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F3" w:rsidRPr="00B652F7" w:rsidRDefault="00C71D38" w:rsidP="00852EFD">
      <w:pPr>
        <w:jc w:val="center"/>
        <w:rPr>
          <w:b/>
          <w:bCs/>
          <w:color w:val="000000"/>
          <w:sz w:val="20"/>
          <w:szCs w:val="20"/>
        </w:rPr>
      </w:pPr>
      <w:r w:rsidRPr="00B652F7">
        <w:rPr>
          <w:b/>
          <w:bCs/>
          <w:color w:val="000000"/>
          <w:sz w:val="20"/>
          <w:szCs w:val="20"/>
        </w:rPr>
        <w:t xml:space="preserve">Responses of Wheat – Rice </w:t>
      </w:r>
      <w:r w:rsidR="000F728C" w:rsidRPr="00B652F7">
        <w:rPr>
          <w:b/>
          <w:bCs/>
          <w:color w:val="000000"/>
          <w:sz w:val="20"/>
          <w:szCs w:val="20"/>
        </w:rPr>
        <w:t>Cropping</w:t>
      </w:r>
      <w:r w:rsidRPr="00B652F7">
        <w:rPr>
          <w:b/>
          <w:bCs/>
          <w:color w:val="000000"/>
          <w:sz w:val="20"/>
          <w:szCs w:val="20"/>
        </w:rPr>
        <w:t xml:space="preserve"> System to Cyanobacteria Inoculation and Different Soil Conditioners Source</w:t>
      </w:r>
      <w:r w:rsidR="00852EFD" w:rsidRPr="00B652F7">
        <w:rPr>
          <w:b/>
          <w:bCs/>
          <w:color w:val="000000"/>
          <w:sz w:val="20"/>
          <w:szCs w:val="20"/>
        </w:rPr>
        <w:t>s</w:t>
      </w:r>
      <w:r w:rsidRPr="00B652F7">
        <w:rPr>
          <w:b/>
          <w:bCs/>
          <w:color w:val="000000"/>
          <w:sz w:val="20"/>
          <w:szCs w:val="20"/>
        </w:rPr>
        <w:t xml:space="preserve"> under Saline Soil</w:t>
      </w:r>
    </w:p>
    <w:p w:rsidR="00853012" w:rsidRPr="00B652F7" w:rsidRDefault="00853012" w:rsidP="00C71D38">
      <w:pPr>
        <w:jc w:val="center"/>
        <w:rPr>
          <w:b/>
          <w:bCs/>
          <w:color w:val="000000"/>
          <w:sz w:val="20"/>
          <w:szCs w:val="20"/>
        </w:rPr>
      </w:pPr>
      <w:r w:rsidRPr="00B652F7">
        <w:rPr>
          <w:b/>
          <w:bCs/>
          <w:color w:val="000000"/>
          <w:sz w:val="20"/>
          <w:szCs w:val="20"/>
        </w:rPr>
        <w:t xml:space="preserve"> </w:t>
      </w:r>
    </w:p>
    <w:p w:rsidR="00853012" w:rsidRPr="00B652F7" w:rsidRDefault="005647F3" w:rsidP="00C71D38">
      <w:pPr>
        <w:pStyle w:val="Heading5"/>
        <w:bidi w:val="0"/>
        <w:spacing w:before="0" w:after="0" w:line="240" w:lineRule="auto"/>
        <w:jc w:val="center"/>
        <w:rPr>
          <w:rFonts w:ascii="Times New Roman" w:hAnsi="Times New Roman" w:cs="Times New Roman"/>
          <w:b w:val="0"/>
          <w:bCs w:val="0"/>
          <w:i w:val="0"/>
          <w:iCs w:val="0"/>
          <w:color w:val="000000"/>
          <w:sz w:val="20"/>
          <w:szCs w:val="20"/>
        </w:rPr>
      </w:pPr>
      <w:proofErr w:type="spellStart"/>
      <w:r w:rsidRPr="00B652F7">
        <w:rPr>
          <w:rFonts w:ascii="Times New Roman" w:hAnsi="Times New Roman" w:cs="Times New Roman"/>
          <w:b w:val="0"/>
          <w:bCs w:val="0"/>
          <w:i w:val="0"/>
          <w:iCs w:val="0"/>
          <w:color w:val="000000"/>
          <w:sz w:val="20"/>
          <w:szCs w:val="20"/>
        </w:rPr>
        <w:t>Wafaa</w:t>
      </w:r>
      <w:proofErr w:type="spellEnd"/>
      <w:r w:rsidRPr="00B652F7">
        <w:rPr>
          <w:rFonts w:ascii="Times New Roman" w:hAnsi="Times New Roman" w:cs="Times New Roman"/>
          <w:b w:val="0"/>
          <w:bCs w:val="0"/>
          <w:i w:val="0"/>
          <w:iCs w:val="0"/>
          <w:color w:val="000000"/>
          <w:sz w:val="20"/>
          <w:szCs w:val="20"/>
        </w:rPr>
        <w:t>, M.</w:t>
      </w:r>
      <w:r w:rsidR="00271CFF" w:rsidRPr="00B652F7">
        <w:rPr>
          <w:rFonts w:ascii="Times New Roman" w:hAnsi="Times New Roman" w:cs="Times New Roman"/>
          <w:b w:val="0"/>
          <w:bCs w:val="0"/>
          <w:i w:val="0"/>
          <w:iCs w:val="0"/>
          <w:color w:val="000000"/>
          <w:sz w:val="20"/>
          <w:szCs w:val="20"/>
        </w:rPr>
        <w:t xml:space="preserve"> T. </w:t>
      </w:r>
      <w:r w:rsidRPr="00B652F7">
        <w:rPr>
          <w:rFonts w:ascii="Times New Roman" w:hAnsi="Times New Roman" w:cs="Times New Roman"/>
          <w:b w:val="0"/>
          <w:bCs w:val="0"/>
          <w:i w:val="0"/>
          <w:iCs w:val="0"/>
          <w:color w:val="000000"/>
          <w:sz w:val="20"/>
          <w:szCs w:val="20"/>
        </w:rPr>
        <w:t xml:space="preserve"> </w:t>
      </w:r>
      <w:proofErr w:type="spellStart"/>
      <w:r w:rsidRPr="00B652F7">
        <w:rPr>
          <w:rFonts w:ascii="Times New Roman" w:hAnsi="Times New Roman" w:cs="Times New Roman"/>
          <w:b w:val="0"/>
          <w:bCs w:val="0"/>
          <w:i w:val="0"/>
          <w:iCs w:val="0"/>
          <w:color w:val="000000"/>
          <w:sz w:val="20"/>
          <w:szCs w:val="20"/>
        </w:rPr>
        <w:t>Eletr</w:t>
      </w:r>
      <w:proofErr w:type="spellEnd"/>
      <w:r w:rsidRPr="00B652F7">
        <w:rPr>
          <w:rFonts w:ascii="Times New Roman" w:hAnsi="Times New Roman" w:cs="Times New Roman"/>
          <w:b w:val="0"/>
          <w:bCs w:val="0"/>
          <w:i w:val="0"/>
          <w:iCs w:val="0"/>
          <w:color w:val="000000"/>
          <w:sz w:val="20"/>
          <w:szCs w:val="20"/>
        </w:rPr>
        <w:t xml:space="preserve"> , </w:t>
      </w:r>
      <w:r w:rsidR="00595270" w:rsidRPr="00B652F7">
        <w:rPr>
          <w:rFonts w:ascii="Times New Roman" w:hAnsi="Times New Roman" w:cs="Times New Roman"/>
          <w:b w:val="0"/>
          <w:bCs w:val="0"/>
          <w:i w:val="0"/>
          <w:iCs w:val="0"/>
          <w:color w:val="000000"/>
          <w:sz w:val="20"/>
          <w:szCs w:val="20"/>
        </w:rPr>
        <w:t>F. M. Ghazal</w:t>
      </w:r>
      <w:r w:rsidRPr="00B652F7">
        <w:rPr>
          <w:rFonts w:ascii="Times New Roman" w:hAnsi="Times New Roman" w:cs="Times New Roman"/>
          <w:b w:val="0"/>
          <w:bCs w:val="0"/>
          <w:i w:val="0"/>
          <w:iCs w:val="0"/>
          <w:color w:val="000000"/>
          <w:sz w:val="20"/>
          <w:szCs w:val="20"/>
        </w:rPr>
        <w:t xml:space="preserve">, A. A. </w:t>
      </w:r>
      <w:proofErr w:type="spellStart"/>
      <w:r w:rsidRPr="00B652F7">
        <w:rPr>
          <w:rFonts w:ascii="Times New Roman" w:hAnsi="Times New Roman" w:cs="Times New Roman"/>
          <w:b w:val="0"/>
          <w:bCs w:val="0"/>
          <w:i w:val="0"/>
          <w:iCs w:val="0"/>
          <w:color w:val="000000"/>
          <w:sz w:val="20"/>
          <w:szCs w:val="20"/>
        </w:rPr>
        <w:t>Mahm</w:t>
      </w:r>
      <w:r w:rsidR="000F728C" w:rsidRPr="00B652F7">
        <w:rPr>
          <w:rFonts w:ascii="Times New Roman" w:hAnsi="Times New Roman" w:cs="Times New Roman"/>
          <w:b w:val="0"/>
          <w:bCs w:val="0"/>
          <w:i w:val="0"/>
          <w:iCs w:val="0"/>
          <w:color w:val="000000"/>
          <w:sz w:val="20"/>
          <w:szCs w:val="20"/>
        </w:rPr>
        <w:t>o</w:t>
      </w:r>
      <w:r w:rsidRPr="00B652F7">
        <w:rPr>
          <w:rFonts w:ascii="Times New Roman" w:hAnsi="Times New Roman" w:cs="Times New Roman"/>
          <w:b w:val="0"/>
          <w:bCs w:val="0"/>
          <w:i w:val="0"/>
          <w:iCs w:val="0"/>
          <w:color w:val="000000"/>
          <w:sz w:val="20"/>
          <w:szCs w:val="20"/>
        </w:rPr>
        <w:t>ud</w:t>
      </w:r>
      <w:proofErr w:type="spellEnd"/>
      <w:r w:rsidRPr="00B652F7">
        <w:rPr>
          <w:rFonts w:ascii="Times New Roman" w:hAnsi="Times New Roman" w:cs="Times New Roman"/>
          <w:b w:val="0"/>
          <w:bCs w:val="0"/>
          <w:i w:val="0"/>
          <w:iCs w:val="0"/>
          <w:color w:val="000000"/>
          <w:sz w:val="20"/>
          <w:szCs w:val="20"/>
        </w:rPr>
        <w:t xml:space="preserve"> and </w:t>
      </w:r>
      <w:proofErr w:type="spellStart"/>
      <w:r w:rsidRPr="00B652F7">
        <w:rPr>
          <w:rFonts w:ascii="Times New Roman" w:hAnsi="Times New Roman" w:cs="Times New Roman"/>
          <w:b w:val="0"/>
          <w:bCs w:val="0"/>
          <w:i w:val="0"/>
          <w:iCs w:val="0"/>
          <w:color w:val="000000"/>
          <w:sz w:val="20"/>
          <w:szCs w:val="20"/>
        </w:rPr>
        <w:t>Gehan</w:t>
      </w:r>
      <w:proofErr w:type="spellEnd"/>
      <w:r w:rsidRPr="00B652F7">
        <w:rPr>
          <w:rFonts w:ascii="Times New Roman" w:hAnsi="Times New Roman" w:cs="Times New Roman"/>
          <w:b w:val="0"/>
          <w:bCs w:val="0"/>
          <w:i w:val="0"/>
          <w:iCs w:val="0"/>
          <w:color w:val="000000"/>
          <w:sz w:val="20"/>
          <w:szCs w:val="20"/>
        </w:rPr>
        <w:t xml:space="preserve">, H. </w:t>
      </w:r>
      <w:proofErr w:type="spellStart"/>
      <w:r w:rsidRPr="00B652F7">
        <w:rPr>
          <w:rFonts w:ascii="Times New Roman" w:hAnsi="Times New Roman" w:cs="Times New Roman"/>
          <w:b w:val="0"/>
          <w:bCs w:val="0"/>
          <w:i w:val="0"/>
          <w:iCs w:val="0"/>
          <w:color w:val="000000"/>
          <w:sz w:val="20"/>
          <w:szCs w:val="20"/>
        </w:rPr>
        <w:t>Yossef</w:t>
      </w:r>
      <w:proofErr w:type="spellEnd"/>
      <w:r w:rsidRPr="00B652F7">
        <w:rPr>
          <w:rFonts w:ascii="Times New Roman" w:hAnsi="Times New Roman" w:cs="Times New Roman"/>
          <w:b w:val="0"/>
          <w:bCs w:val="0"/>
          <w:i w:val="0"/>
          <w:iCs w:val="0"/>
          <w:color w:val="000000"/>
          <w:sz w:val="20"/>
          <w:szCs w:val="20"/>
        </w:rPr>
        <w:t xml:space="preserve"> </w:t>
      </w:r>
    </w:p>
    <w:p w:rsidR="00C71D38" w:rsidRPr="00B652F7" w:rsidRDefault="00C71D38" w:rsidP="00C71D38">
      <w:pPr>
        <w:pStyle w:val="Heading2"/>
        <w:bidi w:val="0"/>
        <w:spacing w:before="0" w:after="0" w:line="240" w:lineRule="auto"/>
        <w:jc w:val="center"/>
        <w:rPr>
          <w:rFonts w:ascii="Times New Roman" w:hAnsi="Times New Roman"/>
          <w:b w:val="0"/>
          <w:bCs w:val="0"/>
          <w:i w:val="0"/>
          <w:iCs w:val="0"/>
          <w:color w:val="000000"/>
          <w:sz w:val="20"/>
          <w:szCs w:val="20"/>
        </w:rPr>
      </w:pPr>
    </w:p>
    <w:p w:rsidR="00853012" w:rsidRPr="00B652F7" w:rsidRDefault="00853012" w:rsidP="00C71D38">
      <w:pPr>
        <w:pStyle w:val="Heading2"/>
        <w:bidi w:val="0"/>
        <w:spacing w:before="0" w:after="0" w:line="240" w:lineRule="auto"/>
        <w:jc w:val="center"/>
        <w:rPr>
          <w:rFonts w:ascii="Times New Roman" w:hAnsi="Times New Roman"/>
          <w:b w:val="0"/>
          <w:bCs w:val="0"/>
          <w:i w:val="0"/>
          <w:iCs w:val="0"/>
          <w:color w:val="000000"/>
          <w:sz w:val="20"/>
          <w:szCs w:val="20"/>
        </w:rPr>
      </w:pPr>
      <w:bookmarkStart w:id="0" w:name="_GoBack"/>
      <w:bookmarkEnd w:id="0"/>
      <w:r w:rsidRPr="00B652F7">
        <w:rPr>
          <w:rFonts w:ascii="Times New Roman" w:hAnsi="Times New Roman"/>
          <w:b w:val="0"/>
          <w:bCs w:val="0"/>
          <w:i w:val="0"/>
          <w:iCs w:val="0"/>
          <w:color w:val="000000"/>
          <w:sz w:val="20"/>
          <w:szCs w:val="20"/>
        </w:rPr>
        <w:t>Soils, Water and Environ. Res. Inst., Agric. Res. Center (ARC), Giza, Egypt</w:t>
      </w:r>
    </w:p>
    <w:p w:rsidR="00853012" w:rsidRPr="00BD62D7" w:rsidRDefault="00B652F7" w:rsidP="00DD067B">
      <w:pPr>
        <w:jc w:val="center"/>
        <w:rPr>
          <w:color w:val="0000CC"/>
          <w:sz w:val="20"/>
          <w:szCs w:val="20"/>
        </w:rPr>
      </w:pPr>
      <w:proofErr w:type="spellStart"/>
      <w:r w:rsidRPr="00BD62D7">
        <w:rPr>
          <w:color w:val="0000CC"/>
          <w:sz w:val="20"/>
          <w:szCs w:val="20"/>
        </w:rPr>
        <w:t>Dr.wafaaeletr</w:t>
      </w:r>
      <w:proofErr w:type="spellEnd"/>
      <w:r w:rsidRPr="00BD62D7">
        <w:rPr>
          <w:color w:val="0000CC"/>
          <w:sz w:val="20"/>
          <w:szCs w:val="20"/>
        </w:rPr>
        <w:t xml:space="preserve"> @yahoo.com </w:t>
      </w:r>
      <w:r w:rsidR="00B26A6D" w:rsidRPr="00BD62D7">
        <w:rPr>
          <w:color w:val="0000CC"/>
          <w:sz w:val="20"/>
          <w:szCs w:val="20"/>
        </w:rPr>
        <w:t xml:space="preserve">- </w:t>
      </w:r>
      <w:hyperlink r:id="rId7" w:history="1">
        <w:r w:rsidR="00DD067B" w:rsidRPr="00BD62D7">
          <w:rPr>
            <w:rStyle w:val="Hyperlink"/>
            <w:color w:val="0000CC"/>
            <w:sz w:val="20"/>
            <w:szCs w:val="20"/>
            <w:u w:val="none"/>
          </w:rPr>
          <w:t>fekryghazal@ymail.com-</w:t>
        </w:r>
      </w:hyperlink>
      <w:r w:rsidR="00DD067B" w:rsidRPr="00BD62D7">
        <w:rPr>
          <w:color w:val="0000CC"/>
          <w:sz w:val="20"/>
          <w:szCs w:val="20"/>
        </w:rPr>
        <w:t xml:space="preserve"> </w:t>
      </w:r>
      <w:hyperlink r:id="rId8" w:history="1">
        <w:r w:rsidR="006D1F85" w:rsidRPr="00BD62D7">
          <w:rPr>
            <w:rStyle w:val="Hyperlink"/>
            <w:color w:val="0000CC"/>
            <w:sz w:val="20"/>
            <w:szCs w:val="20"/>
            <w:u w:val="none"/>
          </w:rPr>
          <w:t>ezgeales@hotmail.com</w:t>
        </w:r>
      </w:hyperlink>
    </w:p>
    <w:p w:rsidR="006D1F85" w:rsidRPr="006D1F85" w:rsidRDefault="006D1F85" w:rsidP="00DD067B">
      <w:pPr>
        <w:jc w:val="center"/>
        <w:rPr>
          <w:color w:val="0070C0"/>
          <w:sz w:val="20"/>
          <w:szCs w:val="20"/>
        </w:rPr>
      </w:pPr>
    </w:p>
    <w:p w:rsidR="00F32C45" w:rsidRPr="00B652F7" w:rsidRDefault="00C71D38" w:rsidP="006D1F85">
      <w:pPr>
        <w:jc w:val="both"/>
        <w:rPr>
          <w:color w:val="000000"/>
          <w:sz w:val="20"/>
          <w:szCs w:val="20"/>
          <w:lang w:bidi="ar-EG"/>
        </w:rPr>
      </w:pPr>
      <w:r w:rsidRPr="00B652F7">
        <w:rPr>
          <w:b/>
          <w:bCs/>
          <w:color w:val="000000"/>
          <w:sz w:val="20"/>
          <w:szCs w:val="20"/>
        </w:rPr>
        <w:t>Abstract:</w:t>
      </w:r>
      <w:r w:rsidR="00853012" w:rsidRPr="00B652F7">
        <w:rPr>
          <w:color w:val="000000"/>
          <w:sz w:val="20"/>
          <w:szCs w:val="20"/>
          <w:lang w:bidi="ar-EG"/>
        </w:rPr>
        <w:t xml:space="preserve"> A Field experiment was conducted in</w:t>
      </w:r>
      <w:r w:rsidR="0059304F" w:rsidRPr="00B652F7">
        <w:rPr>
          <w:color w:val="000000"/>
          <w:sz w:val="20"/>
          <w:szCs w:val="20"/>
          <w:lang w:bidi="ar-EG"/>
        </w:rPr>
        <w:t xml:space="preserve"> the</w:t>
      </w:r>
      <w:r w:rsidR="00853012" w:rsidRPr="00B652F7">
        <w:rPr>
          <w:color w:val="000000"/>
          <w:sz w:val="20"/>
          <w:szCs w:val="20"/>
          <w:lang w:bidi="ar-EG"/>
        </w:rPr>
        <w:t xml:space="preserve"> clay</w:t>
      </w:r>
      <w:r w:rsidR="0059304F" w:rsidRPr="00B652F7">
        <w:rPr>
          <w:color w:val="000000"/>
          <w:sz w:val="20"/>
          <w:szCs w:val="20"/>
          <w:lang w:bidi="ar-EG"/>
        </w:rPr>
        <w:t>ey</w:t>
      </w:r>
      <w:r w:rsidR="00853012" w:rsidRPr="00B652F7">
        <w:rPr>
          <w:color w:val="000000"/>
          <w:sz w:val="20"/>
          <w:szCs w:val="20"/>
          <w:lang w:bidi="ar-EG"/>
        </w:rPr>
        <w:t xml:space="preserve"> soil</w:t>
      </w:r>
      <w:r w:rsidR="00EC2944" w:rsidRPr="00B652F7">
        <w:rPr>
          <w:color w:val="000000"/>
          <w:sz w:val="20"/>
          <w:szCs w:val="20"/>
          <w:lang w:bidi="ar-EG"/>
        </w:rPr>
        <w:t xml:space="preserve"> of the farm at </w:t>
      </w:r>
      <w:proofErr w:type="spellStart"/>
      <w:r w:rsidR="00F604A8" w:rsidRPr="00B652F7">
        <w:rPr>
          <w:color w:val="000000"/>
          <w:sz w:val="20"/>
          <w:szCs w:val="20"/>
          <w:lang w:bidi="ar-EG"/>
        </w:rPr>
        <w:t>Sahl</w:t>
      </w:r>
      <w:proofErr w:type="spellEnd"/>
      <w:r w:rsidR="00F604A8" w:rsidRPr="00B652F7">
        <w:rPr>
          <w:color w:val="000000"/>
          <w:sz w:val="20"/>
          <w:szCs w:val="20"/>
          <w:lang w:bidi="ar-EG"/>
        </w:rPr>
        <w:t xml:space="preserve"> El-</w:t>
      </w:r>
      <w:proofErr w:type="spellStart"/>
      <w:r w:rsidR="00F604A8" w:rsidRPr="00B652F7">
        <w:rPr>
          <w:color w:val="000000"/>
          <w:sz w:val="20"/>
          <w:szCs w:val="20"/>
          <w:lang w:bidi="ar-EG"/>
        </w:rPr>
        <w:t>Hossynia</w:t>
      </w:r>
      <w:proofErr w:type="spellEnd"/>
      <w:r w:rsidR="00F604A8" w:rsidRPr="00B652F7">
        <w:rPr>
          <w:color w:val="000000"/>
          <w:sz w:val="20"/>
          <w:szCs w:val="20"/>
          <w:lang w:bidi="ar-EG"/>
        </w:rPr>
        <w:t xml:space="preserve"> </w:t>
      </w:r>
      <w:r w:rsidR="00172BE0" w:rsidRPr="00B652F7">
        <w:rPr>
          <w:color w:val="000000"/>
          <w:sz w:val="20"/>
          <w:szCs w:val="20"/>
          <w:lang w:bidi="ar-EG"/>
        </w:rPr>
        <w:t>Agric. Res.</w:t>
      </w:r>
      <w:r w:rsidR="00EC2944" w:rsidRPr="00B652F7">
        <w:rPr>
          <w:color w:val="000000"/>
          <w:sz w:val="20"/>
          <w:szCs w:val="20"/>
          <w:lang w:bidi="ar-EG"/>
        </w:rPr>
        <w:t xml:space="preserve"> Station</w:t>
      </w:r>
      <w:r w:rsidR="00853012" w:rsidRPr="00B652F7">
        <w:rPr>
          <w:color w:val="000000"/>
          <w:sz w:val="20"/>
          <w:szCs w:val="20"/>
          <w:lang w:bidi="ar-EG"/>
        </w:rPr>
        <w:t xml:space="preserve"> in </w:t>
      </w:r>
      <w:r w:rsidR="00172BE0" w:rsidRPr="00B652F7">
        <w:rPr>
          <w:color w:val="000000"/>
          <w:sz w:val="20"/>
          <w:szCs w:val="20"/>
          <w:lang w:bidi="ar-EG"/>
        </w:rPr>
        <w:t>EL-</w:t>
      </w:r>
      <w:proofErr w:type="spellStart"/>
      <w:r w:rsidR="00853012" w:rsidRPr="00B652F7">
        <w:rPr>
          <w:color w:val="000000"/>
          <w:sz w:val="20"/>
          <w:szCs w:val="20"/>
          <w:lang w:bidi="ar-EG"/>
        </w:rPr>
        <w:t>S</w:t>
      </w:r>
      <w:r w:rsidR="00EC2944" w:rsidRPr="00B652F7">
        <w:rPr>
          <w:color w:val="000000"/>
          <w:sz w:val="20"/>
          <w:szCs w:val="20"/>
          <w:lang w:bidi="ar-EG"/>
        </w:rPr>
        <w:t>h</w:t>
      </w:r>
      <w:r w:rsidR="00853012" w:rsidRPr="00B652F7">
        <w:rPr>
          <w:color w:val="000000"/>
          <w:sz w:val="20"/>
          <w:szCs w:val="20"/>
          <w:lang w:bidi="ar-EG"/>
        </w:rPr>
        <w:t>arkia</w:t>
      </w:r>
      <w:proofErr w:type="spellEnd"/>
      <w:r w:rsidR="00853012" w:rsidRPr="00B652F7">
        <w:rPr>
          <w:color w:val="000000"/>
          <w:sz w:val="20"/>
          <w:szCs w:val="20"/>
          <w:lang w:bidi="ar-EG"/>
        </w:rPr>
        <w:t xml:space="preserve"> - Governorate, Egypt. The institute farm is located at 31</w:t>
      </w:r>
      <w:r w:rsidR="00853012" w:rsidRPr="00B652F7">
        <w:rPr>
          <w:color w:val="000000"/>
          <w:sz w:val="20"/>
          <w:szCs w:val="20"/>
          <w:vertAlign w:val="superscript"/>
          <w:lang w:bidi="ar-EG"/>
        </w:rPr>
        <w:t>o</w:t>
      </w:r>
      <w:r w:rsidR="00853012" w:rsidRPr="00B652F7">
        <w:rPr>
          <w:color w:val="000000"/>
          <w:sz w:val="20"/>
          <w:szCs w:val="20"/>
          <w:lang w:bidi="ar-EG"/>
        </w:rPr>
        <w:t xml:space="preserve"> 8' 12.461" N latitude and 31</w:t>
      </w:r>
      <w:r w:rsidR="00853012" w:rsidRPr="00B652F7">
        <w:rPr>
          <w:color w:val="000000"/>
          <w:sz w:val="20"/>
          <w:szCs w:val="20"/>
          <w:vertAlign w:val="superscript"/>
          <w:lang w:bidi="ar-EG"/>
        </w:rPr>
        <w:t>o</w:t>
      </w:r>
      <w:r w:rsidR="00853012" w:rsidRPr="00B652F7">
        <w:rPr>
          <w:color w:val="000000"/>
          <w:sz w:val="20"/>
          <w:szCs w:val="20"/>
          <w:lang w:bidi="ar-EG"/>
        </w:rPr>
        <w:t xml:space="preserve"> 52' 15.496" E longitude. </w:t>
      </w:r>
      <w:r w:rsidR="002744F1" w:rsidRPr="00B652F7">
        <w:rPr>
          <w:color w:val="000000"/>
          <w:sz w:val="20"/>
          <w:szCs w:val="20"/>
          <w:lang w:bidi="ar-EG"/>
        </w:rPr>
        <w:t>w</w:t>
      </w:r>
      <w:r w:rsidR="00853012" w:rsidRPr="00B652F7">
        <w:rPr>
          <w:color w:val="000000"/>
          <w:sz w:val="20"/>
          <w:szCs w:val="20"/>
          <w:lang w:bidi="ar-EG"/>
        </w:rPr>
        <w:t>heat crop</w:t>
      </w:r>
      <w:r w:rsidR="0059304F" w:rsidRPr="00B652F7">
        <w:rPr>
          <w:color w:val="000000"/>
          <w:sz w:val="20"/>
          <w:szCs w:val="20"/>
          <w:lang w:bidi="ar-EG"/>
        </w:rPr>
        <w:t xml:space="preserve"> (</w:t>
      </w:r>
      <w:proofErr w:type="spellStart"/>
      <w:r w:rsidR="0059304F" w:rsidRPr="00B652F7">
        <w:rPr>
          <w:i/>
          <w:iCs/>
          <w:color w:val="000000"/>
          <w:sz w:val="20"/>
          <w:szCs w:val="20"/>
          <w:lang w:bidi="ar-EG"/>
        </w:rPr>
        <w:t>Triticum</w:t>
      </w:r>
      <w:proofErr w:type="spellEnd"/>
      <w:r w:rsidR="0059304F" w:rsidRPr="00B652F7">
        <w:rPr>
          <w:i/>
          <w:iCs/>
          <w:color w:val="000000"/>
          <w:sz w:val="20"/>
          <w:szCs w:val="20"/>
          <w:lang w:bidi="ar-EG"/>
        </w:rPr>
        <w:t xml:space="preserve"> </w:t>
      </w:r>
      <w:proofErr w:type="spellStart"/>
      <w:r w:rsidR="0059304F" w:rsidRPr="00B652F7">
        <w:rPr>
          <w:i/>
          <w:iCs/>
          <w:color w:val="000000"/>
          <w:sz w:val="20"/>
          <w:szCs w:val="20"/>
          <w:lang w:bidi="ar-EG"/>
        </w:rPr>
        <w:t>aestivum</w:t>
      </w:r>
      <w:proofErr w:type="spellEnd"/>
      <w:r w:rsidR="0059304F" w:rsidRPr="00B652F7">
        <w:rPr>
          <w:color w:val="000000"/>
          <w:sz w:val="20"/>
          <w:szCs w:val="20"/>
          <w:lang w:bidi="ar-EG"/>
        </w:rPr>
        <w:t xml:space="preserve"> L)</w:t>
      </w:r>
      <w:r w:rsidR="00853012" w:rsidRPr="00B652F7">
        <w:rPr>
          <w:color w:val="000000"/>
          <w:sz w:val="20"/>
          <w:szCs w:val="20"/>
          <w:lang w:bidi="ar-EG"/>
        </w:rPr>
        <w:t xml:space="preserve"> was planted during winter season</w:t>
      </w:r>
      <w:r w:rsidR="00032473" w:rsidRPr="00B652F7">
        <w:rPr>
          <w:color w:val="000000"/>
          <w:sz w:val="20"/>
          <w:szCs w:val="20"/>
          <w:lang w:bidi="ar-EG"/>
        </w:rPr>
        <w:t xml:space="preserve"> </w:t>
      </w:r>
      <w:r w:rsidR="00853012" w:rsidRPr="00B652F7">
        <w:rPr>
          <w:color w:val="000000"/>
          <w:sz w:val="20"/>
          <w:szCs w:val="20"/>
          <w:lang w:bidi="ar-EG"/>
        </w:rPr>
        <w:t>(2010-2011) and rice crop</w:t>
      </w:r>
      <w:r w:rsidR="0059304F" w:rsidRPr="00B652F7">
        <w:rPr>
          <w:color w:val="000000"/>
          <w:sz w:val="20"/>
          <w:szCs w:val="20"/>
          <w:lang w:bidi="ar-EG"/>
        </w:rPr>
        <w:t xml:space="preserve"> (</w:t>
      </w:r>
      <w:proofErr w:type="spellStart"/>
      <w:r w:rsidR="0059304F" w:rsidRPr="00B652F7">
        <w:rPr>
          <w:i/>
          <w:iCs/>
          <w:color w:val="000000"/>
          <w:sz w:val="20"/>
          <w:szCs w:val="20"/>
          <w:lang w:bidi="ar-EG"/>
        </w:rPr>
        <w:t>Oryzae</w:t>
      </w:r>
      <w:proofErr w:type="spellEnd"/>
      <w:r w:rsidR="0059304F" w:rsidRPr="00B652F7">
        <w:rPr>
          <w:i/>
          <w:iCs/>
          <w:color w:val="000000"/>
          <w:sz w:val="20"/>
          <w:szCs w:val="20"/>
          <w:lang w:bidi="ar-EG"/>
        </w:rPr>
        <w:t xml:space="preserve"> sativa</w:t>
      </w:r>
      <w:r w:rsidR="0059304F" w:rsidRPr="00B652F7">
        <w:rPr>
          <w:color w:val="000000"/>
          <w:sz w:val="20"/>
          <w:szCs w:val="20"/>
          <w:lang w:bidi="ar-EG"/>
        </w:rPr>
        <w:t>)</w:t>
      </w:r>
      <w:r w:rsidR="00853012" w:rsidRPr="00B652F7">
        <w:rPr>
          <w:color w:val="000000"/>
          <w:sz w:val="20"/>
          <w:szCs w:val="20"/>
          <w:lang w:bidi="ar-EG"/>
        </w:rPr>
        <w:t xml:space="preserve"> was planted </w:t>
      </w:r>
      <w:r w:rsidR="00EC2944" w:rsidRPr="00B652F7">
        <w:rPr>
          <w:color w:val="000000"/>
          <w:sz w:val="20"/>
          <w:szCs w:val="20"/>
          <w:lang w:bidi="ar-EG"/>
        </w:rPr>
        <w:t>during summer season (2011) to study the effectiveness of cyanobacteria</w:t>
      </w:r>
      <w:r w:rsidR="00D0440C" w:rsidRPr="00B652F7">
        <w:rPr>
          <w:color w:val="000000"/>
          <w:sz w:val="20"/>
          <w:szCs w:val="20"/>
          <w:lang w:bidi="ar-EG"/>
        </w:rPr>
        <w:t xml:space="preserve"> inoculation</w:t>
      </w:r>
      <w:r w:rsidR="00EC2944" w:rsidRPr="00B652F7">
        <w:rPr>
          <w:color w:val="000000"/>
          <w:sz w:val="20"/>
          <w:szCs w:val="20"/>
          <w:lang w:bidi="ar-EG"/>
        </w:rPr>
        <w:t xml:space="preserve"> combined with </w:t>
      </w:r>
      <w:r w:rsidR="00853012" w:rsidRPr="00B652F7">
        <w:rPr>
          <w:color w:val="000000"/>
          <w:sz w:val="20"/>
          <w:szCs w:val="20"/>
          <w:lang w:bidi="ar-EG"/>
        </w:rPr>
        <w:t>different sources of soil conditioners to improv</w:t>
      </w:r>
      <w:r w:rsidR="00D0440C" w:rsidRPr="00B652F7">
        <w:rPr>
          <w:color w:val="000000"/>
          <w:sz w:val="20"/>
          <w:szCs w:val="20"/>
          <w:lang w:bidi="ar-EG"/>
        </w:rPr>
        <w:t>e</w:t>
      </w:r>
      <w:r w:rsidR="00853012" w:rsidRPr="00B652F7">
        <w:rPr>
          <w:color w:val="000000"/>
          <w:sz w:val="20"/>
          <w:szCs w:val="20"/>
          <w:lang w:bidi="ar-EG"/>
        </w:rPr>
        <w:t xml:space="preserve"> soil chemical properties</w:t>
      </w:r>
      <w:r w:rsidR="00540096" w:rsidRPr="00B652F7">
        <w:rPr>
          <w:color w:val="000000"/>
          <w:sz w:val="20"/>
          <w:szCs w:val="20"/>
          <w:lang w:bidi="ar-EG"/>
        </w:rPr>
        <w:t>,</w:t>
      </w:r>
      <w:r w:rsidR="00853012" w:rsidRPr="00B652F7">
        <w:rPr>
          <w:color w:val="000000"/>
          <w:sz w:val="20"/>
          <w:szCs w:val="20"/>
          <w:lang w:bidi="ar-EG"/>
        </w:rPr>
        <w:t xml:space="preserve"> </w:t>
      </w:r>
      <w:r w:rsidR="00540096" w:rsidRPr="00B652F7">
        <w:rPr>
          <w:color w:val="000000"/>
          <w:sz w:val="20"/>
          <w:szCs w:val="20"/>
          <w:lang w:bidi="ar-EG"/>
        </w:rPr>
        <w:t xml:space="preserve">soil biological activity and </w:t>
      </w:r>
      <w:r w:rsidR="00853012" w:rsidRPr="00B652F7">
        <w:rPr>
          <w:color w:val="000000"/>
          <w:sz w:val="20"/>
          <w:szCs w:val="20"/>
          <w:lang w:bidi="ar-EG"/>
        </w:rPr>
        <w:t>reflected to productivity of both wheat and rice crop system; total content of mineral nutrients of both tested pla</w:t>
      </w:r>
      <w:r w:rsidR="00A021B5" w:rsidRPr="00B652F7">
        <w:rPr>
          <w:color w:val="000000"/>
          <w:sz w:val="20"/>
          <w:szCs w:val="20"/>
          <w:lang w:bidi="ar-EG"/>
        </w:rPr>
        <w:t>nts were taken in consideration</w:t>
      </w:r>
      <w:r w:rsidR="00853012" w:rsidRPr="00B652F7">
        <w:rPr>
          <w:color w:val="000000"/>
          <w:sz w:val="20"/>
          <w:szCs w:val="20"/>
          <w:lang w:bidi="ar-EG"/>
        </w:rPr>
        <w:t>.</w:t>
      </w:r>
      <w:r w:rsidR="001000A6">
        <w:rPr>
          <w:color w:val="000000"/>
          <w:sz w:val="20"/>
          <w:szCs w:val="20"/>
          <w:lang w:bidi="ar-EG"/>
        </w:rPr>
        <w:t xml:space="preserve"> </w:t>
      </w:r>
      <w:r w:rsidR="00853012" w:rsidRPr="00B652F7">
        <w:rPr>
          <w:color w:val="000000"/>
          <w:sz w:val="20"/>
          <w:szCs w:val="20"/>
          <w:lang w:bidi="ar-EG"/>
        </w:rPr>
        <w:t>Results ind</w:t>
      </w:r>
      <w:r w:rsidR="00CD0E1A" w:rsidRPr="00B652F7">
        <w:rPr>
          <w:color w:val="000000"/>
          <w:sz w:val="20"/>
          <w:szCs w:val="20"/>
          <w:lang w:bidi="ar-EG"/>
        </w:rPr>
        <w:t>icated that, in general, applying</w:t>
      </w:r>
      <w:r w:rsidR="00853012" w:rsidRPr="00B652F7">
        <w:rPr>
          <w:color w:val="000000"/>
          <w:sz w:val="20"/>
          <w:szCs w:val="20"/>
          <w:lang w:bidi="ar-EG"/>
        </w:rPr>
        <w:t xml:space="preserve"> cyanobacteria </w:t>
      </w:r>
      <w:r w:rsidR="00D0440C" w:rsidRPr="00B652F7">
        <w:rPr>
          <w:color w:val="000000"/>
          <w:sz w:val="20"/>
          <w:szCs w:val="20"/>
          <w:lang w:bidi="ar-EG"/>
        </w:rPr>
        <w:t xml:space="preserve">inoculation  </w:t>
      </w:r>
      <w:r w:rsidR="00853012" w:rsidRPr="00B652F7">
        <w:rPr>
          <w:color w:val="000000"/>
          <w:sz w:val="20"/>
          <w:szCs w:val="20"/>
          <w:lang w:bidi="ar-EG"/>
        </w:rPr>
        <w:t>in combined with some soil conditioners decreased slightly pH and EC values</w:t>
      </w:r>
      <w:r w:rsidR="00CD0E1A" w:rsidRPr="00B652F7">
        <w:rPr>
          <w:color w:val="000000"/>
          <w:sz w:val="20"/>
          <w:szCs w:val="20"/>
          <w:lang w:bidi="ar-EG"/>
        </w:rPr>
        <w:t xml:space="preserve">, while </w:t>
      </w:r>
      <w:r w:rsidR="0011693A" w:rsidRPr="00B652F7">
        <w:rPr>
          <w:color w:val="000000"/>
          <w:sz w:val="20"/>
          <w:szCs w:val="20"/>
          <w:lang w:bidi="ar-EG"/>
        </w:rPr>
        <w:t>organic matter (OM) and Saturation P</w:t>
      </w:r>
      <w:r w:rsidR="00853012" w:rsidRPr="00B652F7">
        <w:rPr>
          <w:color w:val="000000"/>
          <w:sz w:val="20"/>
          <w:szCs w:val="20"/>
          <w:lang w:bidi="ar-EG"/>
        </w:rPr>
        <w:t xml:space="preserve">ercent (SP) were increased as compared to control treatment. Also, </w:t>
      </w:r>
      <w:r w:rsidR="0011693A" w:rsidRPr="00B652F7">
        <w:rPr>
          <w:color w:val="000000"/>
          <w:sz w:val="20"/>
          <w:szCs w:val="20"/>
          <w:lang w:bidi="ar-EG"/>
        </w:rPr>
        <w:t>applying</w:t>
      </w:r>
      <w:r w:rsidR="00350895" w:rsidRPr="00B652F7">
        <w:rPr>
          <w:color w:val="000000"/>
          <w:sz w:val="20"/>
          <w:szCs w:val="20"/>
          <w:lang w:bidi="ar-EG"/>
        </w:rPr>
        <w:t xml:space="preserve"> cyanobacteria</w:t>
      </w:r>
      <w:r w:rsidR="00853012" w:rsidRPr="00B652F7">
        <w:rPr>
          <w:color w:val="000000"/>
          <w:sz w:val="20"/>
          <w:szCs w:val="20"/>
          <w:lang w:bidi="ar-EG"/>
        </w:rPr>
        <w:t xml:space="preserve"> in com</w:t>
      </w:r>
      <w:r w:rsidR="00CA2028" w:rsidRPr="00B652F7">
        <w:rPr>
          <w:color w:val="000000"/>
          <w:sz w:val="20"/>
          <w:szCs w:val="20"/>
          <w:lang w:bidi="ar-EG"/>
        </w:rPr>
        <w:t>bi</w:t>
      </w:r>
      <w:r w:rsidR="00853012" w:rsidRPr="00B652F7">
        <w:rPr>
          <w:color w:val="000000"/>
          <w:sz w:val="20"/>
          <w:szCs w:val="20"/>
          <w:lang w:bidi="ar-EG"/>
        </w:rPr>
        <w:t>ne</w:t>
      </w:r>
      <w:r w:rsidR="00CA2028" w:rsidRPr="00B652F7">
        <w:rPr>
          <w:color w:val="000000"/>
          <w:sz w:val="20"/>
          <w:szCs w:val="20"/>
          <w:lang w:bidi="ar-EG"/>
        </w:rPr>
        <w:t>d</w:t>
      </w:r>
      <w:r w:rsidR="00853012" w:rsidRPr="00B652F7">
        <w:rPr>
          <w:color w:val="000000"/>
          <w:sz w:val="20"/>
          <w:szCs w:val="20"/>
          <w:lang w:bidi="ar-EG"/>
        </w:rPr>
        <w:t xml:space="preserve"> with </w:t>
      </w:r>
      <w:proofErr w:type="spellStart"/>
      <w:r w:rsidR="00853012" w:rsidRPr="00B652F7">
        <w:rPr>
          <w:color w:val="000000"/>
          <w:sz w:val="20"/>
          <w:szCs w:val="20"/>
          <w:lang w:bidi="ar-EG"/>
        </w:rPr>
        <w:t>fulvic</w:t>
      </w:r>
      <w:proofErr w:type="spellEnd"/>
      <w:r w:rsidR="00853012" w:rsidRPr="00B652F7">
        <w:rPr>
          <w:color w:val="000000"/>
          <w:sz w:val="20"/>
          <w:szCs w:val="20"/>
          <w:lang w:bidi="ar-EG"/>
        </w:rPr>
        <w:t xml:space="preserve"> acid (FA) and /or </w:t>
      </w:r>
      <w:proofErr w:type="spellStart"/>
      <w:r w:rsidR="00853012" w:rsidRPr="00B652F7">
        <w:rPr>
          <w:color w:val="000000"/>
          <w:sz w:val="20"/>
          <w:szCs w:val="20"/>
          <w:lang w:bidi="ar-EG"/>
        </w:rPr>
        <w:t>humic</w:t>
      </w:r>
      <w:proofErr w:type="spellEnd"/>
      <w:r w:rsidR="00853012" w:rsidRPr="00B652F7">
        <w:rPr>
          <w:color w:val="000000"/>
          <w:sz w:val="20"/>
          <w:szCs w:val="20"/>
          <w:lang w:bidi="ar-EG"/>
        </w:rPr>
        <w:t xml:space="preserve"> subst</w:t>
      </w:r>
      <w:r w:rsidR="002744F1" w:rsidRPr="00B652F7">
        <w:rPr>
          <w:color w:val="000000"/>
          <w:sz w:val="20"/>
          <w:szCs w:val="20"/>
          <w:lang w:bidi="ar-EG"/>
        </w:rPr>
        <w:t>ances</w:t>
      </w:r>
      <w:r w:rsidR="00853012" w:rsidRPr="00B652F7">
        <w:rPr>
          <w:color w:val="000000"/>
          <w:sz w:val="20"/>
          <w:szCs w:val="20"/>
          <w:lang w:bidi="ar-EG"/>
        </w:rPr>
        <w:t xml:space="preserve"> (HS) significantly superior for decrease EC</w:t>
      </w:r>
      <w:r w:rsidR="008E1562" w:rsidRPr="00B652F7">
        <w:rPr>
          <w:color w:val="000000"/>
          <w:sz w:val="20"/>
          <w:szCs w:val="20"/>
          <w:lang w:bidi="ar-EG"/>
        </w:rPr>
        <w:t>, SAR and ESP</w:t>
      </w:r>
      <w:r w:rsidR="00853012" w:rsidRPr="00B652F7">
        <w:rPr>
          <w:color w:val="000000"/>
          <w:sz w:val="20"/>
          <w:szCs w:val="20"/>
          <w:lang w:bidi="ar-EG"/>
        </w:rPr>
        <w:t xml:space="preserve"> values in soil </w:t>
      </w:r>
      <w:r w:rsidR="006F538B" w:rsidRPr="00B652F7">
        <w:rPr>
          <w:color w:val="000000"/>
          <w:sz w:val="20"/>
          <w:szCs w:val="20"/>
          <w:lang w:bidi="ar-EG"/>
        </w:rPr>
        <w:t>at</w:t>
      </w:r>
      <w:r w:rsidR="00853012" w:rsidRPr="00B652F7">
        <w:rPr>
          <w:color w:val="000000"/>
          <w:sz w:val="20"/>
          <w:szCs w:val="20"/>
          <w:lang w:bidi="ar-EG"/>
        </w:rPr>
        <w:t xml:space="preserve"> both studied seasons. Moreover, </w:t>
      </w:r>
      <w:r w:rsidR="00350895" w:rsidRPr="00B652F7">
        <w:rPr>
          <w:color w:val="000000"/>
          <w:sz w:val="20"/>
          <w:szCs w:val="20"/>
          <w:lang w:bidi="ar-EG"/>
        </w:rPr>
        <w:t>cyanobacteria</w:t>
      </w:r>
      <w:r w:rsidR="00EC2944" w:rsidRPr="00B652F7">
        <w:rPr>
          <w:color w:val="000000"/>
          <w:sz w:val="20"/>
          <w:szCs w:val="20"/>
          <w:lang w:bidi="ar-EG"/>
        </w:rPr>
        <w:t xml:space="preserve"> inoculation </w:t>
      </w:r>
      <w:r w:rsidR="00D04A6D" w:rsidRPr="00B652F7">
        <w:rPr>
          <w:color w:val="000000"/>
          <w:sz w:val="20"/>
          <w:szCs w:val="20"/>
          <w:lang w:bidi="ar-EG"/>
        </w:rPr>
        <w:t xml:space="preserve">combined </w:t>
      </w:r>
      <w:r w:rsidR="00853012" w:rsidRPr="00B652F7">
        <w:rPr>
          <w:color w:val="000000"/>
          <w:sz w:val="20"/>
          <w:szCs w:val="20"/>
          <w:lang w:bidi="ar-EG"/>
        </w:rPr>
        <w:t xml:space="preserve">with </w:t>
      </w:r>
      <w:proofErr w:type="spellStart"/>
      <w:r w:rsidR="00095AB3" w:rsidRPr="00B652F7">
        <w:rPr>
          <w:color w:val="000000"/>
          <w:sz w:val="20"/>
          <w:szCs w:val="20"/>
          <w:lang w:bidi="ar-EG"/>
        </w:rPr>
        <w:t>compgypsum</w:t>
      </w:r>
      <w:proofErr w:type="spellEnd"/>
      <w:r w:rsidR="00853012" w:rsidRPr="00B652F7">
        <w:rPr>
          <w:color w:val="000000"/>
          <w:sz w:val="20"/>
          <w:szCs w:val="20"/>
          <w:lang w:bidi="ar-EG"/>
        </w:rPr>
        <w:t xml:space="preserve"> increases organic matter (OM) content in soil after two cultivated seasons.</w:t>
      </w:r>
      <w:r w:rsidR="001000A6">
        <w:rPr>
          <w:color w:val="000000"/>
          <w:sz w:val="20"/>
          <w:szCs w:val="20"/>
          <w:lang w:bidi="ar-EG"/>
        </w:rPr>
        <w:t xml:space="preserve"> </w:t>
      </w:r>
      <w:r w:rsidR="00853012" w:rsidRPr="00B652F7">
        <w:rPr>
          <w:color w:val="000000"/>
          <w:sz w:val="20"/>
          <w:szCs w:val="20"/>
          <w:lang w:bidi="ar-EG"/>
        </w:rPr>
        <w:t>In addition, positive significant responses existed for available N,</w:t>
      </w:r>
      <w:r w:rsidR="00350895" w:rsidRPr="00B652F7">
        <w:rPr>
          <w:color w:val="000000"/>
          <w:sz w:val="20"/>
          <w:szCs w:val="20"/>
          <w:lang w:bidi="ar-EG"/>
        </w:rPr>
        <w:t xml:space="preserve"> </w:t>
      </w:r>
      <w:r w:rsidR="00853012" w:rsidRPr="00B652F7">
        <w:rPr>
          <w:color w:val="000000"/>
          <w:sz w:val="20"/>
          <w:szCs w:val="20"/>
          <w:lang w:bidi="ar-EG"/>
        </w:rPr>
        <w:t>P and K</w:t>
      </w:r>
      <w:r w:rsidR="00345A1D" w:rsidRPr="00B652F7">
        <w:rPr>
          <w:color w:val="000000"/>
          <w:sz w:val="20"/>
          <w:szCs w:val="20"/>
          <w:lang w:bidi="ar-EG"/>
        </w:rPr>
        <w:t xml:space="preserve"> as well as soil biological activity (total count bacteria, CO</w:t>
      </w:r>
      <w:r w:rsidR="00345A1D" w:rsidRPr="00B652F7">
        <w:rPr>
          <w:color w:val="000000"/>
          <w:sz w:val="20"/>
          <w:szCs w:val="20"/>
          <w:vertAlign w:val="subscript"/>
          <w:lang w:bidi="ar-EG"/>
        </w:rPr>
        <w:t>2</w:t>
      </w:r>
      <w:r w:rsidR="00345A1D" w:rsidRPr="00B652F7">
        <w:rPr>
          <w:color w:val="000000"/>
          <w:sz w:val="20"/>
          <w:szCs w:val="20"/>
          <w:lang w:bidi="ar-EG"/>
        </w:rPr>
        <w:t xml:space="preserve"> evolution, </w:t>
      </w:r>
      <w:proofErr w:type="spellStart"/>
      <w:r w:rsidR="00345A1D" w:rsidRPr="00B652F7">
        <w:rPr>
          <w:color w:val="000000"/>
          <w:sz w:val="20"/>
          <w:szCs w:val="20"/>
          <w:lang w:bidi="ar-EG"/>
        </w:rPr>
        <w:t>dehydrogenase</w:t>
      </w:r>
      <w:proofErr w:type="spellEnd"/>
      <w:r w:rsidR="00345A1D" w:rsidRPr="00B652F7">
        <w:rPr>
          <w:color w:val="000000"/>
          <w:sz w:val="20"/>
          <w:szCs w:val="20"/>
          <w:lang w:bidi="ar-EG"/>
        </w:rPr>
        <w:t xml:space="preserve"> activity and </w:t>
      </w:r>
      <w:proofErr w:type="spellStart"/>
      <w:r w:rsidR="00345A1D" w:rsidRPr="00B652F7">
        <w:rPr>
          <w:color w:val="000000"/>
          <w:sz w:val="20"/>
          <w:szCs w:val="20"/>
          <w:lang w:bidi="ar-EG"/>
        </w:rPr>
        <w:t>nitrogenase</w:t>
      </w:r>
      <w:proofErr w:type="spellEnd"/>
      <w:r w:rsidR="00345A1D" w:rsidRPr="00B652F7">
        <w:rPr>
          <w:color w:val="000000"/>
          <w:sz w:val="20"/>
          <w:szCs w:val="20"/>
          <w:lang w:bidi="ar-EG"/>
        </w:rPr>
        <w:t xml:space="preserve"> activity)</w:t>
      </w:r>
      <w:r w:rsidR="00853012" w:rsidRPr="00B652F7">
        <w:rPr>
          <w:color w:val="000000"/>
          <w:sz w:val="20"/>
          <w:szCs w:val="20"/>
          <w:lang w:bidi="ar-EG"/>
        </w:rPr>
        <w:t xml:space="preserve"> in th</w:t>
      </w:r>
      <w:r w:rsidR="0011693A" w:rsidRPr="00B652F7">
        <w:rPr>
          <w:color w:val="000000"/>
          <w:sz w:val="20"/>
          <w:szCs w:val="20"/>
          <w:lang w:bidi="ar-EG"/>
        </w:rPr>
        <w:t>e studied soils under cultivation</w:t>
      </w:r>
      <w:r w:rsidR="00853012" w:rsidRPr="00B652F7">
        <w:rPr>
          <w:color w:val="000000"/>
          <w:sz w:val="20"/>
          <w:szCs w:val="20"/>
          <w:lang w:bidi="ar-EG"/>
        </w:rPr>
        <w:t xml:space="preserve"> with both wheat and rice as a result</w:t>
      </w:r>
      <w:r w:rsidR="000360CB" w:rsidRPr="00B652F7">
        <w:rPr>
          <w:color w:val="000000"/>
          <w:sz w:val="20"/>
          <w:szCs w:val="20"/>
          <w:lang w:bidi="ar-EG"/>
        </w:rPr>
        <w:t xml:space="preserve"> </w:t>
      </w:r>
      <w:r w:rsidR="00853012" w:rsidRPr="00B652F7">
        <w:rPr>
          <w:color w:val="000000"/>
          <w:sz w:val="20"/>
          <w:szCs w:val="20"/>
          <w:lang w:bidi="ar-EG"/>
        </w:rPr>
        <w:t>of applied gypsum</w:t>
      </w:r>
      <w:r w:rsidR="00345A1D" w:rsidRPr="00B652F7">
        <w:rPr>
          <w:color w:val="000000"/>
          <w:sz w:val="20"/>
          <w:szCs w:val="20"/>
          <w:lang w:bidi="ar-EG"/>
        </w:rPr>
        <w:t xml:space="preserve"> combination with cyanobacteria inoculation </w:t>
      </w:r>
      <w:r w:rsidR="00853012" w:rsidRPr="00B652F7">
        <w:rPr>
          <w:color w:val="000000"/>
          <w:sz w:val="20"/>
          <w:szCs w:val="20"/>
          <w:lang w:bidi="ar-EG"/>
        </w:rPr>
        <w:t>as compared to control treatment. On the other hand, wheat a</w:t>
      </w:r>
      <w:r w:rsidR="00CA2AA7" w:rsidRPr="00B652F7">
        <w:rPr>
          <w:color w:val="000000"/>
          <w:sz w:val="20"/>
          <w:szCs w:val="20"/>
          <w:lang w:bidi="ar-EG"/>
        </w:rPr>
        <w:t>nd rice yields (straw and grain</w:t>
      </w:r>
      <w:r w:rsidR="00853012" w:rsidRPr="00B652F7">
        <w:rPr>
          <w:color w:val="000000"/>
          <w:sz w:val="20"/>
          <w:szCs w:val="20"/>
          <w:lang w:bidi="ar-EG"/>
        </w:rPr>
        <w:t>) along with total content of macronutrients (N,</w:t>
      </w:r>
      <w:r w:rsidR="000360CB" w:rsidRPr="00B652F7">
        <w:rPr>
          <w:color w:val="000000"/>
          <w:sz w:val="20"/>
          <w:szCs w:val="20"/>
          <w:lang w:bidi="ar-EG"/>
        </w:rPr>
        <w:t xml:space="preserve"> </w:t>
      </w:r>
      <w:r w:rsidR="00853012" w:rsidRPr="00B652F7">
        <w:rPr>
          <w:color w:val="000000"/>
          <w:sz w:val="20"/>
          <w:szCs w:val="20"/>
          <w:lang w:bidi="ar-EG"/>
        </w:rPr>
        <w:t>P and K)</w:t>
      </w:r>
      <w:r w:rsidR="00CA2AA7" w:rsidRPr="00B652F7">
        <w:rPr>
          <w:color w:val="000000"/>
          <w:sz w:val="20"/>
          <w:szCs w:val="20"/>
          <w:lang w:bidi="ar-EG"/>
        </w:rPr>
        <w:t xml:space="preserve"> increased</w:t>
      </w:r>
      <w:r w:rsidR="00853012" w:rsidRPr="00B652F7">
        <w:rPr>
          <w:color w:val="000000"/>
          <w:sz w:val="20"/>
          <w:szCs w:val="20"/>
          <w:lang w:bidi="ar-EG"/>
        </w:rPr>
        <w:t xml:space="preserve"> significantly</w:t>
      </w:r>
      <w:r w:rsidR="00CA2AA7" w:rsidRPr="00B652F7">
        <w:rPr>
          <w:color w:val="000000"/>
          <w:sz w:val="20"/>
          <w:szCs w:val="20"/>
          <w:lang w:bidi="ar-EG"/>
        </w:rPr>
        <w:t xml:space="preserve"> in response to</w:t>
      </w:r>
      <w:r w:rsidR="00853012" w:rsidRPr="00B652F7">
        <w:rPr>
          <w:color w:val="000000"/>
          <w:sz w:val="20"/>
          <w:szCs w:val="20"/>
          <w:lang w:bidi="ar-EG"/>
        </w:rPr>
        <w:t xml:space="preserve"> cyanobacteria</w:t>
      </w:r>
      <w:r w:rsidR="00D0440C" w:rsidRPr="00B652F7">
        <w:rPr>
          <w:color w:val="000000"/>
          <w:sz w:val="20"/>
          <w:szCs w:val="20"/>
          <w:lang w:bidi="ar-EG"/>
        </w:rPr>
        <w:t xml:space="preserve"> inoculation </w:t>
      </w:r>
      <w:r w:rsidR="00853012" w:rsidRPr="00B652F7">
        <w:rPr>
          <w:color w:val="000000"/>
          <w:sz w:val="20"/>
          <w:szCs w:val="20"/>
          <w:lang w:bidi="ar-EG"/>
        </w:rPr>
        <w:t xml:space="preserve">in </w:t>
      </w:r>
      <w:r w:rsidR="00CA2AA7" w:rsidRPr="00B652F7">
        <w:rPr>
          <w:color w:val="000000"/>
          <w:sz w:val="20"/>
          <w:szCs w:val="20"/>
          <w:lang w:bidi="ar-EG"/>
        </w:rPr>
        <w:t>combination</w:t>
      </w:r>
      <w:r w:rsidR="008839A1" w:rsidRPr="00B652F7">
        <w:rPr>
          <w:color w:val="000000"/>
          <w:sz w:val="20"/>
          <w:szCs w:val="20"/>
          <w:lang w:bidi="ar-EG"/>
        </w:rPr>
        <w:t xml:space="preserve"> with </w:t>
      </w:r>
      <w:r w:rsidR="00853012" w:rsidRPr="00B652F7">
        <w:rPr>
          <w:color w:val="000000"/>
          <w:sz w:val="20"/>
          <w:szCs w:val="20"/>
          <w:lang w:bidi="ar-EG"/>
        </w:rPr>
        <w:t>gypsum as co</w:t>
      </w:r>
      <w:r w:rsidR="00CA2AA7" w:rsidRPr="00B652F7">
        <w:rPr>
          <w:color w:val="000000"/>
          <w:sz w:val="20"/>
          <w:szCs w:val="20"/>
          <w:lang w:bidi="ar-EG"/>
        </w:rPr>
        <w:t>mpared to other treatments and\</w:t>
      </w:r>
      <w:r w:rsidR="00853012" w:rsidRPr="00B652F7">
        <w:rPr>
          <w:color w:val="000000"/>
          <w:sz w:val="20"/>
          <w:szCs w:val="20"/>
          <w:lang w:bidi="ar-EG"/>
        </w:rPr>
        <w:t xml:space="preserve">or control treatment. </w:t>
      </w:r>
      <w:r w:rsidR="00F21A9E" w:rsidRPr="00B652F7">
        <w:rPr>
          <w:color w:val="000000"/>
          <w:sz w:val="20"/>
          <w:szCs w:val="20"/>
          <w:lang w:bidi="ar-EG"/>
        </w:rPr>
        <w:t xml:space="preserve">In conclusion, the application of cyanobacteria inoculation combined with </w:t>
      </w:r>
      <w:proofErr w:type="spellStart"/>
      <w:r w:rsidR="00F21A9E" w:rsidRPr="00B652F7">
        <w:rPr>
          <w:color w:val="000000"/>
          <w:sz w:val="20"/>
          <w:szCs w:val="20"/>
          <w:lang w:bidi="ar-EG"/>
        </w:rPr>
        <w:t>humate</w:t>
      </w:r>
      <w:proofErr w:type="spellEnd"/>
      <w:r w:rsidR="00F21A9E" w:rsidRPr="00B652F7">
        <w:rPr>
          <w:color w:val="000000"/>
          <w:sz w:val="20"/>
          <w:szCs w:val="20"/>
          <w:lang w:bidi="ar-EG"/>
        </w:rPr>
        <w:t xml:space="preserve"> organic acids helpful to improve the soil properties of saline soils. Also, the cyanobacteria inoculation com</w:t>
      </w:r>
      <w:r w:rsidR="00187E38" w:rsidRPr="00B652F7">
        <w:rPr>
          <w:color w:val="000000"/>
          <w:sz w:val="20"/>
          <w:szCs w:val="20"/>
          <w:lang w:bidi="ar-EG"/>
        </w:rPr>
        <w:t>bined with gypsum improved available and uptake macronutrients reflected that on</w:t>
      </w:r>
      <w:r w:rsidR="0011693A" w:rsidRPr="00B652F7">
        <w:rPr>
          <w:color w:val="000000"/>
          <w:sz w:val="20"/>
          <w:szCs w:val="20"/>
          <w:lang w:bidi="ar-EG"/>
        </w:rPr>
        <w:t xml:space="preserve"> the</w:t>
      </w:r>
      <w:r w:rsidR="00187E38" w:rsidRPr="00B652F7">
        <w:rPr>
          <w:color w:val="000000"/>
          <w:sz w:val="20"/>
          <w:szCs w:val="20"/>
          <w:lang w:bidi="ar-EG"/>
        </w:rPr>
        <w:t xml:space="preserve"> yield components.</w:t>
      </w:r>
    </w:p>
    <w:p w:rsidR="00F21A9E" w:rsidRDefault="00C71D38" w:rsidP="00B26A6D">
      <w:pPr>
        <w:adjustRightInd w:val="0"/>
        <w:snapToGrid w:val="0"/>
        <w:jc w:val="both"/>
        <w:rPr>
          <w:color w:val="000000"/>
          <w:sz w:val="20"/>
          <w:szCs w:val="20"/>
          <w:lang w:bidi="ar-EG"/>
        </w:rPr>
      </w:pPr>
      <w:r w:rsidRPr="00B26A6D">
        <w:rPr>
          <w:color w:val="000000"/>
          <w:sz w:val="20"/>
          <w:szCs w:val="20"/>
          <w:lang w:bidi="ar-EG"/>
        </w:rPr>
        <w:t>[</w:t>
      </w:r>
      <w:proofErr w:type="spellStart"/>
      <w:r w:rsidRPr="00B652F7">
        <w:rPr>
          <w:color w:val="000000"/>
          <w:sz w:val="20"/>
          <w:szCs w:val="20"/>
        </w:rPr>
        <w:t>Wafaa</w:t>
      </w:r>
      <w:proofErr w:type="spellEnd"/>
      <w:r w:rsidRPr="00B652F7">
        <w:rPr>
          <w:color w:val="000000"/>
          <w:sz w:val="20"/>
          <w:szCs w:val="20"/>
        </w:rPr>
        <w:t xml:space="preserve">, M. T.  </w:t>
      </w:r>
      <w:proofErr w:type="spellStart"/>
      <w:r w:rsidRPr="00B652F7">
        <w:rPr>
          <w:color w:val="000000"/>
          <w:sz w:val="20"/>
          <w:szCs w:val="20"/>
        </w:rPr>
        <w:t>Eletr</w:t>
      </w:r>
      <w:proofErr w:type="spellEnd"/>
      <w:r w:rsidRPr="00B652F7">
        <w:rPr>
          <w:color w:val="000000"/>
          <w:sz w:val="20"/>
          <w:szCs w:val="20"/>
        </w:rPr>
        <w:t xml:space="preserve"> , F. M. Ghazal, A. A. </w:t>
      </w:r>
      <w:proofErr w:type="spellStart"/>
      <w:r w:rsidRPr="00B652F7">
        <w:rPr>
          <w:color w:val="000000"/>
          <w:sz w:val="20"/>
          <w:szCs w:val="20"/>
        </w:rPr>
        <w:t>Mahm</w:t>
      </w:r>
      <w:r w:rsidR="000F728C" w:rsidRPr="00B652F7">
        <w:rPr>
          <w:color w:val="000000"/>
          <w:sz w:val="20"/>
          <w:szCs w:val="20"/>
        </w:rPr>
        <w:t>o</w:t>
      </w:r>
      <w:r w:rsidRPr="00B652F7">
        <w:rPr>
          <w:color w:val="000000"/>
          <w:sz w:val="20"/>
          <w:szCs w:val="20"/>
        </w:rPr>
        <w:t>ud</w:t>
      </w:r>
      <w:proofErr w:type="spellEnd"/>
      <w:r w:rsidRPr="00B652F7">
        <w:rPr>
          <w:color w:val="000000"/>
          <w:sz w:val="20"/>
          <w:szCs w:val="20"/>
        </w:rPr>
        <w:t xml:space="preserve"> and </w:t>
      </w:r>
      <w:proofErr w:type="spellStart"/>
      <w:r w:rsidRPr="00B652F7">
        <w:rPr>
          <w:color w:val="000000"/>
          <w:sz w:val="20"/>
          <w:szCs w:val="20"/>
        </w:rPr>
        <w:t>Gehan</w:t>
      </w:r>
      <w:proofErr w:type="spellEnd"/>
      <w:r w:rsidRPr="00B652F7">
        <w:rPr>
          <w:color w:val="000000"/>
          <w:sz w:val="20"/>
          <w:szCs w:val="20"/>
        </w:rPr>
        <w:t xml:space="preserve">, H. </w:t>
      </w:r>
      <w:proofErr w:type="spellStart"/>
      <w:r w:rsidRPr="00B652F7">
        <w:rPr>
          <w:color w:val="000000"/>
          <w:sz w:val="20"/>
          <w:szCs w:val="20"/>
        </w:rPr>
        <w:t>Yossef</w:t>
      </w:r>
      <w:proofErr w:type="spellEnd"/>
      <w:r w:rsidR="00602763" w:rsidRPr="00B652F7">
        <w:rPr>
          <w:color w:val="000000"/>
          <w:sz w:val="20"/>
          <w:szCs w:val="20"/>
        </w:rPr>
        <w:t>.</w:t>
      </w:r>
      <w:r w:rsidRPr="00B652F7">
        <w:rPr>
          <w:color w:val="000000"/>
          <w:sz w:val="20"/>
          <w:szCs w:val="20"/>
        </w:rPr>
        <w:t xml:space="preserve"> </w:t>
      </w:r>
      <w:r w:rsidRPr="00B652F7">
        <w:rPr>
          <w:b/>
          <w:bCs/>
          <w:color w:val="000000"/>
          <w:sz w:val="20"/>
          <w:szCs w:val="20"/>
        </w:rPr>
        <w:t xml:space="preserve">Responses of Wheat – Rice </w:t>
      </w:r>
      <w:r w:rsidR="000F728C" w:rsidRPr="00B652F7">
        <w:rPr>
          <w:b/>
          <w:bCs/>
          <w:color w:val="000000"/>
          <w:sz w:val="20"/>
          <w:szCs w:val="20"/>
        </w:rPr>
        <w:t>Cropping</w:t>
      </w:r>
      <w:r w:rsidRPr="00B652F7">
        <w:rPr>
          <w:b/>
          <w:bCs/>
          <w:color w:val="000000"/>
          <w:sz w:val="20"/>
          <w:szCs w:val="20"/>
        </w:rPr>
        <w:t xml:space="preserve"> System to Cyanobacteria Inoculation and Different Soil Conditioners Source</w:t>
      </w:r>
      <w:r w:rsidR="00692624" w:rsidRPr="00B652F7">
        <w:rPr>
          <w:b/>
          <w:bCs/>
          <w:color w:val="000000"/>
          <w:sz w:val="20"/>
          <w:szCs w:val="20"/>
        </w:rPr>
        <w:t>s</w:t>
      </w:r>
      <w:r w:rsidRPr="00B652F7">
        <w:rPr>
          <w:b/>
          <w:bCs/>
          <w:color w:val="000000"/>
          <w:sz w:val="20"/>
          <w:szCs w:val="20"/>
        </w:rPr>
        <w:t xml:space="preserve"> under Saline Soil</w:t>
      </w:r>
      <w:r w:rsidR="00602763" w:rsidRPr="00B652F7">
        <w:rPr>
          <w:b/>
          <w:bCs/>
          <w:color w:val="000000"/>
          <w:sz w:val="20"/>
          <w:szCs w:val="20"/>
        </w:rPr>
        <w:t>.</w:t>
      </w:r>
      <w:r w:rsidRPr="00B652F7">
        <w:rPr>
          <w:i/>
          <w:iCs/>
          <w:color w:val="000000"/>
          <w:sz w:val="20"/>
          <w:szCs w:val="20"/>
          <w:lang w:bidi="ar-EG"/>
        </w:rPr>
        <w:t xml:space="preserve"> </w:t>
      </w:r>
      <w:bookmarkStart w:id="1" w:name="OLE_LINK1"/>
      <w:r w:rsidR="00B26A6D">
        <w:rPr>
          <w:i/>
          <w:iCs/>
          <w:color w:val="000000"/>
          <w:sz w:val="20"/>
          <w:szCs w:val="20"/>
          <w:shd w:val="clear" w:color="auto" w:fill="FFFFFF"/>
        </w:rPr>
        <w:t>Nat Sci</w:t>
      </w:r>
      <w:bookmarkEnd w:id="1"/>
      <w:r w:rsidR="00B26A6D">
        <w:rPr>
          <w:color w:val="000000"/>
          <w:sz w:val="20"/>
          <w:szCs w:val="20"/>
          <w:shd w:val="clear" w:color="auto" w:fill="FFFFFF"/>
        </w:rPr>
        <w:t>2013;11(10):118-129]. (ISSN: 1545-0740).</w:t>
      </w:r>
      <w:r w:rsidR="00B26A6D">
        <w:rPr>
          <w:rStyle w:val="apple-converted-space"/>
          <w:color w:val="000000"/>
          <w:sz w:val="20"/>
          <w:szCs w:val="20"/>
          <w:shd w:val="clear" w:color="auto" w:fill="FFFFFF"/>
        </w:rPr>
        <w:t> </w:t>
      </w:r>
      <w:hyperlink r:id="rId9" w:history="1">
        <w:r w:rsidR="00B26A6D" w:rsidRPr="0052316A">
          <w:rPr>
            <w:rStyle w:val="Hyperlink"/>
            <w:sz w:val="20"/>
            <w:szCs w:val="20"/>
            <w:shd w:val="clear" w:color="auto" w:fill="FFFFFF"/>
          </w:rPr>
          <w:t>http://www.sciencepub.net/nature. 18</w:t>
        </w:r>
      </w:hyperlink>
    </w:p>
    <w:p w:rsidR="00B26A6D" w:rsidRPr="00B652F7" w:rsidRDefault="00B26A6D" w:rsidP="00B26A6D">
      <w:pPr>
        <w:adjustRightInd w:val="0"/>
        <w:snapToGrid w:val="0"/>
        <w:jc w:val="both"/>
        <w:rPr>
          <w:color w:val="000000"/>
          <w:sz w:val="20"/>
          <w:szCs w:val="20"/>
          <w:lang w:bidi="ar-EG"/>
        </w:rPr>
      </w:pPr>
    </w:p>
    <w:p w:rsidR="00E10F87" w:rsidRPr="00B652F7" w:rsidRDefault="00E10F87" w:rsidP="00C71D38">
      <w:pPr>
        <w:ind w:left="1170" w:hanging="1170"/>
        <w:jc w:val="both"/>
        <w:rPr>
          <w:color w:val="000000"/>
          <w:sz w:val="20"/>
          <w:szCs w:val="20"/>
          <w:lang w:bidi="ar-EG"/>
        </w:rPr>
      </w:pPr>
      <w:r w:rsidRPr="00B652F7">
        <w:rPr>
          <w:b/>
          <w:bCs/>
          <w:color w:val="000000"/>
          <w:sz w:val="20"/>
          <w:szCs w:val="20"/>
          <w:lang w:bidi="ar-EG"/>
        </w:rPr>
        <w:t>Key words:</w:t>
      </w:r>
      <w:r w:rsidR="00705F0A" w:rsidRPr="00B652F7">
        <w:rPr>
          <w:color w:val="000000"/>
          <w:sz w:val="20"/>
          <w:szCs w:val="20"/>
        </w:rPr>
        <w:t xml:space="preserve"> Cyanobacteria</w:t>
      </w:r>
      <w:r w:rsidR="008839A1" w:rsidRPr="00B652F7">
        <w:rPr>
          <w:color w:val="000000"/>
          <w:sz w:val="20"/>
          <w:szCs w:val="20"/>
          <w:lang w:bidi="ar-EG"/>
        </w:rPr>
        <w:t xml:space="preserve"> inoculation</w:t>
      </w:r>
      <w:r w:rsidR="00705F0A" w:rsidRPr="00B652F7">
        <w:rPr>
          <w:color w:val="000000"/>
          <w:sz w:val="20"/>
          <w:szCs w:val="20"/>
        </w:rPr>
        <w:t>,</w:t>
      </w:r>
      <w:r w:rsidRPr="00B652F7">
        <w:rPr>
          <w:color w:val="000000"/>
          <w:sz w:val="20"/>
          <w:szCs w:val="20"/>
          <w:lang w:bidi="ar-EG"/>
        </w:rPr>
        <w:t xml:space="preserve"> </w:t>
      </w:r>
      <w:r w:rsidR="00705F0A" w:rsidRPr="00B652F7">
        <w:rPr>
          <w:color w:val="000000"/>
          <w:sz w:val="20"/>
          <w:szCs w:val="20"/>
          <w:lang w:bidi="ar-EG"/>
        </w:rPr>
        <w:t>s</w:t>
      </w:r>
      <w:r w:rsidRPr="00B652F7">
        <w:rPr>
          <w:color w:val="000000"/>
          <w:sz w:val="20"/>
          <w:szCs w:val="20"/>
          <w:lang w:bidi="ar-EG"/>
        </w:rPr>
        <w:t xml:space="preserve">oil conditioners, gypsum, compost, </w:t>
      </w:r>
      <w:proofErr w:type="spellStart"/>
      <w:r w:rsidRPr="00B652F7">
        <w:rPr>
          <w:color w:val="000000"/>
          <w:sz w:val="20"/>
          <w:szCs w:val="20"/>
          <w:lang w:bidi="ar-EG"/>
        </w:rPr>
        <w:t>humic</w:t>
      </w:r>
      <w:proofErr w:type="spellEnd"/>
      <w:r w:rsidRPr="00B652F7">
        <w:rPr>
          <w:color w:val="000000"/>
          <w:sz w:val="20"/>
          <w:szCs w:val="20"/>
          <w:lang w:bidi="ar-EG"/>
        </w:rPr>
        <w:t xml:space="preserve"> acid</w:t>
      </w:r>
      <w:r w:rsidR="002744F1" w:rsidRPr="00B652F7">
        <w:rPr>
          <w:color w:val="000000"/>
          <w:sz w:val="20"/>
          <w:szCs w:val="20"/>
          <w:lang w:bidi="ar-EG"/>
        </w:rPr>
        <w:t>s</w:t>
      </w:r>
      <w:r w:rsidRPr="00B652F7">
        <w:rPr>
          <w:color w:val="000000"/>
          <w:sz w:val="20"/>
          <w:szCs w:val="20"/>
          <w:lang w:bidi="ar-EG"/>
        </w:rPr>
        <w:t xml:space="preserve">, </w:t>
      </w:r>
      <w:proofErr w:type="spellStart"/>
      <w:r w:rsidRPr="00B652F7">
        <w:rPr>
          <w:color w:val="000000"/>
          <w:sz w:val="20"/>
          <w:szCs w:val="20"/>
          <w:lang w:bidi="ar-EG"/>
        </w:rPr>
        <w:t>fulvic</w:t>
      </w:r>
      <w:proofErr w:type="spellEnd"/>
      <w:r w:rsidRPr="00B652F7">
        <w:rPr>
          <w:color w:val="000000"/>
          <w:sz w:val="20"/>
          <w:szCs w:val="20"/>
          <w:lang w:bidi="ar-EG"/>
        </w:rPr>
        <w:t xml:space="preserve"> acid, polyvinyl acet</w:t>
      </w:r>
      <w:r w:rsidR="008839A1" w:rsidRPr="00B652F7">
        <w:rPr>
          <w:color w:val="000000"/>
          <w:sz w:val="20"/>
          <w:szCs w:val="20"/>
          <w:lang w:bidi="ar-EG"/>
        </w:rPr>
        <w:t>ate, wheat (</w:t>
      </w:r>
      <w:proofErr w:type="spellStart"/>
      <w:r w:rsidR="00D508D7" w:rsidRPr="00B652F7">
        <w:rPr>
          <w:i/>
          <w:iCs/>
          <w:color w:val="000000"/>
          <w:sz w:val="20"/>
          <w:szCs w:val="20"/>
          <w:lang w:bidi="ar-EG"/>
        </w:rPr>
        <w:t>Triticum</w:t>
      </w:r>
      <w:proofErr w:type="spellEnd"/>
      <w:r w:rsidR="00D508D7" w:rsidRPr="00B652F7">
        <w:rPr>
          <w:color w:val="000000"/>
          <w:sz w:val="20"/>
          <w:szCs w:val="20"/>
          <w:lang w:bidi="ar-EG"/>
        </w:rPr>
        <w:t xml:space="preserve"> </w:t>
      </w:r>
      <w:proofErr w:type="spellStart"/>
      <w:r w:rsidR="00D508D7" w:rsidRPr="00B652F7">
        <w:rPr>
          <w:i/>
          <w:iCs/>
          <w:color w:val="000000"/>
          <w:sz w:val="20"/>
          <w:szCs w:val="20"/>
          <w:lang w:bidi="ar-EG"/>
        </w:rPr>
        <w:t>aestivum</w:t>
      </w:r>
      <w:proofErr w:type="spellEnd"/>
      <w:r w:rsidR="00D508D7" w:rsidRPr="00B652F7">
        <w:rPr>
          <w:color w:val="000000"/>
          <w:sz w:val="20"/>
          <w:szCs w:val="20"/>
          <w:lang w:bidi="ar-EG"/>
        </w:rPr>
        <w:t xml:space="preserve"> L.)</w:t>
      </w:r>
      <w:r w:rsidR="008839A1" w:rsidRPr="00B652F7">
        <w:rPr>
          <w:color w:val="000000"/>
          <w:sz w:val="20"/>
          <w:szCs w:val="20"/>
          <w:lang w:bidi="ar-EG"/>
        </w:rPr>
        <w:t xml:space="preserve">, </w:t>
      </w:r>
      <w:r w:rsidR="00D0440C" w:rsidRPr="00B652F7">
        <w:rPr>
          <w:color w:val="000000"/>
          <w:sz w:val="20"/>
          <w:szCs w:val="20"/>
          <w:lang w:bidi="ar-EG"/>
        </w:rPr>
        <w:t>rice</w:t>
      </w:r>
      <w:r w:rsidR="008839A1" w:rsidRPr="00B652F7">
        <w:rPr>
          <w:color w:val="000000"/>
          <w:sz w:val="20"/>
          <w:szCs w:val="20"/>
          <w:lang w:bidi="ar-EG"/>
        </w:rPr>
        <w:t xml:space="preserve"> (</w:t>
      </w:r>
      <w:proofErr w:type="spellStart"/>
      <w:r w:rsidR="008839A1" w:rsidRPr="00B652F7">
        <w:rPr>
          <w:i/>
          <w:iCs/>
          <w:color w:val="000000"/>
          <w:sz w:val="20"/>
          <w:szCs w:val="20"/>
          <w:lang w:bidi="ar-EG"/>
        </w:rPr>
        <w:t>Oryzae</w:t>
      </w:r>
      <w:proofErr w:type="spellEnd"/>
      <w:r w:rsidR="008839A1" w:rsidRPr="00B652F7">
        <w:rPr>
          <w:color w:val="000000"/>
          <w:sz w:val="20"/>
          <w:szCs w:val="20"/>
          <w:lang w:bidi="ar-EG"/>
        </w:rPr>
        <w:t xml:space="preserve"> </w:t>
      </w:r>
      <w:r w:rsidR="008839A1" w:rsidRPr="00B652F7">
        <w:rPr>
          <w:i/>
          <w:iCs/>
          <w:color w:val="000000"/>
          <w:sz w:val="20"/>
          <w:szCs w:val="20"/>
          <w:lang w:bidi="ar-EG"/>
        </w:rPr>
        <w:t>sativa</w:t>
      </w:r>
      <w:r w:rsidR="008839A1" w:rsidRPr="00B652F7">
        <w:rPr>
          <w:color w:val="000000"/>
          <w:sz w:val="20"/>
          <w:szCs w:val="20"/>
          <w:lang w:bidi="ar-EG"/>
        </w:rPr>
        <w:t>)</w:t>
      </w:r>
      <w:r w:rsidRPr="00B652F7">
        <w:rPr>
          <w:color w:val="000000"/>
          <w:sz w:val="20"/>
          <w:szCs w:val="20"/>
          <w:lang w:bidi="ar-EG"/>
        </w:rPr>
        <w:t xml:space="preserve">. </w:t>
      </w:r>
    </w:p>
    <w:p w:rsidR="005647F3" w:rsidRPr="00B652F7" w:rsidRDefault="005647F3" w:rsidP="00C71D38">
      <w:pPr>
        <w:rPr>
          <w:b/>
          <w:bCs/>
          <w:color w:val="000000"/>
          <w:sz w:val="20"/>
          <w:szCs w:val="20"/>
          <w:lang w:bidi="ar-EG"/>
        </w:rPr>
      </w:pPr>
    </w:p>
    <w:p w:rsidR="000C4999" w:rsidRPr="00B652F7" w:rsidRDefault="000C4999" w:rsidP="00C71D38">
      <w:pPr>
        <w:rPr>
          <w:b/>
          <w:bCs/>
          <w:color w:val="000000"/>
          <w:sz w:val="20"/>
          <w:szCs w:val="20"/>
          <w:lang w:bidi="ar-EG"/>
        </w:rPr>
        <w:sectPr w:rsidR="000C4999" w:rsidRPr="00B652F7" w:rsidSect="00B26A6D">
          <w:headerReference w:type="default" r:id="rId10"/>
          <w:footerReference w:type="default" r:id="rId11"/>
          <w:pgSz w:w="12240" w:h="15840"/>
          <w:pgMar w:top="1440" w:right="1440" w:bottom="1440" w:left="1440" w:header="709" w:footer="709" w:gutter="0"/>
          <w:pgNumType w:start="118"/>
          <w:cols w:space="708"/>
          <w:docGrid w:linePitch="360"/>
        </w:sectPr>
      </w:pPr>
    </w:p>
    <w:p w:rsidR="005647F3" w:rsidRPr="00B652F7" w:rsidRDefault="00C71D38" w:rsidP="00C71D38">
      <w:pPr>
        <w:rPr>
          <w:b/>
          <w:bCs/>
          <w:color w:val="000000"/>
          <w:sz w:val="20"/>
          <w:szCs w:val="20"/>
          <w:lang w:bidi="ar-EG"/>
        </w:rPr>
      </w:pPr>
      <w:r w:rsidRPr="00B652F7">
        <w:rPr>
          <w:b/>
          <w:bCs/>
          <w:color w:val="000000"/>
          <w:sz w:val="20"/>
          <w:szCs w:val="20"/>
          <w:lang w:bidi="ar-EG"/>
        </w:rPr>
        <w:lastRenderedPageBreak/>
        <w:t>1.</w:t>
      </w:r>
      <w:r w:rsidR="00692624" w:rsidRPr="00B652F7">
        <w:rPr>
          <w:b/>
          <w:bCs/>
          <w:color w:val="000000"/>
          <w:sz w:val="20"/>
          <w:szCs w:val="20"/>
          <w:lang w:bidi="ar-EG"/>
        </w:rPr>
        <w:t xml:space="preserve"> </w:t>
      </w:r>
      <w:r w:rsidRPr="00B652F7">
        <w:rPr>
          <w:b/>
          <w:bCs/>
          <w:color w:val="000000"/>
          <w:sz w:val="20"/>
          <w:szCs w:val="20"/>
          <w:lang w:bidi="ar-EG"/>
        </w:rPr>
        <w:t>Introduction</w:t>
      </w:r>
    </w:p>
    <w:p w:rsidR="00EE65BC" w:rsidRPr="00B652F7" w:rsidRDefault="00717B6A" w:rsidP="00C71D38">
      <w:pPr>
        <w:ind w:firstLine="426"/>
        <w:jc w:val="both"/>
        <w:rPr>
          <w:color w:val="000000"/>
          <w:sz w:val="20"/>
          <w:szCs w:val="20"/>
          <w:lang w:bidi="ar-EG"/>
        </w:rPr>
      </w:pPr>
      <w:r w:rsidRPr="00B652F7">
        <w:rPr>
          <w:color w:val="000000"/>
          <w:sz w:val="20"/>
          <w:szCs w:val="20"/>
          <w:lang w:bidi="ar-EG"/>
        </w:rPr>
        <w:t xml:space="preserve">Wheat and rice </w:t>
      </w:r>
      <w:r w:rsidR="00DB396F" w:rsidRPr="00B652F7">
        <w:rPr>
          <w:color w:val="000000"/>
          <w:sz w:val="20"/>
          <w:szCs w:val="20"/>
          <w:lang w:bidi="ar-EG"/>
        </w:rPr>
        <w:t>are important cereal crop</w:t>
      </w:r>
      <w:r w:rsidR="00AF256B" w:rsidRPr="00B652F7">
        <w:rPr>
          <w:color w:val="000000"/>
          <w:sz w:val="20"/>
          <w:szCs w:val="20"/>
          <w:lang w:bidi="ar-EG"/>
        </w:rPr>
        <w:t>s in Egypt. They</w:t>
      </w:r>
      <w:r w:rsidR="00DB396F" w:rsidRPr="00B652F7">
        <w:rPr>
          <w:color w:val="000000"/>
          <w:sz w:val="20"/>
          <w:szCs w:val="20"/>
          <w:lang w:bidi="ar-EG"/>
        </w:rPr>
        <w:t xml:space="preserve"> are also major cash crops for the farmers and handsome amount of foreign exchange is earned through export of rice. </w:t>
      </w:r>
      <w:r w:rsidR="00C8018B" w:rsidRPr="00B652F7">
        <w:rPr>
          <w:color w:val="000000"/>
          <w:sz w:val="20"/>
          <w:szCs w:val="20"/>
          <w:lang w:bidi="ar-EG"/>
        </w:rPr>
        <w:t xml:space="preserve">Thus, their role in strengthening the </w:t>
      </w:r>
      <w:r w:rsidR="000F41EF" w:rsidRPr="00B652F7">
        <w:rPr>
          <w:color w:val="000000"/>
          <w:sz w:val="20"/>
          <w:szCs w:val="20"/>
          <w:lang w:bidi="ar-EG"/>
        </w:rPr>
        <w:t xml:space="preserve">economy of the country may not be neglected. </w:t>
      </w:r>
    </w:p>
    <w:p w:rsidR="0017003F" w:rsidRPr="00B652F7" w:rsidRDefault="00D0440C" w:rsidP="00C71D38">
      <w:pPr>
        <w:ind w:firstLine="426"/>
        <w:jc w:val="both"/>
        <w:rPr>
          <w:color w:val="000000"/>
          <w:sz w:val="20"/>
          <w:szCs w:val="20"/>
          <w:lang w:bidi="ar-EG"/>
        </w:rPr>
      </w:pPr>
      <w:r w:rsidRPr="00B652F7">
        <w:rPr>
          <w:color w:val="000000"/>
          <w:sz w:val="20"/>
          <w:szCs w:val="20"/>
          <w:lang w:bidi="ar-EG"/>
        </w:rPr>
        <w:t xml:space="preserve">The main problem at </w:t>
      </w:r>
      <w:proofErr w:type="spellStart"/>
      <w:r w:rsidR="00F604A8" w:rsidRPr="00B652F7">
        <w:rPr>
          <w:color w:val="000000"/>
          <w:sz w:val="20"/>
          <w:szCs w:val="20"/>
          <w:lang w:bidi="ar-EG"/>
        </w:rPr>
        <w:t>Sahl</w:t>
      </w:r>
      <w:proofErr w:type="spellEnd"/>
      <w:r w:rsidR="00F604A8" w:rsidRPr="00B652F7">
        <w:rPr>
          <w:color w:val="000000"/>
          <w:sz w:val="20"/>
          <w:szCs w:val="20"/>
          <w:lang w:bidi="ar-EG"/>
        </w:rPr>
        <w:t xml:space="preserve"> El-</w:t>
      </w:r>
      <w:proofErr w:type="spellStart"/>
      <w:r w:rsidR="00F604A8" w:rsidRPr="00B652F7">
        <w:rPr>
          <w:color w:val="000000"/>
          <w:sz w:val="20"/>
          <w:szCs w:val="20"/>
          <w:lang w:bidi="ar-EG"/>
        </w:rPr>
        <w:t>Hossynia</w:t>
      </w:r>
      <w:proofErr w:type="spellEnd"/>
      <w:r w:rsidR="00F604A8" w:rsidRPr="00B652F7">
        <w:rPr>
          <w:color w:val="000000"/>
          <w:sz w:val="20"/>
          <w:szCs w:val="20"/>
          <w:lang w:bidi="ar-EG"/>
        </w:rPr>
        <w:t xml:space="preserve"> </w:t>
      </w:r>
      <w:r w:rsidRPr="00B652F7">
        <w:rPr>
          <w:color w:val="000000"/>
          <w:sz w:val="20"/>
          <w:szCs w:val="20"/>
          <w:lang w:bidi="ar-EG"/>
        </w:rPr>
        <w:t>soil</w:t>
      </w:r>
      <w:r w:rsidR="0017003F" w:rsidRPr="00B652F7">
        <w:rPr>
          <w:color w:val="000000"/>
          <w:sz w:val="20"/>
          <w:szCs w:val="20"/>
          <w:lang w:bidi="ar-EG"/>
        </w:rPr>
        <w:t xml:space="preserve"> </w:t>
      </w:r>
      <w:r w:rsidR="00AF256B" w:rsidRPr="00B652F7">
        <w:rPr>
          <w:color w:val="000000"/>
          <w:sz w:val="20"/>
          <w:szCs w:val="20"/>
          <w:lang w:bidi="ar-EG"/>
        </w:rPr>
        <w:t>is</w:t>
      </w:r>
      <w:r w:rsidRPr="00B652F7">
        <w:rPr>
          <w:color w:val="000000"/>
          <w:sz w:val="20"/>
          <w:szCs w:val="20"/>
          <w:lang w:bidi="ar-EG"/>
        </w:rPr>
        <w:t xml:space="preserve"> related to </w:t>
      </w:r>
      <w:r w:rsidR="0017003F" w:rsidRPr="00B652F7">
        <w:rPr>
          <w:color w:val="000000"/>
          <w:sz w:val="20"/>
          <w:szCs w:val="20"/>
          <w:lang w:bidi="ar-EG"/>
        </w:rPr>
        <w:t>high salinity</w:t>
      </w:r>
      <w:r w:rsidRPr="00B652F7">
        <w:rPr>
          <w:color w:val="000000"/>
          <w:sz w:val="20"/>
          <w:szCs w:val="20"/>
          <w:lang w:bidi="ar-EG"/>
        </w:rPr>
        <w:t xml:space="preserve"> conditions</w:t>
      </w:r>
      <w:r w:rsidR="0017003F" w:rsidRPr="00B652F7">
        <w:rPr>
          <w:color w:val="000000"/>
          <w:sz w:val="20"/>
          <w:szCs w:val="20"/>
          <w:lang w:bidi="ar-EG"/>
        </w:rPr>
        <w:t>.</w:t>
      </w:r>
      <w:r w:rsidR="00C076C8" w:rsidRPr="00B652F7">
        <w:rPr>
          <w:color w:val="000000"/>
          <w:sz w:val="20"/>
          <w:szCs w:val="20"/>
          <w:lang w:bidi="ar-EG"/>
        </w:rPr>
        <w:t xml:space="preserve"> Soil degradation caused by </w:t>
      </w:r>
      <w:proofErr w:type="spellStart"/>
      <w:r w:rsidR="00AF256B" w:rsidRPr="00B652F7">
        <w:rPr>
          <w:color w:val="000000"/>
          <w:sz w:val="20"/>
          <w:szCs w:val="20"/>
          <w:lang w:bidi="ar-EG"/>
        </w:rPr>
        <w:t>s</w:t>
      </w:r>
      <w:r w:rsidR="008839A1" w:rsidRPr="00B652F7">
        <w:rPr>
          <w:color w:val="000000"/>
          <w:sz w:val="20"/>
          <w:szCs w:val="20"/>
          <w:lang w:bidi="ar-EG"/>
        </w:rPr>
        <w:t>alinizations</w:t>
      </w:r>
      <w:proofErr w:type="spellEnd"/>
      <w:r w:rsidR="00B07D9A" w:rsidRPr="00B652F7">
        <w:rPr>
          <w:color w:val="000000"/>
          <w:sz w:val="20"/>
          <w:szCs w:val="20"/>
          <w:lang w:bidi="ar-EG"/>
        </w:rPr>
        <w:t xml:space="preserve"> and </w:t>
      </w:r>
      <w:proofErr w:type="spellStart"/>
      <w:r w:rsidR="00B07D9A" w:rsidRPr="00B652F7">
        <w:rPr>
          <w:color w:val="000000"/>
          <w:sz w:val="20"/>
          <w:szCs w:val="20"/>
          <w:lang w:bidi="ar-EG"/>
        </w:rPr>
        <w:t>sodi</w:t>
      </w:r>
      <w:r w:rsidR="00C076C8" w:rsidRPr="00B652F7">
        <w:rPr>
          <w:color w:val="000000"/>
          <w:sz w:val="20"/>
          <w:szCs w:val="20"/>
          <w:lang w:bidi="ar-EG"/>
        </w:rPr>
        <w:t>cation</w:t>
      </w:r>
      <w:proofErr w:type="spellEnd"/>
      <w:r w:rsidR="00C076C8" w:rsidRPr="00B652F7">
        <w:rPr>
          <w:color w:val="000000"/>
          <w:sz w:val="20"/>
          <w:szCs w:val="20"/>
          <w:lang w:bidi="ar-EG"/>
        </w:rPr>
        <w:t xml:space="preserve"> </w:t>
      </w:r>
      <w:r w:rsidRPr="00B652F7">
        <w:rPr>
          <w:color w:val="000000"/>
          <w:sz w:val="20"/>
          <w:szCs w:val="20"/>
          <w:lang w:bidi="ar-EG"/>
        </w:rPr>
        <w:t>were</w:t>
      </w:r>
      <w:r w:rsidR="00C076C8" w:rsidRPr="00B652F7">
        <w:rPr>
          <w:color w:val="000000"/>
          <w:sz w:val="20"/>
          <w:szCs w:val="20"/>
          <w:lang w:bidi="ar-EG"/>
        </w:rPr>
        <w:t xml:space="preserve"> of universal concern. </w:t>
      </w:r>
      <w:r w:rsidR="00291E24" w:rsidRPr="00B652F7">
        <w:rPr>
          <w:color w:val="000000"/>
          <w:sz w:val="20"/>
          <w:szCs w:val="20"/>
          <w:lang w:bidi="ar-EG"/>
        </w:rPr>
        <w:t>Saline (EC &gt;</w:t>
      </w:r>
      <w:r w:rsidR="00B07D9A" w:rsidRPr="00B652F7">
        <w:rPr>
          <w:color w:val="000000"/>
          <w:sz w:val="20"/>
          <w:szCs w:val="20"/>
          <w:lang w:bidi="ar-EG"/>
        </w:rPr>
        <w:t xml:space="preserve"> </w:t>
      </w:r>
      <w:r w:rsidR="00291E24" w:rsidRPr="00B652F7">
        <w:rPr>
          <w:color w:val="000000"/>
          <w:sz w:val="20"/>
          <w:szCs w:val="20"/>
          <w:lang w:bidi="ar-EG"/>
        </w:rPr>
        <w:t>4 dSm</w:t>
      </w:r>
      <w:r w:rsidR="00291E24" w:rsidRPr="00B652F7">
        <w:rPr>
          <w:color w:val="000000"/>
          <w:sz w:val="20"/>
          <w:szCs w:val="20"/>
          <w:vertAlign w:val="superscript"/>
          <w:lang w:bidi="ar-EG"/>
        </w:rPr>
        <w:t>-1</w:t>
      </w:r>
      <w:r w:rsidR="00291E24" w:rsidRPr="00B652F7">
        <w:rPr>
          <w:color w:val="000000"/>
          <w:sz w:val="20"/>
          <w:szCs w:val="20"/>
          <w:lang w:bidi="ar-EG"/>
        </w:rPr>
        <w:t>), or salt affected soil is a major environmental issue, as it limits plant growth and development</w:t>
      </w:r>
      <w:r w:rsidR="00DD7297" w:rsidRPr="00B652F7">
        <w:rPr>
          <w:color w:val="000000"/>
          <w:sz w:val="20"/>
          <w:szCs w:val="20"/>
          <w:lang w:bidi="ar-EG"/>
        </w:rPr>
        <w:t>, causing</w:t>
      </w:r>
      <w:r w:rsidR="009F3D85" w:rsidRPr="00B652F7">
        <w:rPr>
          <w:color w:val="000000"/>
          <w:sz w:val="20"/>
          <w:szCs w:val="20"/>
          <w:lang w:bidi="ar-EG"/>
        </w:rPr>
        <w:t xml:space="preserve"> productivity</w:t>
      </w:r>
      <w:r w:rsidR="00DD7297" w:rsidRPr="00B652F7">
        <w:rPr>
          <w:color w:val="000000"/>
          <w:sz w:val="20"/>
          <w:szCs w:val="20"/>
          <w:lang w:bidi="ar-EG"/>
        </w:rPr>
        <w:t xml:space="preserve"> loss</w:t>
      </w:r>
      <w:r w:rsidR="009F3D85" w:rsidRPr="00B652F7">
        <w:rPr>
          <w:color w:val="000000"/>
          <w:sz w:val="20"/>
          <w:szCs w:val="20"/>
          <w:lang w:bidi="ar-EG"/>
        </w:rPr>
        <w:t xml:space="preserve">es </w:t>
      </w:r>
      <w:r w:rsidR="00DD7297" w:rsidRPr="00B652F7">
        <w:rPr>
          <w:b/>
          <w:bCs/>
          <w:color w:val="000000"/>
          <w:sz w:val="20"/>
          <w:szCs w:val="20"/>
          <w:lang w:bidi="ar-EG"/>
        </w:rPr>
        <w:t>(</w:t>
      </w:r>
      <w:proofErr w:type="spellStart"/>
      <w:r w:rsidR="00DD7297" w:rsidRPr="00B652F7">
        <w:rPr>
          <w:b/>
          <w:bCs/>
          <w:color w:val="000000"/>
          <w:sz w:val="20"/>
          <w:szCs w:val="20"/>
          <w:lang w:bidi="ar-EG"/>
        </w:rPr>
        <w:t>Qadir</w:t>
      </w:r>
      <w:proofErr w:type="spellEnd"/>
      <w:r w:rsidR="00DD7297" w:rsidRPr="00B652F7">
        <w:rPr>
          <w:b/>
          <w:bCs/>
          <w:color w:val="000000"/>
          <w:sz w:val="20"/>
          <w:szCs w:val="20"/>
          <w:lang w:bidi="ar-EG"/>
        </w:rPr>
        <w:t xml:space="preserve"> et al., 2008).</w:t>
      </w:r>
      <w:r w:rsidR="00DD7297" w:rsidRPr="00B652F7">
        <w:rPr>
          <w:color w:val="000000"/>
          <w:sz w:val="20"/>
          <w:szCs w:val="20"/>
          <w:lang w:bidi="ar-EG"/>
        </w:rPr>
        <w:t xml:space="preserve"> Salt affected soils are characterized by excessively high levels of water- soluble salts,</w:t>
      </w:r>
      <w:r w:rsidR="00F3163A" w:rsidRPr="00B652F7">
        <w:rPr>
          <w:color w:val="000000"/>
          <w:sz w:val="20"/>
          <w:szCs w:val="20"/>
          <w:lang w:bidi="ar-EG"/>
        </w:rPr>
        <w:t xml:space="preserve"> including sodium chloride (</w:t>
      </w:r>
      <w:proofErr w:type="spellStart"/>
      <w:r w:rsidR="00F3163A" w:rsidRPr="00B652F7">
        <w:rPr>
          <w:color w:val="000000"/>
          <w:sz w:val="20"/>
          <w:szCs w:val="20"/>
          <w:lang w:bidi="ar-EG"/>
        </w:rPr>
        <w:t>NaCl</w:t>
      </w:r>
      <w:proofErr w:type="spellEnd"/>
      <w:r w:rsidR="00DD7297" w:rsidRPr="00B652F7">
        <w:rPr>
          <w:color w:val="000000"/>
          <w:sz w:val="20"/>
          <w:szCs w:val="20"/>
          <w:lang w:bidi="ar-EG"/>
        </w:rPr>
        <w:t xml:space="preserve">), </w:t>
      </w:r>
      <w:r w:rsidR="004062AF" w:rsidRPr="00B652F7">
        <w:rPr>
          <w:color w:val="000000"/>
          <w:sz w:val="20"/>
          <w:szCs w:val="20"/>
          <w:lang w:bidi="ar-EG"/>
        </w:rPr>
        <w:t>sodium sulfate (Na</w:t>
      </w:r>
      <w:r w:rsidR="004062AF" w:rsidRPr="00B652F7">
        <w:rPr>
          <w:color w:val="000000"/>
          <w:sz w:val="20"/>
          <w:szCs w:val="20"/>
          <w:vertAlign w:val="subscript"/>
          <w:lang w:bidi="ar-EG"/>
        </w:rPr>
        <w:t>2</w:t>
      </w:r>
      <w:r w:rsidR="004062AF" w:rsidRPr="00B652F7">
        <w:rPr>
          <w:color w:val="000000"/>
          <w:sz w:val="20"/>
          <w:szCs w:val="20"/>
          <w:lang w:bidi="ar-EG"/>
        </w:rPr>
        <w:t>SO</w:t>
      </w:r>
      <w:r w:rsidR="004062AF" w:rsidRPr="00B652F7">
        <w:rPr>
          <w:color w:val="000000"/>
          <w:sz w:val="20"/>
          <w:szCs w:val="20"/>
          <w:vertAlign w:val="subscript"/>
          <w:lang w:bidi="ar-EG"/>
        </w:rPr>
        <w:t>4</w:t>
      </w:r>
      <w:r w:rsidR="004062AF" w:rsidRPr="00B652F7">
        <w:rPr>
          <w:color w:val="000000"/>
          <w:sz w:val="20"/>
          <w:szCs w:val="20"/>
          <w:lang w:bidi="ar-EG"/>
        </w:rPr>
        <w:t>), calcium chloride (CaCl</w:t>
      </w:r>
      <w:r w:rsidR="004062AF" w:rsidRPr="00B652F7">
        <w:rPr>
          <w:color w:val="000000"/>
          <w:sz w:val="20"/>
          <w:szCs w:val="20"/>
          <w:vertAlign w:val="subscript"/>
          <w:lang w:bidi="ar-EG"/>
        </w:rPr>
        <w:t>2</w:t>
      </w:r>
      <w:r w:rsidR="004062AF" w:rsidRPr="00B652F7">
        <w:rPr>
          <w:color w:val="000000"/>
          <w:sz w:val="20"/>
          <w:szCs w:val="20"/>
          <w:lang w:bidi="ar-EG"/>
        </w:rPr>
        <w:t>) and magnesium chloride (MgCl</w:t>
      </w:r>
      <w:r w:rsidR="004062AF" w:rsidRPr="00B652F7">
        <w:rPr>
          <w:color w:val="000000"/>
          <w:sz w:val="20"/>
          <w:szCs w:val="20"/>
          <w:vertAlign w:val="subscript"/>
          <w:lang w:bidi="ar-EG"/>
        </w:rPr>
        <w:t>2</w:t>
      </w:r>
      <w:r w:rsidR="004062AF" w:rsidRPr="00B652F7">
        <w:rPr>
          <w:color w:val="000000"/>
          <w:sz w:val="20"/>
          <w:szCs w:val="20"/>
          <w:lang w:bidi="ar-EG"/>
        </w:rPr>
        <w:t xml:space="preserve">), among others. </w:t>
      </w:r>
      <w:r w:rsidR="00134EF8" w:rsidRPr="00B652F7">
        <w:rPr>
          <w:color w:val="000000"/>
          <w:sz w:val="20"/>
          <w:szCs w:val="20"/>
          <w:lang w:bidi="ar-EG"/>
        </w:rPr>
        <w:t>In the salinity</w:t>
      </w:r>
      <w:r w:rsidR="00304291" w:rsidRPr="00B652F7">
        <w:rPr>
          <w:color w:val="000000"/>
          <w:sz w:val="20"/>
          <w:szCs w:val="20"/>
          <w:lang w:bidi="ar-EG"/>
        </w:rPr>
        <w:t xml:space="preserve"> case</w:t>
      </w:r>
      <w:r w:rsidR="00134EF8" w:rsidRPr="00B652F7">
        <w:rPr>
          <w:color w:val="000000"/>
          <w:sz w:val="20"/>
          <w:szCs w:val="20"/>
          <w:lang w:bidi="ar-EG"/>
        </w:rPr>
        <w:t xml:space="preserve">, </w:t>
      </w:r>
      <w:proofErr w:type="spellStart"/>
      <w:r w:rsidR="00134EF8" w:rsidRPr="00B652F7">
        <w:rPr>
          <w:color w:val="000000"/>
          <w:sz w:val="20"/>
          <w:szCs w:val="20"/>
          <w:lang w:bidi="ar-EG"/>
        </w:rPr>
        <w:t>NaCl</w:t>
      </w:r>
      <w:proofErr w:type="spellEnd"/>
      <w:r w:rsidR="00134EF8" w:rsidRPr="00B652F7">
        <w:rPr>
          <w:color w:val="000000"/>
          <w:sz w:val="20"/>
          <w:szCs w:val="20"/>
          <w:lang w:bidi="ar-EG"/>
        </w:rPr>
        <w:t xml:space="preserve"> is a major salt contaminant in the soil. It has a small molecule size and when oxidized by water, producing sodium ions </w:t>
      </w:r>
      <w:r w:rsidR="00134EF8" w:rsidRPr="00B652F7">
        <w:rPr>
          <w:color w:val="000000"/>
          <w:sz w:val="20"/>
          <w:szCs w:val="20"/>
          <w:lang w:bidi="ar-EG"/>
        </w:rPr>
        <w:lastRenderedPageBreak/>
        <w:t>(Na</w:t>
      </w:r>
      <w:r w:rsidR="00134EF8" w:rsidRPr="00B652F7">
        <w:rPr>
          <w:color w:val="000000"/>
          <w:sz w:val="20"/>
          <w:szCs w:val="20"/>
          <w:vertAlign w:val="superscript"/>
          <w:lang w:bidi="ar-EG"/>
        </w:rPr>
        <w:t>+</w:t>
      </w:r>
      <w:r w:rsidR="00134EF8" w:rsidRPr="00B652F7">
        <w:rPr>
          <w:color w:val="000000"/>
          <w:sz w:val="20"/>
          <w:szCs w:val="20"/>
          <w:lang w:bidi="ar-EG"/>
        </w:rPr>
        <w:t>) and chloride ions (</w:t>
      </w:r>
      <w:proofErr w:type="spellStart"/>
      <w:r w:rsidR="00134EF8" w:rsidRPr="00B652F7">
        <w:rPr>
          <w:color w:val="000000"/>
          <w:sz w:val="20"/>
          <w:szCs w:val="20"/>
          <w:lang w:bidi="ar-EG"/>
        </w:rPr>
        <w:t>C</w:t>
      </w:r>
      <w:r w:rsidR="00F3163A" w:rsidRPr="00B652F7">
        <w:rPr>
          <w:color w:val="000000"/>
          <w:sz w:val="20"/>
          <w:szCs w:val="20"/>
          <w:lang w:bidi="ar-EG"/>
        </w:rPr>
        <w:t>l</w:t>
      </w:r>
      <w:proofErr w:type="spellEnd"/>
      <w:r w:rsidR="00134EF8" w:rsidRPr="00B652F7">
        <w:rPr>
          <w:color w:val="000000"/>
          <w:sz w:val="20"/>
          <w:szCs w:val="20"/>
          <w:vertAlign w:val="superscript"/>
          <w:lang w:bidi="ar-EG"/>
        </w:rPr>
        <w:t>-</w:t>
      </w:r>
      <w:r w:rsidR="00134EF8" w:rsidRPr="00B652F7">
        <w:rPr>
          <w:color w:val="000000"/>
          <w:sz w:val="20"/>
          <w:szCs w:val="20"/>
          <w:lang w:bidi="ar-EG"/>
        </w:rPr>
        <w:t>), which are easily absorbed by the root cells of higher plants and transferred to the whole plant using xylem uploading channels</w:t>
      </w:r>
      <w:r w:rsidR="005843BA" w:rsidRPr="00B652F7">
        <w:rPr>
          <w:color w:val="000000"/>
          <w:sz w:val="20"/>
          <w:szCs w:val="20"/>
          <w:lang w:bidi="ar-EG"/>
        </w:rPr>
        <w:t>, also</w:t>
      </w:r>
      <w:r w:rsidR="00134EF8" w:rsidRPr="00B652F7">
        <w:rPr>
          <w:color w:val="000000"/>
          <w:sz w:val="20"/>
          <w:szCs w:val="20"/>
          <w:lang w:bidi="ar-EG"/>
        </w:rPr>
        <w:t xml:space="preserve"> cause ionic and osmotic stresses at the </w:t>
      </w:r>
      <w:r w:rsidR="00831811" w:rsidRPr="00B652F7">
        <w:rPr>
          <w:color w:val="000000"/>
          <w:sz w:val="20"/>
          <w:szCs w:val="20"/>
          <w:lang w:bidi="ar-EG"/>
        </w:rPr>
        <w:t>cellular level of higher plants, especially in susceptible species</w:t>
      </w:r>
      <w:r w:rsidR="005843BA" w:rsidRPr="00B652F7">
        <w:rPr>
          <w:color w:val="000000"/>
          <w:sz w:val="20"/>
          <w:szCs w:val="20"/>
          <w:lang w:bidi="ar-EG"/>
        </w:rPr>
        <w:t xml:space="preserve"> </w:t>
      </w:r>
      <w:r w:rsidR="005843BA" w:rsidRPr="00B652F7">
        <w:rPr>
          <w:b/>
          <w:bCs/>
          <w:color w:val="000000"/>
          <w:sz w:val="20"/>
          <w:szCs w:val="20"/>
          <w:lang w:bidi="ar-EG"/>
        </w:rPr>
        <w:t>(Rodriguez-Navarro and Rubio, 2006).</w:t>
      </w:r>
      <w:r w:rsidR="00831811" w:rsidRPr="00B652F7">
        <w:rPr>
          <w:color w:val="000000"/>
          <w:sz w:val="20"/>
          <w:szCs w:val="20"/>
          <w:lang w:bidi="ar-EG"/>
        </w:rPr>
        <w:t xml:space="preserve"> There are many procedures that can be used to improve salt affected soils, such as, water leaching, chemical remediation</w:t>
      </w:r>
      <w:r w:rsidR="00AA2016" w:rsidRPr="00B652F7">
        <w:rPr>
          <w:color w:val="000000"/>
          <w:sz w:val="20"/>
          <w:szCs w:val="20"/>
          <w:lang w:bidi="ar-EG"/>
        </w:rPr>
        <w:t xml:space="preserve"> including</w:t>
      </w:r>
      <w:r w:rsidR="00831811" w:rsidRPr="00B652F7">
        <w:rPr>
          <w:color w:val="000000"/>
          <w:sz w:val="20"/>
          <w:szCs w:val="20"/>
          <w:lang w:bidi="ar-EG"/>
        </w:rPr>
        <w:t xml:space="preserve"> </w:t>
      </w:r>
      <w:r w:rsidR="00AA2016" w:rsidRPr="00B652F7">
        <w:rPr>
          <w:color w:val="000000"/>
          <w:sz w:val="20"/>
          <w:szCs w:val="20"/>
          <w:lang w:bidi="ar-EG"/>
        </w:rPr>
        <w:t>gypsum (CaSO</w:t>
      </w:r>
      <w:r w:rsidR="00AA2016" w:rsidRPr="00B652F7">
        <w:rPr>
          <w:color w:val="000000"/>
          <w:sz w:val="20"/>
          <w:szCs w:val="20"/>
          <w:vertAlign w:val="subscript"/>
          <w:lang w:bidi="ar-EG"/>
        </w:rPr>
        <w:t>4</w:t>
      </w:r>
      <w:r w:rsidR="00AA2016" w:rsidRPr="00B652F7">
        <w:rPr>
          <w:color w:val="000000"/>
          <w:sz w:val="20"/>
          <w:szCs w:val="20"/>
          <w:lang w:bidi="ar-EG"/>
        </w:rPr>
        <w:t>.H</w:t>
      </w:r>
      <w:r w:rsidR="00AA2016" w:rsidRPr="00B652F7">
        <w:rPr>
          <w:color w:val="000000"/>
          <w:sz w:val="20"/>
          <w:szCs w:val="20"/>
          <w:vertAlign w:val="subscript"/>
          <w:lang w:bidi="ar-EG"/>
        </w:rPr>
        <w:t>2</w:t>
      </w:r>
      <w:r w:rsidR="00AA2016" w:rsidRPr="00B652F7">
        <w:rPr>
          <w:color w:val="000000"/>
          <w:sz w:val="20"/>
          <w:szCs w:val="20"/>
          <w:lang w:bidi="ar-EG"/>
        </w:rPr>
        <w:t>O), calcite (CaCO</w:t>
      </w:r>
      <w:r w:rsidR="00AA2016" w:rsidRPr="00B652F7">
        <w:rPr>
          <w:color w:val="000000"/>
          <w:sz w:val="20"/>
          <w:szCs w:val="20"/>
          <w:vertAlign w:val="subscript"/>
          <w:lang w:bidi="ar-EG"/>
        </w:rPr>
        <w:t>3</w:t>
      </w:r>
      <w:r w:rsidR="00AA2016" w:rsidRPr="00B652F7">
        <w:rPr>
          <w:color w:val="000000"/>
          <w:sz w:val="20"/>
          <w:szCs w:val="20"/>
          <w:lang w:bidi="ar-EG"/>
        </w:rPr>
        <w:t>), calcium chloride (CaCl</w:t>
      </w:r>
      <w:r w:rsidR="00AA2016" w:rsidRPr="00B652F7">
        <w:rPr>
          <w:color w:val="000000"/>
          <w:sz w:val="20"/>
          <w:szCs w:val="20"/>
          <w:vertAlign w:val="subscript"/>
          <w:lang w:bidi="ar-EG"/>
        </w:rPr>
        <w:t>2</w:t>
      </w:r>
      <w:r w:rsidR="00AA2016" w:rsidRPr="00B652F7">
        <w:rPr>
          <w:color w:val="000000"/>
          <w:sz w:val="20"/>
          <w:szCs w:val="20"/>
          <w:lang w:bidi="ar-EG"/>
        </w:rPr>
        <w:t xml:space="preserve">) </w:t>
      </w:r>
      <w:r w:rsidR="00831811" w:rsidRPr="00B652F7">
        <w:rPr>
          <w:color w:val="000000"/>
          <w:sz w:val="20"/>
          <w:szCs w:val="20"/>
          <w:lang w:bidi="ar-EG"/>
        </w:rPr>
        <w:t>and phytoremediation</w:t>
      </w:r>
      <w:r w:rsidR="00AA2016" w:rsidRPr="00B652F7">
        <w:rPr>
          <w:color w:val="000000"/>
          <w:sz w:val="20"/>
          <w:szCs w:val="20"/>
          <w:lang w:bidi="ar-EG"/>
        </w:rPr>
        <w:t xml:space="preserve"> including</w:t>
      </w:r>
      <w:r w:rsidR="00831811" w:rsidRPr="00B652F7">
        <w:rPr>
          <w:color w:val="000000"/>
          <w:sz w:val="20"/>
          <w:szCs w:val="20"/>
          <w:lang w:bidi="ar-EG"/>
        </w:rPr>
        <w:t xml:space="preserve"> </w:t>
      </w:r>
      <w:r w:rsidR="00AA2016" w:rsidRPr="00B652F7">
        <w:rPr>
          <w:color w:val="000000"/>
          <w:sz w:val="20"/>
          <w:szCs w:val="20"/>
          <w:lang w:bidi="ar-EG"/>
        </w:rPr>
        <w:t xml:space="preserve">organic matter such as farmyard manure, green manure, organic amendment, compost and their components, </w:t>
      </w:r>
      <w:r w:rsidR="00831811" w:rsidRPr="00B652F7">
        <w:rPr>
          <w:b/>
          <w:bCs/>
          <w:color w:val="000000"/>
          <w:sz w:val="20"/>
          <w:szCs w:val="20"/>
          <w:lang w:bidi="ar-EG"/>
        </w:rPr>
        <w:t>(</w:t>
      </w:r>
      <w:proofErr w:type="spellStart"/>
      <w:r w:rsidR="00831811" w:rsidRPr="00B652F7">
        <w:rPr>
          <w:b/>
          <w:bCs/>
          <w:color w:val="000000"/>
          <w:sz w:val="20"/>
          <w:szCs w:val="20"/>
          <w:lang w:bidi="ar-EG"/>
        </w:rPr>
        <w:t>Feizi</w:t>
      </w:r>
      <w:proofErr w:type="spellEnd"/>
      <w:r w:rsidR="00831811" w:rsidRPr="00B652F7">
        <w:rPr>
          <w:b/>
          <w:bCs/>
          <w:color w:val="000000"/>
          <w:sz w:val="20"/>
          <w:szCs w:val="20"/>
          <w:lang w:bidi="ar-EG"/>
        </w:rPr>
        <w:t xml:space="preserve"> et al., 2010).</w:t>
      </w:r>
      <w:r w:rsidR="00831811" w:rsidRPr="00B652F7">
        <w:rPr>
          <w:color w:val="000000"/>
          <w:sz w:val="20"/>
          <w:szCs w:val="20"/>
          <w:lang w:bidi="ar-EG"/>
        </w:rPr>
        <w:t xml:space="preserve"> </w:t>
      </w:r>
    </w:p>
    <w:p w:rsidR="007A01DC" w:rsidRPr="00B652F7" w:rsidRDefault="00FE18FE" w:rsidP="00C71D38">
      <w:pPr>
        <w:ind w:firstLine="426"/>
        <w:jc w:val="both"/>
        <w:rPr>
          <w:color w:val="000000"/>
          <w:sz w:val="20"/>
          <w:szCs w:val="20"/>
          <w:lang w:bidi="ar-EG"/>
        </w:rPr>
      </w:pPr>
      <w:r w:rsidRPr="00B652F7">
        <w:rPr>
          <w:color w:val="000000"/>
          <w:sz w:val="20"/>
          <w:szCs w:val="20"/>
          <w:lang w:bidi="ar-EG"/>
        </w:rPr>
        <w:t>In Egypt, improving salt affected soils is considered as an important part in the agricultural security program. Management of the salt affected soils requires a combination of agronomic practices depending on chemical amendments, water quality and local conditions including climate as</w:t>
      </w:r>
      <w:r w:rsidR="003D649B" w:rsidRPr="00B652F7">
        <w:rPr>
          <w:color w:val="000000"/>
          <w:sz w:val="20"/>
          <w:szCs w:val="20"/>
          <w:lang w:bidi="ar-EG"/>
        </w:rPr>
        <w:t xml:space="preserve"> well as crop economic policy</w:t>
      </w:r>
      <w:r w:rsidR="002A29CE" w:rsidRPr="00B652F7">
        <w:rPr>
          <w:color w:val="000000"/>
          <w:sz w:val="20"/>
          <w:szCs w:val="20"/>
          <w:lang w:bidi="ar-EG"/>
        </w:rPr>
        <w:t>.</w:t>
      </w:r>
      <w:r w:rsidRPr="00B652F7">
        <w:rPr>
          <w:color w:val="000000"/>
          <w:sz w:val="20"/>
          <w:szCs w:val="20"/>
          <w:lang w:bidi="ar-EG"/>
        </w:rPr>
        <w:t xml:space="preserve"> </w:t>
      </w:r>
    </w:p>
    <w:p w:rsidR="00172E7D" w:rsidRPr="00B652F7" w:rsidRDefault="007A01DC" w:rsidP="00C71D38">
      <w:pPr>
        <w:ind w:firstLine="426"/>
        <w:jc w:val="both"/>
        <w:rPr>
          <w:color w:val="000000"/>
          <w:sz w:val="20"/>
          <w:szCs w:val="20"/>
          <w:lang w:bidi="ar-EG"/>
        </w:rPr>
      </w:pPr>
      <w:r w:rsidRPr="00B652F7">
        <w:rPr>
          <w:color w:val="000000"/>
          <w:sz w:val="20"/>
          <w:szCs w:val="20"/>
          <w:lang w:bidi="ar-EG"/>
        </w:rPr>
        <w:lastRenderedPageBreak/>
        <w:t>Gypsum is commonly used</w:t>
      </w:r>
      <w:r w:rsidR="00D0440C" w:rsidRPr="00B652F7">
        <w:rPr>
          <w:color w:val="000000"/>
          <w:sz w:val="20"/>
          <w:szCs w:val="20"/>
          <w:lang w:bidi="ar-EG"/>
        </w:rPr>
        <w:t xml:space="preserve"> as</w:t>
      </w:r>
      <w:r w:rsidR="00BB76C3" w:rsidRPr="00B652F7">
        <w:rPr>
          <w:color w:val="000000"/>
          <w:sz w:val="20"/>
          <w:szCs w:val="20"/>
          <w:lang w:bidi="ar-EG"/>
        </w:rPr>
        <w:t xml:space="preserve"> amendment</w:t>
      </w:r>
      <w:r w:rsidRPr="00B652F7">
        <w:rPr>
          <w:color w:val="000000"/>
          <w:sz w:val="20"/>
          <w:szCs w:val="20"/>
          <w:lang w:bidi="ar-EG"/>
        </w:rPr>
        <w:t xml:space="preserve"> for the reclamation of saline – </w:t>
      </w:r>
      <w:proofErr w:type="spellStart"/>
      <w:r w:rsidRPr="00B652F7">
        <w:rPr>
          <w:color w:val="000000"/>
          <w:sz w:val="20"/>
          <w:szCs w:val="20"/>
          <w:lang w:bidi="ar-EG"/>
        </w:rPr>
        <w:t>sodic</w:t>
      </w:r>
      <w:proofErr w:type="spellEnd"/>
      <w:r w:rsidRPr="00B652F7">
        <w:rPr>
          <w:color w:val="000000"/>
          <w:sz w:val="20"/>
          <w:szCs w:val="20"/>
          <w:lang w:bidi="ar-EG"/>
        </w:rPr>
        <w:t xml:space="preserve"> and </w:t>
      </w:r>
      <w:proofErr w:type="spellStart"/>
      <w:r w:rsidRPr="00B652F7">
        <w:rPr>
          <w:color w:val="000000"/>
          <w:sz w:val="20"/>
          <w:szCs w:val="20"/>
          <w:lang w:bidi="ar-EG"/>
        </w:rPr>
        <w:t>sodic</w:t>
      </w:r>
      <w:proofErr w:type="spellEnd"/>
      <w:r w:rsidRPr="00B652F7">
        <w:rPr>
          <w:color w:val="000000"/>
          <w:sz w:val="20"/>
          <w:szCs w:val="20"/>
          <w:lang w:bidi="ar-EG"/>
        </w:rPr>
        <w:t xml:space="preserve"> soils and reducing the harmful effects of high sodium irrigation water because of its solubility, low – cost, availability and </w:t>
      </w:r>
      <w:r w:rsidR="00E71373" w:rsidRPr="00B652F7">
        <w:rPr>
          <w:color w:val="000000"/>
          <w:sz w:val="20"/>
          <w:szCs w:val="20"/>
          <w:lang w:bidi="ar-EG"/>
        </w:rPr>
        <w:t xml:space="preserve">ease of handling </w:t>
      </w:r>
      <w:r w:rsidR="00E17584" w:rsidRPr="00B652F7">
        <w:rPr>
          <w:b/>
          <w:bCs/>
          <w:color w:val="000000"/>
          <w:sz w:val="20"/>
          <w:szCs w:val="20"/>
          <w:lang w:bidi="ar-EG"/>
        </w:rPr>
        <w:t>(Abdel-</w:t>
      </w:r>
      <w:r w:rsidR="00E71373" w:rsidRPr="00B652F7">
        <w:rPr>
          <w:b/>
          <w:bCs/>
          <w:color w:val="000000"/>
          <w:sz w:val="20"/>
          <w:szCs w:val="20"/>
          <w:lang w:bidi="ar-EG"/>
        </w:rPr>
        <w:t>Fattah, 2012).</w:t>
      </w:r>
      <w:r w:rsidR="00FE18FE" w:rsidRPr="00B652F7">
        <w:rPr>
          <w:color w:val="000000"/>
          <w:sz w:val="20"/>
          <w:szCs w:val="20"/>
          <w:lang w:bidi="ar-EG"/>
        </w:rPr>
        <w:t xml:space="preserve"> </w:t>
      </w:r>
      <w:r w:rsidR="00765DC8" w:rsidRPr="00B652F7">
        <w:rPr>
          <w:color w:val="000000"/>
          <w:sz w:val="20"/>
          <w:szCs w:val="20"/>
          <w:lang w:bidi="ar-EG"/>
        </w:rPr>
        <w:t xml:space="preserve">The relative effectiveness of gypsum and sulfuric acid has received the most attention because they are widely used as reclamation amendments. </w:t>
      </w:r>
      <w:r w:rsidR="00D0440C" w:rsidRPr="00B652F7">
        <w:rPr>
          <w:color w:val="000000"/>
          <w:sz w:val="20"/>
          <w:szCs w:val="20"/>
          <w:lang w:bidi="ar-EG"/>
        </w:rPr>
        <w:t>In a</w:t>
      </w:r>
      <w:r w:rsidR="00357C07" w:rsidRPr="00B652F7">
        <w:rPr>
          <w:color w:val="000000"/>
          <w:sz w:val="20"/>
          <w:szCs w:val="20"/>
          <w:lang w:bidi="ar-EG"/>
        </w:rPr>
        <w:t xml:space="preserve">ddition, </w:t>
      </w:r>
      <w:r w:rsidR="00357C07" w:rsidRPr="00B652F7">
        <w:rPr>
          <w:b/>
          <w:bCs/>
          <w:color w:val="000000"/>
          <w:sz w:val="20"/>
          <w:szCs w:val="20"/>
          <w:lang w:bidi="ar-EG"/>
        </w:rPr>
        <w:t>Khan et al. (2010)</w:t>
      </w:r>
      <w:r w:rsidR="009F53C4" w:rsidRPr="00B652F7">
        <w:rPr>
          <w:color w:val="000000"/>
          <w:sz w:val="20"/>
          <w:szCs w:val="20"/>
          <w:lang w:bidi="ar-EG"/>
        </w:rPr>
        <w:t xml:space="preserve"> </w:t>
      </w:r>
      <w:r w:rsidR="00357C07" w:rsidRPr="00B652F7">
        <w:rPr>
          <w:color w:val="000000"/>
          <w:sz w:val="20"/>
          <w:szCs w:val="20"/>
          <w:lang w:bidi="ar-EG"/>
        </w:rPr>
        <w:t xml:space="preserve">found </w:t>
      </w:r>
      <w:r w:rsidR="003D649B" w:rsidRPr="00B652F7">
        <w:rPr>
          <w:color w:val="000000"/>
          <w:sz w:val="20"/>
          <w:szCs w:val="20"/>
          <w:lang w:bidi="ar-EG"/>
        </w:rPr>
        <w:t xml:space="preserve">a positive </w:t>
      </w:r>
      <w:r w:rsidR="00357C07" w:rsidRPr="00B652F7">
        <w:rPr>
          <w:color w:val="000000"/>
          <w:sz w:val="20"/>
          <w:szCs w:val="20"/>
          <w:lang w:bidi="ar-EG"/>
        </w:rPr>
        <w:t xml:space="preserve">significant improvement in </w:t>
      </w:r>
      <w:r w:rsidR="003D649B" w:rsidRPr="00B652F7">
        <w:rPr>
          <w:color w:val="000000"/>
          <w:sz w:val="20"/>
          <w:szCs w:val="20"/>
          <w:lang w:bidi="ar-EG"/>
        </w:rPr>
        <w:t>salin</w:t>
      </w:r>
      <w:r w:rsidR="009B205F" w:rsidRPr="00B652F7">
        <w:rPr>
          <w:color w:val="000000"/>
          <w:sz w:val="20"/>
          <w:szCs w:val="20"/>
          <w:lang w:bidi="ar-EG"/>
        </w:rPr>
        <w:t>e</w:t>
      </w:r>
      <w:r w:rsidR="003D649B" w:rsidRPr="00B652F7">
        <w:rPr>
          <w:color w:val="000000"/>
          <w:sz w:val="20"/>
          <w:szCs w:val="20"/>
          <w:lang w:bidi="ar-EG"/>
        </w:rPr>
        <w:t>-</w:t>
      </w:r>
      <w:proofErr w:type="spellStart"/>
      <w:r w:rsidR="003D649B" w:rsidRPr="00B652F7">
        <w:rPr>
          <w:color w:val="000000"/>
          <w:sz w:val="20"/>
          <w:szCs w:val="20"/>
          <w:lang w:bidi="ar-EG"/>
        </w:rPr>
        <w:t>sodic</w:t>
      </w:r>
      <w:proofErr w:type="spellEnd"/>
      <w:r w:rsidR="003D649B" w:rsidRPr="00B652F7">
        <w:rPr>
          <w:color w:val="000000"/>
          <w:sz w:val="20"/>
          <w:szCs w:val="20"/>
          <w:lang w:bidi="ar-EG"/>
        </w:rPr>
        <w:t xml:space="preserve"> </w:t>
      </w:r>
      <w:r w:rsidR="00357C07" w:rsidRPr="00B652F7">
        <w:rPr>
          <w:color w:val="000000"/>
          <w:sz w:val="20"/>
          <w:szCs w:val="20"/>
          <w:lang w:bidi="ar-EG"/>
        </w:rPr>
        <w:t xml:space="preserve">soil </w:t>
      </w:r>
      <w:r w:rsidR="002F2618" w:rsidRPr="00B652F7">
        <w:rPr>
          <w:color w:val="000000"/>
          <w:sz w:val="20"/>
          <w:szCs w:val="20"/>
          <w:lang w:bidi="ar-EG"/>
        </w:rPr>
        <w:t>properties, i.e</w:t>
      </w:r>
      <w:r w:rsidR="00FC6906" w:rsidRPr="00B652F7">
        <w:rPr>
          <w:color w:val="000000"/>
          <w:sz w:val="20"/>
          <w:szCs w:val="20"/>
          <w:lang w:bidi="ar-EG"/>
        </w:rPr>
        <w:t xml:space="preserve">., EC, SAR and pH </w:t>
      </w:r>
      <w:r w:rsidR="00523B74" w:rsidRPr="00B652F7">
        <w:rPr>
          <w:color w:val="000000"/>
          <w:sz w:val="20"/>
          <w:szCs w:val="20"/>
          <w:lang w:bidi="ar-EG"/>
        </w:rPr>
        <w:t>in response to gypsum applied in ridges</w:t>
      </w:r>
      <w:r w:rsidR="003D649B" w:rsidRPr="00B652F7">
        <w:rPr>
          <w:color w:val="000000"/>
          <w:sz w:val="20"/>
          <w:szCs w:val="20"/>
          <w:lang w:bidi="ar-EG"/>
        </w:rPr>
        <w:t>, farmyard manure and agricultural practices that</w:t>
      </w:r>
      <w:r w:rsidR="00357C07" w:rsidRPr="00B652F7">
        <w:rPr>
          <w:color w:val="000000"/>
          <w:sz w:val="20"/>
          <w:szCs w:val="20"/>
          <w:lang w:bidi="ar-EG"/>
        </w:rPr>
        <w:t xml:space="preserve"> resulted </w:t>
      </w:r>
      <w:r w:rsidR="003D649B" w:rsidRPr="00B652F7">
        <w:rPr>
          <w:color w:val="000000"/>
          <w:sz w:val="20"/>
          <w:szCs w:val="20"/>
          <w:lang w:bidi="ar-EG"/>
        </w:rPr>
        <w:t>in an increase in wheat</w:t>
      </w:r>
      <w:r w:rsidR="00357C07" w:rsidRPr="00B652F7">
        <w:rPr>
          <w:color w:val="000000"/>
          <w:sz w:val="20"/>
          <w:szCs w:val="20"/>
          <w:lang w:bidi="ar-EG"/>
        </w:rPr>
        <w:t xml:space="preserve"> grain yield</w:t>
      </w:r>
      <w:r w:rsidR="003D649B" w:rsidRPr="00B652F7">
        <w:rPr>
          <w:color w:val="000000"/>
          <w:sz w:val="20"/>
          <w:szCs w:val="20"/>
          <w:lang w:bidi="ar-EG"/>
        </w:rPr>
        <w:t xml:space="preserve"> by 42 % </w:t>
      </w:r>
      <w:r w:rsidR="00CB4982" w:rsidRPr="00B652F7">
        <w:rPr>
          <w:color w:val="000000"/>
          <w:sz w:val="20"/>
          <w:szCs w:val="20"/>
          <w:lang w:bidi="ar-EG"/>
        </w:rPr>
        <w:t xml:space="preserve">over control. </w:t>
      </w:r>
      <w:proofErr w:type="spellStart"/>
      <w:r w:rsidR="00CB4982" w:rsidRPr="00B652F7">
        <w:rPr>
          <w:color w:val="000000"/>
          <w:sz w:val="20"/>
          <w:szCs w:val="20"/>
          <w:lang w:bidi="ar-EG"/>
        </w:rPr>
        <w:t>Besides,</w:t>
      </w:r>
      <w:r w:rsidR="00786BE9" w:rsidRPr="00B652F7">
        <w:rPr>
          <w:b/>
          <w:bCs/>
          <w:color w:val="000000"/>
          <w:sz w:val="20"/>
          <w:szCs w:val="20"/>
          <w:lang w:bidi="ar-EG"/>
        </w:rPr>
        <w:t>C</w:t>
      </w:r>
      <w:r w:rsidR="00B17C07" w:rsidRPr="00B652F7">
        <w:rPr>
          <w:b/>
          <w:bCs/>
          <w:color w:val="000000"/>
          <w:sz w:val="20"/>
          <w:szCs w:val="20"/>
          <w:lang w:bidi="ar-EG"/>
        </w:rPr>
        <w:t>ha</w:t>
      </w:r>
      <w:proofErr w:type="spellEnd"/>
      <w:r w:rsidR="00B17C07" w:rsidRPr="00B652F7">
        <w:rPr>
          <w:b/>
          <w:bCs/>
          <w:color w:val="000000"/>
          <w:sz w:val="20"/>
          <w:szCs w:val="20"/>
          <w:lang w:bidi="ar-EG"/>
        </w:rPr>
        <w:t>-</w:t>
      </w:r>
      <w:r w:rsidR="00357C07" w:rsidRPr="00B652F7">
        <w:rPr>
          <w:b/>
          <w:bCs/>
          <w:color w:val="000000"/>
          <w:sz w:val="20"/>
          <w:szCs w:val="20"/>
          <w:lang w:bidi="ar-EG"/>
        </w:rPr>
        <w:t>um et al. (2011)</w:t>
      </w:r>
      <w:r w:rsidR="00357C07" w:rsidRPr="00B652F7">
        <w:rPr>
          <w:color w:val="000000"/>
          <w:sz w:val="20"/>
          <w:szCs w:val="20"/>
          <w:lang w:bidi="ar-EG"/>
        </w:rPr>
        <w:t xml:space="preserve"> evaluated the efficiency </w:t>
      </w:r>
      <w:r w:rsidR="005933E8" w:rsidRPr="00B652F7">
        <w:rPr>
          <w:color w:val="000000"/>
          <w:sz w:val="20"/>
          <w:szCs w:val="20"/>
          <w:lang w:bidi="ar-EG"/>
        </w:rPr>
        <w:t xml:space="preserve">of </w:t>
      </w:r>
      <w:r w:rsidR="00357C07" w:rsidRPr="00B652F7">
        <w:rPr>
          <w:color w:val="000000"/>
          <w:sz w:val="20"/>
          <w:szCs w:val="20"/>
          <w:lang w:bidi="ar-EG"/>
        </w:rPr>
        <w:t xml:space="preserve">the </w:t>
      </w:r>
      <w:r w:rsidR="00FC6906" w:rsidRPr="00B652F7">
        <w:rPr>
          <w:color w:val="000000"/>
          <w:sz w:val="20"/>
          <w:szCs w:val="20"/>
          <w:lang w:bidi="ar-EG"/>
        </w:rPr>
        <w:t>same treatment on remediation</w:t>
      </w:r>
      <w:r w:rsidR="00880CF6" w:rsidRPr="00B652F7">
        <w:rPr>
          <w:color w:val="000000"/>
          <w:sz w:val="20"/>
          <w:szCs w:val="20"/>
          <w:lang w:bidi="ar-EG"/>
        </w:rPr>
        <w:t xml:space="preserve"> of saline soil </w:t>
      </w:r>
      <w:r w:rsidR="00906F08" w:rsidRPr="00B652F7">
        <w:rPr>
          <w:color w:val="000000"/>
          <w:sz w:val="20"/>
          <w:szCs w:val="20"/>
          <w:lang w:bidi="ar-EG"/>
        </w:rPr>
        <w:t xml:space="preserve">and found that </w:t>
      </w:r>
      <w:r w:rsidR="00FC6906" w:rsidRPr="00B652F7">
        <w:rPr>
          <w:color w:val="000000"/>
          <w:sz w:val="20"/>
          <w:szCs w:val="20"/>
          <w:lang w:bidi="ar-EG"/>
        </w:rPr>
        <w:t xml:space="preserve">rice </w:t>
      </w:r>
      <w:r w:rsidR="008B3F9A" w:rsidRPr="00B652F7">
        <w:rPr>
          <w:color w:val="000000"/>
          <w:sz w:val="20"/>
          <w:szCs w:val="20"/>
          <w:lang w:bidi="ar-EG"/>
        </w:rPr>
        <w:t>recorded of</w:t>
      </w:r>
      <w:r w:rsidR="00FC6906" w:rsidRPr="00B652F7">
        <w:rPr>
          <w:color w:val="000000"/>
          <w:sz w:val="20"/>
          <w:szCs w:val="20"/>
          <w:lang w:bidi="ar-EG"/>
        </w:rPr>
        <w:t xml:space="preserve"> 79.6 % spikelet fertility</w:t>
      </w:r>
      <w:r w:rsidR="008B3F9A" w:rsidRPr="00B652F7">
        <w:rPr>
          <w:color w:val="000000"/>
          <w:sz w:val="20"/>
          <w:szCs w:val="20"/>
          <w:lang w:bidi="ar-EG"/>
        </w:rPr>
        <w:t xml:space="preserve"> in response to gypsum and FYM</w:t>
      </w:r>
      <w:r w:rsidR="00FC6906" w:rsidRPr="00B652F7">
        <w:rPr>
          <w:color w:val="000000"/>
          <w:sz w:val="20"/>
          <w:szCs w:val="20"/>
          <w:lang w:bidi="ar-EG"/>
        </w:rPr>
        <w:t xml:space="preserve"> </w:t>
      </w:r>
      <w:r w:rsidR="008B3F9A" w:rsidRPr="00B652F7">
        <w:rPr>
          <w:color w:val="000000"/>
          <w:sz w:val="20"/>
          <w:szCs w:val="20"/>
          <w:lang w:bidi="ar-EG"/>
        </w:rPr>
        <w:t>against</w:t>
      </w:r>
      <w:r w:rsidR="00FC6906" w:rsidRPr="00B652F7">
        <w:rPr>
          <w:color w:val="000000"/>
          <w:sz w:val="20"/>
          <w:szCs w:val="20"/>
          <w:lang w:bidi="ar-EG"/>
        </w:rPr>
        <w:t xml:space="preserve"> 46.4 %</w:t>
      </w:r>
      <w:r w:rsidR="008B3F9A" w:rsidRPr="00B652F7">
        <w:rPr>
          <w:color w:val="000000"/>
          <w:sz w:val="20"/>
          <w:szCs w:val="20"/>
          <w:lang w:bidi="ar-EG"/>
        </w:rPr>
        <w:t xml:space="preserve"> for the same soil without the use of gypsum and FYM</w:t>
      </w:r>
      <w:r w:rsidR="00FC6906" w:rsidRPr="00B652F7">
        <w:rPr>
          <w:color w:val="000000"/>
          <w:sz w:val="20"/>
          <w:szCs w:val="20"/>
          <w:lang w:bidi="ar-EG"/>
        </w:rPr>
        <w:t xml:space="preserve">. Also, </w:t>
      </w:r>
      <w:r w:rsidR="00B17C07" w:rsidRPr="00B652F7">
        <w:rPr>
          <w:b/>
          <w:bCs/>
          <w:color w:val="000000"/>
          <w:sz w:val="20"/>
          <w:szCs w:val="20"/>
          <w:lang w:bidi="ar-EG"/>
        </w:rPr>
        <w:t>Abdel-</w:t>
      </w:r>
      <w:r w:rsidR="00FC6906" w:rsidRPr="00B652F7">
        <w:rPr>
          <w:b/>
          <w:bCs/>
          <w:color w:val="000000"/>
          <w:sz w:val="20"/>
          <w:szCs w:val="20"/>
          <w:lang w:bidi="ar-EG"/>
        </w:rPr>
        <w:t>Fattah (2012)</w:t>
      </w:r>
      <w:r w:rsidR="00FC6906" w:rsidRPr="00B652F7">
        <w:rPr>
          <w:color w:val="000000"/>
          <w:sz w:val="20"/>
          <w:szCs w:val="20"/>
          <w:lang w:bidi="ar-EG"/>
        </w:rPr>
        <w:t xml:space="preserve"> </w:t>
      </w:r>
      <w:r w:rsidR="008B3F9A" w:rsidRPr="00B652F7">
        <w:rPr>
          <w:color w:val="000000"/>
          <w:sz w:val="20"/>
          <w:szCs w:val="20"/>
          <w:lang w:bidi="ar-EG"/>
        </w:rPr>
        <w:t>revealed pronounced decreases</w:t>
      </w:r>
      <w:r w:rsidR="006540F8" w:rsidRPr="00B652F7">
        <w:rPr>
          <w:color w:val="000000"/>
          <w:sz w:val="20"/>
          <w:szCs w:val="20"/>
          <w:lang w:bidi="ar-EG"/>
        </w:rPr>
        <w:t xml:space="preserve"> in EC, pH, SAR and ESP</w:t>
      </w:r>
      <w:r w:rsidR="008B3F9A" w:rsidRPr="00B652F7">
        <w:rPr>
          <w:color w:val="000000"/>
          <w:sz w:val="20"/>
          <w:szCs w:val="20"/>
          <w:lang w:bidi="ar-EG"/>
        </w:rPr>
        <w:t xml:space="preserve"> in a saline-</w:t>
      </w:r>
      <w:proofErr w:type="spellStart"/>
      <w:r w:rsidR="008B3F9A" w:rsidRPr="00B652F7">
        <w:rPr>
          <w:color w:val="000000"/>
          <w:sz w:val="20"/>
          <w:szCs w:val="20"/>
          <w:lang w:bidi="ar-EG"/>
        </w:rPr>
        <w:t>sodic</w:t>
      </w:r>
      <w:proofErr w:type="spellEnd"/>
      <w:r w:rsidR="008B3F9A" w:rsidRPr="00B652F7">
        <w:rPr>
          <w:color w:val="000000"/>
          <w:sz w:val="20"/>
          <w:szCs w:val="20"/>
          <w:lang w:bidi="ar-EG"/>
        </w:rPr>
        <w:t xml:space="preserve"> soil due to the application of gypsum and two types of compost either they applied solely or in combination,</w:t>
      </w:r>
      <w:r w:rsidR="00F45A46" w:rsidRPr="00B652F7">
        <w:rPr>
          <w:color w:val="000000"/>
          <w:sz w:val="20"/>
          <w:szCs w:val="20"/>
          <w:lang w:bidi="ar-EG"/>
        </w:rPr>
        <w:t xml:space="preserve"> </w:t>
      </w:r>
      <w:r w:rsidR="006540F8" w:rsidRPr="00B652F7">
        <w:rPr>
          <w:color w:val="000000"/>
          <w:sz w:val="20"/>
          <w:szCs w:val="20"/>
          <w:lang w:bidi="ar-EG"/>
        </w:rPr>
        <w:t xml:space="preserve">compared with control. </w:t>
      </w:r>
      <w:r w:rsidR="00F45A46" w:rsidRPr="00B652F7">
        <w:rPr>
          <w:color w:val="000000"/>
          <w:sz w:val="20"/>
          <w:szCs w:val="20"/>
          <w:lang w:bidi="ar-EG"/>
        </w:rPr>
        <w:t>They added</w:t>
      </w:r>
      <w:r w:rsidR="006540F8" w:rsidRPr="00B652F7">
        <w:rPr>
          <w:color w:val="000000"/>
          <w:sz w:val="20"/>
          <w:szCs w:val="20"/>
          <w:lang w:bidi="ar-EG"/>
        </w:rPr>
        <w:t xml:space="preserve"> that combined treatments</w:t>
      </w:r>
      <w:r w:rsidR="00F45A46" w:rsidRPr="00B652F7">
        <w:rPr>
          <w:color w:val="000000"/>
          <w:sz w:val="20"/>
          <w:szCs w:val="20"/>
          <w:lang w:bidi="ar-EG"/>
        </w:rPr>
        <w:t xml:space="preserve"> were</w:t>
      </w:r>
      <w:r w:rsidR="006540F8" w:rsidRPr="00B652F7">
        <w:rPr>
          <w:color w:val="000000"/>
          <w:sz w:val="20"/>
          <w:szCs w:val="20"/>
          <w:lang w:bidi="ar-EG"/>
        </w:rPr>
        <w:t xml:space="preserve"> more efficient</w:t>
      </w:r>
      <w:r w:rsidR="00F45A46" w:rsidRPr="00B652F7">
        <w:rPr>
          <w:color w:val="000000"/>
          <w:sz w:val="20"/>
          <w:szCs w:val="20"/>
          <w:lang w:bidi="ar-EG"/>
        </w:rPr>
        <w:t>.</w:t>
      </w:r>
      <w:r w:rsidR="006540F8" w:rsidRPr="00B652F7">
        <w:rPr>
          <w:color w:val="000000"/>
          <w:sz w:val="20"/>
          <w:szCs w:val="20"/>
          <w:lang w:bidi="ar-EG"/>
        </w:rPr>
        <w:t xml:space="preserve"> </w:t>
      </w:r>
    </w:p>
    <w:p w:rsidR="00085724" w:rsidRPr="00B652F7" w:rsidRDefault="00172E7D" w:rsidP="00C71D38">
      <w:pPr>
        <w:ind w:firstLine="426"/>
        <w:jc w:val="both"/>
        <w:rPr>
          <w:color w:val="000000"/>
          <w:sz w:val="20"/>
          <w:szCs w:val="20"/>
          <w:lang w:bidi="ar-EG"/>
        </w:rPr>
      </w:pPr>
      <w:r w:rsidRPr="00B652F7">
        <w:rPr>
          <w:color w:val="000000"/>
          <w:sz w:val="20"/>
          <w:szCs w:val="20"/>
          <w:lang w:bidi="ar-EG"/>
        </w:rPr>
        <w:t>The significance o</w:t>
      </w:r>
      <w:r w:rsidR="0041099A" w:rsidRPr="00B652F7">
        <w:rPr>
          <w:color w:val="000000"/>
          <w:sz w:val="20"/>
          <w:szCs w:val="20"/>
          <w:lang w:bidi="ar-EG"/>
        </w:rPr>
        <w:t>f organic matter has been proved</w:t>
      </w:r>
      <w:r w:rsidRPr="00B652F7">
        <w:rPr>
          <w:color w:val="000000"/>
          <w:sz w:val="20"/>
          <w:szCs w:val="20"/>
          <w:lang w:bidi="ar-EG"/>
        </w:rPr>
        <w:t xml:space="preserve"> through its effect on improving the physical conditions of soils for crop growth besides its role as fertilizers. </w:t>
      </w:r>
      <w:r w:rsidR="006C635B" w:rsidRPr="00B652F7">
        <w:rPr>
          <w:color w:val="000000"/>
          <w:sz w:val="20"/>
          <w:szCs w:val="20"/>
          <w:lang w:bidi="ar-EG"/>
        </w:rPr>
        <w:t xml:space="preserve">Compost is one from </w:t>
      </w:r>
      <w:r w:rsidR="00F3163A" w:rsidRPr="00B652F7">
        <w:rPr>
          <w:color w:val="000000"/>
          <w:sz w:val="20"/>
          <w:szCs w:val="20"/>
          <w:lang w:bidi="ar-EG"/>
        </w:rPr>
        <w:t>of organic matter</w:t>
      </w:r>
      <w:r w:rsidR="0041099A" w:rsidRPr="00B652F7">
        <w:rPr>
          <w:color w:val="000000"/>
          <w:sz w:val="20"/>
          <w:szCs w:val="20"/>
          <w:lang w:bidi="ar-EG"/>
        </w:rPr>
        <w:t xml:space="preserve"> producer</w:t>
      </w:r>
      <w:r w:rsidR="006C635B" w:rsidRPr="00B652F7">
        <w:rPr>
          <w:color w:val="000000"/>
          <w:sz w:val="20"/>
          <w:szCs w:val="20"/>
          <w:lang w:bidi="ar-EG"/>
        </w:rPr>
        <w:t xml:space="preserve">, which can be used to improve the soil physical, chemical and biological properties of salt affected soils and it can </w:t>
      </w:r>
      <w:r w:rsidR="00E765BA" w:rsidRPr="00B652F7">
        <w:rPr>
          <w:color w:val="000000"/>
          <w:sz w:val="20"/>
          <w:szCs w:val="20"/>
          <w:lang w:bidi="ar-EG"/>
        </w:rPr>
        <w:t>be conve</w:t>
      </w:r>
      <w:r w:rsidR="0041099A" w:rsidRPr="00B652F7">
        <w:rPr>
          <w:color w:val="000000"/>
          <w:sz w:val="20"/>
          <w:szCs w:val="20"/>
          <w:lang w:bidi="ar-EG"/>
        </w:rPr>
        <w:t>rted as ideal manure with high</w:t>
      </w:r>
      <w:r w:rsidR="00E765BA" w:rsidRPr="00B652F7">
        <w:rPr>
          <w:color w:val="000000"/>
          <w:sz w:val="20"/>
          <w:szCs w:val="20"/>
          <w:lang w:bidi="ar-EG"/>
        </w:rPr>
        <w:t xml:space="preserve"> content</w:t>
      </w:r>
      <w:r w:rsidR="0041099A" w:rsidRPr="00B652F7">
        <w:rPr>
          <w:color w:val="000000"/>
          <w:sz w:val="20"/>
          <w:szCs w:val="20"/>
          <w:lang w:bidi="ar-EG"/>
        </w:rPr>
        <w:t>s</w:t>
      </w:r>
      <w:r w:rsidR="00E765BA" w:rsidRPr="00B652F7">
        <w:rPr>
          <w:color w:val="000000"/>
          <w:sz w:val="20"/>
          <w:szCs w:val="20"/>
          <w:lang w:bidi="ar-EG"/>
        </w:rPr>
        <w:t xml:space="preserve"> of macro and micronutrients. The application of organic manures, as compost or </w:t>
      </w:r>
      <w:proofErr w:type="spellStart"/>
      <w:r w:rsidR="00E765BA" w:rsidRPr="00B652F7">
        <w:rPr>
          <w:color w:val="000000"/>
          <w:sz w:val="20"/>
          <w:szCs w:val="20"/>
          <w:lang w:bidi="ar-EG"/>
        </w:rPr>
        <w:t>humic</w:t>
      </w:r>
      <w:proofErr w:type="spellEnd"/>
      <w:r w:rsidR="00E765BA" w:rsidRPr="00B652F7">
        <w:rPr>
          <w:color w:val="000000"/>
          <w:sz w:val="20"/>
          <w:szCs w:val="20"/>
          <w:lang w:bidi="ar-EG"/>
        </w:rPr>
        <w:t xml:space="preserve"> substances, </w:t>
      </w:r>
      <w:r w:rsidR="00BF3F96" w:rsidRPr="00B652F7">
        <w:rPr>
          <w:color w:val="000000"/>
          <w:sz w:val="20"/>
          <w:szCs w:val="20"/>
          <w:lang w:bidi="ar-EG"/>
        </w:rPr>
        <w:t>increased</w:t>
      </w:r>
      <w:r w:rsidR="0041099A" w:rsidRPr="00B652F7">
        <w:rPr>
          <w:color w:val="000000"/>
          <w:sz w:val="20"/>
          <w:szCs w:val="20"/>
          <w:lang w:bidi="ar-EG"/>
        </w:rPr>
        <w:t xml:space="preserve"> the available N, P &amp; </w:t>
      </w:r>
      <w:r w:rsidR="00E765BA" w:rsidRPr="00B652F7">
        <w:rPr>
          <w:color w:val="000000"/>
          <w:sz w:val="20"/>
          <w:szCs w:val="20"/>
          <w:lang w:bidi="ar-EG"/>
        </w:rPr>
        <w:t>K and organic carbon content in the soil</w:t>
      </w:r>
      <w:r w:rsidR="00BF3F96" w:rsidRPr="00B652F7">
        <w:rPr>
          <w:color w:val="000000"/>
          <w:sz w:val="20"/>
          <w:szCs w:val="20"/>
          <w:lang w:bidi="ar-EG"/>
        </w:rPr>
        <w:t xml:space="preserve"> </w:t>
      </w:r>
      <w:r w:rsidR="0041099A" w:rsidRPr="00B652F7">
        <w:rPr>
          <w:color w:val="000000"/>
          <w:sz w:val="20"/>
          <w:szCs w:val="20"/>
          <w:lang w:bidi="ar-EG"/>
        </w:rPr>
        <w:t>and moreover, the reduction of</w:t>
      </w:r>
      <w:r w:rsidR="00E765BA" w:rsidRPr="00B652F7">
        <w:rPr>
          <w:color w:val="000000"/>
          <w:sz w:val="20"/>
          <w:szCs w:val="20"/>
          <w:lang w:bidi="ar-EG"/>
        </w:rPr>
        <w:t xml:space="preserve"> soil bulk density and pH</w:t>
      </w:r>
      <w:r w:rsidR="00497B56" w:rsidRPr="00B652F7">
        <w:rPr>
          <w:color w:val="000000"/>
          <w:sz w:val="20"/>
          <w:szCs w:val="20"/>
          <w:lang w:bidi="ar-EG"/>
        </w:rPr>
        <w:t xml:space="preserve"> </w:t>
      </w:r>
      <w:r w:rsidR="00E765BA" w:rsidRPr="00B652F7">
        <w:rPr>
          <w:b/>
          <w:bCs/>
          <w:color w:val="000000"/>
          <w:sz w:val="20"/>
          <w:szCs w:val="20"/>
          <w:lang w:bidi="ar-EG"/>
        </w:rPr>
        <w:t>(</w:t>
      </w:r>
      <w:proofErr w:type="spellStart"/>
      <w:r w:rsidR="00E765BA" w:rsidRPr="00B652F7">
        <w:rPr>
          <w:b/>
          <w:bCs/>
          <w:color w:val="000000"/>
          <w:sz w:val="20"/>
          <w:szCs w:val="20"/>
          <w:lang w:bidi="ar-EG"/>
        </w:rPr>
        <w:t>Dhanushkodi</w:t>
      </w:r>
      <w:proofErr w:type="spellEnd"/>
      <w:r w:rsidR="00E765BA" w:rsidRPr="00B652F7">
        <w:rPr>
          <w:b/>
          <w:bCs/>
          <w:color w:val="000000"/>
          <w:sz w:val="20"/>
          <w:szCs w:val="20"/>
          <w:lang w:bidi="ar-EG"/>
        </w:rPr>
        <w:t xml:space="preserve"> and </w:t>
      </w:r>
      <w:proofErr w:type="spellStart"/>
      <w:r w:rsidR="00E765BA" w:rsidRPr="00B652F7">
        <w:rPr>
          <w:b/>
          <w:bCs/>
          <w:color w:val="000000"/>
          <w:sz w:val="20"/>
          <w:szCs w:val="20"/>
          <w:lang w:bidi="ar-EG"/>
        </w:rPr>
        <w:t>Subrahmaniyan</w:t>
      </w:r>
      <w:proofErr w:type="spellEnd"/>
      <w:r w:rsidR="00E765BA" w:rsidRPr="00B652F7">
        <w:rPr>
          <w:b/>
          <w:bCs/>
          <w:color w:val="000000"/>
          <w:sz w:val="20"/>
          <w:szCs w:val="20"/>
          <w:lang w:bidi="ar-EG"/>
        </w:rPr>
        <w:t xml:space="preserve">, 2012).  </w:t>
      </w:r>
    </w:p>
    <w:p w:rsidR="00085724" w:rsidRPr="00B652F7" w:rsidRDefault="00304291" w:rsidP="00AC2410">
      <w:pPr>
        <w:ind w:firstLine="426"/>
        <w:jc w:val="both"/>
        <w:rPr>
          <w:color w:val="000000"/>
          <w:sz w:val="20"/>
          <w:szCs w:val="20"/>
          <w:lang w:bidi="ar-EG"/>
        </w:rPr>
      </w:pPr>
      <w:proofErr w:type="spellStart"/>
      <w:r w:rsidRPr="00B652F7">
        <w:rPr>
          <w:color w:val="000000"/>
          <w:sz w:val="20"/>
          <w:szCs w:val="20"/>
          <w:lang w:bidi="ar-EG"/>
        </w:rPr>
        <w:t>Biofertilizers</w:t>
      </w:r>
      <w:proofErr w:type="spellEnd"/>
      <w:r w:rsidRPr="00B652F7">
        <w:rPr>
          <w:color w:val="000000"/>
          <w:sz w:val="20"/>
          <w:szCs w:val="20"/>
          <w:lang w:bidi="ar-EG"/>
        </w:rPr>
        <w:t xml:space="preserve"> are non-</w:t>
      </w:r>
      <w:r w:rsidR="009620B0" w:rsidRPr="00B652F7">
        <w:rPr>
          <w:color w:val="000000"/>
          <w:sz w:val="20"/>
          <w:szCs w:val="20"/>
          <w:lang w:bidi="ar-EG"/>
        </w:rPr>
        <w:t>bulky</w:t>
      </w:r>
      <w:r w:rsidR="006C01DD" w:rsidRPr="00B652F7">
        <w:rPr>
          <w:color w:val="000000"/>
          <w:sz w:val="20"/>
          <w:szCs w:val="20"/>
          <w:lang w:bidi="ar-EG"/>
        </w:rPr>
        <w:t>, less expensive, eco</w:t>
      </w:r>
      <w:r w:rsidR="009620B0" w:rsidRPr="00B652F7">
        <w:rPr>
          <w:color w:val="000000"/>
          <w:sz w:val="20"/>
          <w:szCs w:val="20"/>
          <w:lang w:bidi="ar-EG"/>
        </w:rPr>
        <w:t>friendly agricultural in puts, which could play a significant role in improving plant nutrients supplies as complementary and supplementary factors. Cyanobacteria play an important role in maintenance and build</w:t>
      </w:r>
      <w:r w:rsidR="006C01DD" w:rsidRPr="00B652F7">
        <w:rPr>
          <w:color w:val="000000"/>
          <w:sz w:val="20"/>
          <w:szCs w:val="20"/>
          <w:lang w:bidi="ar-EG"/>
        </w:rPr>
        <w:t>ing</w:t>
      </w:r>
      <w:r w:rsidR="009620B0" w:rsidRPr="00B652F7">
        <w:rPr>
          <w:color w:val="000000"/>
          <w:sz w:val="20"/>
          <w:szCs w:val="20"/>
          <w:lang w:bidi="ar-EG"/>
        </w:rPr>
        <w:t xml:space="preserve"> up of soil fertility, consequently increasing rice growth and yield as a natural </w:t>
      </w:r>
      <w:proofErr w:type="spellStart"/>
      <w:r w:rsidR="009620B0" w:rsidRPr="00B652F7">
        <w:rPr>
          <w:color w:val="000000"/>
          <w:sz w:val="20"/>
          <w:szCs w:val="20"/>
          <w:lang w:bidi="ar-EG"/>
        </w:rPr>
        <w:t>biofertilizer</w:t>
      </w:r>
      <w:proofErr w:type="spellEnd"/>
      <w:r w:rsidR="009620B0" w:rsidRPr="00B652F7">
        <w:rPr>
          <w:color w:val="000000"/>
          <w:sz w:val="20"/>
          <w:szCs w:val="20"/>
          <w:lang w:bidi="ar-EG"/>
        </w:rPr>
        <w:t xml:space="preserve"> </w:t>
      </w:r>
      <w:r w:rsidR="009620B0" w:rsidRPr="00B652F7">
        <w:rPr>
          <w:b/>
          <w:bCs/>
          <w:color w:val="000000"/>
          <w:sz w:val="20"/>
          <w:szCs w:val="20"/>
          <w:lang w:bidi="ar-EG"/>
        </w:rPr>
        <w:t>(Song et al., 2005).</w:t>
      </w:r>
      <w:r w:rsidR="009620B0" w:rsidRPr="00B652F7">
        <w:rPr>
          <w:color w:val="000000"/>
          <w:sz w:val="20"/>
          <w:szCs w:val="20"/>
          <w:lang w:bidi="ar-EG"/>
        </w:rPr>
        <w:t xml:space="preserve"> The acts of </w:t>
      </w:r>
      <w:r w:rsidR="00497B56" w:rsidRPr="00B652F7">
        <w:rPr>
          <w:color w:val="000000"/>
          <w:sz w:val="20"/>
          <w:szCs w:val="20"/>
          <w:lang w:bidi="ar-EG"/>
        </w:rPr>
        <w:t xml:space="preserve">cyanobacteria </w:t>
      </w:r>
      <w:r w:rsidR="009620B0" w:rsidRPr="00B652F7">
        <w:rPr>
          <w:color w:val="000000"/>
          <w:sz w:val="20"/>
          <w:szCs w:val="20"/>
          <w:lang w:bidi="ar-EG"/>
        </w:rPr>
        <w:t xml:space="preserve">include: (1) Increase in soil pores </w:t>
      </w:r>
      <w:r w:rsidR="0071502E" w:rsidRPr="00B652F7">
        <w:rPr>
          <w:color w:val="000000"/>
          <w:sz w:val="20"/>
          <w:szCs w:val="20"/>
          <w:lang w:bidi="ar-EG"/>
        </w:rPr>
        <w:t>and production of adhesive substances. (2) Excretion of growth – promoting substances such as hormones (</w:t>
      </w:r>
      <w:proofErr w:type="spellStart"/>
      <w:r w:rsidR="0071502E" w:rsidRPr="00B652F7">
        <w:rPr>
          <w:color w:val="000000"/>
          <w:sz w:val="20"/>
          <w:szCs w:val="20"/>
          <w:lang w:bidi="ar-EG"/>
        </w:rPr>
        <w:t>auxin</w:t>
      </w:r>
      <w:proofErr w:type="spellEnd"/>
      <w:r w:rsidR="0071502E" w:rsidRPr="00B652F7">
        <w:rPr>
          <w:color w:val="000000"/>
          <w:sz w:val="20"/>
          <w:szCs w:val="20"/>
          <w:lang w:bidi="ar-EG"/>
        </w:rPr>
        <w:t xml:space="preserve">, </w:t>
      </w:r>
      <w:r w:rsidR="00497B56" w:rsidRPr="00B652F7">
        <w:rPr>
          <w:color w:val="000000"/>
          <w:sz w:val="20"/>
          <w:szCs w:val="20"/>
          <w:lang w:bidi="ar-EG"/>
        </w:rPr>
        <w:t>gibberellins</w:t>
      </w:r>
      <w:r w:rsidR="0071502E" w:rsidRPr="00B652F7">
        <w:rPr>
          <w:color w:val="000000"/>
          <w:sz w:val="20"/>
          <w:szCs w:val="20"/>
          <w:lang w:bidi="ar-EG"/>
        </w:rPr>
        <w:t>), vitamins</w:t>
      </w:r>
      <w:r w:rsidR="00A41D57" w:rsidRPr="00B652F7">
        <w:rPr>
          <w:color w:val="000000"/>
          <w:sz w:val="20"/>
          <w:szCs w:val="20"/>
          <w:lang w:bidi="ar-EG"/>
        </w:rPr>
        <w:t xml:space="preserve"> a</w:t>
      </w:r>
      <w:r w:rsidR="0071502E" w:rsidRPr="00B652F7">
        <w:rPr>
          <w:color w:val="000000"/>
          <w:sz w:val="20"/>
          <w:szCs w:val="20"/>
          <w:lang w:bidi="ar-EG"/>
        </w:rPr>
        <w:t xml:space="preserve">nd </w:t>
      </w:r>
      <w:r w:rsidR="00A41D57" w:rsidRPr="00B652F7">
        <w:rPr>
          <w:color w:val="000000"/>
          <w:sz w:val="20"/>
          <w:szCs w:val="20"/>
          <w:lang w:bidi="ar-EG"/>
        </w:rPr>
        <w:t xml:space="preserve">amino acids </w:t>
      </w:r>
      <w:r w:rsidR="00A41D57" w:rsidRPr="00B652F7">
        <w:rPr>
          <w:b/>
          <w:bCs/>
          <w:color w:val="000000"/>
          <w:sz w:val="20"/>
          <w:szCs w:val="20"/>
          <w:lang w:bidi="ar-EG"/>
        </w:rPr>
        <w:t>(Rodriguez et al., 2006).</w:t>
      </w:r>
      <w:r w:rsidR="00A41D57" w:rsidRPr="00B652F7">
        <w:rPr>
          <w:color w:val="000000"/>
          <w:sz w:val="20"/>
          <w:szCs w:val="20"/>
          <w:lang w:bidi="ar-EG"/>
        </w:rPr>
        <w:t xml:space="preserve"> (3) Increase in water holding capacity through their jelly structure. (4) Increase in soil biomass after their death and decomposition. (5) Decrease in soil salinity and preventing weeds growth </w:t>
      </w:r>
      <w:r w:rsidR="00A41D57" w:rsidRPr="00B652F7">
        <w:rPr>
          <w:b/>
          <w:bCs/>
          <w:color w:val="000000"/>
          <w:sz w:val="20"/>
          <w:szCs w:val="20"/>
          <w:lang w:bidi="ar-EG"/>
        </w:rPr>
        <w:t>(</w:t>
      </w:r>
      <w:proofErr w:type="spellStart"/>
      <w:r w:rsidR="00A41D57" w:rsidRPr="00B652F7">
        <w:rPr>
          <w:b/>
          <w:bCs/>
          <w:color w:val="000000"/>
          <w:sz w:val="20"/>
          <w:szCs w:val="20"/>
          <w:lang w:bidi="ar-EG"/>
        </w:rPr>
        <w:t>Saadatnia</w:t>
      </w:r>
      <w:proofErr w:type="spellEnd"/>
      <w:r w:rsidR="00A41D57" w:rsidRPr="00B652F7">
        <w:rPr>
          <w:b/>
          <w:bCs/>
          <w:color w:val="000000"/>
          <w:sz w:val="20"/>
          <w:szCs w:val="20"/>
          <w:lang w:bidi="ar-EG"/>
        </w:rPr>
        <w:t xml:space="preserve"> and </w:t>
      </w:r>
      <w:proofErr w:type="spellStart"/>
      <w:r w:rsidR="00A41D57" w:rsidRPr="00B652F7">
        <w:rPr>
          <w:b/>
          <w:bCs/>
          <w:color w:val="000000"/>
          <w:sz w:val="20"/>
          <w:szCs w:val="20"/>
          <w:lang w:bidi="ar-EG"/>
        </w:rPr>
        <w:t>Riahi</w:t>
      </w:r>
      <w:proofErr w:type="spellEnd"/>
      <w:r w:rsidR="00A41D57" w:rsidRPr="00B652F7">
        <w:rPr>
          <w:b/>
          <w:bCs/>
          <w:color w:val="000000"/>
          <w:sz w:val="20"/>
          <w:szCs w:val="20"/>
          <w:lang w:bidi="ar-EG"/>
        </w:rPr>
        <w:t>, 2009).</w:t>
      </w:r>
      <w:r w:rsidR="00A41D57" w:rsidRPr="00B652F7">
        <w:rPr>
          <w:color w:val="000000"/>
          <w:sz w:val="20"/>
          <w:szCs w:val="20"/>
          <w:lang w:bidi="ar-EG"/>
        </w:rPr>
        <w:t xml:space="preserve"> (</w:t>
      </w:r>
      <w:r w:rsidR="00AC2410" w:rsidRPr="00B652F7">
        <w:rPr>
          <w:color w:val="000000"/>
          <w:sz w:val="20"/>
          <w:szCs w:val="20"/>
          <w:lang w:bidi="ar-EG"/>
        </w:rPr>
        <w:t>6</w:t>
      </w:r>
      <w:r w:rsidR="00A41D57" w:rsidRPr="00B652F7">
        <w:rPr>
          <w:color w:val="000000"/>
          <w:sz w:val="20"/>
          <w:szCs w:val="20"/>
          <w:lang w:bidi="ar-EG"/>
        </w:rPr>
        <w:t xml:space="preserve">) Increase in soil phosphate by excretion of </w:t>
      </w:r>
      <w:r w:rsidR="00A41D57" w:rsidRPr="00B652F7">
        <w:rPr>
          <w:color w:val="000000"/>
          <w:sz w:val="20"/>
          <w:szCs w:val="20"/>
          <w:lang w:bidi="ar-EG"/>
        </w:rPr>
        <w:lastRenderedPageBreak/>
        <w:t>organic acids</w:t>
      </w:r>
      <w:r w:rsidR="00EA017B" w:rsidRPr="00B652F7">
        <w:rPr>
          <w:color w:val="000000"/>
          <w:sz w:val="20"/>
          <w:szCs w:val="20"/>
          <w:lang w:bidi="ar-EG"/>
        </w:rPr>
        <w:t xml:space="preserve">. Furthermore, </w:t>
      </w:r>
      <w:proofErr w:type="spellStart"/>
      <w:r w:rsidR="00EA017B" w:rsidRPr="00B652F7">
        <w:rPr>
          <w:b/>
          <w:bCs/>
          <w:color w:val="000000"/>
          <w:sz w:val="20"/>
          <w:szCs w:val="20"/>
          <w:lang w:bidi="ar-EG"/>
        </w:rPr>
        <w:t>Palaniappan</w:t>
      </w:r>
      <w:proofErr w:type="spellEnd"/>
      <w:r w:rsidR="00EA017B" w:rsidRPr="00B652F7">
        <w:rPr>
          <w:b/>
          <w:bCs/>
          <w:color w:val="000000"/>
          <w:sz w:val="20"/>
          <w:szCs w:val="20"/>
          <w:lang w:bidi="ar-EG"/>
        </w:rPr>
        <w:t xml:space="preserve"> et al. (2010)</w:t>
      </w:r>
      <w:r w:rsidR="00EA017B" w:rsidRPr="00B652F7">
        <w:rPr>
          <w:color w:val="000000"/>
          <w:sz w:val="20"/>
          <w:szCs w:val="20"/>
          <w:lang w:bidi="ar-EG"/>
        </w:rPr>
        <w:t xml:space="preserve"> pointed out that the cyanobacteria are </w:t>
      </w:r>
      <w:r w:rsidR="00005B31" w:rsidRPr="00B652F7">
        <w:rPr>
          <w:color w:val="000000"/>
          <w:sz w:val="20"/>
          <w:szCs w:val="20"/>
          <w:lang w:bidi="ar-EG"/>
        </w:rPr>
        <w:t xml:space="preserve">being used as </w:t>
      </w:r>
      <w:proofErr w:type="spellStart"/>
      <w:r w:rsidR="00005B31" w:rsidRPr="00B652F7">
        <w:rPr>
          <w:color w:val="000000"/>
          <w:sz w:val="20"/>
          <w:szCs w:val="20"/>
          <w:lang w:bidi="ar-EG"/>
        </w:rPr>
        <w:t>biofertilizer</w:t>
      </w:r>
      <w:proofErr w:type="spellEnd"/>
      <w:r w:rsidR="00005B31" w:rsidRPr="00B652F7">
        <w:rPr>
          <w:color w:val="000000"/>
          <w:sz w:val="20"/>
          <w:szCs w:val="20"/>
          <w:lang w:bidi="ar-EG"/>
        </w:rPr>
        <w:t xml:space="preserve"> for plants, as food for human consumption and for the extraction of various products such as vitamins</w:t>
      </w:r>
      <w:r w:rsidR="009574CB" w:rsidRPr="00B652F7">
        <w:rPr>
          <w:color w:val="000000"/>
          <w:sz w:val="20"/>
          <w:szCs w:val="20"/>
          <w:lang w:bidi="ar-EG"/>
        </w:rPr>
        <w:t xml:space="preserve"> and</w:t>
      </w:r>
      <w:r w:rsidR="00005B31" w:rsidRPr="00B652F7">
        <w:rPr>
          <w:color w:val="000000"/>
          <w:sz w:val="20"/>
          <w:szCs w:val="20"/>
          <w:lang w:bidi="ar-EG"/>
        </w:rPr>
        <w:t xml:space="preserve"> drug compounds</w:t>
      </w:r>
      <w:r w:rsidR="009574CB" w:rsidRPr="00B652F7">
        <w:rPr>
          <w:color w:val="000000"/>
          <w:sz w:val="20"/>
          <w:szCs w:val="20"/>
          <w:lang w:bidi="ar-EG"/>
        </w:rPr>
        <w:t>.</w:t>
      </w:r>
      <w:r w:rsidR="00005B31" w:rsidRPr="00B652F7">
        <w:rPr>
          <w:color w:val="000000"/>
          <w:sz w:val="20"/>
          <w:szCs w:val="20"/>
          <w:lang w:bidi="ar-EG"/>
        </w:rPr>
        <w:t xml:space="preserve"> </w:t>
      </w:r>
    </w:p>
    <w:p w:rsidR="00A645A4" w:rsidRPr="00B652F7" w:rsidRDefault="00A645A4" w:rsidP="00C71D38">
      <w:pPr>
        <w:ind w:firstLine="426"/>
        <w:jc w:val="both"/>
        <w:rPr>
          <w:color w:val="000000"/>
          <w:sz w:val="20"/>
          <w:szCs w:val="20"/>
          <w:lang w:bidi="ar-EG"/>
        </w:rPr>
      </w:pPr>
      <w:r w:rsidRPr="00B652F7">
        <w:rPr>
          <w:color w:val="000000"/>
          <w:sz w:val="20"/>
          <w:szCs w:val="20"/>
          <w:lang w:bidi="ar-EG"/>
        </w:rPr>
        <w:t>The present study aims to evaluate the efficiency of different soil conditioners s</w:t>
      </w:r>
      <w:r w:rsidR="00F3163A" w:rsidRPr="00B652F7">
        <w:rPr>
          <w:color w:val="000000"/>
          <w:sz w:val="20"/>
          <w:szCs w:val="20"/>
          <w:lang w:bidi="ar-EG"/>
        </w:rPr>
        <w:t>o</w:t>
      </w:r>
      <w:r w:rsidR="00F604A8" w:rsidRPr="00B652F7">
        <w:rPr>
          <w:color w:val="000000"/>
          <w:sz w:val="20"/>
          <w:szCs w:val="20"/>
          <w:lang w:bidi="ar-EG"/>
        </w:rPr>
        <w:t>u</w:t>
      </w:r>
      <w:r w:rsidR="00F3163A" w:rsidRPr="00B652F7">
        <w:rPr>
          <w:color w:val="000000"/>
          <w:sz w:val="20"/>
          <w:szCs w:val="20"/>
          <w:lang w:bidi="ar-EG"/>
        </w:rPr>
        <w:t>rces</w:t>
      </w:r>
      <w:r w:rsidRPr="00B652F7">
        <w:rPr>
          <w:color w:val="000000"/>
          <w:sz w:val="20"/>
          <w:szCs w:val="20"/>
          <w:lang w:bidi="ar-EG"/>
        </w:rPr>
        <w:t xml:space="preserve"> in combination with cyanobacteria </w:t>
      </w:r>
      <w:r w:rsidR="00FE7BBA" w:rsidRPr="00B652F7">
        <w:rPr>
          <w:color w:val="000000"/>
          <w:sz w:val="20"/>
          <w:szCs w:val="20"/>
          <w:lang w:bidi="ar-EG"/>
        </w:rPr>
        <w:t xml:space="preserve">inoculation </w:t>
      </w:r>
      <w:r w:rsidRPr="00B652F7">
        <w:rPr>
          <w:color w:val="000000"/>
          <w:sz w:val="20"/>
          <w:szCs w:val="20"/>
          <w:lang w:bidi="ar-EG"/>
        </w:rPr>
        <w:t>on wheat - rice yield</w:t>
      </w:r>
      <w:r w:rsidR="00FE7BBA" w:rsidRPr="00B652F7">
        <w:rPr>
          <w:color w:val="000000"/>
          <w:sz w:val="20"/>
          <w:szCs w:val="20"/>
          <w:lang w:bidi="ar-EG"/>
        </w:rPr>
        <w:t>s</w:t>
      </w:r>
      <w:r w:rsidRPr="00B652F7">
        <w:rPr>
          <w:color w:val="000000"/>
          <w:sz w:val="20"/>
          <w:szCs w:val="20"/>
          <w:lang w:bidi="ar-EG"/>
        </w:rPr>
        <w:t xml:space="preserve"> grown in saline soil</w:t>
      </w:r>
      <w:r w:rsidR="00172BE0" w:rsidRPr="00B652F7">
        <w:rPr>
          <w:color w:val="000000"/>
          <w:sz w:val="20"/>
          <w:szCs w:val="20"/>
          <w:lang w:bidi="ar-EG"/>
        </w:rPr>
        <w:t xml:space="preserve"> in a wheat-rice cropping system</w:t>
      </w:r>
      <w:r w:rsidRPr="00B652F7">
        <w:rPr>
          <w:color w:val="000000"/>
          <w:sz w:val="20"/>
          <w:szCs w:val="20"/>
          <w:lang w:bidi="ar-EG"/>
        </w:rPr>
        <w:t xml:space="preserve">. </w:t>
      </w:r>
    </w:p>
    <w:p w:rsidR="00F32C45" w:rsidRPr="00B652F7" w:rsidRDefault="00F32C45" w:rsidP="00C71D38">
      <w:pPr>
        <w:ind w:firstLine="720"/>
        <w:jc w:val="both"/>
        <w:rPr>
          <w:color w:val="000000"/>
          <w:sz w:val="20"/>
          <w:szCs w:val="20"/>
          <w:lang w:bidi="ar-EG"/>
        </w:rPr>
      </w:pPr>
    </w:p>
    <w:p w:rsidR="00F32C45" w:rsidRPr="00B652F7" w:rsidRDefault="00C71D38" w:rsidP="00C71D38">
      <w:pPr>
        <w:rPr>
          <w:b/>
          <w:bCs/>
          <w:color w:val="000000"/>
          <w:sz w:val="20"/>
          <w:szCs w:val="20"/>
          <w:lang w:bidi="ar-EG"/>
        </w:rPr>
      </w:pPr>
      <w:r w:rsidRPr="00B652F7">
        <w:rPr>
          <w:b/>
          <w:bCs/>
          <w:color w:val="000000"/>
          <w:sz w:val="20"/>
          <w:szCs w:val="20"/>
          <w:lang w:bidi="ar-EG"/>
        </w:rPr>
        <w:t>2. Materials and Methods</w:t>
      </w:r>
    </w:p>
    <w:p w:rsidR="00216D40" w:rsidRPr="00B652F7" w:rsidRDefault="001F32E7" w:rsidP="00C71D38">
      <w:pPr>
        <w:ind w:firstLine="426"/>
        <w:jc w:val="both"/>
        <w:rPr>
          <w:color w:val="000000"/>
          <w:sz w:val="20"/>
          <w:szCs w:val="20"/>
          <w:lang w:bidi="ar-EG"/>
        </w:rPr>
      </w:pPr>
      <w:r w:rsidRPr="00B652F7">
        <w:rPr>
          <w:color w:val="000000"/>
          <w:sz w:val="20"/>
          <w:szCs w:val="20"/>
          <w:lang w:bidi="ar-EG"/>
        </w:rPr>
        <w:t>Field</w:t>
      </w:r>
      <w:r w:rsidR="00216D40" w:rsidRPr="00B652F7">
        <w:rPr>
          <w:color w:val="000000"/>
          <w:sz w:val="20"/>
          <w:szCs w:val="20"/>
          <w:lang w:bidi="ar-EG"/>
        </w:rPr>
        <w:t xml:space="preserve"> experiments were conducted in clay soil at </w:t>
      </w:r>
      <w:proofErr w:type="spellStart"/>
      <w:r w:rsidR="00F604A8" w:rsidRPr="00B652F7">
        <w:rPr>
          <w:color w:val="000000"/>
          <w:sz w:val="20"/>
          <w:szCs w:val="20"/>
          <w:lang w:bidi="ar-EG"/>
        </w:rPr>
        <w:t>Sahl</w:t>
      </w:r>
      <w:proofErr w:type="spellEnd"/>
      <w:r w:rsidR="00F604A8" w:rsidRPr="00B652F7">
        <w:rPr>
          <w:color w:val="000000"/>
          <w:sz w:val="20"/>
          <w:szCs w:val="20"/>
          <w:lang w:bidi="ar-EG"/>
        </w:rPr>
        <w:t xml:space="preserve"> El-</w:t>
      </w:r>
      <w:proofErr w:type="spellStart"/>
      <w:r w:rsidR="00F604A8" w:rsidRPr="00B652F7">
        <w:rPr>
          <w:color w:val="000000"/>
          <w:sz w:val="20"/>
          <w:szCs w:val="20"/>
          <w:lang w:bidi="ar-EG"/>
        </w:rPr>
        <w:t>Hossynia</w:t>
      </w:r>
      <w:proofErr w:type="spellEnd"/>
      <w:r w:rsidR="00F604A8" w:rsidRPr="00B652F7">
        <w:rPr>
          <w:color w:val="000000"/>
          <w:sz w:val="20"/>
          <w:szCs w:val="20"/>
          <w:lang w:bidi="ar-EG"/>
        </w:rPr>
        <w:t xml:space="preserve"> </w:t>
      </w:r>
      <w:r w:rsidRPr="00B652F7">
        <w:rPr>
          <w:color w:val="000000"/>
          <w:sz w:val="20"/>
          <w:szCs w:val="20"/>
          <w:lang w:bidi="ar-EG"/>
        </w:rPr>
        <w:t>Agric. Res. Station F</w:t>
      </w:r>
      <w:r w:rsidR="00216D40" w:rsidRPr="00B652F7">
        <w:rPr>
          <w:color w:val="000000"/>
          <w:sz w:val="20"/>
          <w:szCs w:val="20"/>
          <w:lang w:bidi="ar-EG"/>
        </w:rPr>
        <w:t xml:space="preserve">arm in </w:t>
      </w:r>
      <w:r w:rsidR="00C53D7E" w:rsidRPr="00B652F7">
        <w:rPr>
          <w:color w:val="000000"/>
          <w:sz w:val="20"/>
          <w:szCs w:val="20"/>
          <w:lang w:bidi="ar-EG"/>
        </w:rPr>
        <w:t>E</w:t>
      </w:r>
      <w:r w:rsidR="001050D1" w:rsidRPr="00B652F7">
        <w:rPr>
          <w:color w:val="000000"/>
          <w:sz w:val="20"/>
          <w:szCs w:val="20"/>
          <w:lang w:bidi="ar-EG"/>
        </w:rPr>
        <w:t>L</w:t>
      </w:r>
      <w:r w:rsidR="00C53D7E" w:rsidRPr="00B652F7">
        <w:rPr>
          <w:color w:val="000000"/>
          <w:sz w:val="20"/>
          <w:szCs w:val="20"/>
          <w:lang w:bidi="ar-EG"/>
        </w:rPr>
        <w:t>-</w:t>
      </w:r>
      <w:proofErr w:type="spellStart"/>
      <w:r w:rsidR="00C53D7E" w:rsidRPr="00B652F7">
        <w:rPr>
          <w:color w:val="000000"/>
          <w:sz w:val="20"/>
          <w:szCs w:val="20"/>
          <w:lang w:bidi="ar-EG"/>
        </w:rPr>
        <w:t>Sha</w:t>
      </w:r>
      <w:r w:rsidRPr="00B652F7">
        <w:rPr>
          <w:color w:val="000000"/>
          <w:sz w:val="20"/>
          <w:szCs w:val="20"/>
          <w:lang w:bidi="ar-EG"/>
        </w:rPr>
        <w:t>r</w:t>
      </w:r>
      <w:r w:rsidR="00C53D7E" w:rsidRPr="00B652F7">
        <w:rPr>
          <w:color w:val="000000"/>
          <w:sz w:val="20"/>
          <w:szCs w:val="20"/>
          <w:lang w:bidi="ar-EG"/>
        </w:rPr>
        <w:t>kia</w:t>
      </w:r>
      <w:proofErr w:type="spellEnd"/>
      <w:r w:rsidRPr="00B652F7">
        <w:rPr>
          <w:color w:val="000000"/>
          <w:sz w:val="20"/>
          <w:szCs w:val="20"/>
          <w:lang w:bidi="ar-EG"/>
        </w:rPr>
        <w:t xml:space="preserve"> </w:t>
      </w:r>
      <w:r w:rsidR="00C91747" w:rsidRPr="00B652F7">
        <w:rPr>
          <w:color w:val="000000"/>
          <w:sz w:val="20"/>
          <w:szCs w:val="20"/>
          <w:lang w:bidi="ar-EG"/>
        </w:rPr>
        <w:t>Governorate;</w:t>
      </w:r>
      <w:r w:rsidRPr="00B652F7">
        <w:rPr>
          <w:color w:val="000000"/>
          <w:sz w:val="20"/>
          <w:szCs w:val="20"/>
          <w:lang w:bidi="ar-EG"/>
        </w:rPr>
        <w:t xml:space="preserve"> Egypt to study the effect of </w:t>
      </w:r>
      <w:proofErr w:type="spellStart"/>
      <w:r w:rsidRPr="00B652F7">
        <w:rPr>
          <w:color w:val="000000"/>
          <w:sz w:val="20"/>
          <w:szCs w:val="20"/>
          <w:lang w:bidi="ar-EG"/>
        </w:rPr>
        <w:t>cyanobacterial</w:t>
      </w:r>
      <w:proofErr w:type="spellEnd"/>
      <w:r w:rsidRPr="00B652F7">
        <w:rPr>
          <w:color w:val="000000"/>
          <w:sz w:val="20"/>
          <w:szCs w:val="20"/>
          <w:lang w:bidi="ar-EG"/>
        </w:rPr>
        <w:t xml:space="preserve"> inoculation in combination with different soil amendm</w:t>
      </w:r>
      <w:r w:rsidR="006C01DD" w:rsidRPr="00B652F7">
        <w:rPr>
          <w:color w:val="000000"/>
          <w:sz w:val="20"/>
          <w:szCs w:val="20"/>
          <w:lang w:bidi="ar-EG"/>
        </w:rPr>
        <w:t>ents on saline soil</w:t>
      </w:r>
      <w:r w:rsidR="00AC3E51" w:rsidRPr="00B652F7">
        <w:rPr>
          <w:color w:val="000000"/>
          <w:sz w:val="20"/>
          <w:szCs w:val="20"/>
          <w:lang w:bidi="ar-EG"/>
        </w:rPr>
        <w:t xml:space="preserve">. </w:t>
      </w:r>
      <w:r w:rsidR="006C01DD" w:rsidRPr="00B652F7">
        <w:rPr>
          <w:color w:val="000000"/>
          <w:sz w:val="20"/>
          <w:szCs w:val="20"/>
          <w:lang w:bidi="ar-EG"/>
        </w:rPr>
        <w:t xml:space="preserve">The </w:t>
      </w:r>
      <w:r w:rsidR="00216D40" w:rsidRPr="00B652F7">
        <w:rPr>
          <w:color w:val="000000"/>
          <w:sz w:val="20"/>
          <w:szCs w:val="20"/>
          <w:lang w:bidi="ar-EG"/>
        </w:rPr>
        <w:t>farm is located at 31</w:t>
      </w:r>
      <w:r w:rsidR="00216D40" w:rsidRPr="00B652F7">
        <w:rPr>
          <w:color w:val="000000"/>
          <w:sz w:val="20"/>
          <w:szCs w:val="20"/>
          <w:vertAlign w:val="superscript"/>
          <w:lang w:bidi="ar-EG"/>
        </w:rPr>
        <w:t>o</w:t>
      </w:r>
      <w:r w:rsidR="00216D40" w:rsidRPr="00B652F7">
        <w:rPr>
          <w:color w:val="000000"/>
          <w:sz w:val="20"/>
          <w:szCs w:val="20"/>
          <w:lang w:bidi="ar-EG"/>
        </w:rPr>
        <w:t xml:space="preserve"> 8' 12.461" N latitude and 31</w:t>
      </w:r>
      <w:r w:rsidR="00216D40" w:rsidRPr="00B652F7">
        <w:rPr>
          <w:color w:val="000000"/>
          <w:sz w:val="20"/>
          <w:szCs w:val="20"/>
          <w:vertAlign w:val="superscript"/>
          <w:lang w:bidi="ar-EG"/>
        </w:rPr>
        <w:t>o</w:t>
      </w:r>
      <w:r w:rsidR="00216D40" w:rsidRPr="00B652F7">
        <w:rPr>
          <w:color w:val="000000"/>
          <w:sz w:val="20"/>
          <w:szCs w:val="20"/>
          <w:lang w:bidi="ar-EG"/>
        </w:rPr>
        <w:t xml:space="preserve"> 52' 15.496"</w:t>
      </w:r>
      <w:r w:rsidR="00AE4CE1" w:rsidRPr="00B652F7">
        <w:rPr>
          <w:color w:val="000000"/>
          <w:sz w:val="20"/>
          <w:szCs w:val="20"/>
          <w:lang w:bidi="ar-EG"/>
        </w:rPr>
        <w:t xml:space="preserve"> </w:t>
      </w:r>
      <w:r w:rsidR="00216D40" w:rsidRPr="00B652F7">
        <w:rPr>
          <w:color w:val="000000"/>
          <w:sz w:val="20"/>
          <w:szCs w:val="20"/>
          <w:lang w:bidi="ar-EG"/>
        </w:rPr>
        <w:t xml:space="preserve">E longitude. Some physical and chemical characteristics of the studied soil are presented in Table (1). </w:t>
      </w:r>
    </w:p>
    <w:p w:rsidR="00CE328C" w:rsidRPr="00B652F7" w:rsidRDefault="00CE328C" w:rsidP="00C71D38">
      <w:pPr>
        <w:ind w:firstLine="720"/>
        <w:jc w:val="both"/>
        <w:rPr>
          <w:color w:val="000000"/>
          <w:sz w:val="20"/>
          <w:szCs w:val="20"/>
        </w:rPr>
      </w:pPr>
      <w:r w:rsidRPr="00B652F7">
        <w:rPr>
          <w:color w:val="000000"/>
          <w:sz w:val="20"/>
          <w:szCs w:val="20"/>
        </w:rPr>
        <w:t>The experiments were carried out during two successive season</w:t>
      </w:r>
      <w:r w:rsidR="00840D70" w:rsidRPr="00B652F7">
        <w:rPr>
          <w:color w:val="000000"/>
          <w:sz w:val="20"/>
          <w:szCs w:val="20"/>
        </w:rPr>
        <w:t>s</w:t>
      </w:r>
      <w:r w:rsidRPr="00B652F7">
        <w:rPr>
          <w:color w:val="000000"/>
          <w:sz w:val="20"/>
          <w:szCs w:val="20"/>
        </w:rPr>
        <w:t>;</w:t>
      </w:r>
      <w:r w:rsidR="00B8111D" w:rsidRPr="00B652F7">
        <w:rPr>
          <w:color w:val="000000"/>
          <w:sz w:val="20"/>
          <w:szCs w:val="20"/>
        </w:rPr>
        <w:t xml:space="preserve"> on</w:t>
      </w:r>
      <w:r w:rsidR="00AA0CF8" w:rsidRPr="00B652F7">
        <w:rPr>
          <w:color w:val="000000"/>
          <w:sz w:val="20"/>
          <w:szCs w:val="20"/>
        </w:rPr>
        <w:t xml:space="preserve"> both</w:t>
      </w:r>
      <w:r w:rsidR="00B8111D" w:rsidRPr="00B652F7">
        <w:rPr>
          <w:color w:val="000000"/>
          <w:sz w:val="20"/>
          <w:szCs w:val="20"/>
        </w:rPr>
        <w:t xml:space="preserve"> wheat (</w:t>
      </w:r>
      <w:proofErr w:type="spellStart"/>
      <w:r w:rsidR="00B8111D" w:rsidRPr="00B652F7">
        <w:rPr>
          <w:color w:val="000000"/>
          <w:sz w:val="20"/>
          <w:szCs w:val="20"/>
        </w:rPr>
        <w:t>SaKha</w:t>
      </w:r>
      <w:proofErr w:type="spellEnd"/>
      <w:r w:rsidR="00B8111D" w:rsidRPr="00B652F7">
        <w:rPr>
          <w:color w:val="000000"/>
          <w:sz w:val="20"/>
          <w:szCs w:val="20"/>
        </w:rPr>
        <w:t>, 93)</w:t>
      </w:r>
      <w:r w:rsidR="00AA0CF8" w:rsidRPr="00B652F7">
        <w:rPr>
          <w:color w:val="000000"/>
          <w:sz w:val="20"/>
          <w:szCs w:val="20"/>
        </w:rPr>
        <w:t xml:space="preserve"> in</w:t>
      </w:r>
      <w:r w:rsidR="00B8111D" w:rsidRPr="00B652F7">
        <w:rPr>
          <w:color w:val="000000"/>
          <w:sz w:val="20"/>
          <w:szCs w:val="20"/>
        </w:rPr>
        <w:t xml:space="preserve"> </w:t>
      </w:r>
      <w:r w:rsidRPr="00B652F7">
        <w:rPr>
          <w:color w:val="000000"/>
          <w:sz w:val="20"/>
          <w:szCs w:val="20"/>
        </w:rPr>
        <w:t>winter season (2010 - 2011)</w:t>
      </w:r>
      <w:r w:rsidR="00AA0CF8" w:rsidRPr="00B652F7">
        <w:rPr>
          <w:color w:val="000000"/>
          <w:sz w:val="20"/>
          <w:szCs w:val="20"/>
        </w:rPr>
        <w:t xml:space="preserve"> and rice (</w:t>
      </w:r>
      <w:proofErr w:type="spellStart"/>
      <w:r w:rsidR="00AA0CF8" w:rsidRPr="00B652F7">
        <w:rPr>
          <w:color w:val="000000"/>
          <w:sz w:val="20"/>
          <w:szCs w:val="20"/>
        </w:rPr>
        <w:t>SaKha</w:t>
      </w:r>
      <w:proofErr w:type="spellEnd"/>
      <w:r w:rsidR="00AA0CF8" w:rsidRPr="00B652F7">
        <w:rPr>
          <w:color w:val="000000"/>
          <w:sz w:val="20"/>
          <w:szCs w:val="20"/>
        </w:rPr>
        <w:t xml:space="preserve">, 104) in summer season (2011). </w:t>
      </w:r>
      <w:r w:rsidRPr="00B652F7">
        <w:rPr>
          <w:color w:val="000000"/>
          <w:sz w:val="20"/>
          <w:szCs w:val="20"/>
        </w:rPr>
        <w:t xml:space="preserve">The experimental design </w:t>
      </w:r>
      <w:r w:rsidR="00D30772" w:rsidRPr="00B652F7">
        <w:rPr>
          <w:color w:val="000000"/>
          <w:sz w:val="20"/>
          <w:szCs w:val="20"/>
        </w:rPr>
        <w:t>was a randomized complete block</w:t>
      </w:r>
      <w:r w:rsidRPr="00B652F7">
        <w:rPr>
          <w:color w:val="000000"/>
          <w:sz w:val="20"/>
          <w:szCs w:val="20"/>
        </w:rPr>
        <w:t xml:space="preserve"> design with three replications.</w:t>
      </w:r>
    </w:p>
    <w:p w:rsidR="00403B90" w:rsidRDefault="00403B90" w:rsidP="00C71D38">
      <w:pPr>
        <w:jc w:val="both"/>
        <w:rPr>
          <w:color w:val="000000"/>
          <w:sz w:val="20"/>
          <w:szCs w:val="20"/>
        </w:rPr>
      </w:pPr>
      <w:r w:rsidRPr="00B652F7">
        <w:rPr>
          <w:color w:val="000000"/>
          <w:sz w:val="20"/>
          <w:szCs w:val="20"/>
        </w:rPr>
        <w:t>The experiment included nine treatments as follows:</w:t>
      </w:r>
    </w:p>
    <w:p w:rsidR="001000A6" w:rsidRPr="00B652F7" w:rsidRDefault="001000A6" w:rsidP="00C71D38">
      <w:pPr>
        <w:jc w:val="both"/>
        <w:rPr>
          <w:color w:val="000000"/>
          <w:sz w:val="20"/>
          <w:szCs w:val="20"/>
        </w:rPr>
      </w:pPr>
    </w:p>
    <w:p w:rsidR="00403B90" w:rsidRPr="00B652F7" w:rsidRDefault="00403B90" w:rsidP="00C71D38">
      <w:pPr>
        <w:pStyle w:val="BodyText2"/>
        <w:numPr>
          <w:ilvl w:val="0"/>
          <w:numId w:val="1"/>
        </w:numPr>
        <w:jc w:val="both"/>
        <w:rPr>
          <w:rFonts w:ascii="Times New Roman" w:hAnsi="Times New Roman"/>
          <w:color w:val="000000"/>
          <w:sz w:val="20"/>
        </w:rPr>
      </w:pPr>
      <w:r w:rsidRPr="00B652F7">
        <w:rPr>
          <w:rFonts w:ascii="Times New Roman" w:hAnsi="Times New Roman"/>
          <w:color w:val="000000"/>
          <w:sz w:val="20"/>
        </w:rPr>
        <w:t>(T1) 100 % mineral fertilizer (N</w:t>
      </w:r>
      <w:r w:rsidR="00E15137" w:rsidRPr="00B652F7">
        <w:rPr>
          <w:rFonts w:ascii="Times New Roman" w:hAnsi="Times New Roman"/>
          <w:color w:val="000000"/>
          <w:sz w:val="20"/>
        </w:rPr>
        <w:t>,</w:t>
      </w:r>
      <w:r w:rsidR="00692624" w:rsidRPr="00B652F7">
        <w:rPr>
          <w:rFonts w:ascii="Times New Roman" w:hAnsi="Times New Roman"/>
          <w:color w:val="000000"/>
          <w:sz w:val="20"/>
        </w:rPr>
        <w:t xml:space="preserve"> </w:t>
      </w:r>
      <w:r w:rsidRPr="00B652F7">
        <w:rPr>
          <w:rFonts w:ascii="Times New Roman" w:hAnsi="Times New Roman"/>
          <w:color w:val="000000"/>
          <w:sz w:val="20"/>
        </w:rPr>
        <w:t>P</w:t>
      </w:r>
      <w:r w:rsidR="00E15137" w:rsidRPr="00B652F7">
        <w:rPr>
          <w:rFonts w:ascii="Times New Roman" w:hAnsi="Times New Roman"/>
          <w:color w:val="000000"/>
          <w:sz w:val="20"/>
        </w:rPr>
        <w:t xml:space="preserve"> &amp;</w:t>
      </w:r>
      <w:r w:rsidRPr="00B652F7">
        <w:rPr>
          <w:rFonts w:ascii="Times New Roman" w:hAnsi="Times New Roman"/>
          <w:color w:val="000000"/>
          <w:sz w:val="20"/>
        </w:rPr>
        <w:t>K ) (recommended dose</w:t>
      </w:r>
      <w:r w:rsidR="0015385F" w:rsidRPr="00B652F7">
        <w:rPr>
          <w:rFonts w:ascii="Times New Roman" w:hAnsi="Times New Roman"/>
          <w:color w:val="000000"/>
          <w:sz w:val="20"/>
        </w:rPr>
        <w:t>s</w:t>
      </w:r>
      <w:r w:rsidRPr="00B652F7">
        <w:rPr>
          <w:rFonts w:ascii="Times New Roman" w:hAnsi="Times New Roman"/>
          <w:color w:val="000000"/>
          <w:sz w:val="20"/>
        </w:rPr>
        <w:t>).</w:t>
      </w:r>
    </w:p>
    <w:p w:rsidR="00403B90" w:rsidRPr="00B652F7" w:rsidRDefault="00403B90" w:rsidP="00C71D38">
      <w:pPr>
        <w:pStyle w:val="BodyText2"/>
        <w:numPr>
          <w:ilvl w:val="0"/>
          <w:numId w:val="1"/>
        </w:numPr>
        <w:jc w:val="both"/>
        <w:rPr>
          <w:rFonts w:ascii="Times New Roman" w:hAnsi="Times New Roman"/>
          <w:color w:val="000000"/>
          <w:sz w:val="20"/>
        </w:rPr>
      </w:pPr>
      <w:r w:rsidRPr="00B652F7">
        <w:rPr>
          <w:rFonts w:ascii="Times New Roman" w:hAnsi="Times New Roman"/>
          <w:color w:val="000000"/>
          <w:sz w:val="20"/>
        </w:rPr>
        <w:t>(T2) Cyan</w:t>
      </w:r>
      <w:r w:rsidR="00E15137" w:rsidRPr="00B652F7">
        <w:rPr>
          <w:rFonts w:ascii="Times New Roman" w:hAnsi="Times New Roman"/>
          <w:color w:val="000000"/>
          <w:sz w:val="20"/>
        </w:rPr>
        <w:t>o</w:t>
      </w:r>
      <w:r w:rsidRPr="00B652F7">
        <w:rPr>
          <w:rFonts w:ascii="Times New Roman" w:hAnsi="Times New Roman"/>
          <w:color w:val="000000"/>
          <w:sz w:val="20"/>
        </w:rPr>
        <w:t>bacteria</w:t>
      </w:r>
      <w:r w:rsidR="00CC2FFF" w:rsidRPr="00B652F7">
        <w:rPr>
          <w:rFonts w:ascii="Times New Roman" w:hAnsi="Times New Roman"/>
          <w:color w:val="000000"/>
          <w:sz w:val="20"/>
        </w:rPr>
        <w:t xml:space="preserve"> (</w:t>
      </w:r>
      <w:r w:rsidR="00CC2FFF" w:rsidRPr="00B652F7">
        <w:rPr>
          <w:rFonts w:ascii="Times New Roman" w:hAnsi="Times New Roman"/>
          <w:color w:val="000000"/>
          <w:sz w:val="20"/>
          <w:lang w:bidi="ar-EG"/>
        </w:rPr>
        <w:t>SBCI)</w:t>
      </w:r>
      <w:r w:rsidR="004F6957" w:rsidRPr="00B652F7">
        <w:rPr>
          <w:rFonts w:ascii="Times New Roman" w:hAnsi="Times New Roman"/>
          <w:color w:val="000000"/>
          <w:sz w:val="20"/>
        </w:rPr>
        <w:t xml:space="preserve"> </w:t>
      </w:r>
      <w:r w:rsidR="0015385F" w:rsidRPr="00B652F7">
        <w:rPr>
          <w:rFonts w:ascii="Times New Roman" w:hAnsi="Times New Roman"/>
          <w:color w:val="000000"/>
          <w:sz w:val="20"/>
        </w:rPr>
        <w:t>only</w:t>
      </w:r>
      <w:r w:rsidRPr="00B652F7">
        <w:rPr>
          <w:rFonts w:ascii="Times New Roman" w:hAnsi="Times New Roman"/>
          <w:color w:val="000000"/>
          <w:sz w:val="20"/>
        </w:rPr>
        <w:t>.</w:t>
      </w:r>
    </w:p>
    <w:p w:rsidR="00403B90" w:rsidRPr="00B652F7" w:rsidRDefault="00403B90" w:rsidP="00C71D38">
      <w:pPr>
        <w:pStyle w:val="BodyText2"/>
        <w:numPr>
          <w:ilvl w:val="0"/>
          <w:numId w:val="1"/>
        </w:numPr>
        <w:jc w:val="both"/>
        <w:rPr>
          <w:rFonts w:ascii="Times New Roman" w:hAnsi="Times New Roman"/>
          <w:color w:val="000000"/>
          <w:sz w:val="20"/>
        </w:rPr>
      </w:pPr>
      <w:r w:rsidRPr="00B652F7">
        <w:rPr>
          <w:rFonts w:ascii="Times New Roman" w:hAnsi="Times New Roman"/>
          <w:color w:val="000000"/>
          <w:sz w:val="20"/>
        </w:rPr>
        <w:t xml:space="preserve">(T3) </w:t>
      </w:r>
      <w:r w:rsidR="00CC2FFF" w:rsidRPr="00B652F7">
        <w:rPr>
          <w:rFonts w:ascii="Times New Roman" w:hAnsi="Times New Roman"/>
          <w:color w:val="000000"/>
          <w:sz w:val="20"/>
          <w:lang w:bidi="ar-EG"/>
        </w:rPr>
        <w:t>SBCI</w:t>
      </w:r>
      <w:r w:rsidR="004F6957" w:rsidRPr="00B652F7">
        <w:rPr>
          <w:rFonts w:ascii="Times New Roman" w:hAnsi="Times New Roman"/>
          <w:color w:val="000000"/>
          <w:sz w:val="20"/>
        </w:rPr>
        <w:t xml:space="preserve"> </w:t>
      </w:r>
      <w:r w:rsidRPr="00B652F7">
        <w:rPr>
          <w:rFonts w:ascii="Times New Roman" w:hAnsi="Times New Roman"/>
          <w:color w:val="000000"/>
          <w:sz w:val="20"/>
        </w:rPr>
        <w:t xml:space="preserve">+ </w:t>
      </w:r>
      <w:proofErr w:type="spellStart"/>
      <w:r w:rsidRPr="00B652F7">
        <w:rPr>
          <w:rFonts w:ascii="Times New Roman" w:hAnsi="Times New Roman"/>
          <w:color w:val="000000"/>
          <w:sz w:val="20"/>
        </w:rPr>
        <w:t>Humic</w:t>
      </w:r>
      <w:proofErr w:type="spellEnd"/>
      <w:r w:rsidR="00FE7BBA" w:rsidRPr="00B652F7">
        <w:rPr>
          <w:rFonts w:ascii="Times New Roman" w:hAnsi="Times New Roman"/>
          <w:color w:val="000000"/>
          <w:sz w:val="20"/>
        </w:rPr>
        <w:t xml:space="preserve"> acids</w:t>
      </w:r>
      <w:r w:rsidRPr="00B652F7">
        <w:rPr>
          <w:rFonts w:ascii="Times New Roman" w:hAnsi="Times New Roman"/>
          <w:color w:val="000000"/>
          <w:sz w:val="20"/>
        </w:rPr>
        <w:t xml:space="preserve">  3% (v/v).</w:t>
      </w:r>
    </w:p>
    <w:p w:rsidR="00403B90" w:rsidRPr="00B652F7" w:rsidRDefault="00403B90" w:rsidP="00C71D38">
      <w:pPr>
        <w:pStyle w:val="BodyText2"/>
        <w:numPr>
          <w:ilvl w:val="0"/>
          <w:numId w:val="1"/>
        </w:numPr>
        <w:jc w:val="both"/>
        <w:rPr>
          <w:rFonts w:ascii="Times New Roman" w:hAnsi="Times New Roman"/>
          <w:color w:val="000000"/>
          <w:sz w:val="20"/>
        </w:rPr>
      </w:pPr>
      <w:r w:rsidRPr="00B652F7">
        <w:rPr>
          <w:rFonts w:ascii="Times New Roman" w:hAnsi="Times New Roman"/>
          <w:color w:val="000000"/>
          <w:sz w:val="20"/>
        </w:rPr>
        <w:t xml:space="preserve">(T4) </w:t>
      </w:r>
      <w:r w:rsidR="00CC2FFF" w:rsidRPr="00B652F7">
        <w:rPr>
          <w:rFonts w:ascii="Times New Roman" w:hAnsi="Times New Roman"/>
          <w:color w:val="000000"/>
          <w:sz w:val="20"/>
          <w:lang w:bidi="ar-EG"/>
        </w:rPr>
        <w:t>SBCI</w:t>
      </w:r>
      <w:r w:rsidR="00CC2FFF" w:rsidRPr="00B652F7">
        <w:rPr>
          <w:rFonts w:ascii="Times New Roman" w:hAnsi="Times New Roman"/>
          <w:color w:val="000000"/>
          <w:sz w:val="20"/>
        </w:rPr>
        <w:t xml:space="preserve"> </w:t>
      </w:r>
      <w:r w:rsidRPr="00B652F7">
        <w:rPr>
          <w:rFonts w:ascii="Times New Roman" w:hAnsi="Times New Roman"/>
          <w:color w:val="000000"/>
          <w:sz w:val="20"/>
        </w:rPr>
        <w:t xml:space="preserve">+ </w:t>
      </w:r>
      <w:proofErr w:type="spellStart"/>
      <w:r w:rsidRPr="00B652F7">
        <w:rPr>
          <w:rFonts w:ascii="Times New Roman" w:hAnsi="Times New Roman"/>
          <w:color w:val="000000"/>
          <w:sz w:val="20"/>
        </w:rPr>
        <w:t>Fulvic</w:t>
      </w:r>
      <w:proofErr w:type="spellEnd"/>
      <w:r w:rsidRPr="00B652F7">
        <w:rPr>
          <w:rFonts w:ascii="Times New Roman" w:hAnsi="Times New Roman"/>
          <w:color w:val="000000"/>
          <w:sz w:val="20"/>
        </w:rPr>
        <w:t xml:space="preserve"> </w:t>
      </w:r>
      <w:r w:rsidR="00FE7BBA" w:rsidRPr="00B652F7">
        <w:rPr>
          <w:rFonts w:ascii="Times New Roman" w:hAnsi="Times New Roman"/>
          <w:color w:val="000000"/>
          <w:sz w:val="20"/>
        </w:rPr>
        <w:t>acid</w:t>
      </w:r>
      <w:r w:rsidRPr="00B652F7">
        <w:rPr>
          <w:rFonts w:ascii="Times New Roman" w:hAnsi="Times New Roman"/>
          <w:color w:val="000000"/>
          <w:sz w:val="20"/>
        </w:rPr>
        <w:t xml:space="preserve"> 3% (v/v).</w:t>
      </w:r>
    </w:p>
    <w:p w:rsidR="00403B90" w:rsidRPr="00B652F7" w:rsidRDefault="00403B90" w:rsidP="006513CB">
      <w:pPr>
        <w:pStyle w:val="BodyText2"/>
        <w:numPr>
          <w:ilvl w:val="0"/>
          <w:numId w:val="1"/>
        </w:numPr>
        <w:jc w:val="both"/>
        <w:rPr>
          <w:rFonts w:ascii="Times New Roman" w:hAnsi="Times New Roman"/>
          <w:color w:val="000000"/>
          <w:sz w:val="20"/>
        </w:rPr>
      </w:pPr>
      <w:r w:rsidRPr="00B652F7">
        <w:rPr>
          <w:rFonts w:ascii="Times New Roman" w:hAnsi="Times New Roman"/>
          <w:color w:val="000000"/>
          <w:sz w:val="20"/>
        </w:rPr>
        <w:t xml:space="preserve">(T5) </w:t>
      </w:r>
      <w:r w:rsidR="00CC2FFF" w:rsidRPr="00B652F7">
        <w:rPr>
          <w:rFonts w:ascii="Times New Roman" w:hAnsi="Times New Roman"/>
          <w:color w:val="000000"/>
          <w:sz w:val="20"/>
          <w:lang w:bidi="ar-EG"/>
        </w:rPr>
        <w:t>SBCI</w:t>
      </w:r>
      <w:r w:rsidRPr="00B652F7">
        <w:rPr>
          <w:rFonts w:ascii="Times New Roman" w:hAnsi="Times New Roman"/>
          <w:color w:val="000000"/>
          <w:sz w:val="20"/>
        </w:rPr>
        <w:t xml:space="preserve"> + </w:t>
      </w:r>
      <w:proofErr w:type="spellStart"/>
      <w:r w:rsidRPr="00B652F7">
        <w:rPr>
          <w:rFonts w:ascii="Times New Roman" w:hAnsi="Times New Roman"/>
          <w:color w:val="000000"/>
          <w:sz w:val="20"/>
        </w:rPr>
        <w:t>Humic</w:t>
      </w:r>
      <w:proofErr w:type="spellEnd"/>
      <w:r w:rsidRPr="00B652F7">
        <w:rPr>
          <w:rFonts w:ascii="Times New Roman" w:hAnsi="Times New Roman"/>
          <w:color w:val="000000"/>
          <w:sz w:val="20"/>
        </w:rPr>
        <w:t xml:space="preserve"> subst</w:t>
      </w:r>
      <w:r w:rsidR="006513CB" w:rsidRPr="00B652F7">
        <w:rPr>
          <w:rFonts w:ascii="Times New Roman" w:hAnsi="Times New Roman"/>
          <w:color w:val="000000"/>
          <w:sz w:val="20"/>
        </w:rPr>
        <w:t>ances</w:t>
      </w:r>
      <w:r w:rsidRPr="00B652F7">
        <w:rPr>
          <w:rFonts w:ascii="Times New Roman" w:hAnsi="Times New Roman"/>
          <w:color w:val="000000"/>
          <w:sz w:val="20"/>
        </w:rPr>
        <w:t xml:space="preserve"> 3%(v/v).</w:t>
      </w:r>
    </w:p>
    <w:p w:rsidR="00403B90" w:rsidRPr="00B652F7" w:rsidRDefault="00403B90" w:rsidP="00AE0C56">
      <w:pPr>
        <w:pStyle w:val="BodyText2"/>
        <w:numPr>
          <w:ilvl w:val="0"/>
          <w:numId w:val="1"/>
        </w:numPr>
        <w:jc w:val="both"/>
        <w:rPr>
          <w:rFonts w:ascii="Times New Roman" w:hAnsi="Times New Roman"/>
          <w:color w:val="000000"/>
          <w:sz w:val="20"/>
        </w:rPr>
      </w:pPr>
      <w:r w:rsidRPr="00B652F7">
        <w:rPr>
          <w:rFonts w:ascii="Times New Roman" w:hAnsi="Times New Roman"/>
          <w:color w:val="000000"/>
          <w:sz w:val="20"/>
        </w:rPr>
        <w:t>(T5).</w:t>
      </w:r>
      <w:r w:rsidR="00CC2FFF" w:rsidRPr="00B652F7">
        <w:rPr>
          <w:rFonts w:ascii="Times New Roman" w:hAnsi="Times New Roman"/>
          <w:color w:val="000000"/>
          <w:sz w:val="20"/>
          <w:lang w:bidi="ar-EG"/>
        </w:rPr>
        <w:t xml:space="preserve"> SBCI</w:t>
      </w:r>
      <w:r w:rsidR="00CC2FFF" w:rsidRPr="00B652F7">
        <w:rPr>
          <w:rFonts w:ascii="Times New Roman" w:hAnsi="Times New Roman"/>
          <w:color w:val="000000"/>
          <w:sz w:val="20"/>
        </w:rPr>
        <w:t xml:space="preserve"> + </w:t>
      </w:r>
      <w:proofErr w:type="spellStart"/>
      <w:r w:rsidR="00CC2FFF" w:rsidRPr="00B652F7">
        <w:rPr>
          <w:rFonts w:ascii="Times New Roman" w:hAnsi="Times New Roman"/>
          <w:color w:val="000000"/>
          <w:sz w:val="20"/>
        </w:rPr>
        <w:t>s</w:t>
      </w:r>
      <w:r w:rsidR="00AE0C56" w:rsidRPr="00B652F7">
        <w:rPr>
          <w:rFonts w:ascii="Times New Roman" w:hAnsi="Times New Roman"/>
          <w:color w:val="000000"/>
          <w:sz w:val="20"/>
        </w:rPr>
        <w:t>ul</w:t>
      </w:r>
      <w:r w:rsidR="00CC2FFF" w:rsidRPr="00B652F7">
        <w:rPr>
          <w:rFonts w:ascii="Times New Roman" w:hAnsi="Times New Roman"/>
          <w:color w:val="000000"/>
          <w:sz w:val="20"/>
        </w:rPr>
        <w:t>phur</w:t>
      </w:r>
      <w:proofErr w:type="spellEnd"/>
      <w:r w:rsidR="00CC2FFF" w:rsidRPr="00B652F7">
        <w:rPr>
          <w:rFonts w:ascii="Times New Roman" w:hAnsi="Times New Roman"/>
          <w:color w:val="000000"/>
          <w:sz w:val="20"/>
        </w:rPr>
        <w:t xml:space="preserve"> (</w:t>
      </w:r>
      <w:r w:rsidR="00FE7BBA" w:rsidRPr="00B652F7">
        <w:rPr>
          <w:rFonts w:ascii="Times New Roman" w:hAnsi="Times New Roman"/>
          <w:color w:val="000000"/>
          <w:sz w:val="20"/>
        </w:rPr>
        <w:t xml:space="preserve">16 Kg </w:t>
      </w:r>
      <w:r w:rsidRPr="00B652F7">
        <w:rPr>
          <w:rFonts w:ascii="Times New Roman" w:hAnsi="Times New Roman"/>
          <w:color w:val="000000"/>
          <w:sz w:val="20"/>
        </w:rPr>
        <w:t>fed</w:t>
      </w:r>
      <w:r w:rsidR="00FE7BBA" w:rsidRPr="00B652F7">
        <w:rPr>
          <w:rFonts w:ascii="Times New Roman" w:hAnsi="Times New Roman"/>
          <w:color w:val="000000"/>
          <w:sz w:val="20"/>
          <w:vertAlign w:val="superscript"/>
        </w:rPr>
        <w:t>-1</w:t>
      </w:r>
      <w:r w:rsidRPr="00B652F7">
        <w:rPr>
          <w:rFonts w:ascii="Times New Roman" w:hAnsi="Times New Roman"/>
          <w:color w:val="000000"/>
          <w:sz w:val="20"/>
        </w:rPr>
        <w:t>.)</w:t>
      </w:r>
    </w:p>
    <w:p w:rsidR="00403B90" w:rsidRPr="00B652F7" w:rsidRDefault="00403B90" w:rsidP="00C71D38">
      <w:pPr>
        <w:pStyle w:val="BodyText2"/>
        <w:numPr>
          <w:ilvl w:val="0"/>
          <w:numId w:val="1"/>
        </w:numPr>
        <w:jc w:val="both"/>
        <w:rPr>
          <w:rFonts w:ascii="Times New Roman" w:hAnsi="Times New Roman"/>
          <w:color w:val="000000"/>
          <w:sz w:val="20"/>
        </w:rPr>
      </w:pPr>
      <w:r w:rsidRPr="00B652F7">
        <w:rPr>
          <w:rFonts w:ascii="Times New Roman" w:hAnsi="Times New Roman"/>
          <w:color w:val="000000"/>
          <w:sz w:val="20"/>
        </w:rPr>
        <w:t xml:space="preserve">(T6) </w:t>
      </w:r>
      <w:r w:rsidR="00CC2FFF" w:rsidRPr="00B652F7">
        <w:rPr>
          <w:rFonts w:ascii="Times New Roman" w:hAnsi="Times New Roman"/>
          <w:color w:val="000000"/>
          <w:sz w:val="20"/>
          <w:lang w:bidi="ar-EG"/>
        </w:rPr>
        <w:t>SBCI</w:t>
      </w:r>
      <w:r w:rsidR="004F6957" w:rsidRPr="00B652F7">
        <w:rPr>
          <w:rFonts w:ascii="Times New Roman" w:hAnsi="Times New Roman"/>
          <w:color w:val="000000"/>
          <w:sz w:val="20"/>
        </w:rPr>
        <w:t xml:space="preserve"> </w:t>
      </w:r>
      <w:r w:rsidRPr="00B652F7">
        <w:rPr>
          <w:rFonts w:ascii="Times New Roman" w:hAnsi="Times New Roman"/>
          <w:color w:val="000000"/>
          <w:sz w:val="20"/>
        </w:rPr>
        <w:t>+ gypsum ((4 ton fed</w:t>
      </w:r>
      <w:r w:rsidRPr="00B652F7">
        <w:rPr>
          <w:rFonts w:ascii="Times New Roman" w:hAnsi="Times New Roman"/>
          <w:color w:val="000000"/>
          <w:sz w:val="20"/>
          <w:vertAlign w:val="superscript"/>
        </w:rPr>
        <w:t>-1</w:t>
      </w:r>
      <w:r w:rsidR="00FE7BBA" w:rsidRPr="00B652F7">
        <w:rPr>
          <w:rFonts w:ascii="Times New Roman" w:hAnsi="Times New Roman"/>
          <w:color w:val="000000"/>
          <w:sz w:val="20"/>
        </w:rPr>
        <w:t>).</w:t>
      </w:r>
      <w:r w:rsidRPr="00B652F7">
        <w:rPr>
          <w:rFonts w:ascii="Times New Roman" w:hAnsi="Times New Roman"/>
          <w:color w:val="000000"/>
          <w:sz w:val="20"/>
        </w:rPr>
        <w:t xml:space="preserve"> </w:t>
      </w:r>
    </w:p>
    <w:p w:rsidR="00403B90" w:rsidRPr="00B652F7" w:rsidRDefault="00403B90" w:rsidP="00C71D38">
      <w:pPr>
        <w:pStyle w:val="BodyText2"/>
        <w:numPr>
          <w:ilvl w:val="0"/>
          <w:numId w:val="1"/>
        </w:numPr>
        <w:jc w:val="both"/>
        <w:rPr>
          <w:rFonts w:ascii="Times New Roman" w:hAnsi="Times New Roman"/>
          <w:color w:val="000000"/>
          <w:sz w:val="20"/>
        </w:rPr>
      </w:pPr>
      <w:r w:rsidRPr="00B652F7">
        <w:rPr>
          <w:rFonts w:ascii="Times New Roman" w:hAnsi="Times New Roman"/>
          <w:color w:val="000000"/>
          <w:sz w:val="20"/>
        </w:rPr>
        <w:t xml:space="preserve">(T8) </w:t>
      </w:r>
      <w:r w:rsidR="00CC2FFF" w:rsidRPr="00B652F7">
        <w:rPr>
          <w:rFonts w:ascii="Times New Roman" w:hAnsi="Times New Roman"/>
          <w:color w:val="000000"/>
          <w:sz w:val="20"/>
          <w:lang w:bidi="ar-EG"/>
        </w:rPr>
        <w:t>SBCI</w:t>
      </w:r>
      <w:r w:rsidR="004F6957" w:rsidRPr="00B652F7">
        <w:rPr>
          <w:rFonts w:ascii="Times New Roman" w:hAnsi="Times New Roman"/>
          <w:color w:val="000000"/>
          <w:sz w:val="20"/>
        </w:rPr>
        <w:t xml:space="preserve"> </w:t>
      </w:r>
      <w:r w:rsidRPr="00B652F7">
        <w:rPr>
          <w:rFonts w:ascii="Times New Roman" w:hAnsi="Times New Roman"/>
          <w:color w:val="000000"/>
          <w:sz w:val="20"/>
        </w:rPr>
        <w:t xml:space="preserve">+ </w:t>
      </w:r>
      <w:proofErr w:type="spellStart"/>
      <w:r w:rsidRPr="00B652F7">
        <w:rPr>
          <w:rFonts w:ascii="Times New Roman" w:hAnsi="Times New Roman"/>
          <w:color w:val="000000"/>
          <w:sz w:val="20"/>
        </w:rPr>
        <w:t>compgypsum</w:t>
      </w:r>
      <w:proofErr w:type="spellEnd"/>
      <w:r w:rsidRPr="00B652F7">
        <w:rPr>
          <w:rFonts w:ascii="Times New Roman" w:hAnsi="Times New Roman"/>
          <w:color w:val="000000"/>
          <w:sz w:val="20"/>
        </w:rPr>
        <w:t xml:space="preserve"> (2 :1) at rate of 6 ton fed</w:t>
      </w:r>
      <w:r w:rsidRPr="00B652F7">
        <w:rPr>
          <w:rFonts w:ascii="Times New Roman" w:hAnsi="Times New Roman"/>
          <w:color w:val="000000"/>
          <w:sz w:val="20"/>
          <w:vertAlign w:val="superscript"/>
        </w:rPr>
        <w:t>-1</w:t>
      </w:r>
    </w:p>
    <w:p w:rsidR="00403B90" w:rsidRPr="00B652F7" w:rsidRDefault="00403B90" w:rsidP="00C71D38">
      <w:pPr>
        <w:pStyle w:val="BodyText2"/>
        <w:numPr>
          <w:ilvl w:val="0"/>
          <w:numId w:val="1"/>
        </w:numPr>
        <w:jc w:val="both"/>
        <w:rPr>
          <w:rFonts w:ascii="Times New Roman" w:hAnsi="Times New Roman"/>
          <w:color w:val="000000"/>
          <w:sz w:val="20"/>
          <w:lang w:bidi="ar-EG"/>
        </w:rPr>
      </w:pPr>
      <w:r w:rsidRPr="00B652F7">
        <w:rPr>
          <w:rFonts w:ascii="Times New Roman" w:hAnsi="Times New Roman"/>
          <w:color w:val="000000"/>
          <w:sz w:val="20"/>
        </w:rPr>
        <w:t xml:space="preserve">(T9) </w:t>
      </w:r>
      <w:r w:rsidR="00CC2FFF" w:rsidRPr="00B652F7">
        <w:rPr>
          <w:rFonts w:ascii="Times New Roman" w:hAnsi="Times New Roman"/>
          <w:color w:val="000000"/>
          <w:sz w:val="20"/>
          <w:lang w:bidi="ar-EG"/>
        </w:rPr>
        <w:t>SBCI</w:t>
      </w:r>
      <w:r w:rsidR="004F6957" w:rsidRPr="00B652F7">
        <w:rPr>
          <w:rFonts w:ascii="Times New Roman" w:hAnsi="Times New Roman"/>
          <w:color w:val="000000"/>
          <w:sz w:val="20"/>
        </w:rPr>
        <w:t xml:space="preserve"> </w:t>
      </w:r>
      <w:r w:rsidRPr="00B652F7">
        <w:rPr>
          <w:rFonts w:ascii="Times New Roman" w:hAnsi="Times New Roman"/>
          <w:color w:val="000000"/>
          <w:sz w:val="20"/>
        </w:rPr>
        <w:t xml:space="preserve">+ polyvinyl </w:t>
      </w:r>
      <w:proofErr w:type="spellStart"/>
      <w:r w:rsidRPr="00B652F7">
        <w:rPr>
          <w:rFonts w:ascii="Times New Roman" w:hAnsi="Times New Roman"/>
          <w:color w:val="000000"/>
          <w:sz w:val="20"/>
        </w:rPr>
        <w:t>actete</w:t>
      </w:r>
      <w:proofErr w:type="spellEnd"/>
      <w:r w:rsidRPr="00B652F7">
        <w:rPr>
          <w:rFonts w:ascii="Times New Roman" w:hAnsi="Times New Roman"/>
          <w:color w:val="000000"/>
          <w:sz w:val="20"/>
        </w:rPr>
        <w:t xml:space="preserve">  (0.20% w/v).</w:t>
      </w:r>
    </w:p>
    <w:p w:rsidR="00F32C45" w:rsidRPr="00B652F7" w:rsidRDefault="00F32C45" w:rsidP="00C71D38">
      <w:pPr>
        <w:ind w:left="1260" w:hanging="551"/>
        <w:jc w:val="lowKashida"/>
        <w:rPr>
          <w:b/>
          <w:bCs/>
          <w:color w:val="000000"/>
          <w:sz w:val="20"/>
          <w:szCs w:val="20"/>
          <w:lang w:bidi="ar-EG"/>
        </w:rPr>
      </w:pPr>
    </w:p>
    <w:p w:rsidR="000C4999" w:rsidRPr="00B652F7" w:rsidRDefault="000C4999" w:rsidP="000C4999">
      <w:pPr>
        <w:pStyle w:val="BodyText2"/>
        <w:ind w:firstLine="426"/>
        <w:jc w:val="both"/>
        <w:rPr>
          <w:rFonts w:ascii="Times New Roman" w:hAnsi="Times New Roman"/>
          <w:b/>
          <w:bCs/>
          <w:color w:val="000000"/>
          <w:sz w:val="20"/>
        </w:rPr>
      </w:pPr>
      <w:r w:rsidRPr="00B652F7">
        <w:rPr>
          <w:rFonts w:ascii="Times New Roman" w:hAnsi="Times New Roman"/>
          <w:color w:val="000000"/>
          <w:sz w:val="20"/>
          <w:lang w:bidi="ar-EG"/>
        </w:rPr>
        <w:t xml:space="preserve">Some properties of </w:t>
      </w:r>
      <w:proofErr w:type="spellStart"/>
      <w:r w:rsidRPr="00B652F7">
        <w:rPr>
          <w:rFonts w:ascii="Times New Roman" w:hAnsi="Times New Roman"/>
          <w:color w:val="000000"/>
          <w:sz w:val="20"/>
          <w:lang w:bidi="ar-EG"/>
        </w:rPr>
        <w:t>humic</w:t>
      </w:r>
      <w:proofErr w:type="spellEnd"/>
      <w:r w:rsidRPr="00B652F7">
        <w:rPr>
          <w:rFonts w:ascii="Times New Roman" w:hAnsi="Times New Roman"/>
          <w:color w:val="000000"/>
          <w:sz w:val="20"/>
          <w:lang w:bidi="ar-EG"/>
        </w:rPr>
        <w:t xml:space="preserve">  </w:t>
      </w:r>
      <w:r w:rsidRPr="00B652F7">
        <w:rPr>
          <w:rFonts w:ascii="Times New Roman" w:hAnsi="Times New Roman"/>
          <w:color w:val="000000"/>
          <w:sz w:val="20"/>
        </w:rPr>
        <w:t>acids,</w:t>
      </w:r>
      <w:r w:rsidRPr="00B652F7">
        <w:rPr>
          <w:rFonts w:ascii="Times New Roman" w:hAnsi="Times New Roman"/>
          <w:color w:val="000000"/>
          <w:sz w:val="20"/>
          <w:lang w:bidi="ar-EG"/>
        </w:rPr>
        <w:t xml:space="preserve"> </w:t>
      </w:r>
      <w:proofErr w:type="spellStart"/>
      <w:r w:rsidRPr="00B652F7">
        <w:rPr>
          <w:rFonts w:ascii="Times New Roman" w:hAnsi="Times New Roman"/>
          <w:color w:val="000000"/>
          <w:sz w:val="20"/>
          <w:lang w:bidi="ar-EG"/>
        </w:rPr>
        <w:t>fulvic</w:t>
      </w:r>
      <w:proofErr w:type="spellEnd"/>
      <w:r w:rsidRPr="00B652F7">
        <w:rPr>
          <w:rFonts w:ascii="Times New Roman" w:hAnsi="Times New Roman"/>
          <w:color w:val="000000"/>
          <w:sz w:val="20"/>
          <w:lang w:bidi="ar-EG"/>
        </w:rPr>
        <w:t xml:space="preserve"> acid and compost are presented in Tables (2 a) and (2 b).</w:t>
      </w:r>
    </w:p>
    <w:p w:rsidR="000C4999" w:rsidRPr="00B652F7" w:rsidRDefault="000C4999" w:rsidP="000C4999">
      <w:pPr>
        <w:pStyle w:val="BodyText2"/>
        <w:ind w:firstLine="426"/>
        <w:jc w:val="both"/>
        <w:rPr>
          <w:rFonts w:ascii="Times New Roman" w:hAnsi="Times New Roman"/>
          <w:b/>
          <w:color w:val="000000"/>
          <w:sz w:val="20"/>
          <w:lang w:bidi="ar-EG"/>
        </w:rPr>
      </w:pPr>
      <w:r w:rsidRPr="00B652F7">
        <w:rPr>
          <w:rFonts w:ascii="Times New Roman" w:hAnsi="Times New Roman"/>
          <w:color w:val="000000"/>
          <w:sz w:val="20"/>
          <w:lang w:bidi="ar-EG"/>
        </w:rPr>
        <w:t>Dried flakes from the soil based cyanobacteria inoculum (SBCI) were inoculated to wheat plants 10 days after sowing at the rate of 6 kg fed</w:t>
      </w:r>
      <w:r w:rsidRPr="00B652F7">
        <w:rPr>
          <w:rFonts w:ascii="Times New Roman" w:hAnsi="Times New Roman"/>
          <w:color w:val="000000"/>
          <w:sz w:val="20"/>
          <w:vertAlign w:val="superscript"/>
          <w:lang w:bidi="ar-EG"/>
        </w:rPr>
        <w:t>-1</w:t>
      </w:r>
      <w:r w:rsidRPr="00B652F7">
        <w:rPr>
          <w:rFonts w:ascii="Times New Roman" w:hAnsi="Times New Roman"/>
          <w:color w:val="000000"/>
          <w:sz w:val="20"/>
          <w:lang w:bidi="ar-EG"/>
        </w:rPr>
        <w:t>, while rice received SBCI inoculum 30 days after sowing at the rate of 3 kg SBCI fed</w:t>
      </w:r>
      <w:r w:rsidRPr="00B652F7">
        <w:rPr>
          <w:rFonts w:ascii="Times New Roman" w:hAnsi="Times New Roman"/>
          <w:color w:val="000000"/>
          <w:sz w:val="20"/>
          <w:vertAlign w:val="superscript"/>
          <w:lang w:bidi="ar-EG"/>
        </w:rPr>
        <w:t>-1</w:t>
      </w:r>
      <w:r w:rsidRPr="00B652F7">
        <w:rPr>
          <w:rFonts w:ascii="Times New Roman" w:hAnsi="Times New Roman"/>
          <w:color w:val="000000"/>
          <w:sz w:val="20"/>
          <w:lang w:bidi="ar-EG"/>
        </w:rPr>
        <w:t xml:space="preserve">. Cyanobacteria inoculum (SBCI) is composed a mixture of </w:t>
      </w:r>
      <w:r w:rsidRPr="00B652F7">
        <w:rPr>
          <w:rFonts w:ascii="Times New Roman" w:hAnsi="Times New Roman"/>
          <w:bCs/>
          <w:i/>
          <w:iCs/>
          <w:color w:val="000000"/>
          <w:sz w:val="20"/>
        </w:rPr>
        <w:t xml:space="preserve">Anabaena </w:t>
      </w:r>
      <w:proofErr w:type="spellStart"/>
      <w:r w:rsidRPr="00B652F7">
        <w:rPr>
          <w:rFonts w:ascii="Times New Roman" w:hAnsi="Times New Roman"/>
          <w:bCs/>
          <w:i/>
          <w:iCs/>
          <w:color w:val="000000"/>
          <w:sz w:val="20"/>
        </w:rPr>
        <w:t>fertilissima</w:t>
      </w:r>
      <w:proofErr w:type="spellEnd"/>
      <w:r w:rsidRPr="00B652F7">
        <w:rPr>
          <w:rFonts w:ascii="Times New Roman" w:hAnsi="Times New Roman"/>
          <w:bCs/>
          <w:i/>
          <w:iCs/>
          <w:color w:val="000000"/>
          <w:sz w:val="20"/>
        </w:rPr>
        <w:t xml:space="preserve">, </w:t>
      </w:r>
      <w:proofErr w:type="spellStart"/>
      <w:r w:rsidRPr="00B652F7">
        <w:rPr>
          <w:rFonts w:ascii="Times New Roman" w:hAnsi="Times New Roman"/>
          <w:bCs/>
          <w:i/>
          <w:iCs/>
          <w:color w:val="000000"/>
          <w:sz w:val="20"/>
        </w:rPr>
        <w:t>Nostoc</w:t>
      </w:r>
      <w:proofErr w:type="spellEnd"/>
      <w:r w:rsidRPr="00B652F7">
        <w:rPr>
          <w:rFonts w:ascii="Times New Roman" w:hAnsi="Times New Roman"/>
          <w:bCs/>
          <w:i/>
          <w:iCs/>
          <w:color w:val="000000"/>
          <w:sz w:val="20"/>
        </w:rPr>
        <w:t xml:space="preserve"> </w:t>
      </w:r>
      <w:proofErr w:type="spellStart"/>
      <w:r w:rsidRPr="00B652F7">
        <w:rPr>
          <w:rFonts w:ascii="Times New Roman" w:hAnsi="Times New Roman"/>
          <w:bCs/>
          <w:i/>
          <w:iCs/>
          <w:color w:val="000000"/>
          <w:sz w:val="20"/>
        </w:rPr>
        <w:t>linckia</w:t>
      </w:r>
      <w:proofErr w:type="spellEnd"/>
      <w:r w:rsidRPr="00B652F7">
        <w:rPr>
          <w:rFonts w:ascii="Times New Roman" w:hAnsi="Times New Roman"/>
          <w:bCs/>
          <w:i/>
          <w:iCs/>
          <w:color w:val="000000"/>
          <w:sz w:val="20"/>
        </w:rPr>
        <w:t xml:space="preserve">, </w:t>
      </w:r>
      <w:proofErr w:type="spellStart"/>
      <w:r w:rsidRPr="00B652F7">
        <w:rPr>
          <w:rFonts w:ascii="Times New Roman" w:hAnsi="Times New Roman"/>
          <w:bCs/>
          <w:i/>
          <w:iCs/>
          <w:color w:val="000000"/>
          <w:sz w:val="20"/>
        </w:rPr>
        <w:t>Nostoc</w:t>
      </w:r>
      <w:proofErr w:type="spellEnd"/>
      <w:r w:rsidRPr="00B652F7">
        <w:rPr>
          <w:rFonts w:ascii="Times New Roman" w:hAnsi="Times New Roman"/>
          <w:bCs/>
          <w:i/>
          <w:iCs/>
          <w:color w:val="000000"/>
          <w:sz w:val="20"/>
        </w:rPr>
        <w:t xml:space="preserve"> commune</w:t>
      </w:r>
      <w:r w:rsidRPr="00B652F7">
        <w:rPr>
          <w:rFonts w:ascii="Times New Roman" w:hAnsi="Times New Roman"/>
          <w:bCs/>
          <w:color w:val="000000"/>
          <w:sz w:val="20"/>
        </w:rPr>
        <w:t xml:space="preserve"> and </w:t>
      </w:r>
      <w:proofErr w:type="spellStart"/>
      <w:r w:rsidRPr="00B652F7">
        <w:rPr>
          <w:rFonts w:ascii="Times New Roman" w:hAnsi="Times New Roman"/>
          <w:bCs/>
          <w:i/>
          <w:iCs/>
          <w:color w:val="000000"/>
          <w:sz w:val="20"/>
        </w:rPr>
        <w:t>Nostoc</w:t>
      </w:r>
      <w:proofErr w:type="spellEnd"/>
      <w:r w:rsidRPr="00B652F7">
        <w:rPr>
          <w:rFonts w:ascii="Times New Roman" w:hAnsi="Times New Roman"/>
          <w:bCs/>
          <w:i/>
          <w:iCs/>
          <w:color w:val="000000"/>
          <w:sz w:val="20"/>
        </w:rPr>
        <w:t xml:space="preserve"> </w:t>
      </w:r>
      <w:proofErr w:type="spellStart"/>
      <w:r w:rsidRPr="00B652F7">
        <w:rPr>
          <w:rFonts w:ascii="Times New Roman" w:hAnsi="Times New Roman"/>
          <w:bCs/>
          <w:i/>
          <w:iCs/>
          <w:color w:val="000000"/>
          <w:sz w:val="20"/>
        </w:rPr>
        <w:t>muscorum</w:t>
      </w:r>
      <w:proofErr w:type="spellEnd"/>
      <w:r w:rsidRPr="00B652F7">
        <w:rPr>
          <w:rFonts w:ascii="Times New Roman" w:hAnsi="Times New Roman"/>
          <w:bCs/>
          <w:i/>
          <w:iCs/>
          <w:color w:val="000000"/>
          <w:sz w:val="20"/>
        </w:rPr>
        <w:t>.</w:t>
      </w:r>
      <w:r w:rsidRPr="00B652F7">
        <w:rPr>
          <w:rFonts w:ascii="Times New Roman" w:hAnsi="Times New Roman"/>
          <w:bCs/>
          <w:color w:val="000000"/>
          <w:sz w:val="20"/>
        </w:rPr>
        <w:t xml:space="preserve"> The </w:t>
      </w:r>
      <w:proofErr w:type="spellStart"/>
      <w:r w:rsidRPr="00B652F7">
        <w:rPr>
          <w:rFonts w:ascii="Times New Roman" w:hAnsi="Times New Roman"/>
          <w:bCs/>
          <w:color w:val="000000"/>
          <w:sz w:val="20"/>
        </w:rPr>
        <w:t>cyanobacterial</w:t>
      </w:r>
      <w:proofErr w:type="spellEnd"/>
      <w:r w:rsidRPr="00B652F7">
        <w:rPr>
          <w:rFonts w:ascii="Times New Roman" w:hAnsi="Times New Roman"/>
          <w:bCs/>
          <w:color w:val="000000"/>
          <w:sz w:val="20"/>
        </w:rPr>
        <w:t xml:space="preserve"> </w:t>
      </w:r>
      <w:proofErr w:type="spellStart"/>
      <w:r w:rsidRPr="00B652F7">
        <w:rPr>
          <w:rFonts w:ascii="Times New Roman" w:hAnsi="Times New Roman"/>
          <w:bCs/>
          <w:color w:val="000000"/>
          <w:sz w:val="20"/>
        </w:rPr>
        <w:t>inoculum</w:t>
      </w:r>
      <w:proofErr w:type="spellEnd"/>
      <w:r w:rsidRPr="00B652F7">
        <w:rPr>
          <w:rFonts w:ascii="Times New Roman" w:hAnsi="Times New Roman"/>
          <w:bCs/>
          <w:color w:val="000000"/>
          <w:sz w:val="20"/>
        </w:rPr>
        <w:t xml:space="preserve"> was prepared as described by </w:t>
      </w:r>
      <w:proofErr w:type="spellStart"/>
      <w:r w:rsidRPr="00B652F7">
        <w:rPr>
          <w:rFonts w:ascii="Times New Roman" w:hAnsi="Times New Roman"/>
          <w:b/>
          <w:color w:val="000000"/>
          <w:sz w:val="20"/>
        </w:rPr>
        <w:t>Vennkataraman</w:t>
      </w:r>
      <w:proofErr w:type="spellEnd"/>
      <w:r w:rsidRPr="00B652F7">
        <w:rPr>
          <w:rFonts w:ascii="Times New Roman" w:hAnsi="Times New Roman"/>
          <w:b/>
          <w:color w:val="000000"/>
          <w:sz w:val="20"/>
        </w:rPr>
        <w:t xml:space="preserve"> (1972).</w:t>
      </w:r>
    </w:p>
    <w:p w:rsidR="00B26A6D" w:rsidRDefault="00B26A6D" w:rsidP="000C4999">
      <w:pPr>
        <w:jc w:val="lowKashida"/>
        <w:rPr>
          <w:b/>
          <w:bCs/>
          <w:color w:val="000000"/>
          <w:sz w:val="18"/>
          <w:szCs w:val="18"/>
          <w:lang w:bidi="ar-EG"/>
        </w:rPr>
      </w:pPr>
    </w:p>
    <w:p w:rsidR="001000A6" w:rsidRDefault="001000A6" w:rsidP="000C4999">
      <w:pPr>
        <w:jc w:val="lowKashida"/>
        <w:rPr>
          <w:b/>
          <w:bCs/>
          <w:color w:val="000000"/>
          <w:sz w:val="18"/>
          <w:szCs w:val="18"/>
          <w:lang w:bidi="ar-EG"/>
        </w:rPr>
      </w:pPr>
    </w:p>
    <w:p w:rsidR="001000A6" w:rsidRDefault="001000A6" w:rsidP="000C4999">
      <w:pPr>
        <w:jc w:val="lowKashida"/>
        <w:rPr>
          <w:b/>
          <w:bCs/>
          <w:color w:val="000000"/>
          <w:sz w:val="18"/>
          <w:szCs w:val="18"/>
          <w:lang w:bidi="ar-EG"/>
        </w:rPr>
      </w:pPr>
    </w:p>
    <w:p w:rsidR="001000A6" w:rsidRDefault="001000A6" w:rsidP="000C4999">
      <w:pPr>
        <w:jc w:val="lowKashida"/>
        <w:rPr>
          <w:b/>
          <w:bCs/>
          <w:color w:val="000000"/>
          <w:sz w:val="18"/>
          <w:szCs w:val="18"/>
          <w:lang w:bidi="ar-EG"/>
        </w:rPr>
      </w:pPr>
    </w:p>
    <w:p w:rsidR="00216D40" w:rsidRPr="00B26A6D" w:rsidRDefault="00216D40" w:rsidP="000C4999">
      <w:pPr>
        <w:jc w:val="lowKashida"/>
        <w:rPr>
          <w:b/>
          <w:bCs/>
          <w:color w:val="000000"/>
          <w:sz w:val="17"/>
          <w:szCs w:val="17"/>
          <w:lang w:bidi="ar-EG"/>
        </w:rPr>
      </w:pPr>
      <w:r w:rsidRPr="00B26A6D">
        <w:rPr>
          <w:b/>
          <w:bCs/>
          <w:color w:val="000000"/>
          <w:sz w:val="17"/>
          <w:szCs w:val="17"/>
          <w:lang w:bidi="ar-EG"/>
        </w:rPr>
        <w:lastRenderedPageBreak/>
        <w:t xml:space="preserve">Table (1): Some characteristics of </w:t>
      </w:r>
      <w:r w:rsidR="004518F9" w:rsidRPr="00B26A6D">
        <w:rPr>
          <w:b/>
          <w:bCs/>
          <w:color w:val="000000"/>
          <w:sz w:val="17"/>
          <w:szCs w:val="17"/>
          <w:lang w:bidi="ar-EG"/>
        </w:rPr>
        <w:t>the experimental soil</w:t>
      </w:r>
    </w:p>
    <w:tbl>
      <w:tblPr>
        <w:tblW w:w="4383"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9"/>
        <w:gridCol w:w="1204"/>
      </w:tblGrid>
      <w:tr w:rsidR="00216D40" w:rsidRPr="00B26A6D" w:rsidTr="00C9361B">
        <w:trPr>
          <w:trHeight w:val="120"/>
          <w:jc w:val="center"/>
        </w:trPr>
        <w:tc>
          <w:tcPr>
            <w:tcW w:w="3179" w:type="dxa"/>
            <w:tcBorders>
              <w:top w:val="single" w:sz="4" w:space="0" w:color="auto"/>
              <w:left w:val="single" w:sz="4" w:space="0" w:color="auto"/>
              <w:bottom w:val="single" w:sz="4" w:space="0" w:color="auto"/>
              <w:right w:val="single" w:sz="4" w:space="0" w:color="auto"/>
            </w:tcBorders>
          </w:tcPr>
          <w:p w:rsidR="00216D40" w:rsidRPr="00B26A6D" w:rsidRDefault="00216D40" w:rsidP="00C71D38">
            <w:pPr>
              <w:jc w:val="center"/>
              <w:rPr>
                <w:b/>
                <w:bCs/>
                <w:color w:val="000000"/>
                <w:sz w:val="17"/>
                <w:szCs w:val="17"/>
                <w:lang w:bidi="ar-EG"/>
              </w:rPr>
            </w:pPr>
            <w:r w:rsidRPr="00B26A6D">
              <w:rPr>
                <w:b/>
                <w:bCs/>
                <w:color w:val="000000"/>
                <w:sz w:val="17"/>
                <w:szCs w:val="17"/>
                <w:lang w:bidi="ar-EG"/>
              </w:rPr>
              <w:t>Soil characteristics</w:t>
            </w:r>
          </w:p>
        </w:tc>
        <w:tc>
          <w:tcPr>
            <w:tcW w:w="1204" w:type="dxa"/>
            <w:tcBorders>
              <w:top w:val="single" w:sz="4" w:space="0" w:color="auto"/>
              <w:left w:val="single" w:sz="4" w:space="0" w:color="auto"/>
              <w:bottom w:val="single" w:sz="4" w:space="0" w:color="auto"/>
              <w:right w:val="single" w:sz="4" w:space="0" w:color="auto"/>
            </w:tcBorders>
          </w:tcPr>
          <w:p w:rsidR="00216D40" w:rsidRPr="00B26A6D" w:rsidRDefault="00216D40" w:rsidP="00C71D38">
            <w:pPr>
              <w:jc w:val="center"/>
              <w:rPr>
                <w:b/>
                <w:bCs/>
                <w:color w:val="000000"/>
                <w:sz w:val="17"/>
                <w:szCs w:val="17"/>
                <w:lang w:bidi="ar-EG"/>
              </w:rPr>
            </w:pPr>
            <w:r w:rsidRPr="00B26A6D">
              <w:rPr>
                <w:b/>
                <w:bCs/>
                <w:color w:val="000000"/>
                <w:sz w:val="17"/>
                <w:szCs w:val="17"/>
                <w:lang w:bidi="ar-EG"/>
              </w:rPr>
              <w:t>Values</w:t>
            </w:r>
          </w:p>
        </w:tc>
      </w:tr>
      <w:tr w:rsidR="00216D40" w:rsidRPr="00B26A6D" w:rsidTr="00C9361B">
        <w:trPr>
          <w:trHeight w:val="120"/>
          <w:jc w:val="center"/>
        </w:trPr>
        <w:tc>
          <w:tcPr>
            <w:tcW w:w="3179" w:type="dxa"/>
            <w:tcBorders>
              <w:top w:val="single" w:sz="4" w:space="0" w:color="auto"/>
              <w:left w:val="single" w:sz="4" w:space="0" w:color="auto"/>
              <w:bottom w:val="single" w:sz="4" w:space="0" w:color="auto"/>
              <w:right w:val="single" w:sz="4" w:space="0" w:color="auto"/>
            </w:tcBorders>
          </w:tcPr>
          <w:p w:rsidR="00216D40" w:rsidRPr="00B26A6D" w:rsidRDefault="00216D40" w:rsidP="00C71D38">
            <w:pPr>
              <w:jc w:val="lowKashida"/>
              <w:rPr>
                <w:b/>
                <w:bCs/>
                <w:color w:val="000000"/>
                <w:sz w:val="17"/>
                <w:szCs w:val="17"/>
                <w:u w:val="single"/>
                <w:lang w:bidi="ar-EG"/>
              </w:rPr>
            </w:pPr>
            <w:r w:rsidRPr="00B26A6D">
              <w:rPr>
                <w:b/>
                <w:bCs/>
                <w:color w:val="000000"/>
                <w:sz w:val="17"/>
                <w:szCs w:val="17"/>
                <w:u w:val="single"/>
                <w:lang w:bidi="ar-EG"/>
              </w:rPr>
              <w:t>Particle size distribution %</w:t>
            </w:r>
          </w:p>
          <w:p w:rsidR="00216D40" w:rsidRPr="00B26A6D" w:rsidRDefault="00216D40" w:rsidP="00C71D38">
            <w:pPr>
              <w:jc w:val="lowKashida"/>
              <w:rPr>
                <w:color w:val="000000"/>
                <w:sz w:val="17"/>
                <w:szCs w:val="17"/>
                <w:lang w:bidi="ar-EG"/>
              </w:rPr>
            </w:pPr>
            <w:r w:rsidRPr="00B26A6D">
              <w:rPr>
                <w:color w:val="000000"/>
                <w:sz w:val="17"/>
                <w:szCs w:val="17"/>
                <w:lang w:bidi="ar-EG"/>
              </w:rPr>
              <w:t xml:space="preserve">Coarse </w:t>
            </w:r>
            <w:r w:rsidR="000E672E" w:rsidRPr="00B26A6D">
              <w:rPr>
                <w:color w:val="000000"/>
                <w:sz w:val="17"/>
                <w:szCs w:val="17"/>
                <w:lang w:bidi="ar-EG"/>
              </w:rPr>
              <w:t>S</w:t>
            </w:r>
            <w:r w:rsidRPr="00B26A6D">
              <w:rPr>
                <w:color w:val="000000"/>
                <w:sz w:val="17"/>
                <w:szCs w:val="17"/>
                <w:lang w:bidi="ar-EG"/>
              </w:rPr>
              <w:t>and</w:t>
            </w:r>
          </w:p>
          <w:p w:rsidR="00216D40" w:rsidRPr="00B26A6D" w:rsidRDefault="00216D40" w:rsidP="00C71D38">
            <w:pPr>
              <w:jc w:val="lowKashida"/>
              <w:rPr>
                <w:color w:val="000000"/>
                <w:sz w:val="17"/>
                <w:szCs w:val="17"/>
                <w:lang w:bidi="ar-EG"/>
              </w:rPr>
            </w:pPr>
            <w:r w:rsidRPr="00B26A6D">
              <w:rPr>
                <w:color w:val="000000"/>
                <w:sz w:val="17"/>
                <w:szCs w:val="17"/>
                <w:lang w:bidi="ar-EG"/>
              </w:rPr>
              <w:t xml:space="preserve">Fine </w:t>
            </w:r>
            <w:r w:rsidR="000E672E" w:rsidRPr="00B26A6D">
              <w:rPr>
                <w:color w:val="000000"/>
                <w:sz w:val="17"/>
                <w:szCs w:val="17"/>
                <w:lang w:bidi="ar-EG"/>
              </w:rPr>
              <w:t>S</w:t>
            </w:r>
            <w:r w:rsidRPr="00B26A6D">
              <w:rPr>
                <w:color w:val="000000"/>
                <w:sz w:val="17"/>
                <w:szCs w:val="17"/>
                <w:lang w:bidi="ar-EG"/>
              </w:rPr>
              <w:t>and</w:t>
            </w:r>
          </w:p>
          <w:p w:rsidR="00216D40" w:rsidRPr="00B26A6D" w:rsidRDefault="00216D40" w:rsidP="00C71D38">
            <w:pPr>
              <w:jc w:val="lowKashida"/>
              <w:rPr>
                <w:color w:val="000000"/>
                <w:sz w:val="17"/>
                <w:szCs w:val="17"/>
                <w:lang w:bidi="ar-EG"/>
              </w:rPr>
            </w:pPr>
            <w:r w:rsidRPr="00B26A6D">
              <w:rPr>
                <w:color w:val="000000"/>
                <w:sz w:val="17"/>
                <w:szCs w:val="17"/>
                <w:lang w:bidi="ar-EG"/>
              </w:rPr>
              <w:t>Silt</w:t>
            </w:r>
          </w:p>
          <w:p w:rsidR="00216D40" w:rsidRPr="00B26A6D" w:rsidRDefault="00216D40" w:rsidP="00C71D38">
            <w:pPr>
              <w:jc w:val="lowKashida"/>
              <w:rPr>
                <w:color w:val="000000"/>
                <w:sz w:val="17"/>
                <w:szCs w:val="17"/>
                <w:lang w:bidi="ar-EG"/>
              </w:rPr>
            </w:pPr>
            <w:r w:rsidRPr="00B26A6D">
              <w:rPr>
                <w:color w:val="000000"/>
                <w:sz w:val="17"/>
                <w:szCs w:val="17"/>
                <w:lang w:bidi="ar-EG"/>
              </w:rPr>
              <w:t>Clay</w:t>
            </w:r>
          </w:p>
          <w:p w:rsidR="00216D40" w:rsidRPr="00B26A6D" w:rsidRDefault="00216D40" w:rsidP="00C71D38">
            <w:pPr>
              <w:jc w:val="lowKashida"/>
              <w:rPr>
                <w:color w:val="000000"/>
                <w:sz w:val="17"/>
                <w:szCs w:val="17"/>
                <w:lang w:bidi="ar-EG"/>
              </w:rPr>
            </w:pPr>
            <w:r w:rsidRPr="00B26A6D">
              <w:rPr>
                <w:color w:val="000000"/>
                <w:sz w:val="17"/>
                <w:szCs w:val="17"/>
                <w:lang w:bidi="ar-EG"/>
              </w:rPr>
              <w:t>Texture class</w:t>
            </w:r>
          </w:p>
        </w:tc>
        <w:tc>
          <w:tcPr>
            <w:tcW w:w="1204" w:type="dxa"/>
            <w:tcBorders>
              <w:top w:val="single" w:sz="4" w:space="0" w:color="auto"/>
              <w:left w:val="single" w:sz="4" w:space="0" w:color="auto"/>
              <w:bottom w:val="single" w:sz="4" w:space="0" w:color="auto"/>
              <w:right w:val="single" w:sz="4" w:space="0" w:color="auto"/>
            </w:tcBorders>
          </w:tcPr>
          <w:p w:rsidR="00216D40" w:rsidRPr="00B26A6D" w:rsidRDefault="00216D40" w:rsidP="00C71D38">
            <w:pPr>
              <w:jc w:val="lowKashida"/>
              <w:rPr>
                <w:color w:val="000000"/>
                <w:sz w:val="17"/>
                <w:szCs w:val="17"/>
                <w:lang w:bidi="ar-EG"/>
              </w:rPr>
            </w:pPr>
          </w:p>
          <w:p w:rsidR="00216D40" w:rsidRPr="00B26A6D" w:rsidRDefault="00AA0CF8" w:rsidP="00C71D38">
            <w:pPr>
              <w:jc w:val="center"/>
              <w:rPr>
                <w:color w:val="000000"/>
                <w:sz w:val="17"/>
                <w:szCs w:val="17"/>
                <w:lang w:bidi="ar-EG"/>
              </w:rPr>
            </w:pPr>
            <w:r w:rsidRPr="00B26A6D">
              <w:rPr>
                <w:color w:val="000000"/>
                <w:sz w:val="17"/>
                <w:szCs w:val="17"/>
                <w:lang w:bidi="ar-EG"/>
              </w:rPr>
              <w:t xml:space="preserve"> </w:t>
            </w:r>
            <w:r w:rsidR="00216D40" w:rsidRPr="00B26A6D">
              <w:rPr>
                <w:color w:val="000000"/>
                <w:sz w:val="17"/>
                <w:szCs w:val="17"/>
                <w:lang w:bidi="ar-EG"/>
              </w:rPr>
              <w:t>5.40</w:t>
            </w:r>
          </w:p>
          <w:p w:rsidR="00216D40" w:rsidRPr="00B26A6D" w:rsidRDefault="00AA0CF8" w:rsidP="00C71D38">
            <w:pPr>
              <w:jc w:val="center"/>
              <w:rPr>
                <w:color w:val="000000"/>
                <w:sz w:val="17"/>
                <w:szCs w:val="17"/>
                <w:lang w:bidi="ar-EG"/>
              </w:rPr>
            </w:pPr>
            <w:r w:rsidRPr="00B26A6D">
              <w:rPr>
                <w:color w:val="000000"/>
                <w:sz w:val="17"/>
                <w:szCs w:val="17"/>
                <w:lang w:bidi="ar-EG"/>
              </w:rPr>
              <w:t xml:space="preserve"> </w:t>
            </w:r>
            <w:r w:rsidR="00216D40" w:rsidRPr="00B26A6D">
              <w:rPr>
                <w:color w:val="000000"/>
                <w:sz w:val="17"/>
                <w:szCs w:val="17"/>
                <w:lang w:bidi="ar-EG"/>
              </w:rPr>
              <w:t>4.20</w:t>
            </w:r>
          </w:p>
          <w:p w:rsidR="00216D40" w:rsidRPr="00B26A6D" w:rsidRDefault="00216D40" w:rsidP="00C71D38">
            <w:pPr>
              <w:jc w:val="center"/>
              <w:rPr>
                <w:color w:val="000000"/>
                <w:sz w:val="17"/>
                <w:szCs w:val="17"/>
                <w:lang w:bidi="ar-EG"/>
              </w:rPr>
            </w:pPr>
            <w:r w:rsidRPr="00B26A6D">
              <w:rPr>
                <w:color w:val="000000"/>
                <w:sz w:val="17"/>
                <w:szCs w:val="17"/>
                <w:lang w:bidi="ar-EG"/>
              </w:rPr>
              <w:t>40.4</w:t>
            </w:r>
            <w:r w:rsidR="00AA0CF8" w:rsidRPr="00B26A6D">
              <w:rPr>
                <w:color w:val="000000"/>
                <w:sz w:val="17"/>
                <w:szCs w:val="17"/>
                <w:lang w:bidi="ar-EG"/>
              </w:rPr>
              <w:t>0</w:t>
            </w:r>
          </w:p>
          <w:p w:rsidR="00216D40" w:rsidRPr="00B26A6D" w:rsidRDefault="00216D40" w:rsidP="00C71D38">
            <w:pPr>
              <w:jc w:val="center"/>
              <w:rPr>
                <w:color w:val="000000"/>
                <w:sz w:val="17"/>
                <w:szCs w:val="17"/>
                <w:lang w:bidi="ar-EG"/>
              </w:rPr>
            </w:pPr>
            <w:r w:rsidRPr="00B26A6D">
              <w:rPr>
                <w:color w:val="000000"/>
                <w:sz w:val="17"/>
                <w:szCs w:val="17"/>
                <w:lang w:bidi="ar-EG"/>
              </w:rPr>
              <w:t>50.0</w:t>
            </w:r>
            <w:r w:rsidR="00AA0CF8" w:rsidRPr="00B26A6D">
              <w:rPr>
                <w:color w:val="000000"/>
                <w:sz w:val="17"/>
                <w:szCs w:val="17"/>
                <w:lang w:bidi="ar-EG"/>
              </w:rPr>
              <w:t>0</w:t>
            </w:r>
          </w:p>
          <w:p w:rsidR="00216D40" w:rsidRPr="00B26A6D" w:rsidRDefault="000E672E" w:rsidP="00C71D38">
            <w:pPr>
              <w:jc w:val="center"/>
              <w:rPr>
                <w:color w:val="000000"/>
                <w:sz w:val="17"/>
                <w:szCs w:val="17"/>
                <w:lang w:bidi="ar-EG"/>
              </w:rPr>
            </w:pPr>
            <w:r w:rsidRPr="00B26A6D">
              <w:rPr>
                <w:color w:val="000000"/>
                <w:sz w:val="17"/>
                <w:szCs w:val="17"/>
                <w:lang w:bidi="ar-EG"/>
              </w:rPr>
              <w:t>Clay</w:t>
            </w:r>
          </w:p>
        </w:tc>
      </w:tr>
      <w:tr w:rsidR="00216D40" w:rsidRPr="00B26A6D" w:rsidTr="00C9361B">
        <w:trPr>
          <w:trHeight w:val="120"/>
          <w:jc w:val="center"/>
        </w:trPr>
        <w:tc>
          <w:tcPr>
            <w:tcW w:w="3179" w:type="dxa"/>
            <w:tcBorders>
              <w:top w:val="single" w:sz="4" w:space="0" w:color="auto"/>
              <w:left w:val="single" w:sz="4" w:space="0" w:color="auto"/>
              <w:bottom w:val="single" w:sz="4" w:space="0" w:color="auto"/>
              <w:right w:val="single" w:sz="4" w:space="0" w:color="auto"/>
            </w:tcBorders>
          </w:tcPr>
          <w:p w:rsidR="00216D40" w:rsidRPr="00B26A6D" w:rsidRDefault="00216D40" w:rsidP="00C71D38">
            <w:pPr>
              <w:jc w:val="lowKashida"/>
              <w:rPr>
                <w:b/>
                <w:bCs/>
                <w:color w:val="000000"/>
                <w:sz w:val="17"/>
                <w:szCs w:val="17"/>
                <w:u w:val="single"/>
                <w:lang w:bidi="ar-EG"/>
              </w:rPr>
            </w:pPr>
            <w:r w:rsidRPr="00B26A6D">
              <w:rPr>
                <w:b/>
                <w:bCs/>
                <w:color w:val="000000"/>
                <w:sz w:val="17"/>
                <w:szCs w:val="17"/>
                <w:u w:val="single"/>
                <w:lang w:bidi="ar-EG"/>
              </w:rPr>
              <w:t>Chemical properties</w:t>
            </w:r>
          </w:p>
          <w:p w:rsidR="00216D40" w:rsidRPr="00B26A6D" w:rsidRDefault="00216D40" w:rsidP="00C71D38">
            <w:pPr>
              <w:jc w:val="lowKashida"/>
              <w:rPr>
                <w:color w:val="000000"/>
                <w:sz w:val="17"/>
                <w:szCs w:val="17"/>
                <w:lang w:bidi="ar-EG"/>
              </w:rPr>
            </w:pPr>
            <w:r w:rsidRPr="00B26A6D">
              <w:rPr>
                <w:color w:val="000000"/>
                <w:sz w:val="17"/>
                <w:szCs w:val="17"/>
                <w:lang w:bidi="ar-EG"/>
              </w:rPr>
              <w:t>pH (suspension 1:2.5)</w:t>
            </w:r>
          </w:p>
          <w:p w:rsidR="00216D40" w:rsidRPr="00B26A6D" w:rsidRDefault="00FE7BBA" w:rsidP="00C71D38">
            <w:pPr>
              <w:jc w:val="lowKashida"/>
              <w:rPr>
                <w:color w:val="000000"/>
                <w:sz w:val="17"/>
                <w:szCs w:val="17"/>
                <w:lang w:bidi="ar-EG"/>
              </w:rPr>
            </w:pPr>
            <w:r w:rsidRPr="00B26A6D">
              <w:rPr>
                <w:color w:val="000000"/>
                <w:sz w:val="17"/>
                <w:szCs w:val="17"/>
                <w:lang w:bidi="ar-EG"/>
              </w:rPr>
              <w:t xml:space="preserve">EC </w:t>
            </w:r>
            <w:proofErr w:type="spellStart"/>
            <w:r w:rsidRPr="00B26A6D">
              <w:rPr>
                <w:color w:val="000000"/>
                <w:sz w:val="17"/>
                <w:szCs w:val="17"/>
                <w:lang w:bidi="ar-EG"/>
              </w:rPr>
              <w:t>dS</w:t>
            </w:r>
            <w:proofErr w:type="spellEnd"/>
            <w:r w:rsidRPr="00B26A6D">
              <w:rPr>
                <w:color w:val="000000"/>
                <w:sz w:val="17"/>
                <w:szCs w:val="17"/>
                <w:lang w:bidi="ar-EG"/>
              </w:rPr>
              <w:t xml:space="preserve"> </w:t>
            </w:r>
            <w:r w:rsidR="00216D40" w:rsidRPr="00B26A6D">
              <w:rPr>
                <w:color w:val="000000"/>
                <w:sz w:val="17"/>
                <w:szCs w:val="17"/>
                <w:lang w:bidi="ar-EG"/>
              </w:rPr>
              <w:t>m</w:t>
            </w:r>
            <w:r w:rsidRPr="00B26A6D">
              <w:rPr>
                <w:color w:val="000000"/>
                <w:sz w:val="17"/>
                <w:szCs w:val="17"/>
                <w:vertAlign w:val="superscript"/>
                <w:lang w:bidi="ar-EG"/>
              </w:rPr>
              <w:t>-1</w:t>
            </w:r>
            <w:r w:rsidR="00216D40" w:rsidRPr="00B26A6D">
              <w:rPr>
                <w:color w:val="000000"/>
                <w:sz w:val="17"/>
                <w:szCs w:val="17"/>
                <w:lang w:bidi="ar-EG"/>
              </w:rPr>
              <w:t xml:space="preserve"> (saturated paste extract)</w:t>
            </w:r>
          </w:p>
          <w:p w:rsidR="00216D40" w:rsidRPr="00B26A6D" w:rsidRDefault="00216D40" w:rsidP="00C71D38">
            <w:pPr>
              <w:jc w:val="lowKashida"/>
              <w:rPr>
                <w:color w:val="000000"/>
                <w:sz w:val="17"/>
                <w:szCs w:val="17"/>
                <w:lang w:bidi="ar-EG"/>
              </w:rPr>
            </w:pPr>
            <w:r w:rsidRPr="00B26A6D">
              <w:rPr>
                <w:color w:val="000000"/>
                <w:sz w:val="17"/>
                <w:szCs w:val="17"/>
                <w:lang w:bidi="ar-EG"/>
              </w:rPr>
              <w:t>Organic matter %</w:t>
            </w:r>
          </w:p>
        </w:tc>
        <w:tc>
          <w:tcPr>
            <w:tcW w:w="1204" w:type="dxa"/>
            <w:tcBorders>
              <w:top w:val="single" w:sz="4" w:space="0" w:color="auto"/>
              <w:left w:val="single" w:sz="4" w:space="0" w:color="auto"/>
              <w:bottom w:val="single" w:sz="4" w:space="0" w:color="auto"/>
              <w:right w:val="single" w:sz="4" w:space="0" w:color="auto"/>
            </w:tcBorders>
          </w:tcPr>
          <w:p w:rsidR="00216D40" w:rsidRPr="00B26A6D" w:rsidRDefault="00216D40" w:rsidP="00C71D38">
            <w:pPr>
              <w:jc w:val="lowKashida"/>
              <w:rPr>
                <w:color w:val="000000"/>
                <w:sz w:val="17"/>
                <w:szCs w:val="17"/>
                <w:lang w:bidi="ar-EG"/>
              </w:rPr>
            </w:pPr>
          </w:p>
          <w:p w:rsidR="00216D40" w:rsidRPr="00B26A6D" w:rsidRDefault="00AA0CF8" w:rsidP="00C71D38">
            <w:pPr>
              <w:jc w:val="center"/>
              <w:rPr>
                <w:color w:val="000000"/>
                <w:sz w:val="17"/>
                <w:szCs w:val="17"/>
                <w:lang w:bidi="ar-EG"/>
              </w:rPr>
            </w:pPr>
            <w:r w:rsidRPr="00B26A6D">
              <w:rPr>
                <w:color w:val="000000"/>
                <w:sz w:val="17"/>
                <w:szCs w:val="17"/>
                <w:lang w:bidi="ar-EG"/>
              </w:rPr>
              <w:t xml:space="preserve"> </w:t>
            </w:r>
            <w:r w:rsidR="00216D40" w:rsidRPr="00B26A6D">
              <w:rPr>
                <w:color w:val="000000"/>
                <w:sz w:val="17"/>
                <w:szCs w:val="17"/>
                <w:lang w:bidi="ar-EG"/>
              </w:rPr>
              <w:t>8.09</w:t>
            </w:r>
          </w:p>
          <w:p w:rsidR="00216D40" w:rsidRPr="00B26A6D" w:rsidRDefault="00216D40" w:rsidP="00C71D38">
            <w:pPr>
              <w:jc w:val="center"/>
              <w:rPr>
                <w:color w:val="000000"/>
                <w:sz w:val="17"/>
                <w:szCs w:val="17"/>
                <w:lang w:bidi="ar-EG"/>
              </w:rPr>
            </w:pPr>
            <w:r w:rsidRPr="00B26A6D">
              <w:rPr>
                <w:color w:val="000000"/>
                <w:sz w:val="17"/>
                <w:szCs w:val="17"/>
                <w:lang w:bidi="ar-EG"/>
              </w:rPr>
              <w:t>10.9</w:t>
            </w:r>
            <w:r w:rsidR="00AA0CF8" w:rsidRPr="00B26A6D">
              <w:rPr>
                <w:color w:val="000000"/>
                <w:sz w:val="17"/>
                <w:szCs w:val="17"/>
                <w:lang w:bidi="ar-EG"/>
              </w:rPr>
              <w:t>0</w:t>
            </w:r>
          </w:p>
          <w:p w:rsidR="00216D40" w:rsidRPr="00B26A6D" w:rsidRDefault="00AA0CF8" w:rsidP="00C71D38">
            <w:pPr>
              <w:jc w:val="center"/>
              <w:rPr>
                <w:color w:val="000000"/>
                <w:sz w:val="17"/>
                <w:szCs w:val="17"/>
                <w:lang w:bidi="ar-EG"/>
              </w:rPr>
            </w:pPr>
            <w:r w:rsidRPr="00B26A6D">
              <w:rPr>
                <w:color w:val="000000"/>
                <w:sz w:val="17"/>
                <w:szCs w:val="17"/>
                <w:lang w:bidi="ar-EG"/>
              </w:rPr>
              <w:t xml:space="preserve">  </w:t>
            </w:r>
            <w:r w:rsidR="00216D40" w:rsidRPr="00B26A6D">
              <w:rPr>
                <w:color w:val="000000"/>
                <w:sz w:val="17"/>
                <w:szCs w:val="17"/>
                <w:lang w:bidi="ar-EG"/>
              </w:rPr>
              <w:t>0.62</w:t>
            </w:r>
          </w:p>
        </w:tc>
      </w:tr>
      <w:tr w:rsidR="00216D40" w:rsidRPr="00B26A6D" w:rsidTr="00C9361B">
        <w:trPr>
          <w:trHeight w:val="120"/>
          <w:jc w:val="center"/>
        </w:trPr>
        <w:tc>
          <w:tcPr>
            <w:tcW w:w="3179" w:type="dxa"/>
            <w:tcBorders>
              <w:top w:val="single" w:sz="4" w:space="0" w:color="auto"/>
              <w:left w:val="single" w:sz="4" w:space="0" w:color="auto"/>
              <w:bottom w:val="single" w:sz="4" w:space="0" w:color="auto"/>
              <w:right w:val="single" w:sz="4" w:space="0" w:color="auto"/>
            </w:tcBorders>
          </w:tcPr>
          <w:p w:rsidR="00216D40" w:rsidRPr="00B26A6D" w:rsidRDefault="00216D40" w:rsidP="00C71D38">
            <w:pPr>
              <w:jc w:val="lowKashida"/>
              <w:rPr>
                <w:b/>
                <w:bCs/>
                <w:color w:val="000000"/>
                <w:sz w:val="17"/>
                <w:szCs w:val="17"/>
                <w:u w:val="single"/>
                <w:lang w:bidi="ar-EG"/>
              </w:rPr>
            </w:pPr>
            <w:r w:rsidRPr="00B26A6D">
              <w:rPr>
                <w:b/>
                <w:bCs/>
                <w:color w:val="000000"/>
                <w:sz w:val="17"/>
                <w:szCs w:val="17"/>
                <w:u w:val="single"/>
                <w:lang w:bidi="ar-EG"/>
              </w:rPr>
              <w:t xml:space="preserve">Soluble </w:t>
            </w:r>
            <w:proofErr w:type="spellStart"/>
            <w:r w:rsidRPr="00B26A6D">
              <w:rPr>
                <w:b/>
                <w:bCs/>
                <w:color w:val="000000"/>
                <w:sz w:val="17"/>
                <w:szCs w:val="17"/>
                <w:u w:val="single"/>
                <w:lang w:bidi="ar-EG"/>
              </w:rPr>
              <w:t>cations</w:t>
            </w:r>
            <w:proofErr w:type="spellEnd"/>
            <w:r w:rsidRPr="00B26A6D">
              <w:rPr>
                <w:b/>
                <w:bCs/>
                <w:color w:val="000000"/>
                <w:sz w:val="17"/>
                <w:szCs w:val="17"/>
                <w:u w:val="single"/>
                <w:lang w:bidi="ar-EG"/>
              </w:rPr>
              <w:t xml:space="preserve"> and anions (</w:t>
            </w:r>
            <w:proofErr w:type="spellStart"/>
            <w:r w:rsidRPr="00B26A6D">
              <w:rPr>
                <w:b/>
                <w:bCs/>
                <w:color w:val="000000"/>
                <w:sz w:val="17"/>
                <w:szCs w:val="17"/>
                <w:u w:val="single"/>
                <w:lang w:bidi="ar-EG"/>
              </w:rPr>
              <w:t>meq</w:t>
            </w:r>
            <w:proofErr w:type="spellEnd"/>
            <w:r w:rsidRPr="00B26A6D">
              <w:rPr>
                <w:b/>
                <w:bCs/>
                <w:color w:val="000000"/>
                <w:sz w:val="17"/>
                <w:szCs w:val="17"/>
                <w:u w:val="single"/>
                <w:lang w:bidi="ar-EG"/>
              </w:rPr>
              <w:t xml:space="preserve"> L</w:t>
            </w:r>
            <w:r w:rsidRPr="00B26A6D">
              <w:rPr>
                <w:b/>
                <w:bCs/>
                <w:color w:val="000000"/>
                <w:sz w:val="17"/>
                <w:szCs w:val="17"/>
                <w:u w:val="single"/>
                <w:vertAlign w:val="superscript"/>
                <w:lang w:bidi="ar-EG"/>
              </w:rPr>
              <w:t>-1</w:t>
            </w:r>
            <w:r w:rsidRPr="00B26A6D">
              <w:rPr>
                <w:b/>
                <w:bCs/>
                <w:color w:val="000000"/>
                <w:sz w:val="17"/>
                <w:szCs w:val="17"/>
                <w:u w:val="single"/>
                <w:lang w:bidi="ar-EG"/>
              </w:rPr>
              <w:t>)</w:t>
            </w:r>
          </w:p>
          <w:p w:rsidR="00216D40" w:rsidRPr="00B26A6D" w:rsidRDefault="00216D40" w:rsidP="00C71D38">
            <w:pPr>
              <w:jc w:val="lowKashida"/>
              <w:rPr>
                <w:color w:val="000000"/>
                <w:sz w:val="17"/>
                <w:szCs w:val="17"/>
                <w:lang w:bidi="ar-EG"/>
              </w:rPr>
            </w:pPr>
            <w:r w:rsidRPr="00B26A6D">
              <w:rPr>
                <w:color w:val="000000"/>
                <w:sz w:val="17"/>
                <w:szCs w:val="17"/>
                <w:lang w:bidi="ar-EG"/>
              </w:rPr>
              <w:t>Ca</w:t>
            </w:r>
            <w:r w:rsidRPr="00B26A6D">
              <w:rPr>
                <w:color w:val="000000"/>
                <w:sz w:val="17"/>
                <w:szCs w:val="17"/>
                <w:vertAlign w:val="superscript"/>
                <w:lang w:bidi="ar-EG"/>
              </w:rPr>
              <w:t>++</w:t>
            </w:r>
          </w:p>
          <w:p w:rsidR="00216D40" w:rsidRPr="00B26A6D" w:rsidRDefault="00216D40" w:rsidP="00C71D38">
            <w:pPr>
              <w:jc w:val="lowKashida"/>
              <w:rPr>
                <w:color w:val="000000"/>
                <w:sz w:val="17"/>
                <w:szCs w:val="17"/>
                <w:lang w:bidi="ar-EG"/>
              </w:rPr>
            </w:pPr>
            <w:r w:rsidRPr="00B26A6D">
              <w:rPr>
                <w:color w:val="000000"/>
                <w:sz w:val="17"/>
                <w:szCs w:val="17"/>
                <w:lang w:bidi="ar-EG"/>
              </w:rPr>
              <w:t>Mg</w:t>
            </w:r>
            <w:r w:rsidRPr="00B26A6D">
              <w:rPr>
                <w:color w:val="000000"/>
                <w:sz w:val="17"/>
                <w:szCs w:val="17"/>
                <w:vertAlign w:val="superscript"/>
                <w:lang w:bidi="ar-EG"/>
              </w:rPr>
              <w:t>++</w:t>
            </w:r>
          </w:p>
          <w:p w:rsidR="00216D40" w:rsidRPr="00B26A6D" w:rsidRDefault="00216D40" w:rsidP="00C71D38">
            <w:pPr>
              <w:jc w:val="lowKashida"/>
              <w:rPr>
                <w:color w:val="000000"/>
                <w:sz w:val="17"/>
                <w:szCs w:val="17"/>
                <w:lang w:bidi="ar-EG"/>
              </w:rPr>
            </w:pPr>
            <w:r w:rsidRPr="00B26A6D">
              <w:rPr>
                <w:color w:val="000000"/>
                <w:sz w:val="17"/>
                <w:szCs w:val="17"/>
                <w:lang w:bidi="ar-EG"/>
              </w:rPr>
              <w:t>Na</w:t>
            </w:r>
            <w:r w:rsidRPr="00B26A6D">
              <w:rPr>
                <w:color w:val="000000"/>
                <w:sz w:val="17"/>
                <w:szCs w:val="17"/>
                <w:vertAlign w:val="superscript"/>
                <w:lang w:bidi="ar-EG"/>
              </w:rPr>
              <w:t>+</w:t>
            </w:r>
          </w:p>
          <w:p w:rsidR="00216D40" w:rsidRPr="00B26A6D" w:rsidRDefault="00216D40" w:rsidP="00C71D38">
            <w:pPr>
              <w:jc w:val="lowKashida"/>
              <w:rPr>
                <w:color w:val="000000"/>
                <w:sz w:val="17"/>
                <w:szCs w:val="17"/>
                <w:lang w:bidi="ar-EG"/>
              </w:rPr>
            </w:pPr>
            <w:r w:rsidRPr="00B26A6D">
              <w:rPr>
                <w:color w:val="000000"/>
                <w:sz w:val="17"/>
                <w:szCs w:val="17"/>
                <w:lang w:bidi="ar-EG"/>
              </w:rPr>
              <w:t>K</w:t>
            </w:r>
            <w:r w:rsidRPr="00B26A6D">
              <w:rPr>
                <w:color w:val="000000"/>
                <w:sz w:val="17"/>
                <w:szCs w:val="17"/>
                <w:vertAlign w:val="superscript"/>
                <w:lang w:bidi="ar-EG"/>
              </w:rPr>
              <w:t>+</w:t>
            </w:r>
          </w:p>
          <w:p w:rsidR="00216D40" w:rsidRPr="00B26A6D" w:rsidRDefault="00216D40" w:rsidP="00C71D38">
            <w:pPr>
              <w:jc w:val="lowKashida"/>
              <w:rPr>
                <w:color w:val="000000"/>
                <w:sz w:val="17"/>
                <w:szCs w:val="17"/>
                <w:vertAlign w:val="superscript"/>
                <w:lang w:bidi="ar-EG"/>
              </w:rPr>
            </w:pPr>
            <w:r w:rsidRPr="00B26A6D">
              <w:rPr>
                <w:color w:val="000000"/>
                <w:sz w:val="17"/>
                <w:szCs w:val="17"/>
                <w:lang w:bidi="ar-EG"/>
              </w:rPr>
              <w:t>CO</w:t>
            </w:r>
            <w:r w:rsidRPr="00B26A6D">
              <w:rPr>
                <w:color w:val="000000"/>
                <w:sz w:val="17"/>
                <w:szCs w:val="17"/>
                <w:vertAlign w:val="subscript"/>
                <w:lang w:bidi="ar-EG"/>
              </w:rPr>
              <w:t>3</w:t>
            </w:r>
            <w:r w:rsidRPr="00B26A6D">
              <w:rPr>
                <w:color w:val="000000"/>
                <w:sz w:val="17"/>
                <w:szCs w:val="17"/>
                <w:vertAlign w:val="superscript"/>
                <w:lang w:bidi="ar-EG"/>
              </w:rPr>
              <w:t>--</w:t>
            </w:r>
          </w:p>
          <w:p w:rsidR="00216D40" w:rsidRPr="00B26A6D" w:rsidRDefault="00216D40" w:rsidP="00C71D38">
            <w:pPr>
              <w:jc w:val="lowKashida"/>
              <w:rPr>
                <w:color w:val="000000"/>
                <w:sz w:val="17"/>
                <w:szCs w:val="17"/>
                <w:lang w:bidi="ar-EG"/>
              </w:rPr>
            </w:pPr>
            <w:r w:rsidRPr="00B26A6D">
              <w:rPr>
                <w:color w:val="000000"/>
                <w:sz w:val="17"/>
                <w:szCs w:val="17"/>
                <w:lang w:bidi="ar-EG"/>
              </w:rPr>
              <w:t>HCO</w:t>
            </w:r>
            <w:r w:rsidRPr="00B26A6D">
              <w:rPr>
                <w:color w:val="000000"/>
                <w:sz w:val="17"/>
                <w:szCs w:val="17"/>
                <w:vertAlign w:val="subscript"/>
                <w:lang w:bidi="ar-EG"/>
              </w:rPr>
              <w:t>3</w:t>
            </w:r>
            <w:r w:rsidRPr="00B26A6D">
              <w:rPr>
                <w:color w:val="000000"/>
                <w:sz w:val="17"/>
                <w:szCs w:val="17"/>
                <w:vertAlign w:val="superscript"/>
                <w:lang w:bidi="ar-EG"/>
              </w:rPr>
              <w:t xml:space="preserve">-                                                                                                      </w:t>
            </w:r>
          </w:p>
          <w:p w:rsidR="00216D40" w:rsidRPr="00B26A6D" w:rsidRDefault="00216D40" w:rsidP="00C71D38">
            <w:pPr>
              <w:jc w:val="lowKashida"/>
              <w:rPr>
                <w:color w:val="000000"/>
                <w:sz w:val="17"/>
                <w:szCs w:val="17"/>
                <w:lang w:bidi="ar-EG"/>
              </w:rPr>
            </w:pPr>
            <w:r w:rsidRPr="00B26A6D">
              <w:rPr>
                <w:color w:val="000000"/>
                <w:sz w:val="17"/>
                <w:szCs w:val="17"/>
                <w:lang w:bidi="ar-EG"/>
              </w:rPr>
              <w:t>CL</w:t>
            </w:r>
            <w:r w:rsidRPr="00B26A6D">
              <w:rPr>
                <w:color w:val="000000"/>
                <w:sz w:val="17"/>
                <w:szCs w:val="17"/>
                <w:vertAlign w:val="superscript"/>
                <w:lang w:bidi="ar-EG"/>
              </w:rPr>
              <w:t>-</w:t>
            </w:r>
          </w:p>
          <w:p w:rsidR="00216D40" w:rsidRPr="00B26A6D" w:rsidRDefault="00216D40" w:rsidP="00C71D38">
            <w:pPr>
              <w:jc w:val="lowKashida"/>
              <w:rPr>
                <w:color w:val="000000"/>
                <w:sz w:val="17"/>
                <w:szCs w:val="17"/>
                <w:vertAlign w:val="superscript"/>
                <w:lang w:bidi="ar-EG"/>
              </w:rPr>
            </w:pPr>
            <w:r w:rsidRPr="00B26A6D">
              <w:rPr>
                <w:color w:val="000000"/>
                <w:sz w:val="17"/>
                <w:szCs w:val="17"/>
                <w:lang w:bidi="ar-EG"/>
              </w:rPr>
              <w:t>SO</w:t>
            </w:r>
            <w:r w:rsidRPr="00B26A6D">
              <w:rPr>
                <w:color w:val="000000"/>
                <w:sz w:val="17"/>
                <w:szCs w:val="17"/>
                <w:vertAlign w:val="subscript"/>
                <w:lang w:bidi="ar-EG"/>
              </w:rPr>
              <w:t>4</w:t>
            </w:r>
            <w:r w:rsidR="008D305D" w:rsidRPr="00B26A6D">
              <w:rPr>
                <w:color w:val="000000"/>
                <w:sz w:val="17"/>
                <w:szCs w:val="17"/>
                <w:vertAlign w:val="superscript"/>
                <w:lang w:bidi="ar-EG"/>
              </w:rPr>
              <w:t>--</w:t>
            </w:r>
          </w:p>
          <w:p w:rsidR="003E2C74" w:rsidRPr="00B26A6D" w:rsidRDefault="003E2C74" w:rsidP="00C71D38">
            <w:pPr>
              <w:jc w:val="lowKashida"/>
              <w:rPr>
                <w:color w:val="000000"/>
                <w:sz w:val="17"/>
                <w:szCs w:val="17"/>
                <w:lang w:bidi="ar-EG"/>
              </w:rPr>
            </w:pPr>
            <w:r w:rsidRPr="00B26A6D">
              <w:rPr>
                <w:color w:val="000000"/>
                <w:sz w:val="17"/>
                <w:szCs w:val="17"/>
                <w:lang w:bidi="ar-EG"/>
              </w:rPr>
              <w:t>SAR</w:t>
            </w:r>
          </w:p>
          <w:p w:rsidR="003E2C74" w:rsidRPr="00B26A6D" w:rsidRDefault="003E2C74" w:rsidP="00C71D38">
            <w:pPr>
              <w:jc w:val="lowKashida"/>
              <w:rPr>
                <w:color w:val="000000"/>
                <w:sz w:val="17"/>
                <w:szCs w:val="17"/>
                <w:lang w:bidi="ar-EG"/>
              </w:rPr>
            </w:pPr>
            <w:r w:rsidRPr="00B26A6D">
              <w:rPr>
                <w:color w:val="000000"/>
                <w:sz w:val="17"/>
                <w:szCs w:val="17"/>
                <w:lang w:bidi="ar-EG"/>
              </w:rPr>
              <w:t>ESP</w:t>
            </w:r>
          </w:p>
        </w:tc>
        <w:tc>
          <w:tcPr>
            <w:tcW w:w="1204" w:type="dxa"/>
            <w:tcBorders>
              <w:top w:val="single" w:sz="4" w:space="0" w:color="auto"/>
              <w:left w:val="single" w:sz="4" w:space="0" w:color="auto"/>
              <w:bottom w:val="single" w:sz="4" w:space="0" w:color="auto"/>
              <w:right w:val="single" w:sz="4" w:space="0" w:color="auto"/>
            </w:tcBorders>
          </w:tcPr>
          <w:p w:rsidR="00216D40" w:rsidRPr="00B26A6D" w:rsidRDefault="00216D40" w:rsidP="00C71D38">
            <w:pPr>
              <w:jc w:val="lowKashida"/>
              <w:rPr>
                <w:color w:val="000000"/>
                <w:sz w:val="17"/>
                <w:szCs w:val="17"/>
                <w:lang w:bidi="ar-EG"/>
              </w:rPr>
            </w:pPr>
          </w:p>
          <w:p w:rsidR="00216D40" w:rsidRPr="00B26A6D" w:rsidRDefault="00216D40" w:rsidP="00C71D38">
            <w:pPr>
              <w:jc w:val="center"/>
              <w:rPr>
                <w:color w:val="000000"/>
                <w:sz w:val="17"/>
                <w:szCs w:val="17"/>
                <w:lang w:bidi="ar-EG"/>
              </w:rPr>
            </w:pPr>
            <w:r w:rsidRPr="00B26A6D">
              <w:rPr>
                <w:color w:val="000000"/>
                <w:sz w:val="17"/>
                <w:szCs w:val="17"/>
                <w:lang w:bidi="ar-EG"/>
              </w:rPr>
              <w:t>43.3</w:t>
            </w:r>
            <w:r w:rsidR="00AA0CF8" w:rsidRPr="00B26A6D">
              <w:rPr>
                <w:color w:val="000000"/>
                <w:sz w:val="17"/>
                <w:szCs w:val="17"/>
                <w:lang w:bidi="ar-EG"/>
              </w:rPr>
              <w:t>0</w:t>
            </w:r>
          </w:p>
          <w:p w:rsidR="00216D40" w:rsidRPr="00B26A6D" w:rsidRDefault="00216D40" w:rsidP="00C71D38">
            <w:pPr>
              <w:jc w:val="center"/>
              <w:rPr>
                <w:color w:val="000000"/>
                <w:sz w:val="17"/>
                <w:szCs w:val="17"/>
                <w:lang w:bidi="ar-EG"/>
              </w:rPr>
            </w:pPr>
            <w:r w:rsidRPr="00B26A6D">
              <w:rPr>
                <w:color w:val="000000"/>
                <w:sz w:val="17"/>
                <w:szCs w:val="17"/>
                <w:lang w:bidi="ar-EG"/>
              </w:rPr>
              <w:t>39.7</w:t>
            </w:r>
            <w:r w:rsidR="00AA0CF8" w:rsidRPr="00B26A6D">
              <w:rPr>
                <w:color w:val="000000"/>
                <w:sz w:val="17"/>
                <w:szCs w:val="17"/>
                <w:lang w:bidi="ar-EG"/>
              </w:rPr>
              <w:t>0</w:t>
            </w:r>
          </w:p>
          <w:p w:rsidR="00216D40" w:rsidRPr="00B26A6D" w:rsidRDefault="00216D40" w:rsidP="00C71D38">
            <w:pPr>
              <w:jc w:val="center"/>
              <w:rPr>
                <w:color w:val="000000"/>
                <w:sz w:val="17"/>
                <w:szCs w:val="17"/>
                <w:lang w:bidi="ar-EG"/>
              </w:rPr>
            </w:pPr>
            <w:r w:rsidRPr="00B26A6D">
              <w:rPr>
                <w:color w:val="000000"/>
                <w:sz w:val="17"/>
                <w:szCs w:val="17"/>
                <w:lang w:bidi="ar-EG"/>
              </w:rPr>
              <w:t>79.8</w:t>
            </w:r>
            <w:r w:rsidR="00AA0CF8" w:rsidRPr="00B26A6D">
              <w:rPr>
                <w:color w:val="000000"/>
                <w:sz w:val="17"/>
                <w:szCs w:val="17"/>
                <w:lang w:bidi="ar-EG"/>
              </w:rPr>
              <w:t>0</w:t>
            </w:r>
          </w:p>
          <w:p w:rsidR="00216D40" w:rsidRPr="00B26A6D" w:rsidRDefault="00AA0CF8" w:rsidP="00C71D38">
            <w:pPr>
              <w:jc w:val="center"/>
              <w:rPr>
                <w:color w:val="000000"/>
                <w:sz w:val="17"/>
                <w:szCs w:val="17"/>
                <w:lang w:bidi="ar-EG"/>
              </w:rPr>
            </w:pPr>
            <w:r w:rsidRPr="00B26A6D">
              <w:rPr>
                <w:color w:val="000000"/>
                <w:sz w:val="17"/>
                <w:szCs w:val="17"/>
                <w:lang w:bidi="ar-EG"/>
              </w:rPr>
              <w:t xml:space="preserve">  </w:t>
            </w:r>
            <w:r w:rsidR="00216D40" w:rsidRPr="00B26A6D">
              <w:rPr>
                <w:color w:val="000000"/>
                <w:sz w:val="17"/>
                <w:szCs w:val="17"/>
                <w:lang w:bidi="ar-EG"/>
              </w:rPr>
              <w:t>1.70</w:t>
            </w:r>
          </w:p>
          <w:p w:rsidR="00216D40" w:rsidRPr="00B26A6D" w:rsidRDefault="00216D40" w:rsidP="00C71D38">
            <w:pPr>
              <w:jc w:val="center"/>
              <w:rPr>
                <w:color w:val="000000"/>
                <w:sz w:val="17"/>
                <w:szCs w:val="17"/>
                <w:lang w:bidi="ar-EG"/>
              </w:rPr>
            </w:pPr>
            <w:r w:rsidRPr="00B26A6D">
              <w:rPr>
                <w:color w:val="000000"/>
                <w:sz w:val="17"/>
                <w:szCs w:val="17"/>
                <w:lang w:bidi="ar-EG"/>
              </w:rPr>
              <w:t>-</w:t>
            </w:r>
            <w:r w:rsidR="005264F6" w:rsidRPr="00B26A6D">
              <w:rPr>
                <w:color w:val="000000"/>
                <w:sz w:val="17"/>
                <w:szCs w:val="17"/>
                <w:lang w:bidi="ar-EG"/>
              </w:rPr>
              <w:t xml:space="preserve"> - -</w:t>
            </w:r>
          </w:p>
          <w:p w:rsidR="00216D40" w:rsidRPr="00B26A6D" w:rsidRDefault="00AA0CF8" w:rsidP="00C71D38">
            <w:pPr>
              <w:jc w:val="center"/>
              <w:rPr>
                <w:color w:val="000000"/>
                <w:sz w:val="17"/>
                <w:szCs w:val="17"/>
                <w:lang w:bidi="ar-EG"/>
              </w:rPr>
            </w:pPr>
            <w:r w:rsidRPr="00B26A6D">
              <w:rPr>
                <w:color w:val="000000"/>
                <w:sz w:val="17"/>
                <w:szCs w:val="17"/>
                <w:lang w:bidi="ar-EG"/>
              </w:rPr>
              <w:t xml:space="preserve">  </w:t>
            </w:r>
            <w:r w:rsidR="00216D40" w:rsidRPr="00B26A6D">
              <w:rPr>
                <w:color w:val="000000"/>
                <w:sz w:val="17"/>
                <w:szCs w:val="17"/>
                <w:lang w:bidi="ar-EG"/>
              </w:rPr>
              <w:t>5.78</w:t>
            </w:r>
          </w:p>
          <w:p w:rsidR="00216D40" w:rsidRPr="00B26A6D" w:rsidRDefault="00216D40" w:rsidP="00C71D38">
            <w:pPr>
              <w:jc w:val="center"/>
              <w:rPr>
                <w:color w:val="000000"/>
                <w:sz w:val="17"/>
                <w:szCs w:val="17"/>
                <w:lang w:bidi="ar-EG"/>
              </w:rPr>
            </w:pPr>
            <w:r w:rsidRPr="00B26A6D">
              <w:rPr>
                <w:color w:val="000000"/>
                <w:sz w:val="17"/>
                <w:szCs w:val="17"/>
                <w:lang w:bidi="ar-EG"/>
              </w:rPr>
              <w:t>87.8</w:t>
            </w:r>
            <w:r w:rsidR="00AA0CF8" w:rsidRPr="00B26A6D">
              <w:rPr>
                <w:color w:val="000000"/>
                <w:sz w:val="17"/>
                <w:szCs w:val="17"/>
                <w:lang w:bidi="ar-EG"/>
              </w:rPr>
              <w:t>0</w:t>
            </w:r>
          </w:p>
          <w:p w:rsidR="00216D40" w:rsidRPr="00B26A6D" w:rsidRDefault="00216D40" w:rsidP="00C71D38">
            <w:pPr>
              <w:jc w:val="center"/>
              <w:rPr>
                <w:color w:val="000000"/>
                <w:sz w:val="17"/>
                <w:szCs w:val="17"/>
                <w:lang w:bidi="ar-EG"/>
              </w:rPr>
            </w:pPr>
            <w:r w:rsidRPr="00B26A6D">
              <w:rPr>
                <w:color w:val="000000"/>
                <w:sz w:val="17"/>
                <w:szCs w:val="17"/>
                <w:lang w:bidi="ar-EG"/>
              </w:rPr>
              <w:t>70.9</w:t>
            </w:r>
            <w:r w:rsidR="000E672E" w:rsidRPr="00B26A6D">
              <w:rPr>
                <w:color w:val="000000"/>
                <w:sz w:val="17"/>
                <w:szCs w:val="17"/>
                <w:lang w:bidi="ar-EG"/>
              </w:rPr>
              <w:t>2</w:t>
            </w:r>
          </w:p>
          <w:p w:rsidR="003E2C74" w:rsidRPr="00B26A6D" w:rsidRDefault="003E2C74" w:rsidP="00C71D38">
            <w:pPr>
              <w:jc w:val="center"/>
              <w:rPr>
                <w:color w:val="000000"/>
                <w:sz w:val="17"/>
                <w:szCs w:val="17"/>
                <w:lang w:bidi="ar-EG"/>
              </w:rPr>
            </w:pPr>
            <w:r w:rsidRPr="00B26A6D">
              <w:rPr>
                <w:color w:val="000000"/>
                <w:sz w:val="17"/>
                <w:szCs w:val="17"/>
                <w:lang w:bidi="ar-EG"/>
              </w:rPr>
              <w:t>12.4</w:t>
            </w:r>
            <w:r w:rsidR="00AA0CF8" w:rsidRPr="00B26A6D">
              <w:rPr>
                <w:color w:val="000000"/>
                <w:sz w:val="17"/>
                <w:szCs w:val="17"/>
                <w:lang w:bidi="ar-EG"/>
              </w:rPr>
              <w:t>0</w:t>
            </w:r>
          </w:p>
          <w:p w:rsidR="003E2C74" w:rsidRPr="00B26A6D" w:rsidRDefault="003E2C74" w:rsidP="00C71D38">
            <w:pPr>
              <w:jc w:val="center"/>
              <w:rPr>
                <w:color w:val="000000"/>
                <w:sz w:val="17"/>
                <w:szCs w:val="17"/>
                <w:lang w:bidi="ar-EG"/>
              </w:rPr>
            </w:pPr>
            <w:r w:rsidRPr="00B26A6D">
              <w:rPr>
                <w:color w:val="000000"/>
                <w:sz w:val="17"/>
                <w:szCs w:val="17"/>
                <w:lang w:bidi="ar-EG"/>
              </w:rPr>
              <w:t>14.6</w:t>
            </w:r>
            <w:r w:rsidR="00AA0CF8" w:rsidRPr="00B26A6D">
              <w:rPr>
                <w:color w:val="000000"/>
                <w:sz w:val="17"/>
                <w:szCs w:val="17"/>
                <w:lang w:bidi="ar-EG"/>
              </w:rPr>
              <w:t>0</w:t>
            </w:r>
          </w:p>
        </w:tc>
      </w:tr>
      <w:tr w:rsidR="00216D40" w:rsidRPr="00B26A6D" w:rsidTr="00C9361B">
        <w:trPr>
          <w:trHeight w:val="120"/>
          <w:jc w:val="center"/>
        </w:trPr>
        <w:tc>
          <w:tcPr>
            <w:tcW w:w="3179" w:type="dxa"/>
            <w:tcBorders>
              <w:top w:val="single" w:sz="4" w:space="0" w:color="auto"/>
              <w:left w:val="single" w:sz="4" w:space="0" w:color="auto"/>
              <w:bottom w:val="nil"/>
              <w:right w:val="single" w:sz="4" w:space="0" w:color="auto"/>
            </w:tcBorders>
          </w:tcPr>
          <w:p w:rsidR="00216D40" w:rsidRPr="00B26A6D" w:rsidRDefault="00216D40" w:rsidP="00C71D38">
            <w:pPr>
              <w:jc w:val="lowKashida"/>
              <w:rPr>
                <w:b/>
                <w:bCs/>
                <w:color w:val="000000"/>
                <w:sz w:val="17"/>
                <w:szCs w:val="17"/>
                <w:u w:val="single"/>
                <w:lang w:bidi="ar-EG"/>
              </w:rPr>
            </w:pPr>
            <w:r w:rsidRPr="00B26A6D">
              <w:rPr>
                <w:b/>
                <w:bCs/>
                <w:color w:val="000000"/>
                <w:sz w:val="17"/>
                <w:szCs w:val="17"/>
                <w:u w:val="single"/>
                <w:lang w:bidi="ar-EG"/>
              </w:rPr>
              <w:t xml:space="preserve">Available macro&amp; micronutrients (mg </w:t>
            </w:r>
            <w:r w:rsidR="00F21F33" w:rsidRPr="00B26A6D">
              <w:rPr>
                <w:b/>
                <w:bCs/>
                <w:color w:val="000000"/>
                <w:sz w:val="17"/>
                <w:szCs w:val="17"/>
                <w:u w:val="single"/>
                <w:lang w:bidi="ar-EG"/>
              </w:rPr>
              <w:t>kg</w:t>
            </w:r>
            <w:r w:rsidRPr="00B26A6D">
              <w:rPr>
                <w:b/>
                <w:bCs/>
                <w:color w:val="000000"/>
                <w:sz w:val="17"/>
                <w:szCs w:val="17"/>
                <w:u w:val="single"/>
                <w:vertAlign w:val="superscript"/>
                <w:lang w:bidi="ar-EG"/>
              </w:rPr>
              <w:t>-1</w:t>
            </w:r>
            <w:r w:rsidRPr="00B26A6D">
              <w:rPr>
                <w:b/>
                <w:bCs/>
                <w:color w:val="000000"/>
                <w:sz w:val="17"/>
                <w:szCs w:val="17"/>
                <w:u w:val="single"/>
                <w:lang w:bidi="ar-EG"/>
              </w:rPr>
              <w:t>)</w:t>
            </w:r>
          </w:p>
          <w:p w:rsidR="00216D40" w:rsidRPr="00B26A6D" w:rsidRDefault="00216D40" w:rsidP="00C71D38">
            <w:pPr>
              <w:jc w:val="lowKashida"/>
              <w:rPr>
                <w:color w:val="000000"/>
                <w:sz w:val="17"/>
                <w:szCs w:val="17"/>
                <w:lang w:bidi="ar-EG"/>
              </w:rPr>
            </w:pPr>
            <w:r w:rsidRPr="00B26A6D">
              <w:rPr>
                <w:color w:val="000000"/>
                <w:sz w:val="17"/>
                <w:szCs w:val="17"/>
                <w:lang w:bidi="ar-EG"/>
              </w:rPr>
              <w:t>N</w:t>
            </w:r>
          </w:p>
          <w:p w:rsidR="00216D40" w:rsidRPr="00B26A6D" w:rsidRDefault="00216D40" w:rsidP="00C71D38">
            <w:pPr>
              <w:jc w:val="lowKashida"/>
              <w:rPr>
                <w:color w:val="000000"/>
                <w:sz w:val="17"/>
                <w:szCs w:val="17"/>
                <w:lang w:bidi="ar-EG"/>
              </w:rPr>
            </w:pPr>
            <w:r w:rsidRPr="00B26A6D">
              <w:rPr>
                <w:color w:val="000000"/>
                <w:sz w:val="17"/>
                <w:szCs w:val="17"/>
                <w:lang w:bidi="ar-EG"/>
              </w:rPr>
              <w:t>P</w:t>
            </w:r>
            <w:r w:rsidRPr="00B26A6D">
              <w:rPr>
                <w:color w:val="000000"/>
                <w:sz w:val="17"/>
                <w:szCs w:val="17"/>
                <w:lang w:bidi="ar-EG"/>
              </w:rPr>
              <w:br/>
              <w:t>K</w:t>
            </w:r>
          </w:p>
        </w:tc>
        <w:tc>
          <w:tcPr>
            <w:tcW w:w="1204" w:type="dxa"/>
            <w:tcBorders>
              <w:top w:val="single" w:sz="4" w:space="0" w:color="auto"/>
              <w:left w:val="single" w:sz="4" w:space="0" w:color="auto"/>
              <w:bottom w:val="nil"/>
              <w:right w:val="single" w:sz="4" w:space="0" w:color="auto"/>
            </w:tcBorders>
          </w:tcPr>
          <w:p w:rsidR="00216D40" w:rsidRPr="00B26A6D" w:rsidRDefault="00216D40" w:rsidP="00C71D38">
            <w:pPr>
              <w:jc w:val="lowKashida"/>
              <w:rPr>
                <w:color w:val="000000"/>
                <w:sz w:val="17"/>
                <w:szCs w:val="17"/>
                <w:lang w:bidi="ar-EG"/>
              </w:rPr>
            </w:pPr>
          </w:p>
          <w:p w:rsidR="00216D40" w:rsidRPr="00B26A6D" w:rsidRDefault="00216D40" w:rsidP="00C71D38">
            <w:pPr>
              <w:jc w:val="center"/>
              <w:rPr>
                <w:color w:val="000000"/>
                <w:sz w:val="17"/>
                <w:szCs w:val="17"/>
                <w:lang w:bidi="ar-EG"/>
              </w:rPr>
            </w:pPr>
            <w:r w:rsidRPr="00B26A6D">
              <w:rPr>
                <w:color w:val="000000"/>
                <w:sz w:val="17"/>
                <w:szCs w:val="17"/>
                <w:lang w:bidi="ar-EG"/>
              </w:rPr>
              <w:t>196</w:t>
            </w:r>
            <w:r w:rsidR="00AA0CF8" w:rsidRPr="00B26A6D">
              <w:rPr>
                <w:color w:val="000000"/>
                <w:sz w:val="17"/>
                <w:szCs w:val="17"/>
                <w:lang w:bidi="ar-EG"/>
              </w:rPr>
              <w:t>.00</w:t>
            </w:r>
          </w:p>
          <w:p w:rsidR="00216D40" w:rsidRPr="00B26A6D" w:rsidRDefault="00AA0CF8" w:rsidP="00C71D38">
            <w:pPr>
              <w:jc w:val="center"/>
              <w:rPr>
                <w:color w:val="000000"/>
                <w:sz w:val="17"/>
                <w:szCs w:val="17"/>
                <w:lang w:bidi="ar-EG"/>
              </w:rPr>
            </w:pPr>
            <w:r w:rsidRPr="00B26A6D">
              <w:rPr>
                <w:color w:val="000000"/>
                <w:sz w:val="17"/>
                <w:szCs w:val="17"/>
                <w:lang w:bidi="ar-EG"/>
              </w:rPr>
              <w:t xml:space="preserve">   </w:t>
            </w:r>
            <w:r w:rsidR="00216D40" w:rsidRPr="00B26A6D">
              <w:rPr>
                <w:color w:val="000000"/>
                <w:sz w:val="17"/>
                <w:szCs w:val="17"/>
                <w:lang w:bidi="ar-EG"/>
              </w:rPr>
              <w:t>7.00</w:t>
            </w:r>
          </w:p>
          <w:p w:rsidR="00216D40" w:rsidRPr="00B26A6D" w:rsidRDefault="00216D40" w:rsidP="00C71D38">
            <w:pPr>
              <w:jc w:val="center"/>
              <w:rPr>
                <w:color w:val="000000"/>
                <w:sz w:val="17"/>
                <w:szCs w:val="17"/>
                <w:lang w:bidi="ar-EG"/>
              </w:rPr>
            </w:pPr>
            <w:r w:rsidRPr="00B26A6D">
              <w:rPr>
                <w:color w:val="000000"/>
                <w:sz w:val="17"/>
                <w:szCs w:val="17"/>
                <w:lang w:bidi="ar-EG"/>
              </w:rPr>
              <w:t>133</w:t>
            </w:r>
            <w:r w:rsidR="00AA0CF8" w:rsidRPr="00B26A6D">
              <w:rPr>
                <w:color w:val="000000"/>
                <w:sz w:val="17"/>
                <w:szCs w:val="17"/>
                <w:lang w:bidi="ar-EG"/>
              </w:rPr>
              <w:t xml:space="preserve">.00 </w:t>
            </w:r>
          </w:p>
        </w:tc>
      </w:tr>
      <w:tr w:rsidR="00216D40" w:rsidRPr="00B26A6D" w:rsidTr="00C9361B">
        <w:trPr>
          <w:trHeight w:val="120"/>
          <w:jc w:val="center"/>
        </w:trPr>
        <w:tc>
          <w:tcPr>
            <w:tcW w:w="3179" w:type="dxa"/>
            <w:tcBorders>
              <w:top w:val="nil"/>
              <w:left w:val="single" w:sz="4" w:space="0" w:color="auto"/>
              <w:bottom w:val="nil"/>
              <w:right w:val="single" w:sz="4" w:space="0" w:color="auto"/>
            </w:tcBorders>
          </w:tcPr>
          <w:p w:rsidR="00216D40" w:rsidRPr="00B26A6D" w:rsidRDefault="00216D40" w:rsidP="00C71D38">
            <w:pPr>
              <w:jc w:val="lowKashida"/>
              <w:rPr>
                <w:color w:val="000000"/>
                <w:sz w:val="17"/>
                <w:szCs w:val="17"/>
                <w:lang w:bidi="ar-EG"/>
              </w:rPr>
            </w:pPr>
            <w:r w:rsidRPr="00B26A6D">
              <w:rPr>
                <w:color w:val="000000"/>
                <w:sz w:val="17"/>
                <w:szCs w:val="17"/>
                <w:lang w:bidi="ar-EG"/>
              </w:rPr>
              <w:t>Fe</w:t>
            </w:r>
          </w:p>
        </w:tc>
        <w:tc>
          <w:tcPr>
            <w:tcW w:w="1204" w:type="dxa"/>
            <w:tcBorders>
              <w:top w:val="nil"/>
              <w:left w:val="single" w:sz="4" w:space="0" w:color="auto"/>
              <w:bottom w:val="nil"/>
              <w:right w:val="single" w:sz="4" w:space="0" w:color="auto"/>
            </w:tcBorders>
          </w:tcPr>
          <w:p w:rsidR="00216D40" w:rsidRPr="00B26A6D" w:rsidRDefault="00AA0CF8" w:rsidP="00C71D38">
            <w:pPr>
              <w:jc w:val="center"/>
              <w:rPr>
                <w:color w:val="000000"/>
                <w:sz w:val="17"/>
                <w:szCs w:val="17"/>
                <w:lang w:bidi="ar-EG"/>
              </w:rPr>
            </w:pPr>
            <w:r w:rsidRPr="00B26A6D">
              <w:rPr>
                <w:color w:val="000000"/>
                <w:sz w:val="17"/>
                <w:szCs w:val="17"/>
                <w:lang w:bidi="ar-EG"/>
              </w:rPr>
              <w:t xml:space="preserve">    </w:t>
            </w:r>
            <w:r w:rsidR="00216D40" w:rsidRPr="00B26A6D">
              <w:rPr>
                <w:color w:val="000000"/>
                <w:sz w:val="17"/>
                <w:szCs w:val="17"/>
                <w:lang w:bidi="ar-EG"/>
              </w:rPr>
              <w:t>9.00</w:t>
            </w:r>
          </w:p>
        </w:tc>
      </w:tr>
      <w:tr w:rsidR="00216D40" w:rsidRPr="00B26A6D" w:rsidTr="00C9361B">
        <w:trPr>
          <w:trHeight w:val="120"/>
          <w:jc w:val="center"/>
        </w:trPr>
        <w:tc>
          <w:tcPr>
            <w:tcW w:w="3179" w:type="dxa"/>
            <w:tcBorders>
              <w:top w:val="nil"/>
              <w:left w:val="single" w:sz="4" w:space="0" w:color="auto"/>
              <w:bottom w:val="nil"/>
              <w:right w:val="single" w:sz="4" w:space="0" w:color="auto"/>
            </w:tcBorders>
          </w:tcPr>
          <w:p w:rsidR="00216D40" w:rsidRPr="00B26A6D" w:rsidRDefault="00216D40" w:rsidP="00C71D38">
            <w:pPr>
              <w:jc w:val="lowKashida"/>
              <w:rPr>
                <w:color w:val="000000"/>
                <w:sz w:val="17"/>
                <w:szCs w:val="17"/>
                <w:lang w:bidi="ar-EG"/>
              </w:rPr>
            </w:pPr>
            <w:proofErr w:type="spellStart"/>
            <w:r w:rsidRPr="00B26A6D">
              <w:rPr>
                <w:color w:val="000000"/>
                <w:sz w:val="17"/>
                <w:szCs w:val="17"/>
                <w:lang w:bidi="ar-EG"/>
              </w:rPr>
              <w:t>Mn</w:t>
            </w:r>
            <w:proofErr w:type="spellEnd"/>
          </w:p>
        </w:tc>
        <w:tc>
          <w:tcPr>
            <w:tcW w:w="1204" w:type="dxa"/>
            <w:tcBorders>
              <w:top w:val="nil"/>
              <w:left w:val="single" w:sz="4" w:space="0" w:color="auto"/>
              <w:bottom w:val="nil"/>
              <w:right w:val="single" w:sz="4" w:space="0" w:color="auto"/>
            </w:tcBorders>
          </w:tcPr>
          <w:p w:rsidR="00216D40" w:rsidRPr="00B26A6D" w:rsidRDefault="00AA0CF8" w:rsidP="00C71D38">
            <w:pPr>
              <w:jc w:val="center"/>
              <w:rPr>
                <w:color w:val="000000"/>
                <w:sz w:val="17"/>
                <w:szCs w:val="17"/>
                <w:lang w:bidi="ar-EG"/>
              </w:rPr>
            </w:pPr>
            <w:r w:rsidRPr="00B26A6D">
              <w:rPr>
                <w:color w:val="000000"/>
                <w:sz w:val="17"/>
                <w:szCs w:val="17"/>
                <w:lang w:bidi="ar-EG"/>
              </w:rPr>
              <w:t xml:space="preserve">    </w:t>
            </w:r>
            <w:r w:rsidR="00216D40" w:rsidRPr="00B26A6D">
              <w:rPr>
                <w:color w:val="000000"/>
                <w:sz w:val="17"/>
                <w:szCs w:val="17"/>
                <w:lang w:bidi="ar-EG"/>
              </w:rPr>
              <w:t>1.88</w:t>
            </w:r>
          </w:p>
        </w:tc>
      </w:tr>
      <w:tr w:rsidR="00216D40" w:rsidRPr="00B26A6D" w:rsidTr="00C9361B">
        <w:trPr>
          <w:trHeight w:val="120"/>
          <w:jc w:val="center"/>
        </w:trPr>
        <w:tc>
          <w:tcPr>
            <w:tcW w:w="3179" w:type="dxa"/>
            <w:tcBorders>
              <w:top w:val="nil"/>
              <w:left w:val="single" w:sz="4" w:space="0" w:color="auto"/>
              <w:bottom w:val="nil"/>
              <w:right w:val="single" w:sz="4" w:space="0" w:color="auto"/>
            </w:tcBorders>
          </w:tcPr>
          <w:p w:rsidR="00216D40" w:rsidRPr="00B26A6D" w:rsidRDefault="00216D40" w:rsidP="00C71D38">
            <w:pPr>
              <w:jc w:val="lowKashida"/>
              <w:rPr>
                <w:color w:val="000000"/>
                <w:sz w:val="17"/>
                <w:szCs w:val="17"/>
                <w:lang w:bidi="ar-EG"/>
              </w:rPr>
            </w:pPr>
            <w:r w:rsidRPr="00B26A6D">
              <w:rPr>
                <w:color w:val="000000"/>
                <w:sz w:val="17"/>
                <w:szCs w:val="17"/>
                <w:lang w:bidi="ar-EG"/>
              </w:rPr>
              <w:t>Zn</w:t>
            </w:r>
          </w:p>
        </w:tc>
        <w:tc>
          <w:tcPr>
            <w:tcW w:w="1204" w:type="dxa"/>
            <w:tcBorders>
              <w:top w:val="nil"/>
              <w:left w:val="single" w:sz="4" w:space="0" w:color="auto"/>
              <w:bottom w:val="nil"/>
              <w:right w:val="single" w:sz="4" w:space="0" w:color="auto"/>
            </w:tcBorders>
          </w:tcPr>
          <w:p w:rsidR="00216D40" w:rsidRPr="00B26A6D" w:rsidRDefault="00AA0CF8" w:rsidP="00C71D38">
            <w:pPr>
              <w:jc w:val="center"/>
              <w:rPr>
                <w:color w:val="000000"/>
                <w:sz w:val="17"/>
                <w:szCs w:val="17"/>
                <w:lang w:bidi="ar-EG"/>
              </w:rPr>
            </w:pPr>
            <w:r w:rsidRPr="00B26A6D">
              <w:rPr>
                <w:color w:val="000000"/>
                <w:sz w:val="17"/>
                <w:szCs w:val="17"/>
                <w:lang w:bidi="ar-EG"/>
              </w:rPr>
              <w:t xml:space="preserve">    </w:t>
            </w:r>
            <w:r w:rsidR="00216D40" w:rsidRPr="00B26A6D">
              <w:rPr>
                <w:color w:val="000000"/>
                <w:sz w:val="17"/>
                <w:szCs w:val="17"/>
                <w:lang w:bidi="ar-EG"/>
              </w:rPr>
              <w:t>1.82</w:t>
            </w:r>
          </w:p>
        </w:tc>
      </w:tr>
      <w:tr w:rsidR="00216D40" w:rsidRPr="00B26A6D" w:rsidTr="00C9361B">
        <w:trPr>
          <w:trHeight w:val="120"/>
          <w:jc w:val="center"/>
        </w:trPr>
        <w:tc>
          <w:tcPr>
            <w:tcW w:w="3179" w:type="dxa"/>
            <w:tcBorders>
              <w:top w:val="nil"/>
              <w:left w:val="single" w:sz="4" w:space="0" w:color="auto"/>
              <w:bottom w:val="single" w:sz="4" w:space="0" w:color="auto"/>
              <w:right w:val="single" w:sz="4" w:space="0" w:color="auto"/>
            </w:tcBorders>
          </w:tcPr>
          <w:p w:rsidR="00216D40" w:rsidRPr="00B26A6D" w:rsidRDefault="00216D40" w:rsidP="00C71D38">
            <w:pPr>
              <w:jc w:val="lowKashida"/>
              <w:rPr>
                <w:color w:val="000000"/>
                <w:sz w:val="17"/>
                <w:szCs w:val="17"/>
                <w:lang w:bidi="ar-EG"/>
              </w:rPr>
            </w:pPr>
            <w:r w:rsidRPr="00B26A6D">
              <w:rPr>
                <w:color w:val="000000"/>
                <w:sz w:val="17"/>
                <w:szCs w:val="17"/>
                <w:lang w:bidi="ar-EG"/>
              </w:rPr>
              <w:t>Cu</w:t>
            </w:r>
          </w:p>
        </w:tc>
        <w:tc>
          <w:tcPr>
            <w:tcW w:w="1204" w:type="dxa"/>
            <w:tcBorders>
              <w:top w:val="nil"/>
              <w:left w:val="single" w:sz="4" w:space="0" w:color="auto"/>
              <w:bottom w:val="single" w:sz="4" w:space="0" w:color="auto"/>
              <w:right w:val="single" w:sz="4" w:space="0" w:color="auto"/>
            </w:tcBorders>
          </w:tcPr>
          <w:p w:rsidR="00216D40" w:rsidRPr="00B26A6D" w:rsidRDefault="00AA0CF8" w:rsidP="00C71D38">
            <w:pPr>
              <w:jc w:val="center"/>
              <w:rPr>
                <w:color w:val="000000"/>
                <w:sz w:val="17"/>
                <w:szCs w:val="17"/>
                <w:lang w:bidi="ar-EG"/>
              </w:rPr>
            </w:pPr>
            <w:r w:rsidRPr="00B26A6D">
              <w:rPr>
                <w:color w:val="000000"/>
                <w:sz w:val="17"/>
                <w:szCs w:val="17"/>
                <w:lang w:bidi="ar-EG"/>
              </w:rPr>
              <w:t xml:space="preserve">    </w:t>
            </w:r>
            <w:r w:rsidR="00216D40" w:rsidRPr="00B26A6D">
              <w:rPr>
                <w:color w:val="000000"/>
                <w:sz w:val="17"/>
                <w:szCs w:val="17"/>
                <w:lang w:bidi="ar-EG"/>
              </w:rPr>
              <w:t>5.40</w:t>
            </w:r>
          </w:p>
        </w:tc>
      </w:tr>
    </w:tbl>
    <w:p w:rsidR="00FC2608" w:rsidRPr="00B26A6D" w:rsidRDefault="00216D40" w:rsidP="00C71D38">
      <w:pPr>
        <w:pStyle w:val="BodyText2"/>
        <w:jc w:val="both"/>
        <w:rPr>
          <w:rFonts w:ascii="Times New Roman" w:hAnsi="Times New Roman"/>
          <w:b/>
          <w:bCs/>
          <w:color w:val="000000"/>
          <w:sz w:val="17"/>
          <w:szCs w:val="17"/>
        </w:rPr>
      </w:pPr>
      <w:r w:rsidRPr="00B26A6D">
        <w:rPr>
          <w:rFonts w:ascii="Times New Roman" w:hAnsi="Times New Roman"/>
          <w:b/>
          <w:bCs/>
          <w:color w:val="000000"/>
          <w:sz w:val="17"/>
          <w:szCs w:val="17"/>
        </w:rPr>
        <w:tab/>
      </w:r>
    </w:p>
    <w:p w:rsidR="00216D40" w:rsidRPr="00B26A6D" w:rsidRDefault="00216D40" w:rsidP="00692624">
      <w:pPr>
        <w:pStyle w:val="ListParagraph"/>
        <w:bidi w:val="0"/>
        <w:ind w:left="993" w:hanging="993"/>
        <w:jc w:val="lowKashida"/>
        <w:rPr>
          <w:b/>
          <w:bCs/>
          <w:color w:val="000000"/>
          <w:sz w:val="17"/>
          <w:szCs w:val="17"/>
          <w:lang w:bidi="ar-EG"/>
        </w:rPr>
      </w:pPr>
      <w:r w:rsidRPr="00B26A6D">
        <w:rPr>
          <w:b/>
          <w:bCs/>
          <w:color w:val="000000"/>
          <w:sz w:val="17"/>
          <w:szCs w:val="17"/>
          <w:lang w:bidi="ar-EG"/>
        </w:rPr>
        <w:t>Table (2</w:t>
      </w:r>
      <w:r w:rsidR="008040A9" w:rsidRPr="00B26A6D">
        <w:rPr>
          <w:b/>
          <w:bCs/>
          <w:color w:val="000000"/>
          <w:sz w:val="17"/>
          <w:szCs w:val="17"/>
          <w:lang w:bidi="ar-EG"/>
        </w:rPr>
        <w:t xml:space="preserve"> </w:t>
      </w:r>
      <w:r w:rsidRPr="00B26A6D">
        <w:rPr>
          <w:b/>
          <w:bCs/>
          <w:color w:val="000000"/>
          <w:sz w:val="17"/>
          <w:szCs w:val="17"/>
          <w:lang w:bidi="ar-EG"/>
        </w:rPr>
        <w:t>a</w:t>
      </w:r>
      <w:r w:rsidR="00B16336" w:rsidRPr="00B26A6D">
        <w:rPr>
          <w:b/>
          <w:bCs/>
          <w:color w:val="000000"/>
          <w:sz w:val="17"/>
          <w:szCs w:val="17"/>
          <w:lang w:bidi="ar-EG"/>
        </w:rPr>
        <w:t xml:space="preserve">): </w:t>
      </w:r>
      <w:r w:rsidRPr="00B26A6D">
        <w:rPr>
          <w:b/>
          <w:bCs/>
          <w:color w:val="000000"/>
          <w:sz w:val="17"/>
          <w:szCs w:val="17"/>
          <w:lang w:bidi="ar-EG"/>
        </w:rPr>
        <w:t xml:space="preserve">Some characteristics of </w:t>
      </w:r>
      <w:proofErr w:type="spellStart"/>
      <w:r w:rsidRPr="00B26A6D">
        <w:rPr>
          <w:b/>
          <w:bCs/>
          <w:color w:val="000000"/>
          <w:sz w:val="17"/>
          <w:szCs w:val="17"/>
          <w:lang w:bidi="ar-EG"/>
        </w:rPr>
        <w:t>humic</w:t>
      </w:r>
      <w:proofErr w:type="spellEnd"/>
      <w:r w:rsidRPr="00B26A6D">
        <w:rPr>
          <w:b/>
          <w:bCs/>
          <w:color w:val="000000"/>
          <w:sz w:val="17"/>
          <w:szCs w:val="17"/>
          <w:lang w:bidi="ar-EG"/>
        </w:rPr>
        <w:t xml:space="preserve"> and </w:t>
      </w:r>
      <w:proofErr w:type="spellStart"/>
      <w:r w:rsidR="008040A9" w:rsidRPr="00B26A6D">
        <w:rPr>
          <w:b/>
          <w:bCs/>
          <w:color w:val="000000"/>
          <w:sz w:val="17"/>
          <w:szCs w:val="17"/>
          <w:lang w:bidi="ar-EG"/>
        </w:rPr>
        <w:t>f</w:t>
      </w:r>
      <w:r w:rsidRPr="00B26A6D">
        <w:rPr>
          <w:b/>
          <w:bCs/>
          <w:color w:val="000000"/>
          <w:sz w:val="17"/>
          <w:szCs w:val="17"/>
          <w:lang w:bidi="ar-EG"/>
        </w:rPr>
        <w:t>ulvic</w:t>
      </w:r>
      <w:proofErr w:type="spellEnd"/>
      <w:r w:rsidRPr="00B26A6D">
        <w:rPr>
          <w:b/>
          <w:bCs/>
          <w:color w:val="000000"/>
          <w:sz w:val="17"/>
          <w:szCs w:val="17"/>
          <w:lang w:bidi="ar-EG"/>
        </w:rPr>
        <w:t xml:space="preserve"> acids</w:t>
      </w:r>
    </w:p>
    <w:tbl>
      <w:tblPr>
        <w:tblW w:w="4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292"/>
        <w:gridCol w:w="1188"/>
      </w:tblGrid>
      <w:tr w:rsidR="00216D40" w:rsidRPr="00B26A6D" w:rsidTr="000C4999">
        <w:trPr>
          <w:trHeight w:val="263"/>
        </w:trPr>
        <w:tc>
          <w:tcPr>
            <w:tcW w:w="2000" w:type="dxa"/>
          </w:tcPr>
          <w:p w:rsidR="00216D40" w:rsidRPr="00B26A6D" w:rsidRDefault="00216D40" w:rsidP="00C71D38">
            <w:pPr>
              <w:jc w:val="center"/>
              <w:rPr>
                <w:b/>
                <w:bCs/>
                <w:color w:val="000000"/>
                <w:sz w:val="17"/>
                <w:szCs w:val="17"/>
                <w:lang w:bidi="ar-EG"/>
              </w:rPr>
            </w:pPr>
            <w:r w:rsidRPr="00B26A6D">
              <w:rPr>
                <w:b/>
                <w:bCs/>
                <w:color w:val="000000"/>
                <w:sz w:val="17"/>
                <w:szCs w:val="17"/>
                <w:lang w:bidi="ar-EG"/>
              </w:rPr>
              <w:t>Determination</w:t>
            </w:r>
          </w:p>
        </w:tc>
        <w:tc>
          <w:tcPr>
            <w:tcW w:w="1292" w:type="dxa"/>
          </w:tcPr>
          <w:p w:rsidR="00216D40" w:rsidRPr="00B26A6D" w:rsidRDefault="00216D40" w:rsidP="00C71D38">
            <w:pPr>
              <w:jc w:val="center"/>
              <w:rPr>
                <w:b/>
                <w:bCs/>
                <w:color w:val="000000"/>
                <w:sz w:val="17"/>
                <w:szCs w:val="17"/>
                <w:lang w:bidi="ar-EG"/>
              </w:rPr>
            </w:pPr>
            <w:proofErr w:type="spellStart"/>
            <w:r w:rsidRPr="00B26A6D">
              <w:rPr>
                <w:b/>
                <w:bCs/>
                <w:color w:val="000000"/>
                <w:sz w:val="17"/>
                <w:szCs w:val="17"/>
                <w:lang w:bidi="ar-EG"/>
              </w:rPr>
              <w:t>Humic</w:t>
            </w:r>
            <w:proofErr w:type="spellEnd"/>
            <w:r w:rsidRPr="00B26A6D">
              <w:rPr>
                <w:b/>
                <w:bCs/>
                <w:color w:val="000000"/>
                <w:sz w:val="17"/>
                <w:szCs w:val="17"/>
                <w:lang w:bidi="ar-EG"/>
              </w:rPr>
              <w:t xml:space="preserve"> acid</w:t>
            </w:r>
            <w:r w:rsidR="006513CB" w:rsidRPr="00B26A6D">
              <w:rPr>
                <w:b/>
                <w:bCs/>
                <w:color w:val="000000"/>
                <w:sz w:val="17"/>
                <w:szCs w:val="17"/>
                <w:lang w:bidi="ar-EG"/>
              </w:rPr>
              <w:t>s</w:t>
            </w:r>
          </w:p>
        </w:tc>
        <w:tc>
          <w:tcPr>
            <w:tcW w:w="1188" w:type="dxa"/>
          </w:tcPr>
          <w:p w:rsidR="00216D40" w:rsidRPr="00B26A6D" w:rsidRDefault="00216D40" w:rsidP="00C71D38">
            <w:pPr>
              <w:jc w:val="center"/>
              <w:rPr>
                <w:b/>
                <w:bCs/>
                <w:color w:val="000000"/>
                <w:sz w:val="17"/>
                <w:szCs w:val="17"/>
                <w:lang w:bidi="ar-EG"/>
              </w:rPr>
            </w:pPr>
            <w:proofErr w:type="spellStart"/>
            <w:r w:rsidRPr="00B26A6D">
              <w:rPr>
                <w:b/>
                <w:bCs/>
                <w:color w:val="000000"/>
                <w:sz w:val="17"/>
                <w:szCs w:val="17"/>
                <w:lang w:bidi="ar-EG"/>
              </w:rPr>
              <w:t>Fulvic</w:t>
            </w:r>
            <w:proofErr w:type="spellEnd"/>
            <w:r w:rsidRPr="00B26A6D">
              <w:rPr>
                <w:b/>
                <w:bCs/>
                <w:color w:val="000000"/>
                <w:sz w:val="17"/>
                <w:szCs w:val="17"/>
                <w:lang w:bidi="ar-EG"/>
              </w:rPr>
              <w:t xml:space="preserve"> acid</w:t>
            </w:r>
          </w:p>
        </w:tc>
      </w:tr>
      <w:tr w:rsidR="00216D40" w:rsidRPr="00B26A6D" w:rsidTr="000C4999">
        <w:trPr>
          <w:trHeight w:val="249"/>
        </w:trPr>
        <w:tc>
          <w:tcPr>
            <w:tcW w:w="2000" w:type="dxa"/>
          </w:tcPr>
          <w:p w:rsidR="00216D40" w:rsidRPr="00B26A6D" w:rsidRDefault="00216D40" w:rsidP="00C71D38">
            <w:pPr>
              <w:jc w:val="lowKashida"/>
              <w:rPr>
                <w:color w:val="000000"/>
                <w:sz w:val="17"/>
                <w:szCs w:val="17"/>
                <w:lang w:bidi="ar-EG"/>
              </w:rPr>
            </w:pPr>
            <w:r w:rsidRPr="00B26A6D">
              <w:rPr>
                <w:color w:val="000000"/>
                <w:sz w:val="17"/>
                <w:szCs w:val="17"/>
                <w:lang w:bidi="ar-EG"/>
              </w:rPr>
              <w:t xml:space="preserve">EC </w:t>
            </w:r>
            <w:proofErr w:type="spellStart"/>
            <w:r w:rsidRPr="00B26A6D">
              <w:rPr>
                <w:color w:val="000000"/>
                <w:sz w:val="17"/>
                <w:szCs w:val="17"/>
                <w:lang w:bidi="ar-EG"/>
              </w:rPr>
              <w:t>dS</w:t>
            </w:r>
            <w:proofErr w:type="spellEnd"/>
            <w:r w:rsidRPr="00B26A6D">
              <w:rPr>
                <w:color w:val="000000"/>
                <w:sz w:val="17"/>
                <w:szCs w:val="17"/>
                <w:lang w:bidi="ar-EG"/>
              </w:rPr>
              <w:t xml:space="preserve"> m</w:t>
            </w:r>
            <w:r w:rsidRPr="00B26A6D">
              <w:rPr>
                <w:color w:val="000000"/>
                <w:sz w:val="17"/>
                <w:szCs w:val="17"/>
                <w:vertAlign w:val="superscript"/>
                <w:lang w:bidi="ar-EG"/>
              </w:rPr>
              <w:t>-1</w:t>
            </w:r>
          </w:p>
        </w:tc>
        <w:tc>
          <w:tcPr>
            <w:tcW w:w="1292" w:type="dxa"/>
          </w:tcPr>
          <w:p w:rsidR="00216D40" w:rsidRPr="00B26A6D" w:rsidRDefault="00216D40" w:rsidP="00C71D38">
            <w:pPr>
              <w:jc w:val="center"/>
              <w:rPr>
                <w:color w:val="000000"/>
                <w:sz w:val="17"/>
                <w:szCs w:val="17"/>
                <w:lang w:bidi="ar-EG"/>
              </w:rPr>
            </w:pPr>
            <w:r w:rsidRPr="00B26A6D">
              <w:rPr>
                <w:color w:val="000000"/>
                <w:sz w:val="17"/>
                <w:szCs w:val="17"/>
                <w:lang w:bidi="ar-EG"/>
              </w:rPr>
              <w:t>61.0</w:t>
            </w:r>
          </w:p>
        </w:tc>
        <w:tc>
          <w:tcPr>
            <w:tcW w:w="1188" w:type="dxa"/>
          </w:tcPr>
          <w:p w:rsidR="00216D40" w:rsidRPr="00B26A6D" w:rsidRDefault="00216D40" w:rsidP="00C71D38">
            <w:pPr>
              <w:jc w:val="center"/>
              <w:rPr>
                <w:color w:val="000000"/>
                <w:sz w:val="17"/>
                <w:szCs w:val="17"/>
                <w:lang w:bidi="ar-EG"/>
              </w:rPr>
            </w:pPr>
            <w:r w:rsidRPr="00B26A6D">
              <w:rPr>
                <w:color w:val="000000"/>
                <w:sz w:val="17"/>
                <w:szCs w:val="17"/>
                <w:lang w:bidi="ar-EG"/>
              </w:rPr>
              <w:t>59.0</w:t>
            </w:r>
            <w:r w:rsidR="00451FB7" w:rsidRPr="00B26A6D">
              <w:rPr>
                <w:color w:val="000000"/>
                <w:sz w:val="17"/>
                <w:szCs w:val="17"/>
                <w:lang w:bidi="ar-EG"/>
              </w:rPr>
              <w:t>0</w:t>
            </w:r>
          </w:p>
        </w:tc>
      </w:tr>
      <w:tr w:rsidR="00216D40" w:rsidRPr="00B26A6D" w:rsidTr="000C4999">
        <w:trPr>
          <w:trHeight w:val="249"/>
        </w:trPr>
        <w:tc>
          <w:tcPr>
            <w:tcW w:w="2000" w:type="dxa"/>
          </w:tcPr>
          <w:p w:rsidR="00216D40" w:rsidRPr="00B26A6D" w:rsidRDefault="00216D40" w:rsidP="00C71D38">
            <w:pPr>
              <w:jc w:val="lowKashida"/>
              <w:rPr>
                <w:color w:val="000000"/>
                <w:sz w:val="17"/>
                <w:szCs w:val="17"/>
                <w:lang w:bidi="ar-EG"/>
              </w:rPr>
            </w:pPr>
            <w:r w:rsidRPr="00B26A6D">
              <w:rPr>
                <w:color w:val="000000"/>
                <w:sz w:val="17"/>
                <w:szCs w:val="17"/>
                <w:lang w:bidi="ar-EG"/>
              </w:rPr>
              <w:t>pH</w:t>
            </w:r>
          </w:p>
        </w:tc>
        <w:tc>
          <w:tcPr>
            <w:tcW w:w="1292" w:type="dxa"/>
          </w:tcPr>
          <w:p w:rsidR="00216D40" w:rsidRPr="00B26A6D" w:rsidRDefault="00216D40" w:rsidP="00C71D38">
            <w:pPr>
              <w:jc w:val="center"/>
              <w:rPr>
                <w:color w:val="000000"/>
                <w:sz w:val="17"/>
                <w:szCs w:val="17"/>
                <w:lang w:bidi="ar-EG"/>
              </w:rPr>
            </w:pPr>
            <w:r w:rsidRPr="00B26A6D">
              <w:rPr>
                <w:color w:val="000000"/>
                <w:sz w:val="17"/>
                <w:szCs w:val="17"/>
                <w:lang w:bidi="ar-EG"/>
              </w:rPr>
              <w:t>5.00</w:t>
            </w:r>
          </w:p>
        </w:tc>
        <w:tc>
          <w:tcPr>
            <w:tcW w:w="1188" w:type="dxa"/>
          </w:tcPr>
          <w:p w:rsidR="00216D40" w:rsidRPr="00B26A6D" w:rsidRDefault="00451FB7" w:rsidP="00C71D38">
            <w:pPr>
              <w:jc w:val="center"/>
              <w:rPr>
                <w:color w:val="000000"/>
                <w:sz w:val="17"/>
                <w:szCs w:val="17"/>
                <w:lang w:bidi="ar-EG"/>
              </w:rPr>
            </w:pPr>
            <w:r w:rsidRPr="00B26A6D">
              <w:rPr>
                <w:color w:val="000000"/>
                <w:sz w:val="17"/>
                <w:szCs w:val="17"/>
                <w:lang w:bidi="ar-EG"/>
              </w:rPr>
              <w:t xml:space="preserve">  </w:t>
            </w:r>
            <w:r w:rsidR="00216D40" w:rsidRPr="00B26A6D">
              <w:rPr>
                <w:color w:val="000000"/>
                <w:sz w:val="17"/>
                <w:szCs w:val="17"/>
                <w:lang w:bidi="ar-EG"/>
              </w:rPr>
              <w:t>2.00</w:t>
            </w:r>
          </w:p>
        </w:tc>
      </w:tr>
      <w:tr w:rsidR="00216D40" w:rsidRPr="00B26A6D" w:rsidTr="000C4999">
        <w:trPr>
          <w:trHeight w:val="249"/>
        </w:trPr>
        <w:tc>
          <w:tcPr>
            <w:tcW w:w="4480" w:type="dxa"/>
            <w:gridSpan w:val="3"/>
          </w:tcPr>
          <w:p w:rsidR="00216D40" w:rsidRPr="00B26A6D" w:rsidRDefault="00216D40" w:rsidP="00C71D38">
            <w:pPr>
              <w:rPr>
                <w:color w:val="000000"/>
                <w:sz w:val="17"/>
                <w:szCs w:val="17"/>
                <w:lang w:bidi="ar-EG"/>
              </w:rPr>
            </w:pPr>
            <w:r w:rsidRPr="00B26A6D">
              <w:rPr>
                <w:b/>
                <w:bCs/>
                <w:color w:val="000000"/>
                <w:sz w:val="17"/>
                <w:szCs w:val="17"/>
                <w:u w:val="single"/>
                <w:lang w:bidi="ar-EG"/>
              </w:rPr>
              <w:t>Available nutrients (mg L</w:t>
            </w:r>
            <w:r w:rsidRPr="00B26A6D">
              <w:rPr>
                <w:b/>
                <w:bCs/>
                <w:color w:val="000000"/>
                <w:sz w:val="17"/>
                <w:szCs w:val="17"/>
                <w:u w:val="single"/>
                <w:vertAlign w:val="superscript"/>
                <w:lang w:bidi="ar-EG"/>
              </w:rPr>
              <w:t>-1</w:t>
            </w:r>
            <w:r w:rsidRPr="00B26A6D">
              <w:rPr>
                <w:b/>
                <w:bCs/>
                <w:color w:val="000000"/>
                <w:sz w:val="17"/>
                <w:szCs w:val="17"/>
                <w:u w:val="single"/>
                <w:lang w:bidi="ar-EG"/>
              </w:rPr>
              <w:t>)</w:t>
            </w:r>
          </w:p>
        </w:tc>
      </w:tr>
      <w:tr w:rsidR="00216D40" w:rsidRPr="00B26A6D" w:rsidTr="000C4999">
        <w:trPr>
          <w:trHeight w:val="249"/>
        </w:trPr>
        <w:tc>
          <w:tcPr>
            <w:tcW w:w="2000" w:type="dxa"/>
          </w:tcPr>
          <w:p w:rsidR="00216D40" w:rsidRPr="00B26A6D" w:rsidRDefault="00216D40" w:rsidP="00C71D38">
            <w:pPr>
              <w:jc w:val="lowKashida"/>
              <w:rPr>
                <w:color w:val="000000"/>
                <w:sz w:val="17"/>
                <w:szCs w:val="17"/>
                <w:lang w:bidi="ar-EG"/>
              </w:rPr>
            </w:pPr>
            <w:r w:rsidRPr="00B26A6D">
              <w:rPr>
                <w:color w:val="000000"/>
                <w:sz w:val="17"/>
                <w:szCs w:val="17"/>
                <w:lang w:bidi="ar-EG"/>
              </w:rPr>
              <w:t>Fe</w:t>
            </w:r>
          </w:p>
        </w:tc>
        <w:tc>
          <w:tcPr>
            <w:tcW w:w="1292" w:type="dxa"/>
          </w:tcPr>
          <w:p w:rsidR="00216D40" w:rsidRPr="00B26A6D" w:rsidRDefault="00216D40" w:rsidP="00C71D38">
            <w:pPr>
              <w:jc w:val="center"/>
              <w:rPr>
                <w:color w:val="000000"/>
                <w:sz w:val="17"/>
                <w:szCs w:val="17"/>
                <w:lang w:bidi="ar-EG"/>
              </w:rPr>
            </w:pPr>
            <w:r w:rsidRPr="00B26A6D">
              <w:rPr>
                <w:color w:val="000000"/>
                <w:sz w:val="17"/>
                <w:szCs w:val="17"/>
                <w:lang w:bidi="ar-EG"/>
              </w:rPr>
              <w:t>0.44</w:t>
            </w:r>
          </w:p>
        </w:tc>
        <w:tc>
          <w:tcPr>
            <w:tcW w:w="1188" w:type="dxa"/>
          </w:tcPr>
          <w:p w:rsidR="00216D40" w:rsidRPr="00B26A6D" w:rsidRDefault="00451FB7" w:rsidP="00C71D38">
            <w:pPr>
              <w:jc w:val="center"/>
              <w:rPr>
                <w:color w:val="000000"/>
                <w:sz w:val="17"/>
                <w:szCs w:val="17"/>
                <w:lang w:bidi="ar-EG"/>
              </w:rPr>
            </w:pPr>
            <w:r w:rsidRPr="00B26A6D">
              <w:rPr>
                <w:color w:val="000000"/>
                <w:sz w:val="17"/>
                <w:szCs w:val="17"/>
                <w:lang w:bidi="ar-EG"/>
              </w:rPr>
              <w:t xml:space="preserve">  </w:t>
            </w:r>
            <w:r w:rsidR="00216D40" w:rsidRPr="00B26A6D">
              <w:rPr>
                <w:color w:val="000000"/>
                <w:sz w:val="17"/>
                <w:szCs w:val="17"/>
                <w:lang w:bidi="ar-EG"/>
              </w:rPr>
              <w:t>0.33</w:t>
            </w:r>
          </w:p>
        </w:tc>
      </w:tr>
      <w:tr w:rsidR="00216D40" w:rsidRPr="00B26A6D" w:rsidTr="000C4999">
        <w:trPr>
          <w:trHeight w:val="249"/>
        </w:trPr>
        <w:tc>
          <w:tcPr>
            <w:tcW w:w="2000" w:type="dxa"/>
          </w:tcPr>
          <w:p w:rsidR="00216D40" w:rsidRPr="00B26A6D" w:rsidRDefault="00216D40" w:rsidP="00C71D38">
            <w:pPr>
              <w:jc w:val="lowKashida"/>
              <w:rPr>
                <w:color w:val="000000"/>
                <w:sz w:val="17"/>
                <w:szCs w:val="17"/>
                <w:lang w:bidi="ar-EG"/>
              </w:rPr>
            </w:pPr>
            <w:proofErr w:type="spellStart"/>
            <w:r w:rsidRPr="00B26A6D">
              <w:rPr>
                <w:color w:val="000000"/>
                <w:sz w:val="17"/>
                <w:szCs w:val="17"/>
                <w:lang w:bidi="ar-EG"/>
              </w:rPr>
              <w:t>Mn</w:t>
            </w:r>
            <w:proofErr w:type="spellEnd"/>
          </w:p>
        </w:tc>
        <w:tc>
          <w:tcPr>
            <w:tcW w:w="1292" w:type="dxa"/>
          </w:tcPr>
          <w:p w:rsidR="00216D40" w:rsidRPr="00B26A6D" w:rsidRDefault="00216D40" w:rsidP="00C71D38">
            <w:pPr>
              <w:jc w:val="center"/>
              <w:rPr>
                <w:color w:val="000000"/>
                <w:sz w:val="17"/>
                <w:szCs w:val="17"/>
                <w:lang w:bidi="ar-EG"/>
              </w:rPr>
            </w:pPr>
            <w:r w:rsidRPr="00B26A6D">
              <w:rPr>
                <w:color w:val="000000"/>
                <w:sz w:val="17"/>
                <w:szCs w:val="17"/>
                <w:lang w:bidi="ar-EG"/>
              </w:rPr>
              <w:t>0.058</w:t>
            </w:r>
          </w:p>
        </w:tc>
        <w:tc>
          <w:tcPr>
            <w:tcW w:w="1188" w:type="dxa"/>
          </w:tcPr>
          <w:p w:rsidR="00216D40" w:rsidRPr="00B26A6D" w:rsidRDefault="00451FB7" w:rsidP="00C71D38">
            <w:pPr>
              <w:jc w:val="center"/>
              <w:rPr>
                <w:color w:val="000000"/>
                <w:sz w:val="17"/>
                <w:szCs w:val="17"/>
                <w:lang w:bidi="ar-EG"/>
              </w:rPr>
            </w:pPr>
            <w:r w:rsidRPr="00B26A6D">
              <w:rPr>
                <w:color w:val="000000"/>
                <w:sz w:val="17"/>
                <w:szCs w:val="17"/>
                <w:lang w:bidi="ar-EG"/>
              </w:rPr>
              <w:t xml:space="preserve">    </w:t>
            </w:r>
            <w:r w:rsidR="00216D40" w:rsidRPr="00B26A6D">
              <w:rPr>
                <w:color w:val="000000"/>
                <w:sz w:val="17"/>
                <w:szCs w:val="17"/>
                <w:lang w:bidi="ar-EG"/>
              </w:rPr>
              <w:t>0.048</w:t>
            </w:r>
          </w:p>
        </w:tc>
      </w:tr>
      <w:tr w:rsidR="00216D40" w:rsidRPr="00B26A6D" w:rsidTr="000C4999">
        <w:trPr>
          <w:trHeight w:val="263"/>
        </w:trPr>
        <w:tc>
          <w:tcPr>
            <w:tcW w:w="2000" w:type="dxa"/>
          </w:tcPr>
          <w:p w:rsidR="00216D40" w:rsidRPr="00B26A6D" w:rsidRDefault="00216D40" w:rsidP="00C71D38">
            <w:pPr>
              <w:jc w:val="lowKashida"/>
              <w:rPr>
                <w:color w:val="000000"/>
                <w:sz w:val="17"/>
                <w:szCs w:val="17"/>
                <w:lang w:bidi="ar-EG"/>
              </w:rPr>
            </w:pPr>
            <w:r w:rsidRPr="00B26A6D">
              <w:rPr>
                <w:color w:val="000000"/>
                <w:sz w:val="17"/>
                <w:szCs w:val="17"/>
                <w:lang w:bidi="ar-EG"/>
              </w:rPr>
              <w:t>Zn</w:t>
            </w:r>
          </w:p>
        </w:tc>
        <w:tc>
          <w:tcPr>
            <w:tcW w:w="1292" w:type="dxa"/>
          </w:tcPr>
          <w:p w:rsidR="00216D40" w:rsidRPr="00B26A6D" w:rsidRDefault="00216D40" w:rsidP="00C71D38">
            <w:pPr>
              <w:jc w:val="center"/>
              <w:rPr>
                <w:color w:val="000000"/>
                <w:sz w:val="17"/>
                <w:szCs w:val="17"/>
                <w:lang w:bidi="ar-EG"/>
              </w:rPr>
            </w:pPr>
            <w:r w:rsidRPr="00B26A6D">
              <w:rPr>
                <w:color w:val="000000"/>
                <w:sz w:val="17"/>
                <w:szCs w:val="17"/>
                <w:lang w:bidi="ar-EG"/>
              </w:rPr>
              <w:t>0.94</w:t>
            </w:r>
          </w:p>
        </w:tc>
        <w:tc>
          <w:tcPr>
            <w:tcW w:w="1188" w:type="dxa"/>
          </w:tcPr>
          <w:p w:rsidR="00216D40" w:rsidRPr="00B26A6D" w:rsidRDefault="00451FB7" w:rsidP="00C71D38">
            <w:pPr>
              <w:jc w:val="center"/>
              <w:rPr>
                <w:color w:val="000000"/>
                <w:sz w:val="17"/>
                <w:szCs w:val="17"/>
                <w:lang w:bidi="ar-EG"/>
              </w:rPr>
            </w:pPr>
            <w:r w:rsidRPr="00B26A6D">
              <w:rPr>
                <w:color w:val="000000"/>
                <w:sz w:val="17"/>
                <w:szCs w:val="17"/>
                <w:lang w:bidi="ar-EG"/>
              </w:rPr>
              <w:t xml:space="preserve">   </w:t>
            </w:r>
            <w:r w:rsidR="00216D40" w:rsidRPr="00B26A6D">
              <w:rPr>
                <w:color w:val="000000"/>
                <w:sz w:val="17"/>
                <w:szCs w:val="17"/>
                <w:lang w:bidi="ar-EG"/>
              </w:rPr>
              <w:t>0.64</w:t>
            </w:r>
          </w:p>
        </w:tc>
      </w:tr>
      <w:tr w:rsidR="00216D40" w:rsidRPr="00B26A6D" w:rsidTr="000C4999">
        <w:trPr>
          <w:trHeight w:val="249"/>
        </w:trPr>
        <w:tc>
          <w:tcPr>
            <w:tcW w:w="2000" w:type="dxa"/>
          </w:tcPr>
          <w:p w:rsidR="00216D40" w:rsidRPr="00B26A6D" w:rsidRDefault="00216D40" w:rsidP="00C71D38">
            <w:pPr>
              <w:jc w:val="lowKashida"/>
              <w:rPr>
                <w:color w:val="000000"/>
                <w:sz w:val="17"/>
                <w:szCs w:val="17"/>
                <w:lang w:bidi="ar-EG"/>
              </w:rPr>
            </w:pPr>
            <w:r w:rsidRPr="00B26A6D">
              <w:rPr>
                <w:color w:val="000000"/>
                <w:sz w:val="17"/>
                <w:szCs w:val="17"/>
                <w:lang w:bidi="ar-EG"/>
              </w:rPr>
              <w:t>Cu</w:t>
            </w:r>
          </w:p>
        </w:tc>
        <w:tc>
          <w:tcPr>
            <w:tcW w:w="1292" w:type="dxa"/>
          </w:tcPr>
          <w:p w:rsidR="00216D40" w:rsidRPr="00B26A6D" w:rsidRDefault="00216D40" w:rsidP="00C71D38">
            <w:pPr>
              <w:jc w:val="center"/>
              <w:rPr>
                <w:color w:val="000000"/>
                <w:sz w:val="17"/>
                <w:szCs w:val="17"/>
                <w:lang w:bidi="ar-EG"/>
              </w:rPr>
            </w:pPr>
            <w:r w:rsidRPr="00B26A6D">
              <w:rPr>
                <w:color w:val="000000"/>
                <w:sz w:val="17"/>
                <w:szCs w:val="17"/>
                <w:lang w:bidi="ar-EG"/>
              </w:rPr>
              <w:t>0.03</w:t>
            </w:r>
          </w:p>
        </w:tc>
        <w:tc>
          <w:tcPr>
            <w:tcW w:w="1188" w:type="dxa"/>
          </w:tcPr>
          <w:p w:rsidR="00216D40" w:rsidRPr="00B26A6D" w:rsidRDefault="00451FB7" w:rsidP="00C71D38">
            <w:pPr>
              <w:jc w:val="center"/>
              <w:rPr>
                <w:color w:val="000000"/>
                <w:sz w:val="17"/>
                <w:szCs w:val="17"/>
                <w:lang w:bidi="ar-EG"/>
              </w:rPr>
            </w:pPr>
            <w:r w:rsidRPr="00B26A6D">
              <w:rPr>
                <w:color w:val="000000"/>
                <w:sz w:val="17"/>
                <w:szCs w:val="17"/>
                <w:lang w:bidi="ar-EG"/>
              </w:rPr>
              <w:t xml:space="preserve">   </w:t>
            </w:r>
            <w:r w:rsidR="00216D40" w:rsidRPr="00B26A6D">
              <w:rPr>
                <w:color w:val="000000"/>
                <w:sz w:val="17"/>
                <w:szCs w:val="17"/>
                <w:lang w:bidi="ar-EG"/>
              </w:rPr>
              <w:t>0.09</w:t>
            </w:r>
          </w:p>
        </w:tc>
      </w:tr>
    </w:tbl>
    <w:p w:rsidR="00216D40" w:rsidRPr="00B26A6D" w:rsidRDefault="00216D40" w:rsidP="00C71D38">
      <w:pPr>
        <w:ind w:left="1080" w:hanging="1080"/>
        <w:rPr>
          <w:b/>
          <w:bCs/>
          <w:color w:val="000000"/>
          <w:sz w:val="17"/>
          <w:szCs w:val="17"/>
        </w:rPr>
      </w:pPr>
      <w:r w:rsidRPr="00B26A6D">
        <w:rPr>
          <w:b/>
          <w:bCs/>
          <w:color w:val="000000"/>
          <w:sz w:val="17"/>
          <w:szCs w:val="17"/>
        </w:rPr>
        <w:t xml:space="preserve">         </w:t>
      </w:r>
    </w:p>
    <w:p w:rsidR="00216D40" w:rsidRPr="00B26A6D" w:rsidRDefault="008040A9" w:rsidP="00692624">
      <w:pPr>
        <w:ind w:left="993" w:hanging="993"/>
        <w:rPr>
          <w:b/>
          <w:bCs/>
          <w:color w:val="000000"/>
          <w:sz w:val="17"/>
          <w:szCs w:val="17"/>
        </w:rPr>
      </w:pPr>
      <w:r w:rsidRPr="00B26A6D">
        <w:rPr>
          <w:b/>
          <w:bCs/>
          <w:color w:val="000000"/>
          <w:sz w:val="17"/>
          <w:szCs w:val="17"/>
        </w:rPr>
        <w:t xml:space="preserve">Table (2 </w:t>
      </w:r>
      <w:r w:rsidR="00AC1982" w:rsidRPr="00B26A6D">
        <w:rPr>
          <w:b/>
          <w:bCs/>
          <w:color w:val="000000"/>
          <w:sz w:val="17"/>
          <w:szCs w:val="17"/>
        </w:rPr>
        <w:t xml:space="preserve">b): Some characteristics of </w:t>
      </w:r>
      <w:r w:rsidR="00216D40" w:rsidRPr="00B26A6D">
        <w:rPr>
          <w:b/>
          <w:bCs/>
          <w:color w:val="000000"/>
          <w:sz w:val="17"/>
          <w:szCs w:val="17"/>
        </w:rPr>
        <w:t xml:space="preserve">compost applied in </w:t>
      </w:r>
      <w:r w:rsidR="00175782" w:rsidRPr="00B26A6D">
        <w:rPr>
          <w:b/>
          <w:bCs/>
          <w:color w:val="000000"/>
          <w:sz w:val="17"/>
          <w:szCs w:val="17"/>
        </w:rPr>
        <w:t>the Experiment</w:t>
      </w:r>
    </w:p>
    <w:tbl>
      <w:tblPr>
        <w:tblW w:w="4713" w:type="dxa"/>
        <w:jc w:val="center"/>
        <w:tblInd w:w="-1205" w:type="dxa"/>
        <w:tblLook w:val="04A0"/>
      </w:tblPr>
      <w:tblGrid>
        <w:gridCol w:w="4713"/>
      </w:tblGrid>
      <w:tr w:rsidR="0002319C" w:rsidRPr="00B26A6D" w:rsidTr="0026692A">
        <w:trPr>
          <w:trHeight w:val="60"/>
          <w:jc w:val="center"/>
        </w:trPr>
        <w:tc>
          <w:tcPr>
            <w:tcW w:w="4713" w:type="dxa"/>
            <w:shd w:val="clear" w:color="auto" w:fill="auto"/>
          </w:tcPr>
          <w:tbl>
            <w:tblPr>
              <w:tblpPr w:leftFromText="180" w:rightFromText="180" w:vertAnchor="text" w:horzAnchor="margin" w:tblpXSpec="center" w:tblpY="29"/>
              <w:tblOverlap w:val="neve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3"/>
              <w:gridCol w:w="1752"/>
            </w:tblGrid>
            <w:tr w:rsidR="00175782" w:rsidRPr="00B26A6D" w:rsidTr="0065570D">
              <w:trPr>
                <w:trHeight w:val="60"/>
              </w:trPr>
              <w:tc>
                <w:tcPr>
                  <w:tcW w:w="2653"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ind w:firstLine="1080"/>
                    <w:rPr>
                      <w:b/>
                      <w:bCs/>
                      <w:color w:val="000000"/>
                      <w:sz w:val="17"/>
                      <w:szCs w:val="17"/>
                    </w:rPr>
                  </w:pPr>
                  <w:r w:rsidRPr="00B26A6D">
                    <w:rPr>
                      <w:b/>
                      <w:bCs/>
                      <w:color w:val="000000"/>
                      <w:sz w:val="17"/>
                      <w:szCs w:val="17"/>
                    </w:rPr>
                    <w:t xml:space="preserve">Analysis </w:t>
                  </w:r>
                </w:p>
              </w:tc>
              <w:tc>
                <w:tcPr>
                  <w:tcW w:w="1752"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jc w:val="center"/>
                    <w:rPr>
                      <w:b/>
                      <w:bCs/>
                      <w:color w:val="000000"/>
                      <w:sz w:val="17"/>
                      <w:szCs w:val="17"/>
                    </w:rPr>
                  </w:pPr>
                  <w:r w:rsidRPr="00B26A6D">
                    <w:rPr>
                      <w:b/>
                      <w:bCs/>
                      <w:color w:val="000000"/>
                      <w:sz w:val="17"/>
                      <w:szCs w:val="17"/>
                    </w:rPr>
                    <w:t>Values</w:t>
                  </w:r>
                </w:p>
              </w:tc>
            </w:tr>
            <w:tr w:rsidR="00175782" w:rsidRPr="00B26A6D" w:rsidTr="0065570D">
              <w:trPr>
                <w:trHeight w:val="60"/>
              </w:trPr>
              <w:tc>
                <w:tcPr>
                  <w:tcW w:w="2653"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rPr>
                      <w:b/>
                      <w:bCs/>
                      <w:color w:val="000000"/>
                      <w:sz w:val="17"/>
                      <w:szCs w:val="17"/>
                    </w:rPr>
                  </w:pPr>
                  <w:r w:rsidRPr="00B26A6D">
                    <w:rPr>
                      <w:b/>
                      <w:bCs/>
                      <w:color w:val="000000"/>
                      <w:sz w:val="17"/>
                      <w:szCs w:val="17"/>
                    </w:rPr>
                    <w:t>Moisture  %</w:t>
                  </w:r>
                </w:p>
              </w:tc>
              <w:tc>
                <w:tcPr>
                  <w:tcW w:w="1752"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jc w:val="center"/>
                    <w:rPr>
                      <w:b/>
                      <w:bCs/>
                      <w:color w:val="000000"/>
                      <w:sz w:val="17"/>
                      <w:szCs w:val="17"/>
                    </w:rPr>
                  </w:pPr>
                  <w:r w:rsidRPr="00B26A6D">
                    <w:rPr>
                      <w:b/>
                      <w:bCs/>
                      <w:color w:val="000000"/>
                      <w:sz w:val="17"/>
                      <w:szCs w:val="17"/>
                    </w:rPr>
                    <w:t>12.00</w:t>
                  </w:r>
                </w:p>
              </w:tc>
            </w:tr>
            <w:tr w:rsidR="00175782" w:rsidRPr="00B26A6D" w:rsidTr="0065570D">
              <w:trPr>
                <w:trHeight w:val="60"/>
              </w:trPr>
              <w:tc>
                <w:tcPr>
                  <w:tcW w:w="2653"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rPr>
                      <w:b/>
                      <w:bCs/>
                      <w:color w:val="000000"/>
                      <w:sz w:val="17"/>
                      <w:szCs w:val="17"/>
                    </w:rPr>
                  </w:pPr>
                  <w:r w:rsidRPr="00B26A6D">
                    <w:rPr>
                      <w:b/>
                      <w:bCs/>
                      <w:color w:val="000000"/>
                      <w:sz w:val="17"/>
                      <w:szCs w:val="17"/>
                    </w:rPr>
                    <w:t xml:space="preserve">pH (1 :10) </w:t>
                  </w:r>
                </w:p>
              </w:tc>
              <w:tc>
                <w:tcPr>
                  <w:tcW w:w="1752"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jc w:val="center"/>
                    <w:rPr>
                      <w:b/>
                      <w:bCs/>
                      <w:color w:val="000000"/>
                      <w:sz w:val="17"/>
                      <w:szCs w:val="17"/>
                    </w:rPr>
                  </w:pPr>
                  <w:r w:rsidRPr="00B26A6D">
                    <w:rPr>
                      <w:b/>
                      <w:bCs/>
                      <w:color w:val="000000"/>
                      <w:sz w:val="17"/>
                      <w:szCs w:val="17"/>
                    </w:rPr>
                    <w:t xml:space="preserve">  8.02</w:t>
                  </w:r>
                </w:p>
              </w:tc>
            </w:tr>
            <w:tr w:rsidR="00175782" w:rsidRPr="00B26A6D" w:rsidTr="0065570D">
              <w:trPr>
                <w:trHeight w:val="60"/>
              </w:trPr>
              <w:tc>
                <w:tcPr>
                  <w:tcW w:w="2653"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rPr>
                      <w:b/>
                      <w:bCs/>
                      <w:color w:val="000000"/>
                      <w:sz w:val="17"/>
                      <w:szCs w:val="17"/>
                    </w:rPr>
                  </w:pPr>
                  <w:r w:rsidRPr="00B26A6D">
                    <w:rPr>
                      <w:b/>
                      <w:bCs/>
                      <w:color w:val="000000"/>
                      <w:sz w:val="17"/>
                      <w:szCs w:val="17"/>
                    </w:rPr>
                    <w:t xml:space="preserve">EC   </w:t>
                  </w:r>
                  <w:proofErr w:type="spellStart"/>
                  <w:r w:rsidRPr="00B26A6D">
                    <w:rPr>
                      <w:b/>
                      <w:bCs/>
                      <w:color w:val="000000"/>
                      <w:sz w:val="17"/>
                      <w:szCs w:val="17"/>
                    </w:rPr>
                    <w:t>dS</w:t>
                  </w:r>
                  <w:proofErr w:type="spellEnd"/>
                  <w:r w:rsidRPr="00B26A6D">
                    <w:rPr>
                      <w:b/>
                      <w:bCs/>
                      <w:color w:val="000000"/>
                      <w:sz w:val="17"/>
                      <w:szCs w:val="17"/>
                    </w:rPr>
                    <w:t xml:space="preserve"> m</w:t>
                  </w:r>
                  <w:r w:rsidRPr="00B26A6D">
                    <w:rPr>
                      <w:b/>
                      <w:bCs/>
                      <w:color w:val="000000"/>
                      <w:sz w:val="17"/>
                      <w:szCs w:val="17"/>
                      <w:vertAlign w:val="superscript"/>
                    </w:rPr>
                    <w:t>-1</w:t>
                  </w:r>
                </w:p>
              </w:tc>
              <w:tc>
                <w:tcPr>
                  <w:tcW w:w="1752"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jc w:val="center"/>
                    <w:rPr>
                      <w:b/>
                      <w:bCs/>
                      <w:color w:val="000000"/>
                      <w:sz w:val="17"/>
                      <w:szCs w:val="17"/>
                    </w:rPr>
                  </w:pPr>
                  <w:r w:rsidRPr="00B26A6D">
                    <w:rPr>
                      <w:b/>
                      <w:bCs/>
                      <w:color w:val="000000"/>
                      <w:sz w:val="17"/>
                      <w:szCs w:val="17"/>
                    </w:rPr>
                    <w:t xml:space="preserve"> 3.14</w:t>
                  </w:r>
                </w:p>
              </w:tc>
            </w:tr>
            <w:tr w:rsidR="00175782" w:rsidRPr="00B26A6D" w:rsidTr="0065570D">
              <w:trPr>
                <w:trHeight w:val="60"/>
              </w:trPr>
              <w:tc>
                <w:tcPr>
                  <w:tcW w:w="2653"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rPr>
                      <w:b/>
                      <w:bCs/>
                      <w:color w:val="000000"/>
                      <w:sz w:val="17"/>
                      <w:szCs w:val="17"/>
                    </w:rPr>
                  </w:pPr>
                  <w:r w:rsidRPr="00B26A6D">
                    <w:rPr>
                      <w:b/>
                      <w:bCs/>
                      <w:color w:val="000000"/>
                      <w:sz w:val="17"/>
                      <w:szCs w:val="17"/>
                    </w:rPr>
                    <w:t>OM      %</w:t>
                  </w:r>
                </w:p>
              </w:tc>
              <w:tc>
                <w:tcPr>
                  <w:tcW w:w="1752"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jc w:val="center"/>
                    <w:rPr>
                      <w:b/>
                      <w:bCs/>
                      <w:color w:val="000000"/>
                      <w:sz w:val="17"/>
                      <w:szCs w:val="17"/>
                    </w:rPr>
                  </w:pPr>
                  <w:r w:rsidRPr="00B26A6D">
                    <w:rPr>
                      <w:b/>
                      <w:bCs/>
                      <w:color w:val="000000"/>
                      <w:sz w:val="17"/>
                      <w:szCs w:val="17"/>
                    </w:rPr>
                    <w:t>24.50</w:t>
                  </w:r>
                </w:p>
              </w:tc>
            </w:tr>
            <w:tr w:rsidR="00175782" w:rsidRPr="00B26A6D" w:rsidTr="0065570D">
              <w:trPr>
                <w:trHeight w:val="60"/>
              </w:trPr>
              <w:tc>
                <w:tcPr>
                  <w:tcW w:w="2653"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rPr>
                      <w:b/>
                      <w:bCs/>
                      <w:color w:val="000000"/>
                      <w:sz w:val="17"/>
                      <w:szCs w:val="17"/>
                    </w:rPr>
                  </w:pPr>
                  <w:r w:rsidRPr="00B26A6D">
                    <w:rPr>
                      <w:b/>
                      <w:bCs/>
                      <w:color w:val="000000"/>
                      <w:sz w:val="17"/>
                      <w:szCs w:val="17"/>
                    </w:rPr>
                    <w:t xml:space="preserve">C :N </w:t>
                  </w:r>
                </w:p>
              </w:tc>
              <w:tc>
                <w:tcPr>
                  <w:tcW w:w="1752"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jc w:val="center"/>
                    <w:rPr>
                      <w:b/>
                      <w:bCs/>
                      <w:color w:val="000000"/>
                      <w:sz w:val="17"/>
                      <w:szCs w:val="17"/>
                    </w:rPr>
                  </w:pPr>
                  <w:r w:rsidRPr="00B26A6D">
                    <w:rPr>
                      <w:b/>
                      <w:bCs/>
                      <w:color w:val="000000"/>
                      <w:sz w:val="17"/>
                      <w:szCs w:val="17"/>
                    </w:rPr>
                    <w:t>29.6 :1</w:t>
                  </w:r>
                </w:p>
              </w:tc>
            </w:tr>
            <w:tr w:rsidR="00175782" w:rsidRPr="00B26A6D" w:rsidTr="0065570D">
              <w:trPr>
                <w:trHeight w:val="60"/>
              </w:trPr>
              <w:tc>
                <w:tcPr>
                  <w:tcW w:w="2653"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rPr>
                      <w:b/>
                      <w:bCs/>
                      <w:color w:val="000000"/>
                      <w:sz w:val="17"/>
                      <w:szCs w:val="17"/>
                    </w:rPr>
                  </w:pPr>
                  <w:r w:rsidRPr="00B26A6D">
                    <w:rPr>
                      <w:b/>
                      <w:bCs/>
                      <w:color w:val="000000"/>
                      <w:sz w:val="17"/>
                      <w:szCs w:val="17"/>
                    </w:rPr>
                    <w:t>Total  N   %</w:t>
                  </w:r>
                </w:p>
              </w:tc>
              <w:tc>
                <w:tcPr>
                  <w:tcW w:w="1752"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jc w:val="center"/>
                    <w:rPr>
                      <w:b/>
                      <w:bCs/>
                      <w:color w:val="000000"/>
                      <w:sz w:val="17"/>
                      <w:szCs w:val="17"/>
                    </w:rPr>
                  </w:pPr>
                  <w:r w:rsidRPr="00B26A6D">
                    <w:rPr>
                      <w:b/>
                      <w:bCs/>
                      <w:color w:val="000000"/>
                      <w:sz w:val="17"/>
                      <w:szCs w:val="17"/>
                    </w:rPr>
                    <w:t xml:space="preserve"> 0.48</w:t>
                  </w:r>
                </w:p>
              </w:tc>
            </w:tr>
            <w:tr w:rsidR="00175782" w:rsidRPr="00B26A6D" w:rsidTr="0065570D">
              <w:trPr>
                <w:trHeight w:val="60"/>
              </w:trPr>
              <w:tc>
                <w:tcPr>
                  <w:tcW w:w="2653"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rPr>
                      <w:b/>
                      <w:bCs/>
                      <w:color w:val="000000"/>
                      <w:sz w:val="17"/>
                      <w:szCs w:val="17"/>
                    </w:rPr>
                  </w:pPr>
                  <w:r w:rsidRPr="00B26A6D">
                    <w:rPr>
                      <w:b/>
                      <w:bCs/>
                      <w:color w:val="000000"/>
                      <w:sz w:val="17"/>
                      <w:szCs w:val="17"/>
                    </w:rPr>
                    <w:t>NH</w:t>
                  </w:r>
                  <w:r w:rsidRPr="00B26A6D">
                    <w:rPr>
                      <w:b/>
                      <w:bCs/>
                      <w:color w:val="000000"/>
                      <w:sz w:val="17"/>
                      <w:szCs w:val="17"/>
                      <w:vertAlign w:val="subscript"/>
                    </w:rPr>
                    <w:t xml:space="preserve">4  </w:t>
                  </w:r>
                  <w:r w:rsidRPr="00B26A6D">
                    <w:rPr>
                      <w:b/>
                      <w:bCs/>
                      <w:color w:val="000000"/>
                      <w:sz w:val="17"/>
                      <w:szCs w:val="17"/>
                    </w:rPr>
                    <w:t>– N  mg Kg</w:t>
                  </w:r>
                  <w:r w:rsidRPr="00B26A6D">
                    <w:rPr>
                      <w:b/>
                      <w:bCs/>
                      <w:color w:val="000000"/>
                      <w:sz w:val="17"/>
                      <w:szCs w:val="17"/>
                      <w:vertAlign w:val="superscript"/>
                    </w:rPr>
                    <w:t>-1</w:t>
                  </w:r>
                </w:p>
              </w:tc>
              <w:tc>
                <w:tcPr>
                  <w:tcW w:w="1752"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jc w:val="center"/>
                    <w:rPr>
                      <w:b/>
                      <w:bCs/>
                      <w:color w:val="000000"/>
                      <w:sz w:val="17"/>
                      <w:szCs w:val="17"/>
                    </w:rPr>
                  </w:pPr>
                  <w:r w:rsidRPr="00B26A6D">
                    <w:rPr>
                      <w:b/>
                      <w:bCs/>
                      <w:color w:val="000000"/>
                      <w:sz w:val="17"/>
                      <w:szCs w:val="17"/>
                    </w:rPr>
                    <w:t>55</w:t>
                  </w:r>
                </w:p>
              </w:tc>
            </w:tr>
            <w:tr w:rsidR="00175782" w:rsidRPr="00B26A6D" w:rsidTr="0065570D">
              <w:trPr>
                <w:trHeight w:val="60"/>
              </w:trPr>
              <w:tc>
                <w:tcPr>
                  <w:tcW w:w="2653"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rPr>
                      <w:b/>
                      <w:bCs/>
                      <w:color w:val="000000"/>
                      <w:sz w:val="17"/>
                      <w:szCs w:val="17"/>
                    </w:rPr>
                  </w:pPr>
                  <w:r w:rsidRPr="00B26A6D">
                    <w:rPr>
                      <w:b/>
                      <w:bCs/>
                      <w:color w:val="000000"/>
                      <w:sz w:val="17"/>
                      <w:szCs w:val="17"/>
                    </w:rPr>
                    <w:t>NO</w:t>
                  </w:r>
                  <w:r w:rsidRPr="00B26A6D">
                    <w:rPr>
                      <w:b/>
                      <w:bCs/>
                      <w:color w:val="000000"/>
                      <w:sz w:val="17"/>
                      <w:szCs w:val="17"/>
                      <w:vertAlign w:val="subscript"/>
                    </w:rPr>
                    <w:t>3</w:t>
                  </w:r>
                  <w:r w:rsidRPr="00B26A6D">
                    <w:rPr>
                      <w:b/>
                      <w:bCs/>
                      <w:color w:val="000000"/>
                      <w:sz w:val="17"/>
                      <w:szCs w:val="17"/>
                    </w:rPr>
                    <w:t xml:space="preserve"> – N mg Kg</w:t>
                  </w:r>
                  <w:r w:rsidRPr="00B26A6D">
                    <w:rPr>
                      <w:b/>
                      <w:bCs/>
                      <w:color w:val="000000"/>
                      <w:sz w:val="17"/>
                      <w:szCs w:val="17"/>
                      <w:vertAlign w:val="superscript"/>
                    </w:rPr>
                    <w:t>-1</w:t>
                  </w:r>
                </w:p>
              </w:tc>
              <w:tc>
                <w:tcPr>
                  <w:tcW w:w="1752"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jc w:val="center"/>
                    <w:rPr>
                      <w:b/>
                      <w:bCs/>
                      <w:color w:val="000000"/>
                      <w:sz w:val="17"/>
                      <w:szCs w:val="17"/>
                    </w:rPr>
                  </w:pPr>
                  <w:r w:rsidRPr="00B26A6D">
                    <w:rPr>
                      <w:b/>
                      <w:bCs/>
                      <w:color w:val="000000"/>
                      <w:sz w:val="17"/>
                      <w:szCs w:val="17"/>
                    </w:rPr>
                    <w:t>155</w:t>
                  </w:r>
                </w:p>
              </w:tc>
            </w:tr>
            <w:tr w:rsidR="00175782" w:rsidRPr="00B26A6D" w:rsidTr="0065570D">
              <w:trPr>
                <w:trHeight w:val="60"/>
              </w:trPr>
              <w:tc>
                <w:tcPr>
                  <w:tcW w:w="2653"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rPr>
                      <w:b/>
                      <w:bCs/>
                      <w:color w:val="000000"/>
                      <w:sz w:val="17"/>
                      <w:szCs w:val="17"/>
                    </w:rPr>
                  </w:pPr>
                  <w:r w:rsidRPr="00B26A6D">
                    <w:rPr>
                      <w:b/>
                      <w:bCs/>
                      <w:color w:val="000000"/>
                      <w:sz w:val="17"/>
                      <w:szCs w:val="17"/>
                    </w:rPr>
                    <w:t xml:space="preserve">Total P  %   </w:t>
                  </w:r>
                </w:p>
              </w:tc>
              <w:tc>
                <w:tcPr>
                  <w:tcW w:w="1752"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jc w:val="center"/>
                    <w:rPr>
                      <w:b/>
                      <w:bCs/>
                      <w:color w:val="000000"/>
                      <w:sz w:val="17"/>
                      <w:szCs w:val="17"/>
                    </w:rPr>
                  </w:pPr>
                  <w:r w:rsidRPr="00B26A6D">
                    <w:rPr>
                      <w:b/>
                      <w:bCs/>
                      <w:color w:val="000000"/>
                      <w:sz w:val="17"/>
                      <w:szCs w:val="17"/>
                    </w:rPr>
                    <w:t>0.38</w:t>
                  </w:r>
                </w:p>
              </w:tc>
            </w:tr>
            <w:tr w:rsidR="00175782" w:rsidRPr="00B26A6D" w:rsidTr="0065570D">
              <w:trPr>
                <w:trHeight w:val="60"/>
              </w:trPr>
              <w:tc>
                <w:tcPr>
                  <w:tcW w:w="2653"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rPr>
                      <w:b/>
                      <w:bCs/>
                      <w:color w:val="000000"/>
                      <w:sz w:val="17"/>
                      <w:szCs w:val="17"/>
                    </w:rPr>
                  </w:pPr>
                  <w:r w:rsidRPr="00B26A6D">
                    <w:rPr>
                      <w:b/>
                      <w:bCs/>
                      <w:color w:val="000000"/>
                      <w:sz w:val="17"/>
                      <w:szCs w:val="17"/>
                    </w:rPr>
                    <w:t>Total K  %</w:t>
                  </w:r>
                </w:p>
              </w:tc>
              <w:tc>
                <w:tcPr>
                  <w:tcW w:w="1752" w:type="dxa"/>
                  <w:tcBorders>
                    <w:top w:val="single" w:sz="4" w:space="0" w:color="auto"/>
                    <w:left w:val="single" w:sz="4" w:space="0" w:color="auto"/>
                    <w:bottom w:val="single" w:sz="4" w:space="0" w:color="auto"/>
                    <w:right w:val="single" w:sz="4" w:space="0" w:color="auto"/>
                  </w:tcBorders>
                </w:tcPr>
                <w:p w:rsidR="0002319C" w:rsidRPr="00B26A6D" w:rsidRDefault="0002319C" w:rsidP="0002319C">
                  <w:pPr>
                    <w:jc w:val="center"/>
                    <w:rPr>
                      <w:b/>
                      <w:bCs/>
                      <w:color w:val="000000"/>
                      <w:sz w:val="17"/>
                      <w:szCs w:val="17"/>
                    </w:rPr>
                  </w:pPr>
                  <w:r w:rsidRPr="00B26A6D">
                    <w:rPr>
                      <w:b/>
                      <w:bCs/>
                      <w:color w:val="000000"/>
                      <w:sz w:val="17"/>
                      <w:szCs w:val="17"/>
                    </w:rPr>
                    <w:t>0.60</w:t>
                  </w:r>
                </w:p>
              </w:tc>
            </w:tr>
          </w:tbl>
          <w:p w:rsidR="0002319C" w:rsidRPr="00B26A6D" w:rsidRDefault="0002319C" w:rsidP="00C71D38">
            <w:pPr>
              <w:rPr>
                <w:b/>
                <w:bCs/>
                <w:color w:val="000000"/>
                <w:sz w:val="17"/>
                <w:szCs w:val="17"/>
              </w:rPr>
            </w:pPr>
          </w:p>
        </w:tc>
      </w:tr>
    </w:tbl>
    <w:p w:rsidR="00F32C45" w:rsidRPr="00B652F7" w:rsidRDefault="00F32C45" w:rsidP="00C71D38">
      <w:pPr>
        <w:pStyle w:val="BodyText2"/>
        <w:ind w:firstLine="709"/>
        <w:jc w:val="both"/>
        <w:rPr>
          <w:rFonts w:ascii="Times New Roman" w:hAnsi="Times New Roman"/>
          <w:color w:val="000000"/>
          <w:sz w:val="20"/>
          <w:lang w:bidi="ar-EG"/>
        </w:rPr>
      </w:pPr>
    </w:p>
    <w:p w:rsidR="00216D40" w:rsidRPr="00B652F7" w:rsidRDefault="00216D40" w:rsidP="00C71D38">
      <w:pPr>
        <w:ind w:firstLine="426"/>
        <w:jc w:val="lowKashida"/>
        <w:rPr>
          <w:color w:val="000000"/>
          <w:sz w:val="20"/>
          <w:szCs w:val="20"/>
          <w:lang w:bidi="ar-EG"/>
        </w:rPr>
      </w:pPr>
      <w:r w:rsidRPr="00B652F7">
        <w:rPr>
          <w:color w:val="000000"/>
          <w:sz w:val="20"/>
          <w:szCs w:val="20"/>
          <w:lang w:bidi="ar-EG"/>
        </w:rPr>
        <w:t>All treatments applied before cultivation</w:t>
      </w:r>
      <w:r w:rsidR="00AC1982" w:rsidRPr="00B652F7">
        <w:rPr>
          <w:color w:val="000000"/>
          <w:sz w:val="20"/>
          <w:szCs w:val="20"/>
          <w:lang w:bidi="ar-EG"/>
        </w:rPr>
        <w:t xml:space="preserve"> except for </w:t>
      </w:r>
      <w:proofErr w:type="spellStart"/>
      <w:r w:rsidR="00AC1982" w:rsidRPr="00B652F7">
        <w:rPr>
          <w:color w:val="000000"/>
          <w:sz w:val="20"/>
          <w:szCs w:val="20"/>
          <w:lang w:bidi="ar-EG"/>
        </w:rPr>
        <w:t>cyanobacterial</w:t>
      </w:r>
      <w:proofErr w:type="spellEnd"/>
      <w:r w:rsidR="00AC1982" w:rsidRPr="00B652F7">
        <w:rPr>
          <w:color w:val="000000"/>
          <w:sz w:val="20"/>
          <w:szCs w:val="20"/>
          <w:lang w:bidi="ar-EG"/>
        </w:rPr>
        <w:t xml:space="preserve"> inoculation</w:t>
      </w:r>
      <w:r w:rsidRPr="00B652F7">
        <w:rPr>
          <w:color w:val="000000"/>
          <w:sz w:val="20"/>
          <w:szCs w:val="20"/>
          <w:lang w:bidi="ar-EG"/>
        </w:rPr>
        <w:t xml:space="preserve"> and   received mineral fertilizers at the recommended dose</w:t>
      </w:r>
      <w:r w:rsidR="002D4FC5" w:rsidRPr="00B652F7">
        <w:rPr>
          <w:color w:val="000000"/>
          <w:sz w:val="20"/>
          <w:szCs w:val="20"/>
          <w:lang w:bidi="ar-EG"/>
        </w:rPr>
        <w:t>s</w:t>
      </w:r>
      <w:r w:rsidRPr="00B652F7">
        <w:rPr>
          <w:color w:val="000000"/>
          <w:sz w:val="20"/>
          <w:szCs w:val="20"/>
          <w:lang w:bidi="ar-EG"/>
        </w:rPr>
        <w:t xml:space="preserve"> for both wheat and rice crops. </w:t>
      </w:r>
      <w:r w:rsidR="00FE7BBA" w:rsidRPr="00B652F7">
        <w:rPr>
          <w:color w:val="000000"/>
          <w:sz w:val="20"/>
          <w:szCs w:val="20"/>
          <w:lang w:bidi="ar-EG"/>
        </w:rPr>
        <w:t>S</w:t>
      </w:r>
      <w:r w:rsidRPr="00B652F7">
        <w:rPr>
          <w:color w:val="000000"/>
          <w:sz w:val="20"/>
          <w:szCs w:val="20"/>
          <w:lang w:bidi="ar-EG"/>
        </w:rPr>
        <w:t>uperphosphate (15 % P</w:t>
      </w:r>
      <w:r w:rsidRPr="00B652F7">
        <w:rPr>
          <w:color w:val="000000"/>
          <w:sz w:val="20"/>
          <w:szCs w:val="20"/>
          <w:vertAlign w:val="subscript"/>
          <w:lang w:bidi="ar-EG"/>
        </w:rPr>
        <w:t>2</w:t>
      </w:r>
      <w:r w:rsidRPr="00B652F7">
        <w:rPr>
          <w:color w:val="000000"/>
          <w:sz w:val="20"/>
          <w:szCs w:val="20"/>
          <w:lang w:bidi="ar-EG"/>
        </w:rPr>
        <w:t>O</w:t>
      </w:r>
      <w:r w:rsidRPr="00B652F7">
        <w:rPr>
          <w:color w:val="000000"/>
          <w:sz w:val="20"/>
          <w:szCs w:val="20"/>
          <w:vertAlign w:val="subscript"/>
          <w:lang w:bidi="ar-EG"/>
        </w:rPr>
        <w:t>5</w:t>
      </w:r>
      <w:r w:rsidRPr="00B652F7">
        <w:rPr>
          <w:color w:val="000000"/>
          <w:sz w:val="20"/>
          <w:szCs w:val="20"/>
          <w:lang w:bidi="ar-EG"/>
        </w:rPr>
        <w:t xml:space="preserve">) at a rate </w:t>
      </w:r>
      <w:r w:rsidRPr="00B652F7">
        <w:rPr>
          <w:color w:val="000000"/>
          <w:sz w:val="20"/>
          <w:szCs w:val="20"/>
          <w:lang w:bidi="ar-EG"/>
        </w:rPr>
        <w:lastRenderedPageBreak/>
        <w:t>of 200 Kg fed</w:t>
      </w:r>
      <w:r w:rsidRPr="00B652F7">
        <w:rPr>
          <w:color w:val="000000"/>
          <w:sz w:val="20"/>
          <w:szCs w:val="20"/>
          <w:vertAlign w:val="superscript"/>
          <w:lang w:bidi="ar-EG"/>
        </w:rPr>
        <w:t>-1</w:t>
      </w:r>
      <w:r w:rsidRPr="00B652F7">
        <w:rPr>
          <w:color w:val="000000"/>
          <w:sz w:val="20"/>
          <w:szCs w:val="20"/>
          <w:lang w:bidi="ar-EG"/>
        </w:rPr>
        <w:t xml:space="preserve"> </w:t>
      </w:r>
      <w:r w:rsidR="003F792F" w:rsidRPr="00B652F7">
        <w:rPr>
          <w:color w:val="000000"/>
          <w:sz w:val="20"/>
          <w:szCs w:val="20"/>
          <w:lang w:bidi="ar-EG"/>
        </w:rPr>
        <w:t xml:space="preserve">added </w:t>
      </w:r>
      <w:r w:rsidRPr="00B652F7">
        <w:rPr>
          <w:color w:val="000000"/>
          <w:sz w:val="20"/>
          <w:szCs w:val="20"/>
          <w:lang w:bidi="ar-EG"/>
        </w:rPr>
        <w:t>basica</w:t>
      </w:r>
      <w:r w:rsidR="003F792F" w:rsidRPr="00B652F7">
        <w:rPr>
          <w:color w:val="000000"/>
          <w:sz w:val="20"/>
          <w:szCs w:val="20"/>
          <w:lang w:bidi="ar-EG"/>
        </w:rPr>
        <w:t>lly before sowing</w:t>
      </w:r>
      <w:r w:rsidR="005264F6" w:rsidRPr="00B652F7">
        <w:rPr>
          <w:color w:val="000000"/>
          <w:sz w:val="20"/>
          <w:szCs w:val="20"/>
          <w:lang w:bidi="ar-EG"/>
        </w:rPr>
        <w:t xml:space="preserve"> during soil preparation</w:t>
      </w:r>
      <w:r w:rsidR="003F792F" w:rsidRPr="00B652F7">
        <w:rPr>
          <w:color w:val="000000"/>
          <w:sz w:val="20"/>
          <w:szCs w:val="20"/>
          <w:lang w:bidi="ar-EG"/>
        </w:rPr>
        <w:t>. Nitrogen</w:t>
      </w:r>
      <w:r w:rsidRPr="00B652F7">
        <w:rPr>
          <w:color w:val="000000"/>
          <w:sz w:val="20"/>
          <w:szCs w:val="20"/>
          <w:lang w:bidi="ar-EG"/>
        </w:rPr>
        <w:t xml:space="preserve"> added</w:t>
      </w:r>
      <w:r w:rsidR="003F792F" w:rsidRPr="00B652F7">
        <w:rPr>
          <w:color w:val="000000"/>
          <w:sz w:val="20"/>
          <w:szCs w:val="20"/>
          <w:lang w:bidi="ar-EG"/>
        </w:rPr>
        <w:t xml:space="preserve"> at rates of 340 Kg fed</w:t>
      </w:r>
      <w:r w:rsidR="003F792F" w:rsidRPr="00B652F7">
        <w:rPr>
          <w:color w:val="000000"/>
          <w:sz w:val="20"/>
          <w:szCs w:val="20"/>
          <w:vertAlign w:val="superscript"/>
          <w:lang w:bidi="ar-EG"/>
        </w:rPr>
        <w:t xml:space="preserve"> -1 </w:t>
      </w:r>
      <w:r w:rsidR="003F792F" w:rsidRPr="00B652F7">
        <w:rPr>
          <w:color w:val="000000"/>
          <w:sz w:val="20"/>
          <w:szCs w:val="20"/>
          <w:lang w:bidi="ar-EG"/>
        </w:rPr>
        <w:t>and100 Kg fed</w:t>
      </w:r>
      <w:r w:rsidR="003F792F" w:rsidRPr="00B652F7">
        <w:rPr>
          <w:color w:val="000000"/>
          <w:sz w:val="20"/>
          <w:szCs w:val="20"/>
          <w:vertAlign w:val="superscript"/>
          <w:lang w:bidi="ar-EG"/>
        </w:rPr>
        <w:t xml:space="preserve"> -1</w:t>
      </w:r>
      <w:r w:rsidR="003F792F" w:rsidRPr="00B652F7">
        <w:rPr>
          <w:color w:val="000000"/>
          <w:sz w:val="20"/>
          <w:szCs w:val="20"/>
          <w:lang w:bidi="ar-EG"/>
        </w:rPr>
        <w:t xml:space="preserve"> for</w:t>
      </w:r>
      <w:r w:rsidR="003F792F" w:rsidRPr="00B652F7">
        <w:rPr>
          <w:color w:val="000000"/>
          <w:sz w:val="20"/>
          <w:szCs w:val="20"/>
          <w:vertAlign w:val="superscript"/>
          <w:lang w:bidi="ar-EG"/>
        </w:rPr>
        <w:t xml:space="preserve"> </w:t>
      </w:r>
      <w:r w:rsidR="003F792F" w:rsidRPr="00B652F7">
        <w:rPr>
          <w:color w:val="000000"/>
          <w:sz w:val="20"/>
          <w:szCs w:val="20"/>
          <w:lang w:bidi="ar-EG"/>
        </w:rPr>
        <w:t>both</w:t>
      </w:r>
      <w:r w:rsidR="003F792F" w:rsidRPr="00B652F7">
        <w:rPr>
          <w:color w:val="000000"/>
          <w:sz w:val="20"/>
          <w:szCs w:val="20"/>
          <w:vertAlign w:val="superscript"/>
          <w:lang w:bidi="ar-EG"/>
        </w:rPr>
        <w:t xml:space="preserve"> </w:t>
      </w:r>
      <w:r w:rsidR="003F792F" w:rsidRPr="00B652F7">
        <w:rPr>
          <w:color w:val="000000"/>
          <w:sz w:val="20"/>
          <w:szCs w:val="20"/>
          <w:lang w:bidi="ar-EG"/>
        </w:rPr>
        <w:t>wheat and rice, respectively,</w:t>
      </w:r>
      <w:r w:rsidRPr="00B652F7">
        <w:rPr>
          <w:color w:val="000000"/>
          <w:sz w:val="20"/>
          <w:szCs w:val="20"/>
          <w:lang w:bidi="ar-EG"/>
        </w:rPr>
        <w:t xml:space="preserve"> in</w:t>
      </w:r>
      <w:r w:rsidR="003F792F" w:rsidRPr="00B652F7">
        <w:rPr>
          <w:color w:val="000000"/>
          <w:sz w:val="20"/>
          <w:szCs w:val="20"/>
          <w:lang w:bidi="ar-EG"/>
        </w:rPr>
        <w:t xml:space="preserve"> three</w:t>
      </w:r>
      <w:r w:rsidR="003D3F4C" w:rsidRPr="00B652F7">
        <w:rPr>
          <w:color w:val="000000"/>
          <w:sz w:val="20"/>
          <w:szCs w:val="20"/>
          <w:lang w:bidi="ar-EG"/>
        </w:rPr>
        <w:t xml:space="preserve"> split equal doses after 15, 30 and</w:t>
      </w:r>
      <w:r w:rsidR="003F792F" w:rsidRPr="00B652F7">
        <w:rPr>
          <w:color w:val="000000"/>
          <w:sz w:val="20"/>
          <w:szCs w:val="20"/>
          <w:lang w:bidi="ar-EG"/>
        </w:rPr>
        <w:t xml:space="preserve"> 60 days from sowing in</w:t>
      </w:r>
      <w:r w:rsidRPr="00B652F7">
        <w:rPr>
          <w:color w:val="000000"/>
          <w:sz w:val="20"/>
          <w:szCs w:val="20"/>
          <w:lang w:bidi="ar-EG"/>
        </w:rPr>
        <w:t xml:space="preserve"> the form of ammonium sulfate (20 % N)</w:t>
      </w:r>
      <w:r w:rsidR="003F792F" w:rsidRPr="00B652F7">
        <w:rPr>
          <w:color w:val="000000"/>
          <w:sz w:val="20"/>
          <w:szCs w:val="20"/>
          <w:lang w:bidi="ar-EG"/>
        </w:rPr>
        <w:t xml:space="preserve">. </w:t>
      </w:r>
      <w:r w:rsidRPr="00B652F7">
        <w:rPr>
          <w:color w:val="000000"/>
          <w:sz w:val="20"/>
          <w:szCs w:val="20"/>
          <w:lang w:bidi="ar-EG"/>
        </w:rPr>
        <w:t>While</w:t>
      </w:r>
      <w:r w:rsidR="003F792F" w:rsidRPr="00B652F7">
        <w:rPr>
          <w:color w:val="000000"/>
          <w:sz w:val="20"/>
          <w:szCs w:val="20"/>
          <w:lang w:bidi="ar-EG"/>
        </w:rPr>
        <w:t>, potassium added</w:t>
      </w:r>
      <w:r w:rsidR="006513CB" w:rsidRPr="00B652F7">
        <w:rPr>
          <w:color w:val="000000"/>
          <w:sz w:val="20"/>
          <w:szCs w:val="20"/>
          <w:lang w:bidi="ar-EG"/>
        </w:rPr>
        <w:t xml:space="preserve"> at</w:t>
      </w:r>
      <w:r w:rsidR="00642411" w:rsidRPr="00B652F7">
        <w:rPr>
          <w:color w:val="000000"/>
          <w:sz w:val="20"/>
          <w:szCs w:val="20"/>
          <w:lang w:bidi="ar-EG"/>
        </w:rPr>
        <w:t xml:space="preserve"> the form potassium sulfate (48 % K</w:t>
      </w:r>
      <w:r w:rsidR="00642411" w:rsidRPr="00B652F7">
        <w:rPr>
          <w:color w:val="000000"/>
          <w:sz w:val="20"/>
          <w:szCs w:val="20"/>
          <w:vertAlign w:val="subscript"/>
          <w:lang w:bidi="ar-EG"/>
        </w:rPr>
        <w:t>2</w:t>
      </w:r>
      <w:r w:rsidR="00642411" w:rsidRPr="00B652F7">
        <w:rPr>
          <w:color w:val="000000"/>
          <w:sz w:val="20"/>
          <w:szCs w:val="20"/>
          <w:lang w:bidi="ar-EG"/>
        </w:rPr>
        <w:t>O) at a rate of 50 Kg fed</w:t>
      </w:r>
      <w:r w:rsidR="00642411" w:rsidRPr="00B652F7">
        <w:rPr>
          <w:color w:val="000000"/>
          <w:sz w:val="20"/>
          <w:szCs w:val="20"/>
          <w:vertAlign w:val="superscript"/>
          <w:lang w:bidi="ar-EG"/>
        </w:rPr>
        <w:t xml:space="preserve"> -1</w:t>
      </w:r>
      <w:r w:rsidR="003F792F" w:rsidRPr="00B652F7">
        <w:rPr>
          <w:color w:val="000000"/>
          <w:sz w:val="20"/>
          <w:szCs w:val="20"/>
          <w:lang w:bidi="ar-EG"/>
        </w:rPr>
        <w:t xml:space="preserve"> in two equal doses at sowing and 30 days from sowing</w:t>
      </w:r>
      <w:r w:rsidR="00642411" w:rsidRPr="00B652F7">
        <w:rPr>
          <w:color w:val="000000"/>
          <w:sz w:val="20"/>
          <w:szCs w:val="20"/>
          <w:lang w:bidi="ar-EG"/>
        </w:rPr>
        <w:t xml:space="preserve"> for both wheat and rice.</w:t>
      </w:r>
      <w:r w:rsidR="003F792F" w:rsidRPr="00B652F7">
        <w:rPr>
          <w:color w:val="000000"/>
          <w:sz w:val="20"/>
          <w:szCs w:val="20"/>
          <w:lang w:bidi="ar-EG"/>
        </w:rPr>
        <w:t xml:space="preserve">  </w:t>
      </w:r>
    </w:p>
    <w:p w:rsidR="00216D40" w:rsidRPr="00B652F7" w:rsidRDefault="00642411" w:rsidP="00C71D38">
      <w:pPr>
        <w:ind w:firstLine="426"/>
        <w:jc w:val="lowKashida"/>
        <w:rPr>
          <w:color w:val="000000"/>
          <w:sz w:val="20"/>
          <w:szCs w:val="20"/>
          <w:lang w:bidi="ar-EG"/>
        </w:rPr>
      </w:pPr>
      <w:r w:rsidRPr="00B652F7">
        <w:rPr>
          <w:color w:val="000000"/>
          <w:sz w:val="20"/>
          <w:szCs w:val="20"/>
          <w:lang w:bidi="ar-EG"/>
        </w:rPr>
        <w:t>At harvest, s</w:t>
      </w:r>
      <w:r w:rsidR="00216D40" w:rsidRPr="00B652F7">
        <w:rPr>
          <w:color w:val="000000"/>
          <w:sz w:val="20"/>
          <w:szCs w:val="20"/>
          <w:lang w:bidi="ar-EG"/>
        </w:rPr>
        <w:t xml:space="preserve">urface soil samples </w:t>
      </w:r>
      <w:r w:rsidRPr="00B652F7">
        <w:rPr>
          <w:color w:val="000000"/>
          <w:sz w:val="20"/>
          <w:szCs w:val="20"/>
          <w:lang w:bidi="ar-EG"/>
        </w:rPr>
        <w:t>collected and</w:t>
      </w:r>
      <w:r w:rsidR="00216D40" w:rsidRPr="00B652F7">
        <w:rPr>
          <w:color w:val="000000"/>
          <w:sz w:val="20"/>
          <w:szCs w:val="20"/>
          <w:lang w:bidi="ar-EG"/>
        </w:rPr>
        <w:t xml:space="preserve"> subjected to </w:t>
      </w:r>
      <w:r w:rsidRPr="00B652F7">
        <w:rPr>
          <w:color w:val="000000"/>
          <w:sz w:val="20"/>
          <w:szCs w:val="20"/>
          <w:lang w:bidi="ar-EG"/>
        </w:rPr>
        <w:t>the analysi</w:t>
      </w:r>
      <w:r w:rsidR="00216D40" w:rsidRPr="00B652F7">
        <w:rPr>
          <w:color w:val="000000"/>
          <w:sz w:val="20"/>
          <w:szCs w:val="20"/>
          <w:lang w:bidi="ar-EG"/>
        </w:rPr>
        <w:t xml:space="preserve">s of some soil chemical properties </w:t>
      </w:r>
      <w:r w:rsidRPr="00B652F7">
        <w:rPr>
          <w:color w:val="000000"/>
          <w:sz w:val="20"/>
          <w:szCs w:val="20"/>
          <w:lang w:bidi="ar-EG"/>
        </w:rPr>
        <w:t>as described by</w:t>
      </w:r>
      <w:r w:rsidR="00216D40" w:rsidRPr="00B652F7">
        <w:rPr>
          <w:color w:val="000000"/>
          <w:sz w:val="20"/>
          <w:szCs w:val="20"/>
          <w:lang w:bidi="ar-EG"/>
        </w:rPr>
        <w:t xml:space="preserve"> </w:t>
      </w:r>
      <w:proofErr w:type="spellStart"/>
      <w:r w:rsidR="00BB4539" w:rsidRPr="00B652F7">
        <w:rPr>
          <w:b/>
          <w:bCs/>
          <w:color w:val="000000"/>
          <w:sz w:val="20"/>
          <w:szCs w:val="20"/>
          <w:lang w:bidi="ar-EG"/>
        </w:rPr>
        <w:t>Cottenie</w:t>
      </w:r>
      <w:proofErr w:type="spellEnd"/>
      <w:r w:rsidR="00BB4539" w:rsidRPr="00B652F7">
        <w:rPr>
          <w:b/>
          <w:bCs/>
          <w:color w:val="000000"/>
          <w:sz w:val="20"/>
          <w:szCs w:val="20"/>
          <w:lang w:bidi="ar-EG"/>
        </w:rPr>
        <w:t xml:space="preserve"> et al.</w:t>
      </w:r>
      <w:r w:rsidR="00216D40" w:rsidRPr="00B652F7">
        <w:rPr>
          <w:b/>
          <w:bCs/>
          <w:color w:val="000000"/>
          <w:sz w:val="20"/>
          <w:szCs w:val="20"/>
          <w:lang w:bidi="ar-EG"/>
        </w:rPr>
        <w:t xml:space="preserve"> (1982)</w:t>
      </w:r>
      <w:r w:rsidR="00216D40" w:rsidRPr="00B652F7">
        <w:rPr>
          <w:color w:val="000000"/>
          <w:sz w:val="20"/>
          <w:szCs w:val="20"/>
          <w:lang w:bidi="ar-EG"/>
        </w:rPr>
        <w:t>.</w:t>
      </w:r>
    </w:p>
    <w:p w:rsidR="00216D40" w:rsidRPr="00B652F7" w:rsidRDefault="00642411" w:rsidP="00C71D38">
      <w:pPr>
        <w:ind w:firstLine="426"/>
        <w:jc w:val="lowKashida"/>
        <w:rPr>
          <w:color w:val="000000"/>
          <w:sz w:val="20"/>
          <w:szCs w:val="20"/>
          <w:lang w:bidi="ar-EG"/>
        </w:rPr>
      </w:pPr>
      <w:r w:rsidRPr="00B652F7">
        <w:rPr>
          <w:color w:val="000000"/>
          <w:sz w:val="20"/>
          <w:szCs w:val="20"/>
          <w:lang w:bidi="ar-EG"/>
        </w:rPr>
        <w:t>S</w:t>
      </w:r>
      <w:r w:rsidR="00216D40" w:rsidRPr="00B652F7">
        <w:rPr>
          <w:color w:val="000000"/>
          <w:sz w:val="20"/>
          <w:szCs w:val="20"/>
          <w:lang w:bidi="ar-EG"/>
        </w:rPr>
        <w:t>traw and grains</w:t>
      </w:r>
      <w:r w:rsidRPr="00B652F7">
        <w:rPr>
          <w:color w:val="000000"/>
          <w:sz w:val="20"/>
          <w:szCs w:val="20"/>
          <w:lang w:bidi="ar-EG"/>
        </w:rPr>
        <w:t xml:space="preserve"> of both wheat and rice crops collected from each plot</w:t>
      </w:r>
      <w:r w:rsidR="00216D40" w:rsidRPr="00B652F7">
        <w:rPr>
          <w:color w:val="000000"/>
          <w:sz w:val="20"/>
          <w:szCs w:val="20"/>
          <w:lang w:bidi="ar-EG"/>
        </w:rPr>
        <w:t>, oven dried at 70°C for 48 h</w:t>
      </w:r>
      <w:r w:rsidRPr="00B652F7">
        <w:rPr>
          <w:color w:val="000000"/>
          <w:sz w:val="20"/>
          <w:szCs w:val="20"/>
          <w:lang w:bidi="ar-EG"/>
        </w:rPr>
        <w:t xml:space="preserve">, and the weighed </w:t>
      </w:r>
      <w:r w:rsidR="00216D40" w:rsidRPr="00B652F7">
        <w:rPr>
          <w:color w:val="000000"/>
          <w:sz w:val="20"/>
          <w:szCs w:val="20"/>
          <w:lang w:bidi="ar-EG"/>
        </w:rPr>
        <w:t>up to a constant dry weight, ground and p</w:t>
      </w:r>
      <w:r w:rsidRPr="00B652F7">
        <w:rPr>
          <w:color w:val="000000"/>
          <w:sz w:val="20"/>
          <w:szCs w:val="20"/>
          <w:lang w:bidi="ar-EG"/>
        </w:rPr>
        <w:t>repared for digestion according to</w:t>
      </w:r>
      <w:r w:rsidR="00216D40" w:rsidRPr="00B652F7">
        <w:rPr>
          <w:color w:val="000000"/>
          <w:sz w:val="20"/>
          <w:szCs w:val="20"/>
          <w:lang w:bidi="ar-EG"/>
        </w:rPr>
        <w:t xml:space="preserve"> </w:t>
      </w:r>
      <w:r w:rsidR="00216D40" w:rsidRPr="00B652F7">
        <w:rPr>
          <w:b/>
          <w:bCs/>
          <w:color w:val="000000"/>
          <w:sz w:val="20"/>
          <w:szCs w:val="20"/>
          <w:lang w:bidi="ar-EG"/>
        </w:rPr>
        <w:t>Page et al. (1982)</w:t>
      </w:r>
      <w:r w:rsidR="00216D40" w:rsidRPr="00B652F7">
        <w:rPr>
          <w:color w:val="000000"/>
          <w:sz w:val="20"/>
          <w:szCs w:val="20"/>
          <w:lang w:bidi="ar-EG"/>
        </w:rPr>
        <w:t>.</w:t>
      </w:r>
      <w:r w:rsidR="003C7F91" w:rsidRPr="00B652F7">
        <w:rPr>
          <w:color w:val="000000"/>
          <w:sz w:val="20"/>
          <w:szCs w:val="20"/>
          <w:lang w:bidi="ar-EG"/>
        </w:rPr>
        <w:t xml:space="preserve"> The digests were then exposed</w:t>
      </w:r>
      <w:r w:rsidR="008D6A7E" w:rsidRPr="00B652F7">
        <w:rPr>
          <w:color w:val="000000"/>
          <w:sz w:val="20"/>
          <w:szCs w:val="20"/>
          <w:lang w:bidi="ar-EG"/>
        </w:rPr>
        <w:t xml:space="preserve"> to the estimation of </w:t>
      </w:r>
      <w:r w:rsidR="00216D40" w:rsidRPr="00B652F7">
        <w:rPr>
          <w:color w:val="000000"/>
          <w:sz w:val="20"/>
          <w:szCs w:val="20"/>
          <w:lang w:bidi="ar-EG"/>
        </w:rPr>
        <w:t>N, P,</w:t>
      </w:r>
      <w:r w:rsidR="00141371" w:rsidRPr="00B652F7">
        <w:rPr>
          <w:color w:val="000000"/>
          <w:sz w:val="20"/>
          <w:szCs w:val="20"/>
          <w:lang w:bidi="ar-EG"/>
        </w:rPr>
        <w:t xml:space="preserve"> </w:t>
      </w:r>
      <w:r w:rsidR="008D6A7E" w:rsidRPr="00B652F7">
        <w:rPr>
          <w:color w:val="000000"/>
          <w:sz w:val="20"/>
          <w:szCs w:val="20"/>
          <w:lang w:bidi="ar-EG"/>
        </w:rPr>
        <w:t>K and Na (</w:t>
      </w:r>
      <w:proofErr w:type="spellStart"/>
      <w:r w:rsidR="008D6A7E" w:rsidRPr="00B652F7">
        <w:rPr>
          <w:b/>
          <w:bCs/>
          <w:color w:val="000000"/>
          <w:sz w:val="20"/>
          <w:szCs w:val="20"/>
          <w:lang w:bidi="ar-EG"/>
        </w:rPr>
        <w:t>Cottenie</w:t>
      </w:r>
      <w:proofErr w:type="spellEnd"/>
      <w:r w:rsidR="008D6A7E" w:rsidRPr="00B652F7">
        <w:rPr>
          <w:b/>
          <w:bCs/>
          <w:color w:val="000000"/>
          <w:sz w:val="20"/>
          <w:szCs w:val="20"/>
          <w:lang w:bidi="ar-EG"/>
        </w:rPr>
        <w:t xml:space="preserve"> et al., 1982).</w:t>
      </w:r>
      <w:r w:rsidR="00216D40" w:rsidRPr="00B652F7">
        <w:rPr>
          <w:color w:val="000000"/>
          <w:sz w:val="20"/>
          <w:szCs w:val="20"/>
          <w:lang w:bidi="ar-EG"/>
        </w:rPr>
        <w:t xml:space="preserve"> </w:t>
      </w:r>
    </w:p>
    <w:p w:rsidR="008418C2" w:rsidRPr="00B652F7" w:rsidRDefault="008D6A7E" w:rsidP="00C71D38">
      <w:pPr>
        <w:ind w:firstLine="426"/>
        <w:jc w:val="lowKashida"/>
        <w:rPr>
          <w:color w:val="000000"/>
          <w:sz w:val="20"/>
          <w:szCs w:val="20"/>
          <w:lang w:bidi="ar-EG"/>
        </w:rPr>
      </w:pPr>
      <w:r w:rsidRPr="00B652F7">
        <w:rPr>
          <w:color w:val="000000"/>
          <w:sz w:val="20"/>
          <w:szCs w:val="20"/>
          <w:lang w:bidi="ar-EG"/>
        </w:rPr>
        <w:t>S</w:t>
      </w:r>
      <w:r w:rsidR="008418C2" w:rsidRPr="00B652F7">
        <w:rPr>
          <w:color w:val="000000"/>
          <w:sz w:val="20"/>
          <w:szCs w:val="20"/>
          <w:lang w:bidi="ar-EG"/>
        </w:rPr>
        <w:t>odium adsorption ratio (SAR) and excha</w:t>
      </w:r>
      <w:r w:rsidRPr="00B652F7">
        <w:rPr>
          <w:color w:val="000000"/>
          <w:sz w:val="20"/>
          <w:szCs w:val="20"/>
          <w:lang w:bidi="ar-EG"/>
        </w:rPr>
        <w:t>ngeable sodium percentage (ESP) carried out</w:t>
      </w:r>
      <w:r w:rsidR="008418C2" w:rsidRPr="00B652F7">
        <w:rPr>
          <w:color w:val="000000"/>
          <w:sz w:val="20"/>
          <w:szCs w:val="20"/>
          <w:lang w:bidi="ar-EG"/>
        </w:rPr>
        <w:t xml:space="preserve"> according to </w:t>
      </w:r>
      <w:r w:rsidR="008418C2" w:rsidRPr="00B652F7">
        <w:rPr>
          <w:b/>
          <w:bCs/>
          <w:color w:val="000000"/>
          <w:sz w:val="20"/>
          <w:szCs w:val="20"/>
          <w:lang w:bidi="ar-EG"/>
        </w:rPr>
        <w:t>Abdel – Fattah (2012).</w:t>
      </w:r>
      <w:r w:rsidR="008418C2" w:rsidRPr="00B652F7">
        <w:rPr>
          <w:color w:val="000000"/>
          <w:sz w:val="20"/>
          <w:szCs w:val="20"/>
          <w:lang w:bidi="ar-EG"/>
        </w:rPr>
        <w:t xml:space="preserve">  S</w:t>
      </w:r>
      <w:r w:rsidR="001E4292" w:rsidRPr="00B652F7">
        <w:rPr>
          <w:color w:val="000000"/>
          <w:sz w:val="20"/>
          <w:szCs w:val="20"/>
          <w:lang w:bidi="ar-EG"/>
        </w:rPr>
        <w:t>odium adsorption ratio (SAR</w:t>
      </w:r>
      <w:r w:rsidR="005F6057" w:rsidRPr="00B652F7">
        <w:rPr>
          <w:color w:val="000000"/>
          <w:sz w:val="20"/>
          <w:szCs w:val="20"/>
          <w:lang w:bidi="ar-EG"/>
        </w:rPr>
        <w:t>) estimated</w:t>
      </w:r>
      <w:r w:rsidR="008418C2" w:rsidRPr="00B652F7">
        <w:rPr>
          <w:color w:val="000000"/>
          <w:sz w:val="20"/>
          <w:szCs w:val="20"/>
          <w:lang w:bidi="ar-EG"/>
        </w:rPr>
        <w:t xml:space="preserve"> by using the following equation</w:t>
      </w:r>
      <w:r w:rsidR="00141371" w:rsidRPr="00B652F7">
        <w:rPr>
          <w:color w:val="000000"/>
          <w:sz w:val="20"/>
          <w:szCs w:val="20"/>
          <w:lang w:bidi="ar-EG"/>
        </w:rPr>
        <w:t>,</w:t>
      </w:r>
      <w:r w:rsidR="008418C2" w:rsidRPr="00B652F7">
        <w:rPr>
          <w:color w:val="000000"/>
          <w:sz w:val="20"/>
          <w:szCs w:val="20"/>
          <w:lang w:bidi="ar-EG"/>
        </w:rPr>
        <w:t xml:space="preserve"> where ionic </w:t>
      </w:r>
      <w:r w:rsidR="005F6057" w:rsidRPr="00B652F7">
        <w:rPr>
          <w:color w:val="000000"/>
          <w:sz w:val="20"/>
          <w:szCs w:val="20"/>
          <w:lang w:bidi="ar-EG"/>
        </w:rPr>
        <w:t>concentration of the saturation extracts is</w:t>
      </w:r>
      <w:r w:rsidR="008418C2" w:rsidRPr="00B652F7">
        <w:rPr>
          <w:color w:val="000000"/>
          <w:sz w:val="20"/>
          <w:szCs w:val="20"/>
          <w:lang w:bidi="ar-EG"/>
        </w:rPr>
        <w:t xml:space="preserve"> expressed in </w:t>
      </w:r>
      <w:proofErr w:type="spellStart"/>
      <w:r w:rsidR="008418C2" w:rsidRPr="00B652F7">
        <w:rPr>
          <w:color w:val="000000"/>
          <w:sz w:val="20"/>
          <w:szCs w:val="20"/>
          <w:lang w:bidi="ar-EG"/>
        </w:rPr>
        <w:t>meq</w:t>
      </w:r>
      <w:proofErr w:type="spellEnd"/>
      <w:r w:rsidR="00B93BC3" w:rsidRPr="00B652F7">
        <w:rPr>
          <w:color w:val="000000"/>
          <w:sz w:val="20"/>
          <w:szCs w:val="20"/>
          <w:lang w:bidi="ar-EG"/>
        </w:rPr>
        <w:t xml:space="preserve"> </w:t>
      </w:r>
      <w:r w:rsidR="008418C2" w:rsidRPr="00B652F7">
        <w:rPr>
          <w:color w:val="000000"/>
          <w:sz w:val="20"/>
          <w:szCs w:val="20"/>
          <w:lang w:bidi="ar-EG"/>
        </w:rPr>
        <w:t>L</w:t>
      </w:r>
      <w:r w:rsidR="008418C2" w:rsidRPr="00B652F7">
        <w:rPr>
          <w:color w:val="000000"/>
          <w:sz w:val="20"/>
          <w:szCs w:val="20"/>
          <w:vertAlign w:val="superscript"/>
          <w:lang w:bidi="ar-EG"/>
        </w:rPr>
        <w:t>-1</w:t>
      </w:r>
      <w:r w:rsidR="008418C2" w:rsidRPr="00B652F7">
        <w:rPr>
          <w:color w:val="000000"/>
          <w:sz w:val="20"/>
          <w:szCs w:val="20"/>
          <w:lang w:bidi="ar-EG"/>
        </w:rPr>
        <w:t>.</w:t>
      </w:r>
    </w:p>
    <w:p w:rsidR="000C4999" w:rsidRPr="00B652F7" w:rsidRDefault="00E46A79" w:rsidP="000C4999">
      <w:pPr>
        <w:ind w:firstLine="360"/>
        <w:jc w:val="lowKashida"/>
        <w:rPr>
          <w:color w:val="000000"/>
          <w:sz w:val="20"/>
          <w:szCs w:val="20"/>
          <w:lang w:bidi="ar-EG"/>
        </w:rPr>
      </w:pPr>
      <w:r>
        <w:rPr>
          <w:noProof/>
          <w:color w:val="000000"/>
          <w:sz w:val="20"/>
          <w:szCs w:val="20"/>
        </w:rPr>
        <w:pict>
          <v:line id="Line 7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11.25pt" to="215.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3r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"/>
        </w:pict>
      </w:r>
      <w:r>
        <w:rPr>
          <w:noProof/>
          <w:color w:val="000000"/>
          <w:sz w:val="20"/>
          <w:szCs w:val="20"/>
        </w:rPr>
        <w:pict>
          <v:line id="Line 64" o:spid="_x0000_s103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9.2pt" to="178.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x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"/>
        </w:pict>
      </w:r>
      <w:r w:rsidR="000C4999" w:rsidRPr="00B652F7">
        <w:rPr>
          <w:color w:val="000000"/>
          <w:sz w:val="20"/>
          <w:szCs w:val="20"/>
          <w:lang w:bidi="ar-EG"/>
        </w:rPr>
        <w:t xml:space="preserve">        SAR       =                     Na</w:t>
      </w:r>
      <w:r w:rsidR="000C4999" w:rsidRPr="00B652F7">
        <w:rPr>
          <w:color w:val="000000"/>
          <w:sz w:val="20"/>
          <w:szCs w:val="20"/>
          <w:vertAlign w:val="superscript"/>
          <w:lang w:bidi="ar-EG"/>
        </w:rPr>
        <w:t>+</w:t>
      </w:r>
      <w:r w:rsidR="000C4999" w:rsidRPr="00B652F7">
        <w:rPr>
          <w:color w:val="000000"/>
          <w:sz w:val="20"/>
          <w:szCs w:val="20"/>
          <w:lang w:bidi="ar-EG"/>
        </w:rPr>
        <w:t xml:space="preserve"> </w:t>
      </w:r>
    </w:p>
    <w:p w:rsidR="000C4999" w:rsidRPr="00B652F7" w:rsidRDefault="00E46A79" w:rsidP="000C4999">
      <w:pPr>
        <w:ind w:firstLine="360"/>
        <w:jc w:val="lowKashida"/>
        <w:rPr>
          <w:color w:val="000000"/>
          <w:sz w:val="20"/>
          <w:szCs w:val="20"/>
          <w:lang w:bidi="ar-EG"/>
        </w:rPr>
      </w:pPr>
      <w:r>
        <w:rPr>
          <w:noProof/>
          <w:color w:val="000000"/>
          <w:sz w:val="20"/>
          <w:szCs w:val="20"/>
        </w:rPr>
        <w:pict>
          <v:line id="Line 77" o:spid="_x0000_s1030"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5pt,2.35pt" to="97.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"/>
        </w:pict>
      </w:r>
      <w:r>
        <w:rPr>
          <w:noProof/>
          <w:color w:val="000000"/>
          <w:sz w:val="20"/>
          <w:szCs w:val="20"/>
        </w:rPr>
        <w:pict>
          <v:line id="Line 78" o:spid="_x0000_s1029"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4pt" to="106.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"/>
        </w:pict>
      </w:r>
      <w:r w:rsidR="000C4999" w:rsidRPr="00B652F7">
        <w:rPr>
          <w:color w:val="000000"/>
          <w:sz w:val="20"/>
          <w:szCs w:val="20"/>
          <w:lang w:bidi="ar-EG"/>
        </w:rPr>
        <w:t xml:space="preserve">                                         Ca</w:t>
      </w:r>
      <w:r w:rsidR="000C4999" w:rsidRPr="00B652F7">
        <w:rPr>
          <w:color w:val="000000"/>
          <w:sz w:val="20"/>
          <w:szCs w:val="20"/>
          <w:vertAlign w:val="superscript"/>
          <w:lang w:bidi="ar-EG"/>
        </w:rPr>
        <w:t>2+</w:t>
      </w:r>
      <w:r w:rsidR="000C4999" w:rsidRPr="00B652F7">
        <w:rPr>
          <w:color w:val="000000"/>
          <w:sz w:val="20"/>
          <w:szCs w:val="20"/>
          <w:lang w:bidi="ar-EG"/>
        </w:rPr>
        <w:t xml:space="preserve"> + Mg</w:t>
      </w:r>
      <w:r w:rsidR="000C4999" w:rsidRPr="00B652F7">
        <w:rPr>
          <w:color w:val="000000"/>
          <w:sz w:val="20"/>
          <w:szCs w:val="20"/>
          <w:vertAlign w:val="superscript"/>
          <w:lang w:bidi="ar-EG"/>
        </w:rPr>
        <w:t>2+</w:t>
      </w:r>
    </w:p>
    <w:p w:rsidR="000C4999" w:rsidRPr="00B652F7" w:rsidRDefault="00E46A79" w:rsidP="00C71D38">
      <w:pPr>
        <w:ind w:firstLine="426"/>
        <w:jc w:val="lowKashida"/>
        <w:rPr>
          <w:color w:val="000000"/>
          <w:sz w:val="20"/>
          <w:szCs w:val="20"/>
          <w:lang w:bidi="ar-EG"/>
        </w:rPr>
      </w:pPr>
      <w:r>
        <w:rPr>
          <w:noProof/>
          <w:color w:val="000000"/>
          <w:sz w:val="20"/>
          <w:szCs w:val="20"/>
        </w:rPr>
        <w:pict>
          <v:line id="Line 76" o:spid="_x0000_s1028"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5pt,.6pt" to="17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dJ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"/>
        </w:pict>
      </w:r>
      <w:r w:rsidR="000C4999" w:rsidRPr="00B652F7">
        <w:rPr>
          <w:color w:val="000000"/>
          <w:sz w:val="20"/>
          <w:szCs w:val="20"/>
          <w:lang w:bidi="ar-EG"/>
        </w:rPr>
        <w:t xml:space="preserve">                                             2</w:t>
      </w:r>
    </w:p>
    <w:p w:rsidR="000C4999" w:rsidRPr="00B652F7" w:rsidRDefault="000C4999" w:rsidP="000C4999">
      <w:pPr>
        <w:jc w:val="lowKashida"/>
        <w:rPr>
          <w:color w:val="000000"/>
          <w:sz w:val="20"/>
          <w:szCs w:val="20"/>
          <w:lang w:bidi="ar-EG"/>
        </w:rPr>
      </w:pPr>
      <w:r w:rsidRPr="00B652F7">
        <w:rPr>
          <w:color w:val="000000"/>
          <w:sz w:val="20"/>
          <w:szCs w:val="20"/>
          <w:lang w:bidi="ar-EG"/>
        </w:rPr>
        <w:t xml:space="preserve">                                                     </w:t>
      </w:r>
    </w:p>
    <w:p w:rsidR="000C4999" w:rsidRPr="00B652F7" w:rsidRDefault="000C4999" w:rsidP="00C9361B">
      <w:pPr>
        <w:jc w:val="lowKashida"/>
        <w:rPr>
          <w:color w:val="000000"/>
          <w:sz w:val="20"/>
          <w:szCs w:val="20"/>
          <w:lang w:bidi="ar-EG"/>
        </w:rPr>
      </w:pPr>
      <w:r w:rsidRPr="00B652F7">
        <w:rPr>
          <w:color w:val="000000"/>
          <w:sz w:val="20"/>
          <w:szCs w:val="20"/>
          <w:lang w:bidi="ar-EG"/>
        </w:rPr>
        <w:t xml:space="preserve">Exchangeable sodium percentage (ESP) was estimated by using the following equation </w:t>
      </w:r>
    </w:p>
    <w:p w:rsidR="000C4999" w:rsidRPr="00B652F7" w:rsidRDefault="000C4999" w:rsidP="000C4999">
      <w:pPr>
        <w:jc w:val="lowKashida"/>
        <w:rPr>
          <w:color w:val="000000"/>
          <w:sz w:val="20"/>
          <w:szCs w:val="20"/>
          <w:lang w:bidi="ar-EG"/>
        </w:rPr>
      </w:pPr>
      <w:r w:rsidRPr="00B652F7">
        <w:rPr>
          <w:color w:val="000000"/>
          <w:sz w:val="20"/>
          <w:szCs w:val="20"/>
          <w:lang w:bidi="ar-EG"/>
        </w:rPr>
        <w:tab/>
        <w:t>ESP =         100 (-0.0126 + 0.01475 SAR)</w:t>
      </w:r>
    </w:p>
    <w:p w:rsidR="000C4999" w:rsidRPr="00B652F7" w:rsidRDefault="00E46A79" w:rsidP="000C4999">
      <w:pPr>
        <w:ind w:firstLine="360"/>
        <w:jc w:val="lowKashida"/>
        <w:rPr>
          <w:color w:val="000000"/>
          <w:sz w:val="20"/>
          <w:szCs w:val="20"/>
          <w:lang w:bidi="ar-EG"/>
        </w:rPr>
      </w:pPr>
      <w:r>
        <w:rPr>
          <w:noProof/>
          <w:color w:val="000000"/>
          <w:sz w:val="20"/>
          <w:szCs w:val="20"/>
        </w:rPr>
        <w:pict>
          <v:line id="Line 79" o:spid="_x0000_s102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35pt" to="215.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84+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"/>
        </w:pict>
      </w:r>
      <w:r w:rsidR="000C4999" w:rsidRPr="00B652F7">
        <w:rPr>
          <w:color w:val="000000"/>
          <w:sz w:val="20"/>
          <w:szCs w:val="20"/>
          <w:lang w:bidi="ar-EG"/>
        </w:rPr>
        <w:t xml:space="preserve">                          1 + (-0.0126 + 0.01475 SAR)</w:t>
      </w:r>
    </w:p>
    <w:p w:rsidR="000C4999" w:rsidRPr="00B652F7" w:rsidRDefault="000C4999" w:rsidP="000C4999">
      <w:pPr>
        <w:jc w:val="lowKashida"/>
        <w:rPr>
          <w:color w:val="000000"/>
          <w:sz w:val="20"/>
          <w:szCs w:val="20"/>
          <w:lang w:bidi="ar-EG"/>
        </w:rPr>
      </w:pPr>
    </w:p>
    <w:p w:rsidR="000C4999" w:rsidRPr="00B652F7" w:rsidRDefault="000C4999" w:rsidP="000C4999">
      <w:pPr>
        <w:ind w:firstLine="360"/>
        <w:jc w:val="lowKashida"/>
        <w:rPr>
          <w:color w:val="000000"/>
          <w:sz w:val="20"/>
          <w:szCs w:val="20"/>
          <w:lang w:bidi="ar-EG"/>
        </w:rPr>
      </w:pPr>
      <w:r w:rsidRPr="00B652F7">
        <w:rPr>
          <w:color w:val="000000"/>
          <w:sz w:val="20"/>
          <w:szCs w:val="20"/>
          <w:lang w:bidi="ar-EG"/>
        </w:rPr>
        <w:t xml:space="preserve">Obtained results were subjected to statistical analysis according to </w:t>
      </w:r>
      <w:proofErr w:type="spellStart"/>
      <w:r w:rsidRPr="00B652F7">
        <w:rPr>
          <w:b/>
          <w:bCs/>
          <w:color w:val="000000"/>
          <w:sz w:val="20"/>
          <w:szCs w:val="20"/>
          <w:lang w:bidi="ar-EG"/>
        </w:rPr>
        <w:t>Snedecor</w:t>
      </w:r>
      <w:proofErr w:type="spellEnd"/>
      <w:r w:rsidRPr="00B652F7">
        <w:rPr>
          <w:b/>
          <w:bCs/>
          <w:color w:val="000000"/>
          <w:sz w:val="20"/>
          <w:szCs w:val="20"/>
          <w:lang w:bidi="ar-EG"/>
        </w:rPr>
        <w:t xml:space="preserve"> and Cochran (1980)</w:t>
      </w:r>
      <w:r w:rsidRPr="00B652F7">
        <w:rPr>
          <w:color w:val="000000"/>
          <w:sz w:val="20"/>
          <w:szCs w:val="20"/>
          <w:lang w:bidi="ar-EG"/>
        </w:rPr>
        <w:t xml:space="preserve"> and the treatments were compared by using the least significant difference (L.S.D. at 0.05 level of probability). </w:t>
      </w:r>
    </w:p>
    <w:p w:rsidR="000C4999" w:rsidRPr="00B652F7" w:rsidRDefault="000C4999" w:rsidP="000C4999">
      <w:pPr>
        <w:adjustRightInd w:val="0"/>
        <w:snapToGrid w:val="0"/>
        <w:ind w:firstLine="426"/>
        <w:jc w:val="both"/>
        <w:rPr>
          <w:color w:val="000000"/>
          <w:sz w:val="20"/>
          <w:szCs w:val="20"/>
          <w:lang w:bidi="ar-EG"/>
        </w:rPr>
      </w:pPr>
      <w:r w:rsidRPr="00B652F7">
        <w:rPr>
          <w:color w:val="000000"/>
          <w:sz w:val="20"/>
          <w:szCs w:val="20"/>
          <w:lang w:bidi="ar-EG"/>
        </w:rPr>
        <w:t xml:space="preserve">As well as, at harvest, a part of the collected soil samples was devoted for the determination of the soil biological activity in terms of </w:t>
      </w:r>
      <w:proofErr w:type="spellStart"/>
      <w:r w:rsidRPr="00B652F7">
        <w:rPr>
          <w:color w:val="000000"/>
          <w:sz w:val="20"/>
          <w:szCs w:val="20"/>
          <w:lang w:bidi="ar-EG"/>
        </w:rPr>
        <w:t>nitrogenase</w:t>
      </w:r>
      <w:proofErr w:type="spellEnd"/>
      <w:r w:rsidRPr="00B652F7">
        <w:rPr>
          <w:color w:val="000000"/>
          <w:sz w:val="20"/>
          <w:szCs w:val="20"/>
          <w:lang w:bidi="ar-EG"/>
        </w:rPr>
        <w:t xml:space="preserve"> activity  (N</w:t>
      </w:r>
      <w:r w:rsidRPr="00B652F7">
        <w:rPr>
          <w:color w:val="000000"/>
          <w:sz w:val="20"/>
          <w:szCs w:val="20"/>
          <w:vertAlign w:val="subscript"/>
          <w:lang w:bidi="ar-EG"/>
        </w:rPr>
        <w:t>2</w:t>
      </w:r>
      <w:r w:rsidRPr="00B652F7">
        <w:rPr>
          <w:color w:val="000000"/>
          <w:sz w:val="20"/>
          <w:szCs w:val="20"/>
          <w:lang w:bidi="ar-EG"/>
        </w:rPr>
        <w:t xml:space="preserve">-ase) </w:t>
      </w:r>
      <w:r w:rsidRPr="00B652F7">
        <w:rPr>
          <w:b/>
          <w:bCs/>
          <w:color w:val="000000"/>
          <w:sz w:val="20"/>
          <w:szCs w:val="20"/>
          <w:lang w:bidi="ar-EG"/>
        </w:rPr>
        <w:t>(Hardy et al., 1973)</w:t>
      </w:r>
      <w:r w:rsidRPr="00B652F7">
        <w:rPr>
          <w:color w:val="000000"/>
          <w:sz w:val="20"/>
          <w:szCs w:val="20"/>
          <w:lang w:bidi="ar-EG"/>
        </w:rPr>
        <w:t xml:space="preserve">, dehydrogenase activity (DHA) </w:t>
      </w:r>
      <w:r w:rsidRPr="00B652F7">
        <w:rPr>
          <w:b/>
          <w:bCs/>
          <w:color w:val="000000"/>
          <w:sz w:val="20"/>
          <w:szCs w:val="20"/>
          <w:lang w:bidi="ar-EG"/>
        </w:rPr>
        <w:t>(</w:t>
      </w:r>
      <w:proofErr w:type="spellStart"/>
      <w:r w:rsidRPr="00B652F7">
        <w:rPr>
          <w:b/>
          <w:bCs/>
          <w:color w:val="000000"/>
          <w:sz w:val="20"/>
          <w:szCs w:val="20"/>
          <w:lang w:bidi="ar-EG"/>
        </w:rPr>
        <w:t>Casida</w:t>
      </w:r>
      <w:proofErr w:type="spellEnd"/>
      <w:r w:rsidRPr="00B652F7">
        <w:rPr>
          <w:b/>
          <w:bCs/>
          <w:color w:val="000000"/>
          <w:sz w:val="20"/>
          <w:szCs w:val="20"/>
          <w:lang w:bidi="ar-EG"/>
        </w:rPr>
        <w:t xml:space="preserve"> et al., 1964)</w:t>
      </w:r>
      <w:r w:rsidRPr="00B652F7">
        <w:rPr>
          <w:color w:val="000000"/>
          <w:sz w:val="20"/>
          <w:szCs w:val="20"/>
          <w:lang w:bidi="ar-EG"/>
        </w:rPr>
        <w:t xml:space="preserve">, carbon dioxide evolution </w:t>
      </w:r>
      <w:r w:rsidRPr="00B652F7">
        <w:rPr>
          <w:b/>
          <w:bCs/>
          <w:color w:val="000000"/>
          <w:sz w:val="20"/>
          <w:szCs w:val="20"/>
          <w:lang w:bidi="ar-EG"/>
        </w:rPr>
        <w:t>(</w:t>
      </w:r>
      <w:proofErr w:type="spellStart"/>
      <w:r w:rsidRPr="00B652F7">
        <w:rPr>
          <w:b/>
          <w:bCs/>
          <w:color w:val="000000"/>
          <w:sz w:val="20"/>
          <w:szCs w:val="20"/>
          <w:lang w:bidi="ar-EG"/>
        </w:rPr>
        <w:t>Pramer</w:t>
      </w:r>
      <w:proofErr w:type="spellEnd"/>
      <w:r w:rsidRPr="00B652F7">
        <w:rPr>
          <w:b/>
          <w:bCs/>
          <w:color w:val="000000"/>
          <w:sz w:val="20"/>
          <w:szCs w:val="20"/>
          <w:lang w:bidi="ar-EG"/>
        </w:rPr>
        <w:t xml:space="preserve"> and Schmidt, 1964)</w:t>
      </w:r>
      <w:r w:rsidRPr="00B652F7">
        <w:rPr>
          <w:color w:val="000000"/>
          <w:sz w:val="20"/>
          <w:szCs w:val="20"/>
          <w:lang w:bidi="ar-EG"/>
        </w:rPr>
        <w:t xml:space="preserve"> and total count bacteria </w:t>
      </w:r>
      <w:r w:rsidRPr="00B652F7">
        <w:rPr>
          <w:b/>
          <w:bCs/>
          <w:color w:val="000000"/>
          <w:sz w:val="20"/>
          <w:szCs w:val="20"/>
          <w:lang w:bidi="ar-EG"/>
        </w:rPr>
        <w:t>(Allen, 1959).</w:t>
      </w:r>
      <w:r w:rsidRPr="00B652F7">
        <w:rPr>
          <w:color w:val="000000"/>
          <w:sz w:val="20"/>
          <w:szCs w:val="20"/>
          <w:lang w:bidi="ar-EG"/>
        </w:rPr>
        <w:t xml:space="preserve"> </w:t>
      </w:r>
    </w:p>
    <w:p w:rsidR="000C4999" w:rsidRPr="00B652F7" w:rsidRDefault="000C4999" w:rsidP="000C4999">
      <w:pPr>
        <w:adjustRightInd w:val="0"/>
        <w:snapToGrid w:val="0"/>
        <w:ind w:firstLine="426"/>
        <w:jc w:val="both"/>
        <w:rPr>
          <w:color w:val="000000"/>
          <w:sz w:val="20"/>
          <w:szCs w:val="20"/>
          <w:lang w:bidi="ar-EG"/>
        </w:rPr>
      </w:pPr>
    </w:p>
    <w:p w:rsidR="000C4999" w:rsidRPr="00B652F7" w:rsidRDefault="000C4999" w:rsidP="000C4999">
      <w:pPr>
        <w:rPr>
          <w:b/>
          <w:bCs/>
          <w:color w:val="000000"/>
          <w:sz w:val="20"/>
          <w:szCs w:val="20"/>
        </w:rPr>
      </w:pPr>
      <w:r w:rsidRPr="00B652F7">
        <w:rPr>
          <w:b/>
          <w:bCs/>
          <w:color w:val="000000"/>
          <w:sz w:val="20"/>
          <w:szCs w:val="20"/>
        </w:rPr>
        <w:t>3. Results and Discussion</w:t>
      </w:r>
    </w:p>
    <w:p w:rsidR="000C4999" w:rsidRPr="00B652F7" w:rsidRDefault="000C4999" w:rsidP="000C4999">
      <w:pPr>
        <w:jc w:val="both"/>
        <w:rPr>
          <w:b/>
          <w:bCs/>
          <w:color w:val="000000"/>
          <w:sz w:val="20"/>
          <w:szCs w:val="20"/>
        </w:rPr>
      </w:pPr>
      <w:r w:rsidRPr="00B652F7">
        <w:rPr>
          <w:b/>
          <w:bCs/>
          <w:color w:val="000000"/>
          <w:sz w:val="20"/>
          <w:szCs w:val="20"/>
        </w:rPr>
        <w:t>Soil chemical properties</w:t>
      </w:r>
    </w:p>
    <w:p w:rsidR="000C4999" w:rsidRPr="00B652F7" w:rsidRDefault="000C4999" w:rsidP="000C4999">
      <w:pPr>
        <w:ind w:firstLine="426"/>
        <w:jc w:val="both"/>
        <w:rPr>
          <w:color w:val="000000"/>
          <w:sz w:val="20"/>
          <w:szCs w:val="20"/>
        </w:rPr>
      </w:pPr>
      <w:r w:rsidRPr="00B652F7">
        <w:rPr>
          <w:color w:val="000000"/>
          <w:sz w:val="20"/>
          <w:szCs w:val="20"/>
        </w:rPr>
        <w:t xml:space="preserve">Data in Table (3) show the changes of some soil chemical properties in response to the application of different soil conditioner materials along with the inoculation with cyanobacteria. </w:t>
      </w:r>
    </w:p>
    <w:p w:rsidR="000C4999" w:rsidRPr="00B652F7" w:rsidRDefault="000C4999" w:rsidP="000C4999">
      <w:pPr>
        <w:jc w:val="both"/>
        <w:rPr>
          <w:b/>
          <w:bCs/>
          <w:color w:val="000000"/>
          <w:sz w:val="20"/>
          <w:szCs w:val="20"/>
        </w:rPr>
      </w:pPr>
      <w:r w:rsidRPr="00B652F7">
        <w:rPr>
          <w:b/>
          <w:bCs/>
          <w:color w:val="000000"/>
          <w:sz w:val="20"/>
          <w:szCs w:val="20"/>
        </w:rPr>
        <w:t>Saturation percent (SP) and organic matter (OM):</w:t>
      </w:r>
    </w:p>
    <w:p w:rsidR="000C4999" w:rsidRPr="00B652F7" w:rsidRDefault="000C4999" w:rsidP="00175782">
      <w:pPr>
        <w:ind w:firstLine="426"/>
        <w:jc w:val="lowKashida"/>
        <w:rPr>
          <w:color w:val="000000"/>
          <w:sz w:val="20"/>
          <w:szCs w:val="20"/>
        </w:rPr>
      </w:pPr>
      <w:r w:rsidRPr="00B652F7">
        <w:rPr>
          <w:color w:val="000000"/>
          <w:sz w:val="20"/>
          <w:szCs w:val="20"/>
        </w:rPr>
        <w:t xml:space="preserve">Results revealed that the saturation percent (SP) has slightly insignificant increase due to the applied treatments compared to control. However the </w:t>
      </w:r>
      <w:r w:rsidRPr="00B652F7">
        <w:rPr>
          <w:color w:val="000000"/>
          <w:sz w:val="20"/>
          <w:szCs w:val="20"/>
        </w:rPr>
        <w:lastRenderedPageBreak/>
        <w:t xml:space="preserve">exception was for the treatments of comp-gypsum and PVA in combination with cyanobacteria inoculation at winter and summer seasons (wheat and rice crops), which recorded  insignificant decreases for the saturation percent. </w:t>
      </w:r>
    </w:p>
    <w:p w:rsidR="000C4999" w:rsidRPr="00B652F7" w:rsidRDefault="000C4999" w:rsidP="00175782">
      <w:pPr>
        <w:ind w:firstLine="426"/>
        <w:jc w:val="lowKashida"/>
        <w:rPr>
          <w:color w:val="000000"/>
          <w:sz w:val="20"/>
          <w:szCs w:val="20"/>
          <w:lang w:bidi="ar-EG"/>
        </w:rPr>
      </w:pPr>
      <w:r w:rsidRPr="00B652F7">
        <w:rPr>
          <w:color w:val="000000"/>
          <w:sz w:val="20"/>
          <w:szCs w:val="20"/>
        </w:rPr>
        <w:t xml:space="preserve">With regard to organic matter (OM), results showed that all applied treatments increased significantly the OM compared to control treatment. This trend was true for both seasons. Application of comp-gypsum in combination with cyanobacteria (T8) recorded high significant increases in OM content of soil being 0.48% and 0.80% in winter (wheat) and summer (rice) seasons against 0.26% and 0.65% for control treatment, respectively.  </w:t>
      </w:r>
      <w:r w:rsidRPr="00B652F7">
        <w:rPr>
          <w:color w:val="000000"/>
          <w:sz w:val="20"/>
          <w:szCs w:val="20"/>
        </w:rPr>
        <w:lastRenderedPageBreak/>
        <w:t xml:space="preserve">Cyanobacteria play an important role in maintenance and building up the soil fertility. The acts of these cyanobacteria include: (1) Excretion of growth – promoting substances such as hormones, vitamins, amino acids </w:t>
      </w:r>
      <w:r w:rsidR="00175782" w:rsidRPr="00B652F7">
        <w:rPr>
          <w:color w:val="000000"/>
          <w:sz w:val="20"/>
          <w:szCs w:val="20"/>
        </w:rPr>
        <w:t>as organic</w:t>
      </w:r>
      <w:r w:rsidRPr="00B652F7">
        <w:rPr>
          <w:color w:val="000000"/>
          <w:sz w:val="20"/>
          <w:szCs w:val="20"/>
        </w:rPr>
        <w:t xml:space="preserve"> matter </w:t>
      </w:r>
      <w:r w:rsidRPr="00B652F7">
        <w:rPr>
          <w:b/>
          <w:bCs/>
          <w:color w:val="000000"/>
          <w:sz w:val="20"/>
          <w:szCs w:val="20"/>
        </w:rPr>
        <w:t>(Rodriguez et al., 2006),</w:t>
      </w:r>
      <w:r w:rsidRPr="00B652F7">
        <w:rPr>
          <w:color w:val="000000"/>
          <w:sz w:val="20"/>
          <w:szCs w:val="20"/>
        </w:rPr>
        <w:t xml:space="preserve"> (2) increase in soil biomass after their death and decomposition </w:t>
      </w:r>
      <w:r w:rsidRPr="00B652F7">
        <w:rPr>
          <w:b/>
          <w:bCs/>
          <w:color w:val="000000"/>
          <w:sz w:val="20"/>
          <w:szCs w:val="20"/>
        </w:rPr>
        <w:t>(</w:t>
      </w:r>
      <w:proofErr w:type="spellStart"/>
      <w:r w:rsidRPr="00B652F7">
        <w:rPr>
          <w:b/>
          <w:bCs/>
          <w:color w:val="000000"/>
          <w:sz w:val="20"/>
          <w:szCs w:val="20"/>
        </w:rPr>
        <w:t>Saadatnia</w:t>
      </w:r>
      <w:proofErr w:type="spellEnd"/>
      <w:r w:rsidRPr="00B652F7">
        <w:rPr>
          <w:b/>
          <w:bCs/>
          <w:color w:val="000000"/>
          <w:sz w:val="20"/>
          <w:szCs w:val="20"/>
        </w:rPr>
        <w:t xml:space="preserve"> and </w:t>
      </w:r>
      <w:proofErr w:type="spellStart"/>
      <w:r w:rsidRPr="00B652F7">
        <w:rPr>
          <w:b/>
          <w:bCs/>
          <w:color w:val="000000"/>
          <w:sz w:val="20"/>
          <w:szCs w:val="20"/>
        </w:rPr>
        <w:t>Riahi</w:t>
      </w:r>
      <w:proofErr w:type="spellEnd"/>
      <w:r w:rsidRPr="00B652F7">
        <w:rPr>
          <w:b/>
          <w:bCs/>
          <w:color w:val="000000"/>
          <w:sz w:val="20"/>
          <w:szCs w:val="20"/>
        </w:rPr>
        <w:t>, 2009)</w:t>
      </w:r>
      <w:r w:rsidRPr="00B652F7">
        <w:rPr>
          <w:color w:val="000000"/>
          <w:sz w:val="20"/>
          <w:szCs w:val="20"/>
        </w:rPr>
        <w:t>. Also, under salt stress condition, application of cyanobacteria to the soil lead to increase the soil organic matter, which is consequently, increased the soil biological activity by increasing the soil CO</w:t>
      </w:r>
      <w:r w:rsidRPr="00B652F7">
        <w:rPr>
          <w:color w:val="000000"/>
          <w:sz w:val="20"/>
          <w:szCs w:val="20"/>
          <w:vertAlign w:val="subscript"/>
        </w:rPr>
        <w:t>2</w:t>
      </w:r>
      <w:r w:rsidRPr="00B652F7">
        <w:rPr>
          <w:color w:val="000000"/>
          <w:sz w:val="20"/>
          <w:szCs w:val="20"/>
        </w:rPr>
        <w:t xml:space="preserve"> evolution leading to increase the soil fertility </w:t>
      </w:r>
      <w:r w:rsidRPr="00B652F7">
        <w:rPr>
          <w:b/>
          <w:bCs/>
          <w:color w:val="000000"/>
          <w:sz w:val="20"/>
          <w:szCs w:val="20"/>
        </w:rPr>
        <w:t>(Singh et al., 2008).</w:t>
      </w:r>
    </w:p>
    <w:p w:rsidR="00175782" w:rsidRPr="00B652F7" w:rsidRDefault="00175782" w:rsidP="00175782">
      <w:pPr>
        <w:ind w:firstLine="426"/>
        <w:jc w:val="lowKashida"/>
        <w:rPr>
          <w:color w:val="000000"/>
          <w:sz w:val="20"/>
          <w:szCs w:val="20"/>
          <w:lang w:bidi="ar-EG"/>
        </w:rPr>
        <w:sectPr w:rsidR="00175782" w:rsidRPr="00B652F7" w:rsidSect="00B26A6D">
          <w:type w:val="continuous"/>
          <w:pgSz w:w="12240" w:h="15840"/>
          <w:pgMar w:top="1440" w:right="1440" w:bottom="1440" w:left="1440" w:header="709" w:footer="709" w:gutter="0"/>
          <w:pgNumType w:start="118"/>
          <w:cols w:num="2" w:space="709"/>
          <w:docGrid w:linePitch="360"/>
        </w:sectPr>
      </w:pPr>
    </w:p>
    <w:p w:rsidR="00C71D38" w:rsidRPr="00B652F7" w:rsidRDefault="008418C2" w:rsidP="000C4999">
      <w:pPr>
        <w:jc w:val="lowKashida"/>
        <w:rPr>
          <w:color w:val="000000"/>
          <w:sz w:val="20"/>
          <w:szCs w:val="20"/>
          <w:lang w:bidi="ar-EG"/>
        </w:rPr>
      </w:pPr>
      <w:r w:rsidRPr="00B652F7">
        <w:rPr>
          <w:color w:val="000000"/>
          <w:sz w:val="20"/>
          <w:szCs w:val="20"/>
          <w:lang w:bidi="ar-EG"/>
        </w:rPr>
        <w:lastRenderedPageBreak/>
        <w:tab/>
      </w:r>
      <w:r w:rsidRPr="00B652F7">
        <w:rPr>
          <w:color w:val="000000"/>
          <w:sz w:val="20"/>
          <w:szCs w:val="20"/>
          <w:lang w:bidi="ar-EG"/>
        </w:rPr>
        <w:tab/>
      </w:r>
    </w:p>
    <w:p w:rsidR="00C230C0" w:rsidRPr="00B652F7" w:rsidRDefault="00C230C0" w:rsidP="00692624">
      <w:pPr>
        <w:ind w:left="993" w:hanging="993"/>
        <w:jc w:val="lowKashida"/>
        <w:rPr>
          <w:b/>
          <w:bCs/>
          <w:color w:val="000000"/>
          <w:sz w:val="20"/>
          <w:szCs w:val="20"/>
        </w:rPr>
      </w:pPr>
      <w:r w:rsidRPr="00B652F7">
        <w:rPr>
          <w:b/>
          <w:bCs/>
          <w:color w:val="000000"/>
          <w:sz w:val="20"/>
          <w:szCs w:val="20"/>
        </w:rPr>
        <w:t>Table</w:t>
      </w:r>
      <w:r w:rsidR="00F570B5" w:rsidRPr="00B652F7">
        <w:rPr>
          <w:b/>
          <w:bCs/>
          <w:color w:val="000000"/>
          <w:sz w:val="20"/>
          <w:szCs w:val="20"/>
        </w:rPr>
        <w:t xml:space="preserve"> (3):</w:t>
      </w:r>
      <w:r w:rsidR="002571A6" w:rsidRPr="00B652F7">
        <w:rPr>
          <w:b/>
          <w:bCs/>
          <w:color w:val="000000"/>
          <w:sz w:val="20"/>
          <w:szCs w:val="20"/>
        </w:rPr>
        <w:t xml:space="preserve"> </w:t>
      </w:r>
      <w:r w:rsidRPr="00B652F7">
        <w:rPr>
          <w:b/>
          <w:bCs/>
          <w:color w:val="000000"/>
          <w:sz w:val="20"/>
          <w:szCs w:val="20"/>
        </w:rPr>
        <w:t>Effect of</w:t>
      </w:r>
      <w:r w:rsidR="002339FC" w:rsidRPr="00B652F7">
        <w:rPr>
          <w:b/>
          <w:bCs/>
          <w:color w:val="000000"/>
          <w:sz w:val="20"/>
          <w:szCs w:val="20"/>
        </w:rPr>
        <w:t xml:space="preserve"> </w:t>
      </w:r>
      <w:r w:rsidR="00336B58" w:rsidRPr="00B652F7">
        <w:rPr>
          <w:b/>
          <w:bCs/>
          <w:color w:val="000000"/>
          <w:sz w:val="20"/>
          <w:szCs w:val="20"/>
        </w:rPr>
        <w:t>cyanobacteria</w:t>
      </w:r>
      <w:r w:rsidRPr="00B652F7">
        <w:rPr>
          <w:b/>
          <w:bCs/>
          <w:color w:val="000000"/>
          <w:sz w:val="20"/>
          <w:szCs w:val="20"/>
        </w:rPr>
        <w:t xml:space="preserve"> </w:t>
      </w:r>
      <w:r w:rsidR="002339FC" w:rsidRPr="00B652F7">
        <w:rPr>
          <w:b/>
          <w:bCs/>
          <w:color w:val="000000"/>
          <w:sz w:val="20"/>
          <w:szCs w:val="20"/>
        </w:rPr>
        <w:t xml:space="preserve">inoculation </w:t>
      </w:r>
      <w:r w:rsidR="00BE2DF1" w:rsidRPr="00B652F7">
        <w:rPr>
          <w:b/>
          <w:bCs/>
          <w:color w:val="000000"/>
          <w:sz w:val="20"/>
          <w:szCs w:val="20"/>
        </w:rPr>
        <w:t>in combination</w:t>
      </w:r>
      <w:r w:rsidR="002339FC" w:rsidRPr="00B652F7">
        <w:rPr>
          <w:b/>
          <w:bCs/>
          <w:color w:val="000000"/>
          <w:sz w:val="20"/>
          <w:szCs w:val="20"/>
        </w:rPr>
        <w:t xml:space="preserve"> with </w:t>
      </w:r>
      <w:r w:rsidRPr="00B652F7">
        <w:rPr>
          <w:b/>
          <w:bCs/>
          <w:color w:val="000000"/>
          <w:sz w:val="20"/>
          <w:szCs w:val="20"/>
        </w:rPr>
        <w:t xml:space="preserve">some soil conditioners on some chemical properties in soil </w:t>
      </w:r>
      <w:r w:rsidR="00692624" w:rsidRPr="00B652F7">
        <w:rPr>
          <w:b/>
          <w:bCs/>
          <w:color w:val="000000"/>
          <w:sz w:val="20"/>
          <w:szCs w:val="20"/>
        </w:rPr>
        <w:t>under saline condition</w:t>
      </w:r>
    </w:p>
    <w:p w:rsidR="00C230C0" w:rsidRPr="00B652F7" w:rsidRDefault="00C230C0" w:rsidP="00C71D38">
      <w:pPr>
        <w:jc w:val="center"/>
        <w:rPr>
          <w:b/>
          <w:bCs/>
          <w:color w:val="000000"/>
          <w:sz w:val="20"/>
          <w:szCs w:val="20"/>
        </w:rPr>
      </w:pPr>
      <w:r w:rsidRPr="00B652F7">
        <w:rPr>
          <w:b/>
          <w:bCs/>
          <w:color w:val="000000"/>
          <w:sz w:val="20"/>
          <w:szCs w:val="20"/>
        </w:rPr>
        <w:t>A:- Wheat</w:t>
      </w:r>
    </w:p>
    <w:tbl>
      <w:tblPr>
        <w:tblW w:w="10260" w:type="dxa"/>
        <w:jc w:val="center"/>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
        <w:gridCol w:w="1780"/>
        <w:gridCol w:w="560"/>
        <w:gridCol w:w="630"/>
        <w:gridCol w:w="810"/>
        <w:gridCol w:w="619"/>
        <w:gridCol w:w="641"/>
        <w:gridCol w:w="720"/>
        <w:gridCol w:w="619"/>
        <w:gridCol w:w="720"/>
        <w:gridCol w:w="810"/>
        <w:gridCol w:w="810"/>
        <w:gridCol w:w="630"/>
        <w:gridCol w:w="540"/>
      </w:tblGrid>
      <w:tr w:rsidR="00C230C0" w:rsidRPr="00B652F7" w:rsidTr="00175782">
        <w:trPr>
          <w:jc w:val="center"/>
        </w:trPr>
        <w:tc>
          <w:tcPr>
            <w:tcW w:w="2151" w:type="dxa"/>
            <w:gridSpan w:val="2"/>
            <w:vMerge w:val="restart"/>
          </w:tcPr>
          <w:p w:rsidR="00C230C0" w:rsidRPr="00B652F7" w:rsidRDefault="00C230C0" w:rsidP="00C71D38">
            <w:pPr>
              <w:jc w:val="center"/>
              <w:rPr>
                <w:color w:val="000000"/>
                <w:sz w:val="18"/>
                <w:szCs w:val="18"/>
              </w:rPr>
            </w:pPr>
          </w:p>
          <w:p w:rsidR="00C230C0" w:rsidRPr="00B652F7" w:rsidRDefault="00C230C0" w:rsidP="00C71D38">
            <w:pPr>
              <w:jc w:val="center"/>
              <w:rPr>
                <w:color w:val="000000"/>
                <w:sz w:val="18"/>
                <w:szCs w:val="18"/>
              </w:rPr>
            </w:pPr>
            <w:r w:rsidRPr="00B652F7">
              <w:rPr>
                <w:color w:val="000000"/>
                <w:sz w:val="18"/>
                <w:szCs w:val="18"/>
              </w:rPr>
              <w:t>Treatments</w:t>
            </w:r>
          </w:p>
        </w:tc>
        <w:tc>
          <w:tcPr>
            <w:tcW w:w="560" w:type="dxa"/>
            <w:vMerge w:val="restart"/>
          </w:tcPr>
          <w:p w:rsidR="00C230C0" w:rsidRPr="00B652F7" w:rsidRDefault="00C230C0" w:rsidP="00C71D38">
            <w:pPr>
              <w:jc w:val="center"/>
              <w:rPr>
                <w:color w:val="000000"/>
                <w:sz w:val="18"/>
                <w:szCs w:val="18"/>
              </w:rPr>
            </w:pPr>
          </w:p>
          <w:p w:rsidR="00C230C0" w:rsidRPr="00B652F7" w:rsidRDefault="00C230C0" w:rsidP="00C71D38">
            <w:pPr>
              <w:jc w:val="center"/>
              <w:rPr>
                <w:color w:val="000000"/>
                <w:sz w:val="18"/>
                <w:szCs w:val="18"/>
              </w:rPr>
            </w:pPr>
            <w:r w:rsidRPr="00B652F7">
              <w:rPr>
                <w:color w:val="000000"/>
                <w:sz w:val="18"/>
                <w:szCs w:val="18"/>
              </w:rPr>
              <w:t>pH</w:t>
            </w:r>
          </w:p>
        </w:tc>
        <w:tc>
          <w:tcPr>
            <w:tcW w:w="630" w:type="dxa"/>
            <w:vMerge w:val="restart"/>
          </w:tcPr>
          <w:p w:rsidR="00C230C0" w:rsidRPr="00B652F7" w:rsidRDefault="00C230C0" w:rsidP="00C71D38">
            <w:pPr>
              <w:jc w:val="center"/>
              <w:rPr>
                <w:color w:val="000000"/>
                <w:sz w:val="18"/>
                <w:szCs w:val="18"/>
              </w:rPr>
            </w:pPr>
          </w:p>
          <w:p w:rsidR="00C230C0" w:rsidRPr="00B652F7" w:rsidRDefault="00C230C0" w:rsidP="00C71D38">
            <w:pPr>
              <w:jc w:val="center"/>
              <w:rPr>
                <w:color w:val="000000"/>
                <w:sz w:val="18"/>
                <w:szCs w:val="18"/>
              </w:rPr>
            </w:pPr>
            <w:r w:rsidRPr="00B652F7">
              <w:rPr>
                <w:color w:val="000000"/>
                <w:sz w:val="18"/>
                <w:szCs w:val="18"/>
              </w:rPr>
              <w:t>O.M (%)</w:t>
            </w:r>
          </w:p>
        </w:tc>
        <w:tc>
          <w:tcPr>
            <w:tcW w:w="810" w:type="dxa"/>
            <w:vMerge w:val="restart"/>
          </w:tcPr>
          <w:p w:rsidR="00C230C0" w:rsidRPr="00B652F7" w:rsidRDefault="00C230C0" w:rsidP="00C71D38">
            <w:pPr>
              <w:jc w:val="center"/>
              <w:rPr>
                <w:color w:val="000000"/>
                <w:sz w:val="18"/>
                <w:szCs w:val="18"/>
              </w:rPr>
            </w:pPr>
          </w:p>
          <w:p w:rsidR="00826D3F" w:rsidRPr="00B652F7" w:rsidRDefault="00C230C0" w:rsidP="00C71D38">
            <w:pPr>
              <w:jc w:val="center"/>
              <w:rPr>
                <w:color w:val="000000"/>
                <w:sz w:val="18"/>
                <w:szCs w:val="18"/>
              </w:rPr>
            </w:pPr>
            <w:r w:rsidRPr="00B652F7">
              <w:rPr>
                <w:color w:val="000000"/>
                <w:sz w:val="18"/>
                <w:szCs w:val="18"/>
              </w:rPr>
              <w:t xml:space="preserve">EC </w:t>
            </w:r>
          </w:p>
          <w:p w:rsidR="00C230C0" w:rsidRPr="00B652F7" w:rsidRDefault="00C230C0" w:rsidP="00C71D38">
            <w:pPr>
              <w:jc w:val="center"/>
              <w:rPr>
                <w:color w:val="000000"/>
                <w:sz w:val="18"/>
                <w:szCs w:val="18"/>
              </w:rPr>
            </w:pPr>
            <w:r w:rsidRPr="00B652F7">
              <w:rPr>
                <w:color w:val="000000"/>
                <w:sz w:val="18"/>
                <w:szCs w:val="18"/>
              </w:rPr>
              <w:t>(dSm</w:t>
            </w:r>
            <w:r w:rsidRPr="00B652F7">
              <w:rPr>
                <w:color w:val="000000"/>
                <w:sz w:val="18"/>
                <w:szCs w:val="18"/>
                <w:vertAlign w:val="superscript"/>
              </w:rPr>
              <w:t>-1</w:t>
            </w:r>
            <w:r w:rsidRPr="00B652F7">
              <w:rPr>
                <w:color w:val="000000"/>
                <w:sz w:val="18"/>
                <w:szCs w:val="18"/>
              </w:rPr>
              <w:t>)</w:t>
            </w:r>
          </w:p>
        </w:tc>
        <w:tc>
          <w:tcPr>
            <w:tcW w:w="619" w:type="dxa"/>
            <w:vMerge w:val="restart"/>
          </w:tcPr>
          <w:p w:rsidR="00C230C0" w:rsidRPr="00B652F7" w:rsidRDefault="00C230C0" w:rsidP="00C71D38">
            <w:pPr>
              <w:jc w:val="center"/>
              <w:rPr>
                <w:color w:val="000000"/>
                <w:sz w:val="18"/>
                <w:szCs w:val="18"/>
              </w:rPr>
            </w:pPr>
          </w:p>
          <w:p w:rsidR="00C230C0" w:rsidRPr="00B652F7" w:rsidRDefault="00C230C0" w:rsidP="00C71D38">
            <w:pPr>
              <w:jc w:val="center"/>
              <w:rPr>
                <w:color w:val="000000"/>
                <w:sz w:val="18"/>
                <w:szCs w:val="18"/>
              </w:rPr>
            </w:pPr>
            <w:r w:rsidRPr="00B652F7">
              <w:rPr>
                <w:color w:val="000000"/>
                <w:sz w:val="18"/>
                <w:szCs w:val="18"/>
              </w:rPr>
              <w:t>SP</w:t>
            </w:r>
          </w:p>
        </w:tc>
        <w:tc>
          <w:tcPr>
            <w:tcW w:w="2700" w:type="dxa"/>
            <w:gridSpan w:val="4"/>
          </w:tcPr>
          <w:p w:rsidR="00C230C0" w:rsidRPr="00B652F7" w:rsidRDefault="00C230C0" w:rsidP="00C71D38">
            <w:pPr>
              <w:jc w:val="center"/>
              <w:rPr>
                <w:color w:val="000000"/>
                <w:sz w:val="18"/>
                <w:szCs w:val="18"/>
              </w:rPr>
            </w:pPr>
            <w:r w:rsidRPr="00B652F7">
              <w:rPr>
                <w:color w:val="000000"/>
                <w:sz w:val="18"/>
                <w:szCs w:val="18"/>
              </w:rPr>
              <w:t>Anions (</w:t>
            </w:r>
            <w:proofErr w:type="spellStart"/>
            <w:r w:rsidRPr="00B652F7">
              <w:rPr>
                <w:color w:val="000000"/>
                <w:sz w:val="18"/>
                <w:szCs w:val="18"/>
              </w:rPr>
              <w:t>meq</w:t>
            </w:r>
            <w:proofErr w:type="spellEnd"/>
            <w:r w:rsidRPr="00B652F7">
              <w:rPr>
                <w:color w:val="000000"/>
                <w:sz w:val="18"/>
                <w:szCs w:val="18"/>
              </w:rPr>
              <w:t xml:space="preserve"> L</w:t>
            </w:r>
            <w:r w:rsidRPr="00B652F7">
              <w:rPr>
                <w:color w:val="000000"/>
                <w:sz w:val="18"/>
                <w:szCs w:val="18"/>
                <w:vertAlign w:val="superscript"/>
              </w:rPr>
              <w:t>-1</w:t>
            </w:r>
            <w:r w:rsidRPr="00B652F7">
              <w:rPr>
                <w:color w:val="000000"/>
                <w:sz w:val="18"/>
                <w:szCs w:val="18"/>
              </w:rPr>
              <w:t>)</w:t>
            </w:r>
          </w:p>
        </w:tc>
        <w:tc>
          <w:tcPr>
            <w:tcW w:w="2790" w:type="dxa"/>
            <w:gridSpan w:val="4"/>
          </w:tcPr>
          <w:p w:rsidR="00C230C0" w:rsidRPr="00B652F7" w:rsidRDefault="00C230C0" w:rsidP="00C71D38">
            <w:pPr>
              <w:jc w:val="center"/>
              <w:rPr>
                <w:color w:val="000000"/>
                <w:sz w:val="18"/>
                <w:szCs w:val="18"/>
              </w:rPr>
            </w:pPr>
            <w:proofErr w:type="spellStart"/>
            <w:r w:rsidRPr="00B652F7">
              <w:rPr>
                <w:color w:val="000000"/>
                <w:sz w:val="18"/>
                <w:szCs w:val="18"/>
              </w:rPr>
              <w:t>Cations</w:t>
            </w:r>
            <w:proofErr w:type="spellEnd"/>
            <w:r w:rsidRPr="00B652F7">
              <w:rPr>
                <w:color w:val="000000"/>
                <w:sz w:val="18"/>
                <w:szCs w:val="18"/>
              </w:rPr>
              <w:t xml:space="preserve"> (</w:t>
            </w:r>
            <w:proofErr w:type="spellStart"/>
            <w:r w:rsidRPr="00B652F7">
              <w:rPr>
                <w:color w:val="000000"/>
                <w:sz w:val="18"/>
                <w:szCs w:val="18"/>
              </w:rPr>
              <w:t>meq</w:t>
            </w:r>
            <w:proofErr w:type="spellEnd"/>
            <w:r w:rsidRPr="00B652F7">
              <w:rPr>
                <w:color w:val="000000"/>
                <w:sz w:val="18"/>
                <w:szCs w:val="18"/>
              </w:rPr>
              <w:t xml:space="preserve"> L</w:t>
            </w:r>
            <w:r w:rsidRPr="00B652F7">
              <w:rPr>
                <w:color w:val="000000"/>
                <w:sz w:val="18"/>
                <w:szCs w:val="18"/>
                <w:vertAlign w:val="superscript"/>
              </w:rPr>
              <w:t>-1</w:t>
            </w:r>
            <w:r w:rsidRPr="00B652F7">
              <w:rPr>
                <w:color w:val="000000"/>
                <w:sz w:val="18"/>
                <w:szCs w:val="18"/>
              </w:rPr>
              <w:t>)</w:t>
            </w:r>
          </w:p>
        </w:tc>
      </w:tr>
      <w:tr w:rsidR="00C230C0" w:rsidRPr="00B652F7" w:rsidTr="00175782">
        <w:trPr>
          <w:jc w:val="center"/>
        </w:trPr>
        <w:tc>
          <w:tcPr>
            <w:tcW w:w="2151" w:type="dxa"/>
            <w:gridSpan w:val="2"/>
            <w:vMerge/>
          </w:tcPr>
          <w:p w:rsidR="00C230C0" w:rsidRPr="00B652F7" w:rsidRDefault="00C230C0" w:rsidP="00C71D38">
            <w:pPr>
              <w:jc w:val="center"/>
              <w:rPr>
                <w:color w:val="000000"/>
                <w:sz w:val="18"/>
                <w:szCs w:val="18"/>
              </w:rPr>
            </w:pPr>
          </w:p>
        </w:tc>
        <w:tc>
          <w:tcPr>
            <w:tcW w:w="560" w:type="dxa"/>
            <w:vMerge/>
          </w:tcPr>
          <w:p w:rsidR="00C230C0" w:rsidRPr="00B652F7" w:rsidRDefault="00C230C0" w:rsidP="00C71D38">
            <w:pPr>
              <w:jc w:val="center"/>
              <w:rPr>
                <w:color w:val="000000"/>
                <w:sz w:val="18"/>
                <w:szCs w:val="18"/>
              </w:rPr>
            </w:pPr>
          </w:p>
        </w:tc>
        <w:tc>
          <w:tcPr>
            <w:tcW w:w="630" w:type="dxa"/>
            <w:vMerge/>
          </w:tcPr>
          <w:p w:rsidR="00C230C0" w:rsidRPr="00B652F7" w:rsidRDefault="00C230C0" w:rsidP="00C71D38">
            <w:pPr>
              <w:jc w:val="center"/>
              <w:rPr>
                <w:color w:val="000000"/>
                <w:sz w:val="18"/>
                <w:szCs w:val="18"/>
              </w:rPr>
            </w:pPr>
          </w:p>
        </w:tc>
        <w:tc>
          <w:tcPr>
            <w:tcW w:w="810" w:type="dxa"/>
            <w:vMerge/>
          </w:tcPr>
          <w:p w:rsidR="00C230C0" w:rsidRPr="00B652F7" w:rsidRDefault="00C230C0" w:rsidP="00C71D38">
            <w:pPr>
              <w:jc w:val="center"/>
              <w:rPr>
                <w:color w:val="000000"/>
                <w:sz w:val="18"/>
                <w:szCs w:val="18"/>
              </w:rPr>
            </w:pPr>
          </w:p>
        </w:tc>
        <w:tc>
          <w:tcPr>
            <w:tcW w:w="619" w:type="dxa"/>
            <w:vMerge/>
          </w:tcPr>
          <w:p w:rsidR="00C230C0" w:rsidRPr="00B652F7" w:rsidRDefault="00C230C0" w:rsidP="00C71D38">
            <w:pPr>
              <w:jc w:val="center"/>
              <w:rPr>
                <w:color w:val="000000"/>
                <w:sz w:val="18"/>
                <w:szCs w:val="18"/>
              </w:rPr>
            </w:pPr>
          </w:p>
        </w:tc>
        <w:tc>
          <w:tcPr>
            <w:tcW w:w="641" w:type="dxa"/>
            <w:vAlign w:val="center"/>
          </w:tcPr>
          <w:p w:rsidR="00C230C0" w:rsidRPr="00B652F7" w:rsidRDefault="00C230C0" w:rsidP="00C71D38">
            <w:pPr>
              <w:jc w:val="center"/>
              <w:rPr>
                <w:color w:val="000000"/>
                <w:sz w:val="18"/>
                <w:szCs w:val="18"/>
              </w:rPr>
            </w:pPr>
            <w:r w:rsidRPr="00B652F7">
              <w:rPr>
                <w:color w:val="000000"/>
                <w:sz w:val="18"/>
                <w:szCs w:val="18"/>
              </w:rPr>
              <w:t>CO</w:t>
            </w:r>
            <w:r w:rsidRPr="00B652F7">
              <w:rPr>
                <w:color w:val="000000"/>
                <w:sz w:val="18"/>
                <w:szCs w:val="18"/>
                <w:vertAlign w:val="subscript"/>
              </w:rPr>
              <w:t>3</w:t>
            </w:r>
            <w:r w:rsidRPr="00B652F7">
              <w:rPr>
                <w:color w:val="000000"/>
                <w:sz w:val="18"/>
                <w:szCs w:val="18"/>
                <w:vertAlign w:val="superscript"/>
              </w:rPr>
              <w:t>--</w:t>
            </w:r>
          </w:p>
        </w:tc>
        <w:tc>
          <w:tcPr>
            <w:tcW w:w="720" w:type="dxa"/>
            <w:vAlign w:val="center"/>
          </w:tcPr>
          <w:p w:rsidR="00C230C0" w:rsidRPr="00B652F7" w:rsidRDefault="00C230C0" w:rsidP="00C71D38">
            <w:pPr>
              <w:jc w:val="center"/>
              <w:rPr>
                <w:color w:val="000000"/>
                <w:sz w:val="18"/>
                <w:szCs w:val="18"/>
              </w:rPr>
            </w:pPr>
            <w:r w:rsidRPr="00B652F7">
              <w:rPr>
                <w:color w:val="000000"/>
                <w:sz w:val="18"/>
                <w:szCs w:val="18"/>
              </w:rPr>
              <w:t>HCO</w:t>
            </w:r>
            <w:r w:rsidRPr="00B652F7">
              <w:rPr>
                <w:color w:val="000000"/>
                <w:sz w:val="18"/>
                <w:szCs w:val="18"/>
                <w:vertAlign w:val="subscript"/>
              </w:rPr>
              <w:t>3</w:t>
            </w:r>
            <w:r w:rsidRPr="00B652F7">
              <w:rPr>
                <w:color w:val="000000"/>
                <w:sz w:val="18"/>
                <w:szCs w:val="18"/>
                <w:vertAlign w:val="superscript"/>
              </w:rPr>
              <w:t>-</w:t>
            </w:r>
          </w:p>
        </w:tc>
        <w:tc>
          <w:tcPr>
            <w:tcW w:w="619" w:type="dxa"/>
            <w:vAlign w:val="center"/>
          </w:tcPr>
          <w:p w:rsidR="00C230C0" w:rsidRPr="00B652F7" w:rsidRDefault="00C230C0" w:rsidP="00C71D38">
            <w:pPr>
              <w:jc w:val="center"/>
              <w:rPr>
                <w:color w:val="000000"/>
                <w:sz w:val="18"/>
                <w:szCs w:val="18"/>
              </w:rPr>
            </w:pPr>
            <w:proofErr w:type="spellStart"/>
            <w:r w:rsidRPr="00B652F7">
              <w:rPr>
                <w:color w:val="000000"/>
                <w:sz w:val="18"/>
                <w:szCs w:val="18"/>
              </w:rPr>
              <w:t>Cl</w:t>
            </w:r>
            <w:proofErr w:type="spellEnd"/>
            <w:r w:rsidRPr="00B652F7">
              <w:rPr>
                <w:color w:val="000000"/>
                <w:sz w:val="18"/>
                <w:szCs w:val="18"/>
                <w:vertAlign w:val="superscript"/>
              </w:rPr>
              <w:t>-</w:t>
            </w:r>
          </w:p>
        </w:tc>
        <w:tc>
          <w:tcPr>
            <w:tcW w:w="720" w:type="dxa"/>
            <w:vAlign w:val="center"/>
          </w:tcPr>
          <w:p w:rsidR="00C230C0" w:rsidRPr="00B652F7" w:rsidRDefault="00C230C0" w:rsidP="00C71D38">
            <w:pPr>
              <w:jc w:val="center"/>
              <w:rPr>
                <w:color w:val="000000"/>
                <w:sz w:val="18"/>
                <w:szCs w:val="18"/>
              </w:rPr>
            </w:pPr>
            <w:r w:rsidRPr="00B652F7">
              <w:rPr>
                <w:color w:val="000000"/>
                <w:sz w:val="18"/>
                <w:szCs w:val="18"/>
              </w:rPr>
              <w:t>SO</w:t>
            </w:r>
            <w:r w:rsidRPr="00B652F7">
              <w:rPr>
                <w:color w:val="000000"/>
                <w:sz w:val="18"/>
                <w:szCs w:val="18"/>
                <w:vertAlign w:val="subscript"/>
              </w:rPr>
              <w:t>4</w:t>
            </w:r>
            <w:r w:rsidRPr="00B652F7">
              <w:rPr>
                <w:color w:val="000000"/>
                <w:sz w:val="18"/>
                <w:szCs w:val="18"/>
                <w:vertAlign w:val="superscript"/>
              </w:rPr>
              <w:t>--</w:t>
            </w:r>
          </w:p>
        </w:tc>
        <w:tc>
          <w:tcPr>
            <w:tcW w:w="810" w:type="dxa"/>
            <w:vAlign w:val="center"/>
          </w:tcPr>
          <w:p w:rsidR="00C230C0" w:rsidRPr="00B652F7" w:rsidRDefault="00C230C0" w:rsidP="00C71D38">
            <w:pPr>
              <w:jc w:val="center"/>
              <w:rPr>
                <w:color w:val="000000"/>
                <w:sz w:val="18"/>
                <w:szCs w:val="18"/>
              </w:rPr>
            </w:pPr>
            <w:r w:rsidRPr="00B652F7">
              <w:rPr>
                <w:color w:val="000000"/>
                <w:sz w:val="18"/>
                <w:szCs w:val="18"/>
              </w:rPr>
              <w:t>Ca</w:t>
            </w:r>
            <w:r w:rsidRPr="00B652F7">
              <w:rPr>
                <w:color w:val="000000"/>
                <w:sz w:val="18"/>
                <w:szCs w:val="18"/>
                <w:vertAlign w:val="superscript"/>
              </w:rPr>
              <w:t>++</w:t>
            </w:r>
          </w:p>
        </w:tc>
        <w:tc>
          <w:tcPr>
            <w:tcW w:w="810" w:type="dxa"/>
            <w:vAlign w:val="center"/>
          </w:tcPr>
          <w:p w:rsidR="00C230C0" w:rsidRPr="00B652F7" w:rsidRDefault="00C230C0" w:rsidP="00C71D38">
            <w:pPr>
              <w:jc w:val="center"/>
              <w:rPr>
                <w:color w:val="000000"/>
                <w:sz w:val="18"/>
                <w:szCs w:val="18"/>
              </w:rPr>
            </w:pPr>
            <w:r w:rsidRPr="00B652F7">
              <w:rPr>
                <w:color w:val="000000"/>
                <w:sz w:val="18"/>
                <w:szCs w:val="18"/>
              </w:rPr>
              <w:t>Mg</w:t>
            </w:r>
            <w:r w:rsidRPr="00B652F7">
              <w:rPr>
                <w:color w:val="000000"/>
                <w:sz w:val="18"/>
                <w:szCs w:val="18"/>
                <w:vertAlign w:val="superscript"/>
              </w:rPr>
              <w:t>++</w:t>
            </w:r>
          </w:p>
        </w:tc>
        <w:tc>
          <w:tcPr>
            <w:tcW w:w="630" w:type="dxa"/>
            <w:vAlign w:val="center"/>
          </w:tcPr>
          <w:p w:rsidR="00C230C0" w:rsidRPr="00B652F7" w:rsidRDefault="00C230C0" w:rsidP="00C71D38">
            <w:pPr>
              <w:jc w:val="center"/>
              <w:rPr>
                <w:color w:val="000000"/>
                <w:sz w:val="18"/>
                <w:szCs w:val="18"/>
              </w:rPr>
            </w:pPr>
            <w:r w:rsidRPr="00B652F7">
              <w:rPr>
                <w:color w:val="000000"/>
                <w:sz w:val="18"/>
                <w:szCs w:val="18"/>
              </w:rPr>
              <w:t>Na</w:t>
            </w:r>
            <w:r w:rsidRPr="00B652F7">
              <w:rPr>
                <w:color w:val="000000"/>
                <w:sz w:val="18"/>
                <w:szCs w:val="18"/>
                <w:vertAlign w:val="superscript"/>
              </w:rPr>
              <w:t>+</w:t>
            </w:r>
          </w:p>
        </w:tc>
        <w:tc>
          <w:tcPr>
            <w:tcW w:w="540" w:type="dxa"/>
            <w:vAlign w:val="center"/>
          </w:tcPr>
          <w:p w:rsidR="00C230C0" w:rsidRPr="00B652F7" w:rsidRDefault="00C230C0" w:rsidP="00C71D38">
            <w:pPr>
              <w:jc w:val="center"/>
              <w:rPr>
                <w:color w:val="000000"/>
                <w:sz w:val="18"/>
                <w:szCs w:val="18"/>
              </w:rPr>
            </w:pPr>
            <w:r w:rsidRPr="00B652F7">
              <w:rPr>
                <w:color w:val="000000"/>
                <w:sz w:val="18"/>
                <w:szCs w:val="18"/>
              </w:rPr>
              <w:t>K</w:t>
            </w:r>
            <w:r w:rsidRPr="00B652F7">
              <w:rPr>
                <w:color w:val="000000"/>
                <w:sz w:val="18"/>
                <w:szCs w:val="18"/>
                <w:vertAlign w:val="superscript"/>
              </w:rPr>
              <w:t>+</w:t>
            </w:r>
          </w:p>
        </w:tc>
      </w:tr>
      <w:tr w:rsidR="00C230C0" w:rsidRPr="00B652F7" w:rsidTr="00175782">
        <w:trPr>
          <w:jc w:val="center"/>
        </w:trPr>
        <w:tc>
          <w:tcPr>
            <w:tcW w:w="2151" w:type="dxa"/>
            <w:gridSpan w:val="2"/>
          </w:tcPr>
          <w:p w:rsidR="00C230C0" w:rsidRPr="00B652F7" w:rsidRDefault="00C230C0" w:rsidP="00C71D38">
            <w:pPr>
              <w:rPr>
                <w:color w:val="000000"/>
                <w:sz w:val="18"/>
                <w:szCs w:val="18"/>
              </w:rPr>
            </w:pPr>
            <w:r w:rsidRPr="00B652F7">
              <w:rPr>
                <w:color w:val="000000"/>
                <w:sz w:val="18"/>
                <w:szCs w:val="18"/>
              </w:rPr>
              <w:t>NPK (Control)</w:t>
            </w:r>
          </w:p>
        </w:tc>
        <w:tc>
          <w:tcPr>
            <w:tcW w:w="560" w:type="dxa"/>
          </w:tcPr>
          <w:p w:rsidR="00C230C0" w:rsidRPr="00B652F7" w:rsidRDefault="00C230C0" w:rsidP="00C71D38">
            <w:pPr>
              <w:jc w:val="center"/>
              <w:rPr>
                <w:color w:val="000000"/>
                <w:sz w:val="18"/>
                <w:szCs w:val="18"/>
              </w:rPr>
            </w:pPr>
            <w:r w:rsidRPr="00B652F7">
              <w:rPr>
                <w:color w:val="000000"/>
                <w:sz w:val="18"/>
                <w:szCs w:val="18"/>
              </w:rPr>
              <w:t>7.61</w:t>
            </w:r>
          </w:p>
        </w:tc>
        <w:tc>
          <w:tcPr>
            <w:tcW w:w="630" w:type="dxa"/>
          </w:tcPr>
          <w:p w:rsidR="00C230C0" w:rsidRPr="00B652F7" w:rsidRDefault="00C230C0" w:rsidP="00C71D38">
            <w:pPr>
              <w:jc w:val="center"/>
              <w:rPr>
                <w:color w:val="000000"/>
                <w:sz w:val="18"/>
                <w:szCs w:val="18"/>
              </w:rPr>
            </w:pPr>
            <w:r w:rsidRPr="00B652F7">
              <w:rPr>
                <w:color w:val="000000"/>
                <w:sz w:val="18"/>
                <w:szCs w:val="18"/>
              </w:rPr>
              <w:t>0.26</w:t>
            </w:r>
          </w:p>
        </w:tc>
        <w:tc>
          <w:tcPr>
            <w:tcW w:w="810" w:type="dxa"/>
          </w:tcPr>
          <w:p w:rsidR="00C230C0" w:rsidRPr="00B652F7" w:rsidRDefault="00C230C0" w:rsidP="00C71D38">
            <w:pPr>
              <w:jc w:val="center"/>
              <w:rPr>
                <w:color w:val="000000"/>
                <w:sz w:val="18"/>
                <w:szCs w:val="18"/>
              </w:rPr>
            </w:pPr>
            <w:r w:rsidRPr="00B652F7">
              <w:rPr>
                <w:color w:val="000000"/>
                <w:sz w:val="18"/>
                <w:szCs w:val="18"/>
              </w:rPr>
              <w:t>9.63</w:t>
            </w:r>
          </w:p>
        </w:tc>
        <w:tc>
          <w:tcPr>
            <w:tcW w:w="619" w:type="dxa"/>
          </w:tcPr>
          <w:p w:rsidR="00C230C0" w:rsidRPr="00B652F7" w:rsidRDefault="00C230C0" w:rsidP="00C71D38">
            <w:pPr>
              <w:jc w:val="center"/>
              <w:rPr>
                <w:color w:val="000000"/>
                <w:sz w:val="18"/>
                <w:szCs w:val="18"/>
              </w:rPr>
            </w:pPr>
            <w:r w:rsidRPr="00B652F7">
              <w:rPr>
                <w:color w:val="000000"/>
                <w:sz w:val="18"/>
                <w:szCs w:val="18"/>
              </w:rPr>
              <w:t>79.7</w:t>
            </w:r>
          </w:p>
        </w:tc>
        <w:tc>
          <w:tcPr>
            <w:tcW w:w="641" w:type="dxa"/>
          </w:tcPr>
          <w:p w:rsidR="00C230C0" w:rsidRPr="00B652F7" w:rsidRDefault="00C230C0" w:rsidP="00C71D38">
            <w:pPr>
              <w:jc w:val="center"/>
              <w:rPr>
                <w:color w:val="000000"/>
                <w:sz w:val="18"/>
                <w:szCs w:val="18"/>
              </w:rPr>
            </w:pPr>
            <w:r w:rsidRPr="00B652F7">
              <w:rPr>
                <w:color w:val="000000"/>
                <w:sz w:val="18"/>
                <w:szCs w:val="18"/>
              </w:rPr>
              <w:t>-</w:t>
            </w:r>
          </w:p>
        </w:tc>
        <w:tc>
          <w:tcPr>
            <w:tcW w:w="720" w:type="dxa"/>
          </w:tcPr>
          <w:p w:rsidR="00C230C0" w:rsidRPr="00B652F7" w:rsidRDefault="00C230C0" w:rsidP="00C71D38">
            <w:pPr>
              <w:jc w:val="center"/>
              <w:rPr>
                <w:color w:val="000000"/>
                <w:sz w:val="18"/>
                <w:szCs w:val="18"/>
              </w:rPr>
            </w:pPr>
            <w:r w:rsidRPr="00B652F7">
              <w:rPr>
                <w:color w:val="000000"/>
                <w:sz w:val="18"/>
                <w:szCs w:val="18"/>
              </w:rPr>
              <w:t>13.3</w:t>
            </w:r>
          </w:p>
        </w:tc>
        <w:tc>
          <w:tcPr>
            <w:tcW w:w="619" w:type="dxa"/>
          </w:tcPr>
          <w:p w:rsidR="00C230C0" w:rsidRPr="00B652F7" w:rsidRDefault="00C230C0" w:rsidP="00C71D38">
            <w:pPr>
              <w:jc w:val="center"/>
              <w:rPr>
                <w:color w:val="000000"/>
                <w:sz w:val="18"/>
                <w:szCs w:val="18"/>
              </w:rPr>
            </w:pPr>
            <w:r w:rsidRPr="00B652F7">
              <w:rPr>
                <w:color w:val="000000"/>
                <w:sz w:val="18"/>
                <w:szCs w:val="18"/>
              </w:rPr>
              <w:t>47.3</w:t>
            </w:r>
          </w:p>
        </w:tc>
        <w:tc>
          <w:tcPr>
            <w:tcW w:w="720" w:type="dxa"/>
          </w:tcPr>
          <w:p w:rsidR="00C230C0" w:rsidRPr="00B652F7" w:rsidRDefault="003A40F1" w:rsidP="00C71D38">
            <w:pPr>
              <w:jc w:val="center"/>
              <w:rPr>
                <w:color w:val="000000"/>
                <w:sz w:val="18"/>
                <w:szCs w:val="18"/>
              </w:rPr>
            </w:pPr>
            <w:r w:rsidRPr="00B652F7">
              <w:rPr>
                <w:color w:val="000000"/>
                <w:sz w:val="18"/>
                <w:szCs w:val="18"/>
              </w:rPr>
              <w:t>38.2</w:t>
            </w:r>
          </w:p>
        </w:tc>
        <w:tc>
          <w:tcPr>
            <w:tcW w:w="810" w:type="dxa"/>
          </w:tcPr>
          <w:p w:rsidR="00C230C0" w:rsidRPr="00B652F7" w:rsidRDefault="00C230C0" w:rsidP="00C71D38">
            <w:pPr>
              <w:jc w:val="center"/>
              <w:rPr>
                <w:color w:val="000000"/>
                <w:sz w:val="18"/>
                <w:szCs w:val="18"/>
              </w:rPr>
            </w:pPr>
            <w:r w:rsidRPr="00B652F7">
              <w:rPr>
                <w:color w:val="000000"/>
                <w:sz w:val="18"/>
                <w:szCs w:val="18"/>
              </w:rPr>
              <w:t>18.8</w:t>
            </w:r>
          </w:p>
        </w:tc>
        <w:tc>
          <w:tcPr>
            <w:tcW w:w="810" w:type="dxa"/>
          </w:tcPr>
          <w:p w:rsidR="00C230C0" w:rsidRPr="00B652F7" w:rsidRDefault="00C230C0" w:rsidP="00C71D38">
            <w:pPr>
              <w:jc w:val="center"/>
              <w:rPr>
                <w:color w:val="000000"/>
                <w:sz w:val="18"/>
                <w:szCs w:val="18"/>
              </w:rPr>
            </w:pPr>
            <w:r w:rsidRPr="00B652F7">
              <w:rPr>
                <w:color w:val="000000"/>
                <w:sz w:val="18"/>
                <w:szCs w:val="18"/>
              </w:rPr>
              <w:t>24.6</w:t>
            </w:r>
          </w:p>
        </w:tc>
        <w:tc>
          <w:tcPr>
            <w:tcW w:w="630" w:type="dxa"/>
          </w:tcPr>
          <w:p w:rsidR="00C230C0" w:rsidRPr="00B652F7" w:rsidRDefault="003A40F1" w:rsidP="00C71D38">
            <w:pPr>
              <w:jc w:val="center"/>
              <w:rPr>
                <w:color w:val="000000"/>
                <w:sz w:val="18"/>
                <w:szCs w:val="18"/>
              </w:rPr>
            </w:pPr>
            <w:r w:rsidRPr="00B652F7">
              <w:rPr>
                <w:color w:val="000000"/>
                <w:sz w:val="18"/>
                <w:szCs w:val="18"/>
              </w:rPr>
              <w:t>55.0</w:t>
            </w:r>
          </w:p>
        </w:tc>
        <w:tc>
          <w:tcPr>
            <w:tcW w:w="540" w:type="dxa"/>
          </w:tcPr>
          <w:p w:rsidR="00C230C0" w:rsidRPr="00B652F7" w:rsidRDefault="00C230C0" w:rsidP="00C71D38">
            <w:pPr>
              <w:jc w:val="center"/>
              <w:rPr>
                <w:color w:val="000000"/>
                <w:sz w:val="18"/>
                <w:szCs w:val="18"/>
              </w:rPr>
            </w:pPr>
            <w:r w:rsidRPr="00B652F7">
              <w:rPr>
                <w:color w:val="000000"/>
                <w:sz w:val="18"/>
                <w:szCs w:val="18"/>
              </w:rPr>
              <w:t>0.42</w:t>
            </w:r>
          </w:p>
        </w:tc>
      </w:tr>
      <w:tr w:rsidR="00C230C0" w:rsidRPr="00B652F7" w:rsidTr="00175782">
        <w:trPr>
          <w:jc w:val="center"/>
        </w:trPr>
        <w:tc>
          <w:tcPr>
            <w:tcW w:w="2151" w:type="dxa"/>
            <w:gridSpan w:val="2"/>
          </w:tcPr>
          <w:p w:rsidR="00C230C0" w:rsidRPr="00B652F7" w:rsidRDefault="00C230C0" w:rsidP="00C71D38">
            <w:pPr>
              <w:rPr>
                <w:color w:val="000000"/>
                <w:sz w:val="18"/>
                <w:szCs w:val="18"/>
              </w:rPr>
            </w:pPr>
            <w:proofErr w:type="spellStart"/>
            <w:r w:rsidRPr="00B652F7">
              <w:rPr>
                <w:color w:val="000000"/>
                <w:sz w:val="18"/>
                <w:szCs w:val="18"/>
              </w:rPr>
              <w:t>Cynobacteria</w:t>
            </w:r>
            <w:proofErr w:type="spellEnd"/>
            <w:r w:rsidRPr="00B652F7">
              <w:rPr>
                <w:color w:val="000000"/>
                <w:sz w:val="18"/>
                <w:szCs w:val="18"/>
              </w:rPr>
              <w:t xml:space="preserve"> only</w:t>
            </w:r>
          </w:p>
        </w:tc>
        <w:tc>
          <w:tcPr>
            <w:tcW w:w="560" w:type="dxa"/>
          </w:tcPr>
          <w:p w:rsidR="00C230C0" w:rsidRPr="00B652F7" w:rsidRDefault="00C230C0" w:rsidP="00C71D38">
            <w:pPr>
              <w:jc w:val="center"/>
              <w:rPr>
                <w:color w:val="000000"/>
                <w:sz w:val="18"/>
                <w:szCs w:val="18"/>
              </w:rPr>
            </w:pPr>
            <w:r w:rsidRPr="00B652F7">
              <w:rPr>
                <w:color w:val="000000"/>
                <w:sz w:val="18"/>
                <w:szCs w:val="18"/>
              </w:rPr>
              <w:t>7.57</w:t>
            </w:r>
          </w:p>
        </w:tc>
        <w:tc>
          <w:tcPr>
            <w:tcW w:w="630" w:type="dxa"/>
          </w:tcPr>
          <w:p w:rsidR="00C230C0" w:rsidRPr="00B652F7" w:rsidRDefault="00C230C0" w:rsidP="00C71D38">
            <w:pPr>
              <w:jc w:val="center"/>
              <w:rPr>
                <w:color w:val="000000"/>
                <w:sz w:val="18"/>
                <w:szCs w:val="18"/>
              </w:rPr>
            </w:pPr>
            <w:r w:rsidRPr="00B652F7">
              <w:rPr>
                <w:color w:val="000000"/>
                <w:sz w:val="18"/>
                <w:szCs w:val="18"/>
              </w:rPr>
              <w:t>0.30</w:t>
            </w:r>
          </w:p>
        </w:tc>
        <w:tc>
          <w:tcPr>
            <w:tcW w:w="810" w:type="dxa"/>
          </w:tcPr>
          <w:p w:rsidR="00C230C0" w:rsidRPr="00B652F7" w:rsidRDefault="00C230C0" w:rsidP="00C71D38">
            <w:pPr>
              <w:jc w:val="center"/>
              <w:rPr>
                <w:color w:val="000000"/>
                <w:sz w:val="18"/>
                <w:szCs w:val="18"/>
              </w:rPr>
            </w:pPr>
            <w:r w:rsidRPr="00B652F7">
              <w:rPr>
                <w:color w:val="000000"/>
                <w:sz w:val="18"/>
                <w:szCs w:val="18"/>
              </w:rPr>
              <w:t>7.23</w:t>
            </w:r>
          </w:p>
        </w:tc>
        <w:tc>
          <w:tcPr>
            <w:tcW w:w="619" w:type="dxa"/>
          </w:tcPr>
          <w:p w:rsidR="00C230C0" w:rsidRPr="00B652F7" w:rsidRDefault="00C230C0" w:rsidP="00C71D38">
            <w:pPr>
              <w:jc w:val="center"/>
              <w:rPr>
                <w:color w:val="000000"/>
                <w:sz w:val="18"/>
                <w:szCs w:val="18"/>
              </w:rPr>
            </w:pPr>
            <w:r w:rsidRPr="00B652F7">
              <w:rPr>
                <w:color w:val="000000"/>
                <w:sz w:val="18"/>
                <w:szCs w:val="18"/>
              </w:rPr>
              <w:t>80.0</w:t>
            </w:r>
          </w:p>
        </w:tc>
        <w:tc>
          <w:tcPr>
            <w:tcW w:w="641" w:type="dxa"/>
          </w:tcPr>
          <w:p w:rsidR="00C230C0" w:rsidRPr="00B652F7" w:rsidRDefault="00C230C0" w:rsidP="00C71D38">
            <w:pPr>
              <w:jc w:val="center"/>
              <w:rPr>
                <w:color w:val="000000"/>
                <w:sz w:val="18"/>
                <w:szCs w:val="18"/>
              </w:rPr>
            </w:pPr>
            <w:r w:rsidRPr="00B652F7">
              <w:rPr>
                <w:color w:val="000000"/>
                <w:sz w:val="18"/>
                <w:szCs w:val="18"/>
              </w:rPr>
              <w:t>-</w:t>
            </w:r>
          </w:p>
        </w:tc>
        <w:tc>
          <w:tcPr>
            <w:tcW w:w="720" w:type="dxa"/>
          </w:tcPr>
          <w:p w:rsidR="00C230C0" w:rsidRPr="00B652F7" w:rsidRDefault="00C230C0" w:rsidP="00C71D38">
            <w:pPr>
              <w:jc w:val="center"/>
              <w:rPr>
                <w:color w:val="000000"/>
                <w:sz w:val="18"/>
                <w:szCs w:val="18"/>
              </w:rPr>
            </w:pPr>
            <w:r w:rsidRPr="00B652F7">
              <w:rPr>
                <w:color w:val="000000"/>
                <w:sz w:val="18"/>
                <w:szCs w:val="18"/>
              </w:rPr>
              <w:t>9.58</w:t>
            </w:r>
          </w:p>
        </w:tc>
        <w:tc>
          <w:tcPr>
            <w:tcW w:w="619" w:type="dxa"/>
          </w:tcPr>
          <w:p w:rsidR="00C230C0" w:rsidRPr="00B652F7" w:rsidRDefault="00C230C0" w:rsidP="00C71D38">
            <w:pPr>
              <w:jc w:val="center"/>
              <w:rPr>
                <w:color w:val="000000"/>
                <w:sz w:val="18"/>
                <w:szCs w:val="18"/>
              </w:rPr>
            </w:pPr>
            <w:r w:rsidRPr="00B652F7">
              <w:rPr>
                <w:color w:val="000000"/>
                <w:sz w:val="18"/>
                <w:szCs w:val="18"/>
              </w:rPr>
              <w:t>30.7</w:t>
            </w:r>
          </w:p>
        </w:tc>
        <w:tc>
          <w:tcPr>
            <w:tcW w:w="720" w:type="dxa"/>
          </w:tcPr>
          <w:p w:rsidR="00C230C0" w:rsidRPr="00B652F7" w:rsidRDefault="00C230C0" w:rsidP="00C71D38">
            <w:pPr>
              <w:jc w:val="center"/>
              <w:rPr>
                <w:color w:val="000000"/>
                <w:sz w:val="18"/>
                <w:szCs w:val="18"/>
              </w:rPr>
            </w:pPr>
            <w:r w:rsidRPr="00B652F7">
              <w:rPr>
                <w:color w:val="000000"/>
                <w:sz w:val="18"/>
                <w:szCs w:val="18"/>
              </w:rPr>
              <w:t>45.0</w:t>
            </w:r>
          </w:p>
        </w:tc>
        <w:tc>
          <w:tcPr>
            <w:tcW w:w="810" w:type="dxa"/>
          </w:tcPr>
          <w:p w:rsidR="00C230C0" w:rsidRPr="00B652F7" w:rsidRDefault="00C230C0" w:rsidP="00C71D38">
            <w:pPr>
              <w:jc w:val="center"/>
              <w:rPr>
                <w:color w:val="000000"/>
                <w:sz w:val="18"/>
                <w:szCs w:val="18"/>
              </w:rPr>
            </w:pPr>
            <w:r w:rsidRPr="00B652F7">
              <w:rPr>
                <w:color w:val="000000"/>
                <w:sz w:val="18"/>
                <w:szCs w:val="18"/>
              </w:rPr>
              <w:t>16.6</w:t>
            </w:r>
          </w:p>
        </w:tc>
        <w:tc>
          <w:tcPr>
            <w:tcW w:w="810" w:type="dxa"/>
          </w:tcPr>
          <w:p w:rsidR="00C230C0" w:rsidRPr="00B652F7" w:rsidRDefault="00C230C0" w:rsidP="00C71D38">
            <w:pPr>
              <w:jc w:val="center"/>
              <w:rPr>
                <w:color w:val="000000"/>
                <w:sz w:val="18"/>
                <w:szCs w:val="18"/>
              </w:rPr>
            </w:pPr>
            <w:r w:rsidRPr="00B652F7">
              <w:rPr>
                <w:color w:val="000000"/>
                <w:sz w:val="18"/>
                <w:szCs w:val="18"/>
              </w:rPr>
              <w:t>22.8</w:t>
            </w:r>
          </w:p>
        </w:tc>
        <w:tc>
          <w:tcPr>
            <w:tcW w:w="630" w:type="dxa"/>
          </w:tcPr>
          <w:p w:rsidR="00C230C0" w:rsidRPr="00B652F7" w:rsidRDefault="00C230C0" w:rsidP="00C71D38">
            <w:pPr>
              <w:jc w:val="center"/>
              <w:rPr>
                <w:color w:val="000000"/>
                <w:sz w:val="18"/>
                <w:szCs w:val="18"/>
              </w:rPr>
            </w:pPr>
            <w:r w:rsidRPr="00B652F7">
              <w:rPr>
                <w:color w:val="000000"/>
                <w:sz w:val="18"/>
                <w:szCs w:val="18"/>
              </w:rPr>
              <w:t>44.4</w:t>
            </w:r>
          </w:p>
        </w:tc>
        <w:tc>
          <w:tcPr>
            <w:tcW w:w="540" w:type="dxa"/>
          </w:tcPr>
          <w:p w:rsidR="00C230C0" w:rsidRPr="00B652F7" w:rsidRDefault="00C230C0" w:rsidP="00C71D38">
            <w:pPr>
              <w:jc w:val="center"/>
              <w:rPr>
                <w:color w:val="000000"/>
                <w:sz w:val="18"/>
                <w:szCs w:val="18"/>
              </w:rPr>
            </w:pPr>
            <w:r w:rsidRPr="00B652F7">
              <w:rPr>
                <w:color w:val="000000"/>
                <w:sz w:val="18"/>
                <w:szCs w:val="18"/>
              </w:rPr>
              <w:t>0.45</w:t>
            </w:r>
          </w:p>
        </w:tc>
      </w:tr>
      <w:tr w:rsidR="00403B90" w:rsidRPr="00B652F7" w:rsidTr="00175782">
        <w:trPr>
          <w:jc w:val="center"/>
        </w:trPr>
        <w:tc>
          <w:tcPr>
            <w:tcW w:w="371" w:type="dxa"/>
            <w:vMerge w:val="restart"/>
            <w:textDirection w:val="btLr"/>
          </w:tcPr>
          <w:p w:rsidR="00C230C0" w:rsidRPr="00B652F7" w:rsidRDefault="00C230C0" w:rsidP="00C71D38">
            <w:pPr>
              <w:ind w:left="113" w:right="113"/>
              <w:jc w:val="center"/>
              <w:rPr>
                <w:b/>
                <w:bCs/>
                <w:color w:val="000000"/>
                <w:sz w:val="18"/>
                <w:szCs w:val="18"/>
              </w:rPr>
            </w:pPr>
            <w:proofErr w:type="spellStart"/>
            <w:r w:rsidRPr="00B652F7">
              <w:rPr>
                <w:b/>
                <w:bCs/>
                <w:color w:val="000000"/>
                <w:sz w:val="18"/>
                <w:szCs w:val="18"/>
              </w:rPr>
              <w:t>Cynobacteria</w:t>
            </w:r>
            <w:proofErr w:type="spellEnd"/>
          </w:p>
        </w:tc>
        <w:tc>
          <w:tcPr>
            <w:tcW w:w="1780" w:type="dxa"/>
          </w:tcPr>
          <w:p w:rsidR="00C230C0" w:rsidRPr="00B652F7" w:rsidRDefault="00C230C0" w:rsidP="00C71D38">
            <w:pPr>
              <w:rPr>
                <w:color w:val="000000"/>
                <w:sz w:val="18"/>
                <w:szCs w:val="18"/>
              </w:rPr>
            </w:pPr>
            <w:proofErr w:type="spellStart"/>
            <w:r w:rsidRPr="00B652F7">
              <w:rPr>
                <w:color w:val="000000"/>
                <w:sz w:val="18"/>
                <w:szCs w:val="18"/>
              </w:rPr>
              <w:t>Humic</w:t>
            </w:r>
            <w:proofErr w:type="spellEnd"/>
            <w:r w:rsidRPr="00B652F7">
              <w:rPr>
                <w:color w:val="000000"/>
                <w:sz w:val="18"/>
                <w:szCs w:val="18"/>
              </w:rPr>
              <w:t xml:space="preserve"> acids(HA) </w:t>
            </w:r>
          </w:p>
        </w:tc>
        <w:tc>
          <w:tcPr>
            <w:tcW w:w="560" w:type="dxa"/>
          </w:tcPr>
          <w:p w:rsidR="00C230C0" w:rsidRPr="00B652F7" w:rsidRDefault="00C230C0" w:rsidP="00C71D38">
            <w:pPr>
              <w:jc w:val="center"/>
              <w:rPr>
                <w:color w:val="000000"/>
                <w:sz w:val="18"/>
                <w:szCs w:val="18"/>
              </w:rPr>
            </w:pPr>
            <w:r w:rsidRPr="00B652F7">
              <w:rPr>
                <w:color w:val="000000"/>
                <w:sz w:val="18"/>
                <w:szCs w:val="18"/>
              </w:rPr>
              <w:t>7.61</w:t>
            </w:r>
          </w:p>
        </w:tc>
        <w:tc>
          <w:tcPr>
            <w:tcW w:w="630" w:type="dxa"/>
          </w:tcPr>
          <w:p w:rsidR="00C230C0" w:rsidRPr="00B652F7" w:rsidRDefault="00C230C0" w:rsidP="00C71D38">
            <w:pPr>
              <w:jc w:val="center"/>
              <w:rPr>
                <w:color w:val="000000"/>
                <w:sz w:val="18"/>
                <w:szCs w:val="18"/>
              </w:rPr>
            </w:pPr>
            <w:r w:rsidRPr="00B652F7">
              <w:rPr>
                <w:color w:val="000000"/>
                <w:sz w:val="18"/>
                <w:szCs w:val="18"/>
              </w:rPr>
              <w:t>0.47</w:t>
            </w:r>
          </w:p>
        </w:tc>
        <w:tc>
          <w:tcPr>
            <w:tcW w:w="810" w:type="dxa"/>
          </w:tcPr>
          <w:p w:rsidR="00C230C0" w:rsidRPr="00B652F7" w:rsidRDefault="00C230C0" w:rsidP="00C71D38">
            <w:pPr>
              <w:jc w:val="center"/>
              <w:rPr>
                <w:color w:val="000000"/>
                <w:sz w:val="18"/>
                <w:szCs w:val="18"/>
              </w:rPr>
            </w:pPr>
            <w:r w:rsidRPr="00B652F7">
              <w:rPr>
                <w:color w:val="000000"/>
                <w:sz w:val="18"/>
                <w:szCs w:val="18"/>
              </w:rPr>
              <w:t>6.47</w:t>
            </w:r>
          </w:p>
        </w:tc>
        <w:tc>
          <w:tcPr>
            <w:tcW w:w="619" w:type="dxa"/>
          </w:tcPr>
          <w:p w:rsidR="00C230C0" w:rsidRPr="00B652F7" w:rsidRDefault="00C230C0" w:rsidP="00C71D38">
            <w:pPr>
              <w:jc w:val="center"/>
              <w:rPr>
                <w:color w:val="000000"/>
                <w:sz w:val="18"/>
                <w:szCs w:val="18"/>
              </w:rPr>
            </w:pPr>
            <w:r w:rsidRPr="00B652F7">
              <w:rPr>
                <w:color w:val="000000"/>
                <w:sz w:val="18"/>
                <w:szCs w:val="18"/>
              </w:rPr>
              <w:t>80.0</w:t>
            </w:r>
          </w:p>
        </w:tc>
        <w:tc>
          <w:tcPr>
            <w:tcW w:w="641" w:type="dxa"/>
          </w:tcPr>
          <w:p w:rsidR="00C230C0" w:rsidRPr="00B652F7" w:rsidRDefault="00C230C0" w:rsidP="00C71D38">
            <w:pPr>
              <w:jc w:val="center"/>
              <w:rPr>
                <w:color w:val="000000"/>
                <w:sz w:val="18"/>
                <w:szCs w:val="18"/>
              </w:rPr>
            </w:pPr>
            <w:r w:rsidRPr="00B652F7">
              <w:rPr>
                <w:color w:val="000000"/>
                <w:sz w:val="18"/>
                <w:szCs w:val="18"/>
              </w:rPr>
              <w:t>-</w:t>
            </w:r>
          </w:p>
        </w:tc>
        <w:tc>
          <w:tcPr>
            <w:tcW w:w="720" w:type="dxa"/>
          </w:tcPr>
          <w:p w:rsidR="00C230C0" w:rsidRPr="00B652F7" w:rsidRDefault="00C230C0" w:rsidP="00C71D38">
            <w:pPr>
              <w:jc w:val="center"/>
              <w:rPr>
                <w:color w:val="000000"/>
                <w:sz w:val="18"/>
                <w:szCs w:val="18"/>
              </w:rPr>
            </w:pPr>
            <w:r w:rsidRPr="00B652F7">
              <w:rPr>
                <w:color w:val="000000"/>
                <w:sz w:val="18"/>
                <w:szCs w:val="18"/>
              </w:rPr>
              <w:t>10.8</w:t>
            </w:r>
          </w:p>
        </w:tc>
        <w:tc>
          <w:tcPr>
            <w:tcW w:w="619" w:type="dxa"/>
          </w:tcPr>
          <w:p w:rsidR="00C230C0" w:rsidRPr="00B652F7" w:rsidRDefault="00C230C0" w:rsidP="00C71D38">
            <w:pPr>
              <w:jc w:val="center"/>
              <w:rPr>
                <w:color w:val="000000"/>
                <w:sz w:val="18"/>
                <w:szCs w:val="18"/>
              </w:rPr>
            </w:pPr>
            <w:r w:rsidRPr="00B652F7">
              <w:rPr>
                <w:color w:val="000000"/>
                <w:sz w:val="18"/>
                <w:szCs w:val="18"/>
              </w:rPr>
              <w:t>28.0</w:t>
            </w:r>
          </w:p>
        </w:tc>
        <w:tc>
          <w:tcPr>
            <w:tcW w:w="720" w:type="dxa"/>
          </w:tcPr>
          <w:p w:rsidR="00C230C0" w:rsidRPr="00B652F7" w:rsidRDefault="00C230C0" w:rsidP="00C71D38">
            <w:pPr>
              <w:jc w:val="center"/>
              <w:rPr>
                <w:color w:val="000000"/>
                <w:sz w:val="18"/>
                <w:szCs w:val="18"/>
              </w:rPr>
            </w:pPr>
            <w:r w:rsidRPr="00B652F7">
              <w:rPr>
                <w:color w:val="000000"/>
                <w:sz w:val="18"/>
                <w:szCs w:val="18"/>
              </w:rPr>
              <w:t>38.1</w:t>
            </w:r>
          </w:p>
        </w:tc>
        <w:tc>
          <w:tcPr>
            <w:tcW w:w="810" w:type="dxa"/>
          </w:tcPr>
          <w:p w:rsidR="00C230C0" w:rsidRPr="00B652F7" w:rsidRDefault="00C230C0" w:rsidP="00C71D38">
            <w:pPr>
              <w:jc w:val="center"/>
              <w:rPr>
                <w:color w:val="000000"/>
                <w:sz w:val="18"/>
                <w:szCs w:val="18"/>
              </w:rPr>
            </w:pPr>
            <w:r w:rsidRPr="00B652F7">
              <w:rPr>
                <w:color w:val="000000"/>
                <w:sz w:val="18"/>
                <w:szCs w:val="18"/>
              </w:rPr>
              <w:t>19.2</w:t>
            </w:r>
          </w:p>
        </w:tc>
        <w:tc>
          <w:tcPr>
            <w:tcW w:w="810" w:type="dxa"/>
          </w:tcPr>
          <w:p w:rsidR="00C230C0" w:rsidRPr="00B652F7" w:rsidRDefault="00C230C0" w:rsidP="00C71D38">
            <w:pPr>
              <w:jc w:val="center"/>
              <w:rPr>
                <w:color w:val="000000"/>
                <w:sz w:val="18"/>
                <w:szCs w:val="18"/>
              </w:rPr>
            </w:pPr>
            <w:r w:rsidRPr="00B652F7">
              <w:rPr>
                <w:color w:val="000000"/>
                <w:sz w:val="18"/>
                <w:szCs w:val="18"/>
              </w:rPr>
              <w:t>22.4</w:t>
            </w:r>
          </w:p>
        </w:tc>
        <w:tc>
          <w:tcPr>
            <w:tcW w:w="630" w:type="dxa"/>
          </w:tcPr>
          <w:p w:rsidR="00C230C0" w:rsidRPr="00B652F7" w:rsidRDefault="00C230C0" w:rsidP="00C71D38">
            <w:pPr>
              <w:jc w:val="center"/>
              <w:rPr>
                <w:color w:val="000000"/>
                <w:sz w:val="18"/>
                <w:szCs w:val="18"/>
              </w:rPr>
            </w:pPr>
            <w:r w:rsidRPr="00B652F7">
              <w:rPr>
                <w:color w:val="000000"/>
                <w:sz w:val="18"/>
                <w:szCs w:val="18"/>
              </w:rPr>
              <w:t>34.1</w:t>
            </w:r>
          </w:p>
        </w:tc>
        <w:tc>
          <w:tcPr>
            <w:tcW w:w="540" w:type="dxa"/>
          </w:tcPr>
          <w:p w:rsidR="00C230C0" w:rsidRPr="00B652F7" w:rsidRDefault="00C230C0" w:rsidP="00C71D38">
            <w:pPr>
              <w:jc w:val="center"/>
              <w:rPr>
                <w:color w:val="000000"/>
                <w:sz w:val="18"/>
                <w:szCs w:val="18"/>
              </w:rPr>
            </w:pPr>
            <w:r w:rsidRPr="00B652F7">
              <w:rPr>
                <w:color w:val="000000"/>
                <w:sz w:val="18"/>
                <w:szCs w:val="18"/>
              </w:rPr>
              <w:t>1.22</w:t>
            </w:r>
          </w:p>
        </w:tc>
      </w:tr>
      <w:tr w:rsidR="00403B90" w:rsidRPr="00B652F7" w:rsidTr="00175782">
        <w:trPr>
          <w:jc w:val="center"/>
        </w:trPr>
        <w:tc>
          <w:tcPr>
            <w:tcW w:w="371" w:type="dxa"/>
            <w:vMerge/>
          </w:tcPr>
          <w:p w:rsidR="00C230C0" w:rsidRPr="00B652F7" w:rsidRDefault="00C230C0" w:rsidP="00C71D38">
            <w:pPr>
              <w:rPr>
                <w:color w:val="000000"/>
                <w:sz w:val="18"/>
                <w:szCs w:val="18"/>
              </w:rPr>
            </w:pPr>
          </w:p>
        </w:tc>
        <w:tc>
          <w:tcPr>
            <w:tcW w:w="1780" w:type="dxa"/>
          </w:tcPr>
          <w:p w:rsidR="00C230C0" w:rsidRPr="00B652F7" w:rsidRDefault="00C230C0" w:rsidP="00C71D38">
            <w:pPr>
              <w:rPr>
                <w:color w:val="000000"/>
                <w:sz w:val="18"/>
                <w:szCs w:val="18"/>
              </w:rPr>
            </w:pPr>
            <w:proofErr w:type="spellStart"/>
            <w:r w:rsidRPr="00B652F7">
              <w:rPr>
                <w:color w:val="000000"/>
                <w:sz w:val="18"/>
                <w:szCs w:val="18"/>
              </w:rPr>
              <w:t>Fulvic</w:t>
            </w:r>
            <w:proofErr w:type="spellEnd"/>
            <w:r w:rsidRPr="00B652F7">
              <w:rPr>
                <w:color w:val="000000"/>
                <w:sz w:val="18"/>
                <w:szCs w:val="18"/>
              </w:rPr>
              <w:t xml:space="preserve"> acid(FA) </w:t>
            </w:r>
          </w:p>
        </w:tc>
        <w:tc>
          <w:tcPr>
            <w:tcW w:w="560" w:type="dxa"/>
          </w:tcPr>
          <w:p w:rsidR="00C230C0" w:rsidRPr="00B652F7" w:rsidRDefault="00C230C0" w:rsidP="00C71D38">
            <w:pPr>
              <w:jc w:val="center"/>
              <w:rPr>
                <w:color w:val="000000"/>
                <w:sz w:val="18"/>
                <w:szCs w:val="18"/>
              </w:rPr>
            </w:pPr>
            <w:r w:rsidRPr="00B652F7">
              <w:rPr>
                <w:color w:val="000000"/>
                <w:sz w:val="18"/>
                <w:szCs w:val="18"/>
              </w:rPr>
              <w:t>7.54</w:t>
            </w:r>
          </w:p>
        </w:tc>
        <w:tc>
          <w:tcPr>
            <w:tcW w:w="630" w:type="dxa"/>
          </w:tcPr>
          <w:p w:rsidR="00C230C0" w:rsidRPr="00B652F7" w:rsidRDefault="00C230C0" w:rsidP="00C71D38">
            <w:pPr>
              <w:jc w:val="center"/>
              <w:rPr>
                <w:color w:val="000000"/>
                <w:sz w:val="18"/>
                <w:szCs w:val="18"/>
              </w:rPr>
            </w:pPr>
            <w:r w:rsidRPr="00B652F7">
              <w:rPr>
                <w:color w:val="000000"/>
                <w:sz w:val="18"/>
                <w:szCs w:val="18"/>
              </w:rPr>
              <w:t>0.42</w:t>
            </w:r>
          </w:p>
        </w:tc>
        <w:tc>
          <w:tcPr>
            <w:tcW w:w="810" w:type="dxa"/>
          </w:tcPr>
          <w:p w:rsidR="00C230C0" w:rsidRPr="00B652F7" w:rsidRDefault="00C230C0" w:rsidP="00C71D38">
            <w:pPr>
              <w:jc w:val="center"/>
              <w:rPr>
                <w:color w:val="000000"/>
                <w:sz w:val="18"/>
                <w:szCs w:val="18"/>
              </w:rPr>
            </w:pPr>
            <w:r w:rsidRPr="00B652F7">
              <w:rPr>
                <w:color w:val="000000"/>
                <w:sz w:val="18"/>
                <w:szCs w:val="18"/>
              </w:rPr>
              <w:t>5.38</w:t>
            </w:r>
          </w:p>
        </w:tc>
        <w:tc>
          <w:tcPr>
            <w:tcW w:w="619" w:type="dxa"/>
          </w:tcPr>
          <w:p w:rsidR="00C230C0" w:rsidRPr="00B652F7" w:rsidRDefault="00C230C0" w:rsidP="00C71D38">
            <w:pPr>
              <w:jc w:val="center"/>
              <w:rPr>
                <w:color w:val="000000"/>
                <w:sz w:val="18"/>
                <w:szCs w:val="18"/>
              </w:rPr>
            </w:pPr>
            <w:r w:rsidRPr="00B652F7">
              <w:rPr>
                <w:color w:val="000000"/>
                <w:sz w:val="18"/>
                <w:szCs w:val="18"/>
              </w:rPr>
              <w:t>81.2</w:t>
            </w:r>
          </w:p>
        </w:tc>
        <w:tc>
          <w:tcPr>
            <w:tcW w:w="641" w:type="dxa"/>
          </w:tcPr>
          <w:p w:rsidR="00C230C0" w:rsidRPr="00B652F7" w:rsidRDefault="00C230C0" w:rsidP="00C71D38">
            <w:pPr>
              <w:jc w:val="center"/>
              <w:rPr>
                <w:color w:val="000000"/>
                <w:sz w:val="18"/>
                <w:szCs w:val="18"/>
              </w:rPr>
            </w:pPr>
            <w:r w:rsidRPr="00B652F7">
              <w:rPr>
                <w:color w:val="000000"/>
                <w:sz w:val="18"/>
                <w:szCs w:val="18"/>
              </w:rPr>
              <w:t>-</w:t>
            </w:r>
          </w:p>
        </w:tc>
        <w:tc>
          <w:tcPr>
            <w:tcW w:w="720" w:type="dxa"/>
          </w:tcPr>
          <w:p w:rsidR="00C230C0" w:rsidRPr="00B652F7" w:rsidRDefault="00C230C0" w:rsidP="00C71D38">
            <w:pPr>
              <w:jc w:val="center"/>
              <w:rPr>
                <w:color w:val="000000"/>
                <w:sz w:val="18"/>
                <w:szCs w:val="18"/>
              </w:rPr>
            </w:pPr>
            <w:r w:rsidRPr="00B652F7">
              <w:rPr>
                <w:color w:val="000000"/>
                <w:sz w:val="18"/>
                <w:szCs w:val="18"/>
              </w:rPr>
              <w:t>9.17</w:t>
            </w:r>
          </w:p>
        </w:tc>
        <w:tc>
          <w:tcPr>
            <w:tcW w:w="619" w:type="dxa"/>
          </w:tcPr>
          <w:p w:rsidR="00C230C0" w:rsidRPr="00B652F7" w:rsidRDefault="00C230C0" w:rsidP="00C71D38">
            <w:pPr>
              <w:jc w:val="center"/>
              <w:rPr>
                <w:color w:val="000000"/>
                <w:sz w:val="18"/>
                <w:szCs w:val="18"/>
              </w:rPr>
            </w:pPr>
            <w:r w:rsidRPr="00B652F7">
              <w:rPr>
                <w:color w:val="000000"/>
                <w:sz w:val="18"/>
                <w:szCs w:val="18"/>
              </w:rPr>
              <w:t>11.7</w:t>
            </w:r>
          </w:p>
        </w:tc>
        <w:tc>
          <w:tcPr>
            <w:tcW w:w="720" w:type="dxa"/>
          </w:tcPr>
          <w:p w:rsidR="00C230C0" w:rsidRPr="00B652F7" w:rsidRDefault="00C230C0" w:rsidP="00C71D38">
            <w:pPr>
              <w:jc w:val="center"/>
              <w:rPr>
                <w:color w:val="000000"/>
                <w:sz w:val="18"/>
                <w:szCs w:val="18"/>
              </w:rPr>
            </w:pPr>
            <w:r w:rsidRPr="00B652F7">
              <w:rPr>
                <w:color w:val="000000"/>
                <w:sz w:val="18"/>
                <w:szCs w:val="18"/>
              </w:rPr>
              <w:t>33.3</w:t>
            </w:r>
          </w:p>
        </w:tc>
        <w:tc>
          <w:tcPr>
            <w:tcW w:w="810" w:type="dxa"/>
          </w:tcPr>
          <w:p w:rsidR="00C230C0" w:rsidRPr="00B652F7" w:rsidRDefault="00C230C0" w:rsidP="00C71D38">
            <w:pPr>
              <w:jc w:val="center"/>
              <w:rPr>
                <w:color w:val="000000"/>
                <w:sz w:val="18"/>
                <w:szCs w:val="18"/>
              </w:rPr>
            </w:pPr>
            <w:r w:rsidRPr="00B652F7">
              <w:rPr>
                <w:color w:val="000000"/>
                <w:sz w:val="18"/>
                <w:szCs w:val="18"/>
              </w:rPr>
              <w:t>15.0</w:t>
            </w:r>
          </w:p>
        </w:tc>
        <w:tc>
          <w:tcPr>
            <w:tcW w:w="810" w:type="dxa"/>
          </w:tcPr>
          <w:p w:rsidR="00C230C0" w:rsidRPr="00B652F7" w:rsidRDefault="00C230C0" w:rsidP="00C71D38">
            <w:pPr>
              <w:jc w:val="center"/>
              <w:rPr>
                <w:color w:val="000000"/>
                <w:sz w:val="18"/>
                <w:szCs w:val="18"/>
              </w:rPr>
            </w:pPr>
            <w:r w:rsidRPr="00B652F7">
              <w:rPr>
                <w:color w:val="000000"/>
                <w:sz w:val="18"/>
                <w:szCs w:val="18"/>
              </w:rPr>
              <w:t>11.5</w:t>
            </w:r>
          </w:p>
        </w:tc>
        <w:tc>
          <w:tcPr>
            <w:tcW w:w="630" w:type="dxa"/>
          </w:tcPr>
          <w:p w:rsidR="00C230C0" w:rsidRPr="00B652F7" w:rsidRDefault="00C230C0" w:rsidP="00C71D38">
            <w:pPr>
              <w:jc w:val="center"/>
              <w:rPr>
                <w:color w:val="000000"/>
                <w:sz w:val="18"/>
                <w:szCs w:val="18"/>
              </w:rPr>
            </w:pPr>
            <w:r w:rsidRPr="00B652F7">
              <w:rPr>
                <w:color w:val="000000"/>
                <w:sz w:val="18"/>
                <w:szCs w:val="18"/>
              </w:rPr>
              <w:t>26.3</w:t>
            </w:r>
          </w:p>
        </w:tc>
        <w:tc>
          <w:tcPr>
            <w:tcW w:w="540" w:type="dxa"/>
          </w:tcPr>
          <w:p w:rsidR="00C230C0" w:rsidRPr="00B652F7" w:rsidRDefault="00C230C0" w:rsidP="00C71D38">
            <w:pPr>
              <w:jc w:val="center"/>
              <w:rPr>
                <w:color w:val="000000"/>
                <w:sz w:val="18"/>
                <w:szCs w:val="18"/>
              </w:rPr>
            </w:pPr>
            <w:r w:rsidRPr="00B652F7">
              <w:rPr>
                <w:color w:val="000000"/>
                <w:sz w:val="18"/>
                <w:szCs w:val="18"/>
              </w:rPr>
              <w:t>1.29</w:t>
            </w:r>
          </w:p>
        </w:tc>
      </w:tr>
      <w:tr w:rsidR="00403B90" w:rsidRPr="00B652F7" w:rsidTr="00175782">
        <w:trPr>
          <w:jc w:val="center"/>
        </w:trPr>
        <w:tc>
          <w:tcPr>
            <w:tcW w:w="371" w:type="dxa"/>
            <w:vMerge/>
          </w:tcPr>
          <w:p w:rsidR="00C230C0" w:rsidRPr="00B652F7" w:rsidRDefault="00C230C0" w:rsidP="00C71D38">
            <w:pPr>
              <w:rPr>
                <w:color w:val="000000"/>
                <w:sz w:val="18"/>
                <w:szCs w:val="18"/>
              </w:rPr>
            </w:pPr>
          </w:p>
        </w:tc>
        <w:tc>
          <w:tcPr>
            <w:tcW w:w="1780" w:type="dxa"/>
          </w:tcPr>
          <w:p w:rsidR="00C230C0" w:rsidRPr="00B652F7" w:rsidRDefault="00C230C0" w:rsidP="006513CB">
            <w:pPr>
              <w:rPr>
                <w:color w:val="000000"/>
                <w:sz w:val="18"/>
                <w:szCs w:val="18"/>
              </w:rPr>
            </w:pPr>
            <w:proofErr w:type="spellStart"/>
            <w:r w:rsidRPr="00B652F7">
              <w:rPr>
                <w:color w:val="000000"/>
                <w:sz w:val="18"/>
                <w:szCs w:val="18"/>
              </w:rPr>
              <w:t>Humic</w:t>
            </w:r>
            <w:proofErr w:type="spellEnd"/>
            <w:r w:rsidRPr="00B652F7">
              <w:rPr>
                <w:color w:val="000000"/>
                <w:sz w:val="18"/>
                <w:szCs w:val="18"/>
              </w:rPr>
              <w:t xml:space="preserve"> subst</w:t>
            </w:r>
            <w:r w:rsidR="006513CB" w:rsidRPr="00B652F7">
              <w:rPr>
                <w:color w:val="000000"/>
                <w:sz w:val="18"/>
                <w:szCs w:val="18"/>
              </w:rPr>
              <w:t>ances</w:t>
            </w:r>
            <w:r w:rsidR="00C9361B" w:rsidRPr="00B652F7">
              <w:rPr>
                <w:color w:val="000000"/>
                <w:sz w:val="18"/>
                <w:szCs w:val="18"/>
              </w:rPr>
              <w:t xml:space="preserve"> </w:t>
            </w:r>
            <w:r w:rsidRPr="00B652F7">
              <w:rPr>
                <w:color w:val="000000"/>
                <w:sz w:val="18"/>
                <w:szCs w:val="18"/>
              </w:rPr>
              <w:t>(HS)</w:t>
            </w:r>
          </w:p>
        </w:tc>
        <w:tc>
          <w:tcPr>
            <w:tcW w:w="560" w:type="dxa"/>
          </w:tcPr>
          <w:p w:rsidR="00C230C0" w:rsidRPr="00B652F7" w:rsidRDefault="00C230C0" w:rsidP="00C71D38">
            <w:pPr>
              <w:jc w:val="center"/>
              <w:rPr>
                <w:color w:val="000000"/>
                <w:sz w:val="18"/>
                <w:szCs w:val="18"/>
              </w:rPr>
            </w:pPr>
            <w:r w:rsidRPr="00B652F7">
              <w:rPr>
                <w:color w:val="000000"/>
                <w:sz w:val="18"/>
                <w:szCs w:val="18"/>
              </w:rPr>
              <w:t>7.52</w:t>
            </w:r>
          </w:p>
        </w:tc>
        <w:tc>
          <w:tcPr>
            <w:tcW w:w="630" w:type="dxa"/>
          </w:tcPr>
          <w:p w:rsidR="00C230C0" w:rsidRPr="00B652F7" w:rsidRDefault="00C230C0" w:rsidP="00C71D38">
            <w:pPr>
              <w:jc w:val="center"/>
              <w:rPr>
                <w:color w:val="000000"/>
                <w:sz w:val="18"/>
                <w:szCs w:val="18"/>
              </w:rPr>
            </w:pPr>
            <w:r w:rsidRPr="00B652F7">
              <w:rPr>
                <w:color w:val="000000"/>
                <w:sz w:val="18"/>
                <w:szCs w:val="18"/>
              </w:rPr>
              <w:t>0.47</w:t>
            </w:r>
          </w:p>
        </w:tc>
        <w:tc>
          <w:tcPr>
            <w:tcW w:w="810" w:type="dxa"/>
          </w:tcPr>
          <w:p w:rsidR="00C230C0" w:rsidRPr="00B652F7" w:rsidRDefault="00C230C0" w:rsidP="00C71D38">
            <w:pPr>
              <w:jc w:val="center"/>
              <w:rPr>
                <w:color w:val="000000"/>
                <w:sz w:val="18"/>
                <w:szCs w:val="18"/>
              </w:rPr>
            </w:pPr>
            <w:r w:rsidRPr="00B652F7">
              <w:rPr>
                <w:color w:val="000000"/>
                <w:sz w:val="18"/>
                <w:szCs w:val="18"/>
              </w:rPr>
              <w:t>5.37</w:t>
            </w:r>
          </w:p>
        </w:tc>
        <w:tc>
          <w:tcPr>
            <w:tcW w:w="619" w:type="dxa"/>
          </w:tcPr>
          <w:p w:rsidR="00C230C0" w:rsidRPr="00B652F7" w:rsidRDefault="00C230C0" w:rsidP="00C71D38">
            <w:pPr>
              <w:jc w:val="center"/>
              <w:rPr>
                <w:color w:val="000000"/>
                <w:sz w:val="18"/>
                <w:szCs w:val="18"/>
              </w:rPr>
            </w:pPr>
            <w:r w:rsidRPr="00B652F7">
              <w:rPr>
                <w:color w:val="000000"/>
                <w:sz w:val="18"/>
                <w:szCs w:val="18"/>
              </w:rPr>
              <w:t>84.7</w:t>
            </w:r>
          </w:p>
        </w:tc>
        <w:tc>
          <w:tcPr>
            <w:tcW w:w="641" w:type="dxa"/>
          </w:tcPr>
          <w:p w:rsidR="00C230C0" w:rsidRPr="00B652F7" w:rsidRDefault="00C230C0" w:rsidP="00C71D38">
            <w:pPr>
              <w:jc w:val="center"/>
              <w:rPr>
                <w:color w:val="000000"/>
                <w:sz w:val="18"/>
                <w:szCs w:val="18"/>
              </w:rPr>
            </w:pPr>
            <w:r w:rsidRPr="00B652F7">
              <w:rPr>
                <w:color w:val="000000"/>
                <w:sz w:val="18"/>
                <w:szCs w:val="18"/>
              </w:rPr>
              <w:t>-</w:t>
            </w:r>
          </w:p>
        </w:tc>
        <w:tc>
          <w:tcPr>
            <w:tcW w:w="720" w:type="dxa"/>
          </w:tcPr>
          <w:p w:rsidR="00C230C0" w:rsidRPr="00B652F7" w:rsidRDefault="00C230C0" w:rsidP="00C71D38">
            <w:pPr>
              <w:jc w:val="center"/>
              <w:rPr>
                <w:color w:val="000000"/>
                <w:sz w:val="18"/>
                <w:szCs w:val="18"/>
              </w:rPr>
            </w:pPr>
            <w:r w:rsidRPr="00B652F7">
              <w:rPr>
                <w:color w:val="000000"/>
                <w:sz w:val="18"/>
                <w:szCs w:val="18"/>
              </w:rPr>
              <w:t>12.5</w:t>
            </w:r>
          </w:p>
        </w:tc>
        <w:tc>
          <w:tcPr>
            <w:tcW w:w="619" w:type="dxa"/>
          </w:tcPr>
          <w:p w:rsidR="00C230C0" w:rsidRPr="00B652F7" w:rsidRDefault="00C230C0" w:rsidP="00C71D38">
            <w:pPr>
              <w:jc w:val="center"/>
              <w:rPr>
                <w:color w:val="000000"/>
                <w:sz w:val="18"/>
                <w:szCs w:val="18"/>
              </w:rPr>
            </w:pPr>
            <w:r w:rsidRPr="00B652F7">
              <w:rPr>
                <w:color w:val="000000"/>
                <w:sz w:val="18"/>
                <w:szCs w:val="18"/>
              </w:rPr>
              <w:t>27.0</w:t>
            </w:r>
          </w:p>
        </w:tc>
        <w:tc>
          <w:tcPr>
            <w:tcW w:w="720" w:type="dxa"/>
          </w:tcPr>
          <w:p w:rsidR="00C230C0" w:rsidRPr="00B652F7" w:rsidRDefault="00C230C0" w:rsidP="00C71D38">
            <w:pPr>
              <w:jc w:val="center"/>
              <w:rPr>
                <w:color w:val="000000"/>
                <w:sz w:val="18"/>
                <w:szCs w:val="18"/>
              </w:rPr>
            </w:pPr>
            <w:r w:rsidRPr="00B652F7">
              <w:rPr>
                <w:color w:val="000000"/>
                <w:sz w:val="18"/>
                <w:szCs w:val="18"/>
              </w:rPr>
              <w:t>14.2</w:t>
            </w:r>
          </w:p>
        </w:tc>
        <w:tc>
          <w:tcPr>
            <w:tcW w:w="810" w:type="dxa"/>
          </w:tcPr>
          <w:p w:rsidR="00C230C0" w:rsidRPr="00B652F7" w:rsidRDefault="00C230C0" w:rsidP="00C71D38">
            <w:pPr>
              <w:jc w:val="center"/>
              <w:rPr>
                <w:color w:val="000000"/>
                <w:sz w:val="18"/>
                <w:szCs w:val="18"/>
              </w:rPr>
            </w:pPr>
            <w:r w:rsidRPr="00B652F7">
              <w:rPr>
                <w:color w:val="000000"/>
                <w:sz w:val="18"/>
                <w:szCs w:val="18"/>
              </w:rPr>
              <w:t>18.3</w:t>
            </w:r>
          </w:p>
        </w:tc>
        <w:tc>
          <w:tcPr>
            <w:tcW w:w="810" w:type="dxa"/>
          </w:tcPr>
          <w:p w:rsidR="00C230C0" w:rsidRPr="00B652F7" w:rsidRDefault="00C230C0" w:rsidP="00C71D38">
            <w:pPr>
              <w:jc w:val="center"/>
              <w:rPr>
                <w:color w:val="000000"/>
                <w:sz w:val="18"/>
                <w:szCs w:val="18"/>
              </w:rPr>
            </w:pPr>
            <w:r w:rsidRPr="00B652F7">
              <w:rPr>
                <w:color w:val="000000"/>
                <w:sz w:val="18"/>
                <w:szCs w:val="18"/>
              </w:rPr>
              <w:t>10.9</w:t>
            </w:r>
          </w:p>
        </w:tc>
        <w:tc>
          <w:tcPr>
            <w:tcW w:w="630" w:type="dxa"/>
          </w:tcPr>
          <w:p w:rsidR="00C230C0" w:rsidRPr="00B652F7" w:rsidRDefault="00C230C0" w:rsidP="00C71D38">
            <w:pPr>
              <w:jc w:val="center"/>
              <w:rPr>
                <w:color w:val="000000"/>
                <w:sz w:val="18"/>
                <w:szCs w:val="18"/>
              </w:rPr>
            </w:pPr>
            <w:r w:rsidRPr="00B652F7">
              <w:rPr>
                <w:color w:val="000000"/>
                <w:sz w:val="18"/>
                <w:szCs w:val="18"/>
              </w:rPr>
              <w:t>23.3</w:t>
            </w:r>
          </w:p>
        </w:tc>
        <w:tc>
          <w:tcPr>
            <w:tcW w:w="540" w:type="dxa"/>
          </w:tcPr>
          <w:p w:rsidR="00C230C0" w:rsidRPr="00B652F7" w:rsidRDefault="00C230C0" w:rsidP="00C71D38">
            <w:pPr>
              <w:jc w:val="center"/>
              <w:rPr>
                <w:color w:val="000000"/>
                <w:sz w:val="18"/>
                <w:szCs w:val="18"/>
              </w:rPr>
            </w:pPr>
            <w:r w:rsidRPr="00B652F7">
              <w:rPr>
                <w:color w:val="000000"/>
                <w:sz w:val="18"/>
                <w:szCs w:val="18"/>
              </w:rPr>
              <w:t>1.18</w:t>
            </w:r>
          </w:p>
        </w:tc>
      </w:tr>
      <w:tr w:rsidR="00403B90" w:rsidRPr="00B652F7" w:rsidTr="00175782">
        <w:trPr>
          <w:jc w:val="center"/>
        </w:trPr>
        <w:tc>
          <w:tcPr>
            <w:tcW w:w="371" w:type="dxa"/>
            <w:vMerge/>
          </w:tcPr>
          <w:p w:rsidR="00C230C0" w:rsidRPr="00B652F7" w:rsidRDefault="00C230C0" w:rsidP="00C71D38">
            <w:pPr>
              <w:rPr>
                <w:color w:val="000000"/>
                <w:sz w:val="18"/>
                <w:szCs w:val="18"/>
              </w:rPr>
            </w:pPr>
          </w:p>
        </w:tc>
        <w:tc>
          <w:tcPr>
            <w:tcW w:w="1780" w:type="dxa"/>
          </w:tcPr>
          <w:p w:rsidR="00C230C0" w:rsidRPr="00B652F7" w:rsidRDefault="00C230C0" w:rsidP="00AE0C56">
            <w:pPr>
              <w:rPr>
                <w:color w:val="000000"/>
                <w:sz w:val="18"/>
                <w:szCs w:val="18"/>
              </w:rPr>
            </w:pPr>
            <w:proofErr w:type="spellStart"/>
            <w:r w:rsidRPr="00B652F7">
              <w:rPr>
                <w:color w:val="000000"/>
                <w:sz w:val="18"/>
                <w:szCs w:val="18"/>
              </w:rPr>
              <w:t>Sulph</w:t>
            </w:r>
            <w:r w:rsidR="00AE0C56" w:rsidRPr="00B652F7">
              <w:rPr>
                <w:color w:val="000000"/>
                <w:sz w:val="18"/>
                <w:szCs w:val="18"/>
              </w:rPr>
              <w:t>ur</w:t>
            </w:r>
            <w:proofErr w:type="spellEnd"/>
            <w:r w:rsidRPr="00B652F7">
              <w:rPr>
                <w:color w:val="000000"/>
                <w:sz w:val="18"/>
                <w:szCs w:val="18"/>
              </w:rPr>
              <w:t xml:space="preserve"> (S)</w:t>
            </w:r>
          </w:p>
        </w:tc>
        <w:tc>
          <w:tcPr>
            <w:tcW w:w="560" w:type="dxa"/>
          </w:tcPr>
          <w:p w:rsidR="00C230C0" w:rsidRPr="00B652F7" w:rsidRDefault="00C230C0" w:rsidP="00C71D38">
            <w:pPr>
              <w:jc w:val="center"/>
              <w:rPr>
                <w:color w:val="000000"/>
                <w:sz w:val="18"/>
                <w:szCs w:val="18"/>
              </w:rPr>
            </w:pPr>
            <w:r w:rsidRPr="00B652F7">
              <w:rPr>
                <w:color w:val="000000"/>
                <w:sz w:val="18"/>
                <w:szCs w:val="18"/>
              </w:rPr>
              <w:t>7.55</w:t>
            </w:r>
          </w:p>
        </w:tc>
        <w:tc>
          <w:tcPr>
            <w:tcW w:w="630" w:type="dxa"/>
          </w:tcPr>
          <w:p w:rsidR="00C230C0" w:rsidRPr="00B652F7" w:rsidRDefault="00C230C0" w:rsidP="00C71D38">
            <w:pPr>
              <w:jc w:val="center"/>
              <w:rPr>
                <w:color w:val="000000"/>
                <w:sz w:val="18"/>
                <w:szCs w:val="18"/>
              </w:rPr>
            </w:pPr>
            <w:r w:rsidRPr="00B652F7">
              <w:rPr>
                <w:color w:val="000000"/>
                <w:sz w:val="18"/>
                <w:szCs w:val="18"/>
              </w:rPr>
              <w:t>0.47</w:t>
            </w:r>
          </w:p>
        </w:tc>
        <w:tc>
          <w:tcPr>
            <w:tcW w:w="810" w:type="dxa"/>
          </w:tcPr>
          <w:p w:rsidR="00C230C0" w:rsidRPr="00B652F7" w:rsidRDefault="00C230C0" w:rsidP="00C71D38">
            <w:pPr>
              <w:jc w:val="center"/>
              <w:rPr>
                <w:color w:val="000000"/>
                <w:sz w:val="18"/>
                <w:szCs w:val="18"/>
              </w:rPr>
            </w:pPr>
            <w:r w:rsidRPr="00B652F7">
              <w:rPr>
                <w:color w:val="000000"/>
                <w:sz w:val="18"/>
                <w:szCs w:val="18"/>
              </w:rPr>
              <w:t>6.32</w:t>
            </w:r>
          </w:p>
        </w:tc>
        <w:tc>
          <w:tcPr>
            <w:tcW w:w="619" w:type="dxa"/>
          </w:tcPr>
          <w:p w:rsidR="00C230C0" w:rsidRPr="00B652F7" w:rsidRDefault="00C230C0" w:rsidP="00C71D38">
            <w:pPr>
              <w:jc w:val="center"/>
              <w:rPr>
                <w:color w:val="000000"/>
                <w:sz w:val="18"/>
                <w:szCs w:val="18"/>
              </w:rPr>
            </w:pPr>
            <w:r w:rsidRPr="00B652F7">
              <w:rPr>
                <w:color w:val="000000"/>
                <w:sz w:val="18"/>
                <w:szCs w:val="18"/>
              </w:rPr>
              <w:t>82.2</w:t>
            </w:r>
          </w:p>
        </w:tc>
        <w:tc>
          <w:tcPr>
            <w:tcW w:w="641" w:type="dxa"/>
          </w:tcPr>
          <w:p w:rsidR="00C230C0" w:rsidRPr="00B652F7" w:rsidRDefault="00C230C0" w:rsidP="00C71D38">
            <w:pPr>
              <w:jc w:val="center"/>
              <w:rPr>
                <w:color w:val="000000"/>
                <w:sz w:val="18"/>
                <w:szCs w:val="18"/>
              </w:rPr>
            </w:pPr>
            <w:r w:rsidRPr="00B652F7">
              <w:rPr>
                <w:color w:val="000000"/>
                <w:sz w:val="18"/>
                <w:szCs w:val="18"/>
              </w:rPr>
              <w:t>-</w:t>
            </w:r>
          </w:p>
        </w:tc>
        <w:tc>
          <w:tcPr>
            <w:tcW w:w="720" w:type="dxa"/>
          </w:tcPr>
          <w:p w:rsidR="00C230C0" w:rsidRPr="00B652F7" w:rsidRDefault="00C230C0" w:rsidP="00C71D38">
            <w:pPr>
              <w:jc w:val="center"/>
              <w:rPr>
                <w:color w:val="000000"/>
                <w:sz w:val="18"/>
                <w:szCs w:val="18"/>
              </w:rPr>
            </w:pPr>
            <w:r w:rsidRPr="00B652F7">
              <w:rPr>
                <w:color w:val="000000"/>
                <w:sz w:val="18"/>
                <w:szCs w:val="18"/>
              </w:rPr>
              <w:t>12.5</w:t>
            </w:r>
          </w:p>
        </w:tc>
        <w:tc>
          <w:tcPr>
            <w:tcW w:w="619" w:type="dxa"/>
          </w:tcPr>
          <w:p w:rsidR="00C230C0" w:rsidRPr="00B652F7" w:rsidRDefault="00C230C0" w:rsidP="00C71D38">
            <w:pPr>
              <w:jc w:val="center"/>
              <w:rPr>
                <w:color w:val="000000"/>
                <w:sz w:val="18"/>
                <w:szCs w:val="18"/>
              </w:rPr>
            </w:pPr>
            <w:r w:rsidRPr="00B652F7">
              <w:rPr>
                <w:color w:val="000000"/>
                <w:sz w:val="18"/>
                <w:szCs w:val="18"/>
              </w:rPr>
              <w:t>22.7</w:t>
            </w:r>
          </w:p>
        </w:tc>
        <w:tc>
          <w:tcPr>
            <w:tcW w:w="720" w:type="dxa"/>
          </w:tcPr>
          <w:p w:rsidR="00C230C0" w:rsidRPr="00B652F7" w:rsidRDefault="00C230C0" w:rsidP="00C71D38">
            <w:pPr>
              <w:jc w:val="center"/>
              <w:rPr>
                <w:color w:val="000000"/>
                <w:sz w:val="18"/>
                <w:szCs w:val="18"/>
              </w:rPr>
            </w:pPr>
            <w:r w:rsidRPr="00B652F7">
              <w:rPr>
                <w:color w:val="000000"/>
                <w:sz w:val="18"/>
                <w:szCs w:val="18"/>
              </w:rPr>
              <w:t>39.2</w:t>
            </w:r>
          </w:p>
        </w:tc>
        <w:tc>
          <w:tcPr>
            <w:tcW w:w="810" w:type="dxa"/>
          </w:tcPr>
          <w:p w:rsidR="00C230C0" w:rsidRPr="00B652F7" w:rsidRDefault="00C230C0" w:rsidP="00C71D38">
            <w:pPr>
              <w:jc w:val="center"/>
              <w:rPr>
                <w:color w:val="000000"/>
                <w:sz w:val="18"/>
                <w:szCs w:val="18"/>
              </w:rPr>
            </w:pPr>
            <w:r w:rsidRPr="00B652F7">
              <w:rPr>
                <w:color w:val="000000"/>
                <w:sz w:val="18"/>
                <w:szCs w:val="18"/>
              </w:rPr>
              <w:t>23.3</w:t>
            </w:r>
          </w:p>
        </w:tc>
        <w:tc>
          <w:tcPr>
            <w:tcW w:w="810" w:type="dxa"/>
          </w:tcPr>
          <w:p w:rsidR="00C230C0" w:rsidRPr="00B652F7" w:rsidRDefault="00C230C0" w:rsidP="00C71D38">
            <w:pPr>
              <w:jc w:val="center"/>
              <w:rPr>
                <w:color w:val="000000"/>
                <w:sz w:val="18"/>
                <w:szCs w:val="18"/>
              </w:rPr>
            </w:pPr>
            <w:r w:rsidRPr="00B652F7">
              <w:rPr>
                <w:color w:val="000000"/>
                <w:sz w:val="18"/>
                <w:szCs w:val="18"/>
              </w:rPr>
              <w:t>17.6</w:t>
            </w:r>
          </w:p>
        </w:tc>
        <w:tc>
          <w:tcPr>
            <w:tcW w:w="630" w:type="dxa"/>
          </w:tcPr>
          <w:p w:rsidR="00C230C0" w:rsidRPr="00B652F7" w:rsidRDefault="00C230C0" w:rsidP="00C71D38">
            <w:pPr>
              <w:jc w:val="center"/>
              <w:rPr>
                <w:color w:val="000000"/>
                <w:sz w:val="18"/>
                <w:szCs w:val="18"/>
              </w:rPr>
            </w:pPr>
            <w:r w:rsidRPr="00B652F7">
              <w:rPr>
                <w:color w:val="000000"/>
                <w:sz w:val="18"/>
                <w:szCs w:val="18"/>
              </w:rPr>
              <w:t>32.3</w:t>
            </w:r>
          </w:p>
        </w:tc>
        <w:tc>
          <w:tcPr>
            <w:tcW w:w="540" w:type="dxa"/>
          </w:tcPr>
          <w:p w:rsidR="00C230C0" w:rsidRPr="00B652F7" w:rsidRDefault="00C230C0" w:rsidP="00C71D38">
            <w:pPr>
              <w:jc w:val="center"/>
              <w:rPr>
                <w:color w:val="000000"/>
                <w:sz w:val="18"/>
                <w:szCs w:val="18"/>
              </w:rPr>
            </w:pPr>
            <w:r w:rsidRPr="00B652F7">
              <w:rPr>
                <w:color w:val="000000"/>
                <w:sz w:val="18"/>
                <w:szCs w:val="18"/>
              </w:rPr>
              <w:t>1.13</w:t>
            </w:r>
          </w:p>
        </w:tc>
      </w:tr>
      <w:tr w:rsidR="00403B90" w:rsidRPr="00B652F7" w:rsidTr="00175782">
        <w:trPr>
          <w:jc w:val="center"/>
        </w:trPr>
        <w:tc>
          <w:tcPr>
            <w:tcW w:w="371" w:type="dxa"/>
            <w:vMerge/>
          </w:tcPr>
          <w:p w:rsidR="00C230C0" w:rsidRPr="00B652F7" w:rsidRDefault="00C230C0" w:rsidP="00C71D38">
            <w:pPr>
              <w:rPr>
                <w:color w:val="000000"/>
                <w:sz w:val="18"/>
                <w:szCs w:val="18"/>
              </w:rPr>
            </w:pPr>
          </w:p>
        </w:tc>
        <w:tc>
          <w:tcPr>
            <w:tcW w:w="1780" w:type="dxa"/>
          </w:tcPr>
          <w:p w:rsidR="00C230C0" w:rsidRPr="00B652F7" w:rsidRDefault="00C230C0" w:rsidP="00C71D38">
            <w:pPr>
              <w:rPr>
                <w:color w:val="000000"/>
                <w:sz w:val="18"/>
                <w:szCs w:val="18"/>
              </w:rPr>
            </w:pPr>
            <w:r w:rsidRPr="00B652F7">
              <w:rPr>
                <w:color w:val="000000"/>
                <w:sz w:val="18"/>
                <w:szCs w:val="18"/>
              </w:rPr>
              <w:t xml:space="preserve">Gypsum </w:t>
            </w:r>
          </w:p>
        </w:tc>
        <w:tc>
          <w:tcPr>
            <w:tcW w:w="560" w:type="dxa"/>
          </w:tcPr>
          <w:p w:rsidR="00C230C0" w:rsidRPr="00B652F7" w:rsidRDefault="00C230C0" w:rsidP="00C71D38">
            <w:pPr>
              <w:jc w:val="center"/>
              <w:rPr>
                <w:color w:val="000000"/>
                <w:sz w:val="18"/>
                <w:szCs w:val="18"/>
              </w:rPr>
            </w:pPr>
            <w:r w:rsidRPr="00B652F7">
              <w:rPr>
                <w:color w:val="000000"/>
                <w:sz w:val="18"/>
                <w:szCs w:val="18"/>
              </w:rPr>
              <w:t>7.60</w:t>
            </w:r>
          </w:p>
        </w:tc>
        <w:tc>
          <w:tcPr>
            <w:tcW w:w="630" w:type="dxa"/>
          </w:tcPr>
          <w:p w:rsidR="00C230C0" w:rsidRPr="00B652F7" w:rsidRDefault="00C230C0" w:rsidP="00C71D38">
            <w:pPr>
              <w:jc w:val="center"/>
              <w:rPr>
                <w:color w:val="000000"/>
                <w:sz w:val="18"/>
                <w:szCs w:val="18"/>
              </w:rPr>
            </w:pPr>
            <w:r w:rsidRPr="00B652F7">
              <w:rPr>
                <w:color w:val="000000"/>
                <w:sz w:val="18"/>
                <w:szCs w:val="18"/>
              </w:rPr>
              <w:t>0.32</w:t>
            </w:r>
          </w:p>
        </w:tc>
        <w:tc>
          <w:tcPr>
            <w:tcW w:w="810" w:type="dxa"/>
          </w:tcPr>
          <w:p w:rsidR="00C230C0" w:rsidRPr="00B652F7" w:rsidRDefault="00C230C0" w:rsidP="00C71D38">
            <w:pPr>
              <w:jc w:val="center"/>
              <w:rPr>
                <w:color w:val="000000"/>
                <w:sz w:val="18"/>
                <w:szCs w:val="18"/>
              </w:rPr>
            </w:pPr>
            <w:r w:rsidRPr="00B652F7">
              <w:rPr>
                <w:color w:val="000000"/>
                <w:sz w:val="18"/>
                <w:szCs w:val="18"/>
              </w:rPr>
              <w:t>8.30</w:t>
            </w:r>
          </w:p>
        </w:tc>
        <w:tc>
          <w:tcPr>
            <w:tcW w:w="619" w:type="dxa"/>
          </w:tcPr>
          <w:p w:rsidR="00C230C0" w:rsidRPr="00B652F7" w:rsidRDefault="00C230C0" w:rsidP="00C71D38">
            <w:pPr>
              <w:jc w:val="center"/>
              <w:rPr>
                <w:color w:val="000000"/>
                <w:sz w:val="18"/>
                <w:szCs w:val="18"/>
              </w:rPr>
            </w:pPr>
            <w:r w:rsidRPr="00B652F7">
              <w:rPr>
                <w:color w:val="000000"/>
                <w:sz w:val="18"/>
                <w:szCs w:val="18"/>
              </w:rPr>
              <w:t>80.5</w:t>
            </w:r>
          </w:p>
        </w:tc>
        <w:tc>
          <w:tcPr>
            <w:tcW w:w="641" w:type="dxa"/>
          </w:tcPr>
          <w:p w:rsidR="00C230C0" w:rsidRPr="00B652F7" w:rsidRDefault="00C230C0" w:rsidP="00C71D38">
            <w:pPr>
              <w:jc w:val="center"/>
              <w:rPr>
                <w:color w:val="000000"/>
                <w:sz w:val="18"/>
                <w:szCs w:val="18"/>
              </w:rPr>
            </w:pPr>
            <w:r w:rsidRPr="00B652F7">
              <w:rPr>
                <w:color w:val="000000"/>
                <w:sz w:val="18"/>
                <w:szCs w:val="18"/>
              </w:rPr>
              <w:t>-</w:t>
            </w:r>
          </w:p>
        </w:tc>
        <w:tc>
          <w:tcPr>
            <w:tcW w:w="720" w:type="dxa"/>
          </w:tcPr>
          <w:p w:rsidR="00C230C0" w:rsidRPr="00B652F7" w:rsidRDefault="00C230C0" w:rsidP="00C71D38">
            <w:pPr>
              <w:jc w:val="center"/>
              <w:rPr>
                <w:color w:val="000000"/>
                <w:sz w:val="18"/>
                <w:szCs w:val="18"/>
              </w:rPr>
            </w:pPr>
            <w:r w:rsidRPr="00B652F7">
              <w:rPr>
                <w:color w:val="000000"/>
                <w:sz w:val="18"/>
                <w:szCs w:val="18"/>
              </w:rPr>
              <w:t>10.0</w:t>
            </w:r>
          </w:p>
        </w:tc>
        <w:tc>
          <w:tcPr>
            <w:tcW w:w="619" w:type="dxa"/>
          </w:tcPr>
          <w:p w:rsidR="00C230C0" w:rsidRPr="00B652F7" w:rsidRDefault="00C230C0" w:rsidP="00C71D38">
            <w:pPr>
              <w:jc w:val="center"/>
              <w:rPr>
                <w:color w:val="000000"/>
                <w:sz w:val="18"/>
                <w:szCs w:val="18"/>
              </w:rPr>
            </w:pPr>
            <w:r w:rsidRPr="00B652F7">
              <w:rPr>
                <w:color w:val="000000"/>
                <w:sz w:val="18"/>
                <w:szCs w:val="18"/>
              </w:rPr>
              <w:t>30.7</w:t>
            </w:r>
          </w:p>
        </w:tc>
        <w:tc>
          <w:tcPr>
            <w:tcW w:w="720" w:type="dxa"/>
          </w:tcPr>
          <w:p w:rsidR="00C230C0" w:rsidRPr="00B652F7" w:rsidRDefault="00C230C0" w:rsidP="00C71D38">
            <w:pPr>
              <w:jc w:val="center"/>
              <w:rPr>
                <w:color w:val="000000"/>
                <w:sz w:val="18"/>
                <w:szCs w:val="18"/>
              </w:rPr>
            </w:pPr>
            <w:r w:rsidRPr="00B652F7">
              <w:rPr>
                <w:color w:val="000000"/>
                <w:sz w:val="18"/>
                <w:szCs w:val="18"/>
              </w:rPr>
              <w:t>58.9</w:t>
            </w:r>
          </w:p>
        </w:tc>
        <w:tc>
          <w:tcPr>
            <w:tcW w:w="810" w:type="dxa"/>
          </w:tcPr>
          <w:p w:rsidR="00C230C0" w:rsidRPr="00B652F7" w:rsidRDefault="00C230C0" w:rsidP="00C71D38">
            <w:pPr>
              <w:jc w:val="center"/>
              <w:rPr>
                <w:color w:val="000000"/>
                <w:sz w:val="18"/>
                <w:szCs w:val="18"/>
              </w:rPr>
            </w:pPr>
            <w:r w:rsidRPr="00B652F7">
              <w:rPr>
                <w:color w:val="000000"/>
                <w:sz w:val="18"/>
                <w:szCs w:val="18"/>
              </w:rPr>
              <w:t>28.2</w:t>
            </w:r>
          </w:p>
        </w:tc>
        <w:tc>
          <w:tcPr>
            <w:tcW w:w="810" w:type="dxa"/>
          </w:tcPr>
          <w:p w:rsidR="00C230C0" w:rsidRPr="00B652F7" w:rsidRDefault="00C230C0" w:rsidP="00C71D38">
            <w:pPr>
              <w:jc w:val="center"/>
              <w:rPr>
                <w:color w:val="000000"/>
                <w:sz w:val="18"/>
                <w:szCs w:val="18"/>
              </w:rPr>
            </w:pPr>
            <w:r w:rsidRPr="00B652F7">
              <w:rPr>
                <w:color w:val="000000"/>
                <w:sz w:val="18"/>
                <w:szCs w:val="18"/>
              </w:rPr>
              <w:t>21.6</w:t>
            </w:r>
          </w:p>
        </w:tc>
        <w:tc>
          <w:tcPr>
            <w:tcW w:w="630" w:type="dxa"/>
          </w:tcPr>
          <w:p w:rsidR="00C230C0" w:rsidRPr="00B652F7" w:rsidRDefault="00C230C0" w:rsidP="00C71D38">
            <w:pPr>
              <w:jc w:val="center"/>
              <w:rPr>
                <w:color w:val="000000"/>
                <w:sz w:val="18"/>
                <w:szCs w:val="18"/>
              </w:rPr>
            </w:pPr>
            <w:r w:rsidRPr="00B652F7">
              <w:rPr>
                <w:color w:val="000000"/>
                <w:sz w:val="18"/>
                <w:szCs w:val="18"/>
              </w:rPr>
              <w:t>49.4</w:t>
            </w:r>
          </w:p>
        </w:tc>
        <w:tc>
          <w:tcPr>
            <w:tcW w:w="540" w:type="dxa"/>
          </w:tcPr>
          <w:p w:rsidR="00C230C0" w:rsidRPr="00B652F7" w:rsidRDefault="00C230C0" w:rsidP="00C71D38">
            <w:pPr>
              <w:jc w:val="center"/>
              <w:rPr>
                <w:color w:val="000000"/>
                <w:sz w:val="18"/>
                <w:szCs w:val="18"/>
              </w:rPr>
            </w:pPr>
            <w:r w:rsidRPr="00B652F7">
              <w:rPr>
                <w:color w:val="000000"/>
                <w:sz w:val="18"/>
                <w:szCs w:val="18"/>
              </w:rPr>
              <w:t>0.39</w:t>
            </w:r>
          </w:p>
        </w:tc>
      </w:tr>
      <w:tr w:rsidR="00403B90" w:rsidRPr="00B652F7" w:rsidTr="00175782">
        <w:trPr>
          <w:jc w:val="center"/>
        </w:trPr>
        <w:tc>
          <w:tcPr>
            <w:tcW w:w="371" w:type="dxa"/>
            <w:vMerge/>
          </w:tcPr>
          <w:p w:rsidR="00C230C0" w:rsidRPr="00B652F7" w:rsidRDefault="00C230C0" w:rsidP="00C71D38">
            <w:pPr>
              <w:rPr>
                <w:color w:val="000000"/>
                <w:sz w:val="18"/>
                <w:szCs w:val="18"/>
              </w:rPr>
            </w:pPr>
          </w:p>
        </w:tc>
        <w:tc>
          <w:tcPr>
            <w:tcW w:w="1780" w:type="dxa"/>
          </w:tcPr>
          <w:p w:rsidR="00C230C0" w:rsidRPr="00B652F7" w:rsidRDefault="00FA2F18" w:rsidP="00C71D38">
            <w:pPr>
              <w:rPr>
                <w:color w:val="000000"/>
                <w:sz w:val="18"/>
                <w:szCs w:val="18"/>
              </w:rPr>
            </w:pPr>
            <w:proofErr w:type="spellStart"/>
            <w:r w:rsidRPr="00B652F7">
              <w:rPr>
                <w:color w:val="000000"/>
                <w:sz w:val="18"/>
                <w:szCs w:val="18"/>
              </w:rPr>
              <w:t>C</w:t>
            </w:r>
            <w:r w:rsidR="00C230C0" w:rsidRPr="00B652F7">
              <w:rPr>
                <w:color w:val="000000"/>
                <w:sz w:val="18"/>
                <w:szCs w:val="18"/>
              </w:rPr>
              <w:t>omp</w:t>
            </w:r>
            <w:r w:rsidRPr="00B652F7">
              <w:rPr>
                <w:color w:val="000000"/>
                <w:sz w:val="18"/>
                <w:szCs w:val="18"/>
              </w:rPr>
              <w:t>gypsum</w:t>
            </w:r>
            <w:proofErr w:type="spellEnd"/>
          </w:p>
        </w:tc>
        <w:tc>
          <w:tcPr>
            <w:tcW w:w="560" w:type="dxa"/>
          </w:tcPr>
          <w:p w:rsidR="00C230C0" w:rsidRPr="00B652F7" w:rsidRDefault="00C230C0" w:rsidP="00C71D38">
            <w:pPr>
              <w:jc w:val="center"/>
              <w:rPr>
                <w:color w:val="000000"/>
                <w:sz w:val="18"/>
                <w:szCs w:val="18"/>
              </w:rPr>
            </w:pPr>
            <w:r w:rsidRPr="00B652F7">
              <w:rPr>
                <w:color w:val="000000"/>
                <w:sz w:val="18"/>
                <w:szCs w:val="18"/>
              </w:rPr>
              <w:t>7.57</w:t>
            </w:r>
          </w:p>
        </w:tc>
        <w:tc>
          <w:tcPr>
            <w:tcW w:w="630" w:type="dxa"/>
          </w:tcPr>
          <w:p w:rsidR="00C230C0" w:rsidRPr="00B652F7" w:rsidRDefault="00C230C0" w:rsidP="00C71D38">
            <w:pPr>
              <w:jc w:val="center"/>
              <w:rPr>
                <w:color w:val="000000"/>
                <w:sz w:val="18"/>
                <w:szCs w:val="18"/>
              </w:rPr>
            </w:pPr>
            <w:r w:rsidRPr="00B652F7">
              <w:rPr>
                <w:color w:val="000000"/>
                <w:sz w:val="18"/>
                <w:szCs w:val="18"/>
              </w:rPr>
              <w:t>0.48</w:t>
            </w:r>
          </w:p>
        </w:tc>
        <w:tc>
          <w:tcPr>
            <w:tcW w:w="810" w:type="dxa"/>
          </w:tcPr>
          <w:p w:rsidR="00C230C0" w:rsidRPr="00B652F7" w:rsidRDefault="00C230C0" w:rsidP="00C71D38">
            <w:pPr>
              <w:jc w:val="center"/>
              <w:rPr>
                <w:color w:val="000000"/>
                <w:sz w:val="18"/>
                <w:szCs w:val="18"/>
              </w:rPr>
            </w:pPr>
            <w:r w:rsidRPr="00B652F7">
              <w:rPr>
                <w:color w:val="000000"/>
                <w:sz w:val="18"/>
                <w:szCs w:val="18"/>
              </w:rPr>
              <w:t>7.80</w:t>
            </w:r>
          </w:p>
        </w:tc>
        <w:tc>
          <w:tcPr>
            <w:tcW w:w="619" w:type="dxa"/>
          </w:tcPr>
          <w:p w:rsidR="00C230C0" w:rsidRPr="00B652F7" w:rsidRDefault="00C230C0" w:rsidP="00C71D38">
            <w:pPr>
              <w:jc w:val="center"/>
              <w:rPr>
                <w:color w:val="000000"/>
                <w:sz w:val="18"/>
                <w:szCs w:val="18"/>
              </w:rPr>
            </w:pPr>
            <w:r w:rsidRPr="00B652F7">
              <w:rPr>
                <w:color w:val="000000"/>
                <w:sz w:val="18"/>
                <w:szCs w:val="18"/>
              </w:rPr>
              <w:t>79.8</w:t>
            </w:r>
          </w:p>
        </w:tc>
        <w:tc>
          <w:tcPr>
            <w:tcW w:w="641" w:type="dxa"/>
          </w:tcPr>
          <w:p w:rsidR="00C230C0" w:rsidRPr="00B652F7" w:rsidRDefault="00C230C0" w:rsidP="00C71D38">
            <w:pPr>
              <w:jc w:val="center"/>
              <w:rPr>
                <w:color w:val="000000"/>
                <w:sz w:val="18"/>
                <w:szCs w:val="18"/>
              </w:rPr>
            </w:pPr>
            <w:r w:rsidRPr="00B652F7">
              <w:rPr>
                <w:color w:val="000000"/>
                <w:sz w:val="18"/>
                <w:szCs w:val="18"/>
              </w:rPr>
              <w:t>-</w:t>
            </w:r>
          </w:p>
        </w:tc>
        <w:tc>
          <w:tcPr>
            <w:tcW w:w="720" w:type="dxa"/>
          </w:tcPr>
          <w:p w:rsidR="00C230C0" w:rsidRPr="00B652F7" w:rsidRDefault="00C230C0" w:rsidP="00C71D38">
            <w:pPr>
              <w:jc w:val="center"/>
              <w:rPr>
                <w:color w:val="000000"/>
                <w:sz w:val="18"/>
                <w:szCs w:val="18"/>
              </w:rPr>
            </w:pPr>
            <w:r w:rsidRPr="00B652F7">
              <w:rPr>
                <w:color w:val="000000"/>
                <w:sz w:val="18"/>
                <w:szCs w:val="18"/>
              </w:rPr>
              <w:t>10.8</w:t>
            </w:r>
          </w:p>
        </w:tc>
        <w:tc>
          <w:tcPr>
            <w:tcW w:w="619" w:type="dxa"/>
          </w:tcPr>
          <w:p w:rsidR="00C230C0" w:rsidRPr="00B652F7" w:rsidRDefault="00C230C0" w:rsidP="00C71D38">
            <w:pPr>
              <w:jc w:val="center"/>
              <w:rPr>
                <w:color w:val="000000"/>
                <w:sz w:val="18"/>
                <w:szCs w:val="18"/>
              </w:rPr>
            </w:pPr>
            <w:r w:rsidRPr="00B652F7">
              <w:rPr>
                <w:color w:val="000000"/>
                <w:sz w:val="18"/>
                <w:szCs w:val="18"/>
              </w:rPr>
              <w:t>13.3</w:t>
            </w:r>
          </w:p>
        </w:tc>
        <w:tc>
          <w:tcPr>
            <w:tcW w:w="720" w:type="dxa"/>
          </w:tcPr>
          <w:p w:rsidR="00C230C0" w:rsidRPr="00B652F7" w:rsidRDefault="00C230C0" w:rsidP="00C71D38">
            <w:pPr>
              <w:jc w:val="center"/>
              <w:rPr>
                <w:color w:val="000000"/>
                <w:sz w:val="18"/>
                <w:szCs w:val="18"/>
              </w:rPr>
            </w:pPr>
            <w:r w:rsidRPr="00B652F7">
              <w:rPr>
                <w:color w:val="000000"/>
                <w:sz w:val="18"/>
                <w:szCs w:val="18"/>
              </w:rPr>
              <w:t>40.4</w:t>
            </w:r>
          </w:p>
        </w:tc>
        <w:tc>
          <w:tcPr>
            <w:tcW w:w="810" w:type="dxa"/>
          </w:tcPr>
          <w:p w:rsidR="00C230C0" w:rsidRPr="00B652F7" w:rsidRDefault="00C230C0" w:rsidP="00C71D38">
            <w:pPr>
              <w:jc w:val="center"/>
              <w:rPr>
                <w:color w:val="000000"/>
                <w:sz w:val="18"/>
                <w:szCs w:val="18"/>
              </w:rPr>
            </w:pPr>
            <w:r w:rsidRPr="00B652F7">
              <w:rPr>
                <w:color w:val="000000"/>
                <w:sz w:val="18"/>
                <w:szCs w:val="18"/>
              </w:rPr>
              <w:t>25.8</w:t>
            </w:r>
          </w:p>
        </w:tc>
        <w:tc>
          <w:tcPr>
            <w:tcW w:w="810" w:type="dxa"/>
          </w:tcPr>
          <w:p w:rsidR="00C230C0" w:rsidRPr="00B652F7" w:rsidRDefault="00C230C0" w:rsidP="00C71D38">
            <w:pPr>
              <w:jc w:val="center"/>
              <w:rPr>
                <w:color w:val="000000"/>
                <w:sz w:val="18"/>
                <w:szCs w:val="18"/>
              </w:rPr>
            </w:pPr>
            <w:r w:rsidRPr="00B652F7">
              <w:rPr>
                <w:color w:val="000000"/>
                <w:sz w:val="18"/>
                <w:szCs w:val="18"/>
              </w:rPr>
              <w:t>32.3</w:t>
            </w:r>
          </w:p>
        </w:tc>
        <w:tc>
          <w:tcPr>
            <w:tcW w:w="630" w:type="dxa"/>
          </w:tcPr>
          <w:p w:rsidR="00C230C0" w:rsidRPr="00B652F7" w:rsidRDefault="00C230C0" w:rsidP="00C71D38">
            <w:pPr>
              <w:jc w:val="center"/>
              <w:rPr>
                <w:color w:val="000000"/>
                <w:sz w:val="18"/>
                <w:szCs w:val="18"/>
              </w:rPr>
            </w:pPr>
            <w:r w:rsidRPr="00B652F7">
              <w:rPr>
                <w:color w:val="000000"/>
                <w:sz w:val="18"/>
                <w:szCs w:val="18"/>
              </w:rPr>
              <w:t>33.9</w:t>
            </w:r>
          </w:p>
        </w:tc>
        <w:tc>
          <w:tcPr>
            <w:tcW w:w="540" w:type="dxa"/>
          </w:tcPr>
          <w:p w:rsidR="00C230C0" w:rsidRPr="00B652F7" w:rsidRDefault="00C230C0" w:rsidP="00C71D38">
            <w:pPr>
              <w:jc w:val="center"/>
              <w:rPr>
                <w:color w:val="000000"/>
                <w:sz w:val="18"/>
                <w:szCs w:val="18"/>
              </w:rPr>
            </w:pPr>
            <w:r w:rsidRPr="00B652F7">
              <w:rPr>
                <w:color w:val="000000"/>
                <w:sz w:val="18"/>
                <w:szCs w:val="18"/>
              </w:rPr>
              <w:t>0.53</w:t>
            </w:r>
          </w:p>
        </w:tc>
      </w:tr>
      <w:tr w:rsidR="00403B90" w:rsidRPr="00B652F7" w:rsidTr="00175782">
        <w:trPr>
          <w:jc w:val="center"/>
        </w:trPr>
        <w:tc>
          <w:tcPr>
            <w:tcW w:w="371" w:type="dxa"/>
            <w:vMerge/>
          </w:tcPr>
          <w:p w:rsidR="00C230C0" w:rsidRPr="00B652F7" w:rsidRDefault="00C230C0" w:rsidP="00C71D38">
            <w:pPr>
              <w:rPr>
                <w:color w:val="000000"/>
                <w:sz w:val="18"/>
                <w:szCs w:val="18"/>
              </w:rPr>
            </w:pPr>
          </w:p>
        </w:tc>
        <w:tc>
          <w:tcPr>
            <w:tcW w:w="1780" w:type="dxa"/>
          </w:tcPr>
          <w:p w:rsidR="00C230C0" w:rsidRPr="00B652F7" w:rsidRDefault="00C230C0" w:rsidP="00C71D38">
            <w:pPr>
              <w:rPr>
                <w:color w:val="000000"/>
                <w:sz w:val="18"/>
                <w:szCs w:val="18"/>
              </w:rPr>
            </w:pPr>
            <w:r w:rsidRPr="00B652F7">
              <w:rPr>
                <w:color w:val="000000"/>
                <w:sz w:val="18"/>
                <w:szCs w:val="18"/>
              </w:rPr>
              <w:t xml:space="preserve">PVA </w:t>
            </w:r>
          </w:p>
        </w:tc>
        <w:tc>
          <w:tcPr>
            <w:tcW w:w="560" w:type="dxa"/>
          </w:tcPr>
          <w:p w:rsidR="00C230C0" w:rsidRPr="00B652F7" w:rsidRDefault="00C230C0" w:rsidP="00C71D38">
            <w:pPr>
              <w:jc w:val="center"/>
              <w:rPr>
                <w:color w:val="000000"/>
                <w:sz w:val="18"/>
                <w:szCs w:val="18"/>
              </w:rPr>
            </w:pPr>
            <w:r w:rsidRPr="00B652F7">
              <w:rPr>
                <w:color w:val="000000"/>
                <w:sz w:val="18"/>
                <w:szCs w:val="18"/>
              </w:rPr>
              <w:t>7.55</w:t>
            </w:r>
          </w:p>
        </w:tc>
        <w:tc>
          <w:tcPr>
            <w:tcW w:w="630" w:type="dxa"/>
          </w:tcPr>
          <w:p w:rsidR="00C230C0" w:rsidRPr="00B652F7" w:rsidRDefault="00C230C0" w:rsidP="00C71D38">
            <w:pPr>
              <w:jc w:val="center"/>
              <w:rPr>
                <w:color w:val="000000"/>
                <w:sz w:val="18"/>
                <w:szCs w:val="18"/>
              </w:rPr>
            </w:pPr>
            <w:r w:rsidRPr="00B652F7">
              <w:rPr>
                <w:color w:val="000000"/>
                <w:sz w:val="18"/>
                <w:szCs w:val="18"/>
              </w:rPr>
              <w:t>0.46</w:t>
            </w:r>
          </w:p>
        </w:tc>
        <w:tc>
          <w:tcPr>
            <w:tcW w:w="810" w:type="dxa"/>
          </w:tcPr>
          <w:p w:rsidR="00C230C0" w:rsidRPr="00B652F7" w:rsidRDefault="00C230C0" w:rsidP="00C71D38">
            <w:pPr>
              <w:jc w:val="center"/>
              <w:rPr>
                <w:color w:val="000000"/>
                <w:sz w:val="18"/>
                <w:szCs w:val="18"/>
              </w:rPr>
            </w:pPr>
            <w:r w:rsidRPr="00B652F7">
              <w:rPr>
                <w:color w:val="000000"/>
                <w:sz w:val="18"/>
                <w:szCs w:val="18"/>
              </w:rPr>
              <w:t>7.33</w:t>
            </w:r>
          </w:p>
        </w:tc>
        <w:tc>
          <w:tcPr>
            <w:tcW w:w="619" w:type="dxa"/>
          </w:tcPr>
          <w:p w:rsidR="00C230C0" w:rsidRPr="00B652F7" w:rsidRDefault="00C230C0" w:rsidP="00C71D38">
            <w:pPr>
              <w:jc w:val="center"/>
              <w:rPr>
                <w:color w:val="000000"/>
                <w:sz w:val="18"/>
                <w:szCs w:val="18"/>
              </w:rPr>
            </w:pPr>
            <w:r w:rsidRPr="00B652F7">
              <w:rPr>
                <w:color w:val="000000"/>
                <w:sz w:val="18"/>
                <w:szCs w:val="18"/>
              </w:rPr>
              <w:t>78.7</w:t>
            </w:r>
          </w:p>
        </w:tc>
        <w:tc>
          <w:tcPr>
            <w:tcW w:w="641" w:type="dxa"/>
          </w:tcPr>
          <w:p w:rsidR="00C230C0" w:rsidRPr="00B652F7" w:rsidRDefault="00C230C0" w:rsidP="00C71D38">
            <w:pPr>
              <w:jc w:val="center"/>
              <w:rPr>
                <w:color w:val="000000"/>
                <w:sz w:val="18"/>
                <w:szCs w:val="18"/>
              </w:rPr>
            </w:pPr>
            <w:r w:rsidRPr="00B652F7">
              <w:rPr>
                <w:color w:val="000000"/>
                <w:sz w:val="18"/>
                <w:szCs w:val="18"/>
              </w:rPr>
              <w:t>-</w:t>
            </w:r>
          </w:p>
        </w:tc>
        <w:tc>
          <w:tcPr>
            <w:tcW w:w="720" w:type="dxa"/>
          </w:tcPr>
          <w:p w:rsidR="00C230C0" w:rsidRPr="00B652F7" w:rsidRDefault="00C230C0" w:rsidP="00C71D38">
            <w:pPr>
              <w:jc w:val="center"/>
              <w:rPr>
                <w:color w:val="000000"/>
                <w:sz w:val="18"/>
                <w:szCs w:val="18"/>
              </w:rPr>
            </w:pPr>
            <w:r w:rsidRPr="00B652F7">
              <w:rPr>
                <w:color w:val="000000"/>
                <w:sz w:val="18"/>
                <w:szCs w:val="18"/>
              </w:rPr>
              <w:t>10.0</w:t>
            </w:r>
          </w:p>
        </w:tc>
        <w:tc>
          <w:tcPr>
            <w:tcW w:w="619" w:type="dxa"/>
          </w:tcPr>
          <w:p w:rsidR="00C230C0" w:rsidRPr="00B652F7" w:rsidRDefault="00C230C0" w:rsidP="00C71D38">
            <w:pPr>
              <w:jc w:val="center"/>
              <w:rPr>
                <w:color w:val="000000"/>
                <w:sz w:val="18"/>
                <w:szCs w:val="18"/>
              </w:rPr>
            </w:pPr>
            <w:r w:rsidRPr="00B652F7">
              <w:rPr>
                <w:color w:val="000000"/>
                <w:sz w:val="18"/>
                <w:szCs w:val="18"/>
              </w:rPr>
              <w:t>16.0</w:t>
            </w:r>
          </w:p>
        </w:tc>
        <w:tc>
          <w:tcPr>
            <w:tcW w:w="720" w:type="dxa"/>
          </w:tcPr>
          <w:p w:rsidR="00C230C0" w:rsidRPr="00B652F7" w:rsidRDefault="00C230C0" w:rsidP="00C71D38">
            <w:pPr>
              <w:jc w:val="center"/>
              <w:rPr>
                <w:color w:val="000000"/>
                <w:sz w:val="18"/>
                <w:szCs w:val="18"/>
              </w:rPr>
            </w:pPr>
            <w:r w:rsidRPr="00B652F7">
              <w:rPr>
                <w:color w:val="000000"/>
                <w:sz w:val="18"/>
                <w:szCs w:val="18"/>
              </w:rPr>
              <w:t>48.6</w:t>
            </w:r>
          </w:p>
        </w:tc>
        <w:tc>
          <w:tcPr>
            <w:tcW w:w="810" w:type="dxa"/>
          </w:tcPr>
          <w:p w:rsidR="00C230C0" w:rsidRPr="00B652F7" w:rsidRDefault="00C230C0" w:rsidP="00C71D38">
            <w:pPr>
              <w:jc w:val="center"/>
              <w:rPr>
                <w:color w:val="000000"/>
                <w:sz w:val="18"/>
                <w:szCs w:val="18"/>
              </w:rPr>
            </w:pPr>
            <w:r w:rsidRPr="00B652F7">
              <w:rPr>
                <w:color w:val="000000"/>
                <w:sz w:val="18"/>
                <w:szCs w:val="18"/>
              </w:rPr>
              <w:t>20.2</w:t>
            </w:r>
          </w:p>
        </w:tc>
        <w:tc>
          <w:tcPr>
            <w:tcW w:w="810" w:type="dxa"/>
          </w:tcPr>
          <w:p w:rsidR="00C230C0" w:rsidRPr="00B652F7" w:rsidRDefault="00C230C0" w:rsidP="00C71D38">
            <w:pPr>
              <w:jc w:val="center"/>
              <w:rPr>
                <w:color w:val="000000"/>
                <w:sz w:val="18"/>
                <w:szCs w:val="18"/>
              </w:rPr>
            </w:pPr>
            <w:r w:rsidRPr="00B652F7">
              <w:rPr>
                <w:color w:val="000000"/>
                <w:sz w:val="18"/>
                <w:szCs w:val="18"/>
              </w:rPr>
              <w:t>19.2</w:t>
            </w:r>
          </w:p>
        </w:tc>
        <w:tc>
          <w:tcPr>
            <w:tcW w:w="630" w:type="dxa"/>
          </w:tcPr>
          <w:p w:rsidR="00C230C0" w:rsidRPr="00B652F7" w:rsidRDefault="00C230C0" w:rsidP="00C71D38">
            <w:pPr>
              <w:jc w:val="center"/>
              <w:rPr>
                <w:color w:val="000000"/>
                <w:sz w:val="18"/>
                <w:szCs w:val="18"/>
              </w:rPr>
            </w:pPr>
            <w:r w:rsidRPr="00B652F7">
              <w:rPr>
                <w:color w:val="000000"/>
                <w:sz w:val="18"/>
                <w:szCs w:val="18"/>
              </w:rPr>
              <w:t>34.8</w:t>
            </w:r>
          </w:p>
        </w:tc>
        <w:tc>
          <w:tcPr>
            <w:tcW w:w="540" w:type="dxa"/>
          </w:tcPr>
          <w:p w:rsidR="00C230C0" w:rsidRPr="00B652F7" w:rsidRDefault="00C230C0" w:rsidP="00C71D38">
            <w:pPr>
              <w:jc w:val="center"/>
              <w:rPr>
                <w:color w:val="000000"/>
                <w:sz w:val="18"/>
                <w:szCs w:val="18"/>
              </w:rPr>
            </w:pPr>
            <w:r w:rsidRPr="00B652F7">
              <w:rPr>
                <w:color w:val="000000"/>
                <w:sz w:val="18"/>
                <w:szCs w:val="18"/>
              </w:rPr>
              <w:t>0.42</w:t>
            </w:r>
          </w:p>
        </w:tc>
      </w:tr>
      <w:tr w:rsidR="00C230C0" w:rsidRPr="00B652F7" w:rsidTr="00175782">
        <w:trPr>
          <w:jc w:val="center"/>
        </w:trPr>
        <w:tc>
          <w:tcPr>
            <w:tcW w:w="2151" w:type="dxa"/>
            <w:gridSpan w:val="2"/>
          </w:tcPr>
          <w:p w:rsidR="00C230C0" w:rsidRPr="00B652F7" w:rsidRDefault="00C230C0" w:rsidP="00C71D38">
            <w:pPr>
              <w:rPr>
                <w:color w:val="000000"/>
                <w:sz w:val="18"/>
                <w:szCs w:val="18"/>
              </w:rPr>
            </w:pPr>
            <w:r w:rsidRPr="00B652F7">
              <w:rPr>
                <w:color w:val="000000"/>
                <w:sz w:val="18"/>
                <w:szCs w:val="18"/>
              </w:rPr>
              <w:t>LSD. 5 %</w:t>
            </w:r>
          </w:p>
        </w:tc>
        <w:tc>
          <w:tcPr>
            <w:tcW w:w="560" w:type="dxa"/>
          </w:tcPr>
          <w:p w:rsidR="00C230C0" w:rsidRPr="00B652F7" w:rsidRDefault="00C230C0" w:rsidP="00C71D38">
            <w:pPr>
              <w:jc w:val="center"/>
              <w:rPr>
                <w:color w:val="000000"/>
                <w:sz w:val="18"/>
                <w:szCs w:val="18"/>
              </w:rPr>
            </w:pPr>
            <w:r w:rsidRPr="00B652F7">
              <w:rPr>
                <w:color w:val="000000"/>
                <w:sz w:val="18"/>
                <w:szCs w:val="18"/>
              </w:rPr>
              <w:t>NS</w:t>
            </w:r>
          </w:p>
        </w:tc>
        <w:tc>
          <w:tcPr>
            <w:tcW w:w="630" w:type="dxa"/>
          </w:tcPr>
          <w:p w:rsidR="00C230C0" w:rsidRPr="00B652F7" w:rsidRDefault="00C230C0" w:rsidP="00C71D38">
            <w:pPr>
              <w:jc w:val="center"/>
              <w:rPr>
                <w:color w:val="000000"/>
                <w:sz w:val="18"/>
                <w:szCs w:val="18"/>
              </w:rPr>
            </w:pPr>
            <w:r w:rsidRPr="00B652F7">
              <w:rPr>
                <w:color w:val="000000"/>
                <w:sz w:val="18"/>
                <w:szCs w:val="18"/>
              </w:rPr>
              <w:t>0.11</w:t>
            </w:r>
          </w:p>
        </w:tc>
        <w:tc>
          <w:tcPr>
            <w:tcW w:w="810" w:type="dxa"/>
          </w:tcPr>
          <w:p w:rsidR="00C230C0" w:rsidRPr="00B652F7" w:rsidRDefault="00C230C0" w:rsidP="00C71D38">
            <w:pPr>
              <w:jc w:val="center"/>
              <w:rPr>
                <w:color w:val="000000"/>
                <w:sz w:val="18"/>
                <w:szCs w:val="18"/>
              </w:rPr>
            </w:pPr>
            <w:r w:rsidRPr="00B652F7">
              <w:rPr>
                <w:color w:val="000000"/>
                <w:sz w:val="18"/>
                <w:szCs w:val="18"/>
              </w:rPr>
              <w:t>4.03</w:t>
            </w:r>
          </w:p>
        </w:tc>
        <w:tc>
          <w:tcPr>
            <w:tcW w:w="619" w:type="dxa"/>
          </w:tcPr>
          <w:p w:rsidR="00C230C0" w:rsidRPr="00B652F7" w:rsidRDefault="00C230C0" w:rsidP="00C71D38">
            <w:pPr>
              <w:jc w:val="center"/>
              <w:rPr>
                <w:color w:val="000000"/>
                <w:sz w:val="18"/>
                <w:szCs w:val="18"/>
              </w:rPr>
            </w:pPr>
            <w:r w:rsidRPr="00B652F7">
              <w:rPr>
                <w:color w:val="000000"/>
                <w:sz w:val="18"/>
                <w:szCs w:val="18"/>
              </w:rPr>
              <w:t>NS</w:t>
            </w:r>
          </w:p>
        </w:tc>
        <w:tc>
          <w:tcPr>
            <w:tcW w:w="641" w:type="dxa"/>
          </w:tcPr>
          <w:p w:rsidR="00C230C0" w:rsidRPr="00B652F7" w:rsidRDefault="00C230C0" w:rsidP="00C71D38">
            <w:pPr>
              <w:jc w:val="center"/>
              <w:rPr>
                <w:color w:val="000000"/>
                <w:sz w:val="18"/>
                <w:szCs w:val="18"/>
              </w:rPr>
            </w:pPr>
            <w:r w:rsidRPr="00B652F7">
              <w:rPr>
                <w:color w:val="000000"/>
                <w:sz w:val="18"/>
                <w:szCs w:val="18"/>
              </w:rPr>
              <w:t>-</w:t>
            </w:r>
          </w:p>
        </w:tc>
        <w:tc>
          <w:tcPr>
            <w:tcW w:w="720" w:type="dxa"/>
          </w:tcPr>
          <w:p w:rsidR="00C230C0" w:rsidRPr="00B652F7" w:rsidRDefault="00C230C0" w:rsidP="00C71D38">
            <w:pPr>
              <w:jc w:val="center"/>
              <w:rPr>
                <w:color w:val="000000"/>
                <w:sz w:val="18"/>
                <w:szCs w:val="18"/>
              </w:rPr>
            </w:pPr>
            <w:r w:rsidRPr="00B652F7">
              <w:rPr>
                <w:color w:val="000000"/>
                <w:sz w:val="18"/>
                <w:szCs w:val="18"/>
              </w:rPr>
              <w:t>2.19</w:t>
            </w:r>
          </w:p>
        </w:tc>
        <w:tc>
          <w:tcPr>
            <w:tcW w:w="619" w:type="dxa"/>
          </w:tcPr>
          <w:p w:rsidR="00C230C0" w:rsidRPr="00B652F7" w:rsidRDefault="00C230C0" w:rsidP="00C71D38">
            <w:pPr>
              <w:jc w:val="center"/>
              <w:rPr>
                <w:color w:val="000000"/>
                <w:sz w:val="18"/>
                <w:szCs w:val="18"/>
              </w:rPr>
            </w:pPr>
            <w:r w:rsidRPr="00B652F7">
              <w:rPr>
                <w:color w:val="000000"/>
                <w:sz w:val="18"/>
                <w:szCs w:val="18"/>
              </w:rPr>
              <w:t>11.5</w:t>
            </w:r>
          </w:p>
        </w:tc>
        <w:tc>
          <w:tcPr>
            <w:tcW w:w="720" w:type="dxa"/>
          </w:tcPr>
          <w:p w:rsidR="00C230C0" w:rsidRPr="00B652F7" w:rsidRDefault="00C230C0" w:rsidP="00C71D38">
            <w:pPr>
              <w:jc w:val="center"/>
              <w:rPr>
                <w:color w:val="000000"/>
                <w:sz w:val="18"/>
                <w:szCs w:val="18"/>
              </w:rPr>
            </w:pPr>
            <w:r w:rsidRPr="00B652F7">
              <w:rPr>
                <w:color w:val="000000"/>
                <w:sz w:val="18"/>
                <w:szCs w:val="18"/>
              </w:rPr>
              <w:t>27.0</w:t>
            </w:r>
          </w:p>
        </w:tc>
        <w:tc>
          <w:tcPr>
            <w:tcW w:w="810" w:type="dxa"/>
          </w:tcPr>
          <w:p w:rsidR="00C230C0" w:rsidRPr="00B652F7" w:rsidRDefault="00C230C0" w:rsidP="00C71D38">
            <w:pPr>
              <w:jc w:val="center"/>
              <w:rPr>
                <w:color w:val="000000"/>
                <w:sz w:val="18"/>
                <w:szCs w:val="18"/>
              </w:rPr>
            </w:pPr>
            <w:r w:rsidRPr="00B652F7">
              <w:rPr>
                <w:color w:val="000000"/>
                <w:sz w:val="18"/>
                <w:szCs w:val="18"/>
              </w:rPr>
              <w:t>9.99</w:t>
            </w:r>
          </w:p>
        </w:tc>
        <w:tc>
          <w:tcPr>
            <w:tcW w:w="810" w:type="dxa"/>
          </w:tcPr>
          <w:p w:rsidR="00C230C0" w:rsidRPr="00B652F7" w:rsidRDefault="00C230C0" w:rsidP="00C71D38">
            <w:pPr>
              <w:jc w:val="center"/>
              <w:rPr>
                <w:color w:val="000000"/>
                <w:sz w:val="18"/>
                <w:szCs w:val="18"/>
              </w:rPr>
            </w:pPr>
            <w:r w:rsidRPr="00B652F7">
              <w:rPr>
                <w:color w:val="000000"/>
                <w:sz w:val="18"/>
                <w:szCs w:val="18"/>
              </w:rPr>
              <w:t>13.4</w:t>
            </w:r>
          </w:p>
        </w:tc>
        <w:tc>
          <w:tcPr>
            <w:tcW w:w="630" w:type="dxa"/>
          </w:tcPr>
          <w:p w:rsidR="00C230C0" w:rsidRPr="00B652F7" w:rsidRDefault="00C230C0" w:rsidP="00C71D38">
            <w:pPr>
              <w:jc w:val="center"/>
              <w:rPr>
                <w:color w:val="000000"/>
                <w:sz w:val="18"/>
                <w:szCs w:val="18"/>
              </w:rPr>
            </w:pPr>
            <w:r w:rsidRPr="00B652F7">
              <w:rPr>
                <w:color w:val="000000"/>
                <w:sz w:val="18"/>
                <w:szCs w:val="18"/>
              </w:rPr>
              <w:t>16.9</w:t>
            </w:r>
          </w:p>
        </w:tc>
        <w:tc>
          <w:tcPr>
            <w:tcW w:w="540" w:type="dxa"/>
          </w:tcPr>
          <w:p w:rsidR="00C230C0" w:rsidRPr="00B652F7" w:rsidRDefault="00C230C0" w:rsidP="00C71D38">
            <w:pPr>
              <w:jc w:val="center"/>
              <w:rPr>
                <w:color w:val="000000"/>
                <w:sz w:val="18"/>
                <w:szCs w:val="18"/>
              </w:rPr>
            </w:pPr>
            <w:r w:rsidRPr="00B652F7">
              <w:rPr>
                <w:color w:val="000000"/>
                <w:sz w:val="18"/>
                <w:szCs w:val="18"/>
              </w:rPr>
              <w:t>0.44</w:t>
            </w:r>
          </w:p>
        </w:tc>
      </w:tr>
    </w:tbl>
    <w:p w:rsidR="00C230C0" w:rsidRPr="00B652F7" w:rsidRDefault="00C230C0" w:rsidP="00C71D38">
      <w:pPr>
        <w:rPr>
          <w:color w:val="000000"/>
          <w:sz w:val="20"/>
          <w:szCs w:val="20"/>
        </w:rPr>
      </w:pPr>
    </w:p>
    <w:p w:rsidR="00C230C0" w:rsidRPr="00B652F7" w:rsidRDefault="00C230C0" w:rsidP="00C71D38">
      <w:pPr>
        <w:jc w:val="center"/>
        <w:rPr>
          <w:b/>
          <w:bCs/>
          <w:color w:val="000000"/>
          <w:sz w:val="20"/>
          <w:szCs w:val="20"/>
        </w:rPr>
      </w:pPr>
      <w:r w:rsidRPr="00B652F7">
        <w:rPr>
          <w:b/>
          <w:bCs/>
          <w:color w:val="000000"/>
          <w:sz w:val="20"/>
          <w:szCs w:val="20"/>
        </w:rPr>
        <w:t>B:- Rice</w:t>
      </w:r>
    </w:p>
    <w:tbl>
      <w:tblPr>
        <w:tblW w:w="10260"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791"/>
        <w:gridCol w:w="549"/>
        <w:gridCol w:w="630"/>
        <w:gridCol w:w="810"/>
        <w:gridCol w:w="630"/>
        <w:gridCol w:w="630"/>
        <w:gridCol w:w="720"/>
        <w:gridCol w:w="630"/>
        <w:gridCol w:w="720"/>
        <w:gridCol w:w="810"/>
        <w:gridCol w:w="810"/>
        <w:gridCol w:w="630"/>
        <w:gridCol w:w="540"/>
      </w:tblGrid>
      <w:tr w:rsidR="00C230C0" w:rsidRPr="00B652F7" w:rsidTr="00175782">
        <w:trPr>
          <w:jc w:val="center"/>
        </w:trPr>
        <w:tc>
          <w:tcPr>
            <w:tcW w:w="2151" w:type="dxa"/>
            <w:gridSpan w:val="2"/>
            <w:vMerge w:val="restart"/>
            <w:tcBorders>
              <w:top w:val="single" w:sz="4" w:space="0" w:color="auto"/>
              <w:left w:val="single" w:sz="4" w:space="0" w:color="auto"/>
              <w:right w:val="single" w:sz="4" w:space="0" w:color="auto"/>
            </w:tcBorders>
          </w:tcPr>
          <w:p w:rsidR="00C230C0" w:rsidRPr="00B652F7" w:rsidRDefault="00C230C0" w:rsidP="00C71D38">
            <w:pPr>
              <w:jc w:val="center"/>
              <w:rPr>
                <w:b/>
                <w:bCs/>
                <w:color w:val="000000"/>
                <w:sz w:val="18"/>
                <w:szCs w:val="18"/>
              </w:rPr>
            </w:pPr>
          </w:p>
          <w:p w:rsidR="00C230C0" w:rsidRPr="00B652F7" w:rsidRDefault="00C230C0" w:rsidP="00C71D38">
            <w:pPr>
              <w:jc w:val="center"/>
              <w:rPr>
                <w:b/>
                <w:bCs/>
                <w:color w:val="000000"/>
                <w:sz w:val="18"/>
                <w:szCs w:val="18"/>
              </w:rPr>
            </w:pPr>
            <w:r w:rsidRPr="00B652F7">
              <w:rPr>
                <w:b/>
                <w:bCs/>
                <w:color w:val="000000"/>
                <w:sz w:val="18"/>
                <w:szCs w:val="18"/>
              </w:rPr>
              <w:t>Treatments</w:t>
            </w:r>
          </w:p>
        </w:tc>
        <w:tc>
          <w:tcPr>
            <w:tcW w:w="549" w:type="dxa"/>
            <w:vMerge w:val="restart"/>
            <w:tcBorders>
              <w:top w:val="single" w:sz="4" w:space="0" w:color="auto"/>
              <w:left w:val="single" w:sz="4" w:space="0" w:color="auto"/>
              <w:right w:val="single" w:sz="4" w:space="0" w:color="auto"/>
            </w:tcBorders>
          </w:tcPr>
          <w:p w:rsidR="00C230C0" w:rsidRPr="00B652F7" w:rsidRDefault="00C230C0" w:rsidP="00C71D38">
            <w:pPr>
              <w:jc w:val="center"/>
              <w:rPr>
                <w:color w:val="000000"/>
                <w:sz w:val="18"/>
                <w:szCs w:val="18"/>
              </w:rPr>
            </w:pPr>
          </w:p>
          <w:p w:rsidR="00C230C0" w:rsidRPr="00B652F7" w:rsidRDefault="00C230C0" w:rsidP="00C71D38">
            <w:pPr>
              <w:jc w:val="center"/>
              <w:rPr>
                <w:color w:val="000000"/>
                <w:sz w:val="18"/>
                <w:szCs w:val="18"/>
              </w:rPr>
            </w:pPr>
            <w:r w:rsidRPr="00B652F7">
              <w:rPr>
                <w:color w:val="000000"/>
                <w:sz w:val="18"/>
                <w:szCs w:val="18"/>
              </w:rPr>
              <w:t>pH</w:t>
            </w:r>
          </w:p>
        </w:tc>
        <w:tc>
          <w:tcPr>
            <w:tcW w:w="630" w:type="dxa"/>
            <w:vMerge w:val="restart"/>
            <w:tcBorders>
              <w:top w:val="single" w:sz="4" w:space="0" w:color="auto"/>
              <w:left w:val="single" w:sz="4" w:space="0" w:color="auto"/>
              <w:right w:val="single" w:sz="4" w:space="0" w:color="auto"/>
            </w:tcBorders>
          </w:tcPr>
          <w:p w:rsidR="00C230C0" w:rsidRPr="00B652F7" w:rsidRDefault="00C230C0" w:rsidP="00C71D38">
            <w:pPr>
              <w:jc w:val="center"/>
              <w:rPr>
                <w:color w:val="000000"/>
                <w:sz w:val="18"/>
                <w:szCs w:val="18"/>
              </w:rPr>
            </w:pPr>
          </w:p>
          <w:p w:rsidR="00C230C0" w:rsidRPr="00B652F7" w:rsidRDefault="00C230C0" w:rsidP="00C71D38">
            <w:pPr>
              <w:jc w:val="center"/>
              <w:rPr>
                <w:color w:val="000000"/>
                <w:sz w:val="18"/>
                <w:szCs w:val="18"/>
              </w:rPr>
            </w:pPr>
            <w:r w:rsidRPr="00B652F7">
              <w:rPr>
                <w:color w:val="000000"/>
                <w:sz w:val="18"/>
                <w:szCs w:val="18"/>
              </w:rPr>
              <w:t>OM</w:t>
            </w:r>
          </w:p>
          <w:p w:rsidR="00C230C0" w:rsidRPr="00B652F7" w:rsidRDefault="00C230C0" w:rsidP="00C71D38">
            <w:pPr>
              <w:jc w:val="center"/>
              <w:rPr>
                <w:color w:val="000000"/>
                <w:sz w:val="18"/>
                <w:szCs w:val="18"/>
              </w:rPr>
            </w:pPr>
            <w:r w:rsidRPr="00B652F7">
              <w:rPr>
                <w:color w:val="000000"/>
                <w:sz w:val="18"/>
                <w:szCs w:val="18"/>
              </w:rPr>
              <w:t>%</w:t>
            </w:r>
          </w:p>
        </w:tc>
        <w:tc>
          <w:tcPr>
            <w:tcW w:w="810" w:type="dxa"/>
            <w:vMerge w:val="restart"/>
            <w:tcBorders>
              <w:top w:val="single" w:sz="4" w:space="0" w:color="auto"/>
              <w:left w:val="single" w:sz="4" w:space="0" w:color="auto"/>
              <w:right w:val="single" w:sz="4" w:space="0" w:color="auto"/>
            </w:tcBorders>
          </w:tcPr>
          <w:p w:rsidR="00C230C0" w:rsidRPr="00B652F7" w:rsidRDefault="00C230C0" w:rsidP="00C71D38">
            <w:pPr>
              <w:jc w:val="center"/>
              <w:rPr>
                <w:color w:val="000000"/>
                <w:sz w:val="18"/>
                <w:szCs w:val="18"/>
              </w:rPr>
            </w:pPr>
          </w:p>
          <w:p w:rsidR="00C230C0" w:rsidRPr="00B652F7" w:rsidRDefault="00C230C0" w:rsidP="00C71D38">
            <w:pPr>
              <w:jc w:val="center"/>
              <w:rPr>
                <w:color w:val="000000"/>
                <w:sz w:val="18"/>
                <w:szCs w:val="18"/>
              </w:rPr>
            </w:pPr>
            <w:r w:rsidRPr="00B652F7">
              <w:rPr>
                <w:color w:val="000000"/>
                <w:sz w:val="18"/>
                <w:szCs w:val="18"/>
              </w:rPr>
              <w:t>EC (dSm</w:t>
            </w:r>
            <w:r w:rsidRPr="00B652F7">
              <w:rPr>
                <w:color w:val="000000"/>
                <w:sz w:val="18"/>
                <w:szCs w:val="18"/>
                <w:vertAlign w:val="superscript"/>
              </w:rPr>
              <w:t>-1</w:t>
            </w:r>
            <w:r w:rsidRPr="00B652F7">
              <w:rPr>
                <w:color w:val="000000"/>
                <w:sz w:val="18"/>
                <w:szCs w:val="18"/>
              </w:rPr>
              <w:t>)</w:t>
            </w:r>
          </w:p>
        </w:tc>
        <w:tc>
          <w:tcPr>
            <w:tcW w:w="630" w:type="dxa"/>
            <w:vMerge w:val="restart"/>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p>
          <w:p w:rsidR="00C230C0" w:rsidRPr="00B652F7" w:rsidRDefault="00C230C0" w:rsidP="00C71D38">
            <w:pPr>
              <w:jc w:val="center"/>
              <w:rPr>
                <w:color w:val="000000"/>
                <w:sz w:val="18"/>
                <w:szCs w:val="18"/>
              </w:rPr>
            </w:pPr>
            <w:r w:rsidRPr="00B652F7">
              <w:rPr>
                <w:color w:val="000000"/>
                <w:sz w:val="18"/>
                <w:szCs w:val="18"/>
              </w:rPr>
              <w:t xml:space="preserve">SP </w:t>
            </w:r>
          </w:p>
        </w:tc>
        <w:tc>
          <w:tcPr>
            <w:tcW w:w="2700" w:type="dxa"/>
            <w:gridSpan w:val="4"/>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Anions (</w:t>
            </w:r>
            <w:proofErr w:type="spellStart"/>
            <w:r w:rsidRPr="00B652F7">
              <w:rPr>
                <w:color w:val="000000"/>
                <w:sz w:val="18"/>
                <w:szCs w:val="18"/>
              </w:rPr>
              <w:t>meq</w:t>
            </w:r>
            <w:proofErr w:type="spellEnd"/>
            <w:r w:rsidRPr="00B652F7">
              <w:rPr>
                <w:color w:val="000000"/>
                <w:sz w:val="18"/>
                <w:szCs w:val="18"/>
              </w:rPr>
              <w:t xml:space="preserve"> L</w:t>
            </w:r>
            <w:r w:rsidRPr="00B652F7">
              <w:rPr>
                <w:color w:val="000000"/>
                <w:sz w:val="18"/>
                <w:szCs w:val="18"/>
                <w:vertAlign w:val="superscript"/>
              </w:rPr>
              <w:t>-1</w:t>
            </w:r>
            <w:r w:rsidRPr="00B652F7">
              <w:rPr>
                <w:color w:val="000000"/>
                <w:sz w:val="18"/>
                <w:szCs w:val="18"/>
              </w:rPr>
              <w:t>)</w:t>
            </w:r>
          </w:p>
        </w:tc>
        <w:tc>
          <w:tcPr>
            <w:tcW w:w="2790" w:type="dxa"/>
            <w:gridSpan w:val="4"/>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proofErr w:type="spellStart"/>
            <w:r w:rsidRPr="00B652F7">
              <w:rPr>
                <w:color w:val="000000"/>
                <w:sz w:val="18"/>
                <w:szCs w:val="18"/>
              </w:rPr>
              <w:t>Cations</w:t>
            </w:r>
            <w:proofErr w:type="spellEnd"/>
            <w:r w:rsidRPr="00B652F7">
              <w:rPr>
                <w:color w:val="000000"/>
                <w:sz w:val="18"/>
                <w:szCs w:val="18"/>
              </w:rPr>
              <w:t xml:space="preserve"> (</w:t>
            </w:r>
            <w:proofErr w:type="spellStart"/>
            <w:r w:rsidRPr="00B652F7">
              <w:rPr>
                <w:color w:val="000000"/>
                <w:sz w:val="18"/>
                <w:szCs w:val="18"/>
              </w:rPr>
              <w:t>meq</w:t>
            </w:r>
            <w:proofErr w:type="spellEnd"/>
            <w:r w:rsidRPr="00B652F7">
              <w:rPr>
                <w:color w:val="000000"/>
                <w:sz w:val="18"/>
                <w:szCs w:val="18"/>
              </w:rPr>
              <w:t xml:space="preserve"> L</w:t>
            </w:r>
            <w:r w:rsidRPr="00B652F7">
              <w:rPr>
                <w:color w:val="000000"/>
                <w:sz w:val="18"/>
                <w:szCs w:val="18"/>
                <w:vertAlign w:val="superscript"/>
              </w:rPr>
              <w:t>-1</w:t>
            </w:r>
            <w:r w:rsidRPr="00B652F7">
              <w:rPr>
                <w:color w:val="000000"/>
                <w:sz w:val="18"/>
                <w:szCs w:val="18"/>
              </w:rPr>
              <w:t>)</w:t>
            </w:r>
          </w:p>
        </w:tc>
      </w:tr>
      <w:tr w:rsidR="00C230C0" w:rsidRPr="00B652F7" w:rsidTr="00175782">
        <w:trPr>
          <w:jc w:val="center"/>
        </w:trPr>
        <w:tc>
          <w:tcPr>
            <w:tcW w:w="2151" w:type="dxa"/>
            <w:gridSpan w:val="2"/>
            <w:vMerge/>
            <w:tcBorders>
              <w:left w:val="single" w:sz="4" w:space="0" w:color="auto"/>
              <w:bottom w:val="single" w:sz="4" w:space="0" w:color="auto"/>
              <w:right w:val="single" w:sz="4" w:space="0" w:color="auto"/>
            </w:tcBorders>
            <w:vAlign w:val="center"/>
          </w:tcPr>
          <w:p w:rsidR="00C230C0" w:rsidRPr="00B652F7" w:rsidRDefault="00C230C0" w:rsidP="00C71D38">
            <w:pPr>
              <w:rPr>
                <w:color w:val="000000"/>
                <w:sz w:val="18"/>
                <w:szCs w:val="18"/>
              </w:rPr>
            </w:pPr>
          </w:p>
        </w:tc>
        <w:tc>
          <w:tcPr>
            <w:tcW w:w="549" w:type="dxa"/>
            <w:vMerge/>
            <w:tcBorders>
              <w:left w:val="single" w:sz="4" w:space="0" w:color="auto"/>
              <w:bottom w:val="single" w:sz="4" w:space="0" w:color="auto"/>
              <w:right w:val="single" w:sz="4" w:space="0" w:color="auto"/>
            </w:tcBorders>
          </w:tcPr>
          <w:p w:rsidR="00C230C0" w:rsidRPr="00B652F7" w:rsidRDefault="00C230C0" w:rsidP="00C71D38">
            <w:pPr>
              <w:rPr>
                <w:color w:val="000000"/>
                <w:sz w:val="18"/>
                <w:szCs w:val="18"/>
              </w:rPr>
            </w:pPr>
          </w:p>
        </w:tc>
        <w:tc>
          <w:tcPr>
            <w:tcW w:w="630" w:type="dxa"/>
            <w:vMerge/>
            <w:tcBorders>
              <w:left w:val="single" w:sz="4" w:space="0" w:color="auto"/>
              <w:bottom w:val="single" w:sz="4" w:space="0" w:color="auto"/>
              <w:right w:val="single" w:sz="4" w:space="0" w:color="auto"/>
            </w:tcBorders>
          </w:tcPr>
          <w:p w:rsidR="00C230C0" w:rsidRPr="00B652F7" w:rsidRDefault="00C230C0" w:rsidP="00C71D38">
            <w:pPr>
              <w:rPr>
                <w:color w:val="000000"/>
                <w:sz w:val="18"/>
                <w:szCs w:val="18"/>
              </w:rPr>
            </w:pPr>
          </w:p>
        </w:tc>
        <w:tc>
          <w:tcPr>
            <w:tcW w:w="810" w:type="dxa"/>
            <w:vMerge/>
            <w:tcBorders>
              <w:left w:val="single" w:sz="4" w:space="0" w:color="auto"/>
              <w:bottom w:val="single" w:sz="4" w:space="0" w:color="auto"/>
              <w:right w:val="single" w:sz="4" w:space="0" w:color="auto"/>
            </w:tcBorders>
          </w:tcPr>
          <w:p w:rsidR="00C230C0" w:rsidRPr="00B652F7" w:rsidRDefault="00C230C0" w:rsidP="00C71D38">
            <w:pPr>
              <w:rPr>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230C0" w:rsidRPr="00B652F7" w:rsidRDefault="00C230C0" w:rsidP="00C71D38">
            <w:pP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230C0" w:rsidRPr="00B652F7" w:rsidRDefault="00C230C0" w:rsidP="00C71D38">
            <w:pPr>
              <w:jc w:val="center"/>
              <w:rPr>
                <w:color w:val="000000"/>
                <w:sz w:val="18"/>
                <w:szCs w:val="18"/>
              </w:rPr>
            </w:pPr>
            <w:r w:rsidRPr="00B652F7">
              <w:rPr>
                <w:color w:val="000000"/>
                <w:sz w:val="18"/>
                <w:szCs w:val="18"/>
              </w:rPr>
              <w:t>CO</w:t>
            </w:r>
            <w:r w:rsidRPr="00B652F7">
              <w:rPr>
                <w:color w:val="000000"/>
                <w:sz w:val="18"/>
                <w:szCs w:val="18"/>
                <w:vertAlign w:val="subscript"/>
              </w:rPr>
              <w:t>3</w:t>
            </w:r>
            <w:r w:rsidRPr="00B652F7">
              <w:rPr>
                <w:color w:val="000000"/>
                <w:sz w:val="18"/>
                <w:szCs w:val="18"/>
                <w:vertAlign w:val="superscript"/>
              </w:rPr>
              <w:t>--</w:t>
            </w:r>
          </w:p>
        </w:tc>
        <w:tc>
          <w:tcPr>
            <w:tcW w:w="720" w:type="dxa"/>
            <w:tcBorders>
              <w:top w:val="single" w:sz="4" w:space="0" w:color="auto"/>
              <w:left w:val="single" w:sz="4" w:space="0" w:color="auto"/>
              <w:bottom w:val="single" w:sz="4" w:space="0" w:color="auto"/>
              <w:right w:val="single" w:sz="4" w:space="0" w:color="auto"/>
            </w:tcBorders>
            <w:vAlign w:val="center"/>
          </w:tcPr>
          <w:p w:rsidR="00C230C0" w:rsidRPr="00B652F7" w:rsidRDefault="00C230C0" w:rsidP="00C71D38">
            <w:pPr>
              <w:jc w:val="center"/>
              <w:rPr>
                <w:color w:val="000000"/>
                <w:sz w:val="18"/>
                <w:szCs w:val="18"/>
              </w:rPr>
            </w:pPr>
            <w:r w:rsidRPr="00B652F7">
              <w:rPr>
                <w:color w:val="000000"/>
                <w:sz w:val="18"/>
                <w:szCs w:val="18"/>
              </w:rPr>
              <w:t>HCO</w:t>
            </w:r>
            <w:r w:rsidRPr="00B652F7">
              <w:rPr>
                <w:color w:val="000000"/>
                <w:sz w:val="18"/>
                <w:szCs w:val="18"/>
                <w:vertAlign w:val="subscript"/>
              </w:rPr>
              <w:t>3</w:t>
            </w:r>
            <w:r w:rsidRPr="00B652F7">
              <w:rPr>
                <w:color w:val="000000"/>
                <w:sz w:val="18"/>
                <w:szCs w:val="18"/>
                <w:vertAlign w:val="superscript"/>
              </w:rPr>
              <w:t>-</w:t>
            </w:r>
          </w:p>
        </w:tc>
        <w:tc>
          <w:tcPr>
            <w:tcW w:w="630" w:type="dxa"/>
            <w:tcBorders>
              <w:top w:val="single" w:sz="4" w:space="0" w:color="auto"/>
              <w:left w:val="single" w:sz="4" w:space="0" w:color="auto"/>
              <w:bottom w:val="single" w:sz="4" w:space="0" w:color="auto"/>
              <w:right w:val="single" w:sz="4" w:space="0" w:color="auto"/>
            </w:tcBorders>
            <w:vAlign w:val="center"/>
          </w:tcPr>
          <w:p w:rsidR="00C230C0" w:rsidRPr="00B652F7" w:rsidRDefault="00C230C0" w:rsidP="00C71D38">
            <w:pPr>
              <w:jc w:val="center"/>
              <w:rPr>
                <w:color w:val="000000"/>
                <w:sz w:val="18"/>
                <w:szCs w:val="18"/>
              </w:rPr>
            </w:pPr>
            <w:proofErr w:type="spellStart"/>
            <w:r w:rsidRPr="00B652F7">
              <w:rPr>
                <w:color w:val="000000"/>
                <w:sz w:val="18"/>
                <w:szCs w:val="18"/>
              </w:rPr>
              <w:t>Cl</w:t>
            </w:r>
            <w:proofErr w:type="spellEnd"/>
            <w:r w:rsidRPr="00B652F7">
              <w:rPr>
                <w:color w:val="000000"/>
                <w:sz w:val="18"/>
                <w:szCs w:val="18"/>
                <w:vertAlign w:val="superscript"/>
              </w:rPr>
              <w:t>-</w:t>
            </w:r>
          </w:p>
        </w:tc>
        <w:tc>
          <w:tcPr>
            <w:tcW w:w="720" w:type="dxa"/>
            <w:tcBorders>
              <w:top w:val="single" w:sz="4" w:space="0" w:color="auto"/>
              <w:left w:val="single" w:sz="4" w:space="0" w:color="auto"/>
              <w:bottom w:val="single" w:sz="4" w:space="0" w:color="auto"/>
              <w:right w:val="single" w:sz="4" w:space="0" w:color="auto"/>
            </w:tcBorders>
            <w:vAlign w:val="center"/>
          </w:tcPr>
          <w:p w:rsidR="00C230C0" w:rsidRPr="00B652F7" w:rsidRDefault="00C230C0" w:rsidP="00C71D38">
            <w:pPr>
              <w:jc w:val="center"/>
              <w:rPr>
                <w:color w:val="000000"/>
                <w:sz w:val="18"/>
                <w:szCs w:val="18"/>
              </w:rPr>
            </w:pPr>
            <w:r w:rsidRPr="00B652F7">
              <w:rPr>
                <w:color w:val="000000"/>
                <w:sz w:val="18"/>
                <w:szCs w:val="18"/>
              </w:rPr>
              <w:t>SO</w:t>
            </w:r>
            <w:r w:rsidRPr="00B652F7">
              <w:rPr>
                <w:color w:val="000000"/>
                <w:sz w:val="18"/>
                <w:szCs w:val="18"/>
                <w:vertAlign w:val="subscript"/>
              </w:rPr>
              <w:t>4</w:t>
            </w:r>
            <w:r w:rsidRPr="00B652F7">
              <w:rPr>
                <w:color w:val="000000"/>
                <w:sz w:val="18"/>
                <w:szCs w:val="18"/>
                <w:vertAlign w:val="superscript"/>
              </w:rPr>
              <w:t>--</w:t>
            </w:r>
          </w:p>
        </w:tc>
        <w:tc>
          <w:tcPr>
            <w:tcW w:w="810" w:type="dxa"/>
            <w:tcBorders>
              <w:top w:val="single" w:sz="4" w:space="0" w:color="auto"/>
              <w:left w:val="single" w:sz="4" w:space="0" w:color="auto"/>
              <w:bottom w:val="single" w:sz="4" w:space="0" w:color="auto"/>
              <w:right w:val="single" w:sz="4" w:space="0" w:color="auto"/>
            </w:tcBorders>
            <w:vAlign w:val="center"/>
          </w:tcPr>
          <w:p w:rsidR="00C230C0" w:rsidRPr="00B652F7" w:rsidRDefault="00C230C0" w:rsidP="00C71D38">
            <w:pPr>
              <w:jc w:val="center"/>
              <w:rPr>
                <w:color w:val="000000"/>
                <w:sz w:val="18"/>
                <w:szCs w:val="18"/>
              </w:rPr>
            </w:pPr>
            <w:r w:rsidRPr="00B652F7">
              <w:rPr>
                <w:color w:val="000000"/>
                <w:sz w:val="18"/>
                <w:szCs w:val="18"/>
              </w:rPr>
              <w:t>Ca</w:t>
            </w:r>
            <w:r w:rsidRPr="00B652F7">
              <w:rPr>
                <w:color w:val="000000"/>
                <w:sz w:val="18"/>
                <w:szCs w:val="18"/>
                <w:vertAlign w:val="superscript"/>
              </w:rPr>
              <w:t>++</w:t>
            </w:r>
          </w:p>
        </w:tc>
        <w:tc>
          <w:tcPr>
            <w:tcW w:w="810" w:type="dxa"/>
            <w:tcBorders>
              <w:top w:val="single" w:sz="4" w:space="0" w:color="auto"/>
              <w:left w:val="single" w:sz="4" w:space="0" w:color="auto"/>
              <w:bottom w:val="single" w:sz="4" w:space="0" w:color="auto"/>
              <w:right w:val="single" w:sz="4" w:space="0" w:color="auto"/>
            </w:tcBorders>
            <w:vAlign w:val="center"/>
          </w:tcPr>
          <w:p w:rsidR="00C230C0" w:rsidRPr="00B652F7" w:rsidRDefault="00C230C0" w:rsidP="00C71D38">
            <w:pPr>
              <w:jc w:val="center"/>
              <w:rPr>
                <w:color w:val="000000"/>
                <w:sz w:val="18"/>
                <w:szCs w:val="18"/>
              </w:rPr>
            </w:pPr>
            <w:r w:rsidRPr="00B652F7">
              <w:rPr>
                <w:color w:val="000000"/>
                <w:sz w:val="18"/>
                <w:szCs w:val="18"/>
              </w:rPr>
              <w:t>Mg</w:t>
            </w:r>
            <w:r w:rsidRPr="00B652F7">
              <w:rPr>
                <w:color w:val="000000"/>
                <w:sz w:val="18"/>
                <w:szCs w:val="18"/>
                <w:vertAlign w:val="superscript"/>
              </w:rPr>
              <w:t>++</w:t>
            </w:r>
          </w:p>
        </w:tc>
        <w:tc>
          <w:tcPr>
            <w:tcW w:w="630" w:type="dxa"/>
            <w:tcBorders>
              <w:top w:val="single" w:sz="4" w:space="0" w:color="auto"/>
              <w:left w:val="single" w:sz="4" w:space="0" w:color="auto"/>
              <w:bottom w:val="single" w:sz="4" w:space="0" w:color="auto"/>
              <w:right w:val="single" w:sz="4" w:space="0" w:color="auto"/>
            </w:tcBorders>
            <w:vAlign w:val="center"/>
          </w:tcPr>
          <w:p w:rsidR="00C230C0" w:rsidRPr="00B652F7" w:rsidRDefault="00C230C0" w:rsidP="00C71D38">
            <w:pPr>
              <w:jc w:val="center"/>
              <w:rPr>
                <w:color w:val="000000"/>
                <w:sz w:val="18"/>
                <w:szCs w:val="18"/>
              </w:rPr>
            </w:pPr>
            <w:r w:rsidRPr="00B652F7">
              <w:rPr>
                <w:color w:val="000000"/>
                <w:sz w:val="18"/>
                <w:szCs w:val="18"/>
              </w:rPr>
              <w:t>Na</w:t>
            </w:r>
            <w:r w:rsidRPr="00B652F7">
              <w:rPr>
                <w:color w:val="000000"/>
                <w:sz w:val="18"/>
                <w:szCs w:val="18"/>
                <w:vertAlign w:val="superscript"/>
              </w:rPr>
              <w:t>+</w:t>
            </w:r>
          </w:p>
        </w:tc>
        <w:tc>
          <w:tcPr>
            <w:tcW w:w="540" w:type="dxa"/>
            <w:tcBorders>
              <w:top w:val="single" w:sz="4" w:space="0" w:color="auto"/>
              <w:left w:val="single" w:sz="4" w:space="0" w:color="auto"/>
              <w:bottom w:val="single" w:sz="4" w:space="0" w:color="auto"/>
              <w:right w:val="single" w:sz="4" w:space="0" w:color="auto"/>
            </w:tcBorders>
            <w:vAlign w:val="center"/>
          </w:tcPr>
          <w:p w:rsidR="00C230C0" w:rsidRPr="00B652F7" w:rsidRDefault="00C230C0" w:rsidP="00C71D38">
            <w:pPr>
              <w:jc w:val="center"/>
              <w:rPr>
                <w:color w:val="000000"/>
                <w:sz w:val="18"/>
                <w:szCs w:val="18"/>
              </w:rPr>
            </w:pPr>
            <w:r w:rsidRPr="00B652F7">
              <w:rPr>
                <w:color w:val="000000"/>
                <w:sz w:val="18"/>
                <w:szCs w:val="18"/>
              </w:rPr>
              <w:t>K</w:t>
            </w:r>
            <w:r w:rsidRPr="00B652F7">
              <w:rPr>
                <w:color w:val="000000"/>
                <w:sz w:val="18"/>
                <w:szCs w:val="18"/>
                <w:vertAlign w:val="superscript"/>
              </w:rPr>
              <w:t>+</w:t>
            </w:r>
          </w:p>
        </w:tc>
      </w:tr>
      <w:tr w:rsidR="00C230C0" w:rsidRPr="00B652F7" w:rsidTr="00175782">
        <w:trPr>
          <w:jc w:val="center"/>
        </w:trPr>
        <w:tc>
          <w:tcPr>
            <w:tcW w:w="2151" w:type="dxa"/>
            <w:gridSpan w:val="2"/>
            <w:tcBorders>
              <w:top w:val="single" w:sz="4" w:space="0" w:color="auto"/>
              <w:left w:val="single" w:sz="4" w:space="0" w:color="auto"/>
              <w:bottom w:val="single" w:sz="4" w:space="0" w:color="auto"/>
              <w:right w:val="single" w:sz="4" w:space="0" w:color="auto"/>
            </w:tcBorders>
          </w:tcPr>
          <w:p w:rsidR="00C230C0" w:rsidRPr="00B652F7" w:rsidRDefault="00C230C0" w:rsidP="00C71D38">
            <w:pPr>
              <w:rPr>
                <w:color w:val="000000"/>
                <w:sz w:val="18"/>
                <w:szCs w:val="18"/>
              </w:rPr>
            </w:pPr>
            <w:r w:rsidRPr="00B652F7">
              <w:rPr>
                <w:color w:val="000000"/>
                <w:sz w:val="18"/>
                <w:szCs w:val="18"/>
              </w:rPr>
              <w:t>NPK (Control)</w:t>
            </w:r>
          </w:p>
        </w:tc>
        <w:tc>
          <w:tcPr>
            <w:tcW w:w="549"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7.73</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0.65</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8.57</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80.0</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8.00</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38.9</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42.2</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24.4</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27.7</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41.1</w:t>
            </w:r>
          </w:p>
        </w:tc>
        <w:tc>
          <w:tcPr>
            <w:tcW w:w="54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1.20</w:t>
            </w:r>
          </w:p>
        </w:tc>
      </w:tr>
      <w:tr w:rsidR="00C230C0" w:rsidRPr="00B652F7" w:rsidTr="00175782">
        <w:trPr>
          <w:jc w:val="center"/>
        </w:trPr>
        <w:tc>
          <w:tcPr>
            <w:tcW w:w="2151" w:type="dxa"/>
            <w:gridSpan w:val="2"/>
            <w:tcBorders>
              <w:top w:val="single" w:sz="4" w:space="0" w:color="auto"/>
              <w:left w:val="single" w:sz="4" w:space="0" w:color="auto"/>
              <w:right w:val="single" w:sz="4" w:space="0" w:color="auto"/>
            </w:tcBorders>
            <w:vAlign w:val="center"/>
          </w:tcPr>
          <w:p w:rsidR="00C230C0" w:rsidRPr="00B652F7" w:rsidRDefault="00C230C0" w:rsidP="00C71D38">
            <w:pPr>
              <w:rPr>
                <w:color w:val="000000"/>
                <w:sz w:val="18"/>
                <w:szCs w:val="18"/>
              </w:rPr>
            </w:pPr>
            <w:proofErr w:type="spellStart"/>
            <w:r w:rsidRPr="00B652F7">
              <w:rPr>
                <w:color w:val="000000"/>
                <w:sz w:val="18"/>
                <w:szCs w:val="18"/>
              </w:rPr>
              <w:t>Cynobacteria</w:t>
            </w:r>
            <w:proofErr w:type="spellEnd"/>
            <w:r w:rsidRPr="00B652F7">
              <w:rPr>
                <w:color w:val="000000"/>
                <w:sz w:val="18"/>
                <w:szCs w:val="18"/>
              </w:rPr>
              <w:t xml:space="preserve"> only</w:t>
            </w:r>
          </w:p>
        </w:tc>
        <w:tc>
          <w:tcPr>
            <w:tcW w:w="549"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7.72</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0.69</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6.66</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85.5</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8.66</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29.7</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29.0</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17.8</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26.8</w:t>
            </w:r>
          </w:p>
        </w:tc>
        <w:tc>
          <w:tcPr>
            <w:tcW w:w="54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1.05</w:t>
            </w:r>
          </w:p>
        </w:tc>
      </w:tr>
      <w:tr w:rsidR="00403B90" w:rsidRPr="00B652F7" w:rsidTr="00175782">
        <w:trPr>
          <w:jc w:val="center"/>
        </w:trPr>
        <w:tc>
          <w:tcPr>
            <w:tcW w:w="360" w:type="dxa"/>
            <w:vMerge w:val="restart"/>
            <w:tcBorders>
              <w:left w:val="single" w:sz="4" w:space="0" w:color="auto"/>
              <w:right w:val="single" w:sz="4" w:space="0" w:color="auto"/>
            </w:tcBorders>
            <w:textDirection w:val="btLr"/>
            <w:vAlign w:val="center"/>
          </w:tcPr>
          <w:p w:rsidR="00C230C0" w:rsidRPr="00B652F7" w:rsidRDefault="00C230C0" w:rsidP="00C71D38">
            <w:pPr>
              <w:ind w:left="113" w:right="113"/>
              <w:jc w:val="center"/>
              <w:rPr>
                <w:b/>
                <w:bCs/>
                <w:color w:val="000000"/>
                <w:sz w:val="18"/>
                <w:szCs w:val="18"/>
              </w:rPr>
            </w:pPr>
            <w:proofErr w:type="spellStart"/>
            <w:r w:rsidRPr="00B652F7">
              <w:rPr>
                <w:b/>
                <w:bCs/>
                <w:color w:val="000000"/>
                <w:sz w:val="18"/>
                <w:szCs w:val="18"/>
              </w:rPr>
              <w:t>Cynobacteria</w:t>
            </w:r>
            <w:proofErr w:type="spellEnd"/>
          </w:p>
        </w:tc>
        <w:tc>
          <w:tcPr>
            <w:tcW w:w="1791"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rPr>
                <w:color w:val="000000"/>
                <w:sz w:val="18"/>
                <w:szCs w:val="18"/>
              </w:rPr>
            </w:pPr>
            <w:proofErr w:type="spellStart"/>
            <w:r w:rsidRPr="00B652F7">
              <w:rPr>
                <w:color w:val="000000"/>
                <w:sz w:val="18"/>
                <w:szCs w:val="18"/>
              </w:rPr>
              <w:t>Humic</w:t>
            </w:r>
            <w:proofErr w:type="spellEnd"/>
            <w:r w:rsidRPr="00B652F7">
              <w:rPr>
                <w:color w:val="000000"/>
                <w:sz w:val="18"/>
                <w:szCs w:val="18"/>
              </w:rPr>
              <w:t xml:space="preserve"> acids(HA) </w:t>
            </w:r>
          </w:p>
        </w:tc>
        <w:tc>
          <w:tcPr>
            <w:tcW w:w="549"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7.80</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0.71</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7.35</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82.0</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8.67</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33.8</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39.8</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22.2</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25.2</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33.8</w:t>
            </w:r>
          </w:p>
        </w:tc>
        <w:tc>
          <w:tcPr>
            <w:tcW w:w="54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1.00</w:t>
            </w:r>
          </w:p>
        </w:tc>
      </w:tr>
      <w:tr w:rsidR="00403B90" w:rsidRPr="00B652F7" w:rsidTr="00175782">
        <w:trPr>
          <w:jc w:val="center"/>
        </w:trPr>
        <w:tc>
          <w:tcPr>
            <w:tcW w:w="360" w:type="dxa"/>
            <w:vMerge/>
            <w:tcBorders>
              <w:left w:val="single" w:sz="4" w:space="0" w:color="auto"/>
              <w:right w:val="single" w:sz="4" w:space="0" w:color="auto"/>
            </w:tcBorders>
          </w:tcPr>
          <w:p w:rsidR="00C230C0" w:rsidRPr="00B652F7" w:rsidRDefault="00C230C0" w:rsidP="00C71D38">
            <w:pPr>
              <w:rPr>
                <w:color w:val="000000"/>
                <w:sz w:val="18"/>
                <w:szCs w:val="18"/>
              </w:rPr>
            </w:pPr>
          </w:p>
        </w:tc>
        <w:tc>
          <w:tcPr>
            <w:tcW w:w="1791"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rPr>
                <w:color w:val="000000"/>
                <w:sz w:val="18"/>
                <w:szCs w:val="18"/>
              </w:rPr>
            </w:pPr>
            <w:proofErr w:type="spellStart"/>
            <w:r w:rsidRPr="00B652F7">
              <w:rPr>
                <w:color w:val="000000"/>
                <w:sz w:val="18"/>
                <w:szCs w:val="18"/>
              </w:rPr>
              <w:t>Fulvic</w:t>
            </w:r>
            <w:proofErr w:type="spellEnd"/>
            <w:r w:rsidRPr="00B652F7">
              <w:rPr>
                <w:color w:val="000000"/>
                <w:sz w:val="18"/>
                <w:szCs w:val="18"/>
              </w:rPr>
              <w:t xml:space="preserve"> acid(FA) </w:t>
            </w:r>
          </w:p>
        </w:tc>
        <w:tc>
          <w:tcPr>
            <w:tcW w:w="549"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7.76</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0.78</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6.37</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83.0</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8.66</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25.6</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32.2</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23.3</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15.4</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26.8</w:t>
            </w:r>
          </w:p>
        </w:tc>
        <w:tc>
          <w:tcPr>
            <w:tcW w:w="54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1.05</w:t>
            </w:r>
          </w:p>
        </w:tc>
      </w:tr>
      <w:tr w:rsidR="00403B90" w:rsidRPr="00B652F7" w:rsidTr="00175782">
        <w:trPr>
          <w:jc w:val="center"/>
        </w:trPr>
        <w:tc>
          <w:tcPr>
            <w:tcW w:w="360" w:type="dxa"/>
            <w:vMerge/>
            <w:tcBorders>
              <w:left w:val="single" w:sz="4" w:space="0" w:color="auto"/>
              <w:right w:val="single" w:sz="4" w:space="0" w:color="auto"/>
            </w:tcBorders>
          </w:tcPr>
          <w:p w:rsidR="00C230C0" w:rsidRPr="00B652F7" w:rsidRDefault="00C230C0" w:rsidP="00C71D38">
            <w:pPr>
              <w:rPr>
                <w:color w:val="000000"/>
                <w:sz w:val="18"/>
                <w:szCs w:val="18"/>
              </w:rPr>
            </w:pPr>
          </w:p>
        </w:tc>
        <w:tc>
          <w:tcPr>
            <w:tcW w:w="1791" w:type="dxa"/>
            <w:tcBorders>
              <w:top w:val="single" w:sz="4" w:space="0" w:color="auto"/>
              <w:left w:val="single" w:sz="4" w:space="0" w:color="auto"/>
              <w:bottom w:val="single" w:sz="4" w:space="0" w:color="auto"/>
              <w:right w:val="single" w:sz="4" w:space="0" w:color="auto"/>
            </w:tcBorders>
          </w:tcPr>
          <w:p w:rsidR="00C230C0" w:rsidRPr="00B652F7" w:rsidRDefault="00175782" w:rsidP="006513CB">
            <w:pPr>
              <w:rPr>
                <w:color w:val="000000"/>
                <w:sz w:val="18"/>
                <w:szCs w:val="18"/>
              </w:rPr>
            </w:pPr>
            <w:proofErr w:type="spellStart"/>
            <w:r w:rsidRPr="00B652F7">
              <w:rPr>
                <w:color w:val="000000"/>
                <w:sz w:val="18"/>
                <w:szCs w:val="18"/>
              </w:rPr>
              <w:t>Humic</w:t>
            </w:r>
            <w:proofErr w:type="spellEnd"/>
            <w:r w:rsidRPr="00B652F7">
              <w:rPr>
                <w:color w:val="000000"/>
                <w:sz w:val="18"/>
                <w:szCs w:val="18"/>
              </w:rPr>
              <w:t xml:space="preserve"> </w:t>
            </w:r>
            <w:r w:rsidR="00C230C0" w:rsidRPr="00B652F7">
              <w:rPr>
                <w:color w:val="000000"/>
                <w:sz w:val="18"/>
                <w:szCs w:val="18"/>
              </w:rPr>
              <w:t>subs</w:t>
            </w:r>
            <w:r w:rsidR="006513CB" w:rsidRPr="00B652F7">
              <w:rPr>
                <w:color w:val="000000"/>
                <w:sz w:val="18"/>
                <w:szCs w:val="18"/>
              </w:rPr>
              <w:t>tances</w:t>
            </w:r>
            <w:r w:rsidR="00C9361B" w:rsidRPr="00B652F7">
              <w:rPr>
                <w:color w:val="000000"/>
                <w:sz w:val="18"/>
                <w:szCs w:val="18"/>
              </w:rPr>
              <w:t xml:space="preserve"> </w:t>
            </w:r>
            <w:r w:rsidR="00C230C0" w:rsidRPr="00B652F7">
              <w:rPr>
                <w:color w:val="000000"/>
                <w:sz w:val="18"/>
                <w:szCs w:val="18"/>
              </w:rPr>
              <w:t>(HS)</w:t>
            </w:r>
          </w:p>
        </w:tc>
        <w:tc>
          <w:tcPr>
            <w:tcW w:w="549"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7.74</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0.67</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6.21</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81.0</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8.69</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26.9</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35.8</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23.3</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19.4</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27.8</w:t>
            </w:r>
          </w:p>
        </w:tc>
        <w:tc>
          <w:tcPr>
            <w:tcW w:w="54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1.00</w:t>
            </w:r>
          </w:p>
        </w:tc>
      </w:tr>
      <w:tr w:rsidR="00403B90" w:rsidRPr="00B652F7" w:rsidTr="00175782">
        <w:trPr>
          <w:jc w:val="center"/>
        </w:trPr>
        <w:tc>
          <w:tcPr>
            <w:tcW w:w="360" w:type="dxa"/>
            <w:vMerge/>
            <w:tcBorders>
              <w:left w:val="single" w:sz="4" w:space="0" w:color="auto"/>
              <w:right w:val="single" w:sz="4" w:space="0" w:color="auto"/>
            </w:tcBorders>
          </w:tcPr>
          <w:p w:rsidR="00C230C0" w:rsidRPr="00B652F7" w:rsidRDefault="00C230C0" w:rsidP="00C71D38">
            <w:pPr>
              <w:rPr>
                <w:color w:val="000000"/>
                <w:sz w:val="18"/>
                <w:szCs w:val="18"/>
              </w:rPr>
            </w:pPr>
          </w:p>
        </w:tc>
        <w:tc>
          <w:tcPr>
            <w:tcW w:w="1791" w:type="dxa"/>
            <w:tcBorders>
              <w:top w:val="single" w:sz="4" w:space="0" w:color="auto"/>
              <w:left w:val="single" w:sz="4" w:space="0" w:color="auto"/>
              <w:bottom w:val="single" w:sz="4" w:space="0" w:color="auto"/>
              <w:right w:val="single" w:sz="4" w:space="0" w:color="auto"/>
            </w:tcBorders>
          </w:tcPr>
          <w:p w:rsidR="00C230C0" w:rsidRPr="00B652F7" w:rsidRDefault="00C230C0" w:rsidP="00AE0C56">
            <w:pPr>
              <w:rPr>
                <w:color w:val="000000"/>
                <w:sz w:val="18"/>
                <w:szCs w:val="18"/>
              </w:rPr>
            </w:pPr>
            <w:proofErr w:type="spellStart"/>
            <w:r w:rsidRPr="00B652F7">
              <w:rPr>
                <w:color w:val="000000"/>
                <w:sz w:val="18"/>
                <w:szCs w:val="18"/>
              </w:rPr>
              <w:t>Sulph</w:t>
            </w:r>
            <w:r w:rsidR="00AE0C56" w:rsidRPr="00B652F7">
              <w:rPr>
                <w:color w:val="000000"/>
                <w:sz w:val="18"/>
                <w:szCs w:val="18"/>
              </w:rPr>
              <w:t>ur</w:t>
            </w:r>
            <w:proofErr w:type="spellEnd"/>
            <w:r w:rsidRPr="00B652F7">
              <w:rPr>
                <w:color w:val="000000"/>
                <w:sz w:val="18"/>
                <w:szCs w:val="18"/>
              </w:rPr>
              <w:t xml:space="preserve"> (S)</w:t>
            </w:r>
          </w:p>
        </w:tc>
        <w:tc>
          <w:tcPr>
            <w:tcW w:w="549"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7.77</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0.68</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 xml:space="preserve">7.51 </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84.0</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5.78</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32.4</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45.4</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28.9</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18.5</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35.0</w:t>
            </w:r>
          </w:p>
        </w:tc>
        <w:tc>
          <w:tcPr>
            <w:tcW w:w="54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1.16</w:t>
            </w:r>
          </w:p>
        </w:tc>
      </w:tr>
      <w:tr w:rsidR="00403B90" w:rsidRPr="00B652F7" w:rsidTr="00175782">
        <w:trPr>
          <w:jc w:val="center"/>
        </w:trPr>
        <w:tc>
          <w:tcPr>
            <w:tcW w:w="360" w:type="dxa"/>
            <w:vMerge/>
            <w:tcBorders>
              <w:left w:val="single" w:sz="4" w:space="0" w:color="auto"/>
              <w:right w:val="single" w:sz="4" w:space="0" w:color="auto"/>
            </w:tcBorders>
          </w:tcPr>
          <w:p w:rsidR="00C230C0" w:rsidRPr="00B652F7" w:rsidRDefault="00C230C0" w:rsidP="00C71D38">
            <w:pPr>
              <w:rPr>
                <w:color w:val="000000"/>
                <w:sz w:val="18"/>
                <w:szCs w:val="18"/>
              </w:rPr>
            </w:pPr>
          </w:p>
        </w:tc>
        <w:tc>
          <w:tcPr>
            <w:tcW w:w="1791"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rPr>
                <w:color w:val="000000"/>
                <w:sz w:val="18"/>
                <w:szCs w:val="18"/>
              </w:rPr>
            </w:pPr>
            <w:r w:rsidRPr="00B652F7">
              <w:rPr>
                <w:color w:val="000000"/>
                <w:sz w:val="18"/>
                <w:szCs w:val="18"/>
              </w:rPr>
              <w:t xml:space="preserve">Gypsum </w:t>
            </w:r>
          </w:p>
        </w:tc>
        <w:tc>
          <w:tcPr>
            <w:tcW w:w="549"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7.73</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0.69</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8.32</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82.0</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8.67</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40.5</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41.1</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28.9</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23.3</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37.2</w:t>
            </w:r>
          </w:p>
        </w:tc>
        <w:tc>
          <w:tcPr>
            <w:tcW w:w="54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1.11</w:t>
            </w:r>
          </w:p>
        </w:tc>
      </w:tr>
      <w:tr w:rsidR="00403B90" w:rsidRPr="00B652F7" w:rsidTr="00175782">
        <w:trPr>
          <w:jc w:val="center"/>
        </w:trPr>
        <w:tc>
          <w:tcPr>
            <w:tcW w:w="360" w:type="dxa"/>
            <w:vMerge/>
            <w:tcBorders>
              <w:left w:val="single" w:sz="4" w:space="0" w:color="auto"/>
              <w:right w:val="single" w:sz="4" w:space="0" w:color="auto"/>
            </w:tcBorders>
          </w:tcPr>
          <w:p w:rsidR="00C230C0" w:rsidRPr="00B652F7" w:rsidRDefault="00C230C0" w:rsidP="00C71D38">
            <w:pPr>
              <w:rPr>
                <w:color w:val="000000"/>
                <w:sz w:val="18"/>
                <w:szCs w:val="18"/>
              </w:rPr>
            </w:pPr>
          </w:p>
        </w:tc>
        <w:tc>
          <w:tcPr>
            <w:tcW w:w="1791" w:type="dxa"/>
            <w:tcBorders>
              <w:top w:val="single" w:sz="4" w:space="0" w:color="auto"/>
              <w:left w:val="single" w:sz="4" w:space="0" w:color="auto"/>
              <w:bottom w:val="single" w:sz="4" w:space="0" w:color="auto"/>
              <w:right w:val="single" w:sz="4" w:space="0" w:color="auto"/>
            </w:tcBorders>
          </w:tcPr>
          <w:p w:rsidR="00C230C0" w:rsidRPr="00B652F7" w:rsidRDefault="00750AB1" w:rsidP="00C71D38">
            <w:pPr>
              <w:rPr>
                <w:color w:val="000000"/>
                <w:sz w:val="18"/>
                <w:szCs w:val="18"/>
              </w:rPr>
            </w:pPr>
            <w:proofErr w:type="spellStart"/>
            <w:r w:rsidRPr="00B652F7">
              <w:rPr>
                <w:color w:val="000000"/>
                <w:sz w:val="18"/>
                <w:szCs w:val="18"/>
              </w:rPr>
              <w:t>Compgypsum</w:t>
            </w:r>
            <w:proofErr w:type="spellEnd"/>
          </w:p>
        </w:tc>
        <w:tc>
          <w:tcPr>
            <w:tcW w:w="549"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7.77</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0.80</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6.93</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78.5</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8.67</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31.1</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38.8</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24.4</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20.6</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32.5</w:t>
            </w:r>
          </w:p>
        </w:tc>
        <w:tc>
          <w:tcPr>
            <w:tcW w:w="54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1.03</w:t>
            </w:r>
          </w:p>
        </w:tc>
      </w:tr>
      <w:tr w:rsidR="00403B90" w:rsidRPr="00B652F7" w:rsidTr="00175782">
        <w:trPr>
          <w:jc w:val="center"/>
        </w:trPr>
        <w:tc>
          <w:tcPr>
            <w:tcW w:w="360" w:type="dxa"/>
            <w:vMerge/>
            <w:tcBorders>
              <w:left w:val="single" w:sz="4" w:space="0" w:color="auto"/>
              <w:bottom w:val="single" w:sz="4" w:space="0" w:color="auto"/>
              <w:right w:val="single" w:sz="4" w:space="0" w:color="auto"/>
            </w:tcBorders>
          </w:tcPr>
          <w:p w:rsidR="00C230C0" w:rsidRPr="00B652F7" w:rsidRDefault="00C230C0" w:rsidP="00C71D38">
            <w:pPr>
              <w:rPr>
                <w:color w:val="000000"/>
                <w:sz w:val="18"/>
                <w:szCs w:val="18"/>
              </w:rPr>
            </w:pPr>
          </w:p>
        </w:tc>
        <w:tc>
          <w:tcPr>
            <w:tcW w:w="1791"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rPr>
                <w:color w:val="000000"/>
                <w:sz w:val="18"/>
                <w:szCs w:val="18"/>
              </w:rPr>
            </w:pPr>
            <w:r w:rsidRPr="00B652F7">
              <w:rPr>
                <w:color w:val="000000"/>
                <w:sz w:val="18"/>
                <w:szCs w:val="18"/>
              </w:rPr>
              <w:t xml:space="preserve">PVA </w:t>
            </w:r>
          </w:p>
        </w:tc>
        <w:tc>
          <w:tcPr>
            <w:tcW w:w="549"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7.79</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0.66</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6.68</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75.0</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8.68</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28.4</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38.3</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22.2</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30.0</w:t>
            </w:r>
          </w:p>
        </w:tc>
        <w:tc>
          <w:tcPr>
            <w:tcW w:w="54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1.10</w:t>
            </w:r>
          </w:p>
        </w:tc>
      </w:tr>
      <w:tr w:rsidR="00C230C0" w:rsidRPr="00B652F7" w:rsidTr="00175782">
        <w:trPr>
          <w:jc w:val="center"/>
        </w:trPr>
        <w:tc>
          <w:tcPr>
            <w:tcW w:w="2151" w:type="dxa"/>
            <w:gridSpan w:val="2"/>
            <w:tcBorders>
              <w:top w:val="single" w:sz="4" w:space="0" w:color="auto"/>
              <w:left w:val="single" w:sz="4" w:space="0" w:color="auto"/>
              <w:bottom w:val="single" w:sz="4" w:space="0" w:color="auto"/>
              <w:right w:val="single" w:sz="4" w:space="0" w:color="auto"/>
            </w:tcBorders>
          </w:tcPr>
          <w:p w:rsidR="00C230C0" w:rsidRPr="00B652F7" w:rsidRDefault="00C230C0" w:rsidP="00C71D38">
            <w:pPr>
              <w:rPr>
                <w:color w:val="000000"/>
                <w:sz w:val="18"/>
                <w:szCs w:val="18"/>
              </w:rPr>
            </w:pPr>
            <w:r w:rsidRPr="00B652F7">
              <w:rPr>
                <w:color w:val="000000"/>
                <w:sz w:val="18"/>
                <w:szCs w:val="18"/>
              </w:rPr>
              <w:t>LSD. 5 %</w:t>
            </w:r>
          </w:p>
        </w:tc>
        <w:tc>
          <w:tcPr>
            <w:tcW w:w="549"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NS</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NS</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0.86</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NS</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1.82</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3.99</w:t>
            </w:r>
          </w:p>
        </w:tc>
        <w:tc>
          <w:tcPr>
            <w:tcW w:w="72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3.33</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0.02</w:t>
            </w:r>
          </w:p>
        </w:tc>
        <w:tc>
          <w:tcPr>
            <w:tcW w:w="81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2.89</w:t>
            </w:r>
          </w:p>
        </w:tc>
        <w:tc>
          <w:tcPr>
            <w:tcW w:w="63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4.31</w:t>
            </w:r>
          </w:p>
        </w:tc>
        <w:tc>
          <w:tcPr>
            <w:tcW w:w="540" w:type="dxa"/>
            <w:tcBorders>
              <w:top w:val="single" w:sz="4" w:space="0" w:color="auto"/>
              <w:left w:val="single" w:sz="4" w:space="0" w:color="auto"/>
              <w:bottom w:val="single" w:sz="4" w:space="0" w:color="auto"/>
              <w:right w:val="single" w:sz="4" w:space="0" w:color="auto"/>
            </w:tcBorders>
          </w:tcPr>
          <w:p w:rsidR="00C230C0" w:rsidRPr="00B652F7" w:rsidRDefault="00C230C0" w:rsidP="00C71D38">
            <w:pPr>
              <w:jc w:val="center"/>
              <w:rPr>
                <w:color w:val="000000"/>
                <w:sz w:val="18"/>
                <w:szCs w:val="18"/>
              </w:rPr>
            </w:pPr>
            <w:r w:rsidRPr="00B652F7">
              <w:rPr>
                <w:color w:val="000000"/>
                <w:sz w:val="18"/>
                <w:szCs w:val="18"/>
              </w:rPr>
              <w:t>0.02</w:t>
            </w:r>
          </w:p>
        </w:tc>
      </w:tr>
    </w:tbl>
    <w:p w:rsidR="002339FC" w:rsidRPr="00B652F7" w:rsidRDefault="002339FC" w:rsidP="00C71D38">
      <w:pPr>
        <w:jc w:val="lowKashida"/>
        <w:rPr>
          <w:b/>
          <w:bCs/>
          <w:color w:val="000000"/>
          <w:sz w:val="20"/>
          <w:szCs w:val="20"/>
        </w:rPr>
      </w:pPr>
    </w:p>
    <w:p w:rsidR="00175782" w:rsidRPr="00B652F7" w:rsidRDefault="00175782" w:rsidP="00C71D38">
      <w:pPr>
        <w:jc w:val="lowKashida"/>
        <w:rPr>
          <w:b/>
          <w:bCs/>
          <w:color w:val="000000"/>
          <w:sz w:val="20"/>
          <w:szCs w:val="20"/>
        </w:rPr>
        <w:sectPr w:rsidR="00175782" w:rsidRPr="00B652F7" w:rsidSect="000C4999">
          <w:type w:val="continuous"/>
          <w:pgSz w:w="12240" w:h="15840"/>
          <w:pgMar w:top="1440" w:right="1440" w:bottom="1440" w:left="1440" w:header="709" w:footer="709" w:gutter="0"/>
          <w:pgNumType w:start="1"/>
          <w:cols w:space="708"/>
          <w:docGrid w:linePitch="360"/>
        </w:sectPr>
      </w:pPr>
    </w:p>
    <w:p w:rsidR="00856217" w:rsidRPr="00B652F7" w:rsidRDefault="00F570B5" w:rsidP="00C71D38">
      <w:pPr>
        <w:jc w:val="lowKashida"/>
        <w:rPr>
          <w:b/>
          <w:bCs/>
          <w:color w:val="000000"/>
          <w:sz w:val="20"/>
          <w:szCs w:val="20"/>
        </w:rPr>
      </w:pPr>
      <w:r w:rsidRPr="00B652F7">
        <w:rPr>
          <w:b/>
          <w:bCs/>
          <w:color w:val="000000"/>
          <w:sz w:val="20"/>
          <w:szCs w:val="20"/>
        </w:rPr>
        <w:lastRenderedPageBreak/>
        <w:t>Soil e</w:t>
      </w:r>
      <w:r w:rsidR="00856217" w:rsidRPr="00B652F7">
        <w:rPr>
          <w:b/>
          <w:bCs/>
          <w:color w:val="000000"/>
          <w:sz w:val="20"/>
          <w:szCs w:val="20"/>
        </w:rPr>
        <w:t>lectric conductivity (EC) and soil reaction (pH)</w:t>
      </w:r>
      <w:r w:rsidR="00606EF2" w:rsidRPr="00B652F7">
        <w:rPr>
          <w:b/>
          <w:bCs/>
          <w:color w:val="000000"/>
          <w:sz w:val="20"/>
          <w:szCs w:val="20"/>
        </w:rPr>
        <w:t>.</w:t>
      </w:r>
    </w:p>
    <w:p w:rsidR="00856217" w:rsidRPr="00B652F7" w:rsidRDefault="00856217" w:rsidP="00C9361B">
      <w:pPr>
        <w:ind w:firstLine="426"/>
        <w:jc w:val="lowKashida"/>
        <w:rPr>
          <w:color w:val="000000"/>
          <w:sz w:val="20"/>
          <w:szCs w:val="20"/>
        </w:rPr>
      </w:pPr>
      <w:r w:rsidRPr="00B652F7">
        <w:rPr>
          <w:color w:val="000000"/>
          <w:sz w:val="20"/>
          <w:szCs w:val="20"/>
        </w:rPr>
        <w:t xml:space="preserve">Results revealed that the values of pH and EC in soil have </w:t>
      </w:r>
      <w:r w:rsidR="00596976" w:rsidRPr="00B652F7">
        <w:rPr>
          <w:color w:val="000000"/>
          <w:sz w:val="20"/>
          <w:szCs w:val="20"/>
        </w:rPr>
        <w:t>insignificant and significant</w:t>
      </w:r>
      <w:r w:rsidRPr="00B652F7">
        <w:rPr>
          <w:color w:val="000000"/>
          <w:sz w:val="20"/>
          <w:szCs w:val="20"/>
        </w:rPr>
        <w:t xml:space="preserve"> decrease</w:t>
      </w:r>
      <w:r w:rsidR="00596976" w:rsidRPr="00B652F7">
        <w:rPr>
          <w:color w:val="000000"/>
          <w:sz w:val="20"/>
          <w:szCs w:val="20"/>
        </w:rPr>
        <w:t>s</w:t>
      </w:r>
      <w:r w:rsidRPr="00B652F7">
        <w:rPr>
          <w:color w:val="000000"/>
          <w:sz w:val="20"/>
          <w:szCs w:val="20"/>
        </w:rPr>
        <w:t>, respectively</w:t>
      </w:r>
      <w:r w:rsidR="002339FC" w:rsidRPr="00B652F7">
        <w:rPr>
          <w:color w:val="000000"/>
          <w:sz w:val="20"/>
          <w:szCs w:val="20"/>
        </w:rPr>
        <w:t>,</w:t>
      </w:r>
      <w:r w:rsidR="009D1529" w:rsidRPr="00B652F7">
        <w:rPr>
          <w:color w:val="000000"/>
          <w:sz w:val="20"/>
          <w:szCs w:val="20"/>
        </w:rPr>
        <w:t xml:space="preserve"> as</w:t>
      </w:r>
      <w:r w:rsidRPr="00B652F7">
        <w:rPr>
          <w:color w:val="000000"/>
          <w:sz w:val="20"/>
          <w:szCs w:val="20"/>
        </w:rPr>
        <w:t xml:space="preserve"> a</w:t>
      </w:r>
      <w:r w:rsidR="009D1529" w:rsidRPr="00B652F7">
        <w:rPr>
          <w:color w:val="000000"/>
          <w:sz w:val="20"/>
          <w:szCs w:val="20"/>
        </w:rPr>
        <w:t>ffected by</w:t>
      </w:r>
      <w:r w:rsidR="000D37E0" w:rsidRPr="00B652F7">
        <w:rPr>
          <w:color w:val="000000"/>
          <w:sz w:val="20"/>
          <w:szCs w:val="20"/>
        </w:rPr>
        <w:t xml:space="preserve"> the</w:t>
      </w:r>
      <w:r w:rsidR="009D1529" w:rsidRPr="00B652F7">
        <w:rPr>
          <w:color w:val="000000"/>
          <w:sz w:val="20"/>
          <w:szCs w:val="20"/>
        </w:rPr>
        <w:t xml:space="preserve"> studied </w:t>
      </w:r>
      <w:r w:rsidR="000D37E0" w:rsidRPr="00B652F7">
        <w:rPr>
          <w:color w:val="000000"/>
          <w:sz w:val="20"/>
          <w:szCs w:val="20"/>
        </w:rPr>
        <w:t>treatments compared</w:t>
      </w:r>
      <w:r w:rsidRPr="00B652F7">
        <w:rPr>
          <w:color w:val="000000"/>
          <w:sz w:val="20"/>
          <w:szCs w:val="20"/>
        </w:rPr>
        <w:t xml:space="preserve"> to control. Application of </w:t>
      </w:r>
      <w:proofErr w:type="spellStart"/>
      <w:r w:rsidR="002F1112" w:rsidRPr="00B652F7">
        <w:rPr>
          <w:color w:val="000000"/>
          <w:sz w:val="20"/>
          <w:szCs w:val="20"/>
        </w:rPr>
        <w:t>f</w:t>
      </w:r>
      <w:r w:rsidRPr="00B652F7">
        <w:rPr>
          <w:color w:val="000000"/>
          <w:sz w:val="20"/>
          <w:szCs w:val="20"/>
        </w:rPr>
        <w:t>ulvic</w:t>
      </w:r>
      <w:proofErr w:type="spellEnd"/>
      <w:r w:rsidRPr="00B652F7">
        <w:rPr>
          <w:color w:val="000000"/>
          <w:sz w:val="20"/>
          <w:szCs w:val="20"/>
        </w:rPr>
        <w:t xml:space="preserve"> acid (FA) and </w:t>
      </w:r>
      <w:proofErr w:type="spellStart"/>
      <w:r w:rsidR="002F1112" w:rsidRPr="00B652F7">
        <w:rPr>
          <w:color w:val="000000"/>
          <w:sz w:val="20"/>
          <w:szCs w:val="20"/>
        </w:rPr>
        <w:t>h</w:t>
      </w:r>
      <w:r w:rsidRPr="00B652F7">
        <w:rPr>
          <w:color w:val="000000"/>
          <w:sz w:val="20"/>
          <w:szCs w:val="20"/>
        </w:rPr>
        <w:t>umic</w:t>
      </w:r>
      <w:proofErr w:type="spellEnd"/>
      <w:r w:rsidRPr="00B652F7">
        <w:rPr>
          <w:color w:val="000000"/>
          <w:sz w:val="20"/>
          <w:szCs w:val="20"/>
        </w:rPr>
        <w:t xml:space="preserve"> subst</w:t>
      </w:r>
      <w:r w:rsidR="006513CB" w:rsidRPr="00B652F7">
        <w:rPr>
          <w:color w:val="000000"/>
          <w:sz w:val="20"/>
          <w:szCs w:val="20"/>
        </w:rPr>
        <w:t>ances</w:t>
      </w:r>
      <w:r w:rsidRPr="00B652F7">
        <w:rPr>
          <w:color w:val="000000"/>
          <w:sz w:val="20"/>
          <w:szCs w:val="20"/>
        </w:rPr>
        <w:t xml:space="preserve"> (H</w:t>
      </w:r>
      <w:r w:rsidR="00C9361B" w:rsidRPr="00B652F7">
        <w:rPr>
          <w:color w:val="000000"/>
          <w:sz w:val="20"/>
          <w:szCs w:val="20"/>
        </w:rPr>
        <w:t>S</w:t>
      </w:r>
      <w:r w:rsidRPr="00B652F7">
        <w:rPr>
          <w:color w:val="000000"/>
          <w:sz w:val="20"/>
          <w:szCs w:val="20"/>
        </w:rPr>
        <w:t>)</w:t>
      </w:r>
      <w:r w:rsidR="002339FC" w:rsidRPr="00B652F7">
        <w:rPr>
          <w:color w:val="000000"/>
          <w:sz w:val="20"/>
          <w:szCs w:val="20"/>
        </w:rPr>
        <w:t xml:space="preserve"> in</w:t>
      </w:r>
      <w:r w:rsidR="0050668A" w:rsidRPr="00B652F7">
        <w:rPr>
          <w:color w:val="000000"/>
          <w:sz w:val="20"/>
          <w:szCs w:val="20"/>
        </w:rPr>
        <w:t xml:space="preserve"> combination</w:t>
      </w:r>
      <w:r w:rsidRPr="00B652F7">
        <w:rPr>
          <w:color w:val="000000"/>
          <w:sz w:val="20"/>
          <w:szCs w:val="20"/>
        </w:rPr>
        <w:t xml:space="preserve"> with cy</w:t>
      </w:r>
      <w:r w:rsidR="00BC2329" w:rsidRPr="00B652F7">
        <w:rPr>
          <w:color w:val="000000"/>
          <w:sz w:val="20"/>
          <w:szCs w:val="20"/>
        </w:rPr>
        <w:t>a</w:t>
      </w:r>
      <w:r w:rsidR="0050668A" w:rsidRPr="00B652F7">
        <w:rPr>
          <w:color w:val="000000"/>
          <w:sz w:val="20"/>
          <w:szCs w:val="20"/>
        </w:rPr>
        <w:t>nobacteria led to</w:t>
      </w:r>
      <w:r w:rsidRPr="00B652F7">
        <w:rPr>
          <w:color w:val="000000"/>
          <w:sz w:val="20"/>
          <w:szCs w:val="20"/>
        </w:rPr>
        <w:t xml:space="preserve"> </w:t>
      </w:r>
      <w:r w:rsidR="0050668A" w:rsidRPr="00B652F7">
        <w:rPr>
          <w:color w:val="000000"/>
          <w:sz w:val="20"/>
          <w:szCs w:val="20"/>
        </w:rPr>
        <w:t>significant</w:t>
      </w:r>
      <w:r w:rsidR="002339FC" w:rsidRPr="00B652F7">
        <w:rPr>
          <w:color w:val="000000"/>
          <w:sz w:val="20"/>
          <w:szCs w:val="20"/>
        </w:rPr>
        <w:t xml:space="preserve"> superior decrease</w:t>
      </w:r>
      <w:r w:rsidR="0050668A" w:rsidRPr="00B652F7">
        <w:rPr>
          <w:color w:val="000000"/>
          <w:sz w:val="20"/>
          <w:szCs w:val="20"/>
        </w:rPr>
        <w:t>s</w:t>
      </w:r>
      <w:r w:rsidRPr="00B652F7">
        <w:rPr>
          <w:color w:val="000000"/>
          <w:sz w:val="20"/>
          <w:szCs w:val="20"/>
        </w:rPr>
        <w:t xml:space="preserve"> of pH and EC</w:t>
      </w:r>
      <w:r w:rsidR="0050668A" w:rsidRPr="00B652F7">
        <w:rPr>
          <w:color w:val="000000"/>
          <w:sz w:val="20"/>
          <w:szCs w:val="20"/>
        </w:rPr>
        <w:t xml:space="preserve"> values in winter and summer seasons.</w:t>
      </w:r>
      <w:r w:rsidR="00BE2DF1" w:rsidRPr="00B652F7">
        <w:rPr>
          <w:color w:val="000000"/>
          <w:sz w:val="20"/>
          <w:szCs w:val="20"/>
        </w:rPr>
        <w:t xml:space="preserve"> </w:t>
      </w:r>
      <w:r w:rsidR="0050668A" w:rsidRPr="00B652F7">
        <w:rPr>
          <w:color w:val="000000"/>
          <w:sz w:val="20"/>
          <w:szCs w:val="20"/>
        </w:rPr>
        <w:lastRenderedPageBreak/>
        <w:t>However,</w:t>
      </w:r>
      <w:r w:rsidR="0024221E" w:rsidRPr="00B652F7">
        <w:rPr>
          <w:color w:val="000000"/>
          <w:sz w:val="20"/>
          <w:szCs w:val="20"/>
        </w:rPr>
        <w:t xml:space="preserve"> </w:t>
      </w:r>
      <w:r w:rsidRPr="00B652F7">
        <w:rPr>
          <w:color w:val="000000"/>
          <w:sz w:val="20"/>
          <w:szCs w:val="20"/>
        </w:rPr>
        <w:t xml:space="preserve">an exception being obtained for pH at summer season. On the other hand, the application of gypsum </w:t>
      </w:r>
      <w:r w:rsidR="002339FC" w:rsidRPr="00B652F7">
        <w:rPr>
          <w:color w:val="000000"/>
          <w:sz w:val="20"/>
          <w:szCs w:val="20"/>
        </w:rPr>
        <w:t>in</w:t>
      </w:r>
      <w:r w:rsidRPr="00B652F7">
        <w:rPr>
          <w:color w:val="000000"/>
          <w:sz w:val="20"/>
          <w:szCs w:val="20"/>
        </w:rPr>
        <w:t xml:space="preserve"> combined with cyanobacteria</w:t>
      </w:r>
      <w:r w:rsidR="002339FC" w:rsidRPr="00B652F7">
        <w:rPr>
          <w:color w:val="000000"/>
          <w:sz w:val="20"/>
          <w:szCs w:val="20"/>
        </w:rPr>
        <w:t xml:space="preserve"> (T6)</w:t>
      </w:r>
      <w:r w:rsidRPr="00B652F7">
        <w:rPr>
          <w:color w:val="000000"/>
          <w:sz w:val="20"/>
          <w:szCs w:val="20"/>
        </w:rPr>
        <w:t xml:space="preserve"> was </w:t>
      </w:r>
      <w:r w:rsidR="0024221E" w:rsidRPr="00B652F7">
        <w:rPr>
          <w:color w:val="000000"/>
          <w:sz w:val="20"/>
          <w:szCs w:val="20"/>
        </w:rPr>
        <w:t>the least</w:t>
      </w:r>
      <w:r w:rsidRPr="00B652F7">
        <w:rPr>
          <w:color w:val="000000"/>
          <w:sz w:val="20"/>
          <w:szCs w:val="20"/>
        </w:rPr>
        <w:t xml:space="preserve"> affected treatment than other treatments. In this co</w:t>
      </w:r>
      <w:r w:rsidR="0050668A" w:rsidRPr="00B652F7">
        <w:rPr>
          <w:color w:val="000000"/>
          <w:sz w:val="20"/>
          <w:szCs w:val="20"/>
        </w:rPr>
        <w:t>ncern, the applied cyanobacteria treatments</w:t>
      </w:r>
      <w:r w:rsidRPr="00B652F7">
        <w:rPr>
          <w:color w:val="000000"/>
          <w:sz w:val="20"/>
          <w:szCs w:val="20"/>
        </w:rPr>
        <w:t xml:space="preserve"> reduced EC, according to </w:t>
      </w:r>
      <w:r w:rsidRPr="00B652F7">
        <w:rPr>
          <w:b/>
          <w:bCs/>
          <w:color w:val="000000"/>
          <w:sz w:val="20"/>
          <w:szCs w:val="20"/>
        </w:rPr>
        <w:t xml:space="preserve">Molnar and </w:t>
      </w:r>
      <w:proofErr w:type="spellStart"/>
      <w:r w:rsidRPr="00B652F7">
        <w:rPr>
          <w:b/>
          <w:bCs/>
          <w:color w:val="000000"/>
          <w:sz w:val="20"/>
          <w:szCs w:val="20"/>
        </w:rPr>
        <w:t>Ordog</w:t>
      </w:r>
      <w:proofErr w:type="spellEnd"/>
      <w:r w:rsidRPr="00B652F7">
        <w:rPr>
          <w:b/>
          <w:bCs/>
          <w:color w:val="000000"/>
          <w:sz w:val="20"/>
          <w:szCs w:val="20"/>
        </w:rPr>
        <w:t xml:space="preserve"> (2005)</w:t>
      </w:r>
      <w:r w:rsidRPr="00B652F7">
        <w:rPr>
          <w:color w:val="000000"/>
          <w:sz w:val="20"/>
          <w:szCs w:val="20"/>
        </w:rPr>
        <w:t xml:space="preserve"> who noted that some plant growth promoting regulators (PGPRs) are found to be released by </w:t>
      </w:r>
      <w:r w:rsidR="00D53BC9" w:rsidRPr="00B652F7">
        <w:rPr>
          <w:color w:val="000000"/>
          <w:sz w:val="20"/>
          <w:szCs w:val="20"/>
        </w:rPr>
        <w:t>cyanobacteria;</w:t>
      </w:r>
      <w:r w:rsidRPr="00B652F7">
        <w:rPr>
          <w:color w:val="000000"/>
          <w:sz w:val="20"/>
          <w:szCs w:val="20"/>
        </w:rPr>
        <w:t xml:space="preserve"> these   PGPRs represent the defense </w:t>
      </w:r>
      <w:r w:rsidR="0050668A" w:rsidRPr="00B652F7">
        <w:rPr>
          <w:color w:val="000000"/>
          <w:sz w:val="20"/>
          <w:szCs w:val="20"/>
        </w:rPr>
        <w:lastRenderedPageBreak/>
        <w:t>systems that encounter</w:t>
      </w:r>
      <w:r w:rsidRPr="00B652F7">
        <w:rPr>
          <w:color w:val="000000"/>
          <w:sz w:val="20"/>
          <w:szCs w:val="20"/>
        </w:rPr>
        <w:t xml:space="preserve"> the salt stress leading to decrease the soil EC degree. Also, the cyanob</w:t>
      </w:r>
      <w:r w:rsidR="00AE4D60" w:rsidRPr="00B652F7">
        <w:rPr>
          <w:color w:val="000000"/>
          <w:sz w:val="20"/>
          <w:szCs w:val="20"/>
        </w:rPr>
        <w:t>a</w:t>
      </w:r>
      <w:r w:rsidRPr="00B652F7">
        <w:rPr>
          <w:color w:val="000000"/>
          <w:sz w:val="20"/>
          <w:szCs w:val="20"/>
        </w:rPr>
        <w:t xml:space="preserve">cteria have the ability to excrete </w:t>
      </w:r>
      <w:r w:rsidR="00433AC2" w:rsidRPr="00B652F7">
        <w:rPr>
          <w:color w:val="000000"/>
          <w:sz w:val="20"/>
          <w:szCs w:val="20"/>
        </w:rPr>
        <w:t>extracellular</w:t>
      </w:r>
      <w:r w:rsidRPr="00B652F7">
        <w:rPr>
          <w:color w:val="000000"/>
          <w:sz w:val="20"/>
          <w:szCs w:val="20"/>
        </w:rPr>
        <w:t xml:space="preserve"> a number of compounds, like polysaccharides, peptides, lipids, organic acids leading to decrease the soil pH </w:t>
      </w:r>
      <w:r w:rsidRPr="00B652F7">
        <w:rPr>
          <w:b/>
          <w:bCs/>
          <w:color w:val="000000"/>
          <w:sz w:val="20"/>
          <w:szCs w:val="20"/>
        </w:rPr>
        <w:t xml:space="preserve">(El- </w:t>
      </w:r>
      <w:proofErr w:type="spellStart"/>
      <w:r w:rsidRPr="00B652F7">
        <w:rPr>
          <w:b/>
          <w:bCs/>
          <w:color w:val="000000"/>
          <w:sz w:val="20"/>
          <w:szCs w:val="20"/>
        </w:rPr>
        <w:t>Ayouty</w:t>
      </w:r>
      <w:proofErr w:type="spellEnd"/>
      <w:r w:rsidRPr="00B652F7">
        <w:rPr>
          <w:b/>
          <w:bCs/>
          <w:color w:val="000000"/>
          <w:sz w:val="20"/>
          <w:szCs w:val="20"/>
        </w:rPr>
        <w:t xml:space="preserve"> et al., 2004).</w:t>
      </w:r>
      <w:r w:rsidRPr="00B652F7">
        <w:rPr>
          <w:color w:val="000000"/>
          <w:sz w:val="20"/>
          <w:szCs w:val="20"/>
        </w:rPr>
        <w:t xml:space="preserve"> Organic matter, including FA, FYM and HS as well as gypsum may function as salt-ion chelating agents</w:t>
      </w:r>
      <w:r w:rsidR="0050668A" w:rsidRPr="00B652F7">
        <w:rPr>
          <w:color w:val="000000"/>
          <w:sz w:val="20"/>
          <w:szCs w:val="20"/>
        </w:rPr>
        <w:t>,</w:t>
      </w:r>
      <w:r w:rsidRPr="00B652F7">
        <w:rPr>
          <w:color w:val="000000"/>
          <w:sz w:val="20"/>
          <w:szCs w:val="20"/>
        </w:rPr>
        <w:t xml:space="preserve"> which detoxify the toxic ions, especially Na</w:t>
      </w:r>
      <w:r w:rsidRPr="00B652F7">
        <w:rPr>
          <w:color w:val="000000"/>
          <w:sz w:val="20"/>
          <w:szCs w:val="20"/>
          <w:vertAlign w:val="superscript"/>
        </w:rPr>
        <w:t>+</w:t>
      </w:r>
      <w:r w:rsidRPr="00B652F7">
        <w:rPr>
          <w:color w:val="000000"/>
          <w:sz w:val="20"/>
          <w:szCs w:val="20"/>
        </w:rPr>
        <w:t xml:space="preserve"> and </w:t>
      </w:r>
      <w:proofErr w:type="spellStart"/>
      <w:r w:rsidRPr="00B652F7">
        <w:rPr>
          <w:color w:val="000000"/>
          <w:sz w:val="20"/>
          <w:szCs w:val="20"/>
        </w:rPr>
        <w:t>Cl</w:t>
      </w:r>
      <w:proofErr w:type="spellEnd"/>
      <w:r w:rsidRPr="00B652F7">
        <w:rPr>
          <w:color w:val="000000"/>
          <w:sz w:val="20"/>
          <w:szCs w:val="20"/>
          <w:vertAlign w:val="superscript"/>
        </w:rPr>
        <w:t>-</w:t>
      </w:r>
      <w:r w:rsidRPr="00B652F7">
        <w:rPr>
          <w:color w:val="000000"/>
          <w:sz w:val="20"/>
          <w:szCs w:val="20"/>
        </w:rPr>
        <w:t xml:space="preserve">, as indicated by low EC in soil treated with both organic matter and gypsum </w:t>
      </w:r>
      <w:r w:rsidR="0050668A" w:rsidRPr="00B652F7">
        <w:rPr>
          <w:color w:val="000000"/>
          <w:sz w:val="20"/>
          <w:szCs w:val="20"/>
        </w:rPr>
        <w:t xml:space="preserve">                 </w:t>
      </w:r>
      <w:r w:rsidRPr="00B652F7">
        <w:rPr>
          <w:b/>
          <w:bCs/>
          <w:color w:val="000000"/>
          <w:sz w:val="20"/>
          <w:szCs w:val="20"/>
        </w:rPr>
        <w:t>(</w:t>
      </w:r>
      <w:proofErr w:type="spellStart"/>
      <w:r w:rsidRPr="00B652F7">
        <w:rPr>
          <w:b/>
          <w:bCs/>
          <w:color w:val="000000"/>
          <w:sz w:val="20"/>
          <w:szCs w:val="20"/>
        </w:rPr>
        <w:t>Zahid</w:t>
      </w:r>
      <w:proofErr w:type="spellEnd"/>
      <w:r w:rsidRPr="00B652F7">
        <w:rPr>
          <w:b/>
          <w:bCs/>
          <w:color w:val="000000"/>
          <w:sz w:val="20"/>
          <w:szCs w:val="20"/>
        </w:rPr>
        <w:t xml:space="preserve"> and </w:t>
      </w:r>
      <w:proofErr w:type="spellStart"/>
      <w:r w:rsidRPr="00B652F7">
        <w:rPr>
          <w:b/>
          <w:bCs/>
          <w:color w:val="000000"/>
          <w:sz w:val="20"/>
          <w:szCs w:val="20"/>
        </w:rPr>
        <w:t>Niazi</w:t>
      </w:r>
      <w:proofErr w:type="spellEnd"/>
      <w:r w:rsidRPr="00B652F7">
        <w:rPr>
          <w:b/>
          <w:bCs/>
          <w:color w:val="000000"/>
          <w:sz w:val="20"/>
          <w:szCs w:val="20"/>
        </w:rPr>
        <w:t>, 2006).</w:t>
      </w:r>
      <w:r w:rsidRPr="00B652F7">
        <w:rPr>
          <w:color w:val="000000"/>
          <w:sz w:val="20"/>
          <w:szCs w:val="20"/>
        </w:rPr>
        <w:t xml:space="preserve"> Recently, </w:t>
      </w:r>
      <w:r w:rsidRPr="00B652F7">
        <w:rPr>
          <w:b/>
          <w:bCs/>
          <w:color w:val="000000"/>
          <w:sz w:val="20"/>
          <w:szCs w:val="20"/>
        </w:rPr>
        <w:t>Khan et al. (2010)</w:t>
      </w:r>
      <w:r w:rsidRPr="00B652F7">
        <w:rPr>
          <w:color w:val="000000"/>
          <w:sz w:val="20"/>
          <w:szCs w:val="20"/>
        </w:rPr>
        <w:t xml:space="preserve"> found that the application of gypsum improved the soil chemical properties by reducing the EC and pH parameters that  might be due to substitution of exchangeable Na by Ca that produced more soluble salts (</w:t>
      </w:r>
      <w:proofErr w:type="spellStart"/>
      <w:r w:rsidRPr="00B652F7">
        <w:rPr>
          <w:color w:val="000000"/>
          <w:sz w:val="20"/>
          <w:szCs w:val="20"/>
        </w:rPr>
        <w:t>NaCl</w:t>
      </w:r>
      <w:proofErr w:type="spellEnd"/>
      <w:r w:rsidRPr="00B652F7">
        <w:rPr>
          <w:color w:val="000000"/>
          <w:sz w:val="20"/>
          <w:szCs w:val="20"/>
        </w:rPr>
        <w:t xml:space="preserve"> or Na</w:t>
      </w:r>
      <w:r w:rsidRPr="00B652F7">
        <w:rPr>
          <w:color w:val="000000"/>
          <w:sz w:val="20"/>
          <w:szCs w:val="20"/>
          <w:vertAlign w:val="subscript"/>
        </w:rPr>
        <w:t>2</w:t>
      </w:r>
      <w:r w:rsidRPr="00B652F7">
        <w:rPr>
          <w:color w:val="000000"/>
          <w:sz w:val="20"/>
          <w:szCs w:val="20"/>
        </w:rPr>
        <w:t>SO</w:t>
      </w:r>
      <w:r w:rsidRPr="00B652F7">
        <w:rPr>
          <w:color w:val="000000"/>
          <w:sz w:val="20"/>
          <w:szCs w:val="20"/>
          <w:vertAlign w:val="subscript"/>
        </w:rPr>
        <w:t>4</w:t>
      </w:r>
      <w:r w:rsidRPr="00B652F7">
        <w:rPr>
          <w:color w:val="000000"/>
          <w:sz w:val="20"/>
          <w:szCs w:val="20"/>
        </w:rPr>
        <w:t xml:space="preserve">) and was leached by the irrigation water </w:t>
      </w:r>
      <w:r w:rsidRPr="00B652F7">
        <w:rPr>
          <w:b/>
          <w:bCs/>
          <w:color w:val="000000"/>
          <w:sz w:val="20"/>
          <w:szCs w:val="20"/>
        </w:rPr>
        <w:t>(</w:t>
      </w:r>
      <w:proofErr w:type="spellStart"/>
      <w:r w:rsidRPr="00B652F7">
        <w:rPr>
          <w:b/>
          <w:bCs/>
          <w:color w:val="000000"/>
          <w:sz w:val="20"/>
          <w:szCs w:val="20"/>
        </w:rPr>
        <w:t>Lebron</w:t>
      </w:r>
      <w:proofErr w:type="spellEnd"/>
      <w:r w:rsidRPr="00B652F7">
        <w:rPr>
          <w:b/>
          <w:bCs/>
          <w:color w:val="000000"/>
          <w:sz w:val="20"/>
          <w:szCs w:val="20"/>
        </w:rPr>
        <w:t xml:space="preserve"> et al., 1994).</w:t>
      </w:r>
      <w:r w:rsidRPr="00B652F7">
        <w:rPr>
          <w:color w:val="000000"/>
          <w:sz w:val="20"/>
          <w:szCs w:val="20"/>
        </w:rPr>
        <w:t xml:space="preserve"> </w:t>
      </w:r>
      <w:r w:rsidR="00BC2329" w:rsidRPr="00B652F7">
        <w:rPr>
          <w:color w:val="000000"/>
          <w:sz w:val="20"/>
          <w:szCs w:val="20"/>
        </w:rPr>
        <w:t>Concerning</w:t>
      </w:r>
      <w:r w:rsidR="0050668A" w:rsidRPr="00B652F7">
        <w:rPr>
          <w:color w:val="000000"/>
          <w:sz w:val="20"/>
          <w:szCs w:val="20"/>
        </w:rPr>
        <w:t xml:space="preserve"> the effect of</w:t>
      </w:r>
      <w:r w:rsidR="00BC2329" w:rsidRPr="00B652F7">
        <w:rPr>
          <w:color w:val="000000"/>
          <w:sz w:val="20"/>
          <w:szCs w:val="20"/>
        </w:rPr>
        <w:t xml:space="preserve"> organic matter as compost, </w:t>
      </w:r>
      <w:r w:rsidR="0050668A" w:rsidRPr="00B652F7">
        <w:rPr>
          <w:color w:val="000000"/>
          <w:sz w:val="20"/>
          <w:szCs w:val="20"/>
        </w:rPr>
        <w:t>FA, HA and HS on the decreasing</w:t>
      </w:r>
      <w:r w:rsidR="00BC2329" w:rsidRPr="00B652F7">
        <w:rPr>
          <w:color w:val="000000"/>
          <w:sz w:val="20"/>
          <w:szCs w:val="20"/>
        </w:rPr>
        <w:t xml:space="preserve"> </w:t>
      </w:r>
      <w:r w:rsidR="00B73971" w:rsidRPr="00B652F7">
        <w:rPr>
          <w:color w:val="000000"/>
          <w:sz w:val="20"/>
          <w:szCs w:val="20"/>
        </w:rPr>
        <w:t>the</w:t>
      </w:r>
      <w:r w:rsidR="00BC2329" w:rsidRPr="00B652F7">
        <w:rPr>
          <w:color w:val="000000"/>
          <w:sz w:val="20"/>
          <w:szCs w:val="20"/>
        </w:rPr>
        <w:t xml:space="preserve"> soil pH</w:t>
      </w:r>
      <w:r w:rsidR="00B73971" w:rsidRPr="00B652F7">
        <w:rPr>
          <w:color w:val="000000"/>
          <w:sz w:val="20"/>
          <w:szCs w:val="20"/>
        </w:rPr>
        <w:t xml:space="preserve">, their effect </w:t>
      </w:r>
      <w:r w:rsidR="00BC2329" w:rsidRPr="00B652F7">
        <w:rPr>
          <w:color w:val="000000"/>
          <w:sz w:val="20"/>
          <w:szCs w:val="20"/>
        </w:rPr>
        <w:t>illustrate</w:t>
      </w:r>
      <w:r w:rsidR="00B73971" w:rsidRPr="00B652F7">
        <w:rPr>
          <w:color w:val="000000"/>
          <w:sz w:val="20"/>
          <w:szCs w:val="20"/>
        </w:rPr>
        <w:t>d by</w:t>
      </w:r>
      <w:r w:rsidR="00BC2329" w:rsidRPr="00B652F7">
        <w:rPr>
          <w:color w:val="000000"/>
          <w:sz w:val="20"/>
          <w:szCs w:val="20"/>
        </w:rPr>
        <w:t xml:space="preserve"> the indirect effect </w:t>
      </w:r>
      <w:r w:rsidR="00B73971" w:rsidRPr="00B652F7">
        <w:rPr>
          <w:color w:val="000000"/>
          <w:sz w:val="20"/>
          <w:szCs w:val="20"/>
        </w:rPr>
        <w:t xml:space="preserve">in </w:t>
      </w:r>
      <w:r w:rsidR="00BC2329" w:rsidRPr="00B652F7">
        <w:rPr>
          <w:color w:val="000000"/>
          <w:sz w:val="20"/>
          <w:szCs w:val="20"/>
        </w:rPr>
        <w:t>decreas</w:t>
      </w:r>
      <w:r w:rsidR="00B73971" w:rsidRPr="00B652F7">
        <w:rPr>
          <w:color w:val="000000"/>
          <w:sz w:val="20"/>
          <w:szCs w:val="20"/>
        </w:rPr>
        <w:t>ing</w:t>
      </w:r>
      <w:r w:rsidR="00BC2329" w:rsidRPr="00B652F7">
        <w:rPr>
          <w:color w:val="000000"/>
          <w:sz w:val="20"/>
          <w:szCs w:val="20"/>
        </w:rPr>
        <w:t xml:space="preserve"> sodium and the direct effect of organic acids, which formed either during decomposition of compost or</w:t>
      </w:r>
      <w:r w:rsidR="00B73971" w:rsidRPr="00B652F7">
        <w:rPr>
          <w:color w:val="000000"/>
          <w:sz w:val="20"/>
          <w:szCs w:val="20"/>
        </w:rPr>
        <w:t xml:space="preserve"> by the application of</w:t>
      </w:r>
      <w:r w:rsidR="00BC2329" w:rsidRPr="00B652F7">
        <w:rPr>
          <w:color w:val="000000"/>
          <w:sz w:val="20"/>
          <w:szCs w:val="20"/>
        </w:rPr>
        <w:t xml:space="preserve"> </w:t>
      </w:r>
      <w:r w:rsidR="00B73971" w:rsidRPr="00B652F7">
        <w:rPr>
          <w:color w:val="000000"/>
          <w:sz w:val="20"/>
          <w:szCs w:val="20"/>
        </w:rPr>
        <w:t>HA and FA</w:t>
      </w:r>
      <w:r w:rsidR="00BC2329" w:rsidRPr="00B652F7">
        <w:rPr>
          <w:color w:val="000000"/>
          <w:sz w:val="20"/>
          <w:szCs w:val="20"/>
        </w:rPr>
        <w:t xml:space="preserve"> </w:t>
      </w:r>
      <w:r w:rsidR="00BC2329" w:rsidRPr="00B652F7">
        <w:rPr>
          <w:b/>
          <w:bCs/>
          <w:color w:val="000000"/>
          <w:sz w:val="20"/>
          <w:szCs w:val="20"/>
        </w:rPr>
        <w:t>(Abdel – Fattah, 2012).</w:t>
      </w:r>
    </w:p>
    <w:p w:rsidR="00856217" w:rsidRPr="00B652F7" w:rsidRDefault="00856217" w:rsidP="00C71D38">
      <w:pPr>
        <w:jc w:val="lowKashida"/>
        <w:rPr>
          <w:b/>
          <w:bCs/>
          <w:color w:val="000000"/>
          <w:sz w:val="20"/>
          <w:szCs w:val="20"/>
        </w:rPr>
      </w:pPr>
      <w:r w:rsidRPr="00B652F7">
        <w:rPr>
          <w:b/>
          <w:bCs/>
          <w:color w:val="000000"/>
          <w:sz w:val="20"/>
          <w:szCs w:val="20"/>
        </w:rPr>
        <w:t xml:space="preserve">Soluble </w:t>
      </w:r>
      <w:proofErr w:type="spellStart"/>
      <w:r w:rsidRPr="00B652F7">
        <w:rPr>
          <w:b/>
          <w:bCs/>
          <w:color w:val="000000"/>
          <w:sz w:val="20"/>
          <w:szCs w:val="20"/>
        </w:rPr>
        <w:t>cations</w:t>
      </w:r>
      <w:proofErr w:type="spellEnd"/>
      <w:r w:rsidRPr="00B652F7">
        <w:rPr>
          <w:b/>
          <w:bCs/>
          <w:color w:val="000000"/>
          <w:sz w:val="20"/>
          <w:szCs w:val="20"/>
        </w:rPr>
        <w:t xml:space="preserve"> and anions</w:t>
      </w:r>
      <w:r w:rsidR="00606EF2" w:rsidRPr="00B652F7">
        <w:rPr>
          <w:b/>
          <w:bCs/>
          <w:color w:val="000000"/>
          <w:sz w:val="20"/>
          <w:szCs w:val="20"/>
        </w:rPr>
        <w:t>.</w:t>
      </w:r>
    </w:p>
    <w:p w:rsidR="00606EF2" w:rsidRPr="00B652F7" w:rsidRDefault="00856217" w:rsidP="00175782">
      <w:pPr>
        <w:ind w:firstLine="426"/>
        <w:jc w:val="lowKashida"/>
        <w:rPr>
          <w:color w:val="000000"/>
          <w:sz w:val="20"/>
          <w:szCs w:val="20"/>
        </w:rPr>
      </w:pPr>
      <w:r w:rsidRPr="00B652F7">
        <w:rPr>
          <w:color w:val="000000"/>
          <w:sz w:val="20"/>
          <w:szCs w:val="20"/>
        </w:rPr>
        <w:t>Regarding the effect of different source</w:t>
      </w:r>
      <w:r w:rsidR="00A13B8D" w:rsidRPr="00B652F7">
        <w:rPr>
          <w:color w:val="000000"/>
          <w:sz w:val="20"/>
          <w:szCs w:val="20"/>
        </w:rPr>
        <w:t>s</w:t>
      </w:r>
      <w:r w:rsidRPr="00B652F7">
        <w:rPr>
          <w:color w:val="000000"/>
          <w:sz w:val="20"/>
          <w:szCs w:val="20"/>
        </w:rPr>
        <w:t xml:space="preserve"> of soil conditioners</w:t>
      </w:r>
      <w:r w:rsidR="002339FC" w:rsidRPr="00B652F7">
        <w:rPr>
          <w:color w:val="000000"/>
          <w:sz w:val="20"/>
          <w:szCs w:val="20"/>
        </w:rPr>
        <w:t xml:space="preserve"> in</w:t>
      </w:r>
      <w:r w:rsidR="00A13B8D" w:rsidRPr="00B652F7">
        <w:rPr>
          <w:color w:val="000000"/>
          <w:sz w:val="20"/>
          <w:szCs w:val="20"/>
        </w:rPr>
        <w:t xml:space="preserve"> combination</w:t>
      </w:r>
      <w:r w:rsidRPr="00B652F7">
        <w:rPr>
          <w:color w:val="000000"/>
          <w:sz w:val="20"/>
          <w:szCs w:val="20"/>
        </w:rPr>
        <w:t xml:space="preserve"> with </w:t>
      </w:r>
      <w:proofErr w:type="spellStart"/>
      <w:r w:rsidRPr="00B652F7">
        <w:rPr>
          <w:color w:val="000000"/>
          <w:sz w:val="20"/>
          <w:szCs w:val="20"/>
        </w:rPr>
        <w:t>cyanobacteria</w:t>
      </w:r>
      <w:proofErr w:type="spellEnd"/>
      <w:r w:rsidRPr="00B652F7">
        <w:rPr>
          <w:color w:val="000000"/>
          <w:sz w:val="20"/>
          <w:szCs w:val="20"/>
        </w:rPr>
        <w:t xml:space="preserve"> on soluble </w:t>
      </w:r>
      <w:proofErr w:type="spellStart"/>
      <w:r w:rsidRPr="00B652F7">
        <w:rPr>
          <w:color w:val="000000"/>
          <w:sz w:val="20"/>
          <w:szCs w:val="20"/>
        </w:rPr>
        <w:t>cation</w:t>
      </w:r>
      <w:r w:rsidR="005A4D2E" w:rsidRPr="00B652F7">
        <w:rPr>
          <w:color w:val="000000"/>
          <w:sz w:val="20"/>
          <w:szCs w:val="20"/>
        </w:rPr>
        <w:t>s</w:t>
      </w:r>
      <w:proofErr w:type="spellEnd"/>
      <w:r w:rsidRPr="00B652F7">
        <w:rPr>
          <w:color w:val="000000"/>
          <w:sz w:val="20"/>
          <w:szCs w:val="20"/>
        </w:rPr>
        <w:t xml:space="preserve"> an</w:t>
      </w:r>
      <w:r w:rsidR="00A13B8D" w:rsidRPr="00B652F7">
        <w:rPr>
          <w:color w:val="000000"/>
          <w:sz w:val="20"/>
          <w:szCs w:val="20"/>
        </w:rPr>
        <w:t>d anions contents in soil at both tested</w:t>
      </w:r>
      <w:r w:rsidR="00405E7C" w:rsidRPr="00B652F7">
        <w:rPr>
          <w:color w:val="000000"/>
          <w:sz w:val="20"/>
          <w:szCs w:val="20"/>
        </w:rPr>
        <w:t xml:space="preserve"> seasons,</w:t>
      </w:r>
      <w:r w:rsidRPr="00B652F7">
        <w:rPr>
          <w:color w:val="000000"/>
          <w:sz w:val="20"/>
          <w:szCs w:val="20"/>
        </w:rPr>
        <w:t xml:space="preserve"> results indicate</w:t>
      </w:r>
      <w:r w:rsidR="00405E7C" w:rsidRPr="00B652F7">
        <w:rPr>
          <w:color w:val="000000"/>
          <w:sz w:val="20"/>
          <w:szCs w:val="20"/>
        </w:rPr>
        <w:t xml:space="preserve"> that the same trend observed in pH and EC was true for both soil </w:t>
      </w:r>
      <w:proofErr w:type="spellStart"/>
      <w:r w:rsidR="00405E7C" w:rsidRPr="00B652F7">
        <w:rPr>
          <w:color w:val="000000"/>
          <w:sz w:val="20"/>
          <w:szCs w:val="20"/>
        </w:rPr>
        <w:t>cations</w:t>
      </w:r>
      <w:proofErr w:type="spellEnd"/>
      <w:r w:rsidR="00405E7C" w:rsidRPr="00B652F7">
        <w:rPr>
          <w:color w:val="000000"/>
          <w:sz w:val="20"/>
          <w:szCs w:val="20"/>
        </w:rPr>
        <w:t xml:space="preserve"> and anions in response to the applied treatments. </w:t>
      </w:r>
    </w:p>
    <w:p w:rsidR="00CE60A0" w:rsidRPr="00B652F7" w:rsidRDefault="00856217" w:rsidP="00C71D38">
      <w:pPr>
        <w:jc w:val="lowKashida"/>
        <w:rPr>
          <w:b/>
          <w:bCs/>
          <w:color w:val="000000"/>
          <w:sz w:val="20"/>
          <w:szCs w:val="20"/>
        </w:rPr>
      </w:pPr>
      <w:r w:rsidRPr="00B652F7">
        <w:rPr>
          <w:color w:val="000000"/>
          <w:sz w:val="20"/>
          <w:szCs w:val="20"/>
        </w:rPr>
        <w:t xml:space="preserve"> </w:t>
      </w:r>
      <w:r w:rsidR="00CE60A0" w:rsidRPr="00B652F7">
        <w:rPr>
          <w:b/>
          <w:bCs/>
          <w:color w:val="000000"/>
          <w:sz w:val="20"/>
          <w:szCs w:val="20"/>
        </w:rPr>
        <w:t xml:space="preserve">Soil </w:t>
      </w:r>
      <w:proofErr w:type="spellStart"/>
      <w:r w:rsidR="00CE60A0" w:rsidRPr="00B652F7">
        <w:rPr>
          <w:b/>
          <w:bCs/>
          <w:color w:val="000000"/>
          <w:sz w:val="20"/>
          <w:szCs w:val="20"/>
        </w:rPr>
        <w:t>sodicity</w:t>
      </w:r>
      <w:proofErr w:type="spellEnd"/>
      <w:r w:rsidR="00606EF2" w:rsidRPr="00B652F7">
        <w:rPr>
          <w:b/>
          <w:bCs/>
          <w:color w:val="000000"/>
          <w:sz w:val="20"/>
          <w:szCs w:val="20"/>
        </w:rPr>
        <w:t>.</w:t>
      </w:r>
    </w:p>
    <w:p w:rsidR="00175782" w:rsidRDefault="00CE60A0" w:rsidP="006513CB">
      <w:pPr>
        <w:ind w:firstLine="426"/>
        <w:jc w:val="lowKashida"/>
        <w:rPr>
          <w:color w:val="000000"/>
          <w:sz w:val="20"/>
          <w:szCs w:val="20"/>
        </w:rPr>
      </w:pPr>
      <w:r w:rsidRPr="00B652F7">
        <w:rPr>
          <w:color w:val="000000"/>
          <w:sz w:val="20"/>
          <w:szCs w:val="20"/>
        </w:rPr>
        <w:lastRenderedPageBreak/>
        <w:t>To complete the picture,</w:t>
      </w:r>
      <w:r w:rsidR="00005468" w:rsidRPr="00B652F7">
        <w:rPr>
          <w:color w:val="000000"/>
          <w:sz w:val="20"/>
          <w:szCs w:val="20"/>
        </w:rPr>
        <w:t xml:space="preserve"> the calculation</w:t>
      </w:r>
      <w:r w:rsidRPr="00B652F7">
        <w:rPr>
          <w:color w:val="000000"/>
          <w:sz w:val="20"/>
          <w:szCs w:val="20"/>
        </w:rPr>
        <w:t xml:space="preserve"> of the sodium </w:t>
      </w:r>
      <w:r w:rsidR="00141371" w:rsidRPr="00B652F7">
        <w:rPr>
          <w:color w:val="000000"/>
          <w:sz w:val="20"/>
          <w:szCs w:val="20"/>
        </w:rPr>
        <w:t>absorption</w:t>
      </w:r>
      <w:r w:rsidRPr="00B652F7">
        <w:rPr>
          <w:color w:val="000000"/>
          <w:sz w:val="20"/>
          <w:szCs w:val="20"/>
        </w:rPr>
        <w:t xml:space="preserve"> ratio (SAR) and exchangeable sodium percentage (ESP)</w:t>
      </w:r>
      <w:r w:rsidR="00256AD0" w:rsidRPr="00B652F7">
        <w:rPr>
          <w:color w:val="000000"/>
          <w:sz w:val="20"/>
          <w:szCs w:val="20"/>
        </w:rPr>
        <w:t xml:space="preserve"> are</w:t>
      </w:r>
      <w:r w:rsidRPr="00B652F7">
        <w:rPr>
          <w:color w:val="000000"/>
          <w:sz w:val="20"/>
          <w:szCs w:val="20"/>
        </w:rPr>
        <w:t xml:space="preserve"> as expressive of the salinity. Soil </w:t>
      </w:r>
      <w:proofErr w:type="spellStart"/>
      <w:r w:rsidRPr="00B652F7">
        <w:rPr>
          <w:color w:val="000000"/>
          <w:sz w:val="20"/>
          <w:szCs w:val="20"/>
        </w:rPr>
        <w:t>sodicity</w:t>
      </w:r>
      <w:proofErr w:type="spellEnd"/>
      <w:r w:rsidRPr="00B652F7">
        <w:rPr>
          <w:color w:val="000000"/>
          <w:sz w:val="20"/>
          <w:szCs w:val="20"/>
        </w:rPr>
        <w:t xml:space="preserve"> in terms of SAR of the soil past</w:t>
      </w:r>
      <w:r w:rsidR="00005468" w:rsidRPr="00B652F7">
        <w:rPr>
          <w:color w:val="000000"/>
          <w:sz w:val="20"/>
          <w:szCs w:val="20"/>
        </w:rPr>
        <w:t>e</w:t>
      </w:r>
      <w:r w:rsidRPr="00B652F7">
        <w:rPr>
          <w:color w:val="000000"/>
          <w:sz w:val="20"/>
          <w:szCs w:val="20"/>
        </w:rPr>
        <w:t xml:space="preserve"> extract and ESP of the soil are presented in Fig</w:t>
      </w:r>
      <w:r w:rsidR="00005468" w:rsidRPr="00B652F7">
        <w:rPr>
          <w:color w:val="000000"/>
          <w:sz w:val="20"/>
          <w:szCs w:val="20"/>
        </w:rPr>
        <w:t>.</w:t>
      </w:r>
      <w:r w:rsidRPr="00B652F7">
        <w:rPr>
          <w:color w:val="000000"/>
          <w:sz w:val="20"/>
          <w:szCs w:val="20"/>
        </w:rPr>
        <w:t xml:space="preserve"> (1), </w:t>
      </w:r>
      <w:r w:rsidR="00005468" w:rsidRPr="00B652F7">
        <w:rPr>
          <w:color w:val="000000"/>
          <w:sz w:val="20"/>
          <w:szCs w:val="20"/>
        </w:rPr>
        <w:t xml:space="preserve">both SAR and ESP </w:t>
      </w:r>
      <w:r w:rsidRPr="00B652F7">
        <w:rPr>
          <w:color w:val="000000"/>
          <w:sz w:val="20"/>
          <w:szCs w:val="20"/>
        </w:rPr>
        <w:t>decreased considerably by</w:t>
      </w:r>
      <w:r w:rsidR="00005468" w:rsidRPr="00B652F7">
        <w:rPr>
          <w:color w:val="000000"/>
          <w:sz w:val="20"/>
          <w:szCs w:val="20"/>
        </w:rPr>
        <w:t xml:space="preserve"> the application of </w:t>
      </w:r>
      <w:r w:rsidRPr="00B652F7">
        <w:rPr>
          <w:color w:val="000000"/>
          <w:sz w:val="20"/>
          <w:szCs w:val="20"/>
        </w:rPr>
        <w:t>all treatments compared to control. The SAR at applied of different source</w:t>
      </w:r>
      <w:r w:rsidR="00005468" w:rsidRPr="00B652F7">
        <w:rPr>
          <w:color w:val="000000"/>
          <w:sz w:val="20"/>
          <w:szCs w:val="20"/>
        </w:rPr>
        <w:t xml:space="preserve">s of </w:t>
      </w:r>
      <w:r w:rsidRPr="00B652F7">
        <w:rPr>
          <w:color w:val="000000"/>
          <w:sz w:val="20"/>
          <w:szCs w:val="20"/>
        </w:rPr>
        <w:t>soil conditioners ranged from 11.8</w:t>
      </w:r>
      <w:r w:rsidR="00005468" w:rsidRPr="00B652F7">
        <w:rPr>
          <w:color w:val="000000"/>
          <w:sz w:val="20"/>
          <w:szCs w:val="20"/>
        </w:rPr>
        <w:t xml:space="preserve"> (100% NPK)</w:t>
      </w:r>
      <w:r w:rsidRPr="00B652F7">
        <w:rPr>
          <w:color w:val="000000"/>
          <w:sz w:val="20"/>
          <w:szCs w:val="20"/>
        </w:rPr>
        <w:t xml:space="preserve"> to 6.09</w:t>
      </w:r>
      <w:r w:rsidR="00005468" w:rsidRPr="00B652F7">
        <w:rPr>
          <w:color w:val="000000"/>
          <w:sz w:val="20"/>
          <w:szCs w:val="20"/>
        </w:rPr>
        <w:t xml:space="preserve"> (cyanobacteria + HA)</w:t>
      </w:r>
      <w:r w:rsidRPr="00B652F7">
        <w:rPr>
          <w:color w:val="000000"/>
          <w:sz w:val="20"/>
          <w:szCs w:val="20"/>
        </w:rPr>
        <w:t xml:space="preserve"> for the first season (wheat crop) and ranged from 8.06</w:t>
      </w:r>
      <w:r w:rsidR="00005468" w:rsidRPr="00B652F7">
        <w:rPr>
          <w:color w:val="000000"/>
          <w:sz w:val="20"/>
          <w:szCs w:val="20"/>
        </w:rPr>
        <w:t xml:space="preserve"> (100% NPK)</w:t>
      </w:r>
      <w:r w:rsidRPr="00B652F7">
        <w:rPr>
          <w:color w:val="000000"/>
          <w:sz w:val="20"/>
          <w:szCs w:val="20"/>
        </w:rPr>
        <w:t xml:space="preserve"> to 6.02</w:t>
      </w:r>
      <w:r w:rsidR="00005468" w:rsidRPr="00B652F7">
        <w:rPr>
          <w:color w:val="000000"/>
          <w:sz w:val="20"/>
          <w:szCs w:val="20"/>
        </w:rPr>
        <w:t xml:space="preserve"> (cyanobacteria + HA)</w:t>
      </w:r>
      <w:r w:rsidRPr="00B652F7">
        <w:rPr>
          <w:color w:val="000000"/>
          <w:sz w:val="20"/>
          <w:szCs w:val="20"/>
        </w:rPr>
        <w:t xml:space="preserve"> for the second season (rice crop) compared with the </w:t>
      </w:r>
      <w:r w:rsidR="00F427C2" w:rsidRPr="00B652F7">
        <w:rPr>
          <w:color w:val="000000"/>
          <w:sz w:val="20"/>
          <w:szCs w:val="20"/>
        </w:rPr>
        <w:t>initial</w:t>
      </w:r>
      <w:r w:rsidRPr="00B652F7">
        <w:rPr>
          <w:color w:val="000000"/>
          <w:sz w:val="20"/>
          <w:szCs w:val="20"/>
        </w:rPr>
        <w:t xml:space="preserve"> values of 12.4, thus exhibiting a decrease of between 4.84 to 50.9 % and </w:t>
      </w:r>
      <w:r w:rsidR="007B781D" w:rsidRPr="00B652F7">
        <w:rPr>
          <w:color w:val="000000"/>
          <w:sz w:val="20"/>
          <w:szCs w:val="20"/>
        </w:rPr>
        <w:t xml:space="preserve">34.7 to 51.5 % for the first and second seasons, respectively. The ESP </w:t>
      </w:r>
      <w:r w:rsidR="00005468" w:rsidRPr="00B652F7">
        <w:rPr>
          <w:color w:val="000000"/>
          <w:sz w:val="20"/>
          <w:szCs w:val="20"/>
        </w:rPr>
        <w:t>gave</w:t>
      </w:r>
      <w:r w:rsidR="007B781D" w:rsidRPr="00B652F7">
        <w:rPr>
          <w:color w:val="000000"/>
          <w:sz w:val="20"/>
          <w:szCs w:val="20"/>
        </w:rPr>
        <w:t xml:space="preserve"> the same trend as that of the SAR. The ESP values showed decrease</w:t>
      </w:r>
      <w:r w:rsidR="00005468" w:rsidRPr="00B652F7">
        <w:rPr>
          <w:color w:val="000000"/>
          <w:sz w:val="20"/>
          <w:szCs w:val="20"/>
        </w:rPr>
        <w:t>s</w:t>
      </w:r>
      <w:r w:rsidR="007B781D" w:rsidRPr="00B652F7">
        <w:rPr>
          <w:color w:val="000000"/>
          <w:sz w:val="20"/>
          <w:szCs w:val="20"/>
        </w:rPr>
        <w:t xml:space="preserve"> ranged between 4.79 to 51.6 % for the first season and 34.4 to 51.4 % for the second season. The application of </w:t>
      </w:r>
      <w:proofErr w:type="spellStart"/>
      <w:r w:rsidR="007B781D" w:rsidRPr="00B652F7">
        <w:rPr>
          <w:color w:val="000000"/>
          <w:sz w:val="20"/>
          <w:szCs w:val="20"/>
        </w:rPr>
        <w:t>humic</w:t>
      </w:r>
      <w:proofErr w:type="spellEnd"/>
      <w:r w:rsidR="007B781D" w:rsidRPr="00B652F7">
        <w:rPr>
          <w:color w:val="000000"/>
          <w:sz w:val="20"/>
          <w:szCs w:val="20"/>
        </w:rPr>
        <w:t xml:space="preserve"> subst</w:t>
      </w:r>
      <w:r w:rsidR="006513CB" w:rsidRPr="00B652F7">
        <w:rPr>
          <w:color w:val="000000"/>
          <w:sz w:val="20"/>
          <w:szCs w:val="20"/>
        </w:rPr>
        <w:t>ances</w:t>
      </w:r>
      <w:r w:rsidR="007B781D" w:rsidRPr="00B652F7">
        <w:rPr>
          <w:color w:val="000000"/>
          <w:sz w:val="20"/>
          <w:szCs w:val="20"/>
        </w:rPr>
        <w:t xml:space="preserve"> (HS)</w:t>
      </w:r>
      <w:r w:rsidR="00252DCD" w:rsidRPr="00B652F7">
        <w:rPr>
          <w:color w:val="000000"/>
          <w:sz w:val="20"/>
          <w:szCs w:val="20"/>
        </w:rPr>
        <w:t xml:space="preserve"> in combination</w:t>
      </w:r>
      <w:r w:rsidR="007B781D" w:rsidRPr="00B652F7">
        <w:rPr>
          <w:color w:val="000000"/>
          <w:sz w:val="20"/>
          <w:szCs w:val="20"/>
        </w:rPr>
        <w:t xml:space="preserve"> with cyanobacteria</w:t>
      </w:r>
      <w:r w:rsidR="00252DCD" w:rsidRPr="00B652F7">
        <w:rPr>
          <w:color w:val="000000"/>
          <w:sz w:val="20"/>
          <w:szCs w:val="20"/>
        </w:rPr>
        <w:t xml:space="preserve"> inoculation</w:t>
      </w:r>
      <w:r w:rsidR="007B781D" w:rsidRPr="00B652F7">
        <w:rPr>
          <w:color w:val="000000"/>
          <w:sz w:val="20"/>
          <w:szCs w:val="20"/>
        </w:rPr>
        <w:t xml:space="preserve"> showed greater decrease in SAR and ESP than other treatments. The data agree with results reported by </w:t>
      </w:r>
      <w:r w:rsidR="007B781D" w:rsidRPr="00B652F7">
        <w:rPr>
          <w:b/>
          <w:bCs/>
          <w:color w:val="000000"/>
          <w:sz w:val="20"/>
          <w:szCs w:val="20"/>
        </w:rPr>
        <w:t>Khan et al. (2010)</w:t>
      </w:r>
      <w:r w:rsidR="007B781D" w:rsidRPr="00B652F7">
        <w:rPr>
          <w:color w:val="000000"/>
          <w:sz w:val="20"/>
          <w:szCs w:val="20"/>
        </w:rPr>
        <w:t xml:space="preserve"> and </w:t>
      </w:r>
      <w:r w:rsidR="007B781D" w:rsidRPr="00B652F7">
        <w:rPr>
          <w:b/>
          <w:bCs/>
          <w:color w:val="000000"/>
          <w:sz w:val="20"/>
          <w:szCs w:val="20"/>
        </w:rPr>
        <w:t>Abde</w:t>
      </w:r>
      <w:r w:rsidR="00D46FEE" w:rsidRPr="00B652F7">
        <w:rPr>
          <w:b/>
          <w:bCs/>
          <w:color w:val="000000"/>
          <w:sz w:val="20"/>
          <w:szCs w:val="20"/>
        </w:rPr>
        <w:t>l</w:t>
      </w:r>
      <w:r w:rsidR="007B781D" w:rsidRPr="00B652F7">
        <w:rPr>
          <w:b/>
          <w:bCs/>
          <w:color w:val="000000"/>
          <w:sz w:val="20"/>
          <w:szCs w:val="20"/>
        </w:rPr>
        <w:t xml:space="preserve"> </w:t>
      </w:r>
      <w:r w:rsidR="00141371" w:rsidRPr="00B652F7">
        <w:rPr>
          <w:b/>
          <w:bCs/>
          <w:color w:val="000000"/>
          <w:sz w:val="20"/>
          <w:szCs w:val="20"/>
        </w:rPr>
        <w:t>-</w:t>
      </w:r>
      <w:r w:rsidR="007B781D" w:rsidRPr="00B652F7">
        <w:rPr>
          <w:b/>
          <w:bCs/>
          <w:color w:val="000000"/>
          <w:sz w:val="20"/>
          <w:szCs w:val="20"/>
        </w:rPr>
        <w:t xml:space="preserve"> Fattah (2012)</w:t>
      </w:r>
      <w:r w:rsidR="00AA559A" w:rsidRPr="00B652F7">
        <w:rPr>
          <w:color w:val="000000"/>
          <w:sz w:val="20"/>
          <w:szCs w:val="20"/>
        </w:rPr>
        <w:t xml:space="preserve"> </w:t>
      </w:r>
      <w:r w:rsidR="007B781D" w:rsidRPr="00B652F7">
        <w:rPr>
          <w:color w:val="000000"/>
          <w:sz w:val="20"/>
          <w:szCs w:val="20"/>
        </w:rPr>
        <w:t>who showed that the application of organic amendments either singly or in combination decreased in SAR and ESP compared to control, This</w:t>
      </w:r>
      <w:r w:rsidR="00252DCD" w:rsidRPr="00B652F7">
        <w:rPr>
          <w:color w:val="000000"/>
          <w:sz w:val="20"/>
          <w:szCs w:val="20"/>
        </w:rPr>
        <w:t xml:space="preserve"> behavior can be</w:t>
      </w:r>
      <w:r w:rsidR="007B781D" w:rsidRPr="00B652F7">
        <w:rPr>
          <w:color w:val="000000"/>
          <w:sz w:val="20"/>
          <w:szCs w:val="20"/>
        </w:rPr>
        <w:t xml:space="preserve"> attributed to</w:t>
      </w:r>
      <w:r w:rsidR="00252DCD" w:rsidRPr="00B652F7">
        <w:rPr>
          <w:color w:val="000000"/>
          <w:sz w:val="20"/>
          <w:szCs w:val="20"/>
        </w:rPr>
        <w:t xml:space="preserve"> the</w:t>
      </w:r>
      <w:r w:rsidR="007B781D" w:rsidRPr="00B652F7">
        <w:rPr>
          <w:color w:val="000000"/>
          <w:sz w:val="20"/>
          <w:szCs w:val="20"/>
        </w:rPr>
        <w:t xml:space="preserve"> decre</w:t>
      </w:r>
      <w:r w:rsidR="00252DCD" w:rsidRPr="00B652F7">
        <w:rPr>
          <w:color w:val="000000"/>
          <w:sz w:val="20"/>
          <w:szCs w:val="20"/>
        </w:rPr>
        <w:t>ase in soil salinity resulted from</w:t>
      </w:r>
      <w:r w:rsidR="007B781D" w:rsidRPr="00B652F7">
        <w:rPr>
          <w:color w:val="000000"/>
          <w:sz w:val="20"/>
          <w:szCs w:val="20"/>
        </w:rPr>
        <w:t xml:space="preserve"> the organic amendments</w:t>
      </w:r>
      <w:r w:rsidR="00252DCD" w:rsidRPr="00B652F7">
        <w:rPr>
          <w:color w:val="000000"/>
          <w:sz w:val="20"/>
          <w:szCs w:val="20"/>
        </w:rPr>
        <w:t xml:space="preserve"> that</w:t>
      </w:r>
      <w:r w:rsidR="007B781D" w:rsidRPr="00B652F7">
        <w:rPr>
          <w:color w:val="000000"/>
          <w:sz w:val="20"/>
          <w:szCs w:val="20"/>
        </w:rPr>
        <w:t xml:space="preserve"> may function as salt – ion chelating agents</w:t>
      </w:r>
      <w:r w:rsidR="00252DCD" w:rsidRPr="00B652F7">
        <w:rPr>
          <w:color w:val="000000"/>
          <w:sz w:val="20"/>
          <w:szCs w:val="20"/>
        </w:rPr>
        <w:t>,</w:t>
      </w:r>
      <w:r w:rsidR="007B781D" w:rsidRPr="00B652F7">
        <w:rPr>
          <w:color w:val="000000"/>
          <w:sz w:val="20"/>
          <w:szCs w:val="20"/>
        </w:rPr>
        <w:t xml:space="preserve"> which detoxify the toxic ions,</w:t>
      </w:r>
      <w:r w:rsidR="00244C55" w:rsidRPr="00B652F7">
        <w:rPr>
          <w:color w:val="000000"/>
          <w:sz w:val="20"/>
          <w:szCs w:val="20"/>
        </w:rPr>
        <w:t xml:space="preserve"> </w:t>
      </w:r>
      <w:r w:rsidR="007B781D" w:rsidRPr="00B652F7">
        <w:rPr>
          <w:color w:val="000000"/>
          <w:sz w:val="20"/>
          <w:szCs w:val="20"/>
        </w:rPr>
        <w:t>especially Na</w:t>
      </w:r>
      <w:r w:rsidR="007B781D" w:rsidRPr="00B652F7">
        <w:rPr>
          <w:color w:val="000000"/>
          <w:sz w:val="20"/>
          <w:szCs w:val="20"/>
          <w:vertAlign w:val="superscript"/>
        </w:rPr>
        <w:t>+</w:t>
      </w:r>
      <w:r w:rsidR="007B781D" w:rsidRPr="00B652F7">
        <w:rPr>
          <w:color w:val="000000"/>
          <w:sz w:val="20"/>
          <w:szCs w:val="20"/>
        </w:rPr>
        <w:t xml:space="preserve"> and </w:t>
      </w:r>
      <w:proofErr w:type="spellStart"/>
      <w:r w:rsidR="007B781D" w:rsidRPr="00B652F7">
        <w:rPr>
          <w:color w:val="000000"/>
          <w:sz w:val="20"/>
          <w:szCs w:val="20"/>
        </w:rPr>
        <w:t>Cl</w:t>
      </w:r>
      <w:proofErr w:type="spellEnd"/>
      <w:r w:rsidR="007B781D" w:rsidRPr="00B652F7">
        <w:rPr>
          <w:color w:val="000000"/>
          <w:sz w:val="20"/>
          <w:szCs w:val="20"/>
          <w:vertAlign w:val="superscript"/>
        </w:rPr>
        <w:t>-</w:t>
      </w:r>
      <w:r w:rsidR="007B781D" w:rsidRPr="00B652F7">
        <w:rPr>
          <w:color w:val="000000"/>
          <w:sz w:val="20"/>
          <w:szCs w:val="20"/>
        </w:rPr>
        <w:t xml:space="preserve">, as indicated by low EC in soil treated with amendments. </w:t>
      </w:r>
    </w:p>
    <w:p w:rsidR="001000A6" w:rsidRDefault="001000A6" w:rsidP="006513CB">
      <w:pPr>
        <w:ind w:firstLine="426"/>
        <w:jc w:val="lowKashida"/>
        <w:rPr>
          <w:color w:val="000000"/>
          <w:sz w:val="20"/>
          <w:szCs w:val="20"/>
        </w:rPr>
      </w:pPr>
    </w:p>
    <w:p w:rsidR="001000A6" w:rsidRPr="00B652F7" w:rsidRDefault="001000A6" w:rsidP="006513CB">
      <w:pPr>
        <w:ind w:firstLine="426"/>
        <w:jc w:val="lowKashida"/>
        <w:rPr>
          <w:color w:val="000000"/>
          <w:sz w:val="20"/>
          <w:szCs w:val="20"/>
        </w:rPr>
        <w:sectPr w:rsidR="001000A6" w:rsidRPr="00B652F7" w:rsidSect="00B26A6D">
          <w:type w:val="continuous"/>
          <w:pgSz w:w="12240" w:h="15840"/>
          <w:pgMar w:top="1440" w:right="1440" w:bottom="1440" w:left="1440" w:header="709" w:footer="709" w:gutter="0"/>
          <w:pgNumType w:start="121"/>
          <w:cols w:num="2" w:space="709"/>
          <w:docGrid w:linePitch="36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4820"/>
      </w:tblGrid>
      <w:tr w:rsidR="00175782" w:rsidRPr="00B652F7" w:rsidTr="0026692A">
        <w:tc>
          <w:tcPr>
            <w:tcW w:w="4786" w:type="dxa"/>
            <w:shd w:val="clear" w:color="auto" w:fill="auto"/>
          </w:tcPr>
          <w:p w:rsidR="00175782" w:rsidRPr="00B652F7" w:rsidRDefault="000837B4" w:rsidP="0026692A">
            <w:pPr>
              <w:jc w:val="lowKashida"/>
              <w:rPr>
                <w:color w:val="000000"/>
                <w:sz w:val="20"/>
                <w:szCs w:val="20"/>
              </w:rPr>
            </w:pPr>
            <w:r>
              <w:rPr>
                <w:noProof/>
                <w:color w:val="000000"/>
                <w:lang w:eastAsia="zh-CN"/>
              </w:rPr>
              <w:lastRenderedPageBreak/>
              <w:drawing>
                <wp:inline distT="0" distB="0" distL="0" distR="0">
                  <wp:extent cx="2870200" cy="186880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870200" cy="1868805"/>
                          </a:xfrm>
                          <a:prstGeom prst="rect">
                            <a:avLst/>
                          </a:prstGeom>
                          <a:noFill/>
                          <a:ln w="9525">
                            <a:noFill/>
                            <a:miter lim="800000"/>
                            <a:headEnd/>
                            <a:tailEnd/>
                          </a:ln>
                        </pic:spPr>
                      </pic:pic>
                    </a:graphicData>
                  </a:graphic>
                </wp:inline>
              </w:drawing>
            </w:r>
          </w:p>
        </w:tc>
        <w:tc>
          <w:tcPr>
            <w:tcW w:w="4820" w:type="dxa"/>
            <w:shd w:val="clear" w:color="auto" w:fill="auto"/>
          </w:tcPr>
          <w:p w:rsidR="00175782" w:rsidRPr="00B652F7" w:rsidRDefault="000837B4" w:rsidP="0026692A">
            <w:pPr>
              <w:jc w:val="lowKashida"/>
              <w:rPr>
                <w:color w:val="000000"/>
                <w:sz w:val="20"/>
                <w:szCs w:val="20"/>
              </w:rPr>
            </w:pPr>
            <w:r>
              <w:rPr>
                <w:noProof/>
                <w:color w:val="000000"/>
                <w:lang w:eastAsia="zh-CN"/>
              </w:rPr>
              <w:drawing>
                <wp:inline distT="0" distB="0" distL="0" distR="0">
                  <wp:extent cx="3117215" cy="1812925"/>
                  <wp:effectExtent l="19050" t="0" r="698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117215" cy="1812925"/>
                          </a:xfrm>
                          <a:prstGeom prst="rect">
                            <a:avLst/>
                          </a:prstGeom>
                          <a:noFill/>
                          <a:ln w="9525">
                            <a:noFill/>
                            <a:miter lim="800000"/>
                            <a:headEnd/>
                            <a:tailEnd/>
                          </a:ln>
                        </pic:spPr>
                      </pic:pic>
                    </a:graphicData>
                  </a:graphic>
                </wp:inline>
              </w:drawing>
            </w:r>
          </w:p>
        </w:tc>
      </w:tr>
    </w:tbl>
    <w:p w:rsidR="003A4DCA" w:rsidRPr="00B652F7" w:rsidRDefault="003A4DCA" w:rsidP="00175782">
      <w:pPr>
        <w:ind w:firstLine="426"/>
        <w:jc w:val="lowKashida"/>
        <w:rPr>
          <w:color w:val="000000"/>
          <w:sz w:val="20"/>
          <w:szCs w:val="20"/>
        </w:rPr>
      </w:pPr>
    </w:p>
    <w:p w:rsidR="00594021" w:rsidRPr="00B652F7" w:rsidRDefault="003F1923" w:rsidP="00692624">
      <w:pPr>
        <w:ind w:left="709" w:right="135" w:hanging="709"/>
        <w:jc w:val="both"/>
        <w:rPr>
          <w:b/>
          <w:bCs/>
          <w:color w:val="000000"/>
          <w:sz w:val="20"/>
          <w:szCs w:val="20"/>
        </w:rPr>
      </w:pPr>
      <w:r w:rsidRPr="00B652F7">
        <w:rPr>
          <w:b/>
          <w:bCs/>
          <w:color w:val="000000"/>
          <w:sz w:val="20"/>
          <w:szCs w:val="20"/>
        </w:rPr>
        <w:t>F</w:t>
      </w:r>
      <w:r w:rsidR="002E3892" w:rsidRPr="00B652F7">
        <w:rPr>
          <w:b/>
          <w:bCs/>
          <w:color w:val="000000"/>
          <w:sz w:val="20"/>
          <w:szCs w:val="20"/>
        </w:rPr>
        <w:t>ig</w:t>
      </w:r>
      <w:r w:rsidR="00FD3D1C" w:rsidRPr="00B652F7">
        <w:rPr>
          <w:b/>
          <w:bCs/>
          <w:color w:val="000000"/>
          <w:sz w:val="20"/>
          <w:szCs w:val="20"/>
        </w:rPr>
        <w:t>.</w:t>
      </w:r>
      <w:r w:rsidR="002E3892" w:rsidRPr="00B652F7">
        <w:rPr>
          <w:b/>
          <w:bCs/>
          <w:color w:val="000000"/>
          <w:sz w:val="20"/>
          <w:szCs w:val="20"/>
        </w:rPr>
        <w:t xml:space="preserve"> (1): Effect of </w:t>
      </w:r>
      <w:r w:rsidR="002339FC" w:rsidRPr="00B652F7">
        <w:rPr>
          <w:b/>
          <w:bCs/>
          <w:color w:val="000000"/>
          <w:sz w:val="20"/>
          <w:szCs w:val="20"/>
        </w:rPr>
        <w:t xml:space="preserve">inoculation with cyanobacteria and </w:t>
      </w:r>
      <w:r w:rsidR="002E3892" w:rsidRPr="00B652F7">
        <w:rPr>
          <w:b/>
          <w:bCs/>
          <w:color w:val="000000"/>
          <w:sz w:val="20"/>
          <w:szCs w:val="20"/>
        </w:rPr>
        <w:t>different soil conditioner</w:t>
      </w:r>
      <w:r w:rsidR="00692624" w:rsidRPr="00B652F7">
        <w:rPr>
          <w:b/>
          <w:bCs/>
          <w:color w:val="000000"/>
          <w:sz w:val="20"/>
          <w:szCs w:val="20"/>
        </w:rPr>
        <w:t>s</w:t>
      </w:r>
      <w:r w:rsidR="002E3892" w:rsidRPr="00B652F7">
        <w:rPr>
          <w:b/>
          <w:bCs/>
          <w:color w:val="000000"/>
          <w:sz w:val="20"/>
          <w:szCs w:val="20"/>
        </w:rPr>
        <w:t xml:space="preserve"> </w:t>
      </w:r>
      <w:r w:rsidR="00A077E3" w:rsidRPr="00B652F7">
        <w:rPr>
          <w:b/>
          <w:bCs/>
          <w:color w:val="000000"/>
          <w:sz w:val="20"/>
          <w:szCs w:val="20"/>
        </w:rPr>
        <w:t>so</w:t>
      </w:r>
      <w:r w:rsidR="00692624" w:rsidRPr="00B652F7">
        <w:rPr>
          <w:b/>
          <w:bCs/>
          <w:color w:val="000000"/>
          <w:sz w:val="20"/>
          <w:szCs w:val="20"/>
        </w:rPr>
        <w:t>u</w:t>
      </w:r>
      <w:r w:rsidR="00A077E3" w:rsidRPr="00B652F7">
        <w:rPr>
          <w:b/>
          <w:bCs/>
          <w:color w:val="000000"/>
          <w:sz w:val="20"/>
          <w:szCs w:val="20"/>
        </w:rPr>
        <w:t>rce</w:t>
      </w:r>
      <w:r w:rsidR="00692624" w:rsidRPr="00B652F7">
        <w:rPr>
          <w:b/>
          <w:bCs/>
          <w:color w:val="000000"/>
          <w:sz w:val="20"/>
          <w:szCs w:val="20"/>
        </w:rPr>
        <w:t>s</w:t>
      </w:r>
      <w:r w:rsidR="00A077E3" w:rsidRPr="00B652F7">
        <w:rPr>
          <w:b/>
          <w:bCs/>
          <w:color w:val="000000"/>
          <w:sz w:val="20"/>
          <w:szCs w:val="20"/>
        </w:rPr>
        <w:t xml:space="preserve"> </w:t>
      </w:r>
      <w:r w:rsidR="002E3892" w:rsidRPr="00B652F7">
        <w:rPr>
          <w:b/>
          <w:bCs/>
          <w:color w:val="000000"/>
          <w:sz w:val="20"/>
          <w:szCs w:val="20"/>
        </w:rPr>
        <w:t xml:space="preserve">on SAR and ESP in soil </w:t>
      </w:r>
      <w:r w:rsidR="00692624" w:rsidRPr="00B652F7">
        <w:rPr>
          <w:b/>
          <w:bCs/>
          <w:color w:val="000000"/>
          <w:sz w:val="20"/>
          <w:szCs w:val="20"/>
        </w:rPr>
        <w:t>under saline condition</w:t>
      </w:r>
      <w:r w:rsidR="00B21267" w:rsidRPr="00B652F7">
        <w:rPr>
          <w:b/>
          <w:bCs/>
          <w:color w:val="000000"/>
          <w:sz w:val="20"/>
          <w:szCs w:val="20"/>
        </w:rPr>
        <w:t xml:space="preserve"> after wheat- rice harvested</w:t>
      </w:r>
      <w:r w:rsidR="00097E0A" w:rsidRPr="00B652F7">
        <w:rPr>
          <w:b/>
          <w:bCs/>
          <w:color w:val="000000"/>
          <w:sz w:val="20"/>
          <w:szCs w:val="20"/>
        </w:rPr>
        <w:t>.</w:t>
      </w:r>
      <w:r w:rsidR="002E3892" w:rsidRPr="00B652F7">
        <w:rPr>
          <w:b/>
          <w:bCs/>
          <w:color w:val="000000"/>
          <w:sz w:val="20"/>
          <w:szCs w:val="20"/>
        </w:rPr>
        <w:t xml:space="preserve"> </w:t>
      </w:r>
    </w:p>
    <w:p w:rsidR="00594021" w:rsidRPr="00B652F7" w:rsidRDefault="00594021" w:rsidP="00C71D38">
      <w:pPr>
        <w:rPr>
          <w:color w:val="000000"/>
          <w:sz w:val="20"/>
          <w:szCs w:val="20"/>
        </w:rPr>
      </w:pPr>
    </w:p>
    <w:p w:rsidR="00175782" w:rsidRDefault="00175782" w:rsidP="001000A6">
      <w:pPr>
        <w:jc w:val="lowKashida"/>
        <w:rPr>
          <w:color w:val="000000"/>
          <w:sz w:val="20"/>
          <w:szCs w:val="20"/>
        </w:rPr>
      </w:pPr>
    </w:p>
    <w:p w:rsidR="001000A6" w:rsidRPr="00B652F7" w:rsidRDefault="001000A6" w:rsidP="00C71D38">
      <w:pPr>
        <w:ind w:firstLine="720"/>
        <w:jc w:val="lowKashida"/>
        <w:rPr>
          <w:color w:val="000000"/>
          <w:sz w:val="20"/>
          <w:szCs w:val="20"/>
        </w:rPr>
        <w:sectPr w:rsidR="001000A6" w:rsidRPr="00B652F7" w:rsidSect="000C4999">
          <w:type w:val="continuous"/>
          <w:pgSz w:w="12240" w:h="15840"/>
          <w:pgMar w:top="1440" w:right="1440" w:bottom="1440" w:left="1440" w:header="709" w:footer="709" w:gutter="0"/>
          <w:pgNumType w:start="1"/>
          <w:cols w:space="708"/>
          <w:docGrid w:linePitch="360"/>
        </w:sectPr>
      </w:pPr>
    </w:p>
    <w:p w:rsidR="00175782" w:rsidRPr="00B652F7" w:rsidRDefault="002B696F" w:rsidP="00C71D38">
      <w:pPr>
        <w:ind w:firstLine="720"/>
        <w:jc w:val="lowKashida"/>
        <w:rPr>
          <w:color w:val="000000"/>
          <w:sz w:val="20"/>
          <w:szCs w:val="20"/>
        </w:rPr>
      </w:pPr>
      <w:r w:rsidRPr="00B652F7">
        <w:rPr>
          <w:color w:val="000000"/>
          <w:sz w:val="20"/>
          <w:szCs w:val="20"/>
        </w:rPr>
        <w:lastRenderedPageBreak/>
        <w:t xml:space="preserve">Finally, the EC values was plotted against ESP and SAR as well as plotted between </w:t>
      </w:r>
      <w:r w:rsidR="005B0C9C" w:rsidRPr="00B652F7">
        <w:rPr>
          <w:color w:val="000000"/>
          <w:sz w:val="20"/>
          <w:szCs w:val="20"/>
        </w:rPr>
        <w:t>for the last at two seasons, the</w:t>
      </w:r>
      <w:r w:rsidRPr="00B652F7">
        <w:rPr>
          <w:color w:val="000000"/>
          <w:sz w:val="20"/>
          <w:szCs w:val="20"/>
        </w:rPr>
        <w:t>s</w:t>
      </w:r>
      <w:r w:rsidR="005B0C9C" w:rsidRPr="00B652F7">
        <w:rPr>
          <w:color w:val="000000"/>
          <w:sz w:val="20"/>
          <w:szCs w:val="20"/>
        </w:rPr>
        <w:t>e</w:t>
      </w:r>
      <w:r w:rsidRPr="00B652F7">
        <w:rPr>
          <w:color w:val="000000"/>
          <w:sz w:val="20"/>
          <w:szCs w:val="20"/>
        </w:rPr>
        <w:t xml:space="preserve"> parameter</w:t>
      </w:r>
      <w:r w:rsidR="005B0C9C" w:rsidRPr="00B652F7">
        <w:rPr>
          <w:color w:val="000000"/>
          <w:sz w:val="20"/>
          <w:szCs w:val="20"/>
        </w:rPr>
        <w:t>s</w:t>
      </w:r>
      <w:r w:rsidRPr="00B652F7">
        <w:rPr>
          <w:color w:val="000000"/>
          <w:sz w:val="20"/>
          <w:szCs w:val="20"/>
        </w:rPr>
        <w:t xml:space="preserve"> are showed in Fig </w:t>
      </w:r>
      <w:r w:rsidRPr="00B652F7">
        <w:rPr>
          <w:color w:val="000000"/>
          <w:sz w:val="20"/>
          <w:szCs w:val="20"/>
        </w:rPr>
        <w:lastRenderedPageBreak/>
        <w:t>(2). ESP (r</w:t>
      </w:r>
      <w:r w:rsidRPr="00B652F7">
        <w:rPr>
          <w:color w:val="000000"/>
          <w:sz w:val="20"/>
          <w:szCs w:val="20"/>
          <w:vertAlign w:val="superscript"/>
        </w:rPr>
        <w:t>2</w:t>
      </w:r>
      <w:r w:rsidRPr="00B652F7">
        <w:rPr>
          <w:color w:val="000000"/>
          <w:sz w:val="20"/>
          <w:szCs w:val="20"/>
        </w:rPr>
        <w:t xml:space="preserve"> =0.</w:t>
      </w:r>
      <w:r w:rsidR="00BD33BB" w:rsidRPr="00B652F7">
        <w:rPr>
          <w:color w:val="000000"/>
          <w:sz w:val="20"/>
          <w:szCs w:val="20"/>
        </w:rPr>
        <w:t>587</w:t>
      </w:r>
      <w:r w:rsidRPr="00B652F7">
        <w:rPr>
          <w:color w:val="000000"/>
          <w:sz w:val="20"/>
          <w:szCs w:val="20"/>
        </w:rPr>
        <w:t>) and SAR (r</w:t>
      </w:r>
      <w:r w:rsidRPr="00B652F7">
        <w:rPr>
          <w:color w:val="000000"/>
          <w:sz w:val="20"/>
          <w:szCs w:val="20"/>
          <w:vertAlign w:val="superscript"/>
        </w:rPr>
        <w:t>2</w:t>
      </w:r>
      <w:r w:rsidRPr="00B652F7">
        <w:rPr>
          <w:color w:val="000000"/>
          <w:sz w:val="20"/>
          <w:szCs w:val="20"/>
        </w:rPr>
        <w:t xml:space="preserve"> = 0.</w:t>
      </w:r>
      <w:r w:rsidR="00BD33BB" w:rsidRPr="00B652F7">
        <w:rPr>
          <w:color w:val="000000"/>
          <w:sz w:val="20"/>
          <w:szCs w:val="20"/>
        </w:rPr>
        <w:t>598</w:t>
      </w:r>
      <w:r w:rsidR="005B0C9C" w:rsidRPr="00B652F7">
        <w:rPr>
          <w:color w:val="000000"/>
          <w:sz w:val="20"/>
          <w:szCs w:val="20"/>
        </w:rPr>
        <w:t>) in the soil</w:t>
      </w:r>
      <w:r w:rsidR="00E24344" w:rsidRPr="00B652F7">
        <w:rPr>
          <w:color w:val="000000"/>
          <w:sz w:val="20"/>
          <w:szCs w:val="20"/>
        </w:rPr>
        <w:t xml:space="preserve"> cultivated with </w:t>
      </w:r>
      <w:r w:rsidRPr="00B652F7">
        <w:rPr>
          <w:color w:val="000000"/>
          <w:sz w:val="20"/>
          <w:szCs w:val="20"/>
        </w:rPr>
        <w:t xml:space="preserve">wheat were positively related to the increase EC values. </w:t>
      </w:r>
    </w:p>
    <w:p w:rsidR="00175782" w:rsidRPr="00B652F7" w:rsidRDefault="00175782" w:rsidP="00C71D38">
      <w:pPr>
        <w:ind w:firstLine="720"/>
        <w:jc w:val="lowKashida"/>
        <w:rPr>
          <w:color w:val="000000"/>
          <w:sz w:val="20"/>
          <w:szCs w:val="20"/>
        </w:rPr>
        <w:sectPr w:rsidR="00175782" w:rsidRPr="00B652F7" w:rsidSect="00175782">
          <w:type w:val="continuous"/>
          <w:pgSz w:w="12240" w:h="15840"/>
          <w:pgMar w:top="1440" w:right="1440" w:bottom="1440" w:left="1440" w:header="709" w:footer="709" w:gutter="0"/>
          <w:pgNumType w:start="1"/>
          <w:cols w:num="2" w:space="709"/>
          <w:docGrid w:linePitch="360"/>
        </w:sectPr>
      </w:pPr>
    </w:p>
    <w:p w:rsidR="00594021" w:rsidRDefault="00594021" w:rsidP="00C71D38">
      <w:pPr>
        <w:ind w:firstLine="720"/>
        <w:jc w:val="lowKashida"/>
        <w:rPr>
          <w:color w:val="000000"/>
          <w:sz w:val="20"/>
          <w:szCs w:val="20"/>
        </w:rPr>
      </w:pPr>
    </w:p>
    <w:p w:rsidR="001000A6" w:rsidRPr="00B652F7" w:rsidRDefault="001000A6" w:rsidP="00C71D38">
      <w:pPr>
        <w:ind w:firstLine="720"/>
        <w:jc w:val="lowKashida"/>
        <w:rPr>
          <w:color w:val="000000"/>
          <w:sz w:val="20"/>
          <w:szCs w:val="20"/>
        </w:rPr>
      </w:pPr>
    </w:p>
    <w:tbl>
      <w:tblPr>
        <w:tblW w:w="8752" w:type="dxa"/>
        <w:tblInd w:w="108" w:type="dxa"/>
        <w:tblLook w:val="0000"/>
      </w:tblPr>
      <w:tblGrid>
        <w:gridCol w:w="1176"/>
        <w:gridCol w:w="968"/>
        <w:gridCol w:w="968"/>
        <w:gridCol w:w="976"/>
        <w:gridCol w:w="976"/>
        <w:gridCol w:w="976"/>
        <w:gridCol w:w="968"/>
        <w:gridCol w:w="968"/>
        <w:gridCol w:w="976"/>
      </w:tblGrid>
      <w:tr w:rsidR="00B5536B" w:rsidRPr="00B652F7">
        <w:trPr>
          <w:trHeight w:val="31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1936" w:type="dxa"/>
            <w:gridSpan w:val="2"/>
            <w:tcBorders>
              <w:top w:val="nil"/>
              <w:left w:val="nil"/>
              <w:bottom w:val="nil"/>
              <w:right w:val="nil"/>
            </w:tcBorders>
            <w:shd w:val="clear" w:color="auto" w:fill="auto"/>
            <w:noWrap/>
            <w:vAlign w:val="bottom"/>
          </w:tcPr>
          <w:p w:rsidR="00B5536B" w:rsidRPr="00B652F7" w:rsidRDefault="00B5536B" w:rsidP="00C71D38">
            <w:pPr>
              <w:jc w:val="center"/>
              <w:rPr>
                <w:b/>
                <w:bCs/>
                <w:color w:val="000000"/>
                <w:sz w:val="20"/>
                <w:szCs w:val="20"/>
              </w:rPr>
            </w:pPr>
            <w:r w:rsidRPr="00B652F7">
              <w:rPr>
                <w:b/>
                <w:bCs/>
                <w:color w:val="000000"/>
                <w:sz w:val="20"/>
                <w:szCs w:val="20"/>
              </w:rPr>
              <w:t>Wheat crop</w:t>
            </w: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1936" w:type="dxa"/>
            <w:gridSpan w:val="2"/>
            <w:tcBorders>
              <w:top w:val="nil"/>
              <w:left w:val="nil"/>
              <w:bottom w:val="nil"/>
              <w:right w:val="nil"/>
            </w:tcBorders>
            <w:shd w:val="clear" w:color="auto" w:fill="auto"/>
            <w:noWrap/>
            <w:vAlign w:val="bottom"/>
          </w:tcPr>
          <w:p w:rsidR="00B5536B" w:rsidRPr="00B652F7" w:rsidRDefault="00B5536B" w:rsidP="00C71D38">
            <w:pPr>
              <w:jc w:val="center"/>
              <w:rPr>
                <w:b/>
                <w:bCs/>
                <w:color w:val="000000"/>
                <w:sz w:val="20"/>
                <w:szCs w:val="20"/>
              </w:rPr>
            </w:pPr>
            <w:r w:rsidRPr="00B652F7">
              <w:rPr>
                <w:b/>
                <w:bCs/>
                <w:color w:val="000000"/>
                <w:sz w:val="20"/>
                <w:szCs w:val="20"/>
              </w:rPr>
              <w:t>Rice crop</w:t>
            </w:r>
          </w:p>
        </w:tc>
        <w:tc>
          <w:tcPr>
            <w:tcW w:w="976" w:type="dxa"/>
            <w:tcBorders>
              <w:top w:val="nil"/>
              <w:left w:val="nil"/>
              <w:bottom w:val="nil"/>
              <w:right w:val="nil"/>
            </w:tcBorders>
            <w:shd w:val="clear" w:color="auto" w:fill="auto"/>
            <w:noWrap/>
            <w:vAlign w:val="bottom"/>
          </w:tcPr>
          <w:p w:rsidR="00B5536B" w:rsidRPr="00B652F7" w:rsidRDefault="00B5536B" w:rsidP="00C71D38">
            <w:pPr>
              <w:rPr>
                <w:b/>
                <w:bCs/>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6D1F85" w:rsidP="00C71D38">
            <w:pPr>
              <w:rPr>
                <w:color w:val="000000"/>
                <w:sz w:val="20"/>
                <w:szCs w:val="20"/>
              </w:rPr>
            </w:pPr>
            <w:r>
              <w:rPr>
                <w:noProof/>
                <w:color w:val="000000"/>
                <w:sz w:val="20"/>
                <w:szCs w:val="20"/>
                <w:lang w:eastAsia="zh-CN"/>
              </w:rPr>
              <w:drawing>
                <wp:anchor distT="0" distB="0" distL="114300" distR="114300" simplePos="0" relativeHeight="251652096" behindDoc="0" locked="0" layoutInCell="1" allowOverlap="1">
                  <wp:simplePos x="0" y="0"/>
                  <wp:positionH relativeFrom="column">
                    <wp:posOffset>38100</wp:posOffset>
                  </wp:positionH>
                  <wp:positionV relativeFrom="paragraph">
                    <wp:posOffset>0</wp:posOffset>
                  </wp:positionV>
                  <wp:extent cx="2419350" cy="1771650"/>
                  <wp:effectExtent l="0" t="0" r="0" b="0"/>
                  <wp:wrapNone/>
                  <wp:docPr id="51" name="Picture 51" descr="clip_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clip_image001"/>
                          <pic:cNvPicPr preferRelativeResize="0">
                            <a:picLocks noRot="1" noChangeArrowheads="1" noChangeShapeType="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1771650"/>
                          </a:xfrm>
                          <a:prstGeom prst="rect">
                            <a:avLst/>
                          </a:prstGeom>
                          <a:noFill/>
                          <a:ln w="1">
                            <a:miter lim="800000"/>
                            <a:headEnd/>
                            <a:tailEnd/>
                          </a:ln>
                        </pic:spPr>
                      </pic:pic>
                    </a:graphicData>
                  </a:graphic>
                </wp:anchor>
              </w:drawing>
            </w:r>
            <w:r>
              <w:rPr>
                <w:noProof/>
                <w:color w:val="000000"/>
                <w:sz w:val="20"/>
                <w:szCs w:val="20"/>
                <w:lang w:eastAsia="zh-CN"/>
              </w:rPr>
              <w:drawing>
                <wp:anchor distT="0" distB="0" distL="114300" distR="114300" simplePos="0" relativeHeight="251655168" behindDoc="0" locked="0" layoutInCell="1" allowOverlap="1">
                  <wp:simplePos x="0" y="0"/>
                  <wp:positionH relativeFrom="column">
                    <wp:posOffset>3028950</wp:posOffset>
                  </wp:positionH>
                  <wp:positionV relativeFrom="paragraph">
                    <wp:posOffset>0</wp:posOffset>
                  </wp:positionV>
                  <wp:extent cx="2457450" cy="1790700"/>
                  <wp:effectExtent l="0" t="0" r="0" b="0"/>
                  <wp:wrapNone/>
                  <wp:docPr id="54" name="Picture 54"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clip_image002"/>
                          <pic:cNvPicPr preferRelativeResize="0">
                            <a:picLocks noRot="1" noChangeArrowheads="1" noChangeShapeType="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1790700"/>
                          </a:xfrm>
                          <a:prstGeom prst="rect">
                            <a:avLst/>
                          </a:prstGeom>
                          <a:noFill/>
                          <a:ln w="9525">
                            <a:miter lim="800000"/>
                            <a:headEnd/>
                            <a:tailEnd/>
                          </a:ln>
                        </pic:spPr>
                      </pic:pic>
                    </a:graphicData>
                  </a:graphic>
                </wp:anchor>
              </w:drawing>
            </w:r>
          </w:p>
          <w:tbl>
            <w:tblPr>
              <w:tblW w:w="0" w:type="auto"/>
              <w:tblCellSpacing w:w="0" w:type="dxa"/>
              <w:tblCellMar>
                <w:left w:w="0" w:type="dxa"/>
                <w:right w:w="0" w:type="dxa"/>
              </w:tblCellMar>
              <w:tblLook w:val="0000"/>
            </w:tblPr>
            <w:tblGrid>
              <w:gridCol w:w="960"/>
            </w:tblGrid>
            <w:tr w:rsidR="00B5536B" w:rsidRPr="00B652F7">
              <w:trPr>
                <w:trHeight w:val="255"/>
                <w:tblCellSpacing w:w="0" w:type="dxa"/>
              </w:trPr>
              <w:tc>
                <w:tcPr>
                  <w:tcW w:w="960"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bl>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DF594F" w:rsidP="00C71D38">
            <w:pPr>
              <w:rPr>
                <w:b/>
                <w:bCs/>
                <w:color w:val="000000"/>
                <w:sz w:val="20"/>
                <w:szCs w:val="20"/>
              </w:rPr>
            </w:pPr>
            <w:r w:rsidRPr="00B652F7">
              <w:rPr>
                <w:b/>
                <w:bCs/>
                <w:color w:val="000000"/>
                <w:sz w:val="20"/>
                <w:szCs w:val="20"/>
              </w:rPr>
              <w:t>( A )</w:t>
            </w: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6D1F85" w:rsidP="00C71D38">
            <w:pPr>
              <w:rPr>
                <w:color w:val="000000"/>
                <w:sz w:val="20"/>
                <w:szCs w:val="20"/>
              </w:rPr>
            </w:pPr>
            <w:r>
              <w:rPr>
                <w:noProof/>
                <w:color w:val="000000"/>
                <w:sz w:val="20"/>
                <w:szCs w:val="20"/>
                <w:lang w:eastAsia="zh-CN"/>
              </w:rPr>
              <w:drawing>
                <wp:anchor distT="0" distB="0" distL="114300" distR="114300" simplePos="0" relativeHeight="251653120" behindDoc="0" locked="0" layoutInCell="1" allowOverlap="1">
                  <wp:simplePos x="0" y="0"/>
                  <wp:positionH relativeFrom="column">
                    <wp:posOffset>47625</wp:posOffset>
                  </wp:positionH>
                  <wp:positionV relativeFrom="paragraph">
                    <wp:posOffset>9525</wp:posOffset>
                  </wp:positionV>
                  <wp:extent cx="2409825" cy="1781175"/>
                  <wp:effectExtent l="0" t="0" r="9525" b="9525"/>
                  <wp:wrapNone/>
                  <wp:docPr id="52" name="Picture 52" descr="clip_image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clip_image004"/>
                          <pic:cNvPicPr preferRelativeResize="0">
                            <a:picLocks noRot="1" noChangeArrowheads="1" noChangeShapeType="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9825" cy="1781175"/>
                          </a:xfrm>
                          <a:prstGeom prst="rect">
                            <a:avLst/>
                          </a:prstGeom>
                          <a:noFill/>
                          <a:ln w="1">
                            <a:miter lim="800000"/>
                            <a:headEnd/>
                            <a:tailEnd/>
                          </a:ln>
                        </pic:spPr>
                      </pic:pic>
                    </a:graphicData>
                  </a:graphic>
                </wp:anchor>
              </w:drawing>
            </w:r>
            <w:r>
              <w:rPr>
                <w:noProof/>
                <w:color w:val="000000"/>
                <w:sz w:val="20"/>
                <w:szCs w:val="20"/>
                <w:lang w:eastAsia="zh-CN"/>
              </w:rPr>
              <w:drawing>
                <wp:anchor distT="0" distB="0" distL="114300" distR="114300" simplePos="0" relativeHeight="251656192" behindDoc="0" locked="0" layoutInCell="1" allowOverlap="1">
                  <wp:simplePos x="0" y="0"/>
                  <wp:positionH relativeFrom="column">
                    <wp:posOffset>3009900</wp:posOffset>
                  </wp:positionH>
                  <wp:positionV relativeFrom="paragraph">
                    <wp:posOffset>0</wp:posOffset>
                  </wp:positionV>
                  <wp:extent cx="2457450" cy="1781175"/>
                  <wp:effectExtent l="0" t="0" r="0" b="9525"/>
                  <wp:wrapNone/>
                  <wp:docPr id="55" name="Picture 55" descr="clip_image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clip_image003"/>
                          <pic:cNvPicPr preferRelativeResize="0">
                            <a:picLocks noRot="1" noChangeArrowheads="1" noChangeShapeType="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1781175"/>
                          </a:xfrm>
                          <a:prstGeom prst="rect">
                            <a:avLst/>
                          </a:prstGeom>
                          <a:noFill/>
                          <a:ln w="9525">
                            <a:miter lim="800000"/>
                            <a:headEnd/>
                            <a:tailEnd/>
                          </a:ln>
                        </pic:spPr>
                      </pic:pic>
                    </a:graphicData>
                  </a:graphic>
                </wp:anchor>
              </w:drawing>
            </w:r>
            <w:r>
              <w:rPr>
                <w:noProof/>
                <w:color w:val="000000"/>
                <w:sz w:val="20"/>
                <w:szCs w:val="20"/>
                <w:lang w:eastAsia="zh-CN"/>
              </w:rPr>
              <w:drawing>
                <wp:anchor distT="0" distB="0" distL="114300" distR="114300" simplePos="0" relativeHeight="251654144" behindDoc="0" locked="0" layoutInCell="1" allowOverlap="1">
                  <wp:simplePos x="0" y="0"/>
                  <wp:positionH relativeFrom="column">
                    <wp:posOffset>57150</wp:posOffset>
                  </wp:positionH>
                  <wp:positionV relativeFrom="paragraph">
                    <wp:posOffset>1933575</wp:posOffset>
                  </wp:positionV>
                  <wp:extent cx="2390775" cy="1781175"/>
                  <wp:effectExtent l="0" t="0" r="9525" b="9525"/>
                  <wp:wrapNone/>
                  <wp:docPr id="53" name="Picture 53" descr="clip_image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clip_image005"/>
                          <pic:cNvPicPr preferRelativeResize="0">
                            <a:picLocks noRot="1" noChangeArrowheads="1" noChangeShapeType="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0775" cy="1781175"/>
                          </a:xfrm>
                          <a:prstGeom prst="rect">
                            <a:avLst/>
                          </a:prstGeom>
                          <a:noFill/>
                          <a:ln w="9525">
                            <a:miter lim="800000"/>
                            <a:headEnd/>
                            <a:tailEnd/>
                          </a:ln>
                        </pic:spPr>
                      </pic:pic>
                    </a:graphicData>
                  </a:graphic>
                </wp:anchor>
              </w:drawing>
            </w:r>
            <w:r>
              <w:rPr>
                <w:noProof/>
                <w:color w:val="000000"/>
                <w:sz w:val="20"/>
                <w:szCs w:val="20"/>
                <w:lang w:eastAsia="zh-CN"/>
              </w:rPr>
              <w:drawing>
                <wp:anchor distT="0" distB="0" distL="114300" distR="114300" simplePos="0" relativeHeight="251657216" behindDoc="0" locked="0" layoutInCell="1" allowOverlap="1">
                  <wp:simplePos x="0" y="0"/>
                  <wp:positionH relativeFrom="column">
                    <wp:posOffset>3038475</wp:posOffset>
                  </wp:positionH>
                  <wp:positionV relativeFrom="paragraph">
                    <wp:posOffset>1933575</wp:posOffset>
                  </wp:positionV>
                  <wp:extent cx="2447925" cy="1781175"/>
                  <wp:effectExtent l="0" t="0" r="9525" b="9525"/>
                  <wp:wrapNone/>
                  <wp:docPr id="56" name="Picture 56" descr="clip_image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clip_image006"/>
                          <pic:cNvPicPr preferRelativeResize="0">
                            <a:picLocks noRot="1" noChangeArrowheads="1" noChangeShapeType="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925" cy="1781175"/>
                          </a:xfrm>
                          <a:prstGeom prst="rect">
                            <a:avLst/>
                          </a:prstGeom>
                          <a:noFill/>
                          <a:ln w="9525">
                            <a:miter lim="800000"/>
                            <a:headEnd/>
                            <a:tailEnd/>
                          </a:ln>
                        </pic:spPr>
                      </pic:pic>
                    </a:graphicData>
                  </a:graphic>
                </wp:anchor>
              </w:drawing>
            </w:r>
          </w:p>
          <w:tbl>
            <w:tblPr>
              <w:tblW w:w="0" w:type="auto"/>
              <w:tblCellSpacing w:w="0" w:type="dxa"/>
              <w:tblCellMar>
                <w:left w:w="0" w:type="dxa"/>
                <w:right w:w="0" w:type="dxa"/>
              </w:tblCellMar>
              <w:tblLook w:val="0000"/>
            </w:tblPr>
            <w:tblGrid>
              <w:gridCol w:w="960"/>
            </w:tblGrid>
            <w:tr w:rsidR="00B5536B" w:rsidRPr="00B652F7">
              <w:trPr>
                <w:trHeight w:val="255"/>
                <w:tblCellSpacing w:w="0" w:type="dxa"/>
              </w:trPr>
              <w:tc>
                <w:tcPr>
                  <w:tcW w:w="960"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bl>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DF594F" w:rsidP="00C71D38">
            <w:pPr>
              <w:rPr>
                <w:b/>
                <w:bCs/>
                <w:color w:val="000000"/>
                <w:sz w:val="20"/>
                <w:szCs w:val="20"/>
              </w:rPr>
            </w:pPr>
            <w:r w:rsidRPr="00B652F7">
              <w:rPr>
                <w:b/>
                <w:bCs/>
                <w:color w:val="000000"/>
                <w:sz w:val="20"/>
                <w:szCs w:val="20"/>
              </w:rPr>
              <w:t>( B )</w:t>
            </w: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DF594F" w:rsidP="00C71D38">
            <w:pPr>
              <w:rPr>
                <w:b/>
                <w:bCs/>
                <w:color w:val="000000"/>
                <w:sz w:val="20"/>
                <w:szCs w:val="20"/>
              </w:rPr>
            </w:pPr>
            <w:r w:rsidRPr="00B652F7">
              <w:rPr>
                <w:b/>
                <w:bCs/>
                <w:color w:val="000000"/>
                <w:sz w:val="20"/>
                <w:szCs w:val="20"/>
              </w:rPr>
              <w:t>( C )</w:t>
            </w: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r w:rsidR="00B5536B" w:rsidRPr="00B652F7">
        <w:trPr>
          <w:trHeight w:val="255"/>
        </w:trPr>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68"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c>
          <w:tcPr>
            <w:tcW w:w="976" w:type="dxa"/>
            <w:tcBorders>
              <w:top w:val="nil"/>
              <w:left w:val="nil"/>
              <w:bottom w:val="nil"/>
              <w:right w:val="nil"/>
            </w:tcBorders>
            <w:shd w:val="clear" w:color="auto" w:fill="auto"/>
            <w:noWrap/>
            <w:vAlign w:val="bottom"/>
          </w:tcPr>
          <w:p w:rsidR="00B5536B" w:rsidRPr="00B652F7" w:rsidRDefault="00B5536B" w:rsidP="00C71D38">
            <w:pPr>
              <w:rPr>
                <w:color w:val="000000"/>
                <w:sz w:val="20"/>
                <w:szCs w:val="20"/>
              </w:rPr>
            </w:pPr>
          </w:p>
        </w:tc>
      </w:tr>
    </w:tbl>
    <w:p w:rsidR="00E24344" w:rsidRPr="00B652F7" w:rsidRDefault="005C0125" w:rsidP="00692624">
      <w:pPr>
        <w:ind w:left="1134" w:hanging="850"/>
        <w:jc w:val="both"/>
        <w:rPr>
          <w:color w:val="000000"/>
          <w:sz w:val="20"/>
          <w:szCs w:val="20"/>
        </w:rPr>
      </w:pPr>
      <w:r w:rsidRPr="00B652F7">
        <w:rPr>
          <w:b/>
          <w:bCs/>
          <w:color w:val="000000"/>
          <w:sz w:val="20"/>
          <w:szCs w:val="20"/>
        </w:rPr>
        <w:t>Fig</w:t>
      </w:r>
      <w:r w:rsidR="00DD4BFB" w:rsidRPr="00B652F7">
        <w:rPr>
          <w:b/>
          <w:bCs/>
          <w:color w:val="000000"/>
          <w:sz w:val="20"/>
          <w:szCs w:val="20"/>
        </w:rPr>
        <w:t>.</w:t>
      </w:r>
      <w:r w:rsidRPr="00B652F7">
        <w:rPr>
          <w:b/>
          <w:bCs/>
          <w:color w:val="000000"/>
          <w:sz w:val="20"/>
          <w:szCs w:val="20"/>
        </w:rPr>
        <w:t xml:space="preserve"> (2): Relationship between ESP and EC (A), SAR and EC (B) and SAR and ESP (</w:t>
      </w:r>
      <w:r w:rsidR="00E24344" w:rsidRPr="00B652F7">
        <w:rPr>
          <w:b/>
          <w:bCs/>
          <w:color w:val="000000"/>
          <w:sz w:val="20"/>
          <w:szCs w:val="20"/>
        </w:rPr>
        <w:t>C</w:t>
      </w:r>
      <w:r w:rsidRPr="00B652F7">
        <w:rPr>
          <w:b/>
          <w:bCs/>
          <w:color w:val="000000"/>
          <w:sz w:val="20"/>
          <w:szCs w:val="20"/>
        </w:rPr>
        <w:t xml:space="preserve">) in soil </w:t>
      </w:r>
      <w:r w:rsidR="00692624" w:rsidRPr="00B652F7">
        <w:rPr>
          <w:b/>
          <w:bCs/>
          <w:color w:val="000000"/>
          <w:sz w:val="20"/>
          <w:szCs w:val="20"/>
        </w:rPr>
        <w:t>under saline condition</w:t>
      </w:r>
      <w:r w:rsidR="00B21267" w:rsidRPr="00B652F7">
        <w:rPr>
          <w:b/>
          <w:bCs/>
          <w:color w:val="000000"/>
          <w:sz w:val="20"/>
          <w:szCs w:val="20"/>
        </w:rPr>
        <w:t xml:space="preserve"> after wheat- rice harvested</w:t>
      </w:r>
      <w:r w:rsidR="00DD4BFB" w:rsidRPr="00B652F7">
        <w:rPr>
          <w:color w:val="000000"/>
          <w:sz w:val="20"/>
          <w:szCs w:val="20"/>
        </w:rPr>
        <w:t>.</w:t>
      </w:r>
      <w:r w:rsidR="00E24344" w:rsidRPr="00B652F7">
        <w:rPr>
          <w:color w:val="000000"/>
          <w:sz w:val="20"/>
          <w:szCs w:val="20"/>
        </w:rPr>
        <w:t xml:space="preserve"> </w:t>
      </w:r>
    </w:p>
    <w:p w:rsidR="00606EF2" w:rsidRPr="00B652F7" w:rsidRDefault="00606EF2" w:rsidP="00C71D38">
      <w:pPr>
        <w:ind w:firstLine="720"/>
        <w:jc w:val="lowKashida"/>
        <w:rPr>
          <w:color w:val="000000"/>
          <w:sz w:val="20"/>
          <w:szCs w:val="20"/>
        </w:rPr>
      </w:pPr>
    </w:p>
    <w:p w:rsidR="00175782" w:rsidRPr="00B652F7" w:rsidRDefault="00175782" w:rsidP="00C71D38">
      <w:pPr>
        <w:ind w:firstLine="720"/>
        <w:jc w:val="lowKashida"/>
        <w:rPr>
          <w:color w:val="000000"/>
          <w:sz w:val="20"/>
          <w:szCs w:val="20"/>
        </w:rPr>
        <w:sectPr w:rsidR="00175782" w:rsidRPr="00B652F7" w:rsidSect="00B26A6D">
          <w:type w:val="continuous"/>
          <w:pgSz w:w="12240" w:h="15840"/>
          <w:pgMar w:top="1440" w:right="1440" w:bottom="1440" w:left="1440" w:header="709" w:footer="709" w:gutter="0"/>
          <w:pgNumType w:start="122"/>
          <w:cols w:space="708"/>
          <w:docGrid w:linePitch="360"/>
        </w:sectPr>
      </w:pPr>
    </w:p>
    <w:p w:rsidR="00606EF2" w:rsidRPr="00B652F7" w:rsidRDefault="00F92852" w:rsidP="00175782">
      <w:pPr>
        <w:ind w:firstLine="426"/>
        <w:jc w:val="lowKashida"/>
        <w:rPr>
          <w:color w:val="000000"/>
          <w:sz w:val="20"/>
          <w:szCs w:val="20"/>
        </w:rPr>
      </w:pPr>
      <w:r w:rsidRPr="00B652F7">
        <w:rPr>
          <w:color w:val="000000"/>
          <w:sz w:val="20"/>
          <w:szCs w:val="20"/>
        </w:rPr>
        <w:lastRenderedPageBreak/>
        <w:t>The same trend was observed for ESP (r</w:t>
      </w:r>
      <w:r w:rsidRPr="00B652F7">
        <w:rPr>
          <w:color w:val="000000"/>
          <w:sz w:val="20"/>
          <w:szCs w:val="20"/>
          <w:vertAlign w:val="superscript"/>
        </w:rPr>
        <w:t>2</w:t>
      </w:r>
      <w:r w:rsidRPr="00B652F7">
        <w:rPr>
          <w:color w:val="000000"/>
          <w:sz w:val="20"/>
          <w:szCs w:val="20"/>
        </w:rPr>
        <w:t xml:space="preserve"> = 0.8</w:t>
      </w:r>
      <w:r w:rsidR="008E29F0" w:rsidRPr="00B652F7">
        <w:rPr>
          <w:color w:val="000000"/>
          <w:sz w:val="20"/>
          <w:szCs w:val="20"/>
        </w:rPr>
        <w:t>79</w:t>
      </w:r>
      <w:r w:rsidRPr="00B652F7">
        <w:rPr>
          <w:color w:val="000000"/>
          <w:sz w:val="20"/>
          <w:szCs w:val="20"/>
        </w:rPr>
        <w:t>) and SAR (r</w:t>
      </w:r>
      <w:r w:rsidRPr="00B652F7">
        <w:rPr>
          <w:color w:val="000000"/>
          <w:sz w:val="20"/>
          <w:szCs w:val="20"/>
          <w:vertAlign w:val="superscript"/>
        </w:rPr>
        <w:t>2</w:t>
      </w:r>
      <w:r w:rsidRPr="00B652F7">
        <w:rPr>
          <w:color w:val="000000"/>
          <w:sz w:val="20"/>
          <w:szCs w:val="20"/>
        </w:rPr>
        <w:t xml:space="preserve"> = 0.86</w:t>
      </w:r>
      <w:r w:rsidR="008E29F0" w:rsidRPr="00B652F7">
        <w:rPr>
          <w:color w:val="000000"/>
          <w:sz w:val="20"/>
          <w:szCs w:val="20"/>
        </w:rPr>
        <w:t>8</w:t>
      </w:r>
      <w:r w:rsidRPr="00B652F7">
        <w:rPr>
          <w:color w:val="000000"/>
          <w:sz w:val="20"/>
          <w:szCs w:val="20"/>
        </w:rPr>
        <w:t>) in the soil of rice. Also, the relationship between SAR and ESP was positively (r</w:t>
      </w:r>
      <w:r w:rsidRPr="00B652F7">
        <w:rPr>
          <w:color w:val="000000"/>
          <w:sz w:val="20"/>
          <w:szCs w:val="20"/>
          <w:vertAlign w:val="superscript"/>
        </w:rPr>
        <w:t xml:space="preserve">2 </w:t>
      </w:r>
      <w:r w:rsidRPr="00B652F7">
        <w:rPr>
          <w:color w:val="000000"/>
          <w:sz w:val="20"/>
          <w:szCs w:val="20"/>
        </w:rPr>
        <w:t xml:space="preserve">= </w:t>
      </w:r>
      <w:r w:rsidR="008E29F0" w:rsidRPr="00B652F7">
        <w:rPr>
          <w:color w:val="000000"/>
          <w:sz w:val="20"/>
          <w:szCs w:val="20"/>
        </w:rPr>
        <w:t>0.99</w:t>
      </w:r>
      <w:r w:rsidR="005B0C9C" w:rsidRPr="00B652F7">
        <w:rPr>
          <w:color w:val="000000"/>
          <w:sz w:val="20"/>
          <w:szCs w:val="20"/>
        </w:rPr>
        <w:t>). This indicated</w:t>
      </w:r>
      <w:r w:rsidRPr="00B652F7">
        <w:rPr>
          <w:color w:val="000000"/>
          <w:sz w:val="20"/>
          <w:szCs w:val="20"/>
        </w:rPr>
        <w:t xml:space="preserve"> the positive effect among the all</w:t>
      </w:r>
      <w:r w:rsidR="005B0C9C" w:rsidRPr="00B652F7">
        <w:rPr>
          <w:color w:val="000000"/>
          <w:sz w:val="20"/>
          <w:szCs w:val="20"/>
        </w:rPr>
        <w:t xml:space="preserve"> studied</w:t>
      </w:r>
      <w:r w:rsidRPr="00B652F7">
        <w:rPr>
          <w:color w:val="000000"/>
          <w:sz w:val="20"/>
          <w:szCs w:val="20"/>
        </w:rPr>
        <w:t xml:space="preserve"> parameters (EC, SAR and ESP). </w:t>
      </w:r>
      <w:r w:rsidR="00A531DF" w:rsidRPr="00B652F7">
        <w:rPr>
          <w:color w:val="000000"/>
          <w:sz w:val="20"/>
          <w:szCs w:val="20"/>
        </w:rPr>
        <w:t xml:space="preserve">As illustrated above, the relation between EC, ESP and ASR is more obvious in the case of rice than in wheat. These may be due to the leaching effect. </w:t>
      </w:r>
    </w:p>
    <w:p w:rsidR="00856217" w:rsidRPr="00B652F7" w:rsidRDefault="00856217" w:rsidP="00C71D38">
      <w:pPr>
        <w:jc w:val="lowKashida"/>
        <w:rPr>
          <w:b/>
          <w:bCs/>
          <w:color w:val="000000"/>
          <w:sz w:val="20"/>
          <w:szCs w:val="20"/>
        </w:rPr>
      </w:pPr>
      <w:r w:rsidRPr="00B652F7">
        <w:rPr>
          <w:b/>
          <w:bCs/>
          <w:color w:val="000000"/>
          <w:sz w:val="20"/>
          <w:szCs w:val="20"/>
        </w:rPr>
        <w:lastRenderedPageBreak/>
        <w:t>Nutrients availability in soil after harvesting of both wheat and rice</w:t>
      </w:r>
      <w:r w:rsidR="005B0C9C" w:rsidRPr="00B652F7">
        <w:rPr>
          <w:b/>
          <w:bCs/>
          <w:color w:val="000000"/>
          <w:sz w:val="20"/>
          <w:szCs w:val="20"/>
        </w:rPr>
        <w:t xml:space="preserve"> cropping system</w:t>
      </w:r>
      <w:r w:rsidR="00606EF2" w:rsidRPr="00B652F7">
        <w:rPr>
          <w:b/>
          <w:bCs/>
          <w:color w:val="000000"/>
          <w:sz w:val="20"/>
          <w:szCs w:val="20"/>
        </w:rPr>
        <w:t>.</w:t>
      </w:r>
    </w:p>
    <w:p w:rsidR="000829A4" w:rsidRPr="00B652F7" w:rsidRDefault="00856217" w:rsidP="00175782">
      <w:pPr>
        <w:ind w:firstLine="426"/>
        <w:jc w:val="both"/>
        <w:rPr>
          <w:color w:val="000000"/>
          <w:sz w:val="20"/>
          <w:szCs w:val="20"/>
        </w:rPr>
      </w:pPr>
      <w:r w:rsidRPr="00B652F7">
        <w:rPr>
          <w:color w:val="000000"/>
          <w:sz w:val="20"/>
          <w:szCs w:val="20"/>
        </w:rPr>
        <w:t>The data representing availability of soil macronutrients (N, P and K) after wheat and rice harvesting are shown i</w:t>
      </w:r>
      <w:r w:rsidR="00AE4D60" w:rsidRPr="00B652F7">
        <w:rPr>
          <w:color w:val="000000"/>
          <w:sz w:val="20"/>
          <w:szCs w:val="20"/>
        </w:rPr>
        <w:t>n Table (4). Statistical analysi</w:t>
      </w:r>
      <w:r w:rsidRPr="00B652F7">
        <w:rPr>
          <w:color w:val="000000"/>
          <w:sz w:val="20"/>
          <w:szCs w:val="20"/>
        </w:rPr>
        <w:t>s showed that all applied treatments increase</w:t>
      </w:r>
      <w:r w:rsidR="005B0C9C" w:rsidRPr="00B652F7">
        <w:rPr>
          <w:color w:val="000000"/>
          <w:sz w:val="20"/>
          <w:szCs w:val="20"/>
        </w:rPr>
        <w:t xml:space="preserve">d </w:t>
      </w:r>
      <w:r w:rsidRPr="00B652F7">
        <w:rPr>
          <w:color w:val="000000"/>
          <w:sz w:val="20"/>
          <w:szCs w:val="20"/>
        </w:rPr>
        <w:t xml:space="preserve">significantly the soil macronutrients availability (N and K) compared to the control </w:t>
      </w:r>
      <w:r w:rsidR="005B0C9C" w:rsidRPr="00B652F7">
        <w:rPr>
          <w:color w:val="000000"/>
          <w:sz w:val="20"/>
          <w:szCs w:val="20"/>
        </w:rPr>
        <w:t>treatment.</w:t>
      </w:r>
      <w:r w:rsidRPr="00B652F7">
        <w:rPr>
          <w:color w:val="000000"/>
          <w:sz w:val="20"/>
          <w:szCs w:val="20"/>
        </w:rPr>
        <w:t xml:space="preserve"> </w:t>
      </w:r>
      <w:r w:rsidR="005B0C9C" w:rsidRPr="00B652F7">
        <w:rPr>
          <w:color w:val="000000"/>
          <w:sz w:val="20"/>
          <w:szCs w:val="20"/>
        </w:rPr>
        <w:t>This</w:t>
      </w:r>
      <w:r w:rsidRPr="00B652F7">
        <w:rPr>
          <w:color w:val="000000"/>
          <w:sz w:val="20"/>
          <w:szCs w:val="20"/>
        </w:rPr>
        <w:t xml:space="preserve"> trend was true fo</w:t>
      </w:r>
      <w:r w:rsidR="005B0C9C" w:rsidRPr="00B652F7">
        <w:rPr>
          <w:color w:val="000000"/>
          <w:sz w:val="20"/>
          <w:szCs w:val="20"/>
        </w:rPr>
        <w:t>r both crops. On the other hand</w:t>
      </w:r>
      <w:r w:rsidRPr="00B652F7">
        <w:rPr>
          <w:color w:val="000000"/>
          <w:sz w:val="20"/>
          <w:szCs w:val="20"/>
        </w:rPr>
        <w:t>,</w:t>
      </w:r>
      <w:r w:rsidR="005B0C9C" w:rsidRPr="00B652F7">
        <w:rPr>
          <w:color w:val="000000"/>
          <w:sz w:val="20"/>
          <w:szCs w:val="20"/>
        </w:rPr>
        <w:t xml:space="preserve"> the applied treatments had not significantly increased </w:t>
      </w:r>
      <w:r w:rsidRPr="00B652F7">
        <w:rPr>
          <w:color w:val="000000"/>
          <w:sz w:val="20"/>
          <w:szCs w:val="20"/>
        </w:rPr>
        <w:t>the</w:t>
      </w:r>
      <w:r w:rsidR="005B0C9C" w:rsidRPr="00B652F7">
        <w:rPr>
          <w:color w:val="000000"/>
          <w:sz w:val="20"/>
          <w:szCs w:val="20"/>
        </w:rPr>
        <w:t xml:space="preserve"> </w:t>
      </w:r>
      <w:r w:rsidR="005B0C9C" w:rsidRPr="00B652F7">
        <w:rPr>
          <w:color w:val="000000"/>
          <w:sz w:val="20"/>
          <w:szCs w:val="20"/>
        </w:rPr>
        <w:lastRenderedPageBreak/>
        <w:t>soil</w:t>
      </w:r>
      <w:r w:rsidRPr="00B652F7">
        <w:rPr>
          <w:color w:val="000000"/>
          <w:sz w:val="20"/>
          <w:szCs w:val="20"/>
        </w:rPr>
        <w:t xml:space="preserve"> P availability. </w:t>
      </w:r>
      <w:r w:rsidR="009E5BB9" w:rsidRPr="00B652F7">
        <w:rPr>
          <w:color w:val="000000"/>
          <w:sz w:val="20"/>
          <w:szCs w:val="20"/>
        </w:rPr>
        <w:t xml:space="preserve">However, the use of gypsum in combination with cyanobacteria inoculation gave the </w:t>
      </w:r>
      <w:r w:rsidR="009E5BB9" w:rsidRPr="00B652F7">
        <w:rPr>
          <w:color w:val="000000"/>
          <w:sz w:val="20"/>
          <w:szCs w:val="20"/>
        </w:rPr>
        <w:lastRenderedPageBreak/>
        <w:t>highest soil available N, P &amp; K</w:t>
      </w:r>
      <w:r w:rsidR="00C91001" w:rsidRPr="00B652F7">
        <w:rPr>
          <w:color w:val="000000"/>
          <w:sz w:val="20"/>
          <w:szCs w:val="20"/>
        </w:rPr>
        <w:t xml:space="preserve"> values</w:t>
      </w:r>
      <w:r w:rsidR="009E5BB9" w:rsidRPr="00B652F7">
        <w:rPr>
          <w:color w:val="000000"/>
          <w:sz w:val="20"/>
          <w:szCs w:val="20"/>
        </w:rPr>
        <w:t xml:space="preserve"> after harvesting</w:t>
      </w:r>
      <w:r w:rsidR="000F27E4" w:rsidRPr="00B652F7">
        <w:rPr>
          <w:color w:val="000000"/>
          <w:sz w:val="20"/>
          <w:szCs w:val="20"/>
        </w:rPr>
        <w:t xml:space="preserve"> of</w:t>
      </w:r>
      <w:r w:rsidR="009E5BB9" w:rsidRPr="00B652F7">
        <w:rPr>
          <w:color w:val="000000"/>
          <w:sz w:val="20"/>
          <w:szCs w:val="20"/>
        </w:rPr>
        <w:t xml:space="preserve"> both wheat and rice.</w:t>
      </w:r>
    </w:p>
    <w:p w:rsidR="00175782" w:rsidRPr="00B652F7" w:rsidRDefault="00175782" w:rsidP="00C71D38">
      <w:pPr>
        <w:jc w:val="both"/>
        <w:rPr>
          <w:color w:val="000000"/>
          <w:sz w:val="20"/>
          <w:szCs w:val="20"/>
        </w:rPr>
        <w:sectPr w:rsidR="00175782" w:rsidRPr="00B652F7" w:rsidSect="0017269A">
          <w:type w:val="continuous"/>
          <w:pgSz w:w="12240" w:h="15840"/>
          <w:pgMar w:top="1440" w:right="1440" w:bottom="1440" w:left="1440" w:header="709" w:footer="709" w:gutter="0"/>
          <w:pgNumType w:start="123"/>
          <w:cols w:num="2" w:space="709"/>
          <w:docGrid w:linePitch="360"/>
        </w:sectPr>
      </w:pPr>
    </w:p>
    <w:p w:rsidR="00963599" w:rsidRPr="00B652F7" w:rsidRDefault="00963599" w:rsidP="00C71D38">
      <w:pPr>
        <w:jc w:val="both"/>
        <w:rPr>
          <w:color w:val="000000"/>
          <w:sz w:val="20"/>
          <w:szCs w:val="20"/>
        </w:rPr>
      </w:pPr>
    </w:p>
    <w:p w:rsidR="00C30F3C" w:rsidRPr="00B652F7" w:rsidRDefault="000829A4" w:rsidP="000A047D">
      <w:pPr>
        <w:tabs>
          <w:tab w:val="left" w:pos="9356"/>
        </w:tabs>
        <w:ind w:left="993" w:right="571" w:hanging="993"/>
        <w:jc w:val="lowKashida"/>
        <w:rPr>
          <w:b/>
          <w:bCs/>
          <w:color w:val="000000"/>
          <w:sz w:val="20"/>
          <w:szCs w:val="20"/>
        </w:rPr>
      </w:pPr>
      <w:r w:rsidRPr="00B652F7">
        <w:rPr>
          <w:b/>
          <w:bCs/>
          <w:color w:val="000000"/>
          <w:sz w:val="20"/>
          <w:szCs w:val="20"/>
        </w:rPr>
        <w:t>Table</w:t>
      </w:r>
      <w:r w:rsidR="00A077E3" w:rsidRPr="00B652F7">
        <w:rPr>
          <w:b/>
          <w:bCs/>
          <w:color w:val="000000"/>
          <w:sz w:val="20"/>
          <w:szCs w:val="20"/>
        </w:rPr>
        <w:t xml:space="preserve"> </w:t>
      </w:r>
      <w:r w:rsidR="00DD4BFB" w:rsidRPr="00B652F7">
        <w:rPr>
          <w:b/>
          <w:bCs/>
          <w:color w:val="000000"/>
          <w:sz w:val="20"/>
          <w:szCs w:val="20"/>
        </w:rPr>
        <w:t>(4):</w:t>
      </w:r>
      <w:r w:rsidR="00A077E3" w:rsidRPr="00B652F7">
        <w:rPr>
          <w:b/>
          <w:bCs/>
          <w:color w:val="000000"/>
          <w:sz w:val="20"/>
          <w:szCs w:val="20"/>
        </w:rPr>
        <w:t xml:space="preserve"> </w:t>
      </w:r>
      <w:r w:rsidRPr="00B652F7">
        <w:rPr>
          <w:b/>
          <w:bCs/>
          <w:color w:val="000000"/>
          <w:sz w:val="20"/>
          <w:szCs w:val="20"/>
        </w:rPr>
        <w:t xml:space="preserve">Effect of </w:t>
      </w:r>
      <w:r w:rsidR="00373D25" w:rsidRPr="00B652F7">
        <w:rPr>
          <w:b/>
          <w:bCs/>
          <w:color w:val="000000"/>
          <w:sz w:val="20"/>
          <w:szCs w:val="20"/>
        </w:rPr>
        <w:t>cyanobacteria</w:t>
      </w:r>
      <w:r w:rsidR="00C30F3C" w:rsidRPr="00B652F7">
        <w:rPr>
          <w:b/>
          <w:bCs/>
          <w:color w:val="000000"/>
          <w:sz w:val="20"/>
          <w:szCs w:val="20"/>
        </w:rPr>
        <w:t xml:space="preserve"> inoculation in</w:t>
      </w:r>
      <w:r w:rsidR="00DC7041" w:rsidRPr="00B652F7">
        <w:rPr>
          <w:b/>
          <w:bCs/>
          <w:color w:val="000000"/>
          <w:sz w:val="20"/>
          <w:szCs w:val="20"/>
        </w:rPr>
        <w:t xml:space="preserve"> combination</w:t>
      </w:r>
      <w:r w:rsidR="00C30F3C" w:rsidRPr="00B652F7">
        <w:rPr>
          <w:b/>
          <w:bCs/>
          <w:color w:val="000000"/>
          <w:sz w:val="20"/>
          <w:szCs w:val="20"/>
        </w:rPr>
        <w:t xml:space="preserve"> with some soil conditioners </w:t>
      </w:r>
      <w:r w:rsidRPr="00B652F7">
        <w:rPr>
          <w:b/>
          <w:bCs/>
          <w:color w:val="000000"/>
          <w:sz w:val="20"/>
          <w:szCs w:val="20"/>
        </w:rPr>
        <w:t xml:space="preserve">on available macronutrients </w:t>
      </w:r>
      <w:r w:rsidR="00C30F3C" w:rsidRPr="00B652F7">
        <w:rPr>
          <w:b/>
          <w:bCs/>
          <w:color w:val="000000"/>
          <w:sz w:val="20"/>
          <w:szCs w:val="20"/>
        </w:rPr>
        <w:t>in soil</w:t>
      </w:r>
      <w:r w:rsidR="001F36E5" w:rsidRPr="00B652F7">
        <w:rPr>
          <w:b/>
          <w:bCs/>
          <w:color w:val="000000"/>
          <w:sz w:val="20"/>
          <w:szCs w:val="20"/>
        </w:rPr>
        <w:t xml:space="preserve"> </w:t>
      </w:r>
      <w:r w:rsidR="004C1040" w:rsidRPr="00B652F7">
        <w:rPr>
          <w:b/>
          <w:bCs/>
          <w:color w:val="000000"/>
          <w:sz w:val="20"/>
          <w:szCs w:val="20"/>
        </w:rPr>
        <w:t>under saline condition</w:t>
      </w:r>
      <w:r w:rsidR="00B21267" w:rsidRPr="00B652F7">
        <w:rPr>
          <w:b/>
          <w:bCs/>
          <w:color w:val="000000"/>
          <w:sz w:val="20"/>
          <w:szCs w:val="20"/>
        </w:rPr>
        <w:t xml:space="preserve"> after wheat</w:t>
      </w:r>
      <w:r w:rsidR="000A047D" w:rsidRPr="00B652F7">
        <w:rPr>
          <w:b/>
          <w:bCs/>
          <w:color w:val="000000"/>
          <w:sz w:val="20"/>
          <w:szCs w:val="20"/>
        </w:rPr>
        <w:t xml:space="preserve"> and </w:t>
      </w:r>
      <w:r w:rsidR="00B21267" w:rsidRPr="00B652F7">
        <w:rPr>
          <w:b/>
          <w:bCs/>
          <w:color w:val="000000"/>
          <w:sz w:val="20"/>
          <w:szCs w:val="20"/>
        </w:rPr>
        <w:t>rice harvested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2070"/>
        <w:gridCol w:w="1053"/>
        <w:gridCol w:w="27"/>
        <w:gridCol w:w="990"/>
        <w:gridCol w:w="36"/>
        <w:gridCol w:w="1044"/>
        <w:gridCol w:w="9"/>
        <w:gridCol w:w="1053"/>
        <w:gridCol w:w="18"/>
        <w:gridCol w:w="1278"/>
        <w:gridCol w:w="1418"/>
      </w:tblGrid>
      <w:tr w:rsidR="000829A4" w:rsidRPr="00B652F7" w:rsidTr="004C1040">
        <w:tc>
          <w:tcPr>
            <w:tcW w:w="2538" w:type="dxa"/>
            <w:gridSpan w:val="2"/>
            <w:vMerge w:val="restart"/>
          </w:tcPr>
          <w:p w:rsidR="000829A4" w:rsidRPr="00B652F7" w:rsidRDefault="000829A4" w:rsidP="00C71D38">
            <w:pPr>
              <w:jc w:val="center"/>
              <w:rPr>
                <w:b/>
                <w:bCs/>
                <w:color w:val="000000"/>
                <w:sz w:val="20"/>
                <w:szCs w:val="20"/>
              </w:rPr>
            </w:pPr>
          </w:p>
          <w:p w:rsidR="000829A4" w:rsidRPr="00B652F7" w:rsidRDefault="000829A4" w:rsidP="00C71D38">
            <w:pPr>
              <w:jc w:val="center"/>
              <w:rPr>
                <w:b/>
                <w:bCs/>
                <w:color w:val="000000"/>
                <w:sz w:val="20"/>
                <w:szCs w:val="20"/>
              </w:rPr>
            </w:pPr>
            <w:r w:rsidRPr="00B652F7">
              <w:rPr>
                <w:b/>
                <w:bCs/>
                <w:color w:val="000000"/>
                <w:sz w:val="20"/>
                <w:szCs w:val="20"/>
              </w:rPr>
              <w:t>Treatments</w:t>
            </w:r>
          </w:p>
          <w:p w:rsidR="000829A4" w:rsidRPr="00B652F7" w:rsidRDefault="000829A4" w:rsidP="00C71D38">
            <w:pPr>
              <w:rPr>
                <w:color w:val="000000"/>
                <w:sz w:val="20"/>
                <w:szCs w:val="20"/>
              </w:rPr>
            </w:pPr>
          </w:p>
        </w:tc>
        <w:tc>
          <w:tcPr>
            <w:tcW w:w="6926" w:type="dxa"/>
            <w:gridSpan w:val="10"/>
          </w:tcPr>
          <w:p w:rsidR="000829A4" w:rsidRPr="00B652F7" w:rsidRDefault="000829A4" w:rsidP="00C71D38">
            <w:pPr>
              <w:jc w:val="center"/>
              <w:rPr>
                <w:color w:val="000000"/>
                <w:sz w:val="20"/>
                <w:szCs w:val="20"/>
              </w:rPr>
            </w:pPr>
            <w:r w:rsidRPr="00B652F7">
              <w:rPr>
                <w:color w:val="000000"/>
                <w:sz w:val="20"/>
                <w:szCs w:val="20"/>
              </w:rPr>
              <w:t>Available of macronutrients mg kg</w:t>
            </w:r>
            <w:r w:rsidRPr="00B652F7">
              <w:rPr>
                <w:color w:val="000000"/>
                <w:sz w:val="20"/>
                <w:szCs w:val="20"/>
                <w:vertAlign w:val="superscript"/>
              </w:rPr>
              <w:t>-1</w:t>
            </w:r>
            <w:r w:rsidRPr="00B652F7">
              <w:rPr>
                <w:color w:val="000000"/>
                <w:sz w:val="20"/>
                <w:szCs w:val="20"/>
              </w:rPr>
              <w:t xml:space="preserve"> soil</w:t>
            </w:r>
          </w:p>
        </w:tc>
      </w:tr>
      <w:tr w:rsidR="000829A4" w:rsidRPr="00B652F7" w:rsidTr="004C1040">
        <w:tc>
          <w:tcPr>
            <w:tcW w:w="2538" w:type="dxa"/>
            <w:gridSpan w:val="2"/>
            <w:vMerge/>
          </w:tcPr>
          <w:p w:rsidR="000829A4" w:rsidRPr="00B652F7" w:rsidRDefault="000829A4" w:rsidP="00C71D38">
            <w:pPr>
              <w:rPr>
                <w:color w:val="000000"/>
                <w:sz w:val="20"/>
                <w:szCs w:val="20"/>
              </w:rPr>
            </w:pPr>
          </w:p>
        </w:tc>
        <w:tc>
          <w:tcPr>
            <w:tcW w:w="1053" w:type="dxa"/>
          </w:tcPr>
          <w:p w:rsidR="000829A4" w:rsidRPr="00B652F7" w:rsidRDefault="000829A4" w:rsidP="00C71D38">
            <w:pPr>
              <w:jc w:val="center"/>
              <w:rPr>
                <w:color w:val="000000"/>
                <w:sz w:val="20"/>
                <w:szCs w:val="20"/>
              </w:rPr>
            </w:pPr>
            <w:r w:rsidRPr="00B652F7">
              <w:rPr>
                <w:color w:val="000000"/>
                <w:sz w:val="20"/>
                <w:szCs w:val="20"/>
              </w:rPr>
              <w:t>N</w:t>
            </w:r>
          </w:p>
        </w:tc>
        <w:tc>
          <w:tcPr>
            <w:tcW w:w="1053" w:type="dxa"/>
            <w:gridSpan w:val="3"/>
          </w:tcPr>
          <w:p w:rsidR="000829A4" w:rsidRPr="00B652F7" w:rsidRDefault="000829A4" w:rsidP="00C71D38">
            <w:pPr>
              <w:jc w:val="center"/>
              <w:rPr>
                <w:color w:val="000000"/>
                <w:sz w:val="20"/>
                <w:szCs w:val="20"/>
              </w:rPr>
            </w:pPr>
            <w:r w:rsidRPr="00B652F7">
              <w:rPr>
                <w:color w:val="000000"/>
                <w:sz w:val="20"/>
                <w:szCs w:val="20"/>
              </w:rPr>
              <w:t>P</w:t>
            </w:r>
          </w:p>
        </w:tc>
        <w:tc>
          <w:tcPr>
            <w:tcW w:w="1053" w:type="dxa"/>
            <w:gridSpan w:val="2"/>
          </w:tcPr>
          <w:p w:rsidR="000829A4" w:rsidRPr="00B652F7" w:rsidRDefault="000829A4" w:rsidP="00C71D38">
            <w:pPr>
              <w:jc w:val="center"/>
              <w:rPr>
                <w:color w:val="000000"/>
                <w:sz w:val="20"/>
                <w:szCs w:val="20"/>
              </w:rPr>
            </w:pPr>
            <w:r w:rsidRPr="00B652F7">
              <w:rPr>
                <w:color w:val="000000"/>
                <w:sz w:val="20"/>
                <w:szCs w:val="20"/>
              </w:rPr>
              <w:t>K</w:t>
            </w:r>
          </w:p>
        </w:tc>
        <w:tc>
          <w:tcPr>
            <w:tcW w:w="1053" w:type="dxa"/>
          </w:tcPr>
          <w:p w:rsidR="000829A4" w:rsidRPr="00B652F7" w:rsidRDefault="000829A4" w:rsidP="00C71D38">
            <w:pPr>
              <w:jc w:val="center"/>
              <w:rPr>
                <w:color w:val="000000"/>
                <w:sz w:val="20"/>
                <w:szCs w:val="20"/>
              </w:rPr>
            </w:pPr>
            <w:r w:rsidRPr="00B652F7">
              <w:rPr>
                <w:color w:val="000000"/>
                <w:sz w:val="20"/>
                <w:szCs w:val="20"/>
              </w:rPr>
              <w:t>N</w:t>
            </w:r>
          </w:p>
        </w:tc>
        <w:tc>
          <w:tcPr>
            <w:tcW w:w="1296" w:type="dxa"/>
            <w:gridSpan w:val="2"/>
          </w:tcPr>
          <w:p w:rsidR="000829A4" w:rsidRPr="00B652F7" w:rsidRDefault="000829A4" w:rsidP="00C71D38">
            <w:pPr>
              <w:jc w:val="center"/>
              <w:rPr>
                <w:color w:val="000000"/>
                <w:sz w:val="20"/>
                <w:szCs w:val="20"/>
              </w:rPr>
            </w:pPr>
            <w:r w:rsidRPr="00B652F7">
              <w:rPr>
                <w:color w:val="000000"/>
                <w:sz w:val="20"/>
                <w:szCs w:val="20"/>
              </w:rPr>
              <w:t>P</w:t>
            </w:r>
          </w:p>
        </w:tc>
        <w:tc>
          <w:tcPr>
            <w:tcW w:w="1418" w:type="dxa"/>
          </w:tcPr>
          <w:p w:rsidR="000829A4" w:rsidRPr="00B652F7" w:rsidRDefault="000829A4" w:rsidP="00C71D38">
            <w:pPr>
              <w:jc w:val="center"/>
              <w:rPr>
                <w:color w:val="000000"/>
                <w:sz w:val="20"/>
                <w:szCs w:val="20"/>
              </w:rPr>
            </w:pPr>
            <w:r w:rsidRPr="00B652F7">
              <w:rPr>
                <w:color w:val="000000"/>
                <w:sz w:val="20"/>
                <w:szCs w:val="20"/>
              </w:rPr>
              <w:t>K</w:t>
            </w:r>
          </w:p>
        </w:tc>
      </w:tr>
      <w:tr w:rsidR="000829A4" w:rsidRPr="00B652F7" w:rsidTr="004C1040">
        <w:tc>
          <w:tcPr>
            <w:tcW w:w="2538" w:type="dxa"/>
            <w:gridSpan w:val="2"/>
            <w:vMerge/>
          </w:tcPr>
          <w:p w:rsidR="000829A4" w:rsidRPr="00B652F7" w:rsidRDefault="000829A4" w:rsidP="00C71D38">
            <w:pPr>
              <w:rPr>
                <w:color w:val="000000"/>
                <w:sz w:val="20"/>
                <w:szCs w:val="20"/>
              </w:rPr>
            </w:pPr>
          </w:p>
        </w:tc>
        <w:tc>
          <w:tcPr>
            <w:tcW w:w="3150" w:type="dxa"/>
            <w:gridSpan w:val="5"/>
          </w:tcPr>
          <w:p w:rsidR="000829A4" w:rsidRPr="00B652F7" w:rsidRDefault="000829A4" w:rsidP="00C71D38">
            <w:pPr>
              <w:jc w:val="center"/>
              <w:rPr>
                <w:color w:val="000000"/>
                <w:sz w:val="20"/>
                <w:szCs w:val="20"/>
              </w:rPr>
            </w:pPr>
            <w:r w:rsidRPr="00B652F7">
              <w:rPr>
                <w:color w:val="000000"/>
                <w:sz w:val="20"/>
                <w:szCs w:val="20"/>
              </w:rPr>
              <w:t>A:- Wheat</w:t>
            </w:r>
          </w:p>
        </w:tc>
        <w:tc>
          <w:tcPr>
            <w:tcW w:w="3776" w:type="dxa"/>
            <w:gridSpan w:val="5"/>
          </w:tcPr>
          <w:p w:rsidR="000829A4" w:rsidRPr="00B652F7" w:rsidRDefault="000829A4" w:rsidP="00C71D38">
            <w:pPr>
              <w:jc w:val="center"/>
              <w:rPr>
                <w:color w:val="000000"/>
                <w:sz w:val="20"/>
                <w:szCs w:val="20"/>
              </w:rPr>
            </w:pPr>
            <w:r w:rsidRPr="00B652F7">
              <w:rPr>
                <w:color w:val="000000"/>
                <w:sz w:val="20"/>
                <w:szCs w:val="20"/>
              </w:rPr>
              <w:t>B:- Rice</w:t>
            </w:r>
          </w:p>
        </w:tc>
      </w:tr>
      <w:tr w:rsidR="000829A4" w:rsidRPr="00B652F7" w:rsidTr="004C1040">
        <w:tc>
          <w:tcPr>
            <w:tcW w:w="2538" w:type="dxa"/>
            <w:gridSpan w:val="2"/>
          </w:tcPr>
          <w:p w:rsidR="000829A4" w:rsidRPr="00B652F7" w:rsidRDefault="000829A4" w:rsidP="00C71D38">
            <w:pPr>
              <w:rPr>
                <w:color w:val="000000"/>
                <w:sz w:val="20"/>
                <w:szCs w:val="20"/>
              </w:rPr>
            </w:pPr>
            <w:r w:rsidRPr="00B652F7">
              <w:rPr>
                <w:color w:val="000000"/>
                <w:sz w:val="20"/>
                <w:szCs w:val="20"/>
              </w:rPr>
              <w:t>NPK (Control)</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238</w:t>
            </w:r>
          </w:p>
        </w:tc>
        <w:tc>
          <w:tcPr>
            <w:tcW w:w="990" w:type="dxa"/>
          </w:tcPr>
          <w:p w:rsidR="000829A4" w:rsidRPr="00B652F7" w:rsidRDefault="000829A4" w:rsidP="00C71D38">
            <w:pPr>
              <w:jc w:val="center"/>
              <w:rPr>
                <w:color w:val="000000"/>
                <w:sz w:val="20"/>
                <w:szCs w:val="20"/>
              </w:rPr>
            </w:pPr>
            <w:r w:rsidRPr="00B652F7">
              <w:rPr>
                <w:color w:val="000000"/>
                <w:sz w:val="20"/>
                <w:szCs w:val="20"/>
              </w:rPr>
              <w:t>12.6</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245</w:t>
            </w:r>
          </w:p>
        </w:tc>
        <w:tc>
          <w:tcPr>
            <w:tcW w:w="1080" w:type="dxa"/>
            <w:gridSpan w:val="3"/>
          </w:tcPr>
          <w:p w:rsidR="000829A4" w:rsidRPr="00B652F7" w:rsidRDefault="000829A4" w:rsidP="00C71D38">
            <w:pPr>
              <w:jc w:val="center"/>
              <w:rPr>
                <w:color w:val="000000"/>
                <w:sz w:val="20"/>
                <w:szCs w:val="20"/>
              </w:rPr>
            </w:pPr>
            <w:r w:rsidRPr="00B652F7">
              <w:rPr>
                <w:color w:val="000000"/>
                <w:sz w:val="20"/>
                <w:szCs w:val="20"/>
              </w:rPr>
              <w:t>137</w:t>
            </w:r>
          </w:p>
        </w:tc>
        <w:tc>
          <w:tcPr>
            <w:tcW w:w="1278" w:type="dxa"/>
          </w:tcPr>
          <w:p w:rsidR="000829A4" w:rsidRPr="00B652F7" w:rsidRDefault="000829A4" w:rsidP="00C71D38">
            <w:pPr>
              <w:jc w:val="center"/>
              <w:rPr>
                <w:color w:val="000000"/>
                <w:sz w:val="20"/>
                <w:szCs w:val="20"/>
              </w:rPr>
            </w:pPr>
            <w:r w:rsidRPr="00B652F7">
              <w:rPr>
                <w:color w:val="000000"/>
                <w:sz w:val="20"/>
                <w:szCs w:val="20"/>
              </w:rPr>
              <w:t>5.39</w:t>
            </w:r>
          </w:p>
        </w:tc>
        <w:tc>
          <w:tcPr>
            <w:tcW w:w="1418" w:type="dxa"/>
          </w:tcPr>
          <w:p w:rsidR="000829A4" w:rsidRPr="00B652F7" w:rsidRDefault="000829A4" w:rsidP="00C71D38">
            <w:pPr>
              <w:jc w:val="center"/>
              <w:rPr>
                <w:color w:val="000000"/>
                <w:sz w:val="20"/>
                <w:szCs w:val="20"/>
              </w:rPr>
            </w:pPr>
            <w:r w:rsidRPr="00B652F7">
              <w:rPr>
                <w:color w:val="000000"/>
                <w:sz w:val="20"/>
                <w:szCs w:val="20"/>
              </w:rPr>
              <w:t>242</w:t>
            </w:r>
          </w:p>
        </w:tc>
      </w:tr>
      <w:tr w:rsidR="000829A4" w:rsidRPr="00B652F7" w:rsidTr="004C1040">
        <w:tc>
          <w:tcPr>
            <w:tcW w:w="2538" w:type="dxa"/>
            <w:gridSpan w:val="2"/>
          </w:tcPr>
          <w:p w:rsidR="000829A4" w:rsidRPr="00B652F7" w:rsidRDefault="000829A4" w:rsidP="00C71D38">
            <w:pPr>
              <w:rPr>
                <w:color w:val="000000"/>
                <w:sz w:val="20"/>
                <w:szCs w:val="20"/>
              </w:rPr>
            </w:pPr>
            <w:proofErr w:type="spellStart"/>
            <w:r w:rsidRPr="00B652F7">
              <w:rPr>
                <w:color w:val="000000"/>
                <w:sz w:val="20"/>
                <w:szCs w:val="20"/>
              </w:rPr>
              <w:t>Cynobacteria</w:t>
            </w:r>
            <w:proofErr w:type="spellEnd"/>
            <w:r w:rsidRPr="00B652F7">
              <w:rPr>
                <w:color w:val="000000"/>
                <w:sz w:val="20"/>
                <w:szCs w:val="20"/>
              </w:rPr>
              <w:t xml:space="preserve"> only</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334</w:t>
            </w:r>
          </w:p>
        </w:tc>
        <w:tc>
          <w:tcPr>
            <w:tcW w:w="990" w:type="dxa"/>
          </w:tcPr>
          <w:p w:rsidR="000829A4" w:rsidRPr="00B652F7" w:rsidRDefault="000829A4" w:rsidP="00C71D38">
            <w:pPr>
              <w:jc w:val="center"/>
              <w:rPr>
                <w:color w:val="000000"/>
                <w:sz w:val="20"/>
                <w:szCs w:val="20"/>
              </w:rPr>
            </w:pPr>
            <w:r w:rsidRPr="00B652F7">
              <w:rPr>
                <w:color w:val="000000"/>
                <w:sz w:val="20"/>
                <w:szCs w:val="20"/>
              </w:rPr>
              <w:t>22.2</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315</w:t>
            </w:r>
          </w:p>
        </w:tc>
        <w:tc>
          <w:tcPr>
            <w:tcW w:w="1080" w:type="dxa"/>
            <w:gridSpan w:val="3"/>
          </w:tcPr>
          <w:p w:rsidR="000829A4" w:rsidRPr="00B652F7" w:rsidRDefault="000829A4" w:rsidP="00C71D38">
            <w:pPr>
              <w:jc w:val="center"/>
              <w:rPr>
                <w:color w:val="000000"/>
                <w:sz w:val="20"/>
                <w:szCs w:val="20"/>
              </w:rPr>
            </w:pPr>
            <w:r w:rsidRPr="00B652F7">
              <w:rPr>
                <w:color w:val="000000"/>
                <w:sz w:val="20"/>
                <w:szCs w:val="20"/>
              </w:rPr>
              <w:t>201</w:t>
            </w:r>
          </w:p>
        </w:tc>
        <w:tc>
          <w:tcPr>
            <w:tcW w:w="1278" w:type="dxa"/>
          </w:tcPr>
          <w:p w:rsidR="000829A4" w:rsidRPr="00B652F7" w:rsidRDefault="000829A4" w:rsidP="00C71D38">
            <w:pPr>
              <w:jc w:val="center"/>
              <w:rPr>
                <w:color w:val="000000"/>
                <w:sz w:val="20"/>
                <w:szCs w:val="20"/>
              </w:rPr>
            </w:pPr>
            <w:r w:rsidRPr="00B652F7">
              <w:rPr>
                <w:color w:val="000000"/>
                <w:sz w:val="20"/>
                <w:szCs w:val="20"/>
              </w:rPr>
              <w:t>9.43</w:t>
            </w:r>
          </w:p>
        </w:tc>
        <w:tc>
          <w:tcPr>
            <w:tcW w:w="1418" w:type="dxa"/>
          </w:tcPr>
          <w:p w:rsidR="000829A4" w:rsidRPr="00B652F7" w:rsidRDefault="000829A4" w:rsidP="00C71D38">
            <w:pPr>
              <w:jc w:val="center"/>
              <w:rPr>
                <w:color w:val="000000"/>
                <w:sz w:val="20"/>
                <w:szCs w:val="20"/>
              </w:rPr>
            </w:pPr>
            <w:r w:rsidRPr="00B652F7">
              <w:rPr>
                <w:color w:val="000000"/>
                <w:sz w:val="20"/>
                <w:szCs w:val="20"/>
              </w:rPr>
              <w:t>313</w:t>
            </w:r>
          </w:p>
        </w:tc>
      </w:tr>
      <w:tr w:rsidR="000829A4" w:rsidRPr="00B652F7" w:rsidTr="004C1040">
        <w:tc>
          <w:tcPr>
            <w:tcW w:w="468" w:type="dxa"/>
            <w:vMerge w:val="restart"/>
            <w:textDirection w:val="btLr"/>
          </w:tcPr>
          <w:p w:rsidR="000829A4" w:rsidRPr="00B652F7" w:rsidRDefault="000829A4" w:rsidP="00C71D38">
            <w:pPr>
              <w:ind w:left="113" w:right="113"/>
              <w:jc w:val="center"/>
              <w:rPr>
                <w:b/>
                <w:bCs/>
                <w:color w:val="000000"/>
                <w:sz w:val="20"/>
                <w:szCs w:val="20"/>
              </w:rPr>
            </w:pPr>
            <w:proofErr w:type="spellStart"/>
            <w:r w:rsidRPr="00B652F7">
              <w:rPr>
                <w:b/>
                <w:bCs/>
                <w:color w:val="000000"/>
                <w:sz w:val="20"/>
                <w:szCs w:val="20"/>
              </w:rPr>
              <w:t>Cynobacteria</w:t>
            </w:r>
            <w:proofErr w:type="spellEnd"/>
          </w:p>
        </w:tc>
        <w:tc>
          <w:tcPr>
            <w:tcW w:w="2070" w:type="dxa"/>
          </w:tcPr>
          <w:p w:rsidR="000829A4" w:rsidRPr="00B652F7" w:rsidRDefault="000829A4" w:rsidP="00C71D38">
            <w:pPr>
              <w:rPr>
                <w:color w:val="000000"/>
                <w:sz w:val="20"/>
                <w:szCs w:val="20"/>
              </w:rPr>
            </w:pPr>
            <w:proofErr w:type="spellStart"/>
            <w:r w:rsidRPr="00B652F7">
              <w:rPr>
                <w:color w:val="000000"/>
                <w:sz w:val="20"/>
                <w:szCs w:val="20"/>
              </w:rPr>
              <w:t>Humic</w:t>
            </w:r>
            <w:proofErr w:type="spellEnd"/>
            <w:r w:rsidRPr="00B652F7">
              <w:rPr>
                <w:color w:val="000000"/>
                <w:sz w:val="20"/>
                <w:szCs w:val="20"/>
              </w:rPr>
              <w:t xml:space="preserve"> acids(HA) </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299</w:t>
            </w:r>
          </w:p>
        </w:tc>
        <w:tc>
          <w:tcPr>
            <w:tcW w:w="990" w:type="dxa"/>
          </w:tcPr>
          <w:p w:rsidR="000829A4" w:rsidRPr="00B652F7" w:rsidRDefault="000829A4" w:rsidP="00C71D38">
            <w:pPr>
              <w:jc w:val="center"/>
              <w:rPr>
                <w:color w:val="000000"/>
                <w:sz w:val="20"/>
                <w:szCs w:val="20"/>
              </w:rPr>
            </w:pPr>
            <w:r w:rsidRPr="00B652F7">
              <w:rPr>
                <w:color w:val="000000"/>
                <w:sz w:val="20"/>
                <w:szCs w:val="20"/>
              </w:rPr>
              <w:t>19.2</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281</w:t>
            </w:r>
          </w:p>
        </w:tc>
        <w:tc>
          <w:tcPr>
            <w:tcW w:w="1080" w:type="dxa"/>
            <w:gridSpan w:val="3"/>
          </w:tcPr>
          <w:p w:rsidR="000829A4" w:rsidRPr="00B652F7" w:rsidRDefault="000829A4" w:rsidP="00C71D38">
            <w:pPr>
              <w:jc w:val="center"/>
              <w:rPr>
                <w:color w:val="000000"/>
                <w:sz w:val="20"/>
                <w:szCs w:val="20"/>
              </w:rPr>
            </w:pPr>
            <w:r w:rsidRPr="00B652F7">
              <w:rPr>
                <w:color w:val="000000"/>
                <w:sz w:val="20"/>
                <w:szCs w:val="20"/>
              </w:rPr>
              <w:t>191</w:t>
            </w:r>
          </w:p>
        </w:tc>
        <w:tc>
          <w:tcPr>
            <w:tcW w:w="1278" w:type="dxa"/>
          </w:tcPr>
          <w:p w:rsidR="000829A4" w:rsidRPr="00B652F7" w:rsidRDefault="000829A4" w:rsidP="00C71D38">
            <w:pPr>
              <w:jc w:val="center"/>
              <w:rPr>
                <w:color w:val="000000"/>
                <w:sz w:val="20"/>
                <w:szCs w:val="20"/>
              </w:rPr>
            </w:pPr>
            <w:r w:rsidRPr="00B652F7">
              <w:rPr>
                <w:color w:val="000000"/>
                <w:sz w:val="20"/>
                <w:szCs w:val="20"/>
              </w:rPr>
              <w:t>7.70</w:t>
            </w:r>
          </w:p>
        </w:tc>
        <w:tc>
          <w:tcPr>
            <w:tcW w:w="1418" w:type="dxa"/>
          </w:tcPr>
          <w:p w:rsidR="000829A4" w:rsidRPr="00B652F7" w:rsidRDefault="000829A4" w:rsidP="00C71D38">
            <w:pPr>
              <w:jc w:val="center"/>
              <w:rPr>
                <w:color w:val="000000"/>
                <w:sz w:val="20"/>
                <w:szCs w:val="20"/>
              </w:rPr>
            </w:pPr>
            <w:r w:rsidRPr="00B652F7">
              <w:rPr>
                <w:color w:val="000000"/>
                <w:sz w:val="20"/>
                <w:szCs w:val="20"/>
              </w:rPr>
              <w:t>329</w:t>
            </w:r>
          </w:p>
        </w:tc>
      </w:tr>
      <w:tr w:rsidR="000829A4" w:rsidRPr="00B652F7" w:rsidTr="004C1040">
        <w:tc>
          <w:tcPr>
            <w:tcW w:w="468" w:type="dxa"/>
            <w:vMerge/>
          </w:tcPr>
          <w:p w:rsidR="000829A4" w:rsidRPr="00B652F7" w:rsidRDefault="000829A4" w:rsidP="00C71D38">
            <w:pPr>
              <w:jc w:val="center"/>
              <w:rPr>
                <w:color w:val="000000"/>
                <w:sz w:val="20"/>
                <w:szCs w:val="20"/>
              </w:rPr>
            </w:pPr>
          </w:p>
        </w:tc>
        <w:tc>
          <w:tcPr>
            <w:tcW w:w="2070" w:type="dxa"/>
          </w:tcPr>
          <w:p w:rsidR="000829A4" w:rsidRPr="00B652F7" w:rsidRDefault="000829A4" w:rsidP="00C71D38">
            <w:pPr>
              <w:rPr>
                <w:color w:val="000000"/>
                <w:sz w:val="20"/>
                <w:szCs w:val="20"/>
              </w:rPr>
            </w:pPr>
            <w:proofErr w:type="spellStart"/>
            <w:r w:rsidRPr="00B652F7">
              <w:rPr>
                <w:color w:val="000000"/>
                <w:sz w:val="20"/>
                <w:szCs w:val="20"/>
              </w:rPr>
              <w:t>Fulvic</w:t>
            </w:r>
            <w:proofErr w:type="spellEnd"/>
            <w:r w:rsidRPr="00B652F7">
              <w:rPr>
                <w:color w:val="000000"/>
                <w:sz w:val="20"/>
                <w:szCs w:val="20"/>
              </w:rPr>
              <w:t xml:space="preserve"> acid(FA) </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288</w:t>
            </w:r>
          </w:p>
        </w:tc>
        <w:tc>
          <w:tcPr>
            <w:tcW w:w="990" w:type="dxa"/>
          </w:tcPr>
          <w:p w:rsidR="000829A4" w:rsidRPr="00B652F7" w:rsidRDefault="000829A4" w:rsidP="00C71D38">
            <w:pPr>
              <w:jc w:val="center"/>
              <w:rPr>
                <w:color w:val="000000"/>
                <w:sz w:val="20"/>
                <w:szCs w:val="20"/>
              </w:rPr>
            </w:pPr>
            <w:r w:rsidRPr="00B652F7">
              <w:rPr>
                <w:color w:val="000000"/>
                <w:sz w:val="20"/>
                <w:szCs w:val="20"/>
              </w:rPr>
              <w:t>17.8</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279</w:t>
            </w:r>
          </w:p>
        </w:tc>
        <w:tc>
          <w:tcPr>
            <w:tcW w:w="1080" w:type="dxa"/>
            <w:gridSpan w:val="3"/>
          </w:tcPr>
          <w:p w:rsidR="000829A4" w:rsidRPr="00B652F7" w:rsidRDefault="000829A4" w:rsidP="00C71D38">
            <w:pPr>
              <w:jc w:val="center"/>
              <w:rPr>
                <w:color w:val="000000"/>
                <w:sz w:val="20"/>
                <w:szCs w:val="20"/>
              </w:rPr>
            </w:pPr>
            <w:r w:rsidRPr="00B652F7">
              <w:rPr>
                <w:color w:val="000000"/>
                <w:sz w:val="20"/>
                <w:szCs w:val="20"/>
              </w:rPr>
              <w:t>173</w:t>
            </w:r>
          </w:p>
        </w:tc>
        <w:tc>
          <w:tcPr>
            <w:tcW w:w="1278" w:type="dxa"/>
          </w:tcPr>
          <w:p w:rsidR="000829A4" w:rsidRPr="00B652F7" w:rsidRDefault="000829A4" w:rsidP="00C71D38">
            <w:pPr>
              <w:jc w:val="center"/>
              <w:rPr>
                <w:color w:val="000000"/>
                <w:sz w:val="20"/>
                <w:szCs w:val="20"/>
              </w:rPr>
            </w:pPr>
            <w:r w:rsidRPr="00B652F7">
              <w:rPr>
                <w:color w:val="000000"/>
                <w:sz w:val="20"/>
                <w:szCs w:val="20"/>
              </w:rPr>
              <w:t>6.72</w:t>
            </w:r>
          </w:p>
        </w:tc>
        <w:tc>
          <w:tcPr>
            <w:tcW w:w="1418" w:type="dxa"/>
          </w:tcPr>
          <w:p w:rsidR="000829A4" w:rsidRPr="00B652F7" w:rsidRDefault="000829A4" w:rsidP="00C71D38">
            <w:pPr>
              <w:jc w:val="center"/>
              <w:rPr>
                <w:color w:val="000000"/>
                <w:sz w:val="20"/>
                <w:szCs w:val="20"/>
              </w:rPr>
            </w:pPr>
            <w:r w:rsidRPr="00B652F7">
              <w:rPr>
                <w:color w:val="000000"/>
                <w:sz w:val="20"/>
                <w:szCs w:val="20"/>
              </w:rPr>
              <w:t>329</w:t>
            </w:r>
          </w:p>
        </w:tc>
      </w:tr>
      <w:tr w:rsidR="000829A4" w:rsidRPr="00B652F7" w:rsidTr="004C1040">
        <w:tc>
          <w:tcPr>
            <w:tcW w:w="468" w:type="dxa"/>
            <w:vMerge/>
          </w:tcPr>
          <w:p w:rsidR="000829A4" w:rsidRPr="00B652F7" w:rsidRDefault="000829A4" w:rsidP="00C71D38">
            <w:pPr>
              <w:jc w:val="center"/>
              <w:rPr>
                <w:color w:val="000000"/>
                <w:sz w:val="20"/>
                <w:szCs w:val="20"/>
              </w:rPr>
            </w:pPr>
          </w:p>
        </w:tc>
        <w:tc>
          <w:tcPr>
            <w:tcW w:w="2070" w:type="dxa"/>
          </w:tcPr>
          <w:p w:rsidR="000829A4" w:rsidRPr="00B652F7" w:rsidRDefault="000829A4" w:rsidP="006513CB">
            <w:pPr>
              <w:rPr>
                <w:color w:val="000000"/>
                <w:sz w:val="20"/>
                <w:szCs w:val="20"/>
              </w:rPr>
            </w:pPr>
            <w:proofErr w:type="spellStart"/>
            <w:r w:rsidRPr="00B652F7">
              <w:rPr>
                <w:color w:val="000000"/>
                <w:sz w:val="20"/>
                <w:szCs w:val="20"/>
              </w:rPr>
              <w:t>Humic</w:t>
            </w:r>
            <w:proofErr w:type="spellEnd"/>
            <w:r w:rsidRPr="00B652F7">
              <w:rPr>
                <w:color w:val="000000"/>
                <w:sz w:val="20"/>
                <w:szCs w:val="20"/>
              </w:rPr>
              <w:t xml:space="preserve"> subst</w:t>
            </w:r>
            <w:r w:rsidR="006513CB" w:rsidRPr="00B652F7">
              <w:rPr>
                <w:color w:val="000000"/>
                <w:sz w:val="20"/>
                <w:szCs w:val="20"/>
              </w:rPr>
              <w:t>ances</w:t>
            </w:r>
            <w:r w:rsidRPr="00B652F7">
              <w:rPr>
                <w:color w:val="000000"/>
                <w:sz w:val="20"/>
                <w:szCs w:val="20"/>
              </w:rPr>
              <w:t>(HS)</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325</w:t>
            </w:r>
          </w:p>
        </w:tc>
        <w:tc>
          <w:tcPr>
            <w:tcW w:w="990" w:type="dxa"/>
          </w:tcPr>
          <w:p w:rsidR="000829A4" w:rsidRPr="00B652F7" w:rsidRDefault="000829A4" w:rsidP="00C71D38">
            <w:pPr>
              <w:jc w:val="center"/>
              <w:rPr>
                <w:color w:val="000000"/>
                <w:sz w:val="20"/>
                <w:szCs w:val="20"/>
              </w:rPr>
            </w:pPr>
            <w:r w:rsidRPr="00B652F7">
              <w:rPr>
                <w:color w:val="000000"/>
                <w:sz w:val="20"/>
                <w:szCs w:val="20"/>
              </w:rPr>
              <w:t>18.5</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319</w:t>
            </w:r>
          </w:p>
        </w:tc>
        <w:tc>
          <w:tcPr>
            <w:tcW w:w="1080" w:type="dxa"/>
            <w:gridSpan w:val="3"/>
          </w:tcPr>
          <w:p w:rsidR="000829A4" w:rsidRPr="00B652F7" w:rsidRDefault="000829A4" w:rsidP="00C71D38">
            <w:pPr>
              <w:jc w:val="center"/>
              <w:rPr>
                <w:color w:val="000000"/>
                <w:sz w:val="20"/>
                <w:szCs w:val="20"/>
              </w:rPr>
            </w:pPr>
            <w:r w:rsidRPr="00B652F7">
              <w:rPr>
                <w:color w:val="000000"/>
                <w:sz w:val="20"/>
                <w:szCs w:val="20"/>
              </w:rPr>
              <w:t>201</w:t>
            </w:r>
          </w:p>
        </w:tc>
        <w:tc>
          <w:tcPr>
            <w:tcW w:w="1278" w:type="dxa"/>
          </w:tcPr>
          <w:p w:rsidR="000829A4" w:rsidRPr="00B652F7" w:rsidRDefault="000829A4" w:rsidP="00C71D38">
            <w:pPr>
              <w:jc w:val="center"/>
              <w:rPr>
                <w:color w:val="000000"/>
                <w:sz w:val="20"/>
                <w:szCs w:val="20"/>
              </w:rPr>
            </w:pPr>
            <w:r w:rsidRPr="00B652F7">
              <w:rPr>
                <w:color w:val="000000"/>
                <w:sz w:val="20"/>
                <w:szCs w:val="20"/>
              </w:rPr>
              <w:t>8.02</w:t>
            </w:r>
          </w:p>
        </w:tc>
        <w:tc>
          <w:tcPr>
            <w:tcW w:w="1418" w:type="dxa"/>
          </w:tcPr>
          <w:p w:rsidR="000829A4" w:rsidRPr="00B652F7" w:rsidRDefault="000829A4" w:rsidP="00C71D38">
            <w:pPr>
              <w:jc w:val="center"/>
              <w:rPr>
                <w:color w:val="000000"/>
                <w:sz w:val="20"/>
                <w:szCs w:val="20"/>
              </w:rPr>
            </w:pPr>
            <w:r w:rsidRPr="00B652F7">
              <w:rPr>
                <w:color w:val="000000"/>
                <w:sz w:val="20"/>
                <w:szCs w:val="20"/>
              </w:rPr>
              <w:t>320</w:t>
            </w:r>
          </w:p>
        </w:tc>
      </w:tr>
      <w:tr w:rsidR="000829A4" w:rsidRPr="00B652F7" w:rsidTr="004C1040">
        <w:tc>
          <w:tcPr>
            <w:tcW w:w="468" w:type="dxa"/>
            <w:vMerge/>
          </w:tcPr>
          <w:p w:rsidR="000829A4" w:rsidRPr="00B652F7" w:rsidRDefault="000829A4" w:rsidP="00C71D38">
            <w:pPr>
              <w:jc w:val="center"/>
              <w:rPr>
                <w:color w:val="000000"/>
                <w:sz w:val="20"/>
                <w:szCs w:val="20"/>
              </w:rPr>
            </w:pPr>
          </w:p>
        </w:tc>
        <w:tc>
          <w:tcPr>
            <w:tcW w:w="2070" w:type="dxa"/>
          </w:tcPr>
          <w:p w:rsidR="000829A4" w:rsidRPr="00B652F7" w:rsidRDefault="000829A4" w:rsidP="00AE0C56">
            <w:pPr>
              <w:rPr>
                <w:color w:val="000000"/>
                <w:sz w:val="20"/>
                <w:szCs w:val="20"/>
              </w:rPr>
            </w:pPr>
            <w:proofErr w:type="spellStart"/>
            <w:r w:rsidRPr="00B652F7">
              <w:rPr>
                <w:color w:val="000000"/>
                <w:sz w:val="20"/>
                <w:szCs w:val="20"/>
              </w:rPr>
              <w:t>Sulph</w:t>
            </w:r>
            <w:r w:rsidR="00AE0C56" w:rsidRPr="00B652F7">
              <w:rPr>
                <w:color w:val="000000"/>
                <w:sz w:val="20"/>
                <w:szCs w:val="20"/>
              </w:rPr>
              <w:t>ur</w:t>
            </w:r>
            <w:proofErr w:type="spellEnd"/>
            <w:r w:rsidRPr="00B652F7">
              <w:rPr>
                <w:color w:val="000000"/>
                <w:sz w:val="20"/>
                <w:szCs w:val="20"/>
              </w:rPr>
              <w:t xml:space="preserve"> (S)</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345</w:t>
            </w:r>
          </w:p>
        </w:tc>
        <w:tc>
          <w:tcPr>
            <w:tcW w:w="990" w:type="dxa"/>
          </w:tcPr>
          <w:p w:rsidR="000829A4" w:rsidRPr="00B652F7" w:rsidRDefault="000829A4" w:rsidP="00C71D38">
            <w:pPr>
              <w:jc w:val="center"/>
              <w:rPr>
                <w:color w:val="000000"/>
                <w:sz w:val="20"/>
                <w:szCs w:val="20"/>
              </w:rPr>
            </w:pPr>
            <w:r w:rsidRPr="00B652F7">
              <w:rPr>
                <w:color w:val="000000"/>
                <w:sz w:val="20"/>
                <w:szCs w:val="20"/>
              </w:rPr>
              <w:t>22.1</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337</w:t>
            </w:r>
          </w:p>
        </w:tc>
        <w:tc>
          <w:tcPr>
            <w:tcW w:w="1080" w:type="dxa"/>
            <w:gridSpan w:val="3"/>
          </w:tcPr>
          <w:p w:rsidR="000829A4" w:rsidRPr="00B652F7" w:rsidRDefault="000829A4" w:rsidP="00C71D38">
            <w:pPr>
              <w:jc w:val="center"/>
              <w:rPr>
                <w:color w:val="000000"/>
                <w:sz w:val="20"/>
                <w:szCs w:val="20"/>
              </w:rPr>
            </w:pPr>
            <w:r w:rsidRPr="00B652F7">
              <w:rPr>
                <w:color w:val="000000"/>
                <w:sz w:val="20"/>
                <w:szCs w:val="20"/>
              </w:rPr>
              <w:t>205</w:t>
            </w:r>
          </w:p>
        </w:tc>
        <w:tc>
          <w:tcPr>
            <w:tcW w:w="1278" w:type="dxa"/>
          </w:tcPr>
          <w:p w:rsidR="000829A4" w:rsidRPr="00B652F7" w:rsidRDefault="000829A4" w:rsidP="00C71D38">
            <w:pPr>
              <w:jc w:val="center"/>
              <w:rPr>
                <w:color w:val="000000"/>
                <w:sz w:val="20"/>
                <w:szCs w:val="20"/>
              </w:rPr>
            </w:pPr>
            <w:r w:rsidRPr="00B652F7">
              <w:rPr>
                <w:color w:val="000000"/>
                <w:sz w:val="20"/>
                <w:szCs w:val="20"/>
              </w:rPr>
              <w:t>9.97</w:t>
            </w:r>
          </w:p>
        </w:tc>
        <w:tc>
          <w:tcPr>
            <w:tcW w:w="1418" w:type="dxa"/>
          </w:tcPr>
          <w:p w:rsidR="000829A4" w:rsidRPr="00B652F7" w:rsidRDefault="000829A4" w:rsidP="00C71D38">
            <w:pPr>
              <w:jc w:val="center"/>
              <w:rPr>
                <w:color w:val="000000"/>
                <w:sz w:val="20"/>
                <w:szCs w:val="20"/>
              </w:rPr>
            </w:pPr>
            <w:r w:rsidRPr="00B652F7">
              <w:rPr>
                <w:color w:val="000000"/>
                <w:sz w:val="20"/>
                <w:szCs w:val="20"/>
              </w:rPr>
              <w:t>335</w:t>
            </w:r>
          </w:p>
        </w:tc>
      </w:tr>
      <w:tr w:rsidR="000829A4" w:rsidRPr="00B652F7" w:rsidTr="004C1040">
        <w:tc>
          <w:tcPr>
            <w:tcW w:w="468" w:type="dxa"/>
            <w:vMerge/>
          </w:tcPr>
          <w:p w:rsidR="000829A4" w:rsidRPr="00B652F7" w:rsidRDefault="000829A4" w:rsidP="00C71D38">
            <w:pPr>
              <w:jc w:val="center"/>
              <w:rPr>
                <w:color w:val="000000"/>
                <w:sz w:val="20"/>
                <w:szCs w:val="20"/>
              </w:rPr>
            </w:pPr>
          </w:p>
        </w:tc>
        <w:tc>
          <w:tcPr>
            <w:tcW w:w="2070" w:type="dxa"/>
          </w:tcPr>
          <w:p w:rsidR="000829A4" w:rsidRPr="00B652F7" w:rsidRDefault="000829A4" w:rsidP="00C71D38">
            <w:pPr>
              <w:rPr>
                <w:color w:val="000000"/>
                <w:sz w:val="20"/>
                <w:szCs w:val="20"/>
              </w:rPr>
            </w:pPr>
            <w:r w:rsidRPr="00B652F7">
              <w:rPr>
                <w:color w:val="000000"/>
                <w:sz w:val="20"/>
                <w:szCs w:val="20"/>
              </w:rPr>
              <w:t xml:space="preserve">Gypsum </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364</w:t>
            </w:r>
          </w:p>
        </w:tc>
        <w:tc>
          <w:tcPr>
            <w:tcW w:w="990" w:type="dxa"/>
          </w:tcPr>
          <w:p w:rsidR="000829A4" w:rsidRPr="00B652F7" w:rsidRDefault="000829A4" w:rsidP="00C71D38">
            <w:pPr>
              <w:jc w:val="center"/>
              <w:rPr>
                <w:color w:val="000000"/>
                <w:sz w:val="20"/>
                <w:szCs w:val="20"/>
              </w:rPr>
            </w:pPr>
            <w:r w:rsidRPr="00B652F7">
              <w:rPr>
                <w:color w:val="000000"/>
                <w:sz w:val="20"/>
                <w:szCs w:val="20"/>
              </w:rPr>
              <w:t>28.5</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345</w:t>
            </w:r>
          </w:p>
        </w:tc>
        <w:tc>
          <w:tcPr>
            <w:tcW w:w="1080" w:type="dxa"/>
            <w:gridSpan w:val="3"/>
          </w:tcPr>
          <w:p w:rsidR="000829A4" w:rsidRPr="00B652F7" w:rsidRDefault="000829A4" w:rsidP="00C71D38">
            <w:pPr>
              <w:jc w:val="center"/>
              <w:rPr>
                <w:color w:val="000000"/>
                <w:sz w:val="20"/>
                <w:szCs w:val="20"/>
              </w:rPr>
            </w:pPr>
            <w:r w:rsidRPr="00B652F7">
              <w:rPr>
                <w:color w:val="000000"/>
                <w:sz w:val="20"/>
                <w:szCs w:val="20"/>
              </w:rPr>
              <w:t>210</w:t>
            </w:r>
          </w:p>
        </w:tc>
        <w:tc>
          <w:tcPr>
            <w:tcW w:w="1278" w:type="dxa"/>
          </w:tcPr>
          <w:p w:rsidR="000829A4" w:rsidRPr="00B652F7" w:rsidRDefault="000829A4" w:rsidP="00C71D38">
            <w:pPr>
              <w:jc w:val="center"/>
              <w:rPr>
                <w:color w:val="000000"/>
                <w:sz w:val="20"/>
                <w:szCs w:val="20"/>
              </w:rPr>
            </w:pPr>
            <w:r w:rsidRPr="00B652F7">
              <w:rPr>
                <w:color w:val="000000"/>
                <w:sz w:val="20"/>
                <w:szCs w:val="20"/>
              </w:rPr>
              <w:t xml:space="preserve">10.7 </w:t>
            </w:r>
          </w:p>
        </w:tc>
        <w:tc>
          <w:tcPr>
            <w:tcW w:w="1418" w:type="dxa"/>
          </w:tcPr>
          <w:p w:rsidR="000829A4" w:rsidRPr="00B652F7" w:rsidRDefault="000829A4" w:rsidP="00C71D38">
            <w:pPr>
              <w:jc w:val="center"/>
              <w:rPr>
                <w:color w:val="000000"/>
                <w:sz w:val="20"/>
                <w:szCs w:val="20"/>
              </w:rPr>
            </w:pPr>
            <w:r w:rsidRPr="00B652F7">
              <w:rPr>
                <w:color w:val="000000"/>
                <w:sz w:val="20"/>
                <w:szCs w:val="20"/>
              </w:rPr>
              <w:t>342</w:t>
            </w:r>
          </w:p>
        </w:tc>
      </w:tr>
      <w:tr w:rsidR="000829A4" w:rsidRPr="00B652F7" w:rsidTr="004C1040">
        <w:tc>
          <w:tcPr>
            <w:tcW w:w="468" w:type="dxa"/>
            <w:vMerge/>
          </w:tcPr>
          <w:p w:rsidR="000829A4" w:rsidRPr="00B652F7" w:rsidRDefault="000829A4" w:rsidP="00C71D38">
            <w:pPr>
              <w:jc w:val="center"/>
              <w:rPr>
                <w:color w:val="000000"/>
                <w:sz w:val="20"/>
                <w:szCs w:val="20"/>
              </w:rPr>
            </w:pPr>
          </w:p>
        </w:tc>
        <w:tc>
          <w:tcPr>
            <w:tcW w:w="2070" w:type="dxa"/>
          </w:tcPr>
          <w:p w:rsidR="000829A4" w:rsidRPr="00B652F7" w:rsidRDefault="00750AB1" w:rsidP="00C71D38">
            <w:pPr>
              <w:rPr>
                <w:color w:val="000000"/>
                <w:sz w:val="20"/>
                <w:szCs w:val="20"/>
              </w:rPr>
            </w:pPr>
            <w:proofErr w:type="spellStart"/>
            <w:r w:rsidRPr="00B652F7">
              <w:rPr>
                <w:color w:val="000000"/>
                <w:sz w:val="20"/>
                <w:szCs w:val="20"/>
              </w:rPr>
              <w:t>Compgypsum</w:t>
            </w:r>
            <w:proofErr w:type="spellEnd"/>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327</w:t>
            </w:r>
          </w:p>
        </w:tc>
        <w:tc>
          <w:tcPr>
            <w:tcW w:w="990" w:type="dxa"/>
          </w:tcPr>
          <w:p w:rsidR="000829A4" w:rsidRPr="00B652F7" w:rsidRDefault="000829A4" w:rsidP="00C71D38">
            <w:pPr>
              <w:jc w:val="center"/>
              <w:rPr>
                <w:color w:val="000000"/>
                <w:sz w:val="20"/>
                <w:szCs w:val="20"/>
              </w:rPr>
            </w:pPr>
            <w:r w:rsidRPr="00B652F7">
              <w:rPr>
                <w:color w:val="000000"/>
                <w:sz w:val="20"/>
                <w:szCs w:val="20"/>
              </w:rPr>
              <w:t>17.2</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332</w:t>
            </w:r>
          </w:p>
        </w:tc>
        <w:tc>
          <w:tcPr>
            <w:tcW w:w="1080" w:type="dxa"/>
            <w:gridSpan w:val="3"/>
          </w:tcPr>
          <w:p w:rsidR="000829A4" w:rsidRPr="00B652F7" w:rsidRDefault="000829A4" w:rsidP="00C71D38">
            <w:pPr>
              <w:jc w:val="center"/>
              <w:rPr>
                <w:color w:val="000000"/>
                <w:sz w:val="20"/>
                <w:szCs w:val="20"/>
              </w:rPr>
            </w:pPr>
            <w:r w:rsidRPr="00B652F7">
              <w:rPr>
                <w:color w:val="000000"/>
                <w:sz w:val="20"/>
                <w:szCs w:val="20"/>
              </w:rPr>
              <w:t>196</w:t>
            </w:r>
          </w:p>
        </w:tc>
        <w:tc>
          <w:tcPr>
            <w:tcW w:w="1278" w:type="dxa"/>
          </w:tcPr>
          <w:p w:rsidR="000829A4" w:rsidRPr="00B652F7" w:rsidRDefault="000829A4" w:rsidP="00C71D38">
            <w:pPr>
              <w:jc w:val="center"/>
              <w:rPr>
                <w:color w:val="000000"/>
                <w:sz w:val="20"/>
                <w:szCs w:val="20"/>
              </w:rPr>
            </w:pPr>
            <w:r w:rsidRPr="00B652F7">
              <w:rPr>
                <w:color w:val="000000"/>
                <w:sz w:val="20"/>
                <w:szCs w:val="20"/>
              </w:rPr>
              <w:t>6.97</w:t>
            </w:r>
          </w:p>
        </w:tc>
        <w:tc>
          <w:tcPr>
            <w:tcW w:w="1418" w:type="dxa"/>
          </w:tcPr>
          <w:p w:rsidR="000829A4" w:rsidRPr="00B652F7" w:rsidRDefault="000829A4" w:rsidP="00C71D38">
            <w:pPr>
              <w:jc w:val="center"/>
              <w:rPr>
                <w:color w:val="000000"/>
                <w:sz w:val="20"/>
                <w:szCs w:val="20"/>
              </w:rPr>
            </w:pPr>
            <w:r w:rsidRPr="00B652F7">
              <w:rPr>
                <w:color w:val="000000"/>
                <w:sz w:val="20"/>
                <w:szCs w:val="20"/>
              </w:rPr>
              <w:t>332</w:t>
            </w:r>
          </w:p>
        </w:tc>
      </w:tr>
      <w:tr w:rsidR="000829A4" w:rsidRPr="00B652F7" w:rsidTr="004C1040">
        <w:tc>
          <w:tcPr>
            <w:tcW w:w="468" w:type="dxa"/>
            <w:vMerge/>
          </w:tcPr>
          <w:p w:rsidR="000829A4" w:rsidRPr="00B652F7" w:rsidRDefault="000829A4" w:rsidP="00C71D38">
            <w:pPr>
              <w:jc w:val="center"/>
              <w:rPr>
                <w:color w:val="000000"/>
                <w:sz w:val="20"/>
                <w:szCs w:val="20"/>
              </w:rPr>
            </w:pPr>
          </w:p>
        </w:tc>
        <w:tc>
          <w:tcPr>
            <w:tcW w:w="2070" w:type="dxa"/>
          </w:tcPr>
          <w:p w:rsidR="000829A4" w:rsidRPr="00B652F7" w:rsidRDefault="000829A4" w:rsidP="00C71D38">
            <w:pPr>
              <w:rPr>
                <w:color w:val="000000"/>
                <w:sz w:val="20"/>
                <w:szCs w:val="20"/>
              </w:rPr>
            </w:pPr>
            <w:r w:rsidRPr="00B652F7">
              <w:rPr>
                <w:color w:val="000000"/>
                <w:sz w:val="20"/>
                <w:szCs w:val="20"/>
              </w:rPr>
              <w:t xml:space="preserve">PVA </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266</w:t>
            </w:r>
          </w:p>
        </w:tc>
        <w:tc>
          <w:tcPr>
            <w:tcW w:w="990" w:type="dxa"/>
          </w:tcPr>
          <w:p w:rsidR="000829A4" w:rsidRPr="00B652F7" w:rsidRDefault="000829A4" w:rsidP="00C71D38">
            <w:pPr>
              <w:jc w:val="center"/>
              <w:rPr>
                <w:color w:val="000000"/>
                <w:sz w:val="20"/>
                <w:szCs w:val="20"/>
              </w:rPr>
            </w:pPr>
            <w:r w:rsidRPr="00B652F7">
              <w:rPr>
                <w:color w:val="000000"/>
                <w:sz w:val="20"/>
                <w:szCs w:val="20"/>
              </w:rPr>
              <w:t>16.8</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262</w:t>
            </w:r>
          </w:p>
        </w:tc>
        <w:tc>
          <w:tcPr>
            <w:tcW w:w="1080" w:type="dxa"/>
            <w:gridSpan w:val="3"/>
          </w:tcPr>
          <w:p w:rsidR="000829A4" w:rsidRPr="00B652F7" w:rsidRDefault="000829A4" w:rsidP="00C71D38">
            <w:pPr>
              <w:jc w:val="center"/>
              <w:rPr>
                <w:color w:val="000000"/>
                <w:sz w:val="20"/>
                <w:szCs w:val="20"/>
              </w:rPr>
            </w:pPr>
            <w:r w:rsidRPr="00B652F7">
              <w:rPr>
                <w:color w:val="000000"/>
                <w:sz w:val="20"/>
                <w:szCs w:val="20"/>
              </w:rPr>
              <w:t>173</w:t>
            </w:r>
          </w:p>
        </w:tc>
        <w:tc>
          <w:tcPr>
            <w:tcW w:w="1278" w:type="dxa"/>
          </w:tcPr>
          <w:p w:rsidR="000829A4" w:rsidRPr="00B652F7" w:rsidRDefault="000829A4" w:rsidP="00C71D38">
            <w:pPr>
              <w:jc w:val="center"/>
              <w:rPr>
                <w:color w:val="000000"/>
                <w:sz w:val="20"/>
                <w:szCs w:val="20"/>
              </w:rPr>
            </w:pPr>
            <w:r w:rsidRPr="00B652F7">
              <w:rPr>
                <w:color w:val="000000"/>
                <w:sz w:val="20"/>
                <w:szCs w:val="20"/>
              </w:rPr>
              <w:t>5.87</w:t>
            </w:r>
          </w:p>
        </w:tc>
        <w:tc>
          <w:tcPr>
            <w:tcW w:w="1418" w:type="dxa"/>
          </w:tcPr>
          <w:p w:rsidR="000829A4" w:rsidRPr="00B652F7" w:rsidRDefault="000829A4" w:rsidP="00C71D38">
            <w:pPr>
              <w:jc w:val="center"/>
              <w:rPr>
                <w:color w:val="000000"/>
                <w:sz w:val="20"/>
                <w:szCs w:val="20"/>
              </w:rPr>
            </w:pPr>
            <w:r w:rsidRPr="00B652F7">
              <w:rPr>
                <w:color w:val="000000"/>
                <w:sz w:val="20"/>
                <w:szCs w:val="20"/>
              </w:rPr>
              <w:t>305</w:t>
            </w:r>
          </w:p>
        </w:tc>
      </w:tr>
      <w:tr w:rsidR="000829A4" w:rsidRPr="00B652F7" w:rsidTr="004C1040">
        <w:tc>
          <w:tcPr>
            <w:tcW w:w="2538" w:type="dxa"/>
            <w:gridSpan w:val="2"/>
          </w:tcPr>
          <w:p w:rsidR="000829A4" w:rsidRPr="00B652F7" w:rsidRDefault="000829A4" w:rsidP="00C71D38">
            <w:pPr>
              <w:rPr>
                <w:color w:val="000000"/>
                <w:sz w:val="20"/>
                <w:szCs w:val="20"/>
              </w:rPr>
            </w:pPr>
            <w:r w:rsidRPr="00B652F7">
              <w:rPr>
                <w:color w:val="000000"/>
                <w:sz w:val="20"/>
                <w:szCs w:val="20"/>
              </w:rPr>
              <w:t>LSD. 5 %</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48.6</w:t>
            </w:r>
          </w:p>
        </w:tc>
        <w:tc>
          <w:tcPr>
            <w:tcW w:w="990" w:type="dxa"/>
          </w:tcPr>
          <w:p w:rsidR="000829A4" w:rsidRPr="00B652F7" w:rsidRDefault="000829A4" w:rsidP="00C71D38">
            <w:pPr>
              <w:jc w:val="center"/>
              <w:rPr>
                <w:color w:val="000000"/>
                <w:sz w:val="20"/>
                <w:szCs w:val="20"/>
              </w:rPr>
            </w:pPr>
            <w:r w:rsidRPr="00B652F7">
              <w:rPr>
                <w:color w:val="000000"/>
                <w:sz w:val="20"/>
                <w:szCs w:val="20"/>
              </w:rPr>
              <w:t>8.92</w:t>
            </w:r>
          </w:p>
        </w:tc>
        <w:tc>
          <w:tcPr>
            <w:tcW w:w="1080" w:type="dxa"/>
            <w:gridSpan w:val="2"/>
          </w:tcPr>
          <w:p w:rsidR="000829A4" w:rsidRPr="00B652F7" w:rsidRDefault="000829A4" w:rsidP="00C71D38">
            <w:pPr>
              <w:jc w:val="center"/>
              <w:rPr>
                <w:color w:val="000000"/>
                <w:sz w:val="20"/>
                <w:szCs w:val="20"/>
              </w:rPr>
            </w:pPr>
            <w:r w:rsidRPr="00B652F7">
              <w:rPr>
                <w:color w:val="000000"/>
                <w:sz w:val="20"/>
                <w:szCs w:val="20"/>
              </w:rPr>
              <w:t>43.3</w:t>
            </w:r>
          </w:p>
        </w:tc>
        <w:tc>
          <w:tcPr>
            <w:tcW w:w="1080" w:type="dxa"/>
            <w:gridSpan w:val="3"/>
          </w:tcPr>
          <w:p w:rsidR="000829A4" w:rsidRPr="00B652F7" w:rsidRDefault="000829A4" w:rsidP="00C71D38">
            <w:pPr>
              <w:jc w:val="center"/>
              <w:rPr>
                <w:color w:val="000000"/>
                <w:sz w:val="20"/>
                <w:szCs w:val="20"/>
              </w:rPr>
            </w:pPr>
            <w:r w:rsidRPr="00B652F7">
              <w:rPr>
                <w:color w:val="000000"/>
                <w:sz w:val="20"/>
                <w:szCs w:val="20"/>
              </w:rPr>
              <w:t>33.1</w:t>
            </w:r>
          </w:p>
        </w:tc>
        <w:tc>
          <w:tcPr>
            <w:tcW w:w="1278" w:type="dxa"/>
          </w:tcPr>
          <w:p w:rsidR="000829A4" w:rsidRPr="00B652F7" w:rsidRDefault="000829A4" w:rsidP="00C71D38">
            <w:pPr>
              <w:jc w:val="center"/>
              <w:rPr>
                <w:color w:val="000000"/>
                <w:sz w:val="20"/>
                <w:szCs w:val="20"/>
              </w:rPr>
            </w:pPr>
            <w:r w:rsidRPr="00B652F7">
              <w:rPr>
                <w:color w:val="000000"/>
                <w:sz w:val="20"/>
                <w:szCs w:val="20"/>
              </w:rPr>
              <w:t>3.97</w:t>
            </w:r>
          </w:p>
        </w:tc>
        <w:tc>
          <w:tcPr>
            <w:tcW w:w="1418" w:type="dxa"/>
          </w:tcPr>
          <w:p w:rsidR="000829A4" w:rsidRPr="00B652F7" w:rsidRDefault="000829A4" w:rsidP="00C71D38">
            <w:pPr>
              <w:jc w:val="center"/>
              <w:rPr>
                <w:color w:val="000000"/>
                <w:sz w:val="20"/>
                <w:szCs w:val="20"/>
              </w:rPr>
            </w:pPr>
            <w:r w:rsidRPr="00B652F7">
              <w:rPr>
                <w:color w:val="000000"/>
                <w:sz w:val="20"/>
                <w:szCs w:val="20"/>
              </w:rPr>
              <w:t>36.5</w:t>
            </w:r>
          </w:p>
        </w:tc>
      </w:tr>
    </w:tbl>
    <w:p w:rsidR="000829A4" w:rsidRPr="00B652F7" w:rsidRDefault="000829A4" w:rsidP="00C71D38">
      <w:pPr>
        <w:jc w:val="lowKashida"/>
        <w:rPr>
          <w:color w:val="000000"/>
          <w:sz w:val="20"/>
          <w:szCs w:val="20"/>
        </w:rPr>
      </w:pPr>
    </w:p>
    <w:p w:rsidR="00175782" w:rsidRPr="00B652F7" w:rsidRDefault="00175782" w:rsidP="00C71D38">
      <w:pPr>
        <w:ind w:firstLine="720"/>
        <w:jc w:val="both"/>
        <w:rPr>
          <w:color w:val="000000"/>
          <w:sz w:val="20"/>
          <w:szCs w:val="20"/>
        </w:rPr>
        <w:sectPr w:rsidR="00175782" w:rsidRPr="00B652F7" w:rsidSect="000C4999">
          <w:type w:val="continuous"/>
          <w:pgSz w:w="12240" w:h="15840"/>
          <w:pgMar w:top="1440" w:right="1440" w:bottom="1440" w:left="1440" w:header="709" w:footer="709" w:gutter="0"/>
          <w:pgNumType w:start="1"/>
          <w:cols w:space="708"/>
          <w:docGrid w:linePitch="360"/>
        </w:sectPr>
      </w:pPr>
    </w:p>
    <w:p w:rsidR="00541BB8" w:rsidRPr="00B652F7" w:rsidRDefault="0065570D" w:rsidP="006513CB">
      <w:pPr>
        <w:ind w:firstLine="426"/>
        <w:jc w:val="both"/>
        <w:rPr>
          <w:color w:val="000000"/>
          <w:sz w:val="20"/>
          <w:szCs w:val="20"/>
        </w:rPr>
      </w:pPr>
      <w:r w:rsidRPr="00B652F7">
        <w:rPr>
          <w:color w:val="000000"/>
          <w:sz w:val="20"/>
          <w:szCs w:val="20"/>
        </w:rPr>
        <w:lastRenderedPageBreak/>
        <w:t xml:space="preserve">In </w:t>
      </w:r>
      <w:r w:rsidR="00D8161D" w:rsidRPr="00B652F7">
        <w:rPr>
          <w:color w:val="000000"/>
          <w:sz w:val="20"/>
          <w:szCs w:val="20"/>
        </w:rPr>
        <w:t xml:space="preserve">this respect, </w:t>
      </w:r>
      <w:proofErr w:type="spellStart"/>
      <w:r w:rsidR="00D8161D" w:rsidRPr="00B652F7">
        <w:rPr>
          <w:b/>
          <w:bCs/>
          <w:color w:val="000000"/>
          <w:sz w:val="20"/>
          <w:szCs w:val="20"/>
        </w:rPr>
        <w:t>Dhanushkodi</w:t>
      </w:r>
      <w:proofErr w:type="spellEnd"/>
      <w:r w:rsidR="00D8161D" w:rsidRPr="00B652F7">
        <w:rPr>
          <w:b/>
          <w:bCs/>
          <w:color w:val="000000"/>
          <w:sz w:val="20"/>
          <w:szCs w:val="20"/>
        </w:rPr>
        <w:t xml:space="preserve"> and </w:t>
      </w:r>
      <w:proofErr w:type="spellStart"/>
      <w:r w:rsidR="00D8161D" w:rsidRPr="00B652F7">
        <w:rPr>
          <w:b/>
          <w:bCs/>
          <w:color w:val="000000"/>
          <w:sz w:val="20"/>
          <w:szCs w:val="20"/>
        </w:rPr>
        <w:t>Subrahmaniyan</w:t>
      </w:r>
      <w:proofErr w:type="spellEnd"/>
      <w:r w:rsidR="00D8161D" w:rsidRPr="00B652F7">
        <w:rPr>
          <w:b/>
          <w:bCs/>
          <w:color w:val="000000"/>
          <w:sz w:val="20"/>
          <w:szCs w:val="20"/>
        </w:rPr>
        <w:t xml:space="preserve"> (2012)</w:t>
      </w:r>
      <w:r w:rsidR="00D8161D" w:rsidRPr="00B652F7">
        <w:rPr>
          <w:color w:val="000000"/>
          <w:sz w:val="20"/>
          <w:szCs w:val="20"/>
        </w:rPr>
        <w:t xml:space="preserve"> pointed out that the application of compost as soil conditioners increased available N in soil compared to control and reported that </w:t>
      </w:r>
      <w:r w:rsidR="00856217" w:rsidRPr="00B652F7">
        <w:rPr>
          <w:color w:val="000000"/>
          <w:sz w:val="20"/>
          <w:szCs w:val="20"/>
        </w:rPr>
        <w:t>available N increased due to mineralization of native N by soil organism</w:t>
      </w:r>
      <w:r w:rsidR="00116E4E" w:rsidRPr="00B652F7">
        <w:rPr>
          <w:color w:val="000000"/>
          <w:sz w:val="20"/>
          <w:szCs w:val="20"/>
        </w:rPr>
        <w:t>s</w:t>
      </w:r>
      <w:r w:rsidR="00856217" w:rsidRPr="00B652F7">
        <w:rPr>
          <w:color w:val="000000"/>
          <w:sz w:val="20"/>
          <w:szCs w:val="20"/>
        </w:rPr>
        <w:t xml:space="preserve">. The addition of organic soil conditioners well decomposed and </w:t>
      </w:r>
      <w:proofErr w:type="spellStart"/>
      <w:r w:rsidR="00856217" w:rsidRPr="00B652F7">
        <w:rPr>
          <w:color w:val="000000"/>
          <w:sz w:val="20"/>
          <w:szCs w:val="20"/>
        </w:rPr>
        <w:t>humified</w:t>
      </w:r>
      <w:proofErr w:type="spellEnd"/>
      <w:r w:rsidR="00856217" w:rsidRPr="00B652F7">
        <w:rPr>
          <w:color w:val="000000"/>
          <w:sz w:val="20"/>
          <w:szCs w:val="20"/>
        </w:rPr>
        <w:t xml:space="preserve"> organic matter adds mineralized nitrogen and </w:t>
      </w:r>
      <w:proofErr w:type="spellStart"/>
      <w:r w:rsidR="00856217" w:rsidRPr="00B652F7">
        <w:rPr>
          <w:color w:val="000000"/>
          <w:sz w:val="20"/>
          <w:szCs w:val="20"/>
        </w:rPr>
        <w:t>humic</w:t>
      </w:r>
      <w:proofErr w:type="spellEnd"/>
      <w:r w:rsidR="00856217" w:rsidRPr="00B652F7">
        <w:rPr>
          <w:color w:val="000000"/>
          <w:sz w:val="20"/>
          <w:szCs w:val="20"/>
        </w:rPr>
        <w:t xml:space="preserve"> subs</w:t>
      </w:r>
      <w:r w:rsidR="006513CB" w:rsidRPr="00B652F7">
        <w:rPr>
          <w:color w:val="000000"/>
          <w:sz w:val="20"/>
          <w:szCs w:val="20"/>
        </w:rPr>
        <w:t>tances</w:t>
      </w:r>
      <w:r w:rsidR="00856217" w:rsidRPr="00B652F7">
        <w:rPr>
          <w:color w:val="000000"/>
          <w:sz w:val="20"/>
          <w:szCs w:val="20"/>
        </w:rPr>
        <w:t xml:space="preserve">, this reduces the loss of N from leaching and volatilization. Also organic acids produced during decomposition of organic matter reduced the activity of polyvalent </w:t>
      </w:r>
      <w:proofErr w:type="spellStart"/>
      <w:r w:rsidR="00856217" w:rsidRPr="00B652F7">
        <w:rPr>
          <w:color w:val="000000"/>
          <w:sz w:val="20"/>
          <w:szCs w:val="20"/>
        </w:rPr>
        <w:t>cations</w:t>
      </w:r>
      <w:proofErr w:type="spellEnd"/>
      <w:r w:rsidR="00856217" w:rsidRPr="00B652F7">
        <w:rPr>
          <w:color w:val="000000"/>
          <w:sz w:val="20"/>
          <w:szCs w:val="20"/>
        </w:rPr>
        <w:t xml:space="preserve"> through </w:t>
      </w:r>
      <w:proofErr w:type="spellStart"/>
      <w:r w:rsidR="00856217" w:rsidRPr="00B652F7">
        <w:rPr>
          <w:color w:val="000000"/>
          <w:sz w:val="20"/>
          <w:szCs w:val="20"/>
        </w:rPr>
        <w:t>chelation</w:t>
      </w:r>
      <w:proofErr w:type="spellEnd"/>
      <w:r w:rsidR="00856217" w:rsidRPr="00B652F7">
        <w:rPr>
          <w:color w:val="000000"/>
          <w:sz w:val="20"/>
          <w:szCs w:val="20"/>
        </w:rPr>
        <w:t xml:space="preserve"> and reduced the P fixation and increase the availability of P. Furthermore, soil conditioners induced the availability of K because soil conditioners itself adds</w:t>
      </w:r>
      <w:r w:rsidR="00116E4E" w:rsidRPr="00B652F7">
        <w:rPr>
          <w:color w:val="000000"/>
          <w:sz w:val="20"/>
          <w:szCs w:val="20"/>
        </w:rPr>
        <w:t xml:space="preserve"> an</w:t>
      </w:r>
      <w:r w:rsidR="00856217" w:rsidRPr="00B652F7">
        <w:rPr>
          <w:color w:val="000000"/>
          <w:sz w:val="20"/>
          <w:szCs w:val="20"/>
        </w:rPr>
        <w:t xml:space="preserve"> appreciable quantity of K to the soil and also due to rapid</w:t>
      </w:r>
      <w:r w:rsidR="00E600FF" w:rsidRPr="00B652F7">
        <w:rPr>
          <w:color w:val="000000"/>
          <w:sz w:val="20"/>
          <w:szCs w:val="20"/>
        </w:rPr>
        <w:t xml:space="preserve"> </w:t>
      </w:r>
      <w:r w:rsidR="00856217" w:rsidRPr="00B652F7">
        <w:rPr>
          <w:color w:val="000000"/>
          <w:sz w:val="20"/>
          <w:szCs w:val="20"/>
        </w:rPr>
        <w:t xml:space="preserve"> decomposition and mineralization which release higher amount of NH</w:t>
      </w:r>
      <w:r w:rsidR="00856217" w:rsidRPr="00B652F7">
        <w:rPr>
          <w:color w:val="000000"/>
          <w:sz w:val="20"/>
          <w:szCs w:val="20"/>
          <w:vertAlign w:val="subscript"/>
        </w:rPr>
        <w:t>4</w:t>
      </w:r>
      <w:r w:rsidR="00856217" w:rsidRPr="00B652F7">
        <w:rPr>
          <w:color w:val="000000"/>
          <w:sz w:val="20"/>
          <w:szCs w:val="20"/>
          <w:vertAlign w:val="superscript"/>
        </w:rPr>
        <w:t>+</w:t>
      </w:r>
      <w:r w:rsidR="00856217" w:rsidRPr="00B652F7">
        <w:rPr>
          <w:color w:val="000000"/>
          <w:sz w:val="20"/>
          <w:szCs w:val="20"/>
        </w:rPr>
        <w:t xml:space="preserve"> ion lead</w:t>
      </w:r>
      <w:r w:rsidR="00C240FF" w:rsidRPr="00B652F7">
        <w:rPr>
          <w:color w:val="000000"/>
          <w:sz w:val="20"/>
          <w:szCs w:val="20"/>
        </w:rPr>
        <w:t>ing</w:t>
      </w:r>
      <w:r w:rsidR="00856217" w:rsidRPr="00B652F7">
        <w:rPr>
          <w:color w:val="000000"/>
          <w:sz w:val="20"/>
          <w:szCs w:val="20"/>
        </w:rPr>
        <w:t xml:space="preserve"> to increase the availability of K in soil. </w:t>
      </w:r>
    </w:p>
    <w:p w:rsidR="00016694" w:rsidRPr="00B652F7" w:rsidRDefault="00541BB8" w:rsidP="00175782">
      <w:pPr>
        <w:ind w:firstLine="426"/>
        <w:jc w:val="lowKashida"/>
        <w:rPr>
          <w:color w:val="000000"/>
          <w:sz w:val="20"/>
          <w:szCs w:val="20"/>
        </w:rPr>
      </w:pPr>
      <w:r w:rsidRPr="00B652F7">
        <w:rPr>
          <w:color w:val="000000"/>
          <w:sz w:val="20"/>
          <w:szCs w:val="20"/>
        </w:rPr>
        <w:t>Obtained results also showed that the highest significant values of soil av</w:t>
      </w:r>
      <w:r w:rsidR="00C240FF" w:rsidRPr="00B652F7">
        <w:rPr>
          <w:color w:val="000000"/>
          <w:sz w:val="20"/>
          <w:szCs w:val="20"/>
        </w:rPr>
        <w:t>ailable N, P and K were due to for the application of gypsum</w:t>
      </w:r>
      <w:r w:rsidRPr="00B652F7">
        <w:rPr>
          <w:color w:val="000000"/>
          <w:sz w:val="20"/>
          <w:szCs w:val="20"/>
        </w:rPr>
        <w:t xml:space="preserve"> combined with cyanobacteria as compared</w:t>
      </w:r>
      <w:r w:rsidR="00116E4E" w:rsidRPr="00B652F7">
        <w:rPr>
          <w:color w:val="000000"/>
          <w:sz w:val="20"/>
          <w:szCs w:val="20"/>
        </w:rPr>
        <w:t xml:space="preserve"> to other tested treatments. In</w:t>
      </w:r>
      <w:r w:rsidRPr="00B652F7">
        <w:rPr>
          <w:color w:val="000000"/>
          <w:sz w:val="20"/>
          <w:szCs w:val="20"/>
        </w:rPr>
        <w:t>creases in</w:t>
      </w:r>
      <w:r w:rsidR="00116E4E" w:rsidRPr="00B652F7">
        <w:rPr>
          <w:color w:val="000000"/>
          <w:sz w:val="20"/>
          <w:szCs w:val="20"/>
        </w:rPr>
        <w:t xml:space="preserve"> the</w:t>
      </w:r>
      <w:r w:rsidRPr="00B652F7">
        <w:rPr>
          <w:color w:val="000000"/>
          <w:sz w:val="20"/>
          <w:szCs w:val="20"/>
        </w:rPr>
        <w:t xml:space="preserve"> values of soil available </w:t>
      </w:r>
      <w:r w:rsidR="00437FDA" w:rsidRPr="00B652F7">
        <w:rPr>
          <w:color w:val="000000"/>
          <w:sz w:val="20"/>
          <w:szCs w:val="20"/>
        </w:rPr>
        <w:t>macronutrients</w:t>
      </w:r>
      <w:r w:rsidR="008A6554" w:rsidRPr="00B652F7">
        <w:rPr>
          <w:color w:val="000000"/>
          <w:sz w:val="20"/>
          <w:szCs w:val="20"/>
        </w:rPr>
        <w:t xml:space="preserve"> </w:t>
      </w:r>
      <w:r w:rsidR="00437FDA" w:rsidRPr="00B652F7">
        <w:rPr>
          <w:color w:val="000000"/>
          <w:sz w:val="20"/>
          <w:szCs w:val="20"/>
        </w:rPr>
        <w:t>at winter season (wheat), as compared to control, recorded 52.9%, 126% and 40.</w:t>
      </w:r>
      <w:r w:rsidR="00C240FF" w:rsidRPr="00B652F7">
        <w:rPr>
          <w:color w:val="000000"/>
          <w:sz w:val="20"/>
          <w:szCs w:val="20"/>
        </w:rPr>
        <w:t>8% for N, P and K, respectively.</w:t>
      </w:r>
      <w:r w:rsidR="00AE4D60" w:rsidRPr="00B652F7">
        <w:rPr>
          <w:color w:val="000000"/>
          <w:sz w:val="20"/>
          <w:szCs w:val="20"/>
        </w:rPr>
        <w:t xml:space="preserve"> </w:t>
      </w:r>
      <w:r w:rsidR="00C240FF" w:rsidRPr="00B652F7">
        <w:rPr>
          <w:color w:val="000000"/>
          <w:sz w:val="20"/>
          <w:szCs w:val="20"/>
        </w:rPr>
        <w:t>The</w:t>
      </w:r>
      <w:r w:rsidR="00437FDA" w:rsidRPr="00B652F7">
        <w:rPr>
          <w:color w:val="000000"/>
          <w:sz w:val="20"/>
          <w:szCs w:val="20"/>
        </w:rPr>
        <w:t xml:space="preserve"> corresponding increases in N, P and K at summer season (rice) recorded 53.3%, 98.5% and 41.3%, respectively. </w:t>
      </w:r>
      <w:r w:rsidR="00F9629A" w:rsidRPr="00B652F7">
        <w:rPr>
          <w:color w:val="000000"/>
          <w:sz w:val="20"/>
          <w:szCs w:val="20"/>
        </w:rPr>
        <w:t xml:space="preserve">In spite of that, application of </w:t>
      </w:r>
      <w:r w:rsidR="00E92BB9" w:rsidRPr="00B652F7">
        <w:rPr>
          <w:color w:val="000000"/>
          <w:sz w:val="20"/>
          <w:szCs w:val="20"/>
        </w:rPr>
        <w:t>polyvinyl acetate (</w:t>
      </w:r>
      <w:r w:rsidR="00F9629A" w:rsidRPr="00B652F7">
        <w:rPr>
          <w:color w:val="000000"/>
          <w:sz w:val="20"/>
          <w:szCs w:val="20"/>
        </w:rPr>
        <w:t>PVA</w:t>
      </w:r>
      <w:r w:rsidR="00E92BB9" w:rsidRPr="00B652F7">
        <w:rPr>
          <w:color w:val="000000"/>
          <w:sz w:val="20"/>
          <w:szCs w:val="20"/>
        </w:rPr>
        <w:t>)</w:t>
      </w:r>
      <w:r w:rsidR="00F9629A" w:rsidRPr="00B652F7">
        <w:rPr>
          <w:color w:val="000000"/>
          <w:sz w:val="20"/>
          <w:szCs w:val="20"/>
        </w:rPr>
        <w:t xml:space="preserve"> combined with cy</w:t>
      </w:r>
      <w:r w:rsidR="00C240FF" w:rsidRPr="00B652F7">
        <w:rPr>
          <w:color w:val="000000"/>
          <w:sz w:val="20"/>
          <w:szCs w:val="20"/>
        </w:rPr>
        <w:t>a</w:t>
      </w:r>
      <w:r w:rsidR="00F9629A" w:rsidRPr="00B652F7">
        <w:rPr>
          <w:color w:val="000000"/>
          <w:sz w:val="20"/>
          <w:szCs w:val="20"/>
        </w:rPr>
        <w:t xml:space="preserve">nobacteria was generally non-significantly inferior. These results agree with those reported by </w:t>
      </w:r>
      <w:proofErr w:type="spellStart"/>
      <w:r w:rsidR="00F9629A" w:rsidRPr="00B652F7">
        <w:rPr>
          <w:b/>
          <w:bCs/>
          <w:color w:val="000000"/>
          <w:sz w:val="20"/>
          <w:szCs w:val="20"/>
        </w:rPr>
        <w:t>Dhanuskkodi</w:t>
      </w:r>
      <w:proofErr w:type="spellEnd"/>
      <w:r w:rsidR="00F9629A" w:rsidRPr="00B652F7">
        <w:rPr>
          <w:b/>
          <w:bCs/>
          <w:color w:val="000000"/>
          <w:sz w:val="20"/>
          <w:szCs w:val="20"/>
        </w:rPr>
        <w:t xml:space="preserve"> and </w:t>
      </w:r>
      <w:proofErr w:type="spellStart"/>
      <w:r w:rsidR="00F9629A" w:rsidRPr="00B652F7">
        <w:rPr>
          <w:b/>
          <w:bCs/>
          <w:color w:val="000000"/>
          <w:sz w:val="20"/>
          <w:szCs w:val="20"/>
        </w:rPr>
        <w:t>subrahmaniyan</w:t>
      </w:r>
      <w:proofErr w:type="spellEnd"/>
      <w:r w:rsidR="00F9629A" w:rsidRPr="00B652F7">
        <w:rPr>
          <w:b/>
          <w:bCs/>
          <w:color w:val="000000"/>
          <w:sz w:val="20"/>
          <w:szCs w:val="20"/>
        </w:rPr>
        <w:t xml:space="preserve"> (2012) </w:t>
      </w:r>
      <w:r w:rsidR="00F9629A" w:rsidRPr="00B652F7">
        <w:rPr>
          <w:color w:val="000000"/>
          <w:sz w:val="20"/>
          <w:szCs w:val="20"/>
        </w:rPr>
        <w:t xml:space="preserve">who mentioned that the gypsum is the most economical amendment to </w:t>
      </w:r>
      <w:r w:rsidR="00116E4E" w:rsidRPr="00B652F7">
        <w:rPr>
          <w:color w:val="000000"/>
          <w:sz w:val="20"/>
          <w:szCs w:val="20"/>
        </w:rPr>
        <w:t xml:space="preserve">reclaim the </w:t>
      </w:r>
      <w:proofErr w:type="spellStart"/>
      <w:r w:rsidR="00116E4E" w:rsidRPr="00B652F7">
        <w:rPr>
          <w:color w:val="000000"/>
          <w:sz w:val="20"/>
          <w:szCs w:val="20"/>
        </w:rPr>
        <w:t>sodic</w:t>
      </w:r>
      <w:proofErr w:type="spellEnd"/>
      <w:r w:rsidR="00116E4E" w:rsidRPr="00B652F7">
        <w:rPr>
          <w:color w:val="000000"/>
          <w:sz w:val="20"/>
          <w:szCs w:val="20"/>
        </w:rPr>
        <w:t xml:space="preserve"> soils. This due to that, the</w:t>
      </w:r>
      <w:r w:rsidR="00F9629A" w:rsidRPr="00B652F7">
        <w:rPr>
          <w:color w:val="000000"/>
          <w:sz w:val="20"/>
          <w:szCs w:val="20"/>
        </w:rPr>
        <w:t xml:space="preserve"> gypsum application sustained the available </w:t>
      </w:r>
      <w:r w:rsidR="00F9629A" w:rsidRPr="00B652F7">
        <w:rPr>
          <w:color w:val="000000"/>
          <w:sz w:val="20"/>
          <w:szCs w:val="20"/>
        </w:rPr>
        <w:lastRenderedPageBreak/>
        <w:t>nutrients status of soil</w:t>
      </w:r>
      <w:r w:rsidR="00C240FF" w:rsidRPr="00B652F7">
        <w:rPr>
          <w:color w:val="000000"/>
          <w:sz w:val="20"/>
          <w:szCs w:val="20"/>
        </w:rPr>
        <w:t xml:space="preserve"> that</w:t>
      </w:r>
      <w:r w:rsidR="00F9629A" w:rsidRPr="00B652F7">
        <w:rPr>
          <w:color w:val="000000"/>
          <w:sz w:val="20"/>
          <w:szCs w:val="20"/>
        </w:rPr>
        <w:t xml:space="preserve"> perhaps due to </w:t>
      </w:r>
      <w:r w:rsidR="005A4D2E" w:rsidRPr="00B652F7">
        <w:rPr>
          <w:color w:val="000000"/>
          <w:sz w:val="20"/>
          <w:szCs w:val="20"/>
        </w:rPr>
        <w:t xml:space="preserve">the </w:t>
      </w:r>
      <w:r w:rsidR="00BF32D6" w:rsidRPr="00B652F7">
        <w:rPr>
          <w:color w:val="000000"/>
          <w:sz w:val="20"/>
          <w:szCs w:val="20"/>
        </w:rPr>
        <w:t>reclamation</w:t>
      </w:r>
      <w:r w:rsidR="00116E4E" w:rsidRPr="00B652F7">
        <w:rPr>
          <w:color w:val="000000"/>
          <w:sz w:val="20"/>
          <w:szCs w:val="20"/>
        </w:rPr>
        <w:t xml:space="preserve"> effect on</w:t>
      </w:r>
      <w:r w:rsidR="00F9629A" w:rsidRPr="00B652F7">
        <w:rPr>
          <w:color w:val="000000"/>
          <w:sz w:val="20"/>
          <w:szCs w:val="20"/>
        </w:rPr>
        <w:t xml:space="preserve"> soil.</w:t>
      </w:r>
      <w:r w:rsidR="00D81627" w:rsidRPr="00B652F7">
        <w:rPr>
          <w:color w:val="000000"/>
          <w:sz w:val="20"/>
          <w:szCs w:val="20"/>
        </w:rPr>
        <w:t xml:space="preserve"> </w:t>
      </w:r>
      <w:r w:rsidR="00C240FF" w:rsidRPr="00B652F7">
        <w:rPr>
          <w:color w:val="000000"/>
          <w:sz w:val="20"/>
          <w:szCs w:val="20"/>
        </w:rPr>
        <w:t>However,</w:t>
      </w:r>
      <w:r w:rsidR="00D81627" w:rsidRPr="00B652F7">
        <w:rPr>
          <w:color w:val="000000"/>
          <w:sz w:val="20"/>
          <w:szCs w:val="20"/>
        </w:rPr>
        <w:t xml:space="preserve"> lowering pH and EC</w:t>
      </w:r>
      <w:r w:rsidR="00116E4E" w:rsidRPr="00B652F7">
        <w:rPr>
          <w:color w:val="000000"/>
          <w:sz w:val="20"/>
          <w:szCs w:val="20"/>
        </w:rPr>
        <w:t xml:space="preserve"> values</w:t>
      </w:r>
      <w:r w:rsidR="00D81627" w:rsidRPr="00B652F7">
        <w:rPr>
          <w:color w:val="000000"/>
          <w:sz w:val="20"/>
          <w:szCs w:val="20"/>
        </w:rPr>
        <w:t xml:space="preserve"> of the soil</w:t>
      </w:r>
      <w:r w:rsidR="00C240FF" w:rsidRPr="00B652F7">
        <w:rPr>
          <w:color w:val="000000"/>
          <w:sz w:val="20"/>
          <w:szCs w:val="20"/>
        </w:rPr>
        <w:t xml:space="preserve"> by the use of gypsum</w:t>
      </w:r>
      <w:r w:rsidR="00D81627" w:rsidRPr="00B652F7">
        <w:rPr>
          <w:color w:val="000000"/>
          <w:sz w:val="20"/>
          <w:szCs w:val="20"/>
        </w:rPr>
        <w:t xml:space="preserve"> is due to downward movement of Na owing to its replenishment by calcium as a result of </w:t>
      </w:r>
      <w:proofErr w:type="spellStart"/>
      <w:r w:rsidR="00D81627" w:rsidRPr="00B652F7">
        <w:rPr>
          <w:color w:val="000000"/>
          <w:sz w:val="20"/>
          <w:szCs w:val="20"/>
        </w:rPr>
        <w:t>solubilization</w:t>
      </w:r>
      <w:proofErr w:type="spellEnd"/>
      <w:r w:rsidR="00D81627" w:rsidRPr="00B652F7">
        <w:rPr>
          <w:color w:val="000000"/>
          <w:sz w:val="20"/>
          <w:szCs w:val="20"/>
        </w:rPr>
        <w:t xml:space="preserve"> of gypsum</w:t>
      </w:r>
      <w:r w:rsidR="00C240FF" w:rsidRPr="00B652F7">
        <w:rPr>
          <w:color w:val="000000"/>
          <w:sz w:val="20"/>
          <w:szCs w:val="20"/>
        </w:rPr>
        <w:t>.</w:t>
      </w:r>
      <w:r w:rsidR="00D81627" w:rsidRPr="00B652F7">
        <w:rPr>
          <w:color w:val="000000"/>
          <w:sz w:val="20"/>
          <w:szCs w:val="20"/>
        </w:rPr>
        <w:t xml:space="preserve"> </w:t>
      </w:r>
      <w:r w:rsidR="00C240FF" w:rsidRPr="00B652F7">
        <w:rPr>
          <w:color w:val="000000"/>
          <w:sz w:val="20"/>
          <w:szCs w:val="20"/>
        </w:rPr>
        <w:t xml:space="preserve">Also </w:t>
      </w:r>
      <w:r w:rsidR="00D81627" w:rsidRPr="00B652F7">
        <w:rPr>
          <w:color w:val="000000"/>
          <w:sz w:val="20"/>
          <w:szCs w:val="20"/>
        </w:rPr>
        <w:t>so</w:t>
      </w:r>
      <w:r w:rsidR="00BF32D6" w:rsidRPr="00B652F7">
        <w:rPr>
          <w:color w:val="000000"/>
          <w:sz w:val="20"/>
          <w:szCs w:val="20"/>
        </w:rPr>
        <w:t>dium can be leached from the</w:t>
      </w:r>
      <w:r w:rsidR="00D81627" w:rsidRPr="00B652F7">
        <w:rPr>
          <w:color w:val="000000"/>
          <w:sz w:val="20"/>
          <w:szCs w:val="20"/>
        </w:rPr>
        <w:t xml:space="preserve"> soil as Na</w:t>
      </w:r>
      <w:r w:rsidR="00D81627" w:rsidRPr="00B652F7">
        <w:rPr>
          <w:color w:val="000000"/>
          <w:sz w:val="20"/>
          <w:szCs w:val="20"/>
          <w:vertAlign w:val="subscript"/>
        </w:rPr>
        <w:t>2</w:t>
      </w:r>
      <w:r w:rsidR="00D81627" w:rsidRPr="00B652F7">
        <w:rPr>
          <w:color w:val="000000"/>
          <w:sz w:val="20"/>
          <w:szCs w:val="20"/>
        </w:rPr>
        <w:t>SO</w:t>
      </w:r>
      <w:r w:rsidR="00D81627" w:rsidRPr="00B652F7">
        <w:rPr>
          <w:color w:val="000000"/>
          <w:sz w:val="20"/>
          <w:szCs w:val="20"/>
          <w:vertAlign w:val="subscript"/>
        </w:rPr>
        <w:t>4</w:t>
      </w:r>
      <w:r w:rsidR="00D81627" w:rsidRPr="00B652F7">
        <w:rPr>
          <w:color w:val="000000"/>
          <w:sz w:val="20"/>
          <w:szCs w:val="20"/>
        </w:rPr>
        <w:t>. The availability of all nutrients in soil remarkably improved by the application of gypsum</w:t>
      </w:r>
      <w:r w:rsidR="00C240FF" w:rsidRPr="00B652F7">
        <w:rPr>
          <w:color w:val="000000"/>
          <w:sz w:val="20"/>
          <w:szCs w:val="20"/>
        </w:rPr>
        <w:t>,</w:t>
      </w:r>
      <w:r w:rsidR="00774484" w:rsidRPr="00B652F7">
        <w:rPr>
          <w:color w:val="000000"/>
          <w:sz w:val="20"/>
          <w:szCs w:val="20"/>
        </w:rPr>
        <w:t xml:space="preserve"> </w:t>
      </w:r>
      <w:r w:rsidR="00C240FF" w:rsidRPr="00B652F7">
        <w:rPr>
          <w:color w:val="000000"/>
          <w:sz w:val="20"/>
          <w:szCs w:val="20"/>
        </w:rPr>
        <w:t>which</w:t>
      </w:r>
      <w:r w:rsidR="00BF32D6" w:rsidRPr="00B652F7">
        <w:rPr>
          <w:color w:val="000000"/>
          <w:sz w:val="20"/>
          <w:szCs w:val="20"/>
        </w:rPr>
        <w:t xml:space="preserve"> creates more favo</w:t>
      </w:r>
      <w:r w:rsidR="00D81627" w:rsidRPr="00B652F7">
        <w:rPr>
          <w:color w:val="000000"/>
          <w:sz w:val="20"/>
          <w:szCs w:val="20"/>
        </w:rPr>
        <w:t>rable environment in soil and maintain elements in</w:t>
      </w:r>
      <w:r w:rsidR="00116E4E" w:rsidRPr="00B652F7">
        <w:rPr>
          <w:color w:val="000000"/>
          <w:sz w:val="20"/>
          <w:szCs w:val="20"/>
        </w:rPr>
        <w:t xml:space="preserve"> a</w:t>
      </w:r>
      <w:r w:rsidR="00D81627" w:rsidRPr="00B652F7">
        <w:rPr>
          <w:color w:val="000000"/>
          <w:sz w:val="20"/>
          <w:szCs w:val="20"/>
        </w:rPr>
        <w:t xml:space="preserve"> more a</w:t>
      </w:r>
      <w:r w:rsidR="00BF32D6" w:rsidRPr="00B652F7">
        <w:rPr>
          <w:color w:val="000000"/>
          <w:sz w:val="20"/>
          <w:szCs w:val="20"/>
        </w:rPr>
        <w:t>vailable form due to reclamation</w:t>
      </w:r>
      <w:r w:rsidR="00D81627" w:rsidRPr="00B652F7">
        <w:rPr>
          <w:color w:val="000000"/>
          <w:sz w:val="20"/>
          <w:szCs w:val="20"/>
        </w:rPr>
        <w:t xml:space="preserve"> effect. </w:t>
      </w:r>
      <w:r w:rsidR="00F71EF8" w:rsidRPr="00B652F7">
        <w:rPr>
          <w:color w:val="000000"/>
          <w:sz w:val="20"/>
          <w:szCs w:val="20"/>
        </w:rPr>
        <w:t xml:space="preserve">On the other hand, </w:t>
      </w:r>
      <w:r w:rsidR="00F71EF8" w:rsidRPr="00B652F7">
        <w:rPr>
          <w:b/>
          <w:bCs/>
          <w:color w:val="000000"/>
          <w:sz w:val="20"/>
          <w:szCs w:val="20"/>
        </w:rPr>
        <w:t>Singh et al. (2008)</w:t>
      </w:r>
      <w:r w:rsidR="00F71EF8" w:rsidRPr="00B652F7">
        <w:rPr>
          <w:color w:val="000000"/>
          <w:sz w:val="20"/>
          <w:szCs w:val="20"/>
        </w:rPr>
        <w:t xml:space="preserve"> </w:t>
      </w:r>
      <w:r w:rsidR="00F94F90" w:rsidRPr="00B652F7">
        <w:rPr>
          <w:color w:val="000000"/>
          <w:sz w:val="20"/>
          <w:szCs w:val="20"/>
        </w:rPr>
        <w:t xml:space="preserve">reported </w:t>
      </w:r>
      <w:r w:rsidR="00F71EF8" w:rsidRPr="00B652F7">
        <w:rPr>
          <w:color w:val="000000"/>
          <w:sz w:val="20"/>
          <w:szCs w:val="20"/>
        </w:rPr>
        <w:t xml:space="preserve">that the cyanobacteria added to the soil, under salt stress condition, led to increase the soil biological activity, which is consequently increased the soil fertility that in turn is reflected positively on the availability the macro and micro- nutrients in soil. Recently, </w:t>
      </w:r>
      <w:proofErr w:type="spellStart"/>
      <w:r w:rsidR="00BF32D6" w:rsidRPr="00B652F7">
        <w:rPr>
          <w:b/>
          <w:bCs/>
          <w:color w:val="000000"/>
          <w:sz w:val="20"/>
          <w:szCs w:val="20"/>
        </w:rPr>
        <w:t>Sahu</w:t>
      </w:r>
      <w:proofErr w:type="spellEnd"/>
      <w:r w:rsidR="00BF32D6" w:rsidRPr="00B652F7">
        <w:rPr>
          <w:b/>
          <w:bCs/>
          <w:color w:val="000000"/>
          <w:sz w:val="20"/>
          <w:szCs w:val="20"/>
        </w:rPr>
        <w:t xml:space="preserve"> et al.</w:t>
      </w:r>
      <w:r w:rsidR="00F71EF8" w:rsidRPr="00B652F7">
        <w:rPr>
          <w:b/>
          <w:bCs/>
          <w:color w:val="000000"/>
          <w:sz w:val="20"/>
          <w:szCs w:val="20"/>
        </w:rPr>
        <w:t xml:space="preserve"> (2012)</w:t>
      </w:r>
      <w:r w:rsidR="00774484" w:rsidRPr="00B652F7">
        <w:rPr>
          <w:color w:val="000000"/>
          <w:sz w:val="20"/>
          <w:szCs w:val="20"/>
        </w:rPr>
        <w:t xml:space="preserve"> reported that cyanobacteria</w:t>
      </w:r>
      <w:r w:rsidR="00F71EF8" w:rsidRPr="00B652F7">
        <w:rPr>
          <w:color w:val="000000"/>
          <w:sz w:val="20"/>
          <w:szCs w:val="20"/>
        </w:rPr>
        <w:t xml:space="preserve"> play an important role to build-up soil fertility</w:t>
      </w:r>
      <w:r w:rsidR="00774484" w:rsidRPr="00B652F7">
        <w:rPr>
          <w:color w:val="000000"/>
          <w:sz w:val="20"/>
          <w:szCs w:val="20"/>
        </w:rPr>
        <w:t xml:space="preserve"> that consequently increases the yield. </w:t>
      </w:r>
      <w:proofErr w:type="spellStart"/>
      <w:r w:rsidR="00774484" w:rsidRPr="00B652F7">
        <w:rPr>
          <w:color w:val="000000"/>
          <w:sz w:val="20"/>
          <w:szCs w:val="20"/>
        </w:rPr>
        <w:t>Biofertilizer</w:t>
      </w:r>
      <w:proofErr w:type="spellEnd"/>
      <w:r w:rsidR="00774484" w:rsidRPr="00B652F7">
        <w:rPr>
          <w:color w:val="000000"/>
          <w:sz w:val="20"/>
          <w:szCs w:val="20"/>
        </w:rPr>
        <w:t xml:space="preserve"> are</w:t>
      </w:r>
      <w:r w:rsidR="00F71EF8" w:rsidRPr="00B652F7">
        <w:rPr>
          <w:color w:val="000000"/>
          <w:sz w:val="20"/>
          <w:szCs w:val="20"/>
        </w:rPr>
        <w:t xml:space="preserve"> essential components of organic farming</w:t>
      </w:r>
      <w:r w:rsidR="00774484" w:rsidRPr="00B652F7">
        <w:rPr>
          <w:color w:val="000000"/>
          <w:sz w:val="20"/>
          <w:szCs w:val="20"/>
        </w:rPr>
        <w:t xml:space="preserve"> and</w:t>
      </w:r>
      <w:r w:rsidR="00F71EF8" w:rsidRPr="00B652F7">
        <w:rPr>
          <w:color w:val="000000"/>
          <w:sz w:val="20"/>
          <w:szCs w:val="20"/>
        </w:rPr>
        <w:t xml:space="preserve"> play vital role in maintaining long term soil fertility and sustainability by fixing atmospheric </w:t>
      </w:r>
      <w:proofErr w:type="spellStart"/>
      <w:r w:rsidR="00F71EF8" w:rsidRPr="00B652F7">
        <w:rPr>
          <w:color w:val="000000"/>
          <w:sz w:val="20"/>
          <w:szCs w:val="20"/>
        </w:rPr>
        <w:t>dinitrogen</w:t>
      </w:r>
      <w:proofErr w:type="spellEnd"/>
      <w:r w:rsidR="00F71EF8" w:rsidRPr="00B652F7">
        <w:rPr>
          <w:color w:val="000000"/>
          <w:sz w:val="20"/>
          <w:szCs w:val="20"/>
        </w:rPr>
        <w:t xml:space="preserve"> (N=N), mobilizing fixed macro and micro nutrients</w:t>
      </w:r>
      <w:r w:rsidR="00774484" w:rsidRPr="00B652F7">
        <w:rPr>
          <w:color w:val="000000"/>
          <w:sz w:val="20"/>
          <w:szCs w:val="20"/>
        </w:rPr>
        <w:t>,</w:t>
      </w:r>
      <w:r w:rsidR="00F71EF8" w:rsidRPr="00B652F7">
        <w:rPr>
          <w:color w:val="000000"/>
          <w:sz w:val="20"/>
          <w:szCs w:val="20"/>
        </w:rPr>
        <w:t xml:space="preserve"> convert insoluble phosphorus in the soil into forms available to plants, thereby increases their effici</w:t>
      </w:r>
      <w:r w:rsidR="00774484" w:rsidRPr="00B652F7">
        <w:rPr>
          <w:color w:val="000000"/>
          <w:sz w:val="20"/>
          <w:szCs w:val="20"/>
        </w:rPr>
        <w:t>ency and availability. The blue-</w:t>
      </w:r>
      <w:r w:rsidR="00F71EF8" w:rsidRPr="00B652F7">
        <w:rPr>
          <w:color w:val="000000"/>
          <w:sz w:val="20"/>
          <w:szCs w:val="20"/>
        </w:rPr>
        <w:t xml:space="preserve">green algae (cyanobacteria) are capable of fixing the atmospheric nitrogen and convert it into an available form of ammonium required for plant growth. </w:t>
      </w:r>
    </w:p>
    <w:p w:rsidR="00606EF2" w:rsidRPr="00B652F7" w:rsidRDefault="00036810" w:rsidP="00175782">
      <w:pPr>
        <w:jc w:val="lowKashida"/>
        <w:rPr>
          <w:b/>
          <w:bCs/>
          <w:color w:val="000000"/>
          <w:sz w:val="20"/>
          <w:szCs w:val="20"/>
        </w:rPr>
      </w:pPr>
      <w:r w:rsidRPr="00B652F7">
        <w:rPr>
          <w:b/>
          <w:bCs/>
          <w:color w:val="000000"/>
          <w:sz w:val="20"/>
          <w:szCs w:val="20"/>
        </w:rPr>
        <w:t>Soil biological activity</w:t>
      </w:r>
      <w:r w:rsidR="00606EF2" w:rsidRPr="00B652F7">
        <w:rPr>
          <w:b/>
          <w:bCs/>
          <w:color w:val="000000"/>
          <w:sz w:val="20"/>
          <w:szCs w:val="20"/>
        </w:rPr>
        <w:t>.</w:t>
      </w:r>
    </w:p>
    <w:p w:rsidR="00036810" w:rsidRPr="00B652F7" w:rsidRDefault="00036810" w:rsidP="00175782">
      <w:pPr>
        <w:pStyle w:val="NoSpacing"/>
        <w:adjustRightInd w:val="0"/>
        <w:snapToGrid w:val="0"/>
        <w:ind w:firstLine="426"/>
        <w:rPr>
          <w:rFonts w:eastAsia="Times New Roman"/>
          <w:color w:val="000000"/>
          <w:kern w:val="0"/>
          <w:sz w:val="20"/>
          <w:szCs w:val="20"/>
          <w:lang w:eastAsia="en-US"/>
        </w:rPr>
      </w:pPr>
      <w:r w:rsidRPr="00B652F7">
        <w:rPr>
          <w:rFonts w:eastAsia="Times New Roman"/>
          <w:color w:val="000000"/>
          <w:kern w:val="0"/>
          <w:sz w:val="20"/>
          <w:szCs w:val="20"/>
          <w:lang w:eastAsia="en-US"/>
        </w:rPr>
        <w:t>Data in Table (5) indicate the effect of inoculation with cyanobacteria combined with different soil conditioners on the soil biological activity in terms of total count bacteria, CO</w:t>
      </w:r>
      <w:r w:rsidRPr="00B652F7">
        <w:rPr>
          <w:rFonts w:eastAsia="Times New Roman"/>
          <w:color w:val="000000"/>
          <w:kern w:val="0"/>
          <w:sz w:val="20"/>
          <w:szCs w:val="20"/>
          <w:vertAlign w:val="subscript"/>
          <w:lang w:eastAsia="en-US"/>
        </w:rPr>
        <w:t>2</w:t>
      </w:r>
      <w:r w:rsidRPr="00B652F7">
        <w:rPr>
          <w:rFonts w:eastAsia="Times New Roman"/>
          <w:color w:val="000000"/>
          <w:kern w:val="0"/>
          <w:sz w:val="20"/>
          <w:szCs w:val="20"/>
          <w:lang w:eastAsia="en-US"/>
        </w:rPr>
        <w:t xml:space="preserve"> evolution, </w:t>
      </w:r>
      <w:proofErr w:type="spellStart"/>
      <w:r w:rsidRPr="00B652F7">
        <w:rPr>
          <w:rFonts w:eastAsia="Times New Roman"/>
          <w:color w:val="000000"/>
          <w:kern w:val="0"/>
          <w:sz w:val="20"/>
          <w:szCs w:val="20"/>
          <w:lang w:eastAsia="en-US"/>
        </w:rPr>
        <w:t>dehydrogenase</w:t>
      </w:r>
      <w:proofErr w:type="spellEnd"/>
      <w:r w:rsidRPr="00B652F7">
        <w:rPr>
          <w:rFonts w:eastAsia="Times New Roman"/>
          <w:color w:val="000000"/>
          <w:kern w:val="0"/>
          <w:sz w:val="20"/>
          <w:szCs w:val="20"/>
          <w:lang w:eastAsia="en-US"/>
        </w:rPr>
        <w:t xml:space="preserve"> activity and </w:t>
      </w:r>
      <w:proofErr w:type="spellStart"/>
      <w:r w:rsidRPr="00B652F7">
        <w:rPr>
          <w:rFonts w:eastAsia="Times New Roman"/>
          <w:color w:val="000000"/>
          <w:kern w:val="0"/>
          <w:sz w:val="20"/>
          <w:szCs w:val="20"/>
          <w:lang w:eastAsia="en-US"/>
        </w:rPr>
        <w:t>nitrogenase</w:t>
      </w:r>
      <w:proofErr w:type="spellEnd"/>
      <w:r w:rsidRPr="00B652F7">
        <w:rPr>
          <w:rFonts w:eastAsia="Times New Roman"/>
          <w:color w:val="000000"/>
          <w:kern w:val="0"/>
          <w:sz w:val="20"/>
          <w:szCs w:val="20"/>
          <w:lang w:eastAsia="en-US"/>
        </w:rPr>
        <w:t xml:space="preserve"> </w:t>
      </w:r>
      <w:r w:rsidRPr="00B652F7">
        <w:rPr>
          <w:rFonts w:eastAsia="Times New Roman"/>
          <w:color w:val="000000"/>
          <w:kern w:val="0"/>
          <w:sz w:val="20"/>
          <w:szCs w:val="20"/>
          <w:lang w:eastAsia="en-US"/>
        </w:rPr>
        <w:lastRenderedPageBreak/>
        <w:t>activity after wheat and rice harvesting under wheat – rice cropping system. Results revealed that all the treatments that received cyanobacteria inoculation increased the soil biological activity compared to the control treatment (NPK only). However, the use of gypsum along with cyanobacteria gave the highest values of total count bacteria, CO</w:t>
      </w:r>
      <w:r w:rsidRPr="00B652F7">
        <w:rPr>
          <w:rFonts w:eastAsia="Times New Roman"/>
          <w:color w:val="000000"/>
          <w:kern w:val="0"/>
          <w:sz w:val="20"/>
          <w:szCs w:val="20"/>
          <w:vertAlign w:val="subscript"/>
          <w:lang w:eastAsia="en-US"/>
        </w:rPr>
        <w:t>2</w:t>
      </w:r>
      <w:r w:rsidRPr="00B652F7">
        <w:rPr>
          <w:rFonts w:eastAsia="Times New Roman"/>
          <w:color w:val="000000"/>
          <w:kern w:val="0"/>
          <w:sz w:val="20"/>
          <w:szCs w:val="20"/>
          <w:lang w:eastAsia="en-US"/>
        </w:rPr>
        <w:t xml:space="preserve"> evolution, </w:t>
      </w:r>
      <w:proofErr w:type="spellStart"/>
      <w:r w:rsidRPr="00B652F7">
        <w:rPr>
          <w:rFonts w:eastAsia="Times New Roman"/>
          <w:color w:val="000000"/>
          <w:kern w:val="0"/>
          <w:sz w:val="20"/>
          <w:szCs w:val="20"/>
          <w:lang w:eastAsia="en-US"/>
        </w:rPr>
        <w:t>dehydrogenase</w:t>
      </w:r>
      <w:proofErr w:type="spellEnd"/>
      <w:r w:rsidRPr="00B652F7">
        <w:rPr>
          <w:rFonts w:eastAsia="Times New Roman"/>
          <w:color w:val="000000"/>
          <w:kern w:val="0"/>
          <w:sz w:val="20"/>
          <w:szCs w:val="20"/>
          <w:lang w:eastAsia="en-US"/>
        </w:rPr>
        <w:t xml:space="preserve"> activity and </w:t>
      </w:r>
      <w:proofErr w:type="spellStart"/>
      <w:r w:rsidRPr="00B652F7">
        <w:rPr>
          <w:rFonts w:eastAsia="Times New Roman"/>
          <w:color w:val="000000"/>
          <w:kern w:val="0"/>
          <w:sz w:val="20"/>
          <w:szCs w:val="20"/>
          <w:lang w:eastAsia="en-US"/>
        </w:rPr>
        <w:t>nitrogenase</w:t>
      </w:r>
      <w:proofErr w:type="spellEnd"/>
      <w:r w:rsidRPr="00B652F7">
        <w:rPr>
          <w:rFonts w:eastAsia="Times New Roman"/>
          <w:color w:val="000000"/>
          <w:kern w:val="0"/>
          <w:sz w:val="20"/>
          <w:szCs w:val="20"/>
          <w:lang w:eastAsia="en-US"/>
        </w:rPr>
        <w:t xml:space="preserve"> activity in both wheat and rice soils. The corresponding values were 18 x 105 </w:t>
      </w:r>
      <w:proofErr w:type="spellStart"/>
      <w:r w:rsidRPr="00B652F7">
        <w:rPr>
          <w:rFonts w:eastAsia="Times New Roman"/>
          <w:color w:val="000000"/>
          <w:kern w:val="0"/>
          <w:sz w:val="20"/>
          <w:szCs w:val="20"/>
          <w:lang w:eastAsia="en-US"/>
        </w:rPr>
        <w:t>cfu</w:t>
      </w:r>
      <w:proofErr w:type="spellEnd"/>
      <w:r w:rsidRPr="00B652F7">
        <w:rPr>
          <w:rFonts w:eastAsia="Times New Roman"/>
          <w:color w:val="000000"/>
          <w:kern w:val="0"/>
          <w:sz w:val="20"/>
          <w:szCs w:val="20"/>
          <w:lang w:eastAsia="en-US"/>
        </w:rPr>
        <w:t xml:space="preserve"> g dry soil</w:t>
      </w:r>
      <w:r w:rsidRPr="00B652F7">
        <w:rPr>
          <w:rFonts w:eastAsia="Times New Roman"/>
          <w:color w:val="000000"/>
          <w:kern w:val="0"/>
          <w:sz w:val="20"/>
          <w:szCs w:val="20"/>
          <w:vertAlign w:val="superscript"/>
          <w:lang w:eastAsia="en-US"/>
        </w:rPr>
        <w:t>-1</w:t>
      </w:r>
      <w:r w:rsidRPr="00B652F7">
        <w:rPr>
          <w:rFonts w:eastAsia="Times New Roman"/>
          <w:color w:val="000000"/>
          <w:kern w:val="0"/>
          <w:sz w:val="20"/>
          <w:szCs w:val="20"/>
          <w:lang w:eastAsia="en-US"/>
        </w:rPr>
        <w:t>, 141.46 mg CO</w:t>
      </w:r>
      <w:r w:rsidRPr="00B652F7">
        <w:rPr>
          <w:rFonts w:eastAsia="Times New Roman"/>
          <w:color w:val="000000"/>
          <w:kern w:val="0"/>
          <w:sz w:val="20"/>
          <w:szCs w:val="20"/>
          <w:vertAlign w:val="subscript"/>
          <w:lang w:eastAsia="en-US"/>
        </w:rPr>
        <w:t>2</w:t>
      </w:r>
      <w:r w:rsidRPr="00B652F7">
        <w:rPr>
          <w:rFonts w:eastAsia="Times New Roman"/>
          <w:color w:val="000000"/>
          <w:kern w:val="0"/>
          <w:sz w:val="20"/>
          <w:szCs w:val="20"/>
          <w:lang w:eastAsia="en-US"/>
        </w:rPr>
        <w:t xml:space="preserve"> 100 g dry soil</w:t>
      </w:r>
      <w:r w:rsidRPr="00B652F7">
        <w:rPr>
          <w:rFonts w:eastAsia="Times New Roman"/>
          <w:color w:val="000000"/>
          <w:kern w:val="0"/>
          <w:sz w:val="20"/>
          <w:szCs w:val="20"/>
          <w:vertAlign w:val="superscript"/>
          <w:lang w:eastAsia="en-US"/>
        </w:rPr>
        <w:t>-1</w:t>
      </w:r>
      <w:r w:rsidRPr="00B652F7">
        <w:rPr>
          <w:rFonts w:eastAsia="Times New Roman"/>
          <w:color w:val="000000"/>
          <w:kern w:val="0"/>
          <w:sz w:val="20"/>
          <w:szCs w:val="20"/>
          <w:lang w:eastAsia="en-US"/>
        </w:rPr>
        <w:t xml:space="preserve"> day</w:t>
      </w:r>
      <w:r w:rsidRPr="00B652F7">
        <w:rPr>
          <w:rFonts w:eastAsia="Times New Roman"/>
          <w:color w:val="000000"/>
          <w:kern w:val="0"/>
          <w:sz w:val="20"/>
          <w:szCs w:val="20"/>
          <w:vertAlign w:val="superscript"/>
          <w:lang w:eastAsia="en-US"/>
        </w:rPr>
        <w:t>-1</w:t>
      </w:r>
      <w:r w:rsidRPr="00B652F7">
        <w:rPr>
          <w:rFonts w:eastAsia="Times New Roman"/>
          <w:color w:val="000000"/>
          <w:kern w:val="0"/>
          <w:sz w:val="20"/>
          <w:szCs w:val="20"/>
          <w:lang w:eastAsia="en-US"/>
        </w:rPr>
        <w:t>, 295.11 mg TPF g dry soil</w:t>
      </w:r>
      <w:r w:rsidRPr="00B652F7">
        <w:rPr>
          <w:rFonts w:eastAsia="Times New Roman"/>
          <w:color w:val="000000"/>
          <w:kern w:val="0"/>
          <w:sz w:val="20"/>
          <w:szCs w:val="20"/>
          <w:vertAlign w:val="superscript"/>
          <w:lang w:eastAsia="en-US"/>
        </w:rPr>
        <w:t>-1</w:t>
      </w:r>
      <w:r w:rsidRPr="00B652F7">
        <w:rPr>
          <w:rFonts w:eastAsia="Times New Roman"/>
          <w:color w:val="000000"/>
          <w:kern w:val="0"/>
          <w:sz w:val="20"/>
          <w:szCs w:val="20"/>
          <w:lang w:eastAsia="en-US"/>
        </w:rPr>
        <w:t xml:space="preserve"> day</w:t>
      </w:r>
      <w:r w:rsidRPr="00B652F7">
        <w:rPr>
          <w:rFonts w:eastAsia="Times New Roman"/>
          <w:color w:val="000000"/>
          <w:kern w:val="0"/>
          <w:sz w:val="20"/>
          <w:szCs w:val="20"/>
          <w:vertAlign w:val="superscript"/>
          <w:lang w:eastAsia="en-US"/>
        </w:rPr>
        <w:t>-1</w:t>
      </w:r>
      <w:r w:rsidRPr="00B652F7">
        <w:rPr>
          <w:rFonts w:eastAsia="Times New Roman"/>
          <w:color w:val="000000"/>
          <w:kern w:val="0"/>
          <w:sz w:val="20"/>
          <w:szCs w:val="20"/>
          <w:lang w:eastAsia="en-US"/>
        </w:rPr>
        <w:t xml:space="preserve">and 1936.79 </w:t>
      </w:r>
      <w:proofErr w:type="spellStart"/>
      <w:r w:rsidRPr="00B652F7">
        <w:rPr>
          <w:rFonts w:eastAsia="Times New Roman"/>
          <w:color w:val="000000"/>
          <w:kern w:val="0"/>
          <w:sz w:val="20"/>
          <w:szCs w:val="20"/>
          <w:lang w:eastAsia="en-US"/>
        </w:rPr>
        <w:t>mmole</w:t>
      </w:r>
      <w:proofErr w:type="spellEnd"/>
      <w:r w:rsidRPr="00B652F7">
        <w:rPr>
          <w:rFonts w:eastAsia="Times New Roman"/>
          <w:color w:val="000000"/>
          <w:kern w:val="0"/>
          <w:sz w:val="20"/>
          <w:szCs w:val="20"/>
          <w:lang w:eastAsia="en-US"/>
        </w:rPr>
        <w:t xml:space="preserve"> C</w:t>
      </w:r>
      <w:r w:rsidRPr="00B652F7">
        <w:rPr>
          <w:rFonts w:eastAsia="Times New Roman"/>
          <w:color w:val="000000"/>
          <w:kern w:val="0"/>
          <w:sz w:val="20"/>
          <w:szCs w:val="20"/>
          <w:vertAlign w:val="subscript"/>
          <w:lang w:eastAsia="en-US"/>
        </w:rPr>
        <w:t>2</w:t>
      </w:r>
      <w:r w:rsidRPr="00B652F7">
        <w:rPr>
          <w:rFonts w:eastAsia="Times New Roman"/>
          <w:color w:val="000000"/>
          <w:kern w:val="0"/>
          <w:sz w:val="20"/>
          <w:szCs w:val="20"/>
          <w:lang w:eastAsia="en-US"/>
        </w:rPr>
        <w:t xml:space="preserve"> H</w:t>
      </w:r>
      <w:r w:rsidRPr="00B652F7">
        <w:rPr>
          <w:rFonts w:eastAsia="Times New Roman"/>
          <w:color w:val="000000"/>
          <w:kern w:val="0"/>
          <w:sz w:val="20"/>
          <w:szCs w:val="20"/>
          <w:vertAlign w:val="subscript"/>
          <w:lang w:eastAsia="en-US"/>
        </w:rPr>
        <w:t>2</w:t>
      </w:r>
      <w:r w:rsidRPr="00B652F7">
        <w:rPr>
          <w:rFonts w:eastAsia="Times New Roman"/>
          <w:color w:val="000000"/>
          <w:kern w:val="0"/>
          <w:sz w:val="20"/>
          <w:szCs w:val="20"/>
          <w:lang w:eastAsia="en-US"/>
        </w:rPr>
        <w:t xml:space="preserve"> g dry soil</w:t>
      </w:r>
      <w:r w:rsidRPr="00B652F7">
        <w:rPr>
          <w:rFonts w:eastAsia="Times New Roman"/>
          <w:color w:val="000000"/>
          <w:kern w:val="0"/>
          <w:sz w:val="20"/>
          <w:szCs w:val="20"/>
          <w:vertAlign w:val="superscript"/>
          <w:lang w:eastAsia="en-US"/>
        </w:rPr>
        <w:t>-1</w:t>
      </w:r>
      <w:r w:rsidRPr="00B652F7">
        <w:rPr>
          <w:rFonts w:eastAsia="Times New Roman"/>
          <w:color w:val="000000"/>
          <w:kern w:val="0"/>
          <w:sz w:val="20"/>
          <w:szCs w:val="20"/>
          <w:lang w:eastAsia="en-US"/>
        </w:rPr>
        <w:t xml:space="preserve"> day</w:t>
      </w:r>
      <w:r w:rsidRPr="00B652F7">
        <w:rPr>
          <w:rFonts w:eastAsia="Times New Roman"/>
          <w:color w:val="000000"/>
          <w:kern w:val="0"/>
          <w:sz w:val="20"/>
          <w:szCs w:val="20"/>
          <w:vertAlign w:val="superscript"/>
          <w:lang w:eastAsia="en-US"/>
        </w:rPr>
        <w:t>-1</w:t>
      </w:r>
      <w:r w:rsidRPr="00B652F7">
        <w:rPr>
          <w:rFonts w:eastAsia="Times New Roman"/>
          <w:color w:val="000000"/>
          <w:kern w:val="0"/>
          <w:sz w:val="20"/>
          <w:szCs w:val="20"/>
          <w:lang w:eastAsia="en-US"/>
        </w:rPr>
        <w:t xml:space="preserve"> (wheat soil) and 21 x 105 </w:t>
      </w:r>
      <w:proofErr w:type="spellStart"/>
      <w:r w:rsidRPr="00B652F7">
        <w:rPr>
          <w:rFonts w:eastAsia="Times New Roman"/>
          <w:color w:val="000000"/>
          <w:kern w:val="0"/>
          <w:sz w:val="20"/>
          <w:szCs w:val="20"/>
          <w:lang w:eastAsia="en-US"/>
        </w:rPr>
        <w:t>cfu</w:t>
      </w:r>
      <w:proofErr w:type="spellEnd"/>
      <w:r w:rsidRPr="00B652F7">
        <w:rPr>
          <w:rFonts w:eastAsia="Times New Roman"/>
          <w:color w:val="000000"/>
          <w:kern w:val="0"/>
          <w:sz w:val="20"/>
          <w:szCs w:val="20"/>
          <w:lang w:eastAsia="en-US"/>
        </w:rPr>
        <w:t xml:space="preserve"> g dry soil</w:t>
      </w:r>
      <w:r w:rsidRPr="00B652F7">
        <w:rPr>
          <w:rFonts w:eastAsia="Times New Roman"/>
          <w:color w:val="000000"/>
          <w:kern w:val="0"/>
          <w:sz w:val="20"/>
          <w:szCs w:val="20"/>
          <w:vertAlign w:val="superscript"/>
          <w:lang w:eastAsia="en-US"/>
        </w:rPr>
        <w:t>-1</w:t>
      </w:r>
      <w:r w:rsidRPr="00B652F7">
        <w:rPr>
          <w:rFonts w:eastAsia="Times New Roman"/>
          <w:color w:val="000000"/>
          <w:kern w:val="0"/>
          <w:sz w:val="20"/>
          <w:szCs w:val="20"/>
          <w:lang w:eastAsia="en-US"/>
        </w:rPr>
        <w:t>, 171.56 mg CO</w:t>
      </w:r>
      <w:r w:rsidRPr="00B652F7">
        <w:rPr>
          <w:rFonts w:eastAsia="Times New Roman"/>
          <w:color w:val="000000"/>
          <w:kern w:val="0"/>
          <w:sz w:val="20"/>
          <w:szCs w:val="20"/>
          <w:vertAlign w:val="subscript"/>
          <w:lang w:eastAsia="en-US"/>
        </w:rPr>
        <w:t>2</w:t>
      </w:r>
      <w:r w:rsidRPr="00B652F7">
        <w:rPr>
          <w:rFonts w:eastAsia="Times New Roman"/>
          <w:color w:val="000000"/>
          <w:kern w:val="0"/>
          <w:sz w:val="20"/>
          <w:szCs w:val="20"/>
          <w:lang w:eastAsia="en-US"/>
        </w:rPr>
        <w:t xml:space="preserve"> 100 g dry soil</w:t>
      </w:r>
      <w:r w:rsidRPr="00B652F7">
        <w:rPr>
          <w:rFonts w:eastAsia="Times New Roman"/>
          <w:color w:val="000000"/>
          <w:kern w:val="0"/>
          <w:sz w:val="20"/>
          <w:szCs w:val="20"/>
          <w:vertAlign w:val="superscript"/>
          <w:lang w:eastAsia="en-US"/>
        </w:rPr>
        <w:t>-1</w:t>
      </w:r>
      <w:r w:rsidRPr="00B652F7">
        <w:rPr>
          <w:rFonts w:eastAsia="Times New Roman"/>
          <w:color w:val="000000"/>
          <w:kern w:val="0"/>
          <w:sz w:val="20"/>
          <w:szCs w:val="20"/>
          <w:lang w:eastAsia="en-US"/>
        </w:rPr>
        <w:t xml:space="preserve"> day</w:t>
      </w:r>
      <w:r w:rsidRPr="00B652F7">
        <w:rPr>
          <w:rFonts w:eastAsia="Times New Roman"/>
          <w:color w:val="000000"/>
          <w:kern w:val="0"/>
          <w:sz w:val="20"/>
          <w:szCs w:val="20"/>
          <w:vertAlign w:val="superscript"/>
          <w:lang w:eastAsia="en-US"/>
        </w:rPr>
        <w:t>-1</w:t>
      </w:r>
      <w:r w:rsidRPr="00B652F7">
        <w:rPr>
          <w:rFonts w:eastAsia="Times New Roman"/>
          <w:color w:val="000000"/>
          <w:kern w:val="0"/>
          <w:sz w:val="20"/>
          <w:szCs w:val="20"/>
          <w:lang w:eastAsia="en-US"/>
        </w:rPr>
        <w:t>, 415.65 mg TPF g dry soil</w:t>
      </w:r>
      <w:r w:rsidRPr="00B652F7">
        <w:rPr>
          <w:rFonts w:eastAsia="Times New Roman"/>
          <w:color w:val="000000"/>
          <w:kern w:val="0"/>
          <w:sz w:val="20"/>
          <w:szCs w:val="20"/>
          <w:vertAlign w:val="superscript"/>
          <w:lang w:eastAsia="en-US"/>
        </w:rPr>
        <w:t>-1</w:t>
      </w:r>
      <w:r w:rsidRPr="00B652F7">
        <w:rPr>
          <w:rFonts w:eastAsia="Times New Roman"/>
          <w:color w:val="000000"/>
          <w:kern w:val="0"/>
          <w:sz w:val="20"/>
          <w:szCs w:val="20"/>
          <w:lang w:eastAsia="en-US"/>
        </w:rPr>
        <w:t xml:space="preserve"> day</w:t>
      </w:r>
      <w:r w:rsidRPr="00B652F7">
        <w:rPr>
          <w:rFonts w:eastAsia="Times New Roman"/>
          <w:color w:val="000000"/>
          <w:kern w:val="0"/>
          <w:sz w:val="20"/>
          <w:szCs w:val="20"/>
          <w:vertAlign w:val="superscript"/>
          <w:lang w:eastAsia="en-US"/>
        </w:rPr>
        <w:t>-1</w:t>
      </w:r>
      <w:r w:rsidRPr="00B652F7">
        <w:rPr>
          <w:rFonts w:eastAsia="Times New Roman"/>
          <w:color w:val="000000"/>
          <w:kern w:val="0"/>
          <w:sz w:val="20"/>
          <w:szCs w:val="20"/>
          <w:lang w:eastAsia="en-US"/>
        </w:rPr>
        <w:t xml:space="preserve"> and 2250.12 </w:t>
      </w:r>
      <w:proofErr w:type="spellStart"/>
      <w:r w:rsidRPr="00B652F7">
        <w:rPr>
          <w:rFonts w:eastAsia="Times New Roman"/>
          <w:color w:val="000000"/>
          <w:kern w:val="0"/>
          <w:sz w:val="20"/>
          <w:szCs w:val="20"/>
          <w:lang w:eastAsia="en-US"/>
        </w:rPr>
        <w:t>mmole</w:t>
      </w:r>
      <w:proofErr w:type="spellEnd"/>
      <w:r w:rsidRPr="00B652F7">
        <w:rPr>
          <w:rFonts w:eastAsia="Times New Roman"/>
          <w:color w:val="000000"/>
          <w:kern w:val="0"/>
          <w:sz w:val="20"/>
          <w:szCs w:val="20"/>
          <w:lang w:eastAsia="en-US"/>
        </w:rPr>
        <w:t xml:space="preserve"> C</w:t>
      </w:r>
      <w:r w:rsidRPr="00B652F7">
        <w:rPr>
          <w:rFonts w:eastAsia="Times New Roman"/>
          <w:color w:val="000000"/>
          <w:kern w:val="0"/>
          <w:sz w:val="20"/>
          <w:szCs w:val="20"/>
          <w:vertAlign w:val="subscript"/>
          <w:lang w:eastAsia="en-US"/>
        </w:rPr>
        <w:t>2</w:t>
      </w:r>
      <w:r w:rsidRPr="00B652F7">
        <w:rPr>
          <w:rFonts w:eastAsia="Times New Roman"/>
          <w:color w:val="000000"/>
          <w:kern w:val="0"/>
          <w:sz w:val="20"/>
          <w:szCs w:val="20"/>
          <w:lang w:eastAsia="en-US"/>
        </w:rPr>
        <w:t xml:space="preserve"> H</w:t>
      </w:r>
      <w:r w:rsidRPr="00B652F7">
        <w:rPr>
          <w:rFonts w:eastAsia="Times New Roman"/>
          <w:color w:val="000000"/>
          <w:kern w:val="0"/>
          <w:sz w:val="20"/>
          <w:szCs w:val="20"/>
          <w:vertAlign w:val="subscript"/>
          <w:lang w:eastAsia="en-US"/>
        </w:rPr>
        <w:t xml:space="preserve">2 </w:t>
      </w:r>
      <w:r w:rsidRPr="00B652F7">
        <w:rPr>
          <w:rFonts w:eastAsia="Times New Roman"/>
          <w:color w:val="000000"/>
          <w:kern w:val="0"/>
          <w:sz w:val="20"/>
          <w:szCs w:val="20"/>
          <w:lang w:eastAsia="en-US"/>
        </w:rPr>
        <w:t>g dry soil</w:t>
      </w:r>
      <w:r w:rsidRPr="00B652F7">
        <w:rPr>
          <w:rFonts w:eastAsia="Times New Roman"/>
          <w:color w:val="000000"/>
          <w:kern w:val="0"/>
          <w:sz w:val="20"/>
          <w:szCs w:val="20"/>
          <w:vertAlign w:val="superscript"/>
          <w:lang w:eastAsia="en-US"/>
        </w:rPr>
        <w:t>-1</w:t>
      </w:r>
      <w:r w:rsidRPr="00B652F7">
        <w:rPr>
          <w:rFonts w:eastAsia="Times New Roman"/>
          <w:color w:val="000000"/>
          <w:kern w:val="0"/>
          <w:sz w:val="20"/>
          <w:szCs w:val="20"/>
          <w:lang w:eastAsia="en-US"/>
        </w:rPr>
        <w:t xml:space="preserve"> day</w:t>
      </w:r>
      <w:r w:rsidRPr="00B652F7">
        <w:rPr>
          <w:rFonts w:eastAsia="Times New Roman"/>
          <w:color w:val="000000"/>
          <w:kern w:val="0"/>
          <w:sz w:val="20"/>
          <w:szCs w:val="20"/>
          <w:vertAlign w:val="superscript"/>
          <w:lang w:eastAsia="en-US"/>
        </w:rPr>
        <w:t>-1</w:t>
      </w:r>
      <w:r w:rsidRPr="00B652F7">
        <w:rPr>
          <w:rFonts w:eastAsia="Times New Roman"/>
          <w:color w:val="000000"/>
          <w:kern w:val="0"/>
          <w:sz w:val="20"/>
          <w:szCs w:val="20"/>
          <w:lang w:eastAsia="en-US"/>
        </w:rPr>
        <w:t xml:space="preserve"> (rice soil) for count bacteria, CO</w:t>
      </w:r>
      <w:r w:rsidRPr="00B652F7">
        <w:rPr>
          <w:rFonts w:eastAsia="Times New Roman"/>
          <w:color w:val="000000"/>
          <w:kern w:val="0"/>
          <w:sz w:val="20"/>
          <w:szCs w:val="20"/>
          <w:vertAlign w:val="subscript"/>
          <w:lang w:eastAsia="en-US"/>
        </w:rPr>
        <w:t>2</w:t>
      </w:r>
      <w:r w:rsidRPr="00B652F7">
        <w:rPr>
          <w:rFonts w:eastAsia="Times New Roman"/>
          <w:color w:val="000000"/>
          <w:kern w:val="0"/>
          <w:sz w:val="20"/>
          <w:szCs w:val="20"/>
          <w:lang w:eastAsia="en-US"/>
        </w:rPr>
        <w:t xml:space="preserve"> evolution, </w:t>
      </w:r>
      <w:proofErr w:type="spellStart"/>
      <w:r w:rsidRPr="00B652F7">
        <w:rPr>
          <w:rFonts w:eastAsia="Times New Roman"/>
          <w:color w:val="000000"/>
          <w:kern w:val="0"/>
          <w:sz w:val="20"/>
          <w:szCs w:val="20"/>
          <w:lang w:eastAsia="en-US"/>
        </w:rPr>
        <w:t>dehydrogenase</w:t>
      </w:r>
      <w:proofErr w:type="spellEnd"/>
      <w:r w:rsidRPr="00B652F7">
        <w:rPr>
          <w:rFonts w:eastAsia="Times New Roman"/>
          <w:color w:val="000000"/>
          <w:kern w:val="0"/>
          <w:sz w:val="20"/>
          <w:szCs w:val="20"/>
          <w:lang w:eastAsia="en-US"/>
        </w:rPr>
        <w:t xml:space="preserve"> activity and </w:t>
      </w:r>
      <w:proofErr w:type="spellStart"/>
      <w:r w:rsidRPr="00B652F7">
        <w:rPr>
          <w:rFonts w:eastAsia="Times New Roman"/>
          <w:color w:val="000000"/>
          <w:kern w:val="0"/>
          <w:sz w:val="20"/>
          <w:szCs w:val="20"/>
          <w:lang w:eastAsia="en-US"/>
        </w:rPr>
        <w:t>nitrogenase</w:t>
      </w:r>
      <w:proofErr w:type="spellEnd"/>
      <w:r w:rsidRPr="00B652F7">
        <w:rPr>
          <w:rFonts w:eastAsia="Times New Roman"/>
          <w:color w:val="000000"/>
          <w:kern w:val="0"/>
          <w:sz w:val="20"/>
          <w:szCs w:val="20"/>
          <w:lang w:eastAsia="en-US"/>
        </w:rPr>
        <w:t xml:space="preserve"> activity, respectively. Also, it was noticed that the values of the soil biological activity terms in rice soil were higher than those recorded in wheat soil. Generally, the combination of the </w:t>
      </w:r>
      <w:proofErr w:type="spellStart"/>
      <w:r w:rsidRPr="00B652F7">
        <w:rPr>
          <w:rFonts w:eastAsia="Times New Roman"/>
          <w:color w:val="000000"/>
          <w:kern w:val="0"/>
          <w:sz w:val="20"/>
          <w:szCs w:val="20"/>
          <w:lang w:eastAsia="en-US"/>
        </w:rPr>
        <w:t>humic</w:t>
      </w:r>
      <w:proofErr w:type="spellEnd"/>
      <w:r w:rsidRPr="00B652F7">
        <w:rPr>
          <w:rFonts w:eastAsia="Times New Roman"/>
          <w:color w:val="000000"/>
          <w:kern w:val="0"/>
          <w:sz w:val="20"/>
          <w:szCs w:val="20"/>
          <w:lang w:eastAsia="en-US"/>
        </w:rPr>
        <w:t xml:space="preserve"> substances and/or gypsum with cyanobacteria enhanced relatively the soil biological activity in both wheat and rice soils after harvesting under wheat-rice cropping system. In this concern, </w:t>
      </w:r>
      <w:proofErr w:type="spellStart"/>
      <w:r w:rsidRPr="00B652F7">
        <w:rPr>
          <w:rFonts w:eastAsia="Times New Roman"/>
          <w:b/>
          <w:bCs/>
          <w:color w:val="000000"/>
          <w:kern w:val="0"/>
          <w:sz w:val="20"/>
          <w:szCs w:val="20"/>
          <w:lang w:eastAsia="en-US"/>
        </w:rPr>
        <w:t>Zulpa</w:t>
      </w:r>
      <w:proofErr w:type="spellEnd"/>
      <w:r w:rsidRPr="00B652F7">
        <w:rPr>
          <w:rFonts w:eastAsia="Times New Roman"/>
          <w:b/>
          <w:bCs/>
          <w:color w:val="000000"/>
          <w:kern w:val="0"/>
          <w:sz w:val="20"/>
          <w:szCs w:val="20"/>
          <w:lang w:eastAsia="en-US"/>
        </w:rPr>
        <w:t xml:space="preserve"> et al. (2008)</w:t>
      </w:r>
      <w:r w:rsidRPr="00B652F7">
        <w:rPr>
          <w:rFonts w:eastAsia="Times New Roman"/>
          <w:color w:val="000000"/>
          <w:kern w:val="0"/>
          <w:sz w:val="20"/>
          <w:szCs w:val="20"/>
          <w:lang w:eastAsia="en-US"/>
        </w:rPr>
        <w:t xml:space="preserve"> studied the effect of </w:t>
      </w:r>
      <w:proofErr w:type="spellStart"/>
      <w:r w:rsidRPr="00B652F7">
        <w:rPr>
          <w:rFonts w:eastAsia="Times New Roman"/>
          <w:color w:val="000000"/>
          <w:kern w:val="0"/>
          <w:sz w:val="20"/>
          <w:szCs w:val="20"/>
          <w:lang w:eastAsia="en-US"/>
        </w:rPr>
        <w:t>cyanobacteria</w:t>
      </w:r>
      <w:proofErr w:type="spellEnd"/>
      <w:r w:rsidRPr="00B652F7">
        <w:rPr>
          <w:rFonts w:eastAsia="Times New Roman"/>
          <w:color w:val="000000"/>
          <w:kern w:val="0"/>
          <w:sz w:val="20"/>
          <w:szCs w:val="20"/>
          <w:lang w:eastAsia="en-US"/>
        </w:rPr>
        <w:t xml:space="preserve"> products of </w:t>
      </w:r>
      <w:proofErr w:type="spellStart"/>
      <w:r w:rsidRPr="00B652F7">
        <w:rPr>
          <w:rFonts w:eastAsia="Times New Roman"/>
          <w:i/>
          <w:iCs/>
          <w:color w:val="000000"/>
          <w:kern w:val="0"/>
          <w:sz w:val="20"/>
          <w:szCs w:val="20"/>
          <w:lang w:eastAsia="en-US"/>
        </w:rPr>
        <w:t>Tolypothrix</w:t>
      </w:r>
      <w:proofErr w:type="spellEnd"/>
      <w:r w:rsidRPr="00B652F7">
        <w:rPr>
          <w:rFonts w:eastAsia="Times New Roman"/>
          <w:i/>
          <w:iCs/>
          <w:color w:val="000000"/>
          <w:kern w:val="0"/>
          <w:sz w:val="20"/>
          <w:szCs w:val="20"/>
          <w:lang w:eastAsia="en-US"/>
        </w:rPr>
        <w:t xml:space="preserve"> </w:t>
      </w:r>
      <w:proofErr w:type="spellStart"/>
      <w:r w:rsidRPr="00B652F7">
        <w:rPr>
          <w:rFonts w:eastAsia="Times New Roman"/>
          <w:i/>
          <w:iCs/>
          <w:color w:val="000000"/>
          <w:kern w:val="0"/>
          <w:sz w:val="20"/>
          <w:szCs w:val="20"/>
          <w:lang w:eastAsia="en-US"/>
        </w:rPr>
        <w:t>tenuis</w:t>
      </w:r>
      <w:proofErr w:type="spellEnd"/>
      <w:r w:rsidRPr="00B652F7">
        <w:rPr>
          <w:rFonts w:eastAsia="Times New Roman"/>
          <w:color w:val="000000"/>
          <w:kern w:val="0"/>
          <w:sz w:val="20"/>
          <w:szCs w:val="20"/>
          <w:lang w:eastAsia="en-US"/>
        </w:rPr>
        <w:t xml:space="preserve"> and </w:t>
      </w:r>
      <w:proofErr w:type="spellStart"/>
      <w:r w:rsidRPr="00B652F7">
        <w:rPr>
          <w:rFonts w:eastAsia="Times New Roman"/>
          <w:i/>
          <w:iCs/>
          <w:color w:val="000000"/>
          <w:kern w:val="0"/>
          <w:sz w:val="20"/>
          <w:szCs w:val="20"/>
          <w:lang w:eastAsia="en-US"/>
        </w:rPr>
        <w:t>Nostoc</w:t>
      </w:r>
      <w:proofErr w:type="spellEnd"/>
      <w:r w:rsidRPr="00B652F7">
        <w:rPr>
          <w:rFonts w:eastAsia="Times New Roman"/>
          <w:i/>
          <w:iCs/>
          <w:color w:val="000000"/>
          <w:kern w:val="0"/>
          <w:sz w:val="20"/>
          <w:szCs w:val="20"/>
          <w:lang w:eastAsia="en-US"/>
        </w:rPr>
        <w:t xml:space="preserve"> </w:t>
      </w:r>
      <w:proofErr w:type="spellStart"/>
      <w:r w:rsidRPr="00B652F7">
        <w:rPr>
          <w:rFonts w:eastAsia="Times New Roman"/>
          <w:i/>
          <w:iCs/>
          <w:color w:val="000000"/>
          <w:kern w:val="0"/>
          <w:sz w:val="20"/>
          <w:szCs w:val="20"/>
          <w:lang w:eastAsia="en-US"/>
        </w:rPr>
        <w:t>muscorum</w:t>
      </w:r>
      <w:proofErr w:type="spellEnd"/>
      <w:r w:rsidRPr="00B652F7">
        <w:rPr>
          <w:rFonts w:eastAsia="Times New Roman"/>
          <w:color w:val="000000"/>
          <w:kern w:val="0"/>
          <w:sz w:val="20"/>
          <w:szCs w:val="20"/>
          <w:lang w:eastAsia="en-US"/>
        </w:rPr>
        <w:t xml:space="preserve"> on the microbiological activity and the nutrient content of the soil. The biomass and extracellular products of both strains increased the soil microbial activity. </w:t>
      </w:r>
      <w:r w:rsidRPr="00B652F7">
        <w:rPr>
          <w:rFonts w:eastAsia="Times New Roman"/>
          <w:i/>
          <w:iCs/>
          <w:color w:val="000000"/>
          <w:kern w:val="0"/>
          <w:sz w:val="20"/>
          <w:szCs w:val="20"/>
          <w:lang w:eastAsia="en-US"/>
        </w:rPr>
        <w:t xml:space="preserve">N. </w:t>
      </w:r>
      <w:proofErr w:type="spellStart"/>
      <w:r w:rsidRPr="00B652F7">
        <w:rPr>
          <w:rFonts w:eastAsia="Times New Roman"/>
          <w:i/>
          <w:iCs/>
          <w:color w:val="000000"/>
          <w:kern w:val="0"/>
          <w:sz w:val="20"/>
          <w:szCs w:val="20"/>
          <w:lang w:eastAsia="en-US"/>
        </w:rPr>
        <w:t>muscorum</w:t>
      </w:r>
      <w:proofErr w:type="spellEnd"/>
      <w:r w:rsidRPr="00B652F7">
        <w:rPr>
          <w:rFonts w:eastAsia="Times New Roman"/>
          <w:color w:val="000000"/>
          <w:kern w:val="0"/>
          <w:sz w:val="20"/>
          <w:szCs w:val="20"/>
          <w:lang w:eastAsia="en-US"/>
        </w:rPr>
        <w:t xml:space="preserve"> and </w:t>
      </w:r>
      <w:r w:rsidRPr="00B652F7">
        <w:rPr>
          <w:rFonts w:eastAsia="Times New Roman"/>
          <w:i/>
          <w:iCs/>
          <w:color w:val="000000"/>
          <w:kern w:val="0"/>
          <w:sz w:val="20"/>
          <w:szCs w:val="20"/>
          <w:lang w:eastAsia="en-US"/>
        </w:rPr>
        <w:t xml:space="preserve">T. </w:t>
      </w:r>
      <w:proofErr w:type="spellStart"/>
      <w:r w:rsidRPr="00B652F7">
        <w:rPr>
          <w:rFonts w:eastAsia="Times New Roman"/>
          <w:i/>
          <w:iCs/>
          <w:color w:val="000000"/>
          <w:kern w:val="0"/>
          <w:sz w:val="20"/>
          <w:szCs w:val="20"/>
          <w:lang w:eastAsia="en-US"/>
        </w:rPr>
        <w:t>tenuis</w:t>
      </w:r>
      <w:proofErr w:type="spellEnd"/>
      <w:r w:rsidRPr="00B652F7">
        <w:rPr>
          <w:rFonts w:eastAsia="Times New Roman"/>
          <w:color w:val="000000"/>
          <w:kern w:val="0"/>
          <w:sz w:val="20"/>
          <w:szCs w:val="20"/>
          <w:lang w:eastAsia="en-US"/>
        </w:rPr>
        <w:t xml:space="preserve">   biomasses increased the soil </w:t>
      </w:r>
      <w:proofErr w:type="spellStart"/>
      <w:r w:rsidRPr="00B652F7">
        <w:rPr>
          <w:rFonts w:eastAsia="Times New Roman"/>
          <w:color w:val="000000"/>
          <w:kern w:val="0"/>
          <w:sz w:val="20"/>
          <w:szCs w:val="20"/>
          <w:lang w:eastAsia="en-US"/>
        </w:rPr>
        <w:t>oxidizable</w:t>
      </w:r>
      <w:proofErr w:type="spellEnd"/>
      <w:r w:rsidRPr="00B652F7">
        <w:rPr>
          <w:rFonts w:eastAsia="Times New Roman"/>
          <w:color w:val="000000"/>
          <w:kern w:val="0"/>
          <w:sz w:val="20"/>
          <w:szCs w:val="20"/>
          <w:lang w:eastAsia="en-US"/>
        </w:rPr>
        <w:t xml:space="preserve"> C (15 &amp; 14%), total N (10 &amp; 12%) and </w:t>
      </w:r>
      <w:r w:rsidRPr="00B652F7">
        <w:rPr>
          <w:rFonts w:eastAsia="Times New Roman"/>
          <w:color w:val="000000"/>
          <w:kern w:val="0"/>
          <w:sz w:val="20"/>
          <w:szCs w:val="20"/>
          <w:lang w:eastAsia="en-US"/>
        </w:rPr>
        <w:lastRenderedPageBreak/>
        <w:t xml:space="preserve">available P (22 &amp; 32%), respectively. </w:t>
      </w:r>
      <w:r w:rsidRPr="00B652F7">
        <w:rPr>
          <w:rFonts w:eastAsia="Times New Roman"/>
          <w:i/>
          <w:iCs/>
          <w:color w:val="000000"/>
          <w:kern w:val="0"/>
          <w:sz w:val="20"/>
          <w:szCs w:val="20"/>
          <w:lang w:eastAsia="en-US"/>
        </w:rPr>
        <w:t xml:space="preserve">T. </w:t>
      </w:r>
      <w:proofErr w:type="spellStart"/>
      <w:r w:rsidRPr="00B652F7">
        <w:rPr>
          <w:rFonts w:eastAsia="Times New Roman"/>
          <w:i/>
          <w:iCs/>
          <w:color w:val="000000"/>
          <w:kern w:val="0"/>
          <w:sz w:val="20"/>
          <w:szCs w:val="20"/>
          <w:lang w:eastAsia="en-US"/>
        </w:rPr>
        <w:t>tenuis</w:t>
      </w:r>
      <w:proofErr w:type="spellEnd"/>
      <w:r w:rsidRPr="00B652F7">
        <w:rPr>
          <w:rFonts w:eastAsia="Times New Roman"/>
          <w:color w:val="000000"/>
          <w:kern w:val="0"/>
          <w:sz w:val="20"/>
          <w:szCs w:val="20"/>
          <w:lang w:eastAsia="en-US"/>
        </w:rPr>
        <w:t xml:space="preserve"> extracellular products increased by 28% </w:t>
      </w:r>
      <w:proofErr w:type="spellStart"/>
      <w:r w:rsidRPr="00B652F7">
        <w:rPr>
          <w:rFonts w:eastAsia="Times New Roman"/>
          <w:color w:val="000000"/>
          <w:kern w:val="0"/>
          <w:sz w:val="20"/>
          <w:szCs w:val="20"/>
          <w:lang w:eastAsia="en-US"/>
        </w:rPr>
        <w:t>oxidizable</w:t>
      </w:r>
      <w:proofErr w:type="spellEnd"/>
      <w:r w:rsidRPr="00B652F7">
        <w:rPr>
          <w:rFonts w:eastAsia="Times New Roman"/>
          <w:color w:val="000000"/>
          <w:kern w:val="0"/>
          <w:sz w:val="20"/>
          <w:szCs w:val="20"/>
          <w:lang w:eastAsia="en-US"/>
        </w:rPr>
        <w:t xml:space="preserve"> carbon and N. </w:t>
      </w:r>
      <w:proofErr w:type="spellStart"/>
      <w:r w:rsidRPr="00B652F7">
        <w:rPr>
          <w:rFonts w:eastAsia="Times New Roman"/>
          <w:color w:val="000000"/>
          <w:kern w:val="0"/>
          <w:sz w:val="20"/>
          <w:szCs w:val="20"/>
          <w:lang w:eastAsia="en-US"/>
        </w:rPr>
        <w:t>muscorum</w:t>
      </w:r>
      <w:proofErr w:type="spellEnd"/>
      <w:r w:rsidRPr="00B652F7">
        <w:rPr>
          <w:rFonts w:eastAsia="Times New Roman"/>
          <w:color w:val="000000"/>
          <w:kern w:val="0"/>
          <w:sz w:val="20"/>
          <w:szCs w:val="20"/>
          <w:lang w:eastAsia="en-US"/>
        </w:rPr>
        <w:t xml:space="preserve"> extracellular products increased by 15% the available phosphorus. These are caused the soil biological activity to be increased also because they are a continuously renewable carbon source. </w:t>
      </w:r>
      <w:proofErr w:type="spellStart"/>
      <w:r w:rsidRPr="00B652F7">
        <w:rPr>
          <w:rFonts w:eastAsia="Times New Roman"/>
          <w:b/>
          <w:bCs/>
          <w:color w:val="000000"/>
          <w:kern w:val="0"/>
          <w:sz w:val="20"/>
          <w:szCs w:val="20"/>
          <w:lang w:eastAsia="en-US"/>
        </w:rPr>
        <w:t>Caire</w:t>
      </w:r>
      <w:proofErr w:type="spellEnd"/>
      <w:r w:rsidRPr="00B652F7">
        <w:rPr>
          <w:rFonts w:eastAsia="Times New Roman"/>
          <w:b/>
          <w:bCs/>
          <w:color w:val="000000"/>
          <w:kern w:val="0"/>
          <w:sz w:val="20"/>
          <w:szCs w:val="20"/>
          <w:lang w:eastAsia="en-US"/>
        </w:rPr>
        <w:t xml:space="preserve"> et al. (2000)</w:t>
      </w:r>
      <w:r w:rsidRPr="00B652F7">
        <w:rPr>
          <w:rFonts w:eastAsia="Times New Roman"/>
          <w:color w:val="000000"/>
          <w:kern w:val="0"/>
          <w:sz w:val="20"/>
          <w:szCs w:val="20"/>
          <w:lang w:eastAsia="en-US"/>
        </w:rPr>
        <w:t xml:space="preserve"> established that cyanobacteria can increase the soil enzymatic activity. </w:t>
      </w:r>
      <w:proofErr w:type="spellStart"/>
      <w:r w:rsidRPr="00B652F7">
        <w:rPr>
          <w:rFonts w:eastAsia="Times New Roman"/>
          <w:b/>
          <w:bCs/>
          <w:color w:val="000000"/>
          <w:kern w:val="0"/>
          <w:sz w:val="20"/>
          <w:szCs w:val="20"/>
          <w:lang w:eastAsia="en-US"/>
        </w:rPr>
        <w:t>Aref</w:t>
      </w:r>
      <w:proofErr w:type="spellEnd"/>
      <w:r w:rsidRPr="00B652F7">
        <w:rPr>
          <w:rFonts w:eastAsia="Times New Roman"/>
          <w:b/>
          <w:bCs/>
          <w:color w:val="000000"/>
          <w:kern w:val="0"/>
          <w:sz w:val="20"/>
          <w:szCs w:val="20"/>
          <w:lang w:eastAsia="en-US"/>
        </w:rPr>
        <w:t xml:space="preserve"> and EL- </w:t>
      </w:r>
      <w:proofErr w:type="spellStart"/>
      <w:r w:rsidRPr="00B652F7">
        <w:rPr>
          <w:rFonts w:eastAsia="Times New Roman"/>
          <w:b/>
          <w:bCs/>
          <w:color w:val="000000"/>
          <w:kern w:val="0"/>
          <w:sz w:val="20"/>
          <w:szCs w:val="20"/>
          <w:lang w:eastAsia="en-US"/>
        </w:rPr>
        <w:t>Kassas</w:t>
      </w:r>
      <w:proofErr w:type="spellEnd"/>
      <w:r w:rsidRPr="00B652F7">
        <w:rPr>
          <w:rFonts w:eastAsia="Times New Roman"/>
          <w:b/>
          <w:bCs/>
          <w:color w:val="000000"/>
          <w:kern w:val="0"/>
          <w:sz w:val="20"/>
          <w:szCs w:val="20"/>
          <w:lang w:eastAsia="en-US"/>
        </w:rPr>
        <w:t xml:space="preserve"> (2006)</w:t>
      </w:r>
      <w:r w:rsidRPr="00B652F7">
        <w:rPr>
          <w:rFonts w:eastAsia="Times New Roman"/>
          <w:color w:val="000000"/>
          <w:kern w:val="0"/>
          <w:sz w:val="20"/>
          <w:szCs w:val="20"/>
          <w:lang w:eastAsia="en-US"/>
        </w:rPr>
        <w:t xml:space="preserve"> found that cyanobacteria inoculation to maize field enhanced significantly any of total count bacteria, cyanobacteria count, CO</w:t>
      </w:r>
      <w:r w:rsidRPr="00B652F7">
        <w:rPr>
          <w:rFonts w:eastAsia="Times New Roman"/>
          <w:color w:val="000000"/>
          <w:kern w:val="0"/>
          <w:sz w:val="20"/>
          <w:szCs w:val="20"/>
          <w:vertAlign w:val="subscript"/>
          <w:lang w:eastAsia="en-US"/>
        </w:rPr>
        <w:t>2</w:t>
      </w:r>
      <w:r w:rsidRPr="00B652F7">
        <w:rPr>
          <w:rFonts w:eastAsia="Times New Roman"/>
          <w:color w:val="000000"/>
          <w:kern w:val="0"/>
          <w:sz w:val="20"/>
          <w:szCs w:val="20"/>
          <w:lang w:eastAsia="en-US"/>
        </w:rPr>
        <w:t xml:space="preserve"> evolution, </w:t>
      </w:r>
      <w:proofErr w:type="spellStart"/>
      <w:r w:rsidRPr="00B652F7">
        <w:rPr>
          <w:rFonts w:eastAsia="Times New Roman"/>
          <w:color w:val="000000"/>
          <w:kern w:val="0"/>
          <w:sz w:val="20"/>
          <w:szCs w:val="20"/>
          <w:lang w:eastAsia="en-US"/>
        </w:rPr>
        <w:t>dehydrogenase</w:t>
      </w:r>
      <w:proofErr w:type="spellEnd"/>
      <w:r w:rsidRPr="00B652F7">
        <w:rPr>
          <w:rFonts w:eastAsia="Times New Roman"/>
          <w:color w:val="000000"/>
          <w:kern w:val="0"/>
          <w:sz w:val="20"/>
          <w:szCs w:val="20"/>
          <w:lang w:eastAsia="en-US"/>
        </w:rPr>
        <w:t xml:space="preserve"> and </w:t>
      </w:r>
      <w:proofErr w:type="spellStart"/>
      <w:r w:rsidRPr="00B652F7">
        <w:rPr>
          <w:rFonts w:eastAsia="Times New Roman"/>
          <w:color w:val="000000"/>
          <w:kern w:val="0"/>
          <w:sz w:val="20"/>
          <w:szCs w:val="20"/>
          <w:lang w:eastAsia="en-US"/>
        </w:rPr>
        <w:t>nitrogenase</w:t>
      </w:r>
      <w:proofErr w:type="spellEnd"/>
      <w:r w:rsidRPr="00B652F7">
        <w:rPr>
          <w:rFonts w:eastAsia="Times New Roman"/>
          <w:color w:val="000000"/>
          <w:kern w:val="0"/>
          <w:sz w:val="20"/>
          <w:szCs w:val="20"/>
          <w:lang w:eastAsia="en-US"/>
        </w:rPr>
        <w:t xml:space="preserve"> activities compared to the control treatment received no inoculation. They explained that bio-fertilization with cyanobacteria led to increase microorganisms' community and in turn soil biological activity in soil through increasing the organic matter and microbial activity. </w:t>
      </w:r>
      <w:proofErr w:type="spellStart"/>
      <w:r w:rsidRPr="00B652F7">
        <w:rPr>
          <w:rFonts w:eastAsia="Times New Roman"/>
          <w:b/>
          <w:bCs/>
          <w:color w:val="000000"/>
          <w:kern w:val="0"/>
          <w:sz w:val="20"/>
          <w:szCs w:val="20"/>
          <w:lang w:eastAsia="en-US"/>
        </w:rPr>
        <w:t>Saruhan</w:t>
      </w:r>
      <w:proofErr w:type="spellEnd"/>
      <w:r w:rsidRPr="00B652F7">
        <w:rPr>
          <w:rFonts w:eastAsia="Times New Roman"/>
          <w:b/>
          <w:bCs/>
          <w:color w:val="000000"/>
          <w:kern w:val="0"/>
          <w:sz w:val="20"/>
          <w:szCs w:val="20"/>
          <w:lang w:eastAsia="en-US"/>
        </w:rPr>
        <w:t xml:space="preserve"> et al. (2011)</w:t>
      </w:r>
      <w:r w:rsidRPr="00B652F7">
        <w:rPr>
          <w:rFonts w:eastAsia="Times New Roman"/>
          <w:color w:val="000000"/>
          <w:kern w:val="0"/>
          <w:sz w:val="20"/>
          <w:szCs w:val="20"/>
          <w:lang w:eastAsia="en-US"/>
        </w:rPr>
        <w:t xml:space="preserve"> revealed that </w:t>
      </w:r>
      <w:proofErr w:type="spellStart"/>
      <w:r w:rsidRPr="00B652F7">
        <w:rPr>
          <w:rFonts w:eastAsia="Times New Roman"/>
          <w:color w:val="000000"/>
          <w:kern w:val="0"/>
          <w:sz w:val="20"/>
          <w:szCs w:val="20"/>
          <w:lang w:eastAsia="en-US"/>
        </w:rPr>
        <w:t>humic</w:t>
      </w:r>
      <w:proofErr w:type="spellEnd"/>
      <w:r w:rsidRPr="00B652F7">
        <w:rPr>
          <w:rFonts w:eastAsia="Times New Roman"/>
          <w:color w:val="000000"/>
          <w:kern w:val="0"/>
          <w:sz w:val="20"/>
          <w:szCs w:val="20"/>
          <w:lang w:eastAsia="en-US"/>
        </w:rPr>
        <w:t xml:space="preserve"> compounds added to soil increased the soil fertility through increasing the soil microbial population including beneficial microorganisms. They explained that </w:t>
      </w:r>
      <w:proofErr w:type="spellStart"/>
      <w:r w:rsidRPr="00B652F7">
        <w:rPr>
          <w:rFonts w:eastAsia="Times New Roman"/>
          <w:color w:val="000000"/>
          <w:kern w:val="0"/>
          <w:sz w:val="20"/>
          <w:szCs w:val="20"/>
          <w:lang w:eastAsia="en-US"/>
        </w:rPr>
        <w:t>humic</w:t>
      </w:r>
      <w:proofErr w:type="spellEnd"/>
      <w:r w:rsidRPr="00B652F7">
        <w:rPr>
          <w:rFonts w:eastAsia="Times New Roman"/>
          <w:color w:val="000000"/>
          <w:kern w:val="0"/>
          <w:sz w:val="20"/>
          <w:szCs w:val="20"/>
          <w:lang w:eastAsia="en-US"/>
        </w:rPr>
        <w:t xml:space="preserve"> substances are major components of organic matter, often constituting 60 to 70% of the total organic matter, thus they may enhance the plant nutrients uptake through stimulation of microbiological activity. </w:t>
      </w:r>
      <w:proofErr w:type="spellStart"/>
      <w:r w:rsidRPr="00B652F7">
        <w:rPr>
          <w:rFonts w:eastAsia="Times New Roman"/>
          <w:b/>
          <w:bCs/>
          <w:color w:val="000000"/>
          <w:kern w:val="0"/>
          <w:sz w:val="20"/>
          <w:szCs w:val="20"/>
          <w:lang w:eastAsia="en-US"/>
        </w:rPr>
        <w:t>Ulkan</w:t>
      </w:r>
      <w:proofErr w:type="spellEnd"/>
      <w:r w:rsidRPr="00B652F7">
        <w:rPr>
          <w:rFonts w:eastAsia="Times New Roman"/>
          <w:b/>
          <w:bCs/>
          <w:color w:val="000000"/>
          <w:kern w:val="0"/>
          <w:sz w:val="20"/>
          <w:szCs w:val="20"/>
          <w:lang w:eastAsia="en-US"/>
        </w:rPr>
        <w:t xml:space="preserve"> (2008)</w:t>
      </w:r>
      <w:r w:rsidRPr="00B652F7">
        <w:rPr>
          <w:rFonts w:eastAsia="Times New Roman"/>
          <w:color w:val="000000"/>
          <w:kern w:val="0"/>
          <w:sz w:val="20"/>
          <w:szCs w:val="20"/>
          <w:lang w:eastAsia="en-US"/>
        </w:rPr>
        <w:t xml:space="preserve"> postulated that addition of </w:t>
      </w:r>
      <w:proofErr w:type="spellStart"/>
      <w:r w:rsidRPr="00B652F7">
        <w:rPr>
          <w:rFonts w:eastAsia="Times New Roman"/>
          <w:color w:val="000000"/>
          <w:kern w:val="0"/>
          <w:sz w:val="20"/>
          <w:szCs w:val="20"/>
          <w:lang w:eastAsia="en-US"/>
        </w:rPr>
        <w:t>humic</w:t>
      </w:r>
      <w:proofErr w:type="spellEnd"/>
      <w:r w:rsidRPr="00B652F7">
        <w:rPr>
          <w:rFonts w:eastAsia="Times New Roman"/>
          <w:color w:val="000000"/>
          <w:kern w:val="0"/>
          <w:sz w:val="20"/>
          <w:szCs w:val="20"/>
          <w:lang w:eastAsia="en-US"/>
        </w:rPr>
        <w:t xml:space="preserve"> acid</w:t>
      </w:r>
      <w:r w:rsidR="0065570D" w:rsidRPr="00B652F7">
        <w:rPr>
          <w:rFonts w:eastAsia="Times New Roman"/>
          <w:color w:val="000000"/>
          <w:kern w:val="0"/>
          <w:sz w:val="20"/>
          <w:szCs w:val="20"/>
          <w:lang w:eastAsia="en-US"/>
        </w:rPr>
        <w:t>s</w:t>
      </w:r>
      <w:r w:rsidRPr="00B652F7">
        <w:rPr>
          <w:rFonts w:eastAsia="Times New Roman"/>
          <w:color w:val="000000"/>
          <w:kern w:val="0"/>
          <w:sz w:val="20"/>
          <w:szCs w:val="20"/>
          <w:lang w:eastAsia="en-US"/>
        </w:rPr>
        <w:t xml:space="preserve"> to soil in wheat cultivation stimulated the soil microbiological activity that led to increase the soil fertility.</w:t>
      </w:r>
    </w:p>
    <w:p w:rsidR="00175782" w:rsidRPr="00B652F7" w:rsidRDefault="00175782" w:rsidP="00175782">
      <w:pPr>
        <w:ind w:left="1134" w:right="4" w:hanging="1134"/>
        <w:jc w:val="both"/>
        <w:rPr>
          <w:color w:val="000000"/>
          <w:sz w:val="20"/>
          <w:szCs w:val="20"/>
        </w:rPr>
        <w:sectPr w:rsidR="00175782" w:rsidRPr="00B652F7" w:rsidSect="0017269A">
          <w:type w:val="continuous"/>
          <w:pgSz w:w="12240" w:h="15840"/>
          <w:pgMar w:top="1440" w:right="1440" w:bottom="1440" w:left="1440" w:header="709" w:footer="709" w:gutter="0"/>
          <w:pgNumType w:start="124"/>
          <w:cols w:num="2" w:space="709"/>
          <w:docGrid w:linePitch="360"/>
        </w:sectPr>
      </w:pPr>
    </w:p>
    <w:p w:rsidR="00175782" w:rsidRPr="00B652F7" w:rsidRDefault="00175782" w:rsidP="00175782">
      <w:pPr>
        <w:ind w:left="1134" w:right="4" w:hanging="1134"/>
        <w:jc w:val="both"/>
        <w:rPr>
          <w:color w:val="000000"/>
          <w:sz w:val="20"/>
          <w:szCs w:val="20"/>
        </w:rPr>
      </w:pPr>
    </w:p>
    <w:p w:rsidR="00175782" w:rsidRPr="00B652F7" w:rsidRDefault="00175782" w:rsidP="004C1040">
      <w:pPr>
        <w:ind w:left="993" w:right="4" w:hanging="993"/>
        <w:jc w:val="both"/>
        <w:rPr>
          <w:b/>
          <w:bCs/>
          <w:color w:val="000000"/>
          <w:sz w:val="20"/>
          <w:szCs w:val="20"/>
        </w:rPr>
      </w:pPr>
      <w:r w:rsidRPr="00B652F7">
        <w:rPr>
          <w:b/>
          <w:bCs/>
          <w:color w:val="000000"/>
          <w:sz w:val="20"/>
          <w:szCs w:val="20"/>
        </w:rPr>
        <w:t>Table (5): Effect of cyanobacteria inoculation in combination with some soil conditioners on soil biological activity after wheat and rice harvesting under saline condition</w:t>
      </w:r>
    </w:p>
    <w:tbl>
      <w:tblPr>
        <w:tblW w:w="0" w:type="auto"/>
        <w:tblLook w:val="04A0"/>
      </w:tblPr>
      <w:tblGrid>
        <w:gridCol w:w="9576"/>
      </w:tblGrid>
      <w:tr w:rsidR="00175782" w:rsidRPr="00B652F7" w:rsidTr="0026692A">
        <w:tc>
          <w:tcPr>
            <w:tcW w:w="9576" w:type="dxa"/>
            <w:shd w:val="clear" w:color="auto" w:fill="auto"/>
          </w:tcPr>
          <w:tbl>
            <w:tblPr>
              <w:tblpPr w:leftFromText="180" w:rightFromText="180" w:vertAnchor="page" w:horzAnchor="margin"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1798"/>
              <w:gridCol w:w="827"/>
              <w:gridCol w:w="826"/>
              <w:gridCol w:w="829"/>
              <w:gridCol w:w="829"/>
              <w:gridCol w:w="964"/>
              <w:gridCol w:w="1027"/>
              <w:gridCol w:w="901"/>
              <w:gridCol w:w="876"/>
            </w:tblGrid>
            <w:tr w:rsidR="00175782" w:rsidRPr="00B652F7" w:rsidTr="0026692A">
              <w:trPr>
                <w:trHeight w:val="221"/>
              </w:trPr>
              <w:tc>
                <w:tcPr>
                  <w:tcW w:w="2226" w:type="dxa"/>
                  <w:gridSpan w:val="2"/>
                  <w:vMerge w:val="restart"/>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color w:val="000000"/>
                      <w:sz w:val="18"/>
                      <w:szCs w:val="18"/>
                    </w:rPr>
                  </w:pPr>
                  <w:r w:rsidRPr="00B652F7">
                    <w:rPr>
                      <w:b/>
                      <w:bCs/>
                      <w:color w:val="000000"/>
                      <w:sz w:val="18"/>
                      <w:szCs w:val="18"/>
                    </w:rPr>
                    <w:t>Treatments</w:t>
                  </w:r>
                </w:p>
              </w:tc>
              <w:tc>
                <w:tcPr>
                  <w:tcW w:w="1655" w:type="dxa"/>
                  <w:gridSpan w:val="2"/>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Total count bacteria x 10</w:t>
                  </w:r>
                  <w:r w:rsidRPr="00B652F7">
                    <w:rPr>
                      <w:b/>
                      <w:bCs/>
                      <w:color w:val="000000"/>
                      <w:sz w:val="18"/>
                      <w:szCs w:val="18"/>
                      <w:vertAlign w:val="superscript"/>
                    </w:rPr>
                    <w:t>5 *</w:t>
                  </w:r>
                  <w:proofErr w:type="spellStart"/>
                  <w:r w:rsidRPr="00B652F7">
                    <w:rPr>
                      <w:b/>
                      <w:bCs/>
                      <w:color w:val="000000"/>
                      <w:sz w:val="18"/>
                      <w:szCs w:val="18"/>
                    </w:rPr>
                    <w:t>cfu</w:t>
                  </w:r>
                  <w:proofErr w:type="spellEnd"/>
                  <w:r w:rsidRPr="00B652F7">
                    <w:rPr>
                      <w:b/>
                      <w:bCs/>
                      <w:color w:val="000000"/>
                      <w:sz w:val="18"/>
                      <w:szCs w:val="18"/>
                    </w:rPr>
                    <w:t xml:space="preserve">  g dry soil</w:t>
                  </w:r>
                  <w:r w:rsidRPr="00B652F7">
                    <w:rPr>
                      <w:b/>
                      <w:bCs/>
                      <w:color w:val="000000"/>
                      <w:sz w:val="18"/>
                      <w:szCs w:val="18"/>
                      <w:vertAlign w:val="superscript"/>
                    </w:rPr>
                    <w:t>-1</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color w:val="000000"/>
                      <w:sz w:val="18"/>
                      <w:szCs w:val="18"/>
                    </w:rPr>
                  </w:pPr>
                  <w:r w:rsidRPr="00B652F7">
                    <w:rPr>
                      <w:b/>
                      <w:bCs/>
                      <w:color w:val="000000"/>
                      <w:sz w:val="18"/>
                      <w:szCs w:val="18"/>
                    </w:rPr>
                    <w:t>CO</w:t>
                  </w:r>
                  <w:r w:rsidRPr="00B652F7">
                    <w:rPr>
                      <w:b/>
                      <w:bCs/>
                      <w:color w:val="000000"/>
                      <w:sz w:val="18"/>
                      <w:szCs w:val="18"/>
                      <w:vertAlign w:val="subscript"/>
                    </w:rPr>
                    <w:t>2</w:t>
                  </w:r>
                  <w:r w:rsidRPr="00B652F7">
                    <w:rPr>
                      <w:b/>
                      <w:bCs/>
                      <w:color w:val="000000"/>
                      <w:sz w:val="18"/>
                      <w:szCs w:val="18"/>
                    </w:rPr>
                    <w:t xml:space="preserve"> Evolution (mg CO</w:t>
                  </w:r>
                  <w:r w:rsidRPr="00B652F7">
                    <w:rPr>
                      <w:b/>
                      <w:bCs/>
                      <w:color w:val="000000"/>
                      <w:sz w:val="18"/>
                      <w:szCs w:val="18"/>
                      <w:vertAlign w:val="subscript"/>
                    </w:rPr>
                    <w:t>2</w:t>
                  </w:r>
                  <w:r w:rsidRPr="00B652F7">
                    <w:rPr>
                      <w:b/>
                      <w:bCs/>
                      <w:color w:val="000000"/>
                      <w:sz w:val="18"/>
                      <w:szCs w:val="18"/>
                    </w:rPr>
                    <w:t xml:space="preserve"> 100 g dry  soil</w:t>
                  </w:r>
                  <w:r w:rsidRPr="00B652F7">
                    <w:rPr>
                      <w:b/>
                      <w:bCs/>
                      <w:color w:val="000000"/>
                      <w:sz w:val="18"/>
                      <w:szCs w:val="18"/>
                      <w:vertAlign w:val="superscript"/>
                    </w:rPr>
                    <w:t>-1</w:t>
                  </w:r>
                  <w:r w:rsidRPr="00B652F7">
                    <w:rPr>
                      <w:b/>
                      <w:bCs/>
                      <w:color w:val="000000"/>
                      <w:sz w:val="18"/>
                      <w:szCs w:val="18"/>
                    </w:rPr>
                    <w:t xml:space="preserve">  day</w:t>
                  </w:r>
                  <w:r w:rsidRPr="00B652F7">
                    <w:rPr>
                      <w:b/>
                      <w:bCs/>
                      <w:color w:val="000000"/>
                      <w:sz w:val="18"/>
                      <w:szCs w:val="18"/>
                      <w:vertAlign w:val="superscript"/>
                    </w:rPr>
                    <w:t>-1</w:t>
                  </w:r>
                  <w:r w:rsidRPr="00B652F7">
                    <w:rPr>
                      <w:b/>
                      <w:bCs/>
                      <w:color w:val="000000"/>
                      <w:sz w:val="18"/>
                      <w:szCs w:val="18"/>
                    </w:rPr>
                    <w:t>)</w:t>
                  </w:r>
                </w:p>
                <w:p w:rsidR="00175782" w:rsidRPr="00B652F7" w:rsidRDefault="00175782" w:rsidP="0026692A">
                  <w:pPr>
                    <w:jc w:val="center"/>
                    <w:rPr>
                      <w:b/>
                      <w:bCs/>
                      <w:color w:val="000000"/>
                      <w:sz w:val="18"/>
                      <w:szCs w:val="18"/>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**DHA  activity mg TPF  g dry soil</w:t>
                  </w:r>
                  <w:r w:rsidRPr="00B652F7">
                    <w:rPr>
                      <w:b/>
                      <w:bCs/>
                      <w:color w:val="000000"/>
                      <w:sz w:val="18"/>
                      <w:szCs w:val="18"/>
                      <w:vertAlign w:val="superscript"/>
                    </w:rPr>
                    <w:t>-1</w:t>
                  </w:r>
                  <w:r w:rsidRPr="00B652F7">
                    <w:rPr>
                      <w:b/>
                      <w:bCs/>
                      <w:color w:val="000000"/>
                      <w:sz w:val="18"/>
                      <w:szCs w:val="18"/>
                    </w:rPr>
                    <w:t xml:space="preserve">  day</w:t>
                  </w:r>
                  <w:r w:rsidRPr="00B652F7">
                    <w:rPr>
                      <w:b/>
                      <w:bCs/>
                      <w:color w:val="000000"/>
                      <w:sz w:val="18"/>
                      <w:szCs w:val="18"/>
                      <w:vertAlign w:val="superscript"/>
                    </w:rPr>
                    <w:t>-1</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***N-</w:t>
                  </w:r>
                  <w:proofErr w:type="spellStart"/>
                  <w:r w:rsidRPr="00B652F7">
                    <w:rPr>
                      <w:b/>
                      <w:bCs/>
                      <w:color w:val="000000"/>
                      <w:sz w:val="18"/>
                      <w:szCs w:val="18"/>
                    </w:rPr>
                    <w:t>ase</w:t>
                  </w:r>
                  <w:proofErr w:type="spellEnd"/>
                  <w:r w:rsidRPr="00B652F7">
                    <w:rPr>
                      <w:b/>
                      <w:bCs/>
                      <w:color w:val="000000"/>
                      <w:sz w:val="18"/>
                      <w:szCs w:val="18"/>
                    </w:rPr>
                    <w:t xml:space="preserve"> activity (</w:t>
                  </w:r>
                  <w:proofErr w:type="spellStart"/>
                  <w:r w:rsidRPr="00B652F7">
                    <w:rPr>
                      <w:b/>
                      <w:bCs/>
                      <w:color w:val="000000"/>
                      <w:sz w:val="18"/>
                      <w:szCs w:val="18"/>
                    </w:rPr>
                    <w:t>mmole</w:t>
                  </w:r>
                  <w:proofErr w:type="spellEnd"/>
                  <w:r w:rsidRPr="00B652F7">
                    <w:rPr>
                      <w:b/>
                      <w:bCs/>
                      <w:color w:val="000000"/>
                      <w:sz w:val="18"/>
                      <w:szCs w:val="18"/>
                    </w:rPr>
                    <w:t xml:space="preserve"> C</w:t>
                  </w:r>
                  <w:r w:rsidRPr="00B652F7">
                    <w:rPr>
                      <w:b/>
                      <w:bCs/>
                      <w:color w:val="000000"/>
                      <w:sz w:val="18"/>
                      <w:szCs w:val="18"/>
                      <w:vertAlign w:val="subscript"/>
                    </w:rPr>
                    <w:t>2</w:t>
                  </w:r>
                  <w:r w:rsidRPr="00B652F7">
                    <w:rPr>
                      <w:b/>
                      <w:bCs/>
                      <w:color w:val="000000"/>
                      <w:sz w:val="18"/>
                      <w:szCs w:val="18"/>
                    </w:rPr>
                    <w:t>H</w:t>
                  </w:r>
                  <w:r w:rsidRPr="00B652F7">
                    <w:rPr>
                      <w:b/>
                      <w:bCs/>
                      <w:color w:val="000000"/>
                      <w:sz w:val="18"/>
                      <w:szCs w:val="18"/>
                      <w:vertAlign w:val="subscript"/>
                    </w:rPr>
                    <w:t>2</w:t>
                  </w:r>
                  <w:r w:rsidRPr="00B652F7">
                    <w:rPr>
                      <w:b/>
                      <w:bCs/>
                      <w:color w:val="000000"/>
                      <w:sz w:val="18"/>
                      <w:szCs w:val="18"/>
                    </w:rPr>
                    <w:t xml:space="preserve"> g dry soil</w:t>
                  </w:r>
                  <w:r w:rsidRPr="00B652F7">
                    <w:rPr>
                      <w:b/>
                      <w:bCs/>
                      <w:color w:val="000000"/>
                      <w:sz w:val="18"/>
                      <w:szCs w:val="18"/>
                      <w:vertAlign w:val="superscript"/>
                    </w:rPr>
                    <w:t>-1</w:t>
                  </w:r>
                  <w:r w:rsidRPr="00B652F7">
                    <w:rPr>
                      <w:b/>
                      <w:bCs/>
                      <w:color w:val="000000"/>
                      <w:sz w:val="18"/>
                      <w:szCs w:val="18"/>
                    </w:rPr>
                    <w:t xml:space="preserve">  day</w:t>
                  </w:r>
                  <w:r w:rsidRPr="00B652F7">
                    <w:rPr>
                      <w:b/>
                      <w:bCs/>
                      <w:color w:val="000000"/>
                      <w:sz w:val="18"/>
                      <w:szCs w:val="18"/>
                      <w:vertAlign w:val="superscript"/>
                    </w:rPr>
                    <w:t>-1</w:t>
                  </w:r>
                  <w:r w:rsidRPr="00B652F7">
                    <w:rPr>
                      <w:b/>
                      <w:bCs/>
                      <w:color w:val="000000"/>
                      <w:sz w:val="18"/>
                      <w:szCs w:val="18"/>
                    </w:rPr>
                    <w:t>)</w:t>
                  </w:r>
                </w:p>
              </w:tc>
            </w:tr>
            <w:tr w:rsidR="00175782" w:rsidRPr="00B652F7" w:rsidTr="0026692A">
              <w:trPr>
                <w:trHeight w:val="221"/>
              </w:trPr>
              <w:tc>
                <w:tcPr>
                  <w:tcW w:w="2226" w:type="dxa"/>
                  <w:gridSpan w:val="2"/>
                  <w:vMerge/>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rPr>
                      <w:color w:val="00000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Wheat</w:t>
                  </w:r>
                </w:p>
              </w:tc>
              <w:tc>
                <w:tcPr>
                  <w:tcW w:w="82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Rice</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Wheat</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Rice</w:t>
                  </w:r>
                </w:p>
              </w:tc>
              <w:tc>
                <w:tcPr>
                  <w:tcW w:w="965"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Wheat</w:t>
                  </w:r>
                </w:p>
              </w:tc>
              <w:tc>
                <w:tcPr>
                  <w:tcW w:w="1029"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Rice</w:t>
                  </w:r>
                </w:p>
              </w:tc>
              <w:tc>
                <w:tcPr>
                  <w:tcW w:w="902"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Wheat</w:t>
                  </w:r>
                </w:p>
              </w:tc>
              <w:tc>
                <w:tcPr>
                  <w:tcW w:w="87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Rice</w:t>
                  </w:r>
                </w:p>
              </w:tc>
            </w:tr>
            <w:tr w:rsidR="00175782" w:rsidRPr="00B652F7" w:rsidTr="0026692A">
              <w:trPr>
                <w:trHeight w:val="214"/>
              </w:trPr>
              <w:tc>
                <w:tcPr>
                  <w:tcW w:w="2226" w:type="dxa"/>
                  <w:gridSpan w:val="2"/>
                  <w:tcBorders>
                    <w:top w:val="single" w:sz="4" w:space="0" w:color="auto"/>
                    <w:left w:val="single" w:sz="4" w:space="0" w:color="auto"/>
                    <w:bottom w:val="single" w:sz="4" w:space="0" w:color="auto"/>
                    <w:right w:val="single" w:sz="4" w:space="0" w:color="auto"/>
                  </w:tcBorders>
                </w:tcPr>
                <w:p w:rsidR="00175782" w:rsidRPr="00B652F7" w:rsidRDefault="00175782" w:rsidP="0026692A">
                  <w:pPr>
                    <w:rPr>
                      <w:b/>
                      <w:bCs/>
                      <w:color w:val="000000"/>
                      <w:sz w:val="18"/>
                      <w:szCs w:val="18"/>
                    </w:rPr>
                  </w:pPr>
                  <w:r w:rsidRPr="00B652F7">
                    <w:rPr>
                      <w:b/>
                      <w:bCs/>
                      <w:color w:val="000000"/>
                      <w:sz w:val="18"/>
                      <w:szCs w:val="18"/>
                    </w:rPr>
                    <w:t>NPK (Control)</w:t>
                  </w:r>
                </w:p>
              </w:tc>
              <w:tc>
                <w:tcPr>
                  <w:tcW w:w="828"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11</w:t>
                  </w:r>
                </w:p>
              </w:tc>
              <w:tc>
                <w:tcPr>
                  <w:tcW w:w="82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14</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112.15</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131.16</w:t>
                  </w:r>
                </w:p>
              </w:tc>
              <w:tc>
                <w:tcPr>
                  <w:tcW w:w="965"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220.12</w:t>
                  </w:r>
                </w:p>
              </w:tc>
              <w:tc>
                <w:tcPr>
                  <w:tcW w:w="1029"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315.12</w:t>
                  </w:r>
                </w:p>
              </w:tc>
              <w:tc>
                <w:tcPr>
                  <w:tcW w:w="902"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950.12</w:t>
                  </w:r>
                </w:p>
              </w:tc>
              <w:tc>
                <w:tcPr>
                  <w:tcW w:w="87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1215.12</w:t>
                  </w:r>
                </w:p>
              </w:tc>
            </w:tr>
            <w:tr w:rsidR="00175782" w:rsidRPr="00B652F7" w:rsidTr="0026692A">
              <w:trPr>
                <w:trHeight w:val="223"/>
              </w:trPr>
              <w:tc>
                <w:tcPr>
                  <w:tcW w:w="2226" w:type="dxa"/>
                  <w:gridSpan w:val="2"/>
                  <w:tcBorders>
                    <w:top w:val="single" w:sz="4" w:space="0" w:color="auto"/>
                    <w:left w:val="single" w:sz="4" w:space="0" w:color="auto"/>
                    <w:bottom w:val="single" w:sz="4" w:space="0" w:color="auto"/>
                    <w:right w:val="single" w:sz="4" w:space="0" w:color="auto"/>
                  </w:tcBorders>
                </w:tcPr>
                <w:p w:rsidR="00175782" w:rsidRPr="00B652F7" w:rsidRDefault="00175782" w:rsidP="0026692A">
                  <w:pPr>
                    <w:rPr>
                      <w:b/>
                      <w:bCs/>
                      <w:color w:val="000000"/>
                      <w:sz w:val="18"/>
                      <w:szCs w:val="18"/>
                    </w:rPr>
                  </w:pPr>
                  <w:proofErr w:type="spellStart"/>
                  <w:r w:rsidRPr="00B652F7">
                    <w:rPr>
                      <w:b/>
                      <w:bCs/>
                      <w:color w:val="000000"/>
                      <w:sz w:val="18"/>
                      <w:szCs w:val="18"/>
                    </w:rPr>
                    <w:t>Cynobacteria</w:t>
                  </w:r>
                  <w:proofErr w:type="spellEnd"/>
                  <w:r w:rsidRPr="00B652F7">
                    <w:rPr>
                      <w:b/>
                      <w:bCs/>
                      <w:color w:val="000000"/>
                      <w:sz w:val="18"/>
                      <w:szCs w:val="18"/>
                    </w:rPr>
                    <w:t xml:space="preserve"> only</w:t>
                  </w:r>
                </w:p>
              </w:tc>
              <w:tc>
                <w:tcPr>
                  <w:tcW w:w="828"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13</w:t>
                  </w:r>
                </w:p>
              </w:tc>
              <w:tc>
                <w:tcPr>
                  <w:tcW w:w="82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16</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125.12</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145.48</w:t>
                  </w:r>
                </w:p>
              </w:tc>
              <w:tc>
                <w:tcPr>
                  <w:tcW w:w="965"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256.23</w:t>
                  </w:r>
                </w:p>
              </w:tc>
              <w:tc>
                <w:tcPr>
                  <w:tcW w:w="1029"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335.85</w:t>
                  </w:r>
                </w:p>
              </w:tc>
              <w:tc>
                <w:tcPr>
                  <w:tcW w:w="902"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1200.13</w:t>
                  </w:r>
                </w:p>
              </w:tc>
              <w:tc>
                <w:tcPr>
                  <w:tcW w:w="87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1624.65</w:t>
                  </w:r>
                </w:p>
              </w:tc>
            </w:tr>
            <w:tr w:rsidR="00175782" w:rsidRPr="00B652F7" w:rsidTr="0026692A">
              <w:trPr>
                <w:trHeight w:val="214"/>
              </w:trPr>
              <w:tc>
                <w:tcPr>
                  <w:tcW w:w="425" w:type="dxa"/>
                  <w:vMerge w:val="restart"/>
                  <w:tcBorders>
                    <w:top w:val="single" w:sz="4" w:space="0" w:color="auto"/>
                    <w:left w:val="single" w:sz="4" w:space="0" w:color="auto"/>
                    <w:bottom w:val="single" w:sz="4" w:space="0" w:color="auto"/>
                    <w:right w:val="single" w:sz="4" w:space="0" w:color="auto"/>
                  </w:tcBorders>
                  <w:textDirection w:val="btLr"/>
                  <w:vAlign w:val="bottom"/>
                </w:tcPr>
                <w:p w:rsidR="00175782" w:rsidRPr="00B652F7" w:rsidRDefault="00175782" w:rsidP="0026692A">
                  <w:pPr>
                    <w:ind w:left="113" w:right="113"/>
                    <w:jc w:val="center"/>
                    <w:rPr>
                      <w:b/>
                      <w:bCs/>
                      <w:color w:val="000000"/>
                      <w:sz w:val="18"/>
                      <w:szCs w:val="18"/>
                    </w:rPr>
                  </w:pPr>
                  <w:proofErr w:type="spellStart"/>
                  <w:r w:rsidRPr="00B652F7">
                    <w:rPr>
                      <w:b/>
                      <w:bCs/>
                      <w:color w:val="000000"/>
                      <w:sz w:val="18"/>
                      <w:szCs w:val="18"/>
                    </w:rPr>
                    <w:t>Cynobacteria</w:t>
                  </w:r>
                  <w:proofErr w:type="spellEnd"/>
                </w:p>
              </w:tc>
              <w:tc>
                <w:tcPr>
                  <w:tcW w:w="1801"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rPr>
                      <w:b/>
                      <w:bCs/>
                      <w:color w:val="000000"/>
                      <w:sz w:val="18"/>
                      <w:szCs w:val="18"/>
                    </w:rPr>
                  </w:pPr>
                  <w:proofErr w:type="spellStart"/>
                  <w:r w:rsidRPr="00B652F7">
                    <w:rPr>
                      <w:b/>
                      <w:bCs/>
                      <w:color w:val="000000"/>
                      <w:sz w:val="18"/>
                      <w:szCs w:val="18"/>
                    </w:rPr>
                    <w:t>Humic</w:t>
                  </w:r>
                  <w:proofErr w:type="spellEnd"/>
                  <w:r w:rsidRPr="00B652F7">
                    <w:rPr>
                      <w:b/>
                      <w:bCs/>
                      <w:color w:val="000000"/>
                      <w:sz w:val="18"/>
                      <w:szCs w:val="18"/>
                    </w:rPr>
                    <w:t xml:space="preserve"> acids(HA)</w:t>
                  </w:r>
                </w:p>
              </w:tc>
              <w:tc>
                <w:tcPr>
                  <w:tcW w:w="828"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16</w:t>
                  </w:r>
                </w:p>
              </w:tc>
              <w:tc>
                <w:tcPr>
                  <w:tcW w:w="82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19</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137.13</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161.75</w:t>
                  </w:r>
                </w:p>
              </w:tc>
              <w:tc>
                <w:tcPr>
                  <w:tcW w:w="965"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284.25</w:t>
                  </w:r>
                </w:p>
              </w:tc>
              <w:tc>
                <w:tcPr>
                  <w:tcW w:w="1029"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390.13</w:t>
                  </w:r>
                </w:p>
              </w:tc>
              <w:tc>
                <w:tcPr>
                  <w:tcW w:w="902"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1239.25</w:t>
                  </w:r>
                </w:p>
              </w:tc>
              <w:tc>
                <w:tcPr>
                  <w:tcW w:w="87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1834.85</w:t>
                  </w:r>
                </w:p>
              </w:tc>
            </w:tr>
            <w:tr w:rsidR="00175782" w:rsidRPr="00B652F7" w:rsidTr="0026692A">
              <w:trPr>
                <w:trHeight w:val="232"/>
              </w:trPr>
              <w:tc>
                <w:tcPr>
                  <w:tcW w:w="425" w:type="dxa"/>
                  <w:vMerge/>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rPr>
                      <w:b/>
                      <w:bCs/>
                      <w:color w:val="000000"/>
                      <w:sz w:val="18"/>
                      <w:szCs w:val="18"/>
                    </w:rPr>
                  </w:pPr>
                </w:p>
              </w:tc>
              <w:tc>
                <w:tcPr>
                  <w:tcW w:w="1801"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rPr>
                      <w:b/>
                      <w:bCs/>
                      <w:color w:val="000000"/>
                      <w:sz w:val="18"/>
                      <w:szCs w:val="18"/>
                    </w:rPr>
                  </w:pPr>
                  <w:proofErr w:type="spellStart"/>
                  <w:r w:rsidRPr="00B652F7">
                    <w:rPr>
                      <w:b/>
                      <w:bCs/>
                      <w:color w:val="000000"/>
                      <w:sz w:val="18"/>
                      <w:szCs w:val="18"/>
                    </w:rPr>
                    <w:t>Fulvic</w:t>
                  </w:r>
                  <w:proofErr w:type="spellEnd"/>
                  <w:r w:rsidRPr="00B652F7">
                    <w:rPr>
                      <w:b/>
                      <w:bCs/>
                      <w:color w:val="000000"/>
                      <w:sz w:val="18"/>
                      <w:szCs w:val="18"/>
                    </w:rPr>
                    <w:t xml:space="preserve"> acid(FA)</w:t>
                  </w:r>
                </w:p>
              </w:tc>
              <w:tc>
                <w:tcPr>
                  <w:tcW w:w="828"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15</w:t>
                  </w:r>
                </w:p>
              </w:tc>
              <w:tc>
                <w:tcPr>
                  <w:tcW w:w="82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17</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131.14</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156.18</w:t>
                  </w:r>
                </w:p>
              </w:tc>
              <w:tc>
                <w:tcPr>
                  <w:tcW w:w="965"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270.18</w:t>
                  </w:r>
                </w:p>
              </w:tc>
              <w:tc>
                <w:tcPr>
                  <w:tcW w:w="1029"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370.23</w:t>
                  </w:r>
                </w:p>
              </w:tc>
              <w:tc>
                <w:tcPr>
                  <w:tcW w:w="902"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1226.45</w:t>
                  </w:r>
                </w:p>
              </w:tc>
              <w:tc>
                <w:tcPr>
                  <w:tcW w:w="87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1756.23</w:t>
                  </w:r>
                </w:p>
              </w:tc>
            </w:tr>
            <w:tr w:rsidR="00175782" w:rsidRPr="00B652F7" w:rsidTr="0026692A">
              <w:trPr>
                <w:trHeight w:val="232"/>
              </w:trPr>
              <w:tc>
                <w:tcPr>
                  <w:tcW w:w="425" w:type="dxa"/>
                  <w:vMerge/>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rPr>
                      <w:b/>
                      <w:bCs/>
                      <w:color w:val="000000"/>
                      <w:sz w:val="18"/>
                      <w:szCs w:val="18"/>
                    </w:rPr>
                  </w:pPr>
                </w:p>
              </w:tc>
              <w:tc>
                <w:tcPr>
                  <w:tcW w:w="1801"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4C6A1C">
                  <w:pPr>
                    <w:rPr>
                      <w:b/>
                      <w:bCs/>
                      <w:color w:val="000000"/>
                      <w:sz w:val="18"/>
                      <w:szCs w:val="18"/>
                    </w:rPr>
                  </w:pPr>
                  <w:proofErr w:type="spellStart"/>
                  <w:r w:rsidRPr="00B652F7">
                    <w:rPr>
                      <w:b/>
                      <w:bCs/>
                      <w:color w:val="000000"/>
                      <w:sz w:val="18"/>
                      <w:szCs w:val="18"/>
                    </w:rPr>
                    <w:t>Humic</w:t>
                  </w:r>
                  <w:proofErr w:type="spellEnd"/>
                  <w:r w:rsidRPr="00B652F7">
                    <w:rPr>
                      <w:b/>
                      <w:bCs/>
                      <w:color w:val="000000"/>
                      <w:sz w:val="18"/>
                      <w:szCs w:val="18"/>
                    </w:rPr>
                    <w:t xml:space="preserve"> Sub</w:t>
                  </w:r>
                  <w:r w:rsidR="00613E94" w:rsidRPr="00B652F7">
                    <w:rPr>
                      <w:b/>
                      <w:bCs/>
                      <w:color w:val="000000"/>
                      <w:sz w:val="18"/>
                      <w:szCs w:val="18"/>
                    </w:rPr>
                    <w:t>stances</w:t>
                  </w:r>
                  <w:r w:rsidRPr="00B652F7">
                    <w:rPr>
                      <w:b/>
                      <w:bCs/>
                      <w:color w:val="000000"/>
                      <w:sz w:val="18"/>
                      <w:szCs w:val="18"/>
                    </w:rPr>
                    <w:t>. (H</w:t>
                  </w:r>
                  <w:r w:rsidR="004C6A1C" w:rsidRPr="00B652F7">
                    <w:rPr>
                      <w:b/>
                      <w:bCs/>
                      <w:color w:val="000000"/>
                      <w:sz w:val="18"/>
                      <w:szCs w:val="18"/>
                    </w:rPr>
                    <w:t>S</w:t>
                  </w:r>
                  <w:r w:rsidRPr="00B652F7">
                    <w:rPr>
                      <w:b/>
                      <w:bCs/>
                      <w:color w:val="000000"/>
                      <w:sz w:val="18"/>
                      <w:szCs w:val="18"/>
                    </w:rPr>
                    <w:t>)</w:t>
                  </w:r>
                </w:p>
              </w:tc>
              <w:tc>
                <w:tcPr>
                  <w:tcW w:w="828"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14</w:t>
                  </w:r>
                </w:p>
              </w:tc>
              <w:tc>
                <w:tcPr>
                  <w:tcW w:w="82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16</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128.12</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152.13</w:t>
                  </w:r>
                </w:p>
              </w:tc>
              <w:tc>
                <w:tcPr>
                  <w:tcW w:w="965"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262.25</w:t>
                  </w:r>
                </w:p>
              </w:tc>
              <w:tc>
                <w:tcPr>
                  <w:tcW w:w="1029"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358.78</w:t>
                  </w:r>
                </w:p>
              </w:tc>
              <w:tc>
                <w:tcPr>
                  <w:tcW w:w="902"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1218.95</w:t>
                  </w:r>
                </w:p>
              </w:tc>
              <w:tc>
                <w:tcPr>
                  <w:tcW w:w="87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1678.94</w:t>
                  </w:r>
                </w:p>
              </w:tc>
            </w:tr>
            <w:tr w:rsidR="00175782" w:rsidRPr="00B652F7" w:rsidTr="0026692A">
              <w:trPr>
                <w:trHeight w:val="223"/>
              </w:trPr>
              <w:tc>
                <w:tcPr>
                  <w:tcW w:w="425" w:type="dxa"/>
                  <w:vMerge/>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rPr>
                      <w:b/>
                      <w:bCs/>
                      <w:color w:val="000000"/>
                      <w:sz w:val="18"/>
                      <w:szCs w:val="18"/>
                    </w:rPr>
                  </w:pPr>
                </w:p>
              </w:tc>
              <w:tc>
                <w:tcPr>
                  <w:tcW w:w="1801"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65570D">
                  <w:pPr>
                    <w:rPr>
                      <w:b/>
                      <w:bCs/>
                      <w:color w:val="000000"/>
                      <w:sz w:val="18"/>
                      <w:szCs w:val="18"/>
                    </w:rPr>
                  </w:pPr>
                  <w:proofErr w:type="spellStart"/>
                  <w:r w:rsidRPr="00B652F7">
                    <w:rPr>
                      <w:b/>
                      <w:bCs/>
                      <w:color w:val="000000"/>
                      <w:sz w:val="18"/>
                      <w:szCs w:val="18"/>
                    </w:rPr>
                    <w:t>Sulph</w:t>
                  </w:r>
                  <w:r w:rsidR="0065570D" w:rsidRPr="00B652F7">
                    <w:rPr>
                      <w:b/>
                      <w:bCs/>
                      <w:color w:val="000000"/>
                      <w:sz w:val="18"/>
                      <w:szCs w:val="18"/>
                    </w:rPr>
                    <w:t>ur</w:t>
                  </w:r>
                  <w:proofErr w:type="spellEnd"/>
                  <w:r w:rsidR="0065570D" w:rsidRPr="00B652F7">
                    <w:rPr>
                      <w:b/>
                      <w:bCs/>
                      <w:color w:val="000000"/>
                      <w:sz w:val="18"/>
                      <w:szCs w:val="18"/>
                    </w:rPr>
                    <w:t xml:space="preserve"> </w:t>
                  </w:r>
                  <w:r w:rsidRPr="00B652F7">
                    <w:rPr>
                      <w:b/>
                      <w:bCs/>
                      <w:color w:val="000000"/>
                      <w:sz w:val="18"/>
                      <w:szCs w:val="18"/>
                    </w:rPr>
                    <w:t>(S)</w:t>
                  </w:r>
                </w:p>
              </w:tc>
              <w:tc>
                <w:tcPr>
                  <w:tcW w:w="828"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13</w:t>
                  </w:r>
                </w:p>
              </w:tc>
              <w:tc>
                <w:tcPr>
                  <w:tcW w:w="82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15</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124.96</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142.13</w:t>
                  </w:r>
                </w:p>
              </w:tc>
              <w:tc>
                <w:tcPr>
                  <w:tcW w:w="965"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251.76</w:t>
                  </w:r>
                </w:p>
              </w:tc>
              <w:tc>
                <w:tcPr>
                  <w:tcW w:w="1029"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328.58</w:t>
                  </w:r>
                </w:p>
              </w:tc>
              <w:tc>
                <w:tcPr>
                  <w:tcW w:w="902"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1189.14</w:t>
                  </w:r>
                </w:p>
              </w:tc>
              <w:tc>
                <w:tcPr>
                  <w:tcW w:w="87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1465.84</w:t>
                  </w:r>
                </w:p>
              </w:tc>
            </w:tr>
            <w:tr w:rsidR="00175782" w:rsidRPr="00B652F7" w:rsidTr="0026692A">
              <w:trPr>
                <w:trHeight w:val="223"/>
              </w:trPr>
              <w:tc>
                <w:tcPr>
                  <w:tcW w:w="425" w:type="dxa"/>
                  <w:vMerge/>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rPr>
                      <w:b/>
                      <w:bCs/>
                      <w:color w:val="000000"/>
                      <w:sz w:val="18"/>
                      <w:szCs w:val="18"/>
                    </w:rPr>
                  </w:pPr>
                </w:p>
              </w:tc>
              <w:tc>
                <w:tcPr>
                  <w:tcW w:w="1801"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rPr>
                      <w:b/>
                      <w:bCs/>
                      <w:color w:val="000000"/>
                      <w:sz w:val="18"/>
                      <w:szCs w:val="18"/>
                    </w:rPr>
                  </w:pPr>
                  <w:r w:rsidRPr="00B652F7">
                    <w:rPr>
                      <w:b/>
                      <w:bCs/>
                      <w:color w:val="000000"/>
                      <w:sz w:val="18"/>
                      <w:szCs w:val="18"/>
                    </w:rPr>
                    <w:t>Gypsum</w:t>
                  </w:r>
                </w:p>
              </w:tc>
              <w:tc>
                <w:tcPr>
                  <w:tcW w:w="828"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18</w:t>
                  </w:r>
                </w:p>
              </w:tc>
              <w:tc>
                <w:tcPr>
                  <w:tcW w:w="82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21</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141.46</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171.56</w:t>
                  </w:r>
                </w:p>
              </w:tc>
              <w:tc>
                <w:tcPr>
                  <w:tcW w:w="965"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295.11</w:t>
                  </w:r>
                </w:p>
              </w:tc>
              <w:tc>
                <w:tcPr>
                  <w:tcW w:w="1029"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415.65</w:t>
                  </w:r>
                </w:p>
              </w:tc>
              <w:tc>
                <w:tcPr>
                  <w:tcW w:w="902"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1936.79</w:t>
                  </w:r>
                </w:p>
              </w:tc>
              <w:tc>
                <w:tcPr>
                  <w:tcW w:w="87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2250.12</w:t>
                  </w:r>
                </w:p>
              </w:tc>
            </w:tr>
            <w:tr w:rsidR="00175782" w:rsidRPr="00B652F7" w:rsidTr="0026692A">
              <w:trPr>
                <w:trHeight w:val="232"/>
              </w:trPr>
              <w:tc>
                <w:tcPr>
                  <w:tcW w:w="425" w:type="dxa"/>
                  <w:vMerge/>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rPr>
                      <w:b/>
                      <w:bCs/>
                      <w:color w:val="000000"/>
                      <w:sz w:val="18"/>
                      <w:szCs w:val="18"/>
                    </w:rPr>
                  </w:pPr>
                </w:p>
              </w:tc>
              <w:tc>
                <w:tcPr>
                  <w:tcW w:w="1801"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rPr>
                      <w:b/>
                      <w:bCs/>
                      <w:color w:val="000000"/>
                      <w:sz w:val="18"/>
                      <w:szCs w:val="18"/>
                    </w:rPr>
                  </w:pPr>
                  <w:proofErr w:type="spellStart"/>
                  <w:r w:rsidRPr="00B652F7">
                    <w:rPr>
                      <w:b/>
                      <w:bCs/>
                      <w:color w:val="000000"/>
                      <w:sz w:val="18"/>
                      <w:szCs w:val="18"/>
                    </w:rPr>
                    <w:t>Compgypsum</w:t>
                  </w:r>
                  <w:proofErr w:type="spellEnd"/>
                </w:p>
              </w:tc>
              <w:tc>
                <w:tcPr>
                  <w:tcW w:w="828"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17</w:t>
                  </w:r>
                </w:p>
              </w:tc>
              <w:tc>
                <w:tcPr>
                  <w:tcW w:w="82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19</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138.65</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160.98</w:t>
                  </w:r>
                </w:p>
              </w:tc>
              <w:tc>
                <w:tcPr>
                  <w:tcW w:w="965"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280.65</w:t>
                  </w:r>
                </w:p>
              </w:tc>
              <w:tc>
                <w:tcPr>
                  <w:tcW w:w="1029"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395.15</w:t>
                  </w:r>
                </w:p>
              </w:tc>
              <w:tc>
                <w:tcPr>
                  <w:tcW w:w="902"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1715.43</w:t>
                  </w:r>
                </w:p>
              </w:tc>
              <w:tc>
                <w:tcPr>
                  <w:tcW w:w="87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2178.95</w:t>
                  </w:r>
                </w:p>
              </w:tc>
            </w:tr>
            <w:tr w:rsidR="00175782" w:rsidRPr="00B652F7" w:rsidTr="0026692A">
              <w:trPr>
                <w:trHeight w:val="38"/>
              </w:trPr>
              <w:tc>
                <w:tcPr>
                  <w:tcW w:w="425" w:type="dxa"/>
                  <w:vMerge/>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rPr>
                      <w:b/>
                      <w:bCs/>
                      <w:color w:val="000000"/>
                      <w:sz w:val="18"/>
                      <w:szCs w:val="18"/>
                    </w:rPr>
                  </w:pPr>
                </w:p>
              </w:tc>
              <w:tc>
                <w:tcPr>
                  <w:tcW w:w="1801"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rPr>
                      <w:b/>
                      <w:bCs/>
                      <w:color w:val="000000"/>
                      <w:sz w:val="18"/>
                      <w:szCs w:val="18"/>
                    </w:rPr>
                  </w:pPr>
                  <w:r w:rsidRPr="00B652F7">
                    <w:rPr>
                      <w:b/>
                      <w:bCs/>
                      <w:color w:val="000000"/>
                      <w:sz w:val="18"/>
                      <w:szCs w:val="18"/>
                    </w:rPr>
                    <w:t>PVA</w:t>
                  </w:r>
                </w:p>
              </w:tc>
              <w:tc>
                <w:tcPr>
                  <w:tcW w:w="828"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12</w:t>
                  </w:r>
                </w:p>
              </w:tc>
              <w:tc>
                <w:tcPr>
                  <w:tcW w:w="82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12</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121.50</w:t>
                  </w:r>
                </w:p>
              </w:tc>
              <w:tc>
                <w:tcPr>
                  <w:tcW w:w="830"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136.18</w:t>
                  </w:r>
                </w:p>
              </w:tc>
              <w:tc>
                <w:tcPr>
                  <w:tcW w:w="965"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230.12</w:t>
                  </w:r>
                </w:p>
              </w:tc>
              <w:tc>
                <w:tcPr>
                  <w:tcW w:w="1029"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320.14</w:t>
                  </w:r>
                </w:p>
              </w:tc>
              <w:tc>
                <w:tcPr>
                  <w:tcW w:w="902"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985.68</w:t>
                  </w:r>
                </w:p>
              </w:tc>
              <w:tc>
                <w:tcPr>
                  <w:tcW w:w="876" w:type="dxa"/>
                  <w:tcBorders>
                    <w:top w:val="single" w:sz="4" w:space="0" w:color="auto"/>
                    <w:left w:val="single" w:sz="4" w:space="0" w:color="auto"/>
                    <w:bottom w:val="single" w:sz="4" w:space="0" w:color="auto"/>
                    <w:right w:val="single" w:sz="4" w:space="0" w:color="auto"/>
                  </w:tcBorders>
                  <w:vAlign w:val="center"/>
                </w:tcPr>
                <w:p w:rsidR="00175782" w:rsidRPr="00B652F7" w:rsidRDefault="00175782" w:rsidP="0026692A">
                  <w:pPr>
                    <w:jc w:val="center"/>
                    <w:rPr>
                      <w:b/>
                      <w:bCs/>
                      <w:color w:val="000000"/>
                      <w:sz w:val="18"/>
                      <w:szCs w:val="18"/>
                    </w:rPr>
                  </w:pPr>
                  <w:r w:rsidRPr="00B652F7">
                    <w:rPr>
                      <w:b/>
                      <w:bCs/>
                      <w:color w:val="000000"/>
                      <w:sz w:val="18"/>
                      <w:szCs w:val="18"/>
                    </w:rPr>
                    <w:t>1153.64</w:t>
                  </w:r>
                </w:p>
              </w:tc>
            </w:tr>
          </w:tbl>
          <w:p w:rsidR="00175782" w:rsidRPr="00B652F7" w:rsidRDefault="00175782" w:rsidP="0026692A">
            <w:pPr>
              <w:jc w:val="lowKashida"/>
              <w:rPr>
                <w:b/>
                <w:bCs/>
                <w:color w:val="000000"/>
                <w:sz w:val="18"/>
                <w:szCs w:val="18"/>
              </w:rPr>
            </w:pPr>
          </w:p>
        </w:tc>
      </w:tr>
    </w:tbl>
    <w:p w:rsidR="00175782" w:rsidRPr="00B652F7" w:rsidRDefault="00175782" w:rsidP="00175782">
      <w:pPr>
        <w:ind w:left="-142"/>
        <w:jc w:val="both"/>
        <w:rPr>
          <w:b/>
          <w:bCs/>
          <w:i/>
          <w:iCs/>
          <w:color w:val="000000"/>
          <w:sz w:val="18"/>
          <w:szCs w:val="18"/>
        </w:rPr>
      </w:pPr>
      <w:r w:rsidRPr="00B652F7">
        <w:rPr>
          <w:b/>
          <w:bCs/>
          <w:i/>
          <w:iCs/>
          <w:color w:val="000000"/>
          <w:sz w:val="18"/>
          <w:szCs w:val="18"/>
        </w:rPr>
        <w:t>*</w:t>
      </w:r>
      <w:proofErr w:type="spellStart"/>
      <w:r w:rsidRPr="00B652F7">
        <w:rPr>
          <w:b/>
          <w:bCs/>
          <w:i/>
          <w:iCs/>
          <w:color w:val="000000"/>
          <w:sz w:val="18"/>
          <w:szCs w:val="18"/>
        </w:rPr>
        <w:t>cfu</w:t>
      </w:r>
      <w:proofErr w:type="spellEnd"/>
      <w:r w:rsidRPr="00B652F7">
        <w:rPr>
          <w:b/>
          <w:bCs/>
          <w:i/>
          <w:iCs/>
          <w:color w:val="000000"/>
          <w:sz w:val="18"/>
          <w:szCs w:val="18"/>
        </w:rPr>
        <w:t xml:space="preserve"> = Colony formed uint</w:t>
      </w:r>
      <w:r w:rsidRPr="00B652F7">
        <w:rPr>
          <w:b/>
          <w:bCs/>
          <w:i/>
          <w:iCs/>
          <w:color w:val="000000"/>
          <w:sz w:val="18"/>
          <w:szCs w:val="18"/>
          <w:vertAlign w:val="superscript"/>
        </w:rPr>
        <w:t>-1</w:t>
      </w:r>
      <w:r w:rsidRPr="00B652F7">
        <w:rPr>
          <w:b/>
          <w:bCs/>
          <w:i/>
          <w:iCs/>
          <w:color w:val="000000"/>
          <w:sz w:val="18"/>
          <w:szCs w:val="18"/>
        </w:rPr>
        <w:t>.  ** DHA = Dehydrogenase activity.  ***N-</w:t>
      </w:r>
      <w:proofErr w:type="spellStart"/>
      <w:r w:rsidRPr="00B652F7">
        <w:rPr>
          <w:b/>
          <w:bCs/>
          <w:i/>
          <w:iCs/>
          <w:color w:val="000000"/>
          <w:sz w:val="18"/>
          <w:szCs w:val="18"/>
        </w:rPr>
        <w:t>ase</w:t>
      </w:r>
      <w:proofErr w:type="spellEnd"/>
      <w:r w:rsidRPr="00B652F7">
        <w:rPr>
          <w:b/>
          <w:bCs/>
          <w:i/>
          <w:iCs/>
          <w:color w:val="000000"/>
          <w:sz w:val="18"/>
          <w:szCs w:val="18"/>
        </w:rPr>
        <w:t xml:space="preserve"> = </w:t>
      </w:r>
      <w:proofErr w:type="spellStart"/>
      <w:r w:rsidRPr="00B652F7">
        <w:rPr>
          <w:b/>
          <w:bCs/>
          <w:i/>
          <w:iCs/>
          <w:color w:val="000000"/>
          <w:sz w:val="18"/>
          <w:szCs w:val="18"/>
        </w:rPr>
        <w:t>Nitrogenase</w:t>
      </w:r>
      <w:proofErr w:type="spellEnd"/>
      <w:r w:rsidRPr="00B652F7">
        <w:rPr>
          <w:b/>
          <w:bCs/>
          <w:i/>
          <w:iCs/>
          <w:color w:val="000000"/>
          <w:sz w:val="18"/>
          <w:szCs w:val="18"/>
        </w:rPr>
        <w:t xml:space="preserve"> activity.</w:t>
      </w:r>
    </w:p>
    <w:p w:rsidR="00606EF2" w:rsidRPr="00B652F7" w:rsidRDefault="00606EF2" w:rsidP="00C71D38">
      <w:pPr>
        <w:pStyle w:val="NoSpacing"/>
        <w:adjustRightInd w:val="0"/>
        <w:snapToGrid w:val="0"/>
        <w:ind w:firstLine="426"/>
        <w:rPr>
          <w:rFonts w:eastAsia="Times New Roman"/>
          <w:color w:val="000000"/>
          <w:kern w:val="0"/>
          <w:sz w:val="20"/>
          <w:szCs w:val="20"/>
          <w:lang w:eastAsia="en-US"/>
        </w:rPr>
      </w:pPr>
    </w:p>
    <w:p w:rsidR="006C4CE8" w:rsidRPr="00B652F7" w:rsidRDefault="006C4CE8" w:rsidP="00C71D38">
      <w:pPr>
        <w:jc w:val="lowKashida"/>
        <w:rPr>
          <w:b/>
          <w:bCs/>
          <w:color w:val="000000"/>
          <w:sz w:val="20"/>
          <w:szCs w:val="20"/>
        </w:rPr>
        <w:sectPr w:rsidR="006C4CE8" w:rsidRPr="00B652F7" w:rsidSect="000C4999">
          <w:type w:val="continuous"/>
          <w:pgSz w:w="12240" w:h="15840"/>
          <w:pgMar w:top="1440" w:right="1440" w:bottom="1440" w:left="1440" w:header="709" w:footer="709" w:gutter="0"/>
          <w:pgNumType w:start="1"/>
          <w:cols w:space="708"/>
          <w:docGrid w:linePitch="360"/>
        </w:sectPr>
      </w:pPr>
    </w:p>
    <w:p w:rsidR="00016694" w:rsidRPr="00B652F7" w:rsidRDefault="00016694" w:rsidP="006C4CE8">
      <w:pPr>
        <w:jc w:val="both"/>
        <w:rPr>
          <w:b/>
          <w:bCs/>
          <w:color w:val="000000"/>
          <w:sz w:val="20"/>
          <w:szCs w:val="20"/>
        </w:rPr>
      </w:pPr>
      <w:r w:rsidRPr="00B652F7">
        <w:rPr>
          <w:b/>
          <w:bCs/>
          <w:color w:val="000000"/>
          <w:sz w:val="20"/>
          <w:szCs w:val="20"/>
        </w:rPr>
        <w:lastRenderedPageBreak/>
        <w:t xml:space="preserve">Yield and </w:t>
      </w:r>
      <w:r w:rsidR="00F910B1" w:rsidRPr="00B652F7">
        <w:rPr>
          <w:b/>
          <w:bCs/>
          <w:color w:val="000000"/>
          <w:sz w:val="20"/>
          <w:szCs w:val="20"/>
        </w:rPr>
        <w:t>its components at harvest stage.</w:t>
      </w:r>
    </w:p>
    <w:p w:rsidR="00857681" w:rsidRPr="00B652F7" w:rsidRDefault="00016694" w:rsidP="006C4CE8">
      <w:pPr>
        <w:ind w:firstLine="426"/>
        <w:jc w:val="both"/>
        <w:rPr>
          <w:color w:val="000000"/>
          <w:sz w:val="20"/>
          <w:szCs w:val="20"/>
        </w:rPr>
      </w:pPr>
      <w:r w:rsidRPr="00B652F7">
        <w:rPr>
          <w:color w:val="000000"/>
          <w:sz w:val="20"/>
          <w:szCs w:val="20"/>
        </w:rPr>
        <w:t>Statistical analyses of data in Table (</w:t>
      </w:r>
      <w:r w:rsidR="00DA062C" w:rsidRPr="00B652F7">
        <w:rPr>
          <w:color w:val="000000"/>
          <w:sz w:val="20"/>
          <w:szCs w:val="20"/>
        </w:rPr>
        <w:t>6</w:t>
      </w:r>
      <w:r w:rsidRPr="00B652F7">
        <w:rPr>
          <w:color w:val="000000"/>
          <w:sz w:val="20"/>
          <w:szCs w:val="20"/>
        </w:rPr>
        <w:t xml:space="preserve">) show that the straw, grains and </w:t>
      </w:r>
      <w:r w:rsidR="00BF32D6" w:rsidRPr="00B652F7">
        <w:rPr>
          <w:color w:val="000000"/>
          <w:sz w:val="20"/>
          <w:szCs w:val="20"/>
        </w:rPr>
        <w:t>1000-</w:t>
      </w:r>
      <w:r w:rsidR="00F94F90" w:rsidRPr="00B652F7">
        <w:rPr>
          <w:color w:val="000000"/>
          <w:sz w:val="20"/>
          <w:szCs w:val="20"/>
        </w:rPr>
        <w:t>grain</w:t>
      </w:r>
      <w:r w:rsidR="00774484" w:rsidRPr="00B652F7">
        <w:rPr>
          <w:color w:val="000000"/>
          <w:sz w:val="20"/>
          <w:szCs w:val="20"/>
        </w:rPr>
        <w:t xml:space="preserve"> weight</w:t>
      </w:r>
      <w:r w:rsidR="003724E5" w:rsidRPr="00B652F7">
        <w:rPr>
          <w:color w:val="000000"/>
          <w:sz w:val="20"/>
          <w:szCs w:val="20"/>
        </w:rPr>
        <w:t xml:space="preserve"> of both wheat and rice yield</w:t>
      </w:r>
      <w:r w:rsidR="00F94F90" w:rsidRPr="00B652F7">
        <w:rPr>
          <w:color w:val="000000"/>
          <w:sz w:val="20"/>
          <w:szCs w:val="20"/>
        </w:rPr>
        <w:t>s</w:t>
      </w:r>
      <w:r w:rsidR="00774484" w:rsidRPr="00B652F7">
        <w:rPr>
          <w:color w:val="000000"/>
          <w:sz w:val="20"/>
          <w:szCs w:val="20"/>
        </w:rPr>
        <w:t xml:space="preserve"> had</w:t>
      </w:r>
      <w:r w:rsidR="003724E5" w:rsidRPr="00B652F7">
        <w:rPr>
          <w:color w:val="000000"/>
          <w:sz w:val="20"/>
          <w:szCs w:val="20"/>
        </w:rPr>
        <w:t xml:space="preserve"> significantly influenced by </w:t>
      </w:r>
      <w:r w:rsidR="003724E5" w:rsidRPr="00B652F7">
        <w:rPr>
          <w:color w:val="000000"/>
          <w:sz w:val="20"/>
          <w:szCs w:val="20"/>
        </w:rPr>
        <w:lastRenderedPageBreak/>
        <w:t>different</w:t>
      </w:r>
      <w:r w:rsidR="00774484" w:rsidRPr="00B652F7">
        <w:rPr>
          <w:color w:val="000000"/>
          <w:sz w:val="20"/>
          <w:szCs w:val="20"/>
        </w:rPr>
        <w:t xml:space="preserve"> applied</w:t>
      </w:r>
      <w:r w:rsidR="003724E5" w:rsidRPr="00B652F7">
        <w:rPr>
          <w:color w:val="000000"/>
          <w:sz w:val="20"/>
          <w:szCs w:val="20"/>
        </w:rPr>
        <w:t xml:space="preserve"> treatments, compared to the control treatment. </w:t>
      </w:r>
    </w:p>
    <w:p w:rsidR="00F910B1" w:rsidRPr="00B652F7" w:rsidRDefault="00016694" w:rsidP="006C4CE8">
      <w:pPr>
        <w:ind w:firstLine="426"/>
        <w:jc w:val="both"/>
        <w:rPr>
          <w:color w:val="000000"/>
          <w:sz w:val="20"/>
          <w:szCs w:val="20"/>
        </w:rPr>
      </w:pPr>
      <w:r w:rsidRPr="00B652F7">
        <w:rPr>
          <w:color w:val="000000"/>
          <w:sz w:val="20"/>
          <w:szCs w:val="20"/>
        </w:rPr>
        <w:t>The highest values of y</w:t>
      </w:r>
      <w:r w:rsidR="00774484" w:rsidRPr="00B652F7">
        <w:rPr>
          <w:color w:val="000000"/>
          <w:sz w:val="20"/>
          <w:szCs w:val="20"/>
        </w:rPr>
        <w:t>ield components were recorded by the</w:t>
      </w:r>
      <w:r w:rsidRPr="00B652F7">
        <w:rPr>
          <w:color w:val="000000"/>
          <w:sz w:val="20"/>
          <w:szCs w:val="20"/>
        </w:rPr>
        <w:t xml:space="preserve"> treatment</w:t>
      </w:r>
      <w:r w:rsidR="00774484" w:rsidRPr="00B652F7">
        <w:rPr>
          <w:color w:val="000000"/>
          <w:sz w:val="20"/>
          <w:szCs w:val="20"/>
        </w:rPr>
        <w:t xml:space="preserve"> received</w:t>
      </w:r>
      <w:r w:rsidRPr="00B652F7">
        <w:rPr>
          <w:color w:val="000000"/>
          <w:sz w:val="20"/>
          <w:szCs w:val="20"/>
        </w:rPr>
        <w:t xml:space="preserve"> gypsum in</w:t>
      </w:r>
      <w:r w:rsidR="00D010B1" w:rsidRPr="00B652F7">
        <w:rPr>
          <w:color w:val="000000"/>
          <w:sz w:val="20"/>
          <w:szCs w:val="20"/>
        </w:rPr>
        <w:t xml:space="preserve"> the</w:t>
      </w:r>
      <w:r w:rsidRPr="00B652F7">
        <w:rPr>
          <w:color w:val="000000"/>
          <w:sz w:val="20"/>
          <w:szCs w:val="20"/>
        </w:rPr>
        <w:t xml:space="preserve"> presence of cyanobacteria. On the other hand, the </w:t>
      </w:r>
      <w:r w:rsidRPr="00B652F7">
        <w:rPr>
          <w:color w:val="000000"/>
          <w:sz w:val="20"/>
          <w:szCs w:val="20"/>
        </w:rPr>
        <w:lastRenderedPageBreak/>
        <w:t>lowest values for both yield components were</w:t>
      </w:r>
      <w:r w:rsidR="00774484" w:rsidRPr="00B652F7">
        <w:rPr>
          <w:color w:val="000000"/>
          <w:sz w:val="20"/>
          <w:szCs w:val="20"/>
        </w:rPr>
        <w:t xml:space="preserve"> recorded by the</w:t>
      </w:r>
      <w:r w:rsidRPr="00B652F7">
        <w:rPr>
          <w:color w:val="000000"/>
          <w:sz w:val="20"/>
          <w:szCs w:val="20"/>
        </w:rPr>
        <w:t xml:space="preserve"> treatments</w:t>
      </w:r>
      <w:r w:rsidR="00774484" w:rsidRPr="00B652F7">
        <w:rPr>
          <w:color w:val="000000"/>
          <w:sz w:val="20"/>
          <w:szCs w:val="20"/>
        </w:rPr>
        <w:t xml:space="preserve"> received</w:t>
      </w:r>
      <w:r w:rsidRPr="00B652F7">
        <w:rPr>
          <w:color w:val="000000"/>
          <w:sz w:val="20"/>
          <w:szCs w:val="20"/>
        </w:rPr>
        <w:t xml:space="preserve"> </w:t>
      </w:r>
      <w:r w:rsidR="008A21C4" w:rsidRPr="00B652F7">
        <w:rPr>
          <w:color w:val="000000"/>
          <w:sz w:val="20"/>
          <w:szCs w:val="20"/>
        </w:rPr>
        <w:t xml:space="preserve">industrial conditioner (PVA) </w:t>
      </w:r>
      <w:r w:rsidR="00774484" w:rsidRPr="00B652F7">
        <w:rPr>
          <w:color w:val="000000"/>
          <w:sz w:val="20"/>
          <w:szCs w:val="20"/>
        </w:rPr>
        <w:t>combined with</w:t>
      </w:r>
      <w:r w:rsidR="008A21C4" w:rsidRPr="00B652F7">
        <w:rPr>
          <w:color w:val="000000"/>
          <w:sz w:val="20"/>
          <w:szCs w:val="20"/>
        </w:rPr>
        <w:t xml:space="preserve"> cyanobacteria</w:t>
      </w:r>
      <w:r w:rsidR="00774484" w:rsidRPr="00B652F7">
        <w:rPr>
          <w:color w:val="000000"/>
          <w:sz w:val="20"/>
          <w:szCs w:val="20"/>
        </w:rPr>
        <w:t xml:space="preserve"> inoculation</w:t>
      </w:r>
      <w:r w:rsidR="008A21C4" w:rsidRPr="00B652F7">
        <w:rPr>
          <w:color w:val="000000"/>
          <w:sz w:val="20"/>
          <w:szCs w:val="20"/>
        </w:rPr>
        <w:t xml:space="preserve">. Relative percentage in yield components of wheat plants, as compared to control, recorded 38.8%, 134% and 15.6% for straw, </w:t>
      </w:r>
      <w:r w:rsidR="00F94F90" w:rsidRPr="00B652F7">
        <w:rPr>
          <w:color w:val="000000"/>
          <w:sz w:val="20"/>
          <w:szCs w:val="20"/>
        </w:rPr>
        <w:t>grains and wei</w:t>
      </w:r>
      <w:r w:rsidR="00D010B1" w:rsidRPr="00B652F7">
        <w:rPr>
          <w:color w:val="000000"/>
          <w:sz w:val="20"/>
          <w:szCs w:val="20"/>
        </w:rPr>
        <w:t>ght of 1000-</w:t>
      </w:r>
      <w:r w:rsidR="00F94F90" w:rsidRPr="00B652F7">
        <w:rPr>
          <w:color w:val="000000"/>
          <w:sz w:val="20"/>
          <w:szCs w:val="20"/>
        </w:rPr>
        <w:t>grain</w:t>
      </w:r>
      <w:r w:rsidR="008A21C4" w:rsidRPr="00B652F7">
        <w:rPr>
          <w:color w:val="000000"/>
          <w:sz w:val="20"/>
          <w:szCs w:val="20"/>
        </w:rPr>
        <w:t xml:space="preserve">, respectively; the corresponding increases in components of rice plants recorded 23.8%, 52.6% and 50.0%, respectively. </w:t>
      </w:r>
      <w:r w:rsidR="00A53A0A" w:rsidRPr="00B652F7">
        <w:rPr>
          <w:color w:val="000000"/>
          <w:sz w:val="20"/>
          <w:szCs w:val="20"/>
        </w:rPr>
        <w:t xml:space="preserve">These results agree with those reported by </w:t>
      </w:r>
      <w:r w:rsidR="00A53A0A" w:rsidRPr="00B652F7">
        <w:rPr>
          <w:b/>
          <w:bCs/>
          <w:color w:val="000000"/>
          <w:sz w:val="20"/>
          <w:szCs w:val="20"/>
        </w:rPr>
        <w:t>Khan et al. (2010)</w:t>
      </w:r>
      <w:r w:rsidR="00EF3AF9" w:rsidRPr="00B652F7">
        <w:rPr>
          <w:color w:val="000000"/>
          <w:sz w:val="20"/>
          <w:szCs w:val="20"/>
        </w:rPr>
        <w:t xml:space="preserve"> who showed that </w:t>
      </w:r>
      <w:r w:rsidR="00A53A0A" w:rsidRPr="00B652F7">
        <w:rPr>
          <w:color w:val="000000"/>
          <w:sz w:val="20"/>
          <w:szCs w:val="20"/>
        </w:rPr>
        <w:t xml:space="preserve">the increase in wheat yield on the ridges supplemented with gypsum may be due to ameliorative effect of gypsum that lowers the SAR and EC for soils. Also, </w:t>
      </w:r>
      <w:proofErr w:type="spellStart"/>
      <w:r w:rsidR="00A53A0A" w:rsidRPr="00B652F7">
        <w:rPr>
          <w:b/>
          <w:bCs/>
          <w:color w:val="000000"/>
          <w:sz w:val="20"/>
          <w:szCs w:val="20"/>
        </w:rPr>
        <w:t>Dhanushkodi</w:t>
      </w:r>
      <w:proofErr w:type="spellEnd"/>
      <w:r w:rsidR="00A53A0A" w:rsidRPr="00B652F7">
        <w:rPr>
          <w:b/>
          <w:bCs/>
          <w:color w:val="000000"/>
          <w:sz w:val="20"/>
          <w:szCs w:val="20"/>
        </w:rPr>
        <w:t xml:space="preserve"> and </w:t>
      </w:r>
      <w:proofErr w:type="spellStart"/>
      <w:r w:rsidR="00A53A0A" w:rsidRPr="00B652F7">
        <w:rPr>
          <w:b/>
          <w:bCs/>
          <w:color w:val="000000"/>
          <w:sz w:val="20"/>
          <w:szCs w:val="20"/>
        </w:rPr>
        <w:t>Subrahmaniyan</w:t>
      </w:r>
      <w:proofErr w:type="spellEnd"/>
      <w:r w:rsidR="00A53A0A" w:rsidRPr="00B652F7">
        <w:rPr>
          <w:b/>
          <w:bCs/>
          <w:color w:val="000000"/>
          <w:sz w:val="20"/>
          <w:szCs w:val="20"/>
        </w:rPr>
        <w:t xml:space="preserve"> (2012)</w:t>
      </w:r>
      <w:r w:rsidR="00A53A0A" w:rsidRPr="00B652F7">
        <w:rPr>
          <w:color w:val="000000"/>
          <w:sz w:val="20"/>
          <w:szCs w:val="20"/>
        </w:rPr>
        <w:t xml:space="preserve"> pointed out that the application of gypsum improve soil </w:t>
      </w:r>
      <w:proofErr w:type="spellStart"/>
      <w:r w:rsidR="00A53A0A" w:rsidRPr="00B652F7">
        <w:rPr>
          <w:color w:val="000000"/>
          <w:sz w:val="20"/>
          <w:szCs w:val="20"/>
        </w:rPr>
        <w:t>physico</w:t>
      </w:r>
      <w:proofErr w:type="spellEnd"/>
      <w:r w:rsidR="00A53A0A" w:rsidRPr="00B652F7">
        <w:rPr>
          <w:color w:val="000000"/>
          <w:sz w:val="20"/>
          <w:szCs w:val="20"/>
        </w:rPr>
        <w:t xml:space="preserve">- chemical environment in the root zone </w:t>
      </w:r>
      <w:r w:rsidR="001E6BA3" w:rsidRPr="00B652F7">
        <w:rPr>
          <w:color w:val="000000"/>
          <w:sz w:val="20"/>
          <w:szCs w:val="20"/>
        </w:rPr>
        <w:t>and lowering the pH and ESP leading to</w:t>
      </w:r>
      <w:r w:rsidR="00A53A0A" w:rsidRPr="00B652F7">
        <w:rPr>
          <w:color w:val="000000"/>
          <w:sz w:val="20"/>
          <w:szCs w:val="20"/>
        </w:rPr>
        <w:t xml:space="preserve"> increase</w:t>
      </w:r>
      <w:r w:rsidR="001E6BA3" w:rsidRPr="00B652F7">
        <w:rPr>
          <w:color w:val="000000"/>
          <w:sz w:val="20"/>
          <w:szCs w:val="20"/>
        </w:rPr>
        <w:t xml:space="preserve"> the rice yield</w:t>
      </w:r>
      <w:r w:rsidR="00A53A0A" w:rsidRPr="00B652F7">
        <w:rPr>
          <w:color w:val="000000"/>
          <w:sz w:val="20"/>
          <w:szCs w:val="20"/>
        </w:rPr>
        <w:t xml:space="preserve">. The supply of nutrients through gypsum provides </w:t>
      </w:r>
      <w:r w:rsidR="00A53A0A" w:rsidRPr="00B652F7">
        <w:rPr>
          <w:color w:val="000000"/>
          <w:sz w:val="20"/>
          <w:szCs w:val="20"/>
        </w:rPr>
        <w:lastRenderedPageBreak/>
        <w:t xml:space="preserve">conductive physical environments leading to better </w:t>
      </w:r>
      <w:r w:rsidR="00F910B1" w:rsidRPr="00B652F7">
        <w:rPr>
          <w:color w:val="000000"/>
          <w:sz w:val="20"/>
          <w:szCs w:val="20"/>
        </w:rPr>
        <w:t>aerat</w:t>
      </w:r>
      <w:r w:rsidR="00D010B1" w:rsidRPr="00B652F7">
        <w:rPr>
          <w:color w:val="000000"/>
          <w:sz w:val="20"/>
          <w:szCs w:val="20"/>
        </w:rPr>
        <w:t>ion, root activity and nutrient</w:t>
      </w:r>
      <w:r w:rsidR="00F910B1" w:rsidRPr="00B652F7">
        <w:rPr>
          <w:color w:val="000000"/>
          <w:sz w:val="20"/>
          <w:szCs w:val="20"/>
        </w:rPr>
        <w:t xml:space="preserve"> absorption and the consequent complementary effect that resulted in higher grain yield. With respect to effect of cyanobacteria, results confirmed by the findings of </w:t>
      </w:r>
      <w:r w:rsidR="00F910B1" w:rsidRPr="00B652F7">
        <w:rPr>
          <w:b/>
          <w:bCs/>
          <w:color w:val="000000"/>
          <w:sz w:val="20"/>
          <w:szCs w:val="20"/>
        </w:rPr>
        <w:t>Youssef et al. (2011)</w:t>
      </w:r>
      <w:r w:rsidR="00F910B1" w:rsidRPr="00B652F7">
        <w:rPr>
          <w:color w:val="000000"/>
          <w:sz w:val="20"/>
          <w:szCs w:val="20"/>
        </w:rPr>
        <w:t xml:space="preserve"> who found that the application of </w:t>
      </w:r>
      <w:proofErr w:type="spellStart"/>
      <w:r w:rsidR="00F910B1" w:rsidRPr="00B652F7">
        <w:rPr>
          <w:color w:val="000000"/>
          <w:sz w:val="20"/>
          <w:szCs w:val="20"/>
        </w:rPr>
        <w:t>humic</w:t>
      </w:r>
      <w:proofErr w:type="spellEnd"/>
      <w:r w:rsidR="00F910B1" w:rsidRPr="00B652F7">
        <w:rPr>
          <w:color w:val="000000"/>
          <w:sz w:val="20"/>
          <w:szCs w:val="20"/>
        </w:rPr>
        <w:t xml:space="preserve"> acid</w:t>
      </w:r>
      <w:r w:rsidR="00613E94" w:rsidRPr="00B652F7">
        <w:rPr>
          <w:color w:val="000000"/>
          <w:sz w:val="20"/>
          <w:szCs w:val="20"/>
        </w:rPr>
        <w:t>s</w:t>
      </w:r>
      <w:r w:rsidR="00F910B1" w:rsidRPr="00B652F7">
        <w:rPr>
          <w:color w:val="000000"/>
          <w:sz w:val="20"/>
          <w:szCs w:val="20"/>
        </w:rPr>
        <w:t xml:space="preserve"> enriched with cyanobacteria led to increase significantly yield components of barley and </w:t>
      </w:r>
      <w:proofErr w:type="spellStart"/>
      <w:r w:rsidR="00F910B1" w:rsidRPr="00B652F7">
        <w:rPr>
          <w:color w:val="000000"/>
          <w:sz w:val="20"/>
          <w:szCs w:val="20"/>
        </w:rPr>
        <w:t>faba</w:t>
      </w:r>
      <w:proofErr w:type="spellEnd"/>
      <w:r w:rsidR="00F910B1" w:rsidRPr="00B652F7">
        <w:rPr>
          <w:color w:val="000000"/>
          <w:sz w:val="20"/>
          <w:szCs w:val="20"/>
        </w:rPr>
        <w:t xml:space="preserve"> bean crops under salt stress condition. Also, </w:t>
      </w:r>
      <w:proofErr w:type="spellStart"/>
      <w:r w:rsidR="00F910B1" w:rsidRPr="00B652F7">
        <w:rPr>
          <w:b/>
          <w:bCs/>
          <w:color w:val="000000"/>
          <w:sz w:val="20"/>
          <w:szCs w:val="20"/>
        </w:rPr>
        <w:t>Paudel</w:t>
      </w:r>
      <w:proofErr w:type="spellEnd"/>
      <w:r w:rsidR="00F910B1" w:rsidRPr="00B652F7">
        <w:rPr>
          <w:b/>
          <w:bCs/>
          <w:color w:val="000000"/>
          <w:sz w:val="20"/>
          <w:szCs w:val="20"/>
        </w:rPr>
        <w:t xml:space="preserve"> et al. (2012)</w:t>
      </w:r>
      <w:r w:rsidR="00F910B1" w:rsidRPr="00B652F7">
        <w:rPr>
          <w:color w:val="000000"/>
          <w:sz w:val="20"/>
          <w:szCs w:val="20"/>
        </w:rPr>
        <w:t xml:space="preserve"> found that the blue - green algae (cyanobacteria) inoculum applied with low doses of NPK, gave significant increase in all parameters of rice yield over control. </w:t>
      </w:r>
    </w:p>
    <w:p w:rsidR="00F910B1" w:rsidRPr="00B652F7" w:rsidRDefault="00F910B1" w:rsidP="006C4CE8">
      <w:pPr>
        <w:ind w:firstLine="426"/>
        <w:jc w:val="both"/>
        <w:rPr>
          <w:b/>
          <w:bCs/>
          <w:color w:val="000000"/>
          <w:sz w:val="20"/>
          <w:szCs w:val="20"/>
        </w:rPr>
      </w:pPr>
      <w:r w:rsidRPr="00B652F7">
        <w:rPr>
          <w:color w:val="000000"/>
          <w:sz w:val="20"/>
          <w:szCs w:val="20"/>
        </w:rPr>
        <w:t xml:space="preserve">Furthermore, cyanobacteria is characterized by their </w:t>
      </w:r>
      <w:proofErr w:type="spellStart"/>
      <w:r w:rsidRPr="00B652F7">
        <w:rPr>
          <w:color w:val="000000"/>
          <w:sz w:val="20"/>
          <w:szCs w:val="20"/>
        </w:rPr>
        <w:t>cytokinins</w:t>
      </w:r>
      <w:proofErr w:type="spellEnd"/>
      <w:r w:rsidRPr="00B652F7">
        <w:rPr>
          <w:color w:val="000000"/>
          <w:sz w:val="20"/>
          <w:szCs w:val="20"/>
        </w:rPr>
        <w:t xml:space="preserve">, gibberellins and </w:t>
      </w:r>
      <w:proofErr w:type="spellStart"/>
      <w:r w:rsidRPr="00B652F7">
        <w:rPr>
          <w:color w:val="000000"/>
          <w:sz w:val="20"/>
          <w:szCs w:val="20"/>
        </w:rPr>
        <w:t>auxins</w:t>
      </w:r>
      <w:proofErr w:type="spellEnd"/>
      <w:r w:rsidRPr="00B652F7">
        <w:rPr>
          <w:color w:val="000000"/>
          <w:sz w:val="20"/>
          <w:szCs w:val="20"/>
        </w:rPr>
        <w:t xml:space="preserve"> content that enhance the plant growth and moreover, these materials is proved to overcome the adverse effect of salinity in saline soil </w:t>
      </w:r>
      <w:r w:rsidRPr="00B652F7">
        <w:rPr>
          <w:b/>
          <w:bCs/>
          <w:color w:val="000000"/>
          <w:sz w:val="20"/>
          <w:szCs w:val="20"/>
        </w:rPr>
        <w:t>(</w:t>
      </w:r>
      <w:proofErr w:type="spellStart"/>
      <w:r w:rsidRPr="00B652F7">
        <w:rPr>
          <w:b/>
          <w:bCs/>
          <w:color w:val="000000"/>
          <w:sz w:val="20"/>
          <w:szCs w:val="20"/>
        </w:rPr>
        <w:t>Strik</w:t>
      </w:r>
      <w:proofErr w:type="spellEnd"/>
      <w:r w:rsidRPr="00B652F7">
        <w:rPr>
          <w:b/>
          <w:bCs/>
          <w:color w:val="000000"/>
          <w:sz w:val="20"/>
          <w:szCs w:val="20"/>
        </w:rPr>
        <w:t xml:space="preserve"> and </w:t>
      </w:r>
      <w:proofErr w:type="spellStart"/>
      <w:r w:rsidRPr="00B652F7">
        <w:rPr>
          <w:b/>
          <w:bCs/>
          <w:color w:val="000000"/>
          <w:sz w:val="20"/>
          <w:szCs w:val="20"/>
        </w:rPr>
        <w:t>Staden</w:t>
      </w:r>
      <w:proofErr w:type="spellEnd"/>
      <w:r w:rsidRPr="00B652F7">
        <w:rPr>
          <w:b/>
          <w:bCs/>
          <w:color w:val="000000"/>
          <w:sz w:val="20"/>
          <w:szCs w:val="20"/>
        </w:rPr>
        <w:t xml:space="preserve">, 2003). </w:t>
      </w:r>
    </w:p>
    <w:p w:rsidR="006C4CE8" w:rsidRPr="00B652F7" w:rsidRDefault="006C4CE8" w:rsidP="006C4CE8">
      <w:pPr>
        <w:jc w:val="lowKashida"/>
        <w:rPr>
          <w:color w:val="000000"/>
          <w:sz w:val="20"/>
          <w:szCs w:val="20"/>
        </w:rPr>
        <w:sectPr w:rsidR="006C4CE8" w:rsidRPr="00B652F7" w:rsidSect="0017269A">
          <w:type w:val="continuous"/>
          <w:pgSz w:w="12240" w:h="15840"/>
          <w:pgMar w:top="1440" w:right="1440" w:bottom="1440" w:left="1440" w:header="709" w:footer="709" w:gutter="0"/>
          <w:pgNumType w:start="125"/>
          <w:cols w:num="2" w:space="709"/>
          <w:docGrid w:linePitch="360"/>
        </w:sectPr>
      </w:pPr>
    </w:p>
    <w:p w:rsidR="006C4CE8" w:rsidRPr="00B652F7" w:rsidRDefault="006C4CE8" w:rsidP="006C4CE8">
      <w:pPr>
        <w:ind w:right="-432"/>
        <w:jc w:val="both"/>
        <w:rPr>
          <w:color w:val="000000"/>
          <w:sz w:val="20"/>
          <w:szCs w:val="20"/>
        </w:rPr>
      </w:pPr>
    </w:p>
    <w:p w:rsidR="006C4CE8" w:rsidRPr="00B652F7" w:rsidRDefault="006C4CE8" w:rsidP="00692624">
      <w:pPr>
        <w:ind w:left="851" w:right="-138" w:hanging="851"/>
        <w:jc w:val="both"/>
        <w:rPr>
          <w:b/>
          <w:bCs/>
          <w:color w:val="000000"/>
          <w:sz w:val="20"/>
          <w:szCs w:val="20"/>
        </w:rPr>
      </w:pPr>
      <w:r w:rsidRPr="00B652F7">
        <w:rPr>
          <w:b/>
          <w:bCs/>
          <w:color w:val="000000"/>
          <w:sz w:val="20"/>
          <w:szCs w:val="20"/>
        </w:rPr>
        <w:t xml:space="preserve">Table (6): Effect of cyanobacteria inoculation in combination with some soil conditioners on the yields of wheat and rice </w:t>
      </w:r>
      <w:r w:rsidR="00692624" w:rsidRPr="00B652F7">
        <w:rPr>
          <w:b/>
          <w:bCs/>
          <w:color w:val="000000"/>
          <w:sz w:val="20"/>
          <w:szCs w:val="20"/>
        </w:rPr>
        <w:t>under saline condition</w:t>
      </w:r>
    </w:p>
    <w:p w:rsidR="006C4CE8" w:rsidRPr="00B652F7" w:rsidRDefault="006C4CE8" w:rsidP="006C4CE8">
      <w:pPr>
        <w:ind w:right="-432"/>
        <w:jc w:val="center"/>
        <w:rPr>
          <w:color w:val="000000"/>
          <w:sz w:val="20"/>
          <w:szCs w:val="20"/>
        </w:rPr>
      </w:pPr>
      <w:r w:rsidRPr="00B652F7">
        <w:rPr>
          <w:b/>
          <w:bCs/>
          <w:color w:val="000000"/>
          <w:sz w:val="20"/>
          <w:szCs w:val="20"/>
        </w:rPr>
        <w:t>A: - Wheat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6C4CE8" w:rsidRPr="00B652F7" w:rsidTr="00223681">
        <w:tc>
          <w:tcPr>
            <w:tcW w:w="9576" w:type="dxa"/>
            <w:shd w:val="clear" w:color="auto" w:fill="auto"/>
          </w:tcPr>
          <w:tbl>
            <w:tblPr>
              <w:tblpPr w:leftFromText="180" w:rightFromText="180" w:vertAnchor="page" w:horzAnchor="margin"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2034"/>
              <w:gridCol w:w="1192"/>
              <w:gridCol w:w="1193"/>
              <w:gridCol w:w="1192"/>
              <w:gridCol w:w="1193"/>
              <w:gridCol w:w="1192"/>
              <w:gridCol w:w="1193"/>
            </w:tblGrid>
            <w:tr w:rsidR="006C4CE8" w:rsidRPr="00B652F7" w:rsidTr="00D40F84">
              <w:tc>
                <w:tcPr>
                  <w:tcW w:w="2493" w:type="dxa"/>
                  <w:gridSpan w:val="2"/>
                </w:tcPr>
                <w:p w:rsidR="006C4CE8" w:rsidRPr="00B652F7" w:rsidRDefault="006C4CE8" w:rsidP="006C4CE8">
                  <w:pPr>
                    <w:jc w:val="center"/>
                    <w:rPr>
                      <w:b/>
                      <w:bCs/>
                      <w:color w:val="000000"/>
                      <w:sz w:val="18"/>
                      <w:szCs w:val="18"/>
                    </w:rPr>
                  </w:pPr>
                </w:p>
                <w:p w:rsidR="006C4CE8" w:rsidRPr="00B652F7" w:rsidRDefault="006C4CE8" w:rsidP="006C4CE8">
                  <w:pPr>
                    <w:jc w:val="center"/>
                    <w:rPr>
                      <w:b/>
                      <w:bCs/>
                      <w:color w:val="000000"/>
                      <w:sz w:val="18"/>
                      <w:szCs w:val="18"/>
                    </w:rPr>
                  </w:pPr>
                  <w:r w:rsidRPr="00B652F7">
                    <w:rPr>
                      <w:b/>
                      <w:bCs/>
                      <w:color w:val="000000"/>
                      <w:sz w:val="18"/>
                      <w:szCs w:val="18"/>
                    </w:rPr>
                    <w:t>Treatments</w:t>
                  </w:r>
                </w:p>
                <w:p w:rsidR="006C4CE8" w:rsidRPr="00B652F7" w:rsidRDefault="006C4CE8" w:rsidP="006C4CE8">
                  <w:pPr>
                    <w:jc w:val="center"/>
                    <w:rPr>
                      <w:b/>
                      <w:bCs/>
                      <w:color w:val="000000"/>
                      <w:sz w:val="18"/>
                      <w:szCs w:val="18"/>
                    </w:rPr>
                  </w:pPr>
                </w:p>
              </w:tc>
              <w:tc>
                <w:tcPr>
                  <w:tcW w:w="1192" w:type="dxa"/>
                </w:tcPr>
                <w:p w:rsidR="006C4CE8" w:rsidRPr="00B652F7" w:rsidRDefault="006C4CE8" w:rsidP="006C4CE8">
                  <w:pPr>
                    <w:jc w:val="center"/>
                    <w:rPr>
                      <w:b/>
                      <w:bCs/>
                      <w:color w:val="000000"/>
                      <w:sz w:val="18"/>
                      <w:szCs w:val="18"/>
                    </w:rPr>
                  </w:pPr>
                  <w:r w:rsidRPr="00B652F7">
                    <w:rPr>
                      <w:b/>
                      <w:bCs/>
                      <w:color w:val="000000"/>
                      <w:sz w:val="18"/>
                      <w:szCs w:val="18"/>
                    </w:rPr>
                    <w:t xml:space="preserve">Weight of straw </w:t>
                  </w:r>
                </w:p>
                <w:p w:rsidR="006C4CE8" w:rsidRPr="00B652F7" w:rsidRDefault="006C4CE8" w:rsidP="006C4CE8">
                  <w:pPr>
                    <w:jc w:val="center"/>
                    <w:rPr>
                      <w:b/>
                      <w:bCs/>
                      <w:color w:val="000000"/>
                      <w:sz w:val="18"/>
                      <w:szCs w:val="18"/>
                    </w:rPr>
                  </w:pPr>
                  <w:r w:rsidRPr="00B652F7">
                    <w:rPr>
                      <w:b/>
                      <w:bCs/>
                      <w:color w:val="000000"/>
                      <w:sz w:val="18"/>
                      <w:szCs w:val="18"/>
                    </w:rPr>
                    <w:t>Kg fed</w:t>
                  </w:r>
                  <w:r w:rsidRPr="00B652F7">
                    <w:rPr>
                      <w:b/>
                      <w:bCs/>
                      <w:color w:val="000000"/>
                      <w:sz w:val="18"/>
                      <w:szCs w:val="18"/>
                      <w:vertAlign w:val="superscript"/>
                    </w:rPr>
                    <w:t>-1</w:t>
                  </w:r>
                  <w:r w:rsidRPr="00B652F7">
                    <w:rPr>
                      <w:b/>
                      <w:bCs/>
                      <w:color w:val="000000"/>
                      <w:sz w:val="18"/>
                      <w:szCs w:val="18"/>
                    </w:rPr>
                    <w:t>.</w:t>
                  </w:r>
                </w:p>
              </w:tc>
              <w:tc>
                <w:tcPr>
                  <w:tcW w:w="1193" w:type="dxa"/>
                </w:tcPr>
                <w:p w:rsidR="006C4CE8" w:rsidRPr="00B652F7" w:rsidRDefault="006C4CE8" w:rsidP="006C4CE8">
                  <w:pPr>
                    <w:jc w:val="center"/>
                    <w:rPr>
                      <w:b/>
                      <w:bCs/>
                      <w:color w:val="000000"/>
                      <w:sz w:val="18"/>
                      <w:szCs w:val="18"/>
                    </w:rPr>
                  </w:pPr>
                  <w:r w:rsidRPr="00B652F7">
                    <w:rPr>
                      <w:b/>
                      <w:bCs/>
                      <w:color w:val="000000"/>
                      <w:sz w:val="18"/>
                      <w:szCs w:val="18"/>
                    </w:rPr>
                    <w:t>Relative percentage</w:t>
                  </w:r>
                </w:p>
              </w:tc>
              <w:tc>
                <w:tcPr>
                  <w:tcW w:w="1192" w:type="dxa"/>
                </w:tcPr>
                <w:p w:rsidR="006C4CE8" w:rsidRPr="00B652F7" w:rsidRDefault="006C4CE8" w:rsidP="006C4CE8">
                  <w:pPr>
                    <w:jc w:val="center"/>
                    <w:rPr>
                      <w:b/>
                      <w:bCs/>
                      <w:color w:val="000000"/>
                      <w:sz w:val="18"/>
                      <w:szCs w:val="18"/>
                    </w:rPr>
                  </w:pPr>
                  <w:r w:rsidRPr="00B652F7">
                    <w:rPr>
                      <w:b/>
                      <w:bCs/>
                      <w:color w:val="000000"/>
                      <w:sz w:val="18"/>
                      <w:szCs w:val="18"/>
                    </w:rPr>
                    <w:t>Weight of grains kg fed</w:t>
                  </w:r>
                  <w:r w:rsidRPr="00B652F7">
                    <w:rPr>
                      <w:b/>
                      <w:bCs/>
                      <w:color w:val="000000"/>
                      <w:sz w:val="18"/>
                      <w:szCs w:val="18"/>
                      <w:vertAlign w:val="superscript"/>
                    </w:rPr>
                    <w:t>-1</w:t>
                  </w:r>
                  <w:r w:rsidRPr="00B652F7">
                    <w:rPr>
                      <w:b/>
                      <w:bCs/>
                      <w:color w:val="000000"/>
                      <w:sz w:val="18"/>
                      <w:szCs w:val="18"/>
                    </w:rPr>
                    <w:t>.</w:t>
                  </w:r>
                </w:p>
              </w:tc>
              <w:tc>
                <w:tcPr>
                  <w:tcW w:w="1193" w:type="dxa"/>
                </w:tcPr>
                <w:p w:rsidR="006C4CE8" w:rsidRPr="00B652F7" w:rsidRDefault="006C4CE8" w:rsidP="006C4CE8">
                  <w:pPr>
                    <w:jc w:val="center"/>
                    <w:rPr>
                      <w:b/>
                      <w:bCs/>
                      <w:color w:val="000000"/>
                      <w:sz w:val="18"/>
                      <w:szCs w:val="18"/>
                    </w:rPr>
                  </w:pPr>
                  <w:r w:rsidRPr="00B652F7">
                    <w:rPr>
                      <w:b/>
                      <w:bCs/>
                      <w:color w:val="000000"/>
                      <w:sz w:val="18"/>
                      <w:szCs w:val="18"/>
                    </w:rPr>
                    <w:t>Relative percentage</w:t>
                  </w:r>
                </w:p>
              </w:tc>
              <w:tc>
                <w:tcPr>
                  <w:tcW w:w="1192" w:type="dxa"/>
                  <w:tcBorders>
                    <w:right w:val="single" w:sz="4" w:space="0" w:color="auto"/>
                  </w:tcBorders>
                </w:tcPr>
                <w:p w:rsidR="006C4CE8" w:rsidRPr="00B652F7" w:rsidRDefault="006C4CE8" w:rsidP="006C4CE8">
                  <w:pPr>
                    <w:jc w:val="center"/>
                    <w:rPr>
                      <w:b/>
                      <w:bCs/>
                      <w:color w:val="000000"/>
                      <w:sz w:val="18"/>
                      <w:szCs w:val="18"/>
                    </w:rPr>
                  </w:pPr>
                  <w:r w:rsidRPr="00B652F7">
                    <w:rPr>
                      <w:b/>
                      <w:bCs/>
                      <w:color w:val="000000"/>
                      <w:sz w:val="18"/>
                      <w:szCs w:val="18"/>
                    </w:rPr>
                    <w:t>Weight of 1000 - grain (g)</w:t>
                  </w:r>
                </w:p>
              </w:tc>
              <w:tc>
                <w:tcPr>
                  <w:tcW w:w="1193" w:type="dxa"/>
                  <w:tcBorders>
                    <w:top w:val="single" w:sz="4" w:space="0" w:color="auto"/>
                    <w:left w:val="single" w:sz="4" w:space="0" w:color="auto"/>
                    <w:right w:val="single" w:sz="4" w:space="0" w:color="auto"/>
                  </w:tcBorders>
                </w:tcPr>
                <w:p w:rsidR="006C4CE8" w:rsidRPr="00B652F7" w:rsidRDefault="006C4CE8" w:rsidP="006C4CE8">
                  <w:pPr>
                    <w:jc w:val="center"/>
                    <w:rPr>
                      <w:b/>
                      <w:bCs/>
                      <w:color w:val="000000"/>
                      <w:sz w:val="18"/>
                      <w:szCs w:val="18"/>
                    </w:rPr>
                  </w:pPr>
                  <w:r w:rsidRPr="00B652F7">
                    <w:rPr>
                      <w:b/>
                      <w:bCs/>
                      <w:color w:val="000000"/>
                      <w:sz w:val="18"/>
                      <w:szCs w:val="18"/>
                    </w:rPr>
                    <w:t>Relative percentage</w:t>
                  </w:r>
                </w:p>
              </w:tc>
            </w:tr>
            <w:tr w:rsidR="006C4CE8" w:rsidRPr="00B652F7" w:rsidTr="00D40F84">
              <w:tc>
                <w:tcPr>
                  <w:tcW w:w="2493" w:type="dxa"/>
                  <w:gridSpan w:val="2"/>
                </w:tcPr>
                <w:p w:rsidR="006C4CE8" w:rsidRPr="00B652F7" w:rsidRDefault="006C4CE8" w:rsidP="006C4CE8">
                  <w:pPr>
                    <w:rPr>
                      <w:color w:val="000000"/>
                      <w:sz w:val="18"/>
                      <w:szCs w:val="18"/>
                    </w:rPr>
                  </w:pPr>
                  <w:r w:rsidRPr="00B652F7">
                    <w:rPr>
                      <w:color w:val="000000"/>
                      <w:sz w:val="18"/>
                      <w:szCs w:val="18"/>
                    </w:rPr>
                    <w:t>NPK (Control)</w:t>
                  </w:r>
                </w:p>
              </w:tc>
              <w:tc>
                <w:tcPr>
                  <w:tcW w:w="1192" w:type="dxa"/>
                </w:tcPr>
                <w:p w:rsidR="006C4CE8" w:rsidRPr="00B652F7" w:rsidRDefault="006C4CE8" w:rsidP="006C4CE8">
                  <w:pPr>
                    <w:jc w:val="center"/>
                    <w:rPr>
                      <w:color w:val="000000"/>
                      <w:sz w:val="18"/>
                      <w:szCs w:val="18"/>
                    </w:rPr>
                  </w:pPr>
                  <w:r w:rsidRPr="00B652F7">
                    <w:rPr>
                      <w:color w:val="000000"/>
                      <w:sz w:val="18"/>
                      <w:szCs w:val="18"/>
                    </w:rPr>
                    <w:t>896</w:t>
                  </w:r>
                </w:p>
              </w:tc>
              <w:tc>
                <w:tcPr>
                  <w:tcW w:w="1193" w:type="dxa"/>
                </w:tcPr>
                <w:p w:rsidR="006C4CE8" w:rsidRPr="00B652F7" w:rsidRDefault="006C4CE8" w:rsidP="006C4CE8">
                  <w:pPr>
                    <w:jc w:val="center"/>
                    <w:rPr>
                      <w:color w:val="000000"/>
                      <w:sz w:val="18"/>
                      <w:szCs w:val="18"/>
                    </w:rPr>
                  </w:pPr>
                  <w:r w:rsidRPr="00B652F7">
                    <w:rPr>
                      <w:color w:val="000000"/>
                      <w:sz w:val="18"/>
                      <w:szCs w:val="18"/>
                    </w:rPr>
                    <w:t>-</w:t>
                  </w:r>
                </w:p>
              </w:tc>
              <w:tc>
                <w:tcPr>
                  <w:tcW w:w="1192" w:type="dxa"/>
                </w:tcPr>
                <w:p w:rsidR="006C4CE8" w:rsidRPr="00B652F7" w:rsidRDefault="006C4CE8" w:rsidP="006C4CE8">
                  <w:pPr>
                    <w:jc w:val="center"/>
                    <w:rPr>
                      <w:color w:val="000000"/>
                      <w:sz w:val="18"/>
                      <w:szCs w:val="18"/>
                    </w:rPr>
                  </w:pPr>
                  <w:r w:rsidRPr="00B652F7">
                    <w:rPr>
                      <w:color w:val="000000"/>
                      <w:sz w:val="18"/>
                      <w:szCs w:val="18"/>
                    </w:rPr>
                    <w:t>1996</w:t>
                  </w:r>
                </w:p>
              </w:tc>
              <w:tc>
                <w:tcPr>
                  <w:tcW w:w="1193" w:type="dxa"/>
                </w:tcPr>
                <w:p w:rsidR="006C4CE8" w:rsidRPr="00B652F7" w:rsidRDefault="006C4CE8" w:rsidP="006C4CE8">
                  <w:pPr>
                    <w:jc w:val="center"/>
                    <w:rPr>
                      <w:color w:val="000000"/>
                      <w:sz w:val="18"/>
                      <w:szCs w:val="18"/>
                    </w:rPr>
                  </w:pPr>
                  <w:r w:rsidRPr="00B652F7">
                    <w:rPr>
                      <w:color w:val="000000"/>
                      <w:sz w:val="18"/>
                      <w:szCs w:val="18"/>
                    </w:rPr>
                    <w:t>-</w:t>
                  </w:r>
                </w:p>
              </w:tc>
              <w:tc>
                <w:tcPr>
                  <w:tcW w:w="1192" w:type="dxa"/>
                  <w:tcBorders>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57.6</w:t>
                  </w:r>
                </w:p>
              </w:tc>
              <w:tc>
                <w:tcPr>
                  <w:tcW w:w="1193" w:type="dxa"/>
                  <w:tcBorders>
                    <w:left w:val="single" w:sz="4" w:space="0" w:color="auto"/>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w:t>
                  </w:r>
                </w:p>
              </w:tc>
            </w:tr>
            <w:tr w:rsidR="006C4CE8" w:rsidRPr="00B652F7" w:rsidTr="00D40F84">
              <w:tc>
                <w:tcPr>
                  <w:tcW w:w="2493" w:type="dxa"/>
                  <w:gridSpan w:val="2"/>
                </w:tcPr>
                <w:p w:rsidR="006C4CE8" w:rsidRPr="00B652F7" w:rsidRDefault="006C4CE8" w:rsidP="006C4CE8">
                  <w:pPr>
                    <w:rPr>
                      <w:color w:val="000000"/>
                      <w:sz w:val="18"/>
                      <w:szCs w:val="18"/>
                    </w:rPr>
                  </w:pPr>
                  <w:proofErr w:type="spellStart"/>
                  <w:r w:rsidRPr="00B652F7">
                    <w:rPr>
                      <w:color w:val="000000"/>
                      <w:sz w:val="18"/>
                      <w:szCs w:val="18"/>
                    </w:rPr>
                    <w:t>Cynobacteria</w:t>
                  </w:r>
                  <w:proofErr w:type="spellEnd"/>
                  <w:r w:rsidRPr="00B652F7">
                    <w:rPr>
                      <w:color w:val="000000"/>
                      <w:sz w:val="18"/>
                      <w:szCs w:val="18"/>
                    </w:rPr>
                    <w:t xml:space="preserve"> only</w:t>
                  </w:r>
                </w:p>
              </w:tc>
              <w:tc>
                <w:tcPr>
                  <w:tcW w:w="1192" w:type="dxa"/>
                </w:tcPr>
                <w:p w:rsidR="006C4CE8" w:rsidRPr="00B652F7" w:rsidRDefault="006C4CE8" w:rsidP="006C4CE8">
                  <w:pPr>
                    <w:jc w:val="center"/>
                    <w:rPr>
                      <w:color w:val="000000"/>
                      <w:sz w:val="18"/>
                      <w:szCs w:val="18"/>
                    </w:rPr>
                  </w:pPr>
                  <w:r w:rsidRPr="00B652F7">
                    <w:rPr>
                      <w:color w:val="000000"/>
                      <w:sz w:val="18"/>
                      <w:szCs w:val="18"/>
                    </w:rPr>
                    <w:t>1069</w:t>
                  </w:r>
                </w:p>
              </w:tc>
              <w:tc>
                <w:tcPr>
                  <w:tcW w:w="1193" w:type="dxa"/>
                </w:tcPr>
                <w:p w:rsidR="006C4CE8" w:rsidRPr="00B652F7" w:rsidRDefault="006C4CE8" w:rsidP="006C4CE8">
                  <w:pPr>
                    <w:jc w:val="center"/>
                    <w:rPr>
                      <w:color w:val="000000"/>
                      <w:sz w:val="18"/>
                      <w:szCs w:val="18"/>
                    </w:rPr>
                  </w:pPr>
                  <w:r w:rsidRPr="00B652F7">
                    <w:rPr>
                      <w:color w:val="000000"/>
                      <w:sz w:val="18"/>
                      <w:szCs w:val="18"/>
                    </w:rPr>
                    <w:t>19.3</w:t>
                  </w:r>
                </w:p>
              </w:tc>
              <w:tc>
                <w:tcPr>
                  <w:tcW w:w="1192" w:type="dxa"/>
                </w:tcPr>
                <w:p w:rsidR="006C4CE8" w:rsidRPr="00B652F7" w:rsidRDefault="006C4CE8" w:rsidP="006C4CE8">
                  <w:pPr>
                    <w:jc w:val="center"/>
                    <w:rPr>
                      <w:color w:val="000000"/>
                      <w:sz w:val="18"/>
                      <w:szCs w:val="18"/>
                    </w:rPr>
                  </w:pPr>
                  <w:r w:rsidRPr="00B652F7">
                    <w:rPr>
                      <w:color w:val="000000"/>
                      <w:sz w:val="18"/>
                      <w:szCs w:val="18"/>
                    </w:rPr>
                    <w:t>3363</w:t>
                  </w:r>
                </w:p>
              </w:tc>
              <w:tc>
                <w:tcPr>
                  <w:tcW w:w="1193" w:type="dxa"/>
                </w:tcPr>
                <w:p w:rsidR="006C4CE8" w:rsidRPr="00B652F7" w:rsidRDefault="006C4CE8" w:rsidP="006C4CE8">
                  <w:pPr>
                    <w:jc w:val="center"/>
                    <w:rPr>
                      <w:color w:val="000000"/>
                      <w:sz w:val="18"/>
                      <w:szCs w:val="18"/>
                    </w:rPr>
                  </w:pPr>
                  <w:r w:rsidRPr="00B652F7">
                    <w:rPr>
                      <w:color w:val="000000"/>
                      <w:sz w:val="18"/>
                      <w:szCs w:val="18"/>
                    </w:rPr>
                    <w:t>68.5</w:t>
                  </w:r>
                </w:p>
              </w:tc>
              <w:tc>
                <w:tcPr>
                  <w:tcW w:w="1192" w:type="dxa"/>
                  <w:tcBorders>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63.5</w:t>
                  </w:r>
                </w:p>
              </w:tc>
              <w:tc>
                <w:tcPr>
                  <w:tcW w:w="1193" w:type="dxa"/>
                  <w:tcBorders>
                    <w:left w:val="single" w:sz="4" w:space="0" w:color="auto"/>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10.2</w:t>
                  </w:r>
                </w:p>
              </w:tc>
            </w:tr>
            <w:tr w:rsidR="006C4CE8" w:rsidRPr="00B652F7" w:rsidTr="00D40F84">
              <w:tc>
                <w:tcPr>
                  <w:tcW w:w="459" w:type="dxa"/>
                  <w:vMerge w:val="restart"/>
                  <w:textDirection w:val="btLr"/>
                  <w:vAlign w:val="center"/>
                </w:tcPr>
                <w:p w:rsidR="006C4CE8" w:rsidRPr="00B652F7" w:rsidRDefault="006C4CE8" w:rsidP="006C4CE8">
                  <w:pPr>
                    <w:ind w:left="113" w:right="113"/>
                    <w:jc w:val="center"/>
                    <w:rPr>
                      <w:b/>
                      <w:bCs/>
                      <w:color w:val="000000"/>
                      <w:sz w:val="18"/>
                      <w:szCs w:val="18"/>
                    </w:rPr>
                  </w:pPr>
                  <w:proofErr w:type="spellStart"/>
                  <w:r w:rsidRPr="00B652F7">
                    <w:rPr>
                      <w:b/>
                      <w:bCs/>
                      <w:color w:val="000000"/>
                      <w:sz w:val="18"/>
                      <w:szCs w:val="18"/>
                    </w:rPr>
                    <w:t>Cynobacteria</w:t>
                  </w:r>
                  <w:proofErr w:type="spellEnd"/>
                </w:p>
              </w:tc>
              <w:tc>
                <w:tcPr>
                  <w:tcW w:w="2034" w:type="dxa"/>
                </w:tcPr>
                <w:p w:rsidR="006C4CE8" w:rsidRPr="00B652F7" w:rsidRDefault="006C4CE8" w:rsidP="006C4CE8">
                  <w:pPr>
                    <w:rPr>
                      <w:color w:val="000000"/>
                      <w:sz w:val="18"/>
                      <w:szCs w:val="18"/>
                    </w:rPr>
                  </w:pPr>
                  <w:proofErr w:type="spellStart"/>
                  <w:r w:rsidRPr="00B652F7">
                    <w:rPr>
                      <w:color w:val="000000"/>
                      <w:sz w:val="18"/>
                      <w:szCs w:val="18"/>
                    </w:rPr>
                    <w:t>Humic</w:t>
                  </w:r>
                  <w:proofErr w:type="spellEnd"/>
                  <w:r w:rsidRPr="00B652F7">
                    <w:rPr>
                      <w:color w:val="000000"/>
                      <w:sz w:val="18"/>
                      <w:szCs w:val="18"/>
                    </w:rPr>
                    <w:t xml:space="preserve"> acids</w:t>
                  </w:r>
                  <w:r w:rsidR="00D40F84" w:rsidRPr="00B652F7">
                    <w:rPr>
                      <w:color w:val="000000"/>
                      <w:sz w:val="18"/>
                      <w:szCs w:val="18"/>
                    </w:rPr>
                    <w:t xml:space="preserve"> </w:t>
                  </w:r>
                  <w:r w:rsidRPr="00B652F7">
                    <w:rPr>
                      <w:color w:val="000000"/>
                      <w:sz w:val="18"/>
                      <w:szCs w:val="18"/>
                    </w:rPr>
                    <w:t xml:space="preserve">(HA) </w:t>
                  </w:r>
                </w:p>
              </w:tc>
              <w:tc>
                <w:tcPr>
                  <w:tcW w:w="1192" w:type="dxa"/>
                </w:tcPr>
                <w:p w:rsidR="006C4CE8" w:rsidRPr="00B652F7" w:rsidRDefault="006C4CE8" w:rsidP="006C4CE8">
                  <w:pPr>
                    <w:jc w:val="center"/>
                    <w:rPr>
                      <w:color w:val="000000"/>
                      <w:sz w:val="18"/>
                      <w:szCs w:val="18"/>
                    </w:rPr>
                  </w:pPr>
                  <w:r w:rsidRPr="00B652F7">
                    <w:rPr>
                      <w:color w:val="000000"/>
                      <w:sz w:val="18"/>
                      <w:szCs w:val="18"/>
                    </w:rPr>
                    <w:t>1184</w:t>
                  </w:r>
                </w:p>
              </w:tc>
              <w:tc>
                <w:tcPr>
                  <w:tcW w:w="1193" w:type="dxa"/>
                </w:tcPr>
                <w:p w:rsidR="006C4CE8" w:rsidRPr="00B652F7" w:rsidRDefault="006C4CE8" w:rsidP="006C4CE8">
                  <w:pPr>
                    <w:jc w:val="center"/>
                    <w:rPr>
                      <w:color w:val="000000"/>
                      <w:sz w:val="18"/>
                      <w:szCs w:val="18"/>
                    </w:rPr>
                  </w:pPr>
                  <w:r w:rsidRPr="00B652F7">
                    <w:rPr>
                      <w:color w:val="000000"/>
                      <w:sz w:val="18"/>
                      <w:szCs w:val="18"/>
                    </w:rPr>
                    <w:t>32.1</w:t>
                  </w:r>
                </w:p>
              </w:tc>
              <w:tc>
                <w:tcPr>
                  <w:tcW w:w="1192" w:type="dxa"/>
                </w:tcPr>
                <w:p w:rsidR="006C4CE8" w:rsidRPr="00B652F7" w:rsidRDefault="006C4CE8" w:rsidP="006C4CE8">
                  <w:pPr>
                    <w:jc w:val="center"/>
                    <w:rPr>
                      <w:color w:val="000000"/>
                      <w:sz w:val="18"/>
                      <w:szCs w:val="18"/>
                    </w:rPr>
                  </w:pPr>
                  <w:r w:rsidRPr="00B652F7">
                    <w:rPr>
                      <w:color w:val="000000"/>
                      <w:sz w:val="18"/>
                      <w:szCs w:val="18"/>
                    </w:rPr>
                    <w:t>4083</w:t>
                  </w:r>
                </w:p>
              </w:tc>
              <w:tc>
                <w:tcPr>
                  <w:tcW w:w="1193" w:type="dxa"/>
                </w:tcPr>
                <w:p w:rsidR="006C4CE8" w:rsidRPr="00B652F7" w:rsidRDefault="006C4CE8" w:rsidP="006C4CE8">
                  <w:pPr>
                    <w:jc w:val="center"/>
                    <w:rPr>
                      <w:color w:val="000000"/>
                      <w:sz w:val="18"/>
                      <w:szCs w:val="18"/>
                    </w:rPr>
                  </w:pPr>
                  <w:r w:rsidRPr="00B652F7">
                    <w:rPr>
                      <w:color w:val="000000"/>
                      <w:sz w:val="18"/>
                      <w:szCs w:val="18"/>
                    </w:rPr>
                    <w:t>104</w:t>
                  </w:r>
                </w:p>
              </w:tc>
              <w:tc>
                <w:tcPr>
                  <w:tcW w:w="1192" w:type="dxa"/>
                  <w:tcBorders>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63.6</w:t>
                  </w:r>
                </w:p>
              </w:tc>
              <w:tc>
                <w:tcPr>
                  <w:tcW w:w="1193" w:type="dxa"/>
                  <w:tcBorders>
                    <w:left w:val="single" w:sz="4" w:space="0" w:color="auto"/>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10.4</w:t>
                  </w:r>
                </w:p>
              </w:tc>
            </w:tr>
            <w:tr w:rsidR="006C4CE8" w:rsidRPr="00B652F7" w:rsidTr="00D40F84">
              <w:tc>
                <w:tcPr>
                  <w:tcW w:w="459" w:type="dxa"/>
                  <w:vMerge/>
                </w:tcPr>
                <w:p w:rsidR="006C4CE8" w:rsidRPr="00B652F7" w:rsidRDefault="006C4CE8" w:rsidP="006C4CE8">
                  <w:pPr>
                    <w:rPr>
                      <w:color w:val="000000"/>
                      <w:sz w:val="18"/>
                      <w:szCs w:val="18"/>
                    </w:rPr>
                  </w:pPr>
                </w:p>
              </w:tc>
              <w:tc>
                <w:tcPr>
                  <w:tcW w:w="2034" w:type="dxa"/>
                </w:tcPr>
                <w:p w:rsidR="006C4CE8" w:rsidRPr="00B652F7" w:rsidRDefault="006C4CE8" w:rsidP="006C4CE8">
                  <w:pPr>
                    <w:rPr>
                      <w:color w:val="000000"/>
                      <w:sz w:val="18"/>
                      <w:szCs w:val="18"/>
                    </w:rPr>
                  </w:pPr>
                  <w:proofErr w:type="spellStart"/>
                  <w:r w:rsidRPr="00B652F7">
                    <w:rPr>
                      <w:color w:val="000000"/>
                      <w:sz w:val="18"/>
                      <w:szCs w:val="18"/>
                    </w:rPr>
                    <w:t>Fulvic</w:t>
                  </w:r>
                  <w:proofErr w:type="spellEnd"/>
                  <w:r w:rsidRPr="00B652F7">
                    <w:rPr>
                      <w:color w:val="000000"/>
                      <w:sz w:val="18"/>
                      <w:szCs w:val="18"/>
                    </w:rPr>
                    <w:t xml:space="preserve"> acid</w:t>
                  </w:r>
                  <w:r w:rsidR="00D40F84" w:rsidRPr="00B652F7">
                    <w:rPr>
                      <w:color w:val="000000"/>
                      <w:sz w:val="18"/>
                      <w:szCs w:val="18"/>
                    </w:rPr>
                    <w:t xml:space="preserve"> </w:t>
                  </w:r>
                  <w:r w:rsidRPr="00B652F7">
                    <w:rPr>
                      <w:color w:val="000000"/>
                      <w:sz w:val="18"/>
                      <w:szCs w:val="18"/>
                    </w:rPr>
                    <w:t xml:space="preserve">(FA) </w:t>
                  </w:r>
                </w:p>
              </w:tc>
              <w:tc>
                <w:tcPr>
                  <w:tcW w:w="1192" w:type="dxa"/>
                </w:tcPr>
                <w:p w:rsidR="006C4CE8" w:rsidRPr="00B652F7" w:rsidRDefault="006C4CE8" w:rsidP="006C4CE8">
                  <w:pPr>
                    <w:jc w:val="center"/>
                    <w:rPr>
                      <w:color w:val="000000"/>
                      <w:sz w:val="18"/>
                      <w:szCs w:val="18"/>
                    </w:rPr>
                  </w:pPr>
                  <w:r w:rsidRPr="00B652F7">
                    <w:rPr>
                      <w:color w:val="000000"/>
                      <w:sz w:val="18"/>
                      <w:szCs w:val="18"/>
                    </w:rPr>
                    <w:t>1148</w:t>
                  </w:r>
                </w:p>
              </w:tc>
              <w:tc>
                <w:tcPr>
                  <w:tcW w:w="1193" w:type="dxa"/>
                </w:tcPr>
                <w:p w:rsidR="006C4CE8" w:rsidRPr="00B652F7" w:rsidRDefault="006C4CE8" w:rsidP="006C4CE8">
                  <w:pPr>
                    <w:jc w:val="center"/>
                    <w:rPr>
                      <w:color w:val="000000"/>
                      <w:sz w:val="18"/>
                      <w:szCs w:val="18"/>
                    </w:rPr>
                  </w:pPr>
                  <w:r w:rsidRPr="00B652F7">
                    <w:rPr>
                      <w:color w:val="000000"/>
                      <w:sz w:val="18"/>
                      <w:szCs w:val="18"/>
                    </w:rPr>
                    <w:t>28.1</w:t>
                  </w:r>
                </w:p>
              </w:tc>
              <w:tc>
                <w:tcPr>
                  <w:tcW w:w="1192" w:type="dxa"/>
                </w:tcPr>
                <w:p w:rsidR="006C4CE8" w:rsidRPr="00B652F7" w:rsidRDefault="006C4CE8" w:rsidP="006C4CE8">
                  <w:pPr>
                    <w:jc w:val="center"/>
                    <w:rPr>
                      <w:color w:val="000000"/>
                      <w:sz w:val="18"/>
                      <w:szCs w:val="18"/>
                    </w:rPr>
                  </w:pPr>
                  <w:r w:rsidRPr="00B652F7">
                    <w:rPr>
                      <w:color w:val="000000"/>
                      <w:sz w:val="18"/>
                      <w:szCs w:val="18"/>
                    </w:rPr>
                    <w:t>3147</w:t>
                  </w:r>
                </w:p>
              </w:tc>
              <w:tc>
                <w:tcPr>
                  <w:tcW w:w="1193" w:type="dxa"/>
                </w:tcPr>
                <w:p w:rsidR="006C4CE8" w:rsidRPr="00B652F7" w:rsidRDefault="006C4CE8" w:rsidP="006C4CE8">
                  <w:pPr>
                    <w:jc w:val="center"/>
                    <w:rPr>
                      <w:color w:val="000000"/>
                      <w:sz w:val="18"/>
                      <w:szCs w:val="18"/>
                    </w:rPr>
                  </w:pPr>
                  <w:r w:rsidRPr="00B652F7">
                    <w:rPr>
                      <w:color w:val="000000"/>
                      <w:sz w:val="18"/>
                      <w:szCs w:val="18"/>
                    </w:rPr>
                    <w:t>57.7</w:t>
                  </w:r>
                </w:p>
              </w:tc>
              <w:tc>
                <w:tcPr>
                  <w:tcW w:w="1192" w:type="dxa"/>
                  <w:tcBorders>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61.2</w:t>
                  </w:r>
                </w:p>
              </w:tc>
              <w:tc>
                <w:tcPr>
                  <w:tcW w:w="1193" w:type="dxa"/>
                  <w:tcBorders>
                    <w:left w:val="single" w:sz="4" w:space="0" w:color="auto"/>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6.25</w:t>
                  </w:r>
                </w:p>
              </w:tc>
            </w:tr>
            <w:tr w:rsidR="006C4CE8" w:rsidRPr="00B652F7" w:rsidTr="00D40F84">
              <w:tc>
                <w:tcPr>
                  <w:tcW w:w="459" w:type="dxa"/>
                  <w:vMerge/>
                </w:tcPr>
                <w:p w:rsidR="006C4CE8" w:rsidRPr="00B652F7" w:rsidRDefault="006C4CE8" w:rsidP="006C4CE8">
                  <w:pPr>
                    <w:rPr>
                      <w:color w:val="000000"/>
                      <w:sz w:val="18"/>
                      <w:szCs w:val="18"/>
                    </w:rPr>
                  </w:pPr>
                </w:p>
              </w:tc>
              <w:tc>
                <w:tcPr>
                  <w:tcW w:w="2034" w:type="dxa"/>
                </w:tcPr>
                <w:p w:rsidR="006C4CE8" w:rsidRPr="00B652F7" w:rsidRDefault="006C4CE8" w:rsidP="00613E94">
                  <w:pPr>
                    <w:rPr>
                      <w:color w:val="000000"/>
                      <w:sz w:val="18"/>
                      <w:szCs w:val="18"/>
                    </w:rPr>
                  </w:pPr>
                  <w:proofErr w:type="spellStart"/>
                  <w:r w:rsidRPr="00B652F7">
                    <w:rPr>
                      <w:color w:val="000000"/>
                      <w:sz w:val="18"/>
                      <w:szCs w:val="18"/>
                    </w:rPr>
                    <w:t>Humic</w:t>
                  </w:r>
                  <w:proofErr w:type="spellEnd"/>
                  <w:r w:rsidRPr="00B652F7">
                    <w:rPr>
                      <w:color w:val="000000"/>
                      <w:sz w:val="18"/>
                      <w:szCs w:val="18"/>
                    </w:rPr>
                    <w:t xml:space="preserve"> subst</w:t>
                  </w:r>
                  <w:r w:rsidR="00613E94" w:rsidRPr="00B652F7">
                    <w:rPr>
                      <w:color w:val="000000"/>
                      <w:sz w:val="18"/>
                      <w:szCs w:val="18"/>
                    </w:rPr>
                    <w:t>ances</w:t>
                  </w:r>
                  <w:r w:rsidR="00D40F84" w:rsidRPr="00B652F7">
                    <w:rPr>
                      <w:color w:val="000000"/>
                      <w:sz w:val="18"/>
                      <w:szCs w:val="18"/>
                    </w:rPr>
                    <w:t xml:space="preserve"> </w:t>
                  </w:r>
                  <w:r w:rsidRPr="00B652F7">
                    <w:rPr>
                      <w:color w:val="000000"/>
                      <w:sz w:val="18"/>
                      <w:szCs w:val="18"/>
                    </w:rPr>
                    <w:t>(HS)</w:t>
                  </w:r>
                </w:p>
              </w:tc>
              <w:tc>
                <w:tcPr>
                  <w:tcW w:w="1192" w:type="dxa"/>
                </w:tcPr>
                <w:p w:rsidR="006C4CE8" w:rsidRPr="00B652F7" w:rsidRDefault="006C4CE8" w:rsidP="006C4CE8">
                  <w:pPr>
                    <w:jc w:val="center"/>
                    <w:rPr>
                      <w:color w:val="000000"/>
                      <w:sz w:val="18"/>
                      <w:szCs w:val="18"/>
                    </w:rPr>
                  </w:pPr>
                  <w:r w:rsidRPr="00B652F7">
                    <w:rPr>
                      <w:color w:val="000000"/>
                      <w:sz w:val="18"/>
                      <w:szCs w:val="18"/>
                    </w:rPr>
                    <w:t>1118</w:t>
                  </w:r>
                </w:p>
              </w:tc>
              <w:tc>
                <w:tcPr>
                  <w:tcW w:w="1193" w:type="dxa"/>
                </w:tcPr>
                <w:p w:rsidR="006C4CE8" w:rsidRPr="00B652F7" w:rsidRDefault="006C4CE8" w:rsidP="006C4CE8">
                  <w:pPr>
                    <w:jc w:val="center"/>
                    <w:rPr>
                      <w:color w:val="000000"/>
                      <w:sz w:val="18"/>
                      <w:szCs w:val="18"/>
                    </w:rPr>
                  </w:pPr>
                  <w:r w:rsidRPr="00B652F7">
                    <w:rPr>
                      <w:color w:val="000000"/>
                      <w:sz w:val="18"/>
                      <w:szCs w:val="18"/>
                    </w:rPr>
                    <w:t>24.8</w:t>
                  </w:r>
                </w:p>
              </w:tc>
              <w:tc>
                <w:tcPr>
                  <w:tcW w:w="1192" w:type="dxa"/>
                </w:tcPr>
                <w:p w:rsidR="006C4CE8" w:rsidRPr="00B652F7" w:rsidRDefault="006C4CE8" w:rsidP="006C4CE8">
                  <w:pPr>
                    <w:jc w:val="center"/>
                    <w:rPr>
                      <w:color w:val="000000"/>
                      <w:sz w:val="18"/>
                      <w:szCs w:val="18"/>
                    </w:rPr>
                  </w:pPr>
                  <w:r w:rsidRPr="00B652F7">
                    <w:rPr>
                      <w:color w:val="000000"/>
                      <w:sz w:val="18"/>
                      <w:szCs w:val="18"/>
                    </w:rPr>
                    <w:t>2980</w:t>
                  </w:r>
                </w:p>
              </w:tc>
              <w:tc>
                <w:tcPr>
                  <w:tcW w:w="1193" w:type="dxa"/>
                </w:tcPr>
                <w:p w:rsidR="006C4CE8" w:rsidRPr="00B652F7" w:rsidRDefault="006C4CE8" w:rsidP="006C4CE8">
                  <w:pPr>
                    <w:jc w:val="center"/>
                    <w:rPr>
                      <w:color w:val="000000"/>
                      <w:sz w:val="18"/>
                      <w:szCs w:val="18"/>
                    </w:rPr>
                  </w:pPr>
                  <w:r w:rsidRPr="00B652F7">
                    <w:rPr>
                      <w:color w:val="000000"/>
                      <w:sz w:val="18"/>
                      <w:szCs w:val="18"/>
                    </w:rPr>
                    <w:t>49.3</w:t>
                  </w:r>
                </w:p>
              </w:tc>
              <w:tc>
                <w:tcPr>
                  <w:tcW w:w="1192" w:type="dxa"/>
                  <w:tcBorders>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63.6</w:t>
                  </w:r>
                </w:p>
              </w:tc>
              <w:tc>
                <w:tcPr>
                  <w:tcW w:w="1193" w:type="dxa"/>
                  <w:tcBorders>
                    <w:left w:val="single" w:sz="4" w:space="0" w:color="auto"/>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10.4</w:t>
                  </w:r>
                </w:p>
              </w:tc>
            </w:tr>
            <w:tr w:rsidR="006C4CE8" w:rsidRPr="00B652F7" w:rsidTr="00D40F84">
              <w:tc>
                <w:tcPr>
                  <w:tcW w:w="459" w:type="dxa"/>
                  <w:vMerge/>
                </w:tcPr>
                <w:p w:rsidR="006C4CE8" w:rsidRPr="00B652F7" w:rsidRDefault="006C4CE8" w:rsidP="006C4CE8">
                  <w:pPr>
                    <w:rPr>
                      <w:color w:val="000000"/>
                      <w:sz w:val="18"/>
                      <w:szCs w:val="18"/>
                    </w:rPr>
                  </w:pPr>
                </w:p>
              </w:tc>
              <w:tc>
                <w:tcPr>
                  <w:tcW w:w="2034" w:type="dxa"/>
                </w:tcPr>
                <w:p w:rsidR="006C4CE8" w:rsidRPr="00B652F7" w:rsidRDefault="00223681" w:rsidP="006C4CE8">
                  <w:pPr>
                    <w:rPr>
                      <w:color w:val="000000"/>
                      <w:sz w:val="18"/>
                      <w:szCs w:val="18"/>
                    </w:rPr>
                  </w:pPr>
                  <w:proofErr w:type="spellStart"/>
                  <w:r w:rsidRPr="00B652F7">
                    <w:rPr>
                      <w:color w:val="000000"/>
                      <w:sz w:val="18"/>
                      <w:szCs w:val="18"/>
                    </w:rPr>
                    <w:t>Sulphur</w:t>
                  </w:r>
                  <w:proofErr w:type="spellEnd"/>
                  <w:r w:rsidR="006C4CE8" w:rsidRPr="00B652F7">
                    <w:rPr>
                      <w:color w:val="000000"/>
                      <w:sz w:val="18"/>
                      <w:szCs w:val="18"/>
                    </w:rPr>
                    <w:t xml:space="preserve"> (S)</w:t>
                  </w:r>
                </w:p>
              </w:tc>
              <w:tc>
                <w:tcPr>
                  <w:tcW w:w="1192" w:type="dxa"/>
                </w:tcPr>
                <w:p w:rsidR="006C4CE8" w:rsidRPr="00B652F7" w:rsidRDefault="006C4CE8" w:rsidP="006C4CE8">
                  <w:pPr>
                    <w:jc w:val="center"/>
                    <w:rPr>
                      <w:color w:val="000000"/>
                      <w:sz w:val="18"/>
                      <w:szCs w:val="18"/>
                    </w:rPr>
                  </w:pPr>
                  <w:r w:rsidRPr="00B652F7">
                    <w:rPr>
                      <w:color w:val="000000"/>
                      <w:sz w:val="18"/>
                      <w:szCs w:val="18"/>
                    </w:rPr>
                    <w:t>1090</w:t>
                  </w:r>
                </w:p>
              </w:tc>
              <w:tc>
                <w:tcPr>
                  <w:tcW w:w="1193" w:type="dxa"/>
                </w:tcPr>
                <w:p w:rsidR="006C4CE8" w:rsidRPr="00B652F7" w:rsidRDefault="006C4CE8" w:rsidP="006C4CE8">
                  <w:pPr>
                    <w:jc w:val="center"/>
                    <w:rPr>
                      <w:color w:val="000000"/>
                      <w:sz w:val="18"/>
                      <w:szCs w:val="18"/>
                    </w:rPr>
                  </w:pPr>
                  <w:r w:rsidRPr="00B652F7">
                    <w:rPr>
                      <w:color w:val="000000"/>
                      <w:sz w:val="18"/>
                      <w:szCs w:val="18"/>
                    </w:rPr>
                    <w:t>21.7</w:t>
                  </w:r>
                </w:p>
              </w:tc>
              <w:tc>
                <w:tcPr>
                  <w:tcW w:w="1192" w:type="dxa"/>
                </w:tcPr>
                <w:p w:rsidR="006C4CE8" w:rsidRPr="00B652F7" w:rsidRDefault="006C4CE8" w:rsidP="006C4CE8">
                  <w:pPr>
                    <w:jc w:val="center"/>
                    <w:rPr>
                      <w:color w:val="000000"/>
                      <w:sz w:val="18"/>
                      <w:szCs w:val="18"/>
                    </w:rPr>
                  </w:pPr>
                  <w:r w:rsidRPr="00B652F7">
                    <w:rPr>
                      <w:color w:val="000000"/>
                      <w:sz w:val="18"/>
                      <w:szCs w:val="18"/>
                    </w:rPr>
                    <w:t>3308</w:t>
                  </w:r>
                </w:p>
              </w:tc>
              <w:tc>
                <w:tcPr>
                  <w:tcW w:w="1193" w:type="dxa"/>
                </w:tcPr>
                <w:p w:rsidR="006C4CE8" w:rsidRPr="00B652F7" w:rsidRDefault="006C4CE8" w:rsidP="006C4CE8">
                  <w:pPr>
                    <w:jc w:val="center"/>
                    <w:rPr>
                      <w:color w:val="000000"/>
                      <w:sz w:val="18"/>
                      <w:szCs w:val="18"/>
                    </w:rPr>
                  </w:pPr>
                  <w:r w:rsidRPr="00B652F7">
                    <w:rPr>
                      <w:color w:val="000000"/>
                      <w:sz w:val="18"/>
                      <w:szCs w:val="18"/>
                    </w:rPr>
                    <w:t>65.7</w:t>
                  </w:r>
                </w:p>
              </w:tc>
              <w:tc>
                <w:tcPr>
                  <w:tcW w:w="1192" w:type="dxa"/>
                  <w:tcBorders>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65.6</w:t>
                  </w:r>
                </w:p>
              </w:tc>
              <w:tc>
                <w:tcPr>
                  <w:tcW w:w="1193" w:type="dxa"/>
                  <w:tcBorders>
                    <w:left w:val="single" w:sz="4" w:space="0" w:color="auto"/>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13.9</w:t>
                  </w:r>
                </w:p>
              </w:tc>
            </w:tr>
            <w:tr w:rsidR="006C4CE8" w:rsidRPr="00B652F7" w:rsidTr="00D40F84">
              <w:tc>
                <w:tcPr>
                  <w:tcW w:w="459" w:type="dxa"/>
                  <w:vMerge/>
                </w:tcPr>
                <w:p w:rsidR="006C4CE8" w:rsidRPr="00B652F7" w:rsidRDefault="006C4CE8" w:rsidP="006C4CE8">
                  <w:pPr>
                    <w:rPr>
                      <w:color w:val="000000"/>
                      <w:sz w:val="18"/>
                      <w:szCs w:val="18"/>
                    </w:rPr>
                  </w:pPr>
                </w:p>
              </w:tc>
              <w:tc>
                <w:tcPr>
                  <w:tcW w:w="2034" w:type="dxa"/>
                </w:tcPr>
                <w:p w:rsidR="006C4CE8" w:rsidRPr="00B652F7" w:rsidRDefault="006C4CE8" w:rsidP="006C4CE8">
                  <w:pPr>
                    <w:rPr>
                      <w:color w:val="000000"/>
                      <w:sz w:val="18"/>
                      <w:szCs w:val="18"/>
                    </w:rPr>
                  </w:pPr>
                  <w:r w:rsidRPr="00B652F7">
                    <w:rPr>
                      <w:color w:val="000000"/>
                      <w:sz w:val="18"/>
                      <w:szCs w:val="18"/>
                    </w:rPr>
                    <w:t xml:space="preserve">Gypsum </w:t>
                  </w:r>
                </w:p>
              </w:tc>
              <w:tc>
                <w:tcPr>
                  <w:tcW w:w="1192" w:type="dxa"/>
                </w:tcPr>
                <w:p w:rsidR="006C4CE8" w:rsidRPr="00B652F7" w:rsidRDefault="006C4CE8" w:rsidP="006C4CE8">
                  <w:pPr>
                    <w:jc w:val="center"/>
                    <w:rPr>
                      <w:color w:val="000000"/>
                      <w:sz w:val="18"/>
                      <w:szCs w:val="18"/>
                    </w:rPr>
                  </w:pPr>
                  <w:r w:rsidRPr="00B652F7">
                    <w:rPr>
                      <w:color w:val="000000"/>
                      <w:sz w:val="18"/>
                      <w:szCs w:val="18"/>
                    </w:rPr>
                    <w:t>1244</w:t>
                  </w:r>
                </w:p>
              </w:tc>
              <w:tc>
                <w:tcPr>
                  <w:tcW w:w="1193" w:type="dxa"/>
                </w:tcPr>
                <w:p w:rsidR="006C4CE8" w:rsidRPr="00B652F7" w:rsidRDefault="006C4CE8" w:rsidP="006C4CE8">
                  <w:pPr>
                    <w:jc w:val="center"/>
                    <w:rPr>
                      <w:color w:val="000000"/>
                      <w:sz w:val="18"/>
                      <w:szCs w:val="18"/>
                    </w:rPr>
                  </w:pPr>
                  <w:r w:rsidRPr="00B652F7">
                    <w:rPr>
                      <w:color w:val="000000"/>
                      <w:sz w:val="18"/>
                      <w:szCs w:val="18"/>
                    </w:rPr>
                    <w:t>38.8</w:t>
                  </w:r>
                </w:p>
              </w:tc>
              <w:tc>
                <w:tcPr>
                  <w:tcW w:w="1192" w:type="dxa"/>
                </w:tcPr>
                <w:p w:rsidR="006C4CE8" w:rsidRPr="00B652F7" w:rsidRDefault="006C4CE8" w:rsidP="006C4CE8">
                  <w:pPr>
                    <w:jc w:val="center"/>
                    <w:rPr>
                      <w:color w:val="000000"/>
                      <w:sz w:val="18"/>
                      <w:szCs w:val="18"/>
                    </w:rPr>
                  </w:pPr>
                  <w:r w:rsidRPr="00B652F7">
                    <w:rPr>
                      <w:color w:val="000000"/>
                      <w:sz w:val="18"/>
                      <w:szCs w:val="18"/>
                    </w:rPr>
                    <w:t>4673</w:t>
                  </w:r>
                </w:p>
              </w:tc>
              <w:tc>
                <w:tcPr>
                  <w:tcW w:w="1193" w:type="dxa"/>
                </w:tcPr>
                <w:p w:rsidR="006C4CE8" w:rsidRPr="00B652F7" w:rsidRDefault="006C4CE8" w:rsidP="006C4CE8">
                  <w:pPr>
                    <w:jc w:val="center"/>
                    <w:rPr>
                      <w:color w:val="000000"/>
                      <w:sz w:val="18"/>
                      <w:szCs w:val="18"/>
                    </w:rPr>
                  </w:pPr>
                  <w:r w:rsidRPr="00B652F7">
                    <w:rPr>
                      <w:color w:val="000000"/>
                      <w:sz w:val="18"/>
                      <w:szCs w:val="18"/>
                    </w:rPr>
                    <w:t>134</w:t>
                  </w:r>
                </w:p>
              </w:tc>
              <w:tc>
                <w:tcPr>
                  <w:tcW w:w="1192" w:type="dxa"/>
                  <w:tcBorders>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66.6</w:t>
                  </w:r>
                </w:p>
              </w:tc>
              <w:tc>
                <w:tcPr>
                  <w:tcW w:w="1193" w:type="dxa"/>
                  <w:tcBorders>
                    <w:left w:val="single" w:sz="4" w:space="0" w:color="auto"/>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15.6</w:t>
                  </w:r>
                </w:p>
              </w:tc>
            </w:tr>
            <w:tr w:rsidR="006C4CE8" w:rsidRPr="00B652F7" w:rsidTr="00D40F84">
              <w:tc>
                <w:tcPr>
                  <w:tcW w:w="459" w:type="dxa"/>
                  <w:vMerge/>
                </w:tcPr>
                <w:p w:rsidR="006C4CE8" w:rsidRPr="00B652F7" w:rsidRDefault="006C4CE8" w:rsidP="006C4CE8">
                  <w:pPr>
                    <w:rPr>
                      <w:color w:val="000000"/>
                      <w:sz w:val="18"/>
                      <w:szCs w:val="18"/>
                    </w:rPr>
                  </w:pPr>
                </w:p>
              </w:tc>
              <w:tc>
                <w:tcPr>
                  <w:tcW w:w="2034" w:type="dxa"/>
                </w:tcPr>
                <w:p w:rsidR="006C4CE8" w:rsidRPr="00B652F7" w:rsidRDefault="006C4CE8" w:rsidP="006C4CE8">
                  <w:pPr>
                    <w:rPr>
                      <w:color w:val="000000"/>
                      <w:sz w:val="18"/>
                      <w:szCs w:val="18"/>
                    </w:rPr>
                  </w:pPr>
                  <w:proofErr w:type="spellStart"/>
                  <w:r w:rsidRPr="00B652F7">
                    <w:rPr>
                      <w:color w:val="000000"/>
                      <w:sz w:val="18"/>
                      <w:szCs w:val="18"/>
                    </w:rPr>
                    <w:t>Compgypsum</w:t>
                  </w:r>
                  <w:proofErr w:type="spellEnd"/>
                </w:p>
              </w:tc>
              <w:tc>
                <w:tcPr>
                  <w:tcW w:w="1192" w:type="dxa"/>
                </w:tcPr>
                <w:p w:rsidR="006C4CE8" w:rsidRPr="00B652F7" w:rsidRDefault="006C4CE8" w:rsidP="006C4CE8">
                  <w:pPr>
                    <w:jc w:val="center"/>
                    <w:rPr>
                      <w:color w:val="000000"/>
                      <w:sz w:val="18"/>
                      <w:szCs w:val="18"/>
                    </w:rPr>
                  </w:pPr>
                  <w:r w:rsidRPr="00B652F7">
                    <w:rPr>
                      <w:color w:val="000000"/>
                      <w:sz w:val="18"/>
                      <w:szCs w:val="18"/>
                    </w:rPr>
                    <w:t>1016</w:t>
                  </w:r>
                </w:p>
              </w:tc>
              <w:tc>
                <w:tcPr>
                  <w:tcW w:w="1193" w:type="dxa"/>
                </w:tcPr>
                <w:p w:rsidR="006C4CE8" w:rsidRPr="00B652F7" w:rsidRDefault="006C4CE8" w:rsidP="006C4CE8">
                  <w:pPr>
                    <w:jc w:val="center"/>
                    <w:rPr>
                      <w:color w:val="000000"/>
                      <w:sz w:val="18"/>
                      <w:szCs w:val="18"/>
                    </w:rPr>
                  </w:pPr>
                  <w:r w:rsidRPr="00B652F7">
                    <w:rPr>
                      <w:color w:val="000000"/>
                      <w:sz w:val="18"/>
                      <w:szCs w:val="18"/>
                    </w:rPr>
                    <w:t>13.4</w:t>
                  </w:r>
                </w:p>
              </w:tc>
              <w:tc>
                <w:tcPr>
                  <w:tcW w:w="1192" w:type="dxa"/>
                </w:tcPr>
                <w:p w:rsidR="006C4CE8" w:rsidRPr="00B652F7" w:rsidRDefault="006C4CE8" w:rsidP="006C4CE8">
                  <w:pPr>
                    <w:jc w:val="center"/>
                    <w:rPr>
                      <w:color w:val="000000"/>
                      <w:sz w:val="18"/>
                      <w:szCs w:val="18"/>
                    </w:rPr>
                  </w:pPr>
                  <w:r w:rsidRPr="00B652F7">
                    <w:rPr>
                      <w:color w:val="000000"/>
                      <w:sz w:val="18"/>
                      <w:szCs w:val="18"/>
                    </w:rPr>
                    <w:t>2661</w:t>
                  </w:r>
                </w:p>
              </w:tc>
              <w:tc>
                <w:tcPr>
                  <w:tcW w:w="1193" w:type="dxa"/>
                </w:tcPr>
                <w:p w:rsidR="006C4CE8" w:rsidRPr="00B652F7" w:rsidRDefault="006C4CE8" w:rsidP="006C4CE8">
                  <w:pPr>
                    <w:jc w:val="center"/>
                    <w:rPr>
                      <w:color w:val="000000"/>
                      <w:sz w:val="18"/>
                      <w:szCs w:val="18"/>
                    </w:rPr>
                  </w:pPr>
                  <w:r w:rsidRPr="00B652F7">
                    <w:rPr>
                      <w:color w:val="000000"/>
                      <w:sz w:val="18"/>
                      <w:szCs w:val="18"/>
                    </w:rPr>
                    <w:t>33.3</w:t>
                  </w:r>
                </w:p>
              </w:tc>
              <w:tc>
                <w:tcPr>
                  <w:tcW w:w="1192" w:type="dxa"/>
                  <w:tcBorders>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65.8</w:t>
                  </w:r>
                </w:p>
              </w:tc>
              <w:tc>
                <w:tcPr>
                  <w:tcW w:w="1193" w:type="dxa"/>
                  <w:tcBorders>
                    <w:left w:val="single" w:sz="4" w:space="0" w:color="auto"/>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14.2</w:t>
                  </w:r>
                </w:p>
              </w:tc>
            </w:tr>
            <w:tr w:rsidR="006C4CE8" w:rsidRPr="00B652F7" w:rsidTr="00D40F84">
              <w:tc>
                <w:tcPr>
                  <w:tcW w:w="459" w:type="dxa"/>
                  <w:vMerge/>
                </w:tcPr>
                <w:p w:rsidR="006C4CE8" w:rsidRPr="00B652F7" w:rsidRDefault="006C4CE8" w:rsidP="006C4CE8">
                  <w:pPr>
                    <w:rPr>
                      <w:color w:val="000000"/>
                      <w:sz w:val="18"/>
                      <w:szCs w:val="18"/>
                    </w:rPr>
                  </w:pPr>
                </w:p>
              </w:tc>
              <w:tc>
                <w:tcPr>
                  <w:tcW w:w="2034" w:type="dxa"/>
                </w:tcPr>
                <w:p w:rsidR="006C4CE8" w:rsidRPr="00B652F7" w:rsidRDefault="006C4CE8" w:rsidP="006C4CE8">
                  <w:pPr>
                    <w:rPr>
                      <w:color w:val="000000"/>
                      <w:sz w:val="18"/>
                      <w:szCs w:val="18"/>
                    </w:rPr>
                  </w:pPr>
                  <w:r w:rsidRPr="00B652F7">
                    <w:rPr>
                      <w:color w:val="000000"/>
                      <w:sz w:val="18"/>
                      <w:szCs w:val="18"/>
                    </w:rPr>
                    <w:t xml:space="preserve">PVA </w:t>
                  </w:r>
                </w:p>
              </w:tc>
              <w:tc>
                <w:tcPr>
                  <w:tcW w:w="1192" w:type="dxa"/>
                </w:tcPr>
                <w:p w:rsidR="006C4CE8" w:rsidRPr="00B652F7" w:rsidRDefault="006C4CE8" w:rsidP="006C4CE8">
                  <w:pPr>
                    <w:jc w:val="center"/>
                    <w:rPr>
                      <w:color w:val="000000"/>
                      <w:sz w:val="18"/>
                      <w:szCs w:val="18"/>
                    </w:rPr>
                  </w:pPr>
                  <w:r w:rsidRPr="00B652F7">
                    <w:rPr>
                      <w:color w:val="000000"/>
                      <w:sz w:val="18"/>
                      <w:szCs w:val="18"/>
                    </w:rPr>
                    <w:t>921</w:t>
                  </w:r>
                </w:p>
              </w:tc>
              <w:tc>
                <w:tcPr>
                  <w:tcW w:w="1193" w:type="dxa"/>
                </w:tcPr>
                <w:p w:rsidR="006C4CE8" w:rsidRPr="00B652F7" w:rsidRDefault="006C4CE8" w:rsidP="006C4CE8">
                  <w:pPr>
                    <w:jc w:val="center"/>
                    <w:rPr>
                      <w:color w:val="000000"/>
                      <w:sz w:val="18"/>
                      <w:szCs w:val="18"/>
                    </w:rPr>
                  </w:pPr>
                  <w:r w:rsidRPr="00B652F7">
                    <w:rPr>
                      <w:color w:val="000000"/>
                      <w:sz w:val="18"/>
                      <w:szCs w:val="18"/>
                    </w:rPr>
                    <w:t>2.79</w:t>
                  </w:r>
                </w:p>
              </w:tc>
              <w:tc>
                <w:tcPr>
                  <w:tcW w:w="1192" w:type="dxa"/>
                </w:tcPr>
                <w:p w:rsidR="006C4CE8" w:rsidRPr="00B652F7" w:rsidRDefault="006C4CE8" w:rsidP="006C4CE8">
                  <w:pPr>
                    <w:jc w:val="center"/>
                    <w:rPr>
                      <w:color w:val="000000"/>
                      <w:sz w:val="18"/>
                      <w:szCs w:val="18"/>
                    </w:rPr>
                  </w:pPr>
                  <w:r w:rsidRPr="00B652F7">
                    <w:rPr>
                      <w:color w:val="000000"/>
                      <w:sz w:val="18"/>
                      <w:szCs w:val="18"/>
                    </w:rPr>
                    <w:t>2428</w:t>
                  </w:r>
                </w:p>
              </w:tc>
              <w:tc>
                <w:tcPr>
                  <w:tcW w:w="1193" w:type="dxa"/>
                </w:tcPr>
                <w:p w:rsidR="006C4CE8" w:rsidRPr="00B652F7" w:rsidRDefault="006C4CE8" w:rsidP="006C4CE8">
                  <w:pPr>
                    <w:jc w:val="center"/>
                    <w:rPr>
                      <w:color w:val="000000"/>
                      <w:sz w:val="18"/>
                      <w:szCs w:val="18"/>
                    </w:rPr>
                  </w:pPr>
                  <w:r w:rsidRPr="00B652F7">
                    <w:rPr>
                      <w:color w:val="000000"/>
                      <w:sz w:val="18"/>
                      <w:szCs w:val="18"/>
                    </w:rPr>
                    <w:t>21.6</w:t>
                  </w:r>
                </w:p>
              </w:tc>
              <w:tc>
                <w:tcPr>
                  <w:tcW w:w="1192" w:type="dxa"/>
                  <w:tcBorders>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60.4</w:t>
                  </w:r>
                </w:p>
              </w:tc>
              <w:tc>
                <w:tcPr>
                  <w:tcW w:w="1193" w:type="dxa"/>
                  <w:tcBorders>
                    <w:left w:val="single" w:sz="4" w:space="0" w:color="auto"/>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4.86</w:t>
                  </w:r>
                </w:p>
              </w:tc>
            </w:tr>
            <w:tr w:rsidR="006C4CE8" w:rsidRPr="00B652F7" w:rsidTr="00D40F84">
              <w:tc>
                <w:tcPr>
                  <w:tcW w:w="2493" w:type="dxa"/>
                  <w:gridSpan w:val="2"/>
                </w:tcPr>
                <w:p w:rsidR="006C4CE8" w:rsidRPr="00B652F7" w:rsidRDefault="006C4CE8" w:rsidP="006C4CE8">
                  <w:pPr>
                    <w:rPr>
                      <w:color w:val="000000"/>
                      <w:sz w:val="18"/>
                      <w:szCs w:val="18"/>
                    </w:rPr>
                  </w:pPr>
                  <w:r w:rsidRPr="00B652F7">
                    <w:rPr>
                      <w:color w:val="000000"/>
                      <w:sz w:val="18"/>
                      <w:szCs w:val="18"/>
                    </w:rPr>
                    <w:t>LSD. 5 %</w:t>
                  </w:r>
                </w:p>
              </w:tc>
              <w:tc>
                <w:tcPr>
                  <w:tcW w:w="1192" w:type="dxa"/>
                </w:tcPr>
                <w:p w:rsidR="006C4CE8" w:rsidRPr="00B652F7" w:rsidRDefault="006C4CE8" w:rsidP="006C4CE8">
                  <w:pPr>
                    <w:jc w:val="center"/>
                    <w:rPr>
                      <w:color w:val="000000"/>
                      <w:sz w:val="18"/>
                      <w:szCs w:val="18"/>
                    </w:rPr>
                  </w:pPr>
                  <w:r w:rsidRPr="00B652F7">
                    <w:rPr>
                      <w:color w:val="000000"/>
                      <w:sz w:val="18"/>
                      <w:szCs w:val="18"/>
                    </w:rPr>
                    <w:t>161</w:t>
                  </w:r>
                </w:p>
              </w:tc>
              <w:tc>
                <w:tcPr>
                  <w:tcW w:w="1193" w:type="dxa"/>
                </w:tcPr>
                <w:p w:rsidR="006C4CE8" w:rsidRPr="00B652F7" w:rsidRDefault="006C4CE8" w:rsidP="006C4CE8">
                  <w:pPr>
                    <w:jc w:val="center"/>
                    <w:rPr>
                      <w:color w:val="000000"/>
                      <w:sz w:val="18"/>
                      <w:szCs w:val="18"/>
                    </w:rPr>
                  </w:pPr>
                  <w:r w:rsidRPr="00B652F7">
                    <w:rPr>
                      <w:color w:val="000000"/>
                      <w:sz w:val="18"/>
                      <w:szCs w:val="18"/>
                    </w:rPr>
                    <w:t>-</w:t>
                  </w:r>
                </w:p>
              </w:tc>
              <w:tc>
                <w:tcPr>
                  <w:tcW w:w="1192" w:type="dxa"/>
                </w:tcPr>
                <w:p w:rsidR="006C4CE8" w:rsidRPr="00B652F7" w:rsidRDefault="006C4CE8" w:rsidP="006C4CE8">
                  <w:pPr>
                    <w:jc w:val="center"/>
                    <w:rPr>
                      <w:color w:val="000000"/>
                      <w:sz w:val="18"/>
                      <w:szCs w:val="18"/>
                    </w:rPr>
                  </w:pPr>
                  <w:r w:rsidRPr="00B652F7">
                    <w:rPr>
                      <w:color w:val="000000"/>
                      <w:sz w:val="18"/>
                      <w:szCs w:val="18"/>
                    </w:rPr>
                    <w:t>1215</w:t>
                  </w:r>
                </w:p>
              </w:tc>
              <w:tc>
                <w:tcPr>
                  <w:tcW w:w="1193" w:type="dxa"/>
                </w:tcPr>
                <w:p w:rsidR="006C4CE8" w:rsidRPr="00B652F7" w:rsidRDefault="006C4CE8" w:rsidP="006C4CE8">
                  <w:pPr>
                    <w:jc w:val="center"/>
                    <w:rPr>
                      <w:color w:val="000000"/>
                      <w:sz w:val="18"/>
                      <w:szCs w:val="18"/>
                    </w:rPr>
                  </w:pPr>
                  <w:r w:rsidRPr="00B652F7">
                    <w:rPr>
                      <w:color w:val="000000"/>
                      <w:sz w:val="18"/>
                      <w:szCs w:val="18"/>
                    </w:rPr>
                    <w:t>-</w:t>
                  </w:r>
                </w:p>
              </w:tc>
              <w:tc>
                <w:tcPr>
                  <w:tcW w:w="1192" w:type="dxa"/>
                  <w:tcBorders>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5.43</w:t>
                  </w:r>
                </w:p>
              </w:tc>
              <w:tc>
                <w:tcPr>
                  <w:tcW w:w="1193" w:type="dxa"/>
                  <w:tcBorders>
                    <w:left w:val="single" w:sz="4" w:space="0" w:color="auto"/>
                    <w:bottom w:val="single" w:sz="4" w:space="0" w:color="auto"/>
                    <w:right w:val="single" w:sz="4" w:space="0" w:color="auto"/>
                  </w:tcBorders>
                </w:tcPr>
                <w:p w:rsidR="006C4CE8" w:rsidRPr="00B652F7" w:rsidRDefault="006C4CE8" w:rsidP="006C4CE8">
                  <w:pPr>
                    <w:jc w:val="center"/>
                    <w:rPr>
                      <w:color w:val="000000"/>
                      <w:sz w:val="18"/>
                      <w:szCs w:val="18"/>
                    </w:rPr>
                  </w:pPr>
                  <w:r w:rsidRPr="00B652F7">
                    <w:rPr>
                      <w:color w:val="000000"/>
                      <w:sz w:val="18"/>
                      <w:szCs w:val="18"/>
                    </w:rPr>
                    <w:t>-</w:t>
                  </w:r>
                </w:p>
              </w:tc>
            </w:tr>
          </w:tbl>
          <w:p w:rsidR="006C4CE8" w:rsidRPr="00B652F7" w:rsidRDefault="006C4CE8" w:rsidP="0026692A">
            <w:pPr>
              <w:ind w:right="-432"/>
              <w:jc w:val="both"/>
              <w:rPr>
                <w:color w:val="000000"/>
                <w:sz w:val="20"/>
                <w:szCs w:val="20"/>
              </w:rPr>
            </w:pPr>
          </w:p>
        </w:tc>
      </w:tr>
    </w:tbl>
    <w:p w:rsidR="006C4CE8" w:rsidRPr="00B652F7" w:rsidRDefault="006C4CE8" w:rsidP="006C4CE8">
      <w:pPr>
        <w:ind w:right="-432"/>
        <w:jc w:val="both"/>
        <w:rPr>
          <w:color w:val="000000"/>
          <w:sz w:val="20"/>
          <w:szCs w:val="20"/>
        </w:rPr>
      </w:pPr>
      <w:r w:rsidRPr="00B652F7">
        <w:rPr>
          <w:color w:val="000000"/>
          <w:sz w:val="20"/>
          <w:szCs w:val="20"/>
        </w:rPr>
        <w:t xml:space="preserve"> </w:t>
      </w:r>
    </w:p>
    <w:p w:rsidR="006C4CE8" w:rsidRPr="00B652F7" w:rsidRDefault="006C4CE8" w:rsidP="006C4CE8">
      <w:pPr>
        <w:jc w:val="center"/>
        <w:rPr>
          <w:b/>
          <w:bCs/>
          <w:color w:val="000000"/>
          <w:sz w:val="20"/>
          <w:szCs w:val="20"/>
        </w:rPr>
      </w:pPr>
      <w:r w:rsidRPr="00B652F7">
        <w:rPr>
          <w:b/>
          <w:bCs/>
          <w:color w:val="000000"/>
          <w:sz w:val="20"/>
          <w:szCs w:val="20"/>
        </w:rPr>
        <w:t>B:- Rice</w:t>
      </w:r>
    </w:p>
    <w:tbl>
      <w:tblPr>
        <w:tblW w:w="10173" w:type="dxa"/>
        <w:tblLook w:val="04A0"/>
      </w:tblPr>
      <w:tblGrid>
        <w:gridCol w:w="10173"/>
      </w:tblGrid>
      <w:tr w:rsidR="006C4CE8" w:rsidRPr="00B652F7" w:rsidTr="0026692A">
        <w:tc>
          <w:tcPr>
            <w:tcW w:w="10173" w:type="dxa"/>
            <w:shd w:val="clear" w:color="auto" w:fill="auto"/>
          </w:tcPr>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2151"/>
              <w:gridCol w:w="1260"/>
              <w:gridCol w:w="1170"/>
              <w:gridCol w:w="1080"/>
              <w:gridCol w:w="1350"/>
              <w:gridCol w:w="895"/>
              <w:gridCol w:w="1080"/>
            </w:tblGrid>
            <w:tr w:rsidR="006C4CE8" w:rsidRPr="00B652F7" w:rsidTr="00223681">
              <w:tc>
                <w:tcPr>
                  <w:tcW w:w="2610" w:type="dxa"/>
                  <w:gridSpan w:val="2"/>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b/>
                      <w:bCs/>
                      <w:color w:val="000000"/>
                      <w:sz w:val="18"/>
                      <w:szCs w:val="18"/>
                    </w:rPr>
                  </w:pPr>
                </w:p>
                <w:p w:rsidR="006C4CE8" w:rsidRPr="00B652F7" w:rsidRDefault="006C4CE8" w:rsidP="0026692A">
                  <w:pPr>
                    <w:jc w:val="center"/>
                    <w:rPr>
                      <w:b/>
                      <w:bCs/>
                      <w:color w:val="000000"/>
                      <w:sz w:val="18"/>
                      <w:szCs w:val="18"/>
                    </w:rPr>
                  </w:pPr>
                  <w:r w:rsidRPr="00B652F7">
                    <w:rPr>
                      <w:b/>
                      <w:bCs/>
                      <w:color w:val="000000"/>
                      <w:sz w:val="18"/>
                      <w:szCs w:val="18"/>
                    </w:rPr>
                    <w:t>Treatments</w:t>
                  </w:r>
                </w:p>
              </w:tc>
              <w:tc>
                <w:tcPr>
                  <w:tcW w:w="126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b/>
                      <w:bCs/>
                      <w:color w:val="000000"/>
                      <w:sz w:val="18"/>
                      <w:szCs w:val="18"/>
                    </w:rPr>
                  </w:pPr>
                  <w:r w:rsidRPr="00B652F7">
                    <w:rPr>
                      <w:b/>
                      <w:bCs/>
                      <w:color w:val="000000"/>
                      <w:sz w:val="18"/>
                      <w:szCs w:val="18"/>
                    </w:rPr>
                    <w:t>Weight of straw</w:t>
                  </w:r>
                </w:p>
                <w:p w:rsidR="006C4CE8" w:rsidRPr="00B652F7" w:rsidRDefault="006C4CE8" w:rsidP="0026692A">
                  <w:pPr>
                    <w:jc w:val="center"/>
                    <w:rPr>
                      <w:b/>
                      <w:bCs/>
                      <w:color w:val="000000"/>
                      <w:sz w:val="18"/>
                      <w:szCs w:val="18"/>
                    </w:rPr>
                  </w:pPr>
                  <w:r w:rsidRPr="00B652F7">
                    <w:rPr>
                      <w:b/>
                      <w:bCs/>
                      <w:color w:val="000000"/>
                      <w:sz w:val="18"/>
                      <w:szCs w:val="18"/>
                    </w:rPr>
                    <w:t xml:space="preserve"> Kg fed</w:t>
                  </w:r>
                  <w:r w:rsidRPr="00B652F7">
                    <w:rPr>
                      <w:b/>
                      <w:bCs/>
                      <w:color w:val="000000"/>
                      <w:sz w:val="18"/>
                      <w:szCs w:val="18"/>
                      <w:vertAlign w:val="superscript"/>
                    </w:rPr>
                    <w:t>-1</w:t>
                  </w:r>
                  <w:r w:rsidRPr="00B652F7">
                    <w:rPr>
                      <w:b/>
                      <w:bCs/>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b/>
                      <w:bCs/>
                      <w:color w:val="000000"/>
                      <w:sz w:val="18"/>
                      <w:szCs w:val="18"/>
                    </w:rPr>
                  </w:pPr>
                  <w:r w:rsidRPr="00B652F7">
                    <w:rPr>
                      <w:b/>
                      <w:bCs/>
                      <w:color w:val="000000"/>
                      <w:sz w:val="18"/>
                      <w:szCs w:val="18"/>
                    </w:rPr>
                    <w:t>Relative percentage</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b/>
                      <w:bCs/>
                      <w:color w:val="000000"/>
                      <w:sz w:val="18"/>
                      <w:szCs w:val="18"/>
                    </w:rPr>
                  </w:pPr>
                  <w:r w:rsidRPr="00B652F7">
                    <w:rPr>
                      <w:b/>
                      <w:bCs/>
                      <w:color w:val="000000"/>
                      <w:sz w:val="18"/>
                      <w:szCs w:val="18"/>
                    </w:rPr>
                    <w:t xml:space="preserve">Weight of grains </w:t>
                  </w:r>
                </w:p>
                <w:p w:rsidR="006C4CE8" w:rsidRPr="00B652F7" w:rsidRDefault="006C4CE8" w:rsidP="0026692A">
                  <w:pPr>
                    <w:jc w:val="center"/>
                    <w:rPr>
                      <w:b/>
                      <w:bCs/>
                      <w:color w:val="000000"/>
                      <w:sz w:val="18"/>
                      <w:szCs w:val="18"/>
                    </w:rPr>
                  </w:pPr>
                  <w:r w:rsidRPr="00B652F7">
                    <w:rPr>
                      <w:b/>
                      <w:bCs/>
                      <w:color w:val="000000"/>
                      <w:sz w:val="18"/>
                      <w:szCs w:val="18"/>
                    </w:rPr>
                    <w:t>Kg fed</w:t>
                  </w:r>
                  <w:r w:rsidRPr="00B652F7">
                    <w:rPr>
                      <w:b/>
                      <w:bCs/>
                      <w:color w:val="000000"/>
                      <w:sz w:val="18"/>
                      <w:szCs w:val="18"/>
                      <w:vertAlign w:val="superscript"/>
                    </w:rPr>
                    <w:t>-1</w:t>
                  </w:r>
                  <w:r w:rsidRPr="00B652F7">
                    <w:rPr>
                      <w:b/>
                      <w:bCs/>
                      <w:color w:val="000000"/>
                      <w:sz w:val="18"/>
                      <w:szCs w:val="18"/>
                    </w:rPr>
                    <w:t>.</w:t>
                  </w:r>
                </w:p>
              </w:tc>
              <w:tc>
                <w:tcPr>
                  <w:tcW w:w="135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b/>
                      <w:bCs/>
                      <w:color w:val="000000"/>
                      <w:sz w:val="18"/>
                      <w:szCs w:val="18"/>
                    </w:rPr>
                  </w:pPr>
                  <w:r w:rsidRPr="00B652F7">
                    <w:rPr>
                      <w:b/>
                      <w:bCs/>
                      <w:color w:val="000000"/>
                      <w:sz w:val="18"/>
                      <w:szCs w:val="18"/>
                    </w:rPr>
                    <w:t>Relative percentage</w:t>
                  </w:r>
                </w:p>
              </w:tc>
              <w:tc>
                <w:tcPr>
                  <w:tcW w:w="895"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b/>
                      <w:bCs/>
                      <w:color w:val="000000"/>
                      <w:sz w:val="18"/>
                      <w:szCs w:val="18"/>
                    </w:rPr>
                  </w:pPr>
                  <w:r w:rsidRPr="00B652F7">
                    <w:rPr>
                      <w:b/>
                      <w:bCs/>
                      <w:color w:val="000000"/>
                      <w:sz w:val="18"/>
                      <w:szCs w:val="18"/>
                    </w:rPr>
                    <w:t>Weight of 1000 grain (g)</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b/>
                      <w:bCs/>
                      <w:color w:val="000000"/>
                      <w:sz w:val="18"/>
                      <w:szCs w:val="18"/>
                    </w:rPr>
                  </w:pPr>
                  <w:r w:rsidRPr="00B652F7">
                    <w:rPr>
                      <w:b/>
                      <w:bCs/>
                      <w:color w:val="000000"/>
                      <w:sz w:val="18"/>
                      <w:szCs w:val="18"/>
                    </w:rPr>
                    <w:t>Relative percentage</w:t>
                  </w:r>
                </w:p>
              </w:tc>
            </w:tr>
            <w:tr w:rsidR="006C4CE8" w:rsidRPr="00B652F7" w:rsidTr="00223681">
              <w:tc>
                <w:tcPr>
                  <w:tcW w:w="2610" w:type="dxa"/>
                  <w:gridSpan w:val="2"/>
                  <w:tcBorders>
                    <w:top w:val="single" w:sz="4" w:space="0" w:color="auto"/>
                    <w:left w:val="single" w:sz="4" w:space="0" w:color="auto"/>
                    <w:bottom w:val="single" w:sz="4" w:space="0" w:color="auto"/>
                    <w:right w:val="single" w:sz="4" w:space="0" w:color="auto"/>
                  </w:tcBorders>
                </w:tcPr>
                <w:p w:rsidR="006C4CE8" w:rsidRPr="00B652F7" w:rsidRDefault="006C4CE8" w:rsidP="0026692A">
                  <w:pPr>
                    <w:rPr>
                      <w:color w:val="000000"/>
                      <w:sz w:val="18"/>
                      <w:szCs w:val="18"/>
                    </w:rPr>
                  </w:pPr>
                  <w:r w:rsidRPr="00B652F7">
                    <w:rPr>
                      <w:color w:val="000000"/>
                      <w:sz w:val="18"/>
                      <w:szCs w:val="18"/>
                    </w:rPr>
                    <w:t>NPK (Control)</w:t>
                  </w:r>
                </w:p>
              </w:tc>
              <w:tc>
                <w:tcPr>
                  <w:tcW w:w="126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564</w:t>
                  </w:r>
                </w:p>
              </w:tc>
              <w:tc>
                <w:tcPr>
                  <w:tcW w:w="117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487</w:t>
                  </w:r>
                </w:p>
              </w:tc>
              <w:tc>
                <w:tcPr>
                  <w:tcW w:w="135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w:t>
                  </w:r>
                </w:p>
              </w:tc>
              <w:tc>
                <w:tcPr>
                  <w:tcW w:w="895"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10.0</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w:t>
                  </w:r>
                </w:p>
              </w:tc>
            </w:tr>
            <w:tr w:rsidR="006C4CE8" w:rsidRPr="00B652F7" w:rsidTr="00223681">
              <w:tc>
                <w:tcPr>
                  <w:tcW w:w="2610" w:type="dxa"/>
                  <w:gridSpan w:val="2"/>
                  <w:tcBorders>
                    <w:top w:val="single" w:sz="4" w:space="0" w:color="auto"/>
                    <w:left w:val="single" w:sz="4" w:space="0" w:color="auto"/>
                    <w:right w:val="single" w:sz="4" w:space="0" w:color="auto"/>
                  </w:tcBorders>
                </w:tcPr>
                <w:p w:rsidR="006C4CE8" w:rsidRPr="00B652F7" w:rsidRDefault="006C4CE8" w:rsidP="0026692A">
                  <w:pPr>
                    <w:rPr>
                      <w:color w:val="000000"/>
                      <w:sz w:val="18"/>
                      <w:szCs w:val="18"/>
                    </w:rPr>
                  </w:pPr>
                  <w:proofErr w:type="spellStart"/>
                  <w:r w:rsidRPr="00B652F7">
                    <w:rPr>
                      <w:color w:val="000000"/>
                      <w:sz w:val="18"/>
                      <w:szCs w:val="18"/>
                    </w:rPr>
                    <w:t>Cynobacteria</w:t>
                  </w:r>
                  <w:proofErr w:type="spellEnd"/>
                  <w:r w:rsidRPr="00B652F7">
                    <w:rPr>
                      <w:color w:val="000000"/>
                      <w:sz w:val="18"/>
                      <w:szCs w:val="18"/>
                    </w:rPr>
                    <w:t xml:space="preserve"> only</w:t>
                  </w:r>
                </w:p>
              </w:tc>
              <w:tc>
                <w:tcPr>
                  <w:tcW w:w="126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636</w:t>
                  </w:r>
                </w:p>
              </w:tc>
              <w:tc>
                <w:tcPr>
                  <w:tcW w:w="117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12.8</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575</w:t>
                  </w:r>
                </w:p>
              </w:tc>
              <w:tc>
                <w:tcPr>
                  <w:tcW w:w="135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18.1</w:t>
                  </w:r>
                </w:p>
              </w:tc>
              <w:tc>
                <w:tcPr>
                  <w:tcW w:w="895"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10.6</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6.00</w:t>
                  </w:r>
                </w:p>
              </w:tc>
            </w:tr>
            <w:tr w:rsidR="006C4CE8" w:rsidRPr="00B652F7" w:rsidTr="00223681">
              <w:tc>
                <w:tcPr>
                  <w:tcW w:w="459" w:type="dxa"/>
                  <w:vMerge w:val="restart"/>
                  <w:tcBorders>
                    <w:left w:val="single" w:sz="4" w:space="0" w:color="auto"/>
                    <w:right w:val="single" w:sz="4" w:space="0" w:color="auto"/>
                  </w:tcBorders>
                  <w:textDirection w:val="btLr"/>
                </w:tcPr>
                <w:p w:rsidR="006C4CE8" w:rsidRPr="00B652F7" w:rsidRDefault="006C4CE8" w:rsidP="0026692A">
                  <w:pPr>
                    <w:ind w:left="113" w:right="113"/>
                    <w:jc w:val="center"/>
                    <w:rPr>
                      <w:color w:val="000000"/>
                      <w:sz w:val="18"/>
                      <w:szCs w:val="18"/>
                    </w:rPr>
                  </w:pPr>
                  <w:proofErr w:type="spellStart"/>
                  <w:r w:rsidRPr="00B652F7">
                    <w:rPr>
                      <w:b/>
                      <w:bCs/>
                      <w:color w:val="000000"/>
                      <w:sz w:val="18"/>
                      <w:szCs w:val="18"/>
                    </w:rPr>
                    <w:t>Cynobacteria</w:t>
                  </w:r>
                  <w:proofErr w:type="spellEnd"/>
                </w:p>
              </w:tc>
              <w:tc>
                <w:tcPr>
                  <w:tcW w:w="2151"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rPr>
                      <w:color w:val="000000"/>
                      <w:sz w:val="18"/>
                      <w:szCs w:val="18"/>
                    </w:rPr>
                  </w:pPr>
                  <w:proofErr w:type="spellStart"/>
                  <w:r w:rsidRPr="00B652F7">
                    <w:rPr>
                      <w:color w:val="000000"/>
                      <w:sz w:val="18"/>
                      <w:szCs w:val="18"/>
                    </w:rPr>
                    <w:t>Humic</w:t>
                  </w:r>
                  <w:proofErr w:type="spellEnd"/>
                  <w:r w:rsidRPr="00B652F7">
                    <w:rPr>
                      <w:color w:val="000000"/>
                      <w:sz w:val="18"/>
                      <w:szCs w:val="18"/>
                    </w:rPr>
                    <w:t xml:space="preserve"> acids</w:t>
                  </w:r>
                  <w:r w:rsidR="00D40F84" w:rsidRPr="00B652F7">
                    <w:rPr>
                      <w:color w:val="000000"/>
                      <w:sz w:val="18"/>
                      <w:szCs w:val="18"/>
                    </w:rPr>
                    <w:t xml:space="preserve"> </w:t>
                  </w:r>
                  <w:r w:rsidRPr="00B652F7">
                    <w:rPr>
                      <w:color w:val="000000"/>
                      <w:sz w:val="18"/>
                      <w:szCs w:val="18"/>
                    </w:rPr>
                    <w:t xml:space="preserve">(HA) </w:t>
                  </w:r>
                </w:p>
              </w:tc>
              <w:tc>
                <w:tcPr>
                  <w:tcW w:w="126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675</w:t>
                  </w:r>
                </w:p>
              </w:tc>
              <w:tc>
                <w:tcPr>
                  <w:tcW w:w="117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19.7</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646</w:t>
                  </w:r>
                </w:p>
              </w:tc>
              <w:tc>
                <w:tcPr>
                  <w:tcW w:w="135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32.6</w:t>
                  </w:r>
                </w:p>
              </w:tc>
              <w:tc>
                <w:tcPr>
                  <w:tcW w:w="895"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10.6</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6.00</w:t>
                  </w:r>
                </w:p>
              </w:tc>
            </w:tr>
            <w:tr w:rsidR="006C4CE8" w:rsidRPr="00B652F7" w:rsidTr="00223681">
              <w:tc>
                <w:tcPr>
                  <w:tcW w:w="459" w:type="dxa"/>
                  <w:vMerge/>
                  <w:tcBorders>
                    <w:left w:val="single" w:sz="4" w:space="0" w:color="auto"/>
                    <w:right w:val="single" w:sz="4" w:space="0" w:color="auto"/>
                  </w:tcBorders>
                </w:tcPr>
                <w:p w:rsidR="006C4CE8" w:rsidRPr="00B652F7" w:rsidRDefault="006C4CE8" w:rsidP="0026692A">
                  <w:pPr>
                    <w:rPr>
                      <w:color w:val="000000"/>
                      <w:sz w:val="18"/>
                      <w:szCs w:val="18"/>
                    </w:rPr>
                  </w:pPr>
                </w:p>
              </w:tc>
              <w:tc>
                <w:tcPr>
                  <w:tcW w:w="2151"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rPr>
                      <w:color w:val="000000"/>
                      <w:sz w:val="18"/>
                      <w:szCs w:val="18"/>
                    </w:rPr>
                  </w:pPr>
                  <w:proofErr w:type="spellStart"/>
                  <w:r w:rsidRPr="00B652F7">
                    <w:rPr>
                      <w:color w:val="000000"/>
                      <w:sz w:val="18"/>
                      <w:szCs w:val="18"/>
                    </w:rPr>
                    <w:t>Fulvic</w:t>
                  </w:r>
                  <w:proofErr w:type="spellEnd"/>
                  <w:r w:rsidRPr="00B652F7">
                    <w:rPr>
                      <w:color w:val="000000"/>
                      <w:sz w:val="18"/>
                      <w:szCs w:val="18"/>
                    </w:rPr>
                    <w:t xml:space="preserve"> acid</w:t>
                  </w:r>
                  <w:r w:rsidR="00D40F84" w:rsidRPr="00B652F7">
                    <w:rPr>
                      <w:color w:val="000000"/>
                      <w:sz w:val="18"/>
                      <w:szCs w:val="18"/>
                    </w:rPr>
                    <w:t xml:space="preserve"> </w:t>
                  </w:r>
                  <w:r w:rsidRPr="00B652F7">
                    <w:rPr>
                      <w:color w:val="000000"/>
                      <w:sz w:val="18"/>
                      <w:szCs w:val="18"/>
                    </w:rPr>
                    <w:t xml:space="preserve">(FA) </w:t>
                  </w:r>
                </w:p>
              </w:tc>
              <w:tc>
                <w:tcPr>
                  <w:tcW w:w="126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639</w:t>
                  </w:r>
                </w:p>
              </w:tc>
              <w:tc>
                <w:tcPr>
                  <w:tcW w:w="117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13.3</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703</w:t>
                  </w:r>
                </w:p>
              </w:tc>
              <w:tc>
                <w:tcPr>
                  <w:tcW w:w="135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44.4</w:t>
                  </w:r>
                </w:p>
              </w:tc>
              <w:tc>
                <w:tcPr>
                  <w:tcW w:w="895"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15.0</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50.0</w:t>
                  </w:r>
                </w:p>
              </w:tc>
            </w:tr>
            <w:tr w:rsidR="006C4CE8" w:rsidRPr="00B652F7" w:rsidTr="00223681">
              <w:tc>
                <w:tcPr>
                  <w:tcW w:w="459" w:type="dxa"/>
                  <w:vMerge/>
                  <w:tcBorders>
                    <w:left w:val="single" w:sz="4" w:space="0" w:color="auto"/>
                    <w:right w:val="single" w:sz="4" w:space="0" w:color="auto"/>
                  </w:tcBorders>
                </w:tcPr>
                <w:p w:rsidR="006C4CE8" w:rsidRPr="00B652F7" w:rsidRDefault="006C4CE8" w:rsidP="0026692A">
                  <w:pPr>
                    <w:rPr>
                      <w:color w:val="000000"/>
                      <w:sz w:val="18"/>
                      <w:szCs w:val="18"/>
                    </w:rPr>
                  </w:pPr>
                </w:p>
              </w:tc>
              <w:tc>
                <w:tcPr>
                  <w:tcW w:w="2151" w:type="dxa"/>
                  <w:tcBorders>
                    <w:top w:val="single" w:sz="4" w:space="0" w:color="auto"/>
                    <w:left w:val="single" w:sz="4" w:space="0" w:color="auto"/>
                    <w:bottom w:val="single" w:sz="4" w:space="0" w:color="auto"/>
                    <w:right w:val="single" w:sz="4" w:space="0" w:color="auto"/>
                  </w:tcBorders>
                </w:tcPr>
                <w:p w:rsidR="006C4CE8" w:rsidRPr="00B652F7" w:rsidRDefault="006C4CE8" w:rsidP="00613E94">
                  <w:pPr>
                    <w:rPr>
                      <w:color w:val="000000"/>
                      <w:sz w:val="18"/>
                      <w:szCs w:val="18"/>
                    </w:rPr>
                  </w:pPr>
                  <w:proofErr w:type="spellStart"/>
                  <w:r w:rsidRPr="00B652F7">
                    <w:rPr>
                      <w:color w:val="000000"/>
                      <w:sz w:val="18"/>
                      <w:szCs w:val="18"/>
                    </w:rPr>
                    <w:t>Humic</w:t>
                  </w:r>
                  <w:proofErr w:type="spellEnd"/>
                  <w:r w:rsidRPr="00B652F7">
                    <w:rPr>
                      <w:color w:val="000000"/>
                      <w:sz w:val="18"/>
                      <w:szCs w:val="18"/>
                    </w:rPr>
                    <w:t xml:space="preserve"> subst</w:t>
                  </w:r>
                  <w:r w:rsidR="00613E94" w:rsidRPr="00B652F7">
                    <w:rPr>
                      <w:color w:val="000000"/>
                      <w:sz w:val="18"/>
                      <w:szCs w:val="18"/>
                    </w:rPr>
                    <w:t>ances</w:t>
                  </w:r>
                  <w:r w:rsidRPr="00B652F7">
                    <w:rPr>
                      <w:color w:val="000000"/>
                      <w:sz w:val="18"/>
                      <w:szCs w:val="18"/>
                    </w:rPr>
                    <w:t>(HS)</w:t>
                  </w:r>
                </w:p>
              </w:tc>
              <w:tc>
                <w:tcPr>
                  <w:tcW w:w="126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664</w:t>
                  </w:r>
                </w:p>
              </w:tc>
              <w:tc>
                <w:tcPr>
                  <w:tcW w:w="117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17.7</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651</w:t>
                  </w:r>
                </w:p>
              </w:tc>
              <w:tc>
                <w:tcPr>
                  <w:tcW w:w="135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33.7</w:t>
                  </w:r>
                </w:p>
              </w:tc>
              <w:tc>
                <w:tcPr>
                  <w:tcW w:w="895"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13.3</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33.0</w:t>
                  </w:r>
                </w:p>
              </w:tc>
            </w:tr>
            <w:tr w:rsidR="006C4CE8" w:rsidRPr="00B652F7" w:rsidTr="00223681">
              <w:tc>
                <w:tcPr>
                  <w:tcW w:w="459" w:type="dxa"/>
                  <w:vMerge/>
                  <w:tcBorders>
                    <w:left w:val="single" w:sz="4" w:space="0" w:color="auto"/>
                    <w:right w:val="single" w:sz="4" w:space="0" w:color="auto"/>
                  </w:tcBorders>
                </w:tcPr>
                <w:p w:rsidR="006C4CE8" w:rsidRPr="00B652F7" w:rsidRDefault="006C4CE8" w:rsidP="0026692A">
                  <w:pPr>
                    <w:rPr>
                      <w:color w:val="000000"/>
                      <w:sz w:val="18"/>
                      <w:szCs w:val="18"/>
                    </w:rPr>
                  </w:pPr>
                </w:p>
              </w:tc>
              <w:tc>
                <w:tcPr>
                  <w:tcW w:w="2151" w:type="dxa"/>
                  <w:tcBorders>
                    <w:top w:val="single" w:sz="4" w:space="0" w:color="auto"/>
                    <w:left w:val="single" w:sz="4" w:space="0" w:color="auto"/>
                    <w:bottom w:val="single" w:sz="4" w:space="0" w:color="auto"/>
                    <w:right w:val="single" w:sz="4" w:space="0" w:color="auto"/>
                  </w:tcBorders>
                </w:tcPr>
                <w:p w:rsidR="006C4CE8" w:rsidRPr="00B652F7" w:rsidRDefault="006C4CE8" w:rsidP="00613E94">
                  <w:pPr>
                    <w:rPr>
                      <w:color w:val="000000"/>
                      <w:sz w:val="18"/>
                      <w:szCs w:val="18"/>
                    </w:rPr>
                  </w:pPr>
                  <w:proofErr w:type="spellStart"/>
                  <w:r w:rsidRPr="00B652F7">
                    <w:rPr>
                      <w:color w:val="000000"/>
                      <w:sz w:val="18"/>
                      <w:szCs w:val="18"/>
                    </w:rPr>
                    <w:t>Sulph</w:t>
                  </w:r>
                  <w:r w:rsidR="00613E94" w:rsidRPr="00B652F7">
                    <w:rPr>
                      <w:color w:val="000000"/>
                      <w:sz w:val="18"/>
                      <w:szCs w:val="18"/>
                    </w:rPr>
                    <w:t>ur</w:t>
                  </w:r>
                  <w:proofErr w:type="spellEnd"/>
                  <w:r w:rsidRPr="00B652F7">
                    <w:rPr>
                      <w:color w:val="000000"/>
                      <w:sz w:val="18"/>
                      <w:szCs w:val="18"/>
                    </w:rPr>
                    <w:t xml:space="preserve"> (S)</w:t>
                  </w:r>
                </w:p>
              </w:tc>
              <w:tc>
                <w:tcPr>
                  <w:tcW w:w="126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671</w:t>
                  </w:r>
                </w:p>
              </w:tc>
              <w:tc>
                <w:tcPr>
                  <w:tcW w:w="117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18.9</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587</w:t>
                  </w:r>
                </w:p>
              </w:tc>
              <w:tc>
                <w:tcPr>
                  <w:tcW w:w="135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20.5</w:t>
                  </w:r>
                </w:p>
              </w:tc>
              <w:tc>
                <w:tcPr>
                  <w:tcW w:w="895"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15.0</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50.0</w:t>
                  </w:r>
                </w:p>
              </w:tc>
            </w:tr>
            <w:tr w:rsidR="006C4CE8" w:rsidRPr="00B652F7" w:rsidTr="00223681">
              <w:tc>
                <w:tcPr>
                  <w:tcW w:w="459" w:type="dxa"/>
                  <w:vMerge/>
                  <w:tcBorders>
                    <w:left w:val="single" w:sz="4" w:space="0" w:color="auto"/>
                    <w:right w:val="single" w:sz="4" w:space="0" w:color="auto"/>
                  </w:tcBorders>
                </w:tcPr>
                <w:p w:rsidR="006C4CE8" w:rsidRPr="00B652F7" w:rsidRDefault="006C4CE8" w:rsidP="0026692A">
                  <w:pPr>
                    <w:rPr>
                      <w:color w:val="000000"/>
                      <w:sz w:val="18"/>
                      <w:szCs w:val="18"/>
                    </w:rPr>
                  </w:pPr>
                </w:p>
              </w:tc>
              <w:tc>
                <w:tcPr>
                  <w:tcW w:w="2151"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rPr>
                      <w:color w:val="000000"/>
                      <w:sz w:val="18"/>
                      <w:szCs w:val="18"/>
                    </w:rPr>
                  </w:pPr>
                  <w:r w:rsidRPr="00B652F7">
                    <w:rPr>
                      <w:color w:val="000000"/>
                      <w:sz w:val="18"/>
                      <w:szCs w:val="18"/>
                    </w:rPr>
                    <w:t xml:space="preserve">Gypsum </w:t>
                  </w:r>
                </w:p>
              </w:tc>
              <w:tc>
                <w:tcPr>
                  <w:tcW w:w="126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698</w:t>
                  </w:r>
                </w:p>
              </w:tc>
              <w:tc>
                <w:tcPr>
                  <w:tcW w:w="117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23.8</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743</w:t>
                  </w:r>
                </w:p>
              </w:tc>
              <w:tc>
                <w:tcPr>
                  <w:tcW w:w="135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52.6</w:t>
                  </w:r>
                </w:p>
              </w:tc>
              <w:tc>
                <w:tcPr>
                  <w:tcW w:w="895"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15.0</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50.0</w:t>
                  </w:r>
                </w:p>
              </w:tc>
            </w:tr>
            <w:tr w:rsidR="006C4CE8" w:rsidRPr="00B652F7" w:rsidTr="00223681">
              <w:tc>
                <w:tcPr>
                  <w:tcW w:w="459" w:type="dxa"/>
                  <w:vMerge/>
                  <w:tcBorders>
                    <w:left w:val="single" w:sz="4" w:space="0" w:color="auto"/>
                    <w:right w:val="single" w:sz="4" w:space="0" w:color="auto"/>
                  </w:tcBorders>
                </w:tcPr>
                <w:p w:rsidR="006C4CE8" w:rsidRPr="00B652F7" w:rsidRDefault="006C4CE8" w:rsidP="0026692A">
                  <w:pPr>
                    <w:rPr>
                      <w:color w:val="000000"/>
                      <w:sz w:val="18"/>
                      <w:szCs w:val="18"/>
                    </w:rPr>
                  </w:pPr>
                </w:p>
              </w:tc>
              <w:tc>
                <w:tcPr>
                  <w:tcW w:w="2151"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rPr>
                      <w:color w:val="000000"/>
                      <w:sz w:val="18"/>
                      <w:szCs w:val="18"/>
                    </w:rPr>
                  </w:pPr>
                  <w:proofErr w:type="spellStart"/>
                  <w:r w:rsidRPr="00B652F7">
                    <w:rPr>
                      <w:color w:val="000000"/>
                      <w:sz w:val="18"/>
                      <w:szCs w:val="18"/>
                    </w:rPr>
                    <w:t>Compgypsum</w:t>
                  </w:r>
                  <w:proofErr w:type="spellEnd"/>
                </w:p>
              </w:tc>
              <w:tc>
                <w:tcPr>
                  <w:tcW w:w="126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653</w:t>
                  </w:r>
                </w:p>
              </w:tc>
              <w:tc>
                <w:tcPr>
                  <w:tcW w:w="117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15.7</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632</w:t>
                  </w:r>
                </w:p>
              </w:tc>
              <w:tc>
                <w:tcPr>
                  <w:tcW w:w="135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29.8</w:t>
                  </w:r>
                </w:p>
              </w:tc>
              <w:tc>
                <w:tcPr>
                  <w:tcW w:w="895"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13.3</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33.0</w:t>
                  </w:r>
                </w:p>
              </w:tc>
            </w:tr>
            <w:tr w:rsidR="006C4CE8" w:rsidRPr="00B652F7" w:rsidTr="00223681">
              <w:tc>
                <w:tcPr>
                  <w:tcW w:w="459" w:type="dxa"/>
                  <w:vMerge/>
                  <w:tcBorders>
                    <w:left w:val="single" w:sz="4" w:space="0" w:color="auto"/>
                    <w:bottom w:val="single" w:sz="4" w:space="0" w:color="auto"/>
                    <w:right w:val="single" w:sz="4" w:space="0" w:color="auto"/>
                  </w:tcBorders>
                </w:tcPr>
                <w:p w:rsidR="006C4CE8" w:rsidRPr="00B652F7" w:rsidRDefault="006C4CE8" w:rsidP="0026692A">
                  <w:pPr>
                    <w:rPr>
                      <w:color w:val="000000"/>
                      <w:sz w:val="18"/>
                      <w:szCs w:val="18"/>
                    </w:rPr>
                  </w:pPr>
                </w:p>
              </w:tc>
              <w:tc>
                <w:tcPr>
                  <w:tcW w:w="2151"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rPr>
                      <w:color w:val="000000"/>
                      <w:sz w:val="18"/>
                      <w:szCs w:val="18"/>
                    </w:rPr>
                  </w:pPr>
                  <w:r w:rsidRPr="00B652F7">
                    <w:rPr>
                      <w:color w:val="000000"/>
                      <w:sz w:val="18"/>
                      <w:szCs w:val="18"/>
                    </w:rPr>
                    <w:t xml:space="preserve">PVA </w:t>
                  </w:r>
                </w:p>
              </w:tc>
              <w:tc>
                <w:tcPr>
                  <w:tcW w:w="126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567</w:t>
                  </w:r>
                </w:p>
              </w:tc>
              <w:tc>
                <w:tcPr>
                  <w:tcW w:w="117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18.3</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560</w:t>
                  </w:r>
                </w:p>
              </w:tc>
              <w:tc>
                <w:tcPr>
                  <w:tcW w:w="135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14.9</w:t>
                  </w:r>
                </w:p>
              </w:tc>
              <w:tc>
                <w:tcPr>
                  <w:tcW w:w="895"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10.9</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9.00</w:t>
                  </w:r>
                </w:p>
              </w:tc>
            </w:tr>
            <w:tr w:rsidR="006C4CE8" w:rsidRPr="00B652F7" w:rsidTr="00223681">
              <w:tc>
                <w:tcPr>
                  <w:tcW w:w="2610" w:type="dxa"/>
                  <w:gridSpan w:val="2"/>
                  <w:tcBorders>
                    <w:top w:val="single" w:sz="4" w:space="0" w:color="auto"/>
                    <w:left w:val="single" w:sz="4" w:space="0" w:color="auto"/>
                    <w:bottom w:val="single" w:sz="4" w:space="0" w:color="auto"/>
                    <w:right w:val="single" w:sz="4" w:space="0" w:color="auto"/>
                  </w:tcBorders>
                </w:tcPr>
                <w:p w:rsidR="006C4CE8" w:rsidRPr="00B652F7" w:rsidRDefault="006C4CE8" w:rsidP="0026692A">
                  <w:pPr>
                    <w:rPr>
                      <w:color w:val="000000"/>
                      <w:sz w:val="18"/>
                      <w:szCs w:val="18"/>
                    </w:rPr>
                  </w:pPr>
                  <w:r w:rsidRPr="00B652F7">
                    <w:rPr>
                      <w:color w:val="000000"/>
                      <w:sz w:val="18"/>
                      <w:szCs w:val="18"/>
                    </w:rPr>
                    <w:t>LSD. 5 %</w:t>
                  </w:r>
                </w:p>
              </w:tc>
              <w:tc>
                <w:tcPr>
                  <w:tcW w:w="126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116</w:t>
                  </w:r>
                </w:p>
              </w:tc>
              <w:tc>
                <w:tcPr>
                  <w:tcW w:w="117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123</w:t>
                  </w:r>
                </w:p>
              </w:tc>
              <w:tc>
                <w:tcPr>
                  <w:tcW w:w="135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w:t>
                  </w:r>
                </w:p>
              </w:tc>
              <w:tc>
                <w:tcPr>
                  <w:tcW w:w="895"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2.62</w:t>
                  </w:r>
                </w:p>
              </w:tc>
              <w:tc>
                <w:tcPr>
                  <w:tcW w:w="1080" w:type="dxa"/>
                  <w:tcBorders>
                    <w:top w:val="single" w:sz="4" w:space="0" w:color="auto"/>
                    <w:left w:val="single" w:sz="4" w:space="0" w:color="auto"/>
                    <w:bottom w:val="single" w:sz="4" w:space="0" w:color="auto"/>
                    <w:right w:val="single" w:sz="4" w:space="0" w:color="auto"/>
                  </w:tcBorders>
                </w:tcPr>
                <w:p w:rsidR="006C4CE8" w:rsidRPr="00B652F7" w:rsidRDefault="006C4CE8" w:rsidP="0026692A">
                  <w:pPr>
                    <w:jc w:val="center"/>
                    <w:rPr>
                      <w:color w:val="000000"/>
                      <w:sz w:val="18"/>
                      <w:szCs w:val="18"/>
                    </w:rPr>
                  </w:pPr>
                  <w:r w:rsidRPr="00B652F7">
                    <w:rPr>
                      <w:color w:val="000000"/>
                      <w:sz w:val="18"/>
                      <w:szCs w:val="18"/>
                    </w:rPr>
                    <w:t>-</w:t>
                  </w:r>
                </w:p>
              </w:tc>
            </w:tr>
          </w:tbl>
          <w:p w:rsidR="006C4CE8" w:rsidRPr="00B652F7" w:rsidRDefault="006C4CE8" w:rsidP="0026692A">
            <w:pPr>
              <w:jc w:val="center"/>
              <w:rPr>
                <w:b/>
                <w:bCs/>
                <w:color w:val="000000"/>
                <w:sz w:val="20"/>
                <w:szCs w:val="20"/>
              </w:rPr>
            </w:pPr>
          </w:p>
        </w:tc>
      </w:tr>
    </w:tbl>
    <w:p w:rsidR="00016694" w:rsidRPr="00B652F7" w:rsidRDefault="00F71EF8" w:rsidP="00C71D38">
      <w:pPr>
        <w:jc w:val="lowKashida"/>
        <w:rPr>
          <w:b/>
          <w:bCs/>
          <w:color w:val="000000"/>
          <w:sz w:val="20"/>
          <w:szCs w:val="20"/>
        </w:rPr>
      </w:pPr>
      <w:r w:rsidRPr="00B652F7">
        <w:rPr>
          <w:b/>
          <w:bCs/>
          <w:color w:val="000000"/>
          <w:sz w:val="20"/>
          <w:szCs w:val="20"/>
        </w:rPr>
        <w:t xml:space="preserve"> </w:t>
      </w:r>
    </w:p>
    <w:p w:rsidR="006C4CE8" w:rsidRPr="00B652F7" w:rsidRDefault="006C4CE8" w:rsidP="00C71D38">
      <w:pPr>
        <w:jc w:val="lowKashida"/>
        <w:rPr>
          <w:b/>
          <w:bCs/>
          <w:color w:val="000000"/>
          <w:sz w:val="20"/>
          <w:szCs w:val="20"/>
        </w:rPr>
        <w:sectPr w:rsidR="006C4CE8" w:rsidRPr="00B652F7" w:rsidSect="000C4999">
          <w:type w:val="continuous"/>
          <w:pgSz w:w="12240" w:h="15840"/>
          <w:pgMar w:top="1440" w:right="1440" w:bottom="1440" w:left="1440" w:header="709" w:footer="709" w:gutter="0"/>
          <w:pgNumType w:start="1"/>
          <w:cols w:space="708"/>
          <w:docGrid w:linePitch="360"/>
        </w:sectPr>
      </w:pPr>
    </w:p>
    <w:p w:rsidR="00620853" w:rsidRPr="00B652F7" w:rsidRDefault="00620853" w:rsidP="00C71D38">
      <w:pPr>
        <w:jc w:val="lowKashida"/>
        <w:rPr>
          <w:b/>
          <w:bCs/>
          <w:color w:val="000000"/>
          <w:sz w:val="20"/>
          <w:szCs w:val="20"/>
        </w:rPr>
      </w:pPr>
      <w:r w:rsidRPr="00B652F7">
        <w:rPr>
          <w:b/>
          <w:bCs/>
          <w:color w:val="000000"/>
          <w:sz w:val="20"/>
          <w:szCs w:val="20"/>
        </w:rPr>
        <w:lastRenderedPageBreak/>
        <w:t>Total contents of macronutrients in plants</w:t>
      </w:r>
      <w:r w:rsidR="00DE74AC" w:rsidRPr="00B652F7">
        <w:rPr>
          <w:b/>
          <w:bCs/>
          <w:color w:val="000000"/>
          <w:sz w:val="20"/>
          <w:szCs w:val="20"/>
        </w:rPr>
        <w:t>.</w:t>
      </w:r>
    </w:p>
    <w:p w:rsidR="00C35BF8" w:rsidRPr="00B652F7" w:rsidRDefault="00620853" w:rsidP="006C4CE8">
      <w:pPr>
        <w:tabs>
          <w:tab w:val="right" w:pos="-5220"/>
        </w:tabs>
        <w:ind w:firstLine="426"/>
        <w:jc w:val="lowKashida"/>
        <w:rPr>
          <w:color w:val="000000"/>
          <w:sz w:val="20"/>
          <w:szCs w:val="20"/>
        </w:rPr>
      </w:pPr>
      <w:r w:rsidRPr="00B652F7">
        <w:rPr>
          <w:color w:val="000000"/>
          <w:sz w:val="20"/>
          <w:szCs w:val="20"/>
        </w:rPr>
        <w:t>With respect to total content of macronutrients for wheat and rice plant</w:t>
      </w:r>
      <w:r w:rsidR="00B7754C" w:rsidRPr="00B652F7">
        <w:rPr>
          <w:color w:val="000000"/>
          <w:sz w:val="20"/>
          <w:szCs w:val="20"/>
        </w:rPr>
        <w:t>s</w:t>
      </w:r>
      <w:r w:rsidRPr="00B652F7">
        <w:rPr>
          <w:color w:val="000000"/>
          <w:sz w:val="20"/>
          <w:szCs w:val="20"/>
        </w:rPr>
        <w:t>, generally, results revealed that the application of differe</w:t>
      </w:r>
      <w:r w:rsidR="00B7754C" w:rsidRPr="00B652F7">
        <w:rPr>
          <w:color w:val="000000"/>
          <w:sz w:val="20"/>
          <w:szCs w:val="20"/>
        </w:rPr>
        <w:t>nt treatments gave significant positive influences</w:t>
      </w:r>
      <w:r w:rsidR="008F5512" w:rsidRPr="00B652F7">
        <w:rPr>
          <w:color w:val="000000"/>
          <w:sz w:val="20"/>
          <w:szCs w:val="20"/>
        </w:rPr>
        <w:t xml:space="preserve"> on</w:t>
      </w:r>
      <w:r w:rsidRPr="00B652F7">
        <w:rPr>
          <w:color w:val="000000"/>
          <w:sz w:val="20"/>
          <w:szCs w:val="20"/>
        </w:rPr>
        <w:t xml:space="preserve"> total content of </w:t>
      </w:r>
      <w:r w:rsidRPr="00B652F7">
        <w:rPr>
          <w:color w:val="000000"/>
          <w:sz w:val="20"/>
          <w:szCs w:val="20"/>
        </w:rPr>
        <w:lastRenderedPageBreak/>
        <w:t xml:space="preserve">macronutrients in straw and grains for wheat and rice plants as compared to control (Table </w:t>
      </w:r>
      <w:r w:rsidR="00DA062C" w:rsidRPr="00B652F7">
        <w:rPr>
          <w:color w:val="000000"/>
          <w:sz w:val="20"/>
          <w:szCs w:val="20"/>
        </w:rPr>
        <w:t>7</w:t>
      </w:r>
      <w:r w:rsidRPr="00B652F7">
        <w:rPr>
          <w:color w:val="000000"/>
          <w:sz w:val="20"/>
          <w:szCs w:val="20"/>
        </w:rPr>
        <w:t xml:space="preserve">). </w:t>
      </w:r>
      <w:r w:rsidR="007E6168" w:rsidRPr="00B652F7">
        <w:rPr>
          <w:color w:val="000000"/>
          <w:sz w:val="20"/>
          <w:szCs w:val="20"/>
        </w:rPr>
        <w:t>Application of gypsum</w:t>
      </w:r>
      <w:r w:rsidR="009A0967" w:rsidRPr="00B652F7">
        <w:rPr>
          <w:color w:val="000000"/>
          <w:sz w:val="20"/>
          <w:szCs w:val="20"/>
        </w:rPr>
        <w:t xml:space="preserve"> a</w:t>
      </w:r>
      <w:r w:rsidR="007E6168" w:rsidRPr="00B652F7">
        <w:rPr>
          <w:color w:val="000000"/>
          <w:sz w:val="20"/>
          <w:szCs w:val="20"/>
        </w:rPr>
        <w:t xml:space="preserve"> combined with cyanobacteria</w:t>
      </w:r>
      <w:r w:rsidR="008F5512" w:rsidRPr="00B652F7">
        <w:rPr>
          <w:color w:val="000000"/>
          <w:sz w:val="20"/>
          <w:szCs w:val="20"/>
        </w:rPr>
        <w:t xml:space="preserve"> inoculation</w:t>
      </w:r>
      <w:r w:rsidR="007E6168" w:rsidRPr="00B652F7">
        <w:rPr>
          <w:color w:val="000000"/>
          <w:sz w:val="20"/>
          <w:szCs w:val="20"/>
        </w:rPr>
        <w:t xml:space="preserve"> increased significantly the total content of macronutrients for both straw and grains of wheat </w:t>
      </w:r>
      <w:r w:rsidR="007E6168" w:rsidRPr="00B652F7">
        <w:rPr>
          <w:color w:val="000000"/>
          <w:sz w:val="20"/>
          <w:szCs w:val="20"/>
        </w:rPr>
        <w:lastRenderedPageBreak/>
        <w:t xml:space="preserve">and rice crops. </w:t>
      </w:r>
      <w:r w:rsidR="00C35BF8" w:rsidRPr="00B652F7">
        <w:rPr>
          <w:color w:val="000000"/>
          <w:sz w:val="20"/>
          <w:szCs w:val="20"/>
        </w:rPr>
        <w:t>Also, the behavior of</w:t>
      </w:r>
      <w:r w:rsidR="008F5512" w:rsidRPr="00B652F7">
        <w:rPr>
          <w:color w:val="000000"/>
          <w:sz w:val="20"/>
          <w:szCs w:val="20"/>
        </w:rPr>
        <w:t xml:space="preserve"> the total macronutrients content</w:t>
      </w:r>
      <w:r w:rsidR="00C35BF8" w:rsidRPr="00B652F7">
        <w:rPr>
          <w:color w:val="000000"/>
          <w:sz w:val="20"/>
          <w:szCs w:val="20"/>
        </w:rPr>
        <w:t xml:space="preserve"> followed the same trend of those recorded by yield component</w:t>
      </w:r>
      <w:r w:rsidR="008F5512" w:rsidRPr="00B652F7">
        <w:rPr>
          <w:color w:val="000000"/>
          <w:sz w:val="20"/>
          <w:szCs w:val="20"/>
        </w:rPr>
        <w:t>s</w:t>
      </w:r>
      <w:r w:rsidR="00C35BF8" w:rsidRPr="00B652F7">
        <w:rPr>
          <w:color w:val="000000"/>
          <w:sz w:val="20"/>
          <w:szCs w:val="20"/>
        </w:rPr>
        <w:t xml:space="preserve">. In spite of that </w:t>
      </w:r>
      <w:r w:rsidR="00C35BF8" w:rsidRPr="00B652F7">
        <w:rPr>
          <w:color w:val="000000"/>
          <w:sz w:val="20"/>
          <w:szCs w:val="20"/>
        </w:rPr>
        <w:lastRenderedPageBreak/>
        <w:t xml:space="preserve">application of </w:t>
      </w:r>
      <w:r w:rsidR="008F5512" w:rsidRPr="00B652F7">
        <w:rPr>
          <w:color w:val="000000"/>
          <w:sz w:val="20"/>
          <w:szCs w:val="20"/>
        </w:rPr>
        <w:t>PVA  combined with cyanobacteria</w:t>
      </w:r>
      <w:r w:rsidR="00C35BF8" w:rsidRPr="00B652F7">
        <w:rPr>
          <w:color w:val="000000"/>
          <w:sz w:val="20"/>
          <w:szCs w:val="20"/>
        </w:rPr>
        <w:t xml:space="preserve"> decreased</w:t>
      </w:r>
      <w:r w:rsidR="008F5512" w:rsidRPr="00B652F7">
        <w:rPr>
          <w:color w:val="000000"/>
          <w:sz w:val="20"/>
          <w:szCs w:val="20"/>
        </w:rPr>
        <w:t xml:space="preserve"> this parameter</w:t>
      </w:r>
      <w:r w:rsidR="00C35BF8" w:rsidRPr="00B652F7">
        <w:rPr>
          <w:color w:val="000000"/>
          <w:sz w:val="20"/>
          <w:szCs w:val="20"/>
        </w:rPr>
        <w:t xml:space="preserve">. </w:t>
      </w:r>
    </w:p>
    <w:p w:rsidR="006C4CE8" w:rsidRPr="00B652F7" w:rsidRDefault="006C4CE8" w:rsidP="00C71D38">
      <w:pPr>
        <w:tabs>
          <w:tab w:val="left" w:pos="142"/>
        </w:tabs>
        <w:ind w:left="1440" w:right="-716" w:hanging="1440"/>
        <w:jc w:val="both"/>
        <w:rPr>
          <w:color w:val="000000"/>
          <w:sz w:val="20"/>
          <w:szCs w:val="20"/>
        </w:rPr>
        <w:sectPr w:rsidR="006C4CE8" w:rsidRPr="00B652F7" w:rsidSect="0017269A">
          <w:type w:val="continuous"/>
          <w:pgSz w:w="12240" w:h="15840"/>
          <w:pgMar w:top="1440" w:right="1440" w:bottom="1440" w:left="1440" w:header="709" w:footer="709" w:gutter="0"/>
          <w:pgNumType w:start="126"/>
          <w:cols w:num="2" w:space="709"/>
          <w:docGrid w:linePitch="360"/>
        </w:sectPr>
      </w:pPr>
    </w:p>
    <w:p w:rsidR="006C4CE8" w:rsidRPr="00B652F7" w:rsidRDefault="006C4CE8" w:rsidP="00C71D38">
      <w:pPr>
        <w:tabs>
          <w:tab w:val="left" w:pos="142"/>
        </w:tabs>
        <w:ind w:left="1440" w:right="-716" w:hanging="1440"/>
        <w:jc w:val="both"/>
        <w:rPr>
          <w:color w:val="000000"/>
          <w:sz w:val="20"/>
          <w:szCs w:val="20"/>
        </w:rPr>
      </w:pPr>
    </w:p>
    <w:p w:rsidR="00C4739A" w:rsidRPr="00B652F7" w:rsidRDefault="00BB5C9E" w:rsidP="009F6691">
      <w:pPr>
        <w:tabs>
          <w:tab w:val="left" w:pos="142"/>
        </w:tabs>
        <w:ind w:left="1440" w:right="-716" w:hanging="1440"/>
        <w:jc w:val="both"/>
        <w:rPr>
          <w:b/>
          <w:bCs/>
          <w:color w:val="000000"/>
          <w:sz w:val="20"/>
          <w:szCs w:val="20"/>
        </w:rPr>
      </w:pPr>
      <w:r w:rsidRPr="00B652F7">
        <w:rPr>
          <w:b/>
          <w:bCs/>
          <w:color w:val="000000"/>
          <w:sz w:val="20"/>
          <w:szCs w:val="20"/>
        </w:rPr>
        <w:t>Table (</w:t>
      </w:r>
      <w:r w:rsidR="00DA062C" w:rsidRPr="00B652F7">
        <w:rPr>
          <w:b/>
          <w:bCs/>
          <w:color w:val="000000"/>
          <w:sz w:val="20"/>
          <w:szCs w:val="20"/>
        </w:rPr>
        <w:t>7</w:t>
      </w:r>
      <w:r w:rsidR="006D058C" w:rsidRPr="00B652F7">
        <w:rPr>
          <w:b/>
          <w:bCs/>
          <w:color w:val="000000"/>
          <w:sz w:val="20"/>
          <w:szCs w:val="20"/>
        </w:rPr>
        <w:t>):</w:t>
      </w:r>
      <w:r w:rsidRPr="00B652F7">
        <w:rPr>
          <w:b/>
          <w:bCs/>
          <w:color w:val="000000"/>
          <w:sz w:val="20"/>
          <w:szCs w:val="20"/>
        </w:rPr>
        <w:t xml:space="preserve"> Effect of </w:t>
      </w:r>
      <w:r w:rsidR="00A077E3" w:rsidRPr="00B652F7">
        <w:rPr>
          <w:b/>
          <w:bCs/>
          <w:color w:val="000000"/>
          <w:sz w:val="20"/>
          <w:szCs w:val="20"/>
        </w:rPr>
        <w:t>c</w:t>
      </w:r>
      <w:r w:rsidRPr="00B652F7">
        <w:rPr>
          <w:b/>
          <w:bCs/>
          <w:color w:val="000000"/>
          <w:sz w:val="20"/>
          <w:szCs w:val="20"/>
        </w:rPr>
        <w:t>y</w:t>
      </w:r>
      <w:r w:rsidR="00455C8A" w:rsidRPr="00B652F7">
        <w:rPr>
          <w:b/>
          <w:bCs/>
          <w:color w:val="000000"/>
          <w:sz w:val="20"/>
          <w:szCs w:val="20"/>
        </w:rPr>
        <w:t>a</w:t>
      </w:r>
      <w:r w:rsidRPr="00B652F7">
        <w:rPr>
          <w:b/>
          <w:bCs/>
          <w:color w:val="000000"/>
          <w:sz w:val="20"/>
          <w:szCs w:val="20"/>
        </w:rPr>
        <w:t>nobacteria</w:t>
      </w:r>
      <w:r w:rsidR="00AA3B26" w:rsidRPr="00B652F7">
        <w:rPr>
          <w:b/>
          <w:bCs/>
          <w:color w:val="000000"/>
          <w:sz w:val="20"/>
          <w:szCs w:val="20"/>
        </w:rPr>
        <w:t xml:space="preserve"> inoculation </w:t>
      </w:r>
      <w:r w:rsidR="006D058C" w:rsidRPr="00B652F7">
        <w:rPr>
          <w:b/>
          <w:bCs/>
          <w:color w:val="000000"/>
          <w:sz w:val="20"/>
          <w:szCs w:val="20"/>
        </w:rPr>
        <w:t>in combination</w:t>
      </w:r>
      <w:r w:rsidRPr="00B652F7">
        <w:rPr>
          <w:b/>
          <w:bCs/>
          <w:color w:val="000000"/>
          <w:sz w:val="20"/>
          <w:szCs w:val="20"/>
        </w:rPr>
        <w:t xml:space="preserve"> with some soil conditioners on nutrient</w:t>
      </w:r>
      <w:r w:rsidR="001F36E5" w:rsidRPr="00B652F7">
        <w:rPr>
          <w:b/>
          <w:bCs/>
          <w:color w:val="000000"/>
          <w:sz w:val="20"/>
          <w:szCs w:val="20"/>
        </w:rPr>
        <w:t>s</w:t>
      </w:r>
      <w:r w:rsidRPr="00B652F7">
        <w:rPr>
          <w:b/>
          <w:bCs/>
          <w:color w:val="000000"/>
          <w:sz w:val="20"/>
          <w:szCs w:val="20"/>
        </w:rPr>
        <w:t xml:space="preserve"> </w:t>
      </w:r>
    </w:p>
    <w:p w:rsidR="009F6691" w:rsidRPr="00B652F7" w:rsidRDefault="009F6691" w:rsidP="009F6691">
      <w:pPr>
        <w:ind w:left="851" w:right="-138" w:hanging="851"/>
        <w:jc w:val="both"/>
        <w:rPr>
          <w:b/>
          <w:bCs/>
          <w:color w:val="000000"/>
          <w:sz w:val="20"/>
          <w:szCs w:val="20"/>
        </w:rPr>
      </w:pPr>
      <w:r w:rsidRPr="00B652F7">
        <w:rPr>
          <w:b/>
          <w:bCs/>
          <w:color w:val="000000"/>
          <w:sz w:val="20"/>
          <w:szCs w:val="20"/>
        </w:rPr>
        <w:t xml:space="preserve">                  </w:t>
      </w:r>
      <w:r w:rsidR="00BB5C9E" w:rsidRPr="00B652F7">
        <w:rPr>
          <w:b/>
          <w:bCs/>
          <w:color w:val="000000"/>
          <w:sz w:val="20"/>
          <w:szCs w:val="20"/>
        </w:rPr>
        <w:t xml:space="preserve">total content </w:t>
      </w:r>
      <w:r w:rsidRPr="00B652F7">
        <w:rPr>
          <w:b/>
          <w:bCs/>
          <w:color w:val="000000"/>
          <w:sz w:val="20"/>
          <w:szCs w:val="20"/>
        </w:rPr>
        <w:t>in</w:t>
      </w:r>
      <w:r w:rsidR="00BB5C9E" w:rsidRPr="00B652F7">
        <w:rPr>
          <w:b/>
          <w:bCs/>
          <w:color w:val="000000"/>
          <w:sz w:val="20"/>
          <w:szCs w:val="20"/>
        </w:rPr>
        <w:t xml:space="preserve"> both</w:t>
      </w:r>
      <w:r w:rsidR="001F36E5" w:rsidRPr="00B652F7">
        <w:rPr>
          <w:b/>
          <w:bCs/>
          <w:color w:val="000000"/>
          <w:sz w:val="20"/>
          <w:szCs w:val="20"/>
        </w:rPr>
        <w:t xml:space="preserve"> wheat and rice under</w:t>
      </w:r>
      <w:r w:rsidR="00BB5C9E" w:rsidRPr="00B652F7">
        <w:rPr>
          <w:b/>
          <w:bCs/>
          <w:color w:val="000000"/>
          <w:sz w:val="20"/>
          <w:szCs w:val="20"/>
        </w:rPr>
        <w:t xml:space="preserve"> </w:t>
      </w:r>
      <w:r w:rsidRPr="00B652F7">
        <w:rPr>
          <w:b/>
          <w:bCs/>
          <w:color w:val="000000"/>
          <w:sz w:val="20"/>
          <w:szCs w:val="20"/>
        </w:rPr>
        <w:t>saline condition</w:t>
      </w:r>
    </w:p>
    <w:p w:rsidR="009F6691" w:rsidRPr="00B652F7" w:rsidRDefault="009F6691" w:rsidP="009F6691">
      <w:pPr>
        <w:jc w:val="center"/>
        <w:rPr>
          <w:b/>
          <w:bCs/>
          <w:color w:val="000000"/>
          <w:sz w:val="20"/>
          <w:szCs w:val="20"/>
        </w:rPr>
      </w:pPr>
      <w:r w:rsidRPr="00B652F7">
        <w:rPr>
          <w:b/>
          <w:bCs/>
          <w:color w:val="000000"/>
          <w:sz w:val="20"/>
          <w:szCs w:val="20"/>
        </w:rPr>
        <w:t>A: - Wheat</w:t>
      </w:r>
    </w:p>
    <w:p w:rsidR="009F6691" w:rsidRPr="00B652F7" w:rsidRDefault="009F6691" w:rsidP="009F6691">
      <w:pPr>
        <w:jc w:val="center"/>
        <w:rPr>
          <w:b/>
          <w:bCs/>
          <w:color w:val="000000"/>
          <w:sz w:val="20"/>
          <w:szCs w:val="20"/>
        </w:rPr>
      </w:pPr>
      <w:r w:rsidRPr="00B652F7">
        <w:rPr>
          <w:b/>
          <w:bCs/>
          <w:color w:val="000000"/>
          <w:sz w:val="20"/>
          <w:szCs w:val="20"/>
        </w:rPr>
        <w:t>B:- Rice</w:t>
      </w:r>
    </w:p>
    <w:p w:rsidR="009F6691" w:rsidRPr="00B652F7" w:rsidRDefault="009F6691" w:rsidP="009F6691">
      <w:pPr>
        <w:ind w:left="851" w:right="-138" w:hanging="851"/>
        <w:jc w:val="both"/>
        <w:rPr>
          <w:b/>
          <w:bCs/>
          <w:color w:val="000000"/>
          <w:sz w:val="20"/>
          <w:szCs w:val="20"/>
        </w:rPr>
      </w:pPr>
    </w:p>
    <w:p w:rsidR="00BB5C9E" w:rsidRPr="00B652F7" w:rsidRDefault="00BB5C9E" w:rsidP="009F6691">
      <w:pPr>
        <w:tabs>
          <w:tab w:val="left" w:pos="142"/>
        </w:tabs>
        <w:ind w:left="1440" w:right="-716" w:hanging="1440"/>
        <w:jc w:val="both"/>
        <w:rPr>
          <w:b/>
          <w:bCs/>
          <w:color w:val="000000"/>
          <w:sz w:val="20"/>
          <w:szCs w:val="20"/>
        </w:rPr>
      </w:pPr>
    </w:p>
    <w:tbl>
      <w:tblPr>
        <w:tblpPr w:leftFromText="180" w:rightFromText="180" w:vertAnchor="page" w:horzAnchor="margin" w:tblpY="320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
        <w:gridCol w:w="2070"/>
        <w:gridCol w:w="890"/>
        <w:gridCol w:w="820"/>
        <w:gridCol w:w="794"/>
        <w:gridCol w:w="843"/>
        <w:gridCol w:w="790"/>
        <w:gridCol w:w="1073"/>
        <w:gridCol w:w="920"/>
        <w:gridCol w:w="890"/>
      </w:tblGrid>
      <w:tr w:rsidR="006C4CE8" w:rsidRPr="00B652F7" w:rsidTr="006C4CE8">
        <w:tc>
          <w:tcPr>
            <w:tcW w:w="2448" w:type="dxa"/>
            <w:gridSpan w:val="2"/>
          </w:tcPr>
          <w:p w:rsidR="006C4CE8" w:rsidRPr="00B652F7" w:rsidRDefault="006C4CE8" w:rsidP="006C4CE8">
            <w:pPr>
              <w:jc w:val="center"/>
              <w:rPr>
                <w:b/>
                <w:bCs/>
                <w:color w:val="000000"/>
                <w:sz w:val="20"/>
                <w:szCs w:val="20"/>
              </w:rPr>
            </w:pPr>
          </w:p>
          <w:p w:rsidR="006C4CE8" w:rsidRPr="00B652F7" w:rsidRDefault="006C4CE8" w:rsidP="006C4CE8">
            <w:pPr>
              <w:jc w:val="center"/>
              <w:rPr>
                <w:b/>
                <w:bCs/>
                <w:color w:val="000000"/>
                <w:sz w:val="20"/>
                <w:szCs w:val="20"/>
              </w:rPr>
            </w:pPr>
            <w:r w:rsidRPr="00B652F7">
              <w:rPr>
                <w:b/>
                <w:bCs/>
                <w:color w:val="000000"/>
                <w:sz w:val="20"/>
                <w:szCs w:val="20"/>
              </w:rPr>
              <w:t>Treatments</w:t>
            </w:r>
          </w:p>
          <w:p w:rsidR="006C4CE8" w:rsidRPr="00B652F7" w:rsidRDefault="006C4CE8" w:rsidP="006C4CE8">
            <w:pPr>
              <w:jc w:val="center"/>
              <w:rPr>
                <w:color w:val="000000"/>
                <w:sz w:val="20"/>
                <w:szCs w:val="20"/>
              </w:rPr>
            </w:pPr>
          </w:p>
        </w:tc>
        <w:tc>
          <w:tcPr>
            <w:tcW w:w="1710" w:type="dxa"/>
            <w:gridSpan w:val="2"/>
          </w:tcPr>
          <w:p w:rsidR="006C4CE8" w:rsidRPr="00B652F7" w:rsidRDefault="006C4CE8" w:rsidP="006C4CE8">
            <w:pPr>
              <w:jc w:val="center"/>
              <w:rPr>
                <w:b/>
                <w:bCs/>
                <w:color w:val="000000"/>
                <w:sz w:val="20"/>
                <w:szCs w:val="20"/>
              </w:rPr>
            </w:pPr>
            <w:r w:rsidRPr="00B652F7">
              <w:rPr>
                <w:b/>
                <w:bCs/>
                <w:color w:val="000000"/>
                <w:sz w:val="20"/>
                <w:szCs w:val="20"/>
              </w:rPr>
              <w:t xml:space="preserve">N </w:t>
            </w:r>
          </w:p>
          <w:p w:rsidR="006C4CE8" w:rsidRPr="00B652F7" w:rsidRDefault="006C4CE8" w:rsidP="006C4CE8">
            <w:pPr>
              <w:jc w:val="center"/>
              <w:rPr>
                <w:b/>
                <w:bCs/>
                <w:color w:val="000000"/>
                <w:sz w:val="20"/>
                <w:szCs w:val="20"/>
              </w:rPr>
            </w:pPr>
            <w:r w:rsidRPr="00B652F7">
              <w:rPr>
                <w:b/>
                <w:bCs/>
                <w:color w:val="000000"/>
                <w:sz w:val="20"/>
                <w:szCs w:val="20"/>
              </w:rPr>
              <w:t>Kg fed</w:t>
            </w:r>
            <w:r w:rsidRPr="00B652F7">
              <w:rPr>
                <w:b/>
                <w:bCs/>
                <w:color w:val="000000"/>
                <w:sz w:val="20"/>
                <w:szCs w:val="20"/>
                <w:vertAlign w:val="superscript"/>
              </w:rPr>
              <w:t>-1</w:t>
            </w:r>
            <w:r w:rsidRPr="00B652F7">
              <w:rPr>
                <w:b/>
                <w:bCs/>
                <w:color w:val="000000"/>
                <w:sz w:val="20"/>
                <w:szCs w:val="20"/>
              </w:rPr>
              <w:t>.</w:t>
            </w:r>
          </w:p>
        </w:tc>
        <w:tc>
          <w:tcPr>
            <w:tcW w:w="1637" w:type="dxa"/>
            <w:gridSpan w:val="2"/>
          </w:tcPr>
          <w:p w:rsidR="006C4CE8" w:rsidRPr="00B652F7" w:rsidRDefault="006C4CE8" w:rsidP="006C4CE8">
            <w:pPr>
              <w:jc w:val="center"/>
              <w:rPr>
                <w:b/>
                <w:bCs/>
                <w:color w:val="000000"/>
                <w:sz w:val="20"/>
                <w:szCs w:val="20"/>
              </w:rPr>
            </w:pPr>
            <w:r w:rsidRPr="00B652F7">
              <w:rPr>
                <w:b/>
                <w:bCs/>
                <w:color w:val="000000"/>
                <w:sz w:val="20"/>
                <w:szCs w:val="20"/>
              </w:rPr>
              <w:t xml:space="preserve">P </w:t>
            </w:r>
          </w:p>
          <w:p w:rsidR="006C4CE8" w:rsidRPr="00B652F7" w:rsidRDefault="006C4CE8" w:rsidP="006C4CE8">
            <w:pPr>
              <w:jc w:val="center"/>
              <w:rPr>
                <w:b/>
                <w:bCs/>
                <w:color w:val="000000"/>
                <w:sz w:val="20"/>
                <w:szCs w:val="20"/>
              </w:rPr>
            </w:pPr>
            <w:r w:rsidRPr="00B652F7">
              <w:rPr>
                <w:b/>
                <w:bCs/>
                <w:color w:val="000000"/>
                <w:sz w:val="20"/>
                <w:szCs w:val="20"/>
              </w:rPr>
              <w:t>Kg fed</w:t>
            </w:r>
            <w:r w:rsidRPr="00B652F7">
              <w:rPr>
                <w:b/>
                <w:bCs/>
                <w:color w:val="000000"/>
                <w:sz w:val="20"/>
                <w:szCs w:val="20"/>
                <w:vertAlign w:val="superscript"/>
              </w:rPr>
              <w:t>-1</w:t>
            </w:r>
            <w:r w:rsidRPr="00B652F7">
              <w:rPr>
                <w:b/>
                <w:bCs/>
                <w:color w:val="000000"/>
                <w:sz w:val="20"/>
                <w:szCs w:val="20"/>
              </w:rPr>
              <w:t>.</w:t>
            </w:r>
          </w:p>
        </w:tc>
        <w:tc>
          <w:tcPr>
            <w:tcW w:w="1863" w:type="dxa"/>
            <w:gridSpan w:val="2"/>
          </w:tcPr>
          <w:p w:rsidR="006C4CE8" w:rsidRPr="00B652F7" w:rsidRDefault="006C4CE8" w:rsidP="006C4CE8">
            <w:pPr>
              <w:jc w:val="center"/>
              <w:rPr>
                <w:b/>
                <w:bCs/>
                <w:color w:val="000000"/>
                <w:sz w:val="20"/>
                <w:szCs w:val="20"/>
              </w:rPr>
            </w:pPr>
            <w:r w:rsidRPr="00B652F7">
              <w:rPr>
                <w:b/>
                <w:bCs/>
                <w:color w:val="000000"/>
                <w:sz w:val="20"/>
                <w:szCs w:val="20"/>
              </w:rPr>
              <w:t xml:space="preserve">K </w:t>
            </w:r>
          </w:p>
          <w:p w:rsidR="006C4CE8" w:rsidRPr="00B652F7" w:rsidRDefault="006C4CE8" w:rsidP="006C4CE8">
            <w:pPr>
              <w:jc w:val="center"/>
              <w:rPr>
                <w:b/>
                <w:bCs/>
                <w:color w:val="000000"/>
                <w:sz w:val="20"/>
                <w:szCs w:val="20"/>
              </w:rPr>
            </w:pPr>
            <w:r w:rsidRPr="00B652F7">
              <w:rPr>
                <w:b/>
                <w:bCs/>
                <w:color w:val="000000"/>
                <w:sz w:val="20"/>
                <w:szCs w:val="20"/>
              </w:rPr>
              <w:t>Kg fed</w:t>
            </w:r>
            <w:r w:rsidRPr="00B652F7">
              <w:rPr>
                <w:b/>
                <w:bCs/>
                <w:color w:val="000000"/>
                <w:sz w:val="20"/>
                <w:szCs w:val="20"/>
                <w:vertAlign w:val="superscript"/>
              </w:rPr>
              <w:t>-1</w:t>
            </w:r>
            <w:r w:rsidRPr="00B652F7">
              <w:rPr>
                <w:b/>
                <w:bCs/>
                <w:color w:val="000000"/>
                <w:sz w:val="20"/>
                <w:szCs w:val="20"/>
              </w:rPr>
              <w:t>.</w:t>
            </w:r>
          </w:p>
        </w:tc>
        <w:tc>
          <w:tcPr>
            <w:tcW w:w="1810" w:type="dxa"/>
            <w:gridSpan w:val="2"/>
          </w:tcPr>
          <w:p w:rsidR="006C4CE8" w:rsidRPr="00B652F7" w:rsidRDefault="006C4CE8" w:rsidP="006C4CE8">
            <w:pPr>
              <w:jc w:val="center"/>
              <w:rPr>
                <w:b/>
                <w:bCs/>
                <w:color w:val="000000"/>
                <w:sz w:val="20"/>
                <w:szCs w:val="20"/>
              </w:rPr>
            </w:pPr>
            <w:r w:rsidRPr="00B652F7">
              <w:rPr>
                <w:b/>
                <w:bCs/>
                <w:color w:val="000000"/>
                <w:sz w:val="20"/>
                <w:szCs w:val="20"/>
              </w:rPr>
              <w:t xml:space="preserve">Na </w:t>
            </w:r>
          </w:p>
          <w:p w:rsidR="006C4CE8" w:rsidRPr="00B652F7" w:rsidRDefault="006C4CE8" w:rsidP="006C4CE8">
            <w:pPr>
              <w:jc w:val="center"/>
              <w:rPr>
                <w:b/>
                <w:bCs/>
                <w:color w:val="000000"/>
                <w:sz w:val="20"/>
                <w:szCs w:val="20"/>
              </w:rPr>
            </w:pPr>
            <w:r w:rsidRPr="00B652F7">
              <w:rPr>
                <w:b/>
                <w:bCs/>
                <w:color w:val="000000"/>
                <w:sz w:val="20"/>
                <w:szCs w:val="20"/>
              </w:rPr>
              <w:t>Kg fed</w:t>
            </w:r>
            <w:r w:rsidRPr="00B652F7">
              <w:rPr>
                <w:b/>
                <w:bCs/>
                <w:color w:val="000000"/>
                <w:sz w:val="20"/>
                <w:szCs w:val="20"/>
                <w:vertAlign w:val="superscript"/>
              </w:rPr>
              <w:t>-1</w:t>
            </w:r>
            <w:r w:rsidRPr="00B652F7">
              <w:rPr>
                <w:b/>
                <w:bCs/>
                <w:color w:val="000000"/>
                <w:sz w:val="20"/>
                <w:szCs w:val="20"/>
              </w:rPr>
              <w:t>.</w:t>
            </w:r>
          </w:p>
        </w:tc>
      </w:tr>
      <w:tr w:rsidR="006C4CE8" w:rsidRPr="00B652F7" w:rsidTr="006C4CE8">
        <w:trPr>
          <w:trHeight w:val="92"/>
        </w:trPr>
        <w:tc>
          <w:tcPr>
            <w:tcW w:w="2448" w:type="dxa"/>
            <w:gridSpan w:val="2"/>
          </w:tcPr>
          <w:p w:rsidR="006C4CE8" w:rsidRPr="00B652F7" w:rsidRDefault="006C4CE8" w:rsidP="006C4CE8">
            <w:pPr>
              <w:jc w:val="center"/>
              <w:rPr>
                <w:color w:val="000000"/>
                <w:sz w:val="20"/>
                <w:szCs w:val="20"/>
              </w:rPr>
            </w:pPr>
          </w:p>
        </w:tc>
        <w:tc>
          <w:tcPr>
            <w:tcW w:w="890" w:type="dxa"/>
          </w:tcPr>
          <w:p w:rsidR="006C4CE8" w:rsidRPr="00B652F7" w:rsidRDefault="006C4CE8" w:rsidP="006C4CE8">
            <w:pPr>
              <w:jc w:val="center"/>
              <w:rPr>
                <w:color w:val="000000"/>
                <w:sz w:val="20"/>
                <w:szCs w:val="20"/>
              </w:rPr>
            </w:pPr>
            <w:r w:rsidRPr="00B652F7">
              <w:rPr>
                <w:color w:val="000000"/>
                <w:sz w:val="20"/>
                <w:szCs w:val="20"/>
              </w:rPr>
              <w:t>Straw</w:t>
            </w:r>
          </w:p>
        </w:tc>
        <w:tc>
          <w:tcPr>
            <w:tcW w:w="820" w:type="dxa"/>
          </w:tcPr>
          <w:p w:rsidR="006C4CE8" w:rsidRPr="00B652F7" w:rsidRDefault="006C4CE8" w:rsidP="006C4CE8">
            <w:pPr>
              <w:jc w:val="center"/>
              <w:rPr>
                <w:color w:val="000000"/>
                <w:sz w:val="20"/>
                <w:szCs w:val="20"/>
              </w:rPr>
            </w:pPr>
            <w:r w:rsidRPr="00B652F7">
              <w:rPr>
                <w:color w:val="000000"/>
                <w:sz w:val="20"/>
                <w:szCs w:val="20"/>
              </w:rPr>
              <w:t>Grains</w:t>
            </w:r>
          </w:p>
        </w:tc>
        <w:tc>
          <w:tcPr>
            <w:tcW w:w="794" w:type="dxa"/>
          </w:tcPr>
          <w:p w:rsidR="006C4CE8" w:rsidRPr="00B652F7" w:rsidRDefault="006C4CE8" w:rsidP="006C4CE8">
            <w:pPr>
              <w:jc w:val="center"/>
              <w:rPr>
                <w:color w:val="000000"/>
                <w:sz w:val="20"/>
                <w:szCs w:val="20"/>
              </w:rPr>
            </w:pPr>
            <w:r w:rsidRPr="00B652F7">
              <w:rPr>
                <w:color w:val="000000"/>
                <w:sz w:val="20"/>
                <w:szCs w:val="20"/>
              </w:rPr>
              <w:t>Straw</w:t>
            </w:r>
          </w:p>
        </w:tc>
        <w:tc>
          <w:tcPr>
            <w:tcW w:w="843" w:type="dxa"/>
          </w:tcPr>
          <w:p w:rsidR="006C4CE8" w:rsidRPr="00B652F7" w:rsidRDefault="006C4CE8" w:rsidP="006C4CE8">
            <w:pPr>
              <w:jc w:val="center"/>
              <w:rPr>
                <w:color w:val="000000"/>
                <w:sz w:val="20"/>
                <w:szCs w:val="20"/>
              </w:rPr>
            </w:pPr>
            <w:r w:rsidRPr="00B652F7">
              <w:rPr>
                <w:color w:val="000000"/>
                <w:sz w:val="20"/>
                <w:szCs w:val="20"/>
              </w:rPr>
              <w:t>Grains</w:t>
            </w:r>
          </w:p>
        </w:tc>
        <w:tc>
          <w:tcPr>
            <w:tcW w:w="790" w:type="dxa"/>
          </w:tcPr>
          <w:p w:rsidR="006C4CE8" w:rsidRPr="00B652F7" w:rsidRDefault="006C4CE8" w:rsidP="006C4CE8">
            <w:pPr>
              <w:jc w:val="center"/>
              <w:rPr>
                <w:color w:val="000000"/>
                <w:sz w:val="20"/>
                <w:szCs w:val="20"/>
              </w:rPr>
            </w:pPr>
            <w:r w:rsidRPr="00B652F7">
              <w:rPr>
                <w:color w:val="000000"/>
                <w:sz w:val="20"/>
                <w:szCs w:val="20"/>
              </w:rPr>
              <w:t>Straw</w:t>
            </w:r>
          </w:p>
        </w:tc>
        <w:tc>
          <w:tcPr>
            <w:tcW w:w="1073" w:type="dxa"/>
          </w:tcPr>
          <w:p w:rsidR="006C4CE8" w:rsidRPr="00B652F7" w:rsidRDefault="006C4CE8" w:rsidP="006C4CE8">
            <w:pPr>
              <w:jc w:val="center"/>
              <w:rPr>
                <w:color w:val="000000"/>
                <w:sz w:val="20"/>
                <w:szCs w:val="20"/>
              </w:rPr>
            </w:pPr>
            <w:r w:rsidRPr="00B652F7">
              <w:rPr>
                <w:color w:val="000000"/>
                <w:sz w:val="20"/>
                <w:szCs w:val="20"/>
              </w:rPr>
              <w:t>Grains</w:t>
            </w:r>
          </w:p>
        </w:tc>
        <w:tc>
          <w:tcPr>
            <w:tcW w:w="920" w:type="dxa"/>
          </w:tcPr>
          <w:p w:rsidR="006C4CE8" w:rsidRPr="00B652F7" w:rsidRDefault="006C4CE8" w:rsidP="006C4CE8">
            <w:pPr>
              <w:jc w:val="center"/>
              <w:rPr>
                <w:color w:val="000000"/>
                <w:sz w:val="20"/>
                <w:szCs w:val="20"/>
              </w:rPr>
            </w:pPr>
            <w:r w:rsidRPr="00B652F7">
              <w:rPr>
                <w:color w:val="000000"/>
                <w:sz w:val="20"/>
                <w:szCs w:val="20"/>
              </w:rPr>
              <w:t>Straw</w:t>
            </w:r>
          </w:p>
        </w:tc>
        <w:tc>
          <w:tcPr>
            <w:tcW w:w="890" w:type="dxa"/>
          </w:tcPr>
          <w:p w:rsidR="006C4CE8" w:rsidRPr="00B652F7" w:rsidRDefault="006C4CE8" w:rsidP="006C4CE8">
            <w:pPr>
              <w:jc w:val="center"/>
              <w:rPr>
                <w:color w:val="000000"/>
                <w:sz w:val="20"/>
                <w:szCs w:val="20"/>
              </w:rPr>
            </w:pPr>
            <w:r w:rsidRPr="00B652F7">
              <w:rPr>
                <w:color w:val="000000"/>
                <w:sz w:val="20"/>
                <w:szCs w:val="20"/>
              </w:rPr>
              <w:t>Grains</w:t>
            </w:r>
          </w:p>
        </w:tc>
      </w:tr>
      <w:tr w:rsidR="006C4CE8" w:rsidRPr="00B652F7" w:rsidTr="006C4CE8">
        <w:tc>
          <w:tcPr>
            <w:tcW w:w="2448" w:type="dxa"/>
            <w:gridSpan w:val="2"/>
          </w:tcPr>
          <w:p w:rsidR="006C4CE8" w:rsidRPr="00B652F7" w:rsidRDefault="006C4CE8" w:rsidP="006C4CE8">
            <w:pPr>
              <w:rPr>
                <w:color w:val="000000"/>
                <w:sz w:val="20"/>
                <w:szCs w:val="20"/>
              </w:rPr>
            </w:pPr>
            <w:r w:rsidRPr="00B652F7">
              <w:rPr>
                <w:color w:val="000000"/>
                <w:sz w:val="20"/>
                <w:szCs w:val="20"/>
              </w:rPr>
              <w:t>NPK (Control)</w:t>
            </w:r>
          </w:p>
        </w:tc>
        <w:tc>
          <w:tcPr>
            <w:tcW w:w="890" w:type="dxa"/>
          </w:tcPr>
          <w:p w:rsidR="006C4CE8" w:rsidRPr="00B652F7" w:rsidRDefault="006C4CE8" w:rsidP="006C4CE8">
            <w:pPr>
              <w:jc w:val="center"/>
              <w:rPr>
                <w:color w:val="000000"/>
                <w:sz w:val="20"/>
                <w:szCs w:val="20"/>
              </w:rPr>
            </w:pPr>
            <w:r w:rsidRPr="00B652F7">
              <w:rPr>
                <w:color w:val="000000"/>
                <w:sz w:val="20"/>
                <w:szCs w:val="20"/>
              </w:rPr>
              <w:t>13.6</w:t>
            </w:r>
          </w:p>
        </w:tc>
        <w:tc>
          <w:tcPr>
            <w:tcW w:w="820" w:type="dxa"/>
          </w:tcPr>
          <w:p w:rsidR="006C4CE8" w:rsidRPr="00B652F7" w:rsidRDefault="006C4CE8" w:rsidP="006C4CE8">
            <w:pPr>
              <w:jc w:val="center"/>
              <w:rPr>
                <w:color w:val="000000"/>
                <w:sz w:val="20"/>
                <w:szCs w:val="20"/>
              </w:rPr>
            </w:pPr>
            <w:r w:rsidRPr="00B652F7">
              <w:rPr>
                <w:color w:val="000000"/>
                <w:sz w:val="20"/>
                <w:szCs w:val="20"/>
              </w:rPr>
              <w:t>12.4</w:t>
            </w:r>
          </w:p>
        </w:tc>
        <w:tc>
          <w:tcPr>
            <w:tcW w:w="794" w:type="dxa"/>
          </w:tcPr>
          <w:p w:rsidR="006C4CE8" w:rsidRPr="00B652F7" w:rsidRDefault="006C4CE8" w:rsidP="006C4CE8">
            <w:pPr>
              <w:jc w:val="center"/>
              <w:rPr>
                <w:color w:val="000000"/>
                <w:sz w:val="20"/>
                <w:szCs w:val="20"/>
              </w:rPr>
            </w:pPr>
            <w:r w:rsidRPr="00B652F7">
              <w:rPr>
                <w:color w:val="000000"/>
                <w:sz w:val="20"/>
                <w:szCs w:val="20"/>
              </w:rPr>
              <w:t>4.10</w:t>
            </w:r>
          </w:p>
        </w:tc>
        <w:tc>
          <w:tcPr>
            <w:tcW w:w="843" w:type="dxa"/>
          </w:tcPr>
          <w:p w:rsidR="006C4CE8" w:rsidRPr="00B652F7" w:rsidRDefault="006C4CE8" w:rsidP="006C4CE8">
            <w:pPr>
              <w:jc w:val="center"/>
              <w:rPr>
                <w:color w:val="000000"/>
                <w:sz w:val="20"/>
                <w:szCs w:val="20"/>
              </w:rPr>
            </w:pPr>
            <w:r w:rsidRPr="00B652F7">
              <w:rPr>
                <w:color w:val="000000"/>
                <w:sz w:val="20"/>
                <w:szCs w:val="20"/>
              </w:rPr>
              <w:t>9.28</w:t>
            </w:r>
          </w:p>
        </w:tc>
        <w:tc>
          <w:tcPr>
            <w:tcW w:w="790" w:type="dxa"/>
          </w:tcPr>
          <w:p w:rsidR="006C4CE8" w:rsidRPr="00B652F7" w:rsidRDefault="006C4CE8" w:rsidP="006C4CE8">
            <w:pPr>
              <w:jc w:val="center"/>
              <w:rPr>
                <w:color w:val="000000"/>
                <w:sz w:val="20"/>
                <w:szCs w:val="20"/>
              </w:rPr>
            </w:pPr>
            <w:r w:rsidRPr="00B652F7">
              <w:rPr>
                <w:color w:val="000000"/>
                <w:sz w:val="20"/>
                <w:szCs w:val="20"/>
              </w:rPr>
              <w:t>7.74</w:t>
            </w:r>
          </w:p>
        </w:tc>
        <w:tc>
          <w:tcPr>
            <w:tcW w:w="1073" w:type="dxa"/>
          </w:tcPr>
          <w:p w:rsidR="006C4CE8" w:rsidRPr="00B652F7" w:rsidRDefault="006C4CE8" w:rsidP="006C4CE8">
            <w:pPr>
              <w:jc w:val="center"/>
              <w:rPr>
                <w:color w:val="000000"/>
                <w:sz w:val="20"/>
                <w:szCs w:val="20"/>
              </w:rPr>
            </w:pPr>
            <w:r w:rsidRPr="00B652F7">
              <w:rPr>
                <w:color w:val="000000"/>
                <w:sz w:val="20"/>
                <w:szCs w:val="20"/>
              </w:rPr>
              <w:t>4.40</w:t>
            </w:r>
          </w:p>
        </w:tc>
        <w:tc>
          <w:tcPr>
            <w:tcW w:w="920" w:type="dxa"/>
          </w:tcPr>
          <w:p w:rsidR="006C4CE8" w:rsidRPr="00B652F7" w:rsidRDefault="006C4CE8" w:rsidP="006C4CE8">
            <w:pPr>
              <w:jc w:val="center"/>
              <w:rPr>
                <w:color w:val="000000"/>
                <w:sz w:val="20"/>
                <w:szCs w:val="20"/>
              </w:rPr>
            </w:pPr>
            <w:r w:rsidRPr="00B652F7">
              <w:rPr>
                <w:color w:val="000000"/>
                <w:sz w:val="20"/>
                <w:szCs w:val="20"/>
              </w:rPr>
              <w:t>1.94</w:t>
            </w:r>
          </w:p>
        </w:tc>
        <w:tc>
          <w:tcPr>
            <w:tcW w:w="890" w:type="dxa"/>
          </w:tcPr>
          <w:p w:rsidR="006C4CE8" w:rsidRPr="00B652F7" w:rsidRDefault="006C4CE8" w:rsidP="006C4CE8">
            <w:pPr>
              <w:jc w:val="center"/>
              <w:rPr>
                <w:color w:val="000000"/>
                <w:sz w:val="20"/>
                <w:szCs w:val="20"/>
              </w:rPr>
            </w:pPr>
            <w:r w:rsidRPr="00B652F7">
              <w:rPr>
                <w:color w:val="000000"/>
                <w:sz w:val="20"/>
                <w:szCs w:val="20"/>
              </w:rPr>
              <w:t>1.23</w:t>
            </w:r>
          </w:p>
        </w:tc>
      </w:tr>
      <w:tr w:rsidR="006C4CE8" w:rsidRPr="00B652F7" w:rsidTr="006C4CE8">
        <w:tc>
          <w:tcPr>
            <w:tcW w:w="2448" w:type="dxa"/>
            <w:gridSpan w:val="2"/>
          </w:tcPr>
          <w:p w:rsidR="006C4CE8" w:rsidRPr="00B652F7" w:rsidRDefault="006C4CE8" w:rsidP="006C4CE8">
            <w:pPr>
              <w:rPr>
                <w:color w:val="000000"/>
                <w:sz w:val="20"/>
                <w:szCs w:val="20"/>
              </w:rPr>
            </w:pPr>
            <w:proofErr w:type="spellStart"/>
            <w:r w:rsidRPr="00B652F7">
              <w:rPr>
                <w:color w:val="000000"/>
                <w:sz w:val="20"/>
                <w:szCs w:val="20"/>
              </w:rPr>
              <w:t>Cynobacteria</w:t>
            </w:r>
            <w:proofErr w:type="spellEnd"/>
            <w:r w:rsidRPr="00B652F7">
              <w:rPr>
                <w:color w:val="000000"/>
                <w:sz w:val="20"/>
                <w:szCs w:val="20"/>
              </w:rPr>
              <w:t xml:space="preserve"> only</w:t>
            </w:r>
          </w:p>
        </w:tc>
        <w:tc>
          <w:tcPr>
            <w:tcW w:w="890" w:type="dxa"/>
          </w:tcPr>
          <w:p w:rsidR="006C4CE8" w:rsidRPr="00B652F7" w:rsidRDefault="006C4CE8" w:rsidP="006C4CE8">
            <w:pPr>
              <w:jc w:val="center"/>
              <w:rPr>
                <w:color w:val="000000"/>
                <w:sz w:val="20"/>
                <w:szCs w:val="20"/>
              </w:rPr>
            </w:pPr>
            <w:r w:rsidRPr="00B652F7">
              <w:rPr>
                <w:color w:val="000000"/>
                <w:sz w:val="20"/>
                <w:szCs w:val="20"/>
              </w:rPr>
              <w:t>21.5</w:t>
            </w:r>
          </w:p>
        </w:tc>
        <w:tc>
          <w:tcPr>
            <w:tcW w:w="820" w:type="dxa"/>
          </w:tcPr>
          <w:p w:rsidR="006C4CE8" w:rsidRPr="00B652F7" w:rsidRDefault="006C4CE8" w:rsidP="006C4CE8">
            <w:pPr>
              <w:jc w:val="center"/>
              <w:rPr>
                <w:color w:val="000000"/>
                <w:sz w:val="20"/>
                <w:szCs w:val="20"/>
              </w:rPr>
            </w:pPr>
            <w:r w:rsidRPr="00B652F7">
              <w:rPr>
                <w:color w:val="000000"/>
                <w:sz w:val="20"/>
                <w:szCs w:val="20"/>
              </w:rPr>
              <w:t>17.8</w:t>
            </w:r>
          </w:p>
        </w:tc>
        <w:tc>
          <w:tcPr>
            <w:tcW w:w="794" w:type="dxa"/>
          </w:tcPr>
          <w:p w:rsidR="006C4CE8" w:rsidRPr="00B652F7" w:rsidRDefault="006C4CE8" w:rsidP="006C4CE8">
            <w:pPr>
              <w:jc w:val="center"/>
              <w:rPr>
                <w:color w:val="000000"/>
                <w:sz w:val="20"/>
                <w:szCs w:val="20"/>
              </w:rPr>
            </w:pPr>
            <w:r w:rsidRPr="00B652F7">
              <w:rPr>
                <w:color w:val="000000"/>
                <w:sz w:val="20"/>
                <w:szCs w:val="20"/>
              </w:rPr>
              <w:t>7.10</w:t>
            </w:r>
          </w:p>
        </w:tc>
        <w:tc>
          <w:tcPr>
            <w:tcW w:w="843" w:type="dxa"/>
          </w:tcPr>
          <w:p w:rsidR="006C4CE8" w:rsidRPr="00B652F7" w:rsidRDefault="006C4CE8" w:rsidP="006C4CE8">
            <w:pPr>
              <w:jc w:val="center"/>
              <w:rPr>
                <w:color w:val="000000"/>
                <w:sz w:val="20"/>
                <w:szCs w:val="20"/>
              </w:rPr>
            </w:pPr>
            <w:r w:rsidRPr="00B652F7">
              <w:rPr>
                <w:color w:val="000000"/>
                <w:sz w:val="20"/>
                <w:szCs w:val="20"/>
              </w:rPr>
              <w:t>16.5</w:t>
            </w:r>
          </w:p>
        </w:tc>
        <w:tc>
          <w:tcPr>
            <w:tcW w:w="790" w:type="dxa"/>
          </w:tcPr>
          <w:p w:rsidR="006C4CE8" w:rsidRPr="00B652F7" w:rsidRDefault="006C4CE8" w:rsidP="006C4CE8">
            <w:pPr>
              <w:jc w:val="center"/>
              <w:rPr>
                <w:color w:val="000000"/>
                <w:sz w:val="20"/>
                <w:szCs w:val="20"/>
              </w:rPr>
            </w:pPr>
            <w:r w:rsidRPr="00B652F7">
              <w:rPr>
                <w:color w:val="000000"/>
                <w:sz w:val="20"/>
                <w:szCs w:val="20"/>
              </w:rPr>
              <w:t>22.1</w:t>
            </w:r>
          </w:p>
        </w:tc>
        <w:tc>
          <w:tcPr>
            <w:tcW w:w="1073" w:type="dxa"/>
          </w:tcPr>
          <w:p w:rsidR="006C4CE8" w:rsidRPr="00B652F7" w:rsidRDefault="006C4CE8" w:rsidP="006C4CE8">
            <w:pPr>
              <w:jc w:val="center"/>
              <w:rPr>
                <w:color w:val="000000"/>
                <w:sz w:val="20"/>
                <w:szCs w:val="20"/>
              </w:rPr>
            </w:pPr>
            <w:r w:rsidRPr="00B652F7">
              <w:rPr>
                <w:color w:val="000000"/>
                <w:sz w:val="20"/>
                <w:szCs w:val="20"/>
              </w:rPr>
              <w:t>6.03</w:t>
            </w:r>
          </w:p>
        </w:tc>
        <w:tc>
          <w:tcPr>
            <w:tcW w:w="920" w:type="dxa"/>
          </w:tcPr>
          <w:p w:rsidR="006C4CE8" w:rsidRPr="00B652F7" w:rsidRDefault="006C4CE8" w:rsidP="006C4CE8">
            <w:pPr>
              <w:jc w:val="center"/>
              <w:rPr>
                <w:color w:val="000000"/>
                <w:sz w:val="20"/>
                <w:szCs w:val="20"/>
              </w:rPr>
            </w:pPr>
            <w:r w:rsidRPr="00B652F7">
              <w:rPr>
                <w:color w:val="000000"/>
                <w:sz w:val="20"/>
                <w:szCs w:val="20"/>
              </w:rPr>
              <w:t>4.22</w:t>
            </w:r>
          </w:p>
        </w:tc>
        <w:tc>
          <w:tcPr>
            <w:tcW w:w="890" w:type="dxa"/>
          </w:tcPr>
          <w:p w:rsidR="006C4CE8" w:rsidRPr="00B652F7" w:rsidRDefault="006C4CE8" w:rsidP="006C4CE8">
            <w:pPr>
              <w:jc w:val="center"/>
              <w:rPr>
                <w:color w:val="000000"/>
                <w:sz w:val="20"/>
                <w:szCs w:val="20"/>
              </w:rPr>
            </w:pPr>
            <w:r w:rsidRPr="00B652F7">
              <w:rPr>
                <w:color w:val="000000"/>
                <w:sz w:val="20"/>
                <w:szCs w:val="20"/>
              </w:rPr>
              <w:t>3.60</w:t>
            </w:r>
          </w:p>
        </w:tc>
      </w:tr>
      <w:tr w:rsidR="006C4CE8" w:rsidRPr="00B652F7" w:rsidTr="006C4CE8">
        <w:tc>
          <w:tcPr>
            <w:tcW w:w="378" w:type="dxa"/>
            <w:vMerge w:val="restart"/>
            <w:textDirection w:val="btLr"/>
            <w:vAlign w:val="bottom"/>
          </w:tcPr>
          <w:p w:rsidR="006C4CE8" w:rsidRPr="00B652F7" w:rsidRDefault="006C4CE8" w:rsidP="006C4CE8">
            <w:pPr>
              <w:ind w:left="113" w:right="113"/>
              <w:jc w:val="center"/>
              <w:rPr>
                <w:b/>
                <w:bCs/>
                <w:color w:val="000000"/>
                <w:sz w:val="20"/>
                <w:szCs w:val="20"/>
              </w:rPr>
            </w:pPr>
            <w:proofErr w:type="spellStart"/>
            <w:r w:rsidRPr="00B652F7">
              <w:rPr>
                <w:b/>
                <w:bCs/>
                <w:color w:val="000000"/>
                <w:sz w:val="20"/>
                <w:szCs w:val="20"/>
              </w:rPr>
              <w:t>Cynobacteria</w:t>
            </w:r>
            <w:proofErr w:type="spellEnd"/>
          </w:p>
        </w:tc>
        <w:tc>
          <w:tcPr>
            <w:tcW w:w="2070" w:type="dxa"/>
          </w:tcPr>
          <w:p w:rsidR="006C4CE8" w:rsidRPr="00B652F7" w:rsidRDefault="006C4CE8" w:rsidP="006C4CE8">
            <w:pPr>
              <w:rPr>
                <w:color w:val="000000"/>
                <w:sz w:val="20"/>
                <w:szCs w:val="20"/>
              </w:rPr>
            </w:pPr>
            <w:proofErr w:type="spellStart"/>
            <w:r w:rsidRPr="00B652F7">
              <w:rPr>
                <w:color w:val="000000"/>
                <w:sz w:val="20"/>
                <w:szCs w:val="20"/>
              </w:rPr>
              <w:t>Humic</w:t>
            </w:r>
            <w:proofErr w:type="spellEnd"/>
            <w:r w:rsidRPr="00B652F7">
              <w:rPr>
                <w:color w:val="000000"/>
                <w:sz w:val="20"/>
                <w:szCs w:val="20"/>
              </w:rPr>
              <w:t xml:space="preserve"> acids</w:t>
            </w:r>
            <w:r w:rsidR="009F6691" w:rsidRPr="00B652F7">
              <w:rPr>
                <w:color w:val="000000"/>
                <w:sz w:val="20"/>
                <w:szCs w:val="20"/>
              </w:rPr>
              <w:t xml:space="preserve"> </w:t>
            </w:r>
            <w:r w:rsidRPr="00B652F7">
              <w:rPr>
                <w:color w:val="000000"/>
                <w:sz w:val="20"/>
                <w:szCs w:val="20"/>
              </w:rPr>
              <w:t xml:space="preserve">(HA) </w:t>
            </w:r>
          </w:p>
        </w:tc>
        <w:tc>
          <w:tcPr>
            <w:tcW w:w="890" w:type="dxa"/>
          </w:tcPr>
          <w:p w:rsidR="006C4CE8" w:rsidRPr="00B652F7" w:rsidRDefault="006C4CE8" w:rsidP="006C4CE8">
            <w:pPr>
              <w:jc w:val="center"/>
              <w:rPr>
                <w:color w:val="000000"/>
                <w:sz w:val="20"/>
                <w:szCs w:val="20"/>
              </w:rPr>
            </w:pPr>
            <w:r w:rsidRPr="00B652F7">
              <w:rPr>
                <w:color w:val="000000"/>
                <w:sz w:val="20"/>
                <w:szCs w:val="20"/>
              </w:rPr>
              <w:t>28.6</w:t>
            </w:r>
          </w:p>
        </w:tc>
        <w:tc>
          <w:tcPr>
            <w:tcW w:w="820" w:type="dxa"/>
          </w:tcPr>
          <w:p w:rsidR="006C4CE8" w:rsidRPr="00B652F7" w:rsidRDefault="006C4CE8" w:rsidP="006C4CE8">
            <w:pPr>
              <w:jc w:val="center"/>
              <w:rPr>
                <w:color w:val="000000"/>
                <w:sz w:val="20"/>
                <w:szCs w:val="20"/>
              </w:rPr>
            </w:pPr>
            <w:r w:rsidRPr="00B652F7">
              <w:rPr>
                <w:color w:val="000000"/>
                <w:sz w:val="20"/>
                <w:szCs w:val="20"/>
              </w:rPr>
              <w:t>19.8</w:t>
            </w:r>
          </w:p>
        </w:tc>
        <w:tc>
          <w:tcPr>
            <w:tcW w:w="794" w:type="dxa"/>
          </w:tcPr>
          <w:p w:rsidR="006C4CE8" w:rsidRPr="00B652F7" w:rsidRDefault="006C4CE8" w:rsidP="006C4CE8">
            <w:pPr>
              <w:jc w:val="center"/>
              <w:rPr>
                <w:color w:val="000000"/>
                <w:sz w:val="20"/>
                <w:szCs w:val="20"/>
              </w:rPr>
            </w:pPr>
            <w:r w:rsidRPr="00B652F7">
              <w:rPr>
                <w:color w:val="000000"/>
                <w:sz w:val="20"/>
                <w:szCs w:val="20"/>
              </w:rPr>
              <w:t>8.26</w:t>
            </w:r>
          </w:p>
        </w:tc>
        <w:tc>
          <w:tcPr>
            <w:tcW w:w="843" w:type="dxa"/>
          </w:tcPr>
          <w:p w:rsidR="006C4CE8" w:rsidRPr="00B652F7" w:rsidRDefault="006C4CE8" w:rsidP="006C4CE8">
            <w:pPr>
              <w:jc w:val="center"/>
              <w:rPr>
                <w:color w:val="000000"/>
                <w:sz w:val="20"/>
                <w:szCs w:val="20"/>
              </w:rPr>
            </w:pPr>
            <w:r w:rsidRPr="00B652F7">
              <w:rPr>
                <w:color w:val="000000"/>
                <w:sz w:val="20"/>
                <w:szCs w:val="20"/>
              </w:rPr>
              <w:t>15.0</w:t>
            </w:r>
          </w:p>
        </w:tc>
        <w:tc>
          <w:tcPr>
            <w:tcW w:w="790" w:type="dxa"/>
          </w:tcPr>
          <w:p w:rsidR="006C4CE8" w:rsidRPr="00B652F7" w:rsidRDefault="006C4CE8" w:rsidP="006C4CE8">
            <w:pPr>
              <w:jc w:val="center"/>
              <w:rPr>
                <w:color w:val="000000"/>
                <w:sz w:val="20"/>
                <w:szCs w:val="20"/>
              </w:rPr>
            </w:pPr>
            <w:r w:rsidRPr="00B652F7">
              <w:rPr>
                <w:color w:val="000000"/>
                <w:sz w:val="20"/>
                <w:szCs w:val="20"/>
              </w:rPr>
              <w:t>18.9</w:t>
            </w:r>
          </w:p>
        </w:tc>
        <w:tc>
          <w:tcPr>
            <w:tcW w:w="1073" w:type="dxa"/>
          </w:tcPr>
          <w:p w:rsidR="006C4CE8" w:rsidRPr="00B652F7" w:rsidRDefault="006C4CE8" w:rsidP="006C4CE8">
            <w:pPr>
              <w:jc w:val="center"/>
              <w:rPr>
                <w:color w:val="000000"/>
                <w:sz w:val="20"/>
                <w:szCs w:val="20"/>
              </w:rPr>
            </w:pPr>
            <w:r w:rsidRPr="00B652F7">
              <w:rPr>
                <w:color w:val="000000"/>
                <w:sz w:val="20"/>
                <w:szCs w:val="20"/>
              </w:rPr>
              <w:t>7.38</w:t>
            </w:r>
          </w:p>
        </w:tc>
        <w:tc>
          <w:tcPr>
            <w:tcW w:w="920" w:type="dxa"/>
          </w:tcPr>
          <w:p w:rsidR="006C4CE8" w:rsidRPr="00B652F7" w:rsidRDefault="006C4CE8" w:rsidP="006C4CE8">
            <w:pPr>
              <w:jc w:val="center"/>
              <w:rPr>
                <w:color w:val="000000"/>
                <w:sz w:val="20"/>
                <w:szCs w:val="20"/>
              </w:rPr>
            </w:pPr>
            <w:r w:rsidRPr="00B652F7">
              <w:rPr>
                <w:color w:val="000000"/>
                <w:sz w:val="20"/>
                <w:szCs w:val="20"/>
              </w:rPr>
              <w:t>6.91</w:t>
            </w:r>
          </w:p>
        </w:tc>
        <w:tc>
          <w:tcPr>
            <w:tcW w:w="890" w:type="dxa"/>
          </w:tcPr>
          <w:p w:rsidR="006C4CE8" w:rsidRPr="00B652F7" w:rsidRDefault="006C4CE8" w:rsidP="006C4CE8">
            <w:pPr>
              <w:jc w:val="center"/>
              <w:rPr>
                <w:color w:val="000000"/>
                <w:sz w:val="20"/>
                <w:szCs w:val="20"/>
              </w:rPr>
            </w:pPr>
            <w:r w:rsidRPr="00B652F7">
              <w:rPr>
                <w:color w:val="000000"/>
                <w:sz w:val="20"/>
                <w:szCs w:val="20"/>
              </w:rPr>
              <w:t>5.64</w:t>
            </w:r>
          </w:p>
        </w:tc>
      </w:tr>
      <w:tr w:rsidR="006C4CE8" w:rsidRPr="00B652F7" w:rsidTr="006C4CE8">
        <w:tc>
          <w:tcPr>
            <w:tcW w:w="378" w:type="dxa"/>
            <w:vMerge/>
          </w:tcPr>
          <w:p w:rsidR="006C4CE8" w:rsidRPr="00B652F7" w:rsidRDefault="006C4CE8" w:rsidP="006C4CE8">
            <w:pPr>
              <w:rPr>
                <w:color w:val="000000"/>
                <w:sz w:val="20"/>
                <w:szCs w:val="20"/>
              </w:rPr>
            </w:pPr>
          </w:p>
        </w:tc>
        <w:tc>
          <w:tcPr>
            <w:tcW w:w="2070" w:type="dxa"/>
          </w:tcPr>
          <w:p w:rsidR="006C4CE8" w:rsidRPr="00B652F7" w:rsidRDefault="006C4CE8" w:rsidP="006C4CE8">
            <w:pPr>
              <w:rPr>
                <w:color w:val="000000"/>
                <w:sz w:val="20"/>
                <w:szCs w:val="20"/>
              </w:rPr>
            </w:pPr>
            <w:proofErr w:type="spellStart"/>
            <w:r w:rsidRPr="00B652F7">
              <w:rPr>
                <w:color w:val="000000"/>
                <w:sz w:val="20"/>
                <w:szCs w:val="20"/>
              </w:rPr>
              <w:t>Fulvic</w:t>
            </w:r>
            <w:proofErr w:type="spellEnd"/>
            <w:r w:rsidRPr="00B652F7">
              <w:rPr>
                <w:color w:val="000000"/>
                <w:sz w:val="20"/>
                <w:szCs w:val="20"/>
              </w:rPr>
              <w:t xml:space="preserve"> acid</w:t>
            </w:r>
            <w:r w:rsidR="009F6691" w:rsidRPr="00B652F7">
              <w:rPr>
                <w:color w:val="000000"/>
                <w:sz w:val="20"/>
                <w:szCs w:val="20"/>
              </w:rPr>
              <w:t xml:space="preserve"> </w:t>
            </w:r>
            <w:r w:rsidRPr="00B652F7">
              <w:rPr>
                <w:color w:val="000000"/>
                <w:sz w:val="20"/>
                <w:szCs w:val="20"/>
              </w:rPr>
              <w:t xml:space="preserve">(FA) </w:t>
            </w:r>
          </w:p>
        </w:tc>
        <w:tc>
          <w:tcPr>
            <w:tcW w:w="890" w:type="dxa"/>
          </w:tcPr>
          <w:p w:rsidR="006C4CE8" w:rsidRPr="00B652F7" w:rsidRDefault="006C4CE8" w:rsidP="006C4CE8">
            <w:pPr>
              <w:jc w:val="center"/>
              <w:rPr>
                <w:color w:val="000000"/>
                <w:sz w:val="20"/>
                <w:szCs w:val="20"/>
              </w:rPr>
            </w:pPr>
            <w:r w:rsidRPr="00B652F7">
              <w:rPr>
                <w:color w:val="000000"/>
                <w:sz w:val="20"/>
                <w:szCs w:val="20"/>
              </w:rPr>
              <w:t>22.0</w:t>
            </w:r>
          </w:p>
        </w:tc>
        <w:tc>
          <w:tcPr>
            <w:tcW w:w="820" w:type="dxa"/>
          </w:tcPr>
          <w:p w:rsidR="006C4CE8" w:rsidRPr="00B652F7" w:rsidRDefault="006C4CE8" w:rsidP="006C4CE8">
            <w:pPr>
              <w:jc w:val="center"/>
              <w:rPr>
                <w:color w:val="000000"/>
                <w:sz w:val="20"/>
                <w:szCs w:val="20"/>
              </w:rPr>
            </w:pPr>
            <w:r w:rsidRPr="00B652F7">
              <w:rPr>
                <w:color w:val="000000"/>
                <w:sz w:val="20"/>
                <w:szCs w:val="20"/>
              </w:rPr>
              <w:t>19.1</w:t>
            </w:r>
          </w:p>
        </w:tc>
        <w:tc>
          <w:tcPr>
            <w:tcW w:w="794" w:type="dxa"/>
          </w:tcPr>
          <w:p w:rsidR="006C4CE8" w:rsidRPr="00B652F7" w:rsidRDefault="006C4CE8" w:rsidP="006C4CE8">
            <w:pPr>
              <w:jc w:val="center"/>
              <w:rPr>
                <w:color w:val="000000"/>
                <w:sz w:val="20"/>
                <w:szCs w:val="20"/>
              </w:rPr>
            </w:pPr>
            <w:r w:rsidRPr="00B652F7">
              <w:rPr>
                <w:color w:val="000000"/>
                <w:sz w:val="20"/>
                <w:szCs w:val="20"/>
              </w:rPr>
              <w:t>6.43</w:t>
            </w:r>
          </w:p>
        </w:tc>
        <w:tc>
          <w:tcPr>
            <w:tcW w:w="843" w:type="dxa"/>
          </w:tcPr>
          <w:p w:rsidR="006C4CE8" w:rsidRPr="00B652F7" w:rsidRDefault="006C4CE8" w:rsidP="006C4CE8">
            <w:pPr>
              <w:jc w:val="center"/>
              <w:rPr>
                <w:color w:val="000000"/>
                <w:sz w:val="20"/>
                <w:szCs w:val="20"/>
              </w:rPr>
            </w:pPr>
            <w:r w:rsidRPr="00B652F7">
              <w:rPr>
                <w:color w:val="000000"/>
                <w:sz w:val="20"/>
                <w:szCs w:val="20"/>
              </w:rPr>
              <w:t>20.2</w:t>
            </w:r>
          </w:p>
        </w:tc>
        <w:tc>
          <w:tcPr>
            <w:tcW w:w="790" w:type="dxa"/>
          </w:tcPr>
          <w:p w:rsidR="006C4CE8" w:rsidRPr="00B652F7" w:rsidRDefault="006C4CE8" w:rsidP="006C4CE8">
            <w:pPr>
              <w:jc w:val="center"/>
              <w:rPr>
                <w:color w:val="000000"/>
                <w:sz w:val="20"/>
                <w:szCs w:val="20"/>
              </w:rPr>
            </w:pPr>
            <w:r w:rsidRPr="00B652F7">
              <w:rPr>
                <w:color w:val="000000"/>
                <w:sz w:val="20"/>
                <w:szCs w:val="20"/>
              </w:rPr>
              <w:t>20.9</w:t>
            </w:r>
          </w:p>
        </w:tc>
        <w:tc>
          <w:tcPr>
            <w:tcW w:w="1073" w:type="dxa"/>
          </w:tcPr>
          <w:p w:rsidR="006C4CE8" w:rsidRPr="00B652F7" w:rsidRDefault="006C4CE8" w:rsidP="006C4CE8">
            <w:pPr>
              <w:jc w:val="center"/>
              <w:rPr>
                <w:color w:val="000000"/>
                <w:sz w:val="20"/>
                <w:szCs w:val="20"/>
              </w:rPr>
            </w:pPr>
            <w:r w:rsidRPr="00B652F7">
              <w:rPr>
                <w:color w:val="000000"/>
                <w:sz w:val="20"/>
                <w:szCs w:val="20"/>
              </w:rPr>
              <w:t>5.68</w:t>
            </w:r>
          </w:p>
        </w:tc>
        <w:tc>
          <w:tcPr>
            <w:tcW w:w="920" w:type="dxa"/>
          </w:tcPr>
          <w:p w:rsidR="006C4CE8" w:rsidRPr="00B652F7" w:rsidRDefault="006C4CE8" w:rsidP="006C4CE8">
            <w:pPr>
              <w:jc w:val="center"/>
              <w:rPr>
                <w:color w:val="000000"/>
                <w:sz w:val="20"/>
                <w:szCs w:val="20"/>
              </w:rPr>
            </w:pPr>
            <w:r w:rsidRPr="00B652F7">
              <w:rPr>
                <w:color w:val="000000"/>
                <w:sz w:val="20"/>
                <w:szCs w:val="20"/>
              </w:rPr>
              <w:t>3.63</w:t>
            </w:r>
          </w:p>
        </w:tc>
        <w:tc>
          <w:tcPr>
            <w:tcW w:w="890" w:type="dxa"/>
          </w:tcPr>
          <w:p w:rsidR="006C4CE8" w:rsidRPr="00B652F7" w:rsidRDefault="006C4CE8" w:rsidP="006C4CE8">
            <w:pPr>
              <w:jc w:val="center"/>
              <w:rPr>
                <w:color w:val="000000"/>
                <w:sz w:val="20"/>
                <w:szCs w:val="20"/>
              </w:rPr>
            </w:pPr>
            <w:r w:rsidRPr="00B652F7">
              <w:rPr>
                <w:color w:val="000000"/>
                <w:sz w:val="20"/>
                <w:szCs w:val="20"/>
              </w:rPr>
              <w:t>2.74</w:t>
            </w:r>
          </w:p>
        </w:tc>
      </w:tr>
      <w:tr w:rsidR="006C4CE8" w:rsidRPr="00B652F7" w:rsidTr="006C4CE8">
        <w:tc>
          <w:tcPr>
            <w:tcW w:w="378" w:type="dxa"/>
            <w:vMerge/>
          </w:tcPr>
          <w:p w:rsidR="006C4CE8" w:rsidRPr="00B652F7" w:rsidRDefault="006C4CE8" w:rsidP="006C4CE8">
            <w:pPr>
              <w:rPr>
                <w:color w:val="000000"/>
                <w:sz w:val="20"/>
                <w:szCs w:val="20"/>
              </w:rPr>
            </w:pPr>
          </w:p>
        </w:tc>
        <w:tc>
          <w:tcPr>
            <w:tcW w:w="2070" w:type="dxa"/>
          </w:tcPr>
          <w:p w:rsidR="006C4CE8" w:rsidRPr="00B652F7" w:rsidRDefault="006C4CE8" w:rsidP="00613E94">
            <w:pPr>
              <w:rPr>
                <w:color w:val="000000"/>
                <w:sz w:val="20"/>
                <w:szCs w:val="20"/>
              </w:rPr>
            </w:pPr>
            <w:proofErr w:type="spellStart"/>
            <w:r w:rsidRPr="00B652F7">
              <w:rPr>
                <w:color w:val="000000"/>
                <w:sz w:val="20"/>
                <w:szCs w:val="20"/>
              </w:rPr>
              <w:t>Humic</w:t>
            </w:r>
            <w:proofErr w:type="spellEnd"/>
            <w:r w:rsidRPr="00B652F7">
              <w:rPr>
                <w:color w:val="000000"/>
                <w:sz w:val="20"/>
                <w:szCs w:val="20"/>
              </w:rPr>
              <w:t xml:space="preserve"> subst</w:t>
            </w:r>
            <w:r w:rsidR="00613E94" w:rsidRPr="00B652F7">
              <w:rPr>
                <w:color w:val="000000"/>
                <w:sz w:val="20"/>
                <w:szCs w:val="20"/>
              </w:rPr>
              <w:t>ances</w:t>
            </w:r>
            <w:r w:rsidRPr="00B652F7">
              <w:rPr>
                <w:color w:val="000000"/>
                <w:sz w:val="20"/>
                <w:szCs w:val="20"/>
              </w:rPr>
              <w:t>(HS)</w:t>
            </w:r>
          </w:p>
        </w:tc>
        <w:tc>
          <w:tcPr>
            <w:tcW w:w="890" w:type="dxa"/>
          </w:tcPr>
          <w:p w:rsidR="006C4CE8" w:rsidRPr="00B652F7" w:rsidRDefault="006C4CE8" w:rsidP="006C4CE8">
            <w:pPr>
              <w:jc w:val="center"/>
              <w:rPr>
                <w:color w:val="000000"/>
                <w:sz w:val="20"/>
                <w:szCs w:val="20"/>
              </w:rPr>
            </w:pPr>
            <w:r w:rsidRPr="00B652F7">
              <w:rPr>
                <w:color w:val="000000"/>
                <w:sz w:val="20"/>
                <w:szCs w:val="20"/>
              </w:rPr>
              <w:t>19.1</w:t>
            </w:r>
          </w:p>
        </w:tc>
        <w:tc>
          <w:tcPr>
            <w:tcW w:w="820" w:type="dxa"/>
          </w:tcPr>
          <w:p w:rsidR="006C4CE8" w:rsidRPr="00B652F7" w:rsidRDefault="006C4CE8" w:rsidP="006C4CE8">
            <w:pPr>
              <w:jc w:val="center"/>
              <w:rPr>
                <w:color w:val="000000"/>
                <w:sz w:val="20"/>
                <w:szCs w:val="20"/>
              </w:rPr>
            </w:pPr>
            <w:r w:rsidRPr="00B652F7">
              <w:rPr>
                <w:color w:val="000000"/>
                <w:sz w:val="20"/>
                <w:szCs w:val="20"/>
              </w:rPr>
              <w:t>18.9</w:t>
            </w:r>
          </w:p>
        </w:tc>
        <w:tc>
          <w:tcPr>
            <w:tcW w:w="794" w:type="dxa"/>
          </w:tcPr>
          <w:p w:rsidR="006C4CE8" w:rsidRPr="00B652F7" w:rsidRDefault="006C4CE8" w:rsidP="006C4CE8">
            <w:pPr>
              <w:jc w:val="center"/>
              <w:rPr>
                <w:color w:val="000000"/>
                <w:sz w:val="20"/>
                <w:szCs w:val="20"/>
              </w:rPr>
            </w:pPr>
            <w:r w:rsidRPr="00B652F7">
              <w:rPr>
                <w:color w:val="000000"/>
                <w:sz w:val="20"/>
                <w:szCs w:val="20"/>
              </w:rPr>
              <w:t>7.52</w:t>
            </w:r>
          </w:p>
        </w:tc>
        <w:tc>
          <w:tcPr>
            <w:tcW w:w="843" w:type="dxa"/>
          </w:tcPr>
          <w:p w:rsidR="006C4CE8" w:rsidRPr="00B652F7" w:rsidRDefault="006C4CE8" w:rsidP="006C4CE8">
            <w:pPr>
              <w:jc w:val="center"/>
              <w:rPr>
                <w:color w:val="000000"/>
                <w:sz w:val="20"/>
                <w:szCs w:val="20"/>
              </w:rPr>
            </w:pPr>
            <w:r w:rsidRPr="00B652F7">
              <w:rPr>
                <w:color w:val="000000"/>
                <w:sz w:val="20"/>
                <w:szCs w:val="20"/>
              </w:rPr>
              <w:t>17.1</w:t>
            </w:r>
          </w:p>
        </w:tc>
        <w:tc>
          <w:tcPr>
            <w:tcW w:w="790" w:type="dxa"/>
          </w:tcPr>
          <w:p w:rsidR="006C4CE8" w:rsidRPr="00B652F7" w:rsidRDefault="006C4CE8" w:rsidP="006C4CE8">
            <w:pPr>
              <w:jc w:val="center"/>
              <w:rPr>
                <w:color w:val="000000"/>
                <w:sz w:val="20"/>
                <w:szCs w:val="20"/>
              </w:rPr>
            </w:pPr>
            <w:r w:rsidRPr="00B652F7">
              <w:rPr>
                <w:color w:val="000000"/>
                <w:sz w:val="20"/>
                <w:szCs w:val="20"/>
              </w:rPr>
              <w:t>17.4</w:t>
            </w:r>
          </w:p>
        </w:tc>
        <w:tc>
          <w:tcPr>
            <w:tcW w:w="1073" w:type="dxa"/>
          </w:tcPr>
          <w:p w:rsidR="006C4CE8" w:rsidRPr="00B652F7" w:rsidRDefault="006C4CE8" w:rsidP="006C4CE8">
            <w:pPr>
              <w:jc w:val="center"/>
              <w:rPr>
                <w:color w:val="000000"/>
                <w:sz w:val="20"/>
                <w:szCs w:val="20"/>
              </w:rPr>
            </w:pPr>
            <w:r w:rsidRPr="00B652F7">
              <w:rPr>
                <w:color w:val="000000"/>
                <w:sz w:val="20"/>
                <w:szCs w:val="20"/>
              </w:rPr>
              <w:t>6.10</w:t>
            </w:r>
          </w:p>
        </w:tc>
        <w:tc>
          <w:tcPr>
            <w:tcW w:w="920" w:type="dxa"/>
          </w:tcPr>
          <w:p w:rsidR="006C4CE8" w:rsidRPr="00B652F7" w:rsidRDefault="006C4CE8" w:rsidP="006C4CE8">
            <w:pPr>
              <w:jc w:val="center"/>
              <w:rPr>
                <w:color w:val="000000"/>
                <w:sz w:val="20"/>
                <w:szCs w:val="20"/>
              </w:rPr>
            </w:pPr>
            <w:r w:rsidRPr="00B652F7">
              <w:rPr>
                <w:color w:val="000000"/>
                <w:sz w:val="20"/>
                <w:szCs w:val="20"/>
              </w:rPr>
              <w:t>5.21</w:t>
            </w:r>
          </w:p>
        </w:tc>
        <w:tc>
          <w:tcPr>
            <w:tcW w:w="890" w:type="dxa"/>
          </w:tcPr>
          <w:p w:rsidR="006C4CE8" w:rsidRPr="00B652F7" w:rsidRDefault="006C4CE8" w:rsidP="006C4CE8">
            <w:pPr>
              <w:jc w:val="center"/>
              <w:rPr>
                <w:color w:val="000000"/>
                <w:sz w:val="20"/>
                <w:szCs w:val="20"/>
              </w:rPr>
            </w:pPr>
            <w:r w:rsidRPr="00B652F7">
              <w:rPr>
                <w:color w:val="000000"/>
                <w:sz w:val="20"/>
                <w:szCs w:val="20"/>
              </w:rPr>
              <w:t>4.15</w:t>
            </w:r>
          </w:p>
        </w:tc>
      </w:tr>
      <w:tr w:rsidR="006C4CE8" w:rsidRPr="00B652F7" w:rsidTr="006C4CE8">
        <w:tc>
          <w:tcPr>
            <w:tcW w:w="378" w:type="dxa"/>
            <w:vMerge/>
          </w:tcPr>
          <w:p w:rsidR="006C4CE8" w:rsidRPr="00B652F7" w:rsidRDefault="006C4CE8" w:rsidP="006C4CE8">
            <w:pPr>
              <w:rPr>
                <w:color w:val="000000"/>
                <w:sz w:val="20"/>
                <w:szCs w:val="20"/>
              </w:rPr>
            </w:pPr>
          </w:p>
        </w:tc>
        <w:tc>
          <w:tcPr>
            <w:tcW w:w="2070" w:type="dxa"/>
          </w:tcPr>
          <w:p w:rsidR="006C4CE8" w:rsidRPr="00B652F7" w:rsidRDefault="006C4CE8" w:rsidP="00223681">
            <w:pPr>
              <w:rPr>
                <w:color w:val="000000"/>
                <w:sz w:val="20"/>
                <w:szCs w:val="20"/>
              </w:rPr>
            </w:pPr>
            <w:proofErr w:type="spellStart"/>
            <w:r w:rsidRPr="00B652F7">
              <w:rPr>
                <w:color w:val="000000"/>
                <w:sz w:val="20"/>
                <w:szCs w:val="20"/>
              </w:rPr>
              <w:t>Sulph</w:t>
            </w:r>
            <w:r w:rsidR="00223681" w:rsidRPr="00B652F7">
              <w:rPr>
                <w:color w:val="000000"/>
                <w:sz w:val="20"/>
                <w:szCs w:val="20"/>
              </w:rPr>
              <w:t>ur</w:t>
            </w:r>
            <w:proofErr w:type="spellEnd"/>
            <w:r w:rsidRPr="00B652F7">
              <w:rPr>
                <w:color w:val="000000"/>
                <w:sz w:val="20"/>
                <w:szCs w:val="20"/>
              </w:rPr>
              <w:t xml:space="preserve"> (S)</w:t>
            </w:r>
          </w:p>
        </w:tc>
        <w:tc>
          <w:tcPr>
            <w:tcW w:w="890" w:type="dxa"/>
          </w:tcPr>
          <w:p w:rsidR="006C4CE8" w:rsidRPr="00B652F7" w:rsidRDefault="006C4CE8" w:rsidP="006C4CE8">
            <w:pPr>
              <w:jc w:val="center"/>
              <w:rPr>
                <w:color w:val="000000"/>
                <w:sz w:val="20"/>
                <w:szCs w:val="20"/>
              </w:rPr>
            </w:pPr>
            <w:r w:rsidRPr="00B652F7">
              <w:rPr>
                <w:color w:val="000000"/>
                <w:sz w:val="20"/>
                <w:szCs w:val="20"/>
              </w:rPr>
              <w:t>23.2</w:t>
            </w:r>
          </w:p>
        </w:tc>
        <w:tc>
          <w:tcPr>
            <w:tcW w:w="820" w:type="dxa"/>
          </w:tcPr>
          <w:p w:rsidR="006C4CE8" w:rsidRPr="00B652F7" w:rsidRDefault="006C4CE8" w:rsidP="006C4CE8">
            <w:pPr>
              <w:jc w:val="center"/>
              <w:rPr>
                <w:color w:val="000000"/>
                <w:sz w:val="20"/>
                <w:szCs w:val="20"/>
              </w:rPr>
            </w:pPr>
            <w:r w:rsidRPr="00B652F7">
              <w:rPr>
                <w:color w:val="000000"/>
                <w:sz w:val="20"/>
                <w:szCs w:val="20"/>
              </w:rPr>
              <w:t>18.6</w:t>
            </w:r>
          </w:p>
        </w:tc>
        <w:tc>
          <w:tcPr>
            <w:tcW w:w="794" w:type="dxa"/>
          </w:tcPr>
          <w:p w:rsidR="006C4CE8" w:rsidRPr="00B652F7" w:rsidRDefault="006C4CE8" w:rsidP="006C4CE8">
            <w:pPr>
              <w:jc w:val="center"/>
              <w:rPr>
                <w:color w:val="000000"/>
                <w:sz w:val="20"/>
                <w:szCs w:val="20"/>
              </w:rPr>
            </w:pPr>
            <w:r w:rsidRPr="00B652F7">
              <w:rPr>
                <w:color w:val="000000"/>
                <w:sz w:val="20"/>
                <w:szCs w:val="20"/>
              </w:rPr>
              <w:t>7.43</w:t>
            </w:r>
          </w:p>
        </w:tc>
        <w:tc>
          <w:tcPr>
            <w:tcW w:w="843" w:type="dxa"/>
          </w:tcPr>
          <w:p w:rsidR="006C4CE8" w:rsidRPr="00B652F7" w:rsidRDefault="006C4CE8" w:rsidP="006C4CE8">
            <w:pPr>
              <w:jc w:val="center"/>
              <w:rPr>
                <w:color w:val="000000"/>
                <w:sz w:val="20"/>
                <w:szCs w:val="20"/>
              </w:rPr>
            </w:pPr>
            <w:r w:rsidRPr="00B652F7">
              <w:rPr>
                <w:color w:val="000000"/>
                <w:sz w:val="20"/>
                <w:szCs w:val="20"/>
              </w:rPr>
              <w:t>17.5</w:t>
            </w:r>
          </w:p>
        </w:tc>
        <w:tc>
          <w:tcPr>
            <w:tcW w:w="790" w:type="dxa"/>
          </w:tcPr>
          <w:p w:rsidR="006C4CE8" w:rsidRPr="00B652F7" w:rsidRDefault="006C4CE8" w:rsidP="006C4CE8">
            <w:pPr>
              <w:jc w:val="center"/>
              <w:rPr>
                <w:color w:val="000000"/>
                <w:sz w:val="20"/>
                <w:szCs w:val="20"/>
              </w:rPr>
            </w:pPr>
            <w:r w:rsidRPr="00B652F7">
              <w:rPr>
                <w:color w:val="000000"/>
                <w:sz w:val="20"/>
                <w:szCs w:val="20"/>
              </w:rPr>
              <w:t>15.1</w:t>
            </w:r>
          </w:p>
        </w:tc>
        <w:tc>
          <w:tcPr>
            <w:tcW w:w="1073" w:type="dxa"/>
          </w:tcPr>
          <w:p w:rsidR="006C4CE8" w:rsidRPr="00B652F7" w:rsidRDefault="006C4CE8" w:rsidP="006C4CE8">
            <w:pPr>
              <w:jc w:val="center"/>
              <w:rPr>
                <w:color w:val="000000"/>
                <w:sz w:val="20"/>
                <w:szCs w:val="20"/>
              </w:rPr>
            </w:pPr>
            <w:r w:rsidRPr="00B652F7">
              <w:rPr>
                <w:color w:val="000000"/>
                <w:sz w:val="20"/>
                <w:szCs w:val="20"/>
              </w:rPr>
              <w:t>6.97</w:t>
            </w:r>
          </w:p>
        </w:tc>
        <w:tc>
          <w:tcPr>
            <w:tcW w:w="920" w:type="dxa"/>
          </w:tcPr>
          <w:p w:rsidR="006C4CE8" w:rsidRPr="00B652F7" w:rsidRDefault="006C4CE8" w:rsidP="006C4CE8">
            <w:pPr>
              <w:jc w:val="center"/>
              <w:rPr>
                <w:color w:val="000000"/>
                <w:sz w:val="20"/>
                <w:szCs w:val="20"/>
              </w:rPr>
            </w:pPr>
            <w:r w:rsidRPr="00B652F7">
              <w:rPr>
                <w:color w:val="000000"/>
                <w:sz w:val="20"/>
                <w:szCs w:val="20"/>
              </w:rPr>
              <w:t>6.91</w:t>
            </w:r>
          </w:p>
        </w:tc>
        <w:tc>
          <w:tcPr>
            <w:tcW w:w="890" w:type="dxa"/>
          </w:tcPr>
          <w:p w:rsidR="006C4CE8" w:rsidRPr="00B652F7" w:rsidRDefault="006C4CE8" w:rsidP="006C4CE8">
            <w:pPr>
              <w:jc w:val="center"/>
              <w:rPr>
                <w:color w:val="000000"/>
                <w:sz w:val="20"/>
                <w:szCs w:val="20"/>
              </w:rPr>
            </w:pPr>
            <w:r w:rsidRPr="00B652F7">
              <w:rPr>
                <w:color w:val="000000"/>
                <w:sz w:val="20"/>
                <w:szCs w:val="20"/>
              </w:rPr>
              <w:t>4.98</w:t>
            </w:r>
          </w:p>
        </w:tc>
      </w:tr>
      <w:tr w:rsidR="006C4CE8" w:rsidRPr="00B652F7" w:rsidTr="006C4CE8">
        <w:tc>
          <w:tcPr>
            <w:tcW w:w="378" w:type="dxa"/>
            <w:vMerge/>
          </w:tcPr>
          <w:p w:rsidR="006C4CE8" w:rsidRPr="00B652F7" w:rsidRDefault="006C4CE8" w:rsidP="006C4CE8">
            <w:pPr>
              <w:rPr>
                <w:color w:val="000000"/>
                <w:sz w:val="20"/>
                <w:szCs w:val="20"/>
              </w:rPr>
            </w:pPr>
          </w:p>
        </w:tc>
        <w:tc>
          <w:tcPr>
            <w:tcW w:w="2070" w:type="dxa"/>
          </w:tcPr>
          <w:p w:rsidR="006C4CE8" w:rsidRPr="00B652F7" w:rsidRDefault="006C4CE8" w:rsidP="006C4CE8">
            <w:pPr>
              <w:rPr>
                <w:color w:val="000000"/>
                <w:sz w:val="20"/>
                <w:szCs w:val="20"/>
              </w:rPr>
            </w:pPr>
            <w:r w:rsidRPr="00B652F7">
              <w:rPr>
                <w:color w:val="000000"/>
                <w:sz w:val="20"/>
                <w:szCs w:val="20"/>
              </w:rPr>
              <w:t xml:space="preserve">Gypsum </w:t>
            </w:r>
          </w:p>
        </w:tc>
        <w:tc>
          <w:tcPr>
            <w:tcW w:w="890" w:type="dxa"/>
          </w:tcPr>
          <w:p w:rsidR="006C4CE8" w:rsidRPr="00B652F7" w:rsidRDefault="006C4CE8" w:rsidP="006C4CE8">
            <w:pPr>
              <w:jc w:val="center"/>
              <w:rPr>
                <w:color w:val="000000"/>
                <w:sz w:val="20"/>
                <w:szCs w:val="20"/>
              </w:rPr>
            </w:pPr>
            <w:r w:rsidRPr="00B652F7">
              <w:rPr>
                <w:color w:val="000000"/>
                <w:sz w:val="20"/>
                <w:szCs w:val="20"/>
              </w:rPr>
              <w:t>31.5</w:t>
            </w:r>
          </w:p>
        </w:tc>
        <w:tc>
          <w:tcPr>
            <w:tcW w:w="820" w:type="dxa"/>
          </w:tcPr>
          <w:p w:rsidR="006C4CE8" w:rsidRPr="00B652F7" w:rsidRDefault="006C4CE8" w:rsidP="006C4CE8">
            <w:pPr>
              <w:jc w:val="center"/>
              <w:rPr>
                <w:color w:val="000000"/>
                <w:sz w:val="20"/>
                <w:szCs w:val="20"/>
              </w:rPr>
            </w:pPr>
            <w:r w:rsidRPr="00B652F7">
              <w:rPr>
                <w:color w:val="000000"/>
                <w:sz w:val="20"/>
                <w:szCs w:val="20"/>
              </w:rPr>
              <w:t>21.2</w:t>
            </w:r>
          </w:p>
        </w:tc>
        <w:tc>
          <w:tcPr>
            <w:tcW w:w="794" w:type="dxa"/>
          </w:tcPr>
          <w:p w:rsidR="006C4CE8" w:rsidRPr="00B652F7" w:rsidRDefault="006C4CE8" w:rsidP="006C4CE8">
            <w:pPr>
              <w:jc w:val="center"/>
              <w:rPr>
                <w:color w:val="000000"/>
                <w:sz w:val="20"/>
                <w:szCs w:val="20"/>
              </w:rPr>
            </w:pPr>
            <w:r w:rsidRPr="00B652F7">
              <w:rPr>
                <w:color w:val="000000"/>
                <w:sz w:val="20"/>
                <w:szCs w:val="20"/>
              </w:rPr>
              <w:t>12.1</w:t>
            </w:r>
          </w:p>
        </w:tc>
        <w:tc>
          <w:tcPr>
            <w:tcW w:w="843" w:type="dxa"/>
          </w:tcPr>
          <w:p w:rsidR="006C4CE8" w:rsidRPr="00B652F7" w:rsidRDefault="006C4CE8" w:rsidP="006C4CE8">
            <w:pPr>
              <w:jc w:val="center"/>
              <w:rPr>
                <w:color w:val="000000"/>
                <w:sz w:val="20"/>
                <w:szCs w:val="20"/>
              </w:rPr>
            </w:pPr>
            <w:r w:rsidRPr="00B652F7">
              <w:rPr>
                <w:color w:val="000000"/>
                <w:sz w:val="20"/>
                <w:szCs w:val="20"/>
              </w:rPr>
              <w:t>27.1</w:t>
            </w:r>
          </w:p>
        </w:tc>
        <w:tc>
          <w:tcPr>
            <w:tcW w:w="790" w:type="dxa"/>
          </w:tcPr>
          <w:p w:rsidR="006C4CE8" w:rsidRPr="00B652F7" w:rsidRDefault="006C4CE8" w:rsidP="006C4CE8">
            <w:pPr>
              <w:jc w:val="center"/>
              <w:rPr>
                <w:color w:val="000000"/>
                <w:sz w:val="20"/>
                <w:szCs w:val="20"/>
              </w:rPr>
            </w:pPr>
            <w:r w:rsidRPr="00B652F7">
              <w:rPr>
                <w:color w:val="000000"/>
                <w:sz w:val="20"/>
                <w:szCs w:val="20"/>
              </w:rPr>
              <w:t>25.7</w:t>
            </w:r>
          </w:p>
        </w:tc>
        <w:tc>
          <w:tcPr>
            <w:tcW w:w="1073" w:type="dxa"/>
          </w:tcPr>
          <w:p w:rsidR="006C4CE8" w:rsidRPr="00B652F7" w:rsidRDefault="006C4CE8" w:rsidP="006C4CE8">
            <w:pPr>
              <w:jc w:val="center"/>
              <w:rPr>
                <w:color w:val="000000"/>
                <w:sz w:val="20"/>
                <w:szCs w:val="20"/>
              </w:rPr>
            </w:pPr>
            <w:r w:rsidRPr="00B652F7">
              <w:rPr>
                <w:color w:val="000000"/>
                <w:sz w:val="20"/>
                <w:szCs w:val="20"/>
              </w:rPr>
              <w:t>8.56</w:t>
            </w:r>
          </w:p>
        </w:tc>
        <w:tc>
          <w:tcPr>
            <w:tcW w:w="920" w:type="dxa"/>
          </w:tcPr>
          <w:p w:rsidR="006C4CE8" w:rsidRPr="00B652F7" w:rsidRDefault="006C4CE8" w:rsidP="006C4CE8">
            <w:pPr>
              <w:jc w:val="center"/>
              <w:rPr>
                <w:color w:val="000000"/>
                <w:sz w:val="20"/>
                <w:szCs w:val="20"/>
              </w:rPr>
            </w:pPr>
            <w:r w:rsidRPr="00B652F7">
              <w:rPr>
                <w:color w:val="000000"/>
                <w:sz w:val="20"/>
                <w:szCs w:val="20"/>
              </w:rPr>
              <w:t>7.53</w:t>
            </w:r>
          </w:p>
        </w:tc>
        <w:tc>
          <w:tcPr>
            <w:tcW w:w="890" w:type="dxa"/>
          </w:tcPr>
          <w:p w:rsidR="006C4CE8" w:rsidRPr="00B652F7" w:rsidRDefault="006C4CE8" w:rsidP="006C4CE8">
            <w:pPr>
              <w:jc w:val="center"/>
              <w:rPr>
                <w:color w:val="000000"/>
                <w:sz w:val="20"/>
                <w:szCs w:val="20"/>
              </w:rPr>
            </w:pPr>
            <w:r w:rsidRPr="00B652F7">
              <w:rPr>
                <w:color w:val="000000"/>
                <w:sz w:val="20"/>
                <w:szCs w:val="20"/>
              </w:rPr>
              <w:t>6.59</w:t>
            </w:r>
          </w:p>
        </w:tc>
      </w:tr>
      <w:tr w:rsidR="006C4CE8" w:rsidRPr="00B652F7" w:rsidTr="006C4CE8">
        <w:tc>
          <w:tcPr>
            <w:tcW w:w="378" w:type="dxa"/>
            <w:vMerge/>
          </w:tcPr>
          <w:p w:rsidR="006C4CE8" w:rsidRPr="00B652F7" w:rsidRDefault="006C4CE8" w:rsidP="006C4CE8">
            <w:pPr>
              <w:rPr>
                <w:color w:val="000000"/>
                <w:sz w:val="20"/>
                <w:szCs w:val="20"/>
              </w:rPr>
            </w:pPr>
          </w:p>
        </w:tc>
        <w:tc>
          <w:tcPr>
            <w:tcW w:w="2070" w:type="dxa"/>
          </w:tcPr>
          <w:p w:rsidR="006C4CE8" w:rsidRPr="00B652F7" w:rsidRDefault="006C4CE8" w:rsidP="006C4CE8">
            <w:pPr>
              <w:rPr>
                <w:color w:val="000000"/>
                <w:sz w:val="20"/>
                <w:szCs w:val="20"/>
              </w:rPr>
            </w:pPr>
            <w:proofErr w:type="spellStart"/>
            <w:r w:rsidRPr="00B652F7">
              <w:rPr>
                <w:color w:val="000000"/>
                <w:sz w:val="20"/>
                <w:szCs w:val="20"/>
              </w:rPr>
              <w:t>Compgypsum</w:t>
            </w:r>
            <w:proofErr w:type="spellEnd"/>
          </w:p>
        </w:tc>
        <w:tc>
          <w:tcPr>
            <w:tcW w:w="890" w:type="dxa"/>
          </w:tcPr>
          <w:p w:rsidR="006C4CE8" w:rsidRPr="00B652F7" w:rsidRDefault="006C4CE8" w:rsidP="006C4CE8">
            <w:pPr>
              <w:jc w:val="center"/>
              <w:rPr>
                <w:color w:val="000000"/>
                <w:sz w:val="20"/>
                <w:szCs w:val="20"/>
              </w:rPr>
            </w:pPr>
            <w:r w:rsidRPr="00B652F7">
              <w:rPr>
                <w:color w:val="000000"/>
                <w:sz w:val="20"/>
                <w:szCs w:val="20"/>
              </w:rPr>
              <w:t>17.3</w:t>
            </w:r>
          </w:p>
        </w:tc>
        <w:tc>
          <w:tcPr>
            <w:tcW w:w="820" w:type="dxa"/>
          </w:tcPr>
          <w:p w:rsidR="006C4CE8" w:rsidRPr="00B652F7" w:rsidRDefault="006C4CE8" w:rsidP="006C4CE8">
            <w:pPr>
              <w:jc w:val="center"/>
              <w:rPr>
                <w:color w:val="000000"/>
                <w:sz w:val="20"/>
                <w:szCs w:val="20"/>
              </w:rPr>
            </w:pPr>
            <w:r w:rsidRPr="00B652F7">
              <w:rPr>
                <w:color w:val="000000"/>
                <w:sz w:val="20"/>
                <w:szCs w:val="20"/>
              </w:rPr>
              <w:t>16.6</w:t>
            </w:r>
          </w:p>
        </w:tc>
        <w:tc>
          <w:tcPr>
            <w:tcW w:w="794" w:type="dxa"/>
          </w:tcPr>
          <w:p w:rsidR="006C4CE8" w:rsidRPr="00B652F7" w:rsidRDefault="006C4CE8" w:rsidP="006C4CE8">
            <w:pPr>
              <w:jc w:val="center"/>
              <w:rPr>
                <w:color w:val="000000"/>
                <w:sz w:val="20"/>
                <w:szCs w:val="20"/>
              </w:rPr>
            </w:pPr>
            <w:r w:rsidRPr="00B652F7">
              <w:rPr>
                <w:color w:val="000000"/>
                <w:sz w:val="20"/>
                <w:szCs w:val="20"/>
              </w:rPr>
              <w:t>5.32</w:t>
            </w:r>
          </w:p>
        </w:tc>
        <w:tc>
          <w:tcPr>
            <w:tcW w:w="843" w:type="dxa"/>
          </w:tcPr>
          <w:p w:rsidR="006C4CE8" w:rsidRPr="00B652F7" w:rsidRDefault="006C4CE8" w:rsidP="006C4CE8">
            <w:pPr>
              <w:jc w:val="center"/>
              <w:rPr>
                <w:color w:val="000000"/>
                <w:sz w:val="20"/>
                <w:szCs w:val="20"/>
              </w:rPr>
            </w:pPr>
            <w:r w:rsidRPr="00B652F7">
              <w:rPr>
                <w:color w:val="000000"/>
                <w:sz w:val="20"/>
                <w:szCs w:val="20"/>
              </w:rPr>
              <w:t>16.5</w:t>
            </w:r>
          </w:p>
        </w:tc>
        <w:tc>
          <w:tcPr>
            <w:tcW w:w="790" w:type="dxa"/>
          </w:tcPr>
          <w:p w:rsidR="006C4CE8" w:rsidRPr="00B652F7" w:rsidRDefault="006C4CE8" w:rsidP="006C4CE8">
            <w:pPr>
              <w:jc w:val="center"/>
              <w:rPr>
                <w:color w:val="000000"/>
                <w:sz w:val="20"/>
                <w:szCs w:val="20"/>
              </w:rPr>
            </w:pPr>
            <w:r w:rsidRPr="00B652F7">
              <w:rPr>
                <w:color w:val="000000"/>
                <w:sz w:val="20"/>
                <w:szCs w:val="20"/>
              </w:rPr>
              <w:t>17.9</w:t>
            </w:r>
          </w:p>
        </w:tc>
        <w:tc>
          <w:tcPr>
            <w:tcW w:w="1073" w:type="dxa"/>
          </w:tcPr>
          <w:p w:rsidR="006C4CE8" w:rsidRPr="00B652F7" w:rsidRDefault="006C4CE8" w:rsidP="006C4CE8">
            <w:pPr>
              <w:jc w:val="center"/>
              <w:rPr>
                <w:color w:val="000000"/>
                <w:sz w:val="20"/>
                <w:szCs w:val="20"/>
              </w:rPr>
            </w:pPr>
            <w:r w:rsidRPr="00B652F7">
              <w:rPr>
                <w:color w:val="000000"/>
                <w:sz w:val="20"/>
                <w:szCs w:val="20"/>
              </w:rPr>
              <w:t>5.65</w:t>
            </w:r>
          </w:p>
        </w:tc>
        <w:tc>
          <w:tcPr>
            <w:tcW w:w="920" w:type="dxa"/>
          </w:tcPr>
          <w:p w:rsidR="006C4CE8" w:rsidRPr="00B652F7" w:rsidRDefault="006C4CE8" w:rsidP="006C4CE8">
            <w:pPr>
              <w:jc w:val="center"/>
              <w:rPr>
                <w:color w:val="000000"/>
                <w:sz w:val="20"/>
                <w:szCs w:val="20"/>
              </w:rPr>
            </w:pPr>
            <w:r w:rsidRPr="00B652F7">
              <w:rPr>
                <w:color w:val="000000"/>
                <w:sz w:val="20"/>
                <w:szCs w:val="20"/>
              </w:rPr>
              <w:t>3.14</w:t>
            </w:r>
          </w:p>
        </w:tc>
        <w:tc>
          <w:tcPr>
            <w:tcW w:w="890" w:type="dxa"/>
          </w:tcPr>
          <w:p w:rsidR="006C4CE8" w:rsidRPr="00B652F7" w:rsidRDefault="006C4CE8" w:rsidP="006C4CE8">
            <w:pPr>
              <w:jc w:val="center"/>
              <w:rPr>
                <w:color w:val="000000"/>
                <w:sz w:val="20"/>
                <w:szCs w:val="20"/>
              </w:rPr>
            </w:pPr>
            <w:r w:rsidRPr="00B652F7">
              <w:rPr>
                <w:color w:val="000000"/>
                <w:sz w:val="20"/>
                <w:szCs w:val="20"/>
              </w:rPr>
              <w:t>3.07</w:t>
            </w:r>
          </w:p>
        </w:tc>
      </w:tr>
      <w:tr w:rsidR="006C4CE8" w:rsidRPr="00B652F7" w:rsidTr="006C4CE8">
        <w:tc>
          <w:tcPr>
            <w:tcW w:w="378" w:type="dxa"/>
            <w:vMerge/>
          </w:tcPr>
          <w:p w:rsidR="006C4CE8" w:rsidRPr="00B652F7" w:rsidRDefault="006C4CE8" w:rsidP="006C4CE8">
            <w:pPr>
              <w:rPr>
                <w:color w:val="000000"/>
                <w:sz w:val="20"/>
                <w:szCs w:val="20"/>
              </w:rPr>
            </w:pPr>
          </w:p>
        </w:tc>
        <w:tc>
          <w:tcPr>
            <w:tcW w:w="2070" w:type="dxa"/>
          </w:tcPr>
          <w:p w:rsidR="006C4CE8" w:rsidRPr="00B652F7" w:rsidRDefault="006C4CE8" w:rsidP="006C4CE8">
            <w:pPr>
              <w:rPr>
                <w:color w:val="000000"/>
                <w:sz w:val="20"/>
                <w:szCs w:val="20"/>
              </w:rPr>
            </w:pPr>
            <w:r w:rsidRPr="00B652F7">
              <w:rPr>
                <w:color w:val="000000"/>
                <w:sz w:val="20"/>
                <w:szCs w:val="20"/>
              </w:rPr>
              <w:t xml:space="preserve">PVA </w:t>
            </w:r>
          </w:p>
        </w:tc>
        <w:tc>
          <w:tcPr>
            <w:tcW w:w="890" w:type="dxa"/>
          </w:tcPr>
          <w:p w:rsidR="006C4CE8" w:rsidRPr="00B652F7" w:rsidRDefault="006C4CE8" w:rsidP="006C4CE8">
            <w:pPr>
              <w:jc w:val="center"/>
              <w:rPr>
                <w:color w:val="000000"/>
                <w:sz w:val="20"/>
                <w:szCs w:val="20"/>
              </w:rPr>
            </w:pPr>
            <w:r w:rsidRPr="00B652F7">
              <w:rPr>
                <w:color w:val="000000"/>
                <w:sz w:val="20"/>
                <w:szCs w:val="20"/>
              </w:rPr>
              <w:t>14.5</w:t>
            </w:r>
          </w:p>
        </w:tc>
        <w:tc>
          <w:tcPr>
            <w:tcW w:w="820" w:type="dxa"/>
          </w:tcPr>
          <w:p w:rsidR="006C4CE8" w:rsidRPr="00B652F7" w:rsidRDefault="006C4CE8" w:rsidP="006C4CE8">
            <w:pPr>
              <w:jc w:val="center"/>
              <w:rPr>
                <w:color w:val="000000"/>
                <w:sz w:val="20"/>
                <w:szCs w:val="20"/>
              </w:rPr>
            </w:pPr>
            <w:r w:rsidRPr="00B652F7">
              <w:rPr>
                <w:color w:val="000000"/>
                <w:sz w:val="20"/>
                <w:szCs w:val="20"/>
              </w:rPr>
              <w:t>14.1</w:t>
            </w:r>
          </w:p>
        </w:tc>
        <w:tc>
          <w:tcPr>
            <w:tcW w:w="794" w:type="dxa"/>
          </w:tcPr>
          <w:p w:rsidR="006C4CE8" w:rsidRPr="00B652F7" w:rsidRDefault="006C4CE8" w:rsidP="006C4CE8">
            <w:pPr>
              <w:jc w:val="center"/>
              <w:rPr>
                <w:color w:val="000000"/>
                <w:sz w:val="20"/>
                <w:szCs w:val="20"/>
              </w:rPr>
            </w:pPr>
            <w:r w:rsidRPr="00B652F7">
              <w:rPr>
                <w:color w:val="000000"/>
                <w:sz w:val="20"/>
                <w:szCs w:val="20"/>
              </w:rPr>
              <w:t>5.25</w:t>
            </w:r>
          </w:p>
        </w:tc>
        <w:tc>
          <w:tcPr>
            <w:tcW w:w="843" w:type="dxa"/>
          </w:tcPr>
          <w:p w:rsidR="006C4CE8" w:rsidRPr="00B652F7" w:rsidRDefault="006C4CE8" w:rsidP="006C4CE8">
            <w:pPr>
              <w:jc w:val="center"/>
              <w:rPr>
                <w:color w:val="000000"/>
                <w:sz w:val="20"/>
                <w:szCs w:val="20"/>
              </w:rPr>
            </w:pPr>
            <w:r w:rsidRPr="00B652F7">
              <w:rPr>
                <w:color w:val="000000"/>
                <w:sz w:val="20"/>
                <w:szCs w:val="20"/>
              </w:rPr>
              <w:t>10.0</w:t>
            </w:r>
          </w:p>
        </w:tc>
        <w:tc>
          <w:tcPr>
            <w:tcW w:w="790" w:type="dxa"/>
          </w:tcPr>
          <w:p w:rsidR="006C4CE8" w:rsidRPr="00B652F7" w:rsidRDefault="006C4CE8" w:rsidP="006C4CE8">
            <w:pPr>
              <w:jc w:val="center"/>
              <w:rPr>
                <w:color w:val="000000"/>
                <w:sz w:val="20"/>
                <w:szCs w:val="20"/>
              </w:rPr>
            </w:pPr>
            <w:r w:rsidRPr="00B652F7">
              <w:rPr>
                <w:color w:val="000000"/>
                <w:sz w:val="20"/>
                <w:szCs w:val="20"/>
              </w:rPr>
              <w:t>12.2</w:t>
            </w:r>
          </w:p>
        </w:tc>
        <w:tc>
          <w:tcPr>
            <w:tcW w:w="1073" w:type="dxa"/>
          </w:tcPr>
          <w:p w:rsidR="006C4CE8" w:rsidRPr="00B652F7" w:rsidRDefault="006C4CE8" w:rsidP="006C4CE8">
            <w:pPr>
              <w:jc w:val="center"/>
              <w:rPr>
                <w:color w:val="000000"/>
                <w:sz w:val="20"/>
                <w:szCs w:val="20"/>
              </w:rPr>
            </w:pPr>
            <w:r w:rsidRPr="00B652F7">
              <w:rPr>
                <w:color w:val="000000"/>
                <w:sz w:val="20"/>
                <w:szCs w:val="20"/>
              </w:rPr>
              <w:t>4.70</w:t>
            </w:r>
          </w:p>
        </w:tc>
        <w:tc>
          <w:tcPr>
            <w:tcW w:w="920" w:type="dxa"/>
          </w:tcPr>
          <w:p w:rsidR="006C4CE8" w:rsidRPr="00B652F7" w:rsidRDefault="006C4CE8" w:rsidP="006C4CE8">
            <w:pPr>
              <w:jc w:val="center"/>
              <w:rPr>
                <w:color w:val="000000"/>
                <w:sz w:val="20"/>
                <w:szCs w:val="20"/>
              </w:rPr>
            </w:pPr>
            <w:r w:rsidRPr="00B652F7">
              <w:rPr>
                <w:color w:val="000000"/>
                <w:sz w:val="20"/>
                <w:szCs w:val="20"/>
              </w:rPr>
              <w:t>2.29</w:t>
            </w:r>
          </w:p>
        </w:tc>
        <w:tc>
          <w:tcPr>
            <w:tcW w:w="890" w:type="dxa"/>
          </w:tcPr>
          <w:p w:rsidR="006C4CE8" w:rsidRPr="00B652F7" w:rsidRDefault="006C4CE8" w:rsidP="006C4CE8">
            <w:pPr>
              <w:jc w:val="center"/>
              <w:rPr>
                <w:color w:val="000000"/>
                <w:sz w:val="20"/>
                <w:szCs w:val="20"/>
              </w:rPr>
            </w:pPr>
            <w:r w:rsidRPr="00B652F7">
              <w:rPr>
                <w:color w:val="000000"/>
                <w:sz w:val="20"/>
                <w:szCs w:val="20"/>
              </w:rPr>
              <w:t>1.95</w:t>
            </w:r>
          </w:p>
        </w:tc>
      </w:tr>
      <w:tr w:rsidR="006C4CE8" w:rsidRPr="00B652F7" w:rsidTr="006C4CE8">
        <w:tc>
          <w:tcPr>
            <w:tcW w:w="2448" w:type="dxa"/>
            <w:gridSpan w:val="2"/>
          </w:tcPr>
          <w:p w:rsidR="006C4CE8" w:rsidRPr="00B652F7" w:rsidRDefault="006C4CE8" w:rsidP="006C4CE8">
            <w:pPr>
              <w:rPr>
                <w:color w:val="000000"/>
                <w:sz w:val="20"/>
                <w:szCs w:val="20"/>
              </w:rPr>
            </w:pPr>
            <w:r w:rsidRPr="00B652F7">
              <w:rPr>
                <w:color w:val="000000"/>
                <w:sz w:val="20"/>
                <w:szCs w:val="20"/>
              </w:rPr>
              <w:t>LSD. 5 %</w:t>
            </w:r>
          </w:p>
        </w:tc>
        <w:tc>
          <w:tcPr>
            <w:tcW w:w="890" w:type="dxa"/>
          </w:tcPr>
          <w:p w:rsidR="006C4CE8" w:rsidRPr="00B652F7" w:rsidRDefault="006C4CE8" w:rsidP="006C4CE8">
            <w:pPr>
              <w:jc w:val="center"/>
              <w:rPr>
                <w:color w:val="000000"/>
                <w:sz w:val="20"/>
                <w:szCs w:val="20"/>
              </w:rPr>
            </w:pPr>
            <w:r w:rsidRPr="00B652F7">
              <w:rPr>
                <w:color w:val="000000"/>
                <w:sz w:val="20"/>
                <w:szCs w:val="20"/>
              </w:rPr>
              <w:t>8.57</w:t>
            </w:r>
          </w:p>
        </w:tc>
        <w:tc>
          <w:tcPr>
            <w:tcW w:w="820" w:type="dxa"/>
          </w:tcPr>
          <w:p w:rsidR="006C4CE8" w:rsidRPr="00B652F7" w:rsidRDefault="006C4CE8" w:rsidP="006C4CE8">
            <w:pPr>
              <w:jc w:val="center"/>
              <w:rPr>
                <w:color w:val="000000"/>
                <w:sz w:val="20"/>
                <w:szCs w:val="20"/>
              </w:rPr>
            </w:pPr>
            <w:r w:rsidRPr="00B652F7">
              <w:rPr>
                <w:color w:val="000000"/>
                <w:sz w:val="20"/>
                <w:szCs w:val="20"/>
              </w:rPr>
              <w:t>3.52</w:t>
            </w:r>
          </w:p>
        </w:tc>
        <w:tc>
          <w:tcPr>
            <w:tcW w:w="794" w:type="dxa"/>
          </w:tcPr>
          <w:p w:rsidR="006C4CE8" w:rsidRPr="00B652F7" w:rsidRDefault="006C4CE8" w:rsidP="006C4CE8">
            <w:pPr>
              <w:jc w:val="center"/>
              <w:rPr>
                <w:color w:val="000000"/>
                <w:sz w:val="20"/>
                <w:szCs w:val="20"/>
              </w:rPr>
            </w:pPr>
            <w:r w:rsidRPr="00B652F7">
              <w:rPr>
                <w:color w:val="000000"/>
                <w:sz w:val="20"/>
                <w:szCs w:val="20"/>
              </w:rPr>
              <w:t>3.12</w:t>
            </w:r>
          </w:p>
        </w:tc>
        <w:tc>
          <w:tcPr>
            <w:tcW w:w="843" w:type="dxa"/>
          </w:tcPr>
          <w:p w:rsidR="006C4CE8" w:rsidRPr="00B652F7" w:rsidRDefault="006C4CE8" w:rsidP="006C4CE8">
            <w:pPr>
              <w:jc w:val="center"/>
              <w:rPr>
                <w:color w:val="000000"/>
                <w:sz w:val="20"/>
                <w:szCs w:val="20"/>
              </w:rPr>
            </w:pPr>
            <w:r w:rsidRPr="00B652F7">
              <w:rPr>
                <w:color w:val="000000"/>
                <w:sz w:val="20"/>
                <w:szCs w:val="20"/>
              </w:rPr>
              <w:t>11.4</w:t>
            </w:r>
          </w:p>
        </w:tc>
        <w:tc>
          <w:tcPr>
            <w:tcW w:w="790" w:type="dxa"/>
          </w:tcPr>
          <w:p w:rsidR="006C4CE8" w:rsidRPr="00B652F7" w:rsidRDefault="006C4CE8" w:rsidP="006C4CE8">
            <w:pPr>
              <w:jc w:val="center"/>
              <w:rPr>
                <w:color w:val="000000"/>
                <w:sz w:val="20"/>
                <w:szCs w:val="20"/>
              </w:rPr>
            </w:pPr>
            <w:r w:rsidRPr="00B652F7">
              <w:rPr>
                <w:color w:val="000000"/>
                <w:sz w:val="20"/>
                <w:szCs w:val="20"/>
              </w:rPr>
              <w:t>17.1</w:t>
            </w:r>
          </w:p>
        </w:tc>
        <w:tc>
          <w:tcPr>
            <w:tcW w:w="1073" w:type="dxa"/>
          </w:tcPr>
          <w:p w:rsidR="006C4CE8" w:rsidRPr="00B652F7" w:rsidRDefault="006C4CE8" w:rsidP="006C4CE8">
            <w:pPr>
              <w:jc w:val="center"/>
              <w:rPr>
                <w:color w:val="000000"/>
                <w:sz w:val="20"/>
                <w:szCs w:val="20"/>
              </w:rPr>
            </w:pPr>
            <w:r w:rsidRPr="00B652F7">
              <w:rPr>
                <w:color w:val="000000"/>
                <w:sz w:val="20"/>
                <w:szCs w:val="20"/>
              </w:rPr>
              <w:t>1.85</w:t>
            </w:r>
          </w:p>
        </w:tc>
        <w:tc>
          <w:tcPr>
            <w:tcW w:w="920" w:type="dxa"/>
          </w:tcPr>
          <w:p w:rsidR="006C4CE8" w:rsidRPr="00B652F7" w:rsidRDefault="006C4CE8" w:rsidP="006C4CE8">
            <w:pPr>
              <w:jc w:val="center"/>
              <w:rPr>
                <w:color w:val="000000"/>
                <w:sz w:val="20"/>
                <w:szCs w:val="20"/>
              </w:rPr>
            </w:pPr>
            <w:r w:rsidRPr="00B652F7">
              <w:rPr>
                <w:color w:val="000000"/>
                <w:sz w:val="20"/>
                <w:szCs w:val="20"/>
              </w:rPr>
              <w:t>2.51</w:t>
            </w:r>
          </w:p>
        </w:tc>
        <w:tc>
          <w:tcPr>
            <w:tcW w:w="890" w:type="dxa"/>
          </w:tcPr>
          <w:p w:rsidR="006C4CE8" w:rsidRPr="00B652F7" w:rsidRDefault="006C4CE8" w:rsidP="006C4CE8">
            <w:pPr>
              <w:jc w:val="center"/>
              <w:rPr>
                <w:color w:val="000000"/>
                <w:sz w:val="20"/>
                <w:szCs w:val="20"/>
              </w:rPr>
            </w:pPr>
            <w:r w:rsidRPr="00B652F7">
              <w:rPr>
                <w:color w:val="000000"/>
                <w:sz w:val="20"/>
                <w:szCs w:val="20"/>
              </w:rPr>
              <w:t>2.16</w:t>
            </w:r>
          </w:p>
        </w:tc>
      </w:tr>
    </w:tbl>
    <w:tbl>
      <w:tblPr>
        <w:tblpPr w:leftFromText="180" w:rightFromText="180" w:vertAnchor="page" w:horzAnchor="margin" w:tblpY="702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070"/>
        <w:gridCol w:w="810"/>
        <w:gridCol w:w="846"/>
        <w:gridCol w:w="774"/>
        <w:gridCol w:w="900"/>
        <w:gridCol w:w="900"/>
        <w:gridCol w:w="1063"/>
        <w:gridCol w:w="827"/>
        <w:gridCol w:w="900"/>
      </w:tblGrid>
      <w:tr w:rsidR="006C4CE8" w:rsidRPr="00B652F7" w:rsidTr="006C4CE8">
        <w:tc>
          <w:tcPr>
            <w:tcW w:w="2538" w:type="dxa"/>
            <w:gridSpan w:val="2"/>
            <w:vMerge w:val="restart"/>
          </w:tcPr>
          <w:p w:rsidR="006C4CE8" w:rsidRPr="00B652F7" w:rsidRDefault="006C4CE8" w:rsidP="006C4CE8">
            <w:pPr>
              <w:jc w:val="center"/>
              <w:rPr>
                <w:color w:val="000000"/>
                <w:sz w:val="20"/>
                <w:szCs w:val="20"/>
              </w:rPr>
            </w:pPr>
          </w:p>
          <w:p w:rsidR="006C4CE8" w:rsidRPr="00B652F7" w:rsidRDefault="006C4CE8" w:rsidP="006C4CE8">
            <w:pPr>
              <w:jc w:val="center"/>
              <w:rPr>
                <w:color w:val="000000"/>
                <w:sz w:val="20"/>
                <w:szCs w:val="20"/>
              </w:rPr>
            </w:pPr>
            <w:r w:rsidRPr="00B652F7">
              <w:rPr>
                <w:color w:val="000000"/>
                <w:sz w:val="20"/>
                <w:szCs w:val="20"/>
              </w:rPr>
              <w:t>Treatments</w:t>
            </w:r>
          </w:p>
        </w:tc>
        <w:tc>
          <w:tcPr>
            <w:tcW w:w="1656" w:type="dxa"/>
            <w:gridSpan w:val="2"/>
          </w:tcPr>
          <w:p w:rsidR="006C4CE8" w:rsidRPr="00B652F7" w:rsidRDefault="006C4CE8" w:rsidP="006C4CE8">
            <w:pPr>
              <w:jc w:val="center"/>
              <w:rPr>
                <w:b/>
                <w:bCs/>
                <w:color w:val="000000"/>
                <w:sz w:val="20"/>
                <w:szCs w:val="20"/>
              </w:rPr>
            </w:pPr>
            <w:r w:rsidRPr="00B652F7">
              <w:rPr>
                <w:b/>
                <w:bCs/>
                <w:color w:val="000000"/>
                <w:sz w:val="20"/>
                <w:szCs w:val="20"/>
              </w:rPr>
              <w:t xml:space="preserve">N </w:t>
            </w:r>
          </w:p>
          <w:p w:rsidR="006C4CE8" w:rsidRPr="00B652F7" w:rsidRDefault="006C4CE8" w:rsidP="006C4CE8">
            <w:pPr>
              <w:jc w:val="center"/>
              <w:rPr>
                <w:b/>
                <w:bCs/>
                <w:color w:val="000000"/>
                <w:sz w:val="20"/>
                <w:szCs w:val="20"/>
              </w:rPr>
            </w:pPr>
            <w:r w:rsidRPr="00B652F7">
              <w:rPr>
                <w:b/>
                <w:bCs/>
                <w:color w:val="000000"/>
                <w:sz w:val="20"/>
                <w:szCs w:val="20"/>
              </w:rPr>
              <w:t>Kg fed</w:t>
            </w:r>
            <w:r w:rsidRPr="00B652F7">
              <w:rPr>
                <w:b/>
                <w:bCs/>
                <w:color w:val="000000"/>
                <w:sz w:val="20"/>
                <w:szCs w:val="20"/>
                <w:vertAlign w:val="superscript"/>
              </w:rPr>
              <w:t>-1</w:t>
            </w:r>
            <w:r w:rsidRPr="00B652F7">
              <w:rPr>
                <w:b/>
                <w:bCs/>
                <w:color w:val="000000"/>
                <w:sz w:val="20"/>
                <w:szCs w:val="20"/>
              </w:rPr>
              <w:t>.</w:t>
            </w:r>
          </w:p>
        </w:tc>
        <w:tc>
          <w:tcPr>
            <w:tcW w:w="1674" w:type="dxa"/>
            <w:gridSpan w:val="2"/>
          </w:tcPr>
          <w:p w:rsidR="006C4CE8" w:rsidRPr="00B652F7" w:rsidRDefault="006C4CE8" w:rsidP="006C4CE8">
            <w:pPr>
              <w:jc w:val="center"/>
              <w:rPr>
                <w:b/>
                <w:bCs/>
                <w:color w:val="000000"/>
                <w:sz w:val="20"/>
                <w:szCs w:val="20"/>
              </w:rPr>
            </w:pPr>
            <w:r w:rsidRPr="00B652F7">
              <w:rPr>
                <w:b/>
                <w:bCs/>
                <w:color w:val="000000"/>
                <w:sz w:val="20"/>
                <w:szCs w:val="20"/>
              </w:rPr>
              <w:t xml:space="preserve">P </w:t>
            </w:r>
          </w:p>
          <w:p w:rsidR="006C4CE8" w:rsidRPr="00B652F7" w:rsidRDefault="006C4CE8" w:rsidP="006C4CE8">
            <w:pPr>
              <w:jc w:val="center"/>
              <w:rPr>
                <w:b/>
                <w:bCs/>
                <w:color w:val="000000"/>
                <w:sz w:val="20"/>
                <w:szCs w:val="20"/>
              </w:rPr>
            </w:pPr>
            <w:r w:rsidRPr="00B652F7">
              <w:rPr>
                <w:b/>
                <w:bCs/>
                <w:color w:val="000000"/>
                <w:sz w:val="20"/>
                <w:szCs w:val="20"/>
              </w:rPr>
              <w:t>Kg fed</w:t>
            </w:r>
            <w:r w:rsidRPr="00B652F7">
              <w:rPr>
                <w:b/>
                <w:bCs/>
                <w:color w:val="000000"/>
                <w:sz w:val="20"/>
                <w:szCs w:val="20"/>
                <w:vertAlign w:val="superscript"/>
              </w:rPr>
              <w:t>-1</w:t>
            </w:r>
            <w:r w:rsidRPr="00B652F7">
              <w:rPr>
                <w:b/>
                <w:bCs/>
                <w:color w:val="000000"/>
                <w:sz w:val="20"/>
                <w:szCs w:val="20"/>
              </w:rPr>
              <w:t>.</w:t>
            </w:r>
          </w:p>
        </w:tc>
        <w:tc>
          <w:tcPr>
            <w:tcW w:w="1963" w:type="dxa"/>
            <w:gridSpan w:val="2"/>
          </w:tcPr>
          <w:p w:rsidR="006C4CE8" w:rsidRPr="00B652F7" w:rsidRDefault="006C4CE8" w:rsidP="006C4CE8">
            <w:pPr>
              <w:jc w:val="center"/>
              <w:rPr>
                <w:b/>
                <w:bCs/>
                <w:color w:val="000000"/>
                <w:sz w:val="20"/>
                <w:szCs w:val="20"/>
              </w:rPr>
            </w:pPr>
            <w:r w:rsidRPr="00B652F7">
              <w:rPr>
                <w:b/>
                <w:bCs/>
                <w:color w:val="000000"/>
                <w:sz w:val="20"/>
                <w:szCs w:val="20"/>
              </w:rPr>
              <w:t xml:space="preserve">K </w:t>
            </w:r>
          </w:p>
          <w:p w:rsidR="006C4CE8" w:rsidRPr="00B652F7" w:rsidRDefault="006C4CE8" w:rsidP="006C4CE8">
            <w:pPr>
              <w:jc w:val="center"/>
              <w:rPr>
                <w:b/>
                <w:bCs/>
                <w:color w:val="000000"/>
                <w:sz w:val="20"/>
                <w:szCs w:val="20"/>
              </w:rPr>
            </w:pPr>
            <w:r w:rsidRPr="00B652F7">
              <w:rPr>
                <w:b/>
                <w:bCs/>
                <w:color w:val="000000"/>
                <w:sz w:val="20"/>
                <w:szCs w:val="20"/>
              </w:rPr>
              <w:t>Kg fed</w:t>
            </w:r>
            <w:r w:rsidRPr="00B652F7">
              <w:rPr>
                <w:b/>
                <w:bCs/>
                <w:color w:val="000000"/>
                <w:sz w:val="20"/>
                <w:szCs w:val="20"/>
                <w:vertAlign w:val="superscript"/>
              </w:rPr>
              <w:t>-1</w:t>
            </w:r>
            <w:r w:rsidRPr="00B652F7">
              <w:rPr>
                <w:b/>
                <w:bCs/>
                <w:color w:val="000000"/>
                <w:sz w:val="20"/>
                <w:szCs w:val="20"/>
              </w:rPr>
              <w:t>.</w:t>
            </w:r>
          </w:p>
        </w:tc>
        <w:tc>
          <w:tcPr>
            <w:tcW w:w="1727" w:type="dxa"/>
            <w:gridSpan w:val="2"/>
          </w:tcPr>
          <w:p w:rsidR="006C4CE8" w:rsidRPr="00B652F7" w:rsidRDefault="006C4CE8" w:rsidP="006C4CE8">
            <w:pPr>
              <w:jc w:val="center"/>
              <w:rPr>
                <w:b/>
                <w:bCs/>
                <w:color w:val="000000"/>
                <w:sz w:val="20"/>
                <w:szCs w:val="20"/>
              </w:rPr>
            </w:pPr>
            <w:r w:rsidRPr="00B652F7">
              <w:rPr>
                <w:b/>
                <w:bCs/>
                <w:color w:val="000000"/>
                <w:sz w:val="20"/>
                <w:szCs w:val="20"/>
              </w:rPr>
              <w:t xml:space="preserve">Na </w:t>
            </w:r>
          </w:p>
          <w:p w:rsidR="006C4CE8" w:rsidRPr="00B652F7" w:rsidRDefault="006C4CE8" w:rsidP="006C4CE8">
            <w:pPr>
              <w:jc w:val="center"/>
              <w:rPr>
                <w:b/>
                <w:bCs/>
                <w:color w:val="000000"/>
                <w:sz w:val="20"/>
                <w:szCs w:val="20"/>
              </w:rPr>
            </w:pPr>
            <w:r w:rsidRPr="00B652F7">
              <w:rPr>
                <w:b/>
                <w:bCs/>
                <w:color w:val="000000"/>
                <w:sz w:val="20"/>
                <w:szCs w:val="20"/>
              </w:rPr>
              <w:t>Kg fed</w:t>
            </w:r>
            <w:r w:rsidRPr="00B652F7">
              <w:rPr>
                <w:b/>
                <w:bCs/>
                <w:color w:val="000000"/>
                <w:sz w:val="20"/>
                <w:szCs w:val="20"/>
                <w:vertAlign w:val="superscript"/>
              </w:rPr>
              <w:t>-1</w:t>
            </w:r>
            <w:r w:rsidRPr="00B652F7">
              <w:rPr>
                <w:b/>
                <w:bCs/>
                <w:color w:val="000000"/>
                <w:sz w:val="20"/>
                <w:szCs w:val="20"/>
              </w:rPr>
              <w:t>.</w:t>
            </w:r>
          </w:p>
        </w:tc>
      </w:tr>
      <w:tr w:rsidR="006C4CE8" w:rsidRPr="00B652F7" w:rsidTr="006C4CE8">
        <w:tc>
          <w:tcPr>
            <w:tcW w:w="2538" w:type="dxa"/>
            <w:gridSpan w:val="2"/>
            <w:vMerge/>
          </w:tcPr>
          <w:p w:rsidR="006C4CE8" w:rsidRPr="00B652F7" w:rsidRDefault="006C4CE8" w:rsidP="006C4CE8">
            <w:pPr>
              <w:jc w:val="center"/>
              <w:rPr>
                <w:color w:val="000000"/>
                <w:sz w:val="20"/>
                <w:szCs w:val="20"/>
              </w:rPr>
            </w:pPr>
          </w:p>
        </w:tc>
        <w:tc>
          <w:tcPr>
            <w:tcW w:w="810" w:type="dxa"/>
          </w:tcPr>
          <w:p w:rsidR="006C4CE8" w:rsidRPr="00B652F7" w:rsidRDefault="006C4CE8" w:rsidP="006C4CE8">
            <w:pPr>
              <w:jc w:val="center"/>
              <w:rPr>
                <w:b/>
                <w:bCs/>
                <w:color w:val="000000"/>
                <w:sz w:val="20"/>
                <w:szCs w:val="20"/>
              </w:rPr>
            </w:pPr>
            <w:r w:rsidRPr="00B652F7">
              <w:rPr>
                <w:b/>
                <w:bCs/>
                <w:color w:val="000000"/>
                <w:sz w:val="20"/>
                <w:szCs w:val="20"/>
              </w:rPr>
              <w:t>Straw</w:t>
            </w:r>
          </w:p>
        </w:tc>
        <w:tc>
          <w:tcPr>
            <w:tcW w:w="846" w:type="dxa"/>
          </w:tcPr>
          <w:p w:rsidR="006C4CE8" w:rsidRPr="00B652F7" w:rsidRDefault="006C4CE8" w:rsidP="006C4CE8">
            <w:pPr>
              <w:jc w:val="center"/>
              <w:rPr>
                <w:b/>
                <w:bCs/>
                <w:color w:val="000000"/>
                <w:sz w:val="20"/>
                <w:szCs w:val="20"/>
              </w:rPr>
            </w:pPr>
            <w:r w:rsidRPr="00B652F7">
              <w:rPr>
                <w:color w:val="000000"/>
                <w:sz w:val="20"/>
                <w:szCs w:val="20"/>
              </w:rPr>
              <w:t>Grains</w:t>
            </w:r>
          </w:p>
        </w:tc>
        <w:tc>
          <w:tcPr>
            <w:tcW w:w="774" w:type="dxa"/>
          </w:tcPr>
          <w:p w:rsidR="006C4CE8" w:rsidRPr="00B652F7" w:rsidRDefault="006C4CE8" w:rsidP="006C4CE8">
            <w:pPr>
              <w:jc w:val="center"/>
              <w:rPr>
                <w:b/>
                <w:bCs/>
                <w:color w:val="000000"/>
                <w:sz w:val="20"/>
                <w:szCs w:val="20"/>
              </w:rPr>
            </w:pPr>
            <w:r w:rsidRPr="00B652F7">
              <w:rPr>
                <w:b/>
                <w:bCs/>
                <w:color w:val="000000"/>
                <w:sz w:val="20"/>
                <w:szCs w:val="20"/>
              </w:rPr>
              <w:t>Straw</w:t>
            </w:r>
          </w:p>
        </w:tc>
        <w:tc>
          <w:tcPr>
            <w:tcW w:w="900" w:type="dxa"/>
          </w:tcPr>
          <w:p w:rsidR="006C4CE8" w:rsidRPr="00B652F7" w:rsidRDefault="006C4CE8" w:rsidP="006C4CE8">
            <w:pPr>
              <w:jc w:val="center"/>
              <w:rPr>
                <w:b/>
                <w:bCs/>
                <w:color w:val="000000"/>
                <w:sz w:val="20"/>
                <w:szCs w:val="20"/>
              </w:rPr>
            </w:pPr>
            <w:r w:rsidRPr="00B652F7">
              <w:rPr>
                <w:color w:val="000000"/>
                <w:sz w:val="20"/>
                <w:szCs w:val="20"/>
              </w:rPr>
              <w:t>Grains</w:t>
            </w:r>
          </w:p>
        </w:tc>
        <w:tc>
          <w:tcPr>
            <w:tcW w:w="900" w:type="dxa"/>
          </w:tcPr>
          <w:p w:rsidR="006C4CE8" w:rsidRPr="00B652F7" w:rsidRDefault="006C4CE8" w:rsidP="006C4CE8">
            <w:pPr>
              <w:jc w:val="center"/>
              <w:rPr>
                <w:b/>
                <w:bCs/>
                <w:color w:val="000000"/>
                <w:sz w:val="20"/>
                <w:szCs w:val="20"/>
              </w:rPr>
            </w:pPr>
            <w:r w:rsidRPr="00B652F7">
              <w:rPr>
                <w:b/>
                <w:bCs/>
                <w:color w:val="000000"/>
                <w:sz w:val="20"/>
                <w:szCs w:val="20"/>
              </w:rPr>
              <w:t>Straw</w:t>
            </w:r>
          </w:p>
        </w:tc>
        <w:tc>
          <w:tcPr>
            <w:tcW w:w="1063" w:type="dxa"/>
          </w:tcPr>
          <w:p w:rsidR="006C4CE8" w:rsidRPr="00B652F7" w:rsidRDefault="006C4CE8" w:rsidP="006C4CE8">
            <w:pPr>
              <w:jc w:val="center"/>
              <w:rPr>
                <w:b/>
                <w:bCs/>
                <w:color w:val="000000"/>
                <w:sz w:val="20"/>
                <w:szCs w:val="20"/>
              </w:rPr>
            </w:pPr>
            <w:r w:rsidRPr="00B652F7">
              <w:rPr>
                <w:b/>
                <w:bCs/>
                <w:color w:val="000000"/>
                <w:sz w:val="20"/>
                <w:szCs w:val="20"/>
              </w:rPr>
              <w:t>Grains</w:t>
            </w:r>
          </w:p>
        </w:tc>
        <w:tc>
          <w:tcPr>
            <w:tcW w:w="827" w:type="dxa"/>
          </w:tcPr>
          <w:p w:rsidR="006C4CE8" w:rsidRPr="00B652F7" w:rsidRDefault="006C4CE8" w:rsidP="006C4CE8">
            <w:pPr>
              <w:jc w:val="center"/>
              <w:rPr>
                <w:b/>
                <w:bCs/>
                <w:color w:val="000000"/>
                <w:sz w:val="20"/>
                <w:szCs w:val="20"/>
              </w:rPr>
            </w:pPr>
            <w:r w:rsidRPr="00B652F7">
              <w:rPr>
                <w:b/>
                <w:bCs/>
                <w:color w:val="000000"/>
                <w:sz w:val="20"/>
                <w:szCs w:val="20"/>
              </w:rPr>
              <w:t>Straw</w:t>
            </w:r>
          </w:p>
        </w:tc>
        <w:tc>
          <w:tcPr>
            <w:tcW w:w="900" w:type="dxa"/>
          </w:tcPr>
          <w:p w:rsidR="006C4CE8" w:rsidRPr="00B652F7" w:rsidRDefault="006C4CE8" w:rsidP="006C4CE8">
            <w:pPr>
              <w:jc w:val="center"/>
              <w:rPr>
                <w:b/>
                <w:bCs/>
                <w:color w:val="000000"/>
                <w:sz w:val="20"/>
                <w:szCs w:val="20"/>
              </w:rPr>
            </w:pPr>
            <w:r w:rsidRPr="00B652F7">
              <w:rPr>
                <w:b/>
                <w:bCs/>
                <w:color w:val="000000"/>
                <w:sz w:val="20"/>
                <w:szCs w:val="20"/>
              </w:rPr>
              <w:t>Grains</w:t>
            </w:r>
          </w:p>
        </w:tc>
      </w:tr>
      <w:tr w:rsidR="006C4CE8" w:rsidRPr="00B652F7" w:rsidTr="006C4CE8">
        <w:tc>
          <w:tcPr>
            <w:tcW w:w="2538" w:type="dxa"/>
            <w:gridSpan w:val="2"/>
          </w:tcPr>
          <w:p w:rsidR="006C4CE8" w:rsidRPr="00B652F7" w:rsidRDefault="006C4CE8" w:rsidP="006C4CE8">
            <w:pPr>
              <w:rPr>
                <w:color w:val="000000"/>
                <w:sz w:val="20"/>
                <w:szCs w:val="20"/>
              </w:rPr>
            </w:pPr>
            <w:r w:rsidRPr="00B652F7">
              <w:rPr>
                <w:color w:val="000000"/>
                <w:sz w:val="20"/>
                <w:szCs w:val="20"/>
              </w:rPr>
              <w:t>NPK (Control)</w:t>
            </w:r>
          </w:p>
        </w:tc>
        <w:tc>
          <w:tcPr>
            <w:tcW w:w="810" w:type="dxa"/>
          </w:tcPr>
          <w:p w:rsidR="006C4CE8" w:rsidRPr="00B652F7" w:rsidRDefault="006C4CE8" w:rsidP="006C4CE8">
            <w:pPr>
              <w:jc w:val="center"/>
              <w:rPr>
                <w:color w:val="000000"/>
                <w:sz w:val="20"/>
                <w:szCs w:val="20"/>
              </w:rPr>
            </w:pPr>
            <w:r w:rsidRPr="00B652F7">
              <w:rPr>
                <w:color w:val="000000"/>
                <w:sz w:val="20"/>
                <w:szCs w:val="20"/>
              </w:rPr>
              <w:t>8.72</w:t>
            </w:r>
          </w:p>
        </w:tc>
        <w:tc>
          <w:tcPr>
            <w:tcW w:w="846" w:type="dxa"/>
          </w:tcPr>
          <w:p w:rsidR="006C4CE8" w:rsidRPr="00B652F7" w:rsidRDefault="006C4CE8" w:rsidP="006C4CE8">
            <w:pPr>
              <w:jc w:val="center"/>
              <w:rPr>
                <w:color w:val="000000"/>
                <w:sz w:val="20"/>
                <w:szCs w:val="20"/>
              </w:rPr>
            </w:pPr>
            <w:r w:rsidRPr="00B652F7">
              <w:rPr>
                <w:color w:val="000000"/>
                <w:sz w:val="20"/>
                <w:szCs w:val="20"/>
              </w:rPr>
              <w:t>12.3</w:t>
            </w:r>
          </w:p>
        </w:tc>
        <w:tc>
          <w:tcPr>
            <w:tcW w:w="774" w:type="dxa"/>
          </w:tcPr>
          <w:p w:rsidR="006C4CE8" w:rsidRPr="00B652F7" w:rsidRDefault="006C4CE8" w:rsidP="006C4CE8">
            <w:pPr>
              <w:jc w:val="center"/>
              <w:rPr>
                <w:color w:val="000000"/>
                <w:sz w:val="20"/>
                <w:szCs w:val="20"/>
              </w:rPr>
            </w:pPr>
            <w:r w:rsidRPr="00B652F7">
              <w:rPr>
                <w:color w:val="000000"/>
                <w:sz w:val="20"/>
                <w:szCs w:val="20"/>
              </w:rPr>
              <w:t>0.96</w:t>
            </w:r>
          </w:p>
        </w:tc>
        <w:tc>
          <w:tcPr>
            <w:tcW w:w="900" w:type="dxa"/>
          </w:tcPr>
          <w:p w:rsidR="006C4CE8" w:rsidRPr="00B652F7" w:rsidRDefault="006C4CE8" w:rsidP="006C4CE8">
            <w:pPr>
              <w:jc w:val="center"/>
              <w:rPr>
                <w:color w:val="000000"/>
                <w:sz w:val="20"/>
                <w:szCs w:val="20"/>
              </w:rPr>
            </w:pPr>
            <w:r w:rsidRPr="00B652F7">
              <w:rPr>
                <w:color w:val="000000"/>
                <w:sz w:val="20"/>
                <w:szCs w:val="20"/>
              </w:rPr>
              <w:t>0.74</w:t>
            </w:r>
          </w:p>
        </w:tc>
        <w:tc>
          <w:tcPr>
            <w:tcW w:w="900" w:type="dxa"/>
          </w:tcPr>
          <w:p w:rsidR="006C4CE8" w:rsidRPr="00B652F7" w:rsidRDefault="006C4CE8" w:rsidP="006C4CE8">
            <w:pPr>
              <w:jc w:val="center"/>
              <w:rPr>
                <w:color w:val="000000"/>
                <w:sz w:val="20"/>
                <w:szCs w:val="20"/>
              </w:rPr>
            </w:pPr>
            <w:r w:rsidRPr="00B652F7">
              <w:rPr>
                <w:color w:val="000000"/>
                <w:sz w:val="20"/>
                <w:szCs w:val="20"/>
              </w:rPr>
              <w:t>6.07</w:t>
            </w:r>
          </w:p>
        </w:tc>
        <w:tc>
          <w:tcPr>
            <w:tcW w:w="1063" w:type="dxa"/>
          </w:tcPr>
          <w:p w:rsidR="006C4CE8" w:rsidRPr="00B652F7" w:rsidRDefault="006C4CE8" w:rsidP="006C4CE8">
            <w:pPr>
              <w:jc w:val="center"/>
              <w:rPr>
                <w:color w:val="000000"/>
                <w:sz w:val="20"/>
                <w:szCs w:val="20"/>
              </w:rPr>
            </w:pPr>
            <w:r w:rsidRPr="00B652F7">
              <w:rPr>
                <w:color w:val="000000"/>
                <w:sz w:val="20"/>
                <w:szCs w:val="20"/>
              </w:rPr>
              <w:t>1.13</w:t>
            </w:r>
          </w:p>
        </w:tc>
        <w:tc>
          <w:tcPr>
            <w:tcW w:w="827" w:type="dxa"/>
          </w:tcPr>
          <w:p w:rsidR="006C4CE8" w:rsidRPr="00B652F7" w:rsidRDefault="006C4CE8" w:rsidP="006C4CE8">
            <w:pPr>
              <w:jc w:val="center"/>
              <w:rPr>
                <w:color w:val="000000"/>
                <w:sz w:val="20"/>
                <w:szCs w:val="20"/>
              </w:rPr>
            </w:pPr>
            <w:r w:rsidRPr="00B652F7">
              <w:rPr>
                <w:color w:val="000000"/>
                <w:sz w:val="20"/>
                <w:szCs w:val="20"/>
              </w:rPr>
              <w:t>1.45</w:t>
            </w:r>
          </w:p>
        </w:tc>
        <w:tc>
          <w:tcPr>
            <w:tcW w:w="900" w:type="dxa"/>
          </w:tcPr>
          <w:p w:rsidR="006C4CE8" w:rsidRPr="00B652F7" w:rsidRDefault="006C4CE8" w:rsidP="006C4CE8">
            <w:pPr>
              <w:jc w:val="center"/>
              <w:rPr>
                <w:color w:val="000000"/>
                <w:sz w:val="20"/>
                <w:szCs w:val="20"/>
              </w:rPr>
            </w:pPr>
            <w:r w:rsidRPr="00B652F7">
              <w:rPr>
                <w:color w:val="000000"/>
                <w:sz w:val="20"/>
                <w:szCs w:val="20"/>
              </w:rPr>
              <w:t>0.32</w:t>
            </w:r>
          </w:p>
        </w:tc>
      </w:tr>
      <w:tr w:rsidR="006C4CE8" w:rsidRPr="00B652F7" w:rsidTr="006C4CE8">
        <w:tc>
          <w:tcPr>
            <w:tcW w:w="2538" w:type="dxa"/>
            <w:gridSpan w:val="2"/>
            <w:vAlign w:val="center"/>
          </w:tcPr>
          <w:p w:rsidR="006C4CE8" w:rsidRPr="00B652F7" w:rsidRDefault="006C4CE8" w:rsidP="006C4CE8">
            <w:pPr>
              <w:rPr>
                <w:color w:val="000000"/>
                <w:sz w:val="20"/>
                <w:szCs w:val="20"/>
              </w:rPr>
            </w:pPr>
            <w:proofErr w:type="spellStart"/>
            <w:r w:rsidRPr="00B652F7">
              <w:rPr>
                <w:color w:val="000000"/>
                <w:sz w:val="20"/>
                <w:szCs w:val="20"/>
              </w:rPr>
              <w:t>Cynobacteria</w:t>
            </w:r>
            <w:proofErr w:type="spellEnd"/>
            <w:r w:rsidRPr="00B652F7">
              <w:rPr>
                <w:color w:val="000000"/>
                <w:sz w:val="20"/>
                <w:szCs w:val="20"/>
              </w:rPr>
              <w:t xml:space="preserve"> only </w:t>
            </w:r>
          </w:p>
        </w:tc>
        <w:tc>
          <w:tcPr>
            <w:tcW w:w="810" w:type="dxa"/>
          </w:tcPr>
          <w:p w:rsidR="006C4CE8" w:rsidRPr="00B652F7" w:rsidRDefault="006C4CE8" w:rsidP="006C4CE8">
            <w:pPr>
              <w:jc w:val="center"/>
              <w:rPr>
                <w:color w:val="000000"/>
                <w:sz w:val="20"/>
                <w:szCs w:val="20"/>
              </w:rPr>
            </w:pPr>
            <w:r w:rsidRPr="00B652F7">
              <w:rPr>
                <w:color w:val="000000"/>
                <w:sz w:val="20"/>
                <w:szCs w:val="20"/>
              </w:rPr>
              <w:t>10.3</w:t>
            </w:r>
          </w:p>
        </w:tc>
        <w:tc>
          <w:tcPr>
            <w:tcW w:w="846" w:type="dxa"/>
          </w:tcPr>
          <w:p w:rsidR="006C4CE8" w:rsidRPr="00B652F7" w:rsidRDefault="006C4CE8" w:rsidP="006C4CE8">
            <w:pPr>
              <w:jc w:val="center"/>
              <w:rPr>
                <w:color w:val="000000"/>
                <w:sz w:val="20"/>
                <w:szCs w:val="20"/>
              </w:rPr>
            </w:pPr>
            <w:r w:rsidRPr="00B652F7">
              <w:rPr>
                <w:color w:val="000000"/>
                <w:sz w:val="20"/>
                <w:szCs w:val="20"/>
              </w:rPr>
              <w:t>14.0</w:t>
            </w:r>
          </w:p>
        </w:tc>
        <w:tc>
          <w:tcPr>
            <w:tcW w:w="774" w:type="dxa"/>
          </w:tcPr>
          <w:p w:rsidR="006C4CE8" w:rsidRPr="00B652F7" w:rsidRDefault="006C4CE8" w:rsidP="006C4CE8">
            <w:pPr>
              <w:jc w:val="center"/>
              <w:rPr>
                <w:color w:val="000000"/>
                <w:sz w:val="20"/>
                <w:szCs w:val="20"/>
              </w:rPr>
            </w:pPr>
            <w:r w:rsidRPr="00B652F7">
              <w:rPr>
                <w:color w:val="000000"/>
                <w:sz w:val="20"/>
                <w:szCs w:val="20"/>
              </w:rPr>
              <w:t>0.68</w:t>
            </w:r>
          </w:p>
        </w:tc>
        <w:tc>
          <w:tcPr>
            <w:tcW w:w="900" w:type="dxa"/>
          </w:tcPr>
          <w:p w:rsidR="006C4CE8" w:rsidRPr="00B652F7" w:rsidRDefault="006C4CE8" w:rsidP="006C4CE8">
            <w:pPr>
              <w:jc w:val="center"/>
              <w:rPr>
                <w:color w:val="000000"/>
                <w:sz w:val="20"/>
                <w:szCs w:val="20"/>
              </w:rPr>
            </w:pPr>
            <w:r w:rsidRPr="00B652F7">
              <w:rPr>
                <w:color w:val="000000"/>
                <w:sz w:val="20"/>
                <w:szCs w:val="20"/>
              </w:rPr>
              <w:t>1.29</w:t>
            </w:r>
          </w:p>
        </w:tc>
        <w:tc>
          <w:tcPr>
            <w:tcW w:w="900" w:type="dxa"/>
          </w:tcPr>
          <w:p w:rsidR="006C4CE8" w:rsidRPr="00B652F7" w:rsidRDefault="006C4CE8" w:rsidP="006C4CE8">
            <w:pPr>
              <w:jc w:val="center"/>
              <w:rPr>
                <w:color w:val="000000"/>
                <w:sz w:val="20"/>
                <w:szCs w:val="20"/>
              </w:rPr>
            </w:pPr>
            <w:r w:rsidRPr="00B652F7">
              <w:rPr>
                <w:color w:val="000000"/>
                <w:sz w:val="20"/>
                <w:szCs w:val="20"/>
              </w:rPr>
              <w:t>7.08</w:t>
            </w:r>
          </w:p>
        </w:tc>
        <w:tc>
          <w:tcPr>
            <w:tcW w:w="1063" w:type="dxa"/>
          </w:tcPr>
          <w:p w:rsidR="006C4CE8" w:rsidRPr="00B652F7" w:rsidRDefault="006C4CE8" w:rsidP="006C4CE8">
            <w:pPr>
              <w:jc w:val="center"/>
              <w:rPr>
                <w:color w:val="000000"/>
                <w:sz w:val="20"/>
                <w:szCs w:val="20"/>
              </w:rPr>
            </w:pPr>
            <w:r w:rsidRPr="00B652F7">
              <w:rPr>
                <w:color w:val="000000"/>
                <w:sz w:val="20"/>
                <w:szCs w:val="20"/>
              </w:rPr>
              <w:t>1.59</w:t>
            </w:r>
          </w:p>
        </w:tc>
        <w:tc>
          <w:tcPr>
            <w:tcW w:w="827" w:type="dxa"/>
          </w:tcPr>
          <w:p w:rsidR="006C4CE8" w:rsidRPr="00B652F7" w:rsidRDefault="006C4CE8" w:rsidP="006C4CE8">
            <w:pPr>
              <w:jc w:val="center"/>
              <w:rPr>
                <w:color w:val="000000"/>
                <w:sz w:val="20"/>
                <w:szCs w:val="20"/>
              </w:rPr>
            </w:pPr>
            <w:r w:rsidRPr="00B652F7">
              <w:rPr>
                <w:color w:val="000000"/>
                <w:sz w:val="20"/>
                <w:szCs w:val="20"/>
              </w:rPr>
              <w:t>1.92</w:t>
            </w:r>
          </w:p>
        </w:tc>
        <w:tc>
          <w:tcPr>
            <w:tcW w:w="900" w:type="dxa"/>
          </w:tcPr>
          <w:p w:rsidR="006C4CE8" w:rsidRPr="00B652F7" w:rsidRDefault="006C4CE8" w:rsidP="006C4CE8">
            <w:pPr>
              <w:jc w:val="center"/>
              <w:rPr>
                <w:color w:val="000000"/>
                <w:sz w:val="20"/>
                <w:szCs w:val="20"/>
              </w:rPr>
            </w:pPr>
            <w:r w:rsidRPr="00B652F7">
              <w:rPr>
                <w:color w:val="000000"/>
                <w:sz w:val="20"/>
                <w:szCs w:val="20"/>
              </w:rPr>
              <w:t>0.67</w:t>
            </w:r>
          </w:p>
        </w:tc>
      </w:tr>
      <w:tr w:rsidR="006C4CE8" w:rsidRPr="00B652F7" w:rsidTr="006C4CE8">
        <w:tc>
          <w:tcPr>
            <w:tcW w:w="468" w:type="dxa"/>
            <w:vMerge w:val="restart"/>
            <w:textDirection w:val="btLr"/>
          </w:tcPr>
          <w:p w:rsidR="006C4CE8" w:rsidRPr="00B652F7" w:rsidRDefault="006C4CE8" w:rsidP="006C4CE8">
            <w:pPr>
              <w:ind w:left="113" w:right="113"/>
              <w:jc w:val="center"/>
              <w:rPr>
                <w:b/>
                <w:bCs/>
                <w:color w:val="000000"/>
                <w:sz w:val="20"/>
                <w:szCs w:val="20"/>
              </w:rPr>
            </w:pPr>
            <w:proofErr w:type="spellStart"/>
            <w:r w:rsidRPr="00B652F7">
              <w:rPr>
                <w:b/>
                <w:bCs/>
                <w:color w:val="000000"/>
                <w:sz w:val="20"/>
                <w:szCs w:val="20"/>
              </w:rPr>
              <w:t>Cynobacteria</w:t>
            </w:r>
            <w:proofErr w:type="spellEnd"/>
            <w:r w:rsidRPr="00B652F7">
              <w:rPr>
                <w:b/>
                <w:bCs/>
                <w:color w:val="000000"/>
                <w:sz w:val="20"/>
                <w:szCs w:val="20"/>
              </w:rPr>
              <w:t xml:space="preserve"> </w:t>
            </w:r>
          </w:p>
        </w:tc>
        <w:tc>
          <w:tcPr>
            <w:tcW w:w="2070" w:type="dxa"/>
          </w:tcPr>
          <w:p w:rsidR="006C4CE8" w:rsidRPr="00B652F7" w:rsidRDefault="006C4CE8" w:rsidP="006C4CE8">
            <w:pPr>
              <w:rPr>
                <w:color w:val="000000"/>
                <w:sz w:val="20"/>
                <w:szCs w:val="20"/>
              </w:rPr>
            </w:pPr>
            <w:proofErr w:type="spellStart"/>
            <w:r w:rsidRPr="00B652F7">
              <w:rPr>
                <w:color w:val="000000"/>
                <w:sz w:val="20"/>
                <w:szCs w:val="20"/>
              </w:rPr>
              <w:t>Humic</w:t>
            </w:r>
            <w:proofErr w:type="spellEnd"/>
            <w:r w:rsidRPr="00B652F7">
              <w:rPr>
                <w:color w:val="000000"/>
                <w:sz w:val="20"/>
                <w:szCs w:val="20"/>
              </w:rPr>
              <w:t xml:space="preserve"> acids</w:t>
            </w:r>
            <w:r w:rsidR="009F6691" w:rsidRPr="00B652F7">
              <w:rPr>
                <w:color w:val="000000"/>
                <w:sz w:val="20"/>
                <w:szCs w:val="20"/>
              </w:rPr>
              <w:t xml:space="preserve"> </w:t>
            </w:r>
            <w:r w:rsidRPr="00B652F7">
              <w:rPr>
                <w:color w:val="000000"/>
                <w:sz w:val="20"/>
                <w:szCs w:val="20"/>
              </w:rPr>
              <w:t xml:space="preserve">(HA) </w:t>
            </w:r>
          </w:p>
        </w:tc>
        <w:tc>
          <w:tcPr>
            <w:tcW w:w="810" w:type="dxa"/>
          </w:tcPr>
          <w:p w:rsidR="006C4CE8" w:rsidRPr="00B652F7" w:rsidRDefault="006C4CE8" w:rsidP="006C4CE8">
            <w:pPr>
              <w:jc w:val="center"/>
              <w:rPr>
                <w:color w:val="000000"/>
                <w:sz w:val="20"/>
                <w:szCs w:val="20"/>
              </w:rPr>
            </w:pPr>
            <w:r w:rsidRPr="00B652F7">
              <w:rPr>
                <w:color w:val="000000"/>
                <w:sz w:val="20"/>
                <w:szCs w:val="20"/>
              </w:rPr>
              <w:t>10.3</w:t>
            </w:r>
          </w:p>
        </w:tc>
        <w:tc>
          <w:tcPr>
            <w:tcW w:w="846" w:type="dxa"/>
          </w:tcPr>
          <w:p w:rsidR="006C4CE8" w:rsidRPr="00B652F7" w:rsidRDefault="006C4CE8" w:rsidP="006C4CE8">
            <w:pPr>
              <w:jc w:val="center"/>
              <w:rPr>
                <w:color w:val="000000"/>
                <w:sz w:val="20"/>
                <w:szCs w:val="20"/>
              </w:rPr>
            </w:pPr>
            <w:r w:rsidRPr="00B652F7">
              <w:rPr>
                <w:color w:val="000000"/>
                <w:sz w:val="20"/>
                <w:szCs w:val="20"/>
              </w:rPr>
              <w:t>14.8</w:t>
            </w:r>
          </w:p>
        </w:tc>
        <w:tc>
          <w:tcPr>
            <w:tcW w:w="774" w:type="dxa"/>
          </w:tcPr>
          <w:p w:rsidR="006C4CE8" w:rsidRPr="00B652F7" w:rsidRDefault="006C4CE8" w:rsidP="006C4CE8">
            <w:pPr>
              <w:jc w:val="center"/>
              <w:rPr>
                <w:color w:val="000000"/>
                <w:sz w:val="20"/>
                <w:szCs w:val="20"/>
              </w:rPr>
            </w:pPr>
            <w:r w:rsidRPr="00B652F7">
              <w:rPr>
                <w:color w:val="000000"/>
                <w:sz w:val="20"/>
                <w:szCs w:val="20"/>
              </w:rPr>
              <w:t>0.90</w:t>
            </w:r>
          </w:p>
        </w:tc>
        <w:tc>
          <w:tcPr>
            <w:tcW w:w="900" w:type="dxa"/>
          </w:tcPr>
          <w:p w:rsidR="006C4CE8" w:rsidRPr="00B652F7" w:rsidRDefault="006C4CE8" w:rsidP="006C4CE8">
            <w:pPr>
              <w:jc w:val="center"/>
              <w:rPr>
                <w:color w:val="000000"/>
                <w:sz w:val="20"/>
                <w:szCs w:val="20"/>
              </w:rPr>
            </w:pPr>
            <w:r w:rsidRPr="00B652F7">
              <w:rPr>
                <w:color w:val="000000"/>
                <w:sz w:val="20"/>
                <w:szCs w:val="20"/>
              </w:rPr>
              <w:t>1.24</w:t>
            </w:r>
          </w:p>
        </w:tc>
        <w:tc>
          <w:tcPr>
            <w:tcW w:w="900" w:type="dxa"/>
          </w:tcPr>
          <w:p w:rsidR="006C4CE8" w:rsidRPr="00B652F7" w:rsidRDefault="006C4CE8" w:rsidP="006C4CE8">
            <w:pPr>
              <w:jc w:val="center"/>
              <w:rPr>
                <w:color w:val="000000"/>
                <w:sz w:val="20"/>
                <w:szCs w:val="20"/>
              </w:rPr>
            </w:pPr>
            <w:r w:rsidRPr="00B652F7">
              <w:rPr>
                <w:color w:val="000000"/>
                <w:sz w:val="20"/>
                <w:szCs w:val="20"/>
              </w:rPr>
              <w:t>6.38</w:t>
            </w:r>
          </w:p>
        </w:tc>
        <w:tc>
          <w:tcPr>
            <w:tcW w:w="1063" w:type="dxa"/>
          </w:tcPr>
          <w:p w:rsidR="006C4CE8" w:rsidRPr="00B652F7" w:rsidRDefault="006C4CE8" w:rsidP="006C4CE8">
            <w:pPr>
              <w:jc w:val="center"/>
              <w:rPr>
                <w:color w:val="000000"/>
                <w:sz w:val="20"/>
                <w:szCs w:val="20"/>
              </w:rPr>
            </w:pPr>
            <w:r w:rsidRPr="00B652F7">
              <w:rPr>
                <w:color w:val="000000"/>
                <w:sz w:val="20"/>
                <w:szCs w:val="20"/>
              </w:rPr>
              <w:t>1.61</w:t>
            </w:r>
          </w:p>
        </w:tc>
        <w:tc>
          <w:tcPr>
            <w:tcW w:w="827" w:type="dxa"/>
          </w:tcPr>
          <w:p w:rsidR="006C4CE8" w:rsidRPr="00B652F7" w:rsidRDefault="006C4CE8" w:rsidP="006C4CE8">
            <w:pPr>
              <w:jc w:val="center"/>
              <w:rPr>
                <w:color w:val="000000"/>
                <w:sz w:val="20"/>
                <w:szCs w:val="20"/>
              </w:rPr>
            </w:pPr>
            <w:r w:rsidRPr="00B652F7">
              <w:rPr>
                <w:color w:val="000000"/>
                <w:sz w:val="20"/>
                <w:szCs w:val="20"/>
              </w:rPr>
              <w:t>1.68</w:t>
            </w:r>
          </w:p>
        </w:tc>
        <w:tc>
          <w:tcPr>
            <w:tcW w:w="900" w:type="dxa"/>
          </w:tcPr>
          <w:p w:rsidR="006C4CE8" w:rsidRPr="00B652F7" w:rsidRDefault="006C4CE8" w:rsidP="006C4CE8">
            <w:pPr>
              <w:jc w:val="center"/>
              <w:rPr>
                <w:color w:val="000000"/>
                <w:sz w:val="20"/>
                <w:szCs w:val="20"/>
              </w:rPr>
            </w:pPr>
            <w:r w:rsidRPr="00B652F7">
              <w:rPr>
                <w:color w:val="000000"/>
                <w:sz w:val="20"/>
                <w:szCs w:val="20"/>
              </w:rPr>
              <w:t>0.73</w:t>
            </w:r>
          </w:p>
        </w:tc>
      </w:tr>
      <w:tr w:rsidR="006C4CE8" w:rsidRPr="00B652F7" w:rsidTr="006C4CE8">
        <w:tc>
          <w:tcPr>
            <w:tcW w:w="468" w:type="dxa"/>
            <w:vMerge/>
          </w:tcPr>
          <w:p w:rsidR="006C4CE8" w:rsidRPr="00B652F7" w:rsidRDefault="006C4CE8" w:rsidP="006C4CE8">
            <w:pPr>
              <w:rPr>
                <w:color w:val="000000"/>
                <w:sz w:val="20"/>
                <w:szCs w:val="20"/>
              </w:rPr>
            </w:pPr>
          </w:p>
        </w:tc>
        <w:tc>
          <w:tcPr>
            <w:tcW w:w="2070" w:type="dxa"/>
          </w:tcPr>
          <w:p w:rsidR="006C4CE8" w:rsidRPr="00B652F7" w:rsidRDefault="006C4CE8" w:rsidP="006C4CE8">
            <w:pPr>
              <w:rPr>
                <w:color w:val="000000"/>
                <w:sz w:val="20"/>
                <w:szCs w:val="20"/>
              </w:rPr>
            </w:pPr>
            <w:proofErr w:type="spellStart"/>
            <w:r w:rsidRPr="00B652F7">
              <w:rPr>
                <w:color w:val="000000"/>
                <w:sz w:val="20"/>
                <w:szCs w:val="20"/>
              </w:rPr>
              <w:t>Fulvic</w:t>
            </w:r>
            <w:proofErr w:type="spellEnd"/>
            <w:r w:rsidRPr="00B652F7">
              <w:rPr>
                <w:color w:val="000000"/>
                <w:sz w:val="20"/>
                <w:szCs w:val="20"/>
              </w:rPr>
              <w:t xml:space="preserve"> acid</w:t>
            </w:r>
            <w:r w:rsidR="009F6691" w:rsidRPr="00B652F7">
              <w:rPr>
                <w:color w:val="000000"/>
                <w:sz w:val="20"/>
                <w:szCs w:val="20"/>
              </w:rPr>
              <w:t xml:space="preserve"> </w:t>
            </w:r>
            <w:r w:rsidRPr="00B652F7">
              <w:rPr>
                <w:color w:val="000000"/>
                <w:sz w:val="20"/>
                <w:szCs w:val="20"/>
              </w:rPr>
              <w:t xml:space="preserve">(FA) </w:t>
            </w:r>
          </w:p>
        </w:tc>
        <w:tc>
          <w:tcPr>
            <w:tcW w:w="810" w:type="dxa"/>
          </w:tcPr>
          <w:p w:rsidR="006C4CE8" w:rsidRPr="00B652F7" w:rsidRDefault="006C4CE8" w:rsidP="006C4CE8">
            <w:pPr>
              <w:jc w:val="center"/>
              <w:rPr>
                <w:color w:val="000000"/>
                <w:sz w:val="20"/>
                <w:szCs w:val="20"/>
              </w:rPr>
            </w:pPr>
            <w:r w:rsidRPr="00B652F7">
              <w:rPr>
                <w:color w:val="000000"/>
                <w:sz w:val="20"/>
                <w:szCs w:val="20"/>
              </w:rPr>
              <w:t>10.6</w:t>
            </w:r>
          </w:p>
        </w:tc>
        <w:tc>
          <w:tcPr>
            <w:tcW w:w="846" w:type="dxa"/>
          </w:tcPr>
          <w:p w:rsidR="006C4CE8" w:rsidRPr="00B652F7" w:rsidRDefault="006C4CE8" w:rsidP="006C4CE8">
            <w:pPr>
              <w:jc w:val="center"/>
              <w:rPr>
                <w:color w:val="000000"/>
                <w:sz w:val="20"/>
                <w:szCs w:val="20"/>
              </w:rPr>
            </w:pPr>
            <w:r w:rsidRPr="00B652F7">
              <w:rPr>
                <w:color w:val="000000"/>
                <w:sz w:val="20"/>
                <w:szCs w:val="20"/>
              </w:rPr>
              <w:t>16.1</w:t>
            </w:r>
          </w:p>
        </w:tc>
        <w:tc>
          <w:tcPr>
            <w:tcW w:w="774" w:type="dxa"/>
          </w:tcPr>
          <w:p w:rsidR="006C4CE8" w:rsidRPr="00B652F7" w:rsidRDefault="006C4CE8" w:rsidP="006C4CE8">
            <w:pPr>
              <w:jc w:val="center"/>
              <w:rPr>
                <w:color w:val="000000"/>
                <w:sz w:val="20"/>
                <w:szCs w:val="20"/>
              </w:rPr>
            </w:pPr>
            <w:r w:rsidRPr="00B652F7">
              <w:rPr>
                <w:color w:val="000000"/>
                <w:sz w:val="20"/>
                <w:szCs w:val="20"/>
              </w:rPr>
              <w:t>0.63</w:t>
            </w:r>
          </w:p>
        </w:tc>
        <w:tc>
          <w:tcPr>
            <w:tcW w:w="900" w:type="dxa"/>
          </w:tcPr>
          <w:p w:rsidR="006C4CE8" w:rsidRPr="00B652F7" w:rsidRDefault="006C4CE8" w:rsidP="006C4CE8">
            <w:pPr>
              <w:jc w:val="center"/>
              <w:rPr>
                <w:color w:val="000000"/>
                <w:sz w:val="20"/>
                <w:szCs w:val="20"/>
              </w:rPr>
            </w:pPr>
            <w:r w:rsidRPr="00B652F7">
              <w:rPr>
                <w:color w:val="000000"/>
                <w:sz w:val="20"/>
                <w:szCs w:val="20"/>
              </w:rPr>
              <w:t>1.13</w:t>
            </w:r>
          </w:p>
        </w:tc>
        <w:tc>
          <w:tcPr>
            <w:tcW w:w="900" w:type="dxa"/>
          </w:tcPr>
          <w:p w:rsidR="006C4CE8" w:rsidRPr="00B652F7" w:rsidRDefault="006C4CE8" w:rsidP="006C4CE8">
            <w:pPr>
              <w:jc w:val="center"/>
              <w:rPr>
                <w:color w:val="000000"/>
                <w:sz w:val="20"/>
                <w:szCs w:val="20"/>
              </w:rPr>
            </w:pPr>
            <w:r w:rsidRPr="00B652F7">
              <w:rPr>
                <w:color w:val="000000"/>
                <w:sz w:val="20"/>
                <w:szCs w:val="20"/>
              </w:rPr>
              <w:t>7.13</w:t>
            </w:r>
          </w:p>
        </w:tc>
        <w:tc>
          <w:tcPr>
            <w:tcW w:w="1063" w:type="dxa"/>
          </w:tcPr>
          <w:p w:rsidR="006C4CE8" w:rsidRPr="00B652F7" w:rsidRDefault="006C4CE8" w:rsidP="006C4CE8">
            <w:pPr>
              <w:jc w:val="center"/>
              <w:rPr>
                <w:color w:val="000000"/>
                <w:sz w:val="20"/>
                <w:szCs w:val="20"/>
              </w:rPr>
            </w:pPr>
            <w:r w:rsidRPr="00B652F7">
              <w:rPr>
                <w:color w:val="000000"/>
                <w:sz w:val="20"/>
                <w:szCs w:val="20"/>
              </w:rPr>
              <w:t>1.94</w:t>
            </w:r>
          </w:p>
        </w:tc>
        <w:tc>
          <w:tcPr>
            <w:tcW w:w="827" w:type="dxa"/>
          </w:tcPr>
          <w:p w:rsidR="006C4CE8" w:rsidRPr="00B652F7" w:rsidRDefault="006C4CE8" w:rsidP="006C4CE8">
            <w:pPr>
              <w:jc w:val="center"/>
              <w:rPr>
                <w:color w:val="000000"/>
                <w:sz w:val="20"/>
                <w:szCs w:val="20"/>
              </w:rPr>
            </w:pPr>
            <w:r w:rsidRPr="00B652F7">
              <w:rPr>
                <w:color w:val="000000"/>
                <w:sz w:val="20"/>
                <w:szCs w:val="20"/>
              </w:rPr>
              <w:t>1.67</w:t>
            </w:r>
          </w:p>
        </w:tc>
        <w:tc>
          <w:tcPr>
            <w:tcW w:w="900" w:type="dxa"/>
          </w:tcPr>
          <w:p w:rsidR="006C4CE8" w:rsidRPr="00B652F7" w:rsidRDefault="006C4CE8" w:rsidP="006C4CE8">
            <w:pPr>
              <w:jc w:val="center"/>
              <w:rPr>
                <w:color w:val="000000"/>
                <w:sz w:val="20"/>
                <w:szCs w:val="20"/>
              </w:rPr>
            </w:pPr>
            <w:r w:rsidRPr="00B652F7">
              <w:rPr>
                <w:color w:val="000000"/>
                <w:sz w:val="20"/>
                <w:szCs w:val="20"/>
              </w:rPr>
              <w:t>0.69</w:t>
            </w:r>
          </w:p>
        </w:tc>
      </w:tr>
      <w:tr w:rsidR="006C4CE8" w:rsidRPr="00B652F7" w:rsidTr="006C4CE8">
        <w:tc>
          <w:tcPr>
            <w:tcW w:w="468" w:type="dxa"/>
            <w:vMerge/>
          </w:tcPr>
          <w:p w:rsidR="006C4CE8" w:rsidRPr="00B652F7" w:rsidRDefault="006C4CE8" w:rsidP="006C4CE8">
            <w:pPr>
              <w:rPr>
                <w:color w:val="000000"/>
                <w:sz w:val="20"/>
                <w:szCs w:val="20"/>
              </w:rPr>
            </w:pPr>
          </w:p>
        </w:tc>
        <w:tc>
          <w:tcPr>
            <w:tcW w:w="2070" w:type="dxa"/>
          </w:tcPr>
          <w:p w:rsidR="006C4CE8" w:rsidRPr="00B652F7" w:rsidRDefault="006C4CE8" w:rsidP="00613E94">
            <w:pPr>
              <w:rPr>
                <w:color w:val="000000"/>
                <w:sz w:val="20"/>
                <w:szCs w:val="20"/>
              </w:rPr>
            </w:pPr>
            <w:proofErr w:type="spellStart"/>
            <w:r w:rsidRPr="00B652F7">
              <w:rPr>
                <w:color w:val="000000"/>
                <w:sz w:val="20"/>
                <w:szCs w:val="20"/>
              </w:rPr>
              <w:t>Humic</w:t>
            </w:r>
            <w:proofErr w:type="spellEnd"/>
            <w:r w:rsidRPr="00B652F7">
              <w:rPr>
                <w:color w:val="000000"/>
                <w:sz w:val="20"/>
                <w:szCs w:val="20"/>
              </w:rPr>
              <w:t xml:space="preserve"> subst</w:t>
            </w:r>
            <w:r w:rsidR="00613E94" w:rsidRPr="00B652F7">
              <w:rPr>
                <w:color w:val="000000"/>
                <w:sz w:val="20"/>
                <w:szCs w:val="20"/>
              </w:rPr>
              <w:t>ances</w:t>
            </w:r>
            <w:r w:rsidRPr="00B652F7">
              <w:rPr>
                <w:color w:val="000000"/>
                <w:sz w:val="20"/>
                <w:szCs w:val="20"/>
              </w:rPr>
              <w:t>(HS)</w:t>
            </w:r>
          </w:p>
        </w:tc>
        <w:tc>
          <w:tcPr>
            <w:tcW w:w="810" w:type="dxa"/>
          </w:tcPr>
          <w:p w:rsidR="006C4CE8" w:rsidRPr="00B652F7" w:rsidRDefault="006C4CE8" w:rsidP="006C4CE8">
            <w:pPr>
              <w:jc w:val="center"/>
              <w:rPr>
                <w:color w:val="000000"/>
                <w:sz w:val="20"/>
                <w:szCs w:val="20"/>
              </w:rPr>
            </w:pPr>
            <w:r w:rsidRPr="00B652F7">
              <w:rPr>
                <w:color w:val="000000"/>
                <w:sz w:val="20"/>
                <w:szCs w:val="20"/>
              </w:rPr>
              <w:t>10.2</w:t>
            </w:r>
          </w:p>
        </w:tc>
        <w:tc>
          <w:tcPr>
            <w:tcW w:w="846" w:type="dxa"/>
          </w:tcPr>
          <w:p w:rsidR="006C4CE8" w:rsidRPr="00B652F7" w:rsidRDefault="006C4CE8" w:rsidP="006C4CE8">
            <w:pPr>
              <w:jc w:val="center"/>
              <w:rPr>
                <w:color w:val="000000"/>
                <w:sz w:val="20"/>
                <w:szCs w:val="20"/>
              </w:rPr>
            </w:pPr>
            <w:r w:rsidRPr="00B652F7">
              <w:rPr>
                <w:color w:val="000000"/>
                <w:sz w:val="20"/>
                <w:szCs w:val="20"/>
              </w:rPr>
              <w:t>15.1</w:t>
            </w:r>
          </w:p>
        </w:tc>
        <w:tc>
          <w:tcPr>
            <w:tcW w:w="774" w:type="dxa"/>
          </w:tcPr>
          <w:p w:rsidR="006C4CE8" w:rsidRPr="00B652F7" w:rsidRDefault="006C4CE8" w:rsidP="006C4CE8">
            <w:pPr>
              <w:jc w:val="center"/>
              <w:rPr>
                <w:color w:val="000000"/>
                <w:sz w:val="20"/>
                <w:szCs w:val="20"/>
              </w:rPr>
            </w:pPr>
            <w:r w:rsidRPr="00B652F7">
              <w:rPr>
                <w:color w:val="000000"/>
                <w:sz w:val="20"/>
                <w:szCs w:val="20"/>
              </w:rPr>
              <w:t>1.12</w:t>
            </w:r>
          </w:p>
        </w:tc>
        <w:tc>
          <w:tcPr>
            <w:tcW w:w="900" w:type="dxa"/>
          </w:tcPr>
          <w:p w:rsidR="006C4CE8" w:rsidRPr="00B652F7" w:rsidRDefault="006C4CE8" w:rsidP="006C4CE8">
            <w:pPr>
              <w:jc w:val="center"/>
              <w:rPr>
                <w:color w:val="000000"/>
                <w:sz w:val="20"/>
                <w:szCs w:val="20"/>
              </w:rPr>
            </w:pPr>
            <w:r w:rsidRPr="00B652F7">
              <w:rPr>
                <w:color w:val="000000"/>
                <w:sz w:val="20"/>
                <w:szCs w:val="20"/>
              </w:rPr>
              <w:t>1.25</w:t>
            </w:r>
          </w:p>
        </w:tc>
        <w:tc>
          <w:tcPr>
            <w:tcW w:w="900" w:type="dxa"/>
          </w:tcPr>
          <w:p w:rsidR="006C4CE8" w:rsidRPr="00B652F7" w:rsidRDefault="006C4CE8" w:rsidP="006C4CE8">
            <w:pPr>
              <w:jc w:val="center"/>
              <w:rPr>
                <w:color w:val="000000"/>
                <w:sz w:val="20"/>
                <w:szCs w:val="20"/>
              </w:rPr>
            </w:pPr>
            <w:r w:rsidRPr="00B652F7">
              <w:rPr>
                <w:color w:val="000000"/>
                <w:sz w:val="20"/>
                <w:szCs w:val="20"/>
              </w:rPr>
              <w:t>7.64</w:t>
            </w:r>
          </w:p>
        </w:tc>
        <w:tc>
          <w:tcPr>
            <w:tcW w:w="1063" w:type="dxa"/>
          </w:tcPr>
          <w:p w:rsidR="006C4CE8" w:rsidRPr="00B652F7" w:rsidRDefault="006C4CE8" w:rsidP="006C4CE8">
            <w:pPr>
              <w:jc w:val="center"/>
              <w:rPr>
                <w:color w:val="000000"/>
                <w:sz w:val="20"/>
                <w:szCs w:val="20"/>
              </w:rPr>
            </w:pPr>
            <w:r w:rsidRPr="00B652F7">
              <w:rPr>
                <w:color w:val="000000"/>
                <w:sz w:val="20"/>
                <w:szCs w:val="20"/>
              </w:rPr>
              <w:t>1.67</w:t>
            </w:r>
          </w:p>
        </w:tc>
        <w:tc>
          <w:tcPr>
            <w:tcW w:w="827" w:type="dxa"/>
          </w:tcPr>
          <w:p w:rsidR="006C4CE8" w:rsidRPr="00B652F7" w:rsidRDefault="006C4CE8" w:rsidP="006C4CE8">
            <w:pPr>
              <w:jc w:val="center"/>
              <w:rPr>
                <w:color w:val="000000"/>
                <w:sz w:val="20"/>
                <w:szCs w:val="20"/>
              </w:rPr>
            </w:pPr>
            <w:r w:rsidRPr="00B652F7">
              <w:rPr>
                <w:color w:val="000000"/>
                <w:sz w:val="20"/>
                <w:szCs w:val="20"/>
              </w:rPr>
              <w:t>1.92</w:t>
            </w:r>
          </w:p>
        </w:tc>
        <w:tc>
          <w:tcPr>
            <w:tcW w:w="900" w:type="dxa"/>
          </w:tcPr>
          <w:p w:rsidR="006C4CE8" w:rsidRPr="00B652F7" w:rsidRDefault="006C4CE8" w:rsidP="006C4CE8">
            <w:pPr>
              <w:jc w:val="center"/>
              <w:rPr>
                <w:color w:val="000000"/>
                <w:sz w:val="20"/>
                <w:szCs w:val="20"/>
              </w:rPr>
            </w:pPr>
            <w:r w:rsidRPr="00B652F7">
              <w:rPr>
                <w:color w:val="000000"/>
                <w:sz w:val="20"/>
                <w:szCs w:val="20"/>
              </w:rPr>
              <w:t>0.63</w:t>
            </w:r>
          </w:p>
        </w:tc>
      </w:tr>
      <w:tr w:rsidR="006C4CE8" w:rsidRPr="00B652F7" w:rsidTr="006C4CE8">
        <w:tc>
          <w:tcPr>
            <w:tcW w:w="468" w:type="dxa"/>
            <w:vMerge/>
          </w:tcPr>
          <w:p w:rsidR="006C4CE8" w:rsidRPr="00B652F7" w:rsidRDefault="006C4CE8" w:rsidP="006C4CE8">
            <w:pPr>
              <w:rPr>
                <w:color w:val="000000"/>
                <w:sz w:val="20"/>
                <w:szCs w:val="20"/>
              </w:rPr>
            </w:pPr>
          </w:p>
        </w:tc>
        <w:tc>
          <w:tcPr>
            <w:tcW w:w="2070" w:type="dxa"/>
          </w:tcPr>
          <w:p w:rsidR="006C4CE8" w:rsidRPr="00B652F7" w:rsidRDefault="006C4CE8" w:rsidP="00223681">
            <w:pPr>
              <w:rPr>
                <w:color w:val="000000"/>
                <w:sz w:val="20"/>
                <w:szCs w:val="20"/>
              </w:rPr>
            </w:pPr>
            <w:proofErr w:type="spellStart"/>
            <w:r w:rsidRPr="00B652F7">
              <w:rPr>
                <w:color w:val="000000"/>
                <w:sz w:val="20"/>
                <w:szCs w:val="20"/>
              </w:rPr>
              <w:t>Sulph</w:t>
            </w:r>
            <w:r w:rsidR="00223681" w:rsidRPr="00B652F7">
              <w:rPr>
                <w:color w:val="000000"/>
                <w:sz w:val="20"/>
                <w:szCs w:val="20"/>
              </w:rPr>
              <w:t>ur</w:t>
            </w:r>
            <w:proofErr w:type="spellEnd"/>
            <w:r w:rsidRPr="00B652F7">
              <w:rPr>
                <w:color w:val="000000"/>
                <w:sz w:val="20"/>
                <w:szCs w:val="20"/>
              </w:rPr>
              <w:t xml:space="preserve"> (S)</w:t>
            </w:r>
          </w:p>
        </w:tc>
        <w:tc>
          <w:tcPr>
            <w:tcW w:w="810" w:type="dxa"/>
          </w:tcPr>
          <w:p w:rsidR="006C4CE8" w:rsidRPr="00B652F7" w:rsidRDefault="006C4CE8" w:rsidP="006C4CE8">
            <w:pPr>
              <w:jc w:val="center"/>
              <w:rPr>
                <w:color w:val="000000"/>
                <w:sz w:val="20"/>
                <w:szCs w:val="20"/>
              </w:rPr>
            </w:pPr>
            <w:r w:rsidRPr="00B652F7">
              <w:rPr>
                <w:color w:val="000000"/>
                <w:sz w:val="20"/>
                <w:szCs w:val="20"/>
              </w:rPr>
              <w:t>9.71</w:t>
            </w:r>
          </w:p>
        </w:tc>
        <w:tc>
          <w:tcPr>
            <w:tcW w:w="846" w:type="dxa"/>
          </w:tcPr>
          <w:p w:rsidR="006C4CE8" w:rsidRPr="00B652F7" w:rsidRDefault="006C4CE8" w:rsidP="006C4CE8">
            <w:pPr>
              <w:jc w:val="center"/>
              <w:rPr>
                <w:color w:val="000000"/>
                <w:sz w:val="20"/>
                <w:szCs w:val="20"/>
              </w:rPr>
            </w:pPr>
            <w:r w:rsidRPr="00B652F7">
              <w:rPr>
                <w:color w:val="000000"/>
                <w:sz w:val="20"/>
                <w:szCs w:val="20"/>
              </w:rPr>
              <w:t>14.1</w:t>
            </w:r>
          </w:p>
        </w:tc>
        <w:tc>
          <w:tcPr>
            <w:tcW w:w="774" w:type="dxa"/>
          </w:tcPr>
          <w:p w:rsidR="006C4CE8" w:rsidRPr="00B652F7" w:rsidRDefault="006C4CE8" w:rsidP="006C4CE8">
            <w:pPr>
              <w:jc w:val="center"/>
              <w:rPr>
                <w:color w:val="000000"/>
                <w:sz w:val="20"/>
                <w:szCs w:val="20"/>
              </w:rPr>
            </w:pPr>
            <w:r w:rsidRPr="00B652F7">
              <w:rPr>
                <w:color w:val="000000"/>
                <w:sz w:val="20"/>
                <w:szCs w:val="20"/>
              </w:rPr>
              <w:t>1.07</w:t>
            </w:r>
          </w:p>
        </w:tc>
        <w:tc>
          <w:tcPr>
            <w:tcW w:w="900" w:type="dxa"/>
          </w:tcPr>
          <w:p w:rsidR="006C4CE8" w:rsidRPr="00B652F7" w:rsidRDefault="006C4CE8" w:rsidP="006C4CE8">
            <w:pPr>
              <w:jc w:val="center"/>
              <w:rPr>
                <w:color w:val="000000"/>
                <w:sz w:val="20"/>
                <w:szCs w:val="20"/>
              </w:rPr>
            </w:pPr>
            <w:r w:rsidRPr="00B652F7">
              <w:rPr>
                <w:color w:val="000000"/>
                <w:sz w:val="20"/>
                <w:szCs w:val="20"/>
              </w:rPr>
              <w:t>1.14</w:t>
            </w:r>
          </w:p>
        </w:tc>
        <w:tc>
          <w:tcPr>
            <w:tcW w:w="900" w:type="dxa"/>
          </w:tcPr>
          <w:p w:rsidR="006C4CE8" w:rsidRPr="00B652F7" w:rsidRDefault="006C4CE8" w:rsidP="006C4CE8">
            <w:pPr>
              <w:jc w:val="center"/>
              <w:rPr>
                <w:color w:val="000000"/>
                <w:sz w:val="20"/>
                <w:szCs w:val="20"/>
              </w:rPr>
            </w:pPr>
            <w:r w:rsidRPr="00B652F7">
              <w:rPr>
                <w:color w:val="000000"/>
                <w:sz w:val="20"/>
                <w:szCs w:val="20"/>
              </w:rPr>
              <w:t>7.01</w:t>
            </w:r>
          </w:p>
        </w:tc>
        <w:tc>
          <w:tcPr>
            <w:tcW w:w="1063" w:type="dxa"/>
          </w:tcPr>
          <w:p w:rsidR="006C4CE8" w:rsidRPr="00B652F7" w:rsidRDefault="006C4CE8" w:rsidP="006C4CE8">
            <w:pPr>
              <w:jc w:val="center"/>
              <w:rPr>
                <w:color w:val="000000"/>
                <w:sz w:val="20"/>
                <w:szCs w:val="20"/>
              </w:rPr>
            </w:pPr>
            <w:r w:rsidRPr="00B652F7">
              <w:rPr>
                <w:color w:val="000000"/>
                <w:sz w:val="20"/>
                <w:szCs w:val="20"/>
              </w:rPr>
              <w:t>1.59</w:t>
            </w:r>
          </w:p>
        </w:tc>
        <w:tc>
          <w:tcPr>
            <w:tcW w:w="827" w:type="dxa"/>
          </w:tcPr>
          <w:p w:rsidR="006C4CE8" w:rsidRPr="00B652F7" w:rsidRDefault="006C4CE8" w:rsidP="006C4CE8">
            <w:pPr>
              <w:jc w:val="center"/>
              <w:rPr>
                <w:color w:val="000000"/>
                <w:sz w:val="20"/>
                <w:szCs w:val="20"/>
              </w:rPr>
            </w:pPr>
            <w:r w:rsidRPr="00B652F7">
              <w:rPr>
                <w:color w:val="000000"/>
                <w:sz w:val="20"/>
                <w:szCs w:val="20"/>
              </w:rPr>
              <w:t>1.63</w:t>
            </w:r>
          </w:p>
        </w:tc>
        <w:tc>
          <w:tcPr>
            <w:tcW w:w="900" w:type="dxa"/>
          </w:tcPr>
          <w:p w:rsidR="006C4CE8" w:rsidRPr="00B652F7" w:rsidRDefault="006C4CE8" w:rsidP="006C4CE8">
            <w:pPr>
              <w:jc w:val="center"/>
              <w:rPr>
                <w:color w:val="000000"/>
                <w:sz w:val="20"/>
                <w:szCs w:val="20"/>
              </w:rPr>
            </w:pPr>
            <w:r w:rsidRPr="00B652F7">
              <w:rPr>
                <w:color w:val="000000"/>
                <w:sz w:val="20"/>
                <w:szCs w:val="20"/>
              </w:rPr>
              <w:t>0.55</w:t>
            </w:r>
          </w:p>
        </w:tc>
      </w:tr>
      <w:tr w:rsidR="006C4CE8" w:rsidRPr="00B652F7" w:rsidTr="006C4CE8">
        <w:tc>
          <w:tcPr>
            <w:tcW w:w="468" w:type="dxa"/>
            <w:vMerge/>
          </w:tcPr>
          <w:p w:rsidR="006C4CE8" w:rsidRPr="00B652F7" w:rsidRDefault="006C4CE8" w:rsidP="006C4CE8">
            <w:pPr>
              <w:rPr>
                <w:color w:val="000000"/>
                <w:sz w:val="20"/>
                <w:szCs w:val="20"/>
              </w:rPr>
            </w:pPr>
          </w:p>
        </w:tc>
        <w:tc>
          <w:tcPr>
            <w:tcW w:w="2070" w:type="dxa"/>
          </w:tcPr>
          <w:p w:rsidR="006C4CE8" w:rsidRPr="00B652F7" w:rsidRDefault="006C4CE8" w:rsidP="006C4CE8">
            <w:pPr>
              <w:rPr>
                <w:color w:val="000000"/>
                <w:sz w:val="20"/>
                <w:szCs w:val="20"/>
              </w:rPr>
            </w:pPr>
            <w:r w:rsidRPr="00B652F7">
              <w:rPr>
                <w:color w:val="000000"/>
                <w:sz w:val="20"/>
                <w:szCs w:val="20"/>
              </w:rPr>
              <w:t xml:space="preserve">Gypsum </w:t>
            </w:r>
          </w:p>
        </w:tc>
        <w:tc>
          <w:tcPr>
            <w:tcW w:w="810" w:type="dxa"/>
          </w:tcPr>
          <w:p w:rsidR="006C4CE8" w:rsidRPr="00B652F7" w:rsidRDefault="006C4CE8" w:rsidP="006C4CE8">
            <w:pPr>
              <w:jc w:val="center"/>
              <w:rPr>
                <w:color w:val="000000"/>
                <w:sz w:val="20"/>
                <w:szCs w:val="20"/>
              </w:rPr>
            </w:pPr>
            <w:r w:rsidRPr="00B652F7">
              <w:rPr>
                <w:color w:val="000000"/>
                <w:sz w:val="20"/>
                <w:szCs w:val="20"/>
              </w:rPr>
              <w:t>11.6</w:t>
            </w:r>
          </w:p>
        </w:tc>
        <w:tc>
          <w:tcPr>
            <w:tcW w:w="846" w:type="dxa"/>
          </w:tcPr>
          <w:p w:rsidR="006C4CE8" w:rsidRPr="00B652F7" w:rsidRDefault="006C4CE8" w:rsidP="006C4CE8">
            <w:pPr>
              <w:jc w:val="center"/>
              <w:rPr>
                <w:color w:val="000000"/>
                <w:sz w:val="20"/>
                <w:szCs w:val="20"/>
              </w:rPr>
            </w:pPr>
            <w:r w:rsidRPr="00B652F7">
              <w:rPr>
                <w:color w:val="000000"/>
                <w:sz w:val="20"/>
                <w:szCs w:val="20"/>
              </w:rPr>
              <w:t>17.6</w:t>
            </w:r>
          </w:p>
        </w:tc>
        <w:tc>
          <w:tcPr>
            <w:tcW w:w="774" w:type="dxa"/>
          </w:tcPr>
          <w:p w:rsidR="006C4CE8" w:rsidRPr="00B652F7" w:rsidRDefault="006C4CE8" w:rsidP="006C4CE8">
            <w:pPr>
              <w:jc w:val="center"/>
              <w:rPr>
                <w:color w:val="000000"/>
                <w:sz w:val="20"/>
                <w:szCs w:val="20"/>
              </w:rPr>
            </w:pPr>
            <w:r w:rsidRPr="00B652F7">
              <w:rPr>
                <w:color w:val="000000"/>
                <w:sz w:val="20"/>
                <w:szCs w:val="20"/>
              </w:rPr>
              <w:t>1.36</w:t>
            </w:r>
          </w:p>
        </w:tc>
        <w:tc>
          <w:tcPr>
            <w:tcW w:w="900" w:type="dxa"/>
          </w:tcPr>
          <w:p w:rsidR="006C4CE8" w:rsidRPr="00B652F7" w:rsidRDefault="006C4CE8" w:rsidP="006C4CE8">
            <w:pPr>
              <w:jc w:val="center"/>
              <w:rPr>
                <w:color w:val="000000"/>
                <w:sz w:val="20"/>
                <w:szCs w:val="20"/>
              </w:rPr>
            </w:pPr>
            <w:r w:rsidRPr="00B652F7">
              <w:rPr>
                <w:color w:val="000000"/>
                <w:sz w:val="20"/>
                <w:szCs w:val="20"/>
              </w:rPr>
              <w:t>1.59</w:t>
            </w:r>
          </w:p>
        </w:tc>
        <w:tc>
          <w:tcPr>
            <w:tcW w:w="900" w:type="dxa"/>
          </w:tcPr>
          <w:p w:rsidR="006C4CE8" w:rsidRPr="00B652F7" w:rsidRDefault="006C4CE8" w:rsidP="006C4CE8">
            <w:pPr>
              <w:jc w:val="center"/>
              <w:rPr>
                <w:color w:val="000000"/>
                <w:sz w:val="20"/>
                <w:szCs w:val="20"/>
              </w:rPr>
            </w:pPr>
            <w:r w:rsidRPr="00B652F7">
              <w:rPr>
                <w:color w:val="000000"/>
                <w:sz w:val="20"/>
                <w:szCs w:val="20"/>
              </w:rPr>
              <w:t>7.89</w:t>
            </w:r>
          </w:p>
        </w:tc>
        <w:tc>
          <w:tcPr>
            <w:tcW w:w="1063" w:type="dxa"/>
          </w:tcPr>
          <w:p w:rsidR="006C4CE8" w:rsidRPr="00B652F7" w:rsidRDefault="006C4CE8" w:rsidP="006C4CE8">
            <w:pPr>
              <w:jc w:val="center"/>
              <w:rPr>
                <w:color w:val="000000"/>
                <w:sz w:val="20"/>
                <w:szCs w:val="20"/>
              </w:rPr>
            </w:pPr>
            <w:r w:rsidRPr="00B652F7">
              <w:rPr>
                <w:color w:val="000000"/>
                <w:sz w:val="20"/>
                <w:szCs w:val="20"/>
              </w:rPr>
              <w:t>2.13</w:t>
            </w:r>
          </w:p>
        </w:tc>
        <w:tc>
          <w:tcPr>
            <w:tcW w:w="827" w:type="dxa"/>
          </w:tcPr>
          <w:p w:rsidR="006C4CE8" w:rsidRPr="00B652F7" w:rsidRDefault="006C4CE8" w:rsidP="006C4CE8">
            <w:pPr>
              <w:jc w:val="center"/>
              <w:rPr>
                <w:color w:val="000000"/>
                <w:sz w:val="20"/>
                <w:szCs w:val="20"/>
              </w:rPr>
            </w:pPr>
            <w:r w:rsidRPr="00B652F7">
              <w:rPr>
                <w:color w:val="000000"/>
                <w:sz w:val="20"/>
                <w:szCs w:val="20"/>
              </w:rPr>
              <w:t>2.37</w:t>
            </w:r>
          </w:p>
        </w:tc>
        <w:tc>
          <w:tcPr>
            <w:tcW w:w="900" w:type="dxa"/>
          </w:tcPr>
          <w:p w:rsidR="006C4CE8" w:rsidRPr="00B652F7" w:rsidRDefault="006C4CE8" w:rsidP="006C4CE8">
            <w:pPr>
              <w:jc w:val="center"/>
              <w:rPr>
                <w:color w:val="000000"/>
                <w:sz w:val="20"/>
                <w:szCs w:val="20"/>
              </w:rPr>
            </w:pPr>
            <w:r w:rsidRPr="00B652F7">
              <w:rPr>
                <w:color w:val="000000"/>
                <w:sz w:val="20"/>
                <w:szCs w:val="20"/>
              </w:rPr>
              <w:t>0.82</w:t>
            </w:r>
          </w:p>
        </w:tc>
      </w:tr>
      <w:tr w:rsidR="006C4CE8" w:rsidRPr="00B652F7" w:rsidTr="006C4CE8">
        <w:tc>
          <w:tcPr>
            <w:tcW w:w="468" w:type="dxa"/>
            <w:vMerge/>
          </w:tcPr>
          <w:p w:rsidR="006C4CE8" w:rsidRPr="00B652F7" w:rsidRDefault="006C4CE8" w:rsidP="006C4CE8">
            <w:pPr>
              <w:rPr>
                <w:color w:val="000000"/>
                <w:sz w:val="20"/>
                <w:szCs w:val="20"/>
              </w:rPr>
            </w:pPr>
          </w:p>
        </w:tc>
        <w:tc>
          <w:tcPr>
            <w:tcW w:w="2070" w:type="dxa"/>
          </w:tcPr>
          <w:p w:rsidR="006C4CE8" w:rsidRPr="00B652F7" w:rsidRDefault="006C4CE8" w:rsidP="006C4CE8">
            <w:pPr>
              <w:rPr>
                <w:color w:val="000000"/>
                <w:sz w:val="20"/>
                <w:szCs w:val="20"/>
              </w:rPr>
            </w:pPr>
            <w:proofErr w:type="spellStart"/>
            <w:r w:rsidRPr="00B652F7">
              <w:rPr>
                <w:color w:val="000000"/>
                <w:sz w:val="20"/>
                <w:szCs w:val="20"/>
              </w:rPr>
              <w:t>Compgypsum</w:t>
            </w:r>
            <w:proofErr w:type="spellEnd"/>
          </w:p>
        </w:tc>
        <w:tc>
          <w:tcPr>
            <w:tcW w:w="810" w:type="dxa"/>
          </w:tcPr>
          <w:p w:rsidR="006C4CE8" w:rsidRPr="00B652F7" w:rsidRDefault="006C4CE8" w:rsidP="006C4CE8">
            <w:pPr>
              <w:jc w:val="center"/>
              <w:rPr>
                <w:color w:val="000000"/>
                <w:sz w:val="20"/>
                <w:szCs w:val="20"/>
              </w:rPr>
            </w:pPr>
            <w:r w:rsidRPr="00B652F7">
              <w:rPr>
                <w:color w:val="000000"/>
                <w:sz w:val="20"/>
                <w:szCs w:val="20"/>
              </w:rPr>
              <w:t>10.1</w:t>
            </w:r>
          </w:p>
        </w:tc>
        <w:tc>
          <w:tcPr>
            <w:tcW w:w="846" w:type="dxa"/>
          </w:tcPr>
          <w:p w:rsidR="006C4CE8" w:rsidRPr="00B652F7" w:rsidRDefault="006C4CE8" w:rsidP="006C4CE8">
            <w:pPr>
              <w:jc w:val="center"/>
              <w:rPr>
                <w:color w:val="000000"/>
                <w:sz w:val="20"/>
                <w:szCs w:val="20"/>
              </w:rPr>
            </w:pPr>
            <w:r w:rsidRPr="00B652F7">
              <w:rPr>
                <w:color w:val="000000"/>
                <w:sz w:val="20"/>
                <w:szCs w:val="20"/>
              </w:rPr>
              <w:t>14.9</w:t>
            </w:r>
          </w:p>
        </w:tc>
        <w:tc>
          <w:tcPr>
            <w:tcW w:w="774" w:type="dxa"/>
          </w:tcPr>
          <w:p w:rsidR="006C4CE8" w:rsidRPr="00B652F7" w:rsidRDefault="006C4CE8" w:rsidP="006C4CE8">
            <w:pPr>
              <w:jc w:val="center"/>
              <w:rPr>
                <w:color w:val="000000"/>
                <w:sz w:val="20"/>
                <w:szCs w:val="20"/>
              </w:rPr>
            </w:pPr>
            <w:r w:rsidRPr="00B652F7">
              <w:rPr>
                <w:color w:val="000000"/>
                <w:sz w:val="20"/>
                <w:szCs w:val="20"/>
              </w:rPr>
              <w:t>0.86</w:t>
            </w:r>
          </w:p>
        </w:tc>
        <w:tc>
          <w:tcPr>
            <w:tcW w:w="900" w:type="dxa"/>
          </w:tcPr>
          <w:p w:rsidR="006C4CE8" w:rsidRPr="00B652F7" w:rsidRDefault="006C4CE8" w:rsidP="006C4CE8">
            <w:pPr>
              <w:jc w:val="center"/>
              <w:rPr>
                <w:color w:val="000000"/>
                <w:sz w:val="20"/>
                <w:szCs w:val="20"/>
              </w:rPr>
            </w:pPr>
            <w:r w:rsidRPr="00B652F7">
              <w:rPr>
                <w:color w:val="000000"/>
                <w:sz w:val="20"/>
                <w:szCs w:val="20"/>
              </w:rPr>
              <w:t>1.11</w:t>
            </w:r>
          </w:p>
        </w:tc>
        <w:tc>
          <w:tcPr>
            <w:tcW w:w="900" w:type="dxa"/>
          </w:tcPr>
          <w:p w:rsidR="006C4CE8" w:rsidRPr="00B652F7" w:rsidRDefault="006C4CE8" w:rsidP="006C4CE8">
            <w:pPr>
              <w:jc w:val="center"/>
              <w:rPr>
                <w:color w:val="000000"/>
                <w:sz w:val="20"/>
                <w:szCs w:val="20"/>
              </w:rPr>
            </w:pPr>
            <w:r w:rsidRPr="00B652F7">
              <w:rPr>
                <w:color w:val="000000"/>
                <w:sz w:val="20"/>
                <w:szCs w:val="20"/>
              </w:rPr>
              <w:t>6.68</w:t>
            </w:r>
          </w:p>
        </w:tc>
        <w:tc>
          <w:tcPr>
            <w:tcW w:w="1063" w:type="dxa"/>
          </w:tcPr>
          <w:p w:rsidR="006C4CE8" w:rsidRPr="00B652F7" w:rsidRDefault="006C4CE8" w:rsidP="006C4CE8">
            <w:pPr>
              <w:jc w:val="center"/>
              <w:rPr>
                <w:color w:val="000000"/>
                <w:sz w:val="20"/>
                <w:szCs w:val="20"/>
              </w:rPr>
            </w:pPr>
            <w:r w:rsidRPr="00B652F7">
              <w:rPr>
                <w:color w:val="000000"/>
                <w:sz w:val="20"/>
                <w:szCs w:val="20"/>
              </w:rPr>
              <w:t>1.65</w:t>
            </w:r>
          </w:p>
        </w:tc>
        <w:tc>
          <w:tcPr>
            <w:tcW w:w="827" w:type="dxa"/>
          </w:tcPr>
          <w:p w:rsidR="006C4CE8" w:rsidRPr="00B652F7" w:rsidRDefault="006C4CE8" w:rsidP="006C4CE8">
            <w:pPr>
              <w:jc w:val="center"/>
              <w:rPr>
                <w:color w:val="000000"/>
                <w:sz w:val="20"/>
                <w:szCs w:val="20"/>
              </w:rPr>
            </w:pPr>
            <w:r w:rsidRPr="00B652F7">
              <w:rPr>
                <w:color w:val="000000"/>
                <w:sz w:val="20"/>
                <w:szCs w:val="20"/>
              </w:rPr>
              <w:t>1.48</w:t>
            </w:r>
          </w:p>
        </w:tc>
        <w:tc>
          <w:tcPr>
            <w:tcW w:w="900" w:type="dxa"/>
          </w:tcPr>
          <w:p w:rsidR="006C4CE8" w:rsidRPr="00B652F7" w:rsidRDefault="006C4CE8" w:rsidP="006C4CE8">
            <w:pPr>
              <w:jc w:val="center"/>
              <w:rPr>
                <w:color w:val="000000"/>
                <w:sz w:val="20"/>
                <w:szCs w:val="20"/>
              </w:rPr>
            </w:pPr>
            <w:r w:rsidRPr="00B652F7">
              <w:rPr>
                <w:color w:val="000000"/>
                <w:sz w:val="20"/>
                <w:szCs w:val="20"/>
              </w:rPr>
              <w:t>0.55</w:t>
            </w:r>
          </w:p>
        </w:tc>
      </w:tr>
      <w:tr w:rsidR="006C4CE8" w:rsidRPr="00B652F7" w:rsidTr="006C4CE8">
        <w:tc>
          <w:tcPr>
            <w:tcW w:w="468" w:type="dxa"/>
            <w:vMerge/>
          </w:tcPr>
          <w:p w:rsidR="006C4CE8" w:rsidRPr="00B652F7" w:rsidRDefault="006C4CE8" w:rsidP="006C4CE8">
            <w:pPr>
              <w:rPr>
                <w:color w:val="000000"/>
                <w:sz w:val="20"/>
                <w:szCs w:val="20"/>
              </w:rPr>
            </w:pPr>
          </w:p>
        </w:tc>
        <w:tc>
          <w:tcPr>
            <w:tcW w:w="2070" w:type="dxa"/>
          </w:tcPr>
          <w:p w:rsidR="006C4CE8" w:rsidRPr="00B652F7" w:rsidRDefault="006C4CE8" w:rsidP="006C4CE8">
            <w:pPr>
              <w:rPr>
                <w:color w:val="000000"/>
                <w:sz w:val="20"/>
                <w:szCs w:val="20"/>
              </w:rPr>
            </w:pPr>
            <w:r w:rsidRPr="00B652F7">
              <w:rPr>
                <w:color w:val="000000"/>
                <w:sz w:val="20"/>
                <w:szCs w:val="20"/>
              </w:rPr>
              <w:t xml:space="preserve">PVA </w:t>
            </w:r>
          </w:p>
        </w:tc>
        <w:tc>
          <w:tcPr>
            <w:tcW w:w="810" w:type="dxa"/>
          </w:tcPr>
          <w:p w:rsidR="006C4CE8" w:rsidRPr="00B652F7" w:rsidRDefault="006C4CE8" w:rsidP="006C4CE8">
            <w:pPr>
              <w:jc w:val="center"/>
              <w:rPr>
                <w:color w:val="000000"/>
                <w:sz w:val="20"/>
                <w:szCs w:val="20"/>
              </w:rPr>
            </w:pPr>
            <w:r w:rsidRPr="00B652F7">
              <w:rPr>
                <w:color w:val="000000"/>
                <w:sz w:val="20"/>
                <w:szCs w:val="20"/>
              </w:rPr>
              <w:t>8.98</w:t>
            </w:r>
          </w:p>
        </w:tc>
        <w:tc>
          <w:tcPr>
            <w:tcW w:w="846" w:type="dxa"/>
          </w:tcPr>
          <w:p w:rsidR="006C4CE8" w:rsidRPr="00B652F7" w:rsidRDefault="006C4CE8" w:rsidP="006C4CE8">
            <w:pPr>
              <w:jc w:val="center"/>
              <w:rPr>
                <w:color w:val="000000"/>
                <w:sz w:val="20"/>
                <w:szCs w:val="20"/>
              </w:rPr>
            </w:pPr>
            <w:r w:rsidRPr="00B652F7">
              <w:rPr>
                <w:color w:val="000000"/>
                <w:sz w:val="20"/>
                <w:szCs w:val="20"/>
              </w:rPr>
              <w:t>12.3</w:t>
            </w:r>
          </w:p>
        </w:tc>
        <w:tc>
          <w:tcPr>
            <w:tcW w:w="774" w:type="dxa"/>
          </w:tcPr>
          <w:p w:rsidR="006C4CE8" w:rsidRPr="00B652F7" w:rsidRDefault="006C4CE8" w:rsidP="006C4CE8">
            <w:pPr>
              <w:jc w:val="center"/>
              <w:rPr>
                <w:color w:val="000000"/>
                <w:sz w:val="20"/>
                <w:szCs w:val="20"/>
              </w:rPr>
            </w:pPr>
            <w:r w:rsidRPr="00B652F7">
              <w:rPr>
                <w:color w:val="000000"/>
                <w:sz w:val="20"/>
                <w:szCs w:val="20"/>
              </w:rPr>
              <w:t>0.69</w:t>
            </w:r>
          </w:p>
        </w:tc>
        <w:tc>
          <w:tcPr>
            <w:tcW w:w="900" w:type="dxa"/>
          </w:tcPr>
          <w:p w:rsidR="006C4CE8" w:rsidRPr="00B652F7" w:rsidRDefault="006C4CE8" w:rsidP="006C4CE8">
            <w:pPr>
              <w:jc w:val="center"/>
              <w:rPr>
                <w:color w:val="000000"/>
                <w:sz w:val="20"/>
                <w:szCs w:val="20"/>
              </w:rPr>
            </w:pPr>
            <w:r w:rsidRPr="00B652F7">
              <w:rPr>
                <w:color w:val="000000"/>
                <w:sz w:val="20"/>
                <w:szCs w:val="20"/>
              </w:rPr>
              <w:t>0.64</w:t>
            </w:r>
          </w:p>
        </w:tc>
        <w:tc>
          <w:tcPr>
            <w:tcW w:w="900" w:type="dxa"/>
          </w:tcPr>
          <w:p w:rsidR="006C4CE8" w:rsidRPr="00B652F7" w:rsidRDefault="006C4CE8" w:rsidP="006C4CE8">
            <w:pPr>
              <w:jc w:val="center"/>
              <w:rPr>
                <w:color w:val="000000"/>
                <w:sz w:val="20"/>
                <w:szCs w:val="20"/>
              </w:rPr>
            </w:pPr>
            <w:r w:rsidRPr="00B652F7">
              <w:rPr>
                <w:color w:val="000000"/>
                <w:sz w:val="20"/>
                <w:szCs w:val="20"/>
              </w:rPr>
              <w:t>6.34</w:t>
            </w:r>
          </w:p>
        </w:tc>
        <w:tc>
          <w:tcPr>
            <w:tcW w:w="1063" w:type="dxa"/>
          </w:tcPr>
          <w:p w:rsidR="006C4CE8" w:rsidRPr="00B652F7" w:rsidRDefault="006C4CE8" w:rsidP="006C4CE8">
            <w:pPr>
              <w:jc w:val="center"/>
              <w:rPr>
                <w:color w:val="000000"/>
                <w:sz w:val="20"/>
                <w:szCs w:val="20"/>
              </w:rPr>
            </w:pPr>
            <w:r w:rsidRPr="00B652F7">
              <w:rPr>
                <w:color w:val="000000"/>
                <w:sz w:val="20"/>
                <w:szCs w:val="20"/>
              </w:rPr>
              <w:t>1.44</w:t>
            </w:r>
          </w:p>
        </w:tc>
        <w:tc>
          <w:tcPr>
            <w:tcW w:w="827" w:type="dxa"/>
          </w:tcPr>
          <w:p w:rsidR="006C4CE8" w:rsidRPr="00B652F7" w:rsidRDefault="006C4CE8" w:rsidP="006C4CE8">
            <w:pPr>
              <w:jc w:val="center"/>
              <w:rPr>
                <w:color w:val="000000"/>
                <w:sz w:val="20"/>
                <w:szCs w:val="20"/>
              </w:rPr>
            </w:pPr>
            <w:r w:rsidRPr="00B652F7">
              <w:rPr>
                <w:color w:val="000000"/>
                <w:sz w:val="20"/>
                <w:szCs w:val="20"/>
              </w:rPr>
              <w:t>1.29</w:t>
            </w:r>
          </w:p>
        </w:tc>
        <w:tc>
          <w:tcPr>
            <w:tcW w:w="900" w:type="dxa"/>
          </w:tcPr>
          <w:p w:rsidR="006C4CE8" w:rsidRPr="00B652F7" w:rsidRDefault="006C4CE8" w:rsidP="006C4CE8">
            <w:pPr>
              <w:jc w:val="center"/>
              <w:rPr>
                <w:color w:val="000000"/>
                <w:sz w:val="20"/>
                <w:szCs w:val="20"/>
              </w:rPr>
            </w:pPr>
            <w:r w:rsidRPr="00B652F7">
              <w:rPr>
                <w:color w:val="000000"/>
                <w:sz w:val="20"/>
                <w:szCs w:val="20"/>
              </w:rPr>
              <w:t>0.47</w:t>
            </w:r>
          </w:p>
        </w:tc>
      </w:tr>
      <w:tr w:rsidR="006C4CE8" w:rsidRPr="00B652F7" w:rsidTr="006C4CE8">
        <w:tc>
          <w:tcPr>
            <w:tcW w:w="2538" w:type="dxa"/>
            <w:gridSpan w:val="2"/>
          </w:tcPr>
          <w:p w:rsidR="006C4CE8" w:rsidRPr="00B652F7" w:rsidRDefault="006C4CE8" w:rsidP="006C4CE8">
            <w:pPr>
              <w:rPr>
                <w:b/>
                <w:bCs/>
                <w:color w:val="000000"/>
                <w:sz w:val="20"/>
                <w:szCs w:val="20"/>
              </w:rPr>
            </w:pPr>
            <w:r w:rsidRPr="00B652F7">
              <w:rPr>
                <w:b/>
                <w:bCs/>
                <w:color w:val="000000"/>
                <w:sz w:val="20"/>
                <w:szCs w:val="20"/>
              </w:rPr>
              <w:t>LSD. 5 %</w:t>
            </w:r>
          </w:p>
        </w:tc>
        <w:tc>
          <w:tcPr>
            <w:tcW w:w="810" w:type="dxa"/>
          </w:tcPr>
          <w:p w:rsidR="006C4CE8" w:rsidRPr="00B652F7" w:rsidRDefault="006C4CE8" w:rsidP="006C4CE8">
            <w:pPr>
              <w:jc w:val="center"/>
              <w:rPr>
                <w:color w:val="000000"/>
                <w:sz w:val="20"/>
                <w:szCs w:val="20"/>
              </w:rPr>
            </w:pPr>
            <w:r w:rsidRPr="00B652F7">
              <w:rPr>
                <w:color w:val="000000"/>
                <w:sz w:val="20"/>
                <w:szCs w:val="20"/>
              </w:rPr>
              <w:t>2.36</w:t>
            </w:r>
          </w:p>
        </w:tc>
        <w:tc>
          <w:tcPr>
            <w:tcW w:w="846" w:type="dxa"/>
          </w:tcPr>
          <w:p w:rsidR="006C4CE8" w:rsidRPr="00B652F7" w:rsidRDefault="006C4CE8" w:rsidP="006C4CE8">
            <w:pPr>
              <w:jc w:val="center"/>
              <w:rPr>
                <w:color w:val="000000"/>
                <w:sz w:val="20"/>
                <w:szCs w:val="20"/>
              </w:rPr>
            </w:pPr>
            <w:r w:rsidRPr="00B652F7">
              <w:rPr>
                <w:color w:val="000000"/>
                <w:sz w:val="20"/>
                <w:szCs w:val="20"/>
              </w:rPr>
              <w:t>3.09</w:t>
            </w:r>
          </w:p>
        </w:tc>
        <w:tc>
          <w:tcPr>
            <w:tcW w:w="774" w:type="dxa"/>
          </w:tcPr>
          <w:p w:rsidR="006C4CE8" w:rsidRPr="00B652F7" w:rsidRDefault="006C4CE8" w:rsidP="006C4CE8">
            <w:pPr>
              <w:jc w:val="center"/>
              <w:rPr>
                <w:color w:val="000000"/>
                <w:sz w:val="20"/>
                <w:szCs w:val="20"/>
              </w:rPr>
            </w:pPr>
            <w:r w:rsidRPr="00B652F7">
              <w:rPr>
                <w:color w:val="000000"/>
                <w:sz w:val="20"/>
                <w:szCs w:val="20"/>
              </w:rPr>
              <w:t>0.44</w:t>
            </w:r>
          </w:p>
        </w:tc>
        <w:tc>
          <w:tcPr>
            <w:tcW w:w="900" w:type="dxa"/>
          </w:tcPr>
          <w:p w:rsidR="006C4CE8" w:rsidRPr="00B652F7" w:rsidRDefault="006C4CE8" w:rsidP="006C4CE8">
            <w:pPr>
              <w:jc w:val="center"/>
              <w:rPr>
                <w:color w:val="000000"/>
                <w:sz w:val="20"/>
                <w:szCs w:val="20"/>
              </w:rPr>
            </w:pPr>
            <w:r w:rsidRPr="00B652F7">
              <w:rPr>
                <w:color w:val="000000"/>
                <w:sz w:val="20"/>
                <w:szCs w:val="20"/>
              </w:rPr>
              <w:t>0.28</w:t>
            </w:r>
          </w:p>
        </w:tc>
        <w:tc>
          <w:tcPr>
            <w:tcW w:w="900" w:type="dxa"/>
          </w:tcPr>
          <w:p w:rsidR="006C4CE8" w:rsidRPr="00B652F7" w:rsidRDefault="006C4CE8" w:rsidP="006C4CE8">
            <w:pPr>
              <w:jc w:val="center"/>
              <w:rPr>
                <w:color w:val="000000"/>
                <w:sz w:val="20"/>
                <w:szCs w:val="20"/>
              </w:rPr>
            </w:pPr>
            <w:r w:rsidRPr="00B652F7">
              <w:rPr>
                <w:color w:val="000000"/>
                <w:sz w:val="20"/>
                <w:szCs w:val="20"/>
              </w:rPr>
              <w:t>2.23</w:t>
            </w:r>
          </w:p>
        </w:tc>
        <w:tc>
          <w:tcPr>
            <w:tcW w:w="1063" w:type="dxa"/>
          </w:tcPr>
          <w:p w:rsidR="006C4CE8" w:rsidRPr="00B652F7" w:rsidRDefault="006C4CE8" w:rsidP="006C4CE8">
            <w:pPr>
              <w:jc w:val="center"/>
              <w:rPr>
                <w:color w:val="000000"/>
                <w:sz w:val="20"/>
                <w:szCs w:val="20"/>
              </w:rPr>
            </w:pPr>
            <w:r w:rsidRPr="00B652F7">
              <w:rPr>
                <w:color w:val="000000"/>
                <w:sz w:val="20"/>
                <w:szCs w:val="20"/>
              </w:rPr>
              <w:t>0.35</w:t>
            </w:r>
          </w:p>
        </w:tc>
        <w:tc>
          <w:tcPr>
            <w:tcW w:w="827" w:type="dxa"/>
          </w:tcPr>
          <w:p w:rsidR="006C4CE8" w:rsidRPr="00B652F7" w:rsidRDefault="006C4CE8" w:rsidP="006C4CE8">
            <w:pPr>
              <w:jc w:val="center"/>
              <w:rPr>
                <w:color w:val="000000"/>
                <w:sz w:val="20"/>
                <w:szCs w:val="20"/>
              </w:rPr>
            </w:pPr>
            <w:r w:rsidRPr="00B652F7">
              <w:rPr>
                <w:color w:val="000000"/>
                <w:sz w:val="20"/>
                <w:szCs w:val="20"/>
              </w:rPr>
              <w:t>0.54</w:t>
            </w:r>
          </w:p>
        </w:tc>
        <w:tc>
          <w:tcPr>
            <w:tcW w:w="900" w:type="dxa"/>
          </w:tcPr>
          <w:p w:rsidR="006C4CE8" w:rsidRPr="00B652F7" w:rsidRDefault="006C4CE8" w:rsidP="006C4CE8">
            <w:pPr>
              <w:jc w:val="center"/>
              <w:rPr>
                <w:color w:val="000000"/>
                <w:sz w:val="20"/>
                <w:szCs w:val="20"/>
              </w:rPr>
            </w:pPr>
            <w:r w:rsidRPr="00B652F7">
              <w:rPr>
                <w:color w:val="000000"/>
                <w:sz w:val="20"/>
                <w:szCs w:val="20"/>
              </w:rPr>
              <w:t>0.23</w:t>
            </w:r>
          </w:p>
        </w:tc>
      </w:tr>
    </w:tbl>
    <w:p w:rsidR="006C4CE8" w:rsidRPr="00B652F7" w:rsidRDefault="006C4CE8" w:rsidP="00C71D38">
      <w:pPr>
        <w:ind w:firstLine="720"/>
        <w:jc w:val="both"/>
        <w:rPr>
          <w:color w:val="000000"/>
          <w:sz w:val="20"/>
          <w:szCs w:val="20"/>
        </w:rPr>
      </w:pPr>
    </w:p>
    <w:p w:rsidR="006C4CE8" w:rsidRPr="00B652F7" w:rsidRDefault="006C4CE8" w:rsidP="006C4CE8">
      <w:pPr>
        <w:jc w:val="both"/>
        <w:rPr>
          <w:color w:val="000000"/>
          <w:sz w:val="20"/>
          <w:szCs w:val="20"/>
        </w:rPr>
        <w:sectPr w:rsidR="006C4CE8" w:rsidRPr="00B652F7" w:rsidSect="000C4999">
          <w:type w:val="continuous"/>
          <w:pgSz w:w="12240" w:h="15840"/>
          <w:pgMar w:top="1440" w:right="1440" w:bottom="1440" w:left="1440" w:header="709" w:footer="709" w:gutter="0"/>
          <w:pgNumType w:start="1"/>
          <w:cols w:space="708"/>
          <w:docGrid w:linePitch="360"/>
        </w:sectPr>
      </w:pPr>
    </w:p>
    <w:p w:rsidR="00620853" w:rsidRPr="00B652F7" w:rsidRDefault="00F910B1" w:rsidP="00223681">
      <w:pPr>
        <w:ind w:firstLine="426"/>
        <w:jc w:val="both"/>
        <w:rPr>
          <w:color w:val="000000"/>
          <w:sz w:val="20"/>
          <w:szCs w:val="20"/>
        </w:rPr>
      </w:pPr>
      <w:r w:rsidRPr="00B652F7">
        <w:rPr>
          <w:color w:val="000000"/>
          <w:sz w:val="20"/>
          <w:szCs w:val="20"/>
        </w:rPr>
        <w:lastRenderedPageBreak/>
        <w:t xml:space="preserve">The application of algal extracts significantly increased the contents of the total chlorophyll and antioxidant phenomenon. As well as algal extracts exhibited strong positive correlation with the increase of wheat fresh weight, grain weight and yield and yield components. They explained that algal spray application significantly increased the plant nutrients content and had a positive effect on plant growth, oxidation behavior and activity of antioxidant enzymes in plants affected by salt stress. Furthermore, both </w:t>
      </w:r>
      <w:proofErr w:type="spellStart"/>
      <w:r w:rsidRPr="00B652F7">
        <w:rPr>
          <w:color w:val="000000"/>
          <w:sz w:val="20"/>
          <w:szCs w:val="20"/>
        </w:rPr>
        <w:t>cyanobacteria</w:t>
      </w:r>
      <w:proofErr w:type="spellEnd"/>
      <w:r w:rsidRPr="00B652F7">
        <w:rPr>
          <w:color w:val="000000"/>
          <w:sz w:val="20"/>
          <w:szCs w:val="20"/>
        </w:rPr>
        <w:t xml:space="preserve"> and </w:t>
      </w:r>
      <w:proofErr w:type="spellStart"/>
      <w:r w:rsidRPr="00B652F7">
        <w:rPr>
          <w:i/>
          <w:iCs/>
          <w:color w:val="000000"/>
          <w:sz w:val="20"/>
          <w:szCs w:val="20"/>
        </w:rPr>
        <w:t>Azolla</w:t>
      </w:r>
      <w:proofErr w:type="spellEnd"/>
      <w:r w:rsidRPr="00B652F7">
        <w:rPr>
          <w:color w:val="000000"/>
          <w:sz w:val="20"/>
          <w:szCs w:val="20"/>
        </w:rPr>
        <w:t xml:space="preserve"> extracts </w:t>
      </w:r>
      <w:r w:rsidR="006B3D8B" w:rsidRPr="00B652F7">
        <w:rPr>
          <w:color w:val="000000"/>
          <w:sz w:val="20"/>
          <w:szCs w:val="20"/>
        </w:rPr>
        <w:t xml:space="preserve">are characterized by their </w:t>
      </w:r>
      <w:r w:rsidR="00573F08" w:rsidRPr="00B652F7">
        <w:rPr>
          <w:color w:val="000000"/>
          <w:sz w:val="20"/>
          <w:szCs w:val="20"/>
        </w:rPr>
        <w:t>cytokines</w:t>
      </w:r>
      <w:r w:rsidRPr="00B652F7">
        <w:rPr>
          <w:color w:val="000000"/>
          <w:sz w:val="20"/>
          <w:szCs w:val="20"/>
        </w:rPr>
        <w:t xml:space="preserve">, </w:t>
      </w:r>
      <w:r w:rsidR="006B3D8B" w:rsidRPr="00B652F7">
        <w:rPr>
          <w:color w:val="000000"/>
          <w:sz w:val="20"/>
          <w:szCs w:val="20"/>
        </w:rPr>
        <w:t>gibberellins</w:t>
      </w:r>
      <w:r w:rsidRPr="00B652F7">
        <w:rPr>
          <w:color w:val="000000"/>
          <w:sz w:val="20"/>
          <w:szCs w:val="20"/>
        </w:rPr>
        <w:t xml:space="preserve"> and </w:t>
      </w:r>
      <w:proofErr w:type="spellStart"/>
      <w:r w:rsidRPr="00B652F7">
        <w:rPr>
          <w:color w:val="000000"/>
          <w:sz w:val="20"/>
          <w:szCs w:val="20"/>
        </w:rPr>
        <w:t>auxins</w:t>
      </w:r>
      <w:proofErr w:type="spellEnd"/>
      <w:r w:rsidRPr="00B652F7">
        <w:rPr>
          <w:color w:val="000000"/>
          <w:sz w:val="20"/>
          <w:szCs w:val="20"/>
        </w:rPr>
        <w:t xml:space="preserve"> content that enhance the plant growth and furthermore these materials is proved to overcome the adverse</w:t>
      </w:r>
      <w:r w:rsidR="006C4CE8" w:rsidRPr="00B652F7">
        <w:rPr>
          <w:color w:val="000000"/>
          <w:sz w:val="20"/>
          <w:szCs w:val="20"/>
        </w:rPr>
        <w:t xml:space="preserve"> </w:t>
      </w:r>
      <w:r w:rsidR="00781FF6" w:rsidRPr="00B652F7">
        <w:rPr>
          <w:color w:val="000000"/>
          <w:sz w:val="20"/>
          <w:szCs w:val="20"/>
        </w:rPr>
        <w:t xml:space="preserve">effect of salinity in saline soil </w:t>
      </w:r>
      <w:r w:rsidR="00781FF6" w:rsidRPr="00B652F7">
        <w:rPr>
          <w:b/>
          <w:bCs/>
          <w:color w:val="000000"/>
          <w:sz w:val="20"/>
          <w:szCs w:val="20"/>
        </w:rPr>
        <w:t>(</w:t>
      </w:r>
      <w:proofErr w:type="spellStart"/>
      <w:r w:rsidR="00781FF6" w:rsidRPr="00B652F7">
        <w:rPr>
          <w:b/>
          <w:bCs/>
          <w:color w:val="000000"/>
          <w:sz w:val="20"/>
          <w:szCs w:val="20"/>
        </w:rPr>
        <w:t>Aref</w:t>
      </w:r>
      <w:proofErr w:type="spellEnd"/>
      <w:r w:rsidR="00781FF6" w:rsidRPr="00B652F7">
        <w:rPr>
          <w:b/>
          <w:bCs/>
          <w:color w:val="000000"/>
          <w:sz w:val="20"/>
          <w:szCs w:val="20"/>
        </w:rPr>
        <w:t xml:space="preserve"> et al.</w:t>
      </w:r>
      <w:r w:rsidR="00BF32D6" w:rsidRPr="00B652F7">
        <w:rPr>
          <w:b/>
          <w:bCs/>
          <w:color w:val="000000"/>
          <w:sz w:val="20"/>
          <w:szCs w:val="20"/>
        </w:rPr>
        <w:t>,</w:t>
      </w:r>
      <w:r w:rsidR="00781FF6" w:rsidRPr="00B652F7">
        <w:rPr>
          <w:b/>
          <w:bCs/>
          <w:color w:val="000000"/>
          <w:sz w:val="20"/>
          <w:szCs w:val="20"/>
        </w:rPr>
        <w:t xml:space="preserve"> 2009).</w:t>
      </w:r>
      <w:r w:rsidR="00781FF6" w:rsidRPr="00B652F7">
        <w:rPr>
          <w:color w:val="000000"/>
          <w:sz w:val="20"/>
          <w:szCs w:val="20"/>
        </w:rPr>
        <w:t xml:space="preserve"> Recently, mentioned that the application </w:t>
      </w:r>
      <w:r w:rsidR="00781FF6" w:rsidRPr="00B652F7">
        <w:rPr>
          <w:color w:val="000000"/>
          <w:sz w:val="20"/>
          <w:szCs w:val="20"/>
        </w:rPr>
        <w:lastRenderedPageBreak/>
        <w:t xml:space="preserve">of gypsum creates more </w:t>
      </w:r>
      <w:r w:rsidR="000D5DE2" w:rsidRPr="00B652F7">
        <w:rPr>
          <w:color w:val="000000"/>
          <w:sz w:val="20"/>
          <w:szCs w:val="20"/>
        </w:rPr>
        <w:t>favorable</w:t>
      </w:r>
      <w:r w:rsidR="00781FF6" w:rsidRPr="00B652F7">
        <w:rPr>
          <w:color w:val="000000"/>
          <w:sz w:val="20"/>
          <w:szCs w:val="20"/>
        </w:rPr>
        <w:t xml:space="preserve"> environment in soil and maintain elements in more available form due to </w:t>
      </w:r>
      <w:r w:rsidR="000D5DE2" w:rsidRPr="00B652F7">
        <w:rPr>
          <w:color w:val="000000"/>
          <w:sz w:val="20"/>
          <w:szCs w:val="20"/>
        </w:rPr>
        <w:t>declamatory</w:t>
      </w:r>
      <w:r w:rsidR="00781FF6" w:rsidRPr="00B652F7">
        <w:rPr>
          <w:color w:val="000000"/>
          <w:sz w:val="20"/>
          <w:szCs w:val="20"/>
        </w:rPr>
        <w:t xml:space="preserve"> effect, which is consequently increased the soil fertility that in turn is reflected positively on the uptake of nutrients by plants. In addition, </w:t>
      </w:r>
      <w:proofErr w:type="spellStart"/>
      <w:r w:rsidR="00781FF6" w:rsidRPr="00B652F7">
        <w:rPr>
          <w:color w:val="000000"/>
          <w:sz w:val="20"/>
          <w:szCs w:val="20"/>
        </w:rPr>
        <w:t>biofertilizers</w:t>
      </w:r>
      <w:proofErr w:type="spellEnd"/>
      <w:r w:rsidR="00781FF6" w:rsidRPr="00B652F7">
        <w:rPr>
          <w:color w:val="000000"/>
          <w:sz w:val="20"/>
          <w:szCs w:val="20"/>
        </w:rPr>
        <w:t xml:space="preserve"> play a significant role in improving plant nutrients supplies as complementary and supplementary factors.</w:t>
      </w:r>
      <w:r w:rsidR="005633C5" w:rsidRPr="00B652F7">
        <w:rPr>
          <w:color w:val="000000"/>
          <w:sz w:val="20"/>
          <w:szCs w:val="20"/>
        </w:rPr>
        <w:t xml:space="preserve"> </w:t>
      </w:r>
      <w:r w:rsidR="00F43CA8" w:rsidRPr="00B652F7">
        <w:rPr>
          <w:color w:val="000000"/>
          <w:sz w:val="20"/>
          <w:szCs w:val="20"/>
        </w:rPr>
        <w:t xml:space="preserve">They help in </w:t>
      </w:r>
      <w:r w:rsidR="00D8171E" w:rsidRPr="00B652F7">
        <w:rPr>
          <w:color w:val="000000"/>
          <w:sz w:val="20"/>
          <w:szCs w:val="20"/>
        </w:rPr>
        <w:t>increasing the biologically fixed atmospheric nitrogen, also increases the availability of native and applied P and other crop nutrients.</w:t>
      </w:r>
      <w:r w:rsidR="005633C5" w:rsidRPr="00B652F7">
        <w:rPr>
          <w:color w:val="000000"/>
          <w:sz w:val="20"/>
          <w:szCs w:val="20"/>
        </w:rPr>
        <w:t xml:space="preserve"> </w:t>
      </w:r>
      <w:r w:rsidR="00D8171E" w:rsidRPr="00B652F7">
        <w:rPr>
          <w:b/>
          <w:bCs/>
          <w:color w:val="000000"/>
          <w:sz w:val="20"/>
          <w:szCs w:val="20"/>
        </w:rPr>
        <w:t>(</w:t>
      </w:r>
      <w:proofErr w:type="spellStart"/>
      <w:r w:rsidR="00D8171E" w:rsidRPr="00B652F7">
        <w:rPr>
          <w:b/>
          <w:bCs/>
          <w:color w:val="000000"/>
          <w:sz w:val="20"/>
          <w:szCs w:val="20"/>
        </w:rPr>
        <w:t>Dha</w:t>
      </w:r>
      <w:r w:rsidR="005140B3" w:rsidRPr="00B652F7">
        <w:rPr>
          <w:b/>
          <w:bCs/>
          <w:color w:val="000000"/>
          <w:sz w:val="20"/>
          <w:szCs w:val="20"/>
        </w:rPr>
        <w:t>nu</w:t>
      </w:r>
      <w:r w:rsidR="005633C5" w:rsidRPr="00B652F7">
        <w:rPr>
          <w:b/>
          <w:bCs/>
          <w:color w:val="000000"/>
          <w:sz w:val="20"/>
          <w:szCs w:val="20"/>
        </w:rPr>
        <w:t>shkodi</w:t>
      </w:r>
      <w:proofErr w:type="spellEnd"/>
      <w:r w:rsidR="005633C5" w:rsidRPr="00B652F7">
        <w:rPr>
          <w:b/>
          <w:bCs/>
          <w:color w:val="000000"/>
          <w:sz w:val="20"/>
          <w:szCs w:val="20"/>
        </w:rPr>
        <w:t xml:space="preserve"> </w:t>
      </w:r>
      <w:r w:rsidR="005140B3" w:rsidRPr="00B652F7">
        <w:rPr>
          <w:b/>
          <w:bCs/>
          <w:color w:val="000000"/>
          <w:sz w:val="20"/>
          <w:szCs w:val="20"/>
        </w:rPr>
        <w:t xml:space="preserve">and </w:t>
      </w:r>
      <w:proofErr w:type="spellStart"/>
      <w:r w:rsidR="005140B3" w:rsidRPr="00B652F7">
        <w:rPr>
          <w:b/>
          <w:bCs/>
          <w:color w:val="000000"/>
          <w:sz w:val="20"/>
          <w:szCs w:val="20"/>
        </w:rPr>
        <w:t>Subrahmanlyan</w:t>
      </w:r>
      <w:proofErr w:type="spellEnd"/>
      <w:r w:rsidR="00DC759B" w:rsidRPr="00B652F7">
        <w:rPr>
          <w:b/>
          <w:bCs/>
          <w:color w:val="000000"/>
          <w:sz w:val="20"/>
          <w:szCs w:val="20"/>
        </w:rPr>
        <w:t>, 2012</w:t>
      </w:r>
      <w:r w:rsidR="00D8171E" w:rsidRPr="00B652F7">
        <w:rPr>
          <w:b/>
          <w:bCs/>
          <w:color w:val="000000"/>
          <w:sz w:val="20"/>
          <w:szCs w:val="20"/>
        </w:rPr>
        <w:t>).</w:t>
      </w:r>
      <w:r w:rsidR="00FB583E" w:rsidRPr="00B652F7">
        <w:rPr>
          <w:color w:val="000000"/>
          <w:sz w:val="20"/>
          <w:szCs w:val="20"/>
        </w:rPr>
        <w:t xml:space="preserve"> </w:t>
      </w:r>
    </w:p>
    <w:p w:rsidR="00C35BF8" w:rsidRPr="00B652F7" w:rsidRDefault="00C35BF8" w:rsidP="006C4CE8">
      <w:pPr>
        <w:ind w:firstLine="426"/>
        <w:jc w:val="lowKashida"/>
        <w:rPr>
          <w:color w:val="000000"/>
          <w:sz w:val="20"/>
          <w:szCs w:val="20"/>
        </w:rPr>
      </w:pPr>
      <w:r w:rsidRPr="00B652F7">
        <w:rPr>
          <w:color w:val="000000"/>
          <w:sz w:val="20"/>
          <w:szCs w:val="20"/>
        </w:rPr>
        <w:t>The total contents of N, P, K and Na ranged from 13.6 to 31.5 Kg</w:t>
      </w:r>
      <w:r w:rsidR="00FF19B6" w:rsidRPr="00B652F7">
        <w:rPr>
          <w:color w:val="000000"/>
          <w:sz w:val="20"/>
          <w:szCs w:val="20"/>
        </w:rPr>
        <w:t xml:space="preserve"> </w:t>
      </w:r>
      <w:r w:rsidRPr="00B652F7">
        <w:rPr>
          <w:color w:val="000000"/>
          <w:sz w:val="20"/>
          <w:szCs w:val="20"/>
        </w:rPr>
        <w:t>fed</w:t>
      </w:r>
      <w:r w:rsidR="00FF19B6" w:rsidRPr="00B652F7">
        <w:rPr>
          <w:color w:val="000000"/>
          <w:sz w:val="20"/>
          <w:szCs w:val="20"/>
          <w:vertAlign w:val="superscript"/>
        </w:rPr>
        <w:t>-1</w:t>
      </w:r>
      <w:r w:rsidRPr="00B652F7">
        <w:rPr>
          <w:color w:val="000000"/>
          <w:sz w:val="20"/>
          <w:szCs w:val="20"/>
        </w:rPr>
        <w:t xml:space="preserve">, 4.10 to 12.1 </w:t>
      </w:r>
      <w:r w:rsidR="00FF19B6" w:rsidRPr="00B652F7">
        <w:rPr>
          <w:color w:val="000000"/>
          <w:sz w:val="20"/>
          <w:szCs w:val="20"/>
        </w:rPr>
        <w:t>Kg fed</w:t>
      </w:r>
      <w:r w:rsidR="00FF19B6" w:rsidRPr="00B652F7">
        <w:rPr>
          <w:color w:val="000000"/>
          <w:sz w:val="20"/>
          <w:szCs w:val="20"/>
          <w:vertAlign w:val="superscript"/>
        </w:rPr>
        <w:t>-1</w:t>
      </w:r>
      <w:r w:rsidRPr="00B652F7">
        <w:rPr>
          <w:color w:val="000000"/>
          <w:sz w:val="20"/>
          <w:szCs w:val="20"/>
        </w:rPr>
        <w:t xml:space="preserve">, 7.74 to 25.7 </w:t>
      </w:r>
      <w:r w:rsidR="00FF19B6" w:rsidRPr="00B652F7">
        <w:rPr>
          <w:color w:val="000000"/>
          <w:sz w:val="20"/>
          <w:szCs w:val="20"/>
        </w:rPr>
        <w:t>Kg fed</w:t>
      </w:r>
      <w:r w:rsidR="00FF19B6" w:rsidRPr="00B652F7">
        <w:rPr>
          <w:color w:val="000000"/>
          <w:sz w:val="20"/>
          <w:szCs w:val="20"/>
          <w:vertAlign w:val="superscript"/>
        </w:rPr>
        <w:t>-1</w:t>
      </w:r>
      <w:r w:rsidR="00FF19B6" w:rsidRPr="00B652F7">
        <w:rPr>
          <w:color w:val="000000"/>
          <w:sz w:val="20"/>
          <w:szCs w:val="20"/>
        </w:rPr>
        <w:t xml:space="preserve"> a</w:t>
      </w:r>
      <w:r w:rsidRPr="00B652F7">
        <w:rPr>
          <w:color w:val="000000"/>
          <w:sz w:val="20"/>
          <w:szCs w:val="20"/>
        </w:rPr>
        <w:t xml:space="preserve">nd 1.94 to 7.53 </w:t>
      </w:r>
      <w:r w:rsidR="00FF19B6" w:rsidRPr="00B652F7">
        <w:rPr>
          <w:color w:val="000000"/>
          <w:sz w:val="20"/>
          <w:szCs w:val="20"/>
        </w:rPr>
        <w:t>Kg fed</w:t>
      </w:r>
      <w:r w:rsidR="00FF19B6" w:rsidRPr="00B652F7">
        <w:rPr>
          <w:color w:val="000000"/>
          <w:sz w:val="20"/>
          <w:szCs w:val="20"/>
          <w:vertAlign w:val="superscript"/>
        </w:rPr>
        <w:t>-1</w:t>
      </w:r>
      <w:r w:rsidRPr="00B652F7">
        <w:rPr>
          <w:color w:val="000000"/>
          <w:sz w:val="20"/>
          <w:szCs w:val="20"/>
        </w:rPr>
        <w:t xml:space="preserve"> </w:t>
      </w:r>
      <w:r w:rsidR="00FF19B6" w:rsidRPr="00B652F7">
        <w:rPr>
          <w:color w:val="000000"/>
          <w:sz w:val="20"/>
          <w:szCs w:val="20"/>
        </w:rPr>
        <w:t>f</w:t>
      </w:r>
      <w:r w:rsidRPr="00B652F7">
        <w:rPr>
          <w:color w:val="000000"/>
          <w:sz w:val="20"/>
          <w:szCs w:val="20"/>
        </w:rPr>
        <w:t xml:space="preserve">or straw of wheat plants as well as 12.4 to 21.2 </w:t>
      </w:r>
      <w:r w:rsidR="00FF19B6" w:rsidRPr="00B652F7">
        <w:rPr>
          <w:color w:val="000000"/>
          <w:sz w:val="20"/>
          <w:szCs w:val="20"/>
        </w:rPr>
        <w:t>Kg fed</w:t>
      </w:r>
      <w:r w:rsidR="00FF19B6" w:rsidRPr="00B652F7">
        <w:rPr>
          <w:color w:val="000000"/>
          <w:sz w:val="20"/>
          <w:szCs w:val="20"/>
          <w:vertAlign w:val="superscript"/>
        </w:rPr>
        <w:t>-1</w:t>
      </w:r>
      <w:r w:rsidRPr="00B652F7">
        <w:rPr>
          <w:color w:val="000000"/>
          <w:sz w:val="20"/>
          <w:szCs w:val="20"/>
        </w:rPr>
        <w:t xml:space="preserve">, 9.28 to </w:t>
      </w:r>
      <w:r w:rsidRPr="00B652F7">
        <w:rPr>
          <w:color w:val="000000"/>
          <w:sz w:val="20"/>
          <w:szCs w:val="20"/>
        </w:rPr>
        <w:lastRenderedPageBreak/>
        <w:t xml:space="preserve">27.1 </w:t>
      </w:r>
      <w:r w:rsidR="00FF19B6" w:rsidRPr="00B652F7">
        <w:rPr>
          <w:color w:val="000000"/>
          <w:sz w:val="20"/>
          <w:szCs w:val="20"/>
        </w:rPr>
        <w:t>Kg fed</w:t>
      </w:r>
      <w:r w:rsidR="00FF19B6" w:rsidRPr="00B652F7">
        <w:rPr>
          <w:color w:val="000000"/>
          <w:sz w:val="20"/>
          <w:szCs w:val="20"/>
          <w:vertAlign w:val="superscript"/>
        </w:rPr>
        <w:t>-1</w:t>
      </w:r>
      <w:r w:rsidRPr="00B652F7">
        <w:rPr>
          <w:color w:val="000000"/>
          <w:sz w:val="20"/>
          <w:szCs w:val="20"/>
        </w:rPr>
        <w:t xml:space="preserve">, 4.4 to 8.56 </w:t>
      </w:r>
      <w:r w:rsidR="00FF19B6" w:rsidRPr="00B652F7">
        <w:rPr>
          <w:color w:val="000000"/>
          <w:sz w:val="20"/>
          <w:szCs w:val="20"/>
        </w:rPr>
        <w:t>Kg fed</w:t>
      </w:r>
      <w:r w:rsidR="00FF19B6" w:rsidRPr="00B652F7">
        <w:rPr>
          <w:color w:val="000000"/>
          <w:sz w:val="20"/>
          <w:szCs w:val="20"/>
          <w:vertAlign w:val="superscript"/>
        </w:rPr>
        <w:t>-1</w:t>
      </w:r>
      <w:r w:rsidRPr="00B652F7">
        <w:rPr>
          <w:color w:val="000000"/>
          <w:sz w:val="20"/>
          <w:szCs w:val="20"/>
        </w:rPr>
        <w:t xml:space="preserve"> and 1.83 to 6.</w:t>
      </w:r>
      <w:r w:rsidR="00FF19B6" w:rsidRPr="00B652F7">
        <w:rPr>
          <w:color w:val="000000"/>
          <w:sz w:val="20"/>
          <w:szCs w:val="20"/>
        </w:rPr>
        <w:t xml:space="preserve"> Kg fed</w:t>
      </w:r>
      <w:r w:rsidR="00FF19B6" w:rsidRPr="00B652F7">
        <w:rPr>
          <w:color w:val="000000"/>
          <w:sz w:val="20"/>
          <w:szCs w:val="20"/>
          <w:vertAlign w:val="superscript"/>
        </w:rPr>
        <w:t>-1</w:t>
      </w:r>
      <w:r w:rsidR="00FF19B6" w:rsidRPr="00B652F7">
        <w:rPr>
          <w:color w:val="000000"/>
          <w:sz w:val="20"/>
          <w:szCs w:val="20"/>
        </w:rPr>
        <w:t xml:space="preserve"> </w:t>
      </w:r>
      <w:r w:rsidRPr="00B652F7">
        <w:rPr>
          <w:color w:val="000000"/>
          <w:sz w:val="20"/>
          <w:szCs w:val="20"/>
        </w:rPr>
        <w:t>for grains against 8.72 to 11.6</w:t>
      </w:r>
      <w:r w:rsidR="00EA5759" w:rsidRPr="00B652F7">
        <w:rPr>
          <w:color w:val="000000"/>
          <w:sz w:val="20"/>
          <w:szCs w:val="20"/>
        </w:rPr>
        <w:t xml:space="preserve"> </w:t>
      </w:r>
      <w:r w:rsidR="00FF19B6" w:rsidRPr="00B652F7">
        <w:rPr>
          <w:color w:val="000000"/>
          <w:sz w:val="20"/>
          <w:szCs w:val="20"/>
        </w:rPr>
        <w:t>Kg fed</w:t>
      </w:r>
      <w:r w:rsidR="00FF19B6" w:rsidRPr="00B652F7">
        <w:rPr>
          <w:color w:val="000000"/>
          <w:sz w:val="20"/>
          <w:szCs w:val="20"/>
          <w:vertAlign w:val="superscript"/>
        </w:rPr>
        <w:t>-1</w:t>
      </w:r>
      <w:r w:rsidRPr="00B652F7">
        <w:rPr>
          <w:color w:val="000000"/>
          <w:sz w:val="20"/>
          <w:szCs w:val="20"/>
        </w:rPr>
        <w:t>, 0.96 to 1.36</w:t>
      </w:r>
      <w:r w:rsidR="00EA5759" w:rsidRPr="00B652F7">
        <w:rPr>
          <w:color w:val="000000"/>
          <w:sz w:val="20"/>
          <w:szCs w:val="20"/>
        </w:rPr>
        <w:t xml:space="preserve"> </w:t>
      </w:r>
      <w:r w:rsidR="00FF19B6" w:rsidRPr="00B652F7">
        <w:rPr>
          <w:color w:val="000000"/>
          <w:sz w:val="20"/>
          <w:szCs w:val="20"/>
        </w:rPr>
        <w:t>Kg fed</w:t>
      </w:r>
      <w:r w:rsidR="00FF19B6" w:rsidRPr="00B652F7">
        <w:rPr>
          <w:color w:val="000000"/>
          <w:sz w:val="20"/>
          <w:szCs w:val="20"/>
          <w:vertAlign w:val="superscript"/>
        </w:rPr>
        <w:t>-1</w:t>
      </w:r>
      <w:r w:rsidR="00EA5759" w:rsidRPr="00B652F7">
        <w:rPr>
          <w:color w:val="000000"/>
          <w:sz w:val="20"/>
          <w:szCs w:val="20"/>
        </w:rPr>
        <w:t>.</w:t>
      </w:r>
      <w:r w:rsidRPr="00B652F7">
        <w:rPr>
          <w:color w:val="000000"/>
          <w:sz w:val="20"/>
          <w:szCs w:val="20"/>
        </w:rPr>
        <w:t>, 6.07 to 7.89</w:t>
      </w:r>
      <w:r w:rsidR="00EA5759" w:rsidRPr="00B652F7">
        <w:rPr>
          <w:color w:val="000000"/>
          <w:sz w:val="20"/>
          <w:szCs w:val="20"/>
        </w:rPr>
        <w:t xml:space="preserve"> </w:t>
      </w:r>
      <w:r w:rsidR="00FF19B6" w:rsidRPr="00B652F7">
        <w:rPr>
          <w:color w:val="000000"/>
          <w:sz w:val="20"/>
          <w:szCs w:val="20"/>
        </w:rPr>
        <w:t>Kg fed</w:t>
      </w:r>
      <w:r w:rsidR="00FF19B6" w:rsidRPr="00B652F7">
        <w:rPr>
          <w:color w:val="000000"/>
          <w:sz w:val="20"/>
          <w:szCs w:val="20"/>
          <w:vertAlign w:val="superscript"/>
        </w:rPr>
        <w:t>-1</w:t>
      </w:r>
      <w:r w:rsidR="00FF19B6" w:rsidRPr="00B652F7">
        <w:rPr>
          <w:color w:val="000000"/>
          <w:sz w:val="20"/>
          <w:szCs w:val="20"/>
        </w:rPr>
        <w:t xml:space="preserve"> </w:t>
      </w:r>
      <w:r w:rsidRPr="00B652F7">
        <w:rPr>
          <w:color w:val="000000"/>
          <w:sz w:val="20"/>
          <w:szCs w:val="20"/>
        </w:rPr>
        <w:t>and 1.45 to 2.37</w:t>
      </w:r>
      <w:r w:rsidR="00EA5759" w:rsidRPr="00B652F7">
        <w:rPr>
          <w:color w:val="000000"/>
          <w:sz w:val="20"/>
          <w:szCs w:val="20"/>
        </w:rPr>
        <w:t xml:space="preserve"> </w:t>
      </w:r>
      <w:r w:rsidR="00FF19B6" w:rsidRPr="00B652F7">
        <w:rPr>
          <w:color w:val="000000"/>
          <w:sz w:val="20"/>
          <w:szCs w:val="20"/>
        </w:rPr>
        <w:t>Kg fed</w:t>
      </w:r>
      <w:r w:rsidR="00FF19B6" w:rsidRPr="00B652F7">
        <w:rPr>
          <w:color w:val="000000"/>
          <w:sz w:val="20"/>
          <w:szCs w:val="20"/>
          <w:vertAlign w:val="superscript"/>
        </w:rPr>
        <w:t>-1</w:t>
      </w:r>
      <w:r w:rsidR="00EA5759" w:rsidRPr="00B652F7">
        <w:rPr>
          <w:color w:val="000000"/>
          <w:sz w:val="20"/>
          <w:szCs w:val="20"/>
        </w:rPr>
        <w:t>.</w:t>
      </w:r>
      <w:r w:rsidRPr="00B652F7">
        <w:rPr>
          <w:color w:val="000000"/>
          <w:sz w:val="20"/>
          <w:szCs w:val="20"/>
        </w:rPr>
        <w:t xml:space="preserve"> for straw of rice as well as 12.3 to 17.6</w:t>
      </w:r>
      <w:r w:rsidR="00EA5759" w:rsidRPr="00B652F7">
        <w:rPr>
          <w:color w:val="000000"/>
          <w:sz w:val="20"/>
          <w:szCs w:val="20"/>
        </w:rPr>
        <w:t xml:space="preserve"> </w:t>
      </w:r>
      <w:r w:rsidR="00FF19B6" w:rsidRPr="00B652F7">
        <w:rPr>
          <w:color w:val="000000"/>
          <w:sz w:val="20"/>
          <w:szCs w:val="20"/>
        </w:rPr>
        <w:t>Kg fed</w:t>
      </w:r>
      <w:r w:rsidR="00FF19B6" w:rsidRPr="00B652F7">
        <w:rPr>
          <w:color w:val="000000"/>
          <w:sz w:val="20"/>
          <w:szCs w:val="20"/>
          <w:vertAlign w:val="superscript"/>
        </w:rPr>
        <w:t>-1</w:t>
      </w:r>
      <w:r w:rsidRPr="00B652F7">
        <w:rPr>
          <w:color w:val="000000"/>
          <w:sz w:val="20"/>
          <w:szCs w:val="20"/>
        </w:rPr>
        <w:t>, 0.74 to 1.59</w:t>
      </w:r>
      <w:r w:rsidR="00EA5759" w:rsidRPr="00B652F7">
        <w:rPr>
          <w:color w:val="000000"/>
          <w:sz w:val="20"/>
          <w:szCs w:val="20"/>
        </w:rPr>
        <w:t xml:space="preserve"> </w:t>
      </w:r>
      <w:r w:rsidR="00FF19B6" w:rsidRPr="00B652F7">
        <w:rPr>
          <w:color w:val="000000"/>
          <w:sz w:val="20"/>
          <w:szCs w:val="20"/>
        </w:rPr>
        <w:t>Kg fed</w:t>
      </w:r>
      <w:r w:rsidR="00FF19B6" w:rsidRPr="00B652F7">
        <w:rPr>
          <w:color w:val="000000"/>
          <w:sz w:val="20"/>
          <w:szCs w:val="20"/>
          <w:vertAlign w:val="superscript"/>
        </w:rPr>
        <w:t>-1</w:t>
      </w:r>
      <w:r w:rsidRPr="00B652F7">
        <w:rPr>
          <w:color w:val="000000"/>
          <w:sz w:val="20"/>
          <w:szCs w:val="20"/>
        </w:rPr>
        <w:t>, 1.13 to 2.13</w:t>
      </w:r>
      <w:r w:rsidR="00EA5759" w:rsidRPr="00B652F7">
        <w:rPr>
          <w:color w:val="000000"/>
          <w:sz w:val="20"/>
          <w:szCs w:val="20"/>
        </w:rPr>
        <w:t xml:space="preserve"> </w:t>
      </w:r>
      <w:r w:rsidR="00FF19B6" w:rsidRPr="00B652F7">
        <w:rPr>
          <w:color w:val="000000"/>
          <w:sz w:val="20"/>
          <w:szCs w:val="20"/>
        </w:rPr>
        <w:t>Kg fed</w:t>
      </w:r>
      <w:r w:rsidR="00FF19B6" w:rsidRPr="00B652F7">
        <w:rPr>
          <w:color w:val="000000"/>
          <w:sz w:val="20"/>
          <w:szCs w:val="20"/>
          <w:vertAlign w:val="superscript"/>
        </w:rPr>
        <w:t>-1</w:t>
      </w:r>
      <w:r w:rsidRPr="00B652F7">
        <w:rPr>
          <w:color w:val="000000"/>
          <w:sz w:val="20"/>
          <w:szCs w:val="20"/>
        </w:rPr>
        <w:t xml:space="preserve"> and 0.32 to 0.82</w:t>
      </w:r>
      <w:r w:rsidR="00EA5759" w:rsidRPr="00B652F7">
        <w:rPr>
          <w:color w:val="000000"/>
          <w:sz w:val="20"/>
          <w:szCs w:val="20"/>
        </w:rPr>
        <w:t xml:space="preserve"> </w:t>
      </w:r>
      <w:r w:rsidR="00FF19B6" w:rsidRPr="00B652F7">
        <w:rPr>
          <w:color w:val="000000"/>
          <w:sz w:val="20"/>
          <w:szCs w:val="20"/>
        </w:rPr>
        <w:t>Kg fed</w:t>
      </w:r>
      <w:r w:rsidR="00FF19B6" w:rsidRPr="00B652F7">
        <w:rPr>
          <w:color w:val="000000"/>
          <w:sz w:val="20"/>
          <w:szCs w:val="20"/>
          <w:vertAlign w:val="superscript"/>
        </w:rPr>
        <w:t>-1</w:t>
      </w:r>
      <w:r w:rsidRPr="00B652F7">
        <w:rPr>
          <w:color w:val="000000"/>
          <w:sz w:val="20"/>
          <w:szCs w:val="20"/>
        </w:rPr>
        <w:t xml:space="preserve"> for grains, respectively. </w:t>
      </w:r>
    </w:p>
    <w:p w:rsidR="00141F63" w:rsidRPr="00B652F7" w:rsidRDefault="0096340F" w:rsidP="006C4CE8">
      <w:pPr>
        <w:ind w:firstLine="426"/>
        <w:jc w:val="lowKashida"/>
        <w:rPr>
          <w:b/>
          <w:bCs/>
          <w:color w:val="000000"/>
          <w:sz w:val="20"/>
          <w:szCs w:val="20"/>
        </w:rPr>
      </w:pPr>
      <w:r w:rsidRPr="00B652F7">
        <w:rPr>
          <w:color w:val="000000"/>
          <w:sz w:val="20"/>
          <w:szCs w:val="20"/>
        </w:rPr>
        <w:t>Moreover, results showed that the total content of sodium in straw for both wheat and rice was progressively increased compared to grains. This may indicate that the accumulation of salts in plants resulted from high salts in soil, which re</w:t>
      </w:r>
      <w:r w:rsidR="00D010B1" w:rsidRPr="00B652F7">
        <w:rPr>
          <w:color w:val="000000"/>
          <w:sz w:val="20"/>
          <w:szCs w:val="20"/>
        </w:rPr>
        <w:t>flected on nutrient</w:t>
      </w:r>
      <w:r w:rsidRPr="00B652F7">
        <w:rPr>
          <w:color w:val="000000"/>
          <w:sz w:val="20"/>
          <w:szCs w:val="20"/>
        </w:rPr>
        <w:t xml:space="preserve"> uptake by plants especially for sodium. Also, sodium uptake in both straw and grains decreased while K uptake increased in treatment of gypsum a combined with cyanobacteria may be possible reason of higher yield in condition of salinity soil. These</w:t>
      </w:r>
      <w:r w:rsidR="00AF0606" w:rsidRPr="00B652F7">
        <w:rPr>
          <w:color w:val="000000"/>
          <w:sz w:val="20"/>
          <w:szCs w:val="20"/>
        </w:rPr>
        <w:t xml:space="preserve"> findings were observed by </w:t>
      </w:r>
      <w:r w:rsidR="00AF0606" w:rsidRPr="00B652F7">
        <w:rPr>
          <w:b/>
          <w:bCs/>
          <w:color w:val="000000"/>
          <w:sz w:val="20"/>
          <w:szCs w:val="20"/>
        </w:rPr>
        <w:t>Cha-um et al. (2011)</w:t>
      </w:r>
      <w:r w:rsidR="00AF0606" w:rsidRPr="00B652F7">
        <w:rPr>
          <w:color w:val="000000"/>
          <w:sz w:val="20"/>
          <w:szCs w:val="20"/>
        </w:rPr>
        <w:t xml:space="preserve"> who found that the Na</w:t>
      </w:r>
      <w:r w:rsidR="00AF0606" w:rsidRPr="00B652F7">
        <w:rPr>
          <w:color w:val="000000"/>
          <w:sz w:val="20"/>
          <w:szCs w:val="20"/>
          <w:vertAlign w:val="superscript"/>
        </w:rPr>
        <w:t>+</w:t>
      </w:r>
      <w:r w:rsidR="00AF0606" w:rsidRPr="00B652F7">
        <w:rPr>
          <w:color w:val="000000"/>
          <w:sz w:val="20"/>
          <w:szCs w:val="20"/>
        </w:rPr>
        <w:t xml:space="preserve"> and </w:t>
      </w:r>
      <w:proofErr w:type="spellStart"/>
      <w:r w:rsidR="00AF0606" w:rsidRPr="00B652F7">
        <w:rPr>
          <w:color w:val="000000"/>
          <w:sz w:val="20"/>
          <w:szCs w:val="20"/>
        </w:rPr>
        <w:t>Cl</w:t>
      </w:r>
      <w:proofErr w:type="spellEnd"/>
      <w:r w:rsidR="00AF0606" w:rsidRPr="00B652F7">
        <w:rPr>
          <w:color w:val="000000"/>
          <w:sz w:val="20"/>
          <w:szCs w:val="20"/>
          <w:vertAlign w:val="superscript"/>
        </w:rPr>
        <w:t>-</w:t>
      </w:r>
      <w:r w:rsidR="00AF0606" w:rsidRPr="00B652F7">
        <w:rPr>
          <w:color w:val="000000"/>
          <w:sz w:val="20"/>
          <w:szCs w:val="20"/>
        </w:rPr>
        <w:t xml:space="preserve"> are absorbed rapidly by the root system of rice and accumulate in the whole plant, which will then display symptoms</w:t>
      </w:r>
      <w:r w:rsidR="00EA7458" w:rsidRPr="00B652F7">
        <w:rPr>
          <w:color w:val="000000"/>
          <w:sz w:val="20"/>
          <w:szCs w:val="20"/>
        </w:rPr>
        <w:t xml:space="preserve"> of toxicity in both vegetative and reproductive stages. In the present study, Na+ in Jasmine rice grown in saline soil treated with gypsum and FYM was very low, whereas K+ was enriched when compared to the control. The properties of organic matter </w:t>
      </w:r>
      <w:r w:rsidR="00EA7458" w:rsidRPr="00B652F7">
        <w:rPr>
          <w:b/>
          <w:bCs/>
          <w:color w:val="000000"/>
          <w:sz w:val="20"/>
          <w:szCs w:val="20"/>
        </w:rPr>
        <w:t>(</w:t>
      </w:r>
      <w:proofErr w:type="spellStart"/>
      <w:r w:rsidR="00EA7458" w:rsidRPr="00B652F7">
        <w:rPr>
          <w:b/>
          <w:bCs/>
          <w:color w:val="000000"/>
          <w:sz w:val="20"/>
          <w:szCs w:val="20"/>
        </w:rPr>
        <w:t>Tejada</w:t>
      </w:r>
      <w:proofErr w:type="spellEnd"/>
      <w:r w:rsidR="00EA7458" w:rsidRPr="00B652F7">
        <w:rPr>
          <w:b/>
          <w:bCs/>
          <w:color w:val="000000"/>
          <w:sz w:val="20"/>
          <w:szCs w:val="20"/>
        </w:rPr>
        <w:t xml:space="preserve"> et al.</w:t>
      </w:r>
      <w:r w:rsidR="006E17EC" w:rsidRPr="00B652F7">
        <w:rPr>
          <w:b/>
          <w:bCs/>
          <w:color w:val="000000"/>
          <w:sz w:val="20"/>
          <w:szCs w:val="20"/>
        </w:rPr>
        <w:t>,</w:t>
      </w:r>
      <w:r w:rsidR="00EA7458" w:rsidRPr="00B652F7">
        <w:rPr>
          <w:b/>
          <w:bCs/>
          <w:color w:val="000000"/>
          <w:sz w:val="20"/>
          <w:szCs w:val="20"/>
        </w:rPr>
        <w:t xml:space="preserve"> 2006)</w:t>
      </w:r>
      <w:r w:rsidR="00EA7458" w:rsidRPr="00B652F7">
        <w:rPr>
          <w:color w:val="000000"/>
          <w:sz w:val="20"/>
          <w:szCs w:val="20"/>
        </w:rPr>
        <w:t xml:space="preserve"> and gypsum </w:t>
      </w:r>
      <w:r w:rsidR="00A053DB" w:rsidRPr="00B652F7">
        <w:rPr>
          <w:b/>
          <w:bCs/>
          <w:color w:val="000000"/>
          <w:sz w:val="20"/>
          <w:szCs w:val="20"/>
        </w:rPr>
        <w:t>(</w:t>
      </w:r>
      <w:proofErr w:type="spellStart"/>
      <w:r w:rsidR="00A053DB" w:rsidRPr="00B652F7">
        <w:rPr>
          <w:b/>
          <w:bCs/>
          <w:color w:val="000000"/>
          <w:sz w:val="20"/>
          <w:szCs w:val="20"/>
        </w:rPr>
        <w:t>Chaudhry</w:t>
      </w:r>
      <w:proofErr w:type="spellEnd"/>
      <w:r w:rsidR="00A053DB" w:rsidRPr="00B652F7">
        <w:rPr>
          <w:b/>
          <w:bCs/>
          <w:color w:val="000000"/>
          <w:sz w:val="20"/>
          <w:szCs w:val="20"/>
        </w:rPr>
        <w:t>, 2001)</w:t>
      </w:r>
      <w:r w:rsidR="00A053DB" w:rsidRPr="00B652F7">
        <w:rPr>
          <w:color w:val="000000"/>
          <w:sz w:val="20"/>
          <w:szCs w:val="20"/>
        </w:rPr>
        <w:t xml:space="preserve"> in treating saline soil have been reported for </w:t>
      </w:r>
      <w:r w:rsidR="00C33482" w:rsidRPr="00B652F7">
        <w:rPr>
          <w:color w:val="000000"/>
          <w:sz w:val="20"/>
          <w:szCs w:val="20"/>
        </w:rPr>
        <w:t>the</w:t>
      </w:r>
      <w:r w:rsidR="00A053DB" w:rsidRPr="00B652F7">
        <w:rPr>
          <w:color w:val="000000"/>
          <w:sz w:val="20"/>
          <w:szCs w:val="20"/>
        </w:rPr>
        <w:t xml:space="preserve"> purposes of saline soil remediation</w:t>
      </w:r>
      <w:r w:rsidR="00A053DB" w:rsidRPr="00B652F7">
        <w:rPr>
          <w:b/>
          <w:bCs/>
          <w:color w:val="000000"/>
          <w:sz w:val="20"/>
          <w:szCs w:val="20"/>
        </w:rPr>
        <w:t xml:space="preserve"> (</w:t>
      </w:r>
      <w:proofErr w:type="spellStart"/>
      <w:r w:rsidR="00A053DB" w:rsidRPr="00B652F7">
        <w:rPr>
          <w:b/>
          <w:bCs/>
          <w:color w:val="000000"/>
          <w:sz w:val="20"/>
          <w:szCs w:val="20"/>
        </w:rPr>
        <w:t>Makoi</w:t>
      </w:r>
      <w:proofErr w:type="spellEnd"/>
      <w:r w:rsidR="00A053DB" w:rsidRPr="00B652F7">
        <w:rPr>
          <w:b/>
          <w:bCs/>
          <w:color w:val="000000"/>
          <w:sz w:val="20"/>
          <w:szCs w:val="20"/>
        </w:rPr>
        <w:t xml:space="preserve"> and </w:t>
      </w:r>
      <w:proofErr w:type="spellStart"/>
      <w:r w:rsidR="00A053DB" w:rsidRPr="00B652F7">
        <w:rPr>
          <w:b/>
          <w:bCs/>
          <w:color w:val="000000"/>
          <w:sz w:val="20"/>
          <w:szCs w:val="20"/>
        </w:rPr>
        <w:t>Verplancke</w:t>
      </w:r>
      <w:proofErr w:type="spellEnd"/>
      <w:r w:rsidR="00A053DB" w:rsidRPr="00B652F7">
        <w:rPr>
          <w:b/>
          <w:bCs/>
          <w:color w:val="000000"/>
          <w:sz w:val="20"/>
          <w:szCs w:val="20"/>
        </w:rPr>
        <w:t>, 2010)</w:t>
      </w:r>
      <w:r w:rsidR="00A053DB" w:rsidRPr="00B652F7">
        <w:rPr>
          <w:color w:val="000000"/>
          <w:sz w:val="20"/>
          <w:szCs w:val="20"/>
        </w:rPr>
        <w:t xml:space="preserve"> for the cultivation of crops such as rice, wheat  </w:t>
      </w:r>
      <w:r w:rsidR="00A053DB" w:rsidRPr="00B652F7">
        <w:rPr>
          <w:b/>
          <w:bCs/>
          <w:color w:val="000000"/>
          <w:sz w:val="20"/>
          <w:szCs w:val="20"/>
        </w:rPr>
        <w:t>(</w:t>
      </w:r>
      <w:proofErr w:type="spellStart"/>
      <w:r w:rsidR="00222328" w:rsidRPr="00B652F7">
        <w:rPr>
          <w:b/>
          <w:bCs/>
          <w:color w:val="000000"/>
          <w:sz w:val="20"/>
          <w:szCs w:val="20"/>
        </w:rPr>
        <w:t>Q</w:t>
      </w:r>
      <w:r w:rsidR="00A053DB" w:rsidRPr="00B652F7">
        <w:rPr>
          <w:b/>
          <w:bCs/>
          <w:color w:val="000000"/>
          <w:sz w:val="20"/>
          <w:szCs w:val="20"/>
        </w:rPr>
        <w:t>adir</w:t>
      </w:r>
      <w:proofErr w:type="spellEnd"/>
      <w:r w:rsidR="00A053DB" w:rsidRPr="00B652F7">
        <w:rPr>
          <w:b/>
          <w:bCs/>
          <w:color w:val="000000"/>
          <w:sz w:val="20"/>
          <w:szCs w:val="20"/>
        </w:rPr>
        <w:t xml:space="preserve"> et al. 2001)</w:t>
      </w:r>
      <w:r w:rsidR="004A3456" w:rsidRPr="00B652F7">
        <w:rPr>
          <w:color w:val="000000"/>
          <w:sz w:val="20"/>
          <w:szCs w:val="20"/>
        </w:rPr>
        <w:t xml:space="preserve"> </w:t>
      </w:r>
      <w:r w:rsidR="00A053DB" w:rsidRPr="00B652F7">
        <w:rPr>
          <w:color w:val="000000"/>
          <w:sz w:val="20"/>
          <w:szCs w:val="20"/>
        </w:rPr>
        <w:t xml:space="preserve">; organic matter, including FYM and green manure and gypsum may function as salt-ion chelating agents which detoxify the toxic ions, especially Na+ and </w:t>
      </w:r>
      <w:proofErr w:type="spellStart"/>
      <w:r w:rsidR="00A053DB" w:rsidRPr="00B652F7">
        <w:rPr>
          <w:color w:val="000000"/>
          <w:sz w:val="20"/>
          <w:szCs w:val="20"/>
        </w:rPr>
        <w:t>Cl</w:t>
      </w:r>
      <w:proofErr w:type="spellEnd"/>
      <w:r w:rsidR="00A053DB" w:rsidRPr="00B652F7">
        <w:rPr>
          <w:color w:val="000000"/>
          <w:sz w:val="20"/>
          <w:szCs w:val="20"/>
        </w:rPr>
        <w:t>-, as indicted by low EC in soil treated with both FYM and gypsum (</w:t>
      </w:r>
      <w:proofErr w:type="spellStart"/>
      <w:r w:rsidR="006F619C" w:rsidRPr="00B652F7">
        <w:rPr>
          <w:b/>
          <w:bCs/>
          <w:color w:val="000000"/>
          <w:sz w:val="20"/>
          <w:szCs w:val="20"/>
        </w:rPr>
        <w:t>Hanay</w:t>
      </w:r>
      <w:proofErr w:type="spellEnd"/>
      <w:r w:rsidR="006F619C" w:rsidRPr="00B652F7">
        <w:rPr>
          <w:b/>
          <w:bCs/>
          <w:color w:val="000000"/>
          <w:sz w:val="20"/>
          <w:szCs w:val="20"/>
        </w:rPr>
        <w:t xml:space="preserve"> et al., 2004 and</w:t>
      </w:r>
      <w:r w:rsidR="00A053DB" w:rsidRPr="00B652F7">
        <w:rPr>
          <w:b/>
          <w:bCs/>
          <w:color w:val="000000"/>
          <w:sz w:val="20"/>
          <w:szCs w:val="20"/>
        </w:rPr>
        <w:t xml:space="preserve"> </w:t>
      </w:r>
      <w:proofErr w:type="spellStart"/>
      <w:r w:rsidR="00A053DB" w:rsidRPr="00B652F7">
        <w:rPr>
          <w:b/>
          <w:bCs/>
          <w:color w:val="000000"/>
          <w:sz w:val="20"/>
          <w:szCs w:val="20"/>
        </w:rPr>
        <w:t>Zahid</w:t>
      </w:r>
      <w:proofErr w:type="spellEnd"/>
      <w:r w:rsidR="00A053DB" w:rsidRPr="00B652F7">
        <w:rPr>
          <w:b/>
          <w:bCs/>
          <w:color w:val="000000"/>
          <w:sz w:val="20"/>
          <w:szCs w:val="20"/>
        </w:rPr>
        <w:t xml:space="preserve"> and </w:t>
      </w:r>
      <w:proofErr w:type="spellStart"/>
      <w:r w:rsidR="00A053DB" w:rsidRPr="00B652F7">
        <w:rPr>
          <w:b/>
          <w:bCs/>
          <w:color w:val="000000"/>
          <w:sz w:val="20"/>
          <w:szCs w:val="20"/>
        </w:rPr>
        <w:t>Niazi</w:t>
      </w:r>
      <w:proofErr w:type="spellEnd"/>
      <w:r w:rsidR="00A053DB" w:rsidRPr="00B652F7">
        <w:rPr>
          <w:b/>
          <w:bCs/>
          <w:color w:val="000000"/>
          <w:sz w:val="20"/>
          <w:szCs w:val="20"/>
        </w:rPr>
        <w:t>, 2006).</w:t>
      </w:r>
      <w:r w:rsidR="00141F63" w:rsidRPr="00B652F7">
        <w:rPr>
          <w:b/>
          <w:bCs/>
          <w:color w:val="000000"/>
          <w:sz w:val="20"/>
          <w:szCs w:val="20"/>
        </w:rPr>
        <w:t xml:space="preserve"> </w:t>
      </w:r>
    </w:p>
    <w:p w:rsidR="00F910B1" w:rsidRPr="00B652F7" w:rsidRDefault="00F910B1" w:rsidP="00C71D38">
      <w:pPr>
        <w:ind w:firstLine="720"/>
        <w:jc w:val="lowKashida"/>
        <w:rPr>
          <w:b/>
          <w:bCs/>
          <w:color w:val="000000"/>
          <w:sz w:val="20"/>
          <w:szCs w:val="20"/>
        </w:rPr>
      </w:pPr>
    </w:p>
    <w:p w:rsidR="00CA166F" w:rsidRPr="00B652F7" w:rsidRDefault="006C4CE8" w:rsidP="006C4CE8">
      <w:pPr>
        <w:rPr>
          <w:b/>
          <w:bCs/>
          <w:color w:val="000000"/>
          <w:sz w:val="20"/>
          <w:szCs w:val="20"/>
        </w:rPr>
      </w:pPr>
      <w:r w:rsidRPr="00B652F7">
        <w:rPr>
          <w:b/>
          <w:bCs/>
          <w:color w:val="000000"/>
          <w:sz w:val="20"/>
          <w:szCs w:val="20"/>
        </w:rPr>
        <w:t>Conclusion</w:t>
      </w:r>
    </w:p>
    <w:p w:rsidR="007C6465" w:rsidRPr="00B652F7" w:rsidRDefault="007C6465" w:rsidP="00613E94">
      <w:pPr>
        <w:ind w:firstLine="720"/>
        <w:jc w:val="both"/>
        <w:rPr>
          <w:color w:val="000000"/>
          <w:sz w:val="20"/>
          <w:szCs w:val="20"/>
          <w:lang w:bidi="ar-EG"/>
        </w:rPr>
      </w:pPr>
      <w:r w:rsidRPr="00B652F7">
        <w:rPr>
          <w:color w:val="000000"/>
          <w:sz w:val="20"/>
          <w:szCs w:val="20"/>
          <w:lang w:bidi="ar-EG"/>
        </w:rPr>
        <w:t>In conclusion, the application of cyanobacteria inoculation combined with organic acids</w:t>
      </w:r>
      <w:r w:rsidR="004B09D4" w:rsidRPr="00B652F7">
        <w:rPr>
          <w:color w:val="000000"/>
          <w:sz w:val="20"/>
          <w:szCs w:val="20"/>
          <w:lang w:bidi="ar-EG"/>
        </w:rPr>
        <w:t xml:space="preserve"> (</w:t>
      </w:r>
      <w:proofErr w:type="spellStart"/>
      <w:r w:rsidR="004B09D4" w:rsidRPr="00B652F7">
        <w:rPr>
          <w:color w:val="000000"/>
          <w:sz w:val="20"/>
          <w:szCs w:val="20"/>
          <w:lang w:bidi="ar-EG"/>
        </w:rPr>
        <w:t>fulvic</w:t>
      </w:r>
      <w:proofErr w:type="spellEnd"/>
      <w:r w:rsidR="004B09D4" w:rsidRPr="00B652F7">
        <w:rPr>
          <w:color w:val="000000"/>
          <w:sz w:val="20"/>
          <w:szCs w:val="20"/>
          <w:lang w:bidi="ar-EG"/>
        </w:rPr>
        <w:t xml:space="preserve"> acid and </w:t>
      </w:r>
      <w:proofErr w:type="spellStart"/>
      <w:r w:rsidR="004B09D4" w:rsidRPr="00B652F7">
        <w:rPr>
          <w:color w:val="000000"/>
          <w:sz w:val="20"/>
          <w:szCs w:val="20"/>
          <w:lang w:bidi="ar-EG"/>
        </w:rPr>
        <w:t>humic</w:t>
      </w:r>
      <w:proofErr w:type="spellEnd"/>
      <w:r w:rsidR="004B09D4" w:rsidRPr="00B652F7">
        <w:rPr>
          <w:color w:val="000000"/>
          <w:sz w:val="20"/>
          <w:szCs w:val="20"/>
          <w:lang w:bidi="ar-EG"/>
        </w:rPr>
        <w:t xml:space="preserve"> subst</w:t>
      </w:r>
      <w:r w:rsidR="00613E94" w:rsidRPr="00B652F7">
        <w:rPr>
          <w:color w:val="000000"/>
          <w:sz w:val="20"/>
          <w:szCs w:val="20"/>
          <w:lang w:bidi="ar-EG"/>
        </w:rPr>
        <w:t>ances</w:t>
      </w:r>
      <w:r w:rsidR="004B09D4" w:rsidRPr="00B652F7">
        <w:rPr>
          <w:color w:val="000000"/>
          <w:sz w:val="20"/>
          <w:szCs w:val="20"/>
          <w:lang w:bidi="ar-EG"/>
        </w:rPr>
        <w:t>)</w:t>
      </w:r>
      <w:r w:rsidR="00CB7326" w:rsidRPr="00B652F7">
        <w:rPr>
          <w:color w:val="000000"/>
          <w:sz w:val="20"/>
          <w:szCs w:val="20"/>
          <w:lang w:bidi="ar-EG"/>
        </w:rPr>
        <w:t xml:space="preserve"> is</w:t>
      </w:r>
      <w:r w:rsidR="00CB7326" w:rsidRPr="00B652F7">
        <w:rPr>
          <w:color w:val="000000"/>
          <w:sz w:val="20"/>
          <w:szCs w:val="20"/>
          <w:rtl/>
          <w:lang w:bidi="ar-EG"/>
        </w:rPr>
        <w:t xml:space="preserve"> </w:t>
      </w:r>
      <w:r w:rsidRPr="00B652F7">
        <w:rPr>
          <w:color w:val="000000"/>
          <w:sz w:val="20"/>
          <w:szCs w:val="20"/>
          <w:lang w:bidi="ar-EG"/>
        </w:rPr>
        <w:t>helpful to improve the soil properties of saline soils</w:t>
      </w:r>
      <w:r w:rsidR="004B09D4" w:rsidRPr="00B652F7">
        <w:rPr>
          <w:color w:val="000000"/>
          <w:sz w:val="20"/>
          <w:szCs w:val="20"/>
          <w:lang w:bidi="ar-EG"/>
        </w:rPr>
        <w:t xml:space="preserve"> (EC, SAR and</w:t>
      </w:r>
      <w:r w:rsidR="00CB7326" w:rsidRPr="00B652F7">
        <w:rPr>
          <w:color w:val="000000"/>
          <w:sz w:val="20"/>
          <w:szCs w:val="20"/>
          <w:lang w:bidi="ar-EG"/>
        </w:rPr>
        <w:t xml:space="preserve"> </w:t>
      </w:r>
      <w:r w:rsidR="004B09D4" w:rsidRPr="00B652F7">
        <w:rPr>
          <w:color w:val="000000"/>
          <w:sz w:val="20"/>
          <w:szCs w:val="20"/>
          <w:lang w:bidi="ar-EG"/>
        </w:rPr>
        <w:t>ESP)</w:t>
      </w:r>
      <w:r w:rsidRPr="00B652F7">
        <w:rPr>
          <w:color w:val="000000"/>
          <w:sz w:val="20"/>
          <w:szCs w:val="20"/>
          <w:lang w:bidi="ar-EG"/>
        </w:rPr>
        <w:t>. Also, the cyanobacteria inoculation combined with</w:t>
      </w:r>
      <w:r w:rsidR="004B09D4" w:rsidRPr="00B652F7">
        <w:rPr>
          <w:color w:val="000000"/>
          <w:sz w:val="20"/>
          <w:szCs w:val="20"/>
          <w:lang w:bidi="ar-EG"/>
        </w:rPr>
        <w:t xml:space="preserve"> </w:t>
      </w:r>
      <w:proofErr w:type="spellStart"/>
      <w:r w:rsidR="004B09D4" w:rsidRPr="00B652F7">
        <w:rPr>
          <w:color w:val="000000"/>
          <w:sz w:val="20"/>
          <w:szCs w:val="20"/>
          <w:lang w:bidi="ar-EG"/>
        </w:rPr>
        <w:t>compogypsum</w:t>
      </w:r>
      <w:proofErr w:type="spellEnd"/>
      <w:r w:rsidR="004B09D4" w:rsidRPr="00B652F7">
        <w:rPr>
          <w:color w:val="000000"/>
          <w:sz w:val="20"/>
          <w:szCs w:val="20"/>
          <w:lang w:bidi="ar-EG"/>
        </w:rPr>
        <w:t xml:space="preserve"> and </w:t>
      </w:r>
      <w:r w:rsidRPr="00B652F7">
        <w:rPr>
          <w:color w:val="000000"/>
          <w:sz w:val="20"/>
          <w:szCs w:val="20"/>
          <w:lang w:bidi="ar-EG"/>
        </w:rPr>
        <w:t>gypsum improved</w:t>
      </w:r>
      <w:r w:rsidR="004B09D4" w:rsidRPr="00B652F7">
        <w:rPr>
          <w:color w:val="000000"/>
          <w:sz w:val="20"/>
          <w:szCs w:val="20"/>
          <w:lang w:bidi="ar-EG"/>
        </w:rPr>
        <w:t xml:space="preserve"> organic matter</w:t>
      </w:r>
      <w:r w:rsidR="00DE74AC" w:rsidRPr="00B652F7">
        <w:rPr>
          <w:color w:val="000000"/>
          <w:sz w:val="20"/>
          <w:szCs w:val="20"/>
          <w:lang w:bidi="ar-EG"/>
        </w:rPr>
        <w:t xml:space="preserve"> content </w:t>
      </w:r>
      <w:r w:rsidR="004B09D4" w:rsidRPr="00B652F7">
        <w:rPr>
          <w:color w:val="000000"/>
          <w:sz w:val="20"/>
          <w:szCs w:val="20"/>
          <w:lang w:bidi="ar-EG"/>
        </w:rPr>
        <w:t xml:space="preserve">and </w:t>
      </w:r>
      <w:r w:rsidR="009A41E0" w:rsidRPr="00B652F7">
        <w:rPr>
          <w:color w:val="000000"/>
          <w:sz w:val="20"/>
          <w:szCs w:val="20"/>
          <w:lang w:bidi="ar-EG"/>
        </w:rPr>
        <w:t>the</w:t>
      </w:r>
      <w:r w:rsidRPr="00B652F7">
        <w:rPr>
          <w:color w:val="000000"/>
          <w:sz w:val="20"/>
          <w:szCs w:val="20"/>
          <w:lang w:bidi="ar-EG"/>
        </w:rPr>
        <w:t xml:space="preserve"> available</w:t>
      </w:r>
      <w:r w:rsidR="00CB7326" w:rsidRPr="00B652F7">
        <w:rPr>
          <w:color w:val="000000"/>
          <w:sz w:val="20"/>
          <w:szCs w:val="20"/>
          <w:lang w:bidi="ar-EG"/>
        </w:rPr>
        <w:t xml:space="preserve"> nutrients</w:t>
      </w:r>
      <w:r w:rsidR="00DE74AC" w:rsidRPr="00B652F7">
        <w:rPr>
          <w:color w:val="000000"/>
          <w:sz w:val="20"/>
          <w:szCs w:val="20"/>
          <w:lang w:bidi="ar-EG"/>
        </w:rPr>
        <w:t xml:space="preserve"> in soil</w:t>
      </w:r>
      <w:r w:rsidR="00D010B1" w:rsidRPr="00B652F7">
        <w:rPr>
          <w:color w:val="000000"/>
          <w:sz w:val="20"/>
          <w:szCs w:val="20"/>
          <w:lang w:bidi="ar-EG"/>
        </w:rPr>
        <w:t>.</w:t>
      </w:r>
      <w:r w:rsidRPr="00B652F7">
        <w:rPr>
          <w:color w:val="000000"/>
          <w:sz w:val="20"/>
          <w:szCs w:val="20"/>
          <w:lang w:bidi="ar-EG"/>
        </w:rPr>
        <w:t xml:space="preserve"> </w:t>
      </w:r>
      <w:r w:rsidR="00D010B1" w:rsidRPr="00B652F7">
        <w:rPr>
          <w:color w:val="000000"/>
          <w:sz w:val="20"/>
          <w:szCs w:val="20"/>
          <w:lang w:bidi="ar-EG"/>
        </w:rPr>
        <w:t>A</w:t>
      </w:r>
      <w:r w:rsidR="004B09D4" w:rsidRPr="00B652F7">
        <w:rPr>
          <w:color w:val="000000"/>
          <w:sz w:val="20"/>
          <w:szCs w:val="20"/>
          <w:lang w:bidi="ar-EG"/>
        </w:rPr>
        <w:t>s well as</w:t>
      </w:r>
      <w:r w:rsidR="001813E4" w:rsidRPr="00B652F7">
        <w:rPr>
          <w:color w:val="000000"/>
          <w:sz w:val="20"/>
          <w:szCs w:val="20"/>
          <w:lang w:bidi="ar-EG"/>
        </w:rPr>
        <w:t>,</w:t>
      </w:r>
      <w:r w:rsidR="00CB7326" w:rsidRPr="00B652F7">
        <w:rPr>
          <w:color w:val="000000"/>
          <w:sz w:val="20"/>
          <w:szCs w:val="20"/>
          <w:lang w:bidi="ar-EG"/>
        </w:rPr>
        <w:t xml:space="preserve"> the improve of</w:t>
      </w:r>
      <w:r w:rsidRPr="00B652F7">
        <w:rPr>
          <w:color w:val="000000"/>
          <w:sz w:val="20"/>
          <w:szCs w:val="20"/>
          <w:lang w:bidi="ar-EG"/>
        </w:rPr>
        <w:t xml:space="preserve"> macronutrients</w:t>
      </w:r>
      <w:r w:rsidR="00CA166F" w:rsidRPr="00B652F7">
        <w:rPr>
          <w:color w:val="000000"/>
          <w:sz w:val="20"/>
          <w:szCs w:val="20"/>
          <w:lang w:bidi="ar-EG"/>
        </w:rPr>
        <w:t xml:space="preserve"> uptake</w:t>
      </w:r>
      <w:r w:rsidR="00CB7326" w:rsidRPr="00B652F7">
        <w:rPr>
          <w:color w:val="000000"/>
          <w:sz w:val="20"/>
          <w:szCs w:val="20"/>
          <w:lang w:bidi="ar-EG"/>
        </w:rPr>
        <w:t xml:space="preserve"> (N,</w:t>
      </w:r>
      <w:r w:rsidR="00005C17" w:rsidRPr="00B652F7">
        <w:rPr>
          <w:color w:val="000000"/>
          <w:sz w:val="20"/>
          <w:szCs w:val="20"/>
          <w:lang w:bidi="ar-EG"/>
        </w:rPr>
        <w:t xml:space="preserve"> </w:t>
      </w:r>
      <w:r w:rsidR="00CB7326" w:rsidRPr="00B652F7">
        <w:rPr>
          <w:color w:val="000000"/>
          <w:sz w:val="20"/>
          <w:szCs w:val="20"/>
          <w:lang w:bidi="ar-EG"/>
        </w:rPr>
        <w:t>P and K)</w:t>
      </w:r>
      <w:r w:rsidR="00CA166F" w:rsidRPr="00B652F7">
        <w:rPr>
          <w:color w:val="000000"/>
          <w:sz w:val="20"/>
          <w:szCs w:val="20"/>
          <w:lang w:bidi="ar-EG"/>
        </w:rPr>
        <w:t xml:space="preserve"> in wheat and rice cropping system</w:t>
      </w:r>
      <w:r w:rsidR="00CB7326" w:rsidRPr="00B652F7">
        <w:rPr>
          <w:color w:val="000000"/>
          <w:sz w:val="20"/>
          <w:szCs w:val="20"/>
          <w:lang w:bidi="ar-EG"/>
        </w:rPr>
        <w:t>, which in is  reflected</w:t>
      </w:r>
      <w:r w:rsidRPr="00B652F7">
        <w:rPr>
          <w:color w:val="000000"/>
          <w:sz w:val="20"/>
          <w:szCs w:val="20"/>
          <w:lang w:bidi="ar-EG"/>
        </w:rPr>
        <w:t xml:space="preserve"> on</w:t>
      </w:r>
      <w:r w:rsidR="00CB7326" w:rsidRPr="00B652F7">
        <w:rPr>
          <w:color w:val="000000"/>
          <w:sz w:val="20"/>
          <w:szCs w:val="20"/>
          <w:lang w:bidi="ar-EG"/>
        </w:rPr>
        <w:t xml:space="preserve"> the</w:t>
      </w:r>
      <w:r w:rsidRPr="00B652F7">
        <w:rPr>
          <w:color w:val="000000"/>
          <w:sz w:val="20"/>
          <w:szCs w:val="20"/>
          <w:lang w:bidi="ar-EG"/>
        </w:rPr>
        <w:t xml:space="preserve"> yield</w:t>
      </w:r>
      <w:r w:rsidR="00CB7326" w:rsidRPr="00B652F7">
        <w:rPr>
          <w:color w:val="000000"/>
          <w:sz w:val="20"/>
          <w:szCs w:val="20"/>
          <w:lang w:bidi="ar-EG"/>
        </w:rPr>
        <w:t xml:space="preserve"> and its</w:t>
      </w:r>
      <w:r w:rsidRPr="00B652F7">
        <w:rPr>
          <w:color w:val="000000"/>
          <w:sz w:val="20"/>
          <w:szCs w:val="20"/>
          <w:lang w:bidi="ar-EG"/>
        </w:rPr>
        <w:t xml:space="preserve"> components. </w:t>
      </w:r>
    </w:p>
    <w:p w:rsidR="007C6465" w:rsidRPr="00B652F7" w:rsidRDefault="007C6465" w:rsidP="00C71D38">
      <w:pPr>
        <w:ind w:firstLine="720"/>
        <w:jc w:val="both"/>
        <w:rPr>
          <w:b/>
          <w:bCs/>
          <w:color w:val="000000"/>
          <w:sz w:val="20"/>
          <w:szCs w:val="20"/>
        </w:rPr>
      </w:pPr>
    </w:p>
    <w:p w:rsidR="006C4CE8" w:rsidRDefault="006C4CE8" w:rsidP="00B26A6D">
      <w:pPr>
        <w:rPr>
          <w:b/>
          <w:bCs/>
          <w:color w:val="000000"/>
          <w:sz w:val="20"/>
          <w:szCs w:val="20"/>
          <w:lang w:bidi="ar-EG"/>
        </w:rPr>
      </w:pPr>
      <w:r w:rsidRPr="00B652F7">
        <w:rPr>
          <w:b/>
          <w:bCs/>
          <w:color w:val="000000"/>
          <w:sz w:val="20"/>
          <w:szCs w:val="20"/>
        </w:rPr>
        <w:t>References</w:t>
      </w:r>
    </w:p>
    <w:p w:rsidR="00B26A6D" w:rsidRPr="00B652F7" w:rsidRDefault="00B26A6D" w:rsidP="00B26A6D">
      <w:pPr>
        <w:ind w:left="540" w:hanging="540"/>
        <w:jc w:val="both"/>
        <w:rPr>
          <w:color w:val="000000"/>
          <w:sz w:val="20"/>
          <w:szCs w:val="20"/>
        </w:rPr>
      </w:pPr>
      <w:r w:rsidRPr="00B652F7">
        <w:rPr>
          <w:color w:val="000000"/>
          <w:sz w:val="20"/>
          <w:szCs w:val="20"/>
        </w:rPr>
        <w:t>Abdel-Fattah, M. K. (2012). Role of gypsum and compost in reclaiming saline-</w:t>
      </w:r>
      <w:proofErr w:type="spellStart"/>
      <w:r w:rsidRPr="00B652F7">
        <w:rPr>
          <w:color w:val="000000"/>
          <w:sz w:val="20"/>
          <w:szCs w:val="20"/>
        </w:rPr>
        <w:t>sodic</w:t>
      </w:r>
      <w:proofErr w:type="spellEnd"/>
      <w:r w:rsidRPr="00B652F7">
        <w:rPr>
          <w:color w:val="000000"/>
          <w:sz w:val="20"/>
          <w:szCs w:val="20"/>
        </w:rPr>
        <w:t xml:space="preserve"> soils.  J. Agric. and Veterinary Sci., 1: 30-38.</w:t>
      </w:r>
    </w:p>
    <w:p w:rsidR="00B26A6D" w:rsidRPr="00B652F7" w:rsidRDefault="00B26A6D" w:rsidP="00B26A6D">
      <w:pPr>
        <w:ind w:left="284" w:hanging="284"/>
        <w:jc w:val="both"/>
        <w:rPr>
          <w:color w:val="000000"/>
          <w:sz w:val="20"/>
          <w:szCs w:val="20"/>
        </w:rPr>
      </w:pPr>
      <w:r w:rsidRPr="00B652F7">
        <w:rPr>
          <w:color w:val="000000"/>
          <w:sz w:val="20"/>
          <w:szCs w:val="20"/>
        </w:rPr>
        <w:t>Allen, O. M. (1959). "Experiments in Soil Bacteriology". 1</w:t>
      </w:r>
      <w:r w:rsidRPr="00B652F7">
        <w:rPr>
          <w:color w:val="000000"/>
          <w:sz w:val="20"/>
          <w:szCs w:val="20"/>
          <w:u w:val="single"/>
          <w:vertAlign w:val="superscript"/>
        </w:rPr>
        <w:t>st</w:t>
      </w:r>
      <w:r w:rsidRPr="00B652F7">
        <w:rPr>
          <w:color w:val="000000"/>
          <w:sz w:val="20"/>
          <w:szCs w:val="20"/>
        </w:rPr>
        <w:t xml:space="preserve"> Ed. </w:t>
      </w:r>
      <w:proofErr w:type="spellStart"/>
      <w:r w:rsidRPr="00B652F7">
        <w:rPr>
          <w:color w:val="000000"/>
          <w:sz w:val="20"/>
          <w:szCs w:val="20"/>
        </w:rPr>
        <w:t>Burgss</w:t>
      </w:r>
      <w:proofErr w:type="spellEnd"/>
      <w:r w:rsidRPr="00B652F7">
        <w:rPr>
          <w:color w:val="000000"/>
          <w:sz w:val="20"/>
          <w:szCs w:val="20"/>
        </w:rPr>
        <w:t xml:space="preserve"> Publishing Co. Minneapolis, Minnesota, USA.</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lastRenderedPageBreak/>
        <w:t>Aref</w:t>
      </w:r>
      <w:proofErr w:type="spellEnd"/>
      <w:r w:rsidRPr="00B652F7">
        <w:rPr>
          <w:color w:val="000000"/>
          <w:sz w:val="20"/>
          <w:szCs w:val="20"/>
        </w:rPr>
        <w:t xml:space="preserve"> </w:t>
      </w:r>
      <w:proofErr w:type="spellStart"/>
      <w:r w:rsidRPr="00B652F7">
        <w:rPr>
          <w:color w:val="000000"/>
          <w:sz w:val="20"/>
          <w:szCs w:val="20"/>
        </w:rPr>
        <w:t>Elham</w:t>
      </w:r>
      <w:proofErr w:type="spellEnd"/>
      <w:r w:rsidRPr="00B652F7">
        <w:rPr>
          <w:color w:val="000000"/>
          <w:sz w:val="20"/>
          <w:szCs w:val="20"/>
        </w:rPr>
        <w:t>, M. and EL-</w:t>
      </w:r>
      <w:proofErr w:type="spellStart"/>
      <w:r w:rsidRPr="00B652F7">
        <w:rPr>
          <w:color w:val="000000"/>
          <w:sz w:val="20"/>
          <w:szCs w:val="20"/>
        </w:rPr>
        <w:t>Kassas</w:t>
      </w:r>
      <w:proofErr w:type="spellEnd"/>
      <w:r w:rsidRPr="00B652F7">
        <w:rPr>
          <w:color w:val="000000"/>
          <w:sz w:val="20"/>
          <w:szCs w:val="20"/>
        </w:rPr>
        <w:t>, A. R. (2006). Cyanobacteria inoculation as nitrogen source may substitute partially mineral nitrogen in maize production. J. Agric. Sci. Mansoura Univ., 31: 5367 - 5378.</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Aref</w:t>
      </w:r>
      <w:proofErr w:type="spellEnd"/>
      <w:r w:rsidRPr="00B652F7">
        <w:rPr>
          <w:color w:val="000000"/>
          <w:sz w:val="20"/>
          <w:szCs w:val="20"/>
        </w:rPr>
        <w:t xml:space="preserve"> </w:t>
      </w:r>
      <w:proofErr w:type="spellStart"/>
      <w:r w:rsidRPr="00B652F7">
        <w:rPr>
          <w:color w:val="000000"/>
          <w:sz w:val="20"/>
          <w:szCs w:val="20"/>
        </w:rPr>
        <w:t>Elham</w:t>
      </w:r>
      <w:proofErr w:type="spellEnd"/>
      <w:r w:rsidRPr="00B652F7">
        <w:rPr>
          <w:color w:val="000000"/>
          <w:sz w:val="20"/>
          <w:szCs w:val="20"/>
        </w:rPr>
        <w:t xml:space="preserve">, M.; </w:t>
      </w:r>
      <w:proofErr w:type="spellStart"/>
      <w:r w:rsidRPr="00B652F7">
        <w:rPr>
          <w:color w:val="000000"/>
          <w:sz w:val="20"/>
          <w:szCs w:val="20"/>
        </w:rPr>
        <w:t>Abd</w:t>
      </w:r>
      <w:proofErr w:type="spellEnd"/>
      <w:r w:rsidRPr="00B652F7">
        <w:rPr>
          <w:color w:val="000000"/>
          <w:sz w:val="20"/>
          <w:szCs w:val="20"/>
        </w:rPr>
        <w:t xml:space="preserve"> El-All </w:t>
      </w:r>
      <w:proofErr w:type="spellStart"/>
      <w:r w:rsidRPr="00B652F7">
        <w:rPr>
          <w:color w:val="000000"/>
          <w:sz w:val="20"/>
          <w:szCs w:val="20"/>
        </w:rPr>
        <w:t>Azza</w:t>
      </w:r>
      <w:proofErr w:type="spellEnd"/>
      <w:r w:rsidRPr="00B652F7">
        <w:rPr>
          <w:color w:val="000000"/>
          <w:sz w:val="20"/>
          <w:szCs w:val="20"/>
        </w:rPr>
        <w:t xml:space="preserve">, A. M.; </w:t>
      </w:r>
      <w:proofErr w:type="spellStart"/>
      <w:r w:rsidRPr="00B652F7">
        <w:rPr>
          <w:color w:val="000000"/>
          <w:sz w:val="20"/>
          <w:szCs w:val="20"/>
        </w:rPr>
        <w:t>Shaban</w:t>
      </w:r>
      <w:proofErr w:type="spellEnd"/>
      <w:r w:rsidRPr="00B652F7">
        <w:rPr>
          <w:color w:val="000000"/>
          <w:sz w:val="20"/>
          <w:szCs w:val="20"/>
        </w:rPr>
        <w:t xml:space="preserve">, </w:t>
      </w:r>
      <w:proofErr w:type="spellStart"/>
      <w:r w:rsidRPr="00B652F7">
        <w:rPr>
          <w:color w:val="000000"/>
          <w:sz w:val="20"/>
          <w:szCs w:val="20"/>
        </w:rPr>
        <w:t>Kh</w:t>
      </w:r>
      <w:proofErr w:type="spellEnd"/>
      <w:r w:rsidRPr="00B652F7">
        <w:rPr>
          <w:color w:val="000000"/>
          <w:sz w:val="20"/>
          <w:szCs w:val="20"/>
        </w:rPr>
        <w:t>. A. H.  and El-</w:t>
      </w:r>
      <w:proofErr w:type="spellStart"/>
      <w:r w:rsidRPr="00B652F7">
        <w:rPr>
          <w:color w:val="000000"/>
          <w:sz w:val="20"/>
          <w:szCs w:val="20"/>
        </w:rPr>
        <w:t>Shahat</w:t>
      </w:r>
      <w:proofErr w:type="spellEnd"/>
      <w:r w:rsidRPr="00B652F7">
        <w:rPr>
          <w:color w:val="000000"/>
          <w:sz w:val="20"/>
          <w:szCs w:val="20"/>
        </w:rPr>
        <w:t xml:space="preserve"> ,R. M. (2009). Effect of </w:t>
      </w:r>
      <w:proofErr w:type="spellStart"/>
      <w:r w:rsidRPr="00B652F7">
        <w:rPr>
          <w:color w:val="000000"/>
          <w:sz w:val="20"/>
          <w:szCs w:val="20"/>
        </w:rPr>
        <w:t>azolla</w:t>
      </w:r>
      <w:proofErr w:type="spellEnd"/>
      <w:r w:rsidRPr="00B652F7">
        <w:rPr>
          <w:color w:val="000000"/>
          <w:sz w:val="20"/>
          <w:szCs w:val="20"/>
        </w:rPr>
        <w:t xml:space="preserve"> and </w:t>
      </w:r>
      <w:proofErr w:type="spellStart"/>
      <w:r w:rsidRPr="00B652F7">
        <w:rPr>
          <w:color w:val="000000"/>
          <w:sz w:val="20"/>
          <w:szCs w:val="20"/>
        </w:rPr>
        <w:t>cyanobacteria</w:t>
      </w:r>
      <w:proofErr w:type="spellEnd"/>
      <w:r w:rsidRPr="00B652F7">
        <w:rPr>
          <w:color w:val="000000"/>
          <w:sz w:val="20"/>
          <w:szCs w:val="20"/>
        </w:rPr>
        <w:t xml:space="preserve"> as </w:t>
      </w:r>
      <w:proofErr w:type="spellStart"/>
      <w:r w:rsidRPr="00B652F7">
        <w:rPr>
          <w:color w:val="000000"/>
          <w:sz w:val="20"/>
          <w:szCs w:val="20"/>
        </w:rPr>
        <w:t>biofertilizer</w:t>
      </w:r>
      <w:proofErr w:type="spellEnd"/>
      <w:r w:rsidRPr="00B652F7">
        <w:rPr>
          <w:color w:val="000000"/>
          <w:sz w:val="20"/>
          <w:szCs w:val="20"/>
        </w:rPr>
        <w:t xml:space="preserve"> on barley cultivated in saline soil. J. Agric. Sci. Mans. Univ., 34: 11561-11572.</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Caire</w:t>
      </w:r>
      <w:proofErr w:type="spellEnd"/>
      <w:r w:rsidRPr="00B652F7">
        <w:rPr>
          <w:color w:val="000000"/>
          <w:sz w:val="20"/>
          <w:szCs w:val="20"/>
        </w:rPr>
        <w:t xml:space="preserve">, G. Z. D., De Cano, M. S., Palma, R. M.  and De </w:t>
      </w:r>
      <w:proofErr w:type="spellStart"/>
      <w:r w:rsidRPr="00B652F7">
        <w:rPr>
          <w:color w:val="000000"/>
          <w:sz w:val="20"/>
          <w:szCs w:val="20"/>
        </w:rPr>
        <w:t>Mulé</w:t>
      </w:r>
      <w:proofErr w:type="spellEnd"/>
      <w:r w:rsidRPr="00B652F7">
        <w:rPr>
          <w:color w:val="000000"/>
          <w:sz w:val="20"/>
          <w:szCs w:val="20"/>
        </w:rPr>
        <w:t xml:space="preserve">, C. Z. (2000). Changes in soil enzyme activities following additions of </w:t>
      </w:r>
      <w:proofErr w:type="spellStart"/>
      <w:r w:rsidRPr="00B652F7">
        <w:rPr>
          <w:color w:val="000000"/>
          <w:sz w:val="20"/>
          <w:szCs w:val="20"/>
        </w:rPr>
        <w:t>cyanobacteria</w:t>
      </w:r>
      <w:proofErr w:type="spellEnd"/>
      <w:r w:rsidRPr="00B652F7">
        <w:rPr>
          <w:color w:val="000000"/>
          <w:sz w:val="20"/>
          <w:szCs w:val="20"/>
        </w:rPr>
        <w:t xml:space="preserve"> biomass and </w:t>
      </w:r>
      <w:proofErr w:type="spellStart"/>
      <w:r w:rsidRPr="00B652F7">
        <w:rPr>
          <w:color w:val="000000"/>
          <w:sz w:val="20"/>
          <w:szCs w:val="20"/>
        </w:rPr>
        <w:t>exopolyssacharide</w:t>
      </w:r>
      <w:proofErr w:type="spellEnd"/>
      <w:r w:rsidRPr="00B652F7">
        <w:rPr>
          <w:color w:val="000000"/>
          <w:sz w:val="20"/>
          <w:szCs w:val="20"/>
        </w:rPr>
        <w:t xml:space="preserve">. Soil Biol. </w:t>
      </w:r>
      <w:proofErr w:type="spellStart"/>
      <w:r w:rsidRPr="00B652F7">
        <w:rPr>
          <w:color w:val="000000"/>
          <w:sz w:val="20"/>
          <w:szCs w:val="20"/>
        </w:rPr>
        <w:t>Biochem</w:t>
      </w:r>
      <w:proofErr w:type="spellEnd"/>
      <w:r w:rsidRPr="00B652F7">
        <w:rPr>
          <w:color w:val="000000"/>
          <w:sz w:val="20"/>
          <w:szCs w:val="20"/>
        </w:rPr>
        <w:t>., 32: 1985-1987.</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Casida</w:t>
      </w:r>
      <w:proofErr w:type="spellEnd"/>
      <w:r w:rsidRPr="00B652F7">
        <w:rPr>
          <w:color w:val="000000"/>
          <w:sz w:val="20"/>
          <w:szCs w:val="20"/>
        </w:rPr>
        <w:t xml:space="preserve">, L. E., Klein, D. A.   and Santoro, T. (1964). Soil </w:t>
      </w:r>
      <w:proofErr w:type="spellStart"/>
      <w:r w:rsidRPr="00B652F7">
        <w:rPr>
          <w:color w:val="000000"/>
          <w:sz w:val="20"/>
          <w:szCs w:val="20"/>
        </w:rPr>
        <w:t>dehyderogenase</w:t>
      </w:r>
      <w:proofErr w:type="spellEnd"/>
      <w:r w:rsidRPr="00B652F7">
        <w:rPr>
          <w:color w:val="000000"/>
          <w:sz w:val="20"/>
          <w:szCs w:val="20"/>
        </w:rPr>
        <w:t xml:space="preserve"> activity. Soil Sci., 98: 371-376. </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Chaudhry</w:t>
      </w:r>
      <w:proofErr w:type="spellEnd"/>
      <w:r w:rsidRPr="00B652F7">
        <w:rPr>
          <w:color w:val="000000"/>
          <w:sz w:val="20"/>
          <w:szCs w:val="20"/>
        </w:rPr>
        <w:t>, M.R. (2001). Gypsum efficiency in the amelioration of saline-</w:t>
      </w:r>
      <w:proofErr w:type="spellStart"/>
      <w:r w:rsidRPr="00B652F7">
        <w:rPr>
          <w:color w:val="000000"/>
          <w:sz w:val="20"/>
          <w:szCs w:val="20"/>
        </w:rPr>
        <w:t>sodic</w:t>
      </w:r>
      <w:proofErr w:type="spellEnd"/>
      <w:r w:rsidRPr="00B652F7">
        <w:rPr>
          <w:color w:val="000000"/>
          <w:sz w:val="20"/>
          <w:szCs w:val="20"/>
        </w:rPr>
        <w:t xml:space="preserve"> / </w:t>
      </w:r>
      <w:proofErr w:type="spellStart"/>
      <w:r w:rsidRPr="00B652F7">
        <w:rPr>
          <w:color w:val="000000"/>
          <w:sz w:val="20"/>
          <w:szCs w:val="20"/>
        </w:rPr>
        <w:t>sodic</w:t>
      </w:r>
      <w:proofErr w:type="spellEnd"/>
      <w:r w:rsidRPr="00B652F7">
        <w:rPr>
          <w:color w:val="000000"/>
          <w:sz w:val="20"/>
          <w:szCs w:val="20"/>
        </w:rPr>
        <w:t xml:space="preserve"> soil. Int. J. Agric. Biol., 3: 276 - 280.</w:t>
      </w:r>
    </w:p>
    <w:p w:rsidR="00B26A6D" w:rsidRPr="00B652F7" w:rsidRDefault="00B26A6D" w:rsidP="00B26A6D">
      <w:pPr>
        <w:ind w:left="284" w:hanging="284"/>
        <w:jc w:val="both"/>
        <w:rPr>
          <w:color w:val="000000"/>
          <w:sz w:val="20"/>
          <w:szCs w:val="20"/>
        </w:rPr>
      </w:pPr>
      <w:r w:rsidRPr="00B652F7">
        <w:rPr>
          <w:color w:val="000000"/>
          <w:sz w:val="20"/>
          <w:szCs w:val="20"/>
        </w:rPr>
        <w:t xml:space="preserve">Cha-um, S.; </w:t>
      </w:r>
      <w:proofErr w:type="spellStart"/>
      <w:r w:rsidRPr="00B652F7">
        <w:rPr>
          <w:color w:val="000000"/>
          <w:sz w:val="20"/>
          <w:szCs w:val="20"/>
        </w:rPr>
        <w:t>Pokasombat</w:t>
      </w:r>
      <w:proofErr w:type="spellEnd"/>
      <w:r w:rsidRPr="00B652F7">
        <w:rPr>
          <w:color w:val="000000"/>
          <w:sz w:val="20"/>
          <w:szCs w:val="20"/>
        </w:rPr>
        <w:t xml:space="preserve">, Y. and </w:t>
      </w:r>
      <w:proofErr w:type="spellStart"/>
      <w:r w:rsidRPr="00B652F7">
        <w:rPr>
          <w:color w:val="000000"/>
          <w:sz w:val="20"/>
          <w:szCs w:val="20"/>
        </w:rPr>
        <w:t>Kirdmanee</w:t>
      </w:r>
      <w:proofErr w:type="spellEnd"/>
      <w:r w:rsidRPr="00B652F7">
        <w:rPr>
          <w:color w:val="000000"/>
          <w:sz w:val="20"/>
          <w:szCs w:val="20"/>
        </w:rPr>
        <w:t xml:space="preserve">, C. (2011). Remediation of salt-affected soil by gypsum and farmyard manure – importance for the production of Jasmine rice. Aust. J. Crop Sci., 4: 458 – 465. </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Cottenie</w:t>
      </w:r>
      <w:proofErr w:type="spellEnd"/>
      <w:r w:rsidRPr="00B652F7">
        <w:rPr>
          <w:color w:val="000000"/>
          <w:sz w:val="20"/>
          <w:szCs w:val="20"/>
        </w:rPr>
        <w:t xml:space="preserve">, A. , </w:t>
      </w:r>
      <w:proofErr w:type="spellStart"/>
      <w:r w:rsidRPr="00B652F7">
        <w:rPr>
          <w:color w:val="000000"/>
          <w:sz w:val="20"/>
          <w:szCs w:val="20"/>
        </w:rPr>
        <w:t>Verloo</w:t>
      </w:r>
      <w:proofErr w:type="spellEnd"/>
      <w:r w:rsidRPr="00B652F7">
        <w:rPr>
          <w:color w:val="000000"/>
          <w:sz w:val="20"/>
          <w:szCs w:val="20"/>
        </w:rPr>
        <w:t xml:space="preserve">, M.  , </w:t>
      </w:r>
      <w:proofErr w:type="spellStart"/>
      <w:r w:rsidRPr="00B652F7">
        <w:rPr>
          <w:color w:val="000000"/>
          <w:sz w:val="20"/>
          <w:szCs w:val="20"/>
        </w:rPr>
        <w:t>Kiekens</w:t>
      </w:r>
      <w:proofErr w:type="spellEnd"/>
      <w:r w:rsidRPr="00B652F7">
        <w:rPr>
          <w:color w:val="000000"/>
          <w:sz w:val="20"/>
          <w:szCs w:val="20"/>
        </w:rPr>
        <w:t xml:space="preserve">, L.  , </w:t>
      </w:r>
      <w:proofErr w:type="spellStart"/>
      <w:r w:rsidRPr="00B652F7">
        <w:rPr>
          <w:color w:val="000000"/>
          <w:sz w:val="20"/>
          <w:szCs w:val="20"/>
        </w:rPr>
        <w:t>Velghe</w:t>
      </w:r>
      <w:proofErr w:type="spellEnd"/>
      <w:r w:rsidRPr="00B652F7">
        <w:rPr>
          <w:color w:val="000000"/>
          <w:sz w:val="20"/>
          <w:szCs w:val="20"/>
        </w:rPr>
        <w:t xml:space="preserve">, G.  and </w:t>
      </w:r>
      <w:proofErr w:type="spellStart"/>
      <w:r w:rsidRPr="00B652F7">
        <w:rPr>
          <w:color w:val="000000"/>
          <w:sz w:val="20"/>
          <w:szCs w:val="20"/>
        </w:rPr>
        <w:t>Amertynck</w:t>
      </w:r>
      <w:proofErr w:type="spellEnd"/>
      <w:r w:rsidRPr="00B652F7">
        <w:rPr>
          <w:color w:val="000000"/>
          <w:sz w:val="20"/>
          <w:szCs w:val="20"/>
        </w:rPr>
        <w:t xml:space="preserve">, R.  (1982). Chemical analysis of plants and soils. Laboratory of Analytical and </w:t>
      </w:r>
      <w:proofErr w:type="spellStart"/>
      <w:r w:rsidRPr="00B652F7">
        <w:rPr>
          <w:color w:val="000000"/>
          <w:sz w:val="20"/>
          <w:szCs w:val="20"/>
        </w:rPr>
        <w:t>Agrochemistry</w:t>
      </w:r>
      <w:proofErr w:type="spellEnd"/>
      <w:r w:rsidRPr="00B652F7">
        <w:rPr>
          <w:color w:val="000000"/>
          <w:sz w:val="20"/>
          <w:szCs w:val="20"/>
        </w:rPr>
        <w:t xml:space="preserve"> State. University, Ghent, Belgium. 50-70.</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Dhanushkodi</w:t>
      </w:r>
      <w:proofErr w:type="spellEnd"/>
      <w:r w:rsidRPr="00B652F7">
        <w:rPr>
          <w:color w:val="000000"/>
          <w:sz w:val="20"/>
          <w:szCs w:val="20"/>
        </w:rPr>
        <w:t xml:space="preserve">, V. and </w:t>
      </w:r>
      <w:proofErr w:type="spellStart"/>
      <w:r w:rsidRPr="00B652F7">
        <w:rPr>
          <w:color w:val="000000"/>
          <w:sz w:val="20"/>
          <w:szCs w:val="20"/>
        </w:rPr>
        <w:t>Subrahmaniyan</w:t>
      </w:r>
      <w:proofErr w:type="spellEnd"/>
      <w:r w:rsidRPr="00B652F7">
        <w:rPr>
          <w:color w:val="000000"/>
          <w:sz w:val="20"/>
          <w:szCs w:val="20"/>
        </w:rPr>
        <w:t>, K. (2012). Soil Management to increase rice yield in salt affected coastal soil – A Review. Int. J. Res. Chem. Environ., 2: 1 – 5.</w:t>
      </w:r>
    </w:p>
    <w:p w:rsidR="00B26A6D" w:rsidRPr="00B652F7" w:rsidRDefault="00B26A6D" w:rsidP="00B26A6D">
      <w:pPr>
        <w:ind w:left="284" w:hanging="284"/>
        <w:jc w:val="both"/>
        <w:rPr>
          <w:color w:val="000000"/>
          <w:sz w:val="20"/>
          <w:szCs w:val="20"/>
        </w:rPr>
      </w:pPr>
      <w:r w:rsidRPr="00B652F7">
        <w:rPr>
          <w:color w:val="000000"/>
          <w:sz w:val="20"/>
          <w:szCs w:val="20"/>
        </w:rPr>
        <w:t>El-</w:t>
      </w:r>
      <w:proofErr w:type="spellStart"/>
      <w:r w:rsidRPr="00B652F7">
        <w:rPr>
          <w:color w:val="000000"/>
          <w:sz w:val="20"/>
          <w:szCs w:val="20"/>
        </w:rPr>
        <w:t>Ayouty</w:t>
      </w:r>
      <w:proofErr w:type="spellEnd"/>
      <w:r w:rsidRPr="00B652F7">
        <w:rPr>
          <w:color w:val="000000"/>
          <w:sz w:val="20"/>
          <w:szCs w:val="20"/>
        </w:rPr>
        <w:t xml:space="preserve">, Y. M.; Ghazal, F. M.; Hassan, A. Z. A. and </w:t>
      </w:r>
      <w:proofErr w:type="spellStart"/>
      <w:r w:rsidRPr="00B652F7">
        <w:rPr>
          <w:color w:val="000000"/>
          <w:sz w:val="20"/>
          <w:szCs w:val="20"/>
        </w:rPr>
        <w:t>Abd</w:t>
      </w:r>
      <w:proofErr w:type="spellEnd"/>
      <w:r w:rsidRPr="00B652F7">
        <w:rPr>
          <w:color w:val="000000"/>
          <w:sz w:val="20"/>
          <w:szCs w:val="20"/>
        </w:rPr>
        <w:t xml:space="preserve"> El-</w:t>
      </w:r>
      <w:proofErr w:type="spellStart"/>
      <w:r w:rsidRPr="00B652F7">
        <w:rPr>
          <w:color w:val="000000"/>
          <w:sz w:val="20"/>
          <w:szCs w:val="20"/>
        </w:rPr>
        <w:t>Aal</w:t>
      </w:r>
      <w:proofErr w:type="spellEnd"/>
      <w:r w:rsidRPr="00B652F7">
        <w:rPr>
          <w:color w:val="000000"/>
          <w:sz w:val="20"/>
          <w:szCs w:val="20"/>
        </w:rPr>
        <w:t xml:space="preserve"> </w:t>
      </w:r>
      <w:proofErr w:type="spellStart"/>
      <w:r w:rsidRPr="00B652F7">
        <w:rPr>
          <w:color w:val="000000"/>
          <w:sz w:val="20"/>
          <w:szCs w:val="20"/>
        </w:rPr>
        <w:t>Azza</w:t>
      </w:r>
      <w:proofErr w:type="spellEnd"/>
      <w:r w:rsidRPr="00B652F7">
        <w:rPr>
          <w:color w:val="000000"/>
          <w:sz w:val="20"/>
          <w:szCs w:val="20"/>
        </w:rPr>
        <w:t>, A. M.  (2004). Effect of algal inoculation and different water holding capacity levels on soils under tomato cultivation condition. J. Agric. Sci. Mans. Univ., 29: 2801-2809.</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Feizi</w:t>
      </w:r>
      <w:proofErr w:type="spellEnd"/>
      <w:r w:rsidRPr="00B652F7">
        <w:rPr>
          <w:color w:val="000000"/>
          <w:sz w:val="20"/>
          <w:szCs w:val="20"/>
        </w:rPr>
        <w:t xml:space="preserve">, M., </w:t>
      </w:r>
      <w:proofErr w:type="spellStart"/>
      <w:r w:rsidRPr="00B652F7">
        <w:rPr>
          <w:color w:val="000000"/>
          <w:sz w:val="20"/>
          <w:szCs w:val="20"/>
        </w:rPr>
        <w:t>Hajabbasi</w:t>
      </w:r>
      <w:proofErr w:type="spellEnd"/>
      <w:r w:rsidRPr="00B652F7">
        <w:rPr>
          <w:color w:val="000000"/>
          <w:sz w:val="20"/>
          <w:szCs w:val="20"/>
        </w:rPr>
        <w:t xml:space="preserve">, M. A and </w:t>
      </w:r>
      <w:proofErr w:type="spellStart"/>
      <w:r w:rsidRPr="00B652F7">
        <w:rPr>
          <w:color w:val="000000"/>
          <w:sz w:val="20"/>
          <w:szCs w:val="20"/>
        </w:rPr>
        <w:t>Mostafazadeh-Fard</w:t>
      </w:r>
      <w:proofErr w:type="spellEnd"/>
      <w:r w:rsidRPr="00B652F7">
        <w:rPr>
          <w:color w:val="000000"/>
          <w:sz w:val="20"/>
          <w:szCs w:val="20"/>
        </w:rPr>
        <w:t>, B. (2010). Saline irrigation water management strategies for better yield of safflower (</w:t>
      </w:r>
      <w:proofErr w:type="spellStart"/>
      <w:r w:rsidRPr="00B652F7">
        <w:rPr>
          <w:i/>
          <w:iCs/>
          <w:color w:val="000000"/>
          <w:sz w:val="20"/>
          <w:szCs w:val="20"/>
        </w:rPr>
        <w:t>Carthamus</w:t>
      </w:r>
      <w:proofErr w:type="spellEnd"/>
      <w:r w:rsidRPr="00B652F7">
        <w:rPr>
          <w:i/>
          <w:iCs/>
          <w:color w:val="000000"/>
          <w:sz w:val="20"/>
          <w:szCs w:val="20"/>
        </w:rPr>
        <w:t xml:space="preserve"> </w:t>
      </w:r>
      <w:proofErr w:type="spellStart"/>
      <w:r w:rsidRPr="00B652F7">
        <w:rPr>
          <w:i/>
          <w:iCs/>
          <w:color w:val="000000"/>
          <w:sz w:val="20"/>
          <w:szCs w:val="20"/>
        </w:rPr>
        <w:t>tinctorius</w:t>
      </w:r>
      <w:proofErr w:type="spellEnd"/>
      <w:r w:rsidRPr="00B652F7">
        <w:rPr>
          <w:color w:val="000000"/>
          <w:sz w:val="20"/>
          <w:szCs w:val="20"/>
        </w:rPr>
        <w:t xml:space="preserve"> L.) in an arid region. Aust. J. Crop Sci., 4: 408 – 414. </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Hanay</w:t>
      </w:r>
      <w:proofErr w:type="spellEnd"/>
      <w:r w:rsidRPr="00B652F7">
        <w:rPr>
          <w:color w:val="000000"/>
          <w:sz w:val="20"/>
          <w:szCs w:val="20"/>
        </w:rPr>
        <w:t xml:space="preserve">, A., </w:t>
      </w:r>
      <w:proofErr w:type="spellStart"/>
      <w:r w:rsidRPr="00B652F7">
        <w:rPr>
          <w:color w:val="000000"/>
          <w:sz w:val="20"/>
          <w:szCs w:val="20"/>
        </w:rPr>
        <w:t>Buyuksonmez</w:t>
      </w:r>
      <w:proofErr w:type="spellEnd"/>
      <w:r w:rsidRPr="00B652F7">
        <w:rPr>
          <w:color w:val="000000"/>
          <w:sz w:val="20"/>
          <w:szCs w:val="20"/>
        </w:rPr>
        <w:t xml:space="preserve">, F., </w:t>
      </w:r>
      <w:proofErr w:type="spellStart"/>
      <w:r w:rsidRPr="00B652F7">
        <w:rPr>
          <w:color w:val="000000"/>
          <w:sz w:val="20"/>
          <w:szCs w:val="20"/>
        </w:rPr>
        <w:t>Kiziloglu</w:t>
      </w:r>
      <w:proofErr w:type="spellEnd"/>
      <w:r w:rsidRPr="00B652F7">
        <w:rPr>
          <w:color w:val="000000"/>
          <w:sz w:val="20"/>
          <w:szCs w:val="20"/>
        </w:rPr>
        <w:t xml:space="preserve">, F.M and </w:t>
      </w:r>
      <w:proofErr w:type="spellStart"/>
      <w:r w:rsidRPr="00B652F7">
        <w:rPr>
          <w:color w:val="000000"/>
          <w:sz w:val="20"/>
          <w:szCs w:val="20"/>
        </w:rPr>
        <w:t>Canbolat</w:t>
      </w:r>
      <w:proofErr w:type="spellEnd"/>
      <w:r w:rsidRPr="00B652F7">
        <w:rPr>
          <w:color w:val="000000"/>
          <w:sz w:val="20"/>
          <w:szCs w:val="20"/>
        </w:rPr>
        <w:t>, M.Y. (2004). Reclamation of saline-</w:t>
      </w:r>
      <w:proofErr w:type="spellStart"/>
      <w:r w:rsidRPr="00B652F7">
        <w:rPr>
          <w:color w:val="000000"/>
          <w:sz w:val="20"/>
          <w:szCs w:val="20"/>
        </w:rPr>
        <w:t>sodic</w:t>
      </w:r>
      <w:proofErr w:type="spellEnd"/>
      <w:r w:rsidRPr="00B652F7">
        <w:rPr>
          <w:color w:val="000000"/>
          <w:sz w:val="20"/>
          <w:szCs w:val="20"/>
        </w:rPr>
        <w:t xml:space="preserve"> soils with gypsum and MSW compost. Compost  Sci. </w:t>
      </w:r>
      <w:proofErr w:type="spellStart"/>
      <w:r w:rsidRPr="00B652F7">
        <w:rPr>
          <w:color w:val="000000"/>
          <w:sz w:val="20"/>
          <w:szCs w:val="20"/>
        </w:rPr>
        <w:t>Utili</w:t>
      </w:r>
      <w:proofErr w:type="spellEnd"/>
      <w:r w:rsidRPr="00B652F7">
        <w:rPr>
          <w:color w:val="000000"/>
          <w:sz w:val="20"/>
          <w:szCs w:val="20"/>
        </w:rPr>
        <w:t xml:space="preserve">., 12: 175 – 179. </w:t>
      </w:r>
    </w:p>
    <w:p w:rsidR="00B26A6D" w:rsidRPr="00B652F7" w:rsidRDefault="00B26A6D" w:rsidP="00B26A6D">
      <w:pPr>
        <w:pStyle w:val="NoSpacing"/>
        <w:adjustRightInd w:val="0"/>
        <w:snapToGrid w:val="0"/>
        <w:ind w:left="284" w:hanging="284"/>
        <w:rPr>
          <w:rFonts w:eastAsia="Times New Roman"/>
          <w:color w:val="000000"/>
          <w:kern w:val="0"/>
          <w:sz w:val="20"/>
          <w:szCs w:val="20"/>
          <w:lang w:eastAsia="en-US"/>
        </w:rPr>
      </w:pPr>
      <w:r w:rsidRPr="00B652F7">
        <w:rPr>
          <w:rFonts w:eastAsia="Times New Roman"/>
          <w:color w:val="000000"/>
          <w:kern w:val="0"/>
          <w:sz w:val="20"/>
          <w:szCs w:val="20"/>
          <w:lang w:eastAsia="en-US"/>
        </w:rPr>
        <w:t xml:space="preserve">Hardy, R. W. F., </w:t>
      </w:r>
      <w:proofErr w:type="spellStart"/>
      <w:r w:rsidRPr="00B652F7">
        <w:rPr>
          <w:rFonts w:eastAsia="Times New Roman"/>
          <w:color w:val="000000"/>
          <w:kern w:val="0"/>
          <w:sz w:val="20"/>
          <w:szCs w:val="20"/>
          <w:lang w:eastAsia="en-US"/>
        </w:rPr>
        <w:t>Holsten</w:t>
      </w:r>
      <w:proofErr w:type="spellEnd"/>
      <w:r w:rsidRPr="00B652F7">
        <w:rPr>
          <w:rFonts w:eastAsia="Times New Roman"/>
          <w:color w:val="000000"/>
          <w:kern w:val="0"/>
          <w:sz w:val="20"/>
          <w:szCs w:val="20"/>
          <w:lang w:eastAsia="en-US"/>
        </w:rPr>
        <w:t>, R. D. and Burn, R. C. (1973). The acetylene- ethylene assay for N</w:t>
      </w:r>
      <w:r w:rsidRPr="00B652F7">
        <w:rPr>
          <w:rFonts w:eastAsia="Times New Roman"/>
          <w:color w:val="000000"/>
          <w:kern w:val="0"/>
          <w:sz w:val="20"/>
          <w:szCs w:val="20"/>
          <w:vertAlign w:val="subscript"/>
          <w:lang w:eastAsia="en-US"/>
        </w:rPr>
        <w:t>2</w:t>
      </w:r>
      <w:r w:rsidRPr="00B652F7">
        <w:rPr>
          <w:rFonts w:eastAsia="Times New Roman"/>
          <w:color w:val="000000"/>
          <w:kern w:val="0"/>
          <w:sz w:val="20"/>
          <w:szCs w:val="20"/>
          <w:lang w:eastAsia="en-US"/>
        </w:rPr>
        <w:t>-fixation: Laboratory and field evaluation. Plant Physiol., 43:1185-1207.</w:t>
      </w:r>
    </w:p>
    <w:p w:rsidR="00B26A6D" w:rsidRPr="00B652F7" w:rsidRDefault="00B26A6D" w:rsidP="00B26A6D">
      <w:pPr>
        <w:ind w:left="284" w:hanging="284"/>
        <w:jc w:val="both"/>
        <w:rPr>
          <w:color w:val="000000"/>
          <w:sz w:val="20"/>
          <w:szCs w:val="20"/>
        </w:rPr>
      </w:pPr>
      <w:r w:rsidRPr="00B652F7">
        <w:rPr>
          <w:color w:val="000000"/>
          <w:sz w:val="20"/>
          <w:szCs w:val="20"/>
        </w:rPr>
        <w:t xml:space="preserve">Khan, M. J., Jan, M. T., Khan, A. U., </w:t>
      </w:r>
      <w:proofErr w:type="spellStart"/>
      <w:r w:rsidRPr="00B652F7">
        <w:rPr>
          <w:color w:val="000000"/>
          <w:sz w:val="20"/>
          <w:szCs w:val="20"/>
        </w:rPr>
        <w:t>Arif</w:t>
      </w:r>
      <w:proofErr w:type="spellEnd"/>
      <w:r w:rsidRPr="00B652F7">
        <w:rPr>
          <w:color w:val="000000"/>
          <w:sz w:val="20"/>
          <w:szCs w:val="20"/>
        </w:rPr>
        <w:t xml:space="preserve">, M. and </w:t>
      </w:r>
      <w:proofErr w:type="spellStart"/>
      <w:r w:rsidRPr="00B652F7">
        <w:rPr>
          <w:color w:val="000000"/>
          <w:sz w:val="20"/>
          <w:szCs w:val="20"/>
        </w:rPr>
        <w:t>Shafi</w:t>
      </w:r>
      <w:proofErr w:type="spellEnd"/>
      <w:r w:rsidRPr="00B652F7">
        <w:rPr>
          <w:color w:val="000000"/>
          <w:sz w:val="20"/>
          <w:szCs w:val="20"/>
        </w:rPr>
        <w:t xml:space="preserve">, M. (2010). Management of saline </w:t>
      </w:r>
      <w:proofErr w:type="spellStart"/>
      <w:r w:rsidRPr="00B652F7">
        <w:rPr>
          <w:color w:val="000000"/>
          <w:sz w:val="20"/>
          <w:szCs w:val="20"/>
        </w:rPr>
        <w:t>sodic</w:t>
      </w:r>
      <w:proofErr w:type="spellEnd"/>
      <w:r w:rsidRPr="00B652F7">
        <w:rPr>
          <w:color w:val="000000"/>
          <w:sz w:val="20"/>
          <w:szCs w:val="20"/>
        </w:rPr>
        <w:t xml:space="preserve"> </w:t>
      </w:r>
      <w:r w:rsidRPr="00B652F7">
        <w:rPr>
          <w:color w:val="000000"/>
          <w:sz w:val="20"/>
          <w:szCs w:val="20"/>
        </w:rPr>
        <w:lastRenderedPageBreak/>
        <w:t xml:space="preserve">soils through cultural practices and gypsum. Pak. J. Bot., 42: 4143 - 4155. </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Lebron</w:t>
      </w:r>
      <w:proofErr w:type="spellEnd"/>
      <w:r w:rsidRPr="00B652F7">
        <w:rPr>
          <w:color w:val="000000"/>
          <w:sz w:val="20"/>
          <w:szCs w:val="20"/>
        </w:rPr>
        <w:t xml:space="preserve">, I., Suarez, D.L. and </w:t>
      </w:r>
      <w:proofErr w:type="spellStart"/>
      <w:r w:rsidRPr="00B652F7">
        <w:rPr>
          <w:color w:val="000000"/>
          <w:sz w:val="20"/>
          <w:szCs w:val="20"/>
        </w:rPr>
        <w:t>Aiberto</w:t>
      </w:r>
      <w:proofErr w:type="spellEnd"/>
      <w:r w:rsidRPr="00B652F7">
        <w:rPr>
          <w:color w:val="000000"/>
          <w:sz w:val="20"/>
          <w:szCs w:val="20"/>
        </w:rPr>
        <w:t xml:space="preserve">, F. (1994). Stability of a calcareous saline </w:t>
      </w:r>
      <w:proofErr w:type="spellStart"/>
      <w:r w:rsidRPr="00B652F7">
        <w:rPr>
          <w:color w:val="000000"/>
          <w:sz w:val="20"/>
          <w:szCs w:val="20"/>
        </w:rPr>
        <w:t>sodic</w:t>
      </w:r>
      <w:proofErr w:type="spellEnd"/>
      <w:r w:rsidRPr="00B652F7">
        <w:rPr>
          <w:color w:val="000000"/>
          <w:sz w:val="20"/>
          <w:szCs w:val="20"/>
        </w:rPr>
        <w:t xml:space="preserve"> soil during reclamation. Soil Sci. Soc. Am. J., 58: 1753 - 1762.</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Makoi</w:t>
      </w:r>
      <w:proofErr w:type="spellEnd"/>
      <w:r w:rsidRPr="00B652F7">
        <w:rPr>
          <w:color w:val="000000"/>
          <w:sz w:val="20"/>
          <w:szCs w:val="20"/>
        </w:rPr>
        <w:t xml:space="preserve">, J.H.J.R. and </w:t>
      </w:r>
      <w:proofErr w:type="spellStart"/>
      <w:r w:rsidRPr="00B652F7">
        <w:rPr>
          <w:color w:val="000000"/>
          <w:sz w:val="20"/>
          <w:szCs w:val="20"/>
        </w:rPr>
        <w:t>Verplancke</w:t>
      </w:r>
      <w:proofErr w:type="spellEnd"/>
      <w:r w:rsidRPr="00B652F7">
        <w:rPr>
          <w:color w:val="000000"/>
          <w:sz w:val="20"/>
          <w:szCs w:val="20"/>
        </w:rPr>
        <w:t>, H. (2010). Effect of gypsum placement on the physical properties of a saline sandy loam soil. Aust. J. Crop Sci., 4: 556 – 563.</w:t>
      </w:r>
    </w:p>
    <w:p w:rsidR="00B26A6D" w:rsidRPr="00B652F7" w:rsidRDefault="00B26A6D" w:rsidP="00B26A6D">
      <w:pPr>
        <w:ind w:left="284" w:hanging="284"/>
        <w:jc w:val="both"/>
        <w:rPr>
          <w:color w:val="000000"/>
          <w:sz w:val="20"/>
          <w:szCs w:val="20"/>
        </w:rPr>
      </w:pPr>
      <w:r w:rsidRPr="00B652F7">
        <w:rPr>
          <w:color w:val="000000"/>
          <w:sz w:val="20"/>
          <w:szCs w:val="20"/>
        </w:rPr>
        <w:t xml:space="preserve">Molnar, Z. and </w:t>
      </w:r>
      <w:proofErr w:type="spellStart"/>
      <w:r w:rsidRPr="00B652F7">
        <w:rPr>
          <w:color w:val="000000"/>
          <w:sz w:val="20"/>
          <w:szCs w:val="20"/>
        </w:rPr>
        <w:t>Ordog</w:t>
      </w:r>
      <w:proofErr w:type="spellEnd"/>
      <w:r w:rsidRPr="00B652F7">
        <w:rPr>
          <w:color w:val="000000"/>
          <w:sz w:val="20"/>
          <w:szCs w:val="20"/>
        </w:rPr>
        <w:t xml:space="preserve">, V. (2005). The effect of </w:t>
      </w:r>
      <w:proofErr w:type="spellStart"/>
      <w:r w:rsidRPr="00B652F7">
        <w:rPr>
          <w:color w:val="000000"/>
          <w:sz w:val="20"/>
          <w:szCs w:val="20"/>
        </w:rPr>
        <w:t>cyanobacterial</w:t>
      </w:r>
      <w:proofErr w:type="spellEnd"/>
      <w:r w:rsidRPr="00B652F7">
        <w:rPr>
          <w:color w:val="000000"/>
          <w:sz w:val="20"/>
          <w:szCs w:val="20"/>
        </w:rPr>
        <w:t xml:space="preserve"> compounds on the organogenesis of pea cultured in vitro. </w:t>
      </w:r>
      <w:proofErr w:type="spellStart"/>
      <w:r w:rsidRPr="00B652F7">
        <w:rPr>
          <w:color w:val="000000"/>
          <w:sz w:val="20"/>
          <w:szCs w:val="20"/>
        </w:rPr>
        <w:t>Acta</w:t>
      </w:r>
      <w:proofErr w:type="spellEnd"/>
      <w:r w:rsidRPr="00B652F7">
        <w:rPr>
          <w:color w:val="000000"/>
          <w:sz w:val="20"/>
          <w:szCs w:val="20"/>
        </w:rPr>
        <w:t xml:space="preserve"> </w:t>
      </w:r>
      <w:proofErr w:type="spellStart"/>
      <w:r w:rsidRPr="00B652F7">
        <w:rPr>
          <w:color w:val="000000"/>
          <w:sz w:val="20"/>
          <w:szCs w:val="20"/>
        </w:rPr>
        <w:t>Biologica</w:t>
      </w:r>
      <w:proofErr w:type="spellEnd"/>
      <w:r w:rsidRPr="00B652F7">
        <w:rPr>
          <w:color w:val="000000"/>
          <w:sz w:val="20"/>
          <w:szCs w:val="20"/>
        </w:rPr>
        <w:t xml:space="preserve"> </w:t>
      </w:r>
      <w:proofErr w:type="spellStart"/>
      <w:r w:rsidRPr="00B652F7">
        <w:rPr>
          <w:color w:val="000000"/>
          <w:sz w:val="20"/>
          <w:szCs w:val="20"/>
        </w:rPr>
        <w:t>Szegediensis</w:t>
      </w:r>
      <w:proofErr w:type="spellEnd"/>
      <w:r w:rsidRPr="00B652F7">
        <w:rPr>
          <w:color w:val="000000"/>
          <w:sz w:val="20"/>
          <w:szCs w:val="20"/>
        </w:rPr>
        <w:t>. 49: 37-38.</w:t>
      </w:r>
    </w:p>
    <w:p w:rsidR="00B26A6D" w:rsidRPr="00B652F7" w:rsidRDefault="00B26A6D" w:rsidP="00B26A6D">
      <w:pPr>
        <w:ind w:left="284" w:hanging="284"/>
        <w:jc w:val="both"/>
        <w:rPr>
          <w:color w:val="000000"/>
          <w:sz w:val="20"/>
          <w:szCs w:val="20"/>
        </w:rPr>
      </w:pPr>
      <w:r w:rsidRPr="00B652F7">
        <w:rPr>
          <w:color w:val="000000"/>
          <w:sz w:val="20"/>
          <w:szCs w:val="20"/>
        </w:rPr>
        <w:t xml:space="preserve">Page, A. L.; Miller, R. H.  and Keeney, D.R.  (1982). "Methods of Soil Analysis" Part 2.  Amer. Soc. </w:t>
      </w:r>
      <w:proofErr w:type="spellStart"/>
      <w:r w:rsidRPr="00B652F7">
        <w:rPr>
          <w:color w:val="000000"/>
          <w:sz w:val="20"/>
          <w:szCs w:val="20"/>
        </w:rPr>
        <w:t>Agron</w:t>
      </w:r>
      <w:proofErr w:type="spellEnd"/>
      <w:r w:rsidRPr="00B652F7">
        <w:rPr>
          <w:color w:val="000000"/>
          <w:sz w:val="20"/>
          <w:szCs w:val="20"/>
        </w:rPr>
        <w:t>., Madison, Wisconsin, USA.</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Palaniappan</w:t>
      </w:r>
      <w:proofErr w:type="spellEnd"/>
      <w:r w:rsidRPr="00B652F7">
        <w:rPr>
          <w:color w:val="000000"/>
          <w:sz w:val="20"/>
          <w:szCs w:val="20"/>
        </w:rPr>
        <w:t xml:space="preserve">, P.; </w:t>
      </w:r>
      <w:proofErr w:type="spellStart"/>
      <w:r w:rsidRPr="00B652F7">
        <w:rPr>
          <w:color w:val="000000"/>
          <w:sz w:val="20"/>
          <w:szCs w:val="20"/>
        </w:rPr>
        <w:t>Malliga</w:t>
      </w:r>
      <w:proofErr w:type="spellEnd"/>
      <w:r w:rsidRPr="00B652F7">
        <w:rPr>
          <w:color w:val="000000"/>
          <w:sz w:val="20"/>
          <w:szCs w:val="20"/>
        </w:rPr>
        <w:t xml:space="preserve">, P.; </w:t>
      </w:r>
      <w:proofErr w:type="spellStart"/>
      <w:r w:rsidRPr="00B652F7">
        <w:rPr>
          <w:color w:val="000000"/>
          <w:sz w:val="20"/>
          <w:szCs w:val="20"/>
        </w:rPr>
        <w:t>Manian</w:t>
      </w:r>
      <w:proofErr w:type="spellEnd"/>
      <w:r w:rsidRPr="00B652F7">
        <w:rPr>
          <w:color w:val="000000"/>
          <w:sz w:val="20"/>
          <w:szCs w:val="20"/>
        </w:rPr>
        <w:t xml:space="preserve">, S.; </w:t>
      </w:r>
      <w:proofErr w:type="spellStart"/>
      <w:r w:rsidRPr="00B652F7">
        <w:rPr>
          <w:color w:val="000000"/>
          <w:sz w:val="20"/>
          <w:szCs w:val="20"/>
        </w:rPr>
        <w:t>Sivaramakrishn</w:t>
      </w:r>
      <w:proofErr w:type="spellEnd"/>
      <w:r w:rsidRPr="00B652F7">
        <w:rPr>
          <w:color w:val="000000"/>
          <w:sz w:val="20"/>
          <w:szCs w:val="20"/>
        </w:rPr>
        <w:t xml:space="preserve">, S.; </w:t>
      </w:r>
      <w:proofErr w:type="spellStart"/>
      <w:r w:rsidRPr="00B652F7">
        <w:rPr>
          <w:color w:val="000000"/>
          <w:sz w:val="20"/>
          <w:szCs w:val="20"/>
        </w:rPr>
        <w:t>Madhaiyan</w:t>
      </w:r>
      <w:proofErr w:type="spellEnd"/>
      <w:r w:rsidRPr="00B652F7">
        <w:rPr>
          <w:color w:val="000000"/>
          <w:sz w:val="20"/>
          <w:szCs w:val="20"/>
        </w:rPr>
        <w:t xml:space="preserve">, M. and Sa, T. (2010). Plant growth promontory effect on </w:t>
      </w:r>
      <w:proofErr w:type="spellStart"/>
      <w:r w:rsidRPr="00B652F7">
        <w:rPr>
          <w:color w:val="000000"/>
          <w:sz w:val="20"/>
          <w:szCs w:val="20"/>
        </w:rPr>
        <w:t>coe</w:t>
      </w:r>
      <w:proofErr w:type="spellEnd"/>
      <w:r w:rsidRPr="00B652F7">
        <w:rPr>
          <w:color w:val="000000"/>
          <w:sz w:val="20"/>
          <w:szCs w:val="20"/>
        </w:rPr>
        <w:t xml:space="preserve"> pea (</w:t>
      </w:r>
      <w:proofErr w:type="spellStart"/>
      <w:r w:rsidRPr="00B652F7">
        <w:rPr>
          <w:i/>
          <w:iCs/>
          <w:color w:val="000000"/>
          <w:sz w:val="20"/>
          <w:szCs w:val="20"/>
        </w:rPr>
        <w:t>Vigna</w:t>
      </w:r>
      <w:proofErr w:type="spellEnd"/>
      <w:r w:rsidRPr="00B652F7">
        <w:rPr>
          <w:i/>
          <w:iCs/>
          <w:color w:val="000000"/>
          <w:sz w:val="20"/>
          <w:szCs w:val="20"/>
        </w:rPr>
        <w:t xml:space="preserve"> </w:t>
      </w:r>
      <w:proofErr w:type="spellStart"/>
      <w:r w:rsidRPr="00B652F7">
        <w:rPr>
          <w:i/>
          <w:iCs/>
          <w:color w:val="000000"/>
          <w:sz w:val="20"/>
          <w:szCs w:val="20"/>
        </w:rPr>
        <w:t>unguiculata</w:t>
      </w:r>
      <w:proofErr w:type="spellEnd"/>
      <w:r w:rsidRPr="00B652F7">
        <w:rPr>
          <w:color w:val="000000"/>
          <w:sz w:val="20"/>
          <w:szCs w:val="20"/>
        </w:rPr>
        <w:t xml:space="preserve"> L.) using coir pith aqueous extract formulation of </w:t>
      </w:r>
      <w:proofErr w:type="spellStart"/>
      <w:r w:rsidRPr="00B652F7">
        <w:rPr>
          <w:color w:val="000000"/>
          <w:sz w:val="20"/>
          <w:szCs w:val="20"/>
        </w:rPr>
        <w:t>cyanobacterium</w:t>
      </w:r>
      <w:proofErr w:type="spellEnd"/>
      <w:r w:rsidRPr="00B652F7">
        <w:rPr>
          <w:color w:val="000000"/>
          <w:sz w:val="20"/>
          <w:szCs w:val="20"/>
        </w:rPr>
        <w:t xml:space="preserve"> </w:t>
      </w:r>
      <w:proofErr w:type="spellStart"/>
      <w:r w:rsidRPr="00B652F7">
        <w:rPr>
          <w:i/>
          <w:iCs/>
          <w:color w:val="000000"/>
          <w:sz w:val="20"/>
          <w:szCs w:val="20"/>
        </w:rPr>
        <w:t>phormidium</w:t>
      </w:r>
      <w:proofErr w:type="spellEnd"/>
      <w:r w:rsidRPr="00B652F7">
        <w:rPr>
          <w:color w:val="000000"/>
          <w:sz w:val="20"/>
          <w:szCs w:val="20"/>
        </w:rPr>
        <w:t>. Am-</w:t>
      </w:r>
      <w:proofErr w:type="spellStart"/>
      <w:r w:rsidRPr="00B652F7">
        <w:rPr>
          <w:color w:val="000000"/>
          <w:sz w:val="20"/>
          <w:szCs w:val="20"/>
        </w:rPr>
        <w:t>Euras</w:t>
      </w:r>
      <w:proofErr w:type="spellEnd"/>
      <w:r w:rsidRPr="00B652F7">
        <w:rPr>
          <w:color w:val="000000"/>
          <w:sz w:val="20"/>
          <w:szCs w:val="20"/>
        </w:rPr>
        <w:t>. J. Agric. Environ. Sci., 8:178-184.</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Paudel</w:t>
      </w:r>
      <w:proofErr w:type="spellEnd"/>
      <w:r w:rsidRPr="00B652F7">
        <w:rPr>
          <w:color w:val="000000"/>
          <w:sz w:val="20"/>
          <w:szCs w:val="20"/>
        </w:rPr>
        <w:t xml:space="preserve">, Y. P.; </w:t>
      </w:r>
      <w:proofErr w:type="spellStart"/>
      <w:r w:rsidRPr="00B652F7">
        <w:rPr>
          <w:color w:val="000000"/>
          <w:sz w:val="20"/>
          <w:szCs w:val="20"/>
        </w:rPr>
        <w:t>Pradhan</w:t>
      </w:r>
      <w:proofErr w:type="spellEnd"/>
      <w:r w:rsidRPr="00B652F7">
        <w:rPr>
          <w:color w:val="000000"/>
          <w:sz w:val="20"/>
          <w:szCs w:val="20"/>
        </w:rPr>
        <w:t>, S.; Pant, B. and Prasad, B. N. (2012). Role of blue green algae in rice productivity. Agric. Biol. J. N. Am., 3: 332 – 335.</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Pramer</w:t>
      </w:r>
      <w:proofErr w:type="spellEnd"/>
      <w:r w:rsidRPr="00B652F7">
        <w:rPr>
          <w:color w:val="000000"/>
          <w:sz w:val="20"/>
          <w:szCs w:val="20"/>
        </w:rPr>
        <w:t>, D. and Schmidt, E. L.  (1964). "Experimental Soil Microbiology". Burgess Publisher Company. Minnesota, USA.</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Qudir</w:t>
      </w:r>
      <w:proofErr w:type="spellEnd"/>
      <w:r w:rsidRPr="00B652F7">
        <w:rPr>
          <w:color w:val="000000"/>
          <w:sz w:val="20"/>
          <w:szCs w:val="20"/>
        </w:rPr>
        <w:t xml:space="preserve">, M.; </w:t>
      </w:r>
      <w:proofErr w:type="spellStart"/>
      <w:r w:rsidRPr="00B652F7">
        <w:rPr>
          <w:color w:val="000000"/>
          <w:sz w:val="20"/>
          <w:szCs w:val="20"/>
        </w:rPr>
        <w:t>Ghafoor</w:t>
      </w:r>
      <w:proofErr w:type="spellEnd"/>
      <w:r w:rsidRPr="00B652F7">
        <w:rPr>
          <w:color w:val="000000"/>
          <w:sz w:val="20"/>
          <w:szCs w:val="20"/>
        </w:rPr>
        <w:t xml:space="preserve">, A. and </w:t>
      </w:r>
      <w:proofErr w:type="spellStart"/>
      <w:r w:rsidRPr="00B652F7">
        <w:rPr>
          <w:color w:val="000000"/>
          <w:sz w:val="20"/>
          <w:szCs w:val="20"/>
        </w:rPr>
        <w:t>Murtaza</w:t>
      </w:r>
      <w:proofErr w:type="spellEnd"/>
      <w:r w:rsidRPr="00B652F7">
        <w:rPr>
          <w:color w:val="000000"/>
          <w:sz w:val="20"/>
          <w:szCs w:val="20"/>
        </w:rPr>
        <w:t xml:space="preserve">, G. (2001). Use of saline – </w:t>
      </w:r>
      <w:proofErr w:type="spellStart"/>
      <w:r w:rsidRPr="00B652F7">
        <w:rPr>
          <w:color w:val="000000"/>
          <w:sz w:val="20"/>
          <w:szCs w:val="20"/>
        </w:rPr>
        <w:t>sodic</w:t>
      </w:r>
      <w:proofErr w:type="spellEnd"/>
      <w:r w:rsidRPr="00B652F7">
        <w:rPr>
          <w:color w:val="000000"/>
          <w:sz w:val="20"/>
          <w:szCs w:val="20"/>
        </w:rPr>
        <w:t xml:space="preserve"> waters through </w:t>
      </w:r>
      <w:proofErr w:type="spellStart"/>
      <w:r w:rsidRPr="00B652F7">
        <w:rPr>
          <w:color w:val="000000"/>
          <w:sz w:val="20"/>
          <w:szCs w:val="20"/>
        </w:rPr>
        <w:t>phytoemediation</w:t>
      </w:r>
      <w:proofErr w:type="spellEnd"/>
      <w:r w:rsidRPr="00B652F7">
        <w:rPr>
          <w:color w:val="000000"/>
          <w:sz w:val="20"/>
          <w:szCs w:val="20"/>
        </w:rPr>
        <w:t xml:space="preserve"> of calcareous saline – </w:t>
      </w:r>
      <w:proofErr w:type="spellStart"/>
      <w:r w:rsidRPr="00B652F7">
        <w:rPr>
          <w:color w:val="000000"/>
          <w:sz w:val="20"/>
          <w:szCs w:val="20"/>
        </w:rPr>
        <w:t>sodic</w:t>
      </w:r>
      <w:proofErr w:type="spellEnd"/>
      <w:r w:rsidRPr="00B652F7">
        <w:rPr>
          <w:color w:val="000000"/>
          <w:sz w:val="20"/>
          <w:szCs w:val="20"/>
        </w:rPr>
        <w:t xml:space="preserve"> soils. Agric. Water Manage. 50: 197 – 210.</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Qadir</w:t>
      </w:r>
      <w:proofErr w:type="spellEnd"/>
      <w:r w:rsidRPr="00B652F7">
        <w:rPr>
          <w:color w:val="000000"/>
          <w:sz w:val="20"/>
          <w:szCs w:val="20"/>
        </w:rPr>
        <w:t xml:space="preserve">, M.; </w:t>
      </w:r>
      <w:proofErr w:type="spellStart"/>
      <w:r w:rsidRPr="00B652F7">
        <w:rPr>
          <w:color w:val="000000"/>
          <w:sz w:val="20"/>
          <w:szCs w:val="20"/>
        </w:rPr>
        <w:t>Tubeileh</w:t>
      </w:r>
      <w:proofErr w:type="spellEnd"/>
      <w:r w:rsidRPr="00B652F7">
        <w:rPr>
          <w:color w:val="000000"/>
          <w:sz w:val="20"/>
          <w:szCs w:val="20"/>
        </w:rPr>
        <w:t xml:space="preserve">, A.; </w:t>
      </w:r>
      <w:proofErr w:type="spellStart"/>
      <w:r w:rsidRPr="00B652F7">
        <w:rPr>
          <w:color w:val="000000"/>
          <w:sz w:val="20"/>
          <w:szCs w:val="20"/>
        </w:rPr>
        <w:t>Akhtar</w:t>
      </w:r>
      <w:proofErr w:type="spellEnd"/>
      <w:r w:rsidRPr="00B652F7">
        <w:rPr>
          <w:color w:val="000000"/>
          <w:sz w:val="20"/>
          <w:szCs w:val="20"/>
        </w:rPr>
        <w:t xml:space="preserve">, J.; </w:t>
      </w:r>
      <w:proofErr w:type="spellStart"/>
      <w:r w:rsidRPr="00B652F7">
        <w:rPr>
          <w:color w:val="000000"/>
          <w:sz w:val="20"/>
          <w:szCs w:val="20"/>
        </w:rPr>
        <w:t>Larbi</w:t>
      </w:r>
      <w:proofErr w:type="spellEnd"/>
      <w:r w:rsidRPr="00B652F7">
        <w:rPr>
          <w:color w:val="000000"/>
          <w:sz w:val="20"/>
          <w:szCs w:val="20"/>
        </w:rPr>
        <w:t xml:space="preserve">, A.; </w:t>
      </w:r>
      <w:proofErr w:type="spellStart"/>
      <w:r w:rsidRPr="00B652F7">
        <w:rPr>
          <w:color w:val="000000"/>
          <w:sz w:val="20"/>
          <w:szCs w:val="20"/>
        </w:rPr>
        <w:t>Minhas</w:t>
      </w:r>
      <w:proofErr w:type="spellEnd"/>
      <w:r w:rsidRPr="00B652F7">
        <w:rPr>
          <w:color w:val="000000"/>
          <w:sz w:val="20"/>
          <w:szCs w:val="20"/>
        </w:rPr>
        <w:t xml:space="preserve">, P.S. and Khan, M.A. (2008). Productivity enhancement of salt-affected environments through crop diversification. Land </w:t>
      </w:r>
      <w:proofErr w:type="spellStart"/>
      <w:r w:rsidRPr="00B652F7">
        <w:rPr>
          <w:color w:val="000000"/>
          <w:sz w:val="20"/>
          <w:szCs w:val="20"/>
        </w:rPr>
        <w:t>Degrad</w:t>
      </w:r>
      <w:proofErr w:type="spellEnd"/>
      <w:r w:rsidRPr="00B652F7">
        <w:rPr>
          <w:color w:val="000000"/>
          <w:sz w:val="20"/>
          <w:szCs w:val="20"/>
        </w:rPr>
        <w:t xml:space="preserve">. </w:t>
      </w:r>
      <w:proofErr w:type="spellStart"/>
      <w:r w:rsidRPr="00B652F7">
        <w:rPr>
          <w:color w:val="000000"/>
          <w:sz w:val="20"/>
          <w:szCs w:val="20"/>
        </w:rPr>
        <w:t>Devlop</w:t>
      </w:r>
      <w:proofErr w:type="spellEnd"/>
      <w:r w:rsidRPr="00B652F7">
        <w:rPr>
          <w:color w:val="000000"/>
          <w:sz w:val="20"/>
          <w:szCs w:val="20"/>
        </w:rPr>
        <w:t>., 19: 429 – 453.</w:t>
      </w:r>
    </w:p>
    <w:p w:rsidR="00B26A6D" w:rsidRPr="00B652F7" w:rsidRDefault="00B26A6D" w:rsidP="00B26A6D">
      <w:pPr>
        <w:ind w:left="284" w:hanging="284"/>
        <w:jc w:val="both"/>
        <w:rPr>
          <w:color w:val="000000"/>
          <w:sz w:val="20"/>
          <w:szCs w:val="20"/>
        </w:rPr>
      </w:pPr>
      <w:r w:rsidRPr="00B652F7">
        <w:rPr>
          <w:color w:val="000000"/>
          <w:sz w:val="20"/>
          <w:szCs w:val="20"/>
        </w:rPr>
        <w:t xml:space="preserve">Rodriguez, A. A; Stella, A. A.; </w:t>
      </w:r>
      <w:proofErr w:type="spellStart"/>
      <w:r w:rsidRPr="00B652F7">
        <w:rPr>
          <w:color w:val="000000"/>
          <w:sz w:val="20"/>
          <w:szCs w:val="20"/>
        </w:rPr>
        <w:t>Storni</w:t>
      </w:r>
      <w:proofErr w:type="spellEnd"/>
      <w:r w:rsidRPr="00B652F7">
        <w:rPr>
          <w:color w:val="000000"/>
          <w:sz w:val="20"/>
          <w:szCs w:val="20"/>
        </w:rPr>
        <w:t xml:space="preserve">, M. M.; </w:t>
      </w:r>
      <w:proofErr w:type="spellStart"/>
      <w:r w:rsidRPr="00B652F7">
        <w:rPr>
          <w:color w:val="000000"/>
          <w:sz w:val="20"/>
          <w:szCs w:val="20"/>
        </w:rPr>
        <w:t>Zulpa</w:t>
      </w:r>
      <w:proofErr w:type="spellEnd"/>
      <w:r w:rsidRPr="00B652F7">
        <w:rPr>
          <w:color w:val="000000"/>
          <w:sz w:val="20"/>
          <w:szCs w:val="20"/>
        </w:rPr>
        <w:t xml:space="preserve">, G. and </w:t>
      </w:r>
      <w:proofErr w:type="spellStart"/>
      <w:r w:rsidRPr="00B652F7">
        <w:rPr>
          <w:color w:val="000000"/>
          <w:sz w:val="20"/>
          <w:szCs w:val="20"/>
        </w:rPr>
        <w:t>Zaccaro</w:t>
      </w:r>
      <w:proofErr w:type="spellEnd"/>
      <w:r w:rsidRPr="00B652F7">
        <w:rPr>
          <w:color w:val="000000"/>
          <w:sz w:val="20"/>
          <w:szCs w:val="20"/>
        </w:rPr>
        <w:t xml:space="preserve">, M. C. (2006). Effects of </w:t>
      </w:r>
      <w:proofErr w:type="spellStart"/>
      <w:r w:rsidRPr="00B652F7">
        <w:rPr>
          <w:color w:val="000000"/>
          <w:sz w:val="20"/>
          <w:szCs w:val="20"/>
        </w:rPr>
        <w:t>cyanobacterial</w:t>
      </w:r>
      <w:proofErr w:type="spellEnd"/>
      <w:r w:rsidRPr="00B652F7">
        <w:rPr>
          <w:color w:val="000000"/>
          <w:sz w:val="20"/>
          <w:szCs w:val="20"/>
        </w:rPr>
        <w:t xml:space="preserve"> extracellular products and </w:t>
      </w:r>
      <w:proofErr w:type="spellStart"/>
      <w:r w:rsidRPr="00B652F7">
        <w:rPr>
          <w:color w:val="000000"/>
          <w:sz w:val="20"/>
          <w:szCs w:val="20"/>
        </w:rPr>
        <w:t>gibberellic</w:t>
      </w:r>
      <w:proofErr w:type="spellEnd"/>
      <w:r w:rsidRPr="00B652F7">
        <w:rPr>
          <w:color w:val="000000"/>
          <w:sz w:val="20"/>
          <w:szCs w:val="20"/>
        </w:rPr>
        <w:t xml:space="preserve"> acid on salinity tolerance in </w:t>
      </w:r>
      <w:proofErr w:type="spellStart"/>
      <w:r w:rsidRPr="00B652F7">
        <w:rPr>
          <w:i/>
          <w:iCs/>
          <w:color w:val="000000"/>
          <w:sz w:val="20"/>
          <w:szCs w:val="20"/>
        </w:rPr>
        <w:t>Oryza</w:t>
      </w:r>
      <w:proofErr w:type="spellEnd"/>
      <w:r w:rsidRPr="00B652F7">
        <w:rPr>
          <w:i/>
          <w:iCs/>
          <w:color w:val="000000"/>
          <w:sz w:val="20"/>
          <w:szCs w:val="20"/>
        </w:rPr>
        <w:t xml:space="preserve"> sativa</w:t>
      </w:r>
      <w:r w:rsidRPr="00B652F7">
        <w:rPr>
          <w:color w:val="000000"/>
          <w:sz w:val="20"/>
          <w:szCs w:val="20"/>
        </w:rPr>
        <w:t xml:space="preserve"> L. Saline System. 2: 7-15. </w:t>
      </w:r>
    </w:p>
    <w:p w:rsidR="00B26A6D" w:rsidRPr="00B652F7" w:rsidRDefault="00B26A6D" w:rsidP="00B26A6D">
      <w:pPr>
        <w:ind w:left="284" w:hanging="284"/>
        <w:jc w:val="both"/>
        <w:rPr>
          <w:color w:val="000000"/>
          <w:sz w:val="20"/>
          <w:szCs w:val="20"/>
        </w:rPr>
      </w:pPr>
      <w:r w:rsidRPr="00B652F7">
        <w:rPr>
          <w:color w:val="000000"/>
          <w:sz w:val="20"/>
          <w:szCs w:val="20"/>
        </w:rPr>
        <w:t>Rodriguez-Navarro, A. and Rubio, F. (2006). High-affinity potassium and sodium transport systems in plants. J. Exp. Bot. 57: 1149 – 1160.</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Saadatnia</w:t>
      </w:r>
      <w:proofErr w:type="spellEnd"/>
      <w:r w:rsidRPr="00B652F7">
        <w:rPr>
          <w:color w:val="000000"/>
          <w:sz w:val="20"/>
          <w:szCs w:val="20"/>
        </w:rPr>
        <w:t xml:space="preserve">, H. and </w:t>
      </w:r>
      <w:proofErr w:type="spellStart"/>
      <w:r w:rsidRPr="00B652F7">
        <w:rPr>
          <w:color w:val="000000"/>
          <w:sz w:val="20"/>
          <w:szCs w:val="20"/>
        </w:rPr>
        <w:t>Riahi</w:t>
      </w:r>
      <w:proofErr w:type="spellEnd"/>
      <w:r w:rsidRPr="00B652F7">
        <w:rPr>
          <w:color w:val="000000"/>
          <w:sz w:val="20"/>
          <w:szCs w:val="20"/>
        </w:rPr>
        <w:t xml:space="preserve">, H. (2009). Cyanobacteria from paddy fields in Iran as a </w:t>
      </w:r>
      <w:proofErr w:type="spellStart"/>
      <w:r w:rsidRPr="00B652F7">
        <w:rPr>
          <w:color w:val="000000"/>
          <w:sz w:val="20"/>
          <w:szCs w:val="20"/>
        </w:rPr>
        <w:t>biofertilizer</w:t>
      </w:r>
      <w:proofErr w:type="spellEnd"/>
      <w:r w:rsidRPr="00B652F7">
        <w:rPr>
          <w:color w:val="000000"/>
          <w:sz w:val="20"/>
          <w:szCs w:val="20"/>
        </w:rPr>
        <w:t xml:space="preserve"> in rice plants. Plant Soil and Environ., 55: 207 – 212.</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lastRenderedPageBreak/>
        <w:t>Sahu</w:t>
      </w:r>
      <w:proofErr w:type="spellEnd"/>
      <w:r w:rsidRPr="00B652F7">
        <w:rPr>
          <w:color w:val="000000"/>
          <w:sz w:val="20"/>
          <w:szCs w:val="20"/>
        </w:rPr>
        <w:t xml:space="preserve">, D., </w:t>
      </w:r>
      <w:proofErr w:type="spellStart"/>
      <w:r w:rsidRPr="00B652F7">
        <w:rPr>
          <w:color w:val="000000"/>
          <w:sz w:val="20"/>
          <w:szCs w:val="20"/>
        </w:rPr>
        <w:t>Priyadarshani</w:t>
      </w:r>
      <w:proofErr w:type="spellEnd"/>
      <w:r w:rsidRPr="00B652F7">
        <w:rPr>
          <w:color w:val="000000"/>
          <w:sz w:val="20"/>
          <w:szCs w:val="20"/>
        </w:rPr>
        <w:t xml:space="preserve">, I. and </w:t>
      </w:r>
      <w:proofErr w:type="spellStart"/>
      <w:r w:rsidRPr="00B652F7">
        <w:rPr>
          <w:color w:val="000000"/>
          <w:sz w:val="20"/>
          <w:szCs w:val="20"/>
        </w:rPr>
        <w:t>Rath</w:t>
      </w:r>
      <w:proofErr w:type="spellEnd"/>
      <w:r w:rsidRPr="00B652F7">
        <w:rPr>
          <w:color w:val="000000"/>
          <w:sz w:val="20"/>
          <w:szCs w:val="20"/>
        </w:rPr>
        <w:t xml:space="preserve">, B. (2012). Cyanobacteria – as potential </w:t>
      </w:r>
      <w:proofErr w:type="spellStart"/>
      <w:r w:rsidRPr="00B652F7">
        <w:rPr>
          <w:color w:val="000000"/>
          <w:sz w:val="20"/>
          <w:szCs w:val="20"/>
        </w:rPr>
        <w:t>biofertilizer</w:t>
      </w:r>
      <w:proofErr w:type="spellEnd"/>
      <w:r w:rsidRPr="00B652F7">
        <w:rPr>
          <w:color w:val="000000"/>
          <w:sz w:val="20"/>
          <w:szCs w:val="20"/>
        </w:rPr>
        <w:t>. An Online International J., 1: 20-26.</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Saruhan</w:t>
      </w:r>
      <w:proofErr w:type="spellEnd"/>
      <w:r w:rsidRPr="00B652F7">
        <w:rPr>
          <w:color w:val="000000"/>
          <w:sz w:val="20"/>
          <w:szCs w:val="20"/>
        </w:rPr>
        <w:t xml:space="preserve">, V., </w:t>
      </w:r>
      <w:proofErr w:type="spellStart"/>
      <w:r w:rsidRPr="00B652F7">
        <w:rPr>
          <w:color w:val="000000"/>
          <w:sz w:val="20"/>
          <w:szCs w:val="20"/>
        </w:rPr>
        <w:t>Kusvuran</w:t>
      </w:r>
      <w:proofErr w:type="spellEnd"/>
      <w:r w:rsidRPr="00B652F7">
        <w:rPr>
          <w:color w:val="000000"/>
          <w:sz w:val="20"/>
          <w:szCs w:val="20"/>
        </w:rPr>
        <w:t xml:space="preserve">, A. and </w:t>
      </w:r>
      <w:proofErr w:type="spellStart"/>
      <w:r w:rsidRPr="00B652F7">
        <w:rPr>
          <w:color w:val="000000"/>
          <w:sz w:val="20"/>
          <w:szCs w:val="20"/>
        </w:rPr>
        <w:t>Babat</w:t>
      </w:r>
      <w:proofErr w:type="spellEnd"/>
      <w:r w:rsidRPr="00B652F7">
        <w:rPr>
          <w:color w:val="000000"/>
          <w:sz w:val="20"/>
          <w:szCs w:val="20"/>
        </w:rPr>
        <w:t>, S. (2011). The effect of different HA fertilization on yield and yield components performances of common millet (</w:t>
      </w:r>
      <w:proofErr w:type="spellStart"/>
      <w:r w:rsidRPr="00B652F7">
        <w:rPr>
          <w:i/>
          <w:iCs/>
          <w:color w:val="000000"/>
          <w:sz w:val="20"/>
          <w:szCs w:val="20"/>
        </w:rPr>
        <w:t>Panicum</w:t>
      </w:r>
      <w:proofErr w:type="spellEnd"/>
      <w:r w:rsidRPr="00B652F7">
        <w:rPr>
          <w:color w:val="000000"/>
          <w:sz w:val="20"/>
          <w:szCs w:val="20"/>
        </w:rPr>
        <w:t xml:space="preserve"> </w:t>
      </w:r>
      <w:proofErr w:type="spellStart"/>
      <w:r w:rsidRPr="00B652F7">
        <w:rPr>
          <w:i/>
          <w:iCs/>
          <w:color w:val="000000"/>
          <w:sz w:val="20"/>
          <w:szCs w:val="20"/>
        </w:rPr>
        <w:t>miliaceum</w:t>
      </w:r>
      <w:proofErr w:type="spellEnd"/>
      <w:r w:rsidRPr="00B652F7">
        <w:rPr>
          <w:color w:val="000000"/>
          <w:sz w:val="20"/>
          <w:szCs w:val="20"/>
        </w:rPr>
        <w:t xml:space="preserve"> L.). </w:t>
      </w:r>
      <w:proofErr w:type="spellStart"/>
      <w:r w:rsidRPr="00B652F7">
        <w:rPr>
          <w:color w:val="000000"/>
          <w:sz w:val="20"/>
          <w:szCs w:val="20"/>
        </w:rPr>
        <w:t>Scient</w:t>
      </w:r>
      <w:proofErr w:type="spellEnd"/>
      <w:r w:rsidRPr="00B652F7">
        <w:rPr>
          <w:color w:val="000000"/>
          <w:sz w:val="20"/>
          <w:szCs w:val="20"/>
        </w:rPr>
        <w:t xml:space="preserve">. Res. </w:t>
      </w:r>
      <w:proofErr w:type="spellStart"/>
      <w:r w:rsidRPr="00B652F7">
        <w:rPr>
          <w:color w:val="000000"/>
          <w:sz w:val="20"/>
          <w:szCs w:val="20"/>
        </w:rPr>
        <w:t>Ess</w:t>
      </w:r>
      <w:proofErr w:type="spellEnd"/>
      <w:r w:rsidRPr="00B652F7">
        <w:rPr>
          <w:color w:val="000000"/>
          <w:sz w:val="20"/>
          <w:szCs w:val="20"/>
        </w:rPr>
        <w:t>., 6:663-669.</w:t>
      </w:r>
    </w:p>
    <w:p w:rsidR="00B26A6D" w:rsidRPr="00B652F7" w:rsidRDefault="00B26A6D" w:rsidP="00B26A6D">
      <w:pPr>
        <w:ind w:left="284" w:hanging="284"/>
        <w:jc w:val="both"/>
        <w:rPr>
          <w:color w:val="000000"/>
          <w:sz w:val="20"/>
          <w:szCs w:val="20"/>
        </w:rPr>
      </w:pPr>
      <w:r w:rsidRPr="00B652F7">
        <w:rPr>
          <w:color w:val="000000"/>
          <w:sz w:val="20"/>
          <w:szCs w:val="20"/>
        </w:rPr>
        <w:t xml:space="preserve">Singh, P. K.,  </w:t>
      </w:r>
      <w:proofErr w:type="spellStart"/>
      <w:r w:rsidRPr="00B652F7">
        <w:rPr>
          <w:color w:val="000000"/>
          <w:sz w:val="20"/>
          <w:szCs w:val="20"/>
        </w:rPr>
        <w:t>Prakash</w:t>
      </w:r>
      <w:proofErr w:type="spellEnd"/>
      <w:r w:rsidRPr="00B652F7">
        <w:rPr>
          <w:color w:val="000000"/>
          <w:sz w:val="20"/>
          <w:szCs w:val="20"/>
        </w:rPr>
        <w:t xml:space="preserve">, J., Singh, S. K.  and </w:t>
      </w:r>
      <w:proofErr w:type="spellStart"/>
      <w:r w:rsidRPr="00B652F7">
        <w:rPr>
          <w:color w:val="000000"/>
          <w:sz w:val="20"/>
          <w:szCs w:val="20"/>
        </w:rPr>
        <w:t>Shukla</w:t>
      </w:r>
      <w:proofErr w:type="spellEnd"/>
      <w:r w:rsidRPr="00B652F7">
        <w:rPr>
          <w:color w:val="000000"/>
          <w:sz w:val="20"/>
          <w:szCs w:val="20"/>
        </w:rPr>
        <w:t xml:space="preserve">, M.  (2008). </w:t>
      </w:r>
      <w:proofErr w:type="spellStart"/>
      <w:r w:rsidRPr="00B652F7">
        <w:rPr>
          <w:color w:val="000000"/>
          <w:sz w:val="20"/>
          <w:szCs w:val="20"/>
        </w:rPr>
        <w:t>Cyanophycean</w:t>
      </w:r>
      <w:proofErr w:type="spellEnd"/>
      <w:r w:rsidRPr="00B652F7">
        <w:rPr>
          <w:color w:val="000000"/>
          <w:sz w:val="20"/>
          <w:szCs w:val="20"/>
        </w:rPr>
        <w:t xml:space="preserve"> algae inhabiting </w:t>
      </w:r>
      <w:proofErr w:type="spellStart"/>
      <w:r w:rsidRPr="00B652F7">
        <w:rPr>
          <w:color w:val="000000"/>
          <w:sz w:val="20"/>
          <w:szCs w:val="20"/>
        </w:rPr>
        <w:t>sodic</w:t>
      </w:r>
      <w:proofErr w:type="spellEnd"/>
      <w:r w:rsidRPr="00B652F7">
        <w:rPr>
          <w:color w:val="000000"/>
          <w:sz w:val="20"/>
          <w:szCs w:val="20"/>
        </w:rPr>
        <w:t xml:space="preserve"> soil exhibit diverse morphology: An adaptation to high exchangeable sodium. </w:t>
      </w:r>
      <w:proofErr w:type="spellStart"/>
      <w:r w:rsidRPr="00B652F7">
        <w:rPr>
          <w:color w:val="000000"/>
          <w:sz w:val="20"/>
          <w:szCs w:val="20"/>
        </w:rPr>
        <w:t>Ecoprint</w:t>
      </w:r>
      <w:proofErr w:type="spellEnd"/>
      <w:r w:rsidRPr="00B652F7">
        <w:rPr>
          <w:color w:val="000000"/>
          <w:sz w:val="20"/>
          <w:szCs w:val="20"/>
        </w:rPr>
        <w:t xml:space="preserve">., 15: 15-21. </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Snedecor</w:t>
      </w:r>
      <w:proofErr w:type="spellEnd"/>
      <w:r w:rsidRPr="00B652F7">
        <w:rPr>
          <w:color w:val="000000"/>
          <w:sz w:val="20"/>
          <w:szCs w:val="20"/>
        </w:rPr>
        <w:t>, G.W. and Cochran, W.G.  (1980). Statistical Methods. 7</w:t>
      </w:r>
      <w:r w:rsidRPr="00B652F7">
        <w:rPr>
          <w:color w:val="000000"/>
          <w:sz w:val="20"/>
          <w:szCs w:val="20"/>
          <w:vertAlign w:val="superscript"/>
        </w:rPr>
        <w:t>th</w:t>
      </w:r>
      <w:r w:rsidRPr="00B652F7">
        <w:rPr>
          <w:color w:val="000000"/>
          <w:sz w:val="20"/>
          <w:szCs w:val="20"/>
        </w:rPr>
        <w:t xml:space="preserve"> Edition. Iowa State Univ. Press., Ames., IA., USA.</w:t>
      </w:r>
    </w:p>
    <w:p w:rsidR="00B26A6D" w:rsidRPr="00B652F7" w:rsidRDefault="00B26A6D" w:rsidP="00B26A6D">
      <w:pPr>
        <w:ind w:left="284" w:hanging="284"/>
        <w:jc w:val="both"/>
        <w:rPr>
          <w:color w:val="000000"/>
          <w:sz w:val="20"/>
          <w:szCs w:val="20"/>
        </w:rPr>
      </w:pPr>
      <w:r w:rsidRPr="00B652F7">
        <w:rPr>
          <w:color w:val="000000"/>
          <w:sz w:val="20"/>
          <w:szCs w:val="20"/>
        </w:rPr>
        <w:t xml:space="preserve">Song, T., </w:t>
      </w:r>
      <w:proofErr w:type="spellStart"/>
      <w:r w:rsidRPr="00B652F7">
        <w:rPr>
          <w:color w:val="000000"/>
          <w:sz w:val="20"/>
          <w:szCs w:val="20"/>
        </w:rPr>
        <w:t>Martensson</w:t>
      </w:r>
      <w:proofErr w:type="spellEnd"/>
      <w:r w:rsidRPr="00B652F7">
        <w:rPr>
          <w:color w:val="000000"/>
          <w:sz w:val="20"/>
          <w:szCs w:val="20"/>
        </w:rPr>
        <w:t xml:space="preserve">, L., Eriksson, T., </w:t>
      </w:r>
      <w:proofErr w:type="spellStart"/>
      <w:r w:rsidRPr="00B652F7">
        <w:rPr>
          <w:color w:val="000000"/>
          <w:sz w:val="20"/>
          <w:szCs w:val="20"/>
        </w:rPr>
        <w:t>Zheng</w:t>
      </w:r>
      <w:proofErr w:type="spellEnd"/>
      <w:r w:rsidRPr="00B652F7">
        <w:rPr>
          <w:color w:val="000000"/>
          <w:sz w:val="20"/>
          <w:szCs w:val="20"/>
        </w:rPr>
        <w:t xml:space="preserve">, W. and Rasmussen, U. (2005). Biodiversity and seasonal variation of the </w:t>
      </w:r>
      <w:proofErr w:type="spellStart"/>
      <w:r w:rsidRPr="00B652F7">
        <w:rPr>
          <w:color w:val="000000"/>
          <w:sz w:val="20"/>
          <w:szCs w:val="20"/>
        </w:rPr>
        <w:t>cyanobacterial</w:t>
      </w:r>
      <w:proofErr w:type="spellEnd"/>
      <w:r w:rsidRPr="00B652F7">
        <w:rPr>
          <w:color w:val="000000"/>
          <w:sz w:val="20"/>
          <w:szCs w:val="20"/>
        </w:rPr>
        <w:t xml:space="preserve"> assemblage in a rice paddy field in Fujian, China. The Federation of European Materials Societies Microbiology Ecology. 54: 131 – 140.</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Strik</w:t>
      </w:r>
      <w:proofErr w:type="spellEnd"/>
      <w:r w:rsidRPr="00B652F7">
        <w:rPr>
          <w:color w:val="000000"/>
          <w:sz w:val="20"/>
          <w:szCs w:val="20"/>
        </w:rPr>
        <w:t xml:space="preserve">, W. A. and </w:t>
      </w:r>
      <w:proofErr w:type="spellStart"/>
      <w:r w:rsidRPr="00B652F7">
        <w:rPr>
          <w:color w:val="000000"/>
          <w:sz w:val="20"/>
          <w:szCs w:val="20"/>
        </w:rPr>
        <w:t>Staden</w:t>
      </w:r>
      <w:proofErr w:type="spellEnd"/>
      <w:r w:rsidRPr="00B652F7">
        <w:rPr>
          <w:color w:val="000000"/>
          <w:sz w:val="20"/>
          <w:szCs w:val="20"/>
        </w:rPr>
        <w:t xml:space="preserve">, J. V.  (2003). Occurrence of </w:t>
      </w:r>
      <w:proofErr w:type="spellStart"/>
      <w:r w:rsidRPr="00B652F7">
        <w:rPr>
          <w:color w:val="000000"/>
          <w:sz w:val="20"/>
          <w:szCs w:val="20"/>
        </w:rPr>
        <w:t>cytokinin</w:t>
      </w:r>
      <w:proofErr w:type="spellEnd"/>
      <w:r w:rsidRPr="00B652F7">
        <w:rPr>
          <w:color w:val="000000"/>
          <w:sz w:val="20"/>
          <w:szCs w:val="20"/>
        </w:rPr>
        <w:t xml:space="preserve">-like compounds in two aquatic fern and their exudates. Environ. </w:t>
      </w:r>
      <w:proofErr w:type="spellStart"/>
      <w:r w:rsidRPr="00B652F7">
        <w:rPr>
          <w:color w:val="000000"/>
          <w:sz w:val="20"/>
          <w:szCs w:val="20"/>
        </w:rPr>
        <w:t>Exper</w:t>
      </w:r>
      <w:proofErr w:type="spellEnd"/>
      <w:r w:rsidRPr="00B652F7">
        <w:rPr>
          <w:color w:val="000000"/>
          <w:sz w:val="20"/>
          <w:szCs w:val="20"/>
        </w:rPr>
        <w:t>. Bot., 37: 569-571.</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Tejada</w:t>
      </w:r>
      <w:proofErr w:type="spellEnd"/>
      <w:r w:rsidRPr="00B652F7">
        <w:rPr>
          <w:color w:val="000000"/>
          <w:sz w:val="20"/>
          <w:szCs w:val="20"/>
        </w:rPr>
        <w:t xml:space="preserve">, M., Garcia, C., Gonzalez, J. L. and Hernandez, M.T. (2006). Use of organic amendment as a strategy for saline soil remediation: Influence on the physical, chemical and biological properties of soil. Soil Biol. </w:t>
      </w:r>
      <w:proofErr w:type="spellStart"/>
      <w:r w:rsidRPr="00B652F7">
        <w:rPr>
          <w:color w:val="000000"/>
          <w:sz w:val="20"/>
          <w:szCs w:val="20"/>
        </w:rPr>
        <w:t>Biochem</w:t>
      </w:r>
      <w:proofErr w:type="spellEnd"/>
      <w:r w:rsidRPr="00B652F7">
        <w:rPr>
          <w:color w:val="000000"/>
          <w:sz w:val="20"/>
          <w:szCs w:val="20"/>
        </w:rPr>
        <w:t>., 38: 1413 – 1421.</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Ulkan</w:t>
      </w:r>
      <w:proofErr w:type="spellEnd"/>
      <w:r w:rsidRPr="00B652F7">
        <w:rPr>
          <w:color w:val="000000"/>
          <w:sz w:val="20"/>
          <w:szCs w:val="20"/>
        </w:rPr>
        <w:t xml:space="preserve">, H. (2008). Effect of soil applied </w:t>
      </w:r>
      <w:proofErr w:type="spellStart"/>
      <w:r w:rsidRPr="00B652F7">
        <w:rPr>
          <w:color w:val="000000"/>
          <w:sz w:val="20"/>
          <w:szCs w:val="20"/>
        </w:rPr>
        <w:t>humic</w:t>
      </w:r>
      <w:proofErr w:type="spellEnd"/>
      <w:r w:rsidRPr="00B652F7">
        <w:rPr>
          <w:color w:val="000000"/>
          <w:sz w:val="20"/>
          <w:szCs w:val="20"/>
        </w:rPr>
        <w:t xml:space="preserve"> acid at different sowing times on some yield components in wheat (</w:t>
      </w:r>
      <w:proofErr w:type="spellStart"/>
      <w:r w:rsidRPr="00B652F7">
        <w:rPr>
          <w:i/>
          <w:iCs/>
          <w:color w:val="000000"/>
          <w:sz w:val="20"/>
          <w:szCs w:val="20"/>
        </w:rPr>
        <w:t>Triticum</w:t>
      </w:r>
      <w:proofErr w:type="spellEnd"/>
      <w:r w:rsidRPr="00B652F7">
        <w:rPr>
          <w:color w:val="000000"/>
          <w:sz w:val="20"/>
          <w:szCs w:val="20"/>
        </w:rPr>
        <w:t xml:space="preserve"> spp.) Hybrids. Inter. J. Bot., 164-175.</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Vennkataraman</w:t>
      </w:r>
      <w:proofErr w:type="spellEnd"/>
      <w:r w:rsidRPr="00B652F7">
        <w:rPr>
          <w:color w:val="000000"/>
          <w:sz w:val="20"/>
          <w:szCs w:val="20"/>
        </w:rPr>
        <w:t xml:space="preserve">, G. S. (1972). </w:t>
      </w:r>
      <w:proofErr w:type="spellStart"/>
      <w:r w:rsidRPr="00B652F7">
        <w:rPr>
          <w:color w:val="000000"/>
          <w:sz w:val="20"/>
          <w:szCs w:val="20"/>
        </w:rPr>
        <w:t>Biofertilizer</w:t>
      </w:r>
      <w:proofErr w:type="spellEnd"/>
      <w:r w:rsidRPr="00B652F7">
        <w:rPr>
          <w:color w:val="000000"/>
          <w:sz w:val="20"/>
          <w:szCs w:val="20"/>
        </w:rPr>
        <w:t xml:space="preserve"> and rice cultivation.”Today and Tomorrow”. New Delhi, India. 81-84. </w:t>
      </w:r>
    </w:p>
    <w:p w:rsidR="00B26A6D" w:rsidRPr="00B652F7" w:rsidRDefault="00B26A6D" w:rsidP="00B26A6D">
      <w:pPr>
        <w:ind w:left="284" w:hanging="284"/>
        <w:jc w:val="both"/>
        <w:rPr>
          <w:color w:val="000000"/>
          <w:sz w:val="20"/>
          <w:szCs w:val="20"/>
        </w:rPr>
      </w:pPr>
      <w:r w:rsidRPr="00B652F7">
        <w:rPr>
          <w:color w:val="000000"/>
          <w:sz w:val="20"/>
          <w:szCs w:val="20"/>
        </w:rPr>
        <w:t>Youssef, G. H., El-</w:t>
      </w:r>
      <w:proofErr w:type="spellStart"/>
      <w:r w:rsidRPr="00B652F7">
        <w:rPr>
          <w:color w:val="000000"/>
          <w:sz w:val="20"/>
          <w:szCs w:val="20"/>
        </w:rPr>
        <w:t>Etr</w:t>
      </w:r>
      <w:proofErr w:type="spellEnd"/>
      <w:r w:rsidRPr="00B652F7">
        <w:rPr>
          <w:color w:val="000000"/>
          <w:sz w:val="20"/>
          <w:szCs w:val="20"/>
        </w:rPr>
        <w:t xml:space="preserve">, W.T., </w:t>
      </w:r>
      <w:proofErr w:type="spellStart"/>
      <w:r w:rsidRPr="00B652F7">
        <w:rPr>
          <w:color w:val="000000"/>
          <w:sz w:val="20"/>
          <w:szCs w:val="20"/>
        </w:rPr>
        <w:t>Seddik</w:t>
      </w:r>
      <w:proofErr w:type="spellEnd"/>
      <w:r w:rsidRPr="00B652F7">
        <w:rPr>
          <w:color w:val="000000"/>
          <w:sz w:val="20"/>
          <w:szCs w:val="20"/>
        </w:rPr>
        <w:t>, W. M. and El-</w:t>
      </w:r>
      <w:proofErr w:type="spellStart"/>
      <w:r w:rsidRPr="00B652F7">
        <w:rPr>
          <w:color w:val="000000"/>
          <w:sz w:val="20"/>
          <w:szCs w:val="20"/>
        </w:rPr>
        <w:t>MelegyI</w:t>
      </w:r>
      <w:proofErr w:type="spellEnd"/>
      <w:r w:rsidRPr="00B652F7">
        <w:rPr>
          <w:color w:val="000000"/>
          <w:sz w:val="20"/>
          <w:szCs w:val="20"/>
        </w:rPr>
        <w:t xml:space="preserve">, A. M. (2011). Demonstration of yield components improvement and total nutrients contents using </w:t>
      </w:r>
      <w:proofErr w:type="spellStart"/>
      <w:r w:rsidRPr="00B652F7">
        <w:rPr>
          <w:color w:val="000000"/>
          <w:sz w:val="20"/>
          <w:szCs w:val="20"/>
        </w:rPr>
        <w:t>organc</w:t>
      </w:r>
      <w:proofErr w:type="spellEnd"/>
      <w:r w:rsidRPr="00B652F7">
        <w:rPr>
          <w:color w:val="000000"/>
          <w:sz w:val="20"/>
          <w:szCs w:val="20"/>
        </w:rPr>
        <w:t xml:space="preserve"> acids enriched with cyanobacteria and foliar application of micronutrients under saline conditions. </w:t>
      </w:r>
      <w:r w:rsidRPr="00B652F7">
        <w:rPr>
          <w:color w:val="000000"/>
          <w:sz w:val="20"/>
          <w:szCs w:val="20"/>
        </w:rPr>
        <w:pgNum/>
      </w:r>
      <w:r w:rsidRPr="00B652F7">
        <w:rPr>
          <w:color w:val="000000"/>
          <w:sz w:val="20"/>
          <w:szCs w:val="20"/>
        </w:rPr>
        <w:t>Egypt. J. of Appl. Sci., 26: 549-575.</w:t>
      </w:r>
    </w:p>
    <w:p w:rsidR="00B26A6D" w:rsidRPr="00B652F7" w:rsidRDefault="00B26A6D" w:rsidP="00B26A6D">
      <w:pPr>
        <w:ind w:left="284" w:hanging="284"/>
        <w:jc w:val="both"/>
        <w:rPr>
          <w:color w:val="000000"/>
          <w:sz w:val="20"/>
          <w:szCs w:val="20"/>
        </w:rPr>
      </w:pPr>
      <w:proofErr w:type="spellStart"/>
      <w:r w:rsidRPr="00B652F7">
        <w:rPr>
          <w:color w:val="000000"/>
          <w:sz w:val="20"/>
          <w:szCs w:val="20"/>
        </w:rPr>
        <w:t>Zahid</w:t>
      </w:r>
      <w:proofErr w:type="spellEnd"/>
      <w:r w:rsidRPr="00B652F7">
        <w:rPr>
          <w:color w:val="000000"/>
          <w:sz w:val="20"/>
          <w:szCs w:val="20"/>
        </w:rPr>
        <w:t xml:space="preserve">, L. and </w:t>
      </w:r>
      <w:proofErr w:type="spellStart"/>
      <w:r w:rsidRPr="00B652F7">
        <w:rPr>
          <w:color w:val="000000"/>
          <w:sz w:val="20"/>
          <w:szCs w:val="20"/>
        </w:rPr>
        <w:t>Niazi</w:t>
      </w:r>
      <w:proofErr w:type="spellEnd"/>
      <w:r w:rsidRPr="00B652F7">
        <w:rPr>
          <w:color w:val="000000"/>
          <w:sz w:val="20"/>
          <w:szCs w:val="20"/>
        </w:rPr>
        <w:t xml:space="preserve">, M. F. K. (2006). Role of </w:t>
      </w:r>
      <w:proofErr w:type="spellStart"/>
      <w:r w:rsidRPr="00B652F7">
        <w:rPr>
          <w:color w:val="000000"/>
          <w:sz w:val="20"/>
          <w:szCs w:val="20"/>
        </w:rPr>
        <w:t>Ristech</w:t>
      </w:r>
      <w:proofErr w:type="spellEnd"/>
      <w:r w:rsidRPr="00B652F7">
        <w:rPr>
          <w:color w:val="000000"/>
          <w:sz w:val="20"/>
          <w:szCs w:val="20"/>
        </w:rPr>
        <w:t xml:space="preserve"> material in the reclamation of saline-</w:t>
      </w:r>
      <w:proofErr w:type="spellStart"/>
      <w:r w:rsidRPr="00B652F7">
        <w:rPr>
          <w:color w:val="000000"/>
          <w:sz w:val="20"/>
          <w:szCs w:val="20"/>
        </w:rPr>
        <w:t>sodic</w:t>
      </w:r>
      <w:proofErr w:type="spellEnd"/>
      <w:r w:rsidRPr="00B652F7">
        <w:rPr>
          <w:color w:val="000000"/>
          <w:sz w:val="20"/>
          <w:szCs w:val="20"/>
        </w:rPr>
        <w:t xml:space="preserve"> soils. Pak. J. Water </w:t>
      </w:r>
      <w:proofErr w:type="spellStart"/>
      <w:r w:rsidRPr="00B652F7">
        <w:rPr>
          <w:color w:val="000000"/>
          <w:sz w:val="20"/>
          <w:szCs w:val="20"/>
        </w:rPr>
        <w:t>Resour</w:t>
      </w:r>
      <w:proofErr w:type="spellEnd"/>
      <w:r w:rsidRPr="00B652F7">
        <w:rPr>
          <w:color w:val="000000"/>
          <w:sz w:val="20"/>
          <w:szCs w:val="20"/>
        </w:rPr>
        <w:t>. 10: 43 – 49.</w:t>
      </w:r>
    </w:p>
    <w:p w:rsidR="00B26A6D" w:rsidRPr="00B652F7" w:rsidRDefault="00B26A6D" w:rsidP="00B26A6D">
      <w:pPr>
        <w:ind w:left="284" w:hanging="284"/>
        <w:jc w:val="both"/>
        <w:rPr>
          <w:color w:val="000000"/>
          <w:sz w:val="20"/>
          <w:szCs w:val="20"/>
          <w:rtl/>
        </w:rPr>
      </w:pPr>
      <w:proofErr w:type="spellStart"/>
      <w:r w:rsidRPr="00B652F7">
        <w:rPr>
          <w:color w:val="000000"/>
          <w:sz w:val="20"/>
          <w:szCs w:val="20"/>
        </w:rPr>
        <w:t>Zulpa</w:t>
      </w:r>
      <w:proofErr w:type="spellEnd"/>
      <w:r w:rsidRPr="00B652F7">
        <w:rPr>
          <w:color w:val="000000"/>
          <w:sz w:val="20"/>
          <w:szCs w:val="20"/>
        </w:rPr>
        <w:t xml:space="preserve">, G., </w:t>
      </w:r>
      <w:proofErr w:type="spellStart"/>
      <w:r w:rsidRPr="00B652F7">
        <w:rPr>
          <w:color w:val="000000"/>
          <w:sz w:val="20"/>
          <w:szCs w:val="20"/>
        </w:rPr>
        <w:t>Siciliano</w:t>
      </w:r>
      <w:proofErr w:type="spellEnd"/>
      <w:r w:rsidRPr="00B652F7">
        <w:rPr>
          <w:color w:val="000000"/>
          <w:sz w:val="20"/>
          <w:szCs w:val="20"/>
        </w:rPr>
        <w:t xml:space="preserve">, M. F., </w:t>
      </w:r>
      <w:proofErr w:type="spellStart"/>
      <w:r w:rsidRPr="00B652F7">
        <w:rPr>
          <w:color w:val="000000"/>
          <w:sz w:val="20"/>
          <w:szCs w:val="20"/>
        </w:rPr>
        <w:t>Zaccaro</w:t>
      </w:r>
      <w:proofErr w:type="spellEnd"/>
      <w:r w:rsidRPr="00B652F7">
        <w:rPr>
          <w:color w:val="000000"/>
          <w:sz w:val="20"/>
          <w:szCs w:val="20"/>
        </w:rPr>
        <w:t xml:space="preserve">, M. C., </w:t>
      </w:r>
      <w:proofErr w:type="spellStart"/>
      <w:r w:rsidRPr="00B652F7">
        <w:rPr>
          <w:color w:val="000000"/>
          <w:sz w:val="20"/>
          <w:szCs w:val="20"/>
        </w:rPr>
        <w:t>Storni</w:t>
      </w:r>
      <w:proofErr w:type="spellEnd"/>
      <w:r w:rsidRPr="00B652F7">
        <w:rPr>
          <w:color w:val="000000"/>
          <w:sz w:val="20"/>
          <w:szCs w:val="20"/>
        </w:rPr>
        <w:t>, M. and Palm, M. (2008). Effect of cyanobacteria on the soil micro-flora activity and maize remains degradation in a culture chamber experiment. Inter. J.  Agric.  Biol., 1814-1821.</w:t>
      </w:r>
    </w:p>
    <w:p w:rsidR="00B26A6D" w:rsidRPr="00B652F7" w:rsidRDefault="00B26A6D" w:rsidP="00B26A6D">
      <w:pPr>
        <w:pStyle w:val="NoSpacing"/>
        <w:bidi/>
        <w:adjustRightInd w:val="0"/>
        <w:snapToGrid w:val="0"/>
        <w:rPr>
          <w:b/>
          <w:bCs/>
          <w:color w:val="000000"/>
          <w:sz w:val="20"/>
          <w:szCs w:val="20"/>
          <w:rtl/>
          <w:lang w:bidi="ar-EG"/>
        </w:rPr>
        <w:sectPr w:rsidR="00B26A6D" w:rsidRPr="00B652F7" w:rsidSect="0017269A">
          <w:type w:val="continuous"/>
          <w:pgSz w:w="12240" w:h="15840"/>
          <w:pgMar w:top="1440" w:right="1440" w:bottom="1440" w:left="1440" w:header="709" w:footer="709" w:gutter="0"/>
          <w:pgNumType w:start="127"/>
          <w:cols w:num="2" w:space="709"/>
          <w:docGrid w:linePitch="360"/>
        </w:sectPr>
      </w:pPr>
    </w:p>
    <w:p w:rsidR="009F4BA1" w:rsidRPr="00B652F7" w:rsidRDefault="009F4BA1" w:rsidP="00B26A6D">
      <w:pPr>
        <w:pStyle w:val="NoSpacing"/>
        <w:bidi/>
        <w:adjustRightInd w:val="0"/>
        <w:snapToGrid w:val="0"/>
        <w:rPr>
          <w:b/>
          <w:bCs/>
          <w:color w:val="000000"/>
          <w:sz w:val="20"/>
          <w:szCs w:val="20"/>
          <w:lang w:bidi="ar-EG"/>
        </w:rPr>
      </w:pPr>
    </w:p>
    <w:sectPr w:rsidR="009F4BA1" w:rsidRPr="00B652F7" w:rsidSect="000C4999">
      <w:type w:val="continuous"/>
      <w:pgSz w:w="12240" w:h="15840"/>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EAD" w:rsidRDefault="00211EAD" w:rsidP="00B27881">
      <w:r>
        <w:separator/>
      </w:r>
    </w:p>
  </w:endnote>
  <w:endnote w:type="continuationSeparator" w:id="0">
    <w:p w:rsidR="00211EAD" w:rsidRDefault="00211EAD" w:rsidP="00B27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100246694"/>
      <w:docPartObj>
        <w:docPartGallery w:val="Page Numbers (Bottom of Page)"/>
        <w:docPartUnique/>
      </w:docPartObj>
    </w:sdtPr>
    <w:sdtContent>
      <w:p w:rsidR="00B26A6D" w:rsidRPr="00B26A6D" w:rsidRDefault="00E46A79" w:rsidP="00B26A6D">
        <w:pPr>
          <w:pStyle w:val="Footer"/>
          <w:jc w:val="center"/>
          <w:rPr>
            <w:sz w:val="20"/>
            <w:szCs w:val="20"/>
          </w:rPr>
        </w:pPr>
        <w:r w:rsidRPr="00B26A6D">
          <w:rPr>
            <w:sz w:val="20"/>
            <w:szCs w:val="20"/>
          </w:rPr>
          <w:fldChar w:fldCharType="begin"/>
        </w:r>
        <w:r w:rsidR="00B26A6D" w:rsidRPr="00B26A6D">
          <w:rPr>
            <w:sz w:val="20"/>
            <w:szCs w:val="20"/>
          </w:rPr>
          <w:instrText xml:space="preserve"> PAGE   \* MERGEFORMAT </w:instrText>
        </w:r>
        <w:r w:rsidRPr="00B26A6D">
          <w:rPr>
            <w:sz w:val="20"/>
            <w:szCs w:val="20"/>
          </w:rPr>
          <w:fldChar w:fldCharType="separate"/>
        </w:r>
        <w:r w:rsidR="001000A6">
          <w:rPr>
            <w:noProof/>
            <w:sz w:val="20"/>
            <w:szCs w:val="20"/>
          </w:rPr>
          <w:t>128</w:t>
        </w:r>
        <w:r w:rsidRPr="00B26A6D">
          <w:rPr>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EAD" w:rsidRDefault="00211EAD" w:rsidP="00B27881">
      <w:r>
        <w:separator/>
      </w:r>
    </w:p>
  </w:footnote>
  <w:footnote w:type="continuationSeparator" w:id="0">
    <w:p w:rsidR="00211EAD" w:rsidRDefault="00211EAD" w:rsidP="00B27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6D" w:rsidRPr="00C71D38" w:rsidRDefault="00B26A6D" w:rsidP="00B26A6D">
    <w:pPr>
      <w:pBdr>
        <w:bottom w:val="thinThickMediumGap" w:sz="12" w:space="1" w:color="auto"/>
      </w:pBdr>
      <w:tabs>
        <w:tab w:val="left" w:pos="9360"/>
      </w:tabs>
      <w:jc w:val="center"/>
      <w:rPr>
        <w:sz w:val="20"/>
        <w:szCs w:val="20"/>
      </w:rPr>
    </w:pPr>
    <w:r>
      <w:rPr>
        <w:sz w:val="20"/>
        <w:szCs w:val="20"/>
      </w:rPr>
      <w:t>Nature and Science</w:t>
    </w:r>
    <w:r w:rsidRPr="001F3F6D">
      <w:rPr>
        <w:sz w:val="20"/>
        <w:szCs w:val="20"/>
      </w:rPr>
      <w:t xml:space="preserve"> 201</w:t>
    </w:r>
    <w:r>
      <w:rPr>
        <w:sz w:val="20"/>
        <w:szCs w:val="20"/>
      </w:rPr>
      <w:t>3</w:t>
    </w:r>
    <w:r w:rsidRPr="001F3F6D">
      <w:rPr>
        <w:sz w:val="20"/>
        <w:szCs w:val="20"/>
      </w:rPr>
      <w:t>;</w:t>
    </w:r>
    <w:r>
      <w:rPr>
        <w:sz w:val="20"/>
        <w:szCs w:val="20"/>
      </w:rPr>
      <w:t>11</w:t>
    </w:r>
    <w:r w:rsidRPr="001F3F6D">
      <w:rPr>
        <w:sz w:val="20"/>
        <w:szCs w:val="20"/>
      </w:rPr>
      <w:t>(</w:t>
    </w:r>
    <w:r>
      <w:rPr>
        <w:sz w:val="20"/>
        <w:szCs w:val="20"/>
      </w:rPr>
      <w:t>10</w:t>
    </w:r>
    <w:r w:rsidRPr="001F3F6D">
      <w:rPr>
        <w:sz w:val="20"/>
        <w:szCs w:val="20"/>
      </w:rPr>
      <w:t xml:space="preserve">) </w:t>
    </w:r>
    <w:r w:rsidRPr="001F3F6D">
      <w:rPr>
        <w:color w:val="000000"/>
        <w:sz w:val="20"/>
        <w:szCs w:val="20"/>
      </w:rPr>
      <w:t xml:space="preserve">  </w:t>
    </w:r>
    <w:r>
      <w:rPr>
        <w:color w:val="000000"/>
        <w:sz w:val="20"/>
        <w:szCs w:val="20"/>
      </w:rPr>
      <w:t xml:space="preserve">                                           </w:t>
    </w:r>
    <w:r w:rsidRPr="001F3F6D">
      <w:rPr>
        <w:color w:val="000000"/>
        <w:sz w:val="20"/>
        <w:szCs w:val="20"/>
      </w:rPr>
      <w:t xml:space="preserve">                     </w:t>
    </w:r>
    <w:hyperlink r:id="rId1" w:history="1">
      <w:r w:rsidRPr="001F3F6D">
        <w:rPr>
          <w:rStyle w:val="Hyperlink"/>
          <w:sz w:val="20"/>
          <w:szCs w:val="20"/>
        </w:rPr>
        <w:t>http://www.sciencepub.net/nature</w:t>
      </w:r>
    </w:hyperlink>
    <w:r w:rsidRPr="001F3F6D">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81296"/>
    <w:multiLevelType w:val="hybridMultilevel"/>
    <w:tmpl w:val="4B72C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9D519E"/>
    <w:multiLevelType w:val="hybridMultilevel"/>
    <w:tmpl w:val="D206A53A"/>
    <w:lvl w:ilvl="0" w:tplc="20ACD716">
      <w:start w:val="1"/>
      <w:numFmt w:val="decimal"/>
      <w:lvlText w:val="%1."/>
      <w:lvlJc w:val="left"/>
      <w:pPr>
        <w:tabs>
          <w:tab w:val="num" w:pos="720"/>
        </w:tabs>
        <w:ind w:left="720" w:hanging="360"/>
      </w:pPr>
      <w:rPr>
        <w:rFonts w:cs="Times New Roman"/>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002A15"/>
    <w:rsid w:val="0000263D"/>
    <w:rsid w:val="00002A15"/>
    <w:rsid w:val="00003C54"/>
    <w:rsid w:val="00005468"/>
    <w:rsid w:val="00005B31"/>
    <w:rsid w:val="00005C17"/>
    <w:rsid w:val="00016694"/>
    <w:rsid w:val="00020BB4"/>
    <w:rsid w:val="0002319C"/>
    <w:rsid w:val="000256F4"/>
    <w:rsid w:val="00032473"/>
    <w:rsid w:val="00034555"/>
    <w:rsid w:val="000360CB"/>
    <w:rsid w:val="00036810"/>
    <w:rsid w:val="00036871"/>
    <w:rsid w:val="000426D1"/>
    <w:rsid w:val="00043073"/>
    <w:rsid w:val="00046EBF"/>
    <w:rsid w:val="000500BE"/>
    <w:rsid w:val="00066F50"/>
    <w:rsid w:val="00070F9A"/>
    <w:rsid w:val="000829A4"/>
    <w:rsid w:val="000837B4"/>
    <w:rsid w:val="000851CC"/>
    <w:rsid w:val="00085724"/>
    <w:rsid w:val="000877E1"/>
    <w:rsid w:val="00095730"/>
    <w:rsid w:val="00095AB3"/>
    <w:rsid w:val="00097E0A"/>
    <w:rsid w:val="000A047D"/>
    <w:rsid w:val="000A3638"/>
    <w:rsid w:val="000B39F5"/>
    <w:rsid w:val="000C2A3A"/>
    <w:rsid w:val="000C4999"/>
    <w:rsid w:val="000D37E0"/>
    <w:rsid w:val="000D5DE2"/>
    <w:rsid w:val="000E4960"/>
    <w:rsid w:val="000E4C4C"/>
    <w:rsid w:val="000E62FC"/>
    <w:rsid w:val="000E672E"/>
    <w:rsid w:val="000F27E4"/>
    <w:rsid w:val="000F41EF"/>
    <w:rsid w:val="000F728C"/>
    <w:rsid w:val="001000A6"/>
    <w:rsid w:val="001050D1"/>
    <w:rsid w:val="001104B2"/>
    <w:rsid w:val="00114258"/>
    <w:rsid w:val="0011693A"/>
    <w:rsid w:val="00116E4E"/>
    <w:rsid w:val="00127051"/>
    <w:rsid w:val="001300E2"/>
    <w:rsid w:val="0013298B"/>
    <w:rsid w:val="00134EF8"/>
    <w:rsid w:val="00136CE6"/>
    <w:rsid w:val="00136D61"/>
    <w:rsid w:val="0013730A"/>
    <w:rsid w:val="00141371"/>
    <w:rsid w:val="00141A91"/>
    <w:rsid w:val="00141F63"/>
    <w:rsid w:val="00143323"/>
    <w:rsid w:val="00146CEE"/>
    <w:rsid w:val="001516C6"/>
    <w:rsid w:val="0015385F"/>
    <w:rsid w:val="001548F0"/>
    <w:rsid w:val="00160DF1"/>
    <w:rsid w:val="0017003F"/>
    <w:rsid w:val="0017269A"/>
    <w:rsid w:val="00172BE0"/>
    <w:rsid w:val="00172E7D"/>
    <w:rsid w:val="001739DE"/>
    <w:rsid w:val="00174A6F"/>
    <w:rsid w:val="00174B3D"/>
    <w:rsid w:val="00175782"/>
    <w:rsid w:val="001813E4"/>
    <w:rsid w:val="00187E38"/>
    <w:rsid w:val="00187FCD"/>
    <w:rsid w:val="0019519B"/>
    <w:rsid w:val="001D07D1"/>
    <w:rsid w:val="001D0DED"/>
    <w:rsid w:val="001D7619"/>
    <w:rsid w:val="001E4292"/>
    <w:rsid w:val="001E6BA3"/>
    <w:rsid w:val="001F32E7"/>
    <w:rsid w:val="001F36E5"/>
    <w:rsid w:val="001F6E2A"/>
    <w:rsid w:val="001F7B61"/>
    <w:rsid w:val="00203336"/>
    <w:rsid w:val="00206BAE"/>
    <w:rsid w:val="00211EAD"/>
    <w:rsid w:val="0021496F"/>
    <w:rsid w:val="00216D40"/>
    <w:rsid w:val="00217E03"/>
    <w:rsid w:val="00222328"/>
    <w:rsid w:val="00223681"/>
    <w:rsid w:val="00233489"/>
    <w:rsid w:val="002339FC"/>
    <w:rsid w:val="00236AE0"/>
    <w:rsid w:val="00237BEE"/>
    <w:rsid w:val="002403EA"/>
    <w:rsid w:val="0024221E"/>
    <w:rsid w:val="00243352"/>
    <w:rsid w:val="002436AD"/>
    <w:rsid w:val="00244C55"/>
    <w:rsid w:val="00252DCD"/>
    <w:rsid w:val="00256564"/>
    <w:rsid w:val="00256AD0"/>
    <w:rsid w:val="002571A6"/>
    <w:rsid w:val="002615FA"/>
    <w:rsid w:val="00262512"/>
    <w:rsid w:val="002645C7"/>
    <w:rsid w:val="0026692A"/>
    <w:rsid w:val="00271CFF"/>
    <w:rsid w:val="002744F1"/>
    <w:rsid w:val="0027698C"/>
    <w:rsid w:val="002802A8"/>
    <w:rsid w:val="0028052B"/>
    <w:rsid w:val="00285A1F"/>
    <w:rsid w:val="00287A41"/>
    <w:rsid w:val="00291E24"/>
    <w:rsid w:val="0029790B"/>
    <w:rsid w:val="00297A66"/>
    <w:rsid w:val="002A0A77"/>
    <w:rsid w:val="002A29CE"/>
    <w:rsid w:val="002B0E53"/>
    <w:rsid w:val="002B696F"/>
    <w:rsid w:val="002B6C85"/>
    <w:rsid w:val="002C0BDC"/>
    <w:rsid w:val="002C41E9"/>
    <w:rsid w:val="002D39AD"/>
    <w:rsid w:val="002D4FC5"/>
    <w:rsid w:val="002D6601"/>
    <w:rsid w:val="002E3892"/>
    <w:rsid w:val="002E7796"/>
    <w:rsid w:val="002F1112"/>
    <w:rsid w:val="002F1748"/>
    <w:rsid w:val="002F1BCA"/>
    <w:rsid w:val="002F2618"/>
    <w:rsid w:val="002F339B"/>
    <w:rsid w:val="002F5AB2"/>
    <w:rsid w:val="002F629A"/>
    <w:rsid w:val="00304291"/>
    <w:rsid w:val="00320717"/>
    <w:rsid w:val="00333B74"/>
    <w:rsid w:val="00333CE1"/>
    <w:rsid w:val="00336B58"/>
    <w:rsid w:val="003436B8"/>
    <w:rsid w:val="00345A1D"/>
    <w:rsid w:val="00350895"/>
    <w:rsid w:val="00357C07"/>
    <w:rsid w:val="003628A6"/>
    <w:rsid w:val="00363966"/>
    <w:rsid w:val="00371DCF"/>
    <w:rsid w:val="003724E5"/>
    <w:rsid w:val="00373D25"/>
    <w:rsid w:val="00381493"/>
    <w:rsid w:val="0039565D"/>
    <w:rsid w:val="00395BD2"/>
    <w:rsid w:val="003970DE"/>
    <w:rsid w:val="003A40F1"/>
    <w:rsid w:val="003A44F8"/>
    <w:rsid w:val="003A4DCA"/>
    <w:rsid w:val="003A6429"/>
    <w:rsid w:val="003A769F"/>
    <w:rsid w:val="003A78DA"/>
    <w:rsid w:val="003B0876"/>
    <w:rsid w:val="003B2567"/>
    <w:rsid w:val="003B699D"/>
    <w:rsid w:val="003B7FD1"/>
    <w:rsid w:val="003C6AAA"/>
    <w:rsid w:val="003C7F91"/>
    <w:rsid w:val="003D0BE0"/>
    <w:rsid w:val="003D2A76"/>
    <w:rsid w:val="003D3F4C"/>
    <w:rsid w:val="003D649B"/>
    <w:rsid w:val="003E19E8"/>
    <w:rsid w:val="003E2C74"/>
    <w:rsid w:val="003E7EF0"/>
    <w:rsid w:val="003F145C"/>
    <w:rsid w:val="003F1923"/>
    <w:rsid w:val="003F792F"/>
    <w:rsid w:val="00403B90"/>
    <w:rsid w:val="00405E7C"/>
    <w:rsid w:val="004062AF"/>
    <w:rsid w:val="0041099A"/>
    <w:rsid w:val="00426820"/>
    <w:rsid w:val="00433AC2"/>
    <w:rsid w:val="00437FDA"/>
    <w:rsid w:val="004518F9"/>
    <w:rsid w:val="00451FB7"/>
    <w:rsid w:val="00455C8A"/>
    <w:rsid w:val="0046425C"/>
    <w:rsid w:val="004809AA"/>
    <w:rsid w:val="00490AC2"/>
    <w:rsid w:val="00491FB0"/>
    <w:rsid w:val="00497B56"/>
    <w:rsid w:val="004A3456"/>
    <w:rsid w:val="004A78DD"/>
    <w:rsid w:val="004B09D4"/>
    <w:rsid w:val="004C1040"/>
    <w:rsid w:val="004C53DD"/>
    <w:rsid w:val="004C6219"/>
    <w:rsid w:val="004C6A1C"/>
    <w:rsid w:val="004E0E2C"/>
    <w:rsid w:val="004F5A52"/>
    <w:rsid w:val="004F6957"/>
    <w:rsid w:val="00501BC9"/>
    <w:rsid w:val="00504239"/>
    <w:rsid w:val="005058DF"/>
    <w:rsid w:val="005065A4"/>
    <w:rsid w:val="0050668A"/>
    <w:rsid w:val="005140B3"/>
    <w:rsid w:val="00523B74"/>
    <w:rsid w:val="005264F6"/>
    <w:rsid w:val="0053081C"/>
    <w:rsid w:val="00540096"/>
    <w:rsid w:val="00541BB8"/>
    <w:rsid w:val="00542D41"/>
    <w:rsid w:val="00543471"/>
    <w:rsid w:val="00547376"/>
    <w:rsid w:val="005633C5"/>
    <w:rsid w:val="005647F3"/>
    <w:rsid w:val="00573F08"/>
    <w:rsid w:val="005843BA"/>
    <w:rsid w:val="0058648D"/>
    <w:rsid w:val="0059304F"/>
    <w:rsid w:val="005933E8"/>
    <w:rsid w:val="00594021"/>
    <w:rsid w:val="00595128"/>
    <w:rsid w:val="00595270"/>
    <w:rsid w:val="005954C0"/>
    <w:rsid w:val="005967E1"/>
    <w:rsid w:val="00596976"/>
    <w:rsid w:val="005A1136"/>
    <w:rsid w:val="005A4D2E"/>
    <w:rsid w:val="005B0C9C"/>
    <w:rsid w:val="005C0125"/>
    <w:rsid w:val="005C0A0D"/>
    <w:rsid w:val="005D3108"/>
    <w:rsid w:val="005D4A63"/>
    <w:rsid w:val="005E5B07"/>
    <w:rsid w:val="005F6057"/>
    <w:rsid w:val="00602328"/>
    <w:rsid w:val="006023F0"/>
    <w:rsid w:val="00602763"/>
    <w:rsid w:val="00606EF2"/>
    <w:rsid w:val="00613E94"/>
    <w:rsid w:val="00614363"/>
    <w:rsid w:val="006166A6"/>
    <w:rsid w:val="00620853"/>
    <w:rsid w:val="0062680F"/>
    <w:rsid w:val="00631842"/>
    <w:rsid w:val="00635078"/>
    <w:rsid w:val="0063602B"/>
    <w:rsid w:val="0063792F"/>
    <w:rsid w:val="00642411"/>
    <w:rsid w:val="00643FBF"/>
    <w:rsid w:val="006513CB"/>
    <w:rsid w:val="00652CAA"/>
    <w:rsid w:val="006540F8"/>
    <w:rsid w:val="0065570D"/>
    <w:rsid w:val="006565EF"/>
    <w:rsid w:val="00666757"/>
    <w:rsid w:val="00670666"/>
    <w:rsid w:val="00670972"/>
    <w:rsid w:val="00681EE8"/>
    <w:rsid w:val="00687A08"/>
    <w:rsid w:val="00692624"/>
    <w:rsid w:val="00693365"/>
    <w:rsid w:val="00695FA4"/>
    <w:rsid w:val="0069675A"/>
    <w:rsid w:val="006A4726"/>
    <w:rsid w:val="006A7753"/>
    <w:rsid w:val="006B0823"/>
    <w:rsid w:val="006B3D8B"/>
    <w:rsid w:val="006C01DD"/>
    <w:rsid w:val="006C4CE8"/>
    <w:rsid w:val="006C635B"/>
    <w:rsid w:val="006D058C"/>
    <w:rsid w:val="006D1F85"/>
    <w:rsid w:val="006D401A"/>
    <w:rsid w:val="006E17EC"/>
    <w:rsid w:val="006F2312"/>
    <w:rsid w:val="006F3F4E"/>
    <w:rsid w:val="006F538B"/>
    <w:rsid w:val="006F54B1"/>
    <w:rsid w:val="006F619C"/>
    <w:rsid w:val="00702F03"/>
    <w:rsid w:val="0070401A"/>
    <w:rsid w:val="00705F0A"/>
    <w:rsid w:val="00707887"/>
    <w:rsid w:val="00707E23"/>
    <w:rsid w:val="007100E0"/>
    <w:rsid w:val="0071502E"/>
    <w:rsid w:val="00717B6A"/>
    <w:rsid w:val="00736B4C"/>
    <w:rsid w:val="00741F77"/>
    <w:rsid w:val="00743841"/>
    <w:rsid w:val="00750AA9"/>
    <w:rsid w:val="00750AB1"/>
    <w:rsid w:val="00750E1E"/>
    <w:rsid w:val="00752A07"/>
    <w:rsid w:val="00757191"/>
    <w:rsid w:val="00760441"/>
    <w:rsid w:val="00762D90"/>
    <w:rsid w:val="00765DC8"/>
    <w:rsid w:val="0076645C"/>
    <w:rsid w:val="007673B5"/>
    <w:rsid w:val="00771AC3"/>
    <w:rsid w:val="00771E73"/>
    <w:rsid w:val="00774484"/>
    <w:rsid w:val="00781FF6"/>
    <w:rsid w:val="007846A4"/>
    <w:rsid w:val="00786BE9"/>
    <w:rsid w:val="00791189"/>
    <w:rsid w:val="007912EC"/>
    <w:rsid w:val="00793828"/>
    <w:rsid w:val="00794240"/>
    <w:rsid w:val="007942FC"/>
    <w:rsid w:val="007A01DC"/>
    <w:rsid w:val="007B72FC"/>
    <w:rsid w:val="007B781D"/>
    <w:rsid w:val="007B7B90"/>
    <w:rsid w:val="007C6465"/>
    <w:rsid w:val="007C6DA4"/>
    <w:rsid w:val="007E154E"/>
    <w:rsid w:val="007E6168"/>
    <w:rsid w:val="007F09E0"/>
    <w:rsid w:val="00801EE8"/>
    <w:rsid w:val="008040A9"/>
    <w:rsid w:val="008068EA"/>
    <w:rsid w:val="00806992"/>
    <w:rsid w:val="008219F6"/>
    <w:rsid w:val="00826D3F"/>
    <w:rsid w:val="00831811"/>
    <w:rsid w:val="00837207"/>
    <w:rsid w:val="00840D70"/>
    <w:rsid w:val="008418C2"/>
    <w:rsid w:val="00842F2B"/>
    <w:rsid w:val="00846E63"/>
    <w:rsid w:val="00852C35"/>
    <w:rsid w:val="00852EFD"/>
    <w:rsid w:val="00853012"/>
    <w:rsid w:val="00856217"/>
    <w:rsid w:val="00857681"/>
    <w:rsid w:val="008660B1"/>
    <w:rsid w:val="00874A63"/>
    <w:rsid w:val="00880CF6"/>
    <w:rsid w:val="008839A1"/>
    <w:rsid w:val="00883E61"/>
    <w:rsid w:val="00885D75"/>
    <w:rsid w:val="00886329"/>
    <w:rsid w:val="00894474"/>
    <w:rsid w:val="008A1D7D"/>
    <w:rsid w:val="008A21C4"/>
    <w:rsid w:val="008A6554"/>
    <w:rsid w:val="008B3F9A"/>
    <w:rsid w:val="008C5E26"/>
    <w:rsid w:val="008D02C2"/>
    <w:rsid w:val="008D1E4F"/>
    <w:rsid w:val="008D305D"/>
    <w:rsid w:val="008D6A7E"/>
    <w:rsid w:val="008E1562"/>
    <w:rsid w:val="008E29F0"/>
    <w:rsid w:val="008E6B8A"/>
    <w:rsid w:val="008F1013"/>
    <w:rsid w:val="008F1544"/>
    <w:rsid w:val="008F5512"/>
    <w:rsid w:val="009018B3"/>
    <w:rsid w:val="00906F08"/>
    <w:rsid w:val="00913B1D"/>
    <w:rsid w:val="00914978"/>
    <w:rsid w:val="00920586"/>
    <w:rsid w:val="0092072D"/>
    <w:rsid w:val="009273C3"/>
    <w:rsid w:val="0093033A"/>
    <w:rsid w:val="0095059C"/>
    <w:rsid w:val="009538A8"/>
    <w:rsid w:val="009574CB"/>
    <w:rsid w:val="009614DF"/>
    <w:rsid w:val="009620B0"/>
    <w:rsid w:val="0096340F"/>
    <w:rsid w:val="00963599"/>
    <w:rsid w:val="00974140"/>
    <w:rsid w:val="0097471C"/>
    <w:rsid w:val="00987A3C"/>
    <w:rsid w:val="00992E9B"/>
    <w:rsid w:val="00994535"/>
    <w:rsid w:val="009A0967"/>
    <w:rsid w:val="009A1E37"/>
    <w:rsid w:val="009A41E0"/>
    <w:rsid w:val="009A49B9"/>
    <w:rsid w:val="009B1382"/>
    <w:rsid w:val="009B205F"/>
    <w:rsid w:val="009B68F6"/>
    <w:rsid w:val="009D02C6"/>
    <w:rsid w:val="009D0D97"/>
    <w:rsid w:val="009D1529"/>
    <w:rsid w:val="009D4C7E"/>
    <w:rsid w:val="009D61D8"/>
    <w:rsid w:val="009D7853"/>
    <w:rsid w:val="009E5BB9"/>
    <w:rsid w:val="009E7A82"/>
    <w:rsid w:val="009F01D8"/>
    <w:rsid w:val="009F3D85"/>
    <w:rsid w:val="009F4BA1"/>
    <w:rsid w:val="009F53C4"/>
    <w:rsid w:val="009F6691"/>
    <w:rsid w:val="00A021B5"/>
    <w:rsid w:val="00A053DB"/>
    <w:rsid w:val="00A077E3"/>
    <w:rsid w:val="00A13B8D"/>
    <w:rsid w:val="00A32741"/>
    <w:rsid w:val="00A41D57"/>
    <w:rsid w:val="00A453A0"/>
    <w:rsid w:val="00A45ED6"/>
    <w:rsid w:val="00A505EF"/>
    <w:rsid w:val="00A531DF"/>
    <w:rsid w:val="00A537A1"/>
    <w:rsid w:val="00A53A0A"/>
    <w:rsid w:val="00A61588"/>
    <w:rsid w:val="00A645A4"/>
    <w:rsid w:val="00A65551"/>
    <w:rsid w:val="00A66D0B"/>
    <w:rsid w:val="00A6733C"/>
    <w:rsid w:val="00A67D6C"/>
    <w:rsid w:val="00A740CB"/>
    <w:rsid w:val="00A8350D"/>
    <w:rsid w:val="00A91DC8"/>
    <w:rsid w:val="00A92294"/>
    <w:rsid w:val="00AA03C4"/>
    <w:rsid w:val="00AA06BC"/>
    <w:rsid w:val="00AA0CF8"/>
    <w:rsid w:val="00AA2016"/>
    <w:rsid w:val="00AA3887"/>
    <w:rsid w:val="00AA3B26"/>
    <w:rsid w:val="00AA4861"/>
    <w:rsid w:val="00AA559A"/>
    <w:rsid w:val="00AB7033"/>
    <w:rsid w:val="00AC1982"/>
    <w:rsid w:val="00AC2410"/>
    <w:rsid w:val="00AC3E51"/>
    <w:rsid w:val="00AC43C7"/>
    <w:rsid w:val="00AC5E69"/>
    <w:rsid w:val="00AD121C"/>
    <w:rsid w:val="00AE05ED"/>
    <w:rsid w:val="00AE0C56"/>
    <w:rsid w:val="00AE4CE1"/>
    <w:rsid w:val="00AE4D60"/>
    <w:rsid w:val="00AE70DB"/>
    <w:rsid w:val="00AE75AF"/>
    <w:rsid w:val="00AF0606"/>
    <w:rsid w:val="00AF238F"/>
    <w:rsid w:val="00AF256B"/>
    <w:rsid w:val="00AF4052"/>
    <w:rsid w:val="00AF7DC2"/>
    <w:rsid w:val="00AF7F63"/>
    <w:rsid w:val="00B057A7"/>
    <w:rsid w:val="00B07D9A"/>
    <w:rsid w:val="00B16336"/>
    <w:rsid w:val="00B17C07"/>
    <w:rsid w:val="00B21267"/>
    <w:rsid w:val="00B25AFF"/>
    <w:rsid w:val="00B26A6D"/>
    <w:rsid w:val="00B27881"/>
    <w:rsid w:val="00B33050"/>
    <w:rsid w:val="00B41501"/>
    <w:rsid w:val="00B43AEF"/>
    <w:rsid w:val="00B5153D"/>
    <w:rsid w:val="00B5536B"/>
    <w:rsid w:val="00B554CF"/>
    <w:rsid w:val="00B558D8"/>
    <w:rsid w:val="00B6145A"/>
    <w:rsid w:val="00B61C4A"/>
    <w:rsid w:val="00B6423F"/>
    <w:rsid w:val="00B652F7"/>
    <w:rsid w:val="00B73971"/>
    <w:rsid w:val="00B750B2"/>
    <w:rsid w:val="00B7754C"/>
    <w:rsid w:val="00B8111D"/>
    <w:rsid w:val="00B86CF2"/>
    <w:rsid w:val="00B93BC3"/>
    <w:rsid w:val="00BA11DA"/>
    <w:rsid w:val="00BA49B9"/>
    <w:rsid w:val="00BA56F2"/>
    <w:rsid w:val="00BB29D1"/>
    <w:rsid w:val="00BB3D4B"/>
    <w:rsid w:val="00BB4539"/>
    <w:rsid w:val="00BB52FF"/>
    <w:rsid w:val="00BB5C9E"/>
    <w:rsid w:val="00BB7019"/>
    <w:rsid w:val="00BB76C3"/>
    <w:rsid w:val="00BC11AF"/>
    <w:rsid w:val="00BC2329"/>
    <w:rsid w:val="00BC76D2"/>
    <w:rsid w:val="00BD33BB"/>
    <w:rsid w:val="00BD544A"/>
    <w:rsid w:val="00BD62D7"/>
    <w:rsid w:val="00BD79C3"/>
    <w:rsid w:val="00BE2DF1"/>
    <w:rsid w:val="00BE650F"/>
    <w:rsid w:val="00BF32D6"/>
    <w:rsid w:val="00BF3F96"/>
    <w:rsid w:val="00C049D2"/>
    <w:rsid w:val="00C076C8"/>
    <w:rsid w:val="00C22785"/>
    <w:rsid w:val="00C230C0"/>
    <w:rsid w:val="00C23EC0"/>
    <w:rsid w:val="00C240FF"/>
    <w:rsid w:val="00C30F3C"/>
    <w:rsid w:val="00C31FA0"/>
    <w:rsid w:val="00C33482"/>
    <w:rsid w:val="00C33542"/>
    <w:rsid w:val="00C33852"/>
    <w:rsid w:val="00C34A24"/>
    <w:rsid w:val="00C35BF8"/>
    <w:rsid w:val="00C42ECE"/>
    <w:rsid w:val="00C47277"/>
    <w:rsid w:val="00C4739A"/>
    <w:rsid w:val="00C53D7E"/>
    <w:rsid w:val="00C6404B"/>
    <w:rsid w:val="00C64D82"/>
    <w:rsid w:val="00C71D38"/>
    <w:rsid w:val="00C731AD"/>
    <w:rsid w:val="00C741C2"/>
    <w:rsid w:val="00C8018B"/>
    <w:rsid w:val="00C8187A"/>
    <w:rsid w:val="00C91001"/>
    <w:rsid w:val="00C91747"/>
    <w:rsid w:val="00C9361B"/>
    <w:rsid w:val="00C95392"/>
    <w:rsid w:val="00C96220"/>
    <w:rsid w:val="00CA166F"/>
    <w:rsid w:val="00CA2028"/>
    <w:rsid w:val="00CA2AA7"/>
    <w:rsid w:val="00CB4982"/>
    <w:rsid w:val="00CB4FC3"/>
    <w:rsid w:val="00CB7326"/>
    <w:rsid w:val="00CC12DA"/>
    <w:rsid w:val="00CC1832"/>
    <w:rsid w:val="00CC2FFF"/>
    <w:rsid w:val="00CC4784"/>
    <w:rsid w:val="00CC47BD"/>
    <w:rsid w:val="00CD0E1A"/>
    <w:rsid w:val="00CD7B22"/>
    <w:rsid w:val="00CE328C"/>
    <w:rsid w:val="00CE593D"/>
    <w:rsid w:val="00CE60A0"/>
    <w:rsid w:val="00D010B1"/>
    <w:rsid w:val="00D0440C"/>
    <w:rsid w:val="00D04A6D"/>
    <w:rsid w:val="00D15196"/>
    <w:rsid w:val="00D1591C"/>
    <w:rsid w:val="00D210F7"/>
    <w:rsid w:val="00D23FD3"/>
    <w:rsid w:val="00D30772"/>
    <w:rsid w:val="00D32A7A"/>
    <w:rsid w:val="00D37849"/>
    <w:rsid w:val="00D4016A"/>
    <w:rsid w:val="00D40F84"/>
    <w:rsid w:val="00D417C4"/>
    <w:rsid w:val="00D421B0"/>
    <w:rsid w:val="00D46FEE"/>
    <w:rsid w:val="00D508D7"/>
    <w:rsid w:val="00D524F8"/>
    <w:rsid w:val="00D53BC9"/>
    <w:rsid w:val="00D63355"/>
    <w:rsid w:val="00D6723E"/>
    <w:rsid w:val="00D747E5"/>
    <w:rsid w:val="00D8161D"/>
    <w:rsid w:val="00D81627"/>
    <w:rsid w:val="00D8171E"/>
    <w:rsid w:val="00D84E3B"/>
    <w:rsid w:val="00D905A3"/>
    <w:rsid w:val="00D91A9D"/>
    <w:rsid w:val="00D9283A"/>
    <w:rsid w:val="00D9439D"/>
    <w:rsid w:val="00D97A30"/>
    <w:rsid w:val="00DA062C"/>
    <w:rsid w:val="00DA1E28"/>
    <w:rsid w:val="00DA3AC2"/>
    <w:rsid w:val="00DB1724"/>
    <w:rsid w:val="00DB396F"/>
    <w:rsid w:val="00DC7041"/>
    <w:rsid w:val="00DC759B"/>
    <w:rsid w:val="00DD067B"/>
    <w:rsid w:val="00DD1B70"/>
    <w:rsid w:val="00DD4BFB"/>
    <w:rsid w:val="00DD7297"/>
    <w:rsid w:val="00DE171F"/>
    <w:rsid w:val="00DE74AC"/>
    <w:rsid w:val="00DF2D04"/>
    <w:rsid w:val="00DF594F"/>
    <w:rsid w:val="00E00937"/>
    <w:rsid w:val="00E10F87"/>
    <w:rsid w:val="00E15137"/>
    <w:rsid w:val="00E17584"/>
    <w:rsid w:val="00E17F4B"/>
    <w:rsid w:val="00E24344"/>
    <w:rsid w:val="00E42FA4"/>
    <w:rsid w:val="00E43F34"/>
    <w:rsid w:val="00E46A79"/>
    <w:rsid w:val="00E562EB"/>
    <w:rsid w:val="00E600FF"/>
    <w:rsid w:val="00E71373"/>
    <w:rsid w:val="00E765BA"/>
    <w:rsid w:val="00E80097"/>
    <w:rsid w:val="00E819CE"/>
    <w:rsid w:val="00E83651"/>
    <w:rsid w:val="00E85495"/>
    <w:rsid w:val="00E92BB9"/>
    <w:rsid w:val="00E93DE6"/>
    <w:rsid w:val="00EA017B"/>
    <w:rsid w:val="00EA0A9E"/>
    <w:rsid w:val="00EA1E86"/>
    <w:rsid w:val="00EA5759"/>
    <w:rsid w:val="00EA5FA2"/>
    <w:rsid w:val="00EA727D"/>
    <w:rsid w:val="00EA7458"/>
    <w:rsid w:val="00EB039C"/>
    <w:rsid w:val="00EB7431"/>
    <w:rsid w:val="00EC2944"/>
    <w:rsid w:val="00EC7561"/>
    <w:rsid w:val="00ED10CC"/>
    <w:rsid w:val="00EE65BC"/>
    <w:rsid w:val="00EF1656"/>
    <w:rsid w:val="00EF375C"/>
    <w:rsid w:val="00EF3AF9"/>
    <w:rsid w:val="00EF3DA7"/>
    <w:rsid w:val="00F01197"/>
    <w:rsid w:val="00F02468"/>
    <w:rsid w:val="00F0333E"/>
    <w:rsid w:val="00F113C9"/>
    <w:rsid w:val="00F2109D"/>
    <w:rsid w:val="00F21A9E"/>
    <w:rsid w:val="00F21F33"/>
    <w:rsid w:val="00F261A3"/>
    <w:rsid w:val="00F3163A"/>
    <w:rsid w:val="00F3203C"/>
    <w:rsid w:val="00F320D0"/>
    <w:rsid w:val="00F32C45"/>
    <w:rsid w:val="00F352C5"/>
    <w:rsid w:val="00F35549"/>
    <w:rsid w:val="00F41555"/>
    <w:rsid w:val="00F427C2"/>
    <w:rsid w:val="00F43475"/>
    <w:rsid w:val="00F43CA8"/>
    <w:rsid w:val="00F45A46"/>
    <w:rsid w:val="00F570B5"/>
    <w:rsid w:val="00F60133"/>
    <w:rsid w:val="00F604A8"/>
    <w:rsid w:val="00F63FBF"/>
    <w:rsid w:val="00F71EF8"/>
    <w:rsid w:val="00F73547"/>
    <w:rsid w:val="00F74691"/>
    <w:rsid w:val="00F749DC"/>
    <w:rsid w:val="00F833B6"/>
    <w:rsid w:val="00F84628"/>
    <w:rsid w:val="00F910B1"/>
    <w:rsid w:val="00F91182"/>
    <w:rsid w:val="00F92852"/>
    <w:rsid w:val="00F93EFA"/>
    <w:rsid w:val="00F94F90"/>
    <w:rsid w:val="00F9629A"/>
    <w:rsid w:val="00F96F48"/>
    <w:rsid w:val="00FA0410"/>
    <w:rsid w:val="00FA2D16"/>
    <w:rsid w:val="00FA2F18"/>
    <w:rsid w:val="00FA693A"/>
    <w:rsid w:val="00FB3E3F"/>
    <w:rsid w:val="00FB583E"/>
    <w:rsid w:val="00FC07AC"/>
    <w:rsid w:val="00FC2608"/>
    <w:rsid w:val="00FC6906"/>
    <w:rsid w:val="00FD3D1C"/>
    <w:rsid w:val="00FD518D"/>
    <w:rsid w:val="00FE18FE"/>
    <w:rsid w:val="00FE7BBA"/>
    <w:rsid w:val="00FF19B6"/>
    <w:rsid w:val="00FF4145"/>
    <w:rsid w:val="00FF466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8DF"/>
    <w:rPr>
      <w:sz w:val="24"/>
      <w:szCs w:val="24"/>
    </w:rPr>
  </w:style>
  <w:style w:type="paragraph" w:styleId="Heading2">
    <w:name w:val="heading 2"/>
    <w:basedOn w:val="Normal"/>
    <w:next w:val="Normal"/>
    <w:link w:val="Heading2Char"/>
    <w:qFormat/>
    <w:rsid w:val="00853012"/>
    <w:pPr>
      <w:keepNext/>
      <w:bidi/>
      <w:spacing w:before="240" w:after="60" w:line="276" w:lineRule="auto"/>
      <w:outlineLvl w:val="1"/>
    </w:pPr>
    <w:rPr>
      <w:rFonts w:ascii="Cambria" w:hAnsi="Cambria"/>
      <w:b/>
      <w:bCs/>
      <w:i/>
      <w:iCs/>
      <w:sz w:val="28"/>
      <w:szCs w:val="28"/>
    </w:rPr>
  </w:style>
  <w:style w:type="paragraph" w:styleId="Heading5">
    <w:name w:val="heading 5"/>
    <w:basedOn w:val="Normal"/>
    <w:next w:val="Normal"/>
    <w:link w:val="Heading5Char"/>
    <w:qFormat/>
    <w:rsid w:val="00853012"/>
    <w:pPr>
      <w:bidi/>
      <w:spacing w:before="240" w:after="60" w:line="276" w:lineRule="auto"/>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locked/>
    <w:rsid w:val="00216D40"/>
    <w:rPr>
      <w:rFonts w:ascii="Arial" w:hAnsi="Arial"/>
      <w:sz w:val="28"/>
      <w:lang w:bidi="ar-SA"/>
    </w:rPr>
  </w:style>
  <w:style w:type="paragraph" w:styleId="BodyText2">
    <w:name w:val="Body Text 2"/>
    <w:basedOn w:val="Normal"/>
    <w:link w:val="BodyText2Char"/>
    <w:rsid w:val="00216D40"/>
    <w:rPr>
      <w:rFonts w:ascii="Arial" w:hAnsi="Arial"/>
      <w:sz w:val="28"/>
      <w:szCs w:val="20"/>
    </w:rPr>
  </w:style>
  <w:style w:type="paragraph" w:styleId="ListParagraph">
    <w:name w:val="List Paragraph"/>
    <w:basedOn w:val="Normal"/>
    <w:qFormat/>
    <w:rsid w:val="00216D40"/>
    <w:pPr>
      <w:bidi/>
      <w:ind w:left="720"/>
      <w:contextualSpacing/>
    </w:pPr>
  </w:style>
  <w:style w:type="character" w:customStyle="1" w:styleId="Heading2Char">
    <w:name w:val="Heading 2 Char"/>
    <w:link w:val="Heading2"/>
    <w:rsid w:val="00853012"/>
    <w:rPr>
      <w:rFonts w:ascii="Cambria" w:hAnsi="Cambria"/>
      <w:b/>
      <w:bCs/>
      <w:i/>
      <w:iCs/>
      <w:sz w:val="28"/>
      <w:szCs w:val="28"/>
      <w:lang w:val="en-US" w:eastAsia="en-US" w:bidi="ar-SA"/>
    </w:rPr>
  </w:style>
  <w:style w:type="table" w:styleId="TableGrid">
    <w:name w:val="Table Grid"/>
    <w:basedOn w:val="TableNormal"/>
    <w:rsid w:val="00CC4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rsid w:val="001104B2"/>
    <w:rPr>
      <w:rFonts w:ascii="Calibri" w:hAnsi="Calibri" w:cs="Arial"/>
      <w:b/>
      <w:bCs/>
      <w:i/>
      <w:iCs/>
      <w:sz w:val="26"/>
      <w:szCs w:val="26"/>
      <w:lang w:val="en-US" w:eastAsia="en-US" w:bidi="ar-SA"/>
    </w:rPr>
  </w:style>
  <w:style w:type="paragraph" w:styleId="NoSpacing">
    <w:name w:val="No Spacing"/>
    <w:uiPriority w:val="1"/>
    <w:qFormat/>
    <w:rsid w:val="004F5A52"/>
    <w:pPr>
      <w:widowControl w:val="0"/>
      <w:jc w:val="both"/>
    </w:pPr>
    <w:rPr>
      <w:rFonts w:eastAsia="SimSun"/>
      <w:kern w:val="2"/>
      <w:sz w:val="21"/>
      <w:szCs w:val="24"/>
      <w:lang w:eastAsia="zh-CN"/>
    </w:rPr>
  </w:style>
  <w:style w:type="character" w:styleId="CommentReference">
    <w:name w:val="annotation reference"/>
    <w:rsid w:val="00886329"/>
    <w:rPr>
      <w:sz w:val="16"/>
      <w:szCs w:val="16"/>
    </w:rPr>
  </w:style>
  <w:style w:type="paragraph" w:styleId="CommentText">
    <w:name w:val="annotation text"/>
    <w:basedOn w:val="Normal"/>
    <w:link w:val="CommentTextChar"/>
    <w:rsid w:val="00886329"/>
    <w:rPr>
      <w:sz w:val="20"/>
      <w:szCs w:val="20"/>
    </w:rPr>
  </w:style>
  <w:style w:type="character" w:customStyle="1" w:styleId="CommentTextChar">
    <w:name w:val="Comment Text Char"/>
    <w:basedOn w:val="DefaultParagraphFont"/>
    <w:link w:val="CommentText"/>
    <w:rsid w:val="00886329"/>
  </w:style>
  <w:style w:type="paragraph" w:styleId="CommentSubject">
    <w:name w:val="annotation subject"/>
    <w:basedOn w:val="CommentText"/>
    <w:next w:val="CommentText"/>
    <w:link w:val="CommentSubjectChar"/>
    <w:rsid w:val="00886329"/>
    <w:rPr>
      <w:b/>
      <w:bCs/>
    </w:rPr>
  </w:style>
  <w:style w:type="character" w:customStyle="1" w:styleId="CommentSubjectChar">
    <w:name w:val="Comment Subject Char"/>
    <w:link w:val="CommentSubject"/>
    <w:rsid w:val="00886329"/>
    <w:rPr>
      <w:b/>
      <w:bCs/>
    </w:rPr>
  </w:style>
  <w:style w:type="paragraph" w:styleId="BalloonText">
    <w:name w:val="Balloon Text"/>
    <w:basedOn w:val="Normal"/>
    <w:link w:val="BalloonTextChar"/>
    <w:rsid w:val="00886329"/>
    <w:rPr>
      <w:rFonts w:ascii="Tahoma" w:hAnsi="Tahoma"/>
      <w:sz w:val="16"/>
      <w:szCs w:val="16"/>
    </w:rPr>
  </w:style>
  <w:style w:type="character" w:customStyle="1" w:styleId="BalloonTextChar">
    <w:name w:val="Balloon Text Char"/>
    <w:link w:val="BalloonText"/>
    <w:rsid w:val="00886329"/>
    <w:rPr>
      <w:rFonts w:ascii="Tahoma" w:hAnsi="Tahoma" w:cs="Tahoma"/>
      <w:sz w:val="16"/>
      <w:szCs w:val="16"/>
    </w:rPr>
  </w:style>
  <w:style w:type="paragraph" w:styleId="Header">
    <w:name w:val="header"/>
    <w:basedOn w:val="Normal"/>
    <w:link w:val="HeaderChar"/>
    <w:rsid w:val="00B27881"/>
    <w:pPr>
      <w:tabs>
        <w:tab w:val="center" w:pos="4320"/>
        <w:tab w:val="right" w:pos="8640"/>
      </w:tabs>
    </w:pPr>
  </w:style>
  <w:style w:type="character" w:customStyle="1" w:styleId="HeaderChar">
    <w:name w:val="Header Char"/>
    <w:link w:val="Header"/>
    <w:rsid w:val="00B27881"/>
    <w:rPr>
      <w:sz w:val="24"/>
      <w:szCs w:val="24"/>
    </w:rPr>
  </w:style>
  <w:style w:type="paragraph" w:styleId="Footer">
    <w:name w:val="footer"/>
    <w:basedOn w:val="Normal"/>
    <w:link w:val="FooterChar"/>
    <w:uiPriority w:val="99"/>
    <w:rsid w:val="00B27881"/>
    <w:pPr>
      <w:tabs>
        <w:tab w:val="center" w:pos="4320"/>
        <w:tab w:val="right" w:pos="8640"/>
      </w:tabs>
    </w:pPr>
  </w:style>
  <w:style w:type="character" w:customStyle="1" w:styleId="FooterChar">
    <w:name w:val="Footer Char"/>
    <w:link w:val="Footer"/>
    <w:uiPriority w:val="99"/>
    <w:rsid w:val="00B27881"/>
    <w:rPr>
      <w:sz w:val="24"/>
      <w:szCs w:val="24"/>
    </w:rPr>
  </w:style>
  <w:style w:type="character" w:styleId="Hyperlink">
    <w:name w:val="Hyperlink"/>
    <w:uiPriority w:val="99"/>
    <w:rsid w:val="00C71D38"/>
    <w:rPr>
      <w:color w:val="0000FF"/>
      <w:u w:val="single"/>
    </w:rPr>
  </w:style>
  <w:style w:type="character" w:customStyle="1" w:styleId="apple-converted-space">
    <w:name w:val="apple-converted-space"/>
    <w:basedOn w:val="DefaultParagraphFont"/>
    <w:rsid w:val="00B26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8DF"/>
    <w:rPr>
      <w:sz w:val="24"/>
      <w:szCs w:val="24"/>
    </w:rPr>
  </w:style>
  <w:style w:type="paragraph" w:styleId="Heading2">
    <w:name w:val="heading 2"/>
    <w:basedOn w:val="Normal"/>
    <w:next w:val="Normal"/>
    <w:link w:val="Heading2Char"/>
    <w:qFormat/>
    <w:rsid w:val="00853012"/>
    <w:pPr>
      <w:keepNext/>
      <w:bidi/>
      <w:spacing w:before="240" w:after="60" w:line="276" w:lineRule="auto"/>
      <w:outlineLvl w:val="1"/>
    </w:pPr>
    <w:rPr>
      <w:rFonts w:ascii="Cambria" w:hAnsi="Cambria"/>
      <w:b/>
      <w:bCs/>
      <w:i/>
      <w:iCs/>
      <w:sz w:val="28"/>
      <w:szCs w:val="28"/>
    </w:rPr>
  </w:style>
  <w:style w:type="paragraph" w:styleId="Heading5">
    <w:name w:val="heading 5"/>
    <w:basedOn w:val="Normal"/>
    <w:next w:val="Normal"/>
    <w:link w:val="Heading5Char"/>
    <w:qFormat/>
    <w:rsid w:val="00853012"/>
    <w:pPr>
      <w:bidi/>
      <w:spacing w:before="240" w:after="60" w:line="276" w:lineRule="auto"/>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locked/>
    <w:rsid w:val="00216D40"/>
    <w:rPr>
      <w:rFonts w:ascii="Arial" w:hAnsi="Arial"/>
      <w:sz w:val="28"/>
      <w:lang w:bidi="ar-SA"/>
    </w:rPr>
  </w:style>
  <w:style w:type="paragraph" w:styleId="BodyText2">
    <w:name w:val="Body Text 2"/>
    <w:basedOn w:val="Normal"/>
    <w:link w:val="BodyText2Char"/>
    <w:rsid w:val="00216D40"/>
    <w:rPr>
      <w:rFonts w:ascii="Arial" w:hAnsi="Arial"/>
      <w:sz w:val="28"/>
      <w:szCs w:val="20"/>
    </w:rPr>
  </w:style>
  <w:style w:type="paragraph" w:styleId="ListParagraph">
    <w:name w:val="List Paragraph"/>
    <w:basedOn w:val="Normal"/>
    <w:qFormat/>
    <w:rsid w:val="00216D40"/>
    <w:pPr>
      <w:bidi/>
      <w:ind w:left="720"/>
      <w:contextualSpacing/>
    </w:pPr>
  </w:style>
  <w:style w:type="character" w:customStyle="1" w:styleId="Heading2Char">
    <w:name w:val="Heading 2 Char"/>
    <w:link w:val="Heading2"/>
    <w:rsid w:val="00853012"/>
    <w:rPr>
      <w:rFonts w:ascii="Cambria" w:hAnsi="Cambria"/>
      <w:b/>
      <w:bCs/>
      <w:i/>
      <w:iCs/>
      <w:sz w:val="28"/>
      <w:szCs w:val="28"/>
      <w:lang w:val="en-US" w:eastAsia="en-US" w:bidi="ar-SA"/>
    </w:rPr>
  </w:style>
  <w:style w:type="table" w:styleId="TableGrid">
    <w:name w:val="Table Grid"/>
    <w:basedOn w:val="TableNormal"/>
    <w:rsid w:val="00CC4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rsid w:val="001104B2"/>
    <w:rPr>
      <w:rFonts w:ascii="Calibri" w:hAnsi="Calibri" w:cs="Arial"/>
      <w:b/>
      <w:bCs/>
      <w:i/>
      <w:iCs/>
      <w:sz w:val="26"/>
      <w:szCs w:val="26"/>
      <w:lang w:val="en-US" w:eastAsia="en-US" w:bidi="ar-SA"/>
    </w:rPr>
  </w:style>
  <w:style w:type="paragraph" w:styleId="NoSpacing">
    <w:name w:val="No Spacing"/>
    <w:uiPriority w:val="1"/>
    <w:qFormat/>
    <w:rsid w:val="004F5A52"/>
    <w:pPr>
      <w:widowControl w:val="0"/>
      <w:jc w:val="both"/>
    </w:pPr>
    <w:rPr>
      <w:rFonts w:eastAsia="SimSun"/>
      <w:kern w:val="2"/>
      <w:sz w:val="21"/>
      <w:szCs w:val="24"/>
      <w:lang w:eastAsia="zh-CN"/>
    </w:rPr>
  </w:style>
  <w:style w:type="character" w:styleId="CommentReference">
    <w:name w:val="annotation reference"/>
    <w:rsid w:val="00886329"/>
    <w:rPr>
      <w:sz w:val="16"/>
      <w:szCs w:val="16"/>
    </w:rPr>
  </w:style>
  <w:style w:type="paragraph" w:styleId="CommentText">
    <w:name w:val="annotation text"/>
    <w:basedOn w:val="Normal"/>
    <w:link w:val="CommentTextChar"/>
    <w:rsid w:val="00886329"/>
    <w:rPr>
      <w:sz w:val="20"/>
      <w:szCs w:val="20"/>
    </w:rPr>
  </w:style>
  <w:style w:type="character" w:customStyle="1" w:styleId="CommentTextChar">
    <w:name w:val="Comment Text Char"/>
    <w:basedOn w:val="DefaultParagraphFont"/>
    <w:link w:val="CommentText"/>
    <w:rsid w:val="00886329"/>
  </w:style>
  <w:style w:type="paragraph" w:styleId="CommentSubject">
    <w:name w:val="annotation subject"/>
    <w:basedOn w:val="CommentText"/>
    <w:next w:val="CommentText"/>
    <w:link w:val="CommentSubjectChar"/>
    <w:rsid w:val="00886329"/>
    <w:rPr>
      <w:b/>
      <w:bCs/>
    </w:rPr>
  </w:style>
  <w:style w:type="character" w:customStyle="1" w:styleId="CommentSubjectChar">
    <w:name w:val="Comment Subject Char"/>
    <w:link w:val="CommentSubject"/>
    <w:rsid w:val="00886329"/>
    <w:rPr>
      <w:b/>
      <w:bCs/>
    </w:rPr>
  </w:style>
  <w:style w:type="paragraph" w:styleId="BalloonText">
    <w:name w:val="Balloon Text"/>
    <w:basedOn w:val="Normal"/>
    <w:link w:val="BalloonTextChar"/>
    <w:rsid w:val="00886329"/>
    <w:rPr>
      <w:rFonts w:ascii="Tahoma" w:hAnsi="Tahoma"/>
      <w:sz w:val="16"/>
      <w:szCs w:val="16"/>
    </w:rPr>
  </w:style>
  <w:style w:type="character" w:customStyle="1" w:styleId="BalloonTextChar">
    <w:name w:val="Balloon Text Char"/>
    <w:link w:val="BalloonText"/>
    <w:rsid w:val="00886329"/>
    <w:rPr>
      <w:rFonts w:ascii="Tahoma" w:hAnsi="Tahoma" w:cs="Tahoma"/>
      <w:sz w:val="16"/>
      <w:szCs w:val="16"/>
    </w:rPr>
  </w:style>
  <w:style w:type="paragraph" w:styleId="Header">
    <w:name w:val="header"/>
    <w:basedOn w:val="Normal"/>
    <w:link w:val="HeaderChar"/>
    <w:rsid w:val="00B27881"/>
    <w:pPr>
      <w:tabs>
        <w:tab w:val="center" w:pos="4320"/>
        <w:tab w:val="right" w:pos="8640"/>
      </w:tabs>
    </w:pPr>
  </w:style>
  <w:style w:type="character" w:customStyle="1" w:styleId="HeaderChar">
    <w:name w:val="Header Char"/>
    <w:link w:val="Header"/>
    <w:rsid w:val="00B27881"/>
    <w:rPr>
      <w:sz w:val="24"/>
      <w:szCs w:val="24"/>
    </w:rPr>
  </w:style>
  <w:style w:type="paragraph" w:styleId="Footer">
    <w:name w:val="footer"/>
    <w:basedOn w:val="Normal"/>
    <w:link w:val="FooterChar"/>
    <w:uiPriority w:val="99"/>
    <w:rsid w:val="00B27881"/>
    <w:pPr>
      <w:tabs>
        <w:tab w:val="center" w:pos="4320"/>
        <w:tab w:val="right" w:pos="8640"/>
      </w:tabs>
    </w:pPr>
  </w:style>
  <w:style w:type="character" w:customStyle="1" w:styleId="FooterChar">
    <w:name w:val="Footer Char"/>
    <w:link w:val="Footer"/>
    <w:uiPriority w:val="99"/>
    <w:rsid w:val="00B27881"/>
    <w:rPr>
      <w:sz w:val="24"/>
      <w:szCs w:val="24"/>
    </w:rPr>
  </w:style>
  <w:style w:type="character" w:styleId="Hyperlink">
    <w:name w:val="Hyperlink"/>
    <w:uiPriority w:val="99"/>
    <w:rsid w:val="00C71D38"/>
    <w:rPr>
      <w:color w:val="0000FF"/>
      <w:u w:val="single"/>
    </w:rPr>
  </w:style>
  <w:style w:type="character" w:customStyle="1" w:styleId="apple-converted-space">
    <w:name w:val="apple-converted-space"/>
    <w:basedOn w:val="DefaultParagraphFont"/>
    <w:rsid w:val="00B26A6D"/>
  </w:style>
</w:styles>
</file>

<file path=word/webSettings.xml><?xml version="1.0" encoding="utf-8"?>
<w:webSettings xmlns:r="http://schemas.openxmlformats.org/officeDocument/2006/relationships" xmlns:w="http://schemas.openxmlformats.org/wordprocessingml/2006/main">
  <w:divs>
    <w:div w:id="171726452">
      <w:bodyDiv w:val="1"/>
      <w:marLeft w:val="0"/>
      <w:marRight w:val="0"/>
      <w:marTop w:val="0"/>
      <w:marBottom w:val="0"/>
      <w:divBdr>
        <w:top w:val="none" w:sz="0" w:space="0" w:color="auto"/>
        <w:left w:val="none" w:sz="0" w:space="0" w:color="auto"/>
        <w:bottom w:val="none" w:sz="0" w:space="0" w:color="auto"/>
        <w:right w:val="none" w:sz="0" w:space="0" w:color="auto"/>
      </w:divBdr>
    </w:div>
    <w:div w:id="432407508">
      <w:bodyDiv w:val="1"/>
      <w:marLeft w:val="0"/>
      <w:marRight w:val="0"/>
      <w:marTop w:val="0"/>
      <w:marBottom w:val="0"/>
      <w:divBdr>
        <w:top w:val="none" w:sz="0" w:space="0" w:color="auto"/>
        <w:left w:val="none" w:sz="0" w:space="0" w:color="auto"/>
        <w:bottom w:val="none" w:sz="0" w:space="0" w:color="auto"/>
        <w:right w:val="none" w:sz="0" w:space="0" w:color="auto"/>
      </w:divBdr>
    </w:div>
    <w:div w:id="695422666">
      <w:bodyDiv w:val="1"/>
      <w:marLeft w:val="0"/>
      <w:marRight w:val="0"/>
      <w:marTop w:val="0"/>
      <w:marBottom w:val="0"/>
      <w:divBdr>
        <w:top w:val="none" w:sz="0" w:space="0" w:color="auto"/>
        <w:left w:val="none" w:sz="0" w:space="0" w:color="auto"/>
        <w:bottom w:val="none" w:sz="0" w:space="0" w:color="auto"/>
        <w:right w:val="none" w:sz="0" w:space="0" w:color="auto"/>
      </w:divBdr>
    </w:div>
    <w:div w:id="911626487">
      <w:bodyDiv w:val="1"/>
      <w:marLeft w:val="0"/>
      <w:marRight w:val="0"/>
      <w:marTop w:val="0"/>
      <w:marBottom w:val="0"/>
      <w:divBdr>
        <w:top w:val="none" w:sz="0" w:space="0" w:color="auto"/>
        <w:left w:val="none" w:sz="0" w:space="0" w:color="auto"/>
        <w:bottom w:val="none" w:sz="0" w:space="0" w:color="auto"/>
        <w:right w:val="none" w:sz="0" w:space="0" w:color="auto"/>
      </w:divBdr>
    </w:div>
    <w:div w:id="11597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zgeales@hotmail.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ekryghazal@ymail.com-"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sciencepub.net/nature.%2018" TargetMode="External"/><Relationship Id="rId14" Type="http://schemas.openxmlformats.org/officeDocument/2006/relationships/image" Target="media/image3.png"/><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7523</Words>
  <Characters>40818</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Results</vt:lpstr>
    </vt:vector>
  </TitlesOfParts>
  <Company>HOME</Company>
  <LinksUpToDate>false</LinksUpToDate>
  <CharactersWithSpaces>48245</CharactersWithSpaces>
  <SharedDoc>false</SharedDoc>
  <HLinks>
    <vt:vector size="18" baseType="variant">
      <vt:variant>
        <vt:i4>2818109</vt:i4>
      </vt:variant>
      <vt:variant>
        <vt:i4>3</vt:i4>
      </vt:variant>
      <vt:variant>
        <vt:i4>0</vt:i4>
      </vt:variant>
      <vt:variant>
        <vt:i4>5</vt:i4>
      </vt:variant>
      <vt:variant>
        <vt:lpwstr>http://www.sciencepub.net/</vt:lpwstr>
      </vt:variant>
      <vt:variant>
        <vt:lpwstr/>
      </vt:variant>
      <vt:variant>
        <vt:i4>1179711</vt:i4>
      </vt:variant>
      <vt:variant>
        <vt:i4>0</vt:i4>
      </vt:variant>
      <vt:variant>
        <vt:i4>0</vt:i4>
      </vt:variant>
      <vt:variant>
        <vt:i4>5</vt:i4>
      </vt:variant>
      <vt:variant>
        <vt:lpwstr>mailto:fekryghazal@ymail.com-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dc:title>
  <dc:creator>User</dc:creator>
  <cp:lastModifiedBy>Administrator</cp:lastModifiedBy>
  <cp:revision>2</cp:revision>
  <cp:lastPrinted>2013-09-19T08:55:00Z</cp:lastPrinted>
  <dcterms:created xsi:type="dcterms:W3CDTF">2013-09-20T02:22:00Z</dcterms:created>
  <dcterms:modified xsi:type="dcterms:W3CDTF">2013-09-20T02:22:00Z</dcterms:modified>
</cp:coreProperties>
</file>