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97" w:rsidRPr="00C571B6" w:rsidRDefault="00D815B8" w:rsidP="009B15F8">
      <w:pPr>
        <w:spacing w:after="0" w:line="240" w:lineRule="auto"/>
        <w:jc w:val="center"/>
        <w:rPr>
          <w:rFonts w:ascii="Times New Roman" w:hAnsi="Times New Roman" w:cs="Times New Roman"/>
          <w:b/>
          <w:bCs/>
          <w:sz w:val="20"/>
          <w:szCs w:val="20"/>
        </w:rPr>
      </w:pPr>
      <w:r w:rsidRPr="00C571B6">
        <w:rPr>
          <w:rFonts w:ascii="Times New Roman" w:hAnsi="Times New Roman" w:cs="Times New Roman"/>
          <w:b/>
          <w:bCs/>
          <w:sz w:val="20"/>
          <w:szCs w:val="20"/>
        </w:rPr>
        <w:t>E</w:t>
      </w:r>
      <w:r w:rsidR="00874341" w:rsidRPr="00C571B6">
        <w:rPr>
          <w:rFonts w:ascii="Times New Roman" w:hAnsi="Times New Roman" w:cs="Times New Roman"/>
          <w:b/>
          <w:bCs/>
          <w:sz w:val="20"/>
          <w:szCs w:val="20"/>
        </w:rPr>
        <w:t xml:space="preserve">ffect of </w:t>
      </w:r>
      <w:r w:rsidRPr="00C571B6">
        <w:rPr>
          <w:rFonts w:ascii="Times New Roman" w:hAnsi="Times New Roman" w:cs="Times New Roman"/>
          <w:b/>
          <w:bCs/>
          <w:sz w:val="20"/>
          <w:szCs w:val="20"/>
        </w:rPr>
        <w:t>S</w:t>
      </w:r>
      <w:r w:rsidR="00874341" w:rsidRPr="00C571B6">
        <w:rPr>
          <w:rFonts w:ascii="Times New Roman" w:hAnsi="Times New Roman" w:cs="Times New Roman"/>
          <w:b/>
          <w:bCs/>
          <w:sz w:val="20"/>
          <w:szCs w:val="20"/>
        </w:rPr>
        <w:t xml:space="preserve">torage </w:t>
      </w:r>
      <w:r w:rsidRPr="00C571B6">
        <w:rPr>
          <w:rFonts w:ascii="Times New Roman" w:hAnsi="Times New Roman" w:cs="Times New Roman"/>
          <w:b/>
          <w:bCs/>
          <w:sz w:val="20"/>
          <w:szCs w:val="20"/>
        </w:rPr>
        <w:t>P</w:t>
      </w:r>
      <w:r w:rsidR="00874341" w:rsidRPr="00C571B6">
        <w:rPr>
          <w:rFonts w:ascii="Times New Roman" w:hAnsi="Times New Roman" w:cs="Times New Roman"/>
          <w:b/>
          <w:bCs/>
          <w:sz w:val="20"/>
          <w:szCs w:val="20"/>
        </w:rPr>
        <w:t xml:space="preserve">eriod on </w:t>
      </w:r>
      <w:r w:rsidRPr="00C571B6">
        <w:rPr>
          <w:rFonts w:ascii="Times New Roman" w:hAnsi="Times New Roman" w:cs="Times New Roman"/>
          <w:b/>
          <w:bCs/>
          <w:sz w:val="20"/>
          <w:szCs w:val="20"/>
        </w:rPr>
        <w:t xml:space="preserve">Microbiological Quality of </w:t>
      </w:r>
      <w:r w:rsidR="004844CE" w:rsidRPr="00C571B6">
        <w:rPr>
          <w:rFonts w:ascii="Times New Roman" w:hAnsi="Times New Roman" w:cs="Times New Roman"/>
          <w:b/>
          <w:bCs/>
          <w:sz w:val="20"/>
          <w:szCs w:val="20"/>
        </w:rPr>
        <w:t>W</w:t>
      </w:r>
      <w:r w:rsidR="00F943F7" w:rsidRPr="00C571B6">
        <w:rPr>
          <w:rFonts w:ascii="Times New Roman" w:hAnsi="Times New Roman" w:cs="Times New Roman"/>
          <w:b/>
          <w:bCs/>
          <w:sz w:val="20"/>
          <w:szCs w:val="20"/>
        </w:rPr>
        <w:t xml:space="preserve">hole and </w:t>
      </w:r>
      <w:r w:rsidR="004844CE" w:rsidRPr="00C571B6">
        <w:rPr>
          <w:rFonts w:ascii="Times New Roman" w:hAnsi="Times New Roman" w:cs="Times New Roman"/>
          <w:b/>
          <w:bCs/>
          <w:sz w:val="20"/>
          <w:szCs w:val="20"/>
        </w:rPr>
        <w:t>L</w:t>
      </w:r>
      <w:r w:rsidR="00F943F7" w:rsidRPr="00C571B6">
        <w:rPr>
          <w:rFonts w:ascii="Times New Roman" w:hAnsi="Times New Roman" w:cs="Times New Roman"/>
          <w:b/>
          <w:bCs/>
          <w:sz w:val="20"/>
          <w:szCs w:val="20"/>
        </w:rPr>
        <w:t xml:space="preserve">ow-fat </w:t>
      </w:r>
      <w:r w:rsidR="009B15F8" w:rsidRPr="00C571B6">
        <w:rPr>
          <w:rFonts w:ascii="Times New Roman" w:hAnsi="Times New Roman" w:cs="Times New Roman"/>
          <w:b/>
          <w:bCs/>
          <w:sz w:val="20"/>
          <w:szCs w:val="20"/>
        </w:rPr>
        <w:t>Pasteurized Cow</w:t>
      </w:r>
      <w:r w:rsidR="00874341" w:rsidRPr="00C571B6">
        <w:rPr>
          <w:rFonts w:ascii="Times New Roman" w:hAnsi="Times New Roman" w:cs="Times New Roman"/>
          <w:b/>
          <w:bCs/>
          <w:sz w:val="20"/>
          <w:szCs w:val="20"/>
        </w:rPr>
        <w:t xml:space="preserve"> </w:t>
      </w:r>
      <w:r w:rsidRPr="00C571B6">
        <w:rPr>
          <w:rFonts w:ascii="Times New Roman" w:hAnsi="Times New Roman" w:cs="Times New Roman"/>
          <w:b/>
          <w:bCs/>
          <w:sz w:val="20"/>
          <w:szCs w:val="20"/>
        </w:rPr>
        <w:t>M</w:t>
      </w:r>
      <w:r w:rsidR="00F943F7" w:rsidRPr="00C571B6">
        <w:rPr>
          <w:rFonts w:ascii="Times New Roman" w:hAnsi="Times New Roman" w:cs="Times New Roman"/>
          <w:b/>
          <w:bCs/>
          <w:sz w:val="20"/>
          <w:szCs w:val="20"/>
        </w:rPr>
        <w:t>ilk</w:t>
      </w:r>
    </w:p>
    <w:p w:rsidR="009B15F8" w:rsidRPr="00C571B6" w:rsidRDefault="009B15F8" w:rsidP="009B15F8">
      <w:pPr>
        <w:spacing w:after="0" w:line="240" w:lineRule="auto"/>
        <w:jc w:val="center"/>
        <w:rPr>
          <w:rFonts w:ascii="Times New Roman" w:hAnsi="Times New Roman" w:cs="Times New Roman"/>
          <w:b/>
          <w:bCs/>
          <w:sz w:val="20"/>
          <w:szCs w:val="20"/>
        </w:rPr>
      </w:pPr>
    </w:p>
    <w:p w:rsidR="00F943F7" w:rsidRPr="00C571B6" w:rsidRDefault="009B15F8" w:rsidP="00C571B6">
      <w:pPr>
        <w:spacing w:after="0" w:line="240" w:lineRule="auto"/>
        <w:jc w:val="center"/>
        <w:rPr>
          <w:rFonts w:ascii="Times New Roman" w:hAnsi="Times New Roman" w:cs="Times New Roman"/>
          <w:sz w:val="20"/>
          <w:szCs w:val="20"/>
        </w:rPr>
      </w:pPr>
      <w:proofErr w:type="spellStart"/>
      <w:r w:rsidRPr="00C571B6">
        <w:rPr>
          <w:rFonts w:ascii="Times New Roman" w:hAnsi="Times New Roman" w:cs="Times New Roman"/>
          <w:sz w:val="20"/>
          <w:szCs w:val="20"/>
        </w:rPr>
        <w:t>Ebtehal</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Abdulaziz</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AlTamim</w:t>
      </w:r>
      <w:proofErr w:type="spellEnd"/>
    </w:p>
    <w:p w:rsidR="009B15F8" w:rsidRPr="00C571B6" w:rsidRDefault="009B15F8" w:rsidP="00C571B6">
      <w:pPr>
        <w:spacing w:after="0" w:line="240" w:lineRule="auto"/>
        <w:jc w:val="center"/>
        <w:rPr>
          <w:rFonts w:ascii="Times New Roman" w:hAnsi="Times New Roman" w:cs="Times New Roman"/>
          <w:sz w:val="20"/>
          <w:szCs w:val="20"/>
        </w:rPr>
      </w:pPr>
    </w:p>
    <w:p w:rsidR="00F943F7" w:rsidRPr="00C571B6" w:rsidRDefault="00F943F7" w:rsidP="00C571B6">
      <w:pPr>
        <w:spacing w:after="0" w:line="240" w:lineRule="auto"/>
        <w:jc w:val="center"/>
        <w:rPr>
          <w:rFonts w:ascii="Times New Roman" w:hAnsi="Times New Roman" w:cs="Times New Roman"/>
          <w:sz w:val="20"/>
          <w:szCs w:val="20"/>
        </w:rPr>
      </w:pPr>
      <w:r w:rsidRPr="00C571B6">
        <w:rPr>
          <w:rFonts w:ascii="Times New Roman" w:hAnsi="Times New Roman" w:cs="Times New Roman"/>
          <w:sz w:val="20"/>
          <w:szCs w:val="20"/>
        </w:rPr>
        <w:t>Nutrition &amp; Food Science Department, Home Economics College</w:t>
      </w:r>
      <w:r w:rsidR="009B15F8" w:rsidRPr="00C571B6">
        <w:rPr>
          <w:rFonts w:ascii="Times New Roman" w:hAnsi="Times New Roman" w:cs="Times New Roman"/>
          <w:sz w:val="20"/>
          <w:szCs w:val="20"/>
        </w:rPr>
        <w:t>,</w:t>
      </w:r>
      <w:r w:rsidRPr="00C571B6">
        <w:rPr>
          <w:rFonts w:ascii="Times New Roman" w:hAnsi="Times New Roman" w:cs="Times New Roman"/>
          <w:sz w:val="20"/>
          <w:szCs w:val="20"/>
        </w:rPr>
        <w:t xml:space="preserve"> </w:t>
      </w:r>
      <w:r w:rsidR="00251DBF" w:rsidRPr="00C571B6">
        <w:rPr>
          <w:rFonts w:ascii="Times New Roman" w:hAnsi="Times New Roman" w:cs="Times New Roman"/>
          <w:sz w:val="20"/>
          <w:szCs w:val="20"/>
        </w:rPr>
        <w:t xml:space="preserve">Princess </w:t>
      </w:r>
      <w:proofErr w:type="spellStart"/>
      <w:r w:rsidR="00251DBF" w:rsidRPr="00C571B6">
        <w:rPr>
          <w:rFonts w:ascii="Times New Roman" w:hAnsi="Times New Roman" w:cs="Times New Roman"/>
          <w:sz w:val="20"/>
          <w:szCs w:val="20"/>
        </w:rPr>
        <w:t>Noura</w:t>
      </w:r>
      <w:proofErr w:type="spellEnd"/>
      <w:r w:rsidR="00251DBF" w:rsidRPr="00C571B6">
        <w:rPr>
          <w:rFonts w:ascii="Times New Roman" w:hAnsi="Times New Roman" w:cs="Times New Roman"/>
          <w:sz w:val="20"/>
          <w:szCs w:val="20"/>
        </w:rPr>
        <w:t xml:space="preserve"> </w:t>
      </w:r>
      <w:proofErr w:type="spellStart"/>
      <w:r w:rsidR="00251DBF" w:rsidRPr="00C571B6">
        <w:rPr>
          <w:rFonts w:ascii="Times New Roman" w:hAnsi="Times New Roman" w:cs="Times New Roman"/>
          <w:sz w:val="20"/>
          <w:szCs w:val="20"/>
        </w:rPr>
        <w:t>Bint</w:t>
      </w:r>
      <w:proofErr w:type="spellEnd"/>
      <w:r w:rsidR="00251DBF"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Abdulrahman</w:t>
      </w:r>
      <w:proofErr w:type="spellEnd"/>
      <w:r w:rsidRPr="00C571B6">
        <w:rPr>
          <w:rFonts w:ascii="Times New Roman" w:hAnsi="Times New Roman" w:cs="Times New Roman"/>
          <w:sz w:val="20"/>
          <w:szCs w:val="20"/>
        </w:rPr>
        <w:t xml:space="preserve"> University, Riyadh, Saudi Arabia</w:t>
      </w:r>
    </w:p>
    <w:p w:rsidR="009B15F8" w:rsidRPr="00C571B6" w:rsidRDefault="002F2935" w:rsidP="00C571B6">
      <w:pPr>
        <w:spacing w:after="0" w:line="240" w:lineRule="auto"/>
        <w:jc w:val="center"/>
        <w:rPr>
          <w:rFonts w:ascii="Times New Roman" w:hAnsi="Times New Roman" w:cs="Times New Roman"/>
          <w:sz w:val="20"/>
          <w:szCs w:val="20"/>
          <w:u w:val="single"/>
        </w:rPr>
      </w:pPr>
      <w:hyperlink r:id="rId8" w:history="1">
        <w:r w:rsidR="00AB6D1E" w:rsidRPr="00C571B6">
          <w:rPr>
            <w:rStyle w:val="Hyperlink"/>
            <w:rFonts w:ascii="Times New Roman" w:hAnsi="Times New Roman" w:cs="Times New Roman"/>
            <w:sz w:val="20"/>
            <w:szCs w:val="20"/>
          </w:rPr>
          <w:t>Nody_lovetheall@hotmail.com</w:t>
        </w:r>
      </w:hyperlink>
    </w:p>
    <w:p w:rsidR="009B15F8" w:rsidRPr="00C571B6" w:rsidRDefault="009B15F8" w:rsidP="009B15F8">
      <w:pPr>
        <w:spacing w:after="0" w:line="240" w:lineRule="auto"/>
        <w:jc w:val="both"/>
        <w:rPr>
          <w:rFonts w:ascii="Times New Roman" w:hAnsi="Times New Roman" w:cs="Times New Roman"/>
          <w:sz w:val="20"/>
          <w:szCs w:val="20"/>
        </w:rPr>
      </w:pPr>
    </w:p>
    <w:p w:rsidR="00C367BE" w:rsidRPr="00C571B6" w:rsidRDefault="00B03B4D"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b/>
          <w:bCs/>
          <w:sz w:val="20"/>
          <w:szCs w:val="20"/>
        </w:rPr>
        <w:t>Abstract</w:t>
      </w:r>
      <w:r w:rsidR="009B15F8" w:rsidRPr="00C571B6">
        <w:rPr>
          <w:rFonts w:ascii="Times New Roman" w:hAnsi="Times New Roman" w:cs="Times New Roman"/>
          <w:b/>
          <w:bCs/>
          <w:sz w:val="20"/>
          <w:szCs w:val="20"/>
        </w:rPr>
        <w:t>:</w:t>
      </w:r>
      <w:r w:rsidR="009B15F8" w:rsidRPr="00C571B6">
        <w:rPr>
          <w:rFonts w:ascii="Times New Roman" w:hAnsi="Times New Roman" w:cs="Times New Roman"/>
          <w:sz w:val="20"/>
          <w:szCs w:val="20"/>
        </w:rPr>
        <w:t xml:space="preserve"> </w:t>
      </w:r>
      <w:r w:rsidR="00C367BE" w:rsidRPr="00C571B6">
        <w:rPr>
          <w:rFonts w:ascii="Times New Roman" w:hAnsi="Times New Roman" w:cs="Times New Roman"/>
          <w:sz w:val="20"/>
          <w:szCs w:val="20"/>
        </w:rPr>
        <w:t xml:space="preserve">This study was conducted to determine the </w:t>
      </w:r>
      <w:r w:rsidR="00874341" w:rsidRPr="00C571B6">
        <w:rPr>
          <w:rFonts w:ascii="Times New Roman" w:hAnsi="Times New Roman" w:cs="Times New Roman"/>
          <w:sz w:val="20"/>
          <w:szCs w:val="20"/>
        </w:rPr>
        <w:t>effect</w:t>
      </w:r>
      <w:r w:rsidR="00C367BE" w:rsidRPr="00C571B6">
        <w:rPr>
          <w:rFonts w:ascii="Times New Roman" w:hAnsi="Times New Roman" w:cs="Times New Roman"/>
          <w:sz w:val="20"/>
          <w:szCs w:val="20"/>
        </w:rPr>
        <w:t xml:space="preserve"> of storage period on whole and low-fat pasteurized </w:t>
      </w:r>
      <w:r w:rsidR="00874341" w:rsidRPr="00C571B6">
        <w:rPr>
          <w:rFonts w:ascii="Times New Roman" w:hAnsi="Times New Roman" w:cs="Times New Roman"/>
          <w:sz w:val="20"/>
          <w:szCs w:val="20"/>
        </w:rPr>
        <w:t xml:space="preserve">cow </w:t>
      </w:r>
      <w:r w:rsidR="00C367BE" w:rsidRPr="00C571B6">
        <w:rPr>
          <w:rFonts w:ascii="Times New Roman" w:hAnsi="Times New Roman" w:cs="Times New Roman"/>
          <w:sz w:val="20"/>
          <w:szCs w:val="20"/>
        </w:rPr>
        <w:t>milk</w:t>
      </w:r>
      <w:r w:rsidR="00450B8D" w:rsidRPr="00C571B6">
        <w:rPr>
          <w:rFonts w:ascii="Times New Roman" w:hAnsi="Times New Roman" w:cs="Times New Roman"/>
          <w:sz w:val="20"/>
          <w:szCs w:val="20"/>
        </w:rPr>
        <w:t>.</w:t>
      </w:r>
      <w:r w:rsidR="00C367BE" w:rsidRPr="00C571B6">
        <w:rPr>
          <w:rFonts w:ascii="Times New Roman" w:hAnsi="Times New Roman" w:cs="Times New Roman"/>
          <w:sz w:val="20"/>
          <w:szCs w:val="20"/>
        </w:rPr>
        <w:t xml:space="preserve"> </w:t>
      </w:r>
      <w:r w:rsidR="00450B8D" w:rsidRPr="00C571B6">
        <w:rPr>
          <w:rFonts w:ascii="Times New Roman" w:hAnsi="Times New Roman" w:cs="Times New Roman"/>
          <w:sz w:val="20"/>
          <w:szCs w:val="20"/>
        </w:rPr>
        <w:t xml:space="preserve">Milk </w:t>
      </w:r>
      <w:r w:rsidR="00C367BE" w:rsidRPr="00C571B6">
        <w:rPr>
          <w:rFonts w:ascii="Times New Roman" w:hAnsi="Times New Roman" w:cs="Times New Roman"/>
          <w:sz w:val="20"/>
          <w:szCs w:val="20"/>
        </w:rPr>
        <w:t>samples</w:t>
      </w:r>
      <w:r w:rsidR="00717EB1" w:rsidRPr="00C571B6">
        <w:rPr>
          <w:rFonts w:ascii="Times New Roman" w:hAnsi="Times New Roman" w:cs="Times New Roman"/>
          <w:sz w:val="20"/>
          <w:szCs w:val="20"/>
        </w:rPr>
        <w:t xml:space="preserve"> packaged in plastic containers</w:t>
      </w:r>
      <w:r w:rsidR="00C367BE" w:rsidRPr="00C571B6">
        <w:rPr>
          <w:rFonts w:ascii="Times New Roman" w:hAnsi="Times New Roman" w:cs="Times New Roman"/>
          <w:sz w:val="20"/>
          <w:szCs w:val="20"/>
        </w:rPr>
        <w:t xml:space="preserve"> were </w:t>
      </w:r>
      <w:r w:rsidR="00450B8D" w:rsidRPr="00C571B6">
        <w:rPr>
          <w:rFonts w:ascii="Times New Roman" w:hAnsi="Times New Roman" w:cs="Times New Roman"/>
          <w:sz w:val="20"/>
          <w:szCs w:val="20"/>
        </w:rPr>
        <w:t>collected</w:t>
      </w:r>
      <w:r w:rsidR="00C367BE" w:rsidRPr="00C571B6">
        <w:rPr>
          <w:rFonts w:ascii="Times New Roman" w:hAnsi="Times New Roman" w:cs="Times New Roman"/>
          <w:sz w:val="20"/>
          <w:szCs w:val="20"/>
        </w:rPr>
        <w:t xml:space="preserve"> from four factories and </w:t>
      </w:r>
      <w:r w:rsidR="00450B8D" w:rsidRPr="00C571B6">
        <w:rPr>
          <w:rFonts w:ascii="Times New Roman" w:hAnsi="Times New Roman" w:cs="Times New Roman"/>
          <w:sz w:val="20"/>
          <w:szCs w:val="20"/>
        </w:rPr>
        <w:t xml:space="preserve">stored in </w:t>
      </w:r>
      <w:r w:rsidR="00C367BE" w:rsidRPr="00C571B6">
        <w:rPr>
          <w:rFonts w:ascii="Times New Roman" w:hAnsi="Times New Roman" w:cs="Times New Roman"/>
          <w:sz w:val="20"/>
          <w:szCs w:val="20"/>
        </w:rPr>
        <w:t>temperature 4</w:t>
      </w:r>
      <w:r w:rsidR="00450B8D" w:rsidRPr="00C571B6">
        <w:rPr>
          <w:rFonts w:ascii="Times New Roman" w:hAnsi="Times New Roman" w:cs="Times New Roman"/>
          <w:sz w:val="20"/>
          <w:szCs w:val="20"/>
        </w:rPr>
        <w:t>°</w:t>
      </w:r>
      <w:r w:rsidR="00C367BE" w:rsidRPr="00C571B6">
        <w:rPr>
          <w:rFonts w:ascii="Times New Roman" w:hAnsi="Times New Roman" w:cs="Times New Roman"/>
          <w:sz w:val="20"/>
          <w:szCs w:val="20"/>
        </w:rPr>
        <w:t xml:space="preserve">C for 1, 3 and </w:t>
      </w:r>
      <w:r w:rsidR="00E27BAA" w:rsidRPr="00C571B6">
        <w:rPr>
          <w:rFonts w:ascii="Times New Roman" w:hAnsi="Times New Roman" w:cs="Times New Roman"/>
          <w:sz w:val="20"/>
          <w:szCs w:val="20"/>
        </w:rPr>
        <w:t>8</w:t>
      </w:r>
      <w:r w:rsidR="00C367BE" w:rsidRPr="00C571B6">
        <w:rPr>
          <w:rFonts w:ascii="Times New Roman" w:hAnsi="Times New Roman" w:cs="Times New Roman"/>
          <w:sz w:val="20"/>
          <w:szCs w:val="20"/>
        </w:rPr>
        <w:t xml:space="preserve"> days of </w:t>
      </w:r>
      <w:r w:rsidR="00450B8D" w:rsidRPr="00C571B6">
        <w:rPr>
          <w:rFonts w:ascii="Times New Roman" w:hAnsi="Times New Roman" w:cs="Times New Roman"/>
          <w:sz w:val="20"/>
          <w:szCs w:val="20"/>
        </w:rPr>
        <w:t>production</w:t>
      </w:r>
      <w:r w:rsidR="00C367BE" w:rsidRPr="00C571B6">
        <w:rPr>
          <w:rFonts w:ascii="Times New Roman" w:hAnsi="Times New Roman" w:cs="Times New Roman"/>
          <w:sz w:val="20"/>
          <w:szCs w:val="20"/>
        </w:rPr>
        <w:t xml:space="preserve">. </w:t>
      </w:r>
      <w:r w:rsidR="00450B8D" w:rsidRPr="00C571B6">
        <w:rPr>
          <w:rFonts w:ascii="Times New Roman" w:hAnsi="Times New Roman" w:cs="Times New Roman"/>
          <w:sz w:val="20"/>
          <w:szCs w:val="20"/>
        </w:rPr>
        <w:t>The</w:t>
      </w:r>
      <w:r w:rsidR="00717EB1" w:rsidRPr="00C571B6">
        <w:rPr>
          <w:rFonts w:ascii="Times New Roman" w:hAnsi="Times New Roman" w:cs="Times New Roman"/>
          <w:sz w:val="20"/>
          <w:szCs w:val="20"/>
        </w:rPr>
        <w:t xml:space="preserve"> </w:t>
      </w:r>
      <w:r w:rsidR="00450B8D" w:rsidRPr="00C571B6">
        <w:rPr>
          <w:rFonts w:ascii="Times New Roman" w:hAnsi="Times New Roman" w:cs="Times New Roman"/>
          <w:sz w:val="20"/>
          <w:szCs w:val="20"/>
        </w:rPr>
        <w:t xml:space="preserve">samples were analyzed chemically </w:t>
      </w:r>
      <w:r w:rsidR="000C4FC5" w:rsidRPr="00C571B6">
        <w:rPr>
          <w:rFonts w:ascii="Times New Roman" w:hAnsi="Times New Roman" w:cs="Times New Roman"/>
          <w:sz w:val="20"/>
          <w:szCs w:val="20"/>
        </w:rPr>
        <w:t>for</w:t>
      </w:r>
      <w:r w:rsidR="00874341" w:rsidRPr="00C571B6">
        <w:rPr>
          <w:rFonts w:ascii="Times New Roman" w:hAnsi="Times New Roman" w:cs="Times New Roman"/>
          <w:sz w:val="20"/>
          <w:szCs w:val="20"/>
        </w:rPr>
        <w:t xml:space="preserve"> Acidity as lactic acid% &amp; pH</w:t>
      </w:r>
      <w:r w:rsidR="000C4FC5" w:rsidRPr="00C571B6">
        <w:rPr>
          <w:rFonts w:ascii="Times New Roman" w:hAnsi="Times New Roman" w:cs="Times New Roman"/>
          <w:sz w:val="20"/>
          <w:szCs w:val="20"/>
        </w:rPr>
        <w:t>, and microbiologically for</w:t>
      </w:r>
      <w:r w:rsidR="00886688" w:rsidRPr="00C571B6">
        <w:rPr>
          <w:rFonts w:ascii="Times New Roman" w:hAnsi="Times New Roman" w:cs="Times New Roman"/>
          <w:sz w:val="20"/>
          <w:szCs w:val="20"/>
        </w:rPr>
        <w:t xml:space="preserve"> b</w:t>
      </w:r>
      <w:r w:rsidR="000C4FC5" w:rsidRPr="00C571B6">
        <w:rPr>
          <w:rFonts w:ascii="Times New Roman" w:hAnsi="Times New Roman" w:cs="Times New Roman"/>
          <w:sz w:val="20"/>
          <w:szCs w:val="20"/>
        </w:rPr>
        <w:t xml:space="preserve">acterial counts, </w:t>
      </w:r>
      <w:r w:rsidR="00886688" w:rsidRPr="00C571B6">
        <w:rPr>
          <w:rFonts w:ascii="Times New Roman" w:hAnsi="Times New Roman" w:cs="Times New Roman"/>
          <w:sz w:val="20"/>
          <w:szCs w:val="20"/>
        </w:rPr>
        <w:t>y</w:t>
      </w:r>
      <w:r w:rsidR="000C4FC5" w:rsidRPr="00C571B6">
        <w:rPr>
          <w:rFonts w:ascii="Times New Roman" w:hAnsi="Times New Roman" w:cs="Times New Roman"/>
          <w:sz w:val="20"/>
          <w:szCs w:val="20"/>
        </w:rPr>
        <w:t xml:space="preserve">easts &amp; mold counts, </w:t>
      </w:r>
      <w:proofErr w:type="spellStart"/>
      <w:r w:rsidR="00886688" w:rsidRPr="00C571B6">
        <w:rPr>
          <w:rFonts w:ascii="Times New Roman" w:hAnsi="Times New Roman" w:cs="Times New Roman"/>
          <w:sz w:val="20"/>
          <w:szCs w:val="20"/>
        </w:rPr>
        <w:t>c</w:t>
      </w:r>
      <w:r w:rsidR="000C4FC5" w:rsidRPr="00C571B6">
        <w:rPr>
          <w:rFonts w:ascii="Times New Roman" w:hAnsi="Times New Roman" w:cs="Times New Roman"/>
          <w:sz w:val="20"/>
          <w:szCs w:val="20"/>
        </w:rPr>
        <w:t>oliform</w:t>
      </w:r>
      <w:proofErr w:type="spellEnd"/>
      <w:r w:rsidR="000C4FC5" w:rsidRPr="00C571B6">
        <w:rPr>
          <w:rFonts w:ascii="Times New Roman" w:hAnsi="Times New Roman" w:cs="Times New Roman"/>
          <w:sz w:val="20"/>
          <w:szCs w:val="20"/>
        </w:rPr>
        <w:t xml:space="preserve"> counts, </w:t>
      </w:r>
      <w:r w:rsidR="00AB6D1E" w:rsidRPr="00C571B6">
        <w:rPr>
          <w:rFonts w:ascii="Times New Roman" w:hAnsi="Times New Roman" w:cs="Times New Roman"/>
          <w:i/>
          <w:iCs/>
          <w:sz w:val="20"/>
          <w:szCs w:val="20"/>
        </w:rPr>
        <w:t>S</w:t>
      </w:r>
      <w:r w:rsidR="000C4FC5" w:rsidRPr="00C571B6">
        <w:rPr>
          <w:rFonts w:ascii="Times New Roman" w:hAnsi="Times New Roman" w:cs="Times New Roman"/>
          <w:i/>
          <w:iCs/>
          <w:sz w:val="20"/>
          <w:szCs w:val="20"/>
        </w:rPr>
        <w:t xml:space="preserve">taphylococcus </w:t>
      </w:r>
      <w:proofErr w:type="spellStart"/>
      <w:r w:rsidR="000C4FC5" w:rsidRPr="00C571B6">
        <w:rPr>
          <w:rFonts w:ascii="Times New Roman" w:hAnsi="Times New Roman" w:cs="Times New Roman"/>
          <w:i/>
          <w:iCs/>
          <w:sz w:val="20"/>
          <w:szCs w:val="20"/>
        </w:rPr>
        <w:t>aureus</w:t>
      </w:r>
      <w:proofErr w:type="spellEnd"/>
      <w:r w:rsidR="000C4FC5" w:rsidRPr="00C571B6">
        <w:rPr>
          <w:rFonts w:ascii="Times New Roman" w:hAnsi="Times New Roman" w:cs="Times New Roman"/>
          <w:sz w:val="20"/>
          <w:szCs w:val="20"/>
        </w:rPr>
        <w:t xml:space="preserve"> </w:t>
      </w:r>
      <w:r w:rsidR="009B15F8" w:rsidRPr="00C571B6">
        <w:rPr>
          <w:rFonts w:ascii="Times New Roman" w:hAnsi="Times New Roman" w:cs="Times New Roman"/>
          <w:sz w:val="20"/>
          <w:szCs w:val="20"/>
        </w:rPr>
        <w:t>and salmonella</w:t>
      </w:r>
      <w:r w:rsidR="000C4FC5" w:rsidRPr="00C571B6">
        <w:rPr>
          <w:rFonts w:ascii="Times New Roman" w:hAnsi="Times New Roman" w:cs="Times New Roman"/>
          <w:sz w:val="20"/>
          <w:szCs w:val="20"/>
        </w:rPr>
        <w:t>.</w:t>
      </w:r>
      <w:r w:rsidR="00C367BE" w:rsidRPr="00C571B6">
        <w:rPr>
          <w:rFonts w:ascii="Times New Roman" w:hAnsi="Times New Roman" w:cs="Times New Roman"/>
          <w:sz w:val="20"/>
          <w:szCs w:val="20"/>
        </w:rPr>
        <w:t xml:space="preserve"> </w:t>
      </w:r>
      <w:r w:rsidR="00F35D12" w:rsidRPr="00C571B6">
        <w:rPr>
          <w:rFonts w:ascii="Times New Roman" w:hAnsi="Times New Roman" w:cs="Times New Roman"/>
          <w:sz w:val="20"/>
          <w:szCs w:val="20"/>
        </w:rPr>
        <w:t>The significant difference was conducted at (</w:t>
      </w:r>
      <w:r w:rsidR="00F35D12" w:rsidRPr="00C571B6">
        <w:rPr>
          <w:rFonts w:ascii="Times New Roman" w:hAnsi="Times New Roman" w:cs="Times New Roman"/>
          <w:i/>
          <w:iCs/>
          <w:sz w:val="20"/>
          <w:szCs w:val="20"/>
        </w:rPr>
        <w:t>p</w:t>
      </w:r>
      <w:r w:rsidR="00F35D12" w:rsidRPr="00C571B6">
        <w:rPr>
          <w:rFonts w:ascii="Times New Roman" w:hAnsi="Times New Roman" w:cs="Times New Roman"/>
          <w:sz w:val="20"/>
          <w:szCs w:val="20"/>
        </w:rPr>
        <w:t>≤0.05).</w:t>
      </w:r>
      <w:r w:rsidR="00C367BE" w:rsidRPr="00C571B6">
        <w:rPr>
          <w:rFonts w:ascii="Times New Roman" w:hAnsi="Times New Roman" w:cs="Times New Roman"/>
          <w:sz w:val="20"/>
          <w:szCs w:val="20"/>
        </w:rPr>
        <w:t xml:space="preserve">The </w:t>
      </w:r>
      <w:r w:rsidR="000C4FC5" w:rsidRPr="00C571B6">
        <w:rPr>
          <w:rFonts w:ascii="Times New Roman" w:hAnsi="Times New Roman" w:cs="Times New Roman"/>
          <w:sz w:val="20"/>
          <w:szCs w:val="20"/>
        </w:rPr>
        <w:t>results</w:t>
      </w:r>
      <w:r w:rsidR="00C367BE" w:rsidRPr="00C571B6">
        <w:rPr>
          <w:rFonts w:ascii="Times New Roman" w:hAnsi="Times New Roman" w:cs="Times New Roman"/>
          <w:sz w:val="20"/>
          <w:szCs w:val="20"/>
        </w:rPr>
        <w:t xml:space="preserve"> showed that </w:t>
      </w:r>
      <w:r w:rsidR="00886688" w:rsidRPr="00C571B6">
        <w:rPr>
          <w:rFonts w:ascii="Times New Roman" w:hAnsi="Times New Roman" w:cs="Times New Roman"/>
          <w:sz w:val="20"/>
          <w:szCs w:val="20"/>
        </w:rPr>
        <w:t>a</w:t>
      </w:r>
      <w:r w:rsidR="000C4FC5" w:rsidRPr="00C571B6">
        <w:rPr>
          <w:rFonts w:ascii="Times New Roman" w:hAnsi="Times New Roman" w:cs="Times New Roman"/>
          <w:sz w:val="20"/>
          <w:szCs w:val="20"/>
        </w:rPr>
        <w:t>cidity</w:t>
      </w:r>
      <w:r w:rsidR="00D44DBF" w:rsidRPr="00C571B6">
        <w:rPr>
          <w:rFonts w:ascii="Times New Roman" w:hAnsi="Times New Roman" w:cs="Times New Roman"/>
          <w:sz w:val="20"/>
          <w:szCs w:val="20"/>
        </w:rPr>
        <w:t xml:space="preserve"> </w:t>
      </w:r>
      <w:r w:rsidR="000C4FC5" w:rsidRPr="00C571B6">
        <w:rPr>
          <w:rFonts w:ascii="Times New Roman" w:hAnsi="Times New Roman" w:cs="Times New Roman"/>
          <w:sz w:val="20"/>
          <w:szCs w:val="20"/>
        </w:rPr>
        <w:t>of milk in</w:t>
      </w:r>
      <w:r w:rsidR="00C367BE" w:rsidRPr="00C571B6">
        <w:rPr>
          <w:rFonts w:ascii="Times New Roman" w:hAnsi="Times New Roman" w:cs="Times New Roman"/>
          <w:sz w:val="20"/>
          <w:szCs w:val="20"/>
        </w:rPr>
        <w:t>creased in all</w:t>
      </w:r>
      <w:r w:rsidR="000C4FC5" w:rsidRPr="00C571B6">
        <w:rPr>
          <w:rFonts w:ascii="Times New Roman" w:hAnsi="Times New Roman" w:cs="Times New Roman"/>
          <w:sz w:val="20"/>
          <w:szCs w:val="20"/>
        </w:rPr>
        <w:t xml:space="preserve"> whole-fat milk</w:t>
      </w:r>
      <w:r w:rsidR="00C367BE" w:rsidRPr="00C571B6">
        <w:rPr>
          <w:rFonts w:ascii="Times New Roman" w:hAnsi="Times New Roman" w:cs="Times New Roman"/>
          <w:sz w:val="20"/>
          <w:szCs w:val="20"/>
        </w:rPr>
        <w:t xml:space="preserve"> samples during </w:t>
      </w:r>
      <w:r w:rsidR="00BB215A" w:rsidRPr="00C571B6">
        <w:rPr>
          <w:rFonts w:ascii="Times New Roman" w:hAnsi="Times New Roman" w:cs="Times New Roman"/>
          <w:sz w:val="20"/>
          <w:szCs w:val="20"/>
        </w:rPr>
        <w:t>3</w:t>
      </w:r>
      <w:r w:rsidR="00BB215A" w:rsidRPr="00C571B6">
        <w:rPr>
          <w:rFonts w:ascii="Times New Roman" w:hAnsi="Times New Roman" w:cs="Times New Roman"/>
          <w:sz w:val="20"/>
          <w:szCs w:val="20"/>
          <w:vertAlign w:val="superscript"/>
        </w:rPr>
        <w:t>rd</w:t>
      </w:r>
      <w:r w:rsidR="00BB215A" w:rsidRPr="00C571B6">
        <w:rPr>
          <w:rFonts w:ascii="Times New Roman" w:hAnsi="Times New Roman" w:cs="Times New Roman"/>
          <w:sz w:val="20"/>
          <w:szCs w:val="20"/>
        </w:rPr>
        <w:t xml:space="preserve"> &amp; 8</w:t>
      </w:r>
      <w:r w:rsidR="00BB215A" w:rsidRPr="00C571B6">
        <w:rPr>
          <w:rFonts w:ascii="Times New Roman" w:hAnsi="Times New Roman" w:cs="Times New Roman"/>
          <w:sz w:val="20"/>
          <w:szCs w:val="20"/>
          <w:vertAlign w:val="superscript"/>
        </w:rPr>
        <w:t>th</w:t>
      </w:r>
      <w:r w:rsidR="00BB215A" w:rsidRPr="00C571B6">
        <w:rPr>
          <w:rFonts w:ascii="Times New Roman" w:hAnsi="Times New Roman" w:cs="Times New Roman"/>
          <w:sz w:val="20"/>
          <w:szCs w:val="20"/>
        </w:rPr>
        <w:t xml:space="preserve"> day of</w:t>
      </w:r>
      <w:r w:rsidR="00C367BE" w:rsidRPr="00C571B6">
        <w:rPr>
          <w:rFonts w:ascii="Times New Roman" w:hAnsi="Times New Roman" w:cs="Times New Roman"/>
          <w:sz w:val="20"/>
          <w:szCs w:val="20"/>
        </w:rPr>
        <w:t xml:space="preserve"> </w:t>
      </w:r>
      <w:r w:rsidR="00BB215A" w:rsidRPr="00C571B6">
        <w:rPr>
          <w:rFonts w:ascii="Times New Roman" w:hAnsi="Times New Roman" w:cs="Times New Roman"/>
          <w:sz w:val="20"/>
          <w:szCs w:val="20"/>
        </w:rPr>
        <w:t xml:space="preserve">storage </w:t>
      </w:r>
      <w:r w:rsidR="00D44DBF" w:rsidRPr="00C571B6">
        <w:rPr>
          <w:rFonts w:ascii="Times New Roman" w:hAnsi="Times New Roman" w:cs="Times New Roman"/>
          <w:sz w:val="20"/>
          <w:szCs w:val="20"/>
        </w:rPr>
        <w:t>comparing</w:t>
      </w:r>
      <w:r w:rsidR="00C367BE" w:rsidRPr="00C571B6">
        <w:rPr>
          <w:rFonts w:ascii="Times New Roman" w:hAnsi="Times New Roman" w:cs="Times New Roman"/>
          <w:sz w:val="20"/>
          <w:szCs w:val="20"/>
        </w:rPr>
        <w:t xml:space="preserve"> to </w:t>
      </w:r>
      <w:r w:rsidR="00BB215A" w:rsidRPr="00C571B6">
        <w:rPr>
          <w:rFonts w:ascii="Times New Roman" w:hAnsi="Times New Roman" w:cs="Times New Roman"/>
          <w:sz w:val="20"/>
          <w:szCs w:val="20"/>
        </w:rPr>
        <w:t>1</w:t>
      </w:r>
      <w:r w:rsidR="00BB215A" w:rsidRPr="00C571B6">
        <w:rPr>
          <w:rFonts w:ascii="Times New Roman" w:hAnsi="Times New Roman" w:cs="Times New Roman"/>
          <w:sz w:val="20"/>
          <w:szCs w:val="20"/>
          <w:vertAlign w:val="superscript"/>
        </w:rPr>
        <w:t>st</w:t>
      </w:r>
      <w:r w:rsidR="00BB215A" w:rsidRPr="00C571B6">
        <w:rPr>
          <w:rFonts w:ascii="Times New Roman" w:hAnsi="Times New Roman" w:cs="Times New Roman"/>
          <w:sz w:val="20"/>
          <w:szCs w:val="20"/>
        </w:rPr>
        <w:t xml:space="preserve"> </w:t>
      </w:r>
      <w:r w:rsidR="00C367BE" w:rsidRPr="00C571B6">
        <w:rPr>
          <w:rFonts w:ascii="Times New Roman" w:hAnsi="Times New Roman" w:cs="Times New Roman"/>
          <w:sz w:val="20"/>
          <w:szCs w:val="20"/>
        </w:rPr>
        <w:t xml:space="preserve">day. </w:t>
      </w:r>
      <w:r w:rsidR="00BB215A" w:rsidRPr="00C571B6">
        <w:rPr>
          <w:rFonts w:ascii="Times New Roman" w:hAnsi="Times New Roman" w:cs="Times New Roman"/>
          <w:sz w:val="20"/>
          <w:szCs w:val="20"/>
        </w:rPr>
        <w:t>Sample (2-A) was the highest value of acidity with mean and</w:t>
      </w:r>
      <w:r w:rsidR="00C571B6">
        <w:rPr>
          <w:rFonts w:ascii="Times New Roman" w:hAnsi="Times New Roman" w:cs="Times New Roman"/>
          <w:sz w:val="20"/>
          <w:szCs w:val="20"/>
        </w:rPr>
        <w:t xml:space="preserve"> </w:t>
      </w:r>
      <w:r w:rsidR="00BB215A" w:rsidRPr="00C571B6">
        <w:rPr>
          <w:rFonts w:ascii="Times New Roman" w:hAnsi="Times New Roman" w:cs="Times New Roman"/>
          <w:sz w:val="20"/>
          <w:szCs w:val="20"/>
        </w:rPr>
        <w:t xml:space="preserve">standard deviation (0.14±0.035), the lowest value for pH (6.70±0.012), and the highest value for </w:t>
      </w:r>
      <w:r w:rsidR="00886688" w:rsidRPr="00C571B6">
        <w:rPr>
          <w:rFonts w:ascii="Times New Roman" w:hAnsi="Times New Roman" w:cs="Times New Roman"/>
          <w:sz w:val="20"/>
          <w:szCs w:val="20"/>
        </w:rPr>
        <w:t>b</w:t>
      </w:r>
      <w:r w:rsidR="00BB215A" w:rsidRPr="00C571B6">
        <w:rPr>
          <w:rFonts w:ascii="Times New Roman" w:hAnsi="Times New Roman" w:cs="Times New Roman"/>
          <w:sz w:val="20"/>
          <w:szCs w:val="20"/>
        </w:rPr>
        <w:t>acterial counts (</w:t>
      </w:r>
      <w:r w:rsidR="00BB2E2C" w:rsidRPr="00C571B6">
        <w:rPr>
          <w:rFonts w:ascii="Times New Roman" w:hAnsi="Times New Roman" w:cs="Times New Roman"/>
          <w:sz w:val="20"/>
          <w:szCs w:val="20"/>
        </w:rPr>
        <w:t>6</w:t>
      </w:r>
      <w:r w:rsidR="00BB215A" w:rsidRPr="00C571B6">
        <w:rPr>
          <w:rFonts w:ascii="Times New Roman" w:hAnsi="Times New Roman" w:cs="Times New Roman"/>
          <w:sz w:val="20"/>
          <w:szCs w:val="20"/>
        </w:rPr>
        <w:t>.</w:t>
      </w:r>
      <w:r w:rsidR="00BB2E2C" w:rsidRPr="00C571B6">
        <w:rPr>
          <w:rFonts w:ascii="Times New Roman" w:hAnsi="Times New Roman" w:cs="Times New Roman"/>
          <w:sz w:val="20"/>
          <w:szCs w:val="20"/>
        </w:rPr>
        <w:t>0</w:t>
      </w:r>
      <w:r w:rsidR="00BB215A" w:rsidRPr="00C571B6">
        <w:rPr>
          <w:rFonts w:ascii="Times New Roman" w:hAnsi="Times New Roman" w:cs="Times New Roman"/>
          <w:sz w:val="20"/>
          <w:szCs w:val="20"/>
        </w:rPr>
        <w:t xml:space="preserve"> × 10</w:t>
      </w:r>
      <w:r w:rsidR="00BB215A" w:rsidRPr="00C571B6">
        <w:rPr>
          <w:rFonts w:ascii="Times New Roman" w:hAnsi="Times New Roman" w:cs="Times New Roman"/>
          <w:position w:val="6"/>
          <w:sz w:val="20"/>
          <w:szCs w:val="20"/>
        </w:rPr>
        <w:t>4</w:t>
      </w:r>
      <w:r w:rsidR="00BB215A" w:rsidRPr="00C571B6">
        <w:rPr>
          <w:rFonts w:ascii="Times New Roman" w:hAnsi="Times New Roman" w:cs="Times New Roman"/>
          <w:sz w:val="20"/>
          <w:szCs w:val="20"/>
        </w:rPr>
        <w:t xml:space="preserve">). Also, the results showed </w:t>
      </w:r>
      <w:r w:rsidR="00886688" w:rsidRPr="00C571B6">
        <w:rPr>
          <w:rFonts w:ascii="Times New Roman" w:hAnsi="Times New Roman" w:cs="Times New Roman"/>
          <w:sz w:val="20"/>
          <w:szCs w:val="20"/>
        </w:rPr>
        <w:t>that the a</w:t>
      </w:r>
      <w:r w:rsidR="00BB215A" w:rsidRPr="00C571B6">
        <w:rPr>
          <w:rFonts w:ascii="Times New Roman" w:hAnsi="Times New Roman" w:cs="Times New Roman"/>
          <w:sz w:val="20"/>
          <w:szCs w:val="20"/>
        </w:rPr>
        <w:t>cidity increase in all low-fat milk samples during 3</w:t>
      </w:r>
      <w:r w:rsidR="00BB215A" w:rsidRPr="00C571B6">
        <w:rPr>
          <w:rFonts w:ascii="Times New Roman" w:hAnsi="Times New Roman" w:cs="Times New Roman"/>
          <w:sz w:val="20"/>
          <w:szCs w:val="20"/>
          <w:vertAlign w:val="superscript"/>
        </w:rPr>
        <w:t>rd</w:t>
      </w:r>
      <w:r w:rsidR="00BB215A" w:rsidRPr="00C571B6">
        <w:rPr>
          <w:rFonts w:ascii="Times New Roman" w:hAnsi="Times New Roman" w:cs="Times New Roman"/>
          <w:sz w:val="20"/>
          <w:szCs w:val="20"/>
        </w:rPr>
        <w:t xml:space="preserve"> &amp; 8</w:t>
      </w:r>
      <w:r w:rsidR="00BB215A" w:rsidRPr="00C571B6">
        <w:rPr>
          <w:rFonts w:ascii="Times New Roman" w:hAnsi="Times New Roman" w:cs="Times New Roman"/>
          <w:sz w:val="20"/>
          <w:szCs w:val="20"/>
          <w:vertAlign w:val="superscript"/>
        </w:rPr>
        <w:t>th</w:t>
      </w:r>
      <w:r w:rsidR="00BB215A" w:rsidRPr="00C571B6">
        <w:rPr>
          <w:rFonts w:ascii="Times New Roman" w:hAnsi="Times New Roman" w:cs="Times New Roman"/>
          <w:sz w:val="20"/>
          <w:szCs w:val="20"/>
        </w:rPr>
        <w:t xml:space="preserve"> day of storage comparing to 1</w:t>
      </w:r>
      <w:r w:rsidR="00BB215A" w:rsidRPr="00C571B6">
        <w:rPr>
          <w:rFonts w:ascii="Times New Roman" w:hAnsi="Times New Roman" w:cs="Times New Roman"/>
          <w:sz w:val="20"/>
          <w:szCs w:val="20"/>
          <w:vertAlign w:val="superscript"/>
        </w:rPr>
        <w:t>st</w:t>
      </w:r>
      <w:r w:rsidR="00BB215A" w:rsidRPr="00C571B6">
        <w:rPr>
          <w:rFonts w:ascii="Times New Roman" w:hAnsi="Times New Roman" w:cs="Times New Roman"/>
          <w:sz w:val="20"/>
          <w:szCs w:val="20"/>
        </w:rPr>
        <w:t xml:space="preserve"> day. Sample (3-B) was the highest</w:t>
      </w:r>
      <w:r w:rsidR="006A5633" w:rsidRPr="00C571B6">
        <w:rPr>
          <w:rFonts w:ascii="Times New Roman" w:hAnsi="Times New Roman" w:cs="Times New Roman"/>
          <w:sz w:val="20"/>
          <w:szCs w:val="20"/>
        </w:rPr>
        <w:t xml:space="preserve"> (0.14±0.035)</w:t>
      </w:r>
      <w:r w:rsidR="00C571B6" w:rsidRPr="00C571B6">
        <w:rPr>
          <w:rFonts w:ascii="Times New Roman" w:hAnsi="Times New Roman" w:cs="Times New Roman" w:hint="eastAsia"/>
          <w:sz w:val="20"/>
          <w:szCs w:val="20"/>
          <w:lang w:eastAsia="zh-CN"/>
        </w:rPr>
        <w:t xml:space="preserve"> </w:t>
      </w:r>
      <w:r w:rsidR="00886688" w:rsidRPr="00C571B6">
        <w:rPr>
          <w:rFonts w:ascii="Times New Roman" w:hAnsi="Times New Roman" w:cs="Times New Roman"/>
          <w:sz w:val="20"/>
          <w:szCs w:val="20"/>
        </w:rPr>
        <w:t>in acidity</w:t>
      </w:r>
      <w:r w:rsidR="006A5633" w:rsidRPr="00C571B6">
        <w:rPr>
          <w:rFonts w:ascii="Times New Roman" w:hAnsi="Times New Roman" w:cs="Times New Roman"/>
          <w:sz w:val="20"/>
          <w:szCs w:val="20"/>
        </w:rPr>
        <w:t>, lowest pH (6.68±0.017), and more bacterial counts (7.0 × 10</w:t>
      </w:r>
      <w:r w:rsidR="006A5633" w:rsidRPr="00C571B6">
        <w:rPr>
          <w:rFonts w:ascii="Times New Roman" w:hAnsi="Times New Roman" w:cs="Times New Roman"/>
          <w:position w:val="6"/>
          <w:sz w:val="20"/>
          <w:szCs w:val="20"/>
        </w:rPr>
        <w:t>7</w:t>
      </w:r>
      <w:r w:rsidR="006A5633" w:rsidRPr="00C571B6">
        <w:rPr>
          <w:rFonts w:ascii="Times New Roman" w:hAnsi="Times New Roman" w:cs="Times New Roman"/>
          <w:sz w:val="20"/>
          <w:szCs w:val="20"/>
        </w:rPr>
        <w:t>). Yeast &amp; mold counts in som</w:t>
      </w:r>
      <w:r w:rsidR="008D09E2" w:rsidRPr="00C571B6">
        <w:rPr>
          <w:rFonts w:ascii="Times New Roman" w:hAnsi="Times New Roman" w:cs="Times New Roman"/>
          <w:sz w:val="20"/>
          <w:szCs w:val="20"/>
        </w:rPr>
        <w:t xml:space="preserve">e milk samples was less than </w:t>
      </w:r>
      <w:r w:rsidR="00BB2E2C" w:rsidRPr="00C571B6">
        <w:rPr>
          <w:rFonts w:ascii="Times New Roman" w:hAnsi="Times New Roman" w:cs="Times New Roman"/>
          <w:sz w:val="20"/>
          <w:szCs w:val="20"/>
        </w:rPr>
        <w:t>&lt;</w:t>
      </w:r>
      <w:r w:rsidR="008D09E2" w:rsidRPr="00C571B6">
        <w:rPr>
          <w:rFonts w:ascii="Times New Roman" w:hAnsi="Times New Roman" w:cs="Times New Roman"/>
          <w:sz w:val="20"/>
          <w:szCs w:val="20"/>
        </w:rPr>
        <w:t xml:space="preserve"> 10</w:t>
      </w:r>
      <w:r w:rsidR="006A5633" w:rsidRPr="00C571B6">
        <w:rPr>
          <w:rFonts w:ascii="Times New Roman" w:hAnsi="Times New Roman" w:cs="Times New Roman"/>
          <w:sz w:val="20"/>
          <w:szCs w:val="20"/>
        </w:rPr>
        <w:t xml:space="preserve"> and Zero in others.</w:t>
      </w:r>
      <w:r w:rsidR="00C571B6">
        <w:rPr>
          <w:rFonts w:ascii="Times New Roman" w:hAnsi="Times New Roman" w:cs="Times New Roman"/>
          <w:sz w:val="20"/>
          <w:szCs w:val="20"/>
        </w:rPr>
        <w:t xml:space="preserve"> </w:t>
      </w:r>
      <w:proofErr w:type="spellStart"/>
      <w:r w:rsidR="006A5633" w:rsidRPr="00C571B6">
        <w:rPr>
          <w:rFonts w:ascii="Times New Roman" w:hAnsi="Times New Roman" w:cs="Times New Roman"/>
          <w:sz w:val="20"/>
          <w:szCs w:val="20"/>
        </w:rPr>
        <w:t>Coliform</w:t>
      </w:r>
      <w:proofErr w:type="spellEnd"/>
      <w:r w:rsidR="006A5633" w:rsidRPr="00C571B6">
        <w:rPr>
          <w:rFonts w:ascii="Times New Roman" w:hAnsi="Times New Roman" w:cs="Times New Roman"/>
          <w:sz w:val="20"/>
          <w:szCs w:val="20"/>
        </w:rPr>
        <w:t xml:space="preserve"> co</w:t>
      </w:r>
      <w:r w:rsidR="00886688" w:rsidRPr="00C571B6">
        <w:rPr>
          <w:rFonts w:ascii="Times New Roman" w:hAnsi="Times New Roman" w:cs="Times New Roman"/>
          <w:sz w:val="20"/>
          <w:szCs w:val="20"/>
        </w:rPr>
        <w:t xml:space="preserve">unts, </w:t>
      </w:r>
      <w:r w:rsidR="00886688" w:rsidRPr="00C571B6">
        <w:rPr>
          <w:rFonts w:ascii="Times New Roman" w:hAnsi="Times New Roman" w:cs="Times New Roman"/>
          <w:i/>
          <w:iCs/>
          <w:sz w:val="20"/>
          <w:szCs w:val="20"/>
        </w:rPr>
        <w:t xml:space="preserve">Staphylococcus </w:t>
      </w:r>
      <w:proofErr w:type="spellStart"/>
      <w:r w:rsidR="00886688" w:rsidRPr="00C571B6">
        <w:rPr>
          <w:rFonts w:ascii="Times New Roman" w:hAnsi="Times New Roman" w:cs="Times New Roman"/>
          <w:i/>
          <w:iCs/>
          <w:sz w:val="20"/>
          <w:szCs w:val="20"/>
        </w:rPr>
        <w:t>aureus</w:t>
      </w:r>
      <w:proofErr w:type="spellEnd"/>
      <w:r w:rsidR="00886688" w:rsidRPr="00C571B6">
        <w:rPr>
          <w:rFonts w:ascii="Times New Roman" w:hAnsi="Times New Roman" w:cs="Times New Roman"/>
          <w:sz w:val="20"/>
          <w:szCs w:val="20"/>
        </w:rPr>
        <w:t xml:space="preserve"> and</w:t>
      </w:r>
      <w:r w:rsidR="006A5633" w:rsidRPr="00C571B6">
        <w:rPr>
          <w:rFonts w:ascii="Times New Roman" w:hAnsi="Times New Roman" w:cs="Times New Roman"/>
          <w:sz w:val="20"/>
          <w:szCs w:val="20"/>
        </w:rPr>
        <w:t xml:space="preserve"> </w:t>
      </w:r>
      <w:r w:rsidR="00886688" w:rsidRPr="00C571B6">
        <w:rPr>
          <w:rFonts w:ascii="Times New Roman" w:hAnsi="Times New Roman" w:cs="Times New Roman"/>
          <w:sz w:val="20"/>
          <w:szCs w:val="20"/>
        </w:rPr>
        <w:t>s</w:t>
      </w:r>
      <w:r w:rsidR="006A5633" w:rsidRPr="00C571B6">
        <w:rPr>
          <w:rFonts w:ascii="Times New Roman" w:hAnsi="Times New Roman" w:cs="Times New Roman"/>
          <w:sz w:val="20"/>
          <w:szCs w:val="20"/>
        </w:rPr>
        <w:t>almonella were Zero in all samples.</w:t>
      </w:r>
      <w:r w:rsidR="00BB215A" w:rsidRPr="00C571B6">
        <w:rPr>
          <w:rFonts w:ascii="Times New Roman" w:hAnsi="Times New Roman" w:cs="Times New Roman"/>
          <w:sz w:val="20"/>
          <w:szCs w:val="20"/>
        </w:rPr>
        <w:t xml:space="preserve"> </w:t>
      </w:r>
      <w:r w:rsidR="003973D3" w:rsidRPr="00C571B6">
        <w:rPr>
          <w:rFonts w:ascii="Times New Roman" w:hAnsi="Times New Roman" w:cs="Times New Roman"/>
          <w:sz w:val="20"/>
          <w:szCs w:val="20"/>
        </w:rPr>
        <w:t>T</w:t>
      </w:r>
      <w:r w:rsidR="00C367BE" w:rsidRPr="00C571B6">
        <w:rPr>
          <w:rFonts w:ascii="Times New Roman" w:hAnsi="Times New Roman" w:cs="Times New Roman"/>
          <w:sz w:val="20"/>
          <w:szCs w:val="20"/>
        </w:rPr>
        <w:t xml:space="preserve">his study </w:t>
      </w:r>
      <w:r w:rsidR="003973D3" w:rsidRPr="00C571B6">
        <w:rPr>
          <w:rFonts w:ascii="Times New Roman" w:hAnsi="Times New Roman" w:cs="Times New Roman"/>
          <w:sz w:val="20"/>
          <w:szCs w:val="20"/>
        </w:rPr>
        <w:t>suggests</w:t>
      </w:r>
      <w:r w:rsidR="00C571B6">
        <w:rPr>
          <w:rFonts w:ascii="Times New Roman" w:hAnsi="Times New Roman" w:cs="Times New Roman"/>
          <w:sz w:val="20"/>
          <w:szCs w:val="20"/>
        </w:rPr>
        <w:t xml:space="preserve"> </w:t>
      </w:r>
      <w:r w:rsidR="00C367BE" w:rsidRPr="00C571B6">
        <w:rPr>
          <w:rFonts w:ascii="Times New Roman" w:hAnsi="Times New Roman" w:cs="Times New Roman"/>
          <w:sz w:val="20"/>
          <w:szCs w:val="20"/>
        </w:rPr>
        <w:t>th</w:t>
      </w:r>
      <w:r w:rsidR="003973D3" w:rsidRPr="00C571B6">
        <w:rPr>
          <w:rFonts w:ascii="Times New Roman" w:hAnsi="Times New Roman" w:cs="Times New Roman"/>
          <w:sz w:val="20"/>
          <w:szCs w:val="20"/>
        </w:rPr>
        <w:t>at</w:t>
      </w:r>
      <w:r w:rsidR="00C367BE" w:rsidRPr="00C571B6">
        <w:rPr>
          <w:rFonts w:ascii="Times New Roman" w:hAnsi="Times New Roman" w:cs="Times New Roman"/>
          <w:sz w:val="20"/>
          <w:szCs w:val="20"/>
        </w:rPr>
        <w:t xml:space="preserve"> storage period has a strong influence on </w:t>
      </w:r>
      <w:r w:rsidR="006601E3" w:rsidRPr="00C571B6">
        <w:rPr>
          <w:rFonts w:ascii="Times New Roman" w:hAnsi="Times New Roman" w:cs="Times New Roman"/>
          <w:sz w:val="20"/>
          <w:szCs w:val="20"/>
        </w:rPr>
        <w:t>the quality</w:t>
      </w:r>
      <w:r w:rsidR="003973D3" w:rsidRPr="00C571B6">
        <w:rPr>
          <w:rFonts w:ascii="Times New Roman" w:hAnsi="Times New Roman" w:cs="Times New Roman"/>
          <w:sz w:val="20"/>
          <w:szCs w:val="20"/>
        </w:rPr>
        <w:t xml:space="preserve"> of whole and low-fat pasteurized milk</w:t>
      </w:r>
      <w:r w:rsidR="00C367BE" w:rsidRPr="00C571B6">
        <w:rPr>
          <w:rFonts w:ascii="Times New Roman" w:hAnsi="Times New Roman" w:cs="Times New Roman"/>
          <w:sz w:val="20"/>
          <w:szCs w:val="20"/>
        </w:rPr>
        <w:t xml:space="preserve">, </w:t>
      </w:r>
      <w:r w:rsidR="003973D3" w:rsidRPr="00C571B6">
        <w:rPr>
          <w:rFonts w:ascii="Times New Roman" w:hAnsi="Times New Roman" w:cs="Times New Roman"/>
          <w:sz w:val="20"/>
          <w:szCs w:val="20"/>
        </w:rPr>
        <w:t xml:space="preserve">and it is </w:t>
      </w:r>
      <w:r w:rsidR="00EF71B7" w:rsidRPr="00C571B6">
        <w:rPr>
          <w:rFonts w:ascii="Times New Roman" w:hAnsi="Times New Roman" w:cs="Times New Roman"/>
          <w:sz w:val="20"/>
          <w:szCs w:val="20"/>
        </w:rPr>
        <w:t>r</w:t>
      </w:r>
      <w:r w:rsidR="003973D3" w:rsidRPr="00C571B6">
        <w:rPr>
          <w:rFonts w:ascii="Times New Roman" w:hAnsi="Times New Roman" w:cs="Times New Roman"/>
          <w:sz w:val="20"/>
          <w:szCs w:val="20"/>
        </w:rPr>
        <w:t xml:space="preserve">ecommended to consume </w:t>
      </w:r>
      <w:r w:rsidR="00C367BE" w:rsidRPr="00C571B6">
        <w:rPr>
          <w:rFonts w:ascii="Times New Roman" w:hAnsi="Times New Roman" w:cs="Times New Roman"/>
          <w:sz w:val="20"/>
          <w:szCs w:val="20"/>
        </w:rPr>
        <w:t xml:space="preserve">milk on the </w:t>
      </w:r>
      <w:r w:rsidR="006601E3" w:rsidRPr="00C571B6">
        <w:rPr>
          <w:rFonts w:ascii="Times New Roman" w:hAnsi="Times New Roman" w:cs="Times New Roman"/>
          <w:sz w:val="20"/>
          <w:szCs w:val="20"/>
        </w:rPr>
        <w:t>1</w:t>
      </w:r>
      <w:r w:rsidR="006601E3" w:rsidRPr="00C571B6">
        <w:rPr>
          <w:rFonts w:ascii="Times New Roman" w:hAnsi="Times New Roman" w:cs="Times New Roman"/>
          <w:sz w:val="20"/>
          <w:szCs w:val="20"/>
          <w:vertAlign w:val="superscript"/>
        </w:rPr>
        <w:t>st</w:t>
      </w:r>
      <w:r w:rsidR="006601E3" w:rsidRPr="00C571B6">
        <w:rPr>
          <w:rFonts w:ascii="Times New Roman" w:hAnsi="Times New Roman" w:cs="Times New Roman"/>
          <w:sz w:val="20"/>
          <w:szCs w:val="20"/>
        </w:rPr>
        <w:t xml:space="preserve"> d</w:t>
      </w:r>
      <w:r w:rsidR="00C367BE" w:rsidRPr="00C571B6">
        <w:rPr>
          <w:rFonts w:ascii="Times New Roman" w:hAnsi="Times New Roman" w:cs="Times New Roman"/>
          <w:sz w:val="20"/>
          <w:szCs w:val="20"/>
        </w:rPr>
        <w:t>ay of storage.</w:t>
      </w:r>
    </w:p>
    <w:p w:rsidR="009B15F8" w:rsidRPr="00C571B6" w:rsidRDefault="009B15F8" w:rsidP="009B15F8">
      <w:pPr>
        <w:adjustRightInd w:val="0"/>
        <w:snapToGrid w:val="0"/>
        <w:spacing w:after="0" w:line="240" w:lineRule="auto"/>
        <w:jc w:val="both"/>
        <w:rPr>
          <w:rFonts w:ascii="Times New Roman" w:hAnsi="Times New Roman" w:cs="Times New Roman"/>
          <w:sz w:val="20"/>
          <w:szCs w:val="20"/>
          <w:lang w:eastAsia="zh-CN"/>
        </w:rPr>
      </w:pPr>
      <w:r w:rsidRPr="00C571B6">
        <w:rPr>
          <w:rFonts w:ascii="Times New Roman" w:hAnsi="Times New Roman" w:cs="Times New Roman"/>
          <w:b/>
          <w:bCs/>
          <w:sz w:val="20"/>
          <w:szCs w:val="20"/>
        </w:rPr>
        <w:t>[</w:t>
      </w:r>
      <w:proofErr w:type="spellStart"/>
      <w:r w:rsidRPr="00C571B6">
        <w:rPr>
          <w:rFonts w:ascii="Times New Roman" w:hAnsi="Times New Roman" w:cs="Times New Roman"/>
          <w:sz w:val="20"/>
          <w:szCs w:val="20"/>
        </w:rPr>
        <w:t>Ebtehal</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Abdulaziz</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AlTamim</w:t>
      </w:r>
      <w:proofErr w:type="spellEnd"/>
      <w:r w:rsidR="0079090A" w:rsidRPr="00C571B6">
        <w:rPr>
          <w:rFonts w:ascii="Times New Roman" w:hAnsi="Times New Roman" w:cs="Times New Roman" w:hint="eastAsia"/>
          <w:sz w:val="20"/>
          <w:szCs w:val="20"/>
          <w:lang w:eastAsia="zh-CN"/>
        </w:rPr>
        <w:t>.</w:t>
      </w:r>
      <w:r w:rsidRPr="00C571B6">
        <w:rPr>
          <w:rFonts w:ascii="Times New Roman" w:hAnsi="Times New Roman" w:cs="Times New Roman"/>
          <w:b/>
          <w:bCs/>
          <w:sz w:val="20"/>
          <w:szCs w:val="20"/>
        </w:rPr>
        <w:t xml:space="preserve"> Effect of Storage Period on Microbiological Quality of Whole and Low-fat Pasteurized Cow Milk</w:t>
      </w:r>
      <w:bookmarkStart w:id="0" w:name="OLE_LINK1"/>
      <w:bookmarkStart w:id="1" w:name="OLE_LINK2"/>
      <w:r w:rsidR="0079090A" w:rsidRPr="00C571B6">
        <w:rPr>
          <w:rFonts w:ascii="Times New Roman" w:hAnsi="Times New Roman" w:cs="Times New Roman" w:hint="eastAsia"/>
          <w:b/>
          <w:bCs/>
          <w:sz w:val="20"/>
          <w:szCs w:val="20"/>
          <w:lang w:eastAsia="zh-CN"/>
        </w:rPr>
        <w:t>.</w:t>
      </w:r>
      <w:r w:rsidRPr="00C571B6">
        <w:rPr>
          <w:rFonts w:ascii="Times New Roman" w:hAnsi="Times New Roman" w:cs="Times New Roman"/>
          <w:bCs/>
          <w:i/>
          <w:sz w:val="20"/>
          <w:szCs w:val="20"/>
          <w:lang w:bidi="ar-EG"/>
        </w:rPr>
        <w:t xml:space="preserve"> Nat</w:t>
      </w:r>
      <w:r w:rsidRPr="00C571B6">
        <w:rPr>
          <w:rFonts w:ascii="Times New Roman" w:hAnsi="Times New Roman" w:cs="Times New Roman"/>
          <w:bCs/>
          <w:i/>
          <w:color w:val="000000"/>
          <w:sz w:val="20"/>
          <w:szCs w:val="20"/>
          <w:lang w:bidi="ar-EG"/>
        </w:rPr>
        <w:t xml:space="preserve"> </w:t>
      </w:r>
      <w:proofErr w:type="spellStart"/>
      <w:r w:rsidRPr="00C571B6">
        <w:rPr>
          <w:rFonts w:ascii="Times New Roman" w:hAnsi="Times New Roman" w:cs="Times New Roman"/>
          <w:bCs/>
          <w:i/>
          <w:color w:val="000000"/>
          <w:sz w:val="20"/>
          <w:szCs w:val="20"/>
          <w:lang w:bidi="ar-EG"/>
        </w:rPr>
        <w:t>Sci</w:t>
      </w:r>
      <w:proofErr w:type="spellEnd"/>
      <w:r w:rsidRPr="00C571B6">
        <w:rPr>
          <w:rFonts w:ascii="Times New Roman" w:hAnsi="Times New Roman" w:cs="Times New Roman"/>
          <w:bCs/>
          <w:color w:val="000000"/>
          <w:sz w:val="20"/>
          <w:szCs w:val="20"/>
          <w:lang w:bidi="ar-EG"/>
        </w:rPr>
        <w:t xml:space="preserve"> </w:t>
      </w:r>
      <w:r w:rsidR="00FB63AB" w:rsidRPr="00C571B6">
        <w:rPr>
          <w:rFonts w:ascii="Times New Roman" w:hAnsi="Times New Roman" w:cs="Times New Roman"/>
          <w:color w:val="000000"/>
          <w:sz w:val="20"/>
          <w:szCs w:val="20"/>
          <w:lang w:bidi="ar-EG"/>
        </w:rPr>
        <w:t>2013;11(</w:t>
      </w:r>
      <w:r w:rsidR="00FB63AB" w:rsidRPr="00C571B6">
        <w:rPr>
          <w:rFonts w:ascii="Times New Roman" w:hAnsi="Times New Roman" w:cs="Times New Roman" w:hint="eastAsia"/>
          <w:color w:val="000000"/>
          <w:sz w:val="20"/>
          <w:szCs w:val="20"/>
          <w:lang w:eastAsia="zh-CN" w:bidi="ar-EG"/>
        </w:rPr>
        <w:t>11</w:t>
      </w:r>
      <w:r w:rsidRPr="00C571B6">
        <w:rPr>
          <w:rFonts w:ascii="Times New Roman" w:hAnsi="Times New Roman" w:cs="Times New Roman"/>
          <w:color w:val="000000"/>
          <w:sz w:val="20"/>
          <w:szCs w:val="20"/>
          <w:lang w:bidi="ar-EG"/>
        </w:rPr>
        <w:t>):</w:t>
      </w:r>
      <w:r w:rsidR="00EF424F" w:rsidRPr="00C571B6">
        <w:rPr>
          <w:rFonts w:ascii="Times New Roman" w:hAnsi="Times New Roman" w:cs="Times New Roman" w:hint="eastAsia"/>
          <w:color w:val="000000"/>
          <w:sz w:val="20"/>
          <w:szCs w:val="20"/>
          <w:lang w:eastAsia="zh-CN" w:bidi="ar-EG"/>
        </w:rPr>
        <w:t>29</w:t>
      </w:r>
      <w:r w:rsidRPr="00C571B6">
        <w:rPr>
          <w:rFonts w:ascii="Times New Roman" w:hAnsi="Times New Roman" w:cs="Times New Roman"/>
          <w:color w:val="000000"/>
          <w:sz w:val="20"/>
          <w:szCs w:val="20"/>
          <w:lang w:bidi="ar-EG"/>
        </w:rPr>
        <w:t>-</w:t>
      </w:r>
      <w:r w:rsidR="00EF424F" w:rsidRPr="00C571B6">
        <w:rPr>
          <w:rFonts w:ascii="Times New Roman" w:hAnsi="Times New Roman" w:cs="Times New Roman" w:hint="eastAsia"/>
          <w:color w:val="000000"/>
          <w:sz w:val="20"/>
          <w:szCs w:val="20"/>
          <w:lang w:eastAsia="zh-CN" w:bidi="ar-EG"/>
        </w:rPr>
        <w:t>3</w:t>
      </w:r>
      <w:r w:rsidR="00C571B6">
        <w:rPr>
          <w:rFonts w:ascii="Times New Roman" w:hAnsi="Times New Roman" w:cs="Times New Roman" w:hint="eastAsia"/>
          <w:color w:val="000000"/>
          <w:sz w:val="20"/>
          <w:szCs w:val="20"/>
          <w:lang w:eastAsia="zh-CN" w:bidi="ar-EG"/>
        </w:rPr>
        <w:t>4</w:t>
      </w:r>
      <w:r w:rsidRPr="00C571B6">
        <w:rPr>
          <w:rFonts w:ascii="Times New Roman" w:hAnsi="Times New Roman" w:cs="Times New Roman"/>
          <w:color w:val="000000"/>
          <w:sz w:val="20"/>
          <w:szCs w:val="20"/>
          <w:lang w:bidi="ar-EG"/>
        </w:rPr>
        <w:t xml:space="preserve">]. (ISSN: 1545-0740). </w:t>
      </w:r>
      <w:hyperlink r:id="rId9" w:history="1">
        <w:r w:rsidR="00B7088B" w:rsidRPr="006843A1">
          <w:rPr>
            <w:rStyle w:val="Hyperlink"/>
            <w:rFonts w:ascii="Times New Roman" w:hAnsi="Times New Roman" w:cs="Times New Roman"/>
            <w:sz w:val="20"/>
            <w:szCs w:val="20"/>
            <w:lang w:bidi="ar-EG"/>
          </w:rPr>
          <w:t>http://www.sciencepub.net</w:t>
        </w:r>
        <w:r w:rsidR="00B7088B" w:rsidRPr="006843A1">
          <w:rPr>
            <w:rStyle w:val="Hyperlink"/>
            <w:rFonts w:hint="eastAsia"/>
            <w:sz w:val="20"/>
            <w:szCs w:val="20"/>
            <w:lang w:eastAsia="zh-CN"/>
          </w:rPr>
          <w:t>/n</w:t>
        </w:r>
        <w:r w:rsidR="00B7088B" w:rsidRPr="006843A1">
          <w:rPr>
            <w:rStyle w:val="Hyperlink"/>
            <w:sz w:val="20"/>
            <w:szCs w:val="20"/>
            <w:lang w:eastAsia="zh-CN"/>
          </w:rPr>
          <w:t>ature</w:t>
        </w:r>
      </w:hyperlink>
      <w:r w:rsidRPr="00C571B6">
        <w:rPr>
          <w:rFonts w:ascii="Times New Roman" w:hAnsi="Times New Roman" w:cs="Times New Roman"/>
          <w:color w:val="000000"/>
          <w:sz w:val="20"/>
          <w:szCs w:val="20"/>
          <w:lang w:bidi="ar-EG"/>
        </w:rPr>
        <w:t xml:space="preserve">. </w:t>
      </w:r>
      <w:bookmarkEnd w:id="0"/>
      <w:bookmarkEnd w:id="1"/>
      <w:r w:rsidR="00F96F45" w:rsidRPr="00C571B6">
        <w:rPr>
          <w:rFonts w:ascii="Times New Roman" w:hAnsi="Times New Roman" w:cs="Times New Roman" w:hint="eastAsia"/>
          <w:color w:val="000000"/>
          <w:sz w:val="20"/>
          <w:szCs w:val="20"/>
          <w:lang w:eastAsia="zh-CN" w:bidi="ar-EG"/>
        </w:rPr>
        <w:t>6</w:t>
      </w:r>
    </w:p>
    <w:p w:rsidR="00673A77" w:rsidRPr="00C571B6" w:rsidRDefault="00673A77" w:rsidP="00673A77">
      <w:pPr>
        <w:spacing w:after="0" w:line="240" w:lineRule="auto"/>
        <w:jc w:val="both"/>
        <w:rPr>
          <w:rFonts w:ascii="Times New Roman" w:hAnsi="Times New Roman" w:cs="Times New Roman"/>
          <w:b/>
          <w:bCs/>
          <w:color w:val="FF0000"/>
          <w:sz w:val="20"/>
          <w:szCs w:val="20"/>
        </w:rPr>
      </w:pPr>
    </w:p>
    <w:p w:rsidR="009B15F8" w:rsidRPr="00C571B6" w:rsidRDefault="00AB6D1E" w:rsidP="00673A77">
      <w:pPr>
        <w:spacing w:after="0" w:line="240" w:lineRule="auto"/>
        <w:jc w:val="both"/>
        <w:rPr>
          <w:rFonts w:ascii="Times New Roman" w:hAnsi="Times New Roman" w:cs="Times New Roman"/>
          <w:sz w:val="20"/>
          <w:szCs w:val="20"/>
        </w:rPr>
      </w:pPr>
      <w:r w:rsidRPr="00C571B6">
        <w:rPr>
          <w:rFonts w:ascii="Times New Roman" w:hAnsi="Times New Roman" w:cs="Times New Roman"/>
          <w:b/>
          <w:bCs/>
          <w:sz w:val="20"/>
          <w:szCs w:val="20"/>
        </w:rPr>
        <w:t>Keywords:</w:t>
      </w:r>
      <w:r w:rsidR="00673A77" w:rsidRPr="00C571B6">
        <w:rPr>
          <w:rFonts w:ascii="Times New Roman" w:hAnsi="Times New Roman" w:cs="Times New Roman"/>
          <w:b/>
          <w:bCs/>
          <w:sz w:val="20"/>
          <w:szCs w:val="20"/>
        </w:rPr>
        <w:t xml:space="preserve"> </w:t>
      </w:r>
      <w:r w:rsidR="00673A77" w:rsidRPr="00C571B6">
        <w:rPr>
          <w:rFonts w:ascii="Times New Roman" w:hAnsi="Times New Roman" w:cs="Times New Roman"/>
          <w:sz w:val="20"/>
          <w:szCs w:val="20"/>
        </w:rPr>
        <w:t>Cow Milk, Pasteurization</w:t>
      </w:r>
    </w:p>
    <w:p w:rsidR="009B15F8" w:rsidRPr="00C571B6" w:rsidRDefault="009B15F8" w:rsidP="009B15F8">
      <w:pPr>
        <w:spacing w:after="0" w:line="240" w:lineRule="auto"/>
        <w:jc w:val="both"/>
        <w:rPr>
          <w:rFonts w:ascii="Times New Roman" w:hAnsi="Times New Roman" w:cs="Times New Roman"/>
          <w:b/>
          <w:bCs/>
          <w:sz w:val="20"/>
          <w:szCs w:val="20"/>
        </w:rPr>
      </w:pPr>
    </w:p>
    <w:p w:rsidR="00673A77" w:rsidRPr="00C571B6" w:rsidRDefault="00673A77" w:rsidP="009B15F8">
      <w:pPr>
        <w:spacing w:after="0" w:line="240" w:lineRule="auto"/>
        <w:jc w:val="both"/>
        <w:rPr>
          <w:rFonts w:ascii="Times New Roman" w:hAnsi="Times New Roman" w:cs="Times New Roman"/>
          <w:b/>
          <w:bCs/>
          <w:sz w:val="20"/>
          <w:szCs w:val="20"/>
        </w:rPr>
        <w:sectPr w:rsidR="00673A77" w:rsidRPr="00C571B6" w:rsidSect="003F794C">
          <w:headerReference w:type="default" r:id="rId10"/>
          <w:footerReference w:type="default" r:id="rId11"/>
          <w:pgSz w:w="12242" w:h="15842" w:code="1"/>
          <w:pgMar w:top="1440" w:right="1440" w:bottom="1440" w:left="1440" w:header="720" w:footer="720" w:gutter="0"/>
          <w:pgNumType w:start="29"/>
          <w:cols w:space="720"/>
          <w:docGrid w:linePitch="360"/>
        </w:sectPr>
      </w:pPr>
    </w:p>
    <w:p w:rsidR="00054FB8" w:rsidRPr="00C571B6" w:rsidRDefault="009B15F8" w:rsidP="009B15F8">
      <w:pPr>
        <w:spacing w:after="0" w:line="240" w:lineRule="auto"/>
        <w:jc w:val="both"/>
        <w:rPr>
          <w:rFonts w:ascii="Times New Roman" w:hAnsi="Times New Roman" w:cs="Times New Roman"/>
          <w:b/>
          <w:bCs/>
          <w:sz w:val="20"/>
          <w:szCs w:val="20"/>
          <w:rtl/>
        </w:rPr>
      </w:pPr>
      <w:r w:rsidRPr="00C571B6">
        <w:rPr>
          <w:rFonts w:ascii="Times New Roman" w:hAnsi="Times New Roman" w:cs="Times New Roman"/>
          <w:b/>
          <w:bCs/>
          <w:sz w:val="20"/>
          <w:szCs w:val="20"/>
        </w:rPr>
        <w:lastRenderedPageBreak/>
        <w:t>1. Introduction</w:t>
      </w:r>
    </w:p>
    <w:p w:rsidR="00661313" w:rsidRPr="00C571B6" w:rsidRDefault="0030641C" w:rsidP="00DA4C29">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Milk is</w:t>
      </w:r>
      <w:r w:rsidR="00CB3DB9" w:rsidRPr="00C571B6">
        <w:rPr>
          <w:rFonts w:ascii="Times New Roman" w:hAnsi="Times New Roman" w:cs="Times New Roman"/>
          <w:sz w:val="20"/>
          <w:szCs w:val="20"/>
        </w:rPr>
        <w:t xml:space="preserve"> a white liquid with high nutrition value for human &amp; animals growth. The people </w:t>
      </w:r>
      <w:r w:rsidR="009B15F8" w:rsidRPr="00C571B6">
        <w:rPr>
          <w:rFonts w:ascii="Times New Roman" w:hAnsi="Times New Roman" w:cs="Times New Roman"/>
          <w:sz w:val="20"/>
          <w:szCs w:val="20"/>
        </w:rPr>
        <w:t>awareness of</w:t>
      </w:r>
      <w:r w:rsidR="00CB3DB9" w:rsidRPr="00C571B6">
        <w:rPr>
          <w:rFonts w:ascii="Times New Roman" w:hAnsi="Times New Roman" w:cs="Times New Roman"/>
          <w:sz w:val="20"/>
          <w:szCs w:val="20"/>
        </w:rPr>
        <w:t xml:space="preserve"> milk importance raises its consumption and encourages dairy companies to expand production that change consuming method of this product </w:t>
      </w:r>
      <w:r w:rsidR="008A1690" w:rsidRPr="00C571B6">
        <w:rPr>
          <w:rFonts w:ascii="Times New Roman" w:hAnsi="Times New Roman" w:cs="Times New Roman"/>
          <w:sz w:val="20"/>
          <w:szCs w:val="20"/>
        </w:rPr>
        <w:t>(</w:t>
      </w:r>
      <w:proofErr w:type="spellStart"/>
      <w:r w:rsidR="00DA4C29" w:rsidRPr="00C571B6">
        <w:rPr>
          <w:rFonts w:ascii="Times New Roman" w:hAnsi="Times New Roman" w:cs="Times New Roman"/>
          <w:sz w:val="20"/>
          <w:szCs w:val="20"/>
        </w:rPr>
        <w:t>Buzzola</w:t>
      </w:r>
      <w:proofErr w:type="spellEnd"/>
      <w:r w:rsidR="00DA4C29" w:rsidRPr="00C571B6">
        <w:rPr>
          <w:rFonts w:ascii="Times New Roman" w:hAnsi="Times New Roman" w:cs="Times New Roman"/>
          <w:sz w:val="20"/>
          <w:szCs w:val="20"/>
        </w:rPr>
        <w:t xml:space="preserve"> </w:t>
      </w:r>
      <w:r w:rsidR="00DA4C29" w:rsidRPr="00C571B6">
        <w:rPr>
          <w:rFonts w:ascii="Times New Roman" w:hAnsi="Times New Roman" w:cs="Times New Roman"/>
          <w:i/>
          <w:iCs/>
          <w:sz w:val="20"/>
          <w:szCs w:val="20"/>
        </w:rPr>
        <w:t>et al.,</w:t>
      </w:r>
      <w:r w:rsidR="00DA4C29" w:rsidRPr="00C571B6">
        <w:rPr>
          <w:rFonts w:ascii="Times New Roman" w:hAnsi="Times New Roman" w:cs="Times New Roman"/>
          <w:sz w:val="20"/>
          <w:szCs w:val="20"/>
        </w:rPr>
        <w:t xml:space="preserve"> 2001; </w:t>
      </w:r>
      <w:r w:rsidR="008A1690" w:rsidRPr="00C571B6">
        <w:rPr>
          <w:rFonts w:ascii="Times New Roman" w:hAnsi="Times New Roman" w:cs="Times New Roman"/>
          <w:sz w:val="20"/>
          <w:szCs w:val="20"/>
        </w:rPr>
        <w:t>Sheet</w:t>
      </w:r>
      <w:r w:rsidR="00275933" w:rsidRPr="00C571B6">
        <w:rPr>
          <w:rFonts w:ascii="Times New Roman" w:hAnsi="Times New Roman" w:cs="Times New Roman"/>
          <w:sz w:val="20"/>
          <w:szCs w:val="20"/>
        </w:rPr>
        <w:t xml:space="preserve">, 2010; </w:t>
      </w:r>
      <w:proofErr w:type="spellStart"/>
      <w:r w:rsidR="00DA4C29" w:rsidRPr="00C571B6">
        <w:rPr>
          <w:rFonts w:ascii="Times New Roman" w:hAnsi="Times New Roman" w:cs="Times New Roman"/>
          <w:sz w:val="20"/>
          <w:szCs w:val="20"/>
        </w:rPr>
        <w:t>Looper</w:t>
      </w:r>
      <w:proofErr w:type="spellEnd"/>
      <w:r w:rsidR="00DA4C29" w:rsidRPr="00C571B6">
        <w:rPr>
          <w:rFonts w:ascii="Times New Roman" w:hAnsi="Times New Roman" w:cs="Times New Roman"/>
          <w:sz w:val="20"/>
          <w:szCs w:val="20"/>
        </w:rPr>
        <w:t>, 2012</w:t>
      </w:r>
      <w:r w:rsidR="00CB3DB9" w:rsidRPr="00C571B6">
        <w:rPr>
          <w:rFonts w:ascii="Times New Roman" w:hAnsi="Times New Roman" w:cs="Times New Roman"/>
          <w:sz w:val="20"/>
          <w:szCs w:val="20"/>
        </w:rPr>
        <w:t xml:space="preserve">). </w:t>
      </w:r>
    </w:p>
    <w:p w:rsidR="00661313" w:rsidRPr="00C571B6" w:rsidRDefault="00CB3DB9"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 xml:space="preserve">Saudi Arabia achieved self-sufficiency in raw milk production </w:t>
      </w:r>
      <w:r w:rsidR="006579DF" w:rsidRPr="00C571B6">
        <w:rPr>
          <w:rFonts w:ascii="Times New Roman" w:hAnsi="Times New Roman" w:cs="Times New Roman"/>
          <w:sz w:val="20"/>
          <w:szCs w:val="20"/>
        </w:rPr>
        <w:t>by</w:t>
      </w:r>
      <w:r w:rsidRPr="00C571B6">
        <w:rPr>
          <w:rFonts w:ascii="Times New Roman" w:hAnsi="Times New Roman" w:cs="Times New Roman"/>
          <w:sz w:val="20"/>
          <w:szCs w:val="20"/>
        </w:rPr>
        <w:t xml:space="preserve"> five main companies producing 85% of total milk production</w:t>
      </w:r>
      <w:r w:rsidR="006579DF" w:rsidRPr="00C571B6">
        <w:rPr>
          <w:rFonts w:ascii="Times New Roman" w:hAnsi="Times New Roman" w:cs="Times New Roman"/>
          <w:sz w:val="20"/>
          <w:szCs w:val="20"/>
        </w:rPr>
        <w:t xml:space="preserve"> (</w:t>
      </w:r>
      <w:proofErr w:type="spellStart"/>
      <w:r w:rsidR="006579DF" w:rsidRPr="00C571B6">
        <w:rPr>
          <w:rFonts w:ascii="Times New Roman" w:hAnsi="Times New Roman" w:cs="Times New Roman"/>
          <w:sz w:val="20"/>
          <w:szCs w:val="20"/>
        </w:rPr>
        <w:t>AlSuhaibani</w:t>
      </w:r>
      <w:proofErr w:type="spellEnd"/>
      <w:r w:rsidR="006579DF" w:rsidRPr="00C571B6">
        <w:rPr>
          <w:rFonts w:ascii="Times New Roman" w:hAnsi="Times New Roman" w:cs="Times New Roman"/>
          <w:sz w:val="20"/>
          <w:szCs w:val="20"/>
        </w:rPr>
        <w:t xml:space="preserve"> and </w:t>
      </w:r>
      <w:proofErr w:type="spellStart"/>
      <w:r w:rsidR="006579DF" w:rsidRPr="00C571B6">
        <w:rPr>
          <w:rFonts w:ascii="Times New Roman" w:hAnsi="Times New Roman" w:cs="Times New Roman"/>
          <w:sz w:val="20"/>
          <w:szCs w:val="20"/>
        </w:rPr>
        <w:t>AlJnobi</w:t>
      </w:r>
      <w:proofErr w:type="spellEnd"/>
      <w:r w:rsidR="006579DF" w:rsidRPr="00C571B6">
        <w:rPr>
          <w:rFonts w:ascii="Times New Roman" w:hAnsi="Times New Roman" w:cs="Times New Roman"/>
          <w:sz w:val="20"/>
          <w:szCs w:val="20"/>
        </w:rPr>
        <w:t>, 2004).</w:t>
      </w:r>
    </w:p>
    <w:p w:rsidR="006579DF" w:rsidRPr="00C571B6" w:rsidRDefault="006579DF" w:rsidP="00DA4C29">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 xml:space="preserve"> Milk quality is affected by many factors like cow hygiene, environment, milking techniques, packaging, </w:t>
      </w:r>
      <w:r w:rsidR="00016AA0" w:rsidRPr="00C571B6">
        <w:rPr>
          <w:rFonts w:ascii="Times New Roman" w:hAnsi="Times New Roman" w:cs="Times New Roman"/>
          <w:sz w:val="20"/>
          <w:szCs w:val="20"/>
        </w:rPr>
        <w:t xml:space="preserve">transportation </w:t>
      </w:r>
      <w:r w:rsidRPr="00C571B6">
        <w:rPr>
          <w:rFonts w:ascii="Times New Roman" w:hAnsi="Times New Roman" w:cs="Times New Roman"/>
          <w:sz w:val="20"/>
          <w:szCs w:val="20"/>
        </w:rPr>
        <w:t xml:space="preserve">and </w:t>
      </w:r>
      <w:r w:rsidR="00016AA0" w:rsidRPr="00C571B6">
        <w:rPr>
          <w:rFonts w:ascii="Times New Roman" w:hAnsi="Times New Roman" w:cs="Times New Roman"/>
          <w:sz w:val="20"/>
          <w:szCs w:val="20"/>
        </w:rPr>
        <w:t xml:space="preserve">storage’s </w:t>
      </w:r>
      <w:r w:rsidRPr="00C571B6">
        <w:rPr>
          <w:rFonts w:ascii="Times New Roman" w:hAnsi="Times New Roman" w:cs="Times New Roman"/>
          <w:sz w:val="20"/>
          <w:szCs w:val="20"/>
        </w:rPr>
        <w:t>period &amp; temperature</w:t>
      </w:r>
      <w:r w:rsidR="00016AA0" w:rsidRPr="00C571B6">
        <w:rPr>
          <w:rFonts w:ascii="Times New Roman" w:hAnsi="Times New Roman" w:cs="Times New Roman"/>
          <w:sz w:val="20"/>
          <w:szCs w:val="20"/>
        </w:rPr>
        <w:t xml:space="preserve"> (</w:t>
      </w:r>
      <w:proofErr w:type="spellStart"/>
      <w:r w:rsidR="00016AA0" w:rsidRPr="00C571B6">
        <w:rPr>
          <w:rFonts w:ascii="Times New Roman" w:hAnsi="Times New Roman" w:cs="Times New Roman"/>
          <w:sz w:val="20"/>
          <w:szCs w:val="20"/>
        </w:rPr>
        <w:t>Rizwan</w:t>
      </w:r>
      <w:proofErr w:type="spellEnd"/>
      <w:r w:rsidR="00016AA0" w:rsidRPr="00C571B6">
        <w:rPr>
          <w:rFonts w:ascii="Times New Roman" w:hAnsi="Times New Roman" w:cs="Times New Roman"/>
          <w:sz w:val="20"/>
          <w:szCs w:val="20"/>
        </w:rPr>
        <w:t xml:space="preserve"> </w:t>
      </w:r>
      <w:r w:rsidR="00327554" w:rsidRPr="00C571B6">
        <w:rPr>
          <w:rFonts w:ascii="Times New Roman" w:hAnsi="Times New Roman" w:cs="Times New Roman"/>
          <w:i/>
          <w:iCs/>
          <w:sz w:val="20"/>
          <w:szCs w:val="20"/>
        </w:rPr>
        <w:t>et al.</w:t>
      </w:r>
      <w:r w:rsidR="009B15F8" w:rsidRPr="00C571B6">
        <w:rPr>
          <w:rFonts w:ascii="Times New Roman" w:hAnsi="Times New Roman" w:cs="Times New Roman"/>
          <w:i/>
          <w:iCs/>
          <w:sz w:val="20"/>
          <w:szCs w:val="20"/>
        </w:rPr>
        <w:t>,</w:t>
      </w:r>
      <w:r w:rsidR="009B15F8" w:rsidRPr="00C571B6">
        <w:rPr>
          <w:rFonts w:ascii="Times New Roman" w:hAnsi="Times New Roman" w:cs="Times New Roman"/>
          <w:sz w:val="20"/>
          <w:szCs w:val="20"/>
        </w:rPr>
        <w:t xml:space="preserve"> 2011</w:t>
      </w:r>
      <w:r w:rsidR="00DA4C29" w:rsidRPr="00C571B6">
        <w:rPr>
          <w:rFonts w:ascii="Times New Roman" w:hAnsi="Times New Roman" w:cs="Times New Roman"/>
          <w:sz w:val="20"/>
          <w:szCs w:val="20"/>
        </w:rPr>
        <w:t xml:space="preserve">; </w:t>
      </w:r>
      <w:proofErr w:type="spellStart"/>
      <w:r w:rsidR="00DA4C29" w:rsidRPr="00C571B6">
        <w:rPr>
          <w:rFonts w:ascii="Times New Roman" w:hAnsi="Times New Roman" w:cs="Times New Roman"/>
          <w:sz w:val="20"/>
          <w:szCs w:val="20"/>
        </w:rPr>
        <w:t>Batool</w:t>
      </w:r>
      <w:proofErr w:type="spellEnd"/>
      <w:r w:rsidR="00DA4C29" w:rsidRPr="00C571B6">
        <w:rPr>
          <w:rFonts w:ascii="Times New Roman" w:hAnsi="Times New Roman" w:cs="Times New Roman"/>
          <w:sz w:val="20"/>
          <w:szCs w:val="20"/>
        </w:rPr>
        <w:t xml:space="preserve"> </w:t>
      </w:r>
      <w:r w:rsidR="00DA4C29" w:rsidRPr="00C571B6">
        <w:rPr>
          <w:rFonts w:ascii="Times New Roman" w:hAnsi="Times New Roman" w:cs="Times New Roman"/>
          <w:i/>
          <w:iCs/>
          <w:sz w:val="20"/>
          <w:szCs w:val="20"/>
        </w:rPr>
        <w:t>et al.,</w:t>
      </w:r>
      <w:r w:rsidR="00DA4C29" w:rsidRPr="00C571B6">
        <w:rPr>
          <w:rFonts w:ascii="Times New Roman" w:hAnsi="Times New Roman" w:cs="Times New Roman"/>
          <w:sz w:val="20"/>
          <w:szCs w:val="20"/>
        </w:rPr>
        <w:t xml:space="preserve"> 2012</w:t>
      </w:r>
      <w:r w:rsidR="00016AA0" w:rsidRPr="00C571B6">
        <w:rPr>
          <w:rFonts w:ascii="Times New Roman" w:hAnsi="Times New Roman" w:cs="Times New Roman"/>
          <w:sz w:val="20"/>
          <w:szCs w:val="20"/>
        </w:rPr>
        <w:t>).</w:t>
      </w:r>
      <w:r w:rsidR="00740F1A" w:rsidRPr="00C571B6">
        <w:rPr>
          <w:rFonts w:ascii="Times New Roman" w:hAnsi="Times New Roman" w:cs="Times New Roman"/>
          <w:sz w:val="20"/>
          <w:szCs w:val="20"/>
        </w:rPr>
        <w:t xml:space="preserve"> </w:t>
      </w:r>
      <w:r w:rsidR="001D68AE" w:rsidRPr="00C571B6">
        <w:rPr>
          <w:rFonts w:ascii="Times New Roman" w:hAnsi="Times New Roman" w:cs="Times New Roman"/>
          <w:sz w:val="20"/>
          <w:szCs w:val="20"/>
        </w:rPr>
        <w:t>Many</w:t>
      </w:r>
      <w:r w:rsidR="00740F1A" w:rsidRPr="00C571B6">
        <w:rPr>
          <w:rFonts w:ascii="Times New Roman" w:hAnsi="Times New Roman" w:cs="Times New Roman"/>
          <w:sz w:val="20"/>
          <w:szCs w:val="20"/>
        </w:rPr>
        <w:t xml:space="preserve"> </w:t>
      </w:r>
      <w:r w:rsidR="009B15F8" w:rsidRPr="00C571B6">
        <w:rPr>
          <w:rFonts w:ascii="Times New Roman" w:hAnsi="Times New Roman" w:cs="Times New Roman"/>
          <w:sz w:val="20"/>
          <w:szCs w:val="20"/>
        </w:rPr>
        <w:t>preserving techniques</w:t>
      </w:r>
      <w:r w:rsidR="00740F1A" w:rsidRPr="00C571B6">
        <w:rPr>
          <w:rFonts w:ascii="Times New Roman" w:hAnsi="Times New Roman" w:cs="Times New Roman"/>
          <w:sz w:val="20"/>
          <w:szCs w:val="20"/>
        </w:rPr>
        <w:t xml:space="preserve"> </w:t>
      </w:r>
      <w:r w:rsidR="001D68AE" w:rsidRPr="00C571B6">
        <w:rPr>
          <w:rFonts w:ascii="Times New Roman" w:hAnsi="Times New Roman" w:cs="Times New Roman"/>
          <w:sz w:val="20"/>
          <w:szCs w:val="20"/>
        </w:rPr>
        <w:t>apply</w:t>
      </w:r>
      <w:r w:rsidR="00740F1A" w:rsidRPr="00C571B6">
        <w:rPr>
          <w:rFonts w:ascii="Times New Roman" w:hAnsi="Times New Roman" w:cs="Times New Roman"/>
          <w:sz w:val="20"/>
          <w:szCs w:val="20"/>
        </w:rPr>
        <w:t xml:space="preserve"> on milk </w:t>
      </w:r>
      <w:r w:rsidR="001D68AE" w:rsidRPr="00C571B6">
        <w:rPr>
          <w:rFonts w:ascii="Times New Roman" w:hAnsi="Times New Roman" w:cs="Times New Roman"/>
          <w:sz w:val="20"/>
          <w:szCs w:val="20"/>
        </w:rPr>
        <w:t xml:space="preserve">to extent its shelf-life including pasteurization and cooling storage to reduce bacterial (European </w:t>
      </w:r>
      <w:r w:rsidR="00A97469" w:rsidRPr="00C571B6">
        <w:rPr>
          <w:rFonts w:ascii="Times New Roman" w:hAnsi="Times New Roman" w:cs="Times New Roman"/>
          <w:sz w:val="20"/>
          <w:szCs w:val="20"/>
        </w:rPr>
        <w:t>Commission</w:t>
      </w:r>
      <w:r w:rsidR="001D68AE" w:rsidRPr="00C571B6">
        <w:rPr>
          <w:rFonts w:ascii="Times New Roman" w:hAnsi="Times New Roman" w:cs="Times New Roman"/>
          <w:sz w:val="20"/>
          <w:szCs w:val="20"/>
        </w:rPr>
        <w:t>, 2006)</w:t>
      </w:r>
      <w:r w:rsidR="00A97469" w:rsidRPr="00C571B6">
        <w:rPr>
          <w:rFonts w:ascii="Times New Roman" w:hAnsi="Times New Roman" w:cs="Times New Roman"/>
          <w:sz w:val="20"/>
          <w:szCs w:val="20"/>
        </w:rPr>
        <w:t>.</w:t>
      </w:r>
    </w:p>
    <w:p w:rsidR="004D78A5" w:rsidRPr="00C571B6" w:rsidRDefault="00EF5075"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Researchers</w:t>
      </w:r>
      <w:r w:rsidR="00A21A6A" w:rsidRPr="00C571B6">
        <w:rPr>
          <w:rFonts w:ascii="Times New Roman" w:hAnsi="Times New Roman" w:cs="Times New Roman"/>
          <w:sz w:val="20"/>
          <w:szCs w:val="20"/>
        </w:rPr>
        <w:t xml:space="preserve"> studied effect of</w:t>
      </w:r>
      <w:r w:rsidRPr="00C571B6">
        <w:rPr>
          <w:rFonts w:ascii="Times New Roman" w:hAnsi="Times New Roman" w:cs="Times New Roman"/>
          <w:sz w:val="20"/>
          <w:szCs w:val="20"/>
        </w:rPr>
        <w:t xml:space="preserve"> commercial-scale, high-temperature, sh</w:t>
      </w:r>
      <w:r w:rsidR="008A1690" w:rsidRPr="00C571B6">
        <w:rPr>
          <w:rFonts w:ascii="Times New Roman" w:hAnsi="Times New Roman" w:cs="Times New Roman"/>
          <w:sz w:val="20"/>
          <w:szCs w:val="20"/>
        </w:rPr>
        <w:t>ort-time pasteurization at 73°C</w:t>
      </w:r>
      <w:r w:rsidRPr="00C571B6">
        <w:rPr>
          <w:rFonts w:ascii="Times New Roman" w:hAnsi="Times New Roman" w:cs="Times New Roman"/>
          <w:sz w:val="20"/>
          <w:szCs w:val="20"/>
        </w:rPr>
        <w:t xml:space="preserve"> on viability of </w:t>
      </w:r>
      <w:r w:rsidRPr="00C571B6">
        <w:rPr>
          <w:rFonts w:ascii="Times New Roman" w:hAnsi="Times New Roman" w:cs="Times New Roman"/>
          <w:i/>
          <w:iCs/>
          <w:sz w:val="20"/>
          <w:szCs w:val="20"/>
        </w:rPr>
        <w:t xml:space="preserve">Mycobacterium </w:t>
      </w:r>
      <w:proofErr w:type="spellStart"/>
      <w:r w:rsidRPr="00C571B6">
        <w:rPr>
          <w:rFonts w:ascii="Times New Roman" w:hAnsi="Times New Roman" w:cs="Times New Roman"/>
          <w:i/>
          <w:iCs/>
          <w:sz w:val="20"/>
          <w:szCs w:val="20"/>
        </w:rPr>
        <w:t>paratuberculosis</w:t>
      </w:r>
      <w:proofErr w:type="spellEnd"/>
      <w:r w:rsidRPr="00C571B6">
        <w:rPr>
          <w:rFonts w:ascii="Times New Roman" w:hAnsi="Times New Roman" w:cs="Times New Roman"/>
          <w:sz w:val="20"/>
          <w:szCs w:val="20"/>
        </w:rPr>
        <w:t xml:space="preserve"> in natu</w:t>
      </w:r>
      <w:r w:rsidR="008536A1" w:rsidRPr="00C571B6">
        <w:rPr>
          <w:rFonts w:ascii="Times New Roman" w:hAnsi="Times New Roman" w:cs="Times New Roman"/>
          <w:sz w:val="20"/>
          <w:szCs w:val="20"/>
        </w:rPr>
        <w:t xml:space="preserve">rally infected cow’s milk. They found that this process was no more effective at killing </w:t>
      </w:r>
      <w:r w:rsidR="008536A1" w:rsidRPr="00C571B6">
        <w:rPr>
          <w:rFonts w:ascii="Times New Roman" w:hAnsi="Times New Roman" w:cs="Times New Roman"/>
          <w:i/>
          <w:iCs/>
          <w:sz w:val="20"/>
          <w:szCs w:val="20"/>
        </w:rPr>
        <w:t xml:space="preserve">Mycobacterium </w:t>
      </w:r>
      <w:proofErr w:type="spellStart"/>
      <w:r w:rsidR="008536A1" w:rsidRPr="00C571B6">
        <w:rPr>
          <w:rFonts w:ascii="Times New Roman" w:hAnsi="Times New Roman" w:cs="Times New Roman"/>
          <w:i/>
          <w:iCs/>
          <w:sz w:val="20"/>
          <w:szCs w:val="20"/>
        </w:rPr>
        <w:t>paratuberculosis</w:t>
      </w:r>
      <w:proofErr w:type="spellEnd"/>
      <w:r w:rsidR="008536A1" w:rsidRPr="00C571B6">
        <w:rPr>
          <w:rFonts w:ascii="Times New Roman" w:hAnsi="Times New Roman" w:cs="Times New Roman"/>
          <w:sz w:val="20"/>
          <w:szCs w:val="20"/>
        </w:rPr>
        <w:t xml:space="preserve"> bacteria if they are present in raw milk in sufficient numbers. </w:t>
      </w:r>
      <w:r w:rsidR="00FF2C54" w:rsidRPr="00C571B6">
        <w:rPr>
          <w:rFonts w:ascii="Times New Roman" w:hAnsi="Times New Roman" w:cs="Times New Roman"/>
          <w:sz w:val="20"/>
          <w:szCs w:val="20"/>
        </w:rPr>
        <w:t xml:space="preserve">Dairy industry needs to keep this subject under review, because </w:t>
      </w:r>
      <w:r w:rsidR="00FF2C54" w:rsidRPr="00C571B6">
        <w:rPr>
          <w:rFonts w:ascii="Times New Roman" w:hAnsi="Times New Roman" w:cs="Times New Roman"/>
          <w:i/>
          <w:iCs/>
          <w:sz w:val="20"/>
          <w:szCs w:val="20"/>
        </w:rPr>
        <w:t>Mycobacterium</w:t>
      </w:r>
      <w:r w:rsidR="0063135B" w:rsidRPr="00C571B6">
        <w:rPr>
          <w:rFonts w:ascii="Times New Roman" w:hAnsi="Times New Roman" w:cs="Times New Roman"/>
          <w:i/>
          <w:iCs/>
          <w:sz w:val="20"/>
          <w:szCs w:val="20"/>
        </w:rPr>
        <w:t xml:space="preserve"> </w:t>
      </w:r>
      <w:proofErr w:type="spellStart"/>
      <w:r w:rsidR="0063135B" w:rsidRPr="00C571B6">
        <w:rPr>
          <w:rFonts w:ascii="Times New Roman" w:hAnsi="Times New Roman" w:cs="Times New Roman"/>
          <w:i/>
          <w:iCs/>
          <w:sz w:val="20"/>
          <w:szCs w:val="20"/>
        </w:rPr>
        <w:t>paratuberculosis</w:t>
      </w:r>
      <w:proofErr w:type="spellEnd"/>
      <w:r w:rsidR="0063135B" w:rsidRPr="00C571B6">
        <w:rPr>
          <w:rFonts w:ascii="Times New Roman" w:hAnsi="Times New Roman" w:cs="Times New Roman"/>
          <w:sz w:val="20"/>
          <w:szCs w:val="20"/>
        </w:rPr>
        <w:t xml:space="preserve"> causes </w:t>
      </w:r>
      <w:proofErr w:type="spellStart"/>
      <w:r w:rsidR="0063135B" w:rsidRPr="00C571B6">
        <w:rPr>
          <w:rFonts w:ascii="Times New Roman" w:hAnsi="Times New Roman" w:cs="Times New Roman"/>
          <w:sz w:val="20"/>
          <w:szCs w:val="20"/>
        </w:rPr>
        <w:t>Johne’s</w:t>
      </w:r>
      <w:proofErr w:type="spellEnd"/>
      <w:r w:rsidR="0063135B" w:rsidRPr="00C571B6">
        <w:rPr>
          <w:rFonts w:ascii="Times New Roman" w:hAnsi="Times New Roman" w:cs="Times New Roman"/>
          <w:sz w:val="20"/>
          <w:szCs w:val="20"/>
        </w:rPr>
        <w:t xml:space="preserve"> disease in cattle and that the bacteria may pass </w:t>
      </w:r>
      <w:r w:rsidR="0063135B" w:rsidRPr="00C571B6">
        <w:rPr>
          <w:rFonts w:ascii="Times New Roman" w:hAnsi="Times New Roman" w:cs="Times New Roman"/>
          <w:sz w:val="20"/>
          <w:szCs w:val="20"/>
        </w:rPr>
        <w:lastRenderedPageBreak/>
        <w:t xml:space="preserve">into the </w:t>
      </w:r>
      <w:r w:rsidR="00FF2C54" w:rsidRPr="00C571B6">
        <w:rPr>
          <w:rFonts w:ascii="Times New Roman" w:hAnsi="Times New Roman" w:cs="Times New Roman"/>
          <w:sz w:val="20"/>
          <w:szCs w:val="20"/>
        </w:rPr>
        <w:t>human food chain via cows’ milk.</w:t>
      </w:r>
      <w:r w:rsidR="0063135B" w:rsidRPr="00C571B6">
        <w:rPr>
          <w:rFonts w:ascii="Times New Roman" w:hAnsi="Times New Roman" w:cs="Times New Roman"/>
          <w:sz w:val="20"/>
          <w:szCs w:val="20"/>
        </w:rPr>
        <w:t xml:space="preserve"> </w:t>
      </w:r>
      <w:r w:rsidR="00FF2C54" w:rsidRPr="00C571B6">
        <w:rPr>
          <w:rFonts w:ascii="Times New Roman" w:hAnsi="Times New Roman" w:cs="Times New Roman"/>
          <w:sz w:val="20"/>
          <w:szCs w:val="20"/>
        </w:rPr>
        <w:t xml:space="preserve">Also </w:t>
      </w:r>
      <w:r w:rsidR="0063135B" w:rsidRPr="00C571B6">
        <w:rPr>
          <w:rFonts w:ascii="Times New Roman" w:hAnsi="Times New Roman" w:cs="Times New Roman"/>
          <w:sz w:val="20"/>
          <w:szCs w:val="20"/>
        </w:rPr>
        <w:t xml:space="preserve">the </w:t>
      </w:r>
      <w:r w:rsidR="009B15F8" w:rsidRPr="00C571B6">
        <w:rPr>
          <w:rFonts w:ascii="Times New Roman" w:hAnsi="Times New Roman" w:cs="Times New Roman"/>
          <w:sz w:val="20"/>
          <w:szCs w:val="20"/>
        </w:rPr>
        <w:t>bacteria may or</w:t>
      </w:r>
      <w:r w:rsidR="00FF2C54" w:rsidRPr="00C571B6">
        <w:rPr>
          <w:rFonts w:ascii="Times New Roman" w:hAnsi="Times New Roman" w:cs="Times New Roman"/>
          <w:sz w:val="20"/>
          <w:szCs w:val="20"/>
        </w:rPr>
        <w:t xml:space="preserve"> may not cause</w:t>
      </w:r>
      <w:r w:rsidR="0063135B" w:rsidRPr="00C571B6">
        <w:rPr>
          <w:rFonts w:ascii="Times New Roman" w:hAnsi="Times New Roman" w:cs="Times New Roman"/>
          <w:sz w:val="20"/>
          <w:szCs w:val="20"/>
        </w:rPr>
        <w:t xml:space="preserve"> or contribute to </w:t>
      </w:r>
      <w:proofErr w:type="spellStart"/>
      <w:r w:rsidR="0063135B" w:rsidRPr="00C571B6">
        <w:rPr>
          <w:rFonts w:ascii="Times New Roman" w:hAnsi="Times New Roman" w:cs="Times New Roman"/>
          <w:sz w:val="20"/>
          <w:szCs w:val="20"/>
        </w:rPr>
        <w:t>Crohn’s</w:t>
      </w:r>
      <w:proofErr w:type="spellEnd"/>
      <w:r w:rsidR="0063135B" w:rsidRPr="00C571B6">
        <w:rPr>
          <w:rFonts w:ascii="Times New Roman" w:hAnsi="Times New Roman" w:cs="Times New Roman"/>
          <w:sz w:val="20"/>
          <w:szCs w:val="20"/>
        </w:rPr>
        <w:t xml:space="preserve"> disease in humans, even though it has been reported that. </w:t>
      </w:r>
      <w:r w:rsidR="00616CCD" w:rsidRPr="00C571B6">
        <w:rPr>
          <w:rFonts w:ascii="Times New Roman" w:hAnsi="Times New Roman" w:cs="Times New Roman"/>
          <w:i/>
          <w:iCs/>
          <w:sz w:val="20"/>
          <w:szCs w:val="20"/>
        </w:rPr>
        <w:t xml:space="preserve">Mycobacterium </w:t>
      </w:r>
      <w:proofErr w:type="spellStart"/>
      <w:r w:rsidR="0063135B" w:rsidRPr="00C571B6">
        <w:rPr>
          <w:rFonts w:ascii="Times New Roman" w:hAnsi="Times New Roman" w:cs="Times New Roman"/>
          <w:i/>
          <w:iCs/>
          <w:sz w:val="20"/>
          <w:szCs w:val="20"/>
        </w:rPr>
        <w:t>paratuberculosis</w:t>
      </w:r>
      <w:proofErr w:type="spellEnd"/>
      <w:r w:rsidR="0063135B" w:rsidRPr="00C571B6">
        <w:rPr>
          <w:rFonts w:ascii="Times New Roman" w:hAnsi="Times New Roman" w:cs="Times New Roman"/>
          <w:sz w:val="20"/>
          <w:szCs w:val="20"/>
        </w:rPr>
        <w:t xml:space="preserve"> has been detected more commonly in patients with </w:t>
      </w:r>
      <w:proofErr w:type="spellStart"/>
      <w:r w:rsidR="0063135B" w:rsidRPr="00C571B6">
        <w:rPr>
          <w:rFonts w:ascii="Times New Roman" w:hAnsi="Times New Roman" w:cs="Times New Roman"/>
          <w:sz w:val="20"/>
          <w:szCs w:val="20"/>
        </w:rPr>
        <w:t>Crohn’s</w:t>
      </w:r>
      <w:proofErr w:type="spellEnd"/>
      <w:r w:rsidR="0063135B" w:rsidRPr="00C571B6">
        <w:rPr>
          <w:rFonts w:ascii="Times New Roman" w:hAnsi="Times New Roman" w:cs="Times New Roman"/>
          <w:sz w:val="20"/>
          <w:szCs w:val="20"/>
        </w:rPr>
        <w:t xml:space="preserve"> disease than in the general population </w:t>
      </w:r>
      <w:r w:rsidR="00FF2C54" w:rsidRPr="00C571B6">
        <w:rPr>
          <w:rFonts w:ascii="Times New Roman" w:hAnsi="Times New Roman" w:cs="Times New Roman"/>
          <w:sz w:val="20"/>
          <w:szCs w:val="20"/>
        </w:rPr>
        <w:t xml:space="preserve">(&lt;1.0%) (Grant </w:t>
      </w:r>
      <w:r w:rsidR="00FF2C54" w:rsidRPr="00C571B6">
        <w:rPr>
          <w:rFonts w:ascii="Times New Roman" w:hAnsi="Times New Roman" w:cs="Times New Roman"/>
          <w:i/>
          <w:iCs/>
          <w:sz w:val="20"/>
          <w:szCs w:val="20"/>
        </w:rPr>
        <w:t>et al</w:t>
      </w:r>
      <w:r w:rsidR="00CD48A0" w:rsidRPr="00C571B6">
        <w:rPr>
          <w:rFonts w:ascii="Times New Roman" w:hAnsi="Times New Roman" w:cs="Times New Roman"/>
          <w:i/>
          <w:iCs/>
          <w:sz w:val="20"/>
          <w:szCs w:val="20"/>
        </w:rPr>
        <w:t>.</w:t>
      </w:r>
      <w:r w:rsidR="00FF2C54" w:rsidRPr="00C571B6">
        <w:rPr>
          <w:rFonts w:ascii="Times New Roman" w:hAnsi="Times New Roman" w:cs="Times New Roman"/>
          <w:i/>
          <w:iCs/>
          <w:sz w:val="20"/>
          <w:szCs w:val="20"/>
        </w:rPr>
        <w:t>,</w:t>
      </w:r>
      <w:r w:rsidR="00FF2C54" w:rsidRPr="00C571B6">
        <w:rPr>
          <w:rFonts w:ascii="Times New Roman" w:hAnsi="Times New Roman" w:cs="Times New Roman"/>
          <w:sz w:val="20"/>
          <w:szCs w:val="20"/>
        </w:rPr>
        <w:t xml:space="preserve"> 2002; Food safety authority of Ireland,</w:t>
      </w:r>
      <w:r w:rsidR="00CD48A0" w:rsidRPr="00C571B6">
        <w:rPr>
          <w:rFonts w:ascii="Times New Roman" w:hAnsi="Times New Roman" w:cs="Times New Roman"/>
          <w:sz w:val="20"/>
          <w:szCs w:val="20"/>
        </w:rPr>
        <w:t xml:space="preserve"> </w:t>
      </w:r>
      <w:r w:rsidR="00FF2C54" w:rsidRPr="00C571B6">
        <w:rPr>
          <w:rFonts w:ascii="Times New Roman" w:hAnsi="Times New Roman" w:cs="Times New Roman"/>
          <w:sz w:val="20"/>
          <w:szCs w:val="20"/>
        </w:rPr>
        <w:t>2000).</w:t>
      </w:r>
      <w:r w:rsidR="004D78A5" w:rsidRPr="00C571B6">
        <w:rPr>
          <w:rFonts w:ascii="Times New Roman" w:hAnsi="Times New Roman" w:cs="Times New Roman"/>
          <w:sz w:val="20"/>
          <w:szCs w:val="20"/>
        </w:rPr>
        <w:t xml:space="preserve"> B</w:t>
      </w:r>
      <w:r w:rsidR="00616CCD" w:rsidRPr="00C571B6">
        <w:rPr>
          <w:rFonts w:ascii="Times New Roman" w:hAnsi="Times New Roman" w:cs="Times New Roman"/>
          <w:sz w:val="20"/>
          <w:szCs w:val="20"/>
        </w:rPr>
        <w:t xml:space="preserve">ut </w:t>
      </w:r>
      <w:r w:rsidR="006C1A27" w:rsidRPr="00C571B6">
        <w:rPr>
          <w:rFonts w:ascii="Times New Roman" w:hAnsi="Times New Roman" w:cs="Times New Roman"/>
          <w:sz w:val="20"/>
          <w:szCs w:val="20"/>
        </w:rPr>
        <w:t>Milla</w:t>
      </w:r>
      <w:r w:rsidR="004D78A5" w:rsidRPr="00C571B6">
        <w:rPr>
          <w:rFonts w:ascii="Times New Roman" w:hAnsi="Times New Roman" w:cs="Times New Roman"/>
          <w:sz w:val="20"/>
          <w:szCs w:val="20"/>
        </w:rPr>
        <w:t xml:space="preserve">r </w:t>
      </w:r>
      <w:r w:rsidR="00CD48A0" w:rsidRPr="00C571B6">
        <w:rPr>
          <w:rFonts w:ascii="Times New Roman" w:hAnsi="Times New Roman" w:cs="Times New Roman"/>
          <w:i/>
          <w:iCs/>
          <w:sz w:val="20"/>
          <w:szCs w:val="20"/>
        </w:rPr>
        <w:t>et al.</w:t>
      </w:r>
      <w:r w:rsidR="00CD48A0" w:rsidRPr="00C571B6">
        <w:rPr>
          <w:rFonts w:ascii="Times New Roman" w:hAnsi="Times New Roman" w:cs="Times New Roman"/>
          <w:sz w:val="20"/>
          <w:szCs w:val="20"/>
        </w:rPr>
        <w:t xml:space="preserve"> </w:t>
      </w:r>
      <w:r w:rsidR="00616CCD" w:rsidRPr="00C571B6">
        <w:rPr>
          <w:rFonts w:ascii="Times New Roman" w:hAnsi="Times New Roman" w:cs="Times New Roman"/>
          <w:sz w:val="20"/>
          <w:szCs w:val="20"/>
        </w:rPr>
        <w:t>(</w:t>
      </w:r>
      <w:r w:rsidR="004D78A5" w:rsidRPr="00C571B6">
        <w:rPr>
          <w:rFonts w:ascii="Times New Roman" w:hAnsi="Times New Roman" w:cs="Times New Roman"/>
          <w:sz w:val="20"/>
          <w:szCs w:val="20"/>
        </w:rPr>
        <w:t>1996</w:t>
      </w:r>
      <w:r w:rsidR="00616CCD" w:rsidRPr="00C571B6">
        <w:rPr>
          <w:rFonts w:ascii="Times New Roman" w:hAnsi="Times New Roman" w:cs="Times New Roman"/>
          <w:sz w:val="20"/>
          <w:szCs w:val="20"/>
        </w:rPr>
        <w:t>) and</w:t>
      </w:r>
      <w:r w:rsidR="004D78A5" w:rsidRPr="00C571B6">
        <w:rPr>
          <w:rFonts w:ascii="Times New Roman" w:hAnsi="Times New Roman" w:cs="Times New Roman"/>
          <w:sz w:val="20"/>
          <w:szCs w:val="20"/>
        </w:rPr>
        <w:t xml:space="preserve"> </w:t>
      </w:r>
      <w:proofErr w:type="spellStart"/>
      <w:r w:rsidR="004D78A5" w:rsidRPr="00C571B6">
        <w:rPr>
          <w:rFonts w:ascii="Times New Roman" w:hAnsi="Times New Roman" w:cs="Times New Roman"/>
          <w:sz w:val="20"/>
          <w:szCs w:val="20"/>
        </w:rPr>
        <w:t>Keswani</w:t>
      </w:r>
      <w:proofErr w:type="spellEnd"/>
      <w:r w:rsidR="004D78A5" w:rsidRPr="00C571B6">
        <w:rPr>
          <w:rFonts w:ascii="Times New Roman" w:hAnsi="Times New Roman" w:cs="Times New Roman"/>
          <w:sz w:val="20"/>
          <w:szCs w:val="20"/>
        </w:rPr>
        <w:t xml:space="preserve"> and Frank </w:t>
      </w:r>
      <w:r w:rsidR="00616CCD" w:rsidRPr="00C571B6">
        <w:rPr>
          <w:rFonts w:ascii="Times New Roman" w:hAnsi="Times New Roman" w:cs="Times New Roman"/>
          <w:sz w:val="20"/>
          <w:szCs w:val="20"/>
        </w:rPr>
        <w:t>(</w:t>
      </w:r>
      <w:r w:rsidR="004D78A5" w:rsidRPr="00C571B6">
        <w:rPr>
          <w:rFonts w:ascii="Times New Roman" w:hAnsi="Times New Roman" w:cs="Times New Roman"/>
          <w:sz w:val="20"/>
          <w:szCs w:val="20"/>
        </w:rPr>
        <w:t xml:space="preserve">1998) insisted that extending the pasteurization process for more than 25 second was effective to kill this bacteria. </w:t>
      </w:r>
    </w:p>
    <w:p w:rsidR="008B0288" w:rsidRPr="00C571B6" w:rsidRDefault="004D78A5" w:rsidP="009B15F8">
      <w:pPr>
        <w:spacing w:after="0" w:line="240" w:lineRule="auto"/>
        <w:ind w:firstLine="426"/>
        <w:jc w:val="both"/>
        <w:rPr>
          <w:rFonts w:ascii="Times New Roman" w:hAnsi="Times New Roman" w:cs="Times New Roman"/>
          <w:sz w:val="20"/>
          <w:szCs w:val="20"/>
        </w:rPr>
      </w:pPr>
      <w:proofErr w:type="spellStart"/>
      <w:r w:rsidRPr="00C571B6">
        <w:rPr>
          <w:rFonts w:ascii="Times New Roman" w:hAnsi="Times New Roman" w:cs="Times New Roman"/>
          <w:sz w:val="20"/>
          <w:szCs w:val="20"/>
        </w:rPr>
        <w:t>Rouvinen</w:t>
      </w:r>
      <w:proofErr w:type="spellEnd"/>
      <w:r w:rsidR="00DA4C29" w:rsidRPr="00C571B6">
        <w:rPr>
          <w:rFonts w:ascii="Times New Roman" w:hAnsi="Times New Roman" w:cs="Times New Roman"/>
          <w:sz w:val="20"/>
          <w:szCs w:val="20"/>
        </w:rPr>
        <w:t xml:space="preserve"> </w:t>
      </w:r>
      <w:r w:rsidR="00616CCD" w:rsidRPr="00C571B6">
        <w:rPr>
          <w:rFonts w:ascii="Times New Roman" w:hAnsi="Times New Roman" w:cs="Times New Roman"/>
          <w:sz w:val="20"/>
          <w:szCs w:val="20"/>
        </w:rPr>
        <w:t>(</w:t>
      </w:r>
      <w:r w:rsidR="008B0288" w:rsidRPr="00C571B6">
        <w:rPr>
          <w:rFonts w:ascii="Times New Roman" w:hAnsi="Times New Roman" w:cs="Times New Roman"/>
          <w:sz w:val="20"/>
          <w:szCs w:val="20"/>
        </w:rPr>
        <w:t>2010</w:t>
      </w:r>
      <w:r w:rsidR="00616CCD" w:rsidRPr="00C571B6">
        <w:rPr>
          <w:rFonts w:ascii="Times New Roman" w:hAnsi="Times New Roman" w:cs="Times New Roman"/>
          <w:sz w:val="20"/>
          <w:szCs w:val="20"/>
        </w:rPr>
        <w:t>)</w:t>
      </w:r>
      <w:r w:rsidRPr="00C571B6">
        <w:rPr>
          <w:rFonts w:ascii="Times New Roman" w:hAnsi="Times New Roman" w:cs="Times New Roman"/>
          <w:sz w:val="20"/>
          <w:szCs w:val="20"/>
        </w:rPr>
        <w:t>,</w:t>
      </w:r>
      <w:r w:rsidR="00616CCD" w:rsidRPr="00C571B6">
        <w:rPr>
          <w:rFonts w:ascii="Times New Roman" w:hAnsi="Times New Roman" w:cs="Times New Roman"/>
          <w:sz w:val="20"/>
          <w:szCs w:val="20"/>
        </w:rPr>
        <w:t>and</w:t>
      </w:r>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Savescu</w:t>
      </w:r>
      <w:proofErr w:type="spellEnd"/>
      <w:r w:rsidRPr="00C571B6">
        <w:rPr>
          <w:rFonts w:ascii="Times New Roman" w:hAnsi="Times New Roman" w:cs="Times New Roman"/>
          <w:sz w:val="20"/>
          <w:szCs w:val="20"/>
        </w:rPr>
        <w:t xml:space="preserve"> </w:t>
      </w:r>
      <w:r w:rsidR="00CD48A0" w:rsidRPr="00C571B6">
        <w:rPr>
          <w:rFonts w:ascii="Times New Roman" w:hAnsi="Times New Roman" w:cs="Times New Roman"/>
          <w:i/>
          <w:iCs/>
          <w:sz w:val="20"/>
          <w:szCs w:val="20"/>
        </w:rPr>
        <w:t>et al.</w:t>
      </w:r>
      <w:r w:rsidR="00CD48A0" w:rsidRPr="00C571B6">
        <w:rPr>
          <w:rFonts w:ascii="Times New Roman" w:hAnsi="Times New Roman" w:cs="Times New Roman"/>
          <w:sz w:val="20"/>
          <w:szCs w:val="20"/>
        </w:rPr>
        <w:t xml:space="preserve"> </w:t>
      </w:r>
      <w:r w:rsidR="00616CCD" w:rsidRPr="00C571B6">
        <w:rPr>
          <w:rFonts w:ascii="Times New Roman" w:hAnsi="Times New Roman" w:cs="Times New Roman"/>
          <w:sz w:val="20"/>
          <w:szCs w:val="20"/>
        </w:rPr>
        <w:t>(</w:t>
      </w:r>
      <w:r w:rsidRPr="00C571B6">
        <w:rPr>
          <w:rFonts w:ascii="Times New Roman" w:hAnsi="Times New Roman" w:cs="Times New Roman"/>
          <w:sz w:val="20"/>
          <w:szCs w:val="20"/>
        </w:rPr>
        <w:t xml:space="preserve"> 2009</w:t>
      </w:r>
      <w:r w:rsidR="008B0288" w:rsidRPr="00C571B6">
        <w:rPr>
          <w:rFonts w:ascii="Times New Roman" w:hAnsi="Times New Roman" w:cs="Times New Roman"/>
          <w:sz w:val="20"/>
          <w:szCs w:val="20"/>
        </w:rPr>
        <w:t>) mentioned that storage practices and periods of raw milk and processed milk products had important role in bacterial growth, and some bacterial community is able to thrive in cold conditions.</w:t>
      </w:r>
      <w:r w:rsidR="00A179ED" w:rsidRPr="00C571B6">
        <w:rPr>
          <w:rFonts w:ascii="Times New Roman" w:hAnsi="Times New Roman" w:cs="Times New Roman"/>
          <w:sz w:val="20"/>
          <w:szCs w:val="20"/>
        </w:rPr>
        <w:t xml:space="preserve"> Also, a study of the effect of frozen storage on the survival of </w:t>
      </w:r>
      <w:proofErr w:type="spellStart"/>
      <w:r w:rsidR="00A179ED" w:rsidRPr="00C571B6">
        <w:rPr>
          <w:rFonts w:ascii="Times New Roman" w:hAnsi="Times New Roman" w:cs="Times New Roman"/>
          <w:sz w:val="20"/>
          <w:szCs w:val="20"/>
        </w:rPr>
        <w:t>probiotic</w:t>
      </w:r>
      <w:proofErr w:type="spellEnd"/>
      <w:r w:rsidR="00A179ED" w:rsidRPr="00C571B6">
        <w:rPr>
          <w:rFonts w:ascii="Times New Roman" w:hAnsi="Times New Roman" w:cs="Times New Roman"/>
          <w:sz w:val="20"/>
          <w:szCs w:val="20"/>
        </w:rPr>
        <w:t xml:space="preserve"> microorganisms found in traditional and commercial Kefir concluded that the traditionally produced kefir was shown to have significantly (</w:t>
      </w:r>
      <w:r w:rsidR="00A179ED" w:rsidRPr="00C571B6">
        <w:rPr>
          <w:rFonts w:ascii="Times New Roman" w:hAnsi="Times New Roman" w:cs="Times New Roman"/>
          <w:i/>
          <w:iCs/>
          <w:sz w:val="20"/>
          <w:szCs w:val="20"/>
        </w:rPr>
        <w:t>P</w:t>
      </w:r>
      <w:r w:rsidR="00A179ED" w:rsidRPr="00C571B6">
        <w:rPr>
          <w:rFonts w:ascii="Times New Roman" w:hAnsi="Times New Roman" w:cs="Times New Roman"/>
          <w:sz w:val="20"/>
          <w:szCs w:val="20"/>
        </w:rPr>
        <w:t>&lt;0.05) higher counts of bacteria and yeast at each sampling (O’Brien, 2012).</w:t>
      </w:r>
    </w:p>
    <w:p w:rsidR="00596673" w:rsidRPr="00C571B6" w:rsidRDefault="00596673"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 xml:space="preserve">Therefore, the aim of this study is analyzing </w:t>
      </w:r>
      <w:r w:rsidR="00CD59EE" w:rsidRPr="00C571B6">
        <w:rPr>
          <w:rFonts w:ascii="Times New Roman" w:hAnsi="Times New Roman" w:cs="Times New Roman"/>
          <w:sz w:val="20"/>
          <w:szCs w:val="20"/>
        </w:rPr>
        <w:t xml:space="preserve">to study the effect of different storage periods </w:t>
      </w:r>
      <w:r w:rsidR="003606CB" w:rsidRPr="00C571B6">
        <w:rPr>
          <w:rFonts w:ascii="Times New Roman" w:hAnsi="Times New Roman" w:cs="Times New Roman"/>
          <w:sz w:val="20"/>
          <w:szCs w:val="20"/>
        </w:rPr>
        <w:t xml:space="preserve">on </w:t>
      </w:r>
      <w:r w:rsidR="00CD59EE" w:rsidRPr="00C571B6">
        <w:rPr>
          <w:rFonts w:ascii="Times New Roman" w:hAnsi="Times New Roman" w:cs="Times New Roman"/>
          <w:sz w:val="20"/>
          <w:szCs w:val="20"/>
        </w:rPr>
        <w:t>the a</w:t>
      </w:r>
      <w:r w:rsidR="00616CCD" w:rsidRPr="00C571B6">
        <w:rPr>
          <w:rFonts w:ascii="Times New Roman" w:hAnsi="Times New Roman" w:cs="Times New Roman"/>
          <w:sz w:val="20"/>
          <w:szCs w:val="20"/>
        </w:rPr>
        <w:t>cidity, pH, and bacterial counts on the</w:t>
      </w:r>
      <w:r w:rsidR="00616CCD" w:rsidRPr="00C571B6">
        <w:rPr>
          <w:rFonts w:ascii="Times New Roman" w:hAnsi="Times New Roman" w:cs="Times New Roman"/>
          <w:b/>
          <w:bCs/>
          <w:sz w:val="20"/>
          <w:szCs w:val="20"/>
        </w:rPr>
        <w:t xml:space="preserve"> </w:t>
      </w:r>
      <w:r w:rsidR="00616CCD" w:rsidRPr="00C571B6">
        <w:rPr>
          <w:rFonts w:ascii="Times New Roman" w:hAnsi="Times New Roman" w:cs="Times New Roman"/>
          <w:sz w:val="20"/>
          <w:szCs w:val="20"/>
        </w:rPr>
        <w:t>pasteurized whole and low-fat milk</w:t>
      </w:r>
      <w:r w:rsidRPr="00C571B6">
        <w:rPr>
          <w:rFonts w:ascii="Times New Roman" w:hAnsi="Times New Roman" w:cs="Times New Roman"/>
          <w:sz w:val="20"/>
          <w:szCs w:val="20"/>
        </w:rPr>
        <w:t>.</w:t>
      </w:r>
    </w:p>
    <w:p w:rsidR="009B15F8" w:rsidRDefault="009B15F8" w:rsidP="009B15F8">
      <w:pPr>
        <w:spacing w:after="0" w:line="240" w:lineRule="auto"/>
        <w:jc w:val="both"/>
        <w:rPr>
          <w:rFonts w:ascii="Times New Roman" w:hAnsi="Times New Roman" w:cs="Times New Roman"/>
          <w:b/>
          <w:bCs/>
          <w:sz w:val="20"/>
          <w:szCs w:val="20"/>
          <w:lang w:eastAsia="zh-CN"/>
        </w:rPr>
      </w:pPr>
    </w:p>
    <w:p w:rsidR="00C571B6" w:rsidRDefault="00C571B6" w:rsidP="009B15F8">
      <w:pPr>
        <w:spacing w:after="0" w:line="240" w:lineRule="auto"/>
        <w:jc w:val="both"/>
        <w:rPr>
          <w:rFonts w:ascii="Times New Roman" w:hAnsi="Times New Roman" w:cs="Times New Roman"/>
          <w:b/>
          <w:bCs/>
          <w:sz w:val="20"/>
          <w:szCs w:val="20"/>
          <w:lang w:eastAsia="zh-CN"/>
        </w:rPr>
      </w:pPr>
    </w:p>
    <w:p w:rsidR="00C571B6" w:rsidRPr="00C571B6" w:rsidRDefault="00C571B6" w:rsidP="009B15F8">
      <w:pPr>
        <w:spacing w:after="0" w:line="240" w:lineRule="auto"/>
        <w:jc w:val="both"/>
        <w:rPr>
          <w:rFonts w:ascii="Times New Roman" w:hAnsi="Times New Roman" w:cs="Times New Roman"/>
          <w:b/>
          <w:bCs/>
          <w:sz w:val="20"/>
          <w:szCs w:val="20"/>
          <w:lang w:eastAsia="zh-CN"/>
        </w:rPr>
      </w:pPr>
    </w:p>
    <w:p w:rsidR="00067A78" w:rsidRPr="00C571B6" w:rsidRDefault="009B15F8"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lastRenderedPageBreak/>
        <w:t>2. Materials</w:t>
      </w:r>
      <w:r w:rsidR="00616CCD" w:rsidRPr="00C571B6">
        <w:rPr>
          <w:rFonts w:ascii="Times New Roman" w:hAnsi="Times New Roman" w:cs="Times New Roman"/>
          <w:b/>
          <w:bCs/>
          <w:sz w:val="20"/>
          <w:szCs w:val="20"/>
        </w:rPr>
        <w:t xml:space="preserve"> and </w:t>
      </w:r>
      <w:r w:rsidR="00F954EE" w:rsidRPr="00C571B6">
        <w:rPr>
          <w:rFonts w:ascii="Times New Roman" w:hAnsi="Times New Roman" w:cs="Times New Roman"/>
          <w:b/>
          <w:bCs/>
          <w:sz w:val="20"/>
          <w:szCs w:val="20"/>
        </w:rPr>
        <w:t>Methods</w:t>
      </w:r>
    </w:p>
    <w:p w:rsidR="00F833D3" w:rsidRPr="00C571B6" w:rsidRDefault="00F954EE" w:rsidP="009B15F8">
      <w:pPr>
        <w:spacing w:after="0" w:line="240" w:lineRule="auto"/>
        <w:ind w:firstLine="426"/>
        <w:jc w:val="both"/>
        <w:rPr>
          <w:rFonts w:ascii="Times New Roman" w:hAnsi="Times New Roman" w:cs="Times New Roman"/>
          <w:b/>
          <w:bCs/>
          <w:sz w:val="20"/>
          <w:szCs w:val="20"/>
          <w:lang w:eastAsia="zh-CN"/>
        </w:rPr>
      </w:pPr>
      <w:r w:rsidRPr="00C571B6">
        <w:rPr>
          <w:rFonts w:ascii="Times New Roman" w:hAnsi="Times New Roman" w:cs="Times New Roman"/>
          <w:sz w:val="20"/>
          <w:szCs w:val="20"/>
        </w:rPr>
        <w:t>Pasteurized</w:t>
      </w:r>
      <w:r w:rsidR="00F833D3" w:rsidRPr="00C571B6">
        <w:rPr>
          <w:rFonts w:ascii="Times New Roman" w:hAnsi="Times New Roman" w:cs="Times New Roman"/>
          <w:sz w:val="20"/>
          <w:szCs w:val="20"/>
        </w:rPr>
        <w:t xml:space="preserve"> whole and low-fat</w:t>
      </w:r>
      <w:r w:rsidRPr="00C571B6">
        <w:rPr>
          <w:rFonts w:ascii="Times New Roman" w:hAnsi="Times New Roman" w:cs="Times New Roman"/>
          <w:sz w:val="20"/>
          <w:szCs w:val="20"/>
        </w:rPr>
        <w:t xml:space="preserve"> milk samples packaged in 2 Liter plastic containers were collected from four factories in Riyadh city. They were stored </w:t>
      </w:r>
      <w:r w:rsidR="009B15F8" w:rsidRPr="00C571B6">
        <w:rPr>
          <w:rFonts w:ascii="Times New Roman" w:hAnsi="Times New Roman" w:cs="Times New Roman"/>
          <w:sz w:val="20"/>
          <w:szCs w:val="20"/>
        </w:rPr>
        <w:t>in temperature</w:t>
      </w:r>
      <w:r w:rsidRPr="00C571B6">
        <w:rPr>
          <w:rFonts w:ascii="Times New Roman" w:hAnsi="Times New Roman" w:cs="Times New Roman"/>
          <w:sz w:val="20"/>
          <w:szCs w:val="20"/>
        </w:rPr>
        <w:t xml:space="preserve"> 4°C for 1, 3 and 8 days of production.</w:t>
      </w:r>
      <w:r w:rsidR="00F833D3" w:rsidRPr="00C571B6">
        <w:rPr>
          <w:rFonts w:ascii="Times New Roman" w:hAnsi="Times New Roman" w:cs="Times New Roman"/>
          <w:sz w:val="20"/>
          <w:szCs w:val="20"/>
        </w:rPr>
        <w:t xml:space="preserve"> </w:t>
      </w:r>
      <w:r w:rsidR="009B15F8" w:rsidRPr="00C571B6">
        <w:rPr>
          <w:rFonts w:ascii="Times New Roman" w:hAnsi="Times New Roman" w:cs="Times New Roman"/>
          <w:sz w:val="20"/>
          <w:szCs w:val="20"/>
        </w:rPr>
        <w:t>Samples 1</w:t>
      </w:r>
      <w:r w:rsidR="00F833D3" w:rsidRPr="00C571B6">
        <w:rPr>
          <w:rFonts w:ascii="Times New Roman" w:hAnsi="Times New Roman" w:cs="Times New Roman"/>
          <w:sz w:val="20"/>
          <w:szCs w:val="20"/>
        </w:rPr>
        <w:t xml:space="preserve">- 4 </w:t>
      </w:r>
      <w:r w:rsidR="009B15F8" w:rsidRPr="00C571B6">
        <w:rPr>
          <w:rFonts w:ascii="Times New Roman" w:hAnsi="Times New Roman" w:cs="Times New Roman"/>
          <w:sz w:val="20"/>
          <w:szCs w:val="20"/>
        </w:rPr>
        <w:t>A for</w:t>
      </w:r>
      <w:r w:rsidR="00F833D3" w:rsidRPr="00C571B6">
        <w:rPr>
          <w:rFonts w:ascii="Times New Roman" w:hAnsi="Times New Roman" w:cs="Times New Roman"/>
          <w:sz w:val="20"/>
          <w:szCs w:val="20"/>
        </w:rPr>
        <w:t xml:space="preserve"> whole fat </w:t>
      </w:r>
      <w:r w:rsidR="009B15F8" w:rsidRPr="00C571B6">
        <w:rPr>
          <w:rFonts w:ascii="Times New Roman" w:hAnsi="Times New Roman" w:cs="Times New Roman"/>
          <w:sz w:val="20"/>
          <w:szCs w:val="20"/>
        </w:rPr>
        <w:t>milk,</w:t>
      </w:r>
      <w:r w:rsidR="00F833D3" w:rsidRPr="00C571B6">
        <w:rPr>
          <w:rFonts w:ascii="Times New Roman" w:hAnsi="Times New Roman" w:cs="Times New Roman"/>
          <w:sz w:val="20"/>
          <w:szCs w:val="20"/>
        </w:rPr>
        <w:t xml:space="preserve"> 1 -4 B for low fat milk</w:t>
      </w:r>
      <w:r w:rsidR="00C571B6">
        <w:rPr>
          <w:rFonts w:ascii="Times New Roman" w:hAnsi="Times New Roman" w:cs="Times New Roman" w:hint="eastAsia"/>
          <w:sz w:val="20"/>
          <w:szCs w:val="20"/>
          <w:lang w:eastAsia="zh-CN"/>
        </w:rPr>
        <w:t>.</w:t>
      </w:r>
    </w:p>
    <w:p w:rsidR="00F954EE" w:rsidRDefault="00F954EE" w:rsidP="009B15F8">
      <w:pPr>
        <w:spacing w:after="0" w:line="240" w:lineRule="auto"/>
        <w:ind w:firstLine="426"/>
        <w:jc w:val="both"/>
        <w:rPr>
          <w:rFonts w:ascii="Times New Roman" w:hAnsi="Times New Roman" w:cs="Times New Roman"/>
          <w:sz w:val="20"/>
          <w:szCs w:val="20"/>
          <w:lang w:eastAsia="zh-CN"/>
        </w:rPr>
      </w:pPr>
      <w:r w:rsidRPr="00C571B6">
        <w:rPr>
          <w:rFonts w:ascii="Times New Roman" w:hAnsi="Times New Roman" w:cs="Times New Roman"/>
          <w:sz w:val="20"/>
          <w:szCs w:val="20"/>
        </w:rPr>
        <w:t xml:space="preserve"> The samples were analyzed chemically and microbiologically</w:t>
      </w:r>
      <w:r w:rsidR="00C571B6">
        <w:rPr>
          <w:rFonts w:ascii="Times New Roman" w:hAnsi="Times New Roman" w:cs="Times New Roman"/>
          <w:sz w:val="20"/>
          <w:szCs w:val="20"/>
        </w:rPr>
        <w:t xml:space="preserve"> as the following: </w:t>
      </w:r>
    </w:p>
    <w:p w:rsidR="00C571B6" w:rsidRPr="00C571B6" w:rsidRDefault="00C571B6" w:rsidP="009B15F8">
      <w:pPr>
        <w:spacing w:after="0" w:line="240" w:lineRule="auto"/>
        <w:ind w:firstLine="426"/>
        <w:jc w:val="both"/>
        <w:rPr>
          <w:rFonts w:ascii="Times New Roman" w:hAnsi="Times New Roman" w:cs="Times New Roman"/>
          <w:sz w:val="20"/>
          <w:szCs w:val="20"/>
          <w:rtl/>
          <w:lang w:eastAsia="zh-CN"/>
        </w:rPr>
      </w:pPr>
    </w:p>
    <w:p w:rsidR="00F833D3"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Chemically:</w:t>
      </w:r>
    </w:p>
    <w:p w:rsidR="00F954EE"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Acidity:</w:t>
      </w:r>
    </w:p>
    <w:p w:rsidR="00F954EE" w:rsidRPr="00C571B6" w:rsidRDefault="00F954EE"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Acidity v</w:t>
      </w:r>
      <w:r w:rsidR="00344306" w:rsidRPr="00C571B6">
        <w:rPr>
          <w:rFonts w:ascii="Times New Roman" w:hAnsi="Times New Roman" w:cs="Times New Roman"/>
          <w:sz w:val="20"/>
          <w:szCs w:val="20"/>
        </w:rPr>
        <w:t xml:space="preserve">alue was estimated according </w:t>
      </w:r>
      <w:r w:rsidR="009B15F8" w:rsidRPr="00C571B6">
        <w:rPr>
          <w:rFonts w:ascii="Times New Roman" w:hAnsi="Times New Roman" w:cs="Times New Roman"/>
          <w:sz w:val="20"/>
          <w:szCs w:val="20"/>
        </w:rPr>
        <w:t>to AOAC</w:t>
      </w:r>
      <w:r w:rsidR="00344306" w:rsidRPr="00C571B6">
        <w:rPr>
          <w:rFonts w:ascii="Times New Roman" w:hAnsi="Times New Roman" w:cs="Times New Roman"/>
          <w:sz w:val="20"/>
          <w:szCs w:val="20"/>
        </w:rPr>
        <w:t xml:space="preserve"> (</w:t>
      </w:r>
      <w:r w:rsidRPr="00C571B6">
        <w:rPr>
          <w:rFonts w:ascii="Times New Roman" w:hAnsi="Times New Roman" w:cs="Times New Roman"/>
          <w:sz w:val="20"/>
          <w:szCs w:val="20"/>
        </w:rPr>
        <w:t>2005) as Lactic acid % by weight, and calculated as the following:</w:t>
      </w:r>
    </w:p>
    <w:p w:rsidR="00F954EE" w:rsidRDefault="00F954EE" w:rsidP="009B15F8">
      <w:pPr>
        <w:spacing w:after="0" w:line="240" w:lineRule="auto"/>
        <w:ind w:firstLine="426"/>
        <w:jc w:val="both"/>
        <w:rPr>
          <w:rFonts w:ascii="Times New Roman" w:hAnsi="Times New Roman" w:cs="Times New Roman"/>
          <w:sz w:val="20"/>
          <w:szCs w:val="20"/>
          <w:lang w:eastAsia="zh-CN"/>
        </w:rPr>
      </w:pPr>
      <w:r w:rsidRPr="00C571B6">
        <w:rPr>
          <w:rFonts w:ascii="Times New Roman" w:hAnsi="Times New Roman" w:cs="Times New Roman"/>
          <w:sz w:val="20"/>
          <w:szCs w:val="20"/>
        </w:rPr>
        <w:t xml:space="preserve">1 </w:t>
      </w:r>
      <w:proofErr w:type="spellStart"/>
      <w:r w:rsidRPr="00C571B6">
        <w:rPr>
          <w:rFonts w:ascii="Times New Roman" w:hAnsi="Times New Roman" w:cs="Times New Roman"/>
          <w:sz w:val="20"/>
          <w:szCs w:val="20"/>
        </w:rPr>
        <w:t>mL</w:t>
      </w:r>
      <w:proofErr w:type="spellEnd"/>
      <w:r w:rsidRPr="00C571B6">
        <w:rPr>
          <w:rFonts w:ascii="Times New Roman" w:hAnsi="Times New Roman" w:cs="Times New Roman"/>
          <w:sz w:val="20"/>
          <w:szCs w:val="20"/>
        </w:rPr>
        <w:t xml:space="preserve"> 0.1</w:t>
      </w:r>
      <w:r w:rsidRPr="00C571B6">
        <w:rPr>
          <w:rFonts w:ascii="Times New Roman" w:hAnsi="Times New Roman" w:cs="Times New Roman"/>
          <w:i/>
          <w:iCs/>
          <w:sz w:val="20"/>
          <w:szCs w:val="20"/>
        </w:rPr>
        <w:t>N</w:t>
      </w:r>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NaOH</w:t>
      </w:r>
      <w:proofErr w:type="spellEnd"/>
      <w:r w:rsidR="00F833D3" w:rsidRPr="00C571B6">
        <w:rPr>
          <w:rFonts w:ascii="Times New Roman" w:hAnsi="Times New Roman" w:cs="Times New Roman"/>
          <w:sz w:val="20"/>
          <w:szCs w:val="20"/>
        </w:rPr>
        <w:t xml:space="preserve"> </w:t>
      </w:r>
      <w:r w:rsidRPr="00C571B6">
        <w:rPr>
          <w:rFonts w:ascii="Times New Roman" w:hAnsi="Times New Roman" w:cs="Times New Roman"/>
          <w:sz w:val="20"/>
          <w:szCs w:val="20"/>
        </w:rPr>
        <w:t>=</w:t>
      </w:r>
      <w:r w:rsidR="00F833D3" w:rsidRPr="00C571B6">
        <w:rPr>
          <w:rFonts w:ascii="Times New Roman" w:hAnsi="Times New Roman" w:cs="Times New Roman"/>
          <w:sz w:val="20"/>
          <w:szCs w:val="20"/>
        </w:rPr>
        <w:t xml:space="preserve"> </w:t>
      </w:r>
      <w:r w:rsidRPr="00C571B6">
        <w:rPr>
          <w:rFonts w:ascii="Times New Roman" w:hAnsi="Times New Roman" w:cs="Times New Roman"/>
          <w:sz w:val="20"/>
          <w:szCs w:val="20"/>
        </w:rPr>
        <w:t>0.0090g lactic acid</w:t>
      </w:r>
    </w:p>
    <w:p w:rsidR="00C571B6" w:rsidRPr="00C571B6" w:rsidRDefault="00C571B6" w:rsidP="009B15F8">
      <w:pPr>
        <w:spacing w:after="0" w:line="240" w:lineRule="auto"/>
        <w:ind w:firstLine="426"/>
        <w:jc w:val="both"/>
        <w:rPr>
          <w:rFonts w:ascii="Times New Roman" w:hAnsi="Times New Roman" w:cs="Times New Roman"/>
          <w:sz w:val="20"/>
          <w:szCs w:val="20"/>
          <w:lang w:eastAsia="zh-CN"/>
        </w:rPr>
      </w:pPr>
    </w:p>
    <w:p w:rsidR="00F954EE"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pH:</w:t>
      </w:r>
    </w:p>
    <w:p w:rsidR="00F954EE" w:rsidRDefault="00F954EE" w:rsidP="009B15F8">
      <w:pPr>
        <w:spacing w:after="0" w:line="240" w:lineRule="auto"/>
        <w:ind w:firstLine="426"/>
        <w:jc w:val="both"/>
        <w:rPr>
          <w:rFonts w:ascii="Times New Roman" w:hAnsi="Times New Roman" w:cs="Times New Roman"/>
          <w:sz w:val="20"/>
          <w:szCs w:val="20"/>
          <w:lang w:eastAsia="zh-CN"/>
        </w:rPr>
      </w:pPr>
      <w:r w:rsidRPr="00C571B6">
        <w:rPr>
          <w:rFonts w:ascii="Times New Roman" w:hAnsi="Times New Roman" w:cs="Times New Roman"/>
          <w:sz w:val="20"/>
          <w:szCs w:val="20"/>
        </w:rPr>
        <w:t xml:space="preserve">pH was determined according to </w:t>
      </w:r>
      <w:r w:rsidR="00344306" w:rsidRPr="00C571B6">
        <w:rPr>
          <w:rFonts w:ascii="Times New Roman" w:hAnsi="Times New Roman" w:cs="Times New Roman"/>
          <w:sz w:val="20"/>
          <w:szCs w:val="20"/>
        </w:rPr>
        <w:t>AOAC(</w:t>
      </w:r>
      <w:r w:rsidRPr="00C571B6">
        <w:rPr>
          <w:rFonts w:ascii="Times New Roman" w:hAnsi="Times New Roman" w:cs="Times New Roman"/>
          <w:sz w:val="20"/>
          <w:szCs w:val="20"/>
        </w:rPr>
        <w:t xml:space="preserve">2005) by Digital pH meter to read the concentration of </w:t>
      </w:r>
      <w:proofErr w:type="spellStart"/>
      <w:r w:rsidRPr="00C571B6">
        <w:rPr>
          <w:rFonts w:ascii="Times New Roman" w:hAnsi="Times New Roman" w:cs="Times New Roman"/>
          <w:sz w:val="20"/>
          <w:szCs w:val="20"/>
        </w:rPr>
        <w:t>titratable</w:t>
      </w:r>
      <w:proofErr w:type="spellEnd"/>
      <w:r w:rsidRPr="00C571B6">
        <w:rPr>
          <w:rFonts w:ascii="Times New Roman" w:hAnsi="Times New Roman" w:cs="Times New Roman"/>
          <w:sz w:val="20"/>
          <w:szCs w:val="20"/>
        </w:rPr>
        <w:t xml:space="preserve"> hydrogen ions in milk samples.</w:t>
      </w:r>
    </w:p>
    <w:p w:rsidR="00C571B6" w:rsidRPr="00C571B6" w:rsidRDefault="00C571B6" w:rsidP="009B15F8">
      <w:pPr>
        <w:spacing w:after="0" w:line="240" w:lineRule="auto"/>
        <w:ind w:firstLine="426"/>
        <w:jc w:val="both"/>
        <w:rPr>
          <w:rFonts w:ascii="Times New Roman" w:hAnsi="Times New Roman" w:cs="Times New Roman"/>
          <w:sz w:val="20"/>
          <w:szCs w:val="20"/>
          <w:lang w:eastAsia="zh-CN"/>
        </w:rPr>
      </w:pPr>
    </w:p>
    <w:p w:rsidR="00F954EE"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Microbiologically:</w:t>
      </w:r>
    </w:p>
    <w:p w:rsidR="009B15F8"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Bacterial counts:</w:t>
      </w:r>
    </w:p>
    <w:p w:rsidR="00F954EE" w:rsidRDefault="00F954EE" w:rsidP="009B15F8">
      <w:pPr>
        <w:spacing w:after="0" w:line="240" w:lineRule="auto"/>
        <w:ind w:firstLine="426"/>
        <w:jc w:val="both"/>
        <w:rPr>
          <w:rFonts w:ascii="Times New Roman" w:hAnsi="Times New Roman" w:cs="Times New Roman"/>
          <w:sz w:val="20"/>
          <w:szCs w:val="20"/>
          <w:lang w:eastAsia="zh-CN"/>
        </w:rPr>
      </w:pPr>
      <w:r w:rsidRPr="00C571B6">
        <w:rPr>
          <w:rFonts w:ascii="Times New Roman" w:hAnsi="Times New Roman" w:cs="Times New Roman"/>
          <w:sz w:val="20"/>
          <w:szCs w:val="20"/>
        </w:rPr>
        <w:t xml:space="preserve">Bacterial counts was estimated according to </w:t>
      </w:r>
      <w:r w:rsidR="00344306" w:rsidRPr="00C571B6">
        <w:rPr>
          <w:rFonts w:ascii="Times New Roman" w:hAnsi="Times New Roman" w:cs="Times New Roman"/>
          <w:sz w:val="20"/>
          <w:szCs w:val="20"/>
        </w:rPr>
        <w:t>AOAC (</w:t>
      </w:r>
      <w:r w:rsidRPr="00C571B6">
        <w:rPr>
          <w:rFonts w:ascii="Times New Roman" w:hAnsi="Times New Roman" w:cs="Times New Roman"/>
          <w:sz w:val="20"/>
          <w:szCs w:val="20"/>
        </w:rPr>
        <w:t>2005) by colony counts of bacterial culture plates of dry medium incubated at 32</w:t>
      </w:r>
      <w:r w:rsidRPr="00C571B6">
        <w:rPr>
          <w:rFonts w:ascii="Times New Roman" w:hAnsi="Times New Roman" w:cs="Times New Roman"/>
          <w:sz w:val="20"/>
          <w:szCs w:val="20"/>
        </w:rPr>
        <w:sym w:font="Symbol" w:char="F0B0"/>
      </w:r>
      <w:r w:rsidRPr="00C571B6">
        <w:rPr>
          <w:rFonts w:ascii="Times New Roman" w:hAnsi="Times New Roman" w:cs="Times New Roman"/>
          <w:sz w:val="20"/>
          <w:szCs w:val="20"/>
        </w:rPr>
        <w:t>C.</w:t>
      </w:r>
    </w:p>
    <w:p w:rsidR="00C571B6" w:rsidRPr="00C571B6" w:rsidRDefault="00C571B6" w:rsidP="009B15F8">
      <w:pPr>
        <w:spacing w:after="0" w:line="240" w:lineRule="auto"/>
        <w:ind w:firstLine="426"/>
        <w:jc w:val="both"/>
        <w:rPr>
          <w:rFonts w:ascii="Times New Roman" w:hAnsi="Times New Roman" w:cs="Times New Roman"/>
          <w:sz w:val="20"/>
          <w:szCs w:val="20"/>
          <w:lang w:eastAsia="zh-CN"/>
        </w:rPr>
      </w:pPr>
    </w:p>
    <w:p w:rsidR="009B15F8"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Yeast &amp; Mold:</w:t>
      </w:r>
      <w:r w:rsidR="00CD48A0" w:rsidRPr="00C571B6">
        <w:rPr>
          <w:rFonts w:ascii="Times New Roman" w:hAnsi="Times New Roman" w:cs="Times New Roman"/>
          <w:b/>
          <w:bCs/>
          <w:sz w:val="20"/>
          <w:szCs w:val="20"/>
        </w:rPr>
        <w:t xml:space="preserve"> </w:t>
      </w:r>
    </w:p>
    <w:p w:rsidR="00F954EE" w:rsidRDefault="00344306" w:rsidP="009B15F8">
      <w:pPr>
        <w:spacing w:after="0" w:line="240" w:lineRule="auto"/>
        <w:ind w:firstLine="426"/>
        <w:jc w:val="both"/>
        <w:rPr>
          <w:rFonts w:ascii="Times New Roman" w:hAnsi="Times New Roman" w:cs="Times New Roman"/>
          <w:sz w:val="20"/>
          <w:szCs w:val="20"/>
          <w:lang w:eastAsia="zh-CN"/>
        </w:rPr>
      </w:pPr>
      <w:r w:rsidRPr="00C571B6">
        <w:rPr>
          <w:rFonts w:ascii="Times New Roman" w:hAnsi="Times New Roman" w:cs="Times New Roman"/>
          <w:sz w:val="20"/>
          <w:szCs w:val="20"/>
        </w:rPr>
        <w:t xml:space="preserve">Yeast &amp; Mold </w:t>
      </w:r>
      <w:r w:rsidR="00F954EE" w:rsidRPr="00C571B6">
        <w:rPr>
          <w:rFonts w:ascii="Times New Roman" w:hAnsi="Times New Roman" w:cs="Times New Roman"/>
          <w:sz w:val="20"/>
          <w:szCs w:val="20"/>
        </w:rPr>
        <w:t xml:space="preserve">was estimated according to </w:t>
      </w:r>
      <w:r w:rsidRPr="00C571B6">
        <w:rPr>
          <w:rFonts w:ascii="Times New Roman" w:hAnsi="Times New Roman" w:cs="Times New Roman"/>
          <w:sz w:val="20"/>
          <w:szCs w:val="20"/>
        </w:rPr>
        <w:t>AOAC (</w:t>
      </w:r>
      <w:r w:rsidR="00F954EE" w:rsidRPr="00C571B6">
        <w:rPr>
          <w:rFonts w:ascii="Times New Roman" w:hAnsi="Times New Roman" w:cs="Times New Roman"/>
          <w:sz w:val="20"/>
          <w:szCs w:val="20"/>
        </w:rPr>
        <w:t>2005) by dry rehydrat</w:t>
      </w:r>
      <w:r w:rsidRPr="00C571B6">
        <w:rPr>
          <w:rFonts w:ascii="Times New Roman" w:hAnsi="Times New Roman" w:cs="Times New Roman"/>
          <w:sz w:val="20"/>
          <w:szCs w:val="20"/>
        </w:rPr>
        <w:t>ed</w:t>
      </w:r>
      <w:r w:rsidR="00F954EE" w:rsidRPr="00C571B6">
        <w:rPr>
          <w:rFonts w:ascii="Times New Roman" w:hAnsi="Times New Roman" w:cs="Times New Roman"/>
          <w:sz w:val="20"/>
          <w:szCs w:val="20"/>
        </w:rPr>
        <w:t xml:space="preserve"> film (</w:t>
      </w:r>
      <w:proofErr w:type="spellStart"/>
      <w:r w:rsidR="00F954EE" w:rsidRPr="00C571B6">
        <w:rPr>
          <w:rFonts w:ascii="Times New Roman" w:hAnsi="Times New Roman" w:cs="Times New Roman"/>
          <w:sz w:val="20"/>
          <w:szCs w:val="20"/>
        </w:rPr>
        <w:t>Petrifilm</w:t>
      </w:r>
      <w:proofErr w:type="spellEnd"/>
      <w:r w:rsidR="00F954EE" w:rsidRPr="00C571B6">
        <w:rPr>
          <w:rFonts w:ascii="Times New Roman" w:hAnsi="Times New Roman" w:cs="Times New Roman"/>
          <w:position w:val="6"/>
          <w:sz w:val="20"/>
          <w:szCs w:val="20"/>
        </w:rPr>
        <w:t>TM</w:t>
      </w:r>
      <w:r w:rsidR="00F954EE" w:rsidRPr="00C571B6">
        <w:rPr>
          <w:rFonts w:ascii="Times New Roman" w:hAnsi="Times New Roman" w:cs="Times New Roman"/>
          <w:sz w:val="20"/>
          <w:szCs w:val="20"/>
        </w:rPr>
        <w:t xml:space="preserve"> Method).</w:t>
      </w:r>
    </w:p>
    <w:p w:rsidR="00C571B6" w:rsidRPr="00C571B6" w:rsidRDefault="00C571B6" w:rsidP="009B15F8">
      <w:pPr>
        <w:spacing w:after="0" w:line="240" w:lineRule="auto"/>
        <w:ind w:firstLine="426"/>
        <w:jc w:val="both"/>
        <w:rPr>
          <w:rFonts w:ascii="Times New Roman" w:hAnsi="Times New Roman" w:cs="Times New Roman"/>
          <w:sz w:val="20"/>
          <w:szCs w:val="20"/>
          <w:lang w:eastAsia="zh-CN"/>
        </w:rPr>
      </w:pPr>
    </w:p>
    <w:p w:rsidR="00F954EE" w:rsidRPr="00C571B6" w:rsidRDefault="00F954EE" w:rsidP="009B15F8">
      <w:pPr>
        <w:spacing w:after="0" w:line="240" w:lineRule="auto"/>
        <w:jc w:val="both"/>
        <w:rPr>
          <w:rFonts w:ascii="Times New Roman" w:hAnsi="Times New Roman" w:cs="Times New Roman"/>
          <w:b/>
          <w:bCs/>
          <w:sz w:val="20"/>
          <w:szCs w:val="20"/>
        </w:rPr>
      </w:pPr>
      <w:proofErr w:type="spellStart"/>
      <w:r w:rsidRPr="00C571B6">
        <w:rPr>
          <w:rFonts w:ascii="Times New Roman" w:hAnsi="Times New Roman" w:cs="Times New Roman"/>
          <w:b/>
          <w:bCs/>
          <w:sz w:val="20"/>
          <w:szCs w:val="20"/>
        </w:rPr>
        <w:t>Coliform</w:t>
      </w:r>
      <w:proofErr w:type="spellEnd"/>
      <w:r w:rsidRPr="00C571B6">
        <w:rPr>
          <w:rFonts w:ascii="Times New Roman" w:hAnsi="Times New Roman" w:cs="Times New Roman"/>
          <w:b/>
          <w:bCs/>
          <w:sz w:val="20"/>
          <w:szCs w:val="20"/>
        </w:rPr>
        <w:t>:</w:t>
      </w:r>
    </w:p>
    <w:p w:rsidR="00F954EE" w:rsidRDefault="00F954EE" w:rsidP="009B15F8">
      <w:pPr>
        <w:spacing w:after="0" w:line="240" w:lineRule="auto"/>
        <w:ind w:firstLine="426"/>
        <w:jc w:val="both"/>
        <w:rPr>
          <w:rFonts w:ascii="Times New Roman" w:hAnsi="Times New Roman" w:cs="Times New Roman"/>
          <w:sz w:val="20"/>
          <w:szCs w:val="20"/>
          <w:lang w:eastAsia="zh-CN"/>
        </w:rPr>
      </w:pPr>
      <w:proofErr w:type="spellStart"/>
      <w:r w:rsidRPr="00C571B6">
        <w:rPr>
          <w:rFonts w:ascii="Times New Roman" w:hAnsi="Times New Roman" w:cs="Times New Roman"/>
          <w:sz w:val="20"/>
          <w:szCs w:val="20"/>
        </w:rPr>
        <w:t>Coliform</w:t>
      </w:r>
      <w:proofErr w:type="spellEnd"/>
      <w:r w:rsidRPr="00C571B6">
        <w:rPr>
          <w:rFonts w:ascii="Times New Roman" w:hAnsi="Times New Roman" w:cs="Times New Roman"/>
          <w:sz w:val="20"/>
          <w:szCs w:val="20"/>
        </w:rPr>
        <w:t xml:space="preserve"> counts was determined according to </w:t>
      </w:r>
      <w:r w:rsidR="00344306" w:rsidRPr="00C571B6">
        <w:rPr>
          <w:rFonts w:ascii="Times New Roman" w:hAnsi="Times New Roman" w:cs="Times New Roman"/>
          <w:sz w:val="20"/>
          <w:szCs w:val="20"/>
        </w:rPr>
        <w:t>AOAC (</w:t>
      </w:r>
      <w:r w:rsidRPr="00C571B6">
        <w:rPr>
          <w:rFonts w:ascii="Times New Roman" w:hAnsi="Times New Roman" w:cs="Times New Roman"/>
          <w:sz w:val="20"/>
          <w:szCs w:val="20"/>
        </w:rPr>
        <w:t>2005) using Petri</w:t>
      </w:r>
      <w:r w:rsidR="00344306" w:rsidRPr="00C571B6">
        <w:rPr>
          <w:rFonts w:ascii="Times New Roman" w:hAnsi="Times New Roman" w:cs="Times New Roman"/>
          <w:sz w:val="20"/>
          <w:szCs w:val="20"/>
        </w:rPr>
        <w:t xml:space="preserve"> </w:t>
      </w:r>
      <w:r w:rsidRPr="00C571B6">
        <w:rPr>
          <w:rFonts w:ascii="Times New Roman" w:hAnsi="Times New Roman" w:cs="Times New Roman"/>
          <w:sz w:val="20"/>
          <w:szCs w:val="20"/>
        </w:rPr>
        <w:t xml:space="preserve">film </w:t>
      </w:r>
      <w:proofErr w:type="spellStart"/>
      <w:r w:rsidRPr="00C571B6">
        <w:rPr>
          <w:rFonts w:ascii="Times New Roman" w:hAnsi="Times New Roman" w:cs="Times New Roman"/>
          <w:sz w:val="20"/>
          <w:szCs w:val="20"/>
        </w:rPr>
        <w:t>Coliform</w:t>
      </w:r>
      <w:proofErr w:type="spellEnd"/>
      <w:r w:rsidRPr="00C571B6">
        <w:rPr>
          <w:rFonts w:ascii="Times New Roman" w:hAnsi="Times New Roman" w:cs="Times New Roman"/>
          <w:sz w:val="20"/>
          <w:szCs w:val="20"/>
        </w:rPr>
        <w:t xml:space="preserve"> Count Plates</w:t>
      </w:r>
      <w:r w:rsidRPr="00C571B6">
        <w:rPr>
          <w:rFonts w:ascii="Times New Roman" w:hAnsi="Times New Roman" w:cs="Times New Roman"/>
          <w:position w:val="6"/>
          <w:sz w:val="20"/>
          <w:szCs w:val="20"/>
        </w:rPr>
        <w:t>®</w:t>
      </w:r>
      <w:r w:rsidRPr="00C571B6">
        <w:rPr>
          <w:rFonts w:ascii="Times New Roman" w:hAnsi="Times New Roman" w:cs="Times New Roman"/>
          <w:sz w:val="20"/>
          <w:szCs w:val="20"/>
        </w:rPr>
        <w:t xml:space="preserve"> incubating 24±2h</w:t>
      </w:r>
      <w:r w:rsidR="00CD48A0" w:rsidRPr="00C571B6">
        <w:rPr>
          <w:rFonts w:ascii="Times New Roman" w:hAnsi="Times New Roman" w:cs="Times New Roman"/>
          <w:sz w:val="20"/>
          <w:szCs w:val="20"/>
        </w:rPr>
        <w:t>rs</w:t>
      </w:r>
      <w:r w:rsidRPr="00C571B6">
        <w:rPr>
          <w:rFonts w:ascii="Times New Roman" w:hAnsi="Times New Roman" w:cs="Times New Roman"/>
          <w:sz w:val="20"/>
          <w:szCs w:val="20"/>
        </w:rPr>
        <w:t xml:space="preserve"> at 32±1</w:t>
      </w:r>
      <w:r w:rsidRPr="00C571B6">
        <w:rPr>
          <w:rFonts w:ascii="Times New Roman" w:hAnsi="Times New Roman" w:cs="Times New Roman"/>
          <w:sz w:val="20"/>
          <w:szCs w:val="20"/>
        </w:rPr>
        <w:sym w:font="Symbol" w:char="F0B0"/>
      </w:r>
      <w:r w:rsidRPr="00C571B6">
        <w:rPr>
          <w:rFonts w:ascii="Times New Roman" w:hAnsi="Times New Roman" w:cs="Times New Roman"/>
          <w:sz w:val="20"/>
          <w:szCs w:val="20"/>
        </w:rPr>
        <w:t>C.</w:t>
      </w:r>
    </w:p>
    <w:p w:rsidR="00C571B6" w:rsidRPr="00C571B6" w:rsidRDefault="00C571B6" w:rsidP="009B15F8">
      <w:pPr>
        <w:spacing w:after="0" w:line="240" w:lineRule="auto"/>
        <w:ind w:firstLine="426"/>
        <w:jc w:val="both"/>
        <w:rPr>
          <w:rFonts w:ascii="Times New Roman" w:hAnsi="Times New Roman" w:cs="Times New Roman"/>
          <w:sz w:val="20"/>
          <w:szCs w:val="20"/>
          <w:lang w:eastAsia="zh-CN"/>
        </w:rPr>
      </w:pPr>
    </w:p>
    <w:p w:rsidR="00F954EE" w:rsidRPr="00C571B6" w:rsidRDefault="00F954EE" w:rsidP="00EB634C">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i/>
          <w:iCs/>
          <w:sz w:val="20"/>
          <w:szCs w:val="20"/>
        </w:rPr>
        <w:t xml:space="preserve">Staphylococcus </w:t>
      </w:r>
      <w:proofErr w:type="spellStart"/>
      <w:r w:rsidRPr="00C571B6">
        <w:rPr>
          <w:rFonts w:ascii="Times New Roman" w:hAnsi="Times New Roman" w:cs="Times New Roman"/>
          <w:b/>
          <w:bCs/>
          <w:i/>
          <w:iCs/>
          <w:sz w:val="20"/>
          <w:szCs w:val="20"/>
        </w:rPr>
        <w:t>aureus</w:t>
      </w:r>
      <w:proofErr w:type="spellEnd"/>
      <w:r w:rsidRPr="00C571B6">
        <w:rPr>
          <w:rFonts w:ascii="Times New Roman" w:hAnsi="Times New Roman" w:cs="Times New Roman"/>
          <w:b/>
          <w:bCs/>
          <w:sz w:val="20"/>
          <w:szCs w:val="20"/>
        </w:rPr>
        <w:t>:</w:t>
      </w:r>
    </w:p>
    <w:p w:rsidR="00F954EE" w:rsidRDefault="00F954EE" w:rsidP="009B15F8">
      <w:pPr>
        <w:spacing w:after="0" w:line="240" w:lineRule="auto"/>
        <w:ind w:firstLine="426"/>
        <w:jc w:val="both"/>
        <w:rPr>
          <w:rFonts w:ascii="Times New Roman" w:hAnsi="Times New Roman" w:cs="Times New Roman"/>
          <w:sz w:val="20"/>
          <w:szCs w:val="20"/>
          <w:lang w:eastAsia="zh-CN"/>
        </w:rPr>
      </w:pPr>
      <w:r w:rsidRPr="00C571B6">
        <w:rPr>
          <w:rFonts w:ascii="Times New Roman" w:hAnsi="Times New Roman" w:cs="Times New Roman"/>
          <w:sz w:val="20"/>
          <w:szCs w:val="20"/>
        </w:rPr>
        <w:t xml:space="preserve">The presence of </w:t>
      </w:r>
      <w:r w:rsidRPr="00C571B6">
        <w:rPr>
          <w:rFonts w:ascii="Times New Roman" w:hAnsi="Times New Roman" w:cs="Times New Roman"/>
          <w:i/>
          <w:iCs/>
          <w:sz w:val="20"/>
          <w:szCs w:val="20"/>
        </w:rPr>
        <w:t xml:space="preserve">Staphylococcus </w:t>
      </w:r>
      <w:proofErr w:type="spellStart"/>
      <w:r w:rsidRPr="00C571B6">
        <w:rPr>
          <w:rFonts w:ascii="Times New Roman" w:hAnsi="Times New Roman" w:cs="Times New Roman"/>
          <w:i/>
          <w:iCs/>
          <w:sz w:val="20"/>
          <w:szCs w:val="20"/>
        </w:rPr>
        <w:t>aureus</w:t>
      </w:r>
      <w:proofErr w:type="spellEnd"/>
      <w:r w:rsidRPr="00C571B6">
        <w:rPr>
          <w:rFonts w:ascii="Times New Roman" w:hAnsi="Times New Roman" w:cs="Times New Roman"/>
          <w:sz w:val="20"/>
          <w:szCs w:val="20"/>
        </w:rPr>
        <w:t xml:space="preserve"> was detected in milk samples according to (</w:t>
      </w:r>
      <w:proofErr w:type="spellStart"/>
      <w:r w:rsidR="00900B96" w:rsidRPr="00C571B6">
        <w:rPr>
          <w:rFonts w:ascii="Times New Roman" w:hAnsi="Times New Roman" w:cs="Times New Roman"/>
          <w:sz w:val="20"/>
          <w:szCs w:val="20"/>
        </w:rPr>
        <w:t>Wehr</w:t>
      </w:r>
      <w:proofErr w:type="spellEnd"/>
      <w:r w:rsidR="00900B96" w:rsidRPr="00C571B6">
        <w:rPr>
          <w:rFonts w:ascii="Times New Roman" w:hAnsi="Times New Roman" w:cs="Times New Roman"/>
          <w:sz w:val="20"/>
          <w:szCs w:val="20"/>
        </w:rPr>
        <w:t xml:space="preserve"> </w:t>
      </w:r>
      <w:r w:rsidR="00344306" w:rsidRPr="00C571B6">
        <w:rPr>
          <w:rFonts w:ascii="Times New Roman" w:hAnsi="Times New Roman" w:cs="Times New Roman"/>
          <w:sz w:val="20"/>
          <w:szCs w:val="20"/>
        </w:rPr>
        <w:t>&amp;</w:t>
      </w:r>
      <w:r w:rsidR="00CD48A0" w:rsidRPr="00C571B6">
        <w:rPr>
          <w:rFonts w:ascii="Times New Roman" w:hAnsi="Times New Roman" w:cs="Times New Roman"/>
          <w:sz w:val="20"/>
          <w:szCs w:val="20"/>
        </w:rPr>
        <w:t xml:space="preserve"> </w:t>
      </w:r>
      <w:r w:rsidR="00344306" w:rsidRPr="00C571B6">
        <w:rPr>
          <w:rFonts w:ascii="Times New Roman" w:hAnsi="Times New Roman" w:cs="Times New Roman"/>
          <w:sz w:val="20"/>
          <w:szCs w:val="20"/>
        </w:rPr>
        <w:t xml:space="preserve">Frank </w:t>
      </w:r>
      <w:r w:rsidRPr="00C571B6">
        <w:rPr>
          <w:rFonts w:ascii="Times New Roman" w:hAnsi="Times New Roman" w:cs="Times New Roman"/>
          <w:sz w:val="20"/>
          <w:szCs w:val="20"/>
        </w:rPr>
        <w:t>,</w:t>
      </w:r>
      <w:r w:rsidR="009260DA" w:rsidRPr="00C571B6">
        <w:rPr>
          <w:rFonts w:ascii="Times New Roman" w:hAnsi="Times New Roman" w:cs="Times New Roman"/>
          <w:sz w:val="20"/>
          <w:szCs w:val="20"/>
        </w:rPr>
        <w:t>2004</w:t>
      </w:r>
      <w:r w:rsidRPr="00C571B6">
        <w:rPr>
          <w:rFonts w:ascii="Times New Roman" w:hAnsi="Times New Roman" w:cs="Times New Roman"/>
          <w:sz w:val="20"/>
          <w:szCs w:val="20"/>
        </w:rPr>
        <w:t>) which depends on incubation at 35 ±2ºC for 30 to 48 hours.</w:t>
      </w:r>
    </w:p>
    <w:p w:rsidR="00C571B6" w:rsidRPr="00C571B6" w:rsidRDefault="00C571B6" w:rsidP="009B15F8">
      <w:pPr>
        <w:spacing w:after="0" w:line="240" w:lineRule="auto"/>
        <w:ind w:firstLine="426"/>
        <w:jc w:val="both"/>
        <w:rPr>
          <w:rFonts w:ascii="Times New Roman" w:hAnsi="Times New Roman" w:cs="Times New Roman"/>
          <w:sz w:val="20"/>
          <w:szCs w:val="20"/>
          <w:lang w:eastAsia="zh-CN"/>
        </w:rPr>
      </w:pPr>
    </w:p>
    <w:p w:rsidR="00F954EE"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Salmonella:</w:t>
      </w:r>
    </w:p>
    <w:p w:rsidR="00F954EE" w:rsidRDefault="00F954EE" w:rsidP="009B15F8">
      <w:pPr>
        <w:spacing w:after="0" w:line="240" w:lineRule="auto"/>
        <w:ind w:firstLine="426"/>
        <w:jc w:val="both"/>
        <w:rPr>
          <w:rFonts w:ascii="Times New Roman" w:hAnsi="Times New Roman" w:cs="Times New Roman"/>
          <w:sz w:val="20"/>
          <w:szCs w:val="20"/>
          <w:lang w:eastAsia="zh-CN"/>
        </w:rPr>
      </w:pPr>
      <w:r w:rsidRPr="00C571B6">
        <w:rPr>
          <w:rFonts w:ascii="Times New Roman" w:hAnsi="Times New Roman" w:cs="Times New Roman"/>
          <w:sz w:val="20"/>
          <w:szCs w:val="20"/>
        </w:rPr>
        <w:t>Detection of Salmonella based on incubation at 35±2ºC (</w:t>
      </w:r>
      <w:proofErr w:type="spellStart"/>
      <w:r w:rsidR="00900B96" w:rsidRPr="00C571B6">
        <w:rPr>
          <w:rFonts w:ascii="Times New Roman" w:hAnsi="Times New Roman" w:cs="Times New Roman"/>
          <w:sz w:val="20"/>
          <w:szCs w:val="20"/>
        </w:rPr>
        <w:t>Wehr</w:t>
      </w:r>
      <w:r w:rsidR="00344306" w:rsidRPr="00C571B6">
        <w:rPr>
          <w:rFonts w:ascii="Times New Roman" w:hAnsi="Times New Roman" w:cs="Times New Roman"/>
          <w:sz w:val="20"/>
          <w:szCs w:val="20"/>
        </w:rPr>
        <w:t>&amp;Frank</w:t>
      </w:r>
      <w:proofErr w:type="spellEnd"/>
      <w:r w:rsidR="00344306" w:rsidRPr="00C571B6">
        <w:rPr>
          <w:rFonts w:ascii="Times New Roman" w:hAnsi="Times New Roman" w:cs="Times New Roman"/>
          <w:sz w:val="20"/>
          <w:szCs w:val="20"/>
        </w:rPr>
        <w:t xml:space="preserve"> </w:t>
      </w:r>
      <w:r w:rsidRPr="00C571B6">
        <w:rPr>
          <w:rFonts w:ascii="Times New Roman" w:hAnsi="Times New Roman" w:cs="Times New Roman"/>
          <w:sz w:val="20"/>
          <w:szCs w:val="20"/>
        </w:rPr>
        <w:t>,</w:t>
      </w:r>
      <w:r w:rsidR="00900B96" w:rsidRPr="00C571B6">
        <w:rPr>
          <w:rFonts w:ascii="Times New Roman" w:hAnsi="Times New Roman" w:cs="Times New Roman"/>
          <w:sz w:val="20"/>
          <w:szCs w:val="20"/>
        </w:rPr>
        <w:t>2004</w:t>
      </w:r>
      <w:r w:rsidRPr="00C571B6">
        <w:rPr>
          <w:rFonts w:ascii="Times New Roman" w:hAnsi="Times New Roman" w:cs="Times New Roman"/>
          <w:sz w:val="20"/>
          <w:szCs w:val="20"/>
        </w:rPr>
        <w:t>).</w:t>
      </w:r>
    </w:p>
    <w:p w:rsidR="00C571B6" w:rsidRPr="00C571B6" w:rsidRDefault="00C571B6" w:rsidP="009B15F8">
      <w:pPr>
        <w:spacing w:after="0" w:line="240" w:lineRule="auto"/>
        <w:ind w:firstLine="426"/>
        <w:jc w:val="both"/>
        <w:rPr>
          <w:rFonts w:ascii="Times New Roman" w:hAnsi="Times New Roman" w:cs="Times New Roman"/>
          <w:sz w:val="20"/>
          <w:szCs w:val="20"/>
          <w:lang w:eastAsia="zh-CN"/>
        </w:rPr>
      </w:pPr>
    </w:p>
    <w:p w:rsidR="00F954EE" w:rsidRPr="00C571B6" w:rsidRDefault="00F954EE"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Statistical Analysis:</w:t>
      </w:r>
    </w:p>
    <w:p w:rsidR="005E3FDC" w:rsidRPr="00C571B6" w:rsidRDefault="00F954EE"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All study results were subject to statistical Analysis of Variance (ANOVA) of SAS (SAS</w:t>
      </w:r>
      <w:r w:rsidR="00DA4C29" w:rsidRPr="00C571B6">
        <w:rPr>
          <w:rFonts w:ascii="Times New Roman" w:hAnsi="Times New Roman" w:cs="Times New Roman"/>
          <w:sz w:val="20"/>
          <w:szCs w:val="20"/>
        </w:rPr>
        <w:t>, 1998</w:t>
      </w:r>
      <w:r w:rsidRPr="00C571B6">
        <w:rPr>
          <w:rFonts w:ascii="Times New Roman" w:hAnsi="Times New Roman" w:cs="Times New Roman"/>
          <w:sz w:val="20"/>
          <w:szCs w:val="20"/>
        </w:rPr>
        <w:t xml:space="preserve">) to study the significant differences at </w:t>
      </w:r>
      <w:r w:rsidRPr="00C571B6">
        <w:rPr>
          <w:rFonts w:ascii="Times New Roman" w:hAnsi="Times New Roman" w:cs="Times New Roman"/>
          <w:i/>
          <w:iCs/>
          <w:sz w:val="20"/>
          <w:szCs w:val="20"/>
        </w:rPr>
        <w:t>p</w:t>
      </w:r>
      <w:r w:rsidRPr="00C571B6">
        <w:rPr>
          <w:rFonts w:ascii="Times New Roman" w:hAnsi="Times New Roman" w:cs="Times New Roman"/>
          <w:sz w:val="20"/>
          <w:szCs w:val="20"/>
        </w:rPr>
        <w:t xml:space="preserve">≤0.05 among the milk samples, storage periods, data charts and different </w:t>
      </w:r>
      <w:r w:rsidR="009260DA" w:rsidRPr="00C571B6">
        <w:rPr>
          <w:rFonts w:ascii="Times New Roman" w:hAnsi="Times New Roman" w:cs="Times New Roman"/>
          <w:sz w:val="20"/>
          <w:szCs w:val="20"/>
        </w:rPr>
        <w:t>comparing</w:t>
      </w:r>
      <w:r w:rsidRPr="00C571B6">
        <w:rPr>
          <w:rFonts w:ascii="Times New Roman" w:hAnsi="Times New Roman" w:cs="Times New Roman"/>
          <w:sz w:val="20"/>
          <w:szCs w:val="20"/>
        </w:rPr>
        <w:t>.</w:t>
      </w:r>
    </w:p>
    <w:p w:rsidR="009B15F8" w:rsidRDefault="009B15F8" w:rsidP="009B15F8">
      <w:pPr>
        <w:spacing w:after="0" w:line="240" w:lineRule="auto"/>
        <w:jc w:val="both"/>
        <w:rPr>
          <w:rFonts w:ascii="Times New Roman" w:hAnsi="Times New Roman" w:cs="Times New Roman"/>
          <w:b/>
          <w:bCs/>
          <w:sz w:val="20"/>
          <w:szCs w:val="20"/>
          <w:lang w:eastAsia="zh-CN"/>
        </w:rPr>
      </w:pPr>
    </w:p>
    <w:p w:rsidR="004C4CE5" w:rsidRPr="00C571B6" w:rsidRDefault="009B15F8"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lastRenderedPageBreak/>
        <w:t>3. Results</w:t>
      </w:r>
      <w:r w:rsidR="00E1537C" w:rsidRPr="00C571B6">
        <w:rPr>
          <w:rFonts w:ascii="Times New Roman" w:hAnsi="Times New Roman" w:cs="Times New Roman"/>
          <w:b/>
          <w:bCs/>
          <w:sz w:val="20"/>
          <w:szCs w:val="20"/>
        </w:rPr>
        <w:t xml:space="preserve"> </w:t>
      </w:r>
      <w:r w:rsidRPr="00C571B6">
        <w:rPr>
          <w:rFonts w:ascii="Times New Roman" w:hAnsi="Times New Roman" w:cs="Times New Roman"/>
          <w:b/>
          <w:bCs/>
          <w:sz w:val="20"/>
          <w:szCs w:val="20"/>
        </w:rPr>
        <w:t>and</w:t>
      </w:r>
      <w:r w:rsidR="00E1537C" w:rsidRPr="00C571B6">
        <w:rPr>
          <w:rFonts w:ascii="Times New Roman" w:hAnsi="Times New Roman" w:cs="Times New Roman"/>
          <w:b/>
          <w:bCs/>
          <w:sz w:val="20"/>
          <w:szCs w:val="20"/>
        </w:rPr>
        <w:t xml:space="preserve"> </w:t>
      </w:r>
      <w:r w:rsidR="004C4CE5" w:rsidRPr="00C571B6">
        <w:rPr>
          <w:rFonts w:ascii="Times New Roman" w:hAnsi="Times New Roman" w:cs="Times New Roman"/>
          <w:b/>
          <w:bCs/>
          <w:sz w:val="20"/>
          <w:szCs w:val="20"/>
        </w:rPr>
        <w:t>Discussion</w:t>
      </w:r>
    </w:p>
    <w:p w:rsidR="007A5E0A" w:rsidRPr="00C571B6" w:rsidRDefault="00DA4C29" w:rsidP="00DA4C29">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Figures</w:t>
      </w:r>
      <w:r w:rsidR="00344306" w:rsidRPr="00C571B6">
        <w:rPr>
          <w:rFonts w:ascii="Times New Roman" w:hAnsi="Times New Roman" w:cs="Times New Roman"/>
          <w:sz w:val="20"/>
          <w:szCs w:val="20"/>
        </w:rPr>
        <w:t xml:space="preserve"> </w:t>
      </w:r>
      <w:r w:rsidR="004C4CE5" w:rsidRPr="00C571B6">
        <w:rPr>
          <w:rFonts w:ascii="Times New Roman" w:hAnsi="Times New Roman" w:cs="Times New Roman"/>
          <w:sz w:val="20"/>
          <w:szCs w:val="20"/>
        </w:rPr>
        <w:t>(</w:t>
      </w:r>
      <w:r w:rsidRPr="00C571B6">
        <w:rPr>
          <w:rFonts w:ascii="Times New Roman" w:hAnsi="Times New Roman" w:cs="Times New Roman"/>
          <w:sz w:val="20"/>
          <w:szCs w:val="20"/>
        </w:rPr>
        <w:t xml:space="preserve">1, 2) </w:t>
      </w:r>
      <w:r w:rsidR="004C4CE5" w:rsidRPr="00C571B6">
        <w:rPr>
          <w:rFonts w:ascii="Times New Roman" w:hAnsi="Times New Roman" w:cs="Times New Roman"/>
          <w:sz w:val="20"/>
          <w:szCs w:val="20"/>
        </w:rPr>
        <w:t xml:space="preserve">below shows the </w:t>
      </w:r>
      <w:r w:rsidR="00EF7D3D" w:rsidRPr="00C571B6">
        <w:rPr>
          <w:rFonts w:ascii="Times New Roman" w:hAnsi="Times New Roman" w:cs="Times New Roman"/>
          <w:sz w:val="20"/>
          <w:szCs w:val="20"/>
        </w:rPr>
        <w:t>storage periods effect on the acidity level of</w:t>
      </w:r>
      <w:r w:rsidR="004C4CE5" w:rsidRPr="00C571B6">
        <w:rPr>
          <w:rFonts w:ascii="Times New Roman" w:hAnsi="Times New Roman" w:cs="Times New Roman"/>
          <w:sz w:val="20"/>
          <w:szCs w:val="20"/>
        </w:rPr>
        <w:t xml:space="preserve"> </w:t>
      </w:r>
      <w:r w:rsidR="00EF7D3D" w:rsidRPr="00C571B6">
        <w:rPr>
          <w:rFonts w:ascii="Times New Roman" w:hAnsi="Times New Roman" w:cs="Times New Roman"/>
          <w:sz w:val="20"/>
          <w:szCs w:val="20"/>
        </w:rPr>
        <w:t>whole and low-fat pasteurized cow milk</w:t>
      </w:r>
      <w:r w:rsidR="004C4CE5" w:rsidRPr="00C571B6">
        <w:rPr>
          <w:rFonts w:ascii="Times New Roman" w:hAnsi="Times New Roman" w:cs="Times New Roman"/>
          <w:sz w:val="20"/>
          <w:szCs w:val="20"/>
        </w:rPr>
        <w:t>.</w:t>
      </w:r>
      <w:r w:rsidR="00EF7D3D" w:rsidRPr="00C571B6">
        <w:rPr>
          <w:rFonts w:ascii="Times New Roman" w:hAnsi="Times New Roman" w:cs="Times New Roman"/>
          <w:sz w:val="20"/>
          <w:szCs w:val="20"/>
        </w:rPr>
        <w:t xml:space="preserve"> Measuring milk acidity is an important test used to determine milk quality physically, chemically and microbiologically (</w:t>
      </w:r>
      <w:proofErr w:type="spellStart"/>
      <w:r w:rsidR="00EF7D3D" w:rsidRPr="00C571B6">
        <w:rPr>
          <w:rFonts w:ascii="Times New Roman" w:hAnsi="Times New Roman" w:cs="Times New Roman"/>
          <w:sz w:val="20"/>
          <w:szCs w:val="20"/>
        </w:rPr>
        <w:t>Batool</w:t>
      </w:r>
      <w:proofErr w:type="spellEnd"/>
      <w:r w:rsidR="00EF7D3D" w:rsidRPr="00C571B6">
        <w:rPr>
          <w:rFonts w:ascii="Times New Roman" w:hAnsi="Times New Roman" w:cs="Times New Roman"/>
          <w:sz w:val="20"/>
          <w:szCs w:val="20"/>
        </w:rPr>
        <w:t xml:space="preserve"> </w:t>
      </w:r>
      <w:r w:rsidR="00297A71" w:rsidRPr="00C571B6">
        <w:rPr>
          <w:rFonts w:ascii="Times New Roman" w:hAnsi="Times New Roman" w:cs="Times New Roman"/>
          <w:i/>
          <w:iCs/>
          <w:sz w:val="20"/>
          <w:szCs w:val="20"/>
        </w:rPr>
        <w:t>et al.,</w:t>
      </w:r>
      <w:r w:rsidR="00297A71" w:rsidRPr="00C571B6">
        <w:rPr>
          <w:rFonts w:ascii="Times New Roman" w:hAnsi="Times New Roman" w:cs="Times New Roman"/>
          <w:sz w:val="20"/>
          <w:szCs w:val="20"/>
        </w:rPr>
        <w:t xml:space="preserve"> </w:t>
      </w:r>
      <w:r w:rsidR="00EF7D3D" w:rsidRPr="00C571B6">
        <w:rPr>
          <w:rFonts w:ascii="Times New Roman" w:hAnsi="Times New Roman" w:cs="Times New Roman"/>
          <w:sz w:val="20"/>
          <w:szCs w:val="20"/>
        </w:rPr>
        <w:t>2012). Acidity is an important factor for microorganisms growth and survival in food (</w:t>
      </w:r>
      <w:r w:rsidR="005E3FDC" w:rsidRPr="00C571B6">
        <w:rPr>
          <w:rFonts w:ascii="Times New Roman" w:hAnsi="Times New Roman" w:cs="Times New Roman"/>
          <w:sz w:val="20"/>
          <w:szCs w:val="20"/>
        </w:rPr>
        <w:t>UNIFEM</w:t>
      </w:r>
      <w:r w:rsidR="00EF7D3D" w:rsidRPr="00C571B6">
        <w:rPr>
          <w:rFonts w:ascii="Times New Roman" w:hAnsi="Times New Roman" w:cs="Times New Roman"/>
          <w:sz w:val="20"/>
          <w:szCs w:val="20"/>
        </w:rPr>
        <w:t>, 199</w:t>
      </w:r>
      <w:r w:rsidR="005E3FDC" w:rsidRPr="00C571B6">
        <w:rPr>
          <w:rFonts w:ascii="Times New Roman" w:hAnsi="Times New Roman" w:cs="Times New Roman"/>
          <w:sz w:val="20"/>
          <w:szCs w:val="20"/>
        </w:rPr>
        <w:t>5</w:t>
      </w:r>
      <w:r w:rsidR="00EF7D3D" w:rsidRPr="00C571B6">
        <w:rPr>
          <w:rFonts w:ascii="Times New Roman" w:hAnsi="Times New Roman" w:cs="Times New Roman"/>
          <w:sz w:val="20"/>
          <w:szCs w:val="20"/>
        </w:rPr>
        <w:t xml:space="preserve">). </w:t>
      </w:r>
      <w:r w:rsidR="009B15F8" w:rsidRPr="00C571B6">
        <w:rPr>
          <w:rFonts w:ascii="Times New Roman" w:hAnsi="Times New Roman" w:cs="Times New Roman"/>
          <w:sz w:val="20"/>
          <w:szCs w:val="20"/>
        </w:rPr>
        <w:t>The results</w:t>
      </w:r>
      <w:r w:rsidR="00D84C23" w:rsidRPr="00C571B6">
        <w:rPr>
          <w:rFonts w:ascii="Times New Roman" w:hAnsi="Times New Roman" w:cs="Times New Roman"/>
          <w:sz w:val="20"/>
          <w:szCs w:val="20"/>
        </w:rPr>
        <w:t xml:space="preserve"> in this </w:t>
      </w:r>
      <w:r w:rsidR="009B15F8" w:rsidRPr="00C571B6">
        <w:rPr>
          <w:rFonts w:ascii="Times New Roman" w:hAnsi="Times New Roman" w:cs="Times New Roman"/>
          <w:sz w:val="20"/>
          <w:szCs w:val="20"/>
        </w:rPr>
        <w:t>study show</w:t>
      </w:r>
      <w:r w:rsidR="00E325CE" w:rsidRPr="00C571B6">
        <w:rPr>
          <w:rFonts w:ascii="Times New Roman" w:hAnsi="Times New Roman" w:cs="Times New Roman"/>
          <w:sz w:val="20"/>
          <w:szCs w:val="20"/>
        </w:rPr>
        <w:t xml:space="preserve"> the increase of milk acidity in 3</w:t>
      </w:r>
      <w:r w:rsidR="00E325CE" w:rsidRPr="00C571B6">
        <w:rPr>
          <w:rFonts w:ascii="Times New Roman" w:hAnsi="Times New Roman" w:cs="Times New Roman"/>
          <w:sz w:val="20"/>
          <w:szCs w:val="20"/>
          <w:vertAlign w:val="superscript"/>
        </w:rPr>
        <w:t>rd</w:t>
      </w:r>
      <w:r w:rsidR="00E325CE" w:rsidRPr="00C571B6">
        <w:rPr>
          <w:rFonts w:ascii="Times New Roman" w:hAnsi="Times New Roman" w:cs="Times New Roman"/>
          <w:sz w:val="20"/>
          <w:szCs w:val="20"/>
        </w:rPr>
        <w:t xml:space="preserve"> &amp; 8</w:t>
      </w:r>
      <w:r w:rsidR="00E325CE" w:rsidRPr="00C571B6">
        <w:rPr>
          <w:rFonts w:ascii="Times New Roman" w:hAnsi="Times New Roman" w:cs="Times New Roman"/>
          <w:sz w:val="20"/>
          <w:szCs w:val="20"/>
          <w:vertAlign w:val="superscript"/>
        </w:rPr>
        <w:t>th</w:t>
      </w:r>
      <w:r w:rsidR="00E325CE" w:rsidRPr="00C571B6">
        <w:rPr>
          <w:rFonts w:ascii="Times New Roman" w:hAnsi="Times New Roman" w:cs="Times New Roman"/>
          <w:sz w:val="20"/>
          <w:szCs w:val="20"/>
        </w:rPr>
        <w:t xml:space="preserve"> day of storage comparing to the 1</w:t>
      </w:r>
      <w:r w:rsidR="00E325CE" w:rsidRPr="00C571B6">
        <w:rPr>
          <w:rFonts w:ascii="Times New Roman" w:hAnsi="Times New Roman" w:cs="Times New Roman"/>
          <w:sz w:val="20"/>
          <w:szCs w:val="20"/>
          <w:vertAlign w:val="superscript"/>
        </w:rPr>
        <w:t>st</w:t>
      </w:r>
      <w:r w:rsidR="00E325CE" w:rsidRPr="00C571B6">
        <w:rPr>
          <w:rFonts w:ascii="Times New Roman" w:hAnsi="Times New Roman" w:cs="Times New Roman"/>
          <w:sz w:val="20"/>
          <w:szCs w:val="20"/>
        </w:rPr>
        <w:t xml:space="preserve"> day. The high-acidity </w:t>
      </w:r>
      <w:r w:rsidR="009B15F8" w:rsidRPr="00C571B6">
        <w:rPr>
          <w:rFonts w:ascii="Times New Roman" w:hAnsi="Times New Roman" w:cs="Times New Roman"/>
          <w:sz w:val="20"/>
          <w:szCs w:val="20"/>
        </w:rPr>
        <w:t>level for</w:t>
      </w:r>
      <w:r w:rsidR="00E325CE" w:rsidRPr="00C571B6">
        <w:rPr>
          <w:rFonts w:ascii="Times New Roman" w:hAnsi="Times New Roman" w:cs="Times New Roman"/>
          <w:sz w:val="20"/>
          <w:szCs w:val="20"/>
        </w:rPr>
        <w:t xml:space="preserve"> the Whole-fat milk was Sample (2-A) with mean and standard deviation (0.13±0.035) &amp; (0.14±0.035), respectively.</w:t>
      </w:r>
      <w:r w:rsidR="00C571B6">
        <w:rPr>
          <w:rFonts w:ascii="Times New Roman" w:hAnsi="Times New Roman" w:cs="Times New Roman"/>
          <w:sz w:val="20"/>
          <w:szCs w:val="20"/>
        </w:rPr>
        <w:t xml:space="preserve"> </w:t>
      </w:r>
      <w:r w:rsidR="00E325CE" w:rsidRPr="00C571B6">
        <w:rPr>
          <w:rFonts w:ascii="Times New Roman" w:hAnsi="Times New Roman" w:cs="Times New Roman"/>
          <w:sz w:val="20"/>
          <w:szCs w:val="20"/>
        </w:rPr>
        <w:t xml:space="preserve">For the Low-fat milk, sample (3-B) has the </w:t>
      </w:r>
      <w:r w:rsidR="00A91321" w:rsidRPr="00C571B6">
        <w:rPr>
          <w:rFonts w:ascii="Times New Roman" w:hAnsi="Times New Roman" w:cs="Times New Roman"/>
          <w:sz w:val="20"/>
          <w:szCs w:val="20"/>
        </w:rPr>
        <w:t>high</w:t>
      </w:r>
      <w:r w:rsidR="00E325CE" w:rsidRPr="00C571B6">
        <w:rPr>
          <w:rFonts w:ascii="Times New Roman" w:hAnsi="Times New Roman" w:cs="Times New Roman"/>
          <w:sz w:val="20"/>
          <w:szCs w:val="20"/>
        </w:rPr>
        <w:t>-acidity level with (0.13±0.035) and (0.13±0.035), respectively.</w:t>
      </w:r>
      <w:r w:rsidR="008E2053" w:rsidRPr="00C571B6">
        <w:rPr>
          <w:rFonts w:ascii="Times New Roman" w:hAnsi="Times New Roman" w:cs="Times New Roman"/>
          <w:sz w:val="20"/>
          <w:szCs w:val="20"/>
        </w:rPr>
        <w:t xml:space="preserve"> The high-acidity durin</w:t>
      </w:r>
      <w:r w:rsidR="00D84C23" w:rsidRPr="00C571B6">
        <w:rPr>
          <w:rFonts w:ascii="Times New Roman" w:hAnsi="Times New Roman" w:cs="Times New Roman"/>
          <w:sz w:val="20"/>
          <w:szCs w:val="20"/>
        </w:rPr>
        <w:t xml:space="preserve">g storage periods support what </w:t>
      </w:r>
      <w:proofErr w:type="spellStart"/>
      <w:r w:rsidRPr="00C571B6">
        <w:rPr>
          <w:rFonts w:ascii="Times New Roman" w:hAnsi="Times New Roman" w:cs="Times New Roman"/>
          <w:sz w:val="20"/>
          <w:szCs w:val="20"/>
        </w:rPr>
        <w:t>AlKanhal</w:t>
      </w:r>
      <w:proofErr w:type="spellEnd"/>
      <w:r w:rsidRPr="00C571B6">
        <w:rPr>
          <w:rFonts w:ascii="Times New Roman" w:hAnsi="Times New Roman" w:cs="Times New Roman"/>
          <w:sz w:val="20"/>
          <w:szCs w:val="20"/>
        </w:rPr>
        <w:t xml:space="preserve"> </w:t>
      </w:r>
      <w:r w:rsidRPr="00C571B6">
        <w:rPr>
          <w:rFonts w:ascii="Times New Roman" w:hAnsi="Times New Roman" w:cs="Times New Roman"/>
          <w:i/>
          <w:iCs/>
          <w:sz w:val="20"/>
          <w:szCs w:val="20"/>
        </w:rPr>
        <w:t>et al.</w:t>
      </w:r>
      <w:r w:rsidRPr="00C571B6">
        <w:rPr>
          <w:rFonts w:ascii="Times New Roman" w:hAnsi="Times New Roman" w:cs="Times New Roman"/>
          <w:sz w:val="20"/>
          <w:szCs w:val="20"/>
        </w:rPr>
        <w:t xml:space="preserve"> ( 1994) and </w:t>
      </w:r>
      <w:proofErr w:type="spellStart"/>
      <w:r w:rsidR="008E2053" w:rsidRPr="00C571B6">
        <w:rPr>
          <w:rFonts w:ascii="Times New Roman" w:hAnsi="Times New Roman" w:cs="Times New Roman"/>
          <w:sz w:val="20"/>
          <w:szCs w:val="20"/>
        </w:rPr>
        <w:t>Looper</w:t>
      </w:r>
      <w:proofErr w:type="spellEnd"/>
      <w:r w:rsidR="008E2053" w:rsidRPr="00C571B6">
        <w:rPr>
          <w:rFonts w:ascii="Times New Roman" w:hAnsi="Times New Roman" w:cs="Times New Roman"/>
          <w:sz w:val="20"/>
          <w:szCs w:val="20"/>
        </w:rPr>
        <w:t xml:space="preserve"> </w:t>
      </w:r>
      <w:r w:rsidR="00D84C23" w:rsidRPr="00C571B6">
        <w:rPr>
          <w:rFonts w:ascii="Times New Roman" w:hAnsi="Times New Roman" w:cs="Times New Roman"/>
          <w:sz w:val="20"/>
          <w:szCs w:val="20"/>
        </w:rPr>
        <w:t>(</w:t>
      </w:r>
      <w:r w:rsidR="008E2053" w:rsidRPr="00C571B6">
        <w:rPr>
          <w:rFonts w:ascii="Times New Roman" w:hAnsi="Times New Roman" w:cs="Times New Roman"/>
          <w:sz w:val="20"/>
          <w:szCs w:val="20"/>
        </w:rPr>
        <w:t>2012</w:t>
      </w:r>
      <w:r w:rsidR="00D84C23" w:rsidRPr="00C571B6">
        <w:rPr>
          <w:rFonts w:ascii="Times New Roman" w:hAnsi="Times New Roman" w:cs="Times New Roman"/>
          <w:sz w:val="20"/>
          <w:szCs w:val="20"/>
        </w:rPr>
        <w:t xml:space="preserve">) </w:t>
      </w:r>
      <w:r w:rsidR="008E2053" w:rsidRPr="00C571B6">
        <w:rPr>
          <w:rFonts w:ascii="Times New Roman" w:hAnsi="Times New Roman" w:cs="Times New Roman"/>
          <w:sz w:val="20"/>
          <w:szCs w:val="20"/>
        </w:rPr>
        <w:t xml:space="preserve">mentioned about the significant </w:t>
      </w:r>
      <w:r w:rsidRPr="00C571B6">
        <w:rPr>
          <w:rFonts w:ascii="Times New Roman" w:hAnsi="Times New Roman" w:cs="Times New Roman"/>
          <w:sz w:val="20"/>
          <w:szCs w:val="20"/>
        </w:rPr>
        <w:t>effect</w:t>
      </w:r>
      <w:r w:rsidR="008E2053" w:rsidRPr="00C571B6">
        <w:rPr>
          <w:rFonts w:ascii="Times New Roman" w:hAnsi="Times New Roman" w:cs="Times New Roman"/>
          <w:sz w:val="20"/>
          <w:szCs w:val="20"/>
        </w:rPr>
        <w:t xml:space="preserve"> of storage time and temperature on Acidity level an</w:t>
      </w:r>
      <w:r w:rsidR="005E3FDC" w:rsidRPr="00C571B6">
        <w:rPr>
          <w:rFonts w:ascii="Times New Roman" w:hAnsi="Times New Roman" w:cs="Times New Roman"/>
          <w:sz w:val="20"/>
          <w:szCs w:val="20"/>
        </w:rPr>
        <w:t xml:space="preserve">d consequently on milk quality. </w:t>
      </w:r>
      <w:r w:rsidR="000C2964" w:rsidRPr="00C571B6">
        <w:rPr>
          <w:rFonts w:ascii="Times New Roman" w:hAnsi="Times New Roman" w:cs="Times New Roman"/>
          <w:sz w:val="20"/>
          <w:szCs w:val="20"/>
        </w:rPr>
        <w:t xml:space="preserve">Also, a study conducted </w:t>
      </w:r>
      <w:r w:rsidR="00142D13" w:rsidRPr="00C571B6">
        <w:rPr>
          <w:rFonts w:ascii="Times New Roman" w:hAnsi="Times New Roman" w:cs="Times New Roman"/>
          <w:sz w:val="20"/>
          <w:szCs w:val="20"/>
        </w:rPr>
        <w:t>on</w:t>
      </w:r>
      <w:r w:rsidR="000C2964" w:rsidRPr="00C571B6">
        <w:rPr>
          <w:rFonts w:ascii="Times New Roman" w:hAnsi="Times New Roman" w:cs="Times New Roman"/>
          <w:sz w:val="20"/>
          <w:szCs w:val="20"/>
        </w:rPr>
        <w:t xml:space="preserve"> </w:t>
      </w:r>
      <w:r w:rsidR="00142D13" w:rsidRPr="00C571B6">
        <w:rPr>
          <w:rFonts w:ascii="Times New Roman" w:hAnsi="Times New Roman" w:cs="Times New Roman"/>
          <w:sz w:val="20"/>
          <w:szCs w:val="20"/>
        </w:rPr>
        <w:t>chemical &amp; physical quality of</w:t>
      </w:r>
      <w:r w:rsidR="000C2964" w:rsidRPr="00C571B6">
        <w:rPr>
          <w:rFonts w:ascii="Times New Roman" w:hAnsi="Times New Roman" w:cs="Times New Roman"/>
          <w:sz w:val="20"/>
          <w:szCs w:val="20"/>
        </w:rPr>
        <w:t xml:space="preserve"> soya milk </w:t>
      </w:r>
      <w:r w:rsidR="00142D13" w:rsidRPr="00C571B6">
        <w:rPr>
          <w:rFonts w:ascii="Times New Roman" w:hAnsi="Times New Roman" w:cs="Times New Roman"/>
          <w:sz w:val="20"/>
          <w:szCs w:val="20"/>
        </w:rPr>
        <w:t xml:space="preserve">stored in different temperatures showed the increase of acidity-level according to the storage periods. </w:t>
      </w:r>
      <w:r w:rsidR="00136256" w:rsidRPr="00C571B6">
        <w:rPr>
          <w:rFonts w:ascii="Times New Roman" w:hAnsi="Times New Roman" w:cs="Times New Roman"/>
          <w:sz w:val="20"/>
          <w:szCs w:val="20"/>
        </w:rPr>
        <w:t>The statistical significance was large (</w:t>
      </w:r>
      <w:r w:rsidR="00136256" w:rsidRPr="00C571B6">
        <w:rPr>
          <w:rFonts w:ascii="Times New Roman" w:hAnsi="Times New Roman" w:cs="Times New Roman"/>
          <w:i/>
          <w:iCs/>
          <w:sz w:val="20"/>
          <w:szCs w:val="20"/>
        </w:rPr>
        <w:t>P</w:t>
      </w:r>
      <w:r w:rsidR="00136256" w:rsidRPr="00C571B6">
        <w:rPr>
          <w:rFonts w:ascii="Times New Roman" w:hAnsi="Times New Roman" w:cs="Times New Roman"/>
          <w:sz w:val="20"/>
          <w:szCs w:val="20"/>
        </w:rPr>
        <w:t>&lt;0.05) in soya milk acidity during storage in room temperature and refrigerating (</w:t>
      </w:r>
      <w:proofErr w:type="spellStart"/>
      <w:r w:rsidR="00286B12" w:rsidRPr="00C571B6">
        <w:rPr>
          <w:rFonts w:ascii="Times New Roman" w:hAnsi="Times New Roman" w:cs="Times New Roman"/>
          <w:sz w:val="20"/>
          <w:szCs w:val="20"/>
        </w:rPr>
        <w:t>Odu</w:t>
      </w:r>
      <w:proofErr w:type="spellEnd"/>
      <w:r w:rsidR="00286B12" w:rsidRPr="00C571B6">
        <w:rPr>
          <w:rFonts w:ascii="Times New Roman" w:hAnsi="Times New Roman" w:cs="Times New Roman"/>
          <w:sz w:val="20"/>
          <w:szCs w:val="20"/>
        </w:rPr>
        <w:t xml:space="preserve"> and </w:t>
      </w:r>
      <w:proofErr w:type="spellStart"/>
      <w:r w:rsidR="00286B12" w:rsidRPr="00C571B6">
        <w:rPr>
          <w:rFonts w:ascii="Times New Roman" w:hAnsi="Times New Roman" w:cs="Times New Roman"/>
          <w:sz w:val="20"/>
          <w:szCs w:val="20"/>
        </w:rPr>
        <w:t>Egbo</w:t>
      </w:r>
      <w:proofErr w:type="spellEnd"/>
      <w:r w:rsidR="00136256" w:rsidRPr="00C571B6">
        <w:rPr>
          <w:rFonts w:ascii="Times New Roman" w:hAnsi="Times New Roman" w:cs="Times New Roman"/>
          <w:sz w:val="20"/>
          <w:szCs w:val="20"/>
        </w:rPr>
        <w:t>,</w:t>
      </w:r>
      <w:r w:rsidR="00286B12" w:rsidRPr="00C571B6">
        <w:rPr>
          <w:rFonts w:ascii="Times New Roman" w:hAnsi="Times New Roman" w:cs="Times New Roman"/>
          <w:sz w:val="20"/>
          <w:szCs w:val="20"/>
        </w:rPr>
        <w:t xml:space="preserve"> 2012</w:t>
      </w:r>
      <w:r w:rsidR="00136256" w:rsidRPr="00C571B6">
        <w:rPr>
          <w:rFonts w:ascii="Times New Roman" w:hAnsi="Times New Roman" w:cs="Times New Roman"/>
          <w:sz w:val="20"/>
          <w:szCs w:val="20"/>
        </w:rPr>
        <w:t>).</w:t>
      </w:r>
      <w:r w:rsidR="00C571B6">
        <w:rPr>
          <w:rFonts w:ascii="Times New Roman" w:hAnsi="Times New Roman" w:cs="Times New Roman"/>
          <w:sz w:val="20"/>
          <w:szCs w:val="20"/>
        </w:rPr>
        <w:t xml:space="preserve"> </w:t>
      </w:r>
      <w:proofErr w:type="spellStart"/>
      <w:r w:rsidR="00136256" w:rsidRPr="00C571B6">
        <w:rPr>
          <w:rFonts w:ascii="Times New Roman" w:hAnsi="Times New Roman" w:cs="Times New Roman"/>
          <w:sz w:val="20"/>
          <w:szCs w:val="20"/>
        </w:rPr>
        <w:t>Pesta</w:t>
      </w:r>
      <w:proofErr w:type="spellEnd"/>
      <w:r w:rsidR="00136256" w:rsidRPr="00C571B6">
        <w:rPr>
          <w:rFonts w:ascii="Times New Roman" w:hAnsi="Times New Roman" w:cs="Times New Roman"/>
          <w:sz w:val="20"/>
          <w:szCs w:val="20"/>
        </w:rPr>
        <w:t xml:space="preserve"> </w:t>
      </w:r>
      <w:r w:rsidR="00297A71" w:rsidRPr="00C571B6">
        <w:rPr>
          <w:rFonts w:ascii="Times New Roman" w:hAnsi="Times New Roman" w:cs="Times New Roman"/>
          <w:i/>
          <w:iCs/>
          <w:sz w:val="20"/>
          <w:szCs w:val="20"/>
        </w:rPr>
        <w:t>et al</w:t>
      </w:r>
      <w:r w:rsidR="009B15F8" w:rsidRPr="00C571B6">
        <w:rPr>
          <w:rFonts w:ascii="Times New Roman" w:hAnsi="Times New Roman" w:cs="Times New Roman"/>
          <w:i/>
          <w:iCs/>
          <w:sz w:val="20"/>
          <w:szCs w:val="20"/>
        </w:rPr>
        <w:t>.</w:t>
      </w:r>
      <w:r w:rsidR="009B15F8" w:rsidRPr="00C571B6">
        <w:rPr>
          <w:rFonts w:ascii="Times New Roman" w:hAnsi="Times New Roman" w:cs="Times New Roman"/>
          <w:sz w:val="20"/>
          <w:szCs w:val="20"/>
        </w:rPr>
        <w:t xml:space="preserve"> (2007</w:t>
      </w:r>
      <w:r w:rsidR="00136256" w:rsidRPr="00C571B6">
        <w:rPr>
          <w:rFonts w:ascii="Times New Roman" w:hAnsi="Times New Roman" w:cs="Times New Roman"/>
          <w:sz w:val="20"/>
          <w:szCs w:val="20"/>
        </w:rPr>
        <w:t>) studied</w:t>
      </w:r>
      <w:r w:rsidR="00D84C23" w:rsidRPr="00C571B6">
        <w:rPr>
          <w:rFonts w:ascii="Times New Roman" w:hAnsi="Times New Roman" w:cs="Times New Roman"/>
          <w:sz w:val="20"/>
          <w:szCs w:val="20"/>
        </w:rPr>
        <w:t xml:space="preserve"> the</w:t>
      </w:r>
      <w:r w:rsidR="00136256" w:rsidRPr="00C571B6">
        <w:rPr>
          <w:rFonts w:ascii="Times New Roman" w:hAnsi="Times New Roman" w:cs="Times New Roman"/>
          <w:sz w:val="20"/>
          <w:szCs w:val="20"/>
        </w:rPr>
        <w:t xml:space="preserve"> effects </w:t>
      </w:r>
      <w:r w:rsidR="00D84C23" w:rsidRPr="00C571B6">
        <w:rPr>
          <w:rFonts w:ascii="Times New Roman" w:hAnsi="Times New Roman" w:cs="Times New Roman"/>
          <w:sz w:val="20"/>
          <w:szCs w:val="20"/>
        </w:rPr>
        <w:t>of</w:t>
      </w:r>
      <w:r w:rsidR="00136256" w:rsidRPr="00C571B6">
        <w:rPr>
          <w:rFonts w:ascii="Times New Roman" w:hAnsi="Times New Roman" w:cs="Times New Roman"/>
          <w:sz w:val="20"/>
          <w:szCs w:val="20"/>
        </w:rPr>
        <w:t xml:space="preserve"> storage conditions on 20 raw milk samples</w:t>
      </w:r>
      <w:r w:rsidR="00614FF3" w:rsidRPr="00C571B6">
        <w:rPr>
          <w:rFonts w:ascii="Times New Roman" w:hAnsi="Times New Roman" w:cs="Times New Roman"/>
          <w:sz w:val="20"/>
          <w:szCs w:val="20"/>
        </w:rPr>
        <w:t xml:space="preserve"> </w:t>
      </w:r>
      <w:r w:rsidR="009B15F8" w:rsidRPr="00C571B6">
        <w:rPr>
          <w:rFonts w:ascii="Times New Roman" w:hAnsi="Times New Roman" w:cs="Times New Roman"/>
          <w:sz w:val="20"/>
          <w:szCs w:val="20"/>
        </w:rPr>
        <w:t>which were</w:t>
      </w:r>
      <w:r w:rsidR="00136256" w:rsidRPr="00C571B6">
        <w:rPr>
          <w:rFonts w:ascii="Times New Roman" w:hAnsi="Times New Roman" w:cs="Times New Roman"/>
          <w:sz w:val="20"/>
          <w:szCs w:val="20"/>
        </w:rPr>
        <w:t xml:space="preserve"> stored at 20-25°C, and </w:t>
      </w:r>
      <w:r w:rsidR="00D84C23" w:rsidRPr="00C571B6">
        <w:rPr>
          <w:rFonts w:ascii="Times New Roman" w:hAnsi="Times New Roman" w:cs="Times New Roman"/>
          <w:sz w:val="20"/>
          <w:szCs w:val="20"/>
        </w:rPr>
        <w:t>20 at 2-8°C, for 168 hours,</w:t>
      </w:r>
      <w:r w:rsidR="00E54D2A" w:rsidRPr="00C571B6">
        <w:rPr>
          <w:rFonts w:ascii="Times New Roman" w:hAnsi="Times New Roman" w:cs="Times New Roman"/>
          <w:sz w:val="20"/>
          <w:szCs w:val="20"/>
        </w:rPr>
        <w:t xml:space="preserve"> the pH was lowered by an average of 1.19 units, which indicate an acidification process such as bacterial spoilage.</w:t>
      </w:r>
    </w:p>
    <w:p w:rsidR="00703EC1" w:rsidRPr="00C571B6" w:rsidRDefault="00C571B6" w:rsidP="00DA4C29">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00966490" w:rsidRPr="00C571B6">
        <w:rPr>
          <w:rFonts w:ascii="Times New Roman" w:hAnsi="Times New Roman" w:cs="Times New Roman"/>
          <w:sz w:val="20"/>
          <w:szCs w:val="20"/>
        </w:rPr>
        <w:t>pH value is an important indicator to test milk quality</w:t>
      </w:r>
      <w:r w:rsidR="00A75CAB" w:rsidRPr="00C571B6">
        <w:rPr>
          <w:rFonts w:ascii="Times New Roman" w:hAnsi="Times New Roman" w:cs="Times New Roman"/>
          <w:sz w:val="20"/>
          <w:szCs w:val="20"/>
        </w:rPr>
        <w:t xml:space="preserve"> (Goff, 2009).</w:t>
      </w:r>
      <w:r w:rsidR="00966490" w:rsidRPr="00C571B6">
        <w:rPr>
          <w:rFonts w:ascii="Times New Roman" w:hAnsi="Times New Roman" w:cs="Times New Roman"/>
          <w:sz w:val="20"/>
          <w:szCs w:val="20"/>
        </w:rPr>
        <w:t xml:space="preserve"> Some studies mentioned that knowledge of the initial pH prior to heating alone was not sufficient for predicating the changes that occurred during heating and storage (</w:t>
      </w:r>
      <w:proofErr w:type="spellStart"/>
      <w:r w:rsidR="00966490" w:rsidRPr="00C571B6">
        <w:rPr>
          <w:rFonts w:ascii="Times New Roman" w:hAnsi="Times New Roman" w:cs="Times New Roman"/>
          <w:sz w:val="20"/>
          <w:szCs w:val="20"/>
        </w:rPr>
        <w:t>Chandrapala</w:t>
      </w:r>
      <w:proofErr w:type="spellEnd"/>
      <w:r w:rsidR="00297A71" w:rsidRPr="00C571B6">
        <w:rPr>
          <w:rFonts w:ascii="Times New Roman" w:hAnsi="Times New Roman" w:cs="Times New Roman"/>
          <w:i/>
          <w:iCs/>
          <w:sz w:val="20"/>
          <w:szCs w:val="20"/>
        </w:rPr>
        <w:t xml:space="preserve"> et al.,</w:t>
      </w:r>
      <w:r w:rsidR="00297A71" w:rsidRPr="00C571B6">
        <w:rPr>
          <w:rFonts w:ascii="Times New Roman" w:hAnsi="Times New Roman" w:cs="Times New Roman"/>
          <w:sz w:val="20"/>
          <w:szCs w:val="20"/>
        </w:rPr>
        <w:t xml:space="preserve"> </w:t>
      </w:r>
      <w:r w:rsidR="00966490" w:rsidRPr="00C571B6">
        <w:rPr>
          <w:rFonts w:ascii="Times New Roman" w:hAnsi="Times New Roman" w:cs="Times New Roman"/>
          <w:sz w:val="20"/>
          <w:szCs w:val="20"/>
        </w:rPr>
        <w:t xml:space="preserve">2010). </w:t>
      </w:r>
      <w:r w:rsidR="00DA4C29" w:rsidRPr="00C571B6">
        <w:rPr>
          <w:rFonts w:ascii="Times New Roman" w:hAnsi="Times New Roman" w:cs="Times New Roman"/>
          <w:sz w:val="20"/>
          <w:szCs w:val="20"/>
        </w:rPr>
        <w:t xml:space="preserve">Figures(3,4) </w:t>
      </w:r>
      <w:r w:rsidR="00966490" w:rsidRPr="00C571B6">
        <w:rPr>
          <w:rFonts w:ascii="Times New Roman" w:hAnsi="Times New Roman" w:cs="Times New Roman"/>
          <w:sz w:val="20"/>
          <w:szCs w:val="20"/>
        </w:rPr>
        <w:t>shows the increase in pH level in 3</w:t>
      </w:r>
      <w:r w:rsidR="00966490" w:rsidRPr="00C571B6">
        <w:rPr>
          <w:rFonts w:ascii="Times New Roman" w:hAnsi="Times New Roman" w:cs="Times New Roman"/>
          <w:sz w:val="20"/>
          <w:szCs w:val="20"/>
          <w:vertAlign w:val="superscript"/>
        </w:rPr>
        <w:t>rd</w:t>
      </w:r>
      <w:r w:rsidR="00966490" w:rsidRPr="00C571B6">
        <w:rPr>
          <w:rFonts w:ascii="Times New Roman" w:hAnsi="Times New Roman" w:cs="Times New Roman"/>
          <w:sz w:val="20"/>
          <w:szCs w:val="20"/>
        </w:rPr>
        <w:t xml:space="preserve"> &amp; 8</w:t>
      </w:r>
      <w:r w:rsidR="00966490" w:rsidRPr="00C571B6">
        <w:rPr>
          <w:rFonts w:ascii="Times New Roman" w:hAnsi="Times New Roman" w:cs="Times New Roman"/>
          <w:sz w:val="20"/>
          <w:szCs w:val="20"/>
          <w:vertAlign w:val="superscript"/>
        </w:rPr>
        <w:t>th</w:t>
      </w:r>
      <w:r w:rsidR="00966490" w:rsidRPr="00C571B6">
        <w:rPr>
          <w:rFonts w:ascii="Times New Roman" w:hAnsi="Times New Roman" w:cs="Times New Roman"/>
          <w:sz w:val="20"/>
          <w:szCs w:val="20"/>
        </w:rPr>
        <w:t xml:space="preserve"> day of storage comparing to the 1</w:t>
      </w:r>
      <w:r w:rsidR="00966490" w:rsidRPr="00C571B6">
        <w:rPr>
          <w:rFonts w:ascii="Times New Roman" w:hAnsi="Times New Roman" w:cs="Times New Roman"/>
          <w:sz w:val="20"/>
          <w:szCs w:val="20"/>
          <w:vertAlign w:val="superscript"/>
        </w:rPr>
        <w:t>st</w:t>
      </w:r>
      <w:r w:rsidR="00966490" w:rsidRPr="00C571B6">
        <w:rPr>
          <w:rFonts w:ascii="Times New Roman" w:hAnsi="Times New Roman" w:cs="Times New Roman"/>
          <w:sz w:val="20"/>
          <w:szCs w:val="20"/>
        </w:rPr>
        <w:t xml:space="preserve"> day. In regards of Whole-Fat milk, sample (2-A) was the lowest p</w:t>
      </w:r>
      <w:r w:rsidR="00A75CAB" w:rsidRPr="00C571B6">
        <w:rPr>
          <w:rFonts w:ascii="Times New Roman" w:hAnsi="Times New Roman" w:cs="Times New Roman"/>
          <w:sz w:val="20"/>
          <w:szCs w:val="20"/>
        </w:rPr>
        <w:t>H</w:t>
      </w:r>
      <w:r w:rsidR="00966490" w:rsidRPr="00C571B6">
        <w:rPr>
          <w:rFonts w:ascii="Times New Roman" w:hAnsi="Times New Roman" w:cs="Times New Roman"/>
          <w:sz w:val="20"/>
          <w:szCs w:val="20"/>
        </w:rPr>
        <w:t xml:space="preserve"> level with mean and standard deviation (6.75±0.017) &amp; (6.72±0.035), respectively. Sample (3-B) was the lowest pH level in Low-Fat milk with (6.72±0.035) for 3</w:t>
      </w:r>
      <w:r w:rsidR="00966490" w:rsidRPr="00C571B6">
        <w:rPr>
          <w:rFonts w:ascii="Times New Roman" w:hAnsi="Times New Roman" w:cs="Times New Roman"/>
          <w:sz w:val="20"/>
          <w:szCs w:val="20"/>
          <w:vertAlign w:val="superscript"/>
        </w:rPr>
        <w:t>rd</w:t>
      </w:r>
      <w:r w:rsidR="00966490" w:rsidRPr="00C571B6">
        <w:rPr>
          <w:rFonts w:ascii="Times New Roman" w:hAnsi="Times New Roman" w:cs="Times New Roman"/>
          <w:sz w:val="20"/>
          <w:szCs w:val="20"/>
        </w:rPr>
        <w:t xml:space="preserve"> day &amp; (6.70±0.012) for the 8</w:t>
      </w:r>
      <w:r w:rsidR="00966490" w:rsidRPr="00C571B6">
        <w:rPr>
          <w:rFonts w:ascii="Times New Roman" w:hAnsi="Times New Roman" w:cs="Times New Roman"/>
          <w:sz w:val="20"/>
          <w:szCs w:val="20"/>
          <w:vertAlign w:val="superscript"/>
        </w:rPr>
        <w:t>th</w:t>
      </w:r>
      <w:r w:rsidR="00966490" w:rsidRPr="00C571B6">
        <w:rPr>
          <w:rFonts w:ascii="Times New Roman" w:hAnsi="Times New Roman" w:cs="Times New Roman"/>
          <w:sz w:val="20"/>
          <w:szCs w:val="20"/>
        </w:rPr>
        <w:t xml:space="preserve"> day of storage. This decrease </w:t>
      </w:r>
      <w:r w:rsidR="00703EC1" w:rsidRPr="00C571B6">
        <w:rPr>
          <w:rFonts w:ascii="Times New Roman" w:hAnsi="Times New Roman" w:cs="Times New Roman"/>
          <w:sz w:val="20"/>
          <w:szCs w:val="20"/>
        </w:rPr>
        <w:t xml:space="preserve">was mentioned by (Hassan </w:t>
      </w:r>
      <w:r w:rsidR="00297A71" w:rsidRPr="00C571B6">
        <w:rPr>
          <w:rFonts w:ascii="Times New Roman" w:hAnsi="Times New Roman" w:cs="Times New Roman"/>
          <w:i/>
          <w:iCs/>
          <w:sz w:val="20"/>
          <w:szCs w:val="20"/>
        </w:rPr>
        <w:t>et al.,</w:t>
      </w:r>
      <w:r w:rsidR="00297A71" w:rsidRPr="00C571B6">
        <w:rPr>
          <w:rFonts w:ascii="Times New Roman" w:hAnsi="Times New Roman" w:cs="Times New Roman"/>
          <w:sz w:val="20"/>
          <w:szCs w:val="20"/>
        </w:rPr>
        <w:t xml:space="preserve"> </w:t>
      </w:r>
      <w:r w:rsidR="00703EC1" w:rsidRPr="00C571B6">
        <w:rPr>
          <w:rFonts w:ascii="Times New Roman" w:hAnsi="Times New Roman" w:cs="Times New Roman"/>
          <w:sz w:val="20"/>
          <w:szCs w:val="20"/>
        </w:rPr>
        <w:t>2009) that pH level decreases as long as the storage period. Also, The results show a reverse correlation between acidity level and pH in milk, when acidity level increases pH level decreases. This correlation was discussed in some studies that found the pH of milk powders stored at room temperature decreased, and milk powder that has deteriorated extensively as a result of poor storage conditions</w:t>
      </w:r>
      <w:r w:rsidR="009B15F8" w:rsidRPr="00C571B6">
        <w:rPr>
          <w:rFonts w:ascii="Times New Roman" w:hAnsi="Times New Roman" w:cs="Times New Roman"/>
          <w:sz w:val="20"/>
          <w:szCs w:val="20"/>
        </w:rPr>
        <w:t>, appears</w:t>
      </w:r>
      <w:r w:rsidR="00703EC1" w:rsidRPr="00C571B6">
        <w:rPr>
          <w:rFonts w:ascii="Times New Roman" w:hAnsi="Times New Roman" w:cs="Times New Roman"/>
          <w:sz w:val="20"/>
          <w:szCs w:val="20"/>
        </w:rPr>
        <w:t xml:space="preserve"> to have an unpleasant, acidic taste (</w:t>
      </w:r>
      <w:proofErr w:type="spellStart"/>
      <w:r w:rsidR="00703EC1" w:rsidRPr="00C571B6">
        <w:rPr>
          <w:rFonts w:ascii="Times New Roman" w:hAnsi="Times New Roman" w:cs="Times New Roman"/>
          <w:sz w:val="20"/>
          <w:szCs w:val="20"/>
        </w:rPr>
        <w:t>Farkye</w:t>
      </w:r>
      <w:proofErr w:type="spellEnd"/>
      <w:r w:rsidR="00297A71" w:rsidRPr="00C571B6">
        <w:rPr>
          <w:rFonts w:ascii="Times New Roman" w:hAnsi="Times New Roman" w:cs="Times New Roman"/>
          <w:i/>
          <w:iCs/>
          <w:sz w:val="20"/>
          <w:szCs w:val="20"/>
        </w:rPr>
        <w:t xml:space="preserve"> et al.,</w:t>
      </w:r>
      <w:r w:rsidR="00297A71" w:rsidRPr="00C571B6">
        <w:rPr>
          <w:rFonts w:ascii="Times New Roman" w:hAnsi="Times New Roman" w:cs="Times New Roman"/>
          <w:sz w:val="20"/>
          <w:szCs w:val="20"/>
        </w:rPr>
        <w:t xml:space="preserve"> </w:t>
      </w:r>
      <w:r w:rsidR="00703EC1" w:rsidRPr="00C571B6">
        <w:rPr>
          <w:rFonts w:ascii="Times New Roman" w:hAnsi="Times New Roman" w:cs="Times New Roman"/>
          <w:sz w:val="20"/>
          <w:szCs w:val="20"/>
        </w:rPr>
        <w:t>2001).</w:t>
      </w:r>
    </w:p>
    <w:p w:rsidR="00703EC1" w:rsidRPr="00C571B6" w:rsidRDefault="00703EC1"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Table (1) shows the compares between mean bacterial counts and storage periods in whole</w:t>
      </w:r>
      <w:r w:rsidRPr="00C571B6">
        <w:rPr>
          <w:rFonts w:ascii="Times New Roman" w:hAnsi="Times New Roman" w:cs="Times New Roman"/>
          <w:i/>
          <w:iCs/>
          <w:sz w:val="20"/>
          <w:szCs w:val="20"/>
        </w:rPr>
        <w:t>-</w:t>
      </w:r>
      <w:r w:rsidRPr="00C571B6">
        <w:rPr>
          <w:rFonts w:ascii="Times New Roman" w:hAnsi="Times New Roman" w:cs="Times New Roman"/>
          <w:sz w:val="20"/>
          <w:szCs w:val="20"/>
        </w:rPr>
        <w:t xml:space="preserve">fat l </w:t>
      </w:r>
      <w:r w:rsidR="00DA4C29" w:rsidRPr="00C571B6">
        <w:rPr>
          <w:rFonts w:ascii="Times New Roman" w:hAnsi="Times New Roman" w:cs="Times New Roman"/>
          <w:sz w:val="20"/>
          <w:szCs w:val="20"/>
        </w:rPr>
        <w:lastRenderedPageBreak/>
        <w:t xml:space="preserve">milk. </w:t>
      </w:r>
      <w:r w:rsidRPr="00C571B6">
        <w:rPr>
          <w:rFonts w:ascii="Times New Roman" w:hAnsi="Times New Roman" w:cs="Times New Roman"/>
          <w:sz w:val="20"/>
          <w:szCs w:val="20"/>
        </w:rPr>
        <w:t>It shows all samples' increase of bacterial counts during 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&amp; 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 of storage comparing to 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 The highest mean bacterial counts was sample (2-A) (1.9×10</w:t>
      </w:r>
      <w:r w:rsidRPr="00C571B6">
        <w:rPr>
          <w:rFonts w:ascii="Times New Roman" w:hAnsi="Times New Roman" w:cs="Times New Roman"/>
          <w:position w:val="6"/>
          <w:sz w:val="20"/>
          <w:szCs w:val="20"/>
        </w:rPr>
        <w:t>3</w:t>
      </w:r>
      <w:r w:rsidRPr="00C571B6">
        <w:rPr>
          <w:rFonts w:ascii="Times New Roman" w:hAnsi="Times New Roman" w:cs="Times New Roman"/>
          <w:sz w:val="20"/>
          <w:szCs w:val="20"/>
        </w:rPr>
        <w:t xml:space="preserve">) CFU/g (Colony-Forming </w:t>
      </w:r>
      <w:r w:rsidR="00DA4C29" w:rsidRPr="00C571B6">
        <w:rPr>
          <w:rFonts w:ascii="Times New Roman" w:hAnsi="Times New Roman" w:cs="Times New Roman"/>
          <w:sz w:val="20"/>
          <w:szCs w:val="20"/>
        </w:rPr>
        <w:t>Units per</w:t>
      </w:r>
      <w:r w:rsidRPr="00C571B6">
        <w:rPr>
          <w:rFonts w:ascii="Times New Roman" w:hAnsi="Times New Roman" w:cs="Times New Roman"/>
          <w:sz w:val="20"/>
          <w:szCs w:val="20"/>
        </w:rPr>
        <w:t xml:space="preserve"> gram). Also it was the </w:t>
      </w:r>
      <w:r w:rsidR="009B15F8" w:rsidRPr="00C571B6">
        <w:rPr>
          <w:rFonts w:ascii="Times New Roman" w:hAnsi="Times New Roman" w:cs="Times New Roman"/>
          <w:sz w:val="20"/>
          <w:szCs w:val="20"/>
        </w:rPr>
        <w:t>highest in</w:t>
      </w:r>
      <w:r w:rsidRPr="00C571B6">
        <w:rPr>
          <w:rFonts w:ascii="Times New Roman" w:hAnsi="Times New Roman" w:cs="Times New Roman"/>
          <w:sz w:val="20"/>
          <w:szCs w:val="20"/>
        </w:rPr>
        <w:t xml:space="preserve"> 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&amp; 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 (2.9×10</w:t>
      </w:r>
      <w:r w:rsidRPr="00C571B6">
        <w:rPr>
          <w:rFonts w:ascii="Times New Roman" w:hAnsi="Times New Roman" w:cs="Times New Roman"/>
          <w:position w:val="6"/>
          <w:sz w:val="20"/>
          <w:szCs w:val="20"/>
        </w:rPr>
        <w:t>3</w:t>
      </w:r>
      <w:r w:rsidRPr="00C571B6">
        <w:rPr>
          <w:rFonts w:ascii="Times New Roman" w:hAnsi="Times New Roman" w:cs="Times New Roman"/>
          <w:sz w:val="20"/>
          <w:szCs w:val="20"/>
        </w:rPr>
        <w:t>) &amp; (6.0×10</w:t>
      </w:r>
      <w:r w:rsidRPr="00C571B6">
        <w:rPr>
          <w:rFonts w:ascii="Times New Roman" w:hAnsi="Times New Roman" w:cs="Times New Roman"/>
          <w:position w:val="6"/>
          <w:sz w:val="20"/>
          <w:szCs w:val="20"/>
        </w:rPr>
        <w:t>4</w:t>
      </w:r>
      <w:r w:rsidRPr="00C571B6">
        <w:rPr>
          <w:rFonts w:ascii="Times New Roman" w:hAnsi="Times New Roman" w:cs="Times New Roman"/>
          <w:sz w:val="20"/>
          <w:szCs w:val="20"/>
        </w:rPr>
        <w:t xml:space="preserve">) CFU/g, respectively. For Yeast &amp; mold counts, some samples contained less than &lt; </w:t>
      </w:r>
      <w:r w:rsidR="00DA4C29" w:rsidRPr="00C571B6">
        <w:rPr>
          <w:rFonts w:ascii="Times New Roman" w:hAnsi="Times New Roman" w:cs="Times New Roman"/>
          <w:sz w:val="20"/>
          <w:szCs w:val="20"/>
        </w:rPr>
        <w:t>10,</w:t>
      </w:r>
      <w:r w:rsidRPr="00C571B6">
        <w:rPr>
          <w:rFonts w:ascii="Times New Roman" w:hAnsi="Times New Roman" w:cs="Times New Roman"/>
          <w:sz w:val="20"/>
          <w:szCs w:val="20"/>
        </w:rPr>
        <w:t xml:space="preserve"> and this was mentioned by </w:t>
      </w:r>
      <w:proofErr w:type="spellStart"/>
      <w:r w:rsidRPr="00C571B6">
        <w:rPr>
          <w:rFonts w:ascii="Times New Roman" w:hAnsi="Times New Roman" w:cs="Times New Roman"/>
          <w:sz w:val="20"/>
          <w:szCs w:val="20"/>
        </w:rPr>
        <w:t>Agarwal</w:t>
      </w:r>
      <w:proofErr w:type="spellEnd"/>
      <w:r w:rsidRPr="00C571B6">
        <w:rPr>
          <w:rFonts w:ascii="Times New Roman" w:hAnsi="Times New Roman" w:cs="Times New Roman"/>
          <w:sz w:val="20"/>
          <w:szCs w:val="20"/>
        </w:rPr>
        <w:t xml:space="preserve"> </w:t>
      </w:r>
      <w:r w:rsidR="00297A71" w:rsidRPr="00C571B6">
        <w:rPr>
          <w:rFonts w:ascii="Times New Roman" w:hAnsi="Times New Roman" w:cs="Times New Roman"/>
          <w:i/>
          <w:iCs/>
          <w:sz w:val="20"/>
          <w:szCs w:val="20"/>
        </w:rPr>
        <w:t>et al.</w:t>
      </w:r>
      <w:r w:rsidR="00297A71" w:rsidRPr="00C571B6">
        <w:rPr>
          <w:rFonts w:ascii="Times New Roman" w:hAnsi="Times New Roman" w:cs="Times New Roman"/>
          <w:sz w:val="20"/>
          <w:szCs w:val="20"/>
        </w:rPr>
        <w:t xml:space="preserve"> </w:t>
      </w:r>
      <w:r w:rsidRPr="00C571B6">
        <w:rPr>
          <w:rFonts w:ascii="Times New Roman" w:hAnsi="Times New Roman" w:cs="Times New Roman"/>
          <w:sz w:val="20"/>
          <w:szCs w:val="20"/>
        </w:rPr>
        <w:t xml:space="preserve">(2012) that yeast and molds were detected in the samples of </w:t>
      </w:r>
      <w:r w:rsidR="00DA4C29" w:rsidRPr="00C571B6">
        <w:rPr>
          <w:rFonts w:ascii="Times New Roman" w:hAnsi="Times New Roman" w:cs="Times New Roman"/>
          <w:sz w:val="20"/>
          <w:szCs w:val="20"/>
        </w:rPr>
        <w:t>unpasteurized as</w:t>
      </w:r>
      <w:r w:rsidRPr="00C571B6">
        <w:rPr>
          <w:rFonts w:ascii="Times New Roman" w:hAnsi="Times New Roman" w:cs="Times New Roman"/>
          <w:sz w:val="20"/>
          <w:szCs w:val="20"/>
        </w:rPr>
        <w:t xml:space="preserve"> well as pasteurized milk. 3and4 A samples </w:t>
      </w:r>
      <w:r w:rsidR="009B15F8" w:rsidRPr="00C571B6">
        <w:rPr>
          <w:rFonts w:ascii="Times New Roman" w:hAnsi="Times New Roman" w:cs="Times New Roman"/>
          <w:sz w:val="20"/>
          <w:szCs w:val="20"/>
        </w:rPr>
        <w:t>have zero</w:t>
      </w:r>
      <w:r w:rsidRPr="00C571B6">
        <w:rPr>
          <w:rFonts w:ascii="Times New Roman" w:hAnsi="Times New Roman" w:cs="Times New Roman"/>
          <w:sz w:val="20"/>
          <w:szCs w:val="20"/>
        </w:rPr>
        <w:t xml:space="preserve"> of Yeast &amp; molds. In all milk samples have no E. coli, </w:t>
      </w:r>
      <w:r w:rsidRPr="00C571B6">
        <w:rPr>
          <w:rFonts w:ascii="Times New Roman" w:hAnsi="Times New Roman" w:cs="Times New Roman"/>
          <w:i/>
          <w:iCs/>
          <w:sz w:val="20"/>
          <w:szCs w:val="20"/>
        </w:rPr>
        <w:t xml:space="preserve">Staphylococcus </w:t>
      </w:r>
      <w:proofErr w:type="spellStart"/>
      <w:r w:rsidRPr="00C571B6">
        <w:rPr>
          <w:rFonts w:ascii="Times New Roman" w:hAnsi="Times New Roman" w:cs="Times New Roman"/>
          <w:i/>
          <w:iCs/>
          <w:sz w:val="20"/>
          <w:szCs w:val="20"/>
        </w:rPr>
        <w:t>aureus</w:t>
      </w:r>
      <w:proofErr w:type="spellEnd"/>
      <w:r w:rsidRPr="00C571B6">
        <w:rPr>
          <w:rFonts w:ascii="Times New Roman" w:hAnsi="Times New Roman" w:cs="Times New Roman"/>
          <w:sz w:val="20"/>
          <w:szCs w:val="20"/>
        </w:rPr>
        <w:t xml:space="preserve"> and Salmonella were detected. Also, this</w:t>
      </w:r>
      <w:r w:rsidR="00C571B6">
        <w:rPr>
          <w:rFonts w:ascii="Times New Roman" w:hAnsi="Times New Roman" w:cs="Times New Roman"/>
          <w:sz w:val="20"/>
          <w:szCs w:val="20"/>
        </w:rPr>
        <w:t xml:space="preserve"> </w:t>
      </w:r>
      <w:r w:rsidRPr="00C571B6">
        <w:rPr>
          <w:rFonts w:ascii="Times New Roman" w:hAnsi="Times New Roman" w:cs="Times New Roman"/>
          <w:sz w:val="20"/>
          <w:szCs w:val="20"/>
        </w:rPr>
        <w:t xml:space="preserve">increase of bacterial counts during storage was studied by </w:t>
      </w:r>
      <w:proofErr w:type="spellStart"/>
      <w:r w:rsidRPr="00C571B6">
        <w:rPr>
          <w:rFonts w:ascii="Times New Roman" w:hAnsi="Times New Roman" w:cs="Times New Roman"/>
          <w:sz w:val="20"/>
          <w:szCs w:val="20"/>
        </w:rPr>
        <w:t>AlRakabi</w:t>
      </w:r>
      <w:proofErr w:type="spellEnd"/>
      <w:r w:rsidRPr="00C571B6">
        <w:rPr>
          <w:rFonts w:ascii="Times New Roman" w:hAnsi="Times New Roman" w:cs="Times New Roman"/>
          <w:sz w:val="20"/>
          <w:szCs w:val="20"/>
        </w:rPr>
        <w:t xml:space="preserve"> </w:t>
      </w:r>
      <w:r w:rsidR="00297A71" w:rsidRPr="00C571B6">
        <w:rPr>
          <w:rFonts w:ascii="Times New Roman" w:hAnsi="Times New Roman" w:cs="Times New Roman"/>
          <w:i/>
          <w:iCs/>
          <w:sz w:val="20"/>
          <w:szCs w:val="20"/>
        </w:rPr>
        <w:t>et al.</w:t>
      </w:r>
      <w:r w:rsidR="00C571B6">
        <w:rPr>
          <w:rFonts w:ascii="Times New Roman" w:hAnsi="Times New Roman" w:cs="Times New Roman" w:hint="eastAsia"/>
          <w:i/>
          <w:iCs/>
          <w:sz w:val="20"/>
          <w:szCs w:val="20"/>
          <w:lang w:eastAsia="zh-CN"/>
        </w:rPr>
        <w:t xml:space="preserve"> </w:t>
      </w:r>
      <w:r w:rsidRPr="00C571B6">
        <w:rPr>
          <w:rFonts w:ascii="Times New Roman" w:hAnsi="Times New Roman" w:cs="Times New Roman"/>
          <w:sz w:val="20"/>
          <w:szCs w:val="20"/>
        </w:rPr>
        <w:t xml:space="preserve">(2010) who mentioned that bacterial counts after milk drying process during storage was high. This high level was significant at </w:t>
      </w:r>
      <w:r w:rsidRPr="00C571B6">
        <w:rPr>
          <w:rFonts w:ascii="Times New Roman" w:hAnsi="Times New Roman" w:cs="Times New Roman"/>
          <w:i/>
          <w:iCs/>
          <w:sz w:val="20"/>
          <w:szCs w:val="20"/>
        </w:rPr>
        <w:t>P</w:t>
      </w:r>
      <w:r w:rsidRPr="00C571B6">
        <w:rPr>
          <w:rFonts w:ascii="Times New Roman" w:hAnsi="Times New Roman" w:cs="Times New Roman"/>
          <w:sz w:val="20"/>
          <w:szCs w:val="20"/>
        </w:rPr>
        <w:t>≤ 0.05, with maximum increase after (90) days of storage (150 × 10</w:t>
      </w:r>
      <w:r w:rsidRPr="00C571B6">
        <w:rPr>
          <w:rFonts w:ascii="Times New Roman" w:hAnsi="Times New Roman" w:cs="Times New Roman"/>
          <w:position w:val="6"/>
          <w:sz w:val="20"/>
          <w:szCs w:val="20"/>
        </w:rPr>
        <w:t>2</w:t>
      </w:r>
      <w:r w:rsidRPr="00C571B6">
        <w:rPr>
          <w:rFonts w:ascii="Times New Roman" w:hAnsi="Times New Roman" w:cs="Times New Roman"/>
          <w:sz w:val="20"/>
          <w:szCs w:val="20"/>
        </w:rPr>
        <w:t>) &amp; (110 × 10</w:t>
      </w:r>
      <w:r w:rsidRPr="00C571B6">
        <w:rPr>
          <w:rFonts w:ascii="Times New Roman" w:hAnsi="Times New Roman" w:cs="Times New Roman"/>
          <w:position w:val="6"/>
          <w:sz w:val="20"/>
          <w:szCs w:val="20"/>
        </w:rPr>
        <w:t>3</w:t>
      </w:r>
      <w:r w:rsidRPr="00C571B6">
        <w:rPr>
          <w:rFonts w:ascii="Times New Roman" w:hAnsi="Times New Roman" w:cs="Times New Roman"/>
          <w:sz w:val="20"/>
          <w:szCs w:val="20"/>
        </w:rPr>
        <w:t xml:space="preserve">) CFU/g at 5°C &amp; 25°C, respectively. El-Prince &amp; </w:t>
      </w:r>
      <w:proofErr w:type="spellStart"/>
      <w:r w:rsidRPr="00C571B6">
        <w:rPr>
          <w:rFonts w:ascii="Times New Roman" w:hAnsi="Times New Roman" w:cs="Times New Roman"/>
          <w:sz w:val="20"/>
          <w:szCs w:val="20"/>
        </w:rPr>
        <w:t>Korashy</w:t>
      </w:r>
      <w:proofErr w:type="spellEnd"/>
      <w:r w:rsidR="00DA4C29" w:rsidRPr="00C571B6">
        <w:rPr>
          <w:rFonts w:ascii="Times New Roman" w:hAnsi="Times New Roman" w:cs="Times New Roman"/>
          <w:sz w:val="20"/>
          <w:szCs w:val="20"/>
        </w:rPr>
        <w:t xml:space="preserve"> </w:t>
      </w:r>
      <w:r w:rsidRPr="00C571B6">
        <w:rPr>
          <w:rFonts w:ascii="Times New Roman" w:hAnsi="Times New Roman" w:cs="Times New Roman"/>
          <w:sz w:val="20"/>
          <w:szCs w:val="20"/>
        </w:rPr>
        <w:t>( 2003) studied the bacterial counts at (1.3 × 10</w:t>
      </w:r>
      <w:r w:rsidRPr="00C571B6">
        <w:rPr>
          <w:rFonts w:ascii="Times New Roman" w:hAnsi="Times New Roman" w:cs="Times New Roman"/>
          <w:position w:val="6"/>
          <w:sz w:val="20"/>
          <w:szCs w:val="20"/>
        </w:rPr>
        <w:t>2</w:t>
      </w:r>
      <w:r w:rsidRPr="00C571B6">
        <w:rPr>
          <w:rFonts w:ascii="Times New Roman" w:hAnsi="Times New Roman" w:cs="Times New Roman"/>
          <w:sz w:val="20"/>
          <w:szCs w:val="20"/>
        </w:rPr>
        <w:t xml:space="preserve">) CFU/g in some baby formula powders. </w:t>
      </w:r>
      <w:r w:rsidRPr="00C571B6">
        <w:rPr>
          <w:rFonts w:ascii="Times New Roman" w:hAnsi="Times New Roman" w:cs="Times New Roman"/>
          <w:i/>
          <w:iCs/>
          <w:sz w:val="20"/>
          <w:szCs w:val="20"/>
        </w:rPr>
        <w:t xml:space="preserve">Mycobacterium </w:t>
      </w:r>
      <w:proofErr w:type="spellStart"/>
      <w:r w:rsidRPr="00C571B6">
        <w:rPr>
          <w:rFonts w:ascii="Times New Roman" w:hAnsi="Times New Roman" w:cs="Times New Roman"/>
          <w:i/>
          <w:iCs/>
          <w:sz w:val="20"/>
          <w:szCs w:val="20"/>
        </w:rPr>
        <w:t>avium</w:t>
      </w:r>
      <w:proofErr w:type="spellEnd"/>
      <w:r w:rsidRPr="00C571B6">
        <w:rPr>
          <w:rFonts w:ascii="Times New Roman" w:hAnsi="Times New Roman" w:cs="Times New Roman"/>
          <w:sz w:val="20"/>
          <w:szCs w:val="20"/>
        </w:rPr>
        <w:t xml:space="preserve"> subspecies </w:t>
      </w:r>
      <w:proofErr w:type="spellStart"/>
      <w:r w:rsidRPr="00C571B6">
        <w:rPr>
          <w:rFonts w:ascii="Times New Roman" w:hAnsi="Times New Roman" w:cs="Times New Roman"/>
          <w:sz w:val="20"/>
          <w:szCs w:val="20"/>
        </w:rPr>
        <w:t>paratuberculosis</w:t>
      </w:r>
      <w:proofErr w:type="spellEnd"/>
      <w:r w:rsidRPr="00C571B6">
        <w:rPr>
          <w:rFonts w:ascii="Times New Roman" w:hAnsi="Times New Roman" w:cs="Times New Roman"/>
          <w:sz w:val="20"/>
          <w:szCs w:val="20"/>
        </w:rPr>
        <w:t xml:space="preserve"> cultured from 244 bottles and cartons of commercially pasteurized cow's milk obtained at random from retail outlets throughout the Czech Republic </w:t>
      </w:r>
      <w:r w:rsidR="009B15F8" w:rsidRPr="00C571B6">
        <w:rPr>
          <w:rFonts w:ascii="Times New Roman" w:hAnsi="Times New Roman" w:cs="Times New Roman"/>
          <w:sz w:val="20"/>
          <w:szCs w:val="20"/>
        </w:rPr>
        <w:t>were investigated</w:t>
      </w:r>
      <w:r w:rsidRPr="00C571B6">
        <w:rPr>
          <w:rFonts w:ascii="Times New Roman" w:hAnsi="Times New Roman" w:cs="Times New Roman"/>
          <w:sz w:val="20"/>
          <w:szCs w:val="20"/>
        </w:rPr>
        <w:t xml:space="preserve"> </w:t>
      </w:r>
      <w:r w:rsidR="009B15F8" w:rsidRPr="00C571B6">
        <w:rPr>
          <w:rFonts w:ascii="Times New Roman" w:hAnsi="Times New Roman" w:cs="Times New Roman"/>
          <w:sz w:val="20"/>
          <w:szCs w:val="20"/>
        </w:rPr>
        <w:t xml:space="preserve">by </w:t>
      </w:r>
      <w:proofErr w:type="spellStart"/>
      <w:r w:rsidR="009B15F8" w:rsidRPr="00C571B6">
        <w:rPr>
          <w:rFonts w:ascii="Times New Roman" w:hAnsi="Times New Roman" w:cs="Times New Roman"/>
          <w:sz w:val="20"/>
          <w:szCs w:val="20"/>
        </w:rPr>
        <w:t>Ayele</w:t>
      </w:r>
      <w:proofErr w:type="spellEnd"/>
      <w:r w:rsidRPr="00C571B6">
        <w:rPr>
          <w:rFonts w:ascii="Times New Roman" w:hAnsi="Times New Roman" w:cs="Times New Roman"/>
          <w:sz w:val="20"/>
          <w:szCs w:val="20"/>
        </w:rPr>
        <w:t xml:space="preserve"> </w:t>
      </w:r>
      <w:r w:rsidR="00297A71" w:rsidRPr="00C571B6">
        <w:rPr>
          <w:rFonts w:ascii="Times New Roman" w:hAnsi="Times New Roman" w:cs="Times New Roman"/>
          <w:i/>
          <w:iCs/>
          <w:sz w:val="20"/>
          <w:szCs w:val="20"/>
        </w:rPr>
        <w:t>et al.</w:t>
      </w:r>
      <w:r w:rsidR="00297A71" w:rsidRPr="00C571B6">
        <w:rPr>
          <w:rFonts w:ascii="Times New Roman" w:hAnsi="Times New Roman" w:cs="Times New Roman"/>
          <w:sz w:val="20"/>
          <w:szCs w:val="20"/>
        </w:rPr>
        <w:t xml:space="preserve"> </w:t>
      </w:r>
      <w:r w:rsidRPr="00C571B6">
        <w:rPr>
          <w:rFonts w:ascii="Times New Roman" w:hAnsi="Times New Roman" w:cs="Times New Roman"/>
          <w:sz w:val="20"/>
          <w:szCs w:val="20"/>
        </w:rPr>
        <w:t>(2005).</w:t>
      </w:r>
      <w:r w:rsidR="00C571B6">
        <w:rPr>
          <w:rFonts w:ascii="Times New Roman" w:hAnsi="Times New Roman" w:cs="Times New Roman"/>
          <w:sz w:val="20"/>
          <w:szCs w:val="20"/>
        </w:rPr>
        <w:t xml:space="preserve"> </w:t>
      </w:r>
      <w:r w:rsidRPr="00C571B6">
        <w:rPr>
          <w:rFonts w:ascii="Times New Roman" w:hAnsi="Times New Roman" w:cs="Times New Roman"/>
          <w:sz w:val="20"/>
          <w:szCs w:val="20"/>
        </w:rPr>
        <w:t xml:space="preserve">They </w:t>
      </w:r>
      <w:r w:rsidR="009B15F8" w:rsidRPr="00C571B6">
        <w:rPr>
          <w:rFonts w:ascii="Times New Roman" w:hAnsi="Times New Roman" w:cs="Times New Roman"/>
          <w:sz w:val="20"/>
          <w:szCs w:val="20"/>
        </w:rPr>
        <w:t>cleared that</w:t>
      </w:r>
      <w:r w:rsidRPr="00C571B6">
        <w:rPr>
          <w:rFonts w:ascii="Times New Roman" w:hAnsi="Times New Roman" w:cs="Times New Roman"/>
          <w:sz w:val="20"/>
          <w:szCs w:val="20"/>
        </w:rPr>
        <w:t xml:space="preserve"> the dynamic changes in the bacterial population in milk samples before and after 24-h conservation at 4°C were monitored, and a considerable evolution of bacterial populations occurred during conservation.</w:t>
      </w:r>
    </w:p>
    <w:p w:rsidR="00C15697" w:rsidRPr="00C571B6" w:rsidRDefault="00C15697"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lastRenderedPageBreak/>
        <w:t>Table (2) shows the comparison of mean bacterial counts and storage periods in low-fat milk. The bacterial counts increase in all samples during 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&amp; 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 of storage comparing to 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 The highest mean bacterial counts was sample (3-B) in 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&amp; 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 of storage by (3.6×10</w:t>
      </w:r>
      <w:r w:rsidRPr="00C571B6">
        <w:rPr>
          <w:rFonts w:ascii="Times New Roman" w:hAnsi="Times New Roman" w:cs="Times New Roman"/>
          <w:position w:val="6"/>
          <w:sz w:val="20"/>
          <w:szCs w:val="20"/>
        </w:rPr>
        <w:t>3</w:t>
      </w:r>
      <w:r w:rsidRPr="00C571B6">
        <w:rPr>
          <w:rFonts w:ascii="Times New Roman" w:hAnsi="Times New Roman" w:cs="Times New Roman"/>
          <w:sz w:val="20"/>
          <w:szCs w:val="20"/>
        </w:rPr>
        <w:t>), (2.2 ×10</w:t>
      </w:r>
      <w:r w:rsidRPr="00C571B6">
        <w:rPr>
          <w:rFonts w:ascii="Times New Roman" w:hAnsi="Times New Roman" w:cs="Times New Roman"/>
          <w:position w:val="6"/>
          <w:sz w:val="20"/>
          <w:szCs w:val="20"/>
        </w:rPr>
        <w:t>5</w:t>
      </w:r>
      <w:r w:rsidRPr="00C571B6">
        <w:rPr>
          <w:rFonts w:ascii="Times New Roman" w:hAnsi="Times New Roman" w:cs="Times New Roman"/>
          <w:sz w:val="20"/>
          <w:szCs w:val="20"/>
        </w:rPr>
        <w:t>) &amp; (7.0 × 10</w:t>
      </w:r>
      <w:r w:rsidRPr="00C571B6">
        <w:rPr>
          <w:rFonts w:ascii="Times New Roman" w:hAnsi="Times New Roman" w:cs="Times New Roman"/>
          <w:position w:val="6"/>
          <w:sz w:val="20"/>
          <w:szCs w:val="20"/>
        </w:rPr>
        <w:t>7</w:t>
      </w:r>
      <w:r w:rsidRPr="00C571B6">
        <w:rPr>
          <w:rFonts w:ascii="Times New Roman" w:hAnsi="Times New Roman" w:cs="Times New Roman"/>
          <w:sz w:val="20"/>
          <w:szCs w:val="20"/>
        </w:rPr>
        <w:t xml:space="preserve">) CFU/g, respectively. In this study there is a correlation between microbiological quality of milk and its level of Acidity &amp; pH, which agreement </w:t>
      </w:r>
      <w:r w:rsidR="009B15F8" w:rsidRPr="00C571B6">
        <w:rPr>
          <w:rFonts w:ascii="Times New Roman" w:hAnsi="Times New Roman" w:cs="Times New Roman"/>
          <w:sz w:val="20"/>
          <w:szCs w:val="20"/>
        </w:rPr>
        <w:t>with AOAC</w:t>
      </w:r>
      <w:r w:rsidRPr="00C571B6">
        <w:rPr>
          <w:rFonts w:ascii="Times New Roman" w:hAnsi="Times New Roman" w:cs="Times New Roman"/>
          <w:sz w:val="20"/>
          <w:szCs w:val="20"/>
        </w:rPr>
        <w:t xml:space="preserve">, (2005) who mentioned that as long storage period as the increase in the acidity and bacterial counts in milk. Clare </w:t>
      </w:r>
      <w:r w:rsidR="004D34CA" w:rsidRPr="00C571B6">
        <w:rPr>
          <w:rFonts w:ascii="Times New Roman" w:hAnsi="Times New Roman" w:cs="Times New Roman"/>
          <w:i/>
          <w:iCs/>
          <w:sz w:val="20"/>
          <w:szCs w:val="20"/>
        </w:rPr>
        <w:t>et al.</w:t>
      </w:r>
      <w:r w:rsidRPr="00C571B6">
        <w:rPr>
          <w:rFonts w:ascii="Times New Roman" w:hAnsi="Times New Roman" w:cs="Times New Roman"/>
          <w:sz w:val="20"/>
          <w:szCs w:val="20"/>
        </w:rPr>
        <w:t>(2005) concluded that when the storage period was long the acidity and bacterial counts increased, but pH decreased. Some bacteria like Streptococcus causes milk to curdle and become acidic taste by decreasing pH level (North, 1918).</w:t>
      </w:r>
      <w:r w:rsidR="00C571B6">
        <w:rPr>
          <w:rFonts w:ascii="Times New Roman" w:hAnsi="Times New Roman" w:cs="Times New Roman"/>
          <w:sz w:val="20"/>
          <w:szCs w:val="20"/>
        </w:rPr>
        <w:t xml:space="preserve"> </w:t>
      </w:r>
      <w:r w:rsidRPr="00C571B6">
        <w:rPr>
          <w:rFonts w:ascii="Times New Roman" w:hAnsi="Times New Roman" w:cs="Times New Roman"/>
          <w:sz w:val="20"/>
          <w:szCs w:val="20"/>
        </w:rPr>
        <w:t xml:space="preserve">A study by </w:t>
      </w:r>
      <w:proofErr w:type="spellStart"/>
      <w:r w:rsidRPr="00C571B6">
        <w:rPr>
          <w:rFonts w:ascii="Times New Roman" w:hAnsi="Times New Roman" w:cs="Times New Roman"/>
          <w:sz w:val="20"/>
          <w:szCs w:val="20"/>
        </w:rPr>
        <w:t>Alkanhal</w:t>
      </w:r>
      <w:proofErr w:type="spellEnd"/>
      <w:r w:rsidRPr="00C571B6">
        <w:rPr>
          <w:rFonts w:ascii="Times New Roman" w:hAnsi="Times New Roman" w:cs="Times New Roman"/>
          <w:sz w:val="20"/>
          <w:szCs w:val="20"/>
        </w:rPr>
        <w:t xml:space="preserve"> </w:t>
      </w:r>
      <w:r w:rsidR="004D34CA" w:rsidRPr="00C571B6">
        <w:rPr>
          <w:rFonts w:ascii="Times New Roman" w:hAnsi="Times New Roman" w:cs="Times New Roman"/>
          <w:i/>
          <w:iCs/>
          <w:sz w:val="20"/>
          <w:szCs w:val="20"/>
        </w:rPr>
        <w:t>et al.</w:t>
      </w:r>
      <w:r w:rsidRPr="00C571B6">
        <w:rPr>
          <w:rFonts w:ascii="Times New Roman" w:hAnsi="Times New Roman" w:cs="Times New Roman"/>
          <w:sz w:val="20"/>
          <w:szCs w:val="20"/>
        </w:rPr>
        <w:t>(1996) discussed the impact of year seasons on raw milk quality, since pH increased and bacterial counts decreased in winter samples comparing to summer ones.</w:t>
      </w:r>
    </w:p>
    <w:p w:rsidR="009B15F8" w:rsidRPr="00C571B6" w:rsidRDefault="00C15697" w:rsidP="009B15F8">
      <w:pPr>
        <w:spacing w:after="0" w:line="240" w:lineRule="auto"/>
        <w:ind w:firstLine="426"/>
        <w:jc w:val="both"/>
        <w:rPr>
          <w:rFonts w:ascii="Times New Roman" w:hAnsi="Times New Roman" w:cs="Times New Roman"/>
          <w:sz w:val="20"/>
          <w:szCs w:val="20"/>
        </w:rPr>
      </w:pPr>
      <w:r w:rsidRPr="00C571B6">
        <w:rPr>
          <w:rFonts w:ascii="Times New Roman" w:hAnsi="Times New Roman" w:cs="Times New Roman"/>
          <w:sz w:val="20"/>
          <w:szCs w:val="20"/>
        </w:rPr>
        <w:t xml:space="preserve">In regards of yeast &amp; mold, </w:t>
      </w:r>
      <w:proofErr w:type="spellStart"/>
      <w:r w:rsidRPr="00C571B6">
        <w:rPr>
          <w:rFonts w:ascii="Times New Roman" w:hAnsi="Times New Roman" w:cs="Times New Roman"/>
          <w:sz w:val="20"/>
          <w:szCs w:val="20"/>
        </w:rPr>
        <w:t>coliform</w:t>
      </w:r>
      <w:proofErr w:type="spellEnd"/>
      <w:r w:rsidRPr="00C571B6">
        <w:rPr>
          <w:rFonts w:ascii="Times New Roman" w:hAnsi="Times New Roman" w:cs="Times New Roman"/>
          <w:sz w:val="20"/>
          <w:szCs w:val="20"/>
        </w:rPr>
        <w:t xml:space="preserve"> counts, Staphylococcus </w:t>
      </w:r>
      <w:proofErr w:type="spellStart"/>
      <w:r w:rsidRPr="00C571B6">
        <w:rPr>
          <w:rFonts w:ascii="Times New Roman" w:hAnsi="Times New Roman" w:cs="Times New Roman"/>
          <w:sz w:val="20"/>
          <w:szCs w:val="20"/>
        </w:rPr>
        <w:t>aureus</w:t>
      </w:r>
      <w:proofErr w:type="spellEnd"/>
      <w:r w:rsidRPr="00C571B6">
        <w:rPr>
          <w:rFonts w:ascii="Times New Roman" w:hAnsi="Times New Roman" w:cs="Times New Roman"/>
          <w:sz w:val="20"/>
          <w:szCs w:val="20"/>
        </w:rPr>
        <w:t xml:space="preserve"> </w:t>
      </w:r>
      <w:r w:rsidR="009B15F8" w:rsidRPr="00C571B6">
        <w:rPr>
          <w:rFonts w:ascii="Times New Roman" w:hAnsi="Times New Roman" w:cs="Times New Roman"/>
          <w:sz w:val="20"/>
          <w:szCs w:val="20"/>
        </w:rPr>
        <w:t>and salmonella</w:t>
      </w:r>
      <w:r w:rsidRPr="00C571B6">
        <w:rPr>
          <w:rFonts w:ascii="Times New Roman" w:hAnsi="Times New Roman" w:cs="Times New Roman"/>
          <w:sz w:val="20"/>
          <w:szCs w:val="20"/>
        </w:rPr>
        <w:t xml:space="preserve">, none of the milk samples contain any type of </w:t>
      </w:r>
      <w:r w:rsidR="009B15F8" w:rsidRPr="00C571B6">
        <w:rPr>
          <w:rFonts w:ascii="Times New Roman" w:hAnsi="Times New Roman" w:cs="Times New Roman"/>
          <w:sz w:val="20"/>
          <w:szCs w:val="20"/>
        </w:rPr>
        <w:t>these microorganisms</w:t>
      </w:r>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AlRakabi</w:t>
      </w:r>
      <w:proofErr w:type="spellEnd"/>
      <w:r w:rsidRPr="00C571B6">
        <w:rPr>
          <w:rFonts w:ascii="Times New Roman" w:hAnsi="Times New Roman" w:cs="Times New Roman"/>
          <w:sz w:val="20"/>
          <w:szCs w:val="20"/>
        </w:rPr>
        <w:t xml:space="preserve"> </w:t>
      </w:r>
      <w:r w:rsidR="004D34CA" w:rsidRPr="00C571B6">
        <w:rPr>
          <w:rFonts w:ascii="Times New Roman" w:hAnsi="Times New Roman" w:cs="Times New Roman"/>
          <w:i/>
          <w:iCs/>
          <w:sz w:val="20"/>
          <w:szCs w:val="20"/>
        </w:rPr>
        <w:t>et al.</w:t>
      </w:r>
      <w:r w:rsidRPr="00C571B6">
        <w:rPr>
          <w:rFonts w:ascii="Times New Roman" w:hAnsi="Times New Roman" w:cs="Times New Roman"/>
          <w:sz w:val="20"/>
          <w:szCs w:val="20"/>
        </w:rPr>
        <w:t xml:space="preserve">( 2010) mentioned that these type of bacteria did not contaminate milk powder samples stored for (30/60/90) days. But, other study showed cow milk storage at 4°C for 10 hours leaded to increase the acidity level, their contents of bacterial counts and Yeast &amp; Mold during storage periods </w:t>
      </w:r>
      <w:r w:rsidR="009B15F8" w:rsidRPr="00C571B6">
        <w:rPr>
          <w:rFonts w:ascii="Times New Roman" w:hAnsi="Times New Roman" w:cs="Times New Roman"/>
          <w:sz w:val="20"/>
          <w:szCs w:val="20"/>
        </w:rPr>
        <w:t>(</w:t>
      </w:r>
      <w:proofErr w:type="spellStart"/>
      <w:r w:rsidR="009B15F8" w:rsidRPr="00C571B6">
        <w:rPr>
          <w:rFonts w:ascii="Times New Roman" w:hAnsi="Times New Roman" w:cs="Times New Roman"/>
          <w:sz w:val="20"/>
          <w:szCs w:val="20"/>
        </w:rPr>
        <w:t>Eid</w:t>
      </w:r>
      <w:proofErr w:type="spellEnd"/>
      <w:r w:rsidRPr="00C571B6">
        <w:rPr>
          <w:rFonts w:ascii="Times New Roman" w:hAnsi="Times New Roman" w:cs="Times New Roman"/>
          <w:sz w:val="20"/>
          <w:szCs w:val="20"/>
        </w:rPr>
        <w:t xml:space="preserve">, 2009). </w:t>
      </w:r>
    </w:p>
    <w:p w:rsidR="00DA4C29" w:rsidRPr="00C571B6" w:rsidRDefault="00DA4C29" w:rsidP="009B15F8">
      <w:pPr>
        <w:spacing w:after="0" w:line="240" w:lineRule="auto"/>
        <w:ind w:firstLine="426"/>
        <w:jc w:val="both"/>
        <w:rPr>
          <w:rFonts w:ascii="Times New Roman" w:hAnsi="Times New Roman" w:cs="Times New Roman"/>
          <w:sz w:val="20"/>
          <w:szCs w:val="20"/>
        </w:rPr>
        <w:sectPr w:rsidR="00DA4C29" w:rsidRPr="00C571B6" w:rsidSect="003F794C">
          <w:type w:val="continuous"/>
          <w:pgSz w:w="12242" w:h="15842" w:code="1"/>
          <w:pgMar w:top="1440" w:right="1440" w:bottom="1440" w:left="1440" w:header="720" w:footer="720" w:gutter="0"/>
          <w:cols w:num="2" w:space="567"/>
          <w:docGrid w:linePitch="360"/>
        </w:sectPr>
      </w:pPr>
    </w:p>
    <w:p w:rsidR="00C15697" w:rsidRPr="00C571B6" w:rsidRDefault="00C15697" w:rsidP="009B15F8">
      <w:pPr>
        <w:spacing w:after="0" w:line="240" w:lineRule="auto"/>
        <w:ind w:firstLine="426"/>
        <w:jc w:val="both"/>
        <w:rPr>
          <w:rFonts w:ascii="Times New Roman" w:hAnsi="Times New Roman" w:cs="Times New Roman"/>
          <w:sz w:val="20"/>
          <w:szCs w:val="20"/>
        </w:rPr>
      </w:pPr>
    </w:p>
    <w:p w:rsidR="00DA4C29" w:rsidRPr="00C571B6" w:rsidRDefault="00DA4C29" w:rsidP="00DA4C29">
      <w:pPr>
        <w:spacing w:after="0" w:line="240" w:lineRule="auto"/>
        <w:jc w:val="center"/>
        <w:rPr>
          <w:rFonts w:ascii="Times New Roman" w:hAnsi="Times New Roman" w:cs="Times New Roman"/>
          <w:b/>
          <w:bCs/>
          <w:sz w:val="20"/>
          <w:szCs w:val="20"/>
        </w:rPr>
      </w:pPr>
    </w:p>
    <w:p w:rsidR="00DA4C29" w:rsidRPr="00C571B6" w:rsidRDefault="00DA4C29" w:rsidP="00DA4C29">
      <w:pPr>
        <w:spacing w:after="0" w:line="240" w:lineRule="auto"/>
        <w:jc w:val="center"/>
        <w:rPr>
          <w:rFonts w:ascii="Times New Roman" w:hAnsi="Times New Roman" w:cs="Times New Roman"/>
          <w:b/>
          <w:bCs/>
          <w:sz w:val="20"/>
          <w:szCs w:val="20"/>
        </w:rPr>
        <w:sectPr w:rsidR="00DA4C29" w:rsidRPr="00C571B6" w:rsidSect="003F794C">
          <w:type w:val="continuous"/>
          <w:pgSz w:w="12242" w:h="15842" w:code="1"/>
          <w:pgMar w:top="1440" w:right="1440" w:bottom="1440" w:left="1440" w:header="720" w:footer="720" w:gutter="0"/>
          <w:cols w:space="720"/>
          <w:docGrid w:linePitch="360"/>
        </w:sectPr>
      </w:pPr>
    </w:p>
    <w:p w:rsidR="008C1B7E" w:rsidRPr="00C571B6" w:rsidRDefault="002F2935" w:rsidP="00DA4C29">
      <w:pPr>
        <w:spacing w:after="0" w:line="240" w:lineRule="auto"/>
        <w:jc w:val="center"/>
        <w:rPr>
          <w:rFonts w:ascii="Times New Roman" w:hAnsi="Times New Roman" w:cs="Times New Roman"/>
          <w:b/>
          <w:bCs/>
          <w:sz w:val="20"/>
          <w:szCs w:val="20"/>
        </w:rPr>
      </w:pPr>
      <w:r w:rsidRPr="002F2935">
        <w:rPr>
          <w:noProof/>
          <w:sz w:val="20"/>
          <w:szCs w:val="20"/>
        </w:rPr>
        <w:lastRenderedPageBreak/>
        <w:pict>
          <v:shape id="Picture 3" o:spid="_x0000_i1026" type="#_x0000_t75" style="width:223.5pt;height:142.1pt;visibility:visible">
            <v:imagedata r:id="rId12" o:title=""/>
          </v:shape>
        </w:pict>
      </w:r>
    </w:p>
    <w:p w:rsidR="00C510B1" w:rsidRPr="00C571B6" w:rsidRDefault="00D84C23"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 xml:space="preserve">Fig </w:t>
      </w:r>
      <w:r w:rsidR="009B15F8" w:rsidRPr="00C571B6">
        <w:rPr>
          <w:rFonts w:ascii="Times New Roman" w:hAnsi="Times New Roman" w:cs="Times New Roman"/>
          <w:b/>
          <w:bCs/>
          <w:sz w:val="20"/>
          <w:szCs w:val="20"/>
        </w:rPr>
        <w:t>(1</w:t>
      </w:r>
      <w:r w:rsidRPr="00C571B6">
        <w:rPr>
          <w:rFonts w:ascii="Times New Roman" w:hAnsi="Times New Roman" w:cs="Times New Roman"/>
          <w:b/>
          <w:bCs/>
          <w:sz w:val="20"/>
          <w:szCs w:val="20"/>
        </w:rPr>
        <w:t>)</w:t>
      </w:r>
      <w:r w:rsidR="009B15F8" w:rsidRPr="00C571B6">
        <w:rPr>
          <w:rFonts w:ascii="Times New Roman" w:hAnsi="Times New Roman" w:cs="Times New Roman"/>
          <w:b/>
          <w:bCs/>
          <w:sz w:val="20"/>
          <w:szCs w:val="20"/>
        </w:rPr>
        <w:t>: The</w:t>
      </w:r>
      <w:r w:rsidR="00826005" w:rsidRPr="00C571B6">
        <w:rPr>
          <w:rFonts w:ascii="Times New Roman" w:hAnsi="Times New Roman" w:cs="Times New Roman"/>
          <w:b/>
          <w:bCs/>
          <w:sz w:val="20"/>
          <w:szCs w:val="20"/>
        </w:rPr>
        <w:t xml:space="preserve"> </w:t>
      </w:r>
      <w:r w:rsidR="00DA4C29" w:rsidRPr="00C571B6">
        <w:rPr>
          <w:rFonts w:ascii="Times New Roman" w:hAnsi="Times New Roman" w:cs="Times New Roman"/>
          <w:b/>
          <w:bCs/>
          <w:sz w:val="20"/>
          <w:szCs w:val="20"/>
        </w:rPr>
        <w:t>effect</w:t>
      </w:r>
      <w:r w:rsidR="00826005" w:rsidRPr="00C571B6">
        <w:rPr>
          <w:rFonts w:ascii="Times New Roman" w:hAnsi="Times New Roman" w:cs="Times New Roman"/>
          <w:b/>
          <w:bCs/>
          <w:sz w:val="20"/>
          <w:szCs w:val="20"/>
        </w:rPr>
        <w:t xml:space="preserve"> of storage periods on total acidity level </w:t>
      </w:r>
      <w:r w:rsidR="009B15F8" w:rsidRPr="00C571B6">
        <w:rPr>
          <w:rFonts w:ascii="Times New Roman" w:hAnsi="Times New Roman" w:cs="Times New Roman"/>
          <w:b/>
          <w:bCs/>
          <w:sz w:val="20"/>
          <w:szCs w:val="20"/>
        </w:rPr>
        <w:t>of Whole</w:t>
      </w:r>
      <w:r w:rsidR="00827801" w:rsidRPr="00C571B6">
        <w:rPr>
          <w:rFonts w:ascii="Times New Roman" w:hAnsi="Times New Roman" w:cs="Times New Roman"/>
          <w:b/>
          <w:bCs/>
          <w:sz w:val="20"/>
          <w:szCs w:val="20"/>
        </w:rPr>
        <w:t xml:space="preserve"> </w:t>
      </w:r>
      <w:r w:rsidR="00826005" w:rsidRPr="00C571B6">
        <w:rPr>
          <w:rFonts w:ascii="Times New Roman" w:hAnsi="Times New Roman" w:cs="Times New Roman"/>
          <w:b/>
          <w:bCs/>
          <w:sz w:val="20"/>
          <w:szCs w:val="20"/>
        </w:rPr>
        <w:t>-</w:t>
      </w:r>
      <w:r w:rsidR="00827801" w:rsidRPr="00C571B6">
        <w:rPr>
          <w:rFonts w:ascii="Times New Roman" w:hAnsi="Times New Roman" w:cs="Times New Roman"/>
          <w:b/>
          <w:bCs/>
          <w:sz w:val="20"/>
          <w:szCs w:val="20"/>
        </w:rPr>
        <w:t xml:space="preserve"> Fat Milk Samples </w:t>
      </w:r>
    </w:p>
    <w:p w:rsidR="00DA4C29" w:rsidRPr="00C571B6" w:rsidRDefault="00DA4C29" w:rsidP="009B15F8">
      <w:pPr>
        <w:spacing w:after="0" w:line="240" w:lineRule="auto"/>
        <w:jc w:val="both"/>
        <w:rPr>
          <w:rFonts w:ascii="Times New Roman" w:hAnsi="Times New Roman" w:cs="Times New Roman"/>
          <w:b/>
          <w:bCs/>
          <w:sz w:val="20"/>
          <w:szCs w:val="20"/>
        </w:rPr>
      </w:pPr>
    </w:p>
    <w:p w:rsidR="00DA4C29" w:rsidRPr="00C571B6" w:rsidRDefault="00DA4C29" w:rsidP="009B15F8">
      <w:pPr>
        <w:spacing w:after="0" w:line="240" w:lineRule="auto"/>
        <w:jc w:val="both"/>
        <w:rPr>
          <w:rFonts w:ascii="Times New Roman" w:hAnsi="Times New Roman" w:cs="Times New Roman"/>
          <w:b/>
          <w:bCs/>
          <w:sz w:val="20"/>
          <w:szCs w:val="20"/>
        </w:rPr>
      </w:pPr>
    </w:p>
    <w:p w:rsidR="00DA4C29" w:rsidRPr="00C571B6" w:rsidRDefault="00DA4C29" w:rsidP="009B15F8">
      <w:pPr>
        <w:spacing w:after="0" w:line="240" w:lineRule="auto"/>
        <w:jc w:val="both"/>
        <w:rPr>
          <w:rFonts w:ascii="Times New Roman" w:hAnsi="Times New Roman" w:cs="Times New Roman"/>
          <w:b/>
          <w:bCs/>
          <w:sz w:val="20"/>
          <w:szCs w:val="20"/>
        </w:rPr>
      </w:pPr>
    </w:p>
    <w:p w:rsidR="008C1B7E" w:rsidRPr="00C571B6" w:rsidRDefault="002F2935" w:rsidP="009B15F8">
      <w:pPr>
        <w:spacing w:after="0" w:line="240" w:lineRule="auto"/>
        <w:jc w:val="both"/>
        <w:rPr>
          <w:rFonts w:ascii="Times New Roman" w:hAnsi="Times New Roman" w:cs="Times New Roman"/>
          <w:b/>
          <w:bCs/>
          <w:sz w:val="20"/>
          <w:szCs w:val="20"/>
        </w:rPr>
      </w:pPr>
      <w:r w:rsidRPr="002F2935">
        <w:rPr>
          <w:noProof/>
          <w:sz w:val="20"/>
          <w:szCs w:val="20"/>
        </w:rPr>
        <w:lastRenderedPageBreak/>
        <w:pict>
          <v:shape id="Picture 5" o:spid="_x0000_i1027" type="#_x0000_t75" style="width:3in;height:141.5pt;visibility:visible">
            <v:imagedata r:id="rId13" o:title=""/>
          </v:shape>
        </w:pict>
      </w:r>
    </w:p>
    <w:p w:rsidR="009B15F8" w:rsidRPr="00C571B6" w:rsidRDefault="00966490"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Fig (2):</w:t>
      </w:r>
      <w:r w:rsidR="00C571B6">
        <w:rPr>
          <w:rFonts w:ascii="Times New Roman" w:hAnsi="Times New Roman" w:cs="Times New Roman" w:hint="eastAsia"/>
          <w:b/>
          <w:bCs/>
          <w:sz w:val="20"/>
          <w:szCs w:val="20"/>
          <w:lang w:eastAsia="zh-CN"/>
        </w:rPr>
        <w:t xml:space="preserve"> </w:t>
      </w:r>
      <w:r w:rsidR="008C14D7" w:rsidRPr="00C571B6">
        <w:rPr>
          <w:rFonts w:ascii="Times New Roman" w:hAnsi="Times New Roman" w:cs="Times New Roman"/>
          <w:b/>
          <w:bCs/>
          <w:sz w:val="20"/>
          <w:szCs w:val="20"/>
        </w:rPr>
        <w:t xml:space="preserve">The </w:t>
      </w:r>
      <w:r w:rsidRPr="00C571B6">
        <w:rPr>
          <w:rFonts w:ascii="Times New Roman" w:hAnsi="Times New Roman" w:cs="Times New Roman"/>
          <w:b/>
          <w:bCs/>
          <w:sz w:val="20"/>
          <w:szCs w:val="20"/>
        </w:rPr>
        <w:t>effect</w:t>
      </w:r>
      <w:r w:rsidR="008C14D7" w:rsidRPr="00C571B6">
        <w:rPr>
          <w:rFonts w:ascii="Times New Roman" w:hAnsi="Times New Roman" w:cs="Times New Roman"/>
          <w:b/>
          <w:bCs/>
          <w:sz w:val="20"/>
          <w:szCs w:val="20"/>
        </w:rPr>
        <w:t xml:space="preserve"> of storage periods on total acidity level of</w:t>
      </w:r>
      <w:r w:rsidR="00C571B6">
        <w:rPr>
          <w:rFonts w:ascii="Times New Roman" w:hAnsi="Times New Roman" w:cs="Times New Roman"/>
          <w:b/>
          <w:bCs/>
          <w:sz w:val="20"/>
          <w:szCs w:val="20"/>
        </w:rPr>
        <w:t xml:space="preserve"> </w:t>
      </w:r>
      <w:r w:rsidR="008C14D7" w:rsidRPr="00C571B6">
        <w:rPr>
          <w:rFonts w:ascii="Times New Roman" w:hAnsi="Times New Roman" w:cs="Times New Roman"/>
          <w:b/>
          <w:bCs/>
          <w:sz w:val="20"/>
          <w:szCs w:val="20"/>
        </w:rPr>
        <w:t>Low - Fat Milk Samples</w:t>
      </w:r>
    </w:p>
    <w:p w:rsidR="008C14D7" w:rsidRPr="00C571B6" w:rsidRDefault="008C14D7"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 xml:space="preserve"> </w:t>
      </w:r>
    </w:p>
    <w:p w:rsidR="00D93C05" w:rsidRPr="00C571B6" w:rsidRDefault="002F2935" w:rsidP="009B15F8">
      <w:pPr>
        <w:spacing w:after="0" w:line="240" w:lineRule="auto"/>
        <w:jc w:val="both"/>
        <w:rPr>
          <w:rFonts w:ascii="Times New Roman" w:hAnsi="Times New Roman" w:cs="Times New Roman"/>
          <w:sz w:val="20"/>
          <w:szCs w:val="20"/>
          <w:rtl/>
        </w:rPr>
      </w:pPr>
      <w:r w:rsidRPr="002F2935">
        <w:rPr>
          <w:noProof/>
          <w:sz w:val="20"/>
          <w:szCs w:val="20"/>
        </w:rPr>
        <w:lastRenderedPageBreak/>
        <w:pict>
          <v:shape id="Picture 7" o:spid="_x0000_i1028" type="#_x0000_t75" style="width:225.4pt;height:140.85pt;visibility:visible">
            <v:imagedata r:id="rId14" o:title=""/>
          </v:shape>
        </w:pict>
      </w:r>
    </w:p>
    <w:p w:rsidR="00A8003C" w:rsidRPr="00C571B6" w:rsidRDefault="00966490"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Fig (3):</w:t>
      </w:r>
      <w:r w:rsidR="00C571B6">
        <w:rPr>
          <w:rFonts w:ascii="Times New Roman" w:hAnsi="Times New Roman" w:cs="Times New Roman" w:hint="eastAsia"/>
          <w:b/>
          <w:bCs/>
          <w:sz w:val="20"/>
          <w:szCs w:val="20"/>
          <w:lang w:eastAsia="zh-CN"/>
        </w:rPr>
        <w:t xml:space="preserve"> </w:t>
      </w:r>
      <w:r w:rsidR="00A8003C" w:rsidRPr="00C571B6">
        <w:rPr>
          <w:rFonts w:ascii="Times New Roman" w:hAnsi="Times New Roman" w:cs="Times New Roman"/>
          <w:b/>
          <w:bCs/>
          <w:sz w:val="20"/>
          <w:szCs w:val="20"/>
        </w:rPr>
        <w:t>The</w:t>
      </w:r>
      <w:r w:rsidR="00614FF3" w:rsidRPr="00C571B6">
        <w:rPr>
          <w:rFonts w:ascii="Times New Roman" w:hAnsi="Times New Roman" w:cs="Times New Roman"/>
          <w:b/>
          <w:bCs/>
          <w:sz w:val="20"/>
          <w:szCs w:val="20"/>
        </w:rPr>
        <w:t xml:space="preserve"> effect</w:t>
      </w:r>
      <w:r w:rsidR="00A8003C" w:rsidRPr="00C571B6">
        <w:rPr>
          <w:rFonts w:ascii="Times New Roman" w:hAnsi="Times New Roman" w:cs="Times New Roman"/>
          <w:b/>
          <w:bCs/>
          <w:sz w:val="20"/>
          <w:szCs w:val="20"/>
        </w:rPr>
        <w:t xml:space="preserve"> of storage periods on pH level of</w:t>
      </w:r>
      <w:r w:rsidR="00C571B6">
        <w:rPr>
          <w:rFonts w:ascii="Times New Roman" w:hAnsi="Times New Roman" w:cs="Times New Roman"/>
          <w:b/>
          <w:bCs/>
          <w:sz w:val="20"/>
          <w:szCs w:val="20"/>
        </w:rPr>
        <w:t xml:space="preserve"> </w:t>
      </w:r>
      <w:r w:rsidR="00A8003C" w:rsidRPr="00C571B6">
        <w:rPr>
          <w:rFonts w:ascii="Times New Roman" w:hAnsi="Times New Roman" w:cs="Times New Roman"/>
          <w:b/>
          <w:bCs/>
          <w:sz w:val="20"/>
          <w:szCs w:val="20"/>
        </w:rPr>
        <w:t xml:space="preserve">Whole - Fat Milk Samples </w:t>
      </w:r>
    </w:p>
    <w:p w:rsidR="00DA4C29" w:rsidRPr="00C571B6" w:rsidRDefault="00DA4C29" w:rsidP="009B15F8">
      <w:pPr>
        <w:spacing w:after="0" w:line="240" w:lineRule="auto"/>
        <w:jc w:val="both"/>
        <w:rPr>
          <w:rFonts w:ascii="Times New Roman" w:hAnsi="Times New Roman" w:cs="Times New Roman"/>
          <w:b/>
          <w:bCs/>
          <w:sz w:val="20"/>
          <w:szCs w:val="20"/>
        </w:rPr>
      </w:pPr>
    </w:p>
    <w:p w:rsidR="00F1421C" w:rsidRPr="00C571B6" w:rsidRDefault="002F2935" w:rsidP="009B15F8">
      <w:pPr>
        <w:spacing w:after="0" w:line="240" w:lineRule="auto"/>
        <w:jc w:val="both"/>
        <w:rPr>
          <w:rFonts w:ascii="Times New Roman" w:hAnsi="Times New Roman" w:cs="Times New Roman"/>
          <w:sz w:val="20"/>
          <w:szCs w:val="20"/>
        </w:rPr>
      </w:pPr>
      <w:r w:rsidRPr="002F2935">
        <w:rPr>
          <w:noProof/>
          <w:sz w:val="20"/>
          <w:szCs w:val="20"/>
        </w:rPr>
        <w:lastRenderedPageBreak/>
        <w:pict>
          <v:shape id="Picture 9" o:spid="_x0000_i1029" type="#_x0000_t75" style="width:239.15pt;height:139pt;visibility:visible">
            <v:imagedata r:id="rId15" o:title=""/>
          </v:shape>
        </w:pict>
      </w:r>
    </w:p>
    <w:p w:rsidR="00614FF3" w:rsidRPr="00C571B6" w:rsidRDefault="00614FF3"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 xml:space="preserve">Fig (4): </w:t>
      </w:r>
      <w:r w:rsidR="00A8003C" w:rsidRPr="00C571B6">
        <w:rPr>
          <w:rFonts w:ascii="Times New Roman" w:hAnsi="Times New Roman" w:cs="Times New Roman"/>
          <w:b/>
          <w:bCs/>
          <w:sz w:val="20"/>
          <w:szCs w:val="20"/>
        </w:rPr>
        <w:t xml:space="preserve">The </w:t>
      </w:r>
      <w:r w:rsidRPr="00C571B6">
        <w:rPr>
          <w:rFonts w:ascii="Times New Roman" w:hAnsi="Times New Roman" w:cs="Times New Roman"/>
          <w:b/>
          <w:bCs/>
          <w:sz w:val="20"/>
          <w:szCs w:val="20"/>
        </w:rPr>
        <w:t>effect</w:t>
      </w:r>
      <w:r w:rsidR="00A8003C" w:rsidRPr="00C571B6">
        <w:rPr>
          <w:rFonts w:ascii="Times New Roman" w:hAnsi="Times New Roman" w:cs="Times New Roman"/>
          <w:b/>
          <w:bCs/>
          <w:sz w:val="20"/>
          <w:szCs w:val="20"/>
        </w:rPr>
        <w:t xml:space="preserve"> of storage periods on pH level of</w:t>
      </w:r>
      <w:r w:rsidR="00C571B6">
        <w:rPr>
          <w:rFonts w:ascii="Times New Roman" w:hAnsi="Times New Roman" w:cs="Times New Roman"/>
          <w:b/>
          <w:bCs/>
          <w:sz w:val="20"/>
          <w:szCs w:val="20"/>
        </w:rPr>
        <w:t xml:space="preserve"> </w:t>
      </w:r>
      <w:r w:rsidR="00A8003C" w:rsidRPr="00C571B6">
        <w:rPr>
          <w:rFonts w:ascii="Times New Roman" w:hAnsi="Times New Roman" w:cs="Times New Roman"/>
          <w:b/>
          <w:bCs/>
          <w:sz w:val="20"/>
          <w:szCs w:val="20"/>
        </w:rPr>
        <w:t xml:space="preserve">Low - Fat Milk Samples </w:t>
      </w:r>
    </w:p>
    <w:p w:rsidR="00DA4C29" w:rsidRPr="00C571B6" w:rsidRDefault="00DA4C29" w:rsidP="009B15F8">
      <w:pPr>
        <w:spacing w:after="0" w:line="240" w:lineRule="auto"/>
        <w:jc w:val="both"/>
        <w:rPr>
          <w:rFonts w:ascii="Times New Roman" w:hAnsi="Times New Roman" w:cs="Times New Roman"/>
          <w:b/>
          <w:bCs/>
          <w:sz w:val="20"/>
          <w:szCs w:val="20"/>
        </w:rPr>
        <w:sectPr w:rsidR="00DA4C29" w:rsidRPr="00C571B6" w:rsidSect="003F794C">
          <w:type w:val="continuous"/>
          <w:pgSz w:w="12242" w:h="15842" w:code="1"/>
          <w:pgMar w:top="1440" w:right="1440" w:bottom="1440" w:left="1440" w:header="720" w:footer="720" w:gutter="0"/>
          <w:cols w:num="2" w:space="709"/>
          <w:docGrid w:linePitch="360"/>
        </w:sectPr>
      </w:pPr>
    </w:p>
    <w:p w:rsidR="0002069B" w:rsidRPr="00C571B6" w:rsidRDefault="00041237" w:rsidP="009B15F8">
      <w:pPr>
        <w:spacing w:after="0" w:line="240" w:lineRule="auto"/>
        <w:jc w:val="both"/>
        <w:rPr>
          <w:rFonts w:ascii="Times New Roman" w:hAnsi="Times New Roman" w:cs="Times New Roman"/>
          <w:b/>
          <w:bCs/>
          <w:sz w:val="20"/>
          <w:szCs w:val="20"/>
          <w:rtl/>
        </w:rPr>
      </w:pPr>
      <w:r w:rsidRPr="00C571B6">
        <w:rPr>
          <w:rFonts w:ascii="Times New Roman" w:hAnsi="Times New Roman" w:cs="Times New Roman"/>
          <w:b/>
          <w:bCs/>
          <w:sz w:val="20"/>
          <w:szCs w:val="20"/>
        </w:rPr>
        <w:lastRenderedPageBreak/>
        <w:t>Table (1)</w:t>
      </w:r>
      <w:r w:rsidR="009B15F8" w:rsidRPr="00C571B6">
        <w:rPr>
          <w:rFonts w:ascii="Times New Roman" w:hAnsi="Times New Roman" w:cs="Times New Roman"/>
          <w:b/>
          <w:bCs/>
          <w:sz w:val="20"/>
          <w:szCs w:val="20"/>
        </w:rPr>
        <w:t>: Comparison</w:t>
      </w:r>
      <w:r w:rsidR="0002069B" w:rsidRPr="00C571B6">
        <w:rPr>
          <w:rFonts w:ascii="Times New Roman" w:hAnsi="Times New Roman" w:cs="Times New Roman"/>
          <w:b/>
          <w:bCs/>
          <w:sz w:val="20"/>
          <w:szCs w:val="20"/>
        </w:rPr>
        <w:t xml:space="preserve"> of Mean Bacterial Counts and Storage Periods in Whole-Fat Milk*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467"/>
        <w:gridCol w:w="1632"/>
        <w:gridCol w:w="1391"/>
        <w:gridCol w:w="4160"/>
      </w:tblGrid>
      <w:tr w:rsidR="0002069B" w:rsidRPr="00C571B6" w:rsidTr="00C571B6">
        <w:trPr>
          <w:jc w:val="center"/>
        </w:trPr>
        <w:tc>
          <w:tcPr>
            <w:tcW w:w="0" w:type="auto"/>
            <w:tcBorders>
              <w:bottom w:val="single" w:sz="4" w:space="0" w:color="auto"/>
            </w:tcBorders>
            <w:shd w:val="clear" w:color="auto" w:fill="BFBFBF"/>
            <w:vAlign w:val="center"/>
          </w:tcPr>
          <w:p w:rsidR="0002069B" w:rsidRPr="00C571B6" w:rsidRDefault="0002069B"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Samples</w:t>
            </w:r>
          </w:p>
        </w:tc>
        <w:tc>
          <w:tcPr>
            <w:tcW w:w="0" w:type="auto"/>
            <w:tcBorders>
              <w:bottom w:val="single" w:sz="4" w:space="0" w:color="auto"/>
            </w:tcBorders>
            <w:shd w:val="clear" w:color="auto" w:fill="BFBFBF"/>
            <w:vAlign w:val="center"/>
          </w:tcPr>
          <w:p w:rsidR="0002069B" w:rsidRPr="00C571B6" w:rsidRDefault="0002069B"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Storage Period</w:t>
            </w:r>
          </w:p>
        </w:tc>
        <w:tc>
          <w:tcPr>
            <w:tcW w:w="0" w:type="auto"/>
            <w:tcBorders>
              <w:bottom w:val="single" w:sz="4" w:space="0" w:color="auto"/>
            </w:tcBorders>
            <w:shd w:val="clear" w:color="auto" w:fill="BFBFBF"/>
            <w:vAlign w:val="center"/>
          </w:tcPr>
          <w:p w:rsidR="0002069B" w:rsidRPr="00C571B6" w:rsidRDefault="0002069B"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Bacterial Counts</w:t>
            </w:r>
          </w:p>
        </w:tc>
        <w:tc>
          <w:tcPr>
            <w:tcW w:w="0" w:type="auto"/>
            <w:tcBorders>
              <w:bottom w:val="single" w:sz="4" w:space="0" w:color="auto"/>
            </w:tcBorders>
            <w:shd w:val="clear" w:color="auto" w:fill="BFBFBF"/>
            <w:vAlign w:val="center"/>
          </w:tcPr>
          <w:p w:rsidR="0002069B" w:rsidRPr="00C571B6" w:rsidRDefault="0002069B"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Yeast &amp; Mold</w:t>
            </w:r>
          </w:p>
        </w:tc>
        <w:tc>
          <w:tcPr>
            <w:tcW w:w="0" w:type="auto"/>
            <w:tcBorders>
              <w:bottom w:val="single" w:sz="4" w:space="0" w:color="auto"/>
            </w:tcBorders>
            <w:shd w:val="clear" w:color="auto" w:fill="BFBFBF"/>
            <w:vAlign w:val="center"/>
          </w:tcPr>
          <w:p w:rsidR="0002069B" w:rsidRPr="00C571B6" w:rsidRDefault="0002069B" w:rsidP="00C571B6">
            <w:pPr>
              <w:spacing w:after="0" w:line="240" w:lineRule="auto"/>
              <w:jc w:val="both"/>
              <w:rPr>
                <w:rFonts w:ascii="Times New Roman" w:hAnsi="Times New Roman" w:cs="Times New Roman"/>
                <w:b/>
                <w:bCs/>
                <w:sz w:val="20"/>
                <w:szCs w:val="20"/>
              </w:rPr>
            </w:pPr>
            <w:proofErr w:type="spellStart"/>
            <w:r w:rsidRPr="00C571B6">
              <w:rPr>
                <w:rFonts w:ascii="Times New Roman" w:hAnsi="Times New Roman" w:cs="Times New Roman"/>
                <w:b/>
                <w:bCs/>
                <w:sz w:val="20"/>
                <w:szCs w:val="20"/>
              </w:rPr>
              <w:t>Coliforms</w:t>
            </w:r>
            <w:proofErr w:type="spellEnd"/>
            <w:r w:rsidR="00C571B6">
              <w:rPr>
                <w:rFonts w:ascii="Times New Roman" w:hAnsi="Times New Roman" w:cs="Times New Roman" w:hint="eastAsia"/>
                <w:b/>
                <w:bCs/>
                <w:sz w:val="20"/>
                <w:szCs w:val="20"/>
                <w:lang w:eastAsia="zh-CN"/>
              </w:rPr>
              <w:t xml:space="preserve"> </w:t>
            </w:r>
            <w:r w:rsidRPr="00C571B6">
              <w:rPr>
                <w:rFonts w:ascii="Times New Roman" w:hAnsi="Times New Roman" w:cs="Times New Roman"/>
                <w:b/>
                <w:bCs/>
                <w:sz w:val="20"/>
                <w:szCs w:val="20"/>
              </w:rPr>
              <w:t>/</w:t>
            </w:r>
            <w:r w:rsidR="00C571B6">
              <w:rPr>
                <w:rFonts w:ascii="Times New Roman" w:hAnsi="Times New Roman" w:cs="Times New Roman" w:hint="eastAsia"/>
                <w:b/>
                <w:bCs/>
                <w:sz w:val="20"/>
                <w:szCs w:val="20"/>
                <w:lang w:eastAsia="zh-CN"/>
              </w:rPr>
              <w:t xml:space="preserve"> </w:t>
            </w:r>
            <w:r w:rsidRPr="00C571B6">
              <w:rPr>
                <w:rFonts w:ascii="Times New Roman" w:hAnsi="Times New Roman" w:cs="Times New Roman"/>
                <w:b/>
                <w:bCs/>
                <w:i/>
                <w:iCs/>
                <w:sz w:val="20"/>
                <w:szCs w:val="20"/>
              </w:rPr>
              <w:t>Staphylococcus</w:t>
            </w:r>
            <w:r w:rsidR="00C571B6">
              <w:rPr>
                <w:rFonts w:ascii="Times New Roman" w:hAnsi="Times New Roman" w:cs="Times New Roman" w:hint="eastAsia"/>
                <w:b/>
                <w:bCs/>
                <w:i/>
                <w:iCs/>
                <w:sz w:val="20"/>
                <w:szCs w:val="20"/>
                <w:lang w:eastAsia="zh-CN"/>
              </w:rPr>
              <w:t xml:space="preserve"> </w:t>
            </w:r>
            <w:proofErr w:type="spellStart"/>
            <w:r w:rsidRPr="00C571B6">
              <w:rPr>
                <w:rFonts w:ascii="Times New Roman" w:hAnsi="Times New Roman" w:cs="Times New Roman"/>
                <w:b/>
                <w:bCs/>
                <w:i/>
                <w:iCs/>
                <w:sz w:val="20"/>
                <w:szCs w:val="20"/>
              </w:rPr>
              <w:t>Aureus</w:t>
            </w:r>
            <w:proofErr w:type="spellEnd"/>
            <w:r w:rsidR="00C571B6">
              <w:rPr>
                <w:rFonts w:ascii="Times New Roman" w:hAnsi="Times New Roman" w:cs="Times New Roman" w:hint="eastAsia"/>
                <w:b/>
                <w:bCs/>
                <w:i/>
                <w:iCs/>
                <w:sz w:val="20"/>
                <w:szCs w:val="20"/>
                <w:lang w:eastAsia="zh-CN"/>
              </w:rPr>
              <w:t xml:space="preserve"> </w:t>
            </w:r>
            <w:r w:rsidRPr="00C571B6">
              <w:rPr>
                <w:rFonts w:ascii="Times New Roman" w:hAnsi="Times New Roman" w:cs="Times New Roman"/>
                <w:b/>
                <w:bCs/>
                <w:sz w:val="20"/>
                <w:szCs w:val="20"/>
              </w:rPr>
              <w:t>/ Salmonella</w:t>
            </w:r>
          </w:p>
        </w:tc>
      </w:tr>
      <w:tr w:rsidR="0002069B" w:rsidRPr="00C571B6" w:rsidTr="00C571B6">
        <w:trPr>
          <w:jc w:val="center"/>
        </w:trPr>
        <w:tc>
          <w:tcPr>
            <w:tcW w:w="0" w:type="auto"/>
            <w:vMerge w:val="restart"/>
            <w:shd w:val="clear" w:color="auto" w:fill="auto"/>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(1-A)</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shd w:val="clear" w:color="auto" w:fill="auto"/>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3.4×10</w:t>
            </w:r>
            <w:r w:rsidRPr="00C571B6">
              <w:rPr>
                <w:rFonts w:ascii="Times New Roman" w:hAnsi="Times New Roman" w:cs="Times New Roman"/>
                <w:position w:val="6"/>
                <w:sz w:val="20"/>
                <w:szCs w:val="20"/>
              </w:rPr>
              <w:t>2</w:t>
            </w: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tcBorders>
              <w:bottom w:val="single" w:sz="4" w:space="0" w:color="auto"/>
            </w:tcBorders>
            <w:shd w:val="clear" w:color="auto" w:fill="auto"/>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6.4×10</w:t>
            </w:r>
            <w:r w:rsidRPr="00C571B6">
              <w:rPr>
                <w:rFonts w:ascii="Times New Roman" w:hAnsi="Times New Roman" w:cs="Times New Roman"/>
                <w:position w:val="6"/>
                <w:sz w:val="20"/>
                <w:szCs w:val="20"/>
              </w:rPr>
              <w:t>2</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val="restart"/>
            <w:shd w:val="clear" w:color="auto" w:fill="BFBFBF"/>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(2-A)</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1.9×10</w:t>
            </w:r>
            <w:r w:rsidRPr="00C571B6">
              <w:rPr>
                <w:rFonts w:ascii="Times New Roman" w:hAnsi="Times New Roman" w:cs="Times New Roman"/>
                <w:position w:val="6"/>
                <w:sz w:val="20"/>
                <w:szCs w:val="20"/>
              </w:rPr>
              <w:t>3</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shd w:val="clear" w:color="auto" w:fill="BFBFBF"/>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2.9×10</w:t>
            </w:r>
            <w:r w:rsidRPr="00C571B6">
              <w:rPr>
                <w:rFonts w:ascii="Times New Roman" w:hAnsi="Times New Roman" w:cs="Times New Roman"/>
                <w:position w:val="6"/>
                <w:sz w:val="20"/>
                <w:szCs w:val="20"/>
              </w:rPr>
              <w:t>3</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tcBorders>
              <w:bottom w:val="single" w:sz="4" w:space="0" w:color="auto"/>
            </w:tcBorders>
            <w:shd w:val="clear" w:color="auto" w:fill="BFBFBF"/>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6.0×10</w:t>
            </w:r>
            <w:r w:rsidRPr="00C571B6">
              <w:rPr>
                <w:rFonts w:ascii="Times New Roman" w:hAnsi="Times New Roman" w:cs="Times New Roman"/>
                <w:position w:val="6"/>
                <w:sz w:val="20"/>
                <w:szCs w:val="20"/>
              </w:rPr>
              <w:t>4</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val="restart"/>
            <w:shd w:val="clear" w:color="auto" w:fill="auto"/>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(3-A)</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shd w:val="clear" w:color="auto" w:fill="auto"/>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2.2×10</w:t>
            </w:r>
            <w:r w:rsidRPr="00C571B6">
              <w:rPr>
                <w:rFonts w:ascii="Times New Roman" w:hAnsi="Times New Roman" w:cs="Times New Roman"/>
                <w:position w:val="6"/>
                <w:sz w:val="20"/>
                <w:szCs w:val="20"/>
              </w:rPr>
              <w:t>3</w:t>
            </w: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0" w:type="auto"/>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tcBorders>
              <w:bottom w:val="single" w:sz="4" w:space="0" w:color="auto"/>
            </w:tcBorders>
            <w:shd w:val="clear" w:color="auto" w:fill="auto"/>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3.5×10</w:t>
            </w:r>
            <w:r w:rsidRPr="00C571B6">
              <w:rPr>
                <w:rFonts w:ascii="Times New Roman" w:hAnsi="Times New Roman" w:cs="Times New Roman"/>
                <w:position w:val="6"/>
                <w:sz w:val="20"/>
                <w:szCs w:val="20"/>
              </w:rPr>
              <w:t>3</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0" w:type="auto"/>
            <w:tcBorders>
              <w:bottom w:val="single" w:sz="4" w:space="0" w:color="auto"/>
            </w:tcBorders>
            <w:shd w:val="clear" w:color="auto" w:fill="auto"/>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val="restart"/>
            <w:shd w:val="clear" w:color="auto" w:fill="BFBFBF"/>
            <w:textDirection w:val="btLr"/>
            <w:vAlign w:val="bottom"/>
          </w:tcPr>
          <w:p w:rsidR="0002069B" w:rsidRPr="00C571B6" w:rsidRDefault="0002069B"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(4-A)</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0" w:type="auto"/>
            <w:tcBorders>
              <w:bottom w:val="single" w:sz="4" w:space="0" w:color="auto"/>
            </w:tcBorders>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&lt;10</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02069B" w:rsidRPr="00C571B6" w:rsidTr="00C571B6">
        <w:trPr>
          <w:jc w:val="center"/>
        </w:trPr>
        <w:tc>
          <w:tcPr>
            <w:tcW w:w="0" w:type="auto"/>
            <w:vMerge/>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2.5×10</w:t>
            </w:r>
            <w:r w:rsidRPr="00C571B6">
              <w:rPr>
                <w:rFonts w:ascii="Times New Roman" w:hAnsi="Times New Roman" w:cs="Times New Roman"/>
                <w:position w:val="6"/>
                <w:sz w:val="20"/>
                <w:szCs w:val="20"/>
              </w:rPr>
              <w:t>2</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0" w:type="auto"/>
            <w:shd w:val="clear" w:color="auto" w:fill="BFBFBF"/>
            <w:vAlign w:val="bottom"/>
          </w:tcPr>
          <w:p w:rsidR="0002069B" w:rsidRPr="00C571B6" w:rsidRDefault="0002069B"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bl>
    <w:p w:rsidR="003C48F1" w:rsidRPr="00C571B6" w:rsidRDefault="0002069B" w:rsidP="009B15F8">
      <w:pPr>
        <w:spacing w:after="0" w:line="240" w:lineRule="auto"/>
        <w:ind w:firstLine="720"/>
        <w:jc w:val="both"/>
        <w:rPr>
          <w:rFonts w:ascii="Times New Roman" w:hAnsi="Times New Roman" w:cs="Times New Roman"/>
          <w:sz w:val="20"/>
          <w:szCs w:val="20"/>
        </w:rPr>
      </w:pPr>
      <w:r w:rsidRPr="00C571B6">
        <w:rPr>
          <w:rFonts w:ascii="Times New Roman" w:hAnsi="Times New Roman" w:cs="Times New Roman"/>
          <w:sz w:val="20"/>
          <w:szCs w:val="20"/>
        </w:rPr>
        <w:t>*Mean ± Standard deviation</w:t>
      </w:r>
    </w:p>
    <w:p w:rsidR="00C15697" w:rsidRPr="00C571B6" w:rsidRDefault="00C15697" w:rsidP="009B15F8">
      <w:pPr>
        <w:spacing w:after="0" w:line="240" w:lineRule="auto"/>
        <w:ind w:firstLine="720"/>
        <w:jc w:val="both"/>
        <w:rPr>
          <w:rFonts w:ascii="Times New Roman" w:hAnsi="Times New Roman" w:cs="Times New Roman"/>
          <w:sz w:val="20"/>
          <w:szCs w:val="20"/>
        </w:rPr>
      </w:pPr>
    </w:p>
    <w:p w:rsidR="00C22E42" w:rsidRPr="00C571B6" w:rsidRDefault="00571B7E" w:rsidP="009B15F8">
      <w:pPr>
        <w:spacing w:after="0" w:line="240" w:lineRule="auto"/>
        <w:jc w:val="both"/>
        <w:rPr>
          <w:rFonts w:ascii="Times New Roman" w:hAnsi="Times New Roman" w:cs="Times New Roman"/>
          <w:b/>
          <w:bCs/>
          <w:sz w:val="20"/>
          <w:szCs w:val="20"/>
          <w:rtl/>
        </w:rPr>
      </w:pPr>
      <w:r w:rsidRPr="00C571B6">
        <w:rPr>
          <w:rFonts w:ascii="Times New Roman" w:hAnsi="Times New Roman" w:cs="Times New Roman"/>
          <w:b/>
          <w:bCs/>
          <w:sz w:val="20"/>
          <w:szCs w:val="20"/>
        </w:rPr>
        <w:t xml:space="preserve">Table (2): </w:t>
      </w:r>
      <w:r w:rsidR="00C22E42" w:rsidRPr="00C571B6">
        <w:rPr>
          <w:rFonts w:ascii="Times New Roman" w:hAnsi="Times New Roman" w:cs="Times New Roman"/>
          <w:b/>
          <w:bCs/>
          <w:sz w:val="20"/>
          <w:szCs w:val="20"/>
        </w:rPr>
        <w:t>Comparison of Mean Bacterial Counts and Storage Periods in Low-Fat Milk*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471"/>
        <w:gridCol w:w="1638"/>
        <w:gridCol w:w="1396"/>
        <w:gridCol w:w="4145"/>
      </w:tblGrid>
      <w:tr w:rsidR="00C22E42" w:rsidRPr="00C571B6" w:rsidTr="00C571B6">
        <w:trPr>
          <w:jc w:val="center"/>
        </w:trPr>
        <w:tc>
          <w:tcPr>
            <w:tcW w:w="484" w:type="pct"/>
            <w:tcBorders>
              <w:bottom w:val="single" w:sz="4" w:space="0" w:color="auto"/>
            </w:tcBorders>
            <w:shd w:val="clear" w:color="auto" w:fill="BFBFBF"/>
            <w:vAlign w:val="center"/>
          </w:tcPr>
          <w:p w:rsidR="00C22E42" w:rsidRPr="00C571B6" w:rsidRDefault="00C22E42"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Samples</w:t>
            </w:r>
          </w:p>
        </w:tc>
        <w:tc>
          <w:tcPr>
            <w:tcW w:w="768" w:type="pct"/>
            <w:tcBorders>
              <w:bottom w:val="single" w:sz="4" w:space="0" w:color="auto"/>
            </w:tcBorders>
            <w:shd w:val="clear" w:color="auto" w:fill="BFBFBF"/>
            <w:vAlign w:val="center"/>
          </w:tcPr>
          <w:p w:rsidR="00C22E42" w:rsidRPr="00C571B6" w:rsidRDefault="00C22E42"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Storage Period</w:t>
            </w:r>
          </w:p>
        </w:tc>
        <w:tc>
          <w:tcPr>
            <w:tcW w:w="855" w:type="pct"/>
            <w:tcBorders>
              <w:bottom w:val="single" w:sz="4" w:space="0" w:color="auto"/>
            </w:tcBorders>
            <w:shd w:val="clear" w:color="auto" w:fill="BFBFBF"/>
            <w:vAlign w:val="center"/>
          </w:tcPr>
          <w:p w:rsidR="00C22E42" w:rsidRPr="00C571B6" w:rsidRDefault="00C22E42"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Bacterial Counts</w:t>
            </w:r>
          </w:p>
        </w:tc>
        <w:tc>
          <w:tcPr>
            <w:tcW w:w="729" w:type="pct"/>
            <w:tcBorders>
              <w:bottom w:val="single" w:sz="4" w:space="0" w:color="auto"/>
            </w:tcBorders>
            <w:shd w:val="clear" w:color="auto" w:fill="BFBFBF"/>
            <w:vAlign w:val="center"/>
          </w:tcPr>
          <w:p w:rsidR="00C22E42" w:rsidRPr="00C571B6" w:rsidRDefault="00C22E42"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Yeast &amp; Mold</w:t>
            </w:r>
          </w:p>
        </w:tc>
        <w:tc>
          <w:tcPr>
            <w:tcW w:w="2164" w:type="pct"/>
            <w:tcBorders>
              <w:bottom w:val="single" w:sz="4" w:space="0" w:color="auto"/>
            </w:tcBorders>
            <w:shd w:val="clear" w:color="auto" w:fill="BFBFBF"/>
            <w:vAlign w:val="center"/>
          </w:tcPr>
          <w:p w:rsidR="00C22E42" w:rsidRPr="00C571B6" w:rsidRDefault="00C22E42" w:rsidP="00C571B6">
            <w:pPr>
              <w:spacing w:after="0" w:line="240" w:lineRule="auto"/>
              <w:jc w:val="both"/>
              <w:rPr>
                <w:rFonts w:ascii="Times New Roman" w:hAnsi="Times New Roman" w:cs="Times New Roman"/>
                <w:b/>
                <w:bCs/>
                <w:sz w:val="20"/>
                <w:szCs w:val="20"/>
              </w:rPr>
            </w:pPr>
            <w:proofErr w:type="spellStart"/>
            <w:r w:rsidRPr="00C571B6">
              <w:rPr>
                <w:rFonts w:ascii="Times New Roman" w:hAnsi="Times New Roman" w:cs="Times New Roman"/>
                <w:b/>
                <w:bCs/>
                <w:sz w:val="20"/>
                <w:szCs w:val="20"/>
              </w:rPr>
              <w:t>Coliforms</w:t>
            </w:r>
            <w:proofErr w:type="spellEnd"/>
            <w:r w:rsidR="00C571B6">
              <w:rPr>
                <w:rFonts w:ascii="Times New Roman" w:hAnsi="Times New Roman" w:cs="Times New Roman" w:hint="eastAsia"/>
                <w:b/>
                <w:bCs/>
                <w:sz w:val="20"/>
                <w:szCs w:val="20"/>
                <w:lang w:eastAsia="zh-CN"/>
              </w:rPr>
              <w:t xml:space="preserve"> </w:t>
            </w:r>
            <w:r w:rsidRPr="00C571B6">
              <w:rPr>
                <w:rFonts w:ascii="Times New Roman" w:hAnsi="Times New Roman" w:cs="Times New Roman"/>
                <w:b/>
                <w:bCs/>
                <w:sz w:val="20"/>
                <w:szCs w:val="20"/>
              </w:rPr>
              <w:t>/</w:t>
            </w:r>
            <w:r w:rsidR="00C571B6">
              <w:rPr>
                <w:rFonts w:ascii="Times New Roman" w:hAnsi="Times New Roman" w:cs="Times New Roman" w:hint="eastAsia"/>
                <w:b/>
                <w:bCs/>
                <w:sz w:val="20"/>
                <w:szCs w:val="20"/>
                <w:lang w:eastAsia="zh-CN"/>
              </w:rPr>
              <w:t xml:space="preserve"> </w:t>
            </w:r>
            <w:r w:rsidRPr="00C571B6">
              <w:rPr>
                <w:rFonts w:ascii="Times New Roman" w:hAnsi="Times New Roman" w:cs="Times New Roman"/>
                <w:b/>
                <w:bCs/>
                <w:i/>
                <w:iCs/>
                <w:sz w:val="20"/>
                <w:szCs w:val="20"/>
              </w:rPr>
              <w:t xml:space="preserve">Staphylococcus </w:t>
            </w:r>
            <w:proofErr w:type="spellStart"/>
            <w:r w:rsidRPr="00C571B6">
              <w:rPr>
                <w:rFonts w:ascii="Times New Roman" w:hAnsi="Times New Roman" w:cs="Times New Roman"/>
                <w:b/>
                <w:bCs/>
                <w:i/>
                <w:iCs/>
                <w:sz w:val="20"/>
                <w:szCs w:val="20"/>
              </w:rPr>
              <w:t>aureus</w:t>
            </w:r>
            <w:proofErr w:type="spellEnd"/>
            <w:r w:rsidR="00C571B6">
              <w:rPr>
                <w:rFonts w:ascii="Times New Roman" w:hAnsi="Times New Roman" w:cs="Times New Roman" w:hint="eastAsia"/>
                <w:b/>
                <w:bCs/>
                <w:i/>
                <w:iCs/>
                <w:sz w:val="20"/>
                <w:szCs w:val="20"/>
                <w:lang w:eastAsia="zh-CN"/>
              </w:rPr>
              <w:t xml:space="preserve"> </w:t>
            </w:r>
            <w:r w:rsidRPr="00C571B6">
              <w:rPr>
                <w:rFonts w:ascii="Times New Roman" w:hAnsi="Times New Roman" w:cs="Times New Roman"/>
                <w:b/>
                <w:bCs/>
                <w:sz w:val="20"/>
                <w:szCs w:val="20"/>
              </w:rPr>
              <w:t>/ Salmonella</w:t>
            </w:r>
          </w:p>
        </w:tc>
      </w:tr>
      <w:tr w:rsidR="00C22E42" w:rsidRPr="00C571B6" w:rsidTr="00C571B6">
        <w:trPr>
          <w:jc w:val="center"/>
        </w:trPr>
        <w:tc>
          <w:tcPr>
            <w:tcW w:w="484" w:type="pct"/>
            <w:vMerge w:val="restart"/>
            <w:shd w:val="clear" w:color="auto" w:fill="auto"/>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(1-B)</w:t>
            </w:r>
          </w:p>
        </w:tc>
        <w:tc>
          <w:tcPr>
            <w:tcW w:w="768"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855"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1.3×10</w:t>
            </w:r>
            <w:r w:rsidRPr="00C571B6">
              <w:rPr>
                <w:rFonts w:ascii="Times New Roman" w:hAnsi="Times New Roman" w:cs="Times New Roman"/>
                <w:position w:val="6"/>
                <w:sz w:val="20"/>
                <w:szCs w:val="20"/>
              </w:rPr>
              <w:t>2</w:t>
            </w:r>
          </w:p>
        </w:tc>
        <w:tc>
          <w:tcPr>
            <w:tcW w:w="729"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shd w:val="clear" w:color="auto" w:fill="auto"/>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p>
        </w:tc>
        <w:tc>
          <w:tcPr>
            <w:tcW w:w="768"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855"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1.1×10</w:t>
            </w:r>
            <w:r w:rsidRPr="00C571B6">
              <w:rPr>
                <w:rFonts w:ascii="Times New Roman" w:hAnsi="Times New Roman" w:cs="Times New Roman"/>
                <w:position w:val="6"/>
                <w:sz w:val="20"/>
                <w:szCs w:val="20"/>
              </w:rPr>
              <w:t>3</w:t>
            </w:r>
          </w:p>
        </w:tc>
        <w:tc>
          <w:tcPr>
            <w:tcW w:w="729"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tcBorders>
              <w:bottom w:val="single" w:sz="4" w:space="0" w:color="auto"/>
            </w:tcBorders>
            <w:shd w:val="clear" w:color="auto" w:fill="auto"/>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p>
        </w:tc>
        <w:tc>
          <w:tcPr>
            <w:tcW w:w="768"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855"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6.4×10</w:t>
            </w:r>
            <w:r w:rsidRPr="00C571B6">
              <w:rPr>
                <w:rFonts w:ascii="Times New Roman" w:hAnsi="Times New Roman" w:cs="Times New Roman"/>
                <w:position w:val="6"/>
                <w:sz w:val="20"/>
                <w:szCs w:val="20"/>
              </w:rPr>
              <w:t>3</w:t>
            </w:r>
          </w:p>
        </w:tc>
        <w:tc>
          <w:tcPr>
            <w:tcW w:w="729"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val="restart"/>
            <w:shd w:val="clear" w:color="auto" w:fill="BFBFBF"/>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(2-B)</w:t>
            </w:r>
          </w:p>
        </w:tc>
        <w:tc>
          <w:tcPr>
            <w:tcW w:w="768"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855"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2.6×10</w:t>
            </w:r>
            <w:r w:rsidRPr="00C571B6">
              <w:rPr>
                <w:rFonts w:ascii="Times New Roman" w:hAnsi="Times New Roman" w:cs="Times New Roman"/>
                <w:position w:val="6"/>
                <w:sz w:val="20"/>
                <w:szCs w:val="20"/>
              </w:rPr>
              <w:t>3</w:t>
            </w:r>
          </w:p>
        </w:tc>
        <w:tc>
          <w:tcPr>
            <w:tcW w:w="729"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shd w:val="clear" w:color="auto" w:fill="BFBFBF"/>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p>
        </w:tc>
        <w:tc>
          <w:tcPr>
            <w:tcW w:w="768"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855"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3.2×10</w:t>
            </w:r>
            <w:r w:rsidRPr="00C571B6">
              <w:rPr>
                <w:rFonts w:ascii="Times New Roman" w:hAnsi="Times New Roman" w:cs="Times New Roman"/>
                <w:position w:val="6"/>
                <w:sz w:val="20"/>
                <w:szCs w:val="20"/>
              </w:rPr>
              <w:t>4</w:t>
            </w:r>
          </w:p>
        </w:tc>
        <w:tc>
          <w:tcPr>
            <w:tcW w:w="729"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tcBorders>
              <w:bottom w:val="single" w:sz="4" w:space="0" w:color="auto"/>
            </w:tcBorders>
            <w:shd w:val="clear" w:color="auto" w:fill="BFBFBF"/>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p>
        </w:tc>
        <w:tc>
          <w:tcPr>
            <w:tcW w:w="768"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855"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3.0×10</w:t>
            </w:r>
            <w:r w:rsidRPr="00C571B6">
              <w:rPr>
                <w:rFonts w:ascii="Times New Roman" w:hAnsi="Times New Roman" w:cs="Times New Roman"/>
                <w:position w:val="6"/>
                <w:sz w:val="20"/>
                <w:szCs w:val="20"/>
              </w:rPr>
              <w:t>5</w:t>
            </w:r>
          </w:p>
        </w:tc>
        <w:tc>
          <w:tcPr>
            <w:tcW w:w="729"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val="restart"/>
            <w:shd w:val="clear" w:color="auto" w:fill="auto"/>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(3-B)</w:t>
            </w:r>
          </w:p>
        </w:tc>
        <w:tc>
          <w:tcPr>
            <w:tcW w:w="768"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855"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3.6×10</w:t>
            </w:r>
            <w:r w:rsidRPr="00C571B6">
              <w:rPr>
                <w:rFonts w:ascii="Times New Roman" w:hAnsi="Times New Roman" w:cs="Times New Roman"/>
                <w:position w:val="6"/>
                <w:sz w:val="20"/>
                <w:szCs w:val="20"/>
              </w:rPr>
              <w:t>3</w:t>
            </w:r>
          </w:p>
        </w:tc>
        <w:tc>
          <w:tcPr>
            <w:tcW w:w="729"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shd w:val="clear" w:color="auto" w:fill="auto"/>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p>
        </w:tc>
        <w:tc>
          <w:tcPr>
            <w:tcW w:w="768"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855"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2.2×10</w:t>
            </w:r>
            <w:r w:rsidRPr="00C571B6">
              <w:rPr>
                <w:rFonts w:ascii="Times New Roman" w:hAnsi="Times New Roman" w:cs="Times New Roman"/>
                <w:position w:val="6"/>
                <w:sz w:val="20"/>
                <w:szCs w:val="20"/>
              </w:rPr>
              <w:t>5</w:t>
            </w:r>
          </w:p>
        </w:tc>
        <w:tc>
          <w:tcPr>
            <w:tcW w:w="729"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tcBorders>
              <w:bottom w:val="single" w:sz="4" w:space="0" w:color="auto"/>
            </w:tcBorders>
            <w:shd w:val="clear" w:color="auto" w:fill="auto"/>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p>
        </w:tc>
        <w:tc>
          <w:tcPr>
            <w:tcW w:w="768"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855"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7.0×10</w:t>
            </w:r>
            <w:r w:rsidRPr="00C571B6">
              <w:rPr>
                <w:rFonts w:ascii="Times New Roman" w:hAnsi="Times New Roman" w:cs="Times New Roman"/>
                <w:position w:val="6"/>
                <w:sz w:val="20"/>
                <w:szCs w:val="20"/>
              </w:rPr>
              <w:t>7</w:t>
            </w:r>
          </w:p>
        </w:tc>
        <w:tc>
          <w:tcPr>
            <w:tcW w:w="729"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tcBorders>
              <w:bottom w:val="single" w:sz="4" w:space="0" w:color="auto"/>
            </w:tcBorders>
            <w:shd w:val="clear" w:color="auto" w:fill="auto"/>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val="restart"/>
            <w:shd w:val="clear" w:color="auto" w:fill="BFBFBF"/>
            <w:textDirection w:val="btLr"/>
            <w:vAlign w:val="bottom"/>
          </w:tcPr>
          <w:p w:rsidR="00C22E42" w:rsidRPr="00C571B6" w:rsidRDefault="00C22E42" w:rsidP="009B15F8">
            <w:pPr>
              <w:spacing w:after="0" w:line="240" w:lineRule="auto"/>
              <w:ind w:left="113" w:right="113"/>
              <w:jc w:val="both"/>
              <w:rPr>
                <w:rFonts w:ascii="Times New Roman" w:hAnsi="Times New Roman" w:cs="Times New Roman"/>
                <w:sz w:val="20"/>
                <w:szCs w:val="20"/>
              </w:rPr>
            </w:pPr>
            <w:r w:rsidRPr="00C571B6">
              <w:rPr>
                <w:rFonts w:ascii="Times New Roman" w:hAnsi="Times New Roman" w:cs="Times New Roman"/>
                <w:sz w:val="20"/>
                <w:szCs w:val="20"/>
              </w:rPr>
              <w:t>(4-B)</w:t>
            </w:r>
          </w:p>
        </w:tc>
        <w:tc>
          <w:tcPr>
            <w:tcW w:w="768"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w:t>
            </w:r>
            <w:r w:rsidRPr="00C571B6">
              <w:rPr>
                <w:rFonts w:ascii="Times New Roman" w:hAnsi="Times New Roman" w:cs="Times New Roman"/>
                <w:sz w:val="20"/>
                <w:szCs w:val="20"/>
                <w:vertAlign w:val="superscript"/>
              </w:rPr>
              <w:t>st</w:t>
            </w:r>
            <w:r w:rsidRPr="00C571B6">
              <w:rPr>
                <w:rFonts w:ascii="Times New Roman" w:hAnsi="Times New Roman" w:cs="Times New Roman"/>
                <w:sz w:val="20"/>
                <w:szCs w:val="20"/>
              </w:rPr>
              <w:t xml:space="preserve"> Day</w:t>
            </w:r>
          </w:p>
        </w:tc>
        <w:tc>
          <w:tcPr>
            <w:tcW w:w="855"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1.3×10</w:t>
            </w:r>
            <w:r w:rsidRPr="00C571B6">
              <w:rPr>
                <w:rFonts w:ascii="Times New Roman" w:hAnsi="Times New Roman" w:cs="Times New Roman"/>
                <w:position w:val="6"/>
                <w:sz w:val="20"/>
                <w:szCs w:val="20"/>
              </w:rPr>
              <w:t>2</w:t>
            </w:r>
          </w:p>
        </w:tc>
        <w:tc>
          <w:tcPr>
            <w:tcW w:w="729"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tcBorders>
              <w:bottom w:val="single" w:sz="4" w:space="0" w:color="auto"/>
            </w:tcBorders>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p>
        </w:tc>
        <w:tc>
          <w:tcPr>
            <w:tcW w:w="768"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w:t>
            </w:r>
            <w:r w:rsidRPr="00C571B6">
              <w:rPr>
                <w:rFonts w:ascii="Times New Roman" w:hAnsi="Times New Roman" w:cs="Times New Roman"/>
                <w:sz w:val="20"/>
                <w:szCs w:val="20"/>
                <w:vertAlign w:val="superscript"/>
              </w:rPr>
              <w:t>rd</w:t>
            </w:r>
            <w:r w:rsidRPr="00C571B6">
              <w:rPr>
                <w:rFonts w:ascii="Times New Roman" w:hAnsi="Times New Roman" w:cs="Times New Roman"/>
                <w:sz w:val="20"/>
                <w:szCs w:val="20"/>
              </w:rPr>
              <w:t xml:space="preserve"> Day</w:t>
            </w:r>
          </w:p>
        </w:tc>
        <w:tc>
          <w:tcPr>
            <w:tcW w:w="855"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1.0×10</w:t>
            </w:r>
            <w:r w:rsidRPr="00C571B6">
              <w:rPr>
                <w:rFonts w:ascii="Times New Roman" w:hAnsi="Times New Roman" w:cs="Times New Roman"/>
                <w:position w:val="6"/>
                <w:sz w:val="20"/>
                <w:szCs w:val="20"/>
              </w:rPr>
              <w:t>3</w:t>
            </w:r>
          </w:p>
        </w:tc>
        <w:tc>
          <w:tcPr>
            <w:tcW w:w="729"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r w:rsidR="00C22E42" w:rsidRPr="00C571B6" w:rsidTr="00C571B6">
        <w:trPr>
          <w:jc w:val="center"/>
        </w:trPr>
        <w:tc>
          <w:tcPr>
            <w:tcW w:w="484" w:type="pct"/>
            <w:vMerge/>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p>
        </w:tc>
        <w:tc>
          <w:tcPr>
            <w:tcW w:w="768"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8</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Day</w:t>
            </w:r>
          </w:p>
        </w:tc>
        <w:tc>
          <w:tcPr>
            <w:tcW w:w="855"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3.2×10</w:t>
            </w:r>
            <w:r w:rsidRPr="00C571B6">
              <w:rPr>
                <w:rFonts w:ascii="Times New Roman" w:hAnsi="Times New Roman" w:cs="Times New Roman"/>
                <w:position w:val="6"/>
                <w:sz w:val="20"/>
                <w:szCs w:val="20"/>
              </w:rPr>
              <w:t>3</w:t>
            </w:r>
          </w:p>
        </w:tc>
        <w:tc>
          <w:tcPr>
            <w:tcW w:w="729"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c>
          <w:tcPr>
            <w:tcW w:w="2164" w:type="pct"/>
            <w:shd w:val="clear" w:color="auto" w:fill="BFBFBF"/>
            <w:vAlign w:val="bottom"/>
          </w:tcPr>
          <w:p w:rsidR="00C22E42" w:rsidRPr="00C571B6" w:rsidRDefault="00C22E42"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sz w:val="20"/>
                <w:szCs w:val="20"/>
              </w:rPr>
              <w:t>-</w:t>
            </w:r>
          </w:p>
        </w:tc>
      </w:tr>
    </w:tbl>
    <w:p w:rsidR="00C22E42" w:rsidRPr="00C571B6" w:rsidRDefault="00C22E42" w:rsidP="009B15F8">
      <w:pPr>
        <w:spacing w:after="0" w:line="240" w:lineRule="auto"/>
        <w:ind w:firstLine="720"/>
        <w:jc w:val="both"/>
        <w:rPr>
          <w:rFonts w:ascii="Times New Roman" w:hAnsi="Times New Roman" w:cs="Times New Roman"/>
          <w:sz w:val="20"/>
          <w:szCs w:val="20"/>
        </w:rPr>
      </w:pPr>
      <w:r w:rsidRPr="00C571B6">
        <w:rPr>
          <w:rFonts w:ascii="Times New Roman" w:hAnsi="Times New Roman" w:cs="Times New Roman"/>
          <w:sz w:val="20"/>
          <w:szCs w:val="20"/>
        </w:rPr>
        <w:t>*Mean ± Standard deviation</w:t>
      </w:r>
    </w:p>
    <w:p w:rsidR="00AA2361" w:rsidRPr="00C571B6" w:rsidRDefault="00AA2361" w:rsidP="009B15F8">
      <w:pPr>
        <w:spacing w:after="0" w:line="240" w:lineRule="auto"/>
        <w:jc w:val="both"/>
        <w:rPr>
          <w:rFonts w:ascii="Times New Roman" w:hAnsi="Times New Roman" w:cs="Times New Roman"/>
          <w:b/>
          <w:bCs/>
          <w:sz w:val="20"/>
          <w:szCs w:val="20"/>
        </w:rPr>
      </w:pPr>
    </w:p>
    <w:p w:rsidR="00DA4C29" w:rsidRPr="00C571B6" w:rsidRDefault="00DA4C29" w:rsidP="009B15F8">
      <w:pPr>
        <w:spacing w:after="0" w:line="240" w:lineRule="auto"/>
        <w:jc w:val="both"/>
        <w:rPr>
          <w:rFonts w:ascii="Times New Roman" w:hAnsi="Times New Roman" w:cs="Times New Roman"/>
          <w:b/>
          <w:bCs/>
          <w:sz w:val="20"/>
          <w:szCs w:val="20"/>
        </w:rPr>
        <w:sectPr w:rsidR="00DA4C29" w:rsidRPr="00C571B6" w:rsidSect="003F794C">
          <w:type w:val="continuous"/>
          <w:pgSz w:w="12242" w:h="15842" w:code="1"/>
          <w:pgMar w:top="1440" w:right="1440" w:bottom="1440" w:left="1440" w:header="720" w:footer="720" w:gutter="0"/>
          <w:cols w:space="720"/>
          <w:docGrid w:linePitch="360"/>
        </w:sectPr>
      </w:pPr>
    </w:p>
    <w:p w:rsidR="006E5967" w:rsidRPr="00C571B6" w:rsidRDefault="006E5967" w:rsidP="009B15F8">
      <w:pPr>
        <w:spacing w:after="0" w:line="240" w:lineRule="auto"/>
        <w:jc w:val="both"/>
        <w:rPr>
          <w:rFonts w:ascii="Times New Roman" w:hAnsi="Times New Roman" w:cs="Times New Roman"/>
          <w:sz w:val="20"/>
          <w:szCs w:val="20"/>
        </w:rPr>
      </w:pPr>
      <w:r w:rsidRPr="00C571B6">
        <w:rPr>
          <w:rFonts w:ascii="Times New Roman" w:hAnsi="Times New Roman" w:cs="Times New Roman"/>
          <w:b/>
          <w:bCs/>
          <w:sz w:val="20"/>
          <w:szCs w:val="20"/>
        </w:rPr>
        <w:lastRenderedPageBreak/>
        <w:t>Conclusion</w:t>
      </w:r>
    </w:p>
    <w:p w:rsidR="00C22E42" w:rsidRPr="00C571B6" w:rsidRDefault="006E5967" w:rsidP="009B15F8">
      <w:pPr>
        <w:spacing w:after="0" w:line="240" w:lineRule="auto"/>
        <w:ind w:firstLine="720"/>
        <w:jc w:val="both"/>
        <w:rPr>
          <w:rFonts w:ascii="Times New Roman" w:hAnsi="Times New Roman" w:cs="Times New Roman"/>
          <w:sz w:val="20"/>
          <w:szCs w:val="20"/>
        </w:rPr>
      </w:pPr>
      <w:r w:rsidRPr="00C571B6">
        <w:rPr>
          <w:rFonts w:ascii="Times New Roman" w:hAnsi="Times New Roman" w:cs="Times New Roman"/>
          <w:sz w:val="20"/>
          <w:szCs w:val="20"/>
        </w:rPr>
        <w:t xml:space="preserve">Cow milk </w:t>
      </w:r>
      <w:r w:rsidR="00C22E42" w:rsidRPr="00C571B6">
        <w:rPr>
          <w:rFonts w:ascii="Times New Roman" w:hAnsi="Times New Roman" w:cs="Times New Roman"/>
          <w:sz w:val="20"/>
          <w:szCs w:val="20"/>
        </w:rPr>
        <w:t xml:space="preserve">is a fast damage product. This </w:t>
      </w:r>
      <w:proofErr w:type="spellStart"/>
      <w:r w:rsidR="00C22E42" w:rsidRPr="00C571B6">
        <w:rPr>
          <w:rFonts w:ascii="Times New Roman" w:hAnsi="Times New Roman" w:cs="Times New Roman"/>
          <w:sz w:val="20"/>
          <w:szCs w:val="20"/>
        </w:rPr>
        <w:t>stdy</w:t>
      </w:r>
      <w:proofErr w:type="spellEnd"/>
      <w:r w:rsidR="00C22E42" w:rsidRPr="00C571B6">
        <w:rPr>
          <w:rFonts w:ascii="Times New Roman" w:hAnsi="Times New Roman" w:cs="Times New Roman"/>
          <w:sz w:val="20"/>
          <w:szCs w:val="20"/>
        </w:rPr>
        <w:t xml:space="preserve"> concludes that storage period has a significant impact on </w:t>
      </w:r>
      <w:r w:rsidR="00142AAD" w:rsidRPr="00C571B6">
        <w:rPr>
          <w:rFonts w:ascii="Times New Roman" w:hAnsi="Times New Roman" w:cs="Times New Roman"/>
          <w:sz w:val="20"/>
          <w:szCs w:val="20"/>
        </w:rPr>
        <w:t>full and l</w:t>
      </w:r>
      <w:r w:rsidR="00C22E42" w:rsidRPr="00C571B6">
        <w:rPr>
          <w:rFonts w:ascii="Times New Roman" w:hAnsi="Times New Roman" w:cs="Times New Roman"/>
          <w:sz w:val="20"/>
          <w:szCs w:val="20"/>
        </w:rPr>
        <w:t xml:space="preserve">ow fat milk's microbiological quality. When pH decreases the </w:t>
      </w:r>
      <w:r w:rsidR="00571B7E" w:rsidRPr="00C571B6">
        <w:rPr>
          <w:rFonts w:ascii="Times New Roman" w:hAnsi="Times New Roman" w:cs="Times New Roman"/>
          <w:sz w:val="20"/>
          <w:szCs w:val="20"/>
        </w:rPr>
        <w:t>a</w:t>
      </w:r>
      <w:r w:rsidR="00C22E42" w:rsidRPr="00C571B6">
        <w:rPr>
          <w:rFonts w:ascii="Times New Roman" w:hAnsi="Times New Roman" w:cs="Times New Roman"/>
          <w:sz w:val="20"/>
          <w:szCs w:val="20"/>
        </w:rPr>
        <w:t xml:space="preserve">cidity &amp; </w:t>
      </w:r>
      <w:r w:rsidR="00571B7E" w:rsidRPr="00C571B6">
        <w:rPr>
          <w:rFonts w:ascii="Times New Roman" w:hAnsi="Times New Roman" w:cs="Times New Roman"/>
          <w:sz w:val="20"/>
          <w:szCs w:val="20"/>
        </w:rPr>
        <w:t>b</w:t>
      </w:r>
      <w:r w:rsidR="00C22E42" w:rsidRPr="00C571B6">
        <w:rPr>
          <w:rFonts w:ascii="Times New Roman" w:hAnsi="Times New Roman" w:cs="Times New Roman"/>
          <w:sz w:val="20"/>
          <w:szCs w:val="20"/>
        </w:rPr>
        <w:t>acteri</w:t>
      </w:r>
      <w:r w:rsidR="00571B7E" w:rsidRPr="00C571B6">
        <w:rPr>
          <w:rFonts w:ascii="Times New Roman" w:hAnsi="Times New Roman" w:cs="Times New Roman"/>
          <w:sz w:val="20"/>
          <w:szCs w:val="20"/>
        </w:rPr>
        <w:t>a</w:t>
      </w:r>
      <w:r w:rsidR="00C22E42" w:rsidRPr="00C571B6">
        <w:rPr>
          <w:rFonts w:ascii="Times New Roman" w:hAnsi="Times New Roman" w:cs="Times New Roman"/>
          <w:sz w:val="20"/>
          <w:szCs w:val="20"/>
        </w:rPr>
        <w:t>l counts increase as long as the storage period since production, which limits shelf life of milk.</w:t>
      </w:r>
    </w:p>
    <w:p w:rsidR="00C367BE" w:rsidRPr="00C571B6" w:rsidRDefault="00C367BE" w:rsidP="009B15F8">
      <w:pPr>
        <w:spacing w:after="0" w:line="240" w:lineRule="auto"/>
        <w:ind w:firstLine="720"/>
        <w:jc w:val="both"/>
        <w:rPr>
          <w:rFonts w:ascii="Times New Roman" w:hAnsi="Times New Roman" w:cs="Times New Roman"/>
          <w:sz w:val="20"/>
          <w:szCs w:val="20"/>
          <w:rtl/>
        </w:rPr>
      </w:pPr>
    </w:p>
    <w:p w:rsidR="007F7746" w:rsidRPr="00C571B6" w:rsidRDefault="007F7746" w:rsidP="009B15F8">
      <w:pPr>
        <w:spacing w:after="0" w:line="240" w:lineRule="auto"/>
        <w:jc w:val="both"/>
        <w:rPr>
          <w:rFonts w:ascii="Times New Roman" w:hAnsi="Times New Roman" w:cs="Times New Roman"/>
          <w:b/>
          <w:bCs/>
          <w:sz w:val="20"/>
          <w:szCs w:val="20"/>
        </w:rPr>
      </w:pPr>
      <w:r w:rsidRPr="00C571B6">
        <w:rPr>
          <w:rFonts w:ascii="Times New Roman" w:hAnsi="Times New Roman" w:cs="Times New Roman"/>
          <w:b/>
          <w:bCs/>
          <w:sz w:val="20"/>
          <w:szCs w:val="20"/>
        </w:rPr>
        <w:t>References</w:t>
      </w:r>
    </w:p>
    <w:p w:rsidR="006F5179" w:rsidRPr="00C571B6" w:rsidRDefault="006F5179"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Agarwal</w:t>
      </w:r>
      <w:proofErr w:type="spellEnd"/>
      <w:r w:rsidRPr="00C571B6">
        <w:rPr>
          <w:rFonts w:ascii="Times New Roman" w:hAnsi="Times New Roman" w:cs="Times New Roman"/>
          <w:sz w:val="20"/>
          <w:szCs w:val="20"/>
        </w:rPr>
        <w:t>, A</w:t>
      </w:r>
      <w:r w:rsidR="00DA4C29" w:rsidRPr="00C571B6">
        <w:rPr>
          <w:rFonts w:ascii="Times New Roman" w:hAnsi="Times New Roman" w:cs="Times New Roman"/>
          <w:sz w:val="20"/>
          <w:szCs w:val="20"/>
        </w:rPr>
        <w:t>.;</w:t>
      </w:r>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Awasthi</w:t>
      </w:r>
      <w:proofErr w:type="spellEnd"/>
      <w:r w:rsidRPr="00C571B6">
        <w:rPr>
          <w:rFonts w:ascii="Times New Roman" w:hAnsi="Times New Roman" w:cs="Times New Roman"/>
          <w:sz w:val="20"/>
          <w:szCs w:val="20"/>
        </w:rPr>
        <w:t xml:space="preserve">, V. ; </w:t>
      </w:r>
      <w:proofErr w:type="spellStart"/>
      <w:r w:rsidRPr="00C571B6">
        <w:rPr>
          <w:rFonts w:ascii="Times New Roman" w:hAnsi="Times New Roman" w:cs="Times New Roman"/>
          <w:sz w:val="20"/>
          <w:szCs w:val="20"/>
        </w:rPr>
        <w:t>Dua</w:t>
      </w:r>
      <w:proofErr w:type="spellEnd"/>
      <w:r w:rsidRPr="00C571B6">
        <w:rPr>
          <w:rFonts w:ascii="Times New Roman" w:hAnsi="Times New Roman" w:cs="Times New Roman"/>
          <w:sz w:val="20"/>
          <w:szCs w:val="20"/>
        </w:rPr>
        <w:t xml:space="preserve">, A.; </w:t>
      </w:r>
      <w:proofErr w:type="spellStart"/>
      <w:r w:rsidRPr="00C571B6">
        <w:rPr>
          <w:rFonts w:ascii="Times New Roman" w:hAnsi="Times New Roman" w:cs="Times New Roman"/>
          <w:sz w:val="20"/>
          <w:szCs w:val="20"/>
        </w:rPr>
        <w:t>Ganguly</w:t>
      </w:r>
      <w:proofErr w:type="spellEnd"/>
      <w:r w:rsidRPr="00C571B6">
        <w:rPr>
          <w:rFonts w:ascii="Times New Roman" w:hAnsi="Times New Roman" w:cs="Times New Roman"/>
          <w:sz w:val="20"/>
          <w:szCs w:val="20"/>
        </w:rPr>
        <w:t xml:space="preserve">, S.; </w:t>
      </w:r>
      <w:proofErr w:type="spellStart"/>
      <w:r w:rsidRPr="00C571B6">
        <w:rPr>
          <w:rFonts w:ascii="Times New Roman" w:hAnsi="Times New Roman" w:cs="Times New Roman"/>
          <w:sz w:val="20"/>
          <w:szCs w:val="20"/>
        </w:rPr>
        <w:t>Garg</w:t>
      </w:r>
      <w:proofErr w:type="spellEnd"/>
      <w:r w:rsidRPr="00C571B6">
        <w:rPr>
          <w:rFonts w:ascii="Times New Roman" w:hAnsi="Times New Roman" w:cs="Times New Roman"/>
          <w:sz w:val="20"/>
          <w:szCs w:val="20"/>
        </w:rPr>
        <w:t xml:space="preserve">, V. and </w:t>
      </w:r>
      <w:proofErr w:type="spellStart"/>
      <w:r w:rsidRPr="00C571B6">
        <w:rPr>
          <w:rFonts w:ascii="Times New Roman" w:hAnsi="Times New Roman" w:cs="Times New Roman"/>
          <w:sz w:val="20"/>
          <w:szCs w:val="20"/>
        </w:rPr>
        <w:t>Marwaha</w:t>
      </w:r>
      <w:proofErr w:type="spellEnd"/>
      <w:r w:rsidRPr="00C571B6">
        <w:rPr>
          <w:rFonts w:ascii="Times New Roman" w:hAnsi="Times New Roman" w:cs="Times New Roman"/>
          <w:sz w:val="20"/>
          <w:szCs w:val="20"/>
        </w:rPr>
        <w:t xml:space="preserve">, S. (2012). Microbiological profile of milk: Impact of household practices. Indian Journal </w:t>
      </w:r>
      <w:r w:rsidR="00F0332A" w:rsidRPr="00C571B6">
        <w:rPr>
          <w:rFonts w:ascii="Times New Roman" w:hAnsi="Times New Roman" w:cs="Times New Roman"/>
          <w:sz w:val="20"/>
          <w:szCs w:val="20"/>
        </w:rPr>
        <w:t>o</w:t>
      </w:r>
      <w:r w:rsidRPr="00C571B6">
        <w:rPr>
          <w:rFonts w:ascii="Times New Roman" w:hAnsi="Times New Roman" w:cs="Times New Roman"/>
          <w:sz w:val="20"/>
          <w:szCs w:val="20"/>
        </w:rPr>
        <w:t xml:space="preserve">f Public </w:t>
      </w:r>
      <w:r w:rsidR="004D34CA" w:rsidRPr="00C571B6">
        <w:rPr>
          <w:rFonts w:ascii="Times New Roman" w:hAnsi="Times New Roman" w:cs="Times New Roman"/>
          <w:sz w:val="20"/>
          <w:szCs w:val="20"/>
        </w:rPr>
        <w:t>H</w:t>
      </w:r>
      <w:r w:rsidRPr="00C571B6">
        <w:rPr>
          <w:rFonts w:ascii="Times New Roman" w:hAnsi="Times New Roman" w:cs="Times New Roman"/>
          <w:sz w:val="20"/>
          <w:szCs w:val="20"/>
        </w:rPr>
        <w:t>ealth, Vol.56 (1) 88:94.</w:t>
      </w:r>
    </w:p>
    <w:p w:rsidR="00106B22" w:rsidRPr="00C571B6" w:rsidRDefault="00106B22"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ALkanhal</w:t>
      </w:r>
      <w:proofErr w:type="spellEnd"/>
      <w:r w:rsidRPr="00C571B6">
        <w:rPr>
          <w:rFonts w:ascii="Times New Roman" w:hAnsi="Times New Roman" w:cs="Times New Roman"/>
          <w:sz w:val="20"/>
          <w:szCs w:val="20"/>
        </w:rPr>
        <w:t>, H; Abu-</w:t>
      </w:r>
      <w:proofErr w:type="spellStart"/>
      <w:r w:rsidRPr="00C571B6">
        <w:rPr>
          <w:rFonts w:ascii="Times New Roman" w:hAnsi="Times New Roman" w:cs="Times New Roman"/>
          <w:sz w:val="20"/>
          <w:szCs w:val="20"/>
        </w:rPr>
        <w:t>Lehia</w:t>
      </w:r>
      <w:proofErr w:type="spellEnd"/>
      <w:r w:rsidRPr="00C571B6">
        <w:rPr>
          <w:rFonts w:ascii="Times New Roman" w:hAnsi="Times New Roman" w:cs="Times New Roman"/>
          <w:sz w:val="20"/>
          <w:szCs w:val="20"/>
        </w:rPr>
        <w:t xml:space="preserve">, I and &amp; </w:t>
      </w:r>
      <w:proofErr w:type="spellStart"/>
      <w:r w:rsidRPr="00C571B6">
        <w:rPr>
          <w:rFonts w:ascii="Times New Roman" w:hAnsi="Times New Roman" w:cs="Times New Roman"/>
          <w:sz w:val="20"/>
          <w:szCs w:val="20"/>
        </w:rPr>
        <w:t>AlSaleh</w:t>
      </w:r>
      <w:proofErr w:type="spellEnd"/>
      <w:r w:rsidRPr="00C571B6">
        <w:rPr>
          <w:rFonts w:ascii="Times New Roman" w:hAnsi="Times New Roman" w:cs="Times New Roman"/>
          <w:sz w:val="20"/>
          <w:szCs w:val="20"/>
        </w:rPr>
        <w:t>, A. (1994). Changes in the quality of fresh and recombined ultra-high temperature treated milk during storage. Int. Dairy Journal. 4: 221-236.</w:t>
      </w:r>
    </w:p>
    <w:p w:rsidR="00106B22" w:rsidRPr="00C571B6" w:rsidRDefault="00106B22"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AlKanhal</w:t>
      </w:r>
      <w:proofErr w:type="spellEnd"/>
      <w:r w:rsidRPr="00C571B6">
        <w:rPr>
          <w:rFonts w:ascii="Times New Roman" w:hAnsi="Times New Roman" w:cs="Times New Roman"/>
          <w:sz w:val="20"/>
          <w:szCs w:val="20"/>
        </w:rPr>
        <w:t xml:space="preserve">, H; Abu </w:t>
      </w:r>
      <w:proofErr w:type="spellStart"/>
      <w:r w:rsidRPr="00C571B6">
        <w:rPr>
          <w:rFonts w:ascii="Times New Roman" w:hAnsi="Times New Roman" w:cs="Times New Roman"/>
          <w:sz w:val="20"/>
          <w:szCs w:val="20"/>
        </w:rPr>
        <w:t>Tarboush</w:t>
      </w:r>
      <w:proofErr w:type="spellEnd"/>
      <w:r w:rsidRPr="00C571B6">
        <w:rPr>
          <w:rFonts w:ascii="Times New Roman" w:hAnsi="Times New Roman" w:cs="Times New Roman"/>
          <w:sz w:val="20"/>
          <w:szCs w:val="20"/>
        </w:rPr>
        <w:t xml:space="preserve">, H.; </w:t>
      </w:r>
      <w:proofErr w:type="spellStart"/>
      <w:r w:rsidRPr="00C571B6">
        <w:rPr>
          <w:rFonts w:ascii="Times New Roman" w:hAnsi="Times New Roman" w:cs="Times New Roman"/>
          <w:sz w:val="20"/>
          <w:szCs w:val="20"/>
        </w:rPr>
        <w:t>Hamad</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A.and</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AlSharawi,M</w:t>
      </w:r>
      <w:proofErr w:type="spellEnd"/>
      <w:r w:rsidRPr="00C571B6">
        <w:rPr>
          <w:rFonts w:ascii="Times New Roman" w:hAnsi="Times New Roman" w:cs="Times New Roman"/>
          <w:sz w:val="20"/>
          <w:szCs w:val="20"/>
        </w:rPr>
        <w:t>.(1996) Quality of raw milk produced in Saudi Arabia. King Saud University Journal, Agriculture science. 8(2) 2110223.</w:t>
      </w:r>
    </w:p>
    <w:p w:rsidR="0062349B" w:rsidRPr="00C571B6" w:rsidRDefault="0062349B"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AlRakabi</w:t>
      </w:r>
      <w:proofErr w:type="spellEnd"/>
      <w:r w:rsidRPr="00C571B6">
        <w:rPr>
          <w:rFonts w:ascii="Times New Roman" w:hAnsi="Times New Roman" w:cs="Times New Roman"/>
          <w:sz w:val="20"/>
          <w:szCs w:val="20"/>
        </w:rPr>
        <w:t xml:space="preserve">, A.; </w:t>
      </w:r>
      <w:proofErr w:type="spellStart"/>
      <w:r w:rsidRPr="00C571B6">
        <w:rPr>
          <w:rFonts w:ascii="Times New Roman" w:hAnsi="Times New Roman" w:cs="Times New Roman"/>
          <w:sz w:val="20"/>
          <w:szCs w:val="20"/>
        </w:rPr>
        <w:t>Mahmood</w:t>
      </w:r>
      <w:proofErr w:type="spellEnd"/>
      <w:r w:rsidRPr="00C571B6">
        <w:rPr>
          <w:rFonts w:ascii="Times New Roman" w:hAnsi="Times New Roman" w:cs="Times New Roman"/>
          <w:sz w:val="20"/>
          <w:szCs w:val="20"/>
        </w:rPr>
        <w:t xml:space="preserve">, I. and </w:t>
      </w:r>
      <w:proofErr w:type="spellStart"/>
      <w:r w:rsidRPr="00C571B6">
        <w:rPr>
          <w:rFonts w:ascii="Times New Roman" w:hAnsi="Times New Roman" w:cs="Times New Roman"/>
          <w:sz w:val="20"/>
          <w:szCs w:val="20"/>
        </w:rPr>
        <w:t>AlTamimi</w:t>
      </w:r>
      <w:proofErr w:type="spellEnd"/>
      <w:r w:rsidRPr="00C571B6">
        <w:rPr>
          <w:rFonts w:ascii="Times New Roman" w:hAnsi="Times New Roman" w:cs="Times New Roman"/>
          <w:sz w:val="20"/>
          <w:szCs w:val="20"/>
        </w:rPr>
        <w:t xml:space="preserve">, A. (2010). The Capacity of </w:t>
      </w:r>
      <w:proofErr w:type="spellStart"/>
      <w:r w:rsidRPr="00C571B6">
        <w:rPr>
          <w:rFonts w:ascii="Times New Roman" w:hAnsi="Times New Roman" w:cs="Times New Roman"/>
          <w:sz w:val="20"/>
          <w:szCs w:val="20"/>
        </w:rPr>
        <w:t>Maillard</w:t>
      </w:r>
      <w:proofErr w:type="spellEnd"/>
      <w:r w:rsidRPr="00C571B6">
        <w:rPr>
          <w:rFonts w:ascii="Times New Roman" w:hAnsi="Times New Roman" w:cs="Times New Roman"/>
          <w:sz w:val="20"/>
          <w:szCs w:val="20"/>
        </w:rPr>
        <w:t xml:space="preserve"> reactions</w:t>
      </w:r>
      <w:r w:rsidRPr="00C571B6">
        <w:rPr>
          <w:rStyle w:val="st1"/>
          <w:rFonts w:ascii="Times New Roman" w:hAnsi="Times New Roman" w:cs="Times New Roman"/>
          <w:sz w:val="20"/>
          <w:szCs w:val="20"/>
        </w:rPr>
        <w:t xml:space="preserve"> </w:t>
      </w:r>
      <w:r w:rsidRPr="00C571B6">
        <w:rPr>
          <w:rFonts w:ascii="Times New Roman" w:hAnsi="Times New Roman" w:cs="Times New Roman"/>
          <w:sz w:val="20"/>
          <w:szCs w:val="20"/>
        </w:rPr>
        <w:t xml:space="preserve">to extend the storage periods of dried cow milk. </w:t>
      </w:r>
      <w:proofErr w:type="spellStart"/>
      <w:r w:rsidRPr="00C571B6">
        <w:rPr>
          <w:rFonts w:ascii="Times New Roman" w:hAnsi="Times New Roman" w:cs="Times New Roman"/>
          <w:sz w:val="20"/>
          <w:szCs w:val="20"/>
        </w:rPr>
        <w:t>AlBasrah</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Reserah</w:t>
      </w:r>
      <w:proofErr w:type="spellEnd"/>
      <w:r w:rsidRPr="00C571B6">
        <w:rPr>
          <w:rFonts w:ascii="Times New Roman" w:hAnsi="Times New Roman" w:cs="Times New Roman"/>
          <w:sz w:val="20"/>
          <w:szCs w:val="20"/>
        </w:rPr>
        <w:t xml:space="preserve"> Journal. Vol. 36 (5): 59-64.</w:t>
      </w:r>
    </w:p>
    <w:p w:rsidR="00B4743D" w:rsidRPr="00C571B6" w:rsidRDefault="0001063A"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AlSuhaibani</w:t>
      </w:r>
      <w:proofErr w:type="spellEnd"/>
      <w:r w:rsidRPr="00C571B6">
        <w:rPr>
          <w:rFonts w:ascii="Times New Roman" w:hAnsi="Times New Roman" w:cs="Times New Roman"/>
          <w:sz w:val="20"/>
          <w:szCs w:val="20"/>
        </w:rPr>
        <w:t xml:space="preserve">, S and </w:t>
      </w:r>
      <w:proofErr w:type="spellStart"/>
      <w:r w:rsidRPr="00C571B6">
        <w:rPr>
          <w:rFonts w:ascii="Times New Roman" w:hAnsi="Times New Roman" w:cs="Times New Roman"/>
          <w:sz w:val="20"/>
          <w:szCs w:val="20"/>
        </w:rPr>
        <w:t>AlJ</w:t>
      </w:r>
      <w:r w:rsidR="00B4743D" w:rsidRPr="00C571B6">
        <w:rPr>
          <w:rFonts w:ascii="Times New Roman" w:hAnsi="Times New Roman" w:cs="Times New Roman"/>
          <w:sz w:val="20"/>
          <w:szCs w:val="20"/>
        </w:rPr>
        <w:t>nobi</w:t>
      </w:r>
      <w:proofErr w:type="spellEnd"/>
      <w:r w:rsidR="00B4743D" w:rsidRPr="00C571B6">
        <w:rPr>
          <w:rFonts w:ascii="Times New Roman" w:hAnsi="Times New Roman" w:cs="Times New Roman"/>
          <w:sz w:val="20"/>
          <w:szCs w:val="20"/>
        </w:rPr>
        <w:t xml:space="preserve">, A. (2004). </w:t>
      </w:r>
      <w:r w:rsidR="003A2E17" w:rsidRPr="00C571B6">
        <w:rPr>
          <w:rFonts w:ascii="Times New Roman" w:hAnsi="Times New Roman" w:cs="Times New Roman"/>
          <w:sz w:val="20"/>
          <w:szCs w:val="20"/>
        </w:rPr>
        <w:t>Agricultural</w:t>
      </w:r>
      <w:r w:rsidR="00B4743D" w:rsidRPr="00C571B6">
        <w:rPr>
          <w:rFonts w:ascii="Times New Roman" w:hAnsi="Times New Roman" w:cs="Times New Roman"/>
          <w:sz w:val="20"/>
          <w:szCs w:val="20"/>
        </w:rPr>
        <w:t xml:space="preserve"> production in Custodian of two holy mosques Era. Ministry of higher education, King Saud University, Riyadh. </w:t>
      </w:r>
    </w:p>
    <w:p w:rsidR="00106B22" w:rsidRPr="00C571B6" w:rsidRDefault="00382108"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American Public Health Association (APHA). (1978). Standards Methods for the Examination of Dairy Products. 14</w:t>
      </w:r>
      <w:r w:rsidRPr="00C571B6">
        <w:rPr>
          <w:rFonts w:ascii="Times New Roman" w:hAnsi="Times New Roman" w:cs="Times New Roman"/>
          <w:sz w:val="20"/>
          <w:szCs w:val="20"/>
          <w:vertAlign w:val="superscript"/>
        </w:rPr>
        <w:t>th</w:t>
      </w:r>
      <w:r w:rsidRPr="00C571B6">
        <w:rPr>
          <w:rFonts w:ascii="Times New Roman" w:hAnsi="Times New Roman" w:cs="Times New Roman"/>
          <w:sz w:val="20"/>
          <w:szCs w:val="20"/>
        </w:rPr>
        <w:t xml:space="preserve"> Ed. </w:t>
      </w:r>
      <w:proofErr w:type="spellStart"/>
      <w:r w:rsidRPr="00C571B6">
        <w:rPr>
          <w:rFonts w:ascii="Times New Roman" w:hAnsi="Times New Roman" w:cs="Times New Roman"/>
          <w:sz w:val="20"/>
          <w:szCs w:val="20"/>
        </w:rPr>
        <w:t>Mar</w:t>
      </w:r>
      <w:r w:rsidR="00C136D5" w:rsidRPr="00C571B6">
        <w:rPr>
          <w:rFonts w:ascii="Times New Roman" w:hAnsi="Times New Roman" w:cs="Times New Roman"/>
          <w:sz w:val="20"/>
          <w:szCs w:val="20"/>
        </w:rPr>
        <w:t>th</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ed</w:t>
      </w:r>
      <w:proofErr w:type="spellEnd"/>
      <w:r w:rsidRPr="00C571B6">
        <w:rPr>
          <w:rFonts w:ascii="Times New Roman" w:hAnsi="Times New Roman" w:cs="Times New Roman"/>
          <w:sz w:val="20"/>
          <w:szCs w:val="20"/>
        </w:rPr>
        <w:t>). Washington DC. USA</w:t>
      </w:r>
    </w:p>
    <w:p w:rsidR="00106B22" w:rsidRPr="00C571B6" w:rsidRDefault="00106B22"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AOAC (</w:t>
      </w:r>
      <w:r w:rsidR="00382108" w:rsidRPr="00C571B6">
        <w:rPr>
          <w:rFonts w:ascii="Times New Roman" w:hAnsi="Times New Roman" w:cs="Times New Roman"/>
          <w:sz w:val="20"/>
          <w:szCs w:val="20"/>
        </w:rPr>
        <w:t>2005</w:t>
      </w:r>
      <w:r w:rsidRPr="00C571B6">
        <w:rPr>
          <w:rFonts w:ascii="Times New Roman" w:hAnsi="Times New Roman" w:cs="Times New Roman"/>
          <w:sz w:val="20"/>
          <w:szCs w:val="20"/>
        </w:rPr>
        <w:t>). Official Methods of Analysis, 16th Ed. Association of official A</w:t>
      </w:r>
      <w:r w:rsidR="00382108" w:rsidRPr="00C571B6">
        <w:rPr>
          <w:rFonts w:ascii="Times New Roman" w:hAnsi="Times New Roman" w:cs="Times New Roman"/>
          <w:sz w:val="20"/>
          <w:szCs w:val="20"/>
        </w:rPr>
        <w:t>nalytical Chemists.</w:t>
      </w:r>
      <w:r w:rsidRPr="00C571B6">
        <w:rPr>
          <w:rFonts w:ascii="Times New Roman" w:hAnsi="Times New Roman" w:cs="Times New Roman"/>
          <w:sz w:val="20"/>
          <w:szCs w:val="20"/>
        </w:rPr>
        <w:t xml:space="preserve"> USA.</w:t>
      </w:r>
    </w:p>
    <w:p w:rsidR="00D853F7" w:rsidRPr="00C571B6" w:rsidRDefault="002F2935" w:rsidP="0079090A">
      <w:pPr>
        <w:numPr>
          <w:ilvl w:val="0"/>
          <w:numId w:val="2"/>
        </w:numPr>
        <w:spacing w:after="0" w:line="240" w:lineRule="auto"/>
        <w:ind w:left="284" w:hanging="284"/>
        <w:jc w:val="both"/>
        <w:rPr>
          <w:rFonts w:ascii="Times New Roman" w:hAnsi="Times New Roman" w:cs="Times New Roman"/>
          <w:sz w:val="20"/>
          <w:szCs w:val="20"/>
        </w:rPr>
      </w:pPr>
      <w:hyperlink r:id="rId16" w:history="1">
        <w:proofErr w:type="spellStart"/>
        <w:r w:rsidR="00D853F7" w:rsidRPr="00C571B6">
          <w:rPr>
            <w:rFonts w:ascii="Times New Roman" w:hAnsi="Times New Roman" w:cs="Times New Roman"/>
            <w:sz w:val="20"/>
            <w:szCs w:val="20"/>
          </w:rPr>
          <w:t>Ayele</w:t>
        </w:r>
        <w:proofErr w:type="spellEnd"/>
        <w:r w:rsidR="00D853F7" w:rsidRPr="00C571B6">
          <w:rPr>
            <w:rFonts w:ascii="Times New Roman" w:hAnsi="Times New Roman" w:cs="Times New Roman"/>
            <w:sz w:val="20"/>
            <w:szCs w:val="20"/>
          </w:rPr>
          <w:t>, W</w:t>
        </w:r>
      </w:hyperlink>
      <w:r w:rsidR="00D853F7" w:rsidRPr="00C571B6">
        <w:rPr>
          <w:rFonts w:ascii="Times New Roman" w:hAnsi="Times New Roman" w:cs="Times New Roman"/>
          <w:sz w:val="20"/>
          <w:szCs w:val="20"/>
        </w:rPr>
        <w:t xml:space="preserve">.; </w:t>
      </w:r>
      <w:hyperlink r:id="rId17" w:history="1">
        <w:proofErr w:type="spellStart"/>
        <w:r w:rsidR="00D853F7" w:rsidRPr="00C571B6">
          <w:rPr>
            <w:rFonts w:ascii="Times New Roman" w:hAnsi="Times New Roman" w:cs="Times New Roman"/>
            <w:sz w:val="20"/>
            <w:szCs w:val="20"/>
          </w:rPr>
          <w:t>Svastova</w:t>
        </w:r>
        <w:proofErr w:type="spellEnd"/>
        <w:r w:rsidR="00D853F7" w:rsidRPr="00C571B6">
          <w:rPr>
            <w:rFonts w:ascii="Times New Roman" w:hAnsi="Times New Roman" w:cs="Times New Roman"/>
            <w:sz w:val="20"/>
            <w:szCs w:val="20"/>
          </w:rPr>
          <w:t>, P</w:t>
        </w:r>
      </w:hyperlink>
      <w:r w:rsidR="00D853F7" w:rsidRPr="00C571B6">
        <w:rPr>
          <w:rFonts w:ascii="Times New Roman" w:hAnsi="Times New Roman" w:cs="Times New Roman"/>
          <w:sz w:val="20"/>
          <w:szCs w:val="20"/>
        </w:rPr>
        <w:t xml:space="preserve">.; </w:t>
      </w:r>
      <w:hyperlink r:id="rId18" w:history="1">
        <w:proofErr w:type="spellStart"/>
        <w:r w:rsidR="00D853F7" w:rsidRPr="00C571B6">
          <w:rPr>
            <w:rFonts w:ascii="Times New Roman" w:hAnsi="Times New Roman" w:cs="Times New Roman"/>
            <w:sz w:val="20"/>
            <w:szCs w:val="20"/>
          </w:rPr>
          <w:t>Roubal</w:t>
        </w:r>
        <w:proofErr w:type="spellEnd"/>
        <w:r w:rsidR="00D853F7" w:rsidRPr="00C571B6">
          <w:rPr>
            <w:rFonts w:ascii="Times New Roman" w:hAnsi="Times New Roman" w:cs="Times New Roman"/>
            <w:sz w:val="20"/>
            <w:szCs w:val="20"/>
          </w:rPr>
          <w:t>, P</w:t>
        </w:r>
      </w:hyperlink>
      <w:r w:rsidR="00D853F7" w:rsidRPr="00C571B6">
        <w:rPr>
          <w:rFonts w:ascii="Times New Roman" w:hAnsi="Times New Roman" w:cs="Times New Roman"/>
          <w:sz w:val="20"/>
          <w:szCs w:val="20"/>
        </w:rPr>
        <w:t xml:space="preserve">.; </w:t>
      </w:r>
      <w:hyperlink r:id="rId19" w:history="1">
        <w:proofErr w:type="spellStart"/>
        <w:r w:rsidR="00D853F7" w:rsidRPr="00C571B6">
          <w:rPr>
            <w:rFonts w:ascii="Times New Roman" w:hAnsi="Times New Roman" w:cs="Times New Roman"/>
            <w:sz w:val="20"/>
            <w:szCs w:val="20"/>
          </w:rPr>
          <w:t>Bartos</w:t>
        </w:r>
        <w:proofErr w:type="spellEnd"/>
        <w:r w:rsidR="00D853F7" w:rsidRPr="00C571B6">
          <w:rPr>
            <w:rFonts w:ascii="Times New Roman" w:hAnsi="Times New Roman" w:cs="Times New Roman"/>
            <w:sz w:val="20"/>
            <w:szCs w:val="20"/>
          </w:rPr>
          <w:t>, M</w:t>
        </w:r>
      </w:hyperlink>
      <w:r w:rsidR="00D853F7" w:rsidRPr="00C571B6">
        <w:rPr>
          <w:rFonts w:ascii="Times New Roman" w:hAnsi="Times New Roman" w:cs="Times New Roman"/>
          <w:sz w:val="20"/>
          <w:szCs w:val="20"/>
        </w:rPr>
        <w:t xml:space="preserve">. and </w:t>
      </w:r>
      <w:hyperlink r:id="rId20" w:history="1">
        <w:proofErr w:type="spellStart"/>
        <w:r w:rsidR="00D853F7" w:rsidRPr="00C571B6">
          <w:rPr>
            <w:rFonts w:ascii="Times New Roman" w:hAnsi="Times New Roman" w:cs="Times New Roman"/>
            <w:sz w:val="20"/>
            <w:szCs w:val="20"/>
          </w:rPr>
          <w:t>Pavlik</w:t>
        </w:r>
        <w:proofErr w:type="spellEnd"/>
        <w:r w:rsidR="00D853F7" w:rsidRPr="00C571B6">
          <w:rPr>
            <w:rFonts w:ascii="Times New Roman" w:hAnsi="Times New Roman" w:cs="Times New Roman"/>
            <w:sz w:val="20"/>
            <w:szCs w:val="20"/>
          </w:rPr>
          <w:t>, I</w:t>
        </w:r>
      </w:hyperlink>
      <w:r w:rsidR="00D853F7" w:rsidRPr="00C571B6">
        <w:rPr>
          <w:rFonts w:ascii="Times New Roman" w:hAnsi="Times New Roman" w:cs="Times New Roman"/>
          <w:sz w:val="20"/>
          <w:szCs w:val="20"/>
        </w:rPr>
        <w:t xml:space="preserve">. (2005). Mycobacterium </w:t>
      </w:r>
      <w:proofErr w:type="spellStart"/>
      <w:r w:rsidR="00D853F7" w:rsidRPr="00C571B6">
        <w:rPr>
          <w:rFonts w:ascii="Times New Roman" w:hAnsi="Times New Roman" w:cs="Times New Roman"/>
          <w:sz w:val="20"/>
          <w:szCs w:val="20"/>
        </w:rPr>
        <w:t>avium</w:t>
      </w:r>
      <w:proofErr w:type="spellEnd"/>
      <w:r w:rsidR="00D853F7" w:rsidRPr="00C571B6">
        <w:rPr>
          <w:rFonts w:ascii="Times New Roman" w:hAnsi="Times New Roman" w:cs="Times New Roman"/>
          <w:sz w:val="20"/>
          <w:szCs w:val="20"/>
        </w:rPr>
        <w:t xml:space="preserve"> subspecies </w:t>
      </w:r>
      <w:proofErr w:type="spellStart"/>
      <w:r w:rsidR="00D853F7" w:rsidRPr="00C571B6">
        <w:rPr>
          <w:rFonts w:ascii="Times New Roman" w:hAnsi="Times New Roman" w:cs="Times New Roman"/>
          <w:sz w:val="20"/>
          <w:szCs w:val="20"/>
        </w:rPr>
        <w:t>paratuberculosis</w:t>
      </w:r>
      <w:proofErr w:type="spellEnd"/>
      <w:r w:rsidR="00D853F7" w:rsidRPr="00C571B6">
        <w:rPr>
          <w:rFonts w:ascii="Times New Roman" w:hAnsi="Times New Roman" w:cs="Times New Roman"/>
          <w:sz w:val="20"/>
          <w:szCs w:val="20"/>
        </w:rPr>
        <w:t xml:space="preserve"> cultured from locally and commercially pasteurized cow's milk in </w:t>
      </w:r>
      <w:r w:rsidR="00FB1237" w:rsidRPr="00C571B6">
        <w:rPr>
          <w:rFonts w:ascii="Times New Roman" w:hAnsi="Times New Roman" w:cs="Times New Roman"/>
          <w:sz w:val="20"/>
          <w:szCs w:val="20"/>
        </w:rPr>
        <w:t>t</w:t>
      </w:r>
      <w:r w:rsidR="00D853F7" w:rsidRPr="00C571B6">
        <w:rPr>
          <w:rFonts w:ascii="Times New Roman" w:hAnsi="Times New Roman" w:cs="Times New Roman"/>
          <w:sz w:val="20"/>
          <w:szCs w:val="20"/>
        </w:rPr>
        <w:t>he Czech Republic. Applied and Environmental Microbiology. 71(3):1210-1214.</w:t>
      </w:r>
    </w:p>
    <w:p w:rsidR="007160E7" w:rsidRPr="00C571B6" w:rsidRDefault="00A548B8"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Batool</w:t>
      </w:r>
      <w:proofErr w:type="spellEnd"/>
      <w:r w:rsidRPr="00C571B6">
        <w:rPr>
          <w:rFonts w:ascii="Times New Roman" w:hAnsi="Times New Roman" w:cs="Times New Roman"/>
          <w:sz w:val="20"/>
          <w:szCs w:val="20"/>
        </w:rPr>
        <w:t xml:space="preserve">, S.; </w:t>
      </w:r>
      <w:proofErr w:type="spellStart"/>
      <w:r w:rsidRPr="00C571B6">
        <w:rPr>
          <w:rFonts w:ascii="Times New Roman" w:hAnsi="Times New Roman" w:cs="Times New Roman"/>
          <w:sz w:val="20"/>
          <w:szCs w:val="20"/>
        </w:rPr>
        <w:t>Rauf</w:t>
      </w:r>
      <w:proofErr w:type="spellEnd"/>
      <w:r w:rsidRPr="00C571B6">
        <w:rPr>
          <w:rFonts w:ascii="Times New Roman" w:hAnsi="Times New Roman" w:cs="Times New Roman"/>
          <w:sz w:val="20"/>
          <w:szCs w:val="20"/>
        </w:rPr>
        <w:t>,</w:t>
      </w:r>
      <w:r w:rsidR="007160E7" w:rsidRPr="00C571B6">
        <w:rPr>
          <w:rFonts w:ascii="Times New Roman" w:hAnsi="Times New Roman" w:cs="Times New Roman"/>
          <w:sz w:val="20"/>
          <w:szCs w:val="20"/>
        </w:rPr>
        <w:t xml:space="preserve"> N.; </w:t>
      </w:r>
      <w:proofErr w:type="spellStart"/>
      <w:r w:rsidRPr="00C571B6">
        <w:rPr>
          <w:rFonts w:ascii="Times New Roman" w:hAnsi="Times New Roman" w:cs="Times New Roman"/>
          <w:sz w:val="20"/>
          <w:szCs w:val="20"/>
        </w:rPr>
        <w:t>Tahir</w:t>
      </w:r>
      <w:proofErr w:type="spellEnd"/>
      <w:r w:rsidR="007160E7" w:rsidRPr="00C571B6">
        <w:rPr>
          <w:rFonts w:ascii="Times New Roman" w:hAnsi="Times New Roman" w:cs="Times New Roman"/>
          <w:sz w:val="20"/>
          <w:szCs w:val="20"/>
        </w:rPr>
        <w:t>, S.</w:t>
      </w:r>
      <w:r w:rsidRPr="00C571B6">
        <w:rPr>
          <w:rFonts w:ascii="Times New Roman" w:hAnsi="Times New Roman" w:cs="Times New Roman"/>
          <w:sz w:val="20"/>
          <w:szCs w:val="20"/>
        </w:rPr>
        <w:t xml:space="preserve"> and </w:t>
      </w:r>
      <w:proofErr w:type="spellStart"/>
      <w:r w:rsidRPr="00C571B6">
        <w:rPr>
          <w:rFonts w:ascii="Times New Roman" w:hAnsi="Times New Roman" w:cs="Times New Roman"/>
          <w:sz w:val="20"/>
          <w:szCs w:val="20"/>
        </w:rPr>
        <w:t>Razia</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Kalsoom</w:t>
      </w:r>
      <w:proofErr w:type="spellEnd"/>
      <w:r w:rsidR="007160E7" w:rsidRPr="00C571B6">
        <w:rPr>
          <w:rFonts w:ascii="Times New Roman" w:hAnsi="Times New Roman" w:cs="Times New Roman"/>
          <w:sz w:val="20"/>
          <w:szCs w:val="20"/>
        </w:rPr>
        <w:t>. (2012).</w:t>
      </w:r>
      <w:r w:rsidRPr="00C571B6">
        <w:rPr>
          <w:rFonts w:ascii="Times New Roman" w:hAnsi="Times New Roman" w:cs="Times New Roman"/>
          <w:sz w:val="20"/>
          <w:szCs w:val="20"/>
        </w:rPr>
        <w:t xml:space="preserve"> Microbial and </w:t>
      </w:r>
      <w:proofErr w:type="spellStart"/>
      <w:r w:rsidRPr="00C571B6">
        <w:rPr>
          <w:rFonts w:ascii="Times New Roman" w:hAnsi="Times New Roman" w:cs="Times New Roman"/>
          <w:sz w:val="20"/>
          <w:szCs w:val="20"/>
        </w:rPr>
        <w:t>Physico</w:t>
      </w:r>
      <w:proofErr w:type="spellEnd"/>
      <w:r w:rsidRPr="00C571B6">
        <w:rPr>
          <w:rFonts w:ascii="Times New Roman" w:hAnsi="Times New Roman" w:cs="Times New Roman"/>
          <w:sz w:val="20"/>
          <w:szCs w:val="20"/>
        </w:rPr>
        <w:t>-chemical contamination in the wheat flour</w:t>
      </w:r>
      <w:r w:rsidR="00C571B6">
        <w:rPr>
          <w:rFonts w:ascii="Times New Roman" w:hAnsi="Times New Roman" w:cs="Times New Roman"/>
          <w:sz w:val="20"/>
          <w:szCs w:val="20"/>
        </w:rPr>
        <w:t xml:space="preserve"> </w:t>
      </w:r>
      <w:r w:rsidRPr="00C571B6">
        <w:rPr>
          <w:rFonts w:ascii="Times New Roman" w:hAnsi="Times New Roman" w:cs="Times New Roman"/>
          <w:sz w:val="20"/>
          <w:szCs w:val="20"/>
        </w:rPr>
        <w:t>of the twin cities of Pakistan</w:t>
      </w:r>
      <w:r w:rsidR="007160E7" w:rsidRPr="00C571B6">
        <w:rPr>
          <w:rFonts w:ascii="Times New Roman" w:hAnsi="Times New Roman" w:cs="Times New Roman"/>
          <w:sz w:val="20"/>
          <w:szCs w:val="20"/>
        </w:rPr>
        <w:t>. Internet Journal of Food Safety, Vol.(14):75-82</w:t>
      </w:r>
      <w:r w:rsidR="00603AD4" w:rsidRPr="00C571B6">
        <w:rPr>
          <w:rFonts w:ascii="Times New Roman" w:hAnsi="Times New Roman" w:cs="Times New Roman"/>
          <w:sz w:val="20"/>
          <w:szCs w:val="20"/>
        </w:rPr>
        <w:t>.</w:t>
      </w:r>
    </w:p>
    <w:p w:rsidR="00742952" w:rsidRPr="00C571B6" w:rsidRDefault="00742952"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Buzzola</w:t>
      </w:r>
      <w:proofErr w:type="spellEnd"/>
      <w:r w:rsidRPr="00C571B6">
        <w:rPr>
          <w:rFonts w:ascii="Times New Roman" w:hAnsi="Times New Roman" w:cs="Times New Roman"/>
          <w:sz w:val="20"/>
          <w:szCs w:val="20"/>
        </w:rPr>
        <w:t xml:space="preserve">, F.; </w:t>
      </w:r>
      <w:hyperlink r:id="rId21" w:history="1">
        <w:proofErr w:type="spellStart"/>
        <w:r w:rsidRPr="00C571B6">
          <w:rPr>
            <w:rFonts w:ascii="Times New Roman" w:hAnsi="Times New Roman" w:cs="Times New Roman"/>
            <w:sz w:val="20"/>
            <w:szCs w:val="20"/>
          </w:rPr>
          <w:t>Quelle</w:t>
        </w:r>
        <w:proofErr w:type="spellEnd"/>
        <w:r w:rsidRPr="00C571B6">
          <w:rPr>
            <w:rFonts w:ascii="Times New Roman" w:hAnsi="Times New Roman" w:cs="Times New Roman"/>
            <w:sz w:val="20"/>
            <w:szCs w:val="20"/>
          </w:rPr>
          <w:t>, L</w:t>
        </w:r>
      </w:hyperlink>
      <w:r w:rsidRPr="00C571B6">
        <w:rPr>
          <w:rFonts w:ascii="Times New Roman" w:hAnsi="Times New Roman" w:cs="Times New Roman"/>
          <w:sz w:val="20"/>
          <w:szCs w:val="20"/>
        </w:rPr>
        <w:t xml:space="preserve">.; </w:t>
      </w:r>
      <w:hyperlink r:id="rId22" w:history="1">
        <w:r w:rsidRPr="00C571B6">
          <w:rPr>
            <w:rFonts w:ascii="Times New Roman" w:hAnsi="Times New Roman" w:cs="Times New Roman"/>
            <w:sz w:val="20"/>
            <w:szCs w:val="20"/>
          </w:rPr>
          <w:t>Gomez, M</w:t>
        </w:r>
      </w:hyperlink>
      <w:r w:rsidRPr="00C571B6">
        <w:rPr>
          <w:rFonts w:ascii="Times New Roman" w:hAnsi="Times New Roman" w:cs="Times New Roman"/>
          <w:sz w:val="20"/>
          <w:szCs w:val="20"/>
        </w:rPr>
        <w:t xml:space="preserve">.; </w:t>
      </w:r>
      <w:hyperlink r:id="rId23" w:history="1">
        <w:r w:rsidRPr="00C571B6">
          <w:rPr>
            <w:rFonts w:ascii="Times New Roman" w:hAnsi="Times New Roman" w:cs="Times New Roman"/>
            <w:sz w:val="20"/>
            <w:szCs w:val="20"/>
          </w:rPr>
          <w:t>Catalano, M</w:t>
        </w:r>
      </w:hyperlink>
      <w:r w:rsidRPr="00C571B6">
        <w:rPr>
          <w:rFonts w:ascii="Times New Roman" w:hAnsi="Times New Roman" w:cs="Times New Roman"/>
          <w:sz w:val="20"/>
          <w:szCs w:val="20"/>
        </w:rPr>
        <w:t xml:space="preserve">.; </w:t>
      </w:r>
      <w:hyperlink r:id="rId24" w:history="1">
        <w:r w:rsidRPr="00C571B6">
          <w:rPr>
            <w:rFonts w:ascii="Times New Roman" w:hAnsi="Times New Roman" w:cs="Times New Roman"/>
            <w:sz w:val="20"/>
            <w:szCs w:val="20"/>
          </w:rPr>
          <w:t>Steele-Moore, L</w:t>
        </w:r>
      </w:hyperlink>
      <w:r w:rsidRPr="00C571B6">
        <w:rPr>
          <w:rFonts w:ascii="Times New Roman" w:hAnsi="Times New Roman" w:cs="Times New Roman"/>
          <w:sz w:val="20"/>
          <w:szCs w:val="20"/>
        </w:rPr>
        <w:t xml:space="preserve">,; </w:t>
      </w:r>
      <w:hyperlink r:id="rId25" w:history="1">
        <w:r w:rsidRPr="00C571B6">
          <w:rPr>
            <w:rFonts w:ascii="Times New Roman" w:hAnsi="Times New Roman" w:cs="Times New Roman"/>
            <w:sz w:val="20"/>
            <w:szCs w:val="20"/>
          </w:rPr>
          <w:t>Berg, D</w:t>
        </w:r>
      </w:hyperlink>
      <w:r w:rsidRPr="00C571B6">
        <w:rPr>
          <w:rFonts w:ascii="Times New Roman" w:hAnsi="Times New Roman" w:cs="Times New Roman"/>
          <w:sz w:val="20"/>
          <w:szCs w:val="20"/>
        </w:rPr>
        <w:t xml:space="preserve">.; </w:t>
      </w:r>
      <w:hyperlink r:id="rId26" w:history="1">
        <w:proofErr w:type="spellStart"/>
        <w:r w:rsidRPr="00C571B6">
          <w:rPr>
            <w:rFonts w:ascii="Times New Roman" w:hAnsi="Times New Roman" w:cs="Times New Roman"/>
            <w:sz w:val="20"/>
            <w:szCs w:val="20"/>
          </w:rPr>
          <w:t>Gentilini</w:t>
        </w:r>
        <w:proofErr w:type="spellEnd"/>
        <w:r w:rsidRPr="00C571B6">
          <w:rPr>
            <w:rFonts w:ascii="Times New Roman" w:hAnsi="Times New Roman" w:cs="Times New Roman"/>
            <w:sz w:val="20"/>
            <w:szCs w:val="20"/>
          </w:rPr>
          <w:t>, E</w:t>
        </w:r>
      </w:hyperlink>
      <w:r w:rsidRPr="00C571B6">
        <w:rPr>
          <w:rFonts w:ascii="Times New Roman" w:hAnsi="Times New Roman" w:cs="Times New Roman"/>
          <w:sz w:val="20"/>
          <w:szCs w:val="20"/>
        </w:rPr>
        <w:t xml:space="preserve">.; </w:t>
      </w:r>
      <w:hyperlink r:id="rId27" w:history="1">
        <w:proofErr w:type="spellStart"/>
        <w:r w:rsidRPr="00C571B6">
          <w:rPr>
            <w:rFonts w:ascii="Times New Roman" w:hAnsi="Times New Roman" w:cs="Times New Roman"/>
            <w:sz w:val="20"/>
            <w:szCs w:val="20"/>
          </w:rPr>
          <w:t>Denamiel</w:t>
        </w:r>
        <w:proofErr w:type="spellEnd"/>
        <w:r w:rsidRPr="00C571B6">
          <w:rPr>
            <w:rFonts w:ascii="Times New Roman" w:hAnsi="Times New Roman" w:cs="Times New Roman"/>
            <w:sz w:val="20"/>
            <w:szCs w:val="20"/>
          </w:rPr>
          <w:t>, G</w:t>
        </w:r>
      </w:hyperlink>
      <w:r w:rsidRPr="00C571B6">
        <w:rPr>
          <w:rFonts w:ascii="Times New Roman" w:hAnsi="Times New Roman" w:cs="Times New Roman"/>
          <w:sz w:val="20"/>
          <w:szCs w:val="20"/>
        </w:rPr>
        <w:t xml:space="preserve">. and </w:t>
      </w:r>
      <w:hyperlink r:id="rId28" w:history="1">
        <w:proofErr w:type="spellStart"/>
        <w:r w:rsidRPr="00C571B6">
          <w:rPr>
            <w:rFonts w:ascii="Times New Roman" w:hAnsi="Times New Roman" w:cs="Times New Roman"/>
            <w:sz w:val="20"/>
            <w:szCs w:val="20"/>
          </w:rPr>
          <w:t>Sordelli,D</w:t>
        </w:r>
        <w:proofErr w:type="spellEnd"/>
      </w:hyperlink>
      <w:r w:rsidRPr="00C571B6">
        <w:rPr>
          <w:rFonts w:ascii="Times New Roman" w:hAnsi="Times New Roman" w:cs="Times New Roman"/>
          <w:sz w:val="20"/>
          <w:szCs w:val="20"/>
        </w:rPr>
        <w:t xml:space="preserve">. (2001). Genotypic analysis of </w:t>
      </w:r>
      <w:r w:rsidRPr="00C571B6">
        <w:rPr>
          <w:rFonts w:ascii="Times New Roman" w:hAnsi="Times New Roman" w:cs="Times New Roman"/>
          <w:i/>
          <w:iCs/>
          <w:sz w:val="20"/>
          <w:szCs w:val="20"/>
        </w:rPr>
        <w:t xml:space="preserve">Staphylococcus </w:t>
      </w:r>
      <w:proofErr w:type="spellStart"/>
      <w:r w:rsidRPr="00C571B6">
        <w:rPr>
          <w:rFonts w:ascii="Times New Roman" w:hAnsi="Times New Roman" w:cs="Times New Roman"/>
          <w:i/>
          <w:iCs/>
          <w:sz w:val="20"/>
          <w:szCs w:val="20"/>
        </w:rPr>
        <w:t>aureus</w:t>
      </w:r>
      <w:proofErr w:type="spellEnd"/>
      <w:r w:rsidRPr="00C571B6">
        <w:rPr>
          <w:rFonts w:ascii="Times New Roman" w:hAnsi="Times New Roman" w:cs="Times New Roman"/>
          <w:sz w:val="20"/>
          <w:szCs w:val="20"/>
        </w:rPr>
        <w:t xml:space="preserve"> from milk of dairy cows with mastitis in Argentina. Epidemiology and Infection</w:t>
      </w:r>
      <w:r w:rsidR="00C373D1" w:rsidRPr="00C571B6">
        <w:rPr>
          <w:rFonts w:ascii="Times New Roman" w:hAnsi="Times New Roman" w:cs="Times New Roman"/>
          <w:sz w:val="20"/>
          <w:szCs w:val="20"/>
        </w:rPr>
        <w:t xml:space="preserve"> Journal.</w:t>
      </w:r>
      <w:r w:rsidRPr="00C571B6">
        <w:rPr>
          <w:rFonts w:ascii="Times New Roman" w:hAnsi="Times New Roman" w:cs="Times New Roman"/>
          <w:sz w:val="20"/>
          <w:szCs w:val="20"/>
        </w:rPr>
        <w:t xml:space="preserve"> 126(3):445-52.</w:t>
      </w:r>
    </w:p>
    <w:p w:rsidR="00203B92" w:rsidRPr="00C571B6" w:rsidRDefault="002F2935" w:rsidP="0079090A">
      <w:pPr>
        <w:numPr>
          <w:ilvl w:val="0"/>
          <w:numId w:val="2"/>
        </w:numPr>
        <w:spacing w:after="0" w:line="240" w:lineRule="auto"/>
        <w:ind w:left="284" w:hanging="284"/>
        <w:jc w:val="both"/>
        <w:rPr>
          <w:rFonts w:ascii="Times New Roman" w:hAnsi="Times New Roman" w:cs="Times New Roman"/>
          <w:sz w:val="20"/>
          <w:szCs w:val="20"/>
        </w:rPr>
      </w:pPr>
      <w:hyperlink r:id="rId29" w:history="1">
        <w:proofErr w:type="spellStart"/>
        <w:r w:rsidR="00203B92" w:rsidRPr="00C571B6">
          <w:rPr>
            <w:rFonts w:ascii="Times New Roman" w:hAnsi="Times New Roman" w:cs="Times New Roman"/>
            <w:sz w:val="20"/>
            <w:szCs w:val="20"/>
          </w:rPr>
          <w:t>Chandrapala,J</w:t>
        </w:r>
        <w:proofErr w:type="spellEnd"/>
      </w:hyperlink>
      <w:r w:rsidR="00203B92" w:rsidRPr="00C571B6">
        <w:rPr>
          <w:rFonts w:ascii="Times New Roman" w:hAnsi="Times New Roman" w:cs="Times New Roman"/>
          <w:sz w:val="20"/>
          <w:szCs w:val="20"/>
        </w:rPr>
        <w:t xml:space="preserve">.; </w:t>
      </w:r>
      <w:hyperlink r:id="rId30" w:history="1">
        <w:proofErr w:type="spellStart"/>
        <w:r w:rsidR="00203B92" w:rsidRPr="00C571B6">
          <w:rPr>
            <w:rFonts w:ascii="Times New Roman" w:hAnsi="Times New Roman" w:cs="Times New Roman"/>
            <w:sz w:val="20"/>
            <w:szCs w:val="20"/>
          </w:rPr>
          <w:t>McKinnon,I</w:t>
        </w:r>
        <w:proofErr w:type="spellEnd"/>
      </w:hyperlink>
      <w:r w:rsidR="00203B92" w:rsidRPr="00C571B6">
        <w:rPr>
          <w:rFonts w:ascii="Times New Roman" w:hAnsi="Times New Roman" w:cs="Times New Roman"/>
          <w:sz w:val="20"/>
          <w:szCs w:val="20"/>
        </w:rPr>
        <w:t xml:space="preserve">.; </w:t>
      </w:r>
      <w:proofErr w:type="spellStart"/>
      <w:r w:rsidR="00203B92" w:rsidRPr="00C571B6">
        <w:rPr>
          <w:rFonts w:ascii="Times New Roman" w:hAnsi="Times New Roman" w:cs="Times New Roman"/>
          <w:sz w:val="20"/>
          <w:szCs w:val="20"/>
        </w:rPr>
        <w:t>Augustin,M</w:t>
      </w:r>
      <w:proofErr w:type="spellEnd"/>
      <w:r w:rsidR="00203B92" w:rsidRPr="00C571B6">
        <w:rPr>
          <w:rFonts w:ascii="Times New Roman" w:hAnsi="Times New Roman" w:cs="Times New Roman"/>
          <w:sz w:val="20"/>
          <w:szCs w:val="20"/>
        </w:rPr>
        <w:t xml:space="preserve">. and </w:t>
      </w:r>
      <w:hyperlink r:id="rId31" w:history="1">
        <w:proofErr w:type="spellStart"/>
        <w:r w:rsidR="00203B92" w:rsidRPr="00C571B6">
          <w:rPr>
            <w:rFonts w:ascii="Times New Roman" w:hAnsi="Times New Roman" w:cs="Times New Roman"/>
            <w:sz w:val="20"/>
            <w:szCs w:val="20"/>
          </w:rPr>
          <w:t>Udabage,P</w:t>
        </w:r>
        <w:proofErr w:type="spellEnd"/>
      </w:hyperlink>
      <w:r w:rsidR="00203B92" w:rsidRPr="00C571B6">
        <w:rPr>
          <w:rFonts w:ascii="Times New Roman" w:hAnsi="Times New Roman" w:cs="Times New Roman"/>
          <w:sz w:val="20"/>
          <w:szCs w:val="20"/>
        </w:rPr>
        <w:t xml:space="preserve">.(2010) The influence of milk composition on pH and calcium activity measured in situ during heat treatment of reconstituted skim </w:t>
      </w:r>
      <w:proofErr w:type="spellStart"/>
      <w:r w:rsidR="00203B92" w:rsidRPr="00C571B6">
        <w:rPr>
          <w:rFonts w:ascii="Times New Roman" w:hAnsi="Times New Roman" w:cs="Times New Roman"/>
          <w:sz w:val="20"/>
          <w:szCs w:val="20"/>
        </w:rPr>
        <w:t>milk.Journal</w:t>
      </w:r>
      <w:proofErr w:type="spellEnd"/>
      <w:r w:rsidR="00203B92" w:rsidRPr="00C571B6">
        <w:rPr>
          <w:rFonts w:ascii="Times New Roman" w:hAnsi="Times New Roman" w:cs="Times New Roman"/>
          <w:sz w:val="20"/>
          <w:szCs w:val="20"/>
        </w:rPr>
        <w:t xml:space="preserve"> of Dairy Research. 77(3):257-64.</w:t>
      </w:r>
    </w:p>
    <w:p w:rsidR="003532D5" w:rsidRPr="00C571B6" w:rsidRDefault="003532D5"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 xml:space="preserve">Clare, D; Bang, W.; </w:t>
      </w:r>
      <w:proofErr w:type="spellStart"/>
      <w:r w:rsidRPr="00C571B6">
        <w:rPr>
          <w:rFonts w:ascii="Times New Roman" w:hAnsi="Times New Roman" w:cs="Times New Roman"/>
          <w:sz w:val="20"/>
          <w:szCs w:val="20"/>
        </w:rPr>
        <w:t>Gartwright,G</w:t>
      </w:r>
      <w:proofErr w:type="spellEnd"/>
      <w:r w:rsidRPr="00C571B6">
        <w:rPr>
          <w:rFonts w:ascii="Times New Roman" w:hAnsi="Times New Roman" w:cs="Times New Roman"/>
          <w:sz w:val="20"/>
          <w:szCs w:val="20"/>
        </w:rPr>
        <w:t xml:space="preserve">.; Drake, M.; Coronel, P. and </w:t>
      </w:r>
      <w:proofErr w:type="spellStart"/>
      <w:r w:rsidRPr="00C571B6">
        <w:rPr>
          <w:rFonts w:ascii="Times New Roman" w:hAnsi="Times New Roman" w:cs="Times New Roman"/>
          <w:sz w:val="20"/>
          <w:szCs w:val="20"/>
        </w:rPr>
        <w:t>Simunovic</w:t>
      </w:r>
      <w:proofErr w:type="spellEnd"/>
      <w:r w:rsidRPr="00C571B6">
        <w:rPr>
          <w:rFonts w:ascii="Times New Roman" w:hAnsi="Times New Roman" w:cs="Times New Roman"/>
          <w:sz w:val="20"/>
          <w:szCs w:val="20"/>
        </w:rPr>
        <w:t>, J. (2005). Comparison of sensory, microbiological and biochemical parameters of microwave verses indirect UHT fluid skim milk during storage. Journal of Dairy Science. 88</w:t>
      </w:r>
      <w:r w:rsidR="00F32279" w:rsidRPr="00C571B6">
        <w:rPr>
          <w:rFonts w:ascii="Times New Roman" w:hAnsi="Times New Roman" w:cs="Times New Roman"/>
          <w:sz w:val="20"/>
          <w:szCs w:val="20"/>
        </w:rPr>
        <w:t xml:space="preserve"> (12)</w:t>
      </w:r>
      <w:r w:rsidRPr="00C571B6">
        <w:rPr>
          <w:rFonts w:ascii="Times New Roman" w:hAnsi="Times New Roman" w:cs="Times New Roman"/>
          <w:sz w:val="20"/>
          <w:szCs w:val="20"/>
        </w:rPr>
        <w:t>: 4172-4182.</w:t>
      </w:r>
    </w:p>
    <w:p w:rsidR="00731DF3" w:rsidRPr="00C571B6" w:rsidRDefault="00731DF3"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Dechser</w:t>
      </w:r>
      <w:proofErr w:type="spellEnd"/>
      <w:r w:rsidRPr="00C571B6">
        <w:rPr>
          <w:rFonts w:ascii="Times New Roman" w:hAnsi="Times New Roman" w:cs="Times New Roman"/>
          <w:sz w:val="20"/>
          <w:szCs w:val="20"/>
        </w:rPr>
        <w:t>, B. (1996). Dairy Parathion: Food cycle technology source book.</w:t>
      </w:r>
    </w:p>
    <w:p w:rsidR="00106B22" w:rsidRPr="00C571B6" w:rsidRDefault="00106B22"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Eid</w:t>
      </w:r>
      <w:proofErr w:type="spellEnd"/>
      <w:r w:rsidRPr="00C571B6">
        <w:rPr>
          <w:rFonts w:ascii="Times New Roman" w:hAnsi="Times New Roman" w:cs="Times New Roman"/>
          <w:sz w:val="20"/>
          <w:szCs w:val="20"/>
        </w:rPr>
        <w:t xml:space="preserve">, M. (2009). Effect of some process on dairy products characters. Master thesis, Dairy Department, </w:t>
      </w:r>
      <w:proofErr w:type="spellStart"/>
      <w:r w:rsidRPr="00C571B6">
        <w:rPr>
          <w:rFonts w:ascii="Times New Roman" w:hAnsi="Times New Roman" w:cs="Times New Roman"/>
          <w:sz w:val="20"/>
          <w:szCs w:val="20"/>
        </w:rPr>
        <w:t>AlMansoura</w:t>
      </w:r>
      <w:proofErr w:type="spellEnd"/>
      <w:r w:rsidRPr="00C571B6">
        <w:rPr>
          <w:rFonts w:ascii="Times New Roman" w:hAnsi="Times New Roman" w:cs="Times New Roman"/>
          <w:sz w:val="20"/>
          <w:szCs w:val="20"/>
        </w:rPr>
        <w:t xml:space="preserve"> University. Egypt. </w:t>
      </w:r>
    </w:p>
    <w:p w:rsidR="002F66EE" w:rsidRPr="00C571B6" w:rsidRDefault="002F66EE"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El-</w:t>
      </w:r>
      <w:proofErr w:type="spellStart"/>
      <w:r w:rsidRPr="00C571B6">
        <w:rPr>
          <w:rFonts w:ascii="Times New Roman" w:hAnsi="Times New Roman" w:cs="Times New Roman"/>
          <w:sz w:val="20"/>
          <w:szCs w:val="20"/>
        </w:rPr>
        <w:t>Prince,E</w:t>
      </w:r>
      <w:proofErr w:type="spellEnd"/>
      <w:r w:rsidRPr="00C571B6">
        <w:rPr>
          <w:rFonts w:ascii="Times New Roman" w:hAnsi="Times New Roman" w:cs="Times New Roman"/>
          <w:sz w:val="20"/>
          <w:szCs w:val="20"/>
        </w:rPr>
        <w:t xml:space="preserve">. and </w:t>
      </w:r>
      <w:proofErr w:type="spellStart"/>
      <w:r w:rsidRPr="00C571B6">
        <w:rPr>
          <w:rFonts w:ascii="Times New Roman" w:hAnsi="Times New Roman" w:cs="Times New Roman"/>
          <w:sz w:val="20"/>
          <w:szCs w:val="20"/>
        </w:rPr>
        <w:t>Korashy</w:t>
      </w:r>
      <w:proofErr w:type="spellEnd"/>
      <w:r w:rsidRPr="00C571B6">
        <w:rPr>
          <w:rFonts w:ascii="Times New Roman" w:hAnsi="Times New Roman" w:cs="Times New Roman"/>
          <w:sz w:val="20"/>
          <w:szCs w:val="20"/>
        </w:rPr>
        <w:t xml:space="preserve">, E. (2003). Microbiological quality of some dried milk-based infant foods in </w:t>
      </w:r>
      <w:proofErr w:type="spellStart"/>
      <w:r w:rsidRPr="00C571B6">
        <w:rPr>
          <w:rFonts w:ascii="Times New Roman" w:hAnsi="Times New Roman" w:cs="Times New Roman"/>
          <w:sz w:val="20"/>
          <w:szCs w:val="20"/>
        </w:rPr>
        <w:t>Assiut</w:t>
      </w:r>
      <w:proofErr w:type="spellEnd"/>
      <w:r w:rsidRPr="00C571B6">
        <w:rPr>
          <w:rFonts w:ascii="Times New Roman" w:hAnsi="Times New Roman" w:cs="Times New Roman"/>
          <w:sz w:val="20"/>
          <w:szCs w:val="20"/>
        </w:rPr>
        <w:t xml:space="preserve"> City, </w:t>
      </w:r>
      <w:proofErr w:type="spellStart"/>
      <w:r w:rsidRPr="00C571B6">
        <w:rPr>
          <w:rFonts w:ascii="Times New Roman" w:hAnsi="Times New Roman" w:cs="Times New Roman"/>
          <w:sz w:val="20"/>
          <w:szCs w:val="20"/>
        </w:rPr>
        <w:t>Assiut</w:t>
      </w:r>
      <w:proofErr w:type="spellEnd"/>
      <w:r w:rsidRPr="00C571B6">
        <w:rPr>
          <w:rFonts w:ascii="Times New Roman" w:hAnsi="Times New Roman" w:cs="Times New Roman"/>
          <w:sz w:val="20"/>
          <w:szCs w:val="20"/>
        </w:rPr>
        <w:t xml:space="preserve"> Veterinary Medical Journal, Vol. 49(97): 190-203.</w:t>
      </w:r>
    </w:p>
    <w:p w:rsidR="004E4309" w:rsidRPr="00C571B6" w:rsidRDefault="004E4309"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European Commission (2006). Milk and milk products in the European union, Office for official publications of the European communities. Belgium. pp:27</w:t>
      </w:r>
    </w:p>
    <w:p w:rsidR="00C373D1" w:rsidRPr="00C571B6" w:rsidRDefault="00C373D1"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 xml:space="preserve">Food Safety Authority of Ireland. (2000). Mycobacterium </w:t>
      </w:r>
      <w:proofErr w:type="spellStart"/>
      <w:r w:rsidRPr="00C571B6">
        <w:rPr>
          <w:rFonts w:ascii="Times New Roman" w:hAnsi="Times New Roman" w:cs="Times New Roman"/>
          <w:sz w:val="20"/>
          <w:szCs w:val="20"/>
        </w:rPr>
        <w:t>paratuberculosis</w:t>
      </w:r>
      <w:proofErr w:type="spellEnd"/>
      <w:r w:rsidRPr="00C571B6">
        <w:rPr>
          <w:rFonts w:ascii="Times New Roman" w:hAnsi="Times New Roman" w:cs="Times New Roman"/>
          <w:sz w:val="20"/>
          <w:szCs w:val="20"/>
        </w:rPr>
        <w:t xml:space="preserve"> does it contribute to </w:t>
      </w:r>
      <w:proofErr w:type="spellStart"/>
      <w:r w:rsidRPr="00C571B6">
        <w:rPr>
          <w:rFonts w:ascii="Times New Roman" w:hAnsi="Times New Roman" w:cs="Times New Roman"/>
          <w:sz w:val="20"/>
          <w:szCs w:val="20"/>
        </w:rPr>
        <w:t>Crohn’s</w:t>
      </w:r>
      <w:proofErr w:type="spellEnd"/>
      <w:r w:rsidRPr="00C571B6">
        <w:rPr>
          <w:rFonts w:ascii="Times New Roman" w:hAnsi="Times New Roman" w:cs="Times New Roman"/>
          <w:sz w:val="20"/>
          <w:szCs w:val="20"/>
        </w:rPr>
        <w:t xml:space="preserve"> disease. Microbiology Sub-committee . Dublin. Ireland.</w:t>
      </w:r>
    </w:p>
    <w:p w:rsidR="00B50E40" w:rsidRPr="00C571B6" w:rsidRDefault="00B50E40"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Farkye</w:t>
      </w:r>
      <w:proofErr w:type="spellEnd"/>
      <w:r w:rsidRPr="00C571B6">
        <w:rPr>
          <w:rFonts w:ascii="Times New Roman" w:hAnsi="Times New Roman" w:cs="Times New Roman"/>
          <w:sz w:val="20"/>
          <w:szCs w:val="20"/>
        </w:rPr>
        <w:t>, N.;</w:t>
      </w:r>
      <w:r w:rsidR="00C571B6">
        <w:rPr>
          <w:rFonts w:ascii="Times New Roman" w:hAnsi="Times New Roman" w:cs="Times New Roman"/>
          <w:sz w:val="20"/>
          <w:szCs w:val="20"/>
        </w:rPr>
        <w:t xml:space="preserve"> </w:t>
      </w:r>
      <w:r w:rsidRPr="00C571B6">
        <w:rPr>
          <w:rFonts w:ascii="Times New Roman" w:hAnsi="Times New Roman" w:cs="Times New Roman"/>
          <w:sz w:val="20"/>
          <w:szCs w:val="20"/>
        </w:rPr>
        <w:t xml:space="preserve">Smith, K. and </w:t>
      </w:r>
      <w:proofErr w:type="spellStart"/>
      <w:r w:rsidRPr="00C571B6">
        <w:rPr>
          <w:rFonts w:ascii="Times New Roman" w:hAnsi="Times New Roman" w:cs="Times New Roman"/>
          <w:sz w:val="20"/>
          <w:szCs w:val="20"/>
        </w:rPr>
        <w:t>Schonrock</w:t>
      </w:r>
      <w:proofErr w:type="spellEnd"/>
      <w:r w:rsidRPr="00C571B6">
        <w:rPr>
          <w:rFonts w:ascii="Times New Roman" w:hAnsi="Times New Roman" w:cs="Times New Roman"/>
          <w:sz w:val="20"/>
          <w:szCs w:val="20"/>
        </w:rPr>
        <w:t xml:space="preserve">, T. (2001). An overview of changes in the characteristics, functionality and nutritional value of skim milk powder (SMP) during storage. USA. U.S. Dairy Export Council. </w:t>
      </w:r>
    </w:p>
    <w:p w:rsidR="00FB1237" w:rsidRPr="00C571B6" w:rsidRDefault="00FB1237"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Goff, D. (2009). Dairy Science and Technology. Dairy education series. University of Guelph. Canada.</w:t>
      </w:r>
    </w:p>
    <w:p w:rsidR="003834B7" w:rsidRPr="00C571B6" w:rsidRDefault="003834B7"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Grant, I.; Hitchings, E.;</w:t>
      </w:r>
      <w:r w:rsidR="007443B2" w:rsidRPr="00C571B6">
        <w:rPr>
          <w:rFonts w:ascii="Times New Roman" w:hAnsi="Times New Roman" w:cs="Times New Roman"/>
          <w:sz w:val="20"/>
          <w:szCs w:val="20"/>
        </w:rPr>
        <w:t xml:space="preserve"> McCartney, A.;</w:t>
      </w:r>
      <w:r w:rsidRPr="00C571B6">
        <w:rPr>
          <w:rFonts w:ascii="Times New Roman" w:hAnsi="Times New Roman" w:cs="Times New Roman"/>
          <w:sz w:val="20"/>
          <w:szCs w:val="20"/>
        </w:rPr>
        <w:t xml:space="preserve"> Fiona, </w:t>
      </w:r>
      <w:r w:rsidR="007443B2" w:rsidRPr="00C571B6">
        <w:rPr>
          <w:rFonts w:ascii="Times New Roman" w:hAnsi="Times New Roman" w:cs="Times New Roman"/>
          <w:sz w:val="20"/>
          <w:szCs w:val="20"/>
        </w:rPr>
        <w:t>F</w:t>
      </w:r>
      <w:r w:rsidRPr="00C571B6">
        <w:rPr>
          <w:rFonts w:ascii="Times New Roman" w:hAnsi="Times New Roman" w:cs="Times New Roman"/>
          <w:sz w:val="20"/>
          <w:szCs w:val="20"/>
        </w:rPr>
        <w:t xml:space="preserve">. and Rowe, M. (2002). </w:t>
      </w:r>
      <w:r w:rsidR="007443B2" w:rsidRPr="00C571B6">
        <w:rPr>
          <w:rFonts w:ascii="Times New Roman" w:hAnsi="Times New Roman" w:cs="Times New Roman"/>
          <w:sz w:val="20"/>
          <w:szCs w:val="20"/>
        </w:rPr>
        <w:t xml:space="preserve">Effect of Commercial-Scale High-Temperature, Short-Time Pasteurization on the Viability of Mycobacterium </w:t>
      </w:r>
      <w:proofErr w:type="spellStart"/>
      <w:r w:rsidR="007443B2" w:rsidRPr="00C571B6">
        <w:rPr>
          <w:rFonts w:ascii="Times New Roman" w:hAnsi="Times New Roman" w:cs="Times New Roman"/>
          <w:sz w:val="20"/>
          <w:szCs w:val="20"/>
        </w:rPr>
        <w:t>paratuberculosis</w:t>
      </w:r>
      <w:proofErr w:type="spellEnd"/>
      <w:r w:rsidR="007443B2" w:rsidRPr="00C571B6">
        <w:rPr>
          <w:rFonts w:ascii="Times New Roman" w:hAnsi="Times New Roman" w:cs="Times New Roman"/>
          <w:sz w:val="20"/>
          <w:szCs w:val="20"/>
        </w:rPr>
        <w:t xml:space="preserve"> in Naturally Infected Cows' Milk. </w:t>
      </w:r>
      <w:r w:rsidRPr="00C571B6">
        <w:rPr>
          <w:rFonts w:ascii="Times New Roman" w:hAnsi="Times New Roman" w:cs="Times New Roman"/>
          <w:sz w:val="20"/>
          <w:szCs w:val="20"/>
        </w:rPr>
        <w:t>Applied and Environmental Microbiology. Vol. 68 (2): 602-607.</w:t>
      </w:r>
    </w:p>
    <w:p w:rsidR="00382108" w:rsidRPr="00C571B6" w:rsidRDefault="00382108"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 xml:space="preserve">Hassan, A; </w:t>
      </w:r>
      <w:proofErr w:type="spellStart"/>
      <w:r w:rsidRPr="00C571B6">
        <w:rPr>
          <w:rFonts w:ascii="Times New Roman" w:hAnsi="Times New Roman" w:cs="Times New Roman"/>
          <w:sz w:val="20"/>
          <w:szCs w:val="20"/>
        </w:rPr>
        <w:t>Amjad</w:t>
      </w:r>
      <w:proofErr w:type="spellEnd"/>
      <w:r w:rsidRPr="00C571B6">
        <w:rPr>
          <w:rFonts w:ascii="Times New Roman" w:hAnsi="Times New Roman" w:cs="Times New Roman"/>
          <w:sz w:val="20"/>
          <w:szCs w:val="20"/>
        </w:rPr>
        <w:t xml:space="preserve">, I and </w:t>
      </w:r>
      <w:proofErr w:type="spellStart"/>
      <w:r w:rsidRPr="00C571B6">
        <w:rPr>
          <w:rFonts w:ascii="Times New Roman" w:hAnsi="Times New Roman" w:cs="Times New Roman"/>
          <w:sz w:val="20"/>
          <w:szCs w:val="20"/>
        </w:rPr>
        <w:t>Mahmod</w:t>
      </w:r>
      <w:proofErr w:type="spellEnd"/>
      <w:r w:rsidRPr="00C571B6">
        <w:rPr>
          <w:rFonts w:ascii="Times New Roman" w:hAnsi="Times New Roman" w:cs="Times New Roman"/>
          <w:sz w:val="20"/>
          <w:szCs w:val="20"/>
        </w:rPr>
        <w:t>, S. (2009). Microbiological and physicochemical analysis of different UHT milk available in a local market. Asian Journal of food and agro-industry.</w:t>
      </w:r>
      <w:r w:rsidR="00C23A55" w:rsidRPr="00C571B6">
        <w:rPr>
          <w:rFonts w:ascii="Times New Roman" w:hAnsi="Times New Roman" w:cs="Times New Roman"/>
          <w:sz w:val="20"/>
          <w:szCs w:val="20"/>
        </w:rPr>
        <w:t xml:space="preserve"> </w:t>
      </w:r>
      <w:proofErr w:type="spellStart"/>
      <w:r w:rsidR="00C23A55" w:rsidRPr="00C571B6">
        <w:rPr>
          <w:rFonts w:ascii="Times New Roman" w:hAnsi="Times New Roman" w:cs="Times New Roman"/>
          <w:sz w:val="20"/>
          <w:szCs w:val="20"/>
        </w:rPr>
        <w:t>Vol</w:t>
      </w:r>
      <w:proofErr w:type="spellEnd"/>
      <w:r w:rsidR="00C23A55" w:rsidRPr="00C571B6">
        <w:rPr>
          <w:rFonts w:ascii="Times New Roman" w:hAnsi="Times New Roman" w:cs="Times New Roman"/>
          <w:sz w:val="20"/>
          <w:szCs w:val="20"/>
        </w:rPr>
        <w:t xml:space="preserve"> 2 (3), 434-447.</w:t>
      </w:r>
    </w:p>
    <w:p w:rsidR="002D4AB4" w:rsidRPr="00C571B6" w:rsidRDefault="006C1A27"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Keswan</w:t>
      </w:r>
      <w:r w:rsidR="002D4AB4" w:rsidRPr="00C571B6">
        <w:rPr>
          <w:rFonts w:ascii="Times New Roman" w:hAnsi="Times New Roman" w:cs="Times New Roman"/>
          <w:sz w:val="20"/>
          <w:szCs w:val="20"/>
        </w:rPr>
        <w:t>i</w:t>
      </w:r>
      <w:proofErr w:type="spellEnd"/>
      <w:r w:rsidR="002D4AB4" w:rsidRPr="00C571B6">
        <w:rPr>
          <w:rFonts w:ascii="Times New Roman" w:hAnsi="Times New Roman" w:cs="Times New Roman"/>
          <w:sz w:val="20"/>
          <w:szCs w:val="20"/>
        </w:rPr>
        <w:t xml:space="preserve">, J. and Frank, J. (1998). Thermal inactivation </w:t>
      </w:r>
      <w:r w:rsidR="00AA2361" w:rsidRPr="00C571B6">
        <w:rPr>
          <w:rFonts w:ascii="Times New Roman" w:hAnsi="Times New Roman" w:cs="Times New Roman"/>
          <w:sz w:val="20"/>
          <w:szCs w:val="20"/>
        </w:rPr>
        <w:t>of mycobacterium</w:t>
      </w:r>
      <w:r w:rsidR="002D4AB4" w:rsidRPr="00C571B6">
        <w:rPr>
          <w:rFonts w:ascii="Times New Roman" w:hAnsi="Times New Roman" w:cs="Times New Roman"/>
          <w:sz w:val="20"/>
          <w:szCs w:val="20"/>
        </w:rPr>
        <w:t xml:space="preserve"> </w:t>
      </w:r>
      <w:proofErr w:type="spellStart"/>
      <w:r w:rsidR="002D4AB4" w:rsidRPr="00C571B6">
        <w:rPr>
          <w:rFonts w:ascii="Times New Roman" w:hAnsi="Times New Roman" w:cs="Times New Roman"/>
          <w:sz w:val="20"/>
          <w:szCs w:val="20"/>
        </w:rPr>
        <w:t>paratberculosis</w:t>
      </w:r>
      <w:proofErr w:type="spellEnd"/>
      <w:r w:rsidR="0059762F" w:rsidRPr="00C571B6">
        <w:rPr>
          <w:rFonts w:ascii="Times New Roman" w:hAnsi="Times New Roman" w:cs="Times New Roman"/>
          <w:sz w:val="20"/>
          <w:szCs w:val="20"/>
        </w:rPr>
        <w:t xml:space="preserve"> in milk. J</w:t>
      </w:r>
      <w:r w:rsidR="00FD1D36" w:rsidRPr="00C571B6">
        <w:rPr>
          <w:rFonts w:ascii="Times New Roman" w:hAnsi="Times New Roman" w:cs="Times New Roman"/>
          <w:sz w:val="20"/>
          <w:szCs w:val="20"/>
        </w:rPr>
        <w:t>ournal of</w:t>
      </w:r>
      <w:r w:rsidR="0059762F" w:rsidRPr="00C571B6">
        <w:rPr>
          <w:rFonts w:ascii="Times New Roman" w:hAnsi="Times New Roman" w:cs="Times New Roman"/>
          <w:sz w:val="20"/>
          <w:szCs w:val="20"/>
        </w:rPr>
        <w:t xml:space="preserve"> Food Prot</w:t>
      </w:r>
      <w:r w:rsidR="00B018EC" w:rsidRPr="00C571B6">
        <w:rPr>
          <w:rFonts w:ascii="Times New Roman" w:hAnsi="Times New Roman" w:cs="Times New Roman"/>
          <w:sz w:val="20"/>
          <w:szCs w:val="20"/>
        </w:rPr>
        <w:t>ection</w:t>
      </w:r>
      <w:r w:rsidR="0059762F" w:rsidRPr="00C571B6">
        <w:rPr>
          <w:rFonts w:ascii="Times New Roman" w:hAnsi="Times New Roman" w:cs="Times New Roman"/>
          <w:sz w:val="20"/>
          <w:szCs w:val="20"/>
        </w:rPr>
        <w:t>. Vol. 61</w:t>
      </w:r>
      <w:r w:rsidR="00B018EC" w:rsidRPr="00C571B6">
        <w:rPr>
          <w:rFonts w:ascii="Times New Roman" w:hAnsi="Times New Roman" w:cs="Times New Roman"/>
          <w:sz w:val="20"/>
          <w:szCs w:val="20"/>
        </w:rPr>
        <w:t>(8)</w:t>
      </w:r>
      <w:r w:rsidR="0059762F" w:rsidRPr="00C571B6">
        <w:rPr>
          <w:rFonts w:ascii="Times New Roman" w:hAnsi="Times New Roman" w:cs="Times New Roman"/>
          <w:sz w:val="20"/>
          <w:szCs w:val="20"/>
        </w:rPr>
        <w:t>: 974-978.</w:t>
      </w:r>
    </w:p>
    <w:p w:rsidR="00056407" w:rsidRPr="00C571B6" w:rsidRDefault="00E86D45"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Looper</w:t>
      </w:r>
      <w:proofErr w:type="spellEnd"/>
      <w:r w:rsidRPr="00C571B6">
        <w:rPr>
          <w:rFonts w:ascii="Times New Roman" w:hAnsi="Times New Roman" w:cs="Times New Roman"/>
          <w:sz w:val="20"/>
          <w:szCs w:val="20"/>
        </w:rPr>
        <w:t>, M</w:t>
      </w:r>
      <w:r w:rsidR="00091EED" w:rsidRPr="00C571B6">
        <w:rPr>
          <w:rFonts w:ascii="Times New Roman" w:hAnsi="Times New Roman" w:cs="Times New Roman"/>
          <w:sz w:val="20"/>
          <w:szCs w:val="20"/>
        </w:rPr>
        <w:t>. (2012)</w:t>
      </w:r>
      <w:r w:rsidRPr="00C571B6">
        <w:rPr>
          <w:rFonts w:ascii="Times New Roman" w:hAnsi="Times New Roman" w:cs="Times New Roman"/>
          <w:sz w:val="20"/>
          <w:szCs w:val="20"/>
        </w:rPr>
        <w:t>.</w:t>
      </w:r>
      <w:r w:rsidR="00091EED" w:rsidRPr="00C571B6">
        <w:rPr>
          <w:rFonts w:ascii="Times New Roman" w:hAnsi="Times New Roman" w:cs="Times New Roman"/>
          <w:sz w:val="20"/>
          <w:szCs w:val="20"/>
        </w:rPr>
        <w:t xml:space="preserve"> Factors affecting milk composition of </w:t>
      </w:r>
      <w:r w:rsidR="00BC0BE7" w:rsidRPr="00C571B6">
        <w:rPr>
          <w:rFonts w:ascii="Times New Roman" w:hAnsi="Times New Roman" w:cs="Times New Roman"/>
          <w:sz w:val="20"/>
          <w:szCs w:val="20"/>
        </w:rPr>
        <w:t>lactating</w:t>
      </w:r>
      <w:r w:rsidR="00091EED" w:rsidRPr="00C571B6">
        <w:rPr>
          <w:rFonts w:ascii="Times New Roman" w:hAnsi="Times New Roman" w:cs="Times New Roman"/>
          <w:sz w:val="20"/>
          <w:szCs w:val="20"/>
        </w:rPr>
        <w:t xml:space="preserve"> cows. Division of </w:t>
      </w:r>
      <w:r w:rsidR="00BC0BE7" w:rsidRPr="00C571B6">
        <w:rPr>
          <w:rFonts w:ascii="Times New Roman" w:hAnsi="Times New Roman" w:cs="Times New Roman"/>
          <w:sz w:val="20"/>
          <w:szCs w:val="20"/>
        </w:rPr>
        <w:t>Agriculture</w:t>
      </w:r>
      <w:r w:rsidR="00DD526F" w:rsidRPr="00C571B6">
        <w:rPr>
          <w:rFonts w:ascii="Times New Roman" w:hAnsi="Times New Roman" w:cs="Times New Roman"/>
          <w:sz w:val="20"/>
          <w:szCs w:val="20"/>
        </w:rPr>
        <w:t>,</w:t>
      </w:r>
      <w:r w:rsidR="00C571B6">
        <w:rPr>
          <w:rFonts w:ascii="Times New Roman" w:hAnsi="Times New Roman" w:cs="Times New Roman"/>
          <w:sz w:val="20"/>
          <w:szCs w:val="20"/>
        </w:rPr>
        <w:t xml:space="preserve"> </w:t>
      </w:r>
      <w:r w:rsidR="00091EED" w:rsidRPr="00C571B6">
        <w:rPr>
          <w:rFonts w:ascii="Times New Roman" w:hAnsi="Times New Roman" w:cs="Times New Roman"/>
          <w:sz w:val="20"/>
          <w:szCs w:val="20"/>
        </w:rPr>
        <w:t xml:space="preserve">University of Arkansas System. </w:t>
      </w:r>
      <w:r w:rsidR="00DD526F" w:rsidRPr="00C571B6">
        <w:rPr>
          <w:rFonts w:ascii="Times New Roman" w:hAnsi="Times New Roman" w:cs="Times New Roman"/>
          <w:sz w:val="20"/>
          <w:szCs w:val="20"/>
        </w:rPr>
        <w:t>pp: 6</w:t>
      </w:r>
      <w:r w:rsidR="00750A53" w:rsidRPr="00C571B6">
        <w:rPr>
          <w:rFonts w:ascii="Times New Roman" w:hAnsi="Times New Roman" w:cs="Times New Roman"/>
          <w:sz w:val="20"/>
          <w:szCs w:val="20"/>
        </w:rPr>
        <w:t xml:space="preserve"> </w:t>
      </w:r>
    </w:p>
    <w:p w:rsidR="00094428" w:rsidRPr="00C571B6" w:rsidRDefault="00094428"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lastRenderedPageBreak/>
        <w:t>Michel, V. (2012). Raw milk microbial quality</w:t>
      </w:r>
      <w:r w:rsidR="00CD08AD" w:rsidRPr="00C571B6">
        <w:rPr>
          <w:rFonts w:ascii="Times New Roman" w:hAnsi="Times New Roman" w:cs="Times New Roman"/>
          <w:sz w:val="20"/>
          <w:szCs w:val="20"/>
        </w:rPr>
        <w:t>: Effect on dairy product quality</w:t>
      </w:r>
      <w:r w:rsidRPr="00C571B6">
        <w:rPr>
          <w:rFonts w:ascii="Times New Roman" w:hAnsi="Times New Roman" w:cs="Times New Roman"/>
          <w:sz w:val="20"/>
          <w:szCs w:val="20"/>
        </w:rPr>
        <w:t>.</w:t>
      </w:r>
      <w:r w:rsidR="00CD08AD" w:rsidRPr="00C571B6">
        <w:rPr>
          <w:rFonts w:ascii="Times New Roman" w:hAnsi="Times New Roman" w:cs="Times New Roman"/>
          <w:sz w:val="20"/>
          <w:szCs w:val="20"/>
        </w:rPr>
        <w:t xml:space="preserve"> </w:t>
      </w:r>
      <w:proofErr w:type="spellStart"/>
      <w:r w:rsidR="00CD08AD" w:rsidRPr="00C571B6">
        <w:rPr>
          <w:rFonts w:ascii="Times New Roman" w:hAnsi="Times New Roman" w:cs="Times New Roman"/>
          <w:sz w:val="20"/>
          <w:szCs w:val="20"/>
        </w:rPr>
        <w:t>Institut</w:t>
      </w:r>
      <w:proofErr w:type="spellEnd"/>
      <w:r w:rsidR="00CD08AD" w:rsidRPr="00C571B6">
        <w:rPr>
          <w:rFonts w:ascii="Times New Roman" w:hAnsi="Times New Roman" w:cs="Times New Roman"/>
          <w:sz w:val="20"/>
          <w:szCs w:val="20"/>
        </w:rPr>
        <w:t xml:space="preserve"> Technique du </w:t>
      </w:r>
      <w:proofErr w:type="spellStart"/>
      <w:r w:rsidR="00CD08AD" w:rsidRPr="00C571B6">
        <w:rPr>
          <w:rFonts w:ascii="Times New Roman" w:hAnsi="Times New Roman" w:cs="Times New Roman"/>
          <w:sz w:val="20"/>
          <w:szCs w:val="20"/>
        </w:rPr>
        <w:t>Lait</w:t>
      </w:r>
      <w:proofErr w:type="spellEnd"/>
      <w:r w:rsidR="00CD08AD" w:rsidRPr="00C571B6">
        <w:rPr>
          <w:rFonts w:ascii="Times New Roman" w:hAnsi="Times New Roman" w:cs="Times New Roman"/>
          <w:sz w:val="20"/>
          <w:szCs w:val="20"/>
        </w:rPr>
        <w:t xml:space="preserve"> et des </w:t>
      </w:r>
      <w:proofErr w:type="spellStart"/>
      <w:r w:rsidR="00CD08AD" w:rsidRPr="00C571B6">
        <w:rPr>
          <w:rFonts w:ascii="Times New Roman" w:hAnsi="Times New Roman" w:cs="Times New Roman"/>
          <w:sz w:val="20"/>
          <w:szCs w:val="20"/>
        </w:rPr>
        <w:t>Produits</w:t>
      </w:r>
      <w:proofErr w:type="spellEnd"/>
      <w:r w:rsidR="00CD08AD" w:rsidRPr="00C571B6">
        <w:rPr>
          <w:rFonts w:ascii="Times New Roman" w:hAnsi="Times New Roman" w:cs="Times New Roman"/>
          <w:sz w:val="20"/>
          <w:szCs w:val="20"/>
        </w:rPr>
        <w:t xml:space="preserve"> </w:t>
      </w:r>
      <w:proofErr w:type="spellStart"/>
      <w:r w:rsidR="00CD08AD" w:rsidRPr="00C571B6">
        <w:rPr>
          <w:rFonts w:ascii="Times New Roman" w:hAnsi="Times New Roman" w:cs="Times New Roman"/>
          <w:sz w:val="20"/>
          <w:szCs w:val="20"/>
        </w:rPr>
        <w:t>Laitiers</w:t>
      </w:r>
      <w:proofErr w:type="spellEnd"/>
      <w:r w:rsidR="00CD08AD" w:rsidRPr="00C571B6">
        <w:rPr>
          <w:rFonts w:ascii="Times New Roman" w:hAnsi="Times New Roman" w:cs="Times New Roman"/>
          <w:sz w:val="20"/>
          <w:szCs w:val="20"/>
        </w:rPr>
        <w:t>.</w:t>
      </w:r>
      <w:r w:rsidR="00D853F7" w:rsidRPr="00C571B6">
        <w:rPr>
          <w:rFonts w:ascii="Times New Roman" w:hAnsi="Times New Roman" w:cs="Times New Roman"/>
          <w:sz w:val="20"/>
          <w:szCs w:val="20"/>
        </w:rPr>
        <w:t xml:space="preserve"> </w:t>
      </w:r>
      <w:r w:rsidR="00CD08AD" w:rsidRPr="00C571B6">
        <w:rPr>
          <w:rFonts w:ascii="Times New Roman" w:hAnsi="Times New Roman" w:cs="Times New Roman"/>
          <w:sz w:val="20"/>
          <w:szCs w:val="20"/>
        </w:rPr>
        <w:t>French-Chinese Seminary. France</w:t>
      </w:r>
    </w:p>
    <w:p w:rsidR="0059762F" w:rsidRPr="00C571B6" w:rsidRDefault="00BF59F4"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Milla</w:t>
      </w:r>
      <w:r w:rsidR="0059762F" w:rsidRPr="00C571B6">
        <w:rPr>
          <w:rFonts w:ascii="Times New Roman" w:hAnsi="Times New Roman" w:cs="Times New Roman"/>
          <w:sz w:val="20"/>
          <w:szCs w:val="20"/>
        </w:rPr>
        <w:t xml:space="preserve">r, D.; Ford, J.; Sanderson, J.; </w:t>
      </w:r>
      <w:proofErr w:type="spellStart"/>
      <w:r w:rsidR="0059762F" w:rsidRPr="00C571B6">
        <w:rPr>
          <w:rFonts w:ascii="Times New Roman" w:hAnsi="Times New Roman" w:cs="Times New Roman"/>
          <w:sz w:val="20"/>
          <w:szCs w:val="20"/>
        </w:rPr>
        <w:t>Withey</w:t>
      </w:r>
      <w:proofErr w:type="spellEnd"/>
      <w:r w:rsidR="0059762F" w:rsidRPr="00C571B6">
        <w:rPr>
          <w:rFonts w:ascii="Times New Roman" w:hAnsi="Times New Roman" w:cs="Times New Roman"/>
          <w:sz w:val="20"/>
          <w:szCs w:val="20"/>
        </w:rPr>
        <w:t xml:space="preserve">, S.; </w:t>
      </w:r>
      <w:proofErr w:type="spellStart"/>
      <w:r w:rsidR="0059762F" w:rsidRPr="00C571B6">
        <w:rPr>
          <w:rFonts w:ascii="Times New Roman" w:hAnsi="Times New Roman" w:cs="Times New Roman"/>
          <w:sz w:val="20"/>
          <w:szCs w:val="20"/>
        </w:rPr>
        <w:t>Tizard</w:t>
      </w:r>
      <w:proofErr w:type="spellEnd"/>
      <w:r w:rsidR="0059762F" w:rsidRPr="00C571B6">
        <w:rPr>
          <w:rFonts w:ascii="Times New Roman" w:hAnsi="Times New Roman" w:cs="Times New Roman"/>
          <w:sz w:val="20"/>
          <w:szCs w:val="20"/>
        </w:rPr>
        <w:t xml:space="preserve">, M.; Doran, T. and </w:t>
      </w:r>
      <w:proofErr w:type="spellStart"/>
      <w:r w:rsidR="007054C4" w:rsidRPr="00C571B6">
        <w:rPr>
          <w:rFonts w:ascii="Times New Roman" w:hAnsi="Times New Roman" w:cs="Times New Roman"/>
          <w:sz w:val="20"/>
          <w:szCs w:val="20"/>
        </w:rPr>
        <w:t>Hermon</w:t>
      </w:r>
      <w:proofErr w:type="spellEnd"/>
      <w:r w:rsidR="007054C4" w:rsidRPr="00C571B6">
        <w:rPr>
          <w:rFonts w:ascii="Times New Roman" w:hAnsi="Times New Roman" w:cs="Times New Roman"/>
          <w:sz w:val="20"/>
          <w:szCs w:val="20"/>
        </w:rPr>
        <w:t>-</w:t>
      </w:r>
      <w:r w:rsidR="0059762F" w:rsidRPr="00C571B6">
        <w:rPr>
          <w:rFonts w:ascii="Times New Roman" w:hAnsi="Times New Roman" w:cs="Times New Roman"/>
          <w:sz w:val="20"/>
          <w:szCs w:val="20"/>
        </w:rPr>
        <w:t xml:space="preserve">Taylor, J. (1996). IS900 PCR to </w:t>
      </w:r>
      <w:r w:rsidR="007054C4" w:rsidRPr="00C571B6">
        <w:rPr>
          <w:rFonts w:ascii="Times New Roman" w:hAnsi="Times New Roman" w:cs="Times New Roman"/>
          <w:sz w:val="20"/>
          <w:szCs w:val="20"/>
        </w:rPr>
        <w:t>detect</w:t>
      </w:r>
      <w:r w:rsidR="0059762F" w:rsidRPr="00C571B6">
        <w:rPr>
          <w:rFonts w:ascii="Times New Roman" w:hAnsi="Times New Roman" w:cs="Times New Roman"/>
          <w:sz w:val="20"/>
          <w:szCs w:val="20"/>
        </w:rPr>
        <w:t xml:space="preserve"> mycobacterium </w:t>
      </w:r>
      <w:proofErr w:type="spellStart"/>
      <w:r w:rsidR="0059762F" w:rsidRPr="00C571B6">
        <w:rPr>
          <w:rFonts w:ascii="Times New Roman" w:hAnsi="Times New Roman" w:cs="Times New Roman"/>
          <w:sz w:val="20"/>
          <w:szCs w:val="20"/>
        </w:rPr>
        <w:t>paratberc</w:t>
      </w:r>
      <w:r w:rsidR="007054C4" w:rsidRPr="00C571B6">
        <w:rPr>
          <w:rFonts w:ascii="Times New Roman" w:hAnsi="Times New Roman" w:cs="Times New Roman"/>
          <w:sz w:val="20"/>
          <w:szCs w:val="20"/>
        </w:rPr>
        <w:t>u</w:t>
      </w:r>
      <w:r w:rsidR="0059762F" w:rsidRPr="00C571B6">
        <w:rPr>
          <w:rFonts w:ascii="Times New Roman" w:hAnsi="Times New Roman" w:cs="Times New Roman"/>
          <w:sz w:val="20"/>
          <w:szCs w:val="20"/>
        </w:rPr>
        <w:t>losis</w:t>
      </w:r>
      <w:proofErr w:type="spellEnd"/>
      <w:r w:rsidR="0059762F" w:rsidRPr="00C571B6">
        <w:rPr>
          <w:rFonts w:ascii="Times New Roman" w:hAnsi="Times New Roman" w:cs="Times New Roman"/>
          <w:sz w:val="20"/>
          <w:szCs w:val="20"/>
        </w:rPr>
        <w:t xml:space="preserve"> in retail supplies of whole pasteurized cows' milk</w:t>
      </w:r>
      <w:r w:rsidR="007054C4" w:rsidRPr="00C571B6">
        <w:rPr>
          <w:rFonts w:ascii="Times New Roman" w:hAnsi="Times New Roman" w:cs="Times New Roman"/>
          <w:sz w:val="20"/>
          <w:szCs w:val="20"/>
        </w:rPr>
        <w:t xml:space="preserve"> in</w:t>
      </w:r>
      <w:r w:rsidR="0059762F" w:rsidRPr="00C571B6">
        <w:rPr>
          <w:rFonts w:ascii="Times New Roman" w:hAnsi="Times New Roman" w:cs="Times New Roman"/>
          <w:sz w:val="20"/>
          <w:szCs w:val="20"/>
        </w:rPr>
        <w:t xml:space="preserve"> England &amp; Wales. Applied and Environmental Microbiology. Vol. 62</w:t>
      </w:r>
      <w:r w:rsidR="007054C4" w:rsidRPr="00C571B6">
        <w:rPr>
          <w:rFonts w:ascii="Times New Roman" w:hAnsi="Times New Roman" w:cs="Times New Roman"/>
          <w:sz w:val="20"/>
          <w:szCs w:val="20"/>
        </w:rPr>
        <w:t>(9)</w:t>
      </w:r>
      <w:r w:rsidR="0059762F" w:rsidRPr="00C571B6">
        <w:rPr>
          <w:rFonts w:ascii="Times New Roman" w:hAnsi="Times New Roman" w:cs="Times New Roman"/>
          <w:sz w:val="20"/>
          <w:szCs w:val="20"/>
        </w:rPr>
        <w:t>: 3445-3452.</w:t>
      </w:r>
    </w:p>
    <w:p w:rsidR="00094428" w:rsidRPr="00C571B6" w:rsidRDefault="00094428"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 xml:space="preserve">North, C. (1918). Farmers' Clean Milk Book. University of California. John Wiley &amp; son Inc. </w:t>
      </w:r>
    </w:p>
    <w:p w:rsidR="00282906" w:rsidRPr="00C571B6" w:rsidRDefault="00282906"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O’Brien, K</w:t>
      </w:r>
      <w:r w:rsidR="009A761F" w:rsidRPr="00C571B6">
        <w:rPr>
          <w:rFonts w:ascii="Times New Roman" w:hAnsi="Times New Roman" w:cs="Times New Roman"/>
          <w:sz w:val="20"/>
          <w:szCs w:val="20"/>
        </w:rPr>
        <w:t>.</w:t>
      </w:r>
      <w:r w:rsidRPr="00C571B6">
        <w:rPr>
          <w:rFonts w:ascii="Times New Roman" w:hAnsi="Times New Roman" w:cs="Times New Roman"/>
          <w:sz w:val="20"/>
          <w:szCs w:val="20"/>
        </w:rPr>
        <w:t xml:space="preserve"> (2012). The effect of frozen storage on the survival of </w:t>
      </w:r>
      <w:proofErr w:type="spellStart"/>
      <w:r w:rsidRPr="00C571B6">
        <w:rPr>
          <w:rFonts w:ascii="Times New Roman" w:hAnsi="Times New Roman" w:cs="Times New Roman"/>
          <w:sz w:val="20"/>
          <w:szCs w:val="20"/>
        </w:rPr>
        <w:t>probiotic</w:t>
      </w:r>
      <w:proofErr w:type="spellEnd"/>
      <w:r w:rsidRPr="00C571B6">
        <w:rPr>
          <w:rFonts w:ascii="Times New Roman" w:hAnsi="Times New Roman" w:cs="Times New Roman"/>
          <w:sz w:val="20"/>
          <w:szCs w:val="20"/>
        </w:rPr>
        <w:t xml:space="preserve"> microorganisms found in traditional and commercial kefir, Master thesis</w:t>
      </w:r>
      <w:r w:rsidR="009A761F" w:rsidRPr="00C571B6">
        <w:rPr>
          <w:rFonts w:ascii="Times New Roman" w:hAnsi="Times New Roman" w:cs="Times New Roman"/>
          <w:sz w:val="20"/>
          <w:szCs w:val="20"/>
        </w:rPr>
        <w:t>,</w:t>
      </w:r>
      <w:r w:rsidRPr="00C571B6">
        <w:rPr>
          <w:rFonts w:ascii="Times New Roman" w:hAnsi="Times New Roman" w:cs="Times New Roman"/>
          <w:sz w:val="20"/>
          <w:szCs w:val="20"/>
        </w:rPr>
        <w:t xml:space="preserve"> </w:t>
      </w:r>
      <w:r w:rsidR="009A761F" w:rsidRPr="00C571B6">
        <w:rPr>
          <w:rFonts w:ascii="Times New Roman" w:hAnsi="Times New Roman" w:cs="Times New Roman"/>
          <w:sz w:val="20"/>
          <w:szCs w:val="20"/>
        </w:rPr>
        <w:t>D</w:t>
      </w:r>
      <w:r w:rsidRPr="00C571B6">
        <w:rPr>
          <w:rFonts w:ascii="Times New Roman" w:hAnsi="Times New Roman" w:cs="Times New Roman"/>
          <w:sz w:val="20"/>
          <w:szCs w:val="20"/>
        </w:rPr>
        <w:t xml:space="preserve">epartment of animal sciences, </w:t>
      </w:r>
      <w:r w:rsidR="009A761F" w:rsidRPr="00C571B6">
        <w:rPr>
          <w:rFonts w:ascii="Times New Roman" w:hAnsi="Times New Roman" w:cs="Times New Roman"/>
          <w:sz w:val="20"/>
          <w:szCs w:val="20"/>
        </w:rPr>
        <w:t>Louisiana State University. pp:60</w:t>
      </w:r>
    </w:p>
    <w:p w:rsidR="0060540F" w:rsidRPr="00C571B6" w:rsidRDefault="0060540F"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Odu</w:t>
      </w:r>
      <w:proofErr w:type="spellEnd"/>
      <w:r w:rsidRPr="00C571B6">
        <w:rPr>
          <w:rFonts w:ascii="Times New Roman" w:hAnsi="Times New Roman" w:cs="Times New Roman"/>
          <w:sz w:val="20"/>
          <w:szCs w:val="20"/>
        </w:rPr>
        <w:t xml:space="preserve">, N. and </w:t>
      </w:r>
      <w:proofErr w:type="spellStart"/>
      <w:r w:rsidRPr="00C571B6">
        <w:rPr>
          <w:rFonts w:ascii="Times New Roman" w:hAnsi="Times New Roman" w:cs="Times New Roman"/>
          <w:sz w:val="20"/>
          <w:szCs w:val="20"/>
        </w:rPr>
        <w:t>Egbo</w:t>
      </w:r>
      <w:proofErr w:type="spellEnd"/>
      <w:r w:rsidRPr="00C571B6">
        <w:rPr>
          <w:rFonts w:ascii="Times New Roman" w:hAnsi="Times New Roman" w:cs="Times New Roman"/>
          <w:sz w:val="20"/>
          <w:szCs w:val="20"/>
        </w:rPr>
        <w:t xml:space="preserve">, N. (2012). Assessment of the Effect of Different Preservatives on the </w:t>
      </w:r>
      <w:proofErr w:type="spellStart"/>
      <w:r w:rsidRPr="00C571B6">
        <w:rPr>
          <w:rFonts w:ascii="Times New Roman" w:hAnsi="Times New Roman" w:cs="Times New Roman"/>
          <w:sz w:val="20"/>
          <w:szCs w:val="20"/>
        </w:rPr>
        <w:t>Physico</w:t>
      </w:r>
      <w:proofErr w:type="spellEnd"/>
      <w:r w:rsidRPr="00C571B6">
        <w:rPr>
          <w:rFonts w:ascii="Times New Roman" w:hAnsi="Times New Roman" w:cs="Times New Roman"/>
          <w:sz w:val="20"/>
          <w:szCs w:val="20"/>
        </w:rPr>
        <w:t>-chemical Quality of Soy milk Stored at Different Temperatures. Nature &amp; Science. Vol. 10 (8), p77.</w:t>
      </w:r>
    </w:p>
    <w:p w:rsidR="00C23A55" w:rsidRPr="00C571B6" w:rsidRDefault="00C23A55"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Pesta</w:t>
      </w:r>
      <w:proofErr w:type="spellEnd"/>
      <w:r w:rsidRPr="00C571B6">
        <w:rPr>
          <w:rFonts w:ascii="Times New Roman" w:hAnsi="Times New Roman" w:cs="Times New Roman"/>
          <w:sz w:val="20"/>
          <w:szCs w:val="20"/>
        </w:rPr>
        <w:t xml:space="preserve">, M; Williams, P; </w:t>
      </w:r>
      <w:proofErr w:type="spellStart"/>
      <w:r w:rsidRPr="00C571B6">
        <w:rPr>
          <w:rFonts w:ascii="Times New Roman" w:hAnsi="Times New Roman" w:cs="Times New Roman"/>
          <w:sz w:val="20"/>
          <w:szCs w:val="20"/>
        </w:rPr>
        <w:t>Zampa</w:t>
      </w:r>
      <w:proofErr w:type="spellEnd"/>
      <w:r w:rsidRPr="00C571B6">
        <w:rPr>
          <w:rFonts w:ascii="Times New Roman" w:hAnsi="Times New Roman" w:cs="Times New Roman"/>
          <w:sz w:val="20"/>
          <w:szCs w:val="20"/>
        </w:rPr>
        <w:t xml:space="preserve">, N; Garry, E and </w:t>
      </w:r>
      <w:proofErr w:type="spellStart"/>
      <w:r w:rsidRPr="00C571B6">
        <w:rPr>
          <w:rFonts w:ascii="Times New Roman" w:hAnsi="Times New Roman" w:cs="Times New Roman"/>
          <w:sz w:val="20"/>
          <w:szCs w:val="20"/>
        </w:rPr>
        <w:t>Ouattara</w:t>
      </w:r>
      <w:proofErr w:type="spellEnd"/>
      <w:r w:rsidRPr="00C571B6">
        <w:rPr>
          <w:rFonts w:ascii="Times New Roman" w:hAnsi="Times New Roman" w:cs="Times New Roman"/>
          <w:sz w:val="20"/>
          <w:szCs w:val="20"/>
        </w:rPr>
        <w:t>, G. (2007). The effects of Raw Milk storage conditions on freezing point, pH and Impedance</w:t>
      </w:r>
      <w:r w:rsidR="00F0332A" w:rsidRPr="00C571B6">
        <w:rPr>
          <w:rFonts w:ascii="Times New Roman" w:hAnsi="Times New Roman" w:cs="Times New Roman"/>
          <w:sz w:val="20"/>
          <w:szCs w:val="20"/>
        </w:rPr>
        <w:t>.</w:t>
      </w:r>
      <w:r w:rsidRPr="00C571B6">
        <w:rPr>
          <w:rFonts w:ascii="Times New Roman" w:hAnsi="Times New Roman" w:cs="Times New Roman"/>
          <w:sz w:val="20"/>
          <w:szCs w:val="20"/>
        </w:rPr>
        <w:t xml:space="preserve"> </w:t>
      </w:r>
      <w:r w:rsidR="00F0332A" w:rsidRPr="00C571B6">
        <w:rPr>
          <w:rFonts w:ascii="Times New Roman" w:hAnsi="Times New Roman" w:cs="Times New Roman"/>
          <w:sz w:val="20"/>
          <w:szCs w:val="20"/>
        </w:rPr>
        <w:t>A</w:t>
      </w:r>
      <w:r w:rsidRPr="00C571B6">
        <w:rPr>
          <w:rFonts w:ascii="Times New Roman" w:hAnsi="Times New Roman" w:cs="Times New Roman"/>
          <w:sz w:val="20"/>
          <w:szCs w:val="20"/>
        </w:rPr>
        <w:t>dvanced instruments</w:t>
      </w:r>
      <w:r w:rsidR="00F0332A" w:rsidRPr="00C571B6">
        <w:rPr>
          <w:rFonts w:ascii="Times New Roman" w:hAnsi="Times New Roman" w:cs="Times New Roman"/>
          <w:sz w:val="20"/>
          <w:szCs w:val="20"/>
        </w:rPr>
        <w:t xml:space="preserve"> Inc</w:t>
      </w:r>
      <w:r w:rsidRPr="00C571B6">
        <w:rPr>
          <w:rFonts w:ascii="Times New Roman" w:hAnsi="Times New Roman" w:cs="Times New Roman"/>
          <w:sz w:val="20"/>
          <w:szCs w:val="20"/>
        </w:rPr>
        <w:t>.</w:t>
      </w:r>
      <w:r w:rsidR="00F0332A" w:rsidRPr="00C571B6">
        <w:rPr>
          <w:rFonts w:ascii="Times New Roman" w:hAnsi="Times New Roman" w:cs="Times New Roman"/>
          <w:sz w:val="20"/>
          <w:szCs w:val="20"/>
        </w:rPr>
        <w:t xml:space="preserve"> Tow Technology Way. USA.</w:t>
      </w:r>
    </w:p>
    <w:p w:rsidR="00D23879" w:rsidRPr="00C571B6" w:rsidRDefault="00D23879"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lastRenderedPageBreak/>
        <w:t>Rizwan,M</w:t>
      </w:r>
      <w:proofErr w:type="spellEnd"/>
      <w:r w:rsidRPr="00C571B6">
        <w:rPr>
          <w:rFonts w:ascii="Times New Roman" w:hAnsi="Times New Roman" w:cs="Times New Roman"/>
          <w:sz w:val="20"/>
          <w:szCs w:val="20"/>
        </w:rPr>
        <w:t xml:space="preserve">.; </w:t>
      </w:r>
      <w:proofErr w:type="spellStart"/>
      <w:r w:rsidRPr="00C571B6">
        <w:rPr>
          <w:rFonts w:ascii="Times New Roman" w:hAnsi="Times New Roman" w:cs="Times New Roman"/>
          <w:sz w:val="20"/>
          <w:szCs w:val="20"/>
        </w:rPr>
        <w:t>Pervez,A</w:t>
      </w:r>
      <w:proofErr w:type="spellEnd"/>
      <w:r w:rsidRPr="00C571B6">
        <w:rPr>
          <w:rFonts w:ascii="Times New Roman" w:hAnsi="Times New Roman" w:cs="Times New Roman"/>
          <w:sz w:val="20"/>
          <w:szCs w:val="20"/>
        </w:rPr>
        <w:t xml:space="preserve">. and </w:t>
      </w:r>
      <w:proofErr w:type="spellStart"/>
      <w:r w:rsidRPr="00C571B6">
        <w:rPr>
          <w:rFonts w:ascii="Times New Roman" w:hAnsi="Times New Roman" w:cs="Times New Roman"/>
          <w:sz w:val="20"/>
          <w:szCs w:val="20"/>
        </w:rPr>
        <w:t>Khan,J</w:t>
      </w:r>
      <w:proofErr w:type="spellEnd"/>
      <w:r w:rsidRPr="00C571B6">
        <w:rPr>
          <w:rFonts w:ascii="Times New Roman" w:hAnsi="Times New Roman" w:cs="Times New Roman"/>
          <w:sz w:val="20"/>
          <w:szCs w:val="20"/>
        </w:rPr>
        <w:t>. (2011). Bacterial quality of raw and packed milk. Canadian Journal on Scientific and Industrial Research Vol. 2 (2): 86-94.</w:t>
      </w:r>
    </w:p>
    <w:p w:rsidR="003C03F2" w:rsidRPr="00C571B6" w:rsidRDefault="003C03F2"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Rouvinen,V</w:t>
      </w:r>
      <w:proofErr w:type="spellEnd"/>
      <w:r w:rsidRPr="00C571B6">
        <w:rPr>
          <w:rFonts w:ascii="Times New Roman" w:hAnsi="Times New Roman" w:cs="Times New Roman"/>
          <w:sz w:val="20"/>
          <w:szCs w:val="20"/>
        </w:rPr>
        <w:t>.(2010). C</w:t>
      </w:r>
      <w:r w:rsidR="00814148" w:rsidRPr="00C571B6">
        <w:rPr>
          <w:rFonts w:ascii="Times New Roman" w:hAnsi="Times New Roman" w:cs="Times New Roman"/>
          <w:sz w:val="20"/>
          <w:szCs w:val="20"/>
        </w:rPr>
        <w:t>hanges in bacterial population and antimicrobial resistance during cold storage of conventional and organic raw milk.</w:t>
      </w:r>
      <w:r w:rsidRPr="00C571B6">
        <w:rPr>
          <w:rFonts w:ascii="Times New Roman" w:hAnsi="Times New Roman" w:cs="Times New Roman"/>
          <w:sz w:val="20"/>
          <w:szCs w:val="20"/>
        </w:rPr>
        <w:t xml:space="preserve"> Master's thesis. Department of Food and Environmental</w:t>
      </w:r>
      <w:r w:rsidR="00603AD4" w:rsidRPr="00C571B6">
        <w:rPr>
          <w:rFonts w:ascii="Times New Roman" w:hAnsi="Times New Roman" w:cs="Times New Roman"/>
          <w:sz w:val="20"/>
          <w:szCs w:val="20"/>
        </w:rPr>
        <w:t xml:space="preserve"> </w:t>
      </w:r>
      <w:r w:rsidRPr="00C571B6">
        <w:rPr>
          <w:rFonts w:ascii="Times New Roman" w:hAnsi="Times New Roman" w:cs="Times New Roman"/>
          <w:sz w:val="20"/>
          <w:szCs w:val="20"/>
        </w:rPr>
        <w:t>Sciences. U</w:t>
      </w:r>
      <w:r w:rsidR="00814148" w:rsidRPr="00C571B6">
        <w:rPr>
          <w:rFonts w:ascii="Times New Roman" w:hAnsi="Times New Roman" w:cs="Times New Roman"/>
          <w:sz w:val="20"/>
          <w:szCs w:val="20"/>
        </w:rPr>
        <w:t xml:space="preserve">niversity of </w:t>
      </w:r>
      <w:r w:rsidRPr="00C571B6">
        <w:rPr>
          <w:rFonts w:ascii="Times New Roman" w:hAnsi="Times New Roman" w:cs="Times New Roman"/>
          <w:sz w:val="20"/>
          <w:szCs w:val="20"/>
        </w:rPr>
        <w:t>H</w:t>
      </w:r>
      <w:r w:rsidR="00814148" w:rsidRPr="00C571B6">
        <w:rPr>
          <w:rFonts w:ascii="Times New Roman" w:hAnsi="Times New Roman" w:cs="Times New Roman"/>
          <w:sz w:val="20"/>
          <w:szCs w:val="20"/>
        </w:rPr>
        <w:t>elsinki.</w:t>
      </w:r>
    </w:p>
    <w:p w:rsidR="00FE6C0D" w:rsidRPr="00C571B6" w:rsidRDefault="00FE6C0D"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SAS Institute Inc. (1998) Statistical Analysis System User’s Guide (Vol. I and II. Version 6) Cary, NC: SAS Institute.</w:t>
      </w:r>
    </w:p>
    <w:p w:rsidR="00603AD4" w:rsidRPr="00C571B6" w:rsidRDefault="00603AD4"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Savescu</w:t>
      </w:r>
      <w:proofErr w:type="spellEnd"/>
      <w:r w:rsidRPr="00C571B6">
        <w:rPr>
          <w:rFonts w:ascii="Times New Roman" w:hAnsi="Times New Roman" w:cs="Times New Roman"/>
          <w:sz w:val="20"/>
          <w:szCs w:val="20"/>
        </w:rPr>
        <w:t xml:space="preserve">, P.; </w:t>
      </w:r>
      <w:proofErr w:type="spellStart"/>
      <w:r w:rsidRPr="00C571B6">
        <w:rPr>
          <w:rFonts w:ascii="Times New Roman" w:hAnsi="Times New Roman" w:cs="Times New Roman"/>
          <w:sz w:val="20"/>
          <w:szCs w:val="20"/>
        </w:rPr>
        <w:t>Dunoiu</w:t>
      </w:r>
      <w:proofErr w:type="spellEnd"/>
      <w:r w:rsidRPr="00C571B6">
        <w:rPr>
          <w:rFonts w:ascii="Times New Roman" w:hAnsi="Times New Roman" w:cs="Times New Roman"/>
          <w:sz w:val="20"/>
          <w:szCs w:val="20"/>
        </w:rPr>
        <w:t>, A. and Stan, I. (</w:t>
      </w:r>
      <w:r w:rsidR="00117E33" w:rsidRPr="00C571B6">
        <w:rPr>
          <w:rFonts w:ascii="Times New Roman" w:hAnsi="Times New Roman" w:cs="Times New Roman"/>
          <w:sz w:val="20"/>
          <w:szCs w:val="20"/>
        </w:rPr>
        <w:t xml:space="preserve">2009). </w:t>
      </w:r>
      <w:r w:rsidR="00041402" w:rsidRPr="00C571B6">
        <w:rPr>
          <w:rFonts w:ascii="Times New Roman" w:hAnsi="Times New Roman" w:cs="Times New Roman"/>
          <w:sz w:val="20"/>
          <w:szCs w:val="20"/>
        </w:rPr>
        <w:t xml:space="preserve">Study regarding the changes of cow milk </w:t>
      </w:r>
      <w:proofErr w:type="spellStart"/>
      <w:r w:rsidR="00041402" w:rsidRPr="00C571B6">
        <w:rPr>
          <w:rFonts w:ascii="Times New Roman" w:hAnsi="Times New Roman" w:cs="Times New Roman"/>
          <w:sz w:val="20"/>
          <w:szCs w:val="20"/>
        </w:rPr>
        <w:t>redox</w:t>
      </w:r>
      <w:proofErr w:type="spellEnd"/>
      <w:r w:rsidR="00041402" w:rsidRPr="00C571B6">
        <w:rPr>
          <w:rFonts w:ascii="Times New Roman" w:hAnsi="Times New Roman" w:cs="Times New Roman"/>
          <w:sz w:val="20"/>
          <w:szCs w:val="20"/>
        </w:rPr>
        <w:t xml:space="preserve"> potential and pH follow the addition of specific microorganisms. </w:t>
      </w:r>
      <w:proofErr w:type="spellStart"/>
      <w:r w:rsidR="00117E33" w:rsidRPr="00C571B6">
        <w:rPr>
          <w:rFonts w:ascii="Times New Roman" w:hAnsi="Times New Roman" w:cs="Times New Roman"/>
          <w:sz w:val="20"/>
          <w:szCs w:val="20"/>
        </w:rPr>
        <w:t>Universitatea</w:t>
      </w:r>
      <w:proofErr w:type="spellEnd"/>
      <w:r w:rsidR="00117E33" w:rsidRPr="00C571B6">
        <w:rPr>
          <w:rFonts w:ascii="Times New Roman" w:hAnsi="Times New Roman" w:cs="Times New Roman"/>
          <w:sz w:val="20"/>
          <w:szCs w:val="20"/>
        </w:rPr>
        <w:t xml:space="preserve"> de </w:t>
      </w:r>
      <w:proofErr w:type="spellStart"/>
      <w:r w:rsidR="00117E33" w:rsidRPr="00C571B6">
        <w:rPr>
          <w:rFonts w:ascii="Times New Roman" w:hAnsi="Times New Roman" w:cs="Times New Roman"/>
          <w:sz w:val="20"/>
          <w:szCs w:val="20"/>
        </w:rPr>
        <w:t>Ştiinţe</w:t>
      </w:r>
      <w:proofErr w:type="spellEnd"/>
      <w:r w:rsidR="00117E33" w:rsidRPr="00C571B6">
        <w:rPr>
          <w:rFonts w:ascii="Times New Roman" w:hAnsi="Times New Roman" w:cs="Times New Roman"/>
          <w:sz w:val="20"/>
          <w:szCs w:val="20"/>
        </w:rPr>
        <w:t xml:space="preserve"> </w:t>
      </w:r>
      <w:proofErr w:type="spellStart"/>
      <w:r w:rsidR="00117E33" w:rsidRPr="00C571B6">
        <w:rPr>
          <w:rFonts w:ascii="Times New Roman" w:hAnsi="Times New Roman" w:cs="Times New Roman"/>
          <w:sz w:val="20"/>
          <w:szCs w:val="20"/>
        </w:rPr>
        <w:t>Agricole</w:t>
      </w:r>
      <w:proofErr w:type="spellEnd"/>
      <w:r w:rsidR="00117E33" w:rsidRPr="00C571B6">
        <w:rPr>
          <w:rFonts w:ascii="Times New Roman" w:hAnsi="Times New Roman" w:cs="Times New Roman"/>
          <w:sz w:val="20"/>
          <w:szCs w:val="20"/>
        </w:rPr>
        <w:t xml:space="preserve"> </w:t>
      </w:r>
      <w:proofErr w:type="spellStart"/>
      <w:r w:rsidR="00117E33" w:rsidRPr="00C571B6">
        <w:rPr>
          <w:rFonts w:ascii="Times New Roman" w:hAnsi="Times New Roman" w:cs="Times New Roman"/>
          <w:sz w:val="20"/>
          <w:szCs w:val="20"/>
        </w:rPr>
        <w:t>şi</w:t>
      </w:r>
      <w:proofErr w:type="spellEnd"/>
      <w:r w:rsidR="00117E33" w:rsidRPr="00C571B6">
        <w:rPr>
          <w:rFonts w:ascii="Times New Roman" w:hAnsi="Times New Roman" w:cs="Times New Roman"/>
          <w:sz w:val="20"/>
          <w:szCs w:val="20"/>
        </w:rPr>
        <w:t xml:space="preserve"> </w:t>
      </w:r>
      <w:proofErr w:type="spellStart"/>
      <w:r w:rsidR="00117E33" w:rsidRPr="00C571B6">
        <w:rPr>
          <w:rFonts w:ascii="Times New Roman" w:hAnsi="Times New Roman" w:cs="Times New Roman"/>
          <w:sz w:val="20"/>
          <w:szCs w:val="20"/>
        </w:rPr>
        <w:t>Medicină</w:t>
      </w:r>
      <w:proofErr w:type="spellEnd"/>
      <w:r w:rsidR="00117E33" w:rsidRPr="00C571B6">
        <w:rPr>
          <w:rFonts w:ascii="Times New Roman" w:hAnsi="Times New Roman" w:cs="Times New Roman"/>
          <w:sz w:val="20"/>
          <w:szCs w:val="20"/>
        </w:rPr>
        <w:t xml:space="preserve"> </w:t>
      </w:r>
      <w:proofErr w:type="spellStart"/>
      <w:r w:rsidR="00117E33" w:rsidRPr="00C571B6">
        <w:rPr>
          <w:rFonts w:ascii="Times New Roman" w:hAnsi="Times New Roman" w:cs="Times New Roman"/>
          <w:sz w:val="20"/>
          <w:szCs w:val="20"/>
        </w:rPr>
        <w:t>Veterinară</w:t>
      </w:r>
      <w:proofErr w:type="spellEnd"/>
      <w:r w:rsidR="00117E33" w:rsidRPr="00C571B6">
        <w:rPr>
          <w:rFonts w:ascii="Times New Roman" w:hAnsi="Times New Roman" w:cs="Times New Roman"/>
          <w:sz w:val="20"/>
          <w:szCs w:val="20"/>
        </w:rPr>
        <w:t xml:space="preserve"> </w:t>
      </w:r>
      <w:proofErr w:type="spellStart"/>
      <w:r w:rsidR="00117E33" w:rsidRPr="00C571B6">
        <w:rPr>
          <w:rFonts w:ascii="Times New Roman" w:hAnsi="Times New Roman" w:cs="Times New Roman"/>
          <w:sz w:val="20"/>
          <w:szCs w:val="20"/>
        </w:rPr>
        <w:t>Iaşi</w:t>
      </w:r>
      <w:proofErr w:type="spellEnd"/>
      <w:r w:rsidR="00041402" w:rsidRPr="00C571B6">
        <w:rPr>
          <w:rFonts w:ascii="Times New Roman" w:hAnsi="Times New Roman" w:cs="Times New Roman"/>
          <w:sz w:val="20"/>
          <w:szCs w:val="20"/>
        </w:rPr>
        <w:t>. Romania</w:t>
      </w:r>
      <w:r w:rsidR="00910260" w:rsidRPr="00C571B6">
        <w:rPr>
          <w:rFonts w:ascii="Times New Roman" w:hAnsi="Times New Roman" w:cs="Times New Roman"/>
          <w:sz w:val="20"/>
          <w:szCs w:val="20"/>
        </w:rPr>
        <w:t xml:space="preserve">. </w:t>
      </w:r>
      <w:proofErr w:type="spellStart"/>
      <w:r w:rsidR="00117E33" w:rsidRPr="00C571B6">
        <w:rPr>
          <w:rFonts w:ascii="Times New Roman" w:hAnsi="Times New Roman" w:cs="Times New Roman"/>
          <w:sz w:val="20"/>
          <w:szCs w:val="20"/>
        </w:rPr>
        <w:t>Lucrări</w:t>
      </w:r>
      <w:proofErr w:type="spellEnd"/>
      <w:r w:rsidR="00117E33" w:rsidRPr="00C571B6">
        <w:rPr>
          <w:rFonts w:ascii="Times New Roman" w:hAnsi="Times New Roman" w:cs="Times New Roman"/>
          <w:sz w:val="20"/>
          <w:szCs w:val="20"/>
        </w:rPr>
        <w:t xml:space="preserve"> </w:t>
      </w:r>
      <w:proofErr w:type="spellStart"/>
      <w:r w:rsidR="00117E33" w:rsidRPr="00C571B6">
        <w:rPr>
          <w:rFonts w:ascii="Times New Roman" w:hAnsi="Times New Roman" w:cs="Times New Roman"/>
          <w:sz w:val="20"/>
          <w:szCs w:val="20"/>
        </w:rPr>
        <w:t>Ştiinţ</w:t>
      </w:r>
      <w:r w:rsidR="00910260" w:rsidRPr="00C571B6">
        <w:rPr>
          <w:rFonts w:ascii="Times New Roman" w:hAnsi="Times New Roman" w:cs="Times New Roman"/>
          <w:sz w:val="20"/>
          <w:szCs w:val="20"/>
        </w:rPr>
        <w:t>ifice</w:t>
      </w:r>
      <w:proofErr w:type="spellEnd"/>
      <w:r w:rsidR="00910260" w:rsidRPr="00C571B6">
        <w:rPr>
          <w:rFonts w:ascii="Times New Roman" w:hAnsi="Times New Roman" w:cs="Times New Roman"/>
          <w:sz w:val="20"/>
          <w:szCs w:val="20"/>
        </w:rPr>
        <w:t>.</w:t>
      </w:r>
      <w:r w:rsidR="00117E33" w:rsidRPr="00C571B6">
        <w:rPr>
          <w:rFonts w:ascii="Times New Roman" w:hAnsi="Times New Roman" w:cs="Times New Roman"/>
          <w:sz w:val="20"/>
          <w:szCs w:val="20"/>
        </w:rPr>
        <w:t xml:space="preserve"> </w:t>
      </w:r>
      <w:r w:rsidR="00910260" w:rsidRPr="00C571B6">
        <w:rPr>
          <w:rFonts w:ascii="Times New Roman" w:hAnsi="Times New Roman" w:cs="Times New Roman"/>
          <w:sz w:val="20"/>
          <w:szCs w:val="20"/>
        </w:rPr>
        <w:t>V</w:t>
      </w:r>
      <w:r w:rsidR="00117E33" w:rsidRPr="00C571B6">
        <w:rPr>
          <w:rFonts w:ascii="Times New Roman" w:hAnsi="Times New Roman" w:cs="Times New Roman"/>
          <w:sz w:val="20"/>
          <w:szCs w:val="20"/>
        </w:rPr>
        <w:t>ol. 52</w:t>
      </w:r>
      <w:r w:rsidR="00910260" w:rsidRPr="00C571B6">
        <w:rPr>
          <w:rFonts w:ascii="Times New Roman" w:hAnsi="Times New Roman" w:cs="Times New Roman"/>
          <w:sz w:val="20"/>
          <w:szCs w:val="20"/>
        </w:rPr>
        <w:t>:</w:t>
      </w:r>
      <w:r w:rsidR="00117E33" w:rsidRPr="00C571B6">
        <w:rPr>
          <w:rFonts w:ascii="Times New Roman" w:hAnsi="Times New Roman" w:cs="Times New Roman"/>
          <w:sz w:val="20"/>
          <w:szCs w:val="20"/>
        </w:rPr>
        <w:t xml:space="preserve"> 621-627.</w:t>
      </w:r>
    </w:p>
    <w:p w:rsidR="00246394" w:rsidRPr="00C571B6" w:rsidRDefault="00246394"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 xml:space="preserve">Sheet, O. (2010). Isolation of Staphylococcus </w:t>
      </w:r>
      <w:proofErr w:type="spellStart"/>
      <w:r w:rsidRPr="00C571B6">
        <w:rPr>
          <w:rFonts w:ascii="Times New Roman" w:hAnsi="Times New Roman" w:cs="Times New Roman"/>
          <w:sz w:val="20"/>
          <w:szCs w:val="20"/>
        </w:rPr>
        <w:t>aureus</w:t>
      </w:r>
      <w:proofErr w:type="spellEnd"/>
      <w:r w:rsidRPr="00C571B6">
        <w:rPr>
          <w:rFonts w:ascii="Times New Roman" w:hAnsi="Times New Roman" w:cs="Times New Roman"/>
          <w:sz w:val="20"/>
          <w:szCs w:val="20"/>
        </w:rPr>
        <w:t xml:space="preserve"> from ruminant's milk and their </w:t>
      </w:r>
      <w:proofErr w:type="spellStart"/>
      <w:r w:rsidRPr="00C571B6">
        <w:rPr>
          <w:rFonts w:ascii="Times New Roman" w:hAnsi="Times New Roman" w:cs="Times New Roman"/>
          <w:sz w:val="20"/>
          <w:szCs w:val="20"/>
        </w:rPr>
        <w:t>resistence</w:t>
      </w:r>
      <w:proofErr w:type="spellEnd"/>
      <w:r w:rsidRPr="00C571B6">
        <w:rPr>
          <w:rFonts w:ascii="Times New Roman" w:hAnsi="Times New Roman" w:cs="Times New Roman"/>
          <w:sz w:val="20"/>
          <w:szCs w:val="20"/>
        </w:rPr>
        <w:t xml:space="preserve"> to antibiotics in </w:t>
      </w:r>
      <w:proofErr w:type="spellStart"/>
      <w:r w:rsidRPr="00C571B6">
        <w:rPr>
          <w:rFonts w:ascii="Times New Roman" w:hAnsi="Times New Roman" w:cs="Times New Roman"/>
          <w:sz w:val="20"/>
          <w:szCs w:val="20"/>
        </w:rPr>
        <w:t>Ninevah</w:t>
      </w:r>
      <w:proofErr w:type="spellEnd"/>
      <w:r w:rsidRPr="00C571B6">
        <w:rPr>
          <w:rFonts w:ascii="Times New Roman" w:hAnsi="Times New Roman" w:cs="Times New Roman"/>
          <w:sz w:val="20"/>
          <w:szCs w:val="20"/>
        </w:rPr>
        <w:t xml:space="preserve"> governorate. Iraqi Journal of </w:t>
      </w:r>
      <w:r w:rsidR="001F2CC0" w:rsidRPr="00C571B6">
        <w:rPr>
          <w:rFonts w:ascii="Times New Roman" w:hAnsi="Times New Roman" w:cs="Times New Roman"/>
          <w:sz w:val="20"/>
          <w:szCs w:val="20"/>
        </w:rPr>
        <w:t xml:space="preserve">Veterinary </w:t>
      </w:r>
      <w:r w:rsidRPr="00C571B6">
        <w:rPr>
          <w:rFonts w:ascii="Times New Roman" w:hAnsi="Times New Roman" w:cs="Times New Roman"/>
          <w:sz w:val="20"/>
          <w:szCs w:val="20"/>
        </w:rPr>
        <w:t>Science. Vol. 24 (2): 109-114.</w:t>
      </w:r>
    </w:p>
    <w:p w:rsidR="004E5038" w:rsidRPr="00C571B6" w:rsidRDefault="004E5038" w:rsidP="0079090A">
      <w:pPr>
        <w:numPr>
          <w:ilvl w:val="0"/>
          <w:numId w:val="2"/>
        </w:numPr>
        <w:spacing w:after="0" w:line="240" w:lineRule="auto"/>
        <w:ind w:left="284" w:hanging="284"/>
        <w:jc w:val="both"/>
        <w:rPr>
          <w:rFonts w:ascii="Times New Roman" w:hAnsi="Times New Roman" w:cs="Times New Roman"/>
          <w:sz w:val="20"/>
          <w:szCs w:val="20"/>
        </w:rPr>
      </w:pPr>
      <w:r w:rsidRPr="00C571B6">
        <w:rPr>
          <w:rFonts w:ascii="Times New Roman" w:hAnsi="Times New Roman" w:cs="Times New Roman"/>
          <w:sz w:val="20"/>
          <w:szCs w:val="20"/>
        </w:rPr>
        <w:t>UNIFEM. (1995). Storage: Food Cycle Technology Source book. UNIFEM: women's fund at the United Nations.</w:t>
      </w:r>
    </w:p>
    <w:p w:rsidR="00D5473B" w:rsidRPr="00C571B6" w:rsidRDefault="0037776F" w:rsidP="0079090A">
      <w:pPr>
        <w:numPr>
          <w:ilvl w:val="0"/>
          <w:numId w:val="2"/>
        </w:numPr>
        <w:spacing w:after="0" w:line="240" w:lineRule="auto"/>
        <w:ind w:left="284" w:hanging="284"/>
        <w:jc w:val="both"/>
        <w:rPr>
          <w:rFonts w:ascii="Times New Roman" w:hAnsi="Times New Roman" w:cs="Times New Roman"/>
          <w:sz w:val="20"/>
          <w:szCs w:val="20"/>
        </w:rPr>
      </w:pPr>
      <w:proofErr w:type="spellStart"/>
      <w:r w:rsidRPr="00C571B6">
        <w:rPr>
          <w:rFonts w:ascii="Times New Roman" w:hAnsi="Times New Roman" w:cs="Times New Roman"/>
          <w:sz w:val="20"/>
          <w:szCs w:val="20"/>
        </w:rPr>
        <w:t>Wehr,H</w:t>
      </w:r>
      <w:proofErr w:type="spellEnd"/>
      <w:r w:rsidRPr="00C571B6">
        <w:rPr>
          <w:rFonts w:ascii="Times New Roman" w:hAnsi="Times New Roman" w:cs="Times New Roman"/>
          <w:sz w:val="20"/>
          <w:szCs w:val="20"/>
        </w:rPr>
        <w:t xml:space="preserve">. and </w:t>
      </w:r>
      <w:proofErr w:type="spellStart"/>
      <w:r w:rsidRPr="00C571B6">
        <w:rPr>
          <w:rFonts w:ascii="Times New Roman" w:hAnsi="Times New Roman" w:cs="Times New Roman"/>
          <w:sz w:val="20"/>
          <w:szCs w:val="20"/>
        </w:rPr>
        <w:t>Frank,J</w:t>
      </w:r>
      <w:proofErr w:type="spellEnd"/>
      <w:r w:rsidRPr="00C571B6">
        <w:rPr>
          <w:rFonts w:ascii="Times New Roman" w:hAnsi="Times New Roman" w:cs="Times New Roman"/>
          <w:sz w:val="20"/>
          <w:szCs w:val="20"/>
        </w:rPr>
        <w:t>. (2004).</w:t>
      </w:r>
      <w:r w:rsidR="00D5473B" w:rsidRPr="00C571B6">
        <w:rPr>
          <w:rFonts w:ascii="Times New Roman" w:hAnsi="Times New Roman" w:cs="Times New Roman"/>
          <w:sz w:val="20"/>
          <w:szCs w:val="20"/>
        </w:rPr>
        <w:t>Standard Methods for the Examination of Dairy P</w:t>
      </w:r>
      <w:r w:rsidRPr="00C571B6">
        <w:rPr>
          <w:rFonts w:ascii="Times New Roman" w:hAnsi="Times New Roman" w:cs="Times New Roman"/>
          <w:sz w:val="20"/>
          <w:szCs w:val="20"/>
        </w:rPr>
        <w:t>roducts. American Public Health Association</w:t>
      </w:r>
      <w:r w:rsidR="009260DA" w:rsidRPr="00C571B6">
        <w:rPr>
          <w:rFonts w:ascii="Times New Roman" w:hAnsi="Times New Roman" w:cs="Times New Roman"/>
          <w:sz w:val="20"/>
          <w:szCs w:val="20"/>
        </w:rPr>
        <w:t xml:space="preserve"> APHA</w:t>
      </w:r>
      <w:r w:rsidRPr="00C571B6">
        <w:rPr>
          <w:rFonts w:ascii="Times New Roman" w:hAnsi="Times New Roman" w:cs="Times New Roman"/>
          <w:sz w:val="20"/>
          <w:szCs w:val="20"/>
        </w:rPr>
        <w:t>. 17th Ed.</w:t>
      </w:r>
    </w:p>
    <w:p w:rsidR="00AA2361" w:rsidRPr="00C571B6" w:rsidRDefault="00AA2361" w:rsidP="009B15F8">
      <w:pPr>
        <w:spacing w:after="0" w:line="240" w:lineRule="auto"/>
        <w:jc w:val="both"/>
        <w:rPr>
          <w:rFonts w:ascii="Times New Roman" w:hAnsi="Times New Roman" w:cs="Times New Roman"/>
          <w:sz w:val="20"/>
          <w:szCs w:val="20"/>
        </w:rPr>
        <w:sectPr w:rsidR="00AA2361" w:rsidRPr="00C571B6" w:rsidSect="003F794C">
          <w:type w:val="continuous"/>
          <w:pgSz w:w="12242" w:h="15842" w:code="1"/>
          <w:pgMar w:top="1440" w:right="1440" w:bottom="1440" w:left="1440" w:header="720" w:footer="720" w:gutter="0"/>
          <w:cols w:num="2" w:space="709"/>
          <w:docGrid w:linePitch="360"/>
        </w:sectPr>
      </w:pPr>
    </w:p>
    <w:p w:rsidR="00091EED" w:rsidRDefault="00091EED" w:rsidP="00FB63AB">
      <w:pPr>
        <w:spacing w:after="0" w:line="240" w:lineRule="auto"/>
        <w:jc w:val="both"/>
        <w:rPr>
          <w:rFonts w:ascii="Times New Roman" w:hAnsi="Times New Roman" w:cs="Times New Roman"/>
          <w:sz w:val="20"/>
          <w:szCs w:val="20"/>
          <w:lang w:eastAsia="zh-CN" w:bidi="ar-EG"/>
        </w:rPr>
      </w:pPr>
    </w:p>
    <w:p w:rsidR="00C571B6" w:rsidRPr="00C571B6" w:rsidRDefault="00C571B6" w:rsidP="00FB63AB">
      <w:pPr>
        <w:spacing w:after="0" w:line="240" w:lineRule="auto"/>
        <w:jc w:val="both"/>
        <w:rPr>
          <w:rFonts w:ascii="Times New Roman" w:hAnsi="Times New Roman" w:cs="Times New Roman"/>
          <w:sz w:val="20"/>
          <w:szCs w:val="20"/>
          <w:lang w:eastAsia="zh-CN" w:bidi="ar-EG"/>
        </w:rPr>
      </w:pPr>
      <w:r>
        <w:rPr>
          <w:rFonts w:ascii="Times New Roman" w:hAnsi="Times New Roman" w:cs="Times New Roman" w:hint="eastAsia"/>
          <w:sz w:val="20"/>
          <w:szCs w:val="20"/>
          <w:lang w:eastAsia="zh-CN" w:bidi="ar-EG"/>
        </w:rPr>
        <w:t>10/3/2013</w:t>
      </w:r>
    </w:p>
    <w:sectPr w:rsidR="00C571B6" w:rsidRPr="00C571B6" w:rsidSect="003F794C">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CB8" w:rsidRDefault="00010CB8" w:rsidP="00035597">
      <w:pPr>
        <w:spacing w:after="0" w:line="240" w:lineRule="auto"/>
      </w:pPr>
      <w:r>
        <w:separator/>
      </w:r>
    </w:p>
  </w:endnote>
  <w:endnote w:type="continuationSeparator" w:id="0">
    <w:p w:rsidR="00010CB8" w:rsidRDefault="00010CB8" w:rsidP="00035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24F" w:rsidRPr="00EF424F" w:rsidRDefault="002F2935">
    <w:pPr>
      <w:pStyle w:val="Footer"/>
      <w:jc w:val="center"/>
      <w:rPr>
        <w:rFonts w:ascii="Times New Roman" w:hAnsi="Times New Roman" w:cs="Times New Roman"/>
        <w:sz w:val="20"/>
        <w:szCs w:val="20"/>
      </w:rPr>
    </w:pPr>
    <w:r w:rsidRPr="00EF424F">
      <w:rPr>
        <w:rFonts w:ascii="Times New Roman" w:hAnsi="Times New Roman" w:cs="Times New Roman"/>
        <w:sz w:val="20"/>
        <w:szCs w:val="20"/>
      </w:rPr>
      <w:fldChar w:fldCharType="begin"/>
    </w:r>
    <w:r w:rsidR="00EF424F" w:rsidRPr="00EF424F">
      <w:rPr>
        <w:rFonts w:ascii="Times New Roman" w:hAnsi="Times New Roman" w:cs="Times New Roman"/>
        <w:sz w:val="20"/>
        <w:szCs w:val="20"/>
      </w:rPr>
      <w:instrText xml:space="preserve"> PAGE   \* MERGEFORMAT </w:instrText>
    </w:r>
    <w:r w:rsidRPr="00EF424F">
      <w:rPr>
        <w:rFonts w:ascii="Times New Roman" w:hAnsi="Times New Roman" w:cs="Times New Roman"/>
        <w:sz w:val="20"/>
        <w:szCs w:val="20"/>
      </w:rPr>
      <w:fldChar w:fldCharType="separate"/>
    </w:r>
    <w:r w:rsidR="00A65895" w:rsidRPr="00A65895">
      <w:rPr>
        <w:rFonts w:ascii="Times New Roman" w:hAnsi="Times New Roman" w:cs="Times New Roman"/>
        <w:noProof/>
        <w:sz w:val="20"/>
        <w:szCs w:val="20"/>
        <w:lang w:val="zh-CN"/>
      </w:rPr>
      <w:t>29</w:t>
    </w:r>
    <w:r w:rsidRPr="00EF424F">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CB8" w:rsidRDefault="00010CB8" w:rsidP="00035597">
      <w:pPr>
        <w:spacing w:after="0" w:line="240" w:lineRule="auto"/>
      </w:pPr>
      <w:r>
        <w:separator/>
      </w:r>
    </w:p>
  </w:footnote>
  <w:footnote w:type="continuationSeparator" w:id="0">
    <w:p w:rsidR="00010CB8" w:rsidRDefault="00010CB8" w:rsidP="00035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F8" w:rsidRPr="00840200" w:rsidRDefault="00FB63AB" w:rsidP="009B15F8">
    <w:pPr>
      <w:pBdr>
        <w:bottom w:val="thinThickMediumGap" w:sz="12" w:space="1" w:color="auto"/>
      </w:pBdr>
      <w:tabs>
        <w:tab w:val="left" w:pos="93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Nature and Science 2013;11(</w:t>
    </w:r>
    <w:r>
      <w:rPr>
        <w:rFonts w:ascii="Times New Roman" w:hAnsi="Times New Roman" w:cs="Times New Roman" w:hint="eastAsia"/>
        <w:sz w:val="20"/>
        <w:szCs w:val="20"/>
        <w:lang w:eastAsia="zh-CN"/>
      </w:rPr>
      <w:t>11</w:t>
    </w:r>
    <w:r w:rsidR="009B15F8" w:rsidRPr="00840200">
      <w:rPr>
        <w:rFonts w:ascii="Times New Roman" w:hAnsi="Times New Roman" w:cs="Times New Roman"/>
        <w:sz w:val="20"/>
        <w:szCs w:val="20"/>
      </w:rPr>
      <w:t xml:space="preserve">) </w:t>
    </w:r>
    <w:r w:rsidR="009B15F8" w:rsidRPr="00840200">
      <w:rPr>
        <w:rFonts w:ascii="Times New Roman" w:hAnsi="Times New Roman" w:cs="Times New Roman"/>
        <w:color w:val="000000"/>
        <w:sz w:val="20"/>
        <w:szCs w:val="20"/>
      </w:rPr>
      <w:t xml:space="preserve">                                                          </w:t>
    </w:r>
    <w:hyperlink r:id="rId1" w:history="1">
      <w:r w:rsidR="009B15F8" w:rsidRPr="00840200">
        <w:rPr>
          <w:rStyle w:val="Hyperlink"/>
          <w:rFonts w:ascii="Times New Roman" w:hAnsi="Times New Roman" w:cs="Times New Roman"/>
          <w:sz w:val="20"/>
          <w:szCs w:val="20"/>
        </w:rPr>
        <w:t>http://www.sciencepub.net/nature</w:t>
      </w:r>
    </w:hyperlink>
    <w:r w:rsidR="009B15F8" w:rsidRPr="00840200">
      <w:rPr>
        <w:rFonts w:ascii="Times New Roman" w:hAnsi="Times New Roman"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050E5A"/>
    <w:multiLevelType w:val="hybridMultilevel"/>
    <w:tmpl w:val="6786DC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457CA1"/>
    <w:multiLevelType w:val="hybridMultilevel"/>
    <w:tmpl w:val="1D82560C"/>
    <w:lvl w:ilvl="0" w:tplc="EF1A6C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activeWritingStyle w:appName="MSWord" w:lang="ar-SA" w:vendorID="4" w:dllVersion="512" w:checkStyle="0"/>
  <w:proofState w:spelling="clean"/>
  <w:doNotTrackMoves/>
  <w:defaultTabStop w:val="720"/>
  <w:characterSpacingControl w:val="doNotCompress"/>
  <w:hdrShapeDefaults>
    <o:shapedefaults v:ext="edit" spidmax="2049">
      <o:colormru v:ext="edit" colors="#4d35db"/>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54C2"/>
    <w:rsid w:val="00001586"/>
    <w:rsid w:val="00003956"/>
    <w:rsid w:val="0001063A"/>
    <w:rsid w:val="00010CB8"/>
    <w:rsid w:val="0001474A"/>
    <w:rsid w:val="00014D49"/>
    <w:rsid w:val="0001513A"/>
    <w:rsid w:val="00016AA0"/>
    <w:rsid w:val="00017DAA"/>
    <w:rsid w:val="0002069B"/>
    <w:rsid w:val="00035597"/>
    <w:rsid w:val="00041237"/>
    <w:rsid w:val="00041402"/>
    <w:rsid w:val="00041C6F"/>
    <w:rsid w:val="000421DB"/>
    <w:rsid w:val="00054FB8"/>
    <w:rsid w:val="00056407"/>
    <w:rsid w:val="00056EEE"/>
    <w:rsid w:val="00060018"/>
    <w:rsid w:val="000619DD"/>
    <w:rsid w:val="0006269E"/>
    <w:rsid w:val="00063B50"/>
    <w:rsid w:val="00067A78"/>
    <w:rsid w:val="00073F8E"/>
    <w:rsid w:val="00076561"/>
    <w:rsid w:val="00076A80"/>
    <w:rsid w:val="0009042E"/>
    <w:rsid w:val="00091EED"/>
    <w:rsid w:val="00094428"/>
    <w:rsid w:val="000A2B7E"/>
    <w:rsid w:val="000A5173"/>
    <w:rsid w:val="000B496C"/>
    <w:rsid w:val="000B5BA7"/>
    <w:rsid w:val="000B68CF"/>
    <w:rsid w:val="000C2964"/>
    <w:rsid w:val="000C4FC5"/>
    <w:rsid w:val="000C667E"/>
    <w:rsid w:val="000C6E22"/>
    <w:rsid w:val="000C6FBD"/>
    <w:rsid w:val="000D2172"/>
    <w:rsid w:val="000D4533"/>
    <w:rsid w:val="00102BC6"/>
    <w:rsid w:val="00103518"/>
    <w:rsid w:val="00106B22"/>
    <w:rsid w:val="00113308"/>
    <w:rsid w:val="0011553E"/>
    <w:rsid w:val="00117E33"/>
    <w:rsid w:val="00127F06"/>
    <w:rsid w:val="00136256"/>
    <w:rsid w:val="00142AAD"/>
    <w:rsid w:val="00142D13"/>
    <w:rsid w:val="00143EBB"/>
    <w:rsid w:val="00145C37"/>
    <w:rsid w:val="00162EAA"/>
    <w:rsid w:val="001667C9"/>
    <w:rsid w:val="0018107F"/>
    <w:rsid w:val="00185958"/>
    <w:rsid w:val="00190D95"/>
    <w:rsid w:val="001915B6"/>
    <w:rsid w:val="00193356"/>
    <w:rsid w:val="00195B2D"/>
    <w:rsid w:val="001A623D"/>
    <w:rsid w:val="001B1A77"/>
    <w:rsid w:val="001B1C2C"/>
    <w:rsid w:val="001B3065"/>
    <w:rsid w:val="001B49D6"/>
    <w:rsid w:val="001B7ABC"/>
    <w:rsid w:val="001D41D2"/>
    <w:rsid w:val="001D68AE"/>
    <w:rsid w:val="001E3CCB"/>
    <w:rsid w:val="001F2CC0"/>
    <w:rsid w:val="001F72F3"/>
    <w:rsid w:val="00202CB4"/>
    <w:rsid w:val="00203B92"/>
    <w:rsid w:val="00203D7A"/>
    <w:rsid w:val="00217430"/>
    <w:rsid w:val="0021763D"/>
    <w:rsid w:val="002226E3"/>
    <w:rsid w:val="00237B4A"/>
    <w:rsid w:val="002420DF"/>
    <w:rsid w:val="002458A2"/>
    <w:rsid w:val="00246394"/>
    <w:rsid w:val="00251DBF"/>
    <w:rsid w:val="0026047D"/>
    <w:rsid w:val="0026178B"/>
    <w:rsid w:val="002634FF"/>
    <w:rsid w:val="00275933"/>
    <w:rsid w:val="00276E83"/>
    <w:rsid w:val="00282906"/>
    <w:rsid w:val="00285D2B"/>
    <w:rsid w:val="00286B12"/>
    <w:rsid w:val="00296A72"/>
    <w:rsid w:val="00297A71"/>
    <w:rsid w:val="002A1F12"/>
    <w:rsid w:val="002A4E16"/>
    <w:rsid w:val="002B6F6C"/>
    <w:rsid w:val="002C220F"/>
    <w:rsid w:val="002C361E"/>
    <w:rsid w:val="002C6A76"/>
    <w:rsid w:val="002D0A78"/>
    <w:rsid w:val="002D4AB4"/>
    <w:rsid w:val="002D51B9"/>
    <w:rsid w:val="002D6DD9"/>
    <w:rsid w:val="002E2F77"/>
    <w:rsid w:val="002F2935"/>
    <w:rsid w:val="002F66EE"/>
    <w:rsid w:val="0030192C"/>
    <w:rsid w:val="003024FE"/>
    <w:rsid w:val="0030641C"/>
    <w:rsid w:val="0030761D"/>
    <w:rsid w:val="00322386"/>
    <w:rsid w:val="00324EFB"/>
    <w:rsid w:val="0032617B"/>
    <w:rsid w:val="00327554"/>
    <w:rsid w:val="00327597"/>
    <w:rsid w:val="00330FC1"/>
    <w:rsid w:val="0034293C"/>
    <w:rsid w:val="00344306"/>
    <w:rsid w:val="00346EE1"/>
    <w:rsid w:val="003511BC"/>
    <w:rsid w:val="00352515"/>
    <w:rsid w:val="003532D5"/>
    <w:rsid w:val="003537EF"/>
    <w:rsid w:val="003540C7"/>
    <w:rsid w:val="00354F6E"/>
    <w:rsid w:val="003606CB"/>
    <w:rsid w:val="00364E40"/>
    <w:rsid w:val="00364FAA"/>
    <w:rsid w:val="00365994"/>
    <w:rsid w:val="003740F4"/>
    <w:rsid w:val="0037776F"/>
    <w:rsid w:val="003778CD"/>
    <w:rsid w:val="00382108"/>
    <w:rsid w:val="003834B7"/>
    <w:rsid w:val="00394DD1"/>
    <w:rsid w:val="003973D3"/>
    <w:rsid w:val="003A0BC7"/>
    <w:rsid w:val="003A2E17"/>
    <w:rsid w:val="003B2AE8"/>
    <w:rsid w:val="003B3252"/>
    <w:rsid w:val="003B3E24"/>
    <w:rsid w:val="003B75FA"/>
    <w:rsid w:val="003C03F2"/>
    <w:rsid w:val="003C4840"/>
    <w:rsid w:val="003C48F1"/>
    <w:rsid w:val="003C54C2"/>
    <w:rsid w:val="003C61F5"/>
    <w:rsid w:val="003C7C64"/>
    <w:rsid w:val="003D2B3D"/>
    <w:rsid w:val="003D4CE7"/>
    <w:rsid w:val="003E5586"/>
    <w:rsid w:val="003F411E"/>
    <w:rsid w:val="003F45BB"/>
    <w:rsid w:val="003F5EB3"/>
    <w:rsid w:val="003F794C"/>
    <w:rsid w:val="00416689"/>
    <w:rsid w:val="00416E4A"/>
    <w:rsid w:val="00431C08"/>
    <w:rsid w:val="00450B8D"/>
    <w:rsid w:val="00463A4A"/>
    <w:rsid w:val="0047353D"/>
    <w:rsid w:val="00474A01"/>
    <w:rsid w:val="00475739"/>
    <w:rsid w:val="004844CE"/>
    <w:rsid w:val="00486A93"/>
    <w:rsid w:val="0049349D"/>
    <w:rsid w:val="00493877"/>
    <w:rsid w:val="00496AD0"/>
    <w:rsid w:val="004A0CCE"/>
    <w:rsid w:val="004A6036"/>
    <w:rsid w:val="004B681F"/>
    <w:rsid w:val="004C4CE5"/>
    <w:rsid w:val="004D34CA"/>
    <w:rsid w:val="004D3A67"/>
    <w:rsid w:val="004D5D06"/>
    <w:rsid w:val="004D78A5"/>
    <w:rsid w:val="004E3F9F"/>
    <w:rsid w:val="004E4309"/>
    <w:rsid w:val="004E5038"/>
    <w:rsid w:val="004F3E02"/>
    <w:rsid w:val="004F4369"/>
    <w:rsid w:val="0050179D"/>
    <w:rsid w:val="00503BEC"/>
    <w:rsid w:val="00506CA7"/>
    <w:rsid w:val="005134BA"/>
    <w:rsid w:val="00513527"/>
    <w:rsid w:val="00526F44"/>
    <w:rsid w:val="00533FEB"/>
    <w:rsid w:val="005351F6"/>
    <w:rsid w:val="0054074B"/>
    <w:rsid w:val="00541AFD"/>
    <w:rsid w:val="00541ED7"/>
    <w:rsid w:val="005437BA"/>
    <w:rsid w:val="0054474A"/>
    <w:rsid w:val="00551246"/>
    <w:rsid w:val="005570C4"/>
    <w:rsid w:val="005657C2"/>
    <w:rsid w:val="00571B7E"/>
    <w:rsid w:val="005871BD"/>
    <w:rsid w:val="00596673"/>
    <w:rsid w:val="0059762F"/>
    <w:rsid w:val="005A4CE5"/>
    <w:rsid w:val="005A7F0F"/>
    <w:rsid w:val="005B35D7"/>
    <w:rsid w:val="005C3856"/>
    <w:rsid w:val="005E300E"/>
    <w:rsid w:val="005E3FDC"/>
    <w:rsid w:val="005F34B0"/>
    <w:rsid w:val="006021AB"/>
    <w:rsid w:val="00603AD4"/>
    <w:rsid w:val="00604098"/>
    <w:rsid w:val="0060540F"/>
    <w:rsid w:val="0060765A"/>
    <w:rsid w:val="0061169F"/>
    <w:rsid w:val="00614D5C"/>
    <w:rsid w:val="00614FF3"/>
    <w:rsid w:val="00615032"/>
    <w:rsid w:val="00616CCD"/>
    <w:rsid w:val="0062349B"/>
    <w:rsid w:val="0063135B"/>
    <w:rsid w:val="00635960"/>
    <w:rsid w:val="00635A71"/>
    <w:rsid w:val="00640737"/>
    <w:rsid w:val="006423FE"/>
    <w:rsid w:val="006474CC"/>
    <w:rsid w:val="00654743"/>
    <w:rsid w:val="006579DF"/>
    <w:rsid w:val="006601E3"/>
    <w:rsid w:val="0066053F"/>
    <w:rsid w:val="00661313"/>
    <w:rsid w:val="00671DEC"/>
    <w:rsid w:val="00673A77"/>
    <w:rsid w:val="00674CC2"/>
    <w:rsid w:val="00680692"/>
    <w:rsid w:val="006915B7"/>
    <w:rsid w:val="00694E48"/>
    <w:rsid w:val="006976A2"/>
    <w:rsid w:val="006A43CF"/>
    <w:rsid w:val="006A5633"/>
    <w:rsid w:val="006A7408"/>
    <w:rsid w:val="006B472D"/>
    <w:rsid w:val="006B5295"/>
    <w:rsid w:val="006C1A27"/>
    <w:rsid w:val="006C69FE"/>
    <w:rsid w:val="006D6319"/>
    <w:rsid w:val="006E1A36"/>
    <w:rsid w:val="006E237B"/>
    <w:rsid w:val="006E5967"/>
    <w:rsid w:val="006E5E49"/>
    <w:rsid w:val="006F1863"/>
    <w:rsid w:val="006F5179"/>
    <w:rsid w:val="0070205F"/>
    <w:rsid w:val="00703EC1"/>
    <w:rsid w:val="007054C4"/>
    <w:rsid w:val="00711993"/>
    <w:rsid w:val="00713A72"/>
    <w:rsid w:val="007160E7"/>
    <w:rsid w:val="00717EB1"/>
    <w:rsid w:val="00723CE9"/>
    <w:rsid w:val="00730332"/>
    <w:rsid w:val="00731DF3"/>
    <w:rsid w:val="00740F1A"/>
    <w:rsid w:val="00742952"/>
    <w:rsid w:val="007443B2"/>
    <w:rsid w:val="00750A53"/>
    <w:rsid w:val="00751191"/>
    <w:rsid w:val="00755E4C"/>
    <w:rsid w:val="0076147D"/>
    <w:rsid w:val="0076419B"/>
    <w:rsid w:val="00764900"/>
    <w:rsid w:val="00771EF7"/>
    <w:rsid w:val="00780B43"/>
    <w:rsid w:val="00785E6E"/>
    <w:rsid w:val="00786F74"/>
    <w:rsid w:val="0079090A"/>
    <w:rsid w:val="007929AA"/>
    <w:rsid w:val="00797BC7"/>
    <w:rsid w:val="007A258F"/>
    <w:rsid w:val="007A5E0A"/>
    <w:rsid w:val="007A6DD1"/>
    <w:rsid w:val="007C09A9"/>
    <w:rsid w:val="007C30B1"/>
    <w:rsid w:val="007C7C7F"/>
    <w:rsid w:val="007D5F56"/>
    <w:rsid w:val="007E4461"/>
    <w:rsid w:val="007E59E9"/>
    <w:rsid w:val="007E72E8"/>
    <w:rsid w:val="007F1E7A"/>
    <w:rsid w:val="007F39B1"/>
    <w:rsid w:val="007F63DA"/>
    <w:rsid w:val="007F658D"/>
    <w:rsid w:val="007F7746"/>
    <w:rsid w:val="00802B1A"/>
    <w:rsid w:val="00803967"/>
    <w:rsid w:val="00807B8B"/>
    <w:rsid w:val="00811D8F"/>
    <w:rsid w:val="00814148"/>
    <w:rsid w:val="008244D8"/>
    <w:rsid w:val="00826005"/>
    <w:rsid w:val="00826F8D"/>
    <w:rsid w:val="00827801"/>
    <w:rsid w:val="0083656A"/>
    <w:rsid w:val="008371CF"/>
    <w:rsid w:val="00840200"/>
    <w:rsid w:val="00843200"/>
    <w:rsid w:val="008536A1"/>
    <w:rsid w:val="008546B7"/>
    <w:rsid w:val="008633DD"/>
    <w:rsid w:val="0087122E"/>
    <w:rsid w:val="00874341"/>
    <w:rsid w:val="00875444"/>
    <w:rsid w:val="008766C7"/>
    <w:rsid w:val="0087761C"/>
    <w:rsid w:val="00885E03"/>
    <w:rsid w:val="00886388"/>
    <w:rsid w:val="00886688"/>
    <w:rsid w:val="0089285A"/>
    <w:rsid w:val="0089381E"/>
    <w:rsid w:val="00893E3A"/>
    <w:rsid w:val="008A0C59"/>
    <w:rsid w:val="008A1690"/>
    <w:rsid w:val="008A44DD"/>
    <w:rsid w:val="008B0288"/>
    <w:rsid w:val="008B521D"/>
    <w:rsid w:val="008B61FF"/>
    <w:rsid w:val="008C0264"/>
    <w:rsid w:val="008C14D7"/>
    <w:rsid w:val="008C1B7E"/>
    <w:rsid w:val="008C1FE6"/>
    <w:rsid w:val="008C5B85"/>
    <w:rsid w:val="008C5ED8"/>
    <w:rsid w:val="008D09E2"/>
    <w:rsid w:val="008D33D6"/>
    <w:rsid w:val="008E2053"/>
    <w:rsid w:val="008F0973"/>
    <w:rsid w:val="008F677F"/>
    <w:rsid w:val="00900B96"/>
    <w:rsid w:val="00903BB4"/>
    <w:rsid w:val="0090421B"/>
    <w:rsid w:val="00910260"/>
    <w:rsid w:val="00912A7B"/>
    <w:rsid w:val="009154CA"/>
    <w:rsid w:val="00917F64"/>
    <w:rsid w:val="009205A4"/>
    <w:rsid w:val="009260DA"/>
    <w:rsid w:val="009341A4"/>
    <w:rsid w:val="0093441E"/>
    <w:rsid w:val="00947687"/>
    <w:rsid w:val="009476BA"/>
    <w:rsid w:val="00951270"/>
    <w:rsid w:val="00952E37"/>
    <w:rsid w:val="009540DA"/>
    <w:rsid w:val="0095535E"/>
    <w:rsid w:val="00961B5F"/>
    <w:rsid w:val="00966490"/>
    <w:rsid w:val="00981180"/>
    <w:rsid w:val="00986D8F"/>
    <w:rsid w:val="009961B4"/>
    <w:rsid w:val="00996F3E"/>
    <w:rsid w:val="009A146C"/>
    <w:rsid w:val="009A68EC"/>
    <w:rsid w:val="009A761F"/>
    <w:rsid w:val="009B0BC0"/>
    <w:rsid w:val="009B15F8"/>
    <w:rsid w:val="009C06CF"/>
    <w:rsid w:val="009C4563"/>
    <w:rsid w:val="009C7558"/>
    <w:rsid w:val="009D2320"/>
    <w:rsid w:val="009D57D3"/>
    <w:rsid w:val="009E0EB3"/>
    <w:rsid w:val="009F0D01"/>
    <w:rsid w:val="009F1B12"/>
    <w:rsid w:val="009F68B9"/>
    <w:rsid w:val="00A00E2E"/>
    <w:rsid w:val="00A0326B"/>
    <w:rsid w:val="00A07BB5"/>
    <w:rsid w:val="00A1590E"/>
    <w:rsid w:val="00A179ED"/>
    <w:rsid w:val="00A20FCB"/>
    <w:rsid w:val="00A21A6A"/>
    <w:rsid w:val="00A22A6F"/>
    <w:rsid w:val="00A24BEE"/>
    <w:rsid w:val="00A24DEC"/>
    <w:rsid w:val="00A27E49"/>
    <w:rsid w:val="00A3007A"/>
    <w:rsid w:val="00A302FE"/>
    <w:rsid w:val="00A31078"/>
    <w:rsid w:val="00A47949"/>
    <w:rsid w:val="00A542E2"/>
    <w:rsid w:val="00A54691"/>
    <w:rsid w:val="00A547D0"/>
    <w:rsid w:val="00A548B8"/>
    <w:rsid w:val="00A5509C"/>
    <w:rsid w:val="00A633DC"/>
    <w:rsid w:val="00A63B7C"/>
    <w:rsid w:val="00A65895"/>
    <w:rsid w:val="00A6670F"/>
    <w:rsid w:val="00A679AD"/>
    <w:rsid w:val="00A70355"/>
    <w:rsid w:val="00A71025"/>
    <w:rsid w:val="00A75CAB"/>
    <w:rsid w:val="00A77E9F"/>
    <w:rsid w:val="00A8003C"/>
    <w:rsid w:val="00A845AE"/>
    <w:rsid w:val="00A84BC4"/>
    <w:rsid w:val="00A866B9"/>
    <w:rsid w:val="00A91321"/>
    <w:rsid w:val="00A96998"/>
    <w:rsid w:val="00A97469"/>
    <w:rsid w:val="00AA175A"/>
    <w:rsid w:val="00AA2361"/>
    <w:rsid w:val="00AB3B95"/>
    <w:rsid w:val="00AB54E2"/>
    <w:rsid w:val="00AB6D1E"/>
    <w:rsid w:val="00AC4433"/>
    <w:rsid w:val="00AD3415"/>
    <w:rsid w:val="00AE642B"/>
    <w:rsid w:val="00AF2640"/>
    <w:rsid w:val="00AF4CC5"/>
    <w:rsid w:val="00B0164A"/>
    <w:rsid w:val="00B018EC"/>
    <w:rsid w:val="00B03B4D"/>
    <w:rsid w:val="00B16CF5"/>
    <w:rsid w:val="00B2407B"/>
    <w:rsid w:val="00B3000F"/>
    <w:rsid w:val="00B3151F"/>
    <w:rsid w:val="00B4511C"/>
    <w:rsid w:val="00B472FE"/>
    <w:rsid w:val="00B4743D"/>
    <w:rsid w:val="00B50709"/>
    <w:rsid w:val="00B50E40"/>
    <w:rsid w:val="00B53DDA"/>
    <w:rsid w:val="00B61EBF"/>
    <w:rsid w:val="00B627A9"/>
    <w:rsid w:val="00B63715"/>
    <w:rsid w:val="00B63C83"/>
    <w:rsid w:val="00B7088B"/>
    <w:rsid w:val="00B87432"/>
    <w:rsid w:val="00B91BE2"/>
    <w:rsid w:val="00BB215A"/>
    <w:rsid w:val="00BB2E2C"/>
    <w:rsid w:val="00BB5DF0"/>
    <w:rsid w:val="00BC0BE7"/>
    <w:rsid w:val="00BC2D76"/>
    <w:rsid w:val="00BD04C7"/>
    <w:rsid w:val="00BD08BD"/>
    <w:rsid w:val="00BD1C4C"/>
    <w:rsid w:val="00BD393A"/>
    <w:rsid w:val="00BD41FC"/>
    <w:rsid w:val="00BD53DE"/>
    <w:rsid w:val="00BD6C44"/>
    <w:rsid w:val="00BE1BE9"/>
    <w:rsid w:val="00BE5DC6"/>
    <w:rsid w:val="00BF3A78"/>
    <w:rsid w:val="00BF59F4"/>
    <w:rsid w:val="00BF62A3"/>
    <w:rsid w:val="00C02B57"/>
    <w:rsid w:val="00C136D5"/>
    <w:rsid w:val="00C15697"/>
    <w:rsid w:val="00C16C70"/>
    <w:rsid w:val="00C22E42"/>
    <w:rsid w:val="00C23A55"/>
    <w:rsid w:val="00C252E0"/>
    <w:rsid w:val="00C271FA"/>
    <w:rsid w:val="00C3010A"/>
    <w:rsid w:val="00C32455"/>
    <w:rsid w:val="00C367BE"/>
    <w:rsid w:val="00C373D1"/>
    <w:rsid w:val="00C424A4"/>
    <w:rsid w:val="00C4653E"/>
    <w:rsid w:val="00C510B1"/>
    <w:rsid w:val="00C571B6"/>
    <w:rsid w:val="00C60836"/>
    <w:rsid w:val="00C65397"/>
    <w:rsid w:val="00C6601B"/>
    <w:rsid w:val="00C815E3"/>
    <w:rsid w:val="00C81D52"/>
    <w:rsid w:val="00C85E9C"/>
    <w:rsid w:val="00C95EF1"/>
    <w:rsid w:val="00CB1990"/>
    <w:rsid w:val="00CB3DB9"/>
    <w:rsid w:val="00CB6999"/>
    <w:rsid w:val="00CC0A1D"/>
    <w:rsid w:val="00CC2BAF"/>
    <w:rsid w:val="00CD08AD"/>
    <w:rsid w:val="00CD48A0"/>
    <w:rsid w:val="00CD59EE"/>
    <w:rsid w:val="00CE1255"/>
    <w:rsid w:val="00CF10E7"/>
    <w:rsid w:val="00D0224E"/>
    <w:rsid w:val="00D055FE"/>
    <w:rsid w:val="00D0772A"/>
    <w:rsid w:val="00D15459"/>
    <w:rsid w:val="00D20F85"/>
    <w:rsid w:val="00D22750"/>
    <w:rsid w:val="00D23879"/>
    <w:rsid w:val="00D264F8"/>
    <w:rsid w:val="00D31C1F"/>
    <w:rsid w:val="00D44DBF"/>
    <w:rsid w:val="00D47C73"/>
    <w:rsid w:val="00D516DF"/>
    <w:rsid w:val="00D5473B"/>
    <w:rsid w:val="00D646A6"/>
    <w:rsid w:val="00D67C3F"/>
    <w:rsid w:val="00D67F63"/>
    <w:rsid w:val="00D73198"/>
    <w:rsid w:val="00D768DE"/>
    <w:rsid w:val="00D76B03"/>
    <w:rsid w:val="00D815B8"/>
    <w:rsid w:val="00D829F6"/>
    <w:rsid w:val="00D84C23"/>
    <w:rsid w:val="00D853F7"/>
    <w:rsid w:val="00D93C05"/>
    <w:rsid w:val="00D93D96"/>
    <w:rsid w:val="00DA3AF0"/>
    <w:rsid w:val="00DA4C29"/>
    <w:rsid w:val="00DB536A"/>
    <w:rsid w:val="00DC0B6B"/>
    <w:rsid w:val="00DD034D"/>
    <w:rsid w:val="00DD526F"/>
    <w:rsid w:val="00DE2359"/>
    <w:rsid w:val="00DE68CD"/>
    <w:rsid w:val="00DF1A16"/>
    <w:rsid w:val="00E002C5"/>
    <w:rsid w:val="00E045AD"/>
    <w:rsid w:val="00E12321"/>
    <w:rsid w:val="00E12D08"/>
    <w:rsid w:val="00E13CD3"/>
    <w:rsid w:val="00E1537C"/>
    <w:rsid w:val="00E15F21"/>
    <w:rsid w:val="00E173CB"/>
    <w:rsid w:val="00E27BAA"/>
    <w:rsid w:val="00E325CE"/>
    <w:rsid w:val="00E463F4"/>
    <w:rsid w:val="00E51D6B"/>
    <w:rsid w:val="00E54D2A"/>
    <w:rsid w:val="00E605C6"/>
    <w:rsid w:val="00E60783"/>
    <w:rsid w:val="00E621EA"/>
    <w:rsid w:val="00E75A61"/>
    <w:rsid w:val="00E75CD5"/>
    <w:rsid w:val="00E768D8"/>
    <w:rsid w:val="00E77204"/>
    <w:rsid w:val="00E777CB"/>
    <w:rsid w:val="00E81E6D"/>
    <w:rsid w:val="00E86D45"/>
    <w:rsid w:val="00E91CA9"/>
    <w:rsid w:val="00EB6122"/>
    <w:rsid w:val="00EB634C"/>
    <w:rsid w:val="00EB6BCB"/>
    <w:rsid w:val="00EC7451"/>
    <w:rsid w:val="00ED1FDD"/>
    <w:rsid w:val="00ED6BDF"/>
    <w:rsid w:val="00EE6450"/>
    <w:rsid w:val="00EF424F"/>
    <w:rsid w:val="00EF4FB6"/>
    <w:rsid w:val="00EF5075"/>
    <w:rsid w:val="00EF6667"/>
    <w:rsid w:val="00EF71B7"/>
    <w:rsid w:val="00EF7D3D"/>
    <w:rsid w:val="00F01327"/>
    <w:rsid w:val="00F0332A"/>
    <w:rsid w:val="00F05330"/>
    <w:rsid w:val="00F138D4"/>
    <w:rsid w:val="00F1421C"/>
    <w:rsid w:val="00F14EC0"/>
    <w:rsid w:val="00F20C5F"/>
    <w:rsid w:val="00F255D8"/>
    <w:rsid w:val="00F32279"/>
    <w:rsid w:val="00F3434F"/>
    <w:rsid w:val="00F35D12"/>
    <w:rsid w:val="00F36892"/>
    <w:rsid w:val="00F44637"/>
    <w:rsid w:val="00F62D6B"/>
    <w:rsid w:val="00F833D3"/>
    <w:rsid w:val="00F91B22"/>
    <w:rsid w:val="00F936DC"/>
    <w:rsid w:val="00F93BC7"/>
    <w:rsid w:val="00F943F7"/>
    <w:rsid w:val="00F954EE"/>
    <w:rsid w:val="00F95CFE"/>
    <w:rsid w:val="00F96F45"/>
    <w:rsid w:val="00F9789C"/>
    <w:rsid w:val="00FA0C94"/>
    <w:rsid w:val="00FA28C6"/>
    <w:rsid w:val="00FA3909"/>
    <w:rsid w:val="00FB1237"/>
    <w:rsid w:val="00FB63AB"/>
    <w:rsid w:val="00FC0DF3"/>
    <w:rsid w:val="00FC4DE8"/>
    <w:rsid w:val="00FC65DE"/>
    <w:rsid w:val="00FD1D36"/>
    <w:rsid w:val="00FD52A9"/>
    <w:rsid w:val="00FE404C"/>
    <w:rsid w:val="00FE5AAD"/>
    <w:rsid w:val="00FE6C0D"/>
    <w:rsid w:val="00FF2C54"/>
    <w:rsid w:val="00FF63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d35d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32"/>
    <w:pPr>
      <w:spacing w:after="200" w:line="276" w:lineRule="auto"/>
    </w:pPr>
    <w:rPr>
      <w:sz w:val="22"/>
      <w:szCs w:val="22"/>
      <w:lang w:eastAsia="en-US"/>
    </w:rPr>
  </w:style>
  <w:style w:type="paragraph" w:styleId="Heading2">
    <w:name w:val="heading 2"/>
    <w:basedOn w:val="Normal"/>
    <w:link w:val="Heading2Char"/>
    <w:uiPriority w:val="9"/>
    <w:qFormat/>
    <w:rsid w:val="007443B2"/>
    <w:pPr>
      <w:spacing w:before="100" w:beforeAutospacing="1" w:after="100" w:afterAutospacing="1" w:line="240" w:lineRule="auto"/>
      <w:outlineLvl w:val="1"/>
    </w:pPr>
    <w:rPr>
      <w:rFonts w:ascii="Times New Roman" w:eastAsia="Times New Roman" w:hAnsi="Times New Roman"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597"/>
  </w:style>
  <w:style w:type="paragraph" w:styleId="Footer">
    <w:name w:val="footer"/>
    <w:basedOn w:val="Normal"/>
    <w:link w:val="FooterChar"/>
    <w:uiPriority w:val="99"/>
    <w:unhideWhenUsed/>
    <w:rsid w:val="0003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597"/>
  </w:style>
  <w:style w:type="paragraph" w:styleId="BalloonText">
    <w:name w:val="Balloon Text"/>
    <w:basedOn w:val="Normal"/>
    <w:link w:val="BalloonTextChar"/>
    <w:uiPriority w:val="99"/>
    <w:semiHidden/>
    <w:unhideWhenUsed/>
    <w:rsid w:val="006021AB"/>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021AB"/>
    <w:rPr>
      <w:rFonts w:ascii="Tahoma" w:hAnsi="Tahoma" w:cs="Tahoma"/>
      <w:sz w:val="16"/>
      <w:szCs w:val="16"/>
    </w:rPr>
  </w:style>
  <w:style w:type="character" w:styleId="Emphasis">
    <w:name w:val="Emphasis"/>
    <w:uiPriority w:val="20"/>
    <w:qFormat/>
    <w:rsid w:val="00496AD0"/>
    <w:rPr>
      <w:b/>
      <w:bCs/>
      <w:i w:val="0"/>
      <w:iCs w:val="0"/>
    </w:rPr>
  </w:style>
  <w:style w:type="character" w:customStyle="1" w:styleId="st1">
    <w:name w:val="st1"/>
    <w:basedOn w:val="DefaultParagraphFont"/>
    <w:rsid w:val="00496AD0"/>
  </w:style>
  <w:style w:type="character" w:customStyle="1" w:styleId="hps">
    <w:name w:val="hps"/>
    <w:rsid w:val="00C367BE"/>
  </w:style>
  <w:style w:type="character" w:customStyle="1" w:styleId="shorttext">
    <w:name w:val="short_text"/>
    <w:rsid w:val="003024FE"/>
  </w:style>
  <w:style w:type="character" w:customStyle="1" w:styleId="maintitle">
    <w:name w:val="maintitle"/>
    <w:rsid w:val="00750A53"/>
  </w:style>
  <w:style w:type="character" w:customStyle="1" w:styleId="Heading2Char">
    <w:name w:val="Heading 2 Char"/>
    <w:link w:val="Heading2"/>
    <w:uiPriority w:val="9"/>
    <w:rsid w:val="007443B2"/>
    <w:rPr>
      <w:rFonts w:ascii="Times New Roman" w:eastAsia="Times New Roman" w:hAnsi="Times New Roman" w:cs="Times New Roman"/>
      <w:b/>
      <w:bCs/>
      <w:sz w:val="40"/>
      <w:szCs w:val="40"/>
    </w:rPr>
  </w:style>
  <w:style w:type="character" w:styleId="Hyperlink">
    <w:name w:val="Hyperlink"/>
    <w:uiPriority w:val="99"/>
    <w:unhideWhenUsed/>
    <w:rsid w:val="009C06CF"/>
    <w:rPr>
      <w:color w:val="0000FF"/>
      <w:u w:val="single"/>
    </w:rPr>
  </w:style>
  <w:style w:type="paragraph" w:customStyle="1" w:styleId="Default">
    <w:name w:val="Default"/>
    <w:rsid w:val="00A548B8"/>
    <w:pPr>
      <w:autoSpaceDE w:val="0"/>
      <w:autoSpaceDN w:val="0"/>
      <w:adjustRightInd w:val="0"/>
    </w:pPr>
    <w:rPr>
      <w:rFonts w:ascii="Times New Roman" w:hAnsi="Times New Roman" w:cs="Times New Roman"/>
      <w:color w:val="000000"/>
      <w:sz w:val="24"/>
      <w:szCs w:val="24"/>
      <w:lang w:eastAsia="en-US"/>
    </w:rPr>
  </w:style>
  <w:style w:type="character" w:customStyle="1" w:styleId="alt-edited1">
    <w:name w:val="alt-edited1"/>
    <w:rsid w:val="0062349B"/>
    <w:rPr>
      <w:color w:val="4D90F0"/>
    </w:rPr>
  </w:style>
  <w:style w:type="character" w:styleId="CommentReference">
    <w:name w:val="annotation reference"/>
    <w:uiPriority w:val="99"/>
    <w:semiHidden/>
    <w:unhideWhenUsed/>
    <w:rsid w:val="00AB6D1E"/>
    <w:rPr>
      <w:sz w:val="16"/>
      <w:szCs w:val="16"/>
    </w:rPr>
  </w:style>
  <w:style w:type="paragraph" w:styleId="CommentText">
    <w:name w:val="annotation text"/>
    <w:basedOn w:val="Normal"/>
    <w:link w:val="CommentTextChar"/>
    <w:uiPriority w:val="99"/>
    <w:semiHidden/>
    <w:unhideWhenUsed/>
    <w:rsid w:val="00AB6D1E"/>
    <w:rPr>
      <w:sz w:val="20"/>
      <w:szCs w:val="20"/>
    </w:rPr>
  </w:style>
  <w:style w:type="character" w:customStyle="1" w:styleId="CommentTextChar">
    <w:name w:val="Comment Text Char"/>
    <w:basedOn w:val="DefaultParagraphFont"/>
    <w:link w:val="CommentText"/>
    <w:uiPriority w:val="99"/>
    <w:semiHidden/>
    <w:rsid w:val="00AB6D1E"/>
  </w:style>
  <w:style w:type="paragraph" w:styleId="CommentSubject">
    <w:name w:val="annotation subject"/>
    <w:basedOn w:val="CommentText"/>
    <w:next w:val="CommentText"/>
    <w:link w:val="CommentSubjectChar"/>
    <w:uiPriority w:val="99"/>
    <w:semiHidden/>
    <w:unhideWhenUsed/>
    <w:rsid w:val="00AB6D1E"/>
    <w:rPr>
      <w:rFonts w:cs="Times New Roman"/>
      <w:b/>
      <w:bCs/>
    </w:rPr>
  </w:style>
  <w:style w:type="character" w:customStyle="1" w:styleId="CommentSubjectChar">
    <w:name w:val="Comment Subject Char"/>
    <w:link w:val="CommentSubject"/>
    <w:uiPriority w:val="99"/>
    <w:semiHidden/>
    <w:rsid w:val="00AB6D1E"/>
    <w:rPr>
      <w:b/>
      <w:bCs/>
    </w:rPr>
  </w:style>
</w:styles>
</file>

<file path=word/webSettings.xml><?xml version="1.0" encoding="utf-8"?>
<w:webSettings xmlns:r="http://schemas.openxmlformats.org/officeDocument/2006/relationships" xmlns:w="http://schemas.openxmlformats.org/wordprocessingml/2006/main">
  <w:divs>
    <w:div w:id="789665262">
      <w:bodyDiv w:val="1"/>
      <w:marLeft w:val="0"/>
      <w:marRight w:val="0"/>
      <w:marTop w:val="0"/>
      <w:marBottom w:val="0"/>
      <w:divBdr>
        <w:top w:val="none" w:sz="0" w:space="0" w:color="auto"/>
        <w:left w:val="none" w:sz="0" w:space="0" w:color="auto"/>
        <w:bottom w:val="none" w:sz="0" w:space="0" w:color="auto"/>
        <w:right w:val="none" w:sz="0" w:space="0" w:color="auto"/>
      </w:divBdr>
      <w:divsChild>
        <w:div w:id="98183946">
          <w:marLeft w:val="0"/>
          <w:marRight w:val="0"/>
          <w:marTop w:val="150"/>
          <w:marBottom w:val="0"/>
          <w:divBdr>
            <w:top w:val="none" w:sz="0" w:space="0" w:color="auto"/>
            <w:left w:val="none" w:sz="0" w:space="0" w:color="auto"/>
            <w:bottom w:val="none" w:sz="0" w:space="0" w:color="auto"/>
            <w:right w:val="none" w:sz="0" w:space="0" w:color="auto"/>
          </w:divBdr>
          <w:divsChild>
            <w:div w:id="651368623">
              <w:marLeft w:val="0"/>
              <w:marRight w:val="0"/>
              <w:marTop w:val="0"/>
              <w:marBottom w:val="0"/>
              <w:divBdr>
                <w:top w:val="none" w:sz="0" w:space="0" w:color="auto"/>
                <w:left w:val="none" w:sz="0" w:space="0" w:color="auto"/>
                <w:bottom w:val="none" w:sz="0" w:space="0" w:color="auto"/>
                <w:right w:val="dashed" w:sz="6" w:space="0" w:color="AAAAAA"/>
              </w:divBdr>
              <w:divsChild>
                <w:div w:id="968978953">
                  <w:marLeft w:val="0"/>
                  <w:marRight w:val="0"/>
                  <w:marTop w:val="0"/>
                  <w:marBottom w:val="150"/>
                  <w:divBdr>
                    <w:top w:val="none" w:sz="0" w:space="0" w:color="auto"/>
                    <w:left w:val="none" w:sz="0" w:space="0" w:color="auto"/>
                    <w:bottom w:val="none" w:sz="0" w:space="0" w:color="auto"/>
                    <w:right w:val="none" w:sz="0" w:space="0" w:color="auto"/>
                  </w:divBdr>
                  <w:divsChild>
                    <w:div w:id="1229463395">
                      <w:marLeft w:val="0"/>
                      <w:marRight w:val="0"/>
                      <w:marTop w:val="0"/>
                      <w:marBottom w:val="0"/>
                      <w:divBdr>
                        <w:top w:val="none" w:sz="0" w:space="0" w:color="auto"/>
                        <w:left w:val="none" w:sz="0" w:space="0" w:color="auto"/>
                        <w:bottom w:val="none" w:sz="0" w:space="0" w:color="auto"/>
                        <w:right w:val="none" w:sz="0" w:space="0" w:color="auto"/>
                      </w:divBdr>
                      <w:divsChild>
                        <w:div w:id="1672023403">
                          <w:marLeft w:val="0"/>
                          <w:marRight w:val="0"/>
                          <w:marTop w:val="0"/>
                          <w:marBottom w:val="0"/>
                          <w:divBdr>
                            <w:top w:val="single" w:sz="2" w:space="8" w:color="FFFFFF"/>
                            <w:left w:val="single" w:sz="36" w:space="8" w:color="FFFFFF"/>
                            <w:bottom w:val="single" w:sz="2" w:space="0" w:color="FFFFFF"/>
                            <w:right w:val="single" w:sz="36" w:space="8" w:color="FFFFFF"/>
                          </w:divBdr>
                        </w:div>
                      </w:divsChild>
                    </w:div>
                    <w:div w:id="1506246164">
                      <w:marLeft w:val="0"/>
                      <w:marRight w:val="0"/>
                      <w:marTop w:val="0"/>
                      <w:marBottom w:val="0"/>
                      <w:divBdr>
                        <w:top w:val="none" w:sz="0" w:space="0" w:color="auto"/>
                        <w:left w:val="none" w:sz="0" w:space="0" w:color="auto"/>
                        <w:bottom w:val="none" w:sz="0" w:space="0" w:color="auto"/>
                        <w:right w:val="none" w:sz="0" w:space="0" w:color="auto"/>
                      </w:divBdr>
                    </w:div>
                  </w:divsChild>
                </w:div>
                <w:div w:id="1632007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dy_lovetheall@hotmail.com" TargetMode="External"/><Relationship Id="rId13" Type="http://schemas.openxmlformats.org/officeDocument/2006/relationships/image" Target="media/image2.png"/><Relationship Id="rId18" Type="http://schemas.openxmlformats.org/officeDocument/2006/relationships/hyperlink" Target="http://www.ncbi.nlm.nih.gov/pubmed?term=Roubal%20P%5BAuthor%5D&amp;cauthor=true&amp;cauthor_uid=15746320" TargetMode="External"/><Relationship Id="rId26" Type="http://schemas.openxmlformats.org/officeDocument/2006/relationships/hyperlink" Target="http://www.ncbi.nlm.nih.gov/pubmed?term=Gentilini%20E%5BAuthor%5D&amp;cauthor=true&amp;cauthor_uid=11467802" TargetMode="External"/><Relationship Id="rId3" Type="http://schemas.openxmlformats.org/officeDocument/2006/relationships/styles" Target="styles.xml"/><Relationship Id="rId21" Type="http://schemas.openxmlformats.org/officeDocument/2006/relationships/hyperlink" Target="http://www.ncbi.nlm.nih.gov/pubmed?term=Quelle%20L%5BAuthor%5D&amp;cauthor=true&amp;cauthor_uid=1146780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ncbi.nlm.nih.gov/pubmed?term=Svastova%20P%5BAuthor%5D&amp;cauthor=true&amp;cauthor_uid=15746320" TargetMode="External"/><Relationship Id="rId25" Type="http://schemas.openxmlformats.org/officeDocument/2006/relationships/hyperlink" Target="http://www.ncbi.nlm.nih.gov/pubmed?term=Berg%20D%5BAuthor%5D&amp;cauthor=true&amp;cauthor_uid=114678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Ayele%20WY%5BAuthor%5D&amp;cauthor=true&amp;cauthor_uid=15746320" TargetMode="External"/><Relationship Id="rId20" Type="http://schemas.openxmlformats.org/officeDocument/2006/relationships/hyperlink" Target="http://www.ncbi.nlm.nih.gov/pubmed?term=Pavlik%20I%5BAuthor%5D&amp;cauthor=true&amp;cauthor_uid=15746320" TargetMode="External"/><Relationship Id="rId29" Type="http://schemas.openxmlformats.org/officeDocument/2006/relationships/hyperlink" Target="http://www.ncbi.nlm.nih.gov/pubmed?term=Chandrapala%20J%5BAuthor%5D&amp;cauthor=true&amp;cauthor_uid=201968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Steele-Moore%20L%5BAuthor%5D&amp;cauthor=true&amp;cauthor_uid=1146780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ncbi.nlm.nih.gov/pubmed?term=Catalano%20M%5BAuthor%5D&amp;cauthor=true&amp;cauthor_uid=11467802" TargetMode="External"/><Relationship Id="rId28" Type="http://schemas.openxmlformats.org/officeDocument/2006/relationships/hyperlink" Target="http://www.ncbi.nlm.nih.gov/pubmed?term=Sordelli%20DO%5BAuthor%5D&amp;cauthor=true&amp;cauthor_uid=11467802" TargetMode="External"/><Relationship Id="rId10" Type="http://schemas.openxmlformats.org/officeDocument/2006/relationships/header" Target="header1.xml"/><Relationship Id="rId19" Type="http://schemas.openxmlformats.org/officeDocument/2006/relationships/hyperlink" Target="http://www.ncbi.nlm.nih.gov/pubmed?term=Bartos%20M%5BAuthor%5D&amp;cauthor=true&amp;cauthor_uid=15746320" TargetMode="External"/><Relationship Id="rId31" Type="http://schemas.openxmlformats.org/officeDocument/2006/relationships/hyperlink" Target="http://www.ncbi.nlm.nih.gov/pubmed?term=Udabage%20P%5BAuthor%5D&amp;cauthor=true&amp;cauthor_uid=20196897"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png"/><Relationship Id="rId22" Type="http://schemas.openxmlformats.org/officeDocument/2006/relationships/hyperlink" Target="http://www.ncbi.nlm.nih.gov/pubmed?term=Gomez%20MI%5BAuthor%5D&amp;cauthor=true&amp;cauthor_uid=11467802" TargetMode="External"/><Relationship Id="rId27" Type="http://schemas.openxmlformats.org/officeDocument/2006/relationships/hyperlink" Target="http://www.ncbi.nlm.nih.gov/pubmed?term=Denamiel%20G%5BAuthor%5D&amp;cauthor=true&amp;cauthor_uid=11467802" TargetMode="External"/><Relationship Id="rId30" Type="http://schemas.openxmlformats.org/officeDocument/2006/relationships/hyperlink" Target="http://www.ncbi.nlm.nih.gov/pubmed?term=McKinnon%20I%5BAuthor%5D&amp;cauthor=true&amp;cauthor_uid=2019689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59B8-7BFB-4BFC-99AE-42B1556D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3281</Words>
  <Characters>18704</Characters>
  <Application>Microsoft Office Word</Application>
  <DocSecurity>0</DocSecurity>
  <Lines>155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21942</CharactersWithSpaces>
  <SharedDoc>false</SharedDoc>
  <HLinks>
    <vt:vector size="114" baseType="variant">
      <vt:variant>
        <vt:i4>327737</vt:i4>
      </vt:variant>
      <vt:variant>
        <vt:i4>51</vt:i4>
      </vt:variant>
      <vt:variant>
        <vt:i4>0</vt:i4>
      </vt:variant>
      <vt:variant>
        <vt:i4>5</vt:i4>
      </vt:variant>
      <vt:variant>
        <vt:lpwstr>http://www.ncbi.nlm.nih.gov/pubmed?term=Udabage%20P%5BAuthor%5D&amp;cauthor=true&amp;cauthor_uid=20196897</vt:lpwstr>
      </vt:variant>
      <vt:variant>
        <vt:lpwstr/>
      </vt:variant>
      <vt:variant>
        <vt:i4>524390</vt:i4>
      </vt:variant>
      <vt:variant>
        <vt:i4>48</vt:i4>
      </vt:variant>
      <vt:variant>
        <vt:i4>0</vt:i4>
      </vt:variant>
      <vt:variant>
        <vt:i4>5</vt:i4>
      </vt:variant>
      <vt:variant>
        <vt:lpwstr>http://www.ncbi.nlm.nih.gov/pubmed?term=McKinnon%20I%5BAuthor%5D&amp;cauthor=true&amp;cauthor_uid=20196897</vt:lpwstr>
      </vt:variant>
      <vt:variant>
        <vt:lpwstr/>
      </vt:variant>
      <vt:variant>
        <vt:i4>786484</vt:i4>
      </vt:variant>
      <vt:variant>
        <vt:i4>45</vt:i4>
      </vt:variant>
      <vt:variant>
        <vt:i4>0</vt:i4>
      </vt:variant>
      <vt:variant>
        <vt:i4>5</vt:i4>
      </vt:variant>
      <vt:variant>
        <vt:lpwstr>http://www.ncbi.nlm.nih.gov/pubmed?term=Chandrapala%20J%5BAuthor%5D&amp;cauthor=true&amp;cauthor_uid=20196897</vt:lpwstr>
      </vt:variant>
      <vt:variant>
        <vt:lpwstr/>
      </vt:variant>
      <vt:variant>
        <vt:i4>2555927</vt:i4>
      </vt:variant>
      <vt:variant>
        <vt:i4>42</vt:i4>
      </vt:variant>
      <vt:variant>
        <vt:i4>0</vt:i4>
      </vt:variant>
      <vt:variant>
        <vt:i4>5</vt:i4>
      </vt:variant>
      <vt:variant>
        <vt:lpwstr>http://www.ncbi.nlm.nih.gov/pubmed?term=Sordelli%20DO%5BAuthor%5D&amp;cauthor=true&amp;cauthor_uid=11467802</vt:lpwstr>
      </vt:variant>
      <vt:variant>
        <vt:lpwstr/>
      </vt:variant>
      <vt:variant>
        <vt:i4>393325</vt:i4>
      </vt:variant>
      <vt:variant>
        <vt:i4>39</vt:i4>
      </vt:variant>
      <vt:variant>
        <vt:i4>0</vt:i4>
      </vt:variant>
      <vt:variant>
        <vt:i4>5</vt:i4>
      </vt:variant>
      <vt:variant>
        <vt:lpwstr>http://www.ncbi.nlm.nih.gov/pubmed?term=Denamiel%20G%5BAuthor%5D&amp;cauthor=true&amp;cauthor_uid=11467802</vt:lpwstr>
      </vt:variant>
      <vt:variant>
        <vt:lpwstr/>
      </vt:variant>
      <vt:variant>
        <vt:i4>7929938</vt:i4>
      </vt:variant>
      <vt:variant>
        <vt:i4>36</vt:i4>
      </vt:variant>
      <vt:variant>
        <vt:i4>0</vt:i4>
      </vt:variant>
      <vt:variant>
        <vt:i4>5</vt:i4>
      </vt:variant>
      <vt:variant>
        <vt:lpwstr>http://www.ncbi.nlm.nih.gov/pubmed?term=Gentilini%20E%5BAuthor%5D&amp;cauthor=true&amp;cauthor_uid=11467802</vt:lpwstr>
      </vt:variant>
      <vt:variant>
        <vt:lpwstr/>
      </vt:variant>
      <vt:variant>
        <vt:i4>393343</vt:i4>
      </vt:variant>
      <vt:variant>
        <vt:i4>33</vt:i4>
      </vt:variant>
      <vt:variant>
        <vt:i4>0</vt:i4>
      </vt:variant>
      <vt:variant>
        <vt:i4>5</vt:i4>
      </vt:variant>
      <vt:variant>
        <vt:lpwstr>http://www.ncbi.nlm.nih.gov/pubmed?term=Berg%20D%5BAuthor%5D&amp;cauthor=true&amp;cauthor_uid=11467802</vt:lpwstr>
      </vt:variant>
      <vt:variant>
        <vt:lpwstr/>
      </vt:variant>
      <vt:variant>
        <vt:i4>2031653</vt:i4>
      </vt:variant>
      <vt:variant>
        <vt:i4>30</vt:i4>
      </vt:variant>
      <vt:variant>
        <vt:i4>0</vt:i4>
      </vt:variant>
      <vt:variant>
        <vt:i4>5</vt:i4>
      </vt:variant>
      <vt:variant>
        <vt:lpwstr>http://www.ncbi.nlm.nih.gov/pubmed?term=Steele-Moore%20L%5BAuthor%5D&amp;cauthor=true&amp;cauthor_uid=11467802</vt:lpwstr>
      </vt:variant>
      <vt:variant>
        <vt:lpwstr/>
      </vt:variant>
      <vt:variant>
        <vt:i4>196730</vt:i4>
      </vt:variant>
      <vt:variant>
        <vt:i4>27</vt:i4>
      </vt:variant>
      <vt:variant>
        <vt:i4>0</vt:i4>
      </vt:variant>
      <vt:variant>
        <vt:i4>5</vt:i4>
      </vt:variant>
      <vt:variant>
        <vt:lpwstr>http://www.ncbi.nlm.nih.gov/pubmed?term=Catalano%20M%5BAuthor%5D&amp;cauthor=true&amp;cauthor_uid=11467802</vt:lpwstr>
      </vt:variant>
      <vt:variant>
        <vt:lpwstr/>
      </vt:variant>
      <vt:variant>
        <vt:i4>2359381</vt:i4>
      </vt:variant>
      <vt:variant>
        <vt:i4>24</vt:i4>
      </vt:variant>
      <vt:variant>
        <vt:i4>0</vt:i4>
      </vt:variant>
      <vt:variant>
        <vt:i4>5</vt:i4>
      </vt:variant>
      <vt:variant>
        <vt:lpwstr>http://www.ncbi.nlm.nih.gov/pubmed?term=Gomez%20MI%5BAuthor%5D&amp;cauthor=true&amp;cauthor_uid=11467802</vt:lpwstr>
      </vt:variant>
      <vt:variant>
        <vt:lpwstr/>
      </vt:variant>
      <vt:variant>
        <vt:i4>7340055</vt:i4>
      </vt:variant>
      <vt:variant>
        <vt:i4>21</vt:i4>
      </vt:variant>
      <vt:variant>
        <vt:i4>0</vt:i4>
      </vt:variant>
      <vt:variant>
        <vt:i4>5</vt:i4>
      </vt:variant>
      <vt:variant>
        <vt:lpwstr>http://www.ncbi.nlm.nih.gov/pubmed?term=Quelle%20L%5BAuthor%5D&amp;cauthor=true&amp;cauthor_uid=11467802</vt:lpwstr>
      </vt:variant>
      <vt:variant>
        <vt:lpwstr/>
      </vt:variant>
      <vt:variant>
        <vt:i4>6291456</vt:i4>
      </vt:variant>
      <vt:variant>
        <vt:i4>18</vt:i4>
      </vt:variant>
      <vt:variant>
        <vt:i4>0</vt:i4>
      </vt:variant>
      <vt:variant>
        <vt:i4>5</vt:i4>
      </vt:variant>
      <vt:variant>
        <vt:lpwstr>http://www.ncbi.nlm.nih.gov/pubmed?term=Pavlik%20I%5BAuthor%5D&amp;cauthor=true&amp;cauthor_uid=15746320</vt:lpwstr>
      </vt:variant>
      <vt:variant>
        <vt:lpwstr/>
      </vt:variant>
      <vt:variant>
        <vt:i4>6553616</vt:i4>
      </vt:variant>
      <vt:variant>
        <vt:i4>15</vt:i4>
      </vt:variant>
      <vt:variant>
        <vt:i4>0</vt:i4>
      </vt:variant>
      <vt:variant>
        <vt:i4>5</vt:i4>
      </vt:variant>
      <vt:variant>
        <vt:lpwstr>http://www.ncbi.nlm.nih.gov/pubmed?term=Bartos%20M%5BAuthor%5D&amp;cauthor=true&amp;cauthor_uid=15746320</vt:lpwstr>
      </vt:variant>
      <vt:variant>
        <vt:lpwstr/>
      </vt:variant>
      <vt:variant>
        <vt:i4>8257545</vt:i4>
      </vt:variant>
      <vt:variant>
        <vt:i4>12</vt:i4>
      </vt:variant>
      <vt:variant>
        <vt:i4>0</vt:i4>
      </vt:variant>
      <vt:variant>
        <vt:i4>5</vt:i4>
      </vt:variant>
      <vt:variant>
        <vt:lpwstr>http://www.ncbi.nlm.nih.gov/pubmed?term=Roubal%20P%5BAuthor%5D&amp;cauthor=true&amp;cauthor_uid=15746320</vt:lpwstr>
      </vt:variant>
      <vt:variant>
        <vt:lpwstr/>
      </vt:variant>
      <vt:variant>
        <vt:i4>1310847</vt:i4>
      </vt:variant>
      <vt:variant>
        <vt:i4>9</vt:i4>
      </vt:variant>
      <vt:variant>
        <vt:i4>0</vt:i4>
      </vt:variant>
      <vt:variant>
        <vt:i4>5</vt:i4>
      </vt:variant>
      <vt:variant>
        <vt:lpwstr>http://www.ncbi.nlm.nih.gov/pubmed?term=Svastova%20P%5BAuthor%5D&amp;cauthor=true&amp;cauthor_uid=15746320</vt:lpwstr>
      </vt:variant>
      <vt:variant>
        <vt:lpwstr/>
      </vt:variant>
      <vt:variant>
        <vt:i4>2359390</vt:i4>
      </vt:variant>
      <vt:variant>
        <vt:i4>6</vt:i4>
      </vt:variant>
      <vt:variant>
        <vt:i4>0</vt:i4>
      </vt:variant>
      <vt:variant>
        <vt:i4>5</vt:i4>
      </vt:variant>
      <vt:variant>
        <vt:lpwstr>http://www.ncbi.nlm.nih.gov/pubmed?term=Ayele%20WY%5BAuthor%5D&amp;cauthor=true&amp;cauthor_uid=15746320</vt:lpwstr>
      </vt:variant>
      <vt:variant>
        <vt:lpwstr/>
      </vt:variant>
      <vt:variant>
        <vt:i4>2818109</vt:i4>
      </vt:variant>
      <vt:variant>
        <vt:i4>3</vt:i4>
      </vt:variant>
      <vt:variant>
        <vt:i4>0</vt:i4>
      </vt:variant>
      <vt:variant>
        <vt:i4>5</vt:i4>
      </vt:variant>
      <vt:variant>
        <vt:lpwstr>http://www.sciencepub.net/</vt:lpwstr>
      </vt:variant>
      <vt:variant>
        <vt:lpwstr/>
      </vt:variant>
      <vt:variant>
        <vt:i4>4653137</vt:i4>
      </vt:variant>
      <vt:variant>
        <vt:i4>0</vt:i4>
      </vt:variant>
      <vt:variant>
        <vt:i4>0</vt:i4>
      </vt:variant>
      <vt:variant>
        <vt:i4>5</vt:i4>
      </vt:variant>
      <vt:variant>
        <vt:lpwstr>mailto:Nody_lovetheall@hotmail.com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7</cp:revision>
  <cp:lastPrinted>2013-10-05T04:51:00Z</cp:lastPrinted>
  <dcterms:created xsi:type="dcterms:W3CDTF">2013-10-03T14:00:00Z</dcterms:created>
  <dcterms:modified xsi:type="dcterms:W3CDTF">2013-10-05T04:52:00Z</dcterms:modified>
</cp:coreProperties>
</file>