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CB" w:rsidRPr="00DF1585" w:rsidRDefault="003147DE" w:rsidP="00DF1585">
      <w:pPr>
        <w:autoSpaceDE w:val="0"/>
        <w:autoSpaceDN w:val="0"/>
        <w:adjustRightInd w:val="0"/>
        <w:jc w:val="center"/>
        <w:rPr>
          <w:b/>
          <w:bCs/>
          <w:sz w:val="20"/>
          <w:szCs w:val="20"/>
        </w:rPr>
      </w:pPr>
      <w:r w:rsidRPr="00DF1585">
        <w:rPr>
          <w:b/>
          <w:bCs/>
          <w:sz w:val="20"/>
          <w:szCs w:val="20"/>
        </w:rPr>
        <w:t xml:space="preserve">Morphological and Histological Changes in the Camel Testes In Relation To Semen Characteristics </w:t>
      </w:r>
      <w:proofErr w:type="gramStart"/>
      <w:r w:rsidRPr="00DF1585">
        <w:rPr>
          <w:b/>
          <w:bCs/>
          <w:sz w:val="20"/>
          <w:szCs w:val="20"/>
        </w:rPr>
        <w:t>During</w:t>
      </w:r>
      <w:proofErr w:type="gramEnd"/>
      <w:r w:rsidRPr="00DF1585">
        <w:rPr>
          <w:b/>
          <w:bCs/>
          <w:sz w:val="20"/>
          <w:szCs w:val="20"/>
        </w:rPr>
        <w:t xml:space="preserve"> Breeding and Non-Breeding Seasons </w:t>
      </w:r>
    </w:p>
    <w:p w:rsidR="004A5F11" w:rsidRPr="00DF1585" w:rsidRDefault="004A5F11" w:rsidP="00DF1585">
      <w:pPr>
        <w:autoSpaceDE w:val="0"/>
        <w:autoSpaceDN w:val="0"/>
        <w:adjustRightInd w:val="0"/>
        <w:jc w:val="center"/>
        <w:rPr>
          <w:b/>
          <w:bCs/>
          <w:i/>
          <w:iCs/>
          <w:sz w:val="20"/>
          <w:szCs w:val="20"/>
        </w:rPr>
      </w:pPr>
    </w:p>
    <w:p w:rsidR="004A5F11" w:rsidRPr="00DF1585" w:rsidRDefault="008F0665" w:rsidP="00DF1585">
      <w:pPr>
        <w:autoSpaceDE w:val="0"/>
        <w:autoSpaceDN w:val="0"/>
        <w:adjustRightInd w:val="0"/>
        <w:jc w:val="center"/>
        <w:rPr>
          <w:iCs/>
          <w:sz w:val="20"/>
          <w:szCs w:val="20"/>
        </w:rPr>
      </w:pPr>
      <w:proofErr w:type="spellStart"/>
      <w:r w:rsidRPr="00DF1585">
        <w:rPr>
          <w:iCs/>
          <w:sz w:val="20"/>
          <w:szCs w:val="20"/>
        </w:rPr>
        <w:t>Maiada</w:t>
      </w:r>
      <w:proofErr w:type="spellEnd"/>
      <w:r w:rsidRPr="00DF1585">
        <w:rPr>
          <w:iCs/>
          <w:sz w:val="20"/>
          <w:szCs w:val="20"/>
        </w:rPr>
        <w:t>, W.A. Allam</w:t>
      </w:r>
      <w:r w:rsidRPr="00DF1585">
        <w:rPr>
          <w:iCs/>
          <w:sz w:val="20"/>
          <w:szCs w:val="20"/>
          <w:vertAlign w:val="superscript"/>
        </w:rPr>
        <w:t>1</w:t>
      </w:r>
      <w:r w:rsidRPr="00DF1585">
        <w:rPr>
          <w:iCs/>
          <w:sz w:val="20"/>
          <w:szCs w:val="20"/>
        </w:rPr>
        <w:t xml:space="preserve"> </w:t>
      </w:r>
      <w:r w:rsidR="004A5F11" w:rsidRPr="00DF1585">
        <w:rPr>
          <w:iCs/>
          <w:sz w:val="20"/>
          <w:szCs w:val="20"/>
        </w:rPr>
        <w:t>E.B. Abdalla</w:t>
      </w:r>
      <w:r w:rsidR="004A5F11" w:rsidRPr="00DF1585">
        <w:rPr>
          <w:iCs/>
          <w:sz w:val="20"/>
          <w:szCs w:val="20"/>
          <w:vertAlign w:val="superscript"/>
        </w:rPr>
        <w:t>1</w:t>
      </w:r>
      <w:r w:rsidR="004A5F11" w:rsidRPr="00DF1585">
        <w:rPr>
          <w:iCs/>
          <w:sz w:val="20"/>
          <w:szCs w:val="20"/>
        </w:rPr>
        <w:t>, A.E.B. Zeidan</w:t>
      </w:r>
      <w:r w:rsidR="004A5F11" w:rsidRPr="00DF1585">
        <w:rPr>
          <w:iCs/>
          <w:sz w:val="20"/>
          <w:szCs w:val="20"/>
          <w:vertAlign w:val="superscript"/>
        </w:rPr>
        <w:t>2</w:t>
      </w:r>
      <w:r w:rsidR="004A5F11" w:rsidRPr="00DF1585">
        <w:rPr>
          <w:iCs/>
          <w:sz w:val="20"/>
          <w:szCs w:val="20"/>
        </w:rPr>
        <w:t>,</w:t>
      </w:r>
      <w:r w:rsidR="004A07D0" w:rsidRPr="00DF1585">
        <w:rPr>
          <w:iCs/>
          <w:sz w:val="20"/>
          <w:szCs w:val="20"/>
        </w:rPr>
        <w:t xml:space="preserve"> M.H. Farouk</w:t>
      </w:r>
      <w:r w:rsidR="004A07D0" w:rsidRPr="00DF1585">
        <w:rPr>
          <w:iCs/>
          <w:sz w:val="20"/>
          <w:szCs w:val="20"/>
          <w:vertAlign w:val="superscript"/>
        </w:rPr>
        <w:t>3</w:t>
      </w:r>
      <w:r w:rsidR="004A07D0" w:rsidRPr="00DF1585">
        <w:rPr>
          <w:iCs/>
          <w:sz w:val="20"/>
          <w:szCs w:val="20"/>
        </w:rPr>
        <w:t>,</w:t>
      </w:r>
      <w:r w:rsidR="004A5F11" w:rsidRPr="00DF1585">
        <w:rPr>
          <w:iCs/>
          <w:sz w:val="20"/>
          <w:szCs w:val="20"/>
        </w:rPr>
        <w:t xml:space="preserve"> and A.M. </w:t>
      </w:r>
      <w:proofErr w:type="spellStart"/>
      <w:r w:rsidR="004A5F11" w:rsidRPr="00DF1585">
        <w:rPr>
          <w:iCs/>
          <w:sz w:val="20"/>
          <w:szCs w:val="20"/>
        </w:rPr>
        <w:t>Abd</w:t>
      </w:r>
      <w:proofErr w:type="spellEnd"/>
      <w:r w:rsidR="004A5F11" w:rsidRPr="00DF1585">
        <w:rPr>
          <w:iCs/>
          <w:sz w:val="20"/>
          <w:szCs w:val="20"/>
        </w:rPr>
        <w:t xml:space="preserve"> El-Salaam</w:t>
      </w:r>
      <w:r w:rsidR="004A5F11" w:rsidRPr="00DF1585">
        <w:rPr>
          <w:iCs/>
          <w:sz w:val="20"/>
          <w:szCs w:val="20"/>
          <w:vertAlign w:val="superscript"/>
        </w:rPr>
        <w:t>2</w:t>
      </w:r>
    </w:p>
    <w:p w:rsidR="003147DE" w:rsidRPr="00DF1585" w:rsidRDefault="003147DE" w:rsidP="00DF1585">
      <w:pPr>
        <w:autoSpaceDE w:val="0"/>
        <w:autoSpaceDN w:val="0"/>
        <w:adjustRightInd w:val="0"/>
        <w:jc w:val="center"/>
        <w:rPr>
          <w:b/>
          <w:bCs/>
          <w:iCs/>
          <w:sz w:val="20"/>
          <w:szCs w:val="20"/>
        </w:rPr>
      </w:pPr>
    </w:p>
    <w:p w:rsidR="004A5F11" w:rsidRPr="00DF1585" w:rsidRDefault="004A5F11" w:rsidP="00DF1585">
      <w:pPr>
        <w:autoSpaceDE w:val="0"/>
        <w:autoSpaceDN w:val="0"/>
        <w:adjustRightInd w:val="0"/>
        <w:ind w:left="284" w:hanging="284"/>
        <w:jc w:val="center"/>
        <w:rPr>
          <w:sz w:val="20"/>
          <w:szCs w:val="20"/>
        </w:rPr>
      </w:pPr>
      <w:r w:rsidRPr="00DF1585">
        <w:rPr>
          <w:sz w:val="20"/>
          <w:szCs w:val="20"/>
          <w:vertAlign w:val="superscript"/>
        </w:rPr>
        <w:t>1</w:t>
      </w:r>
      <w:r w:rsidRPr="00DF1585">
        <w:rPr>
          <w:sz w:val="20"/>
          <w:szCs w:val="20"/>
        </w:rPr>
        <w:t xml:space="preserve">Animal Production Department, Faculty of Agriculture, </w:t>
      </w:r>
      <w:proofErr w:type="spellStart"/>
      <w:r w:rsidRPr="00DF1585">
        <w:rPr>
          <w:sz w:val="20"/>
          <w:szCs w:val="20"/>
        </w:rPr>
        <w:t>Ain</w:t>
      </w:r>
      <w:proofErr w:type="spellEnd"/>
      <w:r w:rsidRPr="00DF1585">
        <w:rPr>
          <w:sz w:val="20"/>
          <w:szCs w:val="20"/>
        </w:rPr>
        <w:t xml:space="preserve"> Shams University</w:t>
      </w:r>
      <w:r w:rsidR="005179B9" w:rsidRPr="00DF1585">
        <w:rPr>
          <w:sz w:val="20"/>
          <w:szCs w:val="20"/>
        </w:rPr>
        <w:t xml:space="preserve">, </w:t>
      </w:r>
      <w:r w:rsidRPr="00DF1585">
        <w:rPr>
          <w:sz w:val="20"/>
          <w:szCs w:val="20"/>
        </w:rPr>
        <w:t>Cairo, Egypt</w:t>
      </w:r>
    </w:p>
    <w:p w:rsidR="004A5F11" w:rsidRPr="00DF1585" w:rsidRDefault="004A5F11" w:rsidP="00DF1585">
      <w:pPr>
        <w:autoSpaceDE w:val="0"/>
        <w:autoSpaceDN w:val="0"/>
        <w:adjustRightInd w:val="0"/>
        <w:ind w:left="284" w:hanging="284"/>
        <w:jc w:val="center"/>
        <w:rPr>
          <w:i/>
          <w:iCs/>
          <w:sz w:val="20"/>
          <w:szCs w:val="20"/>
        </w:rPr>
      </w:pPr>
      <w:r w:rsidRPr="00DF1585">
        <w:rPr>
          <w:sz w:val="20"/>
          <w:szCs w:val="20"/>
          <w:vertAlign w:val="superscript"/>
        </w:rPr>
        <w:t>2</w:t>
      </w:r>
      <w:r w:rsidRPr="00DF1585">
        <w:rPr>
          <w:sz w:val="20"/>
          <w:szCs w:val="20"/>
        </w:rPr>
        <w:t xml:space="preserve">Animal Production Research Institute, </w:t>
      </w:r>
      <w:proofErr w:type="spellStart"/>
      <w:r w:rsidRPr="00DF1585">
        <w:rPr>
          <w:sz w:val="20"/>
          <w:szCs w:val="20"/>
        </w:rPr>
        <w:t>Dokki</w:t>
      </w:r>
      <w:proofErr w:type="spellEnd"/>
      <w:r w:rsidRPr="00DF1585">
        <w:rPr>
          <w:sz w:val="20"/>
          <w:szCs w:val="20"/>
        </w:rPr>
        <w:t>, Giza, Egypt</w:t>
      </w:r>
    </w:p>
    <w:p w:rsidR="004A07D0" w:rsidRPr="00DF1585" w:rsidRDefault="004A07D0" w:rsidP="00DF1585">
      <w:pPr>
        <w:autoSpaceDE w:val="0"/>
        <w:autoSpaceDN w:val="0"/>
        <w:adjustRightInd w:val="0"/>
        <w:ind w:left="284" w:hanging="284"/>
        <w:jc w:val="center"/>
        <w:rPr>
          <w:sz w:val="20"/>
          <w:szCs w:val="20"/>
        </w:rPr>
      </w:pPr>
      <w:r w:rsidRPr="00DF1585">
        <w:rPr>
          <w:sz w:val="20"/>
          <w:szCs w:val="20"/>
          <w:vertAlign w:val="superscript"/>
        </w:rPr>
        <w:t>3</w:t>
      </w:r>
      <w:r w:rsidRPr="00DF1585">
        <w:rPr>
          <w:sz w:val="20"/>
          <w:szCs w:val="20"/>
        </w:rPr>
        <w:t>Animal Production Department, Faculty of Agriculture, Al-</w:t>
      </w:r>
      <w:proofErr w:type="spellStart"/>
      <w:r w:rsidRPr="00DF1585">
        <w:rPr>
          <w:sz w:val="20"/>
          <w:szCs w:val="20"/>
        </w:rPr>
        <w:t>Azhar</w:t>
      </w:r>
      <w:proofErr w:type="spellEnd"/>
      <w:r w:rsidRPr="00DF1585">
        <w:rPr>
          <w:sz w:val="20"/>
          <w:szCs w:val="20"/>
        </w:rPr>
        <w:t xml:space="preserve"> University, Nasr City, Cairo, Egypt</w:t>
      </w:r>
      <w:r w:rsidR="00E86819" w:rsidRPr="00DF1585">
        <w:rPr>
          <w:sz w:val="20"/>
          <w:szCs w:val="20"/>
        </w:rPr>
        <w:t>.</w:t>
      </w:r>
    </w:p>
    <w:p w:rsidR="00E86819" w:rsidRPr="00DF1585" w:rsidRDefault="00AE5585" w:rsidP="00DF1585">
      <w:pPr>
        <w:autoSpaceDE w:val="0"/>
        <w:autoSpaceDN w:val="0"/>
        <w:adjustRightInd w:val="0"/>
        <w:ind w:left="284" w:hanging="284"/>
        <w:jc w:val="center"/>
        <w:rPr>
          <w:sz w:val="20"/>
          <w:szCs w:val="20"/>
        </w:rPr>
      </w:pPr>
      <w:hyperlink r:id="rId7" w:history="1">
        <w:r w:rsidR="00E86819" w:rsidRPr="00DF1585">
          <w:rPr>
            <w:rStyle w:val="Hyperlink"/>
            <w:sz w:val="20"/>
            <w:szCs w:val="20"/>
          </w:rPr>
          <w:t>mhfarouk@hotmaik.com</w:t>
        </w:r>
      </w:hyperlink>
    </w:p>
    <w:p w:rsidR="00E86819" w:rsidRPr="00DF1585" w:rsidRDefault="00E86819" w:rsidP="00DF1585">
      <w:pPr>
        <w:autoSpaceDE w:val="0"/>
        <w:autoSpaceDN w:val="0"/>
        <w:adjustRightInd w:val="0"/>
        <w:ind w:left="284" w:hanging="284"/>
        <w:jc w:val="center"/>
        <w:rPr>
          <w:sz w:val="20"/>
          <w:szCs w:val="20"/>
        </w:rPr>
      </w:pPr>
    </w:p>
    <w:p w:rsidR="00C25CFF" w:rsidRPr="00DF1585" w:rsidRDefault="000C4A58" w:rsidP="00DF1585">
      <w:pPr>
        <w:jc w:val="both"/>
        <w:rPr>
          <w:b/>
          <w:bCs/>
          <w:sz w:val="20"/>
          <w:szCs w:val="20"/>
        </w:rPr>
      </w:pPr>
      <w:r w:rsidRPr="00DF1585">
        <w:rPr>
          <w:b/>
          <w:bCs/>
          <w:sz w:val="20"/>
          <w:szCs w:val="20"/>
        </w:rPr>
        <w:t>A</w:t>
      </w:r>
      <w:r w:rsidR="003147DE" w:rsidRPr="00DF1585">
        <w:rPr>
          <w:b/>
          <w:bCs/>
          <w:sz w:val="20"/>
          <w:szCs w:val="20"/>
        </w:rPr>
        <w:t xml:space="preserve">bstract: </w:t>
      </w:r>
      <w:r w:rsidR="00DA54AF" w:rsidRPr="00DF1585">
        <w:rPr>
          <w:color w:val="000000"/>
          <w:sz w:val="20"/>
          <w:szCs w:val="20"/>
        </w:rPr>
        <w:t xml:space="preserve">A total number of 65 clinically healthy </w:t>
      </w:r>
      <w:r w:rsidR="00DA54AF" w:rsidRPr="00DF1585">
        <w:rPr>
          <w:sz w:val="20"/>
          <w:szCs w:val="20"/>
        </w:rPr>
        <w:t>male dromedary camels</w:t>
      </w:r>
      <w:r w:rsidR="00DA54AF" w:rsidRPr="00DF1585">
        <w:rPr>
          <w:color w:val="000000"/>
          <w:sz w:val="20"/>
          <w:szCs w:val="20"/>
        </w:rPr>
        <w:t xml:space="preserve"> were used in </w:t>
      </w:r>
      <w:r w:rsidR="001F14C3" w:rsidRPr="00DF1585">
        <w:rPr>
          <w:color w:val="000000"/>
          <w:sz w:val="20"/>
          <w:szCs w:val="20"/>
        </w:rPr>
        <w:t>the present</w:t>
      </w:r>
      <w:r w:rsidR="00DA54AF" w:rsidRPr="00DF1585">
        <w:rPr>
          <w:color w:val="000000"/>
          <w:sz w:val="20"/>
          <w:szCs w:val="20"/>
        </w:rPr>
        <w:t xml:space="preserve"> study. The age of these camels </w:t>
      </w:r>
      <w:r w:rsidR="00F815A9" w:rsidRPr="00DF1585">
        <w:rPr>
          <w:color w:val="000000"/>
          <w:sz w:val="20"/>
          <w:szCs w:val="20"/>
        </w:rPr>
        <w:t>ranged</w:t>
      </w:r>
      <w:r w:rsidR="00DA54AF" w:rsidRPr="00DF1585">
        <w:rPr>
          <w:color w:val="000000"/>
          <w:sz w:val="20"/>
          <w:szCs w:val="20"/>
        </w:rPr>
        <w:t xml:space="preserve"> from 5 to 10 years and their weights were approximately 500 kg</w:t>
      </w:r>
      <w:r w:rsidRPr="00DF1585">
        <w:rPr>
          <w:color w:val="000000"/>
          <w:sz w:val="20"/>
          <w:szCs w:val="20"/>
        </w:rPr>
        <w:t xml:space="preserve"> an average.</w:t>
      </w:r>
      <w:r w:rsidR="00DA54AF" w:rsidRPr="00DF1585">
        <w:rPr>
          <w:sz w:val="20"/>
          <w:szCs w:val="20"/>
        </w:rPr>
        <w:t xml:space="preserve"> </w:t>
      </w:r>
      <w:r w:rsidR="007F3DCB" w:rsidRPr="00DF1585">
        <w:rPr>
          <w:sz w:val="20"/>
          <w:szCs w:val="20"/>
        </w:rPr>
        <w:t xml:space="preserve">The </w:t>
      </w:r>
      <w:r w:rsidR="001F14C3" w:rsidRPr="00DF1585">
        <w:rPr>
          <w:sz w:val="20"/>
          <w:szCs w:val="20"/>
        </w:rPr>
        <w:t xml:space="preserve">experimental work </w:t>
      </w:r>
      <w:r w:rsidR="007F3DCB" w:rsidRPr="00DF1585">
        <w:rPr>
          <w:sz w:val="20"/>
          <w:szCs w:val="20"/>
        </w:rPr>
        <w:t xml:space="preserve">aimed to investigate </w:t>
      </w:r>
      <w:r w:rsidR="00DA54AF" w:rsidRPr="00DF1585">
        <w:rPr>
          <w:sz w:val="20"/>
          <w:szCs w:val="20"/>
        </w:rPr>
        <w:t>the effect of breeding and non-breeding seasons either hot-humid or hot-dry months</w:t>
      </w:r>
      <w:r w:rsidR="007F3DCB" w:rsidRPr="00DF1585">
        <w:rPr>
          <w:sz w:val="20"/>
          <w:szCs w:val="20"/>
        </w:rPr>
        <w:t xml:space="preserve"> on</w:t>
      </w:r>
      <w:r w:rsidR="00EA2355" w:rsidRPr="00DF1585">
        <w:rPr>
          <w:sz w:val="20"/>
          <w:szCs w:val="20"/>
        </w:rPr>
        <w:t xml:space="preserve"> testicular measurements</w:t>
      </w:r>
      <w:r w:rsidR="00E76547" w:rsidRPr="00DF1585">
        <w:rPr>
          <w:sz w:val="20"/>
          <w:szCs w:val="20"/>
        </w:rPr>
        <w:t>,</w:t>
      </w:r>
      <w:r w:rsidR="00DA54AF" w:rsidRPr="00DF1585">
        <w:rPr>
          <w:sz w:val="20"/>
          <w:szCs w:val="20"/>
        </w:rPr>
        <w:t xml:space="preserve"> </w:t>
      </w:r>
      <w:proofErr w:type="spellStart"/>
      <w:r w:rsidR="00E76547" w:rsidRPr="00DF1585">
        <w:rPr>
          <w:sz w:val="20"/>
          <w:szCs w:val="20"/>
        </w:rPr>
        <w:t>epididymal</w:t>
      </w:r>
      <w:proofErr w:type="spellEnd"/>
      <w:r w:rsidR="00E76547" w:rsidRPr="00DF1585">
        <w:rPr>
          <w:sz w:val="20"/>
          <w:szCs w:val="20"/>
        </w:rPr>
        <w:t xml:space="preserve"> semen characteristics </w:t>
      </w:r>
      <w:r w:rsidR="00EA2355" w:rsidRPr="00DF1585">
        <w:rPr>
          <w:sz w:val="20"/>
          <w:szCs w:val="20"/>
        </w:rPr>
        <w:t>and histolo</w:t>
      </w:r>
      <w:r w:rsidR="00E76547" w:rsidRPr="00DF1585">
        <w:rPr>
          <w:sz w:val="20"/>
          <w:szCs w:val="20"/>
        </w:rPr>
        <w:t xml:space="preserve">gical changes in the right and </w:t>
      </w:r>
      <w:r w:rsidR="00EA2355" w:rsidRPr="00DF1585">
        <w:rPr>
          <w:sz w:val="20"/>
          <w:szCs w:val="20"/>
        </w:rPr>
        <w:t xml:space="preserve">left testes </w:t>
      </w:r>
      <w:r w:rsidR="007F3DCB" w:rsidRPr="00DF1585">
        <w:rPr>
          <w:sz w:val="20"/>
          <w:szCs w:val="20"/>
        </w:rPr>
        <w:t xml:space="preserve">of the dromedary camels. </w:t>
      </w:r>
      <w:r w:rsidR="003147DE" w:rsidRPr="00DF1585">
        <w:rPr>
          <w:b/>
          <w:bCs/>
          <w:sz w:val="20"/>
          <w:szCs w:val="20"/>
        </w:rPr>
        <w:t xml:space="preserve"> </w:t>
      </w:r>
      <w:r w:rsidR="00E76547" w:rsidRPr="00DF1585">
        <w:rPr>
          <w:sz w:val="20"/>
          <w:szCs w:val="20"/>
        </w:rPr>
        <w:t xml:space="preserve">The </w:t>
      </w:r>
      <w:r w:rsidR="007F3DCB" w:rsidRPr="00DF1585">
        <w:rPr>
          <w:sz w:val="20"/>
          <w:szCs w:val="20"/>
        </w:rPr>
        <w:t xml:space="preserve">obtained results showed that, </w:t>
      </w:r>
      <w:r w:rsidR="00E76547" w:rsidRPr="00DF1585">
        <w:rPr>
          <w:sz w:val="20"/>
          <w:szCs w:val="20"/>
        </w:rPr>
        <w:t xml:space="preserve">the testis weight, testicular volume, scrotal circumference, testis tone firmer score and the </w:t>
      </w:r>
      <w:r w:rsidR="00C25CFF" w:rsidRPr="00DF1585">
        <w:rPr>
          <w:sz w:val="20"/>
          <w:szCs w:val="20"/>
        </w:rPr>
        <w:t>percentage of sperm mot</w:t>
      </w:r>
      <w:r w:rsidR="00E76547" w:rsidRPr="00DF1585">
        <w:rPr>
          <w:sz w:val="20"/>
          <w:szCs w:val="20"/>
        </w:rPr>
        <w:t>ility, sperm-cell concentration</w:t>
      </w:r>
      <w:r w:rsidR="00C25CFF" w:rsidRPr="00DF1585">
        <w:rPr>
          <w:sz w:val="20"/>
          <w:szCs w:val="20"/>
        </w:rPr>
        <w:t xml:space="preserve"> of the dromedary camel</w:t>
      </w:r>
      <w:r w:rsidR="00DA54AF" w:rsidRPr="00DF1585">
        <w:rPr>
          <w:sz w:val="20"/>
          <w:szCs w:val="20"/>
        </w:rPr>
        <w:t>s were significantly (</w:t>
      </w:r>
      <w:r w:rsidR="00DA54AF" w:rsidRPr="00DF1585">
        <w:rPr>
          <w:i/>
          <w:iCs/>
          <w:color w:val="000000" w:themeColor="text1"/>
          <w:sz w:val="20"/>
          <w:szCs w:val="20"/>
        </w:rPr>
        <w:t>P</w:t>
      </w:r>
      <w:r w:rsidR="00DA54AF" w:rsidRPr="00DF1585">
        <w:rPr>
          <w:color w:val="000000" w:themeColor="text1"/>
          <w:sz w:val="20"/>
          <w:szCs w:val="20"/>
        </w:rPr>
        <w:t>&lt;</w:t>
      </w:r>
      <w:r w:rsidR="00DA54AF" w:rsidRPr="00DF1585">
        <w:rPr>
          <w:sz w:val="20"/>
          <w:szCs w:val="20"/>
        </w:rPr>
        <w:t>0.05</w:t>
      </w:r>
      <w:r w:rsidR="00C25CFF" w:rsidRPr="00DF1585">
        <w:rPr>
          <w:sz w:val="20"/>
          <w:szCs w:val="20"/>
        </w:rPr>
        <w:t xml:space="preserve">) higher during breeding than non-breeding </w:t>
      </w:r>
      <w:r w:rsidR="009278BC" w:rsidRPr="00DF1585">
        <w:rPr>
          <w:sz w:val="20"/>
          <w:szCs w:val="20"/>
        </w:rPr>
        <w:t xml:space="preserve">season </w:t>
      </w:r>
      <w:r w:rsidR="00C25CFF" w:rsidRPr="00DF1585">
        <w:rPr>
          <w:sz w:val="20"/>
          <w:szCs w:val="20"/>
        </w:rPr>
        <w:t xml:space="preserve">either hot-dry or hot-humid </w:t>
      </w:r>
      <w:r w:rsidR="009278BC" w:rsidRPr="00DF1585">
        <w:rPr>
          <w:sz w:val="20"/>
          <w:szCs w:val="20"/>
        </w:rPr>
        <w:t>months</w:t>
      </w:r>
      <w:r w:rsidR="00C25CFF" w:rsidRPr="00DF1585">
        <w:rPr>
          <w:sz w:val="20"/>
          <w:szCs w:val="20"/>
        </w:rPr>
        <w:t xml:space="preserve">, while the percentages of dead spermatozoa, sperm abnormalities and </w:t>
      </w:r>
      <w:proofErr w:type="spellStart"/>
      <w:r w:rsidR="00C25CFF" w:rsidRPr="00DF1585">
        <w:rPr>
          <w:sz w:val="20"/>
          <w:szCs w:val="20"/>
        </w:rPr>
        <w:t>acrosomal</w:t>
      </w:r>
      <w:proofErr w:type="spellEnd"/>
      <w:r w:rsidR="00C25CFF" w:rsidRPr="00DF1585">
        <w:rPr>
          <w:sz w:val="20"/>
          <w:szCs w:val="20"/>
        </w:rPr>
        <w:t xml:space="preserve"> damage of sperma</w:t>
      </w:r>
      <w:r w:rsidR="00DA54AF" w:rsidRPr="00DF1585">
        <w:rPr>
          <w:sz w:val="20"/>
          <w:szCs w:val="20"/>
        </w:rPr>
        <w:t>tozoa were significantly (</w:t>
      </w:r>
      <w:r w:rsidR="00037EBA" w:rsidRPr="00DF1585">
        <w:rPr>
          <w:i/>
          <w:iCs/>
          <w:color w:val="000000" w:themeColor="text1"/>
          <w:sz w:val="20"/>
          <w:szCs w:val="20"/>
        </w:rPr>
        <w:t>P</w:t>
      </w:r>
      <w:r w:rsidR="00037EBA" w:rsidRPr="00DF1585">
        <w:rPr>
          <w:sz w:val="20"/>
          <w:szCs w:val="20"/>
        </w:rPr>
        <w:t xml:space="preserve"> </w:t>
      </w:r>
      <w:r w:rsidR="00DA54AF" w:rsidRPr="00DF1585">
        <w:rPr>
          <w:sz w:val="20"/>
          <w:szCs w:val="20"/>
        </w:rPr>
        <w:t>&lt;0.05</w:t>
      </w:r>
      <w:r w:rsidR="00C25CFF" w:rsidRPr="00DF1585">
        <w:rPr>
          <w:sz w:val="20"/>
          <w:szCs w:val="20"/>
        </w:rPr>
        <w:t xml:space="preserve">) higher during hot-humid </w:t>
      </w:r>
      <w:r w:rsidR="009278BC" w:rsidRPr="00DF1585">
        <w:rPr>
          <w:sz w:val="20"/>
          <w:szCs w:val="20"/>
        </w:rPr>
        <w:t xml:space="preserve">months </w:t>
      </w:r>
      <w:r w:rsidR="00C25CFF" w:rsidRPr="00DF1585">
        <w:rPr>
          <w:sz w:val="20"/>
          <w:szCs w:val="20"/>
        </w:rPr>
        <w:t>as compa</w:t>
      </w:r>
      <w:r w:rsidR="00DA54AF" w:rsidRPr="00DF1585">
        <w:rPr>
          <w:sz w:val="20"/>
          <w:szCs w:val="20"/>
        </w:rPr>
        <w:t xml:space="preserve">red to both hot-dry </w:t>
      </w:r>
      <w:r w:rsidR="009278BC" w:rsidRPr="00DF1585">
        <w:rPr>
          <w:sz w:val="20"/>
          <w:szCs w:val="20"/>
        </w:rPr>
        <w:t xml:space="preserve">months </w:t>
      </w:r>
      <w:r w:rsidR="00DA54AF" w:rsidRPr="00DF1585">
        <w:rPr>
          <w:sz w:val="20"/>
          <w:szCs w:val="20"/>
        </w:rPr>
        <w:t xml:space="preserve">and </w:t>
      </w:r>
      <w:r w:rsidR="00C25CFF" w:rsidRPr="00DF1585">
        <w:rPr>
          <w:sz w:val="20"/>
          <w:szCs w:val="20"/>
        </w:rPr>
        <w:t>breeding season.</w:t>
      </w:r>
      <w:r w:rsidR="00AE55FC" w:rsidRPr="00DF1585">
        <w:rPr>
          <w:sz w:val="20"/>
          <w:szCs w:val="20"/>
        </w:rPr>
        <w:t xml:space="preserve"> </w:t>
      </w:r>
      <w:r w:rsidR="00EE002C" w:rsidRPr="00DF1585">
        <w:rPr>
          <w:sz w:val="20"/>
          <w:szCs w:val="20"/>
        </w:rPr>
        <w:t>S</w:t>
      </w:r>
      <w:r w:rsidR="00E76547" w:rsidRPr="00DF1585">
        <w:rPr>
          <w:sz w:val="20"/>
          <w:szCs w:val="20"/>
        </w:rPr>
        <w:t xml:space="preserve">emen </w:t>
      </w:r>
      <w:proofErr w:type="spellStart"/>
      <w:r w:rsidR="00E76547" w:rsidRPr="00DF1585">
        <w:rPr>
          <w:sz w:val="20"/>
          <w:szCs w:val="20"/>
        </w:rPr>
        <w:t>colour</w:t>
      </w:r>
      <w:proofErr w:type="spellEnd"/>
      <w:r w:rsidR="00E76547" w:rsidRPr="00DF1585">
        <w:rPr>
          <w:sz w:val="20"/>
          <w:szCs w:val="20"/>
        </w:rPr>
        <w:t xml:space="preserve"> was </w:t>
      </w:r>
      <w:proofErr w:type="spellStart"/>
      <w:r w:rsidR="00E76547" w:rsidRPr="00DF1585">
        <w:rPr>
          <w:sz w:val="20"/>
          <w:szCs w:val="20"/>
        </w:rPr>
        <w:t>creamish</w:t>
      </w:r>
      <w:proofErr w:type="spellEnd"/>
      <w:r w:rsidR="00E76547" w:rsidRPr="00DF1585">
        <w:rPr>
          <w:sz w:val="20"/>
          <w:szCs w:val="20"/>
        </w:rPr>
        <w:t xml:space="preserve"> white, milky white and watery white during breeding</w:t>
      </w:r>
      <w:r w:rsidR="009278BC" w:rsidRPr="00DF1585">
        <w:rPr>
          <w:sz w:val="20"/>
          <w:szCs w:val="20"/>
        </w:rPr>
        <w:t xml:space="preserve"> season</w:t>
      </w:r>
      <w:r w:rsidR="00E76547" w:rsidRPr="00DF1585">
        <w:rPr>
          <w:sz w:val="20"/>
          <w:szCs w:val="20"/>
        </w:rPr>
        <w:t xml:space="preserve">, hot-dry and hot-humid </w:t>
      </w:r>
      <w:r w:rsidR="009278BC" w:rsidRPr="00DF1585">
        <w:rPr>
          <w:sz w:val="20"/>
          <w:szCs w:val="20"/>
        </w:rPr>
        <w:t>months</w:t>
      </w:r>
      <w:r w:rsidR="00E76547" w:rsidRPr="00DF1585">
        <w:rPr>
          <w:sz w:val="20"/>
          <w:szCs w:val="20"/>
        </w:rPr>
        <w:t xml:space="preserve">, respectively. Semen consistency was viscous during breeding </w:t>
      </w:r>
      <w:r w:rsidR="009278BC" w:rsidRPr="00DF1585">
        <w:rPr>
          <w:sz w:val="20"/>
          <w:szCs w:val="20"/>
        </w:rPr>
        <w:t xml:space="preserve">season </w:t>
      </w:r>
      <w:r w:rsidR="00E76547" w:rsidRPr="00DF1585">
        <w:rPr>
          <w:sz w:val="20"/>
          <w:szCs w:val="20"/>
        </w:rPr>
        <w:t xml:space="preserve">and hot-dry </w:t>
      </w:r>
      <w:r w:rsidR="009278BC" w:rsidRPr="00DF1585">
        <w:rPr>
          <w:sz w:val="20"/>
          <w:szCs w:val="20"/>
        </w:rPr>
        <w:t xml:space="preserve">months </w:t>
      </w:r>
      <w:r w:rsidR="00E76547" w:rsidRPr="00DF1585">
        <w:rPr>
          <w:sz w:val="20"/>
          <w:szCs w:val="20"/>
        </w:rPr>
        <w:t xml:space="preserve">and semi-viscous </w:t>
      </w:r>
      <w:proofErr w:type="gramStart"/>
      <w:r w:rsidR="00E76547" w:rsidRPr="00DF1585">
        <w:rPr>
          <w:sz w:val="20"/>
          <w:szCs w:val="20"/>
        </w:rPr>
        <w:t>during</w:t>
      </w:r>
      <w:proofErr w:type="gramEnd"/>
      <w:r w:rsidR="00E76547" w:rsidRPr="00DF1585">
        <w:rPr>
          <w:sz w:val="20"/>
          <w:szCs w:val="20"/>
        </w:rPr>
        <w:t xml:space="preserve"> hot-humid </w:t>
      </w:r>
      <w:r w:rsidR="009278BC" w:rsidRPr="00DF1585">
        <w:rPr>
          <w:sz w:val="20"/>
          <w:szCs w:val="20"/>
        </w:rPr>
        <w:t>months</w:t>
      </w:r>
      <w:r w:rsidR="00E76547" w:rsidRPr="00DF1585">
        <w:rPr>
          <w:sz w:val="20"/>
          <w:szCs w:val="20"/>
        </w:rPr>
        <w:t>. Seminal pH value was significantly (</w:t>
      </w:r>
      <w:r w:rsidR="00037EBA" w:rsidRPr="00DF1585">
        <w:rPr>
          <w:i/>
          <w:iCs/>
          <w:color w:val="000000" w:themeColor="text1"/>
          <w:sz w:val="20"/>
          <w:szCs w:val="20"/>
        </w:rPr>
        <w:t>P</w:t>
      </w:r>
      <w:r w:rsidR="00037EBA" w:rsidRPr="00DF1585">
        <w:rPr>
          <w:sz w:val="20"/>
          <w:szCs w:val="20"/>
        </w:rPr>
        <w:t xml:space="preserve"> </w:t>
      </w:r>
      <w:r w:rsidR="00E76547" w:rsidRPr="00DF1585">
        <w:rPr>
          <w:sz w:val="20"/>
          <w:szCs w:val="20"/>
        </w:rPr>
        <w:t xml:space="preserve">&lt;0.05) higher during hot-humid </w:t>
      </w:r>
      <w:r w:rsidR="009278BC" w:rsidRPr="00DF1585">
        <w:rPr>
          <w:sz w:val="20"/>
          <w:szCs w:val="20"/>
        </w:rPr>
        <w:t xml:space="preserve">months </w:t>
      </w:r>
      <w:r w:rsidR="001F14C3" w:rsidRPr="00DF1585">
        <w:rPr>
          <w:sz w:val="20"/>
          <w:szCs w:val="20"/>
        </w:rPr>
        <w:t xml:space="preserve">as </w:t>
      </w:r>
      <w:r w:rsidR="00E76547" w:rsidRPr="00DF1585">
        <w:rPr>
          <w:sz w:val="20"/>
          <w:szCs w:val="20"/>
        </w:rPr>
        <w:t xml:space="preserve">compared to both breeding season and hot-dry </w:t>
      </w:r>
      <w:r w:rsidR="009278BC" w:rsidRPr="00DF1585">
        <w:rPr>
          <w:sz w:val="20"/>
          <w:szCs w:val="20"/>
        </w:rPr>
        <w:t>months</w:t>
      </w:r>
      <w:r w:rsidR="00E76547" w:rsidRPr="00DF1585">
        <w:rPr>
          <w:sz w:val="20"/>
          <w:szCs w:val="20"/>
        </w:rPr>
        <w:t xml:space="preserve">. </w:t>
      </w:r>
      <w:r w:rsidR="00C25CFF" w:rsidRPr="00DF1585">
        <w:rPr>
          <w:sz w:val="20"/>
          <w:szCs w:val="20"/>
          <w:lang w:bidi="ar-EG"/>
        </w:rPr>
        <w:t xml:space="preserve">The </w:t>
      </w:r>
      <w:r w:rsidR="00C25CFF" w:rsidRPr="00DF1585">
        <w:rPr>
          <w:sz w:val="20"/>
          <w:szCs w:val="20"/>
        </w:rPr>
        <w:t>testis of the male dromedary camels d</w:t>
      </w:r>
      <w:r w:rsidR="00AE55FC" w:rsidRPr="00DF1585">
        <w:rPr>
          <w:sz w:val="20"/>
          <w:szCs w:val="20"/>
        </w:rPr>
        <w:t xml:space="preserve">uring breeding season showed </w:t>
      </w:r>
      <w:r w:rsidR="00C25CFF" w:rsidRPr="00DF1585">
        <w:rPr>
          <w:sz w:val="20"/>
          <w:szCs w:val="20"/>
          <w:lang w:bidi="ar-EG"/>
        </w:rPr>
        <w:t xml:space="preserve">consisted of numerous </w:t>
      </w:r>
      <w:proofErr w:type="spellStart"/>
      <w:r w:rsidR="00C25CFF" w:rsidRPr="00DF1585">
        <w:rPr>
          <w:sz w:val="20"/>
          <w:szCs w:val="20"/>
          <w:lang w:bidi="ar-EG"/>
        </w:rPr>
        <w:t>semineferous</w:t>
      </w:r>
      <w:proofErr w:type="spellEnd"/>
      <w:r w:rsidR="00C25CFF" w:rsidRPr="00DF1585">
        <w:rPr>
          <w:sz w:val="20"/>
          <w:szCs w:val="20"/>
          <w:lang w:bidi="ar-EG"/>
        </w:rPr>
        <w:t xml:space="preserve"> tubules (ST) </w:t>
      </w:r>
      <w:r w:rsidR="001F14C3" w:rsidRPr="00DF1585">
        <w:rPr>
          <w:sz w:val="20"/>
          <w:szCs w:val="20"/>
          <w:lang w:bidi="ar-EG"/>
        </w:rPr>
        <w:t>with</w:t>
      </w:r>
      <w:r w:rsidR="00C25CFF" w:rsidRPr="00DF1585">
        <w:rPr>
          <w:sz w:val="20"/>
          <w:szCs w:val="20"/>
          <w:lang w:bidi="ar-EG"/>
        </w:rPr>
        <w:t xml:space="preserve"> different shapes and size (oval, </w:t>
      </w:r>
      <w:proofErr w:type="spellStart"/>
      <w:r w:rsidR="00C25CFF" w:rsidRPr="00DF1585">
        <w:rPr>
          <w:sz w:val="20"/>
          <w:szCs w:val="20"/>
          <w:lang w:bidi="ar-EG"/>
        </w:rPr>
        <w:t>ovaid</w:t>
      </w:r>
      <w:proofErr w:type="spellEnd"/>
      <w:r w:rsidR="00C25CFF" w:rsidRPr="00DF1585">
        <w:rPr>
          <w:sz w:val="20"/>
          <w:szCs w:val="20"/>
          <w:lang w:bidi="ar-EG"/>
        </w:rPr>
        <w:t xml:space="preserve"> and circular) were highly active.</w:t>
      </w:r>
      <w:r w:rsidR="00037EBA" w:rsidRPr="00DF1585">
        <w:rPr>
          <w:sz w:val="20"/>
          <w:szCs w:val="20"/>
          <w:lang w:bidi="ar-EG"/>
        </w:rPr>
        <w:t xml:space="preserve"> </w:t>
      </w:r>
      <w:r w:rsidR="00C25CFF" w:rsidRPr="00DF1585">
        <w:rPr>
          <w:sz w:val="20"/>
          <w:szCs w:val="20"/>
          <w:lang w:bidi="ar-EG"/>
        </w:rPr>
        <w:t xml:space="preserve">The ST lined by </w:t>
      </w:r>
      <w:proofErr w:type="spellStart"/>
      <w:r w:rsidR="00C25CFF" w:rsidRPr="00DF1585">
        <w:rPr>
          <w:sz w:val="20"/>
          <w:szCs w:val="20"/>
          <w:lang w:bidi="ar-EG"/>
        </w:rPr>
        <w:t>spermatogenic</w:t>
      </w:r>
      <w:proofErr w:type="spellEnd"/>
      <w:r w:rsidR="00C25CFF" w:rsidRPr="00DF1585">
        <w:rPr>
          <w:sz w:val="20"/>
          <w:szCs w:val="20"/>
          <w:lang w:bidi="ar-EG"/>
        </w:rPr>
        <w:t xml:space="preserve"> cells </w:t>
      </w:r>
      <w:r w:rsidR="001F14C3" w:rsidRPr="00DF1585">
        <w:rPr>
          <w:sz w:val="20"/>
          <w:szCs w:val="20"/>
          <w:lang w:bidi="ar-EG"/>
        </w:rPr>
        <w:t>at</w:t>
      </w:r>
      <w:r w:rsidR="00C25CFF" w:rsidRPr="00DF1585">
        <w:rPr>
          <w:sz w:val="20"/>
          <w:szCs w:val="20"/>
          <w:lang w:bidi="ar-EG"/>
        </w:rPr>
        <w:t xml:space="preserve"> different maturation stages (</w:t>
      </w:r>
      <w:proofErr w:type="spellStart"/>
      <w:r w:rsidR="00C25CFF" w:rsidRPr="00DF1585">
        <w:rPr>
          <w:sz w:val="20"/>
          <w:szCs w:val="20"/>
          <w:lang w:bidi="ar-EG"/>
        </w:rPr>
        <w:t>spermatogonium</w:t>
      </w:r>
      <w:proofErr w:type="spellEnd"/>
      <w:r w:rsidR="00C25CFF" w:rsidRPr="00DF1585">
        <w:rPr>
          <w:sz w:val="20"/>
          <w:szCs w:val="20"/>
          <w:lang w:bidi="ar-EG"/>
        </w:rPr>
        <w:t xml:space="preserve">, </w:t>
      </w:r>
      <w:proofErr w:type="spellStart"/>
      <w:r w:rsidR="00C25CFF" w:rsidRPr="00DF1585">
        <w:rPr>
          <w:sz w:val="20"/>
          <w:szCs w:val="20"/>
          <w:lang w:bidi="ar-EG"/>
        </w:rPr>
        <w:t>spermatocytes</w:t>
      </w:r>
      <w:proofErr w:type="spellEnd"/>
      <w:r w:rsidR="00C25CFF" w:rsidRPr="00DF1585">
        <w:rPr>
          <w:sz w:val="20"/>
          <w:szCs w:val="20"/>
          <w:lang w:bidi="ar-EG"/>
        </w:rPr>
        <w:t xml:space="preserve">, </w:t>
      </w:r>
      <w:proofErr w:type="spellStart"/>
      <w:r w:rsidR="00C25CFF" w:rsidRPr="00DF1585">
        <w:rPr>
          <w:sz w:val="20"/>
          <w:szCs w:val="20"/>
          <w:lang w:bidi="ar-EG"/>
        </w:rPr>
        <w:t>spermatid</w:t>
      </w:r>
      <w:proofErr w:type="spellEnd"/>
      <w:r w:rsidR="00C25CFF" w:rsidRPr="00DF1585">
        <w:rPr>
          <w:sz w:val="20"/>
          <w:szCs w:val="20"/>
          <w:lang w:bidi="ar-EG"/>
        </w:rPr>
        <w:t xml:space="preserve"> and spermatozoa) are present </w:t>
      </w:r>
      <w:r w:rsidR="001F14C3" w:rsidRPr="00DF1585">
        <w:rPr>
          <w:sz w:val="20"/>
          <w:szCs w:val="20"/>
          <w:lang w:bidi="ar-EG"/>
        </w:rPr>
        <w:t xml:space="preserve"> as </w:t>
      </w:r>
      <w:r w:rsidR="00C25CFF" w:rsidRPr="00DF1585">
        <w:rPr>
          <w:sz w:val="20"/>
          <w:szCs w:val="20"/>
          <w:lang w:bidi="ar-EG"/>
        </w:rPr>
        <w:t xml:space="preserve">compared to camels during non-breeding </w:t>
      </w:r>
      <w:r w:rsidR="009278BC" w:rsidRPr="00DF1585">
        <w:rPr>
          <w:sz w:val="20"/>
          <w:szCs w:val="20"/>
        </w:rPr>
        <w:t xml:space="preserve">season </w:t>
      </w:r>
      <w:r w:rsidR="00C25CFF" w:rsidRPr="00DF1585">
        <w:rPr>
          <w:sz w:val="20"/>
          <w:szCs w:val="20"/>
        </w:rPr>
        <w:t xml:space="preserve">either hot-dry or hot-humid </w:t>
      </w:r>
      <w:r w:rsidR="009278BC" w:rsidRPr="00DF1585">
        <w:rPr>
          <w:sz w:val="20"/>
          <w:szCs w:val="20"/>
        </w:rPr>
        <w:t>months</w:t>
      </w:r>
      <w:r w:rsidR="00C25CFF" w:rsidRPr="00DF1585">
        <w:rPr>
          <w:sz w:val="20"/>
          <w:szCs w:val="20"/>
        </w:rPr>
        <w:t>.</w:t>
      </w:r>
    </w:p>
    <w:p w:rsidR="006F67A2" w:rsidRPr="00DF1585" w:rsidRDefault="003147DE" w:rsidP="00DF1585">
      <w:pPr>
        <w:ind w:right="-2"/>
        <w:jc w:val="both"/>
        <w:rPr>
          <w:rFonts w:eastAsia="MS Mincho"/>
          <w:sz w:val="20"/>
          <w:szCs w:val="20"/>
          <w:lang w:eastAsia="zh-CN"/>
        </w:rPr>
      </w:pPr>
      <w:proofErr w:type="gramStart"/>
      <w:r w:rsidRPr="00DF1585">
        <w:rPr>
          <w:sz w:val="20"/>
          <w:szCs w:val="20"/>
        </w:rPr>
        <w:t>[</w:t>
      </w:r>
      <w:proofErr w:type="spellStart"/>
      <w:r w:rsidRPr="00DF1585">
        <w:rPr>
          <w:iCs/>
          <w:sz w:val="20"/>
          <w:szCs w:val="20"/>
        </w:rPr>
        <w:t>Maiada</w:t>
      </w:r>
      <w:proofErr w:type="spellEnd"/>
      <w:r w:rsidRPr="00DF1585">
        <w:rPr>
          <w:iCs/>
          <w:sz w:val="20"/>
          <w:szCs w:val="20"/>
        </w:rPr>
        <w:t xml:space="preserve">, W.A. </w:t>
      </w:r>
      <w:proofErr w:type="spellStart"/>
      <w:r w:rsidRPr="00DF1585">
        <w:rPr>
          <w:iCs/>
          <w:sz w:val="20"/>
          <w:szCs w:val="20"/>
        </w:rPr>
        <w:t>Allam</w:t>
      </w:r>
      <w:proofErr w:type="spellEnd"/>
      <w:r w:rsidRPr="00DF1585">
        <w:rPr>
          <w:iCs/>
          <w:sz w:val="20"/>
          <w:szCs w:val="20"/>
        </w:rPr>
        <w:t xml:space="preserve">, E.B. </w:t>
      </w:r>
      <w:proofErr w:type="spellStart"/>
      <w:r w:rsidRPr="00DF1585">
        <w:rPr>
          <w:iCs/>
          <w:sz w:val="20"/>
          <w:szCs w:val="20"/>
        </w:rPr>
        <w:t>Abdalla</w:t>
      </w:r>
      <w:proofErr w:type="spellEnd"/>
      <w:r w:rsidRPr="00DF1585">
        <w:rPr>
          <w:iCs/>
          <w:sz w:val="20"/>
          <w:szCs w:val="20"/>
        </w:rPr>
        <w:t xml:space="preserve">, A.E.B. </w:t>
      </w:r>
      <w:proofErr w:type="spellStart"/>
      <w:r w:rsidRPr="00DF1585">
        <w:rPr>
          <w:iCs/>
          <w:sz w:val="20"/>
          <w:szCs w:val="20"/>
        </w:rPr>
        <w:t>Zeidan</w:t>
      </w:r>
      <w:proofErr w:type="spellEnd"/>
      <w:r w:rsidRPr="00DF1585">
        <w:rPr>
          <w:iCs/>
          <w:sz w:val="20"/>
          <w:szCs w:val="20"/>
        </w:rPr>
        <w:t xml:space="preserve">, M.H. Farouk, and A.M. </w:t>
      </w:r>
      <w:proofErr w:type="spellStart"/>
      <w:r w:rsidRPr="00DF1585">
        <w:rPr>
          <w:iCs/>
          <w:sz w:val="20"/>
          <w:szCs w:val="20"/>
        </w:rPr>
        <w:t>Abd</w:t>
      </w:r>
      <w:proofErr w:type="spellEnd"/>
      <w:r w:rsidRPr="00DF1585">
        <w:rPr>
          <w:iCs/>
          <w:sz w:val="20"/>
          <w:szCs w:val="20"/>
        </w:rPr>
        <w:t xml:space="preserve"> El-Salaam.</w:t>
      </w:r>
      <w:proofErr w:type="gramEnd"/>
      <w:r w:rsidRPr="00DF1585">
        <w:rPr>
          <w:iCs/>
          <w:sz w:val="20"/>
          <w:szCs w:val="20"/>
        </w:rPr>
        <w:t xml:space="preserve"> </w:t>
      </w:r>
      <w:r w:rsidRPr="00DF1585">
        <w:rPr>
          <w:b/>
          <w:bCs/>
          <w:sz w:val="20"/>
          <w:szCs w:val="20"/>
        </w:rPr>
        <w:t xml:space="preserve">Morphological and Histological Changes in the Camel Testes In Relation To Semen Characteristics </w:t>
      </w:r>
      <w:proofErr w:type="gramStart"/>
      <w:r w:rsidRPr="00DF1585">
        <w:rPr>
          <w:b/>
          <w:bCs/>
          <w:sz w:val="20"/>
          <w:szCs w:val="20"/>
        </w:rPr>
        <w:t>During</w:t>
      </w:r>
      <w:proofErr w:type="gramEnd"/>
      <w:r w:rsidRPr="00DF1585">
        <w:rPr>
          <w:b/>
          <w:bCs/>
          <w:sz w:val="20"/>
          <w:szCs w:val="20"/>
        </w:rPr>
        <w:t xml:space="preserve"> Breeding and Non-Breeding Seasons.</w:t>
      </w:r>
      <w:r w:rsidR="006F67A2" w:rsidRPr="00DF1585">
        <w:rPr>
          <w:b/>
          <w:bCs/>
          <w:sz w:val="20"/>
          <w:szCs w:val="20"/>
        </w:rPr>
        <w:t xml:space="preserve"> </w:t>
      </w:r>
      <w:r w:rsidR="006F67A2" w:rsidRPr="00DF1585">
        <w:rPr>
          <w:rFonts w:eastAsia="Calibri"/>
          <w:i/>
          <w:iCs/>
          <w:sz w:val="20"/>
          <w:szCs w:val="20"/>
        </w:rPr>
        <w:t xml:space="preserve">Nat </w:t>
      </w:r>
      <w:proofErr w:type="spellStart"/>
      <w:r w:rsidR="006F67A2" w:rsidRPr="00DF1585">
        <w:rPr>
          <w:rFonts w:eastAsia="Calibri"/>
          <w:i/>
          <w:iCs/>
          <w:sz w:val="20"/>
          <w:szCs w:val="20"/>
        </w:rPr>
        <w:t>Sci</w:t>
      </w:r>
      <w:proofErr w:type="spellEnd"/>
      <w:r w:rsidR="006F67A2" w:rsidRPr="00DF1585">
        <w:rPr>
          <w:rFonts w:eastAsia="Calibri"/>
          <w:i/>
          <w:iCs/>
          <w:sz w:val="20"/>
          <w:szCs w:val="20"/>
        </w:rPr>
        <w:t xml:space="preserve"> </w:t>
      </w:r>
      <w:r w:rsidR="006F67A2" w:rsidRPr="00DF1585">
        <w:rPr>
          <w:rFonts w:eastAsia="Calibri"/>
          <w:sz w:val="20"/>
          <w:szCs w:val="20"/>
        </w:rPr>
        <w:t>2013</w:t>
      </w:r>
      <w:proofErr w:type="gramStart"/>
      <w:r w:rsidR="006F67A2" w:rsidRPr="00DF1585">
        <w:rPr>
          <w:rFonts w:eastAsia="Calibri"/>
          <w:sz w:val="20"/>
          <w:szCs w:val="20"/>
        </w:rPr>
        <w:t>;11</w:t>
      </w:r>
      <w:proofErr w:type="gramEnd"/>
      <w:r w:rsidR="006F67A2" w:rsidRPr="00DF1585">
        <w:rPr>
          <w:rFonts w:eastAsia="Calibri"/>
          <w:sz w:val="20"/>
          <w:szCs w:val="20"/>
        </w:rPr>
        <w:t>(</w:t>
      </w:r>
      <w:r w:rsidR="00380F7C" w:rsidRPr="00DF1585">
        <w:rPr>
          <w:rFonts w:hint="eastAsia"/>
          <w:sz w:val="20"/>
          <w:szCs w:val="20"/>
          <w:lang w:eastAsia="zh-CN"/>
        </w:rPr>
        <w:t>12</w:t>
      </w:r>
      <w:r w:rsidR="006F67A2" w:rsidRPr="00DF1585">
        <w:rPr>
          <w:rFonts w:eastAsia="Calibri"/>
          <w:sz w:val="20"/>
          <w:szCs w:val="20"/>
        </w:rPr>
        <w:t>):</w:t>
      </w:r>
      <w:r w:rsidR="00F120C3" w:rsidRPr="00DF1585">
        <w:rPr>
          <w:color w:val="000000"/>
          <w:sz w:val="20"/>
          <w:szCs w:val="20"/>
        </w:rPr>
        <w:t xml:space="preserve"> </w:t>
      </w:r>
      <w:r w:rsidR="00AE5585" w:rsidRPr="00DF1585">
        <w:rPr>
          <w:color w:val="000000"/>
          <w:sz w:val="20"/>
          <w:szCs w:val="20"/>
        </w:rPr>
        <w:fldChar w:fldCharType="begin"/>
      </w:r>
      <w:r w:rsidR="00F120C3" w:rsidRPr="00DF1585">
        <w:rPr>
          <w:color w:val="000000"/>
          <w:sz w:val="20"/>
          <w:szCs w:val="20"/>
        </w:rPr>
        <w:instrText xml:space="preserve"> </w:instrText>
      </w:r>
      <w:r w:rsidR="00F120C3" w:rsidRPr="00DF1585">
        <w:rPr>
          <w:rFonts w:hint="eastAsia"/>
          <w:color w:val="000000"/>
          <w:sz w:val="20"/>
          <w:szCs w:val="20"/>
        </w:rPr>
        <w:instrText>page</w:instrText>
      </w:r>
      <w:r w:rsidR="00F120C3" w:rsidRPr="00DF1585">
        <w:rPr>
          <w:color w:val="000000"/>
          <w:sz w:val="20"/>
          <w:szCs w:val="20"/>
        </w:rPr>
        <w:instrText xml:space="preserve"> </w:instrText>
      </w:r>
      <w:r w:rsidR="00AE5585" w:rsidRPr="00DF1585">
        <w:rPr>
          <w:color w:val="000000"/>
          <w:sz w:val="20"/>
          <w:szCs w:val="20"/>
        </w:rPr>
        <w:fldChar w:fldCharType="separate"/>
      </w:r>
      <w:r w:rsidR="0017566D">
        <w:rPr>
          <w:noProof/>
          <w:color w:val="000000"/>
          <w:sz w:val="20"/>
          <w:szCs w:val="20"/>
        </w:rPr>
        <w:t>129</w:t>
      </w:r>
      <w:r w:rsidR="00AE5585" w:rsidRPr="00DF1585">
        <w:rPr>
          <w:color w:val="000000"/>
          <w:sz w:val="20"/>
          <w:szCs w:val="20"/>
        </w:rPr>
        <w:fldChar w:fldCharType="end"/>
      </w:r>
      <w:r w:rsidR="00F120C3" w:rsidRPr="00DF1585">
        <w:rPr>
          <w:color w:val="000000"/>
          <w:sz w:val="20"/>
          <w:szCs w:val="20"/>
        </w:rPr>
        <w:t>-</w:t>
      </w:r>
      <w:r w:rsidR="00AE5585" w:rsidRPr="00DF1585">
        <w:rPr>
          <w:color w:val="000000"/>
          <w:sz w:val="20"/>
          <w:szCs w:val="20"/>
        </w:rPr>
        <w:fldChar w:fldCharType="begin"/>
      </w:r>
      <w:r w:rsidR="00F120C3" w:rsidRPr="00DF1585">
        <w:rPr>
          <w:rFonts w:hint="eastAsia"/>
          <w:color w:val="000000"/>
          <w:sz w:val="20"/>
          <w:szCs w:val="20"/>
        </w:rPr>
        <w:instrText>=</w:instrText>
      </w:r>
      <w:r w:rsidR="00AE5585" w:rsidRPr="00DF1585">
        <w:rPr>
          <w:color w:val="000000"/>
          <w:sz w:val="20"/>
          <w:szCs w:val="20"/>
        </w:rPr>
        <w:fldChar w:fldCharType="begin"/>
      </w:r>
      <w:r w:rsidR="00F120C3" w:rsidRPr="00DF1585">
        <w:rPr>
          <w:color w:val="000000"/>
          <w:sz w:val="20"/>
          <w:szCs w:val="20"/>
        </w:rPr>
        <w:instrText xml:space="preserve"> </w:instrText>
      </w:r>
      <w:r w:rsidR="00F120C3" w:rsidRPr="00DF1585">
        <w:rPr>
          <w:rFonts w:hint="eastAsia"/>
          <w:color w:val="000000"/>
          <w:sz w:val="20"/>
          <w:szCs w:val="20"/>
        </w:rPr>
        <w:instrText>page</w:instrText>
      </w:r>
      <w:r w:rsidR="00F120C3" w:rsidRPr="00DF1585">
        <w:rPr>
          <w:color w:val="000000"/>
          <w:sz w:val="20"/>
          <w:szCs w:val="20"/>
        </w:rPr>
        <w:instrText xml:space="preserve"> </w:instrText>
      </w:r>
      <w:r w:rsidR="00AE5585" w:rsidRPr="00DF1585">
        <w:rPr>
          <w:color w:val="000000"/>
          <w:sz w:val="20"/>
          <w:szCs w:val="20"/>
        </w:rPr>
        <w:fldChar w:fldCharType="separate"/>
      </w:r>
      <w:r w:rsidR="0017566D">
        <w:rPr>
          <w:noProof/>
          <w:color w:val="000000"/>
          <w:sz w:val="20"/>
          <w:szCs w:val="20"/>
        </w:rPr>
        <w:instrText>129</w:instrText>
      </w:r>
      <w:r w:rsidR="00AE5585" w:rsidRPr="00DF1585">
        <w:rPr>
          <w:color w:val="000000"/>
          <w:sz w:val="20"/>
          <w:szCs w:val="20"/>
        </w:rPr>
        <w:fldChar w:fldCharType="end"/>
      </w:r>
      <w:r w:rsidR="00F120C3" w:rsidRPr="00DF1585">
        <w:rPr>
          <w:rFonts w:hint="eastAsia"/>
          <w:color w:val="000000"/>
          <w:sz w:val="20"/>
          <w:szCs w:val="20"/>
        </w:rPr>
        <w:instrText>+</w:instrText>
      </w:r>
      <w:r w:rsidR="00AE5585" w:rsidRPr="00DF1585">
        <w:rPr>
          <w:color w:val="000000"/>
          <w:sz w:val="20"/>
          <w:szCs w:val="20"/>
        </w:rPr>
        <w:fldChar w:fldCharType="begin"/>
      </w:r>
      <w:r w:rsidR="00F120C3" w:rsidRPr="00DF1585">
        <w:rPr>
          <w:color w:val="000000"/>
          <w:sz w:val="20"/>
          <w:szCs w:val="20"/>
        </w:rPr>
        <w:instrText xml:space="preserve"> </w:instrText>
      </w:r>
      <w:r w:rsidR="00F120C3" w:rsidRPr="00DF1585">
        <w:rPr>
          <w:rFonts w:hint="eastAsia"/>
          <w:color w:val="000000"/>
          <w:sz w:val="20"/>
          <w:szCs w:val="20"/>
        </w:rPr>
        <w:instrText>numpages</w:instrText>
      </w:r>
      <w:r w:rsidR="00F120C3" w:rsidRPr="00DF1585">
        <w:rPr>
          <w:color w:val="000000"/>
          <w:sz w:val="20"/>
          <w:szCs w:val="20"/>
        </w:rPr>
        <w:instrText xml:space="preserve"> </w:instrText>
      </w:r>
      <w:r w:rsidR="00AE5585" w:rsidRPr="00DF1585">
        <w:rPr>
          <w:color w:val="000000"/>
          <w:sz w:val="20"/>
          <w:szCs w:val="20"/>
        </w:rPr>
        <w:fldChar w:fldCharType="separate"/>
      </w:r>
      <w:r w:rsidR="0017566D">
        <w:rPr>
          <w:noProof/>
          <w:color w:val="000000"/>
          <w:sz w:val="20"/>
          <w:szCs w:val="20"/>
        </w:rPr>
        <w:instrText>9</w:instrText>
      </w:r>
      <w:r w:rsidR="00AE5585" w:rsidRPr="00DF1585">
        <w:rPr>
          <w:color w:val="000000"/>
          <w:sz w:val="20"/>
          <w:szCs w:val="20"/>
        </w:rPr>
        <w:fldChar w:fldCharType="end"/>
      </w:r>
      <w:r w:rsidR="00F120C3" w:rsidRPr="00DF1585">
        <w:rPr>
          <w:rFonts w:hint="eastAsia"/>
          <w:color w:val="000000"/>
          <w:sz w:val="20"/>
          <w:szCs w:val="20"/>
        </w:rPr>
        <w:instrText>-1</w:instrText>
      </w:r>
      <w:r w:rsidR="00AE5585" w:rsidRPr="00DF1585">
        <w:rPr>
          <w:color w:val="000000"/>
          <w:sz w:val="20"/>
          <w:szCs w:val="20"/>
        </w:rPr>
        <w:fldChar w:fldCharType="separate"/>
      </w:r>
      <w:r w:rsidR="0017566D">
        <w:rPr>
          <w:noProof/>
          <w:color w:val="000000"/>
          <w:sz w:val="20"/>
          <w:szCs w:val="20"/>
        </w:rPr>
        <w:t>137</w:t>
      </w:r>
      <w:r w:rsidR="00AE5585" w:rsidRPr="00DF1585">
        <w:rPr>
          <w:color w:val="000000"/>
          <w:sz w:val="20"/>
          <w:szCs w:val="20"/>
        </w:rPr>
        <w:fldChar w:fldCharType="end"/>
      </w:r>
      <w:r w:rsidR="006F67A2" w:rsidRPr="00DF1585">
        <w:rPr>
          <w:rFonts w:eastAsia="Calibri"/>
          <w:sz w:val="20"/>
          <w:szCs w:val="20"/>
        </w:rPr>
        <w:t xml:space="preserve">]. (ISSN: 1545-0740). </w:t>
      </w:r>
      <w:hyperlink r:id="rId8" w:history="1">
        <w:r w:rsidR="006F67A2" w:rsidRPr="00DF1585">
          <w:rPr>
            <w:rStyle w:val="Hyperlink"/>
            <w:rFonts w:eastAsia="Calibri"/>
            <w:sz w:val="20"/>
            <w:szCs w:val="20"/>
          </w:rPr>
          <w:t>http://www.sciencepub.net</w:t>
        </w:r>
      </w:hyperlink>
      <w:r w:rsidR="006F67A2" w:rsidRPr="00DF1585">
        <w:rPr>
          <w:bCs/>
          <w:sz w:val="20"/>
          <w:szCs w:val="20"/>
        </w:rPr>
        <w:t xml:space="preserve"> </w:t>
      </w:r>
      <w:r w:rsidR="006F67A2" w:rsidRPr="00DF1585">
        <w:rPr>
          <w:sz w:val="20"/>
          <w:szCs w:val="20"/>
        </w:rPr>
        <w:t xml:space="preserve"> </w:t>
      </w:r>
      <w:r w:rsidR="00380F7C" w:rsidRPr="00DF1585">
        <w:rPr>
          <w:rFonts w:hint="eastAsia"/>
          <w:sz w:val="20"/>
          <w:szCs w:val="20"/>
          <w:lang w:eastAsia="zh-CN"/>
        </w:rPr>
        <w:t>20</w:t>
      </w:r>
    </w:p>
    <w:p w:rsidR="007F3DCB" w:rsidRPr="00DF1585" w:rsidRDefault="00294AEB" w:rsidP="00DF1585">
      <w:pPr>
        <w:autoSpaceDE w:val="0"/>
        <w:autoSpaceDN w:val="0"/>
        <w:adjustRightInd w:val="0"/>
        <w:jc w:val="lowKashida"/>
        <w:rPr>
          <w:sz w:val="20"/>
          <w:szCs w:val="20"/>
        </w:rPr>
      </w:pPr>
      <w:r w:rsidRPr="00DF1585">
        <w:rPr>
          <w:sz w:val="20"/>
          <w:szCs w:val="20"/>
        </w:rPr>
        <w:t xml:space="preserve">     </w:t>
      </w:r>
    </w:p>
    <w:p w:rsidR="009834AC" w:rsidRPr="00DF1585" w:rsidRDefault="00C10D05" w:rsidP="00DF1585">
      <w:pPr>
        <w:jc w:val="lowKashida"/>
        <w:rPr>
          <w:sz w:val="20"/>
          <w:szCs w:val="20"/>
        </w:rPr>
      </w:pPr>
      <w:r w:rsidRPr="00DF1585">
        <w:rPr>
          <w:b/>
          <w:bCs/>
          <w:sz w:val="20"/>
          <w:szCs w:val="20"/>
        </w:rPr>
        <w:t>Key</w:t>
      </w:r>
      <w:r w:rsidR="000C4A58" w:rsidRPr="00DF1585">
        <w:rPr>
          <w:b/>
          <w:bCs/>
          <w:sz w:val="20"/>
          <w:szCs w:val="20"/>
        </w:rPr>
        <w:t>words:</w:t>
      </w:r>
      <w:r w:rsidR="000C4A58" w:rsidRPr="00DF1585">
        <w:rPr>
          <w:sz w:val="20"/>
          <w:szCs w:val="20"/>
        </w:rPr>
        <w:t xml:space="preserve"> </w:t>
      </w:r>
      <w:r w:rsidR="008C3C56" w:rsidRPr="00DF1585">
        <w:rPr>
          <w:sz w:val="20"/>
          <w:szCs w:val="20"/>
        </w:rPr>
        <w:t xml:space="preserve">Male camel, </w:t>
      </w:r>
      <w:r w:rsidR="001F14C3" w:rsidRPr="00DF1585">
        <w:rPr>
          <w:sz w:val="20"/>
          <w:szCs w:val="20"/>
        </w:rPr>
        <w:t xml:space="preserve">semen, </w:t>
      </w:r>
      <w:r w:rsidR="008C3C56" w:rsidRPr="00DF1585">
        <w:rPr>
          <w:sz w:val="20"/>
          <w:szCs w:val="20"/>
        </w:rPr>
        <w:t>b</w:t>
      </w:r>
      <w:r w:rsidR="00DA54AF" w:rsidRPr="00DF1585">
        <w:rPr>
          <w:sz w:val="20"/>
          <w:szCs w:val="20"/>
        </w:rPr>
        <w:t xml:space="preserve">reeding </w:t>
      </w:r>
      <w:r w:rsidR="00E76547" w:rsidRPr="00DF1585">
        <w:rPr>
          <w:sz w:val="20"/>
          <w:szCs w:val="20"/>
        </w:rPr>
        <w:t>season</w:t>
      </w:r>
      <w:r w:rsidR="00DA54AF" w:rsidRPr="00DF1585">
        <w:rPr>
          <w:sz w:val="20"/>
          <w:szCs w:val="20"/>
        </w:rPr>
        <w:t xml:space="preserve">, </w:t>
      </w:r>
      <w:r w:rsidR="00E76547" w:rsidRPr="00DF1585">
        <w:rPr>
          <w:sz w:val="20"/>
          <w:szCs w:val="20"/>
          <w:lang w:bidi="ar-EG"/>
        </w:rPr>
        <w:t xml:space="preserve">hot-humid, hot-dry, </w:t>
      </w:r>
      <w:r w:rsidR="00E76547" w:rsidRPr="00DF1585">
        <w:rPr>
          <w:sz w:val="20"/>
          <w:szCs w:val="20"/>
        </w:rPr>
        <w:t>testes</w:t>
      </w:r>
      <w:r w:rsidR="001F14C3" w:rsidRPr="00DF1585">
        <w:rPr>
          <w:sz w:val="20"/>
          <w:szCs w:val="20"/>
        </w:rPr>
        <w:t xml:space="preserve"> histology</w:t>
      </w:r>
    </w:p>
    <w:p w:rsidR="00CF4107" w:rsidRPr="00DF1585" w:rsidRDefault="00CF4107" w:rsidP="00DF1585">
      <w:pPr>
        <w:pStyle w:val="Heading4"/>
        <w:jc w:val="left"/>
        <w:rPr>
          <w:rFonts w:ascii="Times New Roman" w:hAnsi="Times New Roman" w:cs="Times New Roman"/>
          <w:sz w:val="20"/>
        </w:rPr>
      </w:pPr>
    </w:p>
    <w:p w:rsidR="009449BB" w:rsidRPr="00DF1585" w:rsidRDefault="009449BB" w:rsidP="00DF1585">
      <w:pPr>
        <w:rPr>
          <w:sz w:val="20"/>
          <w:szCs w:val="20"/>
        </w:rPr>
        <w:sectPr w:rsidR="009449BB" w:rsidRPr="00DF1585" w:rsidSect="00BA5C7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29"/>
          <w:cols w:space="720"/>
          <w:docGrid w:linePitch="360"/>
        </w:sectPr>
      </w:pPr>
    </w:p>
    <w:p w:rsidR="003147DE" w:rsidRPr="00DF1585" w:rsidRDefault="003147DE" w:rsidP="00DF1585">
      <w:pPr>
        <w:tabs>
          <w:tab w:val="right" w:pos="0"/>
        </w:tabs>
        <w:autoSpaceDE w:val="0"/>
        <w:autoSpaceDN w:val="0"/>
        <w:adjustRightInd w:val="0"/>
        <w:jc w:val="lowKashida"/>
        <w:rPr>
          <w:b/>
          <w:bCs/>
          <w:color w:val="000000"/>
          <w:sz w:val="20"/>
          <w:szCs w:val="20"/>
        </w:rPr>
      </w:pPr>
      <w:r w:rsidRPr="00DF1585">
        <w:rPr>
          <w:b/>
          <w:bCs/>
          <w:color w:val="000000"/>
          <w:sz w:val="20"/>
          <w:szCs w:val="20"/>
        </w:rPr>
        <w:lastRenderedPageBreak/>
        <w:t>1. Introduction:</w:t>
      </w:r>
    </w:p>
    <w:p w:rsidR="00E76547" w:rsidRPr="00DF1585" w:rsidRDefault="009834AC" w:rsidP="00DF1585">
      <w:pPr>
        <w:tabs>
          <w:tab w:val="right" w:pos="0"/>
        </w:tabs>
        <w:autoSpaceDE w:val="0"/>
        <w:autoSpaceDN w:val="0"/>
        <w:adjustRightInd w:val="0"/>
        <w:ind w:firstLine="720"/>
        <w:jc w:val="lowKashida"/>
        <w:rPr>
          <w:color w:val="000000"/>
          <w:sz w:val="20"/>
          <w:szCs w:val="20"/>
        </w:rPr>
      </w:pPr>
      <w:r w:rsidRPr="00DF1585">
        <w:rPr>
          <w:color w:val="000000"/>
          <w:sz w:val="20"/>
          <w:szCs w:val="20"/>
        </w:rPr>
        <w:t xml:space="preserve">The camel is a domesticated animal whose full agricultural reproductive potential has not yet been achieved. It is fully adapted to the </w:t>
      </w:r>
      <w:proofErr w:type="spellStart"/>
      <w:r w:rsidRPr="00DF1585">
        <w:rPr>
          <w:color w:val="000000"/>
          <w:sz w:val="20"/>
          <w:szCs w:val="20"/>
        </w:rPr>
        <w:t>rigours</w:t>
      </w:r>
      <w:proofErr w:type="spellEnd"/>
      <w:r w:rsidRPr="00DF1585">
        <w:rPr>
          <w:color w:val="000000"/>
          <w:sz w:val="20"/>
          <w:szCs w:val="20"/>
        </w:rPr>
        <w:t xml:space="preserve"> of the extreme diurnal variations of temperature of the arid zones of Africa and Asia and therefore requires little expenditure in terms of housing or shelter. The </w:t>
      </w:r>
      <w:proofErr w:type="spellStart"/>
      <w:r w:rsidRPr="00DF1585">
        <w:rPr>
          <w:i/>
          <w:iCs/>
          <w:color w:val="000000"/>
          <w:sz w:val="20"/>
          <w:szCs w:val="20"/>
        </w:rPr>
        <w:t>dromedarius</w:t>
      </w:r>
      <w:proofErr w:type="spellEnd"/>
      <w:r w:rsidRPr="00DF1585">
        <w:rPr>
          <w:i/>
          <w:iCs/>
          <w:color w:val="000000"/>
          <w:sz w:val="20"/>
          <w:szCs w:val="20"/>
        </w:rPr>
        <w:t xml:space="preserve"> </w:t>
      </w:r>
      <w:r w:rsidRPr="00DF1585">
        <w:rPr>
          <w:color w:val="000000"/>
          <w:sz w:val="20"/>
          <w:szCs w:val="20"/>
        </w:rPr>
        <w:t>camels are regarded as seasonal breeders (Wilson, 1984). The impression gained is that decreasing day length is the stimulus to seasonally, but it is obvious that, in dromedary camels near the equator factors such as rainfall, nutrition and management (Wilson, 1984), may override the effect of photoperiod (</w:t>
      </w:r>
      <w:proofErr w:type="spellStart"/>
      <w:r w:rsidRPr="00DF1585">
        <w:rPr>
          <w:color w:val="000000"/>
          <w:sz w:val="20"/>
          <w:szCs w:val="20"/>
        </w:rPr>
        <w:t>Merkt</w:t>
      </w:r>
      <w:proofErr w:type="spellEnd"/>
      <w:r w:rsidRPr="00DF1585">
        <w:rPr>
          <w:color w:val="000000"/>
          <w:sz w:val="20"/>
          <w:szCs w:val="20"/>
        </w:rPr>
        <w:t xml:space="preserve"> </w:t>
      </w:r>
      <w:r w:rsidRPr="00DF1585">
        <w:rPr>
          <w:i/>
          <w:iCs/>
          <w:color w:val="000000"/>
          <w:sz w:val="20"/>
          <w:szCs w:val="20"/>
        </w:rPr>
        <w:t xml:space="preserve">et al., </w:t>
      </w:r>
      <w:r w:rsidRPr="00DF1585">
        <w:rPr>
          <w:color w:val="000000"/>
          <w:sz w:val="20"/>
          <w:szCs w:val="20"/>
        </w:rPr>
        <w:t xml:space="preserve">1990) and allow breeding to occur throughout the year (Arthur </w:t>
      </w:r>
      <w:r w:rsidRPr="00DF1585">
        <w:rPr>
          <w:i/>
          <w:iCs/>
          <w:color w:val="000000"/>
          <w:sz w:val="20"/>
          <w:szCs w:val="20"/>
        </w:rPr>
        <w:t>et al.,</w:t>
      </w:r>
      <w:r w:rsidRPr="00DF1585">
        <w:rPr>
          <w:color w:val="000000"/>
          <w:sz w:val="20"/>
          <w:szCs w:val="20"/>
        </w:rPr>
        <w:t xml:space="preserve">1982). </w:t>
      </w:r>
    </w:p>
    <w:p w:rsidR="005C6092" w:rsidRPr="00DF1585" w:rsidRDefault="009834AC" w:rsidP="00DF1585">
      <w:pPr>
        <w:tabs>
          <w:tab w:val="right" w:pos="0"/>
        </w:tabs>
        <w:autoSpaceDE w:val="0"/>
        <w:autoSpaceDN w:val="0"/>
        <w:adjustRightInd w:val="0"/>
        <w:ind w:firstLine="720"/>
        <w:jc w:val="lowKashida"/>
        <w:rPr>
          <w:color w:val="000000"/>
          <w:sz w:val="20"/>
          <w:szCs w:val="20"/>
        </w:rPr>
      </w:pPr>
      <w:r w:rsidRPr="00DF1585">
        <w:rPr>
          <w:color w:val="000000"/>
          <w:sz w:val="20"/>
          <w:szCs w:val="20"/>
        </w:rPr>
        <w:t>The breeding season of camels varies geographically, since the environmental factors affect temporally the pattern of reproduction in this species (</w:t>
      </w:r>
      <w:proofErr w:type="spellStart"/>
      <w:r w:rsidRPr="00DF1585">
        <w:rPr>
          <w:color w:val="000000"/>
          <w:sz w:val="20"/>
          <w:szCs w:val="20"/>
        </w:rPr>
        <w:t>Gombe</w:t>
      </w:r>
      <w:proofErr w:type="spellEnd"/>
      <w:r w:rsidRPr="00DF1585">
        <w:rPr>
          <w:color w:val="000000"/>
          <w:sz w:val="20"/>
          <w:szCs w:val="20"/>
        </w:rPr>
        <w:t xml:space="preserve"> and </w:t>
      </w:r>
      <w:proofErr w:type="spellStart"/>
      <w:r w:rsidRPr="00DF1585">
        <w:rPr>
          <w:color w:val="000000"/>
          <w:sz w:val="20"/>
          <w:szCs w:val="20"/>
        </w:rPr>
        <w:t>Okel</w:t>
      </w:r>
      <w:r w:rsidR="00BE19E7" w:rsidRPr="00DF1585">
        <w:rPr>
          <w:color w:val="000000"/>
          <w:sz w:val="20"/>
          <w:szCs w:val="20"/>
        </w:rPr>
        <w:t>o</w:t>
      </w:r>
      <w:proofErr w:type="spellEnd"/>
      <w:r w:rsidRPr="00DF1585">
        <w:rPr>
          <w:color w:val="000000"/>
          <w:sz w:val="20"/>
          <w:szCs w:val="20"/>
        </w:rPr>
        <w:t xml:space="preserve">, 1977). Daylight ratio and temperature are the two main climatic factors influencing the seasonal physiological and biochemical changes which, in turn affect the sexual behavior. However, numerous investigations have </w:t>
      </w:r>
      <w:r w:rsidRPr="00DF1585">
        <w:rPr>
          <w:color w:val="000000"/>
          <w:sz w:val="20"/>
          <w:szCs w:val="20"/>
        </w:rPr>
        <w:lastRenderedPageBreak/>
        <w:t xml:space="preserve">shown that the most efficient climatic factors are the variation in the daylight ratio (Hafez, </w:t>
      </w:r>
      <w:r w:rsidR="00BE19E7" w:rsidRPr="00DF1585">
        <w:rPr>
          <w:color w:val="000000"/>
          <w:sz w:val="20"/>
          <w:szCs w:val="20"/>
        </w:rPr>
        <w:t>2000</w:t>
      </w:r>
      <w:r w:rsidRPr="00DF1585">
        <w:rPr>
          <w:color w:val="000000"/>
          <w:sz w:val="20"/>
          <w:szCs w:val="20"/>
        </w:rPr>
        <w:t xml:space="preserve">), although the length of daylight seems to be the primary stimulus for seasonally in reproduction. </w:t>
      </w:r>
    </w:p>
    <w:p w:rsidR="005C6092" w:rsidRPr="00DF1585" w:rsidRDefault="005C6092" w:rsidP="00DF1585">
      <w:pPr>
        <w:tabs>
          <w:tab w:val="right" w:pos="0"/>
          <w:tab w:val="center" w:pos="4957"/>
        </w:tabs>
        <w:autoSpaceDE w:val="0"/>
        <w:autoSpaceDN w:val="0"/>
        <w:adjustRightInd w:val="0"/>
        <w:ind w:firstLine="720"/>
        <w:jc w:val="lowKashida"/>
        <w:rPr>
          <w:color w:val="000000"/>
          <w:sz w:val="20"/>
          <w:szCs w:val="20"/>
        </w:rPr>
      </w:pPr>
      <w:r w:rsidRPr="00DF1585">
        <w:rPr>
          <w:color w:val="000000"/>
          <w:sz w:val="20"/>
          <w:szCs w:val="20"/>
        </w:rPr>
        <w:t xml:space="preserve">Testicular sperm achieve fertilizing ability through the </w:t>
      </w:r>
      <w:proofErr w:type="spellStart"/>
      <w:r w:rsidRPr="00DF1585">
        <w:rPr>
          <w:color w:val="000000"/>
          <w:sz w:val="20"/>
          <w:szCs w:val="20"/>
        </w:rPr>
        <w:t>epididymis</w:t>
      </w:r>
      <w:proofErr w:type="spellEnd"/>
      <w:r w:rsidRPr="00DF1585">
        <w:rPr>
          <w:color w:val="000000"/>
          <w:sz w:val="20"/>
          <w:szCs w:val="20"/>
        </w:rPr>
        <w:t xml:space="preserve"> (Bedford, 1975). Although the process of sperm maturation is not clearly understood, it is believed that the </w:t>
      </w:r>
      <w:proofErr w:type="spellStart"/>
      <w:r w:rsidRPr="00DF1585">
        <w:rPr>
          <w:color w:val="000000"/>
          <w:sz w:val="20"/>
          <w:szCs w:val="20"/>
        </w:rPr>
        <w:t>epididymis</w:t>
      </w:r>
      <w:proofErr w:type="spellEnd"/>
      <w:r w:rsidRPr="00DF1585">
        <w:rPr>
          <w:color w:val="000000"/>
          <w:sz w:val="20"/>
          <w:szCs w:val="20"/>
        </w:rPr>
        <w:t xml:space="preserve"> provides a specific milieu (</w:t>
      </w:r>
      <w:proofErr w:type="spellStart"/>
      <w:r w:rsidRPr="00DF1585">
        <w:rPr>
          <w:color w:val="000000"/>
          <w:sz w:val="20"/>
          <w:szCs w:val="20"/>
        </w:rPr>
        <w:t>Ariyaratna</w:t>
      </w:r>
      <w:proofErr w:type="spellEnd"/>
      <w:r w:rsidRPr="00DF1585">
        <w:rPr>
          <w:color w:val="000000"/>
          <w:sz w:val="20"/>
          <w:szCs w:val="20"/>
        </w:rPr>
        <w:t xml:space="preserve"> </w:t>
      </w:r>
      <w:r w:rsidRPr="00DF1585">
        <w:rPr>
          <w:i/>
          <w:iCs/>
          <w:color w:val="000000"/>
          <w:sz w:val="20"/>
          <w:szCs w:val="20"/>
        </w:rPr>
        <w:t>et al.,</w:t>
      </w:r>
      <w:r w:rsidRPr="00DF1585">
        <w:rPr>
          <w:color w:val="000000"/>
          <w:sz w:val="20"/>
          <w:szCs w:val="20"/>
        </w:rPr>
        <w:t xml:space="preserve"> 1996)</w:t>
      </w:r>
      <w:r w:rsidR="004A5F11" w:rsidRPr="00DF1585">
        <w:rPr>
          <w:color w:val="000000"/>
          <w:sz w:val="20"/>
          <w:szCs w:val="20"/>
        </w:rPr>
        <w:t>,</w:t>
      </w:r>
      <w:r w:rsidRPr="00DF1585">
        <w:rPr>
          <w:color w:val="000000"/>
          <w:sz w:val="20"/>
          <w:szCs w:val="20"/>
        </w:rPr>
        <w:t xml:space="preserve"> this milieu results from </w:t>
      </w:r>
      <w:proofErr w:type="spellStart"/>
      <w:r w:rsidRPr="00DF1585">
        <w:rPr>
          <w:color w:val="000000"/>
          <w:sz w:val="20"/>
          <w:szCs w:val="20"/>
        </w:rPr>
        <w:t>interepithelial</w:t>
      </w:r>
      <w:proofErr w:type="spellEnd"/>
      <w:r w:rsidRPr="00DF1585">
        <w:rPr>
          <w:color w:val="000000"/>
          <w:sz w:val="20"/>
          <w:szCs w:val="20"/>
        </w:rPr>
        <w:t xml:space="preserve"> ion exchange and </w:t>
      </w:r>
      <w:proofErr w:type="spellStart"/>
      <w:r w:rsidRPr="00DF1585">
        <w:rPr>
          <w:color w:val="000000"/>
          <w:sz w:val="20"/>
          <w:szCs w:val="20"/>
        </w:rPr>
        <w:t>secretory</w:t>
      </w:r>
      <w:proofErr w:type="spellEnd"/>
      <w:r w:rsidRPr="00DF1585">
        <w:rPr>
          <w:color w:val="000000"/>
          <w:sz w:val="20"/>
          <w:szCs w:val="20"/>
        </w:rPr>
        <w:t xml:space="preserve"> and absorptive activities of the epithelium and is regulated by androgenic hormones (Brooks and Higgins, 1980). </w:t>
      </w:r>
    </w:p>
    <w:p w:rsidR="00E76547" w:rsidRPr="00DF1585" w:rsidRDefault="009834AC" w:rsidP="00DF1585">
      <w:pPr>
        <w:tabs>
          <w:tab w:val="right" w:pos="0"/>
        </w:tabs>
        <w:autoSpaceDE w:val="0"/>
        <w:autoSpaceDN w:val="0"/>
        <w:adjustRightInd w:val="0"/>
        <w:ind w:firstLine="720"/>
        <w:jc w:val="lowKashida"/>
        <w:rPr>
          <w:b/>
          <w:bCs/>
          <w:color w:val="000000"/>
          <w:sz w:val="20"/>
          <w:szCs w:val="20"/>
        </w:rPr>
      </w:pPr>
      <w:r w:rsidRPr="00DF1585">
        <w:rPr>
          <w:sz w:val="20"/>
          <w:szCs w:val="20"/>
        </w:rPr>
        <w:t xml:space="preserve">The present study aimed to investigate the effect of breeding and non-breeding </w:t>
      </w:r>
      <w:r w:rsidR="005C6092" w:rsidRPr="00DF1585">
        <w:rPr>
          <w:sz w:val="20"/>
          <w:szCs w:val="20"/>
        </w:rPr>
        <w:t xml:space="preserve">seasons either </w:t>
      </w:r>
      <w:r w:rsidRPr="00DF1585">
        <w:rPr>
          <w:sz w:val="20"/>
          <w:szCs w:val="20"/>
        </w:rPr>
        <w:t>hot-humid or hot-dry</w:t>
      </w:r>
      <w:r w:rsidR="005C6092" w:rsidRPr="00DF1585">
        <w:rPr>
          <w:sz w:val="20"/>
          <w:szCs w:val="20"/>
        </w:rPr>
        <w:t xml:space="preserve"> months</w:t>
      </w:r>
      <w:r w:rsidRPr="00DF1585">
        <w:rPr>
          <w:sz w:val="20"/>
          <w:szCs w:val="20"/>
        </w:rPr>
        <w:t xml:space="preserve"> on </w:t>
      </w:r>
      <w:r w:rsidR="005C6092" w:rsidRPr="00DF1585">
        <w:rPr>
          <w:sz w:val="20"/>
          <w:szCs w:val="20"/>
        </w:rPr>
        <w:t xml:space="preserve">testicular measurements, </w:t>
      </w:r>
      <w:proofErr w:type="spellStart"/>
      <w:r w:rsidRPr="00DF1585">
        <w:rPr>
          <w:sz w:val="20"/>
          <w:szCs w:val="20"/>
        </w:rPr>
        <w:t>e</w:t>
      </w:r>
      <w:r w:rsidR="005C6092" w:rsidRPr="00DF1585">
        <w:rPr>
          <w:sz w:val="20"/>
          <w:szCs w:val="20"/>
        </w:rPr>
        <w:t>pididymal</w:t>
      </w:r>
      <w:proofErr w:type="spellEnd"/>
      <w:r w:rsidR="005C6092" w:rsidRPr="00DF1585">
        <w:rPr>
          <w:sz w:val="20"/>
          <w:szCs w:val="20"/>
        </w:rPr>
        <w:t xml:space="preserve"> semen characteristics</w:t>
      </w:r>
      <w:r w:rsidRPr="00DF1585">
        <w:rPr>
          <w:sz w:val="20"/>
          <w:szCs w:val="20"/>
        </w:rPr>
        <w:t xml:space="preserve"> and histological changes in the right and left testes of the male dromedary camels. </w:t>
      </w:r>
    </w:p>
    <w:p w:rsidR="000C4A58" w:rsidRPr="00DF1585" w:rsidRDefault="003147DE" w:rsidP="00DF1585">
      <w:pPr>
        <w:tabs>
          <w:tab w:val="right" w:pos="0"/>
        </w:tabs>
        <w:autoSpaceDE w:val="0"/>
        <w:autoSpaceDN w:val="0"/>
        <w:adjustRightInd w:val="0"/>
        <w:rPr>
          <w:b/>
          <w:bCs/>
          <w:sz w:val="20"/>
          <w:szCs w:val="20"/>
        </w:rPr>
      </w:pPr>
      <w:r w:rsidRPr="00DF1585">
        <w:rPr>
          <w:b/>
          <w:bCs/>
          <w:sz w:val="20"/>
          <w:szCs w:val="20"/>
        </w:rPr>
        <w:t xml:space="preserve">2. </w:t>
      </w:r>
      <w:r w:rsidR="000C4A58" w:rsidRPr="00DF1585">
        <w:rPr>
          <w:b/>
          <w:bCs/>
          <w:sz w:val="20"/>
          <w:szCs w:val="20"/>
        </w:rPr>
        <w:t xml:space="preserve">Materials and </w:t>
      </w:r>
      <w:r w:rsidR="00864F32" w:rsidRPr="00DF1585">
        <w:rPr>
          <w:b/>
          <w:bCs/>
          <w:sz w:val="20"/>
          <w:szCs w:val="20"/>
        </w:rPr>
        <w:t>m</w:t>
      </w:r>
      <w:r w:rsidR="000C4A58" w:rsidRPr="00DF1585">
        <w:rPr>
          <w:b/>
          <w:bCs/>
          <w:sz w:val="20"/>
          <w:szCs w:val="20"/>
        </w:rPr>
        <w:t>ethods</w:t>
      </w:r>
    </w:p>
    <w:p w:rsidR="007613D1" w:rsidRPr="00DF1585" w:rsidRDefault="007613D1" w:rsidP="00DF1585">
      <w:pPr>
        <w:tabs>
          <w:tab w:val="right" w:pos="0"/>
        </w:tabs>
        <w:autoSpaceDE w:val="0"/>
        <w:autoSpaceDN w:val="0"/>
        <w:adjustRightInd w:val="0"/>
        <w:ind w:firstLine="720"/>
        <w:jc w:val="lowKashida"/>
        <w:rPr>
          <w:b/>
          <w:bCs/>
          <w:color w:val="000000"/>
          <w:sz w:val="20"/>
          <w:szCs w:val="20"/>
        </w:rPr>
      </w:pPr>
      <w:r w:rsidRPr="00DF1585">
        <w:rPr>
          <w:sz w:val="20"/>
          <w:szCs w:val="20"/>
        </w:rPr>
        <w:t xml:space="preserve">The present study was conducted </w:t>
      </w:r>
      <w:r w:rsidRPr="00DF1585">
        <w:rPr>
          <w:color w:val="000000"/>
          <w:sz w:val="20"/>
          <w:szCs w:val="20"/>
        </w:rPr>
        <w:t xml:space="preserve">in the </w:t>
      </w:r>
      <w:r w:rsidRPr="00DF1585">
        <w:rPr>
          <w:sz w:val="20"/>
          <w:szCs w:val="20"/>
        </w:rPr>
        <w:t xml:space="preserve">Department of Animal Production, Faculty of Agriculture, </w:t>
      </w:r>
      <w:proofErr w:type="spellStart"/>
      <w:r w:rsidRPr="00DF1585">
        <w:rPr>
          <w:sz w:val="20"/>
          <w:szCs w:val="20"/>
        </w:rPr>
        <w:t>Ain</w:t>
      </w:r>
      <w:proofErr w:type="spellEnd"/>
      <w:r w:rsidRPr="00DF1585">
        <w:rPr>
          <w:sz w:val="20"/>
          <w:szCs w:val="20"/>
        </w:rPr>
        <w:t xml:space="preserve"> Shams University, </w:t>
      </w:r>
      <w:proofErr w:type="gramStart"/>
      <w:r w:rsidRPr="00DF1585">
        <w:rPr>
          <w:sz w:val="20"/>
          <w:szCs w:val="20"/>
        </w:rPr>
        <w:t>Cairo</w:t>
      </w:r>
      <w:proofErr w:type="gramEnd"/>
      <w:r w:rsidRPr="00DF1585">
        <w:rPr>
          <w:sz w:val="20"/>
          <w:szCs w:val="20"/>
        </w:rPr>
        <w:t xml:space="preserve">, Egypt. The </w:t>
      </w:r>
      <w:r w:rsidR="001F14C3" w:rsidRPr="00DF1585">
        <w:rPr>
          <w:sz w:val="20"/>
          <w:szCs w:val="20"/>
        </w:rPr>
        <w:t>e</w:t>
      </w:r>
      <w:r w:rsidRPr="00DF1585">
        <w:rPr>
          <w:sz w:val="20"/>
          <w:szCs w:val="20"/>
        </w:rPr>
        <w:t>xperimental work was ca</w:t>
      </w:r>
      <w:r w:rsidR="001F14C3" w:rsidRPr="00DF1585">
        <w:rPr>
          <w:sz w:val="20"/>
          <w:szCs w:val="20"/>
        </w:rPr>
        <w:t xml:space="preserve">rried out in Private Camel </w:t>
      </w:r>
      <w:r w:rsidR="001F14C3" w:rsidRPr="00DF1585">
        <w:rPr>
          <w:sz w:val="20"/>
          <w:szCs w:val="20"/>
        </w:rPr>
        <w:lastRenderedPageBreak/>
        <w:t>Farm</w:t>
      </w:r>
      <w:r w:rsidRPr="00DF1585">
        <w:rPr>
          <w:sz w:val="20"/>
          <w:szCs w:val="20"/>
        </w:rPr>
        <w:t xml:space="preserve"> and </w:t>
      </w:r>
      <w:proofErr w:type="spellStart"/>
      <w:r w:rsidRPr="00DF1585">
        <w:rPr>
          <w:sz w:val="20"/>
          <w:szCs w:val="20"/>
        </w:rPr>
        <w:t>Abattoris</w:t>
      </w:r>
      <w:proofErr w:type="spellEnd"/>
      <w:r w:rsidRPr="00DF1585">
        <w:rPr>
          <w:sz w:val="20"/>
          <w:szCs w:val="20"/>
        </w:rPr>
        <w:t xml:space="preserve"> in </w:t>
      </w:r>
      <w:proofErr w:type="spellStart"/>
      <w:r w:rsidRPr="00DF1585">
        <w:rPr>
          <w:sz w:val="20"/>
          <w:szCs w:val="20"/>
        </w:rPr>
        <w:t>Belbies</w:t>
      </w:r>
      <w:proofErr w:type="spellEnd"/>
      <w:r w:rsidRPr="00DF1585">
        <w:rPr>
          <w:sz w:val="20"/>
          <w:szCs w:val="20"/>
        </w:rPr>
        <w:t xml:space="preserve"> City, </w:t>
      </w:r>
      <w:proofErr w:type="spellStart"/>
      <w:r w:rsidRPr="00DF1585">
        <w:rPr>
          <w:sz w:val="20"/>
          <w:szCs w:val="20"/>
        </w:rPr>
        <w:t>Sharkiya</w:t>
      </w:r>
      <w:proofErr w:type="spellEnd"/>
      <w:r w:rsidRPr="00DF1585">
        <w:rPr>
          <w:sz w:val="20"/>
          <w:szCs w:val="20"/>
        </w:rPr>
        <w:t xml:space="preserve"> Governorate, located in the north easter</w:t>
      </w:r>
      <w:r w:rsidR="00734AA7" w:rsidRPr="00DF1585">
        <w:rPr>
          <w:sz w:val="20"/>
          <w:szCs w:val="20"/>
        </w:rPr>
        <w:t>n part of the Nile Delta (30°N).</w:t>
      </w:r>
      <w:r w:rsidRPr="00DF1585">
        <w:rPr>
          <w:sz w:val="20"/>
          <w:szCs w:val="20"/>
        </w:rPr>
        <w:t xml:space="preserve"> </w:t>
      </w:r>
    </w:p>
    <w:p w:rsidR="007613D1" w:rsidRPr="00DF1585" w:rsidRDefault="007613D1" w:rsidP="00DF1585">
      <w:pPr>
        <w:tabs>
          <w:tab w:val="right" w:pos="0"/>
        </w:tabs>
        <w:autoSpaceDE w:val="0"/>
        <w:autoSpaceDN w:val="0"/>
        <w:adjustRightInd w:val="0"/>
        <w:ind w:firstLine="720"/>
        <w:jc w:val="lowKashida"/>
        <w:rPr>
          <w:color w:val="000000"/>
          <w:sz w:val="20"/>
          <w:szCs w:val="20"/>
        </w:rPr>
      </w:pPr>
      <w:r w:rsidRPr="00DF1585">
        <w:rPr>
          <w:sz w:val="20"/>
          <w:szCs w:val="20"/>
        </w:rPr>
        <w:t xml:space="preserve">The present study aimed to investigate the effect of breeding season (December to May) and non-breeding season either hot-humid (June to August) or hot-dry (September to November) months on testicular measurements (testis weight, testicular volume, scrotal circumferences and testis tone firmer score), </w:t>
      </w:r>
      <w:proofErr w:type="spellStart"/>
      <w:r w:rsidRPr="00DF1585">
        <w:rPr>
          <w:sz w:val="20"/>
          <w:szCs w:val="20"/>
        </w:rPr>
        <w:t>epididymal</w:t>
      </w:r>
      <w:proofErr w:type="spellEnd"/>
      <w:r w:rsidRPr="00DF1585">
        <w:rPr>
          <w:sz w:val="20"/>
          <w:szCs w:val="20"/>
        </w:rPr>
        <w:t xml:space="preserve"> semen characteristics (semen </w:t>
      </w:r>
      <w:proofErr w:type="spellStart"/>
      <w:r w:rsidRPr="00DF1585">
        <w:rPr>
          <w:sz w:val="20"/>
          <w:szCs w:val="20"/>
        </w:rPr>
        <w:t>colour</w:t>
      </w:r>
      <w:proofErr w:type="spellEnd"/>
      <w:r w:rsidRPr="00DF1585">
        <w:rPr>
          <w:sz w:val="20"/>
          <w:szCs w:val="20"/>
        </w:rPr>
        <w:t xml:space="preserve"> </w:t>
      </w:r>
      <w:r w:rsidR="004A5F11" w:rsidRPr="00DF1585">
        <w:rPr>
          <w:sz w:val="20"/>
          <w:szCs w:val="20"/>
        </w:rPr>
        <w:t>,</w:t>
      </w:r>
      <w:r w:rsidRPr="00DF1585">
        <w:rPr>
          <w:sz w:val="20"/>
          <w:szCs w:val="20"/>
        </w:rPr>
        <w:t xml:space="preserve"> </w:t>
      </w:r>
      <w:r w:rsidR="004A5F11" w:rsidRPr="00DF1585">
        <w:rPr>
          <w:sz w:val="20"/>
          <w:szCs w:val="20"/>
        </w:rPr>
        <w:t xml:space="preserve">semen </w:t>
      </w:r>
      <w:r w:rsidRPr="00DF1585">
        <w:rPr>
          <w:sz w:val="20"/>
          <w:szCs w:val="20"/>
        </w:rPr>
        <w:t xml:space="preserve">consistency, hydrogen-ion concentration (pH), percentages of sperm motility, dead spermatozoa, sperm abnormalities, </w:t>
      </w:r>
      <w:proofErr w:type="spellStart"/>
      <w:r w:rsidRPr="00DF1585">
        <w:rPr>
          <w:sz w:val="20"/>
          <w:szCs w:val="20"/>
        </w:rPr>
        <w:t>acrosomal</w:t>
      </w:r>
      <w:proofErr w:type="spellEnd"/>
      <w:r w:rsidRPr="00DF1585">
        <w:rPr>
          <w:sz w:val="20"/>
          <w:szCs w:val="20"/>
        </w:rPr>
        <w:t xml:space="preserve"> damage</w:t>
      </w:r>
      <w:r w:rsidR="001F14C3" w:rsidRPr="00DF1585">
        <w:rPr>
          <w:sz w:val="20"/>
          <w:szCs w:val="20"/>
        </w:rPr>
        <w:t xml:space="preserve"> of spermatozoa </w:t>
      </w:r>
      <w:r w:rsidRPr="00DF1585">
        <w:rPr>
          <w:sz w:val="20"/>
          <w:szCs w:val="20"/>
        </w:rPr>
        <w:t xml:space="preserve">and sperm cell-concentration) and histological changes in the right and left testes of the dromedary camels. </w:t>
      </w:r>
      <w:r w:rsidRPr="00DF1585">
        <w:rPr>
          <w:color w:val="000000"/>
          <w:sz w:val="20"/>
          <w:szCs w:val="20"/>
        </w:rPr>
        <w:t xml:space="preserve">A total number of 65 clinically healthy </w:t>
      </w:r>
      <w:r w:rsidRPr="00DF1585">
        <w:rPr>
          <w:sz w:val="20"/>
          <w:szCs w:val="20"/>
        </w:rPr>
        <w:t>male dromedary camels</w:t>
      </w:r>
      <w:r w:rsidRPr="00DF1585">
        <w:rPr>
          <w:color w:val="000000"/>
          <w:sz w:val="20"/>
          <w:szCs w:val="20"/>
        </w:rPr>
        <w:t xml:space="preserve"> were used in this stu</w:t>
      </w:r>
      <w:r w:rsidR="00F815A9" w:rsidRPr="00DF1585">
        <w:rPr>
          <w:color w:val="000000"/>
          <w:sz w:val="20"/>
          <w:szCs w:val="20"/>
        </w:rPr>
        <w:t>dy. The age of these camels rang</w:t>
      </w:r>
      <w:r w:rsidRPr="00DF1585">
        <w:rPr>
          <w:color w:val="000000"/>
          <w:sz w:val="20"/>
          <w:szCs w:val="20"/>
        </w:rPr>
        <w:t>ed from 5 to 10 years and their weights were approximately 500 kg an average.</w:t>
      </w:r>
    </w:p>
    <w:p w:rsidR="001F14C3" w:rsidRPr="00DF1585" w:rsidRDefault="001F14C3" w:rsidP="00DF1585">
      <w:pPr>
        <w:tabs>
          <w:tab w:val="right" w:pos="0"/>
        </w:tabs>
        <w:jc w:val="lowKashida"/>
        <w:rPr>
          <w:b/>
          <w:bCs/>
          <w:sz w:val="20"/>
          <w:szCs w:val="20"/>
        </w:rPr>
      </w:pPr>
      <w:r w:rsidRPr="00DF1585">
        <w:rPr>
          <w:b/>
          <w:bCs/>
          <w:sz w:val="20"/>
          <w:szCs w:val="20"/>
        </w:rPr>
        <w:t>Testicular measurements:</w:t>
      </w:r>
    </w:p>
    <w:p w:rsidR="00CA69B4" w:rsidRPr="00DF1585" w:rsidRDefault="00091735" w:rsidP="00DF1585">
      <w:pPr>
        <w:tabs>
          <w:tab w:val="right" w:pos="0"/>
        </w:tabs>
        <w:ind w:firstLine="720"/>
        <w:jc w:val="lowKashida"/>
        <w:rPr>
          <w:sz w:val="20"/>
          <w:szCs w:val="20"/>
        </w:rPr>
      </w:pPr>
      <w:r w:rsidRPr="00DF1585">
        <w:rPr>
          <w:sz w:val="20"/>
          <w:szCs w:val="20"/>
        </w:rPr>
        <w:t>Testes were weighed to the nearest gram by an ordinary balance after slaughter</w:t>
      </w:r>
      <w:r w:rsidR="004A5F11" w:rsidRPr="00DF1585">
        <w:rPr>
          <w:sz w:val="20"/>
          <w:szCs w:val="20"/>
        </w:rPr>
        <w:t>ing</w:t>
      </w:r>
      <w:r w:rsidRPr="00DF1585">
        <w:rPr>
          <w:sz w:val="20"/>
          <w:szCs w:val="20"/>
        </w:rPr>
        <w:t xml:space="preserve">. Testicular volume was determined as the method described by </w:t>
      </w:r>
      <w:proofErr w:type="spellStart"/>
      <w:r w:rsidRPr="00DF1585">
        <w:rPr>
          <w:sz w:val="20"/>
          <w:szCs w:val="20"/>
        </w:rPr>
        <w:t>Weibel</w:t>
      </w:r>
      <w:proofErr w:type="spellEnd"/>
      <w:r w:rsidRPr="00DF1585">
        <w:rPr>
          <w:sz w:val="20"/>
          <w:szCs w:val="20"/>
        </w:rPr>
        <w:t xml:space="preserve"> (1989) using the following formulae:</w:t>
      </w:r>
      <w:r w:rsidR="00C56569" w:rsidRPr="00DF1585">
        <w:rPr>
          <w:sz w:val="20"/>
          <w:szCs w:val="20"/>
        </w:rPr>
        <w:t xml:space="preserve"> </w:t>
      </w:r>
    </w:p>
    <w:tbl>
      <w:tblPr>
        <w:tblW w:w="3628" w:type="dxa"/>
        <w:tblInd w:w="93" w:type="dxa"/>
        <w:tblLook w:val="0000"/>
      </w:tblPr>
      <w:tblGrid>
        <w:gridCol w:w="1815"/>
        <w:gridCol w:w="333"/>
        <w:gridCol w:w="1480"/>
      </w:tblGrid>
      <w:tr w:rsidR="00955568" w:rsidRPr="00DF1585">
        <w:trPr>
          <w:trHeight w:val="255"/>
        </w:trPr>
        <w:tc>
          <w:tcPr>
            <w:tcW w:w="1815" w:type="dxa"/>
            <w:vMerge w:val="restart"/>
            <w:tcBorders>
              <w:top w:val="nil"/>
              <w:left w:val="nil"/>
              <w:bottom w:val="nil"/>
              <w:right w:val="nil"/>
            </w:tcBorders>
            <w:shd w:val="clear" w:color="auto" w:fill="auto"/>
            <w:noWrap/>
            <w:vAlign w:val="center"/>
          </w:tcPr>
          <w:p w:rsidR="00955568" w:rsidRPr="00DF1585" w:rsidRDefault="00955568" w:rsidP="00DF1585">
            <w:pPr>
              <w:tabs>
                <w:tab w:val="right" w:pos="0"/>
              </w:tabs>
              <w:rPr>
                <w:sz w:val="20"/>
                <w:szCs w:val="20"/>
              </w:rPr>
            </w:pPr>
            <w:r w:rsidRPr="00DF1585">
              <w:rPr>
                <w:sz w:val="20"/>
                <w:szCs w:val="20"/>
              </w:rPr>
              <w:t xml:space="preserve">Testicular volume </w:t>
            </w:r>
          </w:p>
        </w:tc>
        <w:tc>
          <w:tcPr>
            <w:tcW w:w="333" w:type="dxa"/>
            <w:vMerge w:val="restart"/>
            <w:tcBorders>
              <w:top w:val="nil"/>
              <w:left w:val="nil"/>
              <w:bottom w:val="nil"/>
              <w:right w:val="nil"/>
            </w:tcBorders>
            <w:shd w:val="clear" w:color="auto" w:fill="auto"/>
            <w:noWrap/>
            <w:vAlign w:val="center"/>
          </w:tcPr>
          <w:p w:rsidR="00955568" w:rsidRPr="00DF1585" w:rsidRDefault="00955568" w:rsidP="00DF1585">
            <w:pPr>
              <w:tabs>
                <w:tab w:val="right" w:pos="0"/>
              </w:tabs>
              <w:jc w:val="center"/>
              <w:rPr>
                <w:sz w:val="20"/>
                <w:szCs w:val="20"/>
              </w:rPr>
            </w:pPr>
            <w:r w:rsidRPr="00DF1585">
              <w:rPr>
                <w:sz w:val="20"/>
                <w:szCs w:val="20"/>
              </w:rPr>
              <w:t>=</w:t>
            </w:r>
          </w:p>
        </w:tc>
        <w:tc>
          <w:tcPr>
            <w:tcW w:w="1480" w:type="dxa"/>
            <w:tcBorders>
              <w:top w:val="nil"/>
              <w:left w:val="nil"/>
              <w:bottom w:val="single" w:sz="4" w:space="0" w:color="auto"/>
              <w:right w:val="nil"/>
            </w:tcBorders>
            <w:shd w:val="clear" w:color="auto" w:fill="auto"/>
            <w:noWrap/>
            <w:vAlign w:val="center"/>
          </w:tcPr>
          <w:p w:rsidR="00955568" w:rsidRPr="00DF1585" w:rsidRDefault="00955568" w:rsidP="00DF1585">
            <w:pPr>
              <w:tabs>
                <w:tab w:val="right" w:pos="0"/>
              </w:tabs>
              <w:jc w:val="center"/>
              <w:rPr>
                <w:sz w:val="20"/>
                <w:szCs w:val="20"/>
              </w:rPr>
            </w:pPr>
            <w:r w:rsidRPr="00DF1585">
              <w:rPr>
                <w:sz w:val="20"/>
                <w:szCs w:val="20"/>
              </w:rPr>
              <w:t>π × L × B × T</w:t>
            </w:r>
          </w:p>
        </w:tc>
      </w:tr>
      <w:tr w:rsidR="00955568" w:rsidRPr="00DF1585">
        <w:trPr>
          <w:trHeight w:val="255"/>
        </w:trPr>
        <w:tc>
          <w:tcPr>
            <w:tcW w:w="1815" w:type="dxa"/>
            <w:vMerge/>
            <w:tcBorders>
              <w:top w:val="nil"/>
              <w:left w:val="nil"/>
              <w:bottom w:val="nil"/>
              <w:right w:val="nil"/>
            </w:tcBorders>
            <w:vAlign w:val="center"/>
          </w:tcPr>
          <w:p w:rsidR="00955568" w:rsidRPr="00DF1585" w:rsidRDefault="00955568" w:rsidP="00DF1585">
            <w:pPr>
              <w:tabs>
                <w:tab w:val="right" w:pos="0"/>
              </w:tabs>
              <w:rPr>
                <w:sz w:val="20"/>
                <w:szCs w:val="20"/>
              </w:rPr>
            </w:pPr>
          </w:p>
        </w:tc>
        <w:tc>
          <w:tcPr>
            <w:tcW w:w="333" w:type="dxa"/>
            <w:vMerge/>
            <w:tcBorders>
              <w:top w:val="nil"/>
              <w:left w:val="nil"/>
              <w:bottom w:val="nil"/>
              <w:right w:val="nil"/>
            </w:tcBorders>
            <w:vAlign w:val="center"/>
          </w:tcPr>
          <w:p w:rsidR="00955568" w:rsidRPr="00DF1585" w:rsidRDefault="00955568" w:rsidP="00DF1585">
            <w:pPr>
              <w:tabs>
                <w:tab w:val="right" w:pos="0"/>
              </w:tabs>
              <w:rPr>
                <w:sz w:val="20"/>
                <w:szCs w:val="20"/>
              </w:rPr>
            </w:pPr>
          </w:p>
        </w:tc>
        <w:tc>
          <w:tcPr>
            <w:tcW w:w="1480" w:type="dxa"/>
            <w:tcBorders>
              <w:top w:val="nil"/>
              <w:left w:val="nil"/>
              <w:bottom w:val="nil"/>
              <w:right w:val="nil"/>
            </w:tcBorders>
            <w:shd w:val="clear" w:color="auto" w:fill="auto"/>
            <w:noWrap/>
            <w:vAlign w:val="center"/>
          </w:tcPr>
          <w:p w:rsidR="00955568" w:rsidRPr="00DF1585" w:rsidRDefault="00955568" w:rsidP="00DF1585">
            <w:pPr>
              <w:tabs>
                <w:tab w:val="right" w:pos="0"/>
              </w:tabs>
              <w:jc w:val="center"/>
              <w:rPr>
                <w:sz w:val="20"/>
                <w:szCs w:val="20"/>
              </w:rPr>
            </w:pPr>
            <w:r w:rsidRPr="00DF1585">
              <w:rPr>
                <w:sz w:val="20"/>
                <w:szCs w:val="20"/>
              </w:rPr>
              <w:t>6</w:t>
            </w:r>
          </w:p>
        </w:tc>
      </w:tr>
    </w:tbl>
    <w:p w:rsidR="00091735" w:rsidRPr="00DF1585" w:rsidRDefault="00E9014D" w:rsidP="00DF1585">
      <w:pPr>
        <w:tabs>
          <w:tab w:val="right" w:pos="0"/>
        </w:tabs>
        <w:jc w:val="lowKashida"/>
        <w:rPr>
          <w:sz w:val="20"/>
          <w:szCs w:val="20"/>
        </w:rPr>
      </w:pPr>
      <w:r>
        <w:rPr>
          <w:sz w:val="20"/>
          <w:szCs w:val="20"/>
        </w:rPr>
        <w:t xml:space="preserve">Where:   π = 3.14   </w:t>
      </w:r>
      <w:r w:rsidR="00C56569" w:rsidRPr="00DF1585">
        <w:rPr>
          <w:sz w:val="20"/>
          <w:szCs w:val="20"/>
        </w:rPr>
        <w:t xml:space="preserve"> </w:t>
      </w:r>
    </w:p>
    <w:p w:rsidR="00091735" w:rsidRPr="00DF1585" w:rsidRDefault="00091735" w:rsidP="00DF1585">
      <w:pPr>
        <w:tabs>
          <w:tab w:val="right" w:pos="0"/>
        </w:tabs>
        <w:jc w:val="lowKashida"/>
        <w:rPr>
          <w:sz w:val="20"/>
          <w:szCs w:val="20"/>
        </w:rPr>
      </w:pPr>
      <w:r w:rsidRPr="00DF1585">
        <w:rPr>
          <w:sz w:val="20"/>
          <w:szCs w:val="20"/>
        </w:rPr>
        <w:t>L = Length of the longitudinal axis of the testis,</w:t>
      </w:r>
    </w:p>
    <w:p w:rsidR="00091735" w:rsidRPr="00DF1585" w:rsidRDefault="009449BB" w:rsidP="00DF1585">
      <w:pPr>
        <w:tabs>
          <w:tab w:val="right" w:pos="0"/>
        </w:tabs>
        <w:jc w:val="lowKashida"/>
        <w:rPr>
          <w:sz w:val="20"/>
          <w:szCs w:val="20"/>
        </w:rPr>
      </w:pPr>
      <w:r w:rsidRPr="00DF1585">
        <w:rPr>
          <w:sz w:val="20"/>
          <w:szCs w:val="20"/>
        </w:rPr>
        <w:t xml:space="preserve"> </w:t>
      </w:r>
      <w:r w:rsidR="00091735" w:rsidRPr="00DF1585">
        <w:rPr>
          <w:sz w:val="20"/>
          <w:szCs w:val="20"/>
        </w:rPr>
        <w:t xml:space="preserve">B = Breadth of the testis, </w:t>
      </w:r>
    </w:p>
    <w:p w:rsidR="001F14C3" w:rsidRPr="00DF1585" w:rsidRDefault="009449BB" w:rsidP="00DF1585">
      <w:pPr>
        <w:tabs>
          <w:tab w:val="right" w:pos="0"/>
        </w:tabs>
        <w:jc w:val="lowKashida"/>
        <w:rPr>
          <w:sz w:val="20"/>
          <w:szCs w:val="20"/>
        </w:rPr>
      </w:pPr>
      <w:r w:rsidRPr="00DF1585">
        <w:rPr>
          <w:sz w:val="20"/>
          <w:szCs w:val="20"/>
        </w:rPr>
        <w:t xml:space="preserve"> </w:t>
      </w:r>
      <w:r w:rsidR="00091735" w:rsidRPr="00DF1585">
        <w:rPr>
          <w:sz w:val="20"/>
          <w:szCs w:val="20"/>
        </w:rPr>
        <w:t xml:space="preserve">T = Thickness of the testis. </w:t>
      </w:r>
    </w:p>
    <w:p w:rsidR="00644C76" w:rsidRPr="00DF1585" w:rsidRDefault="00091735" w:rsidP="00DF1585">
      <w:pPr>
        <w:tabs>
          <w:tab w:val="right" w:pos="0"/>
        </w:tabs>
        <w:ind w:firstLine="720"/>
        <w:jc w:val="lowKashida"/>
        <w:rPr>
          <w:sz w:val="20"/>
          <w:szCs w:val="20"/>
        </w:rPr>
      </w:pPr>
      <w:r w:rsidRPr="00DF1585">
        <w:rPr>
          <w:sz w:val="20"/>
          <w:szCs w:val="20"/>
        </w:rPr>
        <w:t xml:space="preserve">Scrotal circumference was measured with a flexible cloth measuring tape around the largest diameter of the testis and scrotum placed after pushing the testes firmly into the scrotum (Mickelson </w:t>
      </w:r>
      <w:r w:rsidRPr="00DF1585">
        <w:rPr>
          <w:i/>
          <w:iCs/>
          <w:sz w:val="20"/>
          <w:szCs w:val="20"/>
        </w:rPr>
        <w:t>et al.,</w:t>
      </w:r>
      <w:r w:rsidRPr="00DF1585">
        <w:rPr>
          <w:sz w:val="20"/>
          <w:szCs w:val="20"/>
        </w:rPr>
        <w:t xml:space="preserve"> 1982).</w:t>
      </w:r>
    </w:p>
    <w:p w:rsidR="006F5A68" w:rsidRPr="00DF1585" w:rsidRDefault="00091735" w:rsidP="00DF1585">
      <w:pPr>
        <w:tabs>
          <w:tab w:val="right" w:pos="0"/>
        </w:tabs>
        <w:ind w:firstLine="720"/>
        <w:jc w:val="lowKashida"/>
        <w:rPr>
          <w:sz w:val="20"/>
          <w:szCs w:val="20"/>
        </w:rPr>
      </w:pPr>
      <w:r w:rsidRPr="00DF1585">
        <w:rPr>
          <w:sz w:val="20"/>
          <w:szCs w:val="20"/>
        </w:rPr>
        <w:t xml:space="preserve">Testes tone firmer (score) was determined via manual palpation (scored from 1: very soft and 9: very firm) as described by </w:t>
      </w:r>
      <w:proofErr w:type="spellStart"/>
      <w:r w:rsidRPr="00DF1585">
        <w:rPr>
          <w:sz w:val="20"/>
          <w:szCs w:val="20"/>
        </w:rPr>
        <w:t>Wildeus</w:t>
      </w:r>
      <w:proofErr w:type="spellEnd"/>
      <w:r w:rsidRPr="00DF1585">
        <w:rPr>
          <w:sz w:val="20"/>
          <w:szCs w:val="20"/>
        </w:rPr>
        <w:t xml:space="preserve"> and Hammond (1993).</w:t>
      </w:r>
    </w:p>
    <w:p w:rsidR="001F14C3" w:rsidRPr="00DF1585" w:rsidRDefault="001F14C3" w:rsidP="00DF1585">
      <w:pPr>
        <w:tabs>
          <w:tab w:val="right" w:pos="0"/>
        </w:tabs>
        <w:jc w:val="lowKashida"/>
        <w:rPr>
          <w:sz w:val="20"/>
          <w:szCs w:val="20"/>
          <w:lang w:bidi="ar-EG"/>
        </w:rPr>
      </w:pPr>
      <w:r w:rsidRPr="00DF1585">
        <w:rPr>
          <w:sz w:val="20"/>
          <w:szCs w:val="20"/>
          <w:lang w:bidi="ar-EG"/>
        </w:rPr>
        <w:t>Camel semen collection:</w:t>
      </w:r>
    </w:p>
    <w:p w:rsidR="007613D1" w:rsidRPr="00DF1585" w:rsidRDefault="00A50BFE" w:rsidP="00DF1585">
      <w:pPr>
        <w:tabs>
          <w:tab w:val="right" w:pos="0"/>
        </w:tabs>
        <w:ind w:firstLine="720"/>
        <w:jc w:val="lowKashida"/>
        <w:rPr>
          <w:sz w:val="20"/>
          <w:szCs w:val="20"/>
        </w:rPr>
      </w:pPr>
      <w:proofErr w:type="spellStart"/>
      <w:r w:rsidRPr="00DF1585">
        <w:rPr>
          <w:sz w:val="20"/>
          <w:szCs w:val="20"/>
          <w:lang w:bidi="ar-EG"/>
        </w:rPr>
        <w:t>Epididymal</w:t>
      </w:r>
      <w:proofErr w:type="spellEnd"/>
      <w:r w:rsidRPr="00DF1585">
        <w:rPr>
          <w:sz w:val="20"/>
          <w:szCs w:val="20"/>
          <w:lang w:bidi="ar-EG"/>
        </w:rPr>
        <w:t xml:space="preserve"> semen was collected from the dromedary camels </w:t>
      </w:r>
      <w:r w:rsidRPr="00DF1585">
        <w:rPr>
          <w:sz w:val="20"/>
          <w:szCs w:val="20"/>
        </w:rPr>
        <w:t xml:space="preserve">after slaughtering. A total number of 65 clinically normal testes were collected during breeding (n=23) and non-breeding seasons (n=42) either hot-humid (n=22) or hot-dry (n=20) </w:t>
      </w:r>
      <w:r w:rsidR="008522A5" w:rsidRPr="00DF1585">
        <w:rPr>
          <w:sz w:val="20"/>
          <w:szCs w:val="20"/>
        </w:rPr>
        <w:t>months</w:t>
      </w:r>
      <w:r w:rsidR="0095208C" w:rsidRPr="00DF1585">
        <w:rPr>
          <w:sz w:val="20"/>
          <w:szCs w:val="20"/>
        </w:rPr>
        <w:t xml:space="preserve">.  </w:t>
      </w:r>
    </w:p>
    <w:p w:rsidR="001F14C3" w:rsidRPr="00DF1585" w:rsidRDefault="001F14C3" w:rsidP="00DF1585">
      <w:pPr>
        <w:tabs>
          <w:tab w:val="right" w:pos="0"/>
        </w:tabs>
        <w:jc w:val="lowKashida"/>
        <w:rPr>
          <w:b/>
          <w:bCs/>
          <w:sz w:val="20"/>
          <w:szCs w:val="20"/>
        </w:rPr>
      </w:pPr>
      <w:r w:rsidRPr="00DF1585">
        <w:rPr>
          <w:b/>
          <w:bCs/>
          <w:sz w:val="20"/>
          <w:szCs w:val="20"/>
        </w:rPr>
        <w:t>Transportation of the samples:</w:t>
      </w:r>
    </w:p>
    <w:p w:rsidR="00A50BFE" w:rsidRPr="00DF1585" w:rsidRDefault="0095208C" w:rsidP="00DF1585">
      <w:pPr>
        <w:tabs>
          <w:tab w:val="right" w:pos="0"/>
        </w:tabs>
        <w:ind w:firstLine="720"/>
        <w:jc w:val="lowKashida"/>
        <w:rPr>
          <w:sz w:val="20"/>
          <w:szCs w:val="20"/>
        </w:rPr>
      </w:pPr>
      <w:r w:rsidRPr="00DF1585">
        <w:rPr>
          <w:sz w:val="20"/>
          <w:szCs w:val="20"/>
        </w:rPr>
        <w:t>The genitalia (</w:t>
      </w:r>
      <w:proofErr w:type="spellStart"/>
      <w:r w:rsidRPr="00DF1585">
        <w:rPr>
          <w:sz w:val="20"/>
          <w:szCs w:val="20"/>
        </w:rPr>
        <w:t>epididymes</w:t>
      </w:r>
      <w:proofErr w:type="spellEnd"/>
      <w:r w:rsidRPr="00DF1585">
        <w:rPr>
          <w:sz w:val="20"/>
          <w:szCs w:val="20"/>
        </w:rPr>
        <w:t xml:space="preserve"> attached to the testes) were removed from the carcass and </w:t>
      </w:r>
      <w:r w:rsidR="00F815A9" w:rsidRPr="00DF1585">
        <w:rPr>
          <w:sz w:val="20"/>
          <w:szCs w:val="20"/>
        </w:rPr>
        <w:t>transferred to the laboratory for</w:t>
      </w:r>
      <w:r w:rsidRPr="00DF1585">
        <w:rPr>
          <w:sz w:val="20"/>
          <w:szCs w:val="20"/>
        </w:rPr>
        <w:t xml:space="preserve"> semen analysis in a thermos flask containing sterile physiological saline </w:t>
      </w:r>
      <w:r w:rsidR="000A5A94" w:rsidRPr="00DF1585">
        <w:rPr>
          <w:sz w:val="20"/>
          <w:szCs w:val="20"/>
        </w:rPr>
        <w:t xml:space="preserve">(0.9% </w:t>
      </w:r>
      <w:proofErr w:type="spellStart"/>
      <w:r w:rsidR="000A5A94" w:rsidRPr="00DF1585">
        <w:rPr>
          <w:sz w:val="20"/>
          <w:szCs w:val="20"/>
        </w:rPr>
        <w:t>NaCl</w:t>
      </w:r>
      <w:proofErr w:type="spellEnd"/>
      <w:r w:rsidR="000A5A94" w:rsidRPr="00DF1585">
        <w:rPr>
          <w:sz w:val="20"/>
          <w:szCs w:val="20"/>
        </w:rPr>
        <w:t xml:space="preserve">) </w:t>
      </w:r>
      <w:r w:rsidRPr="00DF1585">
        <w:rPr>
          <w:sz w:val="20"/>
          <w:szCs w:val="20"/>
        </w:rPr>
        <w:t xml:space="preserve">supplemented with 100 </w:t>
      </w:r>
      <w:proofErr w:type="spellStart"/>
      <w:r w:rsidRPr="00DF1585">
        <w:rPr>
          <w:sz w:val="20"/>
          <w:szCs w:val="20"/>
        </w:rPr>
        <w:t>μg</w:t>
      </w:r>
      <w:proofErr w:type="spellEnd"/>
      <w:r w:rsidRPr="00DF1585">
        <w:rPr>
          <w:sz w:val="20"/>
          <w:szCs w:val="20"/>
        </w:rPr>
        <w:t xml:space="preserve">/ml streptomycin at 25°C according to </w:t>
      </w:r>
      <w:proofErr w:type="spellStart"/>
      <w:r w:rsidRPr="00DF1585">
        <w:rPr>
          <w:sz w:val="20"/>
          <w:szCs w:val="20"/>
        </w:rPr>
        <w:t>Goto</w:t>
      </w:r>
      <w:proofErr w:type="spellEnd"/>
      <w:r w:rsidRPr="00DF1585">
        <w:rPr>
          <w:sz w:val="20"/>
          <w:szCs w:val="20"/>
        </w:rPr>
        <w:t xml:space="preserve"> </w:t>
      </w:r>
      <w:r w:rsidR="008C3C56" w:rsidRPr="00DF1585">
        <w:rPr>
          <w:i/>
          <w:iCs/>
          <w:sz w:val="20"/>
          <w:szCs w:val="20"/>
        </w:rPr>
        <w:t>et al</w:t>
      </w:r>
      <w:r w:rsidRPr="00DF1585">
        <w:rPr>
          <w:i/>
          <w:iCs/>
          <w:sz w:val="20"/>
          <w:szCs w:val="20"/>
        </w:rPr>
        <w:t>.</w:t>
      </w:r>
      <w:r w:rsidRPr="00DF1585">
        <w:rPr>
          <w:sz w:val="20"/>
          <w:szCs w:val="20"/>
        </w:rPr>
        <w:t xml:space="preserve"> (1989) within 2-3 hours </w:t>
      </w:r>
      <w:r w:rsidR="00A50BFE" w:rsidRPr="00DF1585">
        <w:rPr>
          <w:sz w:val="20"/>
          <w:szCs w:val="20"/>
        </w:rPr>
        <w:t>post-slaughtering.</w:t>
      </w:r>
    </w:p>
    <w:p w:rsidR="001F14C3" w:rsidRPr="00DF1585" w:rsidRDefault="001F14C3" w:rsidP="00DF1585">
      <w:pPr>
        <w:tabs>
          <w:tab w:val="right" w:pos="0"/>
        </w:tabs>
        <w:jc w:val="lowKashida"/>
        <w:rPr>
          <w:b/>
          <w:bCs/>
          <w:sz w:val="20"/>
          <w:szCs w:val="20"/>
        </w:rPr>
      </w:pPr>
      <w:r w:rsidRPr="00DF1585">
        <w:rPr>
          <w:b/>
          <w:bCs/>
          <w:sz w:val="20"/>
          <w:szCs w:val="20"/>
        </w:rPr>
        <w:t>Sperm recovery:</w:t>
      </w:r>
    </w:p>
    <w:p w:rsidR="00AA0C06" w:rsidRPr="00DF1585" w:rsidRDefault="001F14C3" w:rsidP="00DF1585">
      <w:pPr>
        <w:tabs>
          <w:tab w:val="right" w:pos="0"/>
        </w:tabs>
        <w:ind w:firstLine="709"/>
        <w:jc w:val="lowKashida"/>
        <w:rPr>
          <w:sz w:val="20"/>
          <w:szCs w:val="20"/>
        </w:rPr>
      </w:pPr>
      <w:r w:rsidRPr="00DF1585">
        <w:rPr>
          <w:sz w:val="20"/>
          <w:szCs w:val="20"/>
        </w:rPr>
        <w:t xml:space="preserve">The </w:t>
      </w:r>
      <w:proofErr w:type="spellStart"/>
      <w:r w:rsidRPr="00DF1585">
        <w:rPr>
          <w:sz w:val="20"/>
          <w:szCs w:val="20"/>
        </w:rPr>
        <w:t>epididymis</w:t>
      </w:r>
      <w:proofErr w:type="spellEnd"/>
      <w:r w:rsidRPr="00DF1585">
        <w:rPr>
          <w:sz w:val="20"/>
          <w:szCs w:val="20"/>
        </w:rPr>
        <w:t xml:space="preserve"> (n=65) was thoroughly cleaned and the superficial blood vessels of the </w:t>
      </w:r>
      <w:proofErr w:type="spellStart"/>
      <w:r w:rsidRPr="00DF1585">
        <w:rPr>
          <w:sz w:val="20"/>
          <w:szCs w:val="20"/>
        </w:rPr>
        <w:t>cauda</w:t>
      </w:r>
      <w:proofErr w:type="spellEnd"/>
      <w:r w:rsidRPr="00DF1585">
        <w:rPr>
          <w:sz w:val="20"/>
          <w:szCs w:val="20"/>
        </w:rPr>
        <w:t xml:space="preserve"> </w:t>
      </w:r>
      <w:r w:rsidRPr="00DF1585">
        <w:rPr>
          <w:sz w:val="20"/>
          <w:szCs w:val="20"/>
        </w:rPr>
        <w:lastRenderedPageBreak/>
        <w:t>were punctured, so that most of the blood could be wiped off.</w:t>
      </w:r>
      <w:r w:rsidR="00EE002C" w:rsidRPr="00DF1585">
        <w:rPr>
          <w:sz w:val="20"/>
          <w:szCs w:val="20"/>
        </w:rPr>
        <w:t xml:space="preserve"> </w:t>
      </w:r>
      <w:proofErr w:type="spellStart"/>
      <w:r w:rsidR="00AA0C06" w:rsidRPr="00DF1585">
        <w:rPr>
          <w:sz w:val="20"/>
          <w:szCs w:val="20"/>
        </w:rPr>
        <w:t>Epididymal</w:t>
      </w:r>
      <w:proofErr w:type="spellEnd"/>
      <w:r w:rsidR="00AA0C06" w:rsidRPr="00DF1585">
        <w:rPr>
          <w:sz w:val="20"/>
          <w:szCs w:val="20"/>
        </w:rPr>
        <w:t xml:space="preserve"> semen was collected directly after slaughter</w:t>
      </w:r>
      <w:r w:rsidR="004A5F11" w:rsidRPr="00DF1585">
        <w:rPr>
          <w:sz w:val="20"/>
          <w:szCs w:val="20"/>
        </w:rPr>
        <w:t>ing</w:t>
      </w:r>
      <w:r w:rsidR="00AA0C06" w:rsidRPr="00DF1585">
        <w:rPr>
          <w:sz w:val="20"/>
          <w:szCs w:val="20"/>
        </w:rPr>
        <w:t xml:space="preserve"> from the body of </w:t>
      </w:r>
      <w:proofErr w:type="spellStart"/>
      <w:r w:rsidR="00AA0C06" w:rsidRPr="00DF1585">
        <w:rPr>
          <w:sz w:val="20"/>
          <w:szCs w:val="20"/>
        </w:rPr>
        <w:t>epididymis</w:t>
      </w:r>
      <w:proofErr w:type="spellEnd"/>
      <w:r w:rsidR="00AA0C06" w:rsidRPr="00DF1585">
        <w:rPr>
          <w:sz w:val="20"/>
          <w:szCs w:val="20"/>
        </w:rPr>
        <w:t xml:space="preserve"> (corpus of </w:t>
      </w:r>
      <w:proofErr w:type="spellStart"/>
      <w:r w:rsidR="00AA0C06" w:rsidRPr="00DF1585">
        <w:rPr>
          <w:sz w:val="20"/>
          <w:szCs w:val="20"/>
        </w:rPr>
        <w:t>epididymis</w:t>
      </w:r>
      <w:proofErr w:type="spellEnd"/>
      <w:r w:rsidR="00AA0C06" w:rsidRPr="00DF1585">
        <w:rPr>
          <w:sz w:val="20"/>
          <w:szCs w:val="20"/>
        </w:rPr>
        <w:t xml:space="preserve">). Each corpus </w:t>
      </w:r>
      <w:proofErr w:type="spellStart"/>
      <w:r w:rsidR="00AA0C06" w:rsidRPr="00DF1585">
        <w:rPr>
          <w:sz w:val="20"/>
          <w:szCs w:val="20"/>
        </w:rPr>
        <w:t>epididymis</w:t>
      </w:r>
      <w:proofErr w:type="spellEnd"/>
      <w:r w:rsidR="00AA0C06" w:rsidRPr="00DF1585">
        <w:rPr>
          <w:sz w:val="20"/>
          <w:szCs w:val="20"/>
        </w:rPr>
        <w:t xml:space="preserve"> region was cut to allow the escape of its contents in buffer citrate solution (0.5 ml </w:t>
      </w:r>
      <w:proofErr w:type="spellStart"/>
      <w:r w:rsidR="00AA0C06" w:rsidRPr="00DF1585">
        <w:rPr>
          <w:sz w:val="20"/>
          <w:szCs w:val="20"/>
        </w:rPr>
        <w:t>NaCl</w:t>
      </w:r>
      <w:proofErr w:type="spellEnd"/>
      <w:r w:rsidR="00AA0C06" w:rsidRPr="00DF1585">
        <w:rPr>
          <w:sz w:val="20"/>
          <w:szCs w:val="20"/>
        </w:rPr>
        <w:t>) for the determination of semen characteristics immediately after collection</w:t>
      </w:r>
      <w:r w:rsidR="00EE002C" w:rsidRPr="00DF1585">
        <w:rPr>
          <w:sz w:val="20"/>
          <w:szCs w:val="20"/>
        </w:rPr>
        <w:t xml:space="preserve"> (</w:t>
      </w:r>
      <w:proofErr w:type="spellStart"/>
      <w:r w:rsidR="00EE002C" w:rsidRPr="00DF1585">
        <w:rPr>
          <w:sz w:val="20"/>
          <w:szCs w:val="20"/>
        </w:rPr>
        <w:t>Kaabi</w:t>
      </w:r>
      <w:proofErr w:type="spellEnd"/>
      <w:r w:rsidR="00EE002C" w:rsidRPr="00DF1585">
        <w:rPr>
          <w:sz w:val="20"/>
          <w:szCs w:val="20"/>
        </w:rPr>
        <w:t xml:space="preserve"> </w:t>
      </w:r>
      <w:r w:rsidR="00EE002C" w:rsidRPr="00DF1585">
        <w:rPr>
          <w:i/>
          <w:iCs/>
          <w:sz w:val="20"/>
          <w:szCs w:val="20"/>
        </w:rPr>
        <w:t>et al.</w:t>
      </w:r>
      <w:r w:rsidR="00EE002C" w:rsidRPr="00DF1585">
        <w:rPr>
          <w:sz w:val="20"/>
          <w:szCs w:val="20"/>
        </w:rPr>
        <w:t>, 2003).</w:t>
      </w:r>
    </w:p>
    <w:p w:rsidR="008C3C56" w:rsidRPr="00DF1585" w:rsidRDefault="00FA1627" w:rsidP="00DF1585">
      <w:pPr>
        <w:tabs>
          <w:tab w:val="right" w:pos="0"/>
        </w:tabs>
        <w:ind w:firstLine="720"/>
        <w:jc w:val="lowKashida"/>
        <w:rPr>
          <w:sz w:val="20"/>
          <w:szCs w:val="20"/>
        </w:rPr>
      </w:pPr>
      <w:r w:rsidRPr="00DF1585">
        <w:rPr>
          <w:sz w:val="20"/>
          <w:szCs w:val="20"/>
        </w:rPr>
        <w:t xml:space="preserve">Semen </w:t>
      </w:r>
      <w:proofErr w:type="spellStart"/>
      <w:r w:rsidRPr="00DF1585">
        <w:rPr>
          <w:sz w:val="20"/>
          <w:szCs w:val="20"/>
        </w:rPr>
        <w:t>colour</w:t>
      </w:r>
      <w:proofErr w:type="spellEnd"/>
      <w:r w:rsidRPr="00DF1585">
        <w:rPr>
          <w:sz w:val="20"/>
          <w:szCs w:val="20"/>
        </w:rPr>
        <w:t xml:space="preserve"> </w:t>
      </w:r>
      <w:r w:rsidR="0095208C" w:rsidRPr="00DF1585">
        <w:rPr>
          <w:sz w:val="20"/>
          <w:szCs w:val="20"/>
        </w:rPr>
        <w:t>of the dromedary camels was determined directly from the collecting tube.</w:t>
      </w:r>
      <w:r w:rsidR="00AA0C06" w:rsidRPr="00DF1585">
        <w:rPr>
          <w:sz w:val="20"/>
          <w:szCs w:val="20"/>
        </w:rPr>
        <w:t xml:space="preserve"> </w:t>
      </w:r>
      <w:r w:rsidRPr="00DF1585">
        <w:rPr>
          <w:sz w:val="20"/>
          <w:szCs w:val="20"/>
        </w:rPr>
        <w:t xml:space="preserve">Semen consistency </w:t>
      </w:r>
      <w:r w:rsidR="0095208C" w:rsidRPr="00DF1585">
        <w:rPr>
          <w:sz w:val="20"/>
          <w:szCs w:val="20"/>
        </w:rPr>
        <w:t xml:space="preserve">of the dromedary camels was qualified as viscous when semen did not drop from a Pasteur pipette, semi-viscous when semen dropped from the Pasteur pipette to glass slide and liquid when semen was fluid and dropped readily from the Pasteur pipette according to Bravo </w:t>
      </w:r>
      <w:r w:rsidR="0095208C" w:rsidRPr="00DF1585">
        <w:rPr>
          <w:i/>
          <w:iCs/>
          <w:sz w:val="20"/>
          <w:szCs w:val="20"/>
        </w:rPr>
        <w:t>et al.</w:t>
      </w:r>
      <w:r w:rsidR="0095208C" w:rsidRPr="00DF1585">
        <w:rPr>
          <w:sz w:val="20"/>
          <w:szCs w:val="20"/>
        </w:rPr>
        <w:t xml:space="preserve"> (1997).</w:t>
      </w:r>
    </w:p>
    <w:p w:rsidR="001F14C3" w:rsidRPr="00DF1585" w:rsidRDefault="001F14C3" w:rsidP="00DF1585">
      <w:pPr>
        <w:tabs>
          <w:tab w:val="right" w:pos="0"/>
        </w:tabs>
        <w:jc w:val="lowKashida"/>
        <w:rPr>
          <w:b/>
          <w:bCs/>
          <w:sz w:val="20"/>
          <w:szCs w:val="20"/>
        </w:rPr>
      </w:pPr>
      <w:r w:rsidRPr="00DF1585">
        <w:rPr>
          <w:b/>
          <w:bCs/>
          <w:sz w:val="20"/>
          <w:szCs w:val="20"/>
        </w:rPr>
        <w:t>Hydrogen-ion concentration (pH):</w:t>
      </w:r>
    </w:p>
    <w:p w:rsidR="00117A08" w:rsidRPr="00DF1585" w:rsidRDefault="00117A08" w:rsidP="00DF1585">
      <w:pPr>
        <w:tabs>
          <w:tab w:val="right" w:pos="0"/>
        </w:tabs>
        <w:ind w:firstLine="720"/>
        <w:jc w:val="lowKashida"/>
        <w:rPr>
          <w:sz w:val="20"/>
          <w:szCs w:val="20"/>
        </w:rPr>
      </w:pPr>
      <w:r w:rsidRPr="00DF1585">
        <w:rPr>
          <w:sz w:val="20"/>
          <w:szCs w:val="20"/>
        </w:rPr>
        <w:t xml:space="preserve">The pH value of the semen of the male dromedary camels was measured by using universal indicator paper and standard commercial stains according to </w:t>
      </w:r>
      <w:proofErr w:type="spellStart"/>
      <w:r w:rsidRPr="00DF1585">
        <w:rPr>
          <w:sz w:val="20"/>
          <w:szCs w:val="20"/>
        </w:rPr>
        <w:t>Karras</w:t>
      </w:r>
      <w:proofErr w:type="spellEnd"/>
      <w:r w:rsidRPr="00DF1585">
        <w:rPr>
          <w:sz w:val="20"/>
          <w:szCs w:val="20"/>
        </w:rPr>
        <w:t xml:space="preserve"> (1952). </w:t>
      </w:r>
    </w:p>
    <w:p w:rsidR="007B15EA" w:rsidRPr="00DF1585" w:rsidRDefault="007B15EA" w:rsidP="00DF1585">
      <w:pPr>
        <w:tabs>
          <w:tab w:val="right" w:pos="0"/>
        </w:tabs>
        <w:jc w:val="lowKashida"/>
        <w:rPr>
          <w:b/>
          <w:bCs/>
          <w:sz w:val="20"/>
          <w:szCs w:val="20"/>
        </w:rPr>
      </w:pPr>
      <w:r w:rsidRPr="00DF1585">
        <w:rPr>
          <w:b/>
          <w:bCs/>
          <w:sz w:val="20"/>
          <w:szCs w:val="20"/>
        </w:rPr>
        <w:t>Percentage of sperm motility (%):</w:t>
      </w:r>
    </w:p>
    <w:p w:rsidR="0095208C" w:rsidRPr="00DF1585" w:rsidRDefault="00AA0C06" w:rsidP="00DF1585">
      <w:pPr>
        <w:tabs>
          <w:tab w:val="right" w:pos="0"/>
        </w:tabs>
        <w:ind w:firstLine="720"/>
        <w:jc w:val="lowKashida"/>
        <w:rPr>
          <w:sz w:val="20"/>
          <w:szCs w:val="20"/>
        </w:rPr>
      </w:pPr>
      <w:r w:rsidRPr="00DF1585">
        <w:rPr>
          <w:sz w:val="20"/>
          <w:szCs w:val="20"/>
        </w:rPr>
        <w:t>Generally, camel sperm</w:t>
      </w:r>
      <w:r w:rsidR="0095208C" w:rsidRPr="00DF1585">
        <w:rPr>
          <w:sz w:val="20"/>
          <w:szCs w:val="20"/>
        </w:rPr>
        <w:t xml:space="preserve"> motility (%) detected as an oscillatory motion the flagellum, but not progressive due to the viscous materials according to Campbell </w:t>
      </w:r>
      <w:r w:rsidR="0095208C" w:rsidRPr="00DF1585">
        <w:rPr>
          <w:i/>
          <w:iCs/>
          <w:sz w:val="20"/>
          <w:szCs w:val="20"/>
        </w:rPr>
        <w:t>et al.</w:t>
      </w:r>
      <w:r w:rsidR="0095208C" w:rsidRPr="00DF1585">
        <w:rPr>
          <w:sz w:val="20"/>
          <w:szCs w:val="20"/>
        </w:rPr>
        <w:t xml:space="preserve"> (1956). Sperm motility was estimated by adding one drop of the diluted fresh semen </w:t>
      </w:r>
      <w:r w:rsidRPr="00DF1585">
        <w:rPr>
          <w:sz w:val="20"/>
          <w:szCs w:val="20"/>
        </w:rPr>
        <w:t xml:space="preserve">with physiological saline (0.9% sodium chloride) </w:t>
      </w:r>
      <w:r w:rsidR="0095208C" w:rsidRPr="00DF1585">
        <w:rPr>
          <w:sz w:val="20"/>
          <w:szCs w:val="20"/>
        </w:rPr>
        <w:t>on the dry, clean and pre-warmed (37°C) glass slide.</w:t>
      </w:r>
    </w:p>
    <w:p w:rsidR="004A5F11" w:rsidRPr="00DF1585" w:rsidRDefault="0095208C" w:rsidP="00DF1585">
      <w:pPr>
        <w:tabs>
          <w:tab w:val="right" w:pos="0"/>
        </w:tabs>
        <w:ind w:firstLine="720"/>
        <w:jc w:val="lowKashida"/>
        <w:rPr>
          <w:sz w:val="20"/>
          <w:szCs w:val="20"/>
        </w:rPr>
      </w:pPr>
      <w:r w:rsidRPr="00DF1585">
        <w:rPr>
          <w:sz w:val="20"/>
          <w:szCs w:val="20"/>
        </w:rPr>
        <w:t xml:space="preserve">Sperm motility was estimated by observing the approximate percentage of spermatozoa moving forward motion across the field of vision with a normal vigorous swimming motion according to </w:t>
      </w:r>
      <w:proofErr w:type="spellStart"/>
      <w:r w:rsidRPr="00DF1585">
        <w:rPr>
          <w:sz w:val="20"/>
          <w:szCs w:val="20"/>
        </w:rPr>
        <w:t>Plasson</w:t>
      </w:r>
      <w:proofErr w:type="spellEnd"/>
      <w:r w:rsidRPr="00DF1585">
        <w:rPr>
          <w:sz w:val="20"/>
          <w:szCs w:val="20"/>
        </w:rPr>
        <w:t xml:space="preserve"> (1975)</w:t>
      </w:r>
      <w:r w:rsidR="004A5F11" w:rsidRPr="00DF1585">
        <w:rPr>
          <w:sz w:val="20"/>
          <w:szCs w:val="20"/>
        </w:rPr>
        <w:t>.</w:t>
      </w:r>
      <w:r w:rsidRPr="00DF1585">
        <w:rPr>
          <w:sz w:val="20"/>
          <w:szCs w:val="20"/>
        </w:rPr>
        <w:t xml:space="preserve">  </w:t>
      </w:r>
    </w:p>
    <w:p w:rsidR="0095208C" w:rsidRPr="00DF1585" w:rsidRDefault="00FA1627" w:rsidP="00DF1585">
      <w:pPr>
        <w:tabs>
          <w:tab w:val="right" w:pos="0"/>
        </w:tabs>
        <w:ind w:firstLine="720"/>
        <w:jc w:val="lowKashida"/>
        <w:rPr>
          <w:sz w:val="20"/>
          <w:szCs w:val="20"/>
        </w:rPr>
      </w:pPr>
      <w:r w:rsidRPr="00DF1585">
        <w:rPr>
          <w:sz w:val="20"/>
          <w:szCs w:val="20"/>
        </w:rPr>
        <w:t xml:space="preserve">Percentages of dead spermatozoa and sperm abnormalities were recorded according to Salisbury </w:t>
      </w:r>
      <w:r w:rsidRPr="00DF1585">
        <w:rPr>
          <w:i/>
          <w:iCs/>
          <w:sz w:val="20"/>
          <w:szCs w:val="20"/>
        </w:rPr>
        <w:t>et al.</w:t>
      </w:r>
      <w:r w:rsidRPr="00DF1585">
        <w:rPr>
          <w:sz w:val="20"/>
          <w:szCs w:val="20"/>
        </w:rPr>
        <w:t xml:space="preserve"> (1978). </w:t>
      </w:r>
      <w:r w:rsidR="000115CD" w:rsidRPr="00DF1585">
        <w:rPr>
          <w:sz w:val="20"/>
          <w:szCs w:val="20"/>
        </w:rPr>
        <w:t xml:space="preserve">The percentage of </w:t>
      </w:r>
      <w:proofErr w:type="spellStart"/>
      <w:r w:rsidR="000115CD" w:rsidRPr="00DF1585">
        <w:rPr>
          <w:sz w:val="20"/>
          <w:szCs w:val="20"/>
        </w:rPr>
        <w:t>acrosomal</w:t>
      </w:r>
      <w:proofErr w:type="spellEnd"/>
      <w:r w:rsidR="000115CD" w:rsidRPr="00DF1585">
        <w:rPr>
          <w:sz w:val="20"/>
          <w:szCs w:val="20"/>
        </w:rPr>
        <w:t xml:space="preserve"> damage was done according to Watson (1975).  </w:t>
      </w:r>
    </w:p>
    <w:p w:rsidR="007B15EA" w:rsidRPr="00DF1585" w:rsidRDefault="007B15EA" w:rsidP="00DF1585">
      <w:pPr>
        <w:tabs>
          <w:tab w:val="right" w:pos="0"/>
        </w:tabs>
        <w:jc w:val="lowKashida"/>
        <w:rPr>
          <w:sz w:val="20"/>
          <w:szCs w:val="20"/>
        </w:rPr>
      </w:pPr>
      <w:r w:rsidRPr="00DF1585">
        <w:rPr>
          <w:sz w:val="20"/>
          <w:szCs w:val="20"/>
        </w:rPr>
        <w:t>Sperm-cell concentration (×10</w:t>
      </w:r>
      <w:r w:rsidRPr="00DF1585">
        <w:rPr>
          <w:sz w:val="20"/>
          <w:szCs w:val="20"/>
          <w:vertAlign w:val="superscript"/>
        </w:rPr>
        <w:t>6</w:t>
      </w:r>
      <w:r w:rsidRPr="00DF1585">
        <w:rPr>
          <w:sz w:val="20"/>
          <w:szCs w:val="20"/>
        </w:rPr>
        <w:t>/ml):</w:t>
      </w:r>
    </w:p>
    <w:p w:rsidR="007B15EA" w:rsidRPr="00DF1585" w:rsidRDefault="007B15EA" w:rsidP="00DF1585">
      <w:pPr>
        <w:tabs>
          <w:tab w:val="right" w:pos="0"/>
        </w:tabs>
        <w:ind w:firstLine="720"/>
        <w:jc w:val="lowKashida"/>
        <w:rPr>
          <w:rFonts w:hint="eastAsia"/>
          <w:sz w:val="20"/>
          <w:szCs w:val="20"/>
          <w:lang w:eastAsia="zh-CN"/>
        </w:rPr>
      </w:pPr>
      <w:r w:rsidRPr="00DF1585">
        <w:rPr>
          <w:sz w:val="20"/>
          <w:szCs w:val="20"/>
        </w:rPr>
        <w:t xml:space="preserve">The spermatozoa were counted using </w:t>
      </w:r>
      <w:proofErr w:type="spellStart"/>
      <w:r w:rsidRPr="00DF1585">
        <w:rPr>
          <w:sz w:val="20"/>
          <w:szCs w:val="20"/>
        </w:rPr>
        <w:t>haemocytome</w:t>
      </w:r>
      <w:r w:rsidR="00E9014D">
        <w:rPr>
          <w:sz w:val="20"/>
          <w:szCs w:val="20"/>
        </w:rPr>
        <w:t>ter</w:t>
      </w:r>
      <w:proofErr w:type="spellEnd"/>
      <w:r w:rsidR="00E9014D">
        <w:rPr>
          <w:sz w:val="20"/>
          <w:szCs w:val="20"/>
        </w:rPr>
        <w:t xml:space="preserve"> according to Khan (1971). </w:t>
      </w:r>
    </w:p>
    <w:p w:rsidR="00DF6C60" w:rsidRPr="00DF1585" w:rsidRDefault="0095208C" w:rsidP="00DF1585">
      <w:pPr>
        <w:tabs>
          <w:tab w:val="right" w:pos="0"/>
        </w:tabs>
        <w:autoSpaceDE w:val="0"/>
        <w:autoSpaceDN w:val="0"/>
        <w:adjustRightInd w:val="0"/>
        <w:jc w:val="lowKashida"/>
        <w:rPr>
          <w:b/>
          <w:bCs/>
          <w:sz w:val="20"/>
          <w:szCs w:val="20"/>
        </w:rPr>
      </w:pPr>
      <w:r w:rsidRPr="00DF1585">
        <w:rPr>
          <w:b/>
          <w:bCs/>
          <w:sz w:val="20"/>
          <w:szCs w:val="20"/>
        </w:rPr>
        <w:t xml:space="preserve">Histological changes of the </w:t>
      </w:r>
      <w:r w:rsidR="004A5F11" w:rsidRPr="00DF1585">
        <w:rPr>
          <w:b/>
          <w:bCs/>
          <w:sz w:val="20"/>
          <w:szCs w:val="20"/>
        </w:rPr>
        <w:t xml:space="preserve">camel </w:t>
      </w:r>
      <w:r w:rsidRPr="00DF1585">
        <w:rPr>
          <w:b/>
          <w:bCs/>
          <w:sz w:val="20"/>
          <w:szCs w:val="20"/>
        </w:rPr>
        <w:t>testes:</w:t>
      </w:r>
    </w:p>
    <w:p w:rsidR="00752514" w:rsidRPr="00DF1585" w:rsidRDefault="00752514" w:rsidP="00DF1585">
      <w:pPr>
        <w:tabs>
          <w:tab w:val="right" w:pos="0"/>
        </w:tabs>
        <w:autoSpaceDE w:val="0"/>
        <w:autoSpaceDN w:val="0"/>
        <w:adjustRightInd w:val="0"/>
        <w:ind w:firstLine="720"/>
        <w:jc w:val="lowKashida"/>
        <w:rPr>
          <w:sz w:val="20"/>
          <w:szCs w:val="20"/>
        </w:rPr>
      </w:pPr>
      <w:r w:rsidRPr="00DF1585">
        <w:rPr>
          <w:sz w:val="20"/>
          <w:szCs w:val="20"/>
        </w:rPr>
        <w:t xml:space="preserve">For </w:t>
      </w:r>
      <w:proofErr w:type="spellStart"/>
      <w:r w:rsidRPr="00DF1585">
        <w:rPr>
          <w:sz w:val="20"/>
          <w:szCs w:val="20"/>
        </w:rPr>
        <w:t>histopathological</w:t>
      </w:r>
      <w:proofErr w:type="spellEnd"/>
      <w:r w:rsidRPr="00DF1585">
        <w:rPr>
          <w:sz w:val="20"/>
          <w:szCs w:val="20"/>
        </w:rPr>
        <w:t xml:space="preserve"> studies, the testes (right </w:t>
      </w:r>
      <w:r w:rsidRPr="00DF1585">
        <w:rPr>
          <w:sz w:val="20"/>
          <w:szCs w:val="20"/>
          <w:lang w:bidi="ar-EG"/>
        </w:rPr>
        <w:t>a</w:t>
      </w:r>
      <w:r w:rsidRPr="00DF1585">
        <w:rPr>
          <w:sz w:val="20"/>
          <w:szCs w:val="20"/>
        </w:rPr>
        <w:t>n</w:t>
      </w:r>
      <w:r w:rsidRPr="00DF1585">
        <w:rPr>
          <w:sz w:val="20"/>
          <w:szCs w:val="20"/>
          <w:lang w:bidi="ar-EG"/>
        </w:rPr>
        <w:t>d</w:t>
      </w:r>
      <w:r w:rsidRPr="00DF1585">
        <w:rPr>
          <w:sz w:val="20"/>
          <w:szCs w:val="20"/>
        </w:rPr>
        <w:t xml:space="preserve"> left) were taken </w:t>
      </w:r>
      <w:r w:rsidRPr="00DF1585">
        <w:rPr>
          <w:sz w:val="20"/>
          <w:szCs w:val="20"/>
          <w:lang w:bidi="ar-EG"/>
        </w:rPr>
        <w:t>a</w:t>
      </w:r>
      <w:r w:rsidRPr="00DF1585">
        <w:rPr>
          <w:sz w:val="20"/>
          <w:szCs w:val="20"/>
        </w:rPr>
        <w:t>n</w:t>
      </w:r>
      <w:r w:rsidRPr="00DF1585">
        <w:rPr>
          <w:sz w:val="20"/>
          <w:szCs w:val="20"/>
          <w:lang w:bidi="ar-EG"/>
        </w:rPr>
        <w:t>d p</w:t>
      </w:r>
      <w:r w:rsidRPr="00DF1585">
        <w:rPr>
          <w:sz w:val="20"/>
          <w:szCs w:val="20"/>
        </w:rPr>
        <w:t>ut in neutral formal saline (10%) to be preserved, then it passes in ordinary histological set (</w:t>
      </w:r>
      <w:proofErr w:type="spellStart"/>
      <w:r w:rsidRPr="00DF1585">
        <w:rPr>
          <w:sz w:val="20"/>
          <w:szCs w:val="20"/>
        </w:rPr>
        <w:t>puttig</w:t>
      </w:r>
      <w:proofErr w:type="spellEnd"/>
      <w:r w:rsidRPr="00DF1585">
        <w:rPr>
          <w:sz w:val="20"/>
          <w:szCs w:val="20"/>
        </w:rPr>
        <w:t xml:space="preserve"> small pieces of the fresh tissues in the proper fixative as 10% </w:t>
      </w:r>
      <w:proofErr w:type="spellStart"/>
      <w:r w:rsidRPr="00DF1585">
        <w:rPr>
          <w:sz w:val="20"/>
          <w:szCs w:val="20"/>
        </w:rPr>
        <w:t>formaline</w:t>
      </w:r>
      <w:proofErr w:type="spellEnd"/>
      <w:r w:rsidRPr="00DF1585">
        <w:rPr>
          <w:sz w:val="20"/>
          <w:szCs w:val="20"/>
        </w:rPr>
        <w:t xml:space="preserve"> saline). Then after, fixed tissues were washed in running tap water to remove fixative from them and then the water was removed by treatment with ethyl alcohol (70, 80, 90 and 100%). These ascending grades of alcohol prevent shrinkage of tissues and they remove the water completely from the fixed tissues. Then</w:t>
      </w:r>
      <w:r w:rsidR="0095208C" w:rsidRPr="00DF1585">
        <w:rPr>
          <w:sz w:val="20"/>
          <w:szCs w:val="20"/>
        </w:rPr>
        <w:t xml:space="preserve"> the tissues were treated with clearing agents as </w:t>
      </w:r>
      <w:proofErr w:type="spellStart"/>
      <w:r w:rsidR="0095208C" w:rsidRPr="00DF1585">
        <w:rPr>
          <w:sz w:val="20"/>
          <w:szCs w:val="20"/>
        </w:rPr>
        <w:t>xylol</w:t>
      </w:r>
      <w:proofErr w:type="spellEnd"/>
      <w:r w:rsidR="0095208C" w:rsidRPr="00DF1585">
        <w:rPr>
          <w:sz w:val="20"/>
          <w:szCs w:val="20"/>
        </w:rPr>
        <w:t xml:space="preserve"> to remove alcohol and to allow the fixed tissues to be miscible with paraffin wax which will be used in the next step. </w:t>
      </w:r>
      <w:r w:rsidRPr="00DF1585">
        <w:rPr>
          <w:sz w:val="20"/>
          <w:szCs w:val="20"/>
        </w:rPr>
        <w:lastRenderedPageBreak/>
        <w:t>Then</w:t>
      </w:r>
      <w:r w:rsidR="0095208C" w:rsidRPr="00DF1585">
        <w:rPr>
          <w:sz w:val="20"/>
          <w:szCs w:val="20"/>
        </w:rPr>
        <w:t xml:space="preserve"> the tissues are put in melting soft paraffin wax at 60°C. </w:t>
      </w:r>
      <w:r w:rsidRPr="00DF1585">
        <w:rPr>
          <w:sz w:val="20"/>
          <w:szCs w:val="20"/>
        </w:rPr>
        <w:t xml:space="preserve">The paraffin will penetrate in between the cells of the tissue. This process of paraffin wax infiltration is a necessary step to harden the tissues before their embedding. The tissues were then embedded in the center of melted paraffin. The paraffin wax was then allowed to be cooled-down in order to form a block of hard paraffin with tissues in its center. The block of hard paraffin with tissues in its center was cut into thin sections by means of </w:t>
      </w:r>
      <w:proofErr w:type="spellStart"/>
      <w:r w:rsidRPr="00DF1585">
        <w:rPr>
          <w:sz w:val="20"/>
          <w:szCs w:val="20"/>
        </w:rPr>
        <w:t>rotatory</w:t>
      </w:r>
      <w:proofErr w:type="spellEnd"/>
      <w:r w:rsidRPr="00DF1585">
        <w:rPr>
          <w:sz w:val="20"/>
          <w:szCs w:val="20"/>
        </w:rPr>
        <w:t xml:space="preserve"> microtome. The thin paraffin sections (4-6 micrometer) were placed on clean glass slides smeared with albumin and glycerin mixture (1:1) to flow beneath the sections and then slides were warmed on hot plate. Thereafter, the sections were preserved for several hours in the incubator to dry. The sections were stained by </w:t>
      </w:r>
      <w:proofErr w:type="spellStart"/>
      <w:r w:rsidRPr="00DF1585">
        <w:rPr>
          <w:sz w:val="20"/>
          <w:szCs w:val="20"/>
        </w:rPr>
        <w:t>Haematoxylin</w:t>
      </w:r>
      <w:proofErr w:type="spellEnd"/>
      <w:r w:rsidRPr="00DF1585">
        <w:rPr>
          <w:sz w:val="20"/>
          <w:szCs w:val="20"/>
        </w:rPr>
        <w:t xml:space="preserve"> and Eosin (H&amp;E) stains according to Culling (1975). After staining, the slides were examined by binuclear microscope and photographed by magnification x 10 &amp; 40.</w:t>
      </w:r>
    </w:p>
    <w:p w:rsidR="0054126E" w:rsidRPr="00DF1585" w:rsidRDefault="008C3C56" w:rsidP="00E9014D">
      <w:pPr>
        <w:tabs>
          <w:tab w:val="right" w:pos="0"/>
        </w:tabs>
        <w:autoSpaceDE w:val="0"/>
        <w:autoSpaceDN w:val="0"/>
        <w:adjustRightInd w:val="0"/>
        <w:ind w:firstLine="720"/>
        <w:jc w:val="lowKashida"/>
        <w:rPr>
          <w:sz w:val="20"/>
          <w:szCs w:val="20"/>
        </w:rPr>
      </w:pPr>
      <w:r w:rsidRPr="00DF1585">
        <w:rPr>
          <w:sz w:val="20"/>
          <w:szCs w:val="20"/>
        </w:rPr>
        <w:t xml:space="preserve">Data were statistically analyzed by one way ANOVA, using General Linear Model (GLM) procedure of SAS (Goodnight </w:t>
      </w:r>
      <w:r w:rsidRPr="00DF1585">
        <w:rPr>
          <w:i/>
          <w:iCs/>
          <w:sz w:val="20"/>
          <w:szCs w:val="20"/>
        </w:rPr>
        <w:t xml:space="preserve">et al., </w:t>
      </w:r>
      <w:r w:rsidRPr="00DF1585">
        <w:rPr>
          <w:sz w:val="20"/>
          <w:szCs w:val="20"/>
        </w:rPr>
        <w:t xml:space="preserve">1986) and Duncan’s New Multiple Range test (Duncan, 1955) was used to detect significant differences among means. </w:t>
      </w:r>
    </w:p>
    <w:p w:rsidR="000E4FF9" w:rsidRPr="00DF1585" w:rsidRDefault="003147DE" w:rsidP="00DF1585">
      <w:pPr>
        <w:tabs>
          <w:tab w:val="right" w:pos="0"/>
        </w:tabs>
        <w:rPr>
          <w:b/>
          <w:bCs/>
          <w:sz w:val="20"/>
          <w:szCs w:val="20"/>
        </w:rPr>
      </w:pPr>
      <w:r w:rsidRPr="00DF1585">
        <w:rPr>
          <w:b/>
          <w:bCs/>
          <w:sz w:val="20"/>
          <w:szCs w:val="20"/>
        </w:rPr>
        <w:t xml:space="preserve">3. </w:t>
      </w:r>
      <w:r w:rsidR="006F5A68" w:rsidRPr="00DF1585">
        <w:rPr>
          <w:b/>
          <w:bCs/>
          <w:sz w:val="20"/>
          <w:szCs w:val="20"/>
        </w:rPr>
        <w:t>Results and Discussion</w:t>
      </w:r>
    </w:p>
    <w:p w:rsidR="001B282C" w:rsidRPr="00DF1585" w:rsidRDefault="000D58C0" w:rsidP="00DF1585">
      <w:pPr>
        <w:tabs>
          <w:tab w:val="right" w:pos="0"/>
        </w:tabs>
        <w:jc w:val="lowKashida"/>
        <w:rPr>
          <w:b/>
          <w:bCs/>
          <w:sz w:val="20"/>
          <w:szCs w:val="20"/>
        </w:rPr>
      </w:pPr>
      <w:r w:rsidRPr="00DF1585">
        <w:rPr>
          <w:b/>
          <w:bCs/>
          <w:sz w:val="20"/>
          <w:szCs w:val="20"/>
        </w:rPr>
        <w:t>Testicular measurements</w:t>
      </w:r>
    </w:p>
    <w:p w:rsidR="00334B1F" w:rsidRPr="00DF1585" w:rsidRDefault="000E4FF9" w:rsidP="00DF1585">
      <w:pPr>
        <w:tabs>
          <w:tab w:val="right" w:pos="0"/>
        </w:tabs>
        <w:ind w:firstLine="720"/>
        <w:jc w:val="lowKashida"/>
        <w:rPr>
          <w:sz w:val="20"/>
          <w:szCs w:val="20"/>
        </w:rPr>
      </w:pPr>
      <w:r w:rsidRPr="00DF1585">
        <w:rPr>
          <w:sz w:val="20"/>
          <w:szCs w:val="20"/>
        </w:rPr>
        <w:t>Data presented in Table (</w:t>
      </w:r>
      <w:r w:rsidR="009278BC" w:rsidRPr="00DF1585">
        <w:rPr>
          <w:sz w:val="20"/>
          <w:szCs w:val="20"/>
        </w:rPr>
        <w:t>1</w:t>
      </w:r>
      <w:r w:rsidRPr="00DF1585">
        <w:rPr>
          <w:sz w:val="20"/>
          <w:szCs w:val="20"/>
        </w:rPr>
        <w:t>) showed that, t</w:t>
      </w:r>
      <w:r w:rsidR="00035FD3" w:rsidRPr="00DF1585">
        <w:rPr>
          <w:sz w:val="20"/>
          <w:szCs w:val="20"/>
        </w:rPr>
        <w:t>he testis weight</w:t>
      </w:r>
      <w:r w:rsidR="00A551F1" w:rsidRPr="00DF1585">
        <w:rPr>
          <w:sz w:val="20"/>
          <w:szCs w:val="20"/>
        </w:rPr>
        <w:t>, testicular volume</w:t>
      </w:r>
      <w:r w:rsidR="007B15EA" w:rsidRPr="00DF1585">
        <w:rPr>
          <w:sz w:val="20"/>
          <w:szCs w:val="20"/>
        </w:rPr>
        <w:t>,</w:t>
      </w:r>
      <w:r w:rsidR="007775A9" w:rsidRPr="00DF1585">
        <w:rPr>
          <w:sz w:val="20"/>
          <w:szCs w:val="20"/>
        </w:rPr>
        <w:t xml:space="preserve"> scrotal circumference </w:t>
      </w:r>
      <w:r w:rsidR="007B15EA" w:rsidRPr="00DF1585">
        <w:rPr>
          <w:sz w:val="20"/>
          <w:szCs w:val="20"/>
        </w:rPr>
        <w:t xml:space="preserve">and </w:t>
      </w:r>
      <w:r w:rsidR="007B15EA" w:rsidRPr="00DF1585">
        <w:rPr>
          <w:color w:val="000000"/>
          <w:sz w:val="20"/>
          <w:szCs w:val="20"/>
        </w:rPr>
        <w:t xml:space="preserve">testes tone firmer score </w:t>
      </w:r>
      <w:r w:rsidR="00035FD3" w:rsidRPr="00DF1585">
        <w:rPr>
          <w:sz w:val="20"/>
          <w:szCs w:val="20"/>
        </w:rPr>
        <w:t xml:space="preserve">of the dromedary camels </w:t>
      </w:r>
      <w:r w:rsidR="00A551F1" w:rsidRPr="00DF1585">
        <w:rPr>
          <w:sz w:val="20"/>
          <w:szCs w:val="20"/>
        </w:rPr>
        <w:t>were</w:t>
      </w:r>
      <w:r w:rsidRPr="00DF1585">
        <w:rPr>
          <w:sz w:val="20"/>
          <w:szCs w:val="20"/>
        </w:rPr>
        <w:t xml:space="preserve"> significantly (</w:t>
      </w:r>
      <w:r w:rsidR="000A7828" w:rsidRPr="00DF1585">
        <w:rPr>
          <w:i/>
          <w:iCs/>
          <w:color w:val="000000" w:themeColor="text1"/>
          <w:sz w:val="20"/>
          <w:szCs w:val="20"/>
        </w:rPr>
        <w:t>P</w:t>
      </w:r>
      <w:r w:rsidR="000A7828" w:rsidRPr="00DF1585">
        <w:rPr>
          <w:color w:val="000000" w:themeColor="text1"/>
          <w:sz w:val="20"/>
          <w:szCs w:val="20"/>
        </w:rPr>
        <w:t xml:space="preserve"> </w:t>
      </w:r>
      <w:r w:rsidRPr="00DF1585">
        <w:rPr>
          <w:sz w:val="20"/>
          <w:szCs w:val="20"/>
        </w:rPr>
        <w:t>&lt;0.05</w:t>
      </w:r>
      <w:r w:rsidR="00035FD3" w:rsidRPr="00DF1585">
        <w:rPr>
          <w:sz w:val="20"/>
          <w:szCs w:val="20"/>
        </w:rPr>
        <w:t xml:space="preserve">) higher during breeding than non-breeding </w:t>
      </w:r>
      <w:r w:rsidRPr="00DF1585">
        <w:rPr>
          <w:sz w:val="20"/>
          <w:szCs w:val="20"/>
        </w:rPr>
        <w:t xml:space="preserve">season </w:t>
      </w:r>
      <w:r w:rsidR="00035FD3" w:rsidRPr="00DF1585">
        <w:rPr>
          <w:sz w:val="20"/>
          <w:szCs w:val="20"/>
        </w:rPr>
        <w:t xml:space="preserve">either hot-dry or hot-humid </w:t>
      </w:r>
      <w:r w:rsidRPr="00DF1585">
        <w:rPr>
          <w:sz w:val="20"/>
          <w:szCs w:val="20"/>
        </w:rPr>
        <w:t>months</w:t>
      </w:r>
      <w:r w:rsidR="00035FD3" w:rsidRPr="00DF1585">
        <w:rPr>
          <w:sz w:val="20"/>
          <w:szCs w:val="20"/>
        </w:rPr>
        <w:t xml:space="preserve">. </w:t>
      </w:r>
      <w:r w:rsidR="00A551F1" w:rsidRPr="00DF1585">
        <w:rPr>
          <w:sz w:val="20"/>
          <w:szCs w:val="20"/>
        </w:rPr>
        <w:t>The testis weight, testicular volume</w:t>
      </w:r>
      <w:r w:rsidR="007775A9" w:rsidRPr="00DF1585">
        <w:rPr>
          <w:sz w:val="20"/>
          <w:szCs w:val="20"/>
        </w:rPr>
        <w:t xml:space="preserve"> and scrotal circumference</w:t>
      </w:r>
      <w:r w:rsidR="00A551F1" w:rsidRPr="00DF1585">
        <w:rPr>
          <w:sz w:val="20"/>
          <w:szCs w:val="20"/>
        </w:rPr>
        <w:t xml:space="preserve"> </w:t>
      </w:r>
      <w:r w:rsidR="006C786E" w:rsidRPr="00DF1585">
        <w:rPr>
          <w:sz w:val="20"/>
          <w:szCs w:val="20"/>
        </w:rPr>
        <w:t xml:space="preserve">during non-breeding season in hot-humid months </w:t>
      </w:r>
      <w:r w:rsidR="00A551F1" w:rsidRPr="00DF1585">
        <w:rPr>
          <w:sz w:val="20"/>
          <w:szCs w:val="20"/>
        </w:rPr>
        <w:t>were significantly (</w:t>
      </w:r>
      <w:r w:rsidR="000A7828" w:rsidRPr="00DF1585">
        <w:rPr>
          <w:i/>
          <w:iCs/>
          <w:color w:val="000000" w:themeColor="text1"/>
          <w:sz w:val="20"/>
          <w:szCs w:val="20"/>
        </w:rPr>
        <w:t>P</w:t>
      </w:r>
      <w:r w:rsidR="00A551F1" w:rsidRPr="00DF1585">
        <w:rPr>
          <w:sz w:val="20"/>
          <w:szCs w:val="20"/>
        </w:rPr>
        <w:t xml:space="preserve">&lt;0.05) </w:t>
      </w:r>
      <w:r w:rsidR="0054126E" w:rsidRPr="00DF1585">
        <w:rPr>
          <w:sz w:val="20"/>
          <w:szCs w:val="20"/>
        </w:rPr>
        <w:t>lower</w:t>
      </w:r>
      <w:r w:rsidR="006C786E" w:rsidRPr="00DF1585">
        <w:rPr>
          <w:sz w:val="20"/>
          <w:szCs w:val="20"/>
        </w:rPr>
        <w:t xml:space="preserve"> than </w:t>
      </w:r>
      <w:r w:rsidR="00A551F1" w:rsidRPr="00DF1585">
        <w:rPr>
          <w:sz w:val="20"/>
          <w:szCs w:val="20"/>
        </w:rPr>
        <w:t xml:space="preserve">hot-dry </w:t>
      </w:r>
      <w:r w:rsidR="006C786E" w:rsidRPr="00DF1585">
        <w:rPr>
          <w:sz w:val="20"/>
          <w:szCs w:val="20"/>
        </w:rPr>
        <w:t>months</w:t>
      </w:r>
      <w:r w:rsidR="00A551F1" w:rsidRPr="00DF1585">
        <w:rPr>
          <w:sz w:val="20"/>
          <w:szCs w:val="20"/>
        </w:rPr>
        <w:t>. The highest (</w:t>
      </w:r>
      <w:r w:rsidR="000A7828" w:rsidRPr="00DF1585">
        <w:rPr>
          <w:i/>
          <w:iCs/>
          <w:color w:val="000000" w:themeColor="text1"/>
          <w:sz w:val="20"/>
          <w:szCs w:val="20"/>
        </w:rPr>
        <w:t>P</w:t>
      </w:r>
      <w:r w:rsidR="00A551F1" w:rsidRPr="00DF1585">
        <w:rPr>
          <w:sz w:val="20"/>
          <w:szCs w:val="20"/>
        </w:rPr>
        <w:t>&lt;0.05</w:t>
      </w:r>
      <w:r w:rsidR="00035FD3" w:rsidRPr="00DF1585">
        <w:rPr>
          <w:sz w:val="20"/>
          <w:szCs w:val="20"/>
        </w:rPr>
        <w:t>) value</w:t>
      </w:r>
      <w:r w:rsidR="00A551F1" w:rsidRPr="00DF1585">
        <w:rPr>
          <w:sz w:val="20"/>
          <w:szCs w:val="20"/>
        </w:rPr>
        <w:t>s</w:t>
      </w:r>
      <w:r w:rsidR="00035FD3" w:rsidRPr="00DF1585">
        <w:rPr>
          <w:sz w:val="20"/>
          <w:szCs w:val="20"/>
        </w:rPr>
        <w:t xml:space="preserve"> of the testis weight</w:t>
      </w:r>
      <w:r w:rsidR="00A551F1" w:rsidRPr="00DF1585">
        <w:rPr>
          <w:sz w:val="20"/>
          <w:szCs w:val="20"/>
        </w:rPr>
        <w:t>, testicular volume</w:t>
      </w:r>
      <w:r w:rsidR="007775A9" w:rsidRPr="00DF1585">
        <w:rPr>
          <w:sz w:val="20"/>
          <w:szCs w:val="20"/>
        </w:rPr>
        <w:t xml:space="preserve"> and scrotal circumference</w:t>
      </w:r>
      <w:r w:rsidR="00A551F1" w:rsidRPr="00DF1585">
        <w:rPr>
          <w:sz w:val="20"/>
          <w:szCs w:val="20"/>
        </w:rPr>
        <w:t xml:space="preserve"> were</w:t>
      </w:r>
      <w:r w:rsidR="00035FD3" w:rsidRPr="00DF1585">
        <w:rPr>
          <w:sz w:val="20"/>
          <w:szCs w:val="20"/>
        </w:rPr>
        <w:t xml:space="preserve"> recorded during breeding</w:t>
      </w:r>
      <w:r w:rsidRPr="00DF1585">
        <w:rPr>
          <w:sz w:val="20"/>
          <w:szCs w:val="20"/>
        </w:rPr>
        <w:t xml:space="preserve"> season</w:t>
      </w:r>
      <w:r w:rsidR="00A551F1" w:rsidRPr="00DF1585">
        <w:rPr>
          <w:sz w:val="20"/>
          <w:szCs w:val="20"/>
        </w:rPr>
        <w:t>, while the lowest (</w:t>
      </w:r>
      <w:r w:rsidR="00A551F1" w:rsidRPr="00DF1585">
        <w:rPr>
          <w:i/>
          <w:iCs/>
          <w:color w:val="000000" w:themeColor="text1"/>
          <w:sz w:val="20"/>
          <w:szCs w:val="20"/>
        </w:rPr>
        <w:t>P</w:t>
      </w:r>
      <w:r w:rsidR="00A551F1" w:rsidRPr="00DF1585">
        <w:rPr>
          <w:sz w:val="20"/>
          <w:szCs w:val="20"/>
        </w:rPr>
        <w:t>&lt;0.05</w:t>
      </w:r>
      <w:r w:rsidR="00035FD3" w:rsidRPr="00DF1585">
        <w:rPr>
          <w:sz w:val="20"/>
          <w:szCs w:val="20"/>
        </w:rPr>
        <w:t>) value</w:t>
      </w:r>
      <w:r w:rsidR="00A551F1" w:rsidRPr="00DF1585">
        <w:rPr>
          <w:sz w:val="20"/>
          <w:szCs w:val="20"/>
        </w:rPr>
        <w:t>s were</w:t>
      </w:r>
      <w:r w:rsidR="00035FD3" w:rsidRPr="00DF1585">
        <w:rPr>
          <w:sz w:val="20"/>
          <w:szCs w:val="20"/>
        </w:rPr>
        <w:t xml:space="preserve"> recorded during hot-humid </w:t>
      </w:r>
      <w:r w:rsidR="00A551F1" w:rsidRPr="00DF1585">
        <w:rPr>
          <w:sz w:val="20"/>
          <w:szCs w:val="20"/>
        </w:rPr>
        <w:t>months</w:t>
      </w:r>
      <w:r w:rsidR="00035FD3" w:rsidRPr="00DF1585">
        <w:rPr>
          <w:sz w:val="20"/>
          <w:szCs w:val="20"/>
        </w:rPr>
        <w:t xml:space="preserve">. </w:t>
      </w:r>
      <w:r w:rsidR="00334B1F" w:rsidRPr="00DF1585">
        <w:rPr>
          <w:color w:val="000000"/>
          <w:sz w:val="20"/>
          <w:szCs w:val="20"/>
        </w:rPr>
        <w:t xml:space="preserve">Similar trend was reported by </w:t>
      </w:r>
      <w:proofErr w:type="spellStart"/>
      <w:r w:rsidR="00334B1F" w:rsidRPr="00DF1585">
        <w:rPr>
          <w:color w:val="000000"/>
          <w:sz w:val="20"/>
          <w:szCs w:val="20"/>
        </w:rPr>
        <w:t>Volcani</w:t>
      </w:r>
      <w:proofErr w:type="spellEnd"/>
      <w:r w:rsidR="00334B1F" w:rsidRPr="00DF1585">
        <w:rPr>
          <w:color w:val="000000"/>
          <w:sz w:val="20"/>
          <w:szCs w:val="20"/>
        </w:rPr>
        <w:t xml:space="preserve"> (1954) </w:t>
      </w:r>
      <w:r w:rsidR="0054126E" w:rsidRPr="00DF1585">
        <w:rPr>
          <w:color w:val="000000"/>
          <w:sz w:val="20"/>
          <w:szCs w:val="20"/>
        </w:rPr>
        <w:t xml:space="preserve">who </w:t>
      </w:r>
      <w:r w:rsidR="00334B1F" w:rsidRPr="00DF1585">
        <w:rPr>
          <w:color w:val="000000"/>
          <w:sz w:val="20"/>
          <w:szCs w:val="20"/>
        </w:rPr>
        <w:t>found that the testis size was bigger during rutting season in winter than hot summer months</w:t>
      </w:r>
      <w:r w:rsidR="0054126E" w:rsidRPr="00DF1585">
        <w:rPr>
          <w:color w:val="000000"/>
          <w:sz w:val="20"/>
          <w:szCs w:val="20"/>
        </w:rPr>
        <w:t xml:space="preserve"> (non-breeding season)</w:t>
      </w:r>
      <w:r w:rsidR="00334B1F" w:rsidRPr="00DF1585">
        <w:rPr>
          <w:color w:val="000000"/>
          <w:sz w:val="20"/>
          <w:szCs w:val="20"/>
        </w:rPr>
        <w:t>.</w:t>
      </w:r>
      <w:r w:rsidR="00334B1F" w:rsidRPr="00DF1585">
        <w:rPr>
          <w:sz w:val="20"/>
          <w:szCs w:val="20"/>
        </w:rPr>
        <w:t xml:space="preserve"> Similarly, </w:t>
      </w:r>
      <w:proofErr w:type="spellStart"/>
      <w:r w:rsidR="00334B1F" w:rsidRPr="00DF1585">
        <w:rPr>
          <w:sz w:val="20"/>
          <w:szCs w:val="20"/>
        </w:rPr>
        <w:t>Ahmadi</w:t>
      </w:r>
      <w:proofErr w:type="spellEnd"/>
      <w:r w:rsidR="00334B1F" w:rsidRPr="00DF1585">
        <w:rPr>
          <w:sz w:val="20"/>
          <w:szCs w:val="20"/>
        </w:rPr>
        <w:t xml:space="preserve"> (2001) and </w:t>
      </w:r>
      <w:proofErr w:type="spellStart"/>
      <w:r w:rsidR="00334B1F" w:rsidRPr="00DF1585">
        <w:rPr>
          <w:sz w:val="20"/>
          <w:szCs w:val="20"/>
        </w:rPr>
        <w:t>Zeidan</w:t>
      </w:r>
      <w:proofErr w:type="spellEnd"/>
      <w:r w:rsidR="00334B1F" w:rsidRPr="00DF1585">
        <w:rPr>
          <w:sz w:val="20"/>
          <w:szCs w:val="20"/>
        </w:rPr>
        <w:t xml:space="preserve"> </w:t>
      </w:r>
      <w:r w:rsidR="00334B1F" w:rsidRPr="00DF1585">
        <w:rPr>
          <w:i/>
          <w:iCs/>
          <w:sz w:val="20"/>
          <w:szCs w:val="20"/>
        </w:rPr>
        <w:t xml:space="preserve">et al. </w:t>
      </w:r>
      <w:r w:rsidR="00334B1F" w:rsidRPr="00DF1585">
        <w:rPr>
          <w:sz w:val="20"/>
          <w:szCs w:val="20"/>
        </w:rPr>
        <w:t xml:space="preserve">(2001) found that </w:t>
      </w:r>
      <w:r w:rsidR="00334B1F" w:rsidRPr="00DF1585">
        <w:rPr>
          <w:color w:val="000000"/>
          <w:sz w:val="20"/>
          <w:szCs w:val="20"/>
        </w:rPr>
        <w:t>the testis</w:t>
      </w:r>
      <w:r w:rsidR="00334B1F" w:rsidRPr="00DF1585">
        <w:rPr>
          <w:sz w:val="20"/>
          <w:szCs w:val="20"/>
        </w:rPr>
        <w:t xml:space="preserve"> </w:t>
      </w:r>
      <w:r w:rsidR="00334B1F" w:rsidRPr="00DF1585">
        <w:rPr>
          <w:color w:val="000000"/>
          <w:sz w:val="20"/>
          <w:szCs w:val="20"/>
        </w:rPr>
        <w:t>weight was significantly higher during winter and spring than summer and autumn</w:t>
      </w:r>
      <w:r w:rsidR="0054126E" w:rsidRPr="00DF1585">
        <w:rPr>
          <w:color w:val="000000"/>
          <w:sz w:val="20"/>
          <w:szCs w:val="20"/>
        </w:rPr>
        <w:t xml:space="preserve"> season</w:t>
      </w:r>
      <w:r w:rsidR="007B15EA" w:rsidRPr="00DF1585">
        <w:rPr>
          <w:color w:val="000000"/>
          <w:sz w:val="20"/>
          <w:szCs w:val="20"/>
        </w:rPr>
        <w:t>s</w:t>
      </w:r>
      <w:r w:rsidR="00334B1F" w:rsidRPr="00DF1585">
        <w:rPr>
          <w:color w:val="000000"/>
          <w:sz w:val="20"/>
          <w:szCs w:val="20"/>
        </w:rPr>
        <w:t>. The variation of the testis weight in between the active and inactive stages amounts to about 30% (average of 96</w:t>
      </w:r>
      <w:r w:rsidR="0054126E" w:rsidRPr="00DF1585">
        <w:rPr>
          <w:color w:val="000000"/>
          <w:sz w:val="20"/>
          <w:szCs w:val="20"/>
        </w:rPr>
        <w:t>.0</w:t>
      </w:r>
      <w:r w:rsidR="00334B1F" w:rsidRPr="00DF1585">
        <w:rPr>
          <w:color w:val="000000"/>
          <w:sz w:val="20"/>
          <w:szCs w:val="20"/>
        </w:rPr>
        <w:t xml:space="preserve"> and 66</w:t>
      </w:r>
      <w:r w:rsidR="0054126E" w:rsidRPr="00DF1585">
        <w:rPr>
          <w:color w:val="000000"/>
          <w:sz w:val="20"/>
          <w:szCs w:val="20"/>
        </w:rPr>
        <w:t>.0</w:t>
      </w:r>
      <w:r w:rsidR="00334B1F" w:rsidRPr="00DF1585">
        <w:rPr>
          <w:color w:val="000000"/>
          <w:sz w:val="20"/>
          <w:szCs w:val="20"/>
        </w:rPr>
        <w:t xml:space="preserve"> gm, respectively). El-</w:t>
      </w:r>
      <w:proofErr w:type="spellStart"/>
      <w:r w:rsidR="00334B1F" w:rsidRPr="00DF1585">
        <w:rPr>
          <w:color w:val="000000"/>
          <w:sz w:val="20"/>
          <w:szCs w:val="20"/>
        </w:rPr>
        <w:t>Sherief</w:t>
      </w:r>
      <w:proofErr w:type="spellEnd"/>
      <w:r w:rsidR="00334B1F" w:rsidRPr="00DF1585">
        <w:rPr>
          <w:color w:val="000000"/>
          <w:sz w:val="20"/>
          <w:szCs w:val="20"/>
        </w:rPr>
        <w:t xml:space="preserve"> (1997) and </w:t>
      </w:r>
      <w:proofErr w:type="spellStart"/>
      <w:r w:rsidR="00334B1F" w:rsidRPr="00DF1585">
        <w:rPr>
          <w:sz w:val="20"/>
          <w:szCs w:val="20"/>
        </w:rPr>
        <w:t>Zeidan</w:t>
      </w:r>
      <w:proofErr w:type="spellEnd"/>
      <w:r w:rsidR="00334B1F" w:rsidRPr="00DF1585">
        <w:rPr>
          <w:sz w:val="20"/>
          <w:szCs w:val="20"/>
        </w:rPr>
        <w:t xml:space="preserve"> and </w:t>
      </w:r>
      <w:proofErr w:type="spellStart"/>
      <w:r w:rsidR="00334B1F" w:rsidRPr="00DF1585">
        <w:rPr>
          <w:sz w:val="20"/>
          <w:szCs w:val="20"/>
        </w:rPr>
        <w:t>Abbas</w:t>
      </w:r>
      <w:proofErr w:type="spellEnd"/>
      <w:r w:rsidR="00334B1F" w:rsidRPr="00DF1585">
        <w:rPr>
          <w:sz w:val="20"/>
          <w:szCs w:val="20"/>
        </w:rPr>
        <w:t xml:space="preserve"> (2004) </w:t>
      </w:r>
      <w:r w:rsidR="00334B1F" w:rsidRPr="00DF1585">
        <w:rPr>
          <w:color w:val="000000"/>
          <w:sz w:val="20"/>
          <w:szCs w:val="20"/>
        </w:rPr>
        <w:t xml:space="preserve">also found that the testis increased in winter </w:t>
      </w:r>
      <w:r w:rsidR="0054126E" w:rsidRPr="00DF1585">
        <w:rPr>
          <w:color w:val="000000"/>
          <w:sz w:val="20"/>
          <w:szCs w:val="20"/>
        </w:rPr>
        <w:t xml:space="preserve">(breeding </w:t>
      </w:r>
      <w:r w:rsidR="00334B1F" w:rsidRPr="00DF1585">
        <w:rPr>
          <w:color w:val="000000"/>
          <w:sz w:val="20"/>
          <w:szCs w:val="20"/>
        </w:rPr>
        <w:t>season</w:t>
      </w:r>
      <w:r w:rsidR="0054126E" w:rsidRPr="00DF1585">
        <w:rPr>
          <w:color w:val="000000"/>
          <w:sz w:val="20"/>
          <w:szCs w:val="20"/>
        </w:rPr>
        <w:t>)</w:t>
      </w:r>
      <w:r w:rsidR="00334B1F" w:rsidRPr="00DF1585">
        <w:rPr>
          <w:color w:val="000000"/>
          <w:sz w:val="20"/>
          <w:szCs w:val="20"/>
        </w:rPr>
        <w:t xml:space="preserve"> and decreased in summer </w:t>
      </w:r>
      <w:r w:rsidR="0054126E" w:rsidRPr="00DF1585">
        <w:rPr>
          <w:color w:val="000000"/>
          <w:sz w:val="20"/>
          <w:szCs w:val="20"/>
        </w:rPr>
        <w:t>(non-breeding season).</w:t>
      </w:r>
      <w:r w:rsidR="0054126E" w:rsidRPr="00DF1585">
        <w:rPr>
          <w:sz w:val="20"/>
          <w:szCs w:val="20"/>
        </w:rPr>
        <w:t xml:space="preserve"> </w:t>
      </w:r>
      <w:r w:rsidR="00334B1F" w:rsidRPr="00DF1585">
        <w:rPr>
          <w:color w:val="000000"/>
          <w:sz w:val="20"/>
          <w:szCs w:val="20"/>
        </w:rPr>
        <w:t>These findings may be due to the increase in the amount of interstitial tissues and spermatogenesis and the growth of the soft palate that takes place during the rutting season (</w:t>
      </w:r>
      <w:proofErr w:type="spellStart"/>
      <w:r w:rsidR="00334B1F" w:rsidRPr="00DF1585">
        <w:rPr>
          <w:color w:val="000000"/>
          <w:sz w:val="20"/>
          <w:szCs w:val="20"/>
        </w:rPr>
        <w:t>Charnot</w:t>
      </w:r>
      <w:proofErr w:type="spellEnd"/>
      <w:r w:rsidR="00334B1F" w:rsidRPr="00DF1585">
        <w:rPr>
          <w:color w:val="000000"/>
          <w:sz w:val="20"/>
          <w:szCs w:val="20"/>
        </w:rPr>
        <w:t xml:space="preserve"> and </w:t>
      </w:r>
      <w:proofErr w:type="spellStart"/>
      <w:r w:rsidR="00334B1F" w:rsidRPr="00DF1585">
        <w:rPr>
          <w:color w:val="000000"/>
          <w:sz w:val="20"/>
          <w:szCs w:val="20"/>
        </w:rPr>
        <w:lastRenderedPageBreak/>
        <w:t>Racadot</w:t>
      </w:r>
      <w:proofErr w:type="spellEnd"/>
      <w:r w:rsidR="00334B1F" w:rsidRPr="00DF1585">
        <w:rPr>
          <w:color w:val="000000"/>
          <w:sz w:val="20"/>
          <w:szCs w:val="20"/>
        </w:rPr>
        <w:t xml:space="preserve">, 1963 and </w:t>
      </w:r>
      <w:proofErr w:type="spellStart"/>
      <w:r w:rsidR="00334B1F" w:rsidRPr="00DF1585">
        <w:rPr>
          <w:color w:val="000000"/>
          <w:sz w:val="20"/>
          <w:szCs w:val="20"/>
        </w:rPr>
        <w:t>Charnot</w:t>
      </w:r>
      <w:proofErr w:type="spellEnd"/>
      <w:r w:rsidR="00334B1F" w:rsidRPr="00DF1585">
        <w:rPr>
          <w:color w:val="000000"/>
          <w:sz w:val="20"/>
          <w:szCs w:val="20"/>
        </w:rPr>
        <w:t>, 1964)</w:t>
      </w:r>
      <w:r w:rsidR="0054126E" w:rsidRPr="00DF1585">
        <w:rPr>
          <w:color w:val="000000"/>
          <w:sz w:val="20"/>
          <w:szCs w:val="20"/>
        </w:rPr>
        <w:t>.</w:t>
      </w:r>
      <w:r w:rsidR="00334B1F" w:rsidRPr="00DF1585">
        <w:rPr>
          <w:color w:val="000000"/>
          <w:sz w:val="20"/>
          <w:szCs w:val="20"/>
        </w:rPr>
        <w:t xml:space="preserve"> </w:t>
      </w:r>
      <w:r w:rsidR="0054126E" w:rsidRPr="00DF1585">
        <w:rPr>
          <w:color w:val="000000"/>
          <w:sz w:val="20"/>
          <w:szCs w:val="20"/>
        </w:rPr>
        <w:t>In addition,</w:t>
      </w:r>
      <w:r w:rsidR="00334B1F" w:rsidRPr="00DF1585">
        <w:rPr>
          <w:color w:val="000000"/>
          <w:sz w:val="20"/>
          <w:szCs w:val="20"/>
        </w:rPr>
        <w:t xml:space="preserve"> the reduction in testis weight during summer may </w:t>
      </w:r>
      <w:r w:rsidR="007B15EA" w:rsidRPr="00DF1585">
        <w:rPr>
          <w:color w:val="000000"/>
          <w:sz w:val="20"/>
          <w:szCs w:val="20"/>
        </w:rPr>
        <w:t xml:space="preserve">be </w:t>
      </w:r>
      <w:r w:rsidR="00334B1F" w:rsidRPr="00DF1585">
        <w:rPr>
          <w:color w:val="000000"/>
          <w:sz w:val="20"/>
          <w:szCs w:val="20"/>
        </w:rPr>
        <w:t xml:space="preserve">due to exposure to heat </w:t>
      </w:r>
      <w:proofErr w:type="gramStart"/>
      <w:r w:rsidR="00334B1F" w:rsidRPr="00DF1585">
        <w:rPr>
          <w:color w:val="000000"/>
          <w:sz w:val="20"/>
          <w:szCs w:val="20"/>
        </w:rPr>
        <w:t>stress</w:t>
      </w:r>
      <w:proofErr w:type="gramEnd"/>
      <w:r w:rsidR="00334B1F" w:rsidRPr="00DF1585">
        <w:rPr>
          <w:color w:val="000000"/>
          <w:sz w:val="20"/>
          <w:szCs w:val="20"/>
        </w:rPr>
        <w:t xml:space="preserve"> which due to degeneration in the germinal epithelium and to a partial atrophy in the </w:t>
      </w:r>
      <w:proofErr w:type="spellStart"/>
      <w:r w:rsidR="00334B1F" w:rsidRPr="00DF1585">
        <w:rPr>
          <w:color w:val="000000"/>
          <w:sz w:val="20"/>
          <w:szCs w:val="20"/>
        </w:rPr>
        <w:t>seminiferous</w:t>
      </w:r>
      <w:proofErr w:type="spellEnd"/>
      <w:r w:rsidR="00334B1F" w:rsidRPr="00DF1585">
        <w:rPr>
          <w:color w:val="000000"/>
          <w:sz w:val="20"/>
          <w:szCs w:val="20"/>
        </w:rPr>
        <w:t xml:space="preserve"> tubules (Chou </w:t>
      </w:r>
      <w:r w:rsidR="00334B1F" w:rsidRPr="00DF1585">
        <w:rPr>
          <w:i/>
          <w:iCs/>
          <w:color w:val="000000"/>
          <w:sz w:val="20"/>
          <w:szCs w:val="20"/>
        </w:rPr>
        <w:t>et a</w:t>
      </w:r>
      <w:r w:rsidR="00FA3CD2" w:rsidRPr="00DF1585">
        <w:rPr>
          <w:i/>
          <w:iCs/>
          <w:color w:val="000000"/>
          <w:sz w:val="20"/>
          <w:szCs w:val="20"/>
        </w:rPr>
        <w:t>l</w:t>
      </w:r>
      <w:r w:rsidR="00334B1F" w:rsidRPr="00DF1585">
        <w:rPr>
          <w:i/>
          <w:iCs/>
          <w:color w:val="000000"/>
          <w:sz w:val="20"/>
          <w:szCs w:val="20"/>
        </w:rPr>
        <w:t>.,</w:t>
      </w:r>
      <w:r w:rsidR="00334B1F" w:rsidRPr="00DF1585">
        <w:rPr>
          <w:color w:val="000000"/>
          <w:sz w:val="20"/>
          <w:szCs w:val="20"/>
        </w:rPr>
        <w:t xml:space="preserve"> 1974). However, Ismail (1979) found that testis weight of the camel in Egypt was highest in the summer (71.3gm) and lowest in winter months (56</w:t>
      </w:r>
      <w:r w:rsidR="0054126E" w:rsidRPr="00DF1585">
        <w:rPr>
          <w:color w:val="000000"/>
          <w:sz w:val="20"/>
          <w:szCs w:val="20"/>
        </w:rPr>
        <w:t>.0</w:t>
      </w:r>
      <w:r w:rsidR="00334B1F" w:rsidRPr="00DF1585">
        <w:rPr>
          <w:color w:val="000000"/>
          <w:sz w:val="20"/>
          <w:szCs w:val="20"/>
        </w:rPr>
        <w:t>gm).</w:t>
      </w:r>
    </w:p>
    <w:p w:rsidR="00DE7B4A" w:rsidRPr="00DF1585" w:rsidRDefault="00A551F1" w:rsidP="00DF1585">
      <w:pPr>
        <w:tabs>
          <w:tab w:val="right" w:pos="0"/>
        </w:tabs>
        <w:ind w:firstLine="720"/>
        <w:jc w:val="lowKashida"/>
        <w:rPr>
          <w:sz w:val="20"/>
          <w:szCs w:val="20"/>
        </w:rPr>
      </w:pPr>
      <w:r w:rsidRPr="00DF1585">
        <w:rPr>
          <w:sz w:val="20"/>
          <w:szCs w:val="20"/>
        </w:rPr>
        <w:t>In respect to</w:t>
      </w:r>
      <w:r w:rsidR="00035FD3" w:rsidRPr="00DF1585">
        <w:rPr>
          <w:sz w:val="20"/>
          <w:szCs w:val="20"/>
        </w:rPr>
        <w:t xml:space="preserve"> testicular volume</w:t>
      </w:r>
      <w:r w:rsidRPr="00DF1585">
        <w:rPr>
          <w:sz w:val="20"/>
          <w:szCs w:val="20"/>
        </w:rPr>
        <w:t>,</w:t>
      </w:r>
      <w:r w:rsidR="00035FD3" w:rsidRPr="00DF1585">
        <w:rPr>
          <w:sz w:val="20"/>
          <w:szCs w:val="20"/>
        </w:rPr>
        <w:t xml:space="preserve"> </w:t>
      </w:r>
      <w:proofErr w:type="spellStart"/>
      <w:r w:rsidR="00DE7B4A" w:rsidRPr="00DF1585">
        <w:rPr>
          <w:color w:val="000000"/>
          <w:sz w:val="20"/>
          <w:szCs w:val="20"/>
        </w:rPr>
        <w:t>Charnot</w:t>
      </w:r>
      <w:proofErr w:type="spellEnd"/>
      <w:r w:rsidR="00DE7B4A" w:rsidRPr="00DF1585">
        <w:rPr>
          <w:color w:val="000000"/>
          <w:sz w:val="20"/>
          <w:szCs w:val="20"/>
        </w:rPr>
        <w:t xml:space="preserve"> (1965) found that </w:t>
      </w:r>
      <w:r w:rsidR="00DE7B4A" w:rsidRPr="00DF1585">
        <w:rPr>
          <w:sz w:val="20"/>
          <w:szCs w:val="20"/>
        </w:rPr>
        <w:t xml:space="preserve">the size of the testis was greatly increased due to increased in the development of interstitial tissue during rut season. </w:t>
      </w:r>
      <w:proofErr w:type="spellStart"/>
      <w:r w:rsidR="00DE7B4A" w:rsidRPr="00DF1585">
        <w:rPr>
          <w:sz w:val="20"/>
          <w:szCs w:val="20"/>
        </w:rPr>
        <w:t>Zeidan</w:t>
      </w:r>
      <w:proofErr w:type="spellEnd"/>
      <w:r w:rsidR="00DE7B4A" w:rsidRPr="00DF1585">
        <w:rPr>
          <w:sz w:val="20"/>
          <w:szCs w:val="20"/>
        </w:rPr>
        <w:t xml:space="preserve"> and </w:t>
      </w:r>
      <w:proofErr w:type="spellStart"/>
      <w:r w:rsidR="00DE7B4A" w:rsidRPr="00DF1585">
        <w:rPr>
          <w:sz w:val="20"/>
          <w:szCs w:val="20"/>
        </w:rPr>
        <w:t>Abbas</w:t>
      </w:r>
      <w:proofErr w:type="spellEnd"/>
      <w:r w:rsidR="00DE7B4A" w:rsidRPr="00DF1585">
        <w:rPr>
          <w:sz w:val="20"/>
          <w:szCs w:val="20"/>
        </w:rPr>
        <w:t xml:space="preserve"> (2004) showed also that testicular volume was significantly higher during the rutting as compared with the non-breeding season</w:t>
      </w:r>
      <w:r w:rsidR="00DE7B4A" w:rsidRPr="00DF1585">
        <w:rPr>
          <w:color w:val="333333"/>
          <w:sz w:val="20"/>
          <w:szCs w:val="20"/>
        </w:rPr>
        <w:t xml:space="preserve"> in the dromedary camels</w:t>
      </w:r>
      <w:r w:rsidR="00DE7B4A" w:rsidRPr="00DF1585">
        <w:rPr>
          <w:sz w:val="20"/>
          <w:szCs w:val="20"/>
        </w:rPr>
        <w:t xml:space="preserve">. The increased of testicular volume during winter and spring may be attributed to the increase </w:t>
      </w:r>
      <w:proofErr w:type="spellStart"/>
      <w:r w:rsidR="00DE7B4A" w:rsidRPr="00DF1585">
        <w:rPr>
          <w:sz w:val="20"/>
          <w:szCs w:val="20"/>
        </w:rPr>
        <w:t>spermatogonia</w:t>
      </w:r>
      <w:proofErr w:type="spellEnd"/>
      <w:r w:rsidR="00DE7B4A" w:rsidRPr="00DF1585">
        <w:rPr>
          <w:sz w:val="20"/>
          <w:szCs w:val="20"/>
        </w:rPr>
        <w:t xml:space="preserve">, </w:t>
      </w:r>
      <w:proofErr w:type="spellStart"/>
      <w:r w:rsidR="00DE7B4A" w:rsidRPr="00DF1585">
        <w:rPr>
          <w:sz w:val="20"/>
          <w:szCs w:val="20"/>
        </w:rPr>
        <w:t>spermatocytes</w:t>
      </w:r>
      <w:proofErr w:type="spellEnd"/>
      <w:r w:rsidR="00DE7B4A" w:rsidRPr="00DF1585">
        <w:rPr>
          <w:sz w:val="20"/>
          <w:szCs w:val="20"/>
        </w:rPr>
        <w:t xml:space="preserve">, </w:t>
      </w:r>
      <w:proofErr w:type="spellStart"/>
      <w:r w:rsidR="00DE7B4A" w:rsidRPr="00DF1585">
        <w:rPr>
          <w:sz w:val="20"/>
          <w:szCs w:val="20"/>
        </w:rPr>
        <w:t>spermatids</w:t>
      </w:r>
      <w:proofErr w:type="spellEnd"/>
      <w:r w:rsidR="00DE7B4A" w:rsidRPr="00DF1585">
        <w:rPr>
          <w:sz w:val="20"/>
          <w:szCs w:val="20"/>
        </w:rPr>
        <w:t xml:space="preserve"> and spermatozoa. In addition, the interstitial tissue increased markedly with evidence of </w:t>
      </w:r>
      <w:proofErr w:type="spellStart"/>
      <w:r w:rsidR="00DE7B4A" w:rsidRPr="00DF1585">
        <w:rPr>
          <w:sz w:val="20"/>
          <w:szCs w:val="20"/>
        </w:rPr>
        <w:t>oedema</w:t>
      </w:r>
      <w:proofErr w:type="spellEnd"/>
      <w:r w:rsidR="00DE7B4A" w:rsidRPr="00DF1585">
        <w:rPr>
          <w:sz w:val="20"/>
          <w:szCs w:val="20"/>
        </w:rPr>
        <w:t xml:space="preserve"> (</w:t>
      </w:r>
      <w:proofErr w:type="spellStart"/>
      <w:r w:rsidR="00DE7B4A" w:rsidRPr="00DF1585">
        <w:rPr>
          <w:sz w:val="20"/>
          <w:szCs w:val="20"/>
        </w:rPr>
        <w:t>Hemeida</w:t>
      </w:r>
      <w:proofErr w:type="spellEnd"/>
      <w:r w:rsidR="00DE7B4A" w:rsidRPr="00DF1585">
        <w:rPr>
          <w:sz w:val="20"/>
          <w:szCs w:val="20"/>
        </w:rPr>
        <w:t xml:space="preserve"> </w:t>
      </w:r>
      <w:r w:rsidR="00DE7B4A" w:rsidRPr="00DF1585">
        <w:rPr>
          <w:i/>
          <w:iCs/>
          <w:sz w:val="20"/>
          <w:szCs w:val="20"/>
        </w:rPr>
        <w:t>et al.,</w:t>
      </w:r>
      <w:r w:rsidR="00DE7B4A" w:rsidRPr="00DF1585">
        <w:rPr>
          <w:sz w:val="20"/>
          <w:szCs w:val="20"/>
        </w:rPr>
        <w:t xml:space="preserve"> 1985).</w:t>
      </w:r>
      <w:r w:rsidR="00683117" w:rsidRPr="00DF1585">
        <w:rPr>
          <w:sz w:val="20"/>
          <w:szCs w:val="20"/>
        </w:rPr>
        <w:t xml:space="preserve"> </w:t>
      </w:r>
      <w:r w:rsidR="00DE7B4A" w:rsidRPr="00DF1585">
        <w:rPr>
          <w:sz w:val="20"/>
          <w:szCs w:val="20"/>
        </w:rPr>
        <w:t>The testes dimensions increased during breeding season reflecting higher spermatogenesis is activity affected by increasing testosterone concentration and development of interstitial tissues.</w:t>
      </w:r>
    </w:p>
    <w:p w:rsidR="00312CCF" w:rsidRPr="00DF1585" w:rsidRDefault="007775A9" w:rsidP="00DF1585">
      <w:pPr>
        <w:tabs>
          <w:tab w:val="right" w:pos="0"/>
        </w:tabs>
        <w:ind w:firstLine="720"/>
        <w:jc w:val="lowKashida"/>
        <w:rPr>
          <w:color w:val="000000"/>
          <w:sz w:val="20"/>
          <w:szCs w:val="20"/>
        </w:rPr>
      </w:pPr>
      <w:r w:rsidRPr="00DF1585">
        <w:rPr>
          <w:color w:val="000000"/>
          <w:sz w:val="20"/>
          <w:szCs w:val="20"/>
        </w:rPr>
        <w:t xml:space="preserve">In </w:t>
      </w:r>
      <w:r w:rsidR="00035FD3" w:rsidRPr="00DF1585">
        <w:rPr>
          <w:color w:val="000000"/>
          <w:sz w:val="20"/>
          <w:szCs w:val="20"/>
        </w:rPr>
        <w:t>scrotal circumference</w:t>
      </w:r>
      <w:r w:rsidRPr="00DF1585">
        <w:rPr>
          <w:color w:val="000000"/>
          <w:sz w:val="20"/>
          <w:szCs w:val="20"/>
        </w:rPr>
        <w:t>,</w:t>
      </w:r>
      <w:r w:rsidR="000E4FF9" w:rsidRPr="00DF1585">
        <w:rPr>
          <w:color w:val="000000"/>
          <w:sz w:val="20"/>
          <w:szCs w:val="20"/>
        </w:rPr>
        <w:t xml:space="preserve"> </w:t>
      </w:r>
      <w:proofErr w:type="spellStart"/>
      <w:r w:rsidR="00DE7B4A" w:rsidRPr="00DF1585">
        <w:rPr>
          <w:color w:val="000000"/>
          <w:sz w:val="20"/>
          <w:szCs w:val="20"/>
        </w:rPr>
        <w:t>Zeidan</w:t>
      </w:r>
      <w:proofErr w:type="spellEnd"/>
      <w:r w:rsidR="00DE7B4A" w:rsidRPr="00DF1585">
        <w:rPr>
          <w:color w:val="000000"/>
          <w:sz w:val="20"/>
          <w:szCs w:val="20"/>
        </w:rPr>
        <w:t xml:space="preserve"> and </w:t>
      </w:r>
      <w:proofErr w:type="spellStart"/>
      <w:r w:rsidR="00DE7B4A" w:rsidRPr="00DF1585">
        <w:rPr>
          <w:color w:val="000000"/>
          <w:sz w:val="20"/>
          <w:szCs w:val="20"/>
        </w:rPr>
        <w:t>Abbas</w:t>
      </w:r>
      <w:proofErr w:type="spellEnd"/>
      <w:r w:rsidR="00DE7B4A" w:rsidRPr="00DF1585">
        <w:rPr>
          <w:color w:val="000000"/>
          <w:sz w:val="20"/>
          <w:szCs w:val="20"/>
        </w:rPr>
        <w:t xml:space="preserve"> (2004) showed that scrotal circumference was significantly higher during the rutting as compared with the non-breeding season in the dromedary camels. These results may be attributed to the high environmental temperature during late summer causing a more pendulous arrangement of the scrotum with reduced scrotal wrinkling (</w:t>
      </w:r>
      <w:proofErr w:type="spellStart"/>
      <w:r w:rsidR="00DE7B4A" w:rsidRPr="00DF1585">
        <w:rPr>
          <w:color w:val="000000"/>
          <w:sz w:val="20"/>
          <w:szCs w:val="20"/>
        </w:rPr>
        <w:t>Zeidan</w:t>
      </w:r>
      <w:proofErr w:type="spellEnd"/>
      <w:r w:rsidR="00DE7B4A" w:rsidRPr="00DF1585">
        <w:rPr>
          <w:color w:val="000000"/>
          <w:sz w:val="20"/>
          <w:szCs w:val="20"/>
        </w:rPr>
        <w:t xml:space="preserve"> </w:t>
      </w:r>
      <w:r w:rsidR="00DE7B4A" w:rsidRPr="00DF1585">
        <w:rPr>
          <w:i/>
          <w:iCs/>
          <w:color w:val="000000"/>
          <w:sz w:val="20"/>
          <w:szCs w:val="20"/>
        </w:rPr>
        <w:t>et al.</w:t>
      </w:r>
      <w:r w:rsidR="00DE7B4A" w:rsidRPr="00DF1585">
        <w:rPr>
          <w:color w:val="000000"/>
          <w:sz w:val="20"/>
          <w:szCs w:val="20"/>
        </w:rPr>
        <w:t>, 2001).</w:t>
      </w:r>
    </w:p>
    <w:p w:rsidR="00312CCF" w:rsidRPr="00DF1585" w:rsidRDefault="00DE7B4A" w:rsidP="00DF1585">
      <w:pPr>
        <w:tabs>
          <w:tab w:val="right" w:pos="0"/>
        </w:tabs>
        <w:ind w:firstLine="720"/>
        <w:jc w:val="lowKashida"/>
        <w:rPr>
          <w:color w:val="000000"/>
          <w:sz w:val="20"/>
          <w:szCs w:val="20"/>
        </w:rPr>
      </w:pPr>
      <w:r w:rsidRPr="00DF1585">
        <w:rPr>
          <w:color w:val="000000"/>
          <w:sz w:val="20"/>
          <w:szCs w:val="20"/>
        </w:rPr>
        <w:t>The testis tone firmer score during non-breeding season in hot-humid months was insignificantly lower than hot-dry months. The highest (</w:t>
      </w:r>
      <w:r w:rsidR="000A7828" w:rsidRPr="00DF1585">
        <w:rPr>
          <w:i/>
          <w:iCs/>
          <w:color w:val="000000" w:themeColor="text1"/>
          <w:sz w:val="20"/>
          <w:szCs w:val="20"/>
        </w:rPr>
        <w:t>P</w:t>
      </w:r>
      <w:r w:rsidRPr="00DF1585">
        <w:rPr>
          <w:color w:val="000000"/>
          <w:sz w:val="20"/>
          <w:szCs w:val="20"/>
        </w:rPr>
        <w:t>&lt;0.05) value of the testis tone firmer score was recorded during breeding season, while the lowest (</w:t>
      </w:r>
      <w:r w:rsidR="000A7828" w:rsidRPr="00DF1585">
        <w:rPr>
          <w:i/>
          <w:iCs/>
          <w:color w:val="000000" w:themeColor="text1"/>
          <w:sz w:val="20"/>
          <w:szCs w:val="20"/>
        </w:rPr>
        <w:t>P</w:t>
      </w:r>
      <w:r w:rsidRPr="00DF1585">
        <w:rPr>
          <w:color w:val="000000"/>
          <w:sz w:val="20"/>
          <w:szCs w:val="20"/>
        </w:rPr>
        <w:t xml:space="preserve">&lt;0.05) value was recorded during </w:t>
      </w:r>
      <w:r w:rsidR="0054126E" w:rsidRPr="00DF1585">
        <w:rPr>
          <w:color w:val="000000"/>
          <w:sz w:val="20"/>
          <w:szCs w:val="20"/>
        </w:rPr>
        <w:t xml:space="preserve">non-breeding season in </w:t>
      </w:r>
      <w:r w:rsidRPr="00DF1585">
        <w:rPr>
          <w:color w:val="000000"/>
          <w:sz w:val="20"/>
          <w:szCs w:val="20"/>
        </w:rPr>
        <w:t xml:space="preserve">hot-humid months. These results are in agreement with those reported by </w:t>
      </w:r>
      <w:proofErr w:type="spellStart"/>
      <w:r w:rsidRPr="00DF1585">
        <w:rPr>
          <w:color w:val="000000"/>
          <w:sz w:val="20"/>
          <w:szCs w:val="20"/>
        </w:rPr>
        <w:t>Ahmadi</w:t>
      </w:r>
      <w:proofErr w:type="spellEnd"/>
      <w:r w:rsidRPr="00DF1585">
        <w:rPr>
          <w:color w:val="000000"/>
          <w:sz w:val="20"/>
          <w:szCs w:val="20"/>
        </w:rPr>
        <w:t xml:space="preserve"> (2001) and </w:t>
      </w:r>
      <w:proofErr w:type="spellStart"/>
      <w:r w:rsidRPr="00DF1585">
        <w:rPr>
          <w:color w:val="000000"/>
          <w:sz w:val="20"/>
          <w:szCs w:val="20"/>
        </w:rPr>
        <w:t>Zeidan</w:t>
      </w:r>
      <w:proofErr w:type="spellEnd"/>
      <w:r w:rsidRPr="00DF1585">
        <w:rPr>
          <w:color w:val="000000"/>
          <w:sz w:val="20"/>
          <w:szCs w:val="20"/>
        </w:rPr>
        <w:t xml:space="preserve"> </w:t>
      </w:r>
      <w:r w:rsidRPr="00DF1585">
        <w:rPr>
          <w:i/>
          <w:iCs/>
          <w:color w:val="000000"/>
          <w:sz w:val="20"/>
          <w:szCs w:val="20"/>
        </w:rPr>
        <w:t>et al.</w:t>
      </w:r>
      <w:r w:rsidRPr="00DF1585">
        <w:rPr>
          <w:color w:val="000000"/>
          <w:sz w:val="20"/>
          <w:szCs w:val="20"/>
        </w:rPr>
        <w:t xml:space="preserve"> (2001) </w:t>
      </w:r>
      <w:r w:rsidR="007B15EA" w:rsidRPr="00DF1585">
        <w:rPr>
          <w:color w:val="000000"/>
          <w:sz w:val="20"/>
          <w:szCs w:val="20"/>
        </w:rPr>
        <w:t xml:space="preserve">who </w:t>
      </w:r>
      <w:r w:rsidRPr="00DF1585">
        <w:rPr>
          <w:color w:val="000000"/>
          <w:sz w:val="20"/>
          <w:szCs w:val="20"/>
        </w:rPr>
        <w:t>found that the testes tone firmer was significantly higher during winter and spring than summer and autumn</w:t>
      </w:r>
      <w:r w:rsidR="0054126E" w:rsidRPr="00DF1585">
        <w:rPr>
          <w:color w:val="000000"/>
          <w:sz w:val="20"/>
          <w:szCs w:val="20"/>
        </w:rPr>
        <w:t xml:space="preserve"> season</w:t>
      </w:r>
      <w:r w:rsidR="007B15EA" w:rsidRPr="00DF1585">
        <w:rPr>
          <w:color w:val="000000"/>
          <w:sz w:val="20"/>
          <w:szCs w:val="20"/>
        </w:rPr>
        <w:t>s</w:t>
      </w:r>
      <w:r w:rsidRPr="00DF1585">
        <w:rPr>
          <w:color w:val="000000"/>
          <w:sz w:val="20"/>
          <w:szCs w:val="20"/>
        </w:rPr>
        <w:t xml:space="preserve">. Similar trend was reported by </w:t>
      </w:r>
      <w:proofErr w:type="spellStart"/>
      <w:r w:rsidRPr="00DF1585">
        <w:rPr>
          <w:color w:val="000000"/>
          <w:sz w:val="20"/>
          <w:szCs w:val="20"/>
        </w:rPr>
        <w:t>Zeidan</w:t>
      </w:r>
      <w:proofErr w:type="spellEnd"/>
      <w:r w:rsidRPr="00DF1585">
        <w:rPr>
          <w:color w:val="000000"/>
          <w:sz w:val="20"/>
          <w:szCs w:val="20"/>
        </w:rPr>
        <w:t xml:space="preserve"> and </w:t>
      </w:r>
      <w:proofErr w:type="spellStart"/>
      <w:r w:rsidRPr="00DF1585">
        <w:rPr>
          <w:color w:val="000000"/>
          <w:sz w:val="20"/>
          <w:szCs w:val="20"/>
        </w:rPr>
        <w:t>Abbas</w:t>
      </w:r>
      <w:proofErr w:type="spellEnd"/>
      <w:r w:rsidRPr="00DF1585">
        <w:rPr>
          <w:color w:val="000000"/>
          <w:sz w:val="20"/>
          <w:szCs w:val="20"/>
        </w:rPr>
        <w:t xml:space="preserve"> (2004) showed that </w:t>
      </w:r>
      <w:r w:rsidR="00A2617A" w:rsidRPr="00DF1585">
        <w:rPr>
          <w:color w:val="000000"/>
          <w:sz w:val="20"/>
          <w:szCs w:val="20"/>
        </w:rPr>
        <w:t>testis tone firmer score</w:t>
      </w:r>
      <w:r w:rsidRPr="00DF1585">
        <w:rPr>
          <w:color w:val="000000"/>
          <w:sz w:val="20"/>
          <w:szCs w:val="20"/>
        </w:rPr>
        <w:t xml:space="preserve"> was significantly higher during the rutting as compared with the non-breeding season in the dromedary camels.</w:t>
      </w:r>
    </w:p>
    <w:p w:rsidR="00312CCF" w:rsidRPr="00DF1585" w:rsidRDefault="00312CCF" w:rsidP="00DF1585">
      <w:pPr>
        <w:tabs>
          <w:tab w:val="right" w:pos="0"/>
        </w:tabs>
        <w:ind w:firstLine="720"/>
        <w:jc w:val="lowKashida"/>
        <w:rPr>
          <w:color w:val="000000"/>
          <w:sz w:val="20"/>
          <w:szCs w:val="20"/>
        </w:rPr>
      </w:pPr>
      <w:r w:rsidRPr="00DF1585">
        <w:rPr>
          <w:color w:val="000000"/>
          <w:sz w:val="20"/>
          <w:szCs w:val="20"/>
        </w:rPr>
        <w:t xml:space="preserve">Generally, photoperiod seems to play a major role in regulating the seasonal activity (rutting season) of the camel testes which are regarded as short day breeders. In which change from long to short day seems to stimulate synthesis and release of </w:t>
      </w:r>
      <w:proofErr w:type="spellStart"/>
      <w:r w:rsidRPr="00DF1585">
        <w:rPr>
          <w:color w:val="000000"/>
          <w:sz w:val="20"/>
          <w:szCs w:val="20"/>
        </w:rPr>
        <w:t>gonadotropins</w:t>
      </w:r>
      <w:proofErr w:type="spellEnd"/>
      <w:r w:rsidRPr="00DF1585">
        <w:rPr>
          <w:color w:val="000000"/>
          <w:sz w:val="20"/>
          <w:szCs w:val="20"/>
        </w:rPr>
        <w:t xml:space="preserve"> hormones from the anterior pituitary gland, which in turn stimulate testicular activity and sexual </w:t>
      </w:r>
      <w:proofErr w:type="spellStart"/>
      <w:r w:rsidRPr="00DF1585">
        <w:rPr>
          <w:color w:val="000000"/>
          <w:sz w:val="20"/>
          <w:szCs w:val="20"/>
        </w:rPr>
        <w:t>behaviour</w:t>
      </w:r>
      <w:proofErr w:type="spellEnd"/>
      <w:r w:rsidRPr="00DF1585">
        <w:rPr>
          <w:color w:val="000000"/>
          <w:sz w:val="20"/>
          <w:szCs w:val="20"/>
        </w:rPr>
        <w:t xml:space="preserve"> (Lincoln </w:t>
      </w:r>
      <w:r w:rsidRPr="00DF1585">
        <w:rPr>
          <w:i/>
          <w:iCs/>
          <w:color w:val="000000"/>
          <w:sz w:val="20"/>
          <w:szCs w:val="20"/>
        </w:rPr>
        <w:t>et al.,</w:t>
      </w:r>
      <w:r w:rsidRPr="00DF1585">
        <w:rPr>
          <w:color w:val="000000"/>
          <w:sz w:val="20"/>
          <w:szCs w:val="20"/>
        </w:rPr>
        <w:t xml:space="preserve"> 1977).    </w:t>
      </w:r>
    </w:p>
    <w:p w:rsidR="00BB75DB" w:rsidRPr="00DF1585" w:rsidRDefault="00BB75DB" w:rsidP="00DF1585">
      <w:pPr>
        <w:rPr>
          <w:sz w:val="20"/>
          <w:szCs w:val="20"/>
        </w:rPr>
        <w:sectPr w:rsidR="00BB75DB" w:rsidRPr="00DF1585" w:rsidSect="00E9014D">
          <w:type w:val="continuous"/>
          <w:pgSz w:w="12240" w:h="15840" w:code="1"/>
          <w:pgMar w:top="1440" w:right="1440" w:bottom="1440" w:left="1440" w:header="720" w:footer="720" w:gutter="0"/>
          <w:cols w:num="2" w:space="569"/>
          <w:docGrid w:linePitch="360"/>
        </w:sectPr>
      </w:pPr>
    </w:p>
    <w:p w:rsidR="008841B2" w:rsidRPr="00DF1585" w:rsidRDefault="000D58C0" w:rsidP="00DF1585">
      <w:pPr>
        <w:tabs>
          <w:tab w:val="num" w:pos="0"/>
        </w:tabs>
        <w:jc w:val="center"/>
        <w:rPr>
          <w:b/>
          <w:bCs/>
          <w:sz w:val="20"/>
          <w:szCs w:val="20"/>
        </w:rPr>
      </w:pPr>
      <w:proofErr w:type="gramStart"/>
      <w:r w:rsidRPr="00DF1585">
        <w:rPr>
          <w:b/>
          <w:bCs/>
          <w:sz w:val="20"/>
          <w:szCs w:val="20"/>
        </w:rPr>
        <w:lastRenderedPageBreak/>
        <w:t xml:space="preserve">Table </w:t>
      </w:r>
      <w:r w:rsidR="004719C2" w:rsidRPr="00DF1585">
        <w:rPr>
          <w:b/>
          <w:bCs/>
          <w:sz w:val="20"/>
          <w:szCs w:val="20"/>
        </w:rPr>
        <w:t>1</w:t>
      </w:r>
      <w:r w:rsidRPr="00DF1585">
        <w:rPr>
          <w:b/>
          <w:bCs/>
          <w:sz w:val="20"/>
          <w:szCs w:val="20"/>
        </w:rPr>
        <w:t>.</w:t>
      </w:r>
      <w:proofErr w:type="gramEnd"/>
      <w:r w:rsidR="008841B2" w:rsidRPr="00DF1585">
        <w:rPr>
          <w:b/>
          <w:bCs/>
          <w:sz w:val="20"/>
          <w:szCs w:val="20"/>
        </w:rPr>
        <w:t xml:space="preserve"> </w:t>
      </w:r>
      <w:proofErr w:type="gramStart"/>
      <w:r w:rsidR="008841B2" w:rsidRPr="00DF1585">
        <w:rPr>
          <w:b/>
          <w:bCs/>
          <w:sz w:val="20"/>
          <w:szCs w:val="20"/>
        </w:rPr>
        <w:t xml:space="preserve">Effects of breeding and non-breeding seasons </w:t>
      </w:r>
      <w:r w:rsidR="0054126E" w:rsidRPr="00DF1585">
        <w:rPr>
          <w:b/>
          <w:bCs/>
          <w:sz w:val="20"/>
          <w:szCs w:val="20"/>
        </w:rPr>
        <w:t xml:space="preserve">either hot-humid or hot-dry months </w:t>
      </w:r>
      <w:r w:rsidRPr="00DF1585">
        <w:rPr>
          <w:b/>
          <w:bCs/>
          <w:sz w:val="20"/>
          <w:szCs w:val="20"/>
        </w:rPr>
        <w:t xml:space="preserve">on testicular </w:t>
      </w:r>
      <w:r w:rsidR="008841B2" w:rsidRPr="00DF1585">
        <w:rPr>
          <w:b/>
          <w:bCs/>
          <w:sz w:val="20"/>
          <w:szCs w:val="20"/>
        </w:rPr>
        <w:t>measurements in the dromedary camels (Means ± SE)</w:t>
      </w:r>
      <w:r w:rsidR="007A2ACD" w:rsidRPr="00DF1585">
        <w:rPr>
          <w:b/>
          <w:bCs/>
          <w:sz w:val="20"/>
          <w:szCs w:val="20"/>
        </w:rPr>
        <w:t>.</w:t>
      </w:r>
      <w:proofErr w:type="gramEnd"/>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2"/>
        <w:gridCol w:w="2518"/>
        <w:gridCol w:w="2342"/>
        <w:gridCol w:w="1953"/>
      </w:tblGrid>
      <w:tr w:rsidR="008841B2" w:rsidRPr="00DF1585" w:rsidTr="00E9014D">
        <w:trPr>
          <w:trHeight w:val="50"/>
          <w:jc w:val="center"/>
        </w:trPr>
        <w:tc>
          <w:tcPr>
            <w:tcW w:w="1347" w:type="pct"/>
            <w:vMerge w:val="restart"/>
            <w:noWrap/>
            <w:vAlign w:val="center"/>
          </w:tcPr>
          <w:p w:rsidR="008841B2" w:rsidRPr="00DF1585" w:rsidRDefault="008841B2" w:rsidP="00DF1585">
            <w:pPr>
              <w:jc w:val="lowKashida"/>
              <w:rPr>
                <w:sz w:val="20"/>
                <w:szCs w:val="20"/>
              </w:rPr>
            </w:pPr>
            <w:r w:rsidRPr="00DF1585">
              <w:rPr>
                <w:sz w:val="20"/>
                <w:szCs w:val="20"/>
              </w:rPr>
              <w:t>Items</w:t>
            </w:r>
          </w:p>
        </w:tc>
        <w:tc>
          <w:tcPr>
            <w:tcW w:w="3653" w:type="pct"/>
            <w:gridSpan w:val="3"/>
            <w:noWrap/>
            <w:vAlign w:val="center"/>
          </w:tcPr>
          <w:p w:rsidR="008841B2" w:rsidRPr="00DF1585" w:rsidRDefault="008841B2" w:rsidP="00DF1585">
            <w:pPr>
              <w:jc w:val="center"/>
              <w:rPr>
                <w:sz w:val="20"/>
                <w:szCs w:val="20"/>
              </w:rPr>
            </w:pPr>
            <w:r w:rsidRPr="00DF1585">
              <w:rPr>
                <w:sz w:val="20"/>
                <w:szCs w:val="20"/>
              </w:rPr>
              <w:t>Season</w:t>
            </w:r>
          </w:p>
        </w:tc>
      </w:tr>
      <w:tr w:rsidR="008841B2" w:rsidRPr="00DF1585" w:rsidTr="00E9014D">
        <w:trPr>
          <w:trHeight w:val="50"/>
          <w:jc w:val="center"/>
        </w:trPr>
        <w:tc>
          <w:tcPr>
            <w:tcW w:w="1347" w:type="pct"/>
            <w:vMerge/>
            <w:vAlign w:val="center"/>
          </w:tcPr>
          <w:p w:rsidR="008841B2" w:rsidRPr="00DF1585" w:rsidRDefault="008841B2" w:rsidP="00DF1585">
            <w:pPr>
              <w:jc w:val="lowKashida"/>
              <w:rPr>
                <w:sz w:val="20"/>
                <w:szCs w:val="20"/>
              </w:rPr>
            </w:pPr>
          </w:p>
        </w:tc>
        <w:tc>
          <w:tcPr>
            <w:tcW w:w="1350" w:type="pct"/>
            <w:vMerge w:val="restart"/>
            <w:noWrap/>
            <w:vAlign w:val="center"/>
          </w:tcPr>
          <w:p w:rsidR="008841B2" w:rsidRPr="00DF1585" w:rsidRDefault="008841B2" w:rsidP="00DF1585">
            <w:pPr>
              <w:jc w:val="center"/>
              <w:rPr>
                <w:sz w:val="20"/>
                <w:szCs w:val="20"/>
              </w:rPr>
            </w:pPr>
            <w:r w:rsidRPr="00DF1585">
              <w:rPr>
                <w:sz w:val="20"/>
                <w:szCs w:val="20"/>
              </w:rPr>
              <w:t>Breeding</w:t>
            </w:r>
          </w:p>
        </w:tc>
        <w:tc>
          <w:tcPr>
            <w:tcW w:w="2303" w:type="pct"/>
            <w:gridSpan w:val="2"/>
            <w:noWrap/>
            <w:vAlign w:val="center"/>
          </w:tcPr>
          <w:p w:rsidR="008841B2" w:rsidRPr="00DF1585" w:rsidRDefault="008841B2" w:rsidP="00DF1585">
            <w:pPr>
              <w:jc w:val="center"/>
              <w:rPr>
                <w:sz w:val="20"/>
                <w:szCs w:val="20"/>
              </w:rPr>
            </w:pPr>
            <w:r w:rsidRPr="00DF1585">
              <w:rPr>
                <w:sz w:val="20"/>
                <w:szCs w:val="20"/>
              </w:rPr>
              <w:t>Non-breeding</w:t>
            </w:r>
          </w:p>
        </w:tc>
      </w:tr>
      <w:tr w:rsidR="008841B2" w:rsidRPr="00DF1585" w:rsidTr="00E9014D">
        <w:trPr>
          <w:trHeight w:val="196"/>
          <w:jc w:val="center"/>
        </w:trPr>
        <w:tc>
          <w:tcPr>
            <w:tcW w:w="1347" w:type="pct"/>
            <w:vMerge/>
            <w:vAlign w:val="center"/>
          </w:tcPr>
          <w:p w:rsidR="008841B2" w:rsidRPr="00DF1585" w:rsidRDefault="008841B2" w:rsidP="00DF1585">
            <w:pPr>
              <w:jc w:val="lowKashida"/>
              <w:rPr>
                <w:sz w:val="20"/>
                <w:szCs w:val="20"/>
              </w:rPr>
            </w:pPr>
          </w:p>
        </w:tc>
        <w:tc>
          <w:tcPr>
            <w:tcW w:w="1350" w:type="pct"/>
            <w:vMerge/>
            <w:vAlign w:val="center"/>
          </w:tcPr>
          <w:p w:rsidR="008841B2" w:rsidRPr="00DF1585" w:rsidRDefault="008841B2" w:rsidP="00DF1585">
            <w:pPr>
              <w:jc w:val="center"/>
              <w:rPr>
                <w:sz w:val="20"/>
                <w:szCs w:val="20"/>
              </w:rPr>
            </w:pPr>
          </w:p>
        </w:tc>
        <w:tc>
          <w:tcPr>
            <w:tcW w:w="1256" w:type="pct"/>
            <w:noWrap/>
            <w:vAlign w:val="center"/>
          </w:tcPr>
          <w:p w:rsidR="008841B2" w:rsidRPr="00DF1585" w:rsidRDefault="008841B2" w:rsidP="00DF1585">
            <w:pPr>
              <w:jc w:val="center"/>
              <w:rPr>
                <w:sz w:val="20"/>
                <w:szCs w:val="20"/>
              </w:rPr>
            </w:pPr>
            <w:r w:rsidRPr="00DF1585">
              <w:rPr>
                <w:sz w:val="20"/>
                <w:szCs w:val="20"/>
              </w:rPr>
              <w:t>Hot-humid months</w:t>
            </w:r>
          </w:p>
        </w:tc>
        <w:tc>
          <w:tcPr>
            <w:tcW w:w="1047" w:type="pct"/>
            <w:noWrap/>
            <w:vAlign w:val="center"/>
          </w:tcPr>
          <w:p w:rsidR="008841B2" w:rsidRPr="00DF1585" w:rsidRDefault="008841B2" w:rsidP="00DF1585">
            <w:pPr>
              <w:jc w:val="center"/>
              <w:rPr>
                <w:sz w:val="20"/>
                <w:szCs w:val="20"/>
              </w:rPr>
            </w:pPr>
            <w:r w:rsidRPr="00DF1585">
              <w:rPr>
                <w:sz w:val="20"/>
                <w:szCs w:val="20"/>
              </w:rPr>
              <w:t>Hot-dry months</w:t>
            </w:r>
          </w:p>
        </w:tc>
      </w:tr>
      <w:tr w:rsidR="008841B2" w:rsidRPr="00DF1585" w:rsidTr="00E9014D">
        <w:trPr>
          <w:trHeight w:val="50"/>
          <w:jc w:val="center"/>
        </w:trPr>
        <w:tc>
          <w:tcPr>
            <w:tcW w:w="1347" w:type="pct"/>
            <w:noWrap/>
            <w:vAlign w:val="center"/>
          </w:tcPr>
          <w:p w:rsidR="008841B2" w:rsidRPr="00DF1585" w:rsidRDefault="008841B2" w:rsidP="00DF1585">
            <w:pPr>
              <w:jc w:val="lowKashida"/>
              <w:rPr>
                <w:sz w:val="20"/>
                <w:szCs w:val="20"/>
              </w:rPr>
            </w:pPr>
            <w:r w:rsidRPr="00DF1585">
              <w:rPr>
                <w:sz w:val="20"/>
                <w:szCs w:val="20"/>
              </w:rPr>
              <w:t>Testis weight (gm)</w:t>
            </w:r>
          </w:p>
        </w:tc>
        <w:tc>
          <w:tcPr>
            <w:tcW w:w="1350" w:type="pct"/>
            <w:noWrap/>
            <w:vAlign w:val="center"/>
          </w:tcPr>
          <w:p w:rsidR="008841B2" w:rsidRPr="00DF1585" w:rsidRDefault="008841B2" w:rsidP="00DF1585">
            <w:pPr>
              <w:jc w:val="center"/>
              <w:rPr>
                <w:sz w:val="20"/>
                <w:szCs w:val="20"/>
              </w:rPr>
            </w:pPr>
            <w:r w:rsidRPr="00DF1585">
              <w:rPr>
                <w:sz w:val="20"/>
                <w:szCs w:val="20"/>
              </w:rPr>
              <w:t>128.61</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2.06</w:t>
            </w:r>
            <w:r w:rsidRPr="00DF1585">
              <w:rPr>
                <w:b/>
                <w:bCs/>
                <w:sz w:val="20"/>
                <w:szCs w:val="20"/>
                <w:vertAlign w:val="superscript"/>
              </w:rPr>
              <w:t>a</w:t>
            </w:r>
          </w:p>
        </w:tc>
        <w:tc>
          <w:tcPr>
            <w:tcW w:w="1256" w:type="pct"/>
            <w:noWrap/>
            <w:vAlign w:val="center"/>
          </w:tcPr>
          <w:p w:rsidR="008841B2" w:rsidRPr="00DF1585" w:rsidRDefault="008841B2" w:rsidP="00DF1585">
            <w:pPr>
              <w:jc w:val="center"/>
              <w:rPr>
                <w:sz w:val="20"/>
                <w:szCs w:val="20"/>
              </w:rPr>
            </w:pPr>
            <w:r w:rsidRPr="00DF1585">
              <w:rPr>
                <w:sz w:val="20"/>
                <w:szCs w:val="20"/>
              </w:rPr>
              <w:t>102.27</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2.11</w:t>
            </w:r>
            <w:r w:rsidRPr="00DF1585">
              <w:rPr>
                <w:b/>
                <w:bCs/>
                <w:sz w:val="20"/>
                <w:szCs w:val="20"/>
                <w:vertAlign w:val="superscript"/>
              </w:rPr>
              <w:t>c</w:t>
            </w:r>
          </w:p>
        </w:tc>
        <w:tc>
          <w:tcPr>
            <w:tcW w:w="1047" w:type="pct"/>
            <w:noWrap/>
            <w:vAlign w:val="center"/>
          </w:tcPr>
          <w:p w:rsidR="008841B2" w:rsidRPr="00DF1585" w:rsidRDefault="008841B2" w:rsidP="00DF1585">
            <w:pPr>
              <w:jc w:val="center"/>
              <w:rPr>
                <w:sz w:val="20"/>
                <w:szCs w:val="20"/>
              </w:rPr>
            </w:pPr>
            <w:r w:rsidRPr="00DF1585">
              <w:rPr>
                <w:sz w:val="20"/>
                <w:szCs w:val="20"/>
              </w:rPr>
              <w:t>114.15</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2.21</w:t>
            </w:r>
            <w:r w:rsidRPr="00DF1585">
              <w:rPr>
                <w:b/>
                <w:bCs/>
                <w:sz w:val="20"/>
                <w:szCs w:val="20"/>
                <w:vertAlign w:val="superscript"/>
              </w:rPr>
              <w:t>b</w:t>
            </w:r>
          </w:p>
        </w:tc>
      </w:tr>
      <w:tr w:rsidR="008841B2" w:rsidRPr="00DF1585" w:rsidTr="00E9014D">
        <w:trPr>
          <w:trHeight w:val="80"/>
          <w:jc w:val="center"/>
        </w:trPr>
        <w:tc>
          <w:tcPr>
            <w:tcW w:w="1347" w:type="pct"/>
            <w:noWrap/>
            <w:vAlign w:val="center"/>
          </w:tcPr>
          <w:p w:rsidR="008841B2" w:rsidRPr="00DF1585" w:rsidRDefault="008841B2" w:rsidP="00DF1585">
            <w:pPr>
              <w:jc w:val="lowKashida"/>
              <w:rPr>
                <w:sz w:val="20"/>
                <w:szCs w:val="20"/>
              </w:rPr>
            </w:pPr>
            <w:r w:rsidRPr="00DF1585">
              <w:rPr>
                <w:sz w:val="20"/>
                <w:szCs w:val="20"/>
              </w:rPr>
              <w:t>Testicular volume (cm</w:t>
            </w:r>
            <w:r w:rsidRPr="00DF1585">
              <w:rPr>
                <w:sz w:val="20"/>
                <w:szCs w:val="20"/>
                <w:vertAlign w:val="superscript"/>
              </w:rPr>
              <w:t>3</w:t>
            </w:r>
            <w:r w:rsidRPr="00DF1585">
              <w:rPr>
                <w:sz w:val="20"/>
                <w:szCs w:val="20"/>
              </w:rPr>
              <w:t>)</w:t>
            </w:r>
          </w:p>
        </w:tc>
        <w:tc>
          <w:tcPr>
            <w:tcW w:w="1350" w:type="pct"/>
            <w:noWrap/>
            <w:vAlign w:val="center"/>
          </w:tcPr>
          <w:p w:rsidR="008841B2" w:rsidRPr="00DF1585" w:rsidRDefault="008841B2" w:rsidP="00DF1585">
            <w:pPr>
              <w:jc w:val="center"/>
              <w:rPr>
                <w:sz w:val="20"/>
                <w:szCs w:val="20"/>
              </w:rPr>
            </w:pPr>
            <w:r w:rsidRPr="00DF1585">
              <w:rPr>
                <w:sz w:val="20"/>
                <w:szCs w:val="20"/>
              </w:rPr>
              <w:t>116.30</w:t>
            </w:r>
            <w:r w:rsidR="00D62DBE" w:rsidRPr="00DF1585">
              <w:rPr>
                <w:sz w:val="20"/>
                <w:szCs w:val="20"/>
              </w:rPr>
              <w:t xml:space="preserve"> </w:t>
            </w:r>
            <w:r w:rsidRPr="00DF1585">
              <w:rPr>
                <w:sz w:val="20"/>
                <w:szCs w:val="20"/>
              </w:rPr>
              <w:t>±1.79</w:t>
            </w:r>
            <w:r w:rsidRPr="00DF1585">
              <w:rPr>
                <w:b/>
                <w:bCs/>
                <w:sz w:val="20"/>
                <w:szCs w:val="20"/>
                <w:vertAlign w:val="superscript"/>
              </w:rPr>
              <w:t>a</w:t>
            </w:r>
          </w:p>
        </w:tc>
        <w:tc>
          <w:tcPr>
            <w:tcW w:w="1256" w:type="pct"/>
            <w:noWrap/>
            <w:vAlign w:val="center"/>
          </w:tcPr>
          <w:p w:rsidR="008841B2" w:rsidRPr="00DF1585" w:rsidRDefault="008841B2" w:rsidP="00DF1585">
            <w:pPr>
              <w:jc w:val="center"/>
              <w:rPr>
                <w:sz w:val="20"/>
                <w:szCs w:val="20"/>
              </w:rPr>
            </w:pPr>
            <w:r w:rsidRPr="00DF1585">
              <w:rPr>
                <w:sz w:val="20"/>
                <w:szCs w:val="20"/>
              </w:rPr>
              <w:t>82.18</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1.83</w:t>
            </w:r>
            <w:r w:rsidRPr="00DF1585">
              <w:rPr>
                <w:b/>
                <w:bCs/>
                <w:sz w:val="20"/>
                <w:szCs w:val="20"/>
                <w:vertAlign w:val="superscript"/>
              </w:rPr>
              <w:t>c</w:t>
            </w:r>
          </w:p>
        </w:tc>
        <w:tc>
          <w:tcPr>
            <w:tcW w:w="1047" w:type="pct"/>
            <w:noWrap/>
            <w:vAlign w:val="center"/>
          </w:tcPr>
          <w:p w:rsidR="008841B2" w:rsidRPr="00DF1585" w:rsidRDefault="008841B2" w:rsidP="00DF1585">
            <w:pPr>
              <w:jc w:val="center"/>
              <w:rPr>
                <w:sz w:val="20"/>
                <w:szCs w:val="20"/>
              </w:rPr>
            </w:pPr>
            <w:r w:rsidRPr="00DF1585">
              <w:rPr>
                <w:sz w:val="20"/>
                <w:szCs w:val="20"/>
              </w:rPr>
              <w:t>101.75</w:t>
            </w:r>
            <w:r w:rsidR="00D62DBE" w:rsidRPr="00DF1585">
              <w:rPr>
                <w:sz w:val="20"/>
                <w:szCs w:val="20"/>
              </w:rPr>
              <w:t xml:space="preserve"> </w:t>
            </w:r>
            <w:r w:rsidRPr="00DF1585">
              <w:rPr>
                <w:sz w:val="20"/>
                <w:szCs w:val="20"/>
              </w:rPr>
              <w:t>±</w:t>
            </w:r>
            <w:r w:rsidR="00D86BDA" w:rsidRPr="00DF1585">
              <w:rPr>
                <w:sz w:val="20"/>
                <w:szCs w:val="20"/>
              </w:rPr>
              <w:t xml:space="preserve"> </w:t>
            </w:r>
            <w:r w:rsidRPr="00DF1585">
              <w:rPr>
                <w:sz w:val="20"/>
                <w:szCs w:val="20"/>
              </w:rPr>
              <w:t>1.92</w:t>
            </w:r>
            <w:r w:rsidRPr="00DF1585">
              <w:rPr>
                <w:b/>
                <w:bCs/>
                <w:sz w:val="20"/>
                <w:szCs w:val="20"/>
                <w:vertAlign w:val="superscript"/>
              </w:rPr>
              <w:t>b</w:t>
            </w:r>
          </w:p>
        </w:tc>
      </w:tr>
      <w:tr w:rsidR="008841B2" w:rsidRPr="00DF1585" w:rsidTr="00E9014D">
        <w:trPr>
          <w:trHeight w:val="80"/>
          <w:jc w:val="center"/>
        </w:trPr>
        <w:tc>
          <w:tcPr>
            <w:tcW w:w="1347" w:type="pct"/>
            <w:noWrap/>
            <w:vAlign w:val="center"/>
          </w:tcPr>
          <w:p w:rsidR="008841B2" w:rsidRPr="00DF1585" w:rsidRDefault="008841B2" w:rsidP="00DF1585">
            <w:pPr>
              <w:jc w:val="lowKashida"/>
              <w:rPr>
                <w:sz w:val="20"/>
                <w:szCs w:val="20"/>
              </w:rPr>
            </w:pPr>
            <w:r w:rsidRPr="00DF1585">
              <w:rPr>
                <w:sz w:val="20"/>
                <w:szCs w:val="20"/>
              </w:rPr>
              <w:t>Scrotal circumference (cm)</w:t>
            </w:r>
          </w:p>
        </w:tc>
        <w:tc>
          <w:tcPr>
            <w:tcW w:w="1350" w:type="pct"/>
            <w:noWrap/>
            <w:vAlign w:val="center"/>
          </w:tcPr>
          <w:p w:rsidR="008841B2" w:rsidRPr="00DF1585" w:rsidRDefault="008841B2" w:rsidP="00DF1585">
            <w:pPr>
              <w:jc w:val="center"/>
              <w:rPr>
                <w:sz w:val="20"/>
                <w:szCs w:val="20"/>
              </w:rPr>
            </w:pPr>
            <w:r w:rsidRPr="00DF1585">
              <w:rPr>
                <w:sz w:val="20"/>
                <w:szCs w:val="20"/>
              </w:rPr>
              <w:t>26.83</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0.95</w:t>
            </w:r>
            <w:r w:rsidRPr="00DF1585">
              <w:rPr>
                <w:b/>
                <w:bCs/>
                <w:sz w:val="20"/>
                <w:szCs w:val="20"/>
                <w:vertAlign w:val="superscript"/>
              </w:rPr>
              <w:t>a</w:t>
            </w:r>
          </w:p>
        </w:tc>
        <w:tc>
          <w:tcPr>
            <w:tcW w:w="1256" w:type="pct"/>
            <w:noWrap/>
            <w:vAlign w:val="center"/>
          </w:tcPr>
          <w:p w:rsidR="008841B2" w:rsidRPr="00DF1585" w:rsidRDefault="008841B2" w:rsidP="00DF1585">
            <w:pPr>
              <w:jc w:val="center"/>
              <w:rPr>
                <w:sz w:val="20"/>
                <w:szCs w:val="20"/>
              </w:rPr>
            </w:pPr>
            <w:r w:rsidRPr="00DF1585">
              <w:rPr>
                <w:sz w:val="20"/>
                <w:szCs w:val="20"/>
              </w:rPr>
              <w:t>14.23</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0.96</w:t>
            </w:r>
            <w:r w:rsidRPr="00DF1585">
              <w:rPr>
                <w:b/>
                <w:bCs/>
                <w:sz w:val="20"/>
                <w:szCs w:val="20"/>
                <w:vertAlign w:val="superscript"/>
              </w:rPr>
              <w:t>c</w:t>
            </w:r>
          </w:p>
        </w:tc>
        <w:tc>
          <w:tcPr>
            <w:tcW w:w="1047" w:type="pct"/>
            <w:noWrap/>
            <w:vAlign w:val="center"/>
          </w:tcPr>
          <w:p w:rsidR="008841B2" w:rsidRPr="00DF1585" w:rsidRDefault="008841B2" w:rsidP="00DF1585">
            <w:pPr>
              <w:jc w:val="center"/>
              <w:rPr>
                <w:sz w:val="20"/>
                <w:szCs w:val="20"/>
              </w:rPr>
            </w:pPr>
            <w:r w:rsidRPr="00DF1585">
              <w:rPr>
                <w:sz w:val="20"/>
                <w:szCs w:val="20"/>
              </w:rPr>
              <w:t>20.15</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1.02</w:t>
            </w:r>
            <w:r w:rsidRPr="00DF1585">
              <w:rPr>
                <w:b/>
                <w:bCs/>
                <w:sz w:val="20"/>
                <w:szCs w:val="20"/>
                <w:vertAlign w:val="superscript"/>
              </w:rPr>
              <w:t>b</w:t>
            </w:r>
          </w:p>
        </w:tc>
      </w:tr>
      <w:tr w:rsidR="008841B2" w:rsidRPr="00DF1585" w:rsidTr="00E9014D">
        <w:trPr>
          <w:trHeight w:val="80"/>
          <w:jc w:val="center"/>
        </w:trPr>
        <w:tc>
          <w:tcPr>
            <w:tcW w:w="1347" w:type="pct"/>
            <w:noWrap/>
            <w:vAlign w:val="center"/>
          </w:tcPr>
          <w:p w:rsidR="008841B2" w:rsidRPr="00DF1585" w:rsidRDefault="008841B2" w:rsidP="00DF1585">
            <w:pPr>
              <w:jc w:val="lowKashida"/>
              <w:rPr>
                <w:sz w:val="20"/>
                <w:szCs w:val="20"/>
              </w:rPr>
            </w:pPr>
            <w:r w:rsidRPr="00DF1585">
              <w:rPr>
                <w:sz w:val="20"/>
                <w:szCs w:val="20"/>
              </w:rPr>
              <w:t>Testis tone firmer (Score)</w:t>
            </w:r>
          </w:p>
        </w:tc>
        <w:tc>
          <w:tcPr>
            <w:tcW w:w="1350" w:type="pct"/>
            <w:noWrap/>
            <w:vAlign w:val="center"/>
          </w:tcPr>
          <w:p w:rsidR="008841B2" w:rsidRPr="00DF1585" w:rsidRDefault="008841B2" w:rsidP="00DF1585">
            <w:pPr>
              <w:jc w:val="center"/>
              <w:rPr>
                <w:sz w:val="20"/>
                <w:szCs w:val="20"/>
              </w:rPr>
            </w:pPr>
            <w:r w:rsidRPr="00DF1585">
              <w:rPr>
                <w:sz w:val="20"/>
                <w:szCs w:val="20"/>
              </w:rPr>
              <w:t>7.80</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0.27</w:t>
            </w:r>
            <w:r w:rsidRPr="00DF1585">
              <w:rPr>
                <w:b/>
                <w:bCs/>
                <w:sz w:val="20"/>
                <w:szCs w:val="20"/>
                <w:vertAlign w:val="superscript"/>
              </w:rPr>
              <w:t>a</w:t>
            </w:r>
          </w:p>
        </w:tc>
        <w:tc>
          <w:tcPr>
            <w:tcW w:w="1256" w:type="pct"/>
            <w:noWrap/>
            <w:vAlign w:val="center"/>
          </w:tcPr>
          <w:p w:rsidR="008841B2" w:rsidRPr="00DF1585" w:rsidRDefault="008841B2" w:rsidP="00DF1585">
            <w:pPr>
              <w:jc w:val="center"/>
              <w:rPr>
                <w:sz w:val="20"/>
                <w:szCs w:val="20"/>
              </w:rPr>
            </w:pPr>
            <w:r w:rsidRPr="00DF1585">
              <w:rPr>
                <w:sz w:val="20"/>
                <w:szCs w:val="20"/>
              </w:rPr>
              <w:t>6.45</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0.27</w:t>
            </w:r>
            <w:r w:rsidRPr="00DF1585">
              <w:rPr>
                <w:b/>
                <w:bCs/>
                <w:sz w:val="20"/>
                <w:szCs w:val="20"/>
                <w:vertAlign w:val="superscript"/>
              </w:rPr>
              <w:t>b</w:t>
            </w:r>
          </w:p>
        </w:tc>
        <w:tc>
          <w:tcPr>
            <w:tcW w:w="1047" w:type="pct"/>
            <w:noWrap/>
            <w:vAlign w:val="center"/>
          </w:tcPr>
          <w:p w:rsidR="008841B2" w:rsidRPr="00DF1585" w:rsidRDefault="008841B2" w:rsidP="00DF1585">
            <w:pPr>
              <w:jc w:val="center"/>
              <w:rPr>
                <w:sz w:val="20"/>
                <w:szCs w:val="20"/>
              </w:rPr>
            </w:pPr>
            <w:r w:rsidRPr="00DF1585">
              <w:rPr>
                <w:sz w:val="20"/>
                <w:szCs w:val="20"/>
              </w:rPr>
              <w:t>6.82</w:t>
            </w:r>
            <w:r w:rsidR="00D62DBE" w:rsidRPr="00DF1585">
              <w:rPr>
                <w:sz w:val="20"/>
                <w:szCs w:val="20"/>
              </w:rPr>
              <w:t xml:space="preserve"> </w:t>
            </w:r>
            <w:r w:rsidRPr="00DF1585">
              <w:rPr>
                <w:sz w:val="20"/>
                <w:szCs w:val="20"/>
              </w:rPr>
              <w:t>±</w:t>
            </w:r>
            <w:r w:rsidR="00D62DBE" w:rsidRPr="00DF1585">
              <w:rPr>
                <w:sz w:val="20"/>
                <w:szCs w:val="20"/>
              </w:rPr>
              <w:t xml:space="preserve"> </w:t>
            </w:r>
            <w:r w:rsidRPr="00DF1585">
              <w:rPr>
                <w:sz w:val="20"/>
                <w:szCs w:val="20"/>
              </w:rPr>
              <w:t>0.29</w:t>
            </w:r>
            <w:r w:rsidRPr="00DF1585">
              <w:rPr>
                <w:b/>
                <w:bCs/>
                <w:sz w:val="20"/>
                <w:szCs w:val="20"/>
                <w:vertAlign w:val="superscript"/>
              </w:rPr>
              <w:t>b</w:t>
            </w:r>
          </w:p>
        </w:tc>
      </w:tr>
    </w:tbl>
    <w:p w:rsidR="008841B2" w:rsidRPr="00DF1585" w:rsidRDefault="008841B2" w:rsidP="00DF1585">
      <w:pPr>
        <w:tabs>
          <w:tab w:val="num" w:pos="0"/>
        </w:tabs>
        <w:jc w:val="lowKashida"/>
        <w:rPr>
          <w:sz w:val="20"/>
          <w:szCs w:val="18"/>
        </w:rPr>
      </w:pPr>
      <w:proofErr w:type="gramStart"/>
      <w:r w:rsidRPr="00DF1585">
        <w:rPr>
          <w:b/>
          <w:bCs/>
          <w:sz w:val="20"/>
          <w:szCs w:val="18"/>
          <w:vertAlign w:val="superscript"/>
        </w:rPr>
        <w:t>a-</w:t>
      </w:r>
      <w:proofErr w:type="spellStart"/>
      <w:r w:rsidRPr="00DF1585">
        <w:rPr>
          <w:b/>
          <w:bCs/>
          <w:sz w:val="20"/>
          <w:szCs w:val="18"/>
          <w:vertAlign w:val="superscript"/>
        </w:rPr>
        <w:t>c</w:t>
      </w:r>
      <w:r w:rsidRPr="00DF1585">
        <w:rPr>
          <w:sz w:val="20"/>
          <w:szCs w:val="18"/>
        </w:rPr>
        <w:t>Values</w:t>
      </w:r>
      <w:proofErr w:type="spellEnd"/>
      <w:proofErr w:type="gramEnd"/>
      <w:r w:rsidRPr="00DF1585">
        <w:rPr>
          <w:sz w:val="20"/>
          <w:szCs w:val="18"/>
        </w:rPr>
        <w:t xml:space="preserve"> with different superscripts within a row are significantly different (</w:t>
      </w:r>
      <w:r w:rsidRPr="00DF1585">
        <w:rPr>
          <w:i/>
          <w:iCs/>
          <w:color w:val="000000" w:themeColor="text1"/>
          <w:sz w:val="20"/>
          <w:szCs w:val="18"/>
        </w:rPr>
        <w:t>P</w:t>
      </w:r>
      <w:r w:rsidRPr="00DF1585">
        <w:rPr>
          <w:sz w:val="20"/>
          <w:szCs w:val="18"/>
        </w:rPr>
        <w:t>&lt;0.05).</w:t>
      </w:r>
    </w:p>
    <w:p w:rsidR="001D5B84" w:rsidRDefault="001D5B84" w:rsidP="00DF1585">
      <w:pPr>
        <w:tabs>
          <w:tab w:val="num" w:pos="0"/>
        </w:tabs>
        <w:jc w:val="lowKashida"/>
        <w:rPr>
          <w:rFonts w:hint="eastAsia"/>
          <w:sz w:val="20"/>
          <w:szCs w:val="20"/>
          <w:lang w:eastAsia="zh-CN"/>
        </w:rPr>
      </w:pPr>
    </w:p>
    <w:p w:rsidR="00E9014D" w:rsidRPr="00DF1585" w:rsidRDefault="00E9014D" w:rsidP="00DF1585">
      <w:pPr>
        <w:tabs>
          <w:tab w:val="num" w:pos="0"/>
        </w:tabs>
        <w:jc w:val="lowKashida"/>
        <w:rPr>
          <w:rFonts w:hint="eastAsia"/>
          <w:sz w:val="20"/>
          <w:szCs w:val="20"/>
          <w:lang w:eastAsia="zh-CN"/>
        </w:rPr>
        <w:sectPr w:rsidR="00E9014D" w:rsidRPr="00DF1585" w:rsidSect="00E9014D">
          <w:type w:val="continuous"/>
          <w:pgSz w:w="12240" w:h="15840" w:code="1"/>
          <w:pgMar w:top="1440" w:right="1440" w:bottom="1440" w:left="1440" w:header="720" w:footer="720" w:gutter="0"/>
          <w:cols w:space="537"/>
          <w:docGrid w:linePitch="360"/>
        </w:sectPr>
      </w:pPr>
    </w:p>
    <w:p w:rsidR="000D58C0" w:rsidRPr="00DF1585" w:rsidRDefault="00FC7E2C" w:rsidP="00DF1585">
      <w:pPr>
        <w:jc w:val="lowKashida"/>
        <w:rPr>
          <w:b/>
          <w:bCs/>
          <w:sz w:val="20"/>
          <w:szCs w:val="20"/>
        </w:rPr>
      </w:pPr>
      <w:proofErr w:type="spellStart"/>
      <w:r w:rsidRPr="00DF1585">
        <w:rPr>
          <w:b/>
          <w:bCs/>
          <w:sz w:val="20"/>
          <w:szCs w:val="20"/>
        </w:rPr>
        <w:lastRenderedPageBreak/>
        <w:t>Ep</w:t>
      </w:r>
      <w:r w:rsidR="000D58C0" w:rsidRPr="00DF1585">
        <w:rPr>
          <w:b/>
          <w:bCs/>
          <w:sz w:val="20"/>
          <w:szCs w:val="20"/>
        </w:rPr>
        <w:t>ididymal</w:t>
      </w:r>
      <w:proofErr w:type="spellEnd"/>
      <w:r w:rsidR="000D58C0" w:rsidRPr="00DF1585">
        <w:rPr>
          <w:b/>
          <w:bCs/>
          <w:sz w:val="20"/>
          <w:szCs w:val="20"/>
        </w:rPr>
        <w:t xml:space="preserve"> semen characteristics</w:t>
      </w:r>
      <w:r w:rsidR="003147DE" w:rsidRPr="00DF1585">
        <w:rPr>
          <w:b/>
          <w:bCs/>
          <w:sz w:val="20"/>
          <w:szCs w:val="20"/>
        </w:rPr>
        <w:t xml:space="preserve"> </w:t>
      </w:r>
      <w:r w:rsidR="000D58C0" w:rsidRPr="00DF1585">
        <w:rPr>
          <w:b/>
          <w:bCs/>
          <w:sz w:val="20"/>
          <w:szCs w:val="20"/>
        </w:rPr>
        <w:t xml:space="preserve">Semen </w:t>
      </w:r>
      <w:proofErr w:type="spellStart"/>
      <w:r w:rsidR="000D58C0" w:rsidRPr="00DF1585">
        <w:rPr>
          <w:b/>
          <w:bCs/>
          <w:sz w:val="20"/>
          <w:szCs w:val="20"/>
        </w:rPr>
        <w:t>colour</w:t>
      </w:r>
      <w:proofErr w:type="spellEnd"/>
    </w:p>
    <w:p w:rsidR="00FC7E2C" w:rsidRPr="00DF1585" w:rsidRDefault="009278BC" w:rsidP="00DF1585">
      <w:pPr>
        <w:ind w:firstLine="720"/>
        <w:jc w:val="lowKashida"/>
        <w:rPr>
          <w:sz w:val="20"/>
          <w:szCs w:val="20"/>
        </w:rPr>
      </w:pPr>
      <w:r w:rsidRPr="00DF1585">
        <w:rPr>
          <w:sz w:val="20"/>
          <w:szCs w:val="20"/>
        </w:rPr>
        <w:t xml:space="preserve">Data presented in Table (2) showed that, semen </w:t>
      </w:r>
      <w:proofErr w:type="spellStart"/>
      <w:r w:rsidRPr="00DF1585">
        <w:rPr>
          <w:sz w:val="20"/>
          <w:szCs w:val="20"/>
        </w:rPr>
        <w:t>colour</w:t>
      </w:r>
      <w:proofErr w:type="spellEnd"/>
      <w:r w:rsidRPr="00DF1585">
        <w:rPr>
          <w:sz w:val="20"/>
          <w:szCs w:val="20"/>
        </w:rPr>
        <w:t xml:space="preserve"> of the dromedary camels </w:t>
      </w:r>
      <w:r w:rsidR="00FC7E2C" w:rsidRPr="00DF1585">
        <w:rPr>
          <w:sz w:val="20"/>
          <w:szCs w:val="20"/>
        </w:rPr>
        <w:t xml:space="preserve">was </w:t>
      </w:r>
      <w:proofErr w:type="spellStart"/>
      <w:r w:rsidR="00FC7E2C" w:rsidRPr="00DF1585">
        <w:rPr>
          <w:sz w:val="20"/>
          <w:szCs w:val="20"/>
        </w:rPr>
        <w:t>creamish</w:t>
      </w:r>
      <w:proofErr w:type="spellEnd"/>
      <w:r w:rsidR="00FC7E2C" w:rsidRPr="00DF1585">
        <w:rPr>
          <w:sz w:val="20"/>
          <w:szCs w:val="20"/>
        </w:rPr>
        <w:t xml:space="preserve"> white, milky white and watery white during breeding season, hot-dry and hot-humid months, respectively. These results are in agreement with those reported by </w:t>
      </w:r>
      <w:proofErr w:type="spellStart"/>
      <w:r w:rsidR="00FC7E2C" w:rsidRPr="00DF1585">
        <w:rPr>
          <w:sz w:val="20"/>
          <w:szCs w:val="20"/>
        </w:rPr>
        <w:t>Rai</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(1997) and </w:t>
      </w:r>
      <w:proofErr w:type="spellStart"/>
      <w:r w:rsidR="00FC7E2C" w:rsidRPr="00DF1585">
        <w:rPr>
          <w:sz w:val="20"/>
          <w:szCs w:val="20"/>
        </w:rPr>
        <w:t>Zeidan</w:t>
      </w:r>
      <w:proofErr w:type="spellEnd"/>
      <w:r w:rsidR="00FC7E2C" w:rsidRPr="00DF1585">
        <w:rPr>
          <w:sz w:val="20"/>
          <w:szCs w:val="20"/>
        </w:rPr>
        <w:t xml:space="preserve"> and </w:t>
      </w:r>
      <w:proofErr w:type="spellStart"/>
      <w:r w:rsidR="00FC7E2C" w:rsidRPr="00DF1585">
        <w:rPr>
          <w:sz w:val="20"/>
          <w:szCs w:val="20"/>
        </w:rPr>
        <w:t>Abbas</w:t>
      </w:r>
      <w:proofErr w:type="spellEnd"/>
      <w:r w:rsidR="00FC7E2C" w:rsidRPr="00DF1585">
        <w:rPr>
          <w:sz w:val="20"/>
          <w:szCs w:val="20"/>
        </w:rPr>
        <w:t xml:space="preserve"> (2004) who showed that, semen was creamy in </w:t>
      </w:r>
      <w:proofErr w:type="spellStart"/>
      <w:r w:rsidR="00FC7E2C" w:rsidRPr="00DF1585">
        <w:rPr>
          <w:sz w:val="20"/>
          <w:szCs w:val="20"/>
        </w:rPr>
        <w:t>colour</w:t>
      </w:r>
      <w:proofErr w:type="spellEnd"/>
      <w:r w:rsidR="00FC7E2C" w:rsidRPr="00DF1585">
        <w:rPr>
          <w:sz w:val="20"/>
          <w:szCs w:val="20"/>
        </w:rPr>
        <w:t xml:space="preserve"> during the breeding season, while watery white during the non-breeding season in the dromedary camels. Similar trend was reported by </w:t>
      </w:r>
      <w:proofErr w:type="spellStart"/>
      <w:r w:rsidR="00FC7E2C" w:rsidRPr="00DF1585">
        <w:rPr>
          <w:sz w:val="20"/>
          <w:szCs w:val="20"/>
        </w:rPr>
        <w:t>Abd</w:t>
      </w:r>
      <w:proofErr w:type="spellEnd"/>
      <w:r w:rsidR="00FC7E2C" w:rsidRPr="00DF1585">
        <w:rPr>
          <w:sz w:val="20"/>
          <w:szCs w:val="20"/>
        </w:rPr>
        <w:t xml:space="preserve"> El-</w:t>
      </w:r>
      <w:proofErr w:type="spellStart"/>
      <w:r w:rsidR="00FC7E2C" w:rsidRPr="00DF1585">
        <w:rPr>
          <w:sz w:val="20"/>
          <w:szCs w:val="20"/>
        </w:rPr>
        <w:t>Azim</w:t>
      </w:r>
      <w:proofErr w:type="spellEnd"/>
      <w:r w:rsidR="00FC7E2C" w:rsidRPr="00DF1585">
        <w:rPr>
          <w:sz w:val="20"/>
          <w:szCs w:val="20"/>
        </w:rPr>
        <w:t xml:space="preserve"> (1996), </w:t>
      </w:r>
      <w:proofErr w:type="spellStart"/>
      <w:r w:rsidR="00FC7E2C" w:rsidRPr="00DF1585">
        <w:rPr>
          <w:sz w:val="20"/>
          <w:szCs w:val="20"/>
        </w:rPr>
        <w:t>Ahmadi</w:t>
      </w:r>
      <w:proofErr w:type="spellEnd"/>
      <w:r w:rsidR="00FC7E2C" w:rsidRPr="00DF1585">
        <w:rPr>
          <w:sz w:val="20"/>
          <w:szCs w:val="20"/>
        </w:rPr>
        <w:t xml:space="preserve"> (2001) and </w:t>
      </w:r>
      <w:proofErr w:type="spellStart"/>
      <w:r w:rsidR="00FC7E2C" w:rsidRPr="00DF1585">
        <w:rPr>
          <w:sz w:val="20"/>
          <w:szCs w:val="20"/>
        </w:rPr>
        <w:t>Zeidan</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(2001) they found that semen </w:t>
      </w:r>
      <w:proofErr w:type="spellStart"/>
      <w:r w:rsidR="00FC7E2C" w:rsidRPr="00DF1585">
        <w:rPr>
          <w:sz w:val="20"/>
          <w:szCs w:val="20"/>
        </w:rPr>
        <w:t>colour</w:t>
      </w:r>
      <w:proofErr w:type="spellEnd"/>
      <w:r w:rsidR="00FC7E2C" w:rsidRPr="00DF1585">
        <w:rPr>
          <w:sz w:val="20"/>
          <w:szCs w:val="20"/>
        </w:rPr>
        <w:t xml:space="preserve"> was yellowish white, </w:t>
      </w:r>
      <w:proofErr w:type="spellStart"/>
      <w:r w:rsidR="00FC7E2C" w:rsidRPr="00DF1585">
        <w:rPr>
          <w:sz w:val="20"/>
          <w:szCs w:val="20"/>
        </w:rPr>
        <w:t>creamish</w:t>
      </w:r>
      <w:proofErr w:type="spellEnd"/>
      <w:r w:rsidR="00FC7E2C" w:rsidRPr="00DF1585">
        <w:rPr>
          <w:sz w:val="20"/>
          <w:szCs w:val="20"/>
        </w:rPr>
        <w:t xml:space="preserve"> white and milky white during winter and spring, grayish white, watery white and light milky white in summer and autumn in the dromedary camels at 3-5, 6-11 and 12-20 years old, respectively. The different </w:t>
      </w:r>
      <w:proofErr w:type="spellStart"/>
      <w:r w:rsidR="00FC7E2C" w:rsidRPr="00DF1585">
        <w:rPr>
          <w:sz w:val="20"/>
          <w:szCs w:val="20"/>
        </w:rPr>
        <w:t>colour</w:t>
      </w:r>
      <w:proofErr w:type="spellEnd"/>
      <w:r w:rsidR="00FC7E2C" w:rsidRPr="00DF1585">
        <w:rPr>
          <w:sz w:val="20"/>
          <w:szCs w:val="20"/>
        </w:rPr>
        <w:t xml:space="preserve"> of semen during different seasons of the year may be due to the different concentrations of spermatozoa and semen consistency (</w:t>
      </w:r>
      <w:proofErr w:type="spellStart"/>
      <w:r w:rsidR="00FC7E2C" w:rsidRPr="00DF1585">
        <w:rPr>
          <w:sz w:val="20"/>
          <w:szCs w:val="20"/>
        </w:rPr>
        <w:t>Zeidan</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2000). </w:t>
      </w:r>
    </w:p>
    <w:p w:rsidR="000D58C0" w:rsidRPr="00DF1585" w:rsidRDefault="000D58C0" w:rsidP="00DF1585">
      <w:pPr>
        <w:jc w:val="lowKashida"/>
        <w:rPr>
          <w:b/>
          <w:bCs/>
          <w:sz w:val="20"/>
          <w:szCs w:val="20"/>
        </w:rPr>
      </w:pPr>
      <w:r w:rsidRPr="00DF1585">
        <w:rPr>
          <w:b/>
          <w:bCs/>
          <w:sz w:val="20"/>
          <w:szCs w:val="20"/>
        </w:rPr>
        <w:t>Semen consistency</w:t>
      </w:r>
    </w:p>
    <w:p w:rsidR="00AD566F" w:rsidRPr="00DF1585" w:rsidRDefault="00745FE7" w:rsidP="00DF1585">
      <w:pPr>
        <w:ind w:firstLine="720"/>
        <w:jc w:val="lowKashida"/>
        <w:rPr>
          <w:sz w:val="20"/>
          <w:szCs w:val="20"/>
        </w:rPr>
      </w:pPr>
      <w:r w:rsidRPr="00DF1585">
        <w:rPr>
          <w:sz w:val="20"/>
          <w:szCs w:val="20"/>
        </w:rPr>
        <w:t xml:space="preserve">Data presented in Table (2) showed that, semen </w:t>
      </w:r>
      <w:r w:rsidR="009278BC" w:rsidRPr="00DF1585">
        <w:rPr>
          <w:sz w:val="20"/>
          <w:szCs w:val="20"/>
        </w:rPr>
        <w:t xml:space="preserve">consistency of the dromedary camels </w:t>
      </w:r>
      <w:r w:rsidR="00FC7E2C" w:rsidRPr="00DF1585">
        <w:rPr>
          <w:sz w:val="20"/>
          <w:szCs w:val="20"/>
        </w:rPr>
        <w:t>was viscous during breeding season and hot-dry months and semi-viscous during hot-humid months</w:t>
      </w:r>
      <w:r w:rsidR="009278BC" w:rsidRPr="00DF1585">
        <w:rPr>
          <w:sz w:val="20"/>
          <w:szCs w:val="20"/>
        </w:rPr>
        <w:t xml:space="preserve">. </w:t>
      </w:r>
      <w:r w:rsidR="00FC7E2C" w:rsidRPr="00DF1585">
        <w:rPr>
          <w:sz w:val="20"/>
          <w:szCs w:val="20"/>
        </w:rPr>
        <w:t xml:space="preserve">These results are in agreement with those reported by </w:t>
      </w:r>
      <w:proofErr w:type="spellStart"/>
      <w:r w:rsidR="00FC7E2C" w:rsidRPr="00DF1585">
        <w:rPr>
          <w:sz w:val="20"/>
          <w:szCs w:val="20"/>
        </w:rPr>
        <w:t>Rai</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(1997) who found that semen consistency was medium and thick jelly during breeding and non-breeding seasons, respectively. </w:t>
      </w:r>
      <w:proofErr w:type="spellStart"/>
      <w:r w:rsidR="00FC7E2C" w:rsidRPr="00DF1585">
        <w:rPr>
          <w:sz w:val="20"/>
          <w:szCs w:val="20"/>
        </w:rPr>
        <w:t>Zeidan</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(2007) showed that </w:t>
      </w:r>
      <w:r w:rsidR="00FC7E2C" w:rsidRPr="00DF1585">
        <w:rPr>
          <w:color w:val="000000"/>
          <w:sz w:val="20"/>
          <w:szCs w:val="20"/>
        </w:rPr>
        <w:t xml:space="preserve">semen consistency was viscous in the camels at 5 to 10 and 10 to 15 years and semi-viscous in the camels at 15 to 20 years old. </w:t>
      </w:r>
      <w:r w:rsidR="00FC7E2C" w:rsidRPr="00DF1585">
        <w:rPr>
          <w:sz w:val="20"/>
          <w:szCs w:val="20"/>
        </w:rPr>
        <w:t xml:space="preserve">Viscosity of the camel semen is usually attributed to the presence of </w:t>
      </w:r>
      <w:proofErr w:type="spellStart"/>
      <w:r w:rsidR="00FC7E2C" w:rsidRPr="00DF1585">
        <w:rPr>
          <w:sz w:val="20"/>
          <w:szCs w:val="20"/>
        </w:rPr>
        <w:t>mucopolysaccharides</w:t>
      </w:r>
      <w:proofErr w:type="spellEnd"/>
      <w:r w:rsidR="00FC7E2C" w:rsidRPr="00DF1585">
        <w:rPr>
          <w:sz w:val="20"/>
          <w:szCs w:val="20"/>
        </w:rPr>
        <w:t xml:space="preserve"> (Mann, 1964, </w:t>
      </w:r>
      <w:proofErr w:type="spellStart"/>
      <w:r w:rsidR="00FC7E2C" w:rsidRPr="00DF1585">
        <w:rPr>
          <w:sz w:val="20"/>
          <w:szCs w:val="20"/>
        </w:rPr>
        <w:t>Garnica</w:t>
      </w:r>
      <w:proofErr w:type="spellEnd"/>
      <w:r w:rsidR="00FC7E2C" w:rsidRPr="00DF1585">
        <w:rPr>
          <w:sz w:val="20"/>
          <w:szCs w:val="20"/>
        </w:rPr>
        <w:t xml:space="preserve"> </w:t>
      </w:r>
      <w:r w:rsidR="00FC7E2C" w:rsidRPr="00DF1585">
        <w:rPr>
          <w:i/>
          <w:iCs/>
          <w:sz w:val="20"/>
          <w:szCs w:val="20"/>
        </w:rPr>
        <w:t>et al.,</w:t>
      </w:r>
      <w:r w:rsidR="00FC7E2C" w:rsidRPr="00DF1585">
        <w:rPr>
          <w:sz w:val="20"/>
          <w:szCs w:val="20"/>
        </w:rPr>
        <w:t xml:space="preserve"> 1993 and Hassan </w:t>
      </w:r>
      <w:r w:rsidR="00FC7E2C" w:rsidRPr="00DF1585">
        <w:rPr>
          <w:i/>
          <w:iCs/>
          <w:sz w:val="20"/>
          <w:szCs w:val="20"/>
        </w:rPr>
        <w:t>et al.,</w:t>
      </w:r>
      <w:r w:rsidR="00FC7E2C" w:rsidRPr="00DF1585">
        <w:rPr>
          <w:sz w:val="20"/>
          <w:szCs w:val="20"/>
        </w:rPr>
        <w:t xml:space="preserve"> 1995) which only secreted from </w:t>
      </w:r>
      <w:proofErr w:type="spellStart"/>
      <w:r w:rsidR="00FC7E2C" w:rsidRPr="00DF1585">
        <w:rPr>
          <w:sz w:val="20"/>
          <w:szCs w:val="20"/>
        </w:rPr>
        <w:t>bulbourethral</w:t>
      </w:r>
      <w:proofErr w:type="spellEnd"/>
      <w:r w:rsidR="00FC7E2C" w:rsidRPr="00DF1585">
        <w:rPr>
          <w:sz w:val="20"/>
          <w:szCs w:val="20"/>
        </w:rPr>
        <w:t xml:space="preserve"> or the prostate glands. Immediately after semen collection, the ejaculate becomes aqueous in consistency. The physiological role of </w:t>
      </w:r>
      <w:proofErr w:type="spellStart"/>
      <w:r w:rsidR="00FC7E2C" w:rsidRPr="00DF1585">
        <w:rPr>
          <w:sz w:val="20"/>
          <w:szCs w:val="20"/>
        </w:rPr>
        <w:t>mucopolysaccharides</w:t>
      </w:r>
      <w:proofErr w:type="spellEnd"/>
      <w:r w:rsidR="00FC7E2C" w:rsidRPr="00DF1585">
        <w:rPr>
          <w:sz w:val="20"/>
          <w:szCs w:val="20"/>
        </w:rPr>
        <w:t xml:space="preserve"> is not clear.</w:t>
      </w:r>
    </w:p>
    <w:p w:rsidR="000D58C0" w:rsidRPr="00DF1585" w:rsidRDefault="000D58C0" w:rsidP="00DF1585">
      <w:pPr>
        <w:jc w:val="lowKashida"/>
        <w:rPr>
          <w:b/>
          <w:bCs/>
          <w:sz w:val="20"/>
          <w:szCs w:val="20"/>
        </w:rPr>
      </w:pPr>
      <w:r w:rsidRPr="00DF1585">
        <w:rPr>
          <w:b/>
          <w:bCs/>
          <w:sz w:val="20"/>
          <w:szCs w:val="20"/>
        </w:rPr>
        <w:t>The hydrogen-ion concentration (pH)</w:t>
      </w:r>
    </w:p>
    <w:p w:rsidR="00745FE7" w:rsidRPr="00DF1585" w:rsidRDefault="00745FE7" w:rsidP="00DF1585">
      <w:pPr>
        <w:ind w:firstLine="720"/>
        <w:jc w:val="lowKashida"/>
        <w:rPr>
          <w:color w:val="000000"/>
          <w:sz w:val="20"/>
          <w:szCs w:val="20"/>
        </w:rPr>
      </w:pPr>
      <w:r w:rsidRPr="00DF1585">
        <w:rPr>
          <w:sz w:val="20"/>
          <w:szCs w:val="20"/>
        </w:rPr>
        <w:t xml:space="preserve">Data presented in Table (2) showed that, the </w:t>
      </w:r>
      <w:r w:rsidR="009278BC" w:rsidRPr="00DF1585">
        <w:rPr>
          <w:sz w:val="20"/>
          <w:szCs w:val="20"/>
        </w:rPr>
        <w:t xml:space="preserve">hydrogen-ion concentration (pH) of the male dromedary camels </w:t>
      </w:r>
      <w:r w:rsidR="00AD566F" w:rsidRPr="00DF1585">
        <w:rPr>
          <w:sz w:val="20"/>
          <w:szCs w:val="20"/>
        </w:rPr>
        <w:t xml:space="preserve">semen </w:t>
      </w:r>
      <w:r w:rsidR="009278BC" w:rsidRPr="00DF1585">
        <w:rPr>
          <w:sz w:val="20"/>
          <w:szCs w:val="20"/>
        </w:rPr>
        <w:t>was significantly (</w:t>
      </w:r>
      <w:r w:rsidR="009278BC" w:rsidRPr="00DF1585">
        <w:rPr>
          <w:i/>
          <w:iCs/>
          <w:color w:val="000000" w:themeColor="text1"/>
          <w:sz w:val="20"/>
          <w:szCs w:val="20"/>
        </w:rPr>
        <w:t>P</w:t>
      </w:r>
      <w:r w:rsidR="009278BC" w:rsidRPr="00DF1585">
        <w:rPr>
          <w:sz w:val="20"/>
          <w:szCs w:val="20"/>
        </w:rPr>
        <w:t>&lt;0.05) higher during hot-humid months than breeding seasons or hot-dry months</w:t>
      </w:r>
      <w:r w:rsidRPr="00DF1585">
        <w:rPr>
          <w:sz w:val="20"/>
          <w:szCs w:val="20"/>
        </w:rPr>
        <w:t xml:space="preserve">. </w:t>
      </w:r>
      <w:r w:rsidR="00AD566F" w:rsidRPr="00DF1585">
        <w:rPr>
          <w:sz w:val="20"/>
          <w:szCs w:val="20"/>
        </w:rPr>
        <w:t xml:space="preserve">The hydrogen-ion </w:t>
      </w:r>
      <w:r w:rsidR="00AD566F" w:rsidRPr="00DF1585">
        <w:rPr>
          <w:sz w:val="20"/>
          <w:szCs w:val="20"/>
        </w:rPr>
        <w:lastRenderedPageBreak/>
        <w:t>concentration (pH) during breeding season was significantly (</w:t>
      </w:r>
      <w:r w:rsidR="00AD566F" w:rsidRPr="00DF1585">
        <w:rPr>
          <w:i/>
          <w:iCs/>
          <w:color w:val="000000" w:themeColor="text1"/>
          <w:sz w:val="20"/>
          <w:szCs w:val="20"/>
        </w:rPr>
        <w:t>P</w:t>
      </w:r>
      <w:r w:rsidR="00AD566F" w:rsidRPr="00DF1585">
        <w:rPr>
          <w:sz w:val="20"/>
          <w:szCs w:val="20"/>
        </w:rPr>
        <w:t>&lt;0.05) decreased as compared with the non-breeding season. The hydrogen-ion concentration (pH) during non-breeding season in hot-dry months was significantly (</w:t>
      </w:r>
      <w:r w:rsidR="00AD566F" w:rsidRPr="00DF1585">
        <w:rPr>
          <w:i/>
          <w:iCs/>
          <w:color w:val="000000" w:themeColor="text1"/>
          <w:sz w:val="20"/>
          <w:szCs w:val="20"/>
        </w:rPr>
        <w:t>P</w:t>
      </w:r>
      <w:r w:rsidR="00AD566F" w:rsidRPr="00DF1585">
        <w:rPr>
          <w:sz w:val="20"/>
          <w:szCs w:val="20"/>
        </w:rPr>
        <w:t xml:space="preserve">&lt;0.05) </w:t>
      </w:r>
      <w:r w:rsidR="0030362D" w:rsidRPr="00DF1585">
        <w:rPr>
          <w:sz w:val="20"/>
          <w:szCs w:val="20"/>
        </w:rPr>
        <w:t>lower</w:t>
      </w:r>
      <w:r w:rsidR="00AD566F" w:rsidRPr="00DF1585">
        <w:rPr>
          <w:sz w:val="20"/>
          <w:szCs w:val="20"/>
        </w:rPr>
        <w:t xml:space="preserve"> than hot-humid months. The highest (</w:t>
      </w:r>
      <w:r w:rsidR="00EE713D" w:rsidRPr="00DF1585">
        <w:rPr>
          <w:i/>
          <w:iCs/>
          <w:color w:val="000000" w:themeColor="text1"/>
          <w:sz w:val="20"/>
          <w:szCs w:val="20"/>
        </w:rPr>
        <w:t>P</w:t>
      </w:r>
      <w:r w:rsidR="00EE713D" w:rsidRPr="00DF1585">
        <w:rPr>
          <w:sz w:val="20"/>
          <w:szCs w:val="20"/>
        </w:rPr>
        <w:t xml:space="preserve"> </w:t>
      </w:r>
      <w:r w:rsidR="00AD566F" w:rsidRPr="00DF1585">
        <w:rPr>
          <w:sz w:val="20"/>
          <w:szCs w:val="20"/>
        </w:rPr>
        <w:t>&lt;0.05) value of hydrogen-ion concentration (pH) was recorded in hot-humid months, while the lowest (</w:t>
      </w:r>
      <w:r w:rsidR="00EE713D" w:rsidRPr="00DF1585">
        <w:rPr>
          <w:i/>
          <w:iCs/>
          <w:color w:val="000000" w:themeColor="text1"/>
          <w:sz w:val="20"/>
          <w:szCs w:val="20"/>
        </w:rPr>
        <w:t>P</w:t>
      </w:r>
      <w:r w:rsidR="00AD566F" w:rsidRPr="00DF1585">
        <w:rPr>
          <w:sz w:val="20"/>
          <w:szCs w:val="20"/>
        </w:rPr>
        <w:t xml:space="preserve">&lt;0.05) value was recorded in hot-dry months. </w:t>
      </w:r>
      <w:r w:rsidR="00AD566F" w:rsidRPr="00DF1585">
        <w:rPr>
          <w:color w:val="000000"/>
          <w:sz w:val="20"/>
          <w:szCs w:val="20"/>
        </w:rPr>
        <w:t>Similar trend was reported by</w:t>
      </w:r>
      <w:r w:rsidR="00AD566F" w:rsidRPr="00DF1585">
        <w:rPr>
          <w:sz w:val="20"/>
          <w:szCs w:val="20"/>
        </w:rPr>
        <w:t xml:space="preserve"> </w:t>
      </w:r>
      <w:proofErr w:type="spellStart"/>
      <w:r w:rsidR="00AD566F" w:rsidRPr="00DF1585">
        <w:rPr>
          <w:sz w:val="20"/>
          <w:szCs w:val="20"/>
        </w:rPr>
        <w:t>Ag</w:t>
      </w:r>
      <w:r w:rsidR="00A2617A" w:rsidRPr="00DF1585">
        <w:rPr>
          <w:sz w:val="20"/>
          <w:szCs w:val="20"/>
        </w:rPr>
        <w:t>a</w:t>
      </w:r>
      <w:r w:rsidR="00AD566F" w:rsidRPr="00DF1585">
        <w:rPr>
          <w:sz w:val="20"/>
          <w:szCs w:val="20"/>
        </w:rPr>
        <w:t>rwal</w:t>
      </w:r>
      <w:proofErr w:type="spellEnd"/>
      <w:r w:rsidR="00AD566F" w:rsidRPr="00DF1585">
        <w:rPr>
          <w:sz w:val="20"/>
          <w:szCs w:val="20"/>
        </w:rPr>
        <w:t xml:space="preserve"> and </w:t>
      </w:r>
      <w:proofErr w:type="spellStart"/>
      <w:r w:rsidR="00AD566F" w:rsidRPr="00DF1585">
        <w:rPr>
          <w:sz w:val="20"/>
          <w:szCs w:val="20"/>
        </w:rPr>
        <w:t>Khanna</w:t>
      </w:r>
      <w:proofErr w:type="spellEnd"/>
      <w:r w:rsidR="00AD566F" w:rsidRPr="00DF1585">
        <w:rPr>
          <w:sz w:val="20"/>
          <w:szCs w:val="20"/>
        </w:rPr>
        <w:t xml:space="preserve"> (1993)</w:t>
      </w:r>
      <w:r w:rsidR="00AD566F" w:rsidRPr="00DF1585">
        <w:rPr>
          <w:color w:val="000000"/>
          <w:sz w:val="20"/>
          <w:szCs w:val="20"/>
        </w:rPr>
        <w:t xml:space="preserve">, </w:t>
      </w:r>
      <w:proofErr w:type="spellStart"/>
      <w:r w:rsidR="00AD566F" w:rsidRPr="00DF1585">
        <w:rPr>
          <w:sz w:val="20"/>
          <w:szCs w:val="20"/>
        </w:rPr>
        <w:t>Abd</w:t>
      </w:r>
      <w:proofErr w:type="spellEnd"/>
      <w:r w:rsidR="00AD566F" w:rsidRPr="00DF1585">
        <w:rPr>
          <w:sz w:val="20"/>
          <w:szCs w:val="20"/>
        </w:rPr>
        <w:t xml:space="preserve"> El-</w:t>
      </w:r>
      <w:proofErr w:type="spellStart"/>
      <w:r w:rsidR="00AD566F" w:rsidRPr="00DF1585">
        <w:rPr>
          <w:sz w:val="20"/>
          <w:szCs w:val="20"/>
        </w:rPr>
        <w:t>Azim</w:t>
      </w:r>
      <w:proofErr w:type="spellEnd"/>
      <w:r w:rsidR="00AD566F" w:rsidRPr="00DF1585">
        <w:rPr>
          <w:sz w:val="20"/>
          <w:szCs w:val="20"/>
        </w:rPr>
        <w:t xml:space="preserve"> (1996) and </w:t>
      </w:r>
      <w:proofErr w:type="spellStart"/>
      <w:r w:rsidR="00AD566F" w:rsidRPr="00DF1585">
        <w:rPr>
          <w:sz w:val="20"/>
          <w:szCs w:val="20"/>
        </w:rPr>
        <w:t>Abd</w:t>
      </w:r>
      <w:proofErr w:type="spellEnd"/>
      <w:r w:rsidR="00AD566F" w:rsidRPr="00DF1585">
        <w:rPr>
          <w:sz w:val="20"/>
          <w:szCs w:val="20"/>
        </w:rPr>
        <w:t xml:space="preserve"> El-</w:t>
      </w:r>
      <w:proofErr w:type="spellStart"/>
      <w:r w:rsidR="00AD566F" w:rsidRPr="00DF1585">
        <w:rPr>
          <w:sz w:val="20"/>
          <w:szCs w:val="20"/>
        </w:rPr>
        <w:t>Samee</w:t>
      </w:r>
      <w:proofErr w:type="spellEnd"/>
      <w:r w:rsidR="00AD566F" w:rsidRPr="00DF1585">
        <w:rPr>
          <w:sz w:val="20"/>
          <w:szCs w:val="20"/>
        </w:rPr>
        <w:t xml:space="preserve"> </w:t>
      </w:r>
      <w:r w:rsidR="00AD566F" w:rsidRPr="00DF1585">
        <w:rPr>
          <w:i/>
          <w:iCs/>
          <w:sz w:val="20"/>
          <w:szCs w:val="20"/>
        </w:rPr>
        <w:t xml:space="preserve">et al. </w:t>
      </w:r>
      <w:r w:rsidR="00AD566F" w:rsidRPr="00DF1585">
        <w:rPr>
          <w:sz w:val="20"/>
          <w:szCs w:val="20"/>
        </w:rPr>
        <w:t>(2006).</w:t>
      </w:r>
      <w:r w:rsidR="00AD566F" w:rsidRPr="00DF1585">
        <w:rPr>
          <w:color w:val="000000"/>
          <w:sz w:val="20"/>
          <w:szCs w:val="20"/>
        </w:rPr>
        <w:t xml:space="preserve"> </w:t>
      </w:r>
      <w:r w:rsidR="00AD566F" w:rsidRPr="00DF1585">
        <w:rPr>
          <w:sz w:val="20"/>
          <w:szCs w:val="20"/>
        </w:rPr>
        <w:t xml:space="preserve">The alkalinity reaction of the camel semen was increased during the sexual activity (rutting seasons) than during the sexually rest period </w:t>
      </w:r>
      <w:r w:rsidR="0030362D" w:rsidRPr="00DF1585">
        <w:rPr>
          <w:sz w:val="20"/>
          <w:szCs w:val="20"/>
        </w:rPr>
        <w:t>(</w:t>
      </w:r>
      <w:r w:rsidR="00AD566F" w:rsidRPr="00DF1585">
        <w:rPr>
          <w:sz w:val="20"/>
          <w:szCs w:val="20"/>
        </w:rPr>
        <w:t xml:space="preserve">Musa </w:t>
      </w:r>
      <w:r w:rsidR="00AD566F" w:rsidRPr="00DF1585">
        <w:rPr>
          <w:i/>
          <w:iCs/>
          <w:sz w:val="20"/>
          <w:szCs w:val="20"/>
        </w:rPr>
        <w:t>et al.</w:t>
      </w:r>
      <w:r w:rsidR="0030362D" w:rsidRPr="00DF1585">
        <w:rPr>
          <w:i/>
          <w:iCs/>
          <w:sz w:val="20"/>
          <w:szCs w:val="20"/>
        </w:rPr>
        <w:t>,</w:t>
      </w:r>
      <w:r w:rsidR="0030362D" w:rsidRPr="00DF1585">
        <w:rPr>
          <w:sz w:val="20"/>
          <w:szCs w:val="20"/>
        </w:rPr>
        <w:t xml:space="preserve"> </w:t>
      </w:r>
      <w:r w:rsidR="00AD566F" w:rsidRPr="00DF1585">
        <w:rPr>
          <w:sz w:val="20"/>
          <w:szCs w:val="20"/>
        </w:rPr>
        <w:t xml:space="preserve">1992). </w:t>
      </w:r>
      <w:proofErr w:type="spellStart"/>
      <w:r w:rsidR="00AD566F" w:rsidRPr="00DF1585">
        <w:rPr>
          <w:sz w:val="20"/>
          <w:szCs w:val="20"/>
        </w:rPr>
        <w:t>Ahmadi</w:t>
      </w:r>
      <w:proofErr w:type="spellEnd"/>
      <w:r w:rsidR="00AD566F" w:rsidRPr="00DF1585">
        <w:rPr>
          <w:sz w:val="20"/>
          <w:szCs w:val="20"/>
        </w:rPr>
        <w:t xml:space="preserve"> (2001) found that </w:t>
      </w:r>
      <w:r w:rsidR="00AD566F" w:rsidRPr="00DF1585">
        <w:rPr>
          <w:color w:val="000000"/>
          <w:sz w:val="20"/>
          <w:szCs w:val="20"/>
        </w:rPr>
        <w:t xml:space="preserve">the </w:t>
      </w:r>
      <w:r w:rsidR="00AD566F" w:rsidRPr="00DF1585">
        <w:rPr>
          <w:sz w:val="20"/>
          <w:szCs w:val="20"/>
        </w:rPr>
        <w:t xml:space="preserve">hydrogen-ion concentration (pH) </w:t>
      </w:r>
      <w:r w:rsidR="00AD566F" w:rsidRPr="00DF1585">
        <w:rPr>
          <w:color w:val="000000"/>
          <w:sz w:val="20"/>
          <w:szCs w:val="20"/>
        </w:rPr>
        <w:t xml:space="preserve">was insignificantly higher during winter and spring than summer and autumn </w:t>
      </w:r>
      <w:r w:rsidR="00AD566F" w:rsidRPr="00DF1585">
        <w:rPr>
          <w:sz w:val="20"/>
          <w:szCs w:val="20"/>
        </w:rPr>
        <w:t>seasons</w:t>
      </w:r>
      <w:r w:rsidR="00AD566F" w:rsidRPr="00DF1585">
        <w:rPr>
          <w:color w:val="000000"/>
          <w:sz w:val="20"/>
          <w:szCs w:val="20"/>
        </w:rPr>
        <w:t>.</w:t>
      </w:r>
    </w:p>
    <w:p w:rsidR="00A47153" w:rsidRPr="00DF1585" w:rsidRDefault="00745FE7" w:rsidP="00DF1585">
      <w:pPr>
        <w:jc w:val="lowKashida"/>
        <w:rPr>
          <w:b/>
          <w:bCs/>
          <w:sz w:val="20"/>
          <w:szCs w:val="20"/>
        </w:rPr>
      </w:pPr>
      <w:r w:rsidRPr="00DF1585">
        <w:rPr>
          <w:b/>
          <w:bCs/>
          <w:sz w:val="20"/>
          <w:szCs w:val="20"/>
        </w:rPr>
        <w:t>Percentage of sperm motility and the sperm-cell concentration</w:t>
      </w:r>
    </w:p>
    <w:p w:rsidR="0030362D" w:rsidRPr="00DF1585" w:rsidRDefault="00745FE7" w:rsidP="00DF1585">
      <w:pPr>
        <w:ind w:firstLine="720"/>
        <w:jc w:val="lowKashida"/>
        <w:rPr>
          <w:sz w:val="20"/>
          <w:szCs w:val="20"/>
        </w:rPr>
      </w:pPr>
      <w:r w:rsidRPr="00DF1585">
        <w:rPr>
          <w:sz w:val="20"/>
          <w:szCs w:val="20"/>
        </w:rPr>
        <w:t xml:space="preserve">Data presented in Table (2) showed that, </w:t>
      </w:r>
      <w:r w:rsidRPr="00DF1585">
        <w:rPr>
          <w:color w:val="000000"/>
          <w:sz w:val="20"/>
          <w:szCs w:val="20"/>
        </w:rPr>
        <w:t xml:space="preserve">the </w:t>
      </w:r>
      <w:r w:rsidR="009278BC" w:rsidRPr="00DF1585">
        <w:rPr>
          <w:sz w:val="20"/>
          <w:szCs w:val="20"/>
        </w:rPr>
        <w:t xml:space="preserve">percentage of sperm motility </w:t>
      </w:r>
      <w:r w:rsidR="00AD566F" w:rsidRPr="00DF1585">
        <w:rPr>
          <w:sz w:val="20"/>
          <w:szCs w:val="20"/>
        </w:rPr>
        <w:t xml:space="preserve">and the sperm-cell concentration </w:t>
      </w:r>
      <w:r w:rsidR="009278BC" w:rsidRPr="00DF1585">
        <w:rPr>
          <w:sz w:val="20"/>
          <w:szCs w:val="20"/>
        </w:rPr>
        <w:t xml:space="preserve">of the dromedary camels </w:t>
      </w:r>
      <w:r w:rsidR="00AD566F" w:rsidRPr="00DF1585">
        <w:rPr>
          <w:sz w:val="20"/>
          <w:szCs w:val="20"/>
        </w:rPr>
        <w:t>were</w:t>
      </w:r>
      <w:r w:rsidR="009278BC" w:rsidRPr="00DF1585">
        <w:rPr>
          <w:sz w:val="20"/>
          <w:szCs w:val="20"/>
        </w:rPr>
        <w:t xml:space="preserve"> significantly (</w:t>
      </w:r>
      <w:r w:rsidR="00EE713D" w:rsidRPr="00DF1585">
        <w:rPr>
          <w:i/>
          <w:iCs/>
          <w:color w:val="000000" w:themeColor="text1"/>
          <w:sz w:val="20"/>
          <w:szCs w:val="20"/>
        </w:rPr>
        <w:t>P</w:t>
      </w:r>
      <w:r w:rsidR="00EE713D" w:rsidRPr="00DF1585">
        <w:rPr>
          <w:sz w:val="20"/>
          <w:szCs w:val="20"/>
        </w:rPr>
        <w:t xml:space="preserve"> </w:t>
      </w:r>
      <w:r w:rsidR="009278BC" w:rsidRPr="00DF1585">
        <w:rPr>
          <w:sz w:val="20"/>
          <w:szCs w:val="20"/>
        </w:rPr>
        <w:t>&lt;0.05) higher during breeding than non-breeding seasons either hot-dry or hot-humid months</w:t>
      </w:r>
      <w:r w:rsidR="00AD566F" w:rsidRPr="00DF1585">
        <w:rPr>
          <w:sz w:val="20"/>
          <w:szCs w:val="20"/>
        </w:rPr>
        <w:t>.</w:t>
      </w:r>
      <w:r w:rsidR="009278BC" w:rsidRPr="00DF1585">
        <w:rPr>
          <w:sz w:val="20"/>
          <w:szCs w:val="20"/>
        </w:rPr>
        <w:t xml:space="preserve"> The percentage of sperm motility </w:t>
      </w:r>
      <w:r w:rsidR="0042191A" w:rsidRPr="00DF1585">
        <w:rPr>
          <w:sz w:val="20"/>
          <w:szCs w:val="20"/>
        </w:rPr>
        <w:t xml:space="preserve">and the sperm-cell concentration </w:t>
      </w:r>
      <w:r w:rsidR="009278BC" w:rsidRPr="00DF1585">
        <w:rPr>
          <w:sz w:val="20"/>
          <w:szCs w:val="20"/>
        </w:rPr>
        <w:t xml:space="preserve">during non-breeding season </w:t>
      </w:r>
      <w:r w:rsidR="0042191A" w:rsidRPr="00DF1585">
        <w:rPr>
          <w:sz w:val="20"/>
          <w:szCs w:val="20"/>
        </w:rPr>
        <w:t>in hot-humid months were significantly (</w:t>
      </w:r>
      <w:r w:rsidR="00EE713D" w:rsidRPr="00DF1585">
        <w:rPr>
          <w:i/>
          <w:iCs/>
          <w:color w:val="000000" w:themeColor="text1"/>
          <w:sz w:val="20"/>
          <w:szCs w:val="20"/>
        </w:rPr>
        <w:t>P</w:t>
      </w:r>
      <w:r w:rsidR="00EE713D" w:rsidRPr="00DF1585">
        <w:rPr>
          <w:sz w:val="20"/>
          <w:szCs w:val="20"/>
        </w:rPr>
        <w:t xml:space="preserve"> </w:t>
      </w:r>
      <w:r w:rsidR="0042191A" w:rsidRPr="00DF1585">
        <w:rPr>
          <w:sz w:val="20"/>
          <w:szCs w:val="20"/>
        </w:rPr>
        <w:t xml:space="preserve">&lt;0.05) lower than hot-dry months. </w:t>
      </w:r>
      <w:r w:rsidR="009278BC" w:rsidRPr="00DF1585">
        <w:rPr>
          <w:sz w:val="20"/>
          <w:szCs w:val="20"/>
        </w:rPr>
        <w:t>The highest (</w:t>
      </w:r>
      <w:r w:rsidR="00EE713D" w:rsidRPr="00DF1585">
        <w:rPr>
          <w:i/>
          <w:iCs/>
          <w:color w:val="000000" w:themeColor="text1"/>
          <w:sz w:val="20"/>
          <w:szCs w:val="20"/>
        </w:rPr>
        <w:t>P</w:t>
      </w:r>
      <w:r w:rsidR="00EE713D" w:rsidRPr="00DF1585">
        <w:rPr>
          <w:sz w:val="20"/>
          <w:szCs w:val="20"/>
        </w:rPr>
        <w:t xml:space="preserve"> </w:t>
      </w:r>
      <w:r w:rsidR="009278BC" w:rsidRPr="00DF1585">
        <w:rPr>
          <w:sz w:val="20"/>
          <w:szCs w:val="20"/>
        </w:rPr>
        <w:t>&lt;0.05) value</w:t>
      </w:r>
      <w:r w:rsidR="0042191A" w:rsidRPr="00DF1585">
        <w:rPr>
          <w:sz w:val="20"/>
          <w:szCs w:val="20"/>
        </w:rPr>
        <w:t>s</w:t>
      </w:r>
      <w:r w:rsidR="009278BC" w:rsidRPr="00DF1585">
        <w:rPr>
          <w:sz w:val="20"/>
          <w:szCs w:val="20"/>
        </w:rPr>
        <w:t xml:space="preserve"> of the percentage of sperm motility </w:t>
      </w:r>
      <w:r w:rsidR="0042191A" w:rsidRPr="00DF1585">
        <w:rPr>
          <w:sz w:val="20"/>
          <w:szCs w:val="20"/>
        </w:rPr>
        <w:t xml:space="preserve">and the sperm-cell concentration were </w:t>
      </w:r>
      <w:r w:rsidR="009278BC" w:rsidRPr="00DF1585">
        <w:rPr>
          <w:sz w:val="20"/>
          <w:szCs w:val="20"/>
        </w:rPr>
        <w:t>recorded during breeding season, while the lowest (</w:t>
      </w:r>
      <w:r w:rsidR="00EE713D" w:rsidRPr="00DF1585">
        <w:rPr>
          <w:i/>
          <w:iCs/>
          <w:color w:val="000000" w:themeColor="text1"/>
          <w:sz w:val="20"/>
          <w:szCs w:val="20"/>
        </w:rPr>
        <w:t>P</w:t>
      </w:r>
      <w:r w:rsidR="00EE713D" w:rsidRPr="00DF1585">
        <w:rPr>
          <w:sz w:val="20"/>
          <w:szCs w:val="20"/>
        </w:rPr>
        <w:t xml:space="preserve"> </w:t>
      </w:r>
      <w:r w:rsidR="009278BC" w:rsidRPr="00DF1585">
        <w:rPr>
          <w:sz w:val="20"/>
          <w:szCs w:val="20"/>
        </w:rPr>
        <w:t xml:space="preserve">&lt;0.05) </w:t>
      </w:r>
      <w:r w:rsidR="0042191A" w:rsidRPr="00DF1585">
        <w:rPr>
          <w:sz w:val="20"/>
          <w:szCs w:val="20"/>
        </w:rPr>
        <w:t xml:space="preserve">values were </w:t>
      </w:r>
      <w:r w:rsidR="009278BC" w:rsidRPr="00DF1585">
        <w:rPr>
          <w:sz w:val="20"/>
          <w:szCs w:val="20"/>
        </w:rPr>
        <w:t xml:space="preserve">recorded </w:t>
      </w:r>
      <w:r w:rsidR="0042191A" w:rsidRPr="00DF1585">
        <w:rPr>
          <w:sz w:val="20"/>
          <w:szCs w:val="20"/>
        </w:rPr>
        <w:t>during the non-breeding season in hot-humid months</w:t>
      </w:r>
      <w:r w:rsidR="009278BC" w:rsidRPr="00DF1585">
        <w:rPr>
          <w:sz w:val="20"/>
          <w:szCs w:val="20"/>
        </w:rPr>
        <w:t xml:space="preserve">. </w:t>
      </w:r>
      <w:r w:rsidR="00F83FD0" w:rsidRPr="00DF1585">
        <w:rPr>
          <w:sz w:val="20"/>
          <w:szCs w:val="20"/>
        </w:rPr>
        <w:t xml:space="preserve">Similar trend was reported by </w:t>
      </w:r>
      <w:proofErr w:type="spellStart"/>
      <w:r w:rsidR="00F83FD0" w:rsidRPr="00DF1585">
        <w:rPr>
          <w:sz w:val="20"/>
          <w:szCs w:val="20"/>
        </w:rPr>
        <w:t>Abd</w:t>
      </w:r>
      <w:proofErr w:type="spellEnd"/>
      <w:r w:rsidR="00F83FD0" w:rsidRPr="00DF1585">
        <w:rPr>
          <w:sz w:val="20"/>
          <w:szCs w:val="20"/>
        </w:rPr>
        <w:t xml:space="preserve"> El-</w:t>
      </w:r>
      <w:proofErr w:type="spellStart"/>
      <w:r w:rsidR="00F83FD0" w:rsidRPr="00DF1585">
        <w:rPr>
          <w:sz w:val="20"/>
          <w:szCs w:val="20"/>
        </w:rPr>
        <w:t>Raouf</w:t>
      </w:r>
      <w:proofErr w:type="spellEnd"/>
      <w:r w:rsidR="00F83FD0" w:rsidRPr="00DF1585">
        <w:rPr>
          <w:sz w:val="20"/>
          <w:szCs w:val="20"/>
        </w:rPr>
        <w:t xml:space="preserve"> and </w:t>
      </w:r>
      <w:proofErr w:type="spellStart"/>
      <w:r w:rsidR="00F83FD0" w:rsidRPr="00DF1585">
        <w:rPr>
          <w:sz w:val="20"/>
          <w:szCs w:val="20"/>
        </w:rPr>
        <w:t>Owaida</w:t>
      </w:r>
      <w:proofErr w:type="spellEnd"/>
      <w:r w:rsidR="00F83FD0" w:rsidRPr="00DF1585">
        <w:rPr>
          <w:sz w:val="20"/>
          <w:szCs w:val="20"/>
        </w:rPr>
        <w:t xml:space="preserve"> (1974) and </w:t>
      </w:r>
      <w:proofErr w:type="spellStart"/>
      <w:r w:rsidR="00F83FD0" w:rsidRPr="00DF1585">
        <w:rPr>
          <w:sz w:val="20"/>
          <w:szCs w:val="20"/>
        </w:rPr>
        <w:t>Abd</w:t>
      </w:r>
      <w:proofErr w:type="spellEnd"/>
      <w:r w:rsidR="00F83FD0" w:rsidRPr="00DF1585">
        <w:rPr>
          <w:sz w:val="20"/>
          <w:szCs w:val="20"/>
        </w:rPr>
        <w:t xml:space="preserve"> El-</w:t>
      </w:r>
      <w:proofErr w:type="spellStart"/>
      <w:r w:rsidR="00F83FD0" w:rsidRPr="00DF1585">
        <w:rPr>
          <w:sz w:val="20"/>
          <w:szCs w:val="20"/>
        </w:rPr>
        <w:t>Azim</w:t>
      </w:r>
      <w:proofErr w:type="spellEnd"/>
      <w:r w:rsidR="00F83FD0" w:rsidRPr="00DF1585">
        <w:rPr>
          <w:sz w:val="20"/>
          <w:szCs w:val="20"/>
        </w:rPr>
        <w:t xml:space="preserve"> (1996) in camels. </w:t>
      </w:r>
      <w:proofErr w:type="spellStart"/>
      <w:r w:rsidR="00F83FD0" w:rsidRPr="00DF1585">
        <w:rPr>
          <w:sz w:val="20"/>
          <w:szCs w:val="20"/>
        </w:rPr>
        <w:t>Ahmadi</w:t>
      </w:r>
      <w:proofErr w:type="spellEnd"/>
      <w:r w:rsidR="00F83FD0" w:rsidRPr="00DF1585">
        <w:rPr>
          <w:sz w:val="20"/>
          <w:szCs w:val="20"/>
        </w:rPr>
        <w:t xml:space="preserve"> (2001) and </w:t>
      </w:r>
      <w:proofErr w:type="spellStart"/>
      <w:r w:rsidR="00F83FD0" w:rsidRPr="00DF1585">
        <w:rPr>
          <w:sz w:val="20"/>
          <w:szCs w:val="20"/>
        </w:rPr>
        <w:t>Zeidan</w:t>
      </w:r>
      <w:proofErr w:type="spellEnd"/>
      <w:r w:rsidR="00F83FD0" w:rsidRPr="00DF1585">
        <w:rPr>
          <w:sz w:val="20"/>
          <w:szCs w:val="20"/>
        </w:rPr>
        <w:t xml:space="preserve"> </w:t>
      </w:r>
      <w:r w:rsidR="00F83FD0" w:rsidRPr="00DF1585">
        <w:rPr>
          <w:i/>
          <w:iCs/>
          <w:sz w:val="20"/>
          <w:szCs w:val="20"/>
        </w:rPr>
        <w:t>et al.</w:t>
      </w:r>
      <w:r w:rsidR="00F83FD0" w:rsidRPr="00DF1585">
        <w:rPr>
          <w:sz w:val="20"/>
          <w:szCs w:val="20"/>
        </w:rPr>
        <w:t xml:space="preserve"> (2001) found that the percentage of sperm motility of the dromedary camel was significantly higher during winter than spring, summer and autumn</w:t>
      </w:r>
      <w:r w:rsidR="0030362D" w:rsidRPr="00DF1585">
        <w:rPr>
          <w:sz w:val="20"/>
          <w:szCs w:val="20"/>
        </w:rPr>
        <w:t xml:space="preserve"> season</w:t>
      </w:r>
      <w:r w:rsidR="00A2617A" w:rsidRPr="00DF1585">
        <w:rPr>
          <w:sz w:val="20"/>
          <w:szCs w:val="20"/>
        </w:rPr>
        <w:t>s</w:t>
      </w:r>
      <w:r w:rsidR="00F83FD0" w:rsidRPr="00DF1585">
        <w:rPr>
          <w:sz w:val="20"/>
          <w:szCs w:val="20"/>
        </w:rPr>
        <w:t xml:space="preserve">. Similarly, </w:t>
      </w:r>
      <w:proofErr w:type="spellStart"/>
      <w:r w:rsidR="00F83FD0" w:rsidRPr="00DF1585">
        <w:rPr>
          <w:sz w:val="20"/>
          <w:szCs w:val="20"/>
        </w:rPr>
        <w:t>Zeidan</w:t>
      </w:r>
      <w:proofErr w:type="spellEnd"/>
      <w:r w:rsidR="00F83FD0" w:rsidRPr="00DF1585">
        <w:rPr>
          <w:sz w:val="20"/>
          <w:szCs w:val="20"/>
        </w:rPr>
        <w:t xml:space="preserve"> and </w:t>
      </w:r>
      <w:proofErr w:type="spellStart"/>
      <w:r w:rsidR="00F83FD0" w:rsidRPr="00DF1585">
        <w:rPr>
          <w:sz w:val="20"/>
          <w:szCs w:val="20"/>
        </w:rPr>
        <w:t>Abbas</w:t>
      </w:r>
      <w:proofErr w:type="spellEnd"/>
      <w:r w:rsidR="00F83FD0" w:rsidRPr="00DF1585">
        <w:rPr>
          <w:sz w:val="20"/>
          <w:szCs w:val="20"/>
        </w:rPr>
        <w:t xml:space="preserve"> (2004) showed that percentage of sperm motility was significantly higher during the rutting as compared with the non-breeding season in the male dromedary camels. These results may be attributed to increase of the mature </w:t>
      </w:r>
      <w:proofErr w:type="spellStart"/>
      <w:r w:rsidR="00EE713D" w:rsidRPr="00DF1585">
        <w:rPr>
          <w:color w:val="000000" w:themeColor="text1"/>
          <w:sz w:val="20"/>
          <w:szCs w:val="20"/>
        </w:rPr>
        <w:t>L</w:t>
      </w:r>
      <w:r w:rsidR="00F83FD0" w:rsidRPr="00DF1585">
        <w:rPr>
          <w:color w:val="000000" w:themeColor="text1"/>
          <w:sz w:val="20"/>
          <w:szCs w:val="20"/>
        </w:rPr>
        <w:t>eydig</w:t>
      </w:r>
      <w:proofErr w:type="spellEnd"/>
      <w:r w:rsidR="00F83FD0" w:rsidRPr="00DF1585">
        <w:rPr>
          <w:sz w:val="20"/>
          <w:szCs w:val="20"/>
        </w:rPr>
        <w:t xml:space="preserve"> cells and spermatogenesis process are increased significantly during the rut season than during the summer one </w:t>
      </w:r>
      <w:r w:rsidR="00F83FD0" w:rsidRPr="00DF1585">
        <w:rPr>
          <w:sz w:val="20"/>
          <w:szCs w:val="20"/>
        </w:rPr>
        <w:lastRenderedPageBreak/>
        <w:t xml:space="preserve">(non-breeding season). As the </w:t>
      </w:r>
      <w:proofErr w:type="spellStart"/>
      <w:r w:rsidR="00EE713D" w:rsidRPr="00DF1585">
        <w:rPr>
          <w:color w:val="000000" w:themeColor="text1"/>
          <w:sz w:val="20"/>
          <w:szCs w:val="20"/>
        </w:rPr>
        <w:t>L</w:t>
      </w:r>
      <w:r w:rsidR="00F83FD0" w:rsidRPr="00DF1585">
        <w:rPr>
          <w:color w:val="000000" w:themeColor="text1"/>
          <w:sz w:val="20"/>
          <w:szCs w:val="20"/>
        </w:rPr>
        <w:t>eydig</w:t>
      </w:r>
      <w:proofErr w:type="spellEnd"/>
      <w:r w:rsidR="00F83FD0" w:rsidRPr="00DF1585">
        <w:rPr>
          <w:sz w:val="20"/>
          <w:szCs w:val="20"/>
        </w:rPr>
        <w:t xml:space="preserve"> cells are mainly responsible for testosterone production. So, an improvement in the semen quality is expected to occur during the rut season (</w:t>
      </w:r>
      <w:proofErr w:type="spellStart"/>
      <w:r w:rsidR="00F83FD0" w:rsidRPr="00DF1585">
        <w:rPr>
          <w:sz w:val="20"/>
          <w:szCs w:val="20"/>
        </w:rPr>
        <w:t>Charnot</w:t>
      </w:r>
      <w:proofErr w:type="spellEnd"/>
      <w:r w:rsidR="00F83FD0" w:rsidRPr="00DF1585">
        <w:rPr>
          <w:sz w:val="20"/>
          <w:szCs w:val="20"/>
        </w:rPr>
        <w:t xml:space="preserve">, 1965). </w:t>
      </w:r>
    </w:p>
    <w:p w:rsidR="00F83FD0" w:rsidRPr="00DF1585" w:rsidRDefault="0030362D" w:rsidP="00DF1585">
      <w:pPr>
        <w:ind w:firstLine="720"/>
        <w:jc w:val="lowKashida"/>
        <w:rPr>
          <w:color w:val="000000"/>
          <w:sz w:val="20"/>
          <w:szCs w:val="20"/>
        </w:rPr>
      </w:pPr>
      <w:r w:rsidRPr="00DF1585">
        <w:rPr>
          <w:sz w:val="20"/>
          <w:szCs w:val="20"/>
        </w:rPr>
        <w:t>In addition, t</w:t>
      </w:r>
      <w:r w:rsidR="00F83FD0" w:rsidRPr="00DF1585">
        <w:rPr>
          <w:sz w:val="20"/>
          <w:szCs w:val="20"/>
        </w:rPr>
        <w:t xml:space="preserve">he low sperm-cell concentration of the camel semen during non-breeding season (summer) </w:t>
      </w:r>
      <w:r w:rsidRPr="00DF1585">
        <w:rPr>
          <w:sz w:val="20"/>
          <w:szCs w:val="20"/>
        </w:rPr>
        <w:t xml:space="preserve">may be </w:t>
      </w:r>
      <w:r w:rsidR="00F83FD0" w:rsidRPr="00DF1585">
        <w:rPr>
          <w:sz w:val="20"/>
          <w:szCs w:val="20"/>
        </w:rPr>
        <w:t>attributed to the long day length, as well as, heat stress which lead to reduction in the interstitial cells stimulating hormones and consequently, reduction in androgen production (</w:t>
      </w:r>
      <w:proofErr w:type="spellStart"/>
      <w:r w:rsidR="00F83FD0" w:rsidRPr="00DF1585">
        <w:rPr>
          <w:sz w:val="20"/>
          <w:szCs w:val="20"/>
        </w:rPr>
        <w:t>Sinha</w:t>
      </w:r>
      <w:proofErr w:type="spellEnd"/>
      <w:r w:rsidR="00F83FD0" w:rsidRPr="00DF1585">
        <w:rPr>
          <w:sz w:val="20"/>
          <w:szCs w:val="20"/>
        </w:rPr>
        <w:t xml:space="preserve"> and Prasad, 1993).</w:t>
      </w:r>
      <w:r w:rsidR="00F83FD0" w:rsidRPr="00DF1585">
        <w:rPr>
          <w:color w:val="000000"/>
          <w:sz w:val="20"/>
          <w:szCs w:val="20"/>
        </w:rPr>
        <w:t xml:space="preserve"> </w:t>
      </w:r>
      <w:r w:rsidRPr="00DF1585">
        <w:rPr>
          <w:color w:val="000000"/>
          <w:sz w:val="20"/>
          <w:szCs w:val="20"/>
        </w:rPr>
        <w:t>Moreover</w:t>
      </w:r>
      <w:r w:rsidR="00F83FD0" w:rsidRPr="00DF1585">
        <w:rPr>
          <w:color w:val="000000"/>
          <w:sz w:val="20"/>
          <w:szCs w:val="20"/>
        </w:rPr>
        <w:t xml:space="preserve">, the increase of </w:t>
      </w:r>
      <w:r w:rsidR="00F83FD0" w:rsidRPr="00DF1585">
        <w:rPr>
          <w:sz w:val="20"/>
          <w:szCs w:val="20"/>
        </w:rPr>
        <w:t>sperm-cell concentration during the rutting season (winter and spring)</w:t>
      </w:r>
      <w:r w:rsidR="00F83FD0" w:rsidRPr="00DF1585">
        <w:rPr>
          <w:color w:val="000000"/>
          <w:sz w:val="20"/>
          <w:szCs w:val="20"/>
        </w:rPr>
        <w:t xml:space="preserve"> may be expected and parallel with the results obtained by Fat-</w:t>
      </w:r>
      <w:proofErr w:type="spellStart"/>
      <w:r w:rsidR="00F83FD0" w:rsidRPr="00DF1585">
        <w:rPr>
          <w:color w:val="000000"/>
          <w:sz w:val="20"/>
          <w:szCs w:val="20"/>
        </w:rPr>
        <w:t>Halla</w:t>
      </w:r>
      <w:proofErr w:type="spellEnd"/>
      <w:r w:rsidR="00F83FD0" w:rsidRPr="00DF1585">
        <w:rPr>
          <w:color w:val="000000"/>
          <w:sz w:val="20"/>
          <w:szCs w:val="20"/>
        </w:rPr>
        <w:t xml:space="preserve"> and Ismail (1980) who found that FSH concentrations in the male camels were the highest during the rutting season. A positive relationship between FSH level and spermatogenesis was reported by </w:t>
      </w:r>
      <w:proofErr w:type="spellStart"/>
      <w:r w:rsidR="00F83FD0" w:rsidRPr="00DF1585">
        <w:rPr>
          <w:color w:val="000000"/>
          <w:sz w:val="20"/>
          <w:szCs w:val="20"/>
        </w:rPr>
        <w:t>Franchimont</w:t>
      </w:r>
      <w:proofErr w:type="spellEnd"/>
      <w:r w:rsidR="00F83FD0" w:rsidRPr="00DF1585">
        <w:rPr>
          <w:color w:val="000000"/>
          <w:sz w:val="20"/>
          <w:szCs w:val="20"/>
        </w:rPr>
        <w:t xml:space="preserve"> (1972).</w:t>
      </w:r>
      <w:r w:rsidR="00F83FD0" w:rsidRPr="00DF1585">
        <w:rPr>
          <w:sz w:val="20"/>
          <w:szCs w:val="20"/>
        </w:rPr>
        <w:t xml:space="preserve"> </w:t>
      </w:r>
      <w:r w:rsidRPr="00DF1585">
        <w:rPr>
          <w:sz w:val="20"/>
          <w:szCs w:val="20"/>
        </w:rPr>
        <w:t>The</w:t>
      </w:r>
      <w:r w:rsidR="00F83FD0" w:rsidRPr="00DF1585">
        <w:rPr>
          <w:color w:val="000000"/>
          <w:sz w:val="20"/>
          <w:szCs w:val="20"/>
        </w:rPr>
        <w:t xml:space="preserve"> sperm concentration in the semen is affected by multitude of factors such as virility of the bull, frequency of services, </w:t>
      </w:r>
      <w:proofErr w:type="gramStart"/>
      <w:r w:rsidR="00F83FD0" w:rsidRPr="00DF1585">
        <w:rPr>
          <w:color w:val="000000"/>
          <w:sz w:val="20"/>
          <w:szCs w:val="20"/>
        </w:rPr>
        <w:t>season</w:t>
      </w:r>
      <w:proofErr w:type="gramEnd"/>
      <w:r w:rsidR="00F83FD0" w:rsidRPr="00DF1585">
        <w:rPr>
          <w:color w:val="000000"/>
          <w:sz w:val="20"/>
          <w:szCs w:val="20"/>
        </w:rPr>
        <w:t xml:space="preserve"> of the year and the intensity of sexual excitement. Some of these factors might have been responsible for the disparity in the findings of this investigation and those of other workers</w:t>
      </w:r>
      <w:r w:rsidR="00F83FD0" w:rsidRPr="00DF1585">
        <w:rPr>
          <w:sz w:val="20"/>
          <w:szCs w:val="20"/>
          <w:lang w:bidi="ar-EG"/>
        </w:rPr>
        <w:t xml:space="preserve"> (</w:t>
      </w:r>
      <w:proofErr w:type="spellStart"/>
      <w:r w:rsidR="00F83FD0" w:rsidRPr="00DF1585">
        <w:rPr>
          <w:sz w:val="20"/>
          <w:szCs w:val="20"/>
          <w:lang w:bidi="ar-EG"/>
        </w:rPr>
        <w:t>Agarwal</w:t>
      </w:r>
      <w:proofErr w:type="spellEnd"/>
      <w:r w:rsidR="00F83FD0" w:rsidRPr="00DF1585">
        <w:rPr>
          <w:sz w:val="20"/>
          <w:szCs w:val="20"/>
          <w:lang w:bidi="ar-EG"/>
        </w:rPr>
        <w:t xml:space="preserve"> </w:t>
      </w:r>
      <w:r w:rsidR="00F83FD0" w:rsidRPr="00DF1585">
        <w:rPr>
          <w:i/>
          <w:iCs/>
          <w:sz w:val="20"/>
          <w:szCs w:val="20"/>
        </w:rPr>
        <w:t>et al.</w:t>
      </w:r>
      <w:r w:rsidR="00F83FD0" w:rsidRPr="00DF1585">
        <w:rPr>
          <w:sz w:val="20"/>
          <w:szCs w:val="20"/>
        </w:rPr>
        <w:t>, 2004)</w:t>
      </w:r>
      <w:r w:rsidR="00F83FD0" w:rsidRPr="00DF1585">
        <w:rPr>
          <w:color w:val="000000"/>
          <w:sz w:val="20"/>
          <w:szCs w:val="20"/>
        </w:rPr>
        <w:t xml:space="preserve">. </w:t>
      </w:r>
    </w:p>
    <w:p w:rsidR="00745FE7" w:rsidRPr="00DF1585" w:rsidRDefault="00745FE7" w:rsidP="00DF1585">
      <w:pPr>
        <w:jc w:val="lowKashida"/>
        <w:rPr>
          <w:b/>
          <w:bCs/>
          <w:sz w:val="20"/>
          <w:szCs w:val="20"/>
        </w:rPr>
      </w:pPr>
      <w:r w:rsidRPr="00DF1585">
        <w:rPr>
          <w:b/>
          <w:bCs/>
          <w:sz w:val="20"/>
          <w:szCs w:val="20"/>
        </w:rPr>
        <w:t xml:space="preserve">Percentage of dead spermatozoa, sperm abnormalities and </w:t>
      </w:r>
      <w:proofErr w:type="spellStart"/>
      <w:r w:rsidRPr="00DF1585">
        <w:rPr>
          <w:b/>
          <w:bCs/>
          <w:sz w:val="20"/>
          <w:szCs w:val="20"/>
        </w:rPr>
        <w:t>acrosomal</w:t>
      </w:r>
      <w:proofErr w:type="spellEnd"/>
      <w:r w:rsidRPr="00DF1585">
        <w:rPr>
          <w:b/>
          <w:bCs/>
          <w:sz w:val="20"/>
          <w:szCs w:val="20"/>
        </w:rPr>
        <w:t xml:space="preserve"> damage of spermatozoa</w:t>
      </w:r>
    </w:p>
    <w:p w:rsidR="00B206B1" w:rsidRPr="00DF1585" w:rsidRDefault="00745FE7" w:rsidP="00DF1585">
      <w:pPr>
        <w:ind w:firstLine="720"/>
        <w:jc w:val="lowKashida"/>
        <w:rPr>
          <w:sz w:val="20"/>
          <w:szCs w:val="20"/>
        </w:rPr>
      </w:pPr>
      <w:r w:rsidRPr="00DF1585">
        <w:rPr>
          <w:sz w:val="20"/>
          <w:szCs w:val="20"/>
        </w:rPr>
        <w:t>Data presented in Table (2) showed that, the</w:t>
      </w:r>
      <w:r w:rsidR="009278BC" w:rsidRPr="00DF1585">
        <w:rPr>
          <w:sz w:val="20"/>
          <w:szCs w:val="20"/>
        </w:rPr>
        <w:t xml:space="preserve"> percentages of dead spermatozoa, sperm abnormalities and </w:t>
      </w:r>
      <w:proofErr w:type="spellStart"/>
      <w:r w:rsidR="009278BC" w:rsidRPr="00DF1585">
        <w:rPr>
          <w:sz w:val="20"/>
          <w:szCs w:val="20"/>
        </w:rPr>
        <w:t>acrosomal</w:t>
      </w:r>
      <w:proofErr w:type="spellEnd"/>
      <w:r w:rsidR="009278BC" w:rsidRPr="00DF1585">
        <w:rPr>
          <w:sz w:val="20"/>
          <w:szCs w:val="20"/>
        </w:rPr>
        <w:t xml:space="preserve"> damage of spermatozoa of the dromedary camels were significantly (</w:t>
      </w:r>
      <w:r w:rsidR="00EE713D" w:rsidRPr="00DF1585">
        <w:rPr>
          <w:i/>
          <w:iCs/>
          <w:color w:val="000000" w:themeColor="text1"/>
          <w:sz w:val="20"/>
          <w:szCs w:val="20"/>
        </w:rPr>
        <w:t>P</w:t>
      </w:r>
      <w:r w:rsidR="00EE713D" w:rsidRPr="00DF1585">
        <w:rPr>
          <w:sz w:val="20"/>
          <w:szCs w:val="20"/>
        </w:rPr>
        <w:t xml:space="preserve"> </w:t>
      </w:r>
      <w:r w:rsidR="009278BC" w:rsidRPr="00DF1585">
        <w:rPr>
          <w:sz w:val="20"/>
          <w:szCs w:val="20"/>
        </w:rPr>
        <w:t>&lt;0.05) higher during hot-humid months than hot-dry months or breeding season</w:t>
      </w:r>
      <w:r w:rsidR="00F83FD0" w:rsidRPr="00DF1585">
        <w:rPr>
          <w:sz w:val="20"/>
          <w:szCs w:val="20"/>
        </w:rPr>
        <w:t>.</w:t>
      </w:r>
      <w:r w:rsidR="009278BC" w:rsidRPr="00DF1585">
        <w:rPr>
          <w:sz w:val="20"/>
          <w:szCs w:val="20"/>
        </w:rPr>
        <w:t xml:space="preserve"> </w:t>
      </w:r>
      <w:r w:rsidR="00F83FD0" w:rsidRPr="00DF1585">
        <w:rPr>
          <w:sz w:val="20"/>
          <w:szCs w:val="20"/>
        </w:rPr>
        <w:t xml:space="preserve">The percentage of </w:t>
      </w:r>
      <w:r w:rsidR="00B206B1" w:rsidRPr="00DF1585">
        <w:rPr>
          <w:sz w:val="20"/>
          <w:szCs w:val="20"/>
        </w:rPr>
        <w:t xml:space="preserve">dead spermatozoa, sperm abnormalities and </w:t>
      </w:r>
      <w:proofErr w:type="spellStart"/>
      <w:r w:rsidR="00B206B1" w:rsidRPr="00DF1585">
        <w:rPr>
          <w:sz w:val="20"/>
          <w:szCs w:val="20"/>
        </w:rPr>
        <w:t>acrosomal</w:t>
      </w:r>
      <w:proofErr w:type="spellEnd"/>
      <w:r w:rsidR="00B206B1" w:rsidRPr="00DF1585">
        <w:rPr>
          <w:sz w:val="20"/>
          <w:szCs w:val="20"/>
        </w:rPr>
        <w:t xml:space="preserve"> damage of spermatozoa </w:t>
      </w:r>
      <w:r w:rsidR="00F83FD0" w:rsidRPr="00DF1585">
        <w:rPr>
          <w:sz w:val="20"/>
          <w:szCs w:val="20"/>
        </w:rPr>
        <w:t>during non-breeding season in hot-humid months was significantly (</w:t>
      </w:r>
      <w:r w:rsidR="00EE713D" w:rsidRPr="00DF1585">
        <w:rPr>
          <w:i/>
          <w:iCs/>
          <w:color w:val="000000" w:themeColor="text1"/>
          <w:sz w:val="20"/>
          <w:szCs w:val="20"/>
        </w:rPr>
        <w:t>P</w:t>
      </w:r>
      <w:r w:rsidR="00EE713D" w:rsidRPr="00DF1585">
        <w:rPr>
          <w:sz w:val="20"/>
          <w:szCs w:val="20"/>
        </w:rPr>
        <w:t xml:space="preserve"> </w:t>
      </w:r>
      <w:r w:rsidR="00F83FD0" w:rsidRPr="00DF1585">
        <w:rPr>
          <w:sz w:val="20"/>
          <w:szCs w:val="20"/>
        </w:rPr>
        <w:t>&lt;0.05) higher than hot-</w:t>
      </w:r>
      <w:r w:rsidR="00F83FD0" w:rsidRPr="00DF1585">
        <w:rPr>
          <w:sz w:val="20"/>
          <w:szCs w:val="20"/>
        </w:rPr>
        <w:lastRenderedPageBreak/>
        <w:t>dry months.</w:t>
      </w:r>
      <w:r w:rsidR="00B206B1" w:rsidRPr="00DF1585">
        <w:rPr>
          <w:sz w:val="20"/>
          <w:szCs w:val="20"/>
        </w:rPr>
        <w:t xml:space="preserve"> The highest (</w:t>
      </w:r>
      <w:r w:rsidR="00EE713D" w:rsidRPr="00DF1585">
        <w:rPr>
          <w:i/>
          <w:iCs/>
          <w:color w:val="000000" w:themeColor="text1"/>
          <w:sz w:val="20"/>
          <w:szCs w:val="20"/>
        </w:rPr>
        <w:t>P</w:t>
      </w:r>
      <w:r w:rsidR="00EE713D" w:rsidRPr="00DF1585">
        <w:rPr>
          <w:sz w:val="20"/>
          <w:szCs w:val="20"/>
        </w:rPr>
        <w:t xml:space="preserve"> </w:t>
      </w:r>
      <w:r w:rsidR="00B206B1" w:rsidRPr="00DF1585">
        <w:rPr>
          <w:sz w:val="20"/>
          <w:szCs w:val="20"/>
        </w:rPr>
        <w:t xml:space="preserve">&lt;0.05) values of the percentage of dead spermatozoa, sperm abnormalities and </w:t>
      </w:r>
      <w:proofErr w:type="spellStart"/>
      <w:r w:rsidR="00B206B1" w:rsidRPr="00DF1585">
        <w:rPr>
          <w:sz w:val="20"/>
          <w:szCs w:val="20"/>
        </w:rPr>
        <w:t>acrosomal</w:t>
      </w:r>
      <w:proofErr w:type="spellEnd"/>
      <w:r w:rsidR="00B206B1" w:rsidRPr="00DF1585">
        <w:rPr>
          <w:sz w:val="20"/>
          <w:szCs w:val="20"/>
        </w:rPr>
        <w:t xml:space="preserve"> damage of spermatozoa were recorded during hot-humid months, while the lowest (</w:t>
      </w:r>
      <w:r w:rsidR="00EE713D" w:rsidRPr="00DF1585">
        <w:rPr>
          <w:i/>
          <w:iCs/>
          <w:color w:val="000000" w:themeColor="text1"/>
          <w:sz w:val="20"/>
          <w:szCs w:val="20"/>
        </w:rPr>
        <w:t>P</w:t>
      </w:r>
      <w:r w:rsidR="00EE713D" w:rsidRPr="00DF1585">
        <w:rPr>
          <w:sz w:val="20"/>
          <w:szCs w:val="20"/>
        </w:rPr>
        <w:t xml:space="preserve"> </w:t>
      </w:r>
      <w:r w:rsidR="00B206B1" w:rsidRPr="00DF1585">
        <w:rPr>
          <w:sz w:val="20"/>
          <w:szCs w:val="20"/>
        </w:rPr>
        <w:t xml:space="preserve">&lt;0.05) values were recorded during breeding season. These results are in agreement with those reported by </w:t>
      </w:r>
      <w:proofErr w:type="spellStart"/>
      <w:r w:rsidR="00B206B1" w:rsidRPr="00DF1585">
        <w:rPr>
          <w:sz w:val="20"/>
          <w:szCs w:val="20"/>
        </w:rPr>
        <w:t>Ahmadi</w:t>
      </w:r>
      <w:proofErr w:type="spellEnd"/>
      <w:r w:rsidR="00B206B1" w:rsidRPr="00DF1585">
        <w:rPr>
          <w:sz w:val="20"/>
          <w:szCs w:val="20"/>
        </w:rPr>
        <w:t xml:space="preserve"> (2001) and </w:t>
      </w:r>
      <w:proofErr w:type="spellStart"/>
      <w:r w:rsidR="00B206B1" w:rsidRPr="00DF1585">
        <w:rPr>
          <w:sz w:val="20"/>
          <w:szCs w:val="20"/>
        </w:rPr>
        <w:t>Zeidan</w:t>
      </w:r>
      <w:proofErr w:type="spellEnd"/>
      <w:r w:rsidR="00B206B1" w:rsidRPr="00DF1585">
        <w:rPr>
          <w:sz w:val="20"/>
          <w:szCs w:val="20"/>
        </w:rPr>
        <w:t xml:space="preserve"> </w:t>
      </w:r>
      <w:r w:rsidR="00B206B1" w:rsidRPr="00DF1585">
        <w:rPr>
          <w:i/>
          <w:iCs/>
          <w:sz w:val="20"/>
          <w:szCs w:val="20"/>
        </w:rPr>
        <w:t xml:space="preserve">et al. </w:t>
      </w:r>
      <w:r w:rsidR="00B206B1" w:rsidRPr="00DF1585">
        <w:rPr>
          <w:sz w:val="20"/>
          <w:szCs w:val="20"/>
        </w:rPr>
        <w:t xml:space="preserve">(2001) who found that </w:t>
      </w:r>
      <w:r w:rsidR="00B206B1" w:rsidRPr="00DF1585">
        <w:rPr>
          <w:color w:val="000000"/>
          <w:sz w:val="20"/>
          <w:szCs w:val="20"/>
        </w:rPr>
        <w:t xml:space="preserve">the </w:t>
      </w:r>
      <w:r w:rsidR="00B206B1" w:rsidRPr="00DF1585">
        <w:rPr>
          <w:sz w:val="20"/>
          <w:szCs w:val="20"/>
        </w:rPr>
        <w:t xml:space="preserve">percentage of dead spermatozoa </w:t>
      </w:r>
      <w:r w:rsidR="00B206B1" w:rsidRPr="00DF1585">
        <w:rPr>
          <w:color w:val="000000"/>
          <w:sz w:val="20"/>
          <w:szCs w:val="20"/>
        </w:rPr>
        <w:t>was significantly higher during summer than autumn, winter and spring</w:t>
      </w:r>
      <w:r w:rsidR="0030362D" w:rsidRPr="00DF1585">
        <w:rPr>
          <w:color w:val="000000"/>
          <w:sz w:val="20"/>
          <w:szCs w:val="20"/>
        </w:rPr>
        <w:t xml:space="preserve"> season</w:t>
      </w:r>
      <w:r w:rsidR="00A2617A" w:rsidRPr="00DF1585">
        <w:rPr>
          <w:color w:val="000000"/>
          <w:sz w:val="20"/>
          <w:szCs w:val="20"/>
        </w:rPr>
        <w:t>s</w:t>
      </w:r>
      <w:r w:rsidR="00B206B1" w:rsidRPr="00DF1585">
        <w:rPr>
          <w:color w:val="000000"/>
          <w:sz w:val="20"/>
          <w:szCs w:val="20"/>
        </w:rPr>
        <w:t>. Similar trend</w:t>
      </w:r>
      <w:r w:rsidR="0030362D" w:rsidRPr="00DF1585">
        <w:rPr>
          <w:color w:val="000000"/>
          <w:sz w:val="20"/>
          <w:szCs w:val="20"/>
        </w:rPr>
        <w:t>s</w:t>
      </w:r>
      <w:r w:rsidR="00B206B1" w:rsidRPr="00DF1585">
        <w:rPr>
          <w:color w:val="000000"/>
          <w:sz w:val="20"/>
          <w:szCs w:val="20"/>
        </w:rPr>
        <w:t xml:space="preserve"> w</w:t>
      </w:r>
      <w:r w:rsidR="0030362D" w:rsidRPr="00DF1585">
        <w:rPr>
          <w:color w:val="000000"/>
          <w:sz w:val="20"/>
          <w:szCs w:val="20"/>
        </w:rPr>
        <w:t>ere</w:t>
      </w:r>
      <w:r w:rsidR="00B206B1" w:rsidRPr="00DF1585">
        <w:rPr>
          <w:color w:val="000000"/>
          <w:sz w:val="20"/>
          <w:szCs w:val="20"/>
        </w:rPr>
        <w:t xml:space="preserve"> reported by </w:t>
      </w:r>
      <w:proofErr w:type="spellStart"/>
      <w:r w:rsidR="00B206B1" w:rsidRPr="00DF1585">
        <w:rPr>
          <w:sz w:val="20"/>
          <w:szCs w:val="20"/>
        </w:rPr>
        <w:t>Abd</w:t>
      </w:r>
      <w:proofErr w:type="spellEnd"/>
      <w:r w:rsidR="00B206B1" w:rsidRPr="00DF1585">
        <w:rPr>
          <w:sz w:val="20"/>
          <w:szCs w:val="20"/>
        </w:rPr>
        <w:t xml:space="preserve"> El-</w:t>
      </w:r>
      <w:proofErr w:type="spellStart"/>
      <w:r w:rsidR="00B206B1" w:rsidRPr="00DF1585">
        <w:rPr>
          <w:sz w:val="20"/>
          <w:szCs w:val="20"/>
        </w:rPr>
        <w:t>Azim</w:t>
      </w:r>
      <w:proofErr w:type="spellEnd"/>
      <w:r w:rsidR="00B206B1" w:rsidRPr="00DF1585">
        <w:rPr>
          <w:sz w:val="20"/>
          <w:szCs w:val="20"/>
        </w:rPr>
        <w:t xml:space="preserve"> (1996), </w:t>
      </w:r>
      <w:proofErr w:type="spellStart"/>
      <w:r w:rsidR="00B206B1" w:rsidRPr="00DF1585">
        <w:rPr>
          <w:sz w:val="20"/>
          <w:szCs w:val="20"/>
        </w:rPr>
        <w:t>Rai</w:t>
      </w:r>
      <w:proofErr w:type="spellEnd"/>
      <w:r w:rsidR="00B206B1" w:rsidRPr="00DF1585">
        <w:rPr>
          <w:sz w:val="20"/>
          <w:szCs w:val="20"/>
        </w:rPr>
        <w:t xml:space="preserve"> </w:t>
      </w:r>
      <w:r w:rsidR="00B206B1" w:rsidRPr="00DF1585">
        <w:rPr>
          <w:i/>
          <w:iCs/>
          <w:sz w:val="20"/>
          <w:szCs w:val="20"/>
        </w:rPr>
        <w:t>et al.</w:t>
      </w:r>
      <w:r w:rsidR="00B206B1" w:rsidRPr="00DF1585">
        <w:rPr>
          <w:sz w:val="20"/>
          <w:szCs w:val="20"/>
        </w:rPr>
        <w:t xml:space="preserve"> (1997), </w:t>
      </w:r>
      <w:proofErr w:type="spellStart"/>
      <w:r w:rsidR="00B206B1" w:rsidRPr="00DF1585">
        <w:rPr>
          <w:sz w:val="20"/>
          <w:szCs w:val="20"/>
        </w:rPr>
        <w:t>Zeidan</w:t>
      </w:r>
      <w:proofErr w:type="spellEnd"/>
      <w:r w:rsidR="00B206B1" w:rsidRPr="00DF1585">
        <w:rPr>
          <w:sz w:val="20"/>
          <w:szCs w:val="20"/>
        </w:rPr>
        <w:t xml:space="preserve"> and </w:t>
      </w:r>
      <w:proofErr w:type="spellStart"/>
      <w:r w:rsidR="00B206B1" w:rsidRPr="00DF1585">
        <w:rPr>
          <w:sz w:val="20"/>
          <w:szCs w:val="20"/>
        </w:rPr>
        <w:t>Abbas</w:t>
      </w:r>
      <w:proofErr w:type="spellEnd"/>
      <w:r w:rsidR="00B206B1" w:rsidRPr="00DF1585">
        <w:rPr>
          <w:sz w:val="20"/>
          <w:szCs w:val="20"/>
        </w:rPr>
        <w:t xml:space="preserve"> (2004) and </w:t>
      </w:r>
      <w:proofErr w:type="spellStart"/>
      <w:r w:rsidR="00B206B1" w:rsidRPr="00DF1585">
        <w:rPr>
          <w:sz w:val="20"/>
          <w:szCs w:val="20"/>
        </w:rPr>
        <w:t>Abd</w:t>
      </w:r>
      <w:proofErr w:type="spellEnd"/>
      <w:r w:rsidR="00B206B1" w:rsidRPr="00DF1585">
        <w:rPr>
          <w:sz w:val="20"/>
          <w:szCs w:val="20"/>
        </w:rPr>
        <w:t xml:space="preserve"> El-</w:t>
      </w:r>
      <w:proofErr w:type="spellStart"/>
      <w:r w:rsidR="00B206B1" w:rsidRPr="00DF1585">
        <w:rPr>
          <w:sz w:val="20"/>
          <w:szCs w:val="20"/>
        </w:rPr>
        <w:t>Samee</w:t>
      </w:r>
      <w:proofErr w:type="spellEnd"/>
      <w:r w:rsidR="00B206B1" w:rsidRPr="00DF1585">
        <w:rPr>
          <w:sz w:val="20"/>
          <w:szCs w:val="20"/>
        </w:rPr>
        <w:t xml:space="preserve"> </w:t>
      </w:r>
      <w:r w:rsidR="00B206B1" w:rsidRPr="00DF1585">
        <w:rPr>
          <w:i/>
          <w:iCs/>
          <w:sz w:val="20"/>
          <w:szCs w:val="20"/>
        </w:rPr>
        <w:t xml:space="preserve">et al. </w:t>
      </w:r>
      <w:r w:rsidR="00B206B1" w:rsidRPr="00DF1585">
        <w:rPr>
          <w:sz w:val="20"/>
          <w:szCs w:val="20"/>
        </w:rPr>
        <w:t xml:space="preserve">(2006) in camels. </w:t>
      </w:r>
      <w:r w:rsidR="00B206B1" w:rsidRPr="00DF1585">
        <w:rPr>
          <w:color w:val="000000"/>
          <w:sz w:val="20"/>
          <w:szCs w:val="20"/>
        </w:rPr>
        <w:t>These results may be</w:t>
      </w:r>
      <w:r w:rsidR="00B206B1" w:rsidRPr="00DF1585">
        <w:rPr>
          <w:sz w:val="20"/>
          <w:szCs w:val="20"/>
        </w:rPr>
        <w:t xml:space="preserve"> due to the decline of temperature during winter and short photoperiods which have effect on the pituitary gland and activity of </w:t>
      </w:r>
      <w:proofErr w:type="spellStart"/>
      <w:r w:rsidR="00B206B1" w:rsidRPr="00DF1585">
        <w:rPr>
          <w:sz w:val="20"/>
          <w:szCs w:val="20"/>
        </w:rPr>
        <w:t>spermatogenic</w:t>
      </w:r>
      <w:proofErr w:type="spellEnd"/>
      <w:r w:rsidR="00B206B1" w:rsidRPr="00DF1585">
        <w:rPr>
          <w:sz w:val="20"/>
          <w:szCs w:val="20"/>
        </w:rPr>
        <w:t xml:space="preserve"> process and the critical temperature that inhibits spermatogenesis (</w:t>
      </w:r>
      <w:proofErr w:type="spellStart"/>
      <w:r w:rsidR="00B206B1" w:rsidRPr="00DF1585">
        <w:rPr>
          <w:sz w:val="20"/>
          <w:szCs w:val="20"/>
        </w:rPr>
        <w:t>Rhynes</w:t>
      </w:r>
      <w:proofErr w:type="spellEnd"/>
      <w:r w:rsidR="00B206B1" w:rsidRPr="00DF1585">
        <w:rPr>
          <w:sz w:val="20"/>
          <w:szCs w:val="20"/>
        </w:rPr>
        <w:t xml:space="preserve"> and Ewing, 1973). In addition, heat stress during summer (non-breeding season) which may be cause disturbance in spermatogenesis process due to degenerative changes with diminished number of mature spermatozoa or destruction or even death of spermatozoa (</w:t>
      </w:r>
      <w:proofErr w:type="spellStart"/>
      <w:r w:rsidR="00B206B1" w:rsidRPr="00DF1585">
        <w:rPr>
          <w:sz w:val="20"/>
          <w:szCs w:val="20"/>
        </w:rPr>
        <w:t>Abd</w:t>
      </w:r>
      <w:proofErr w:type="spellEnd"/>
      <w:r w:rsidR="00B206B1" w:rsidRPr="00DF1585">
        <w:rPr>
          <w:sz w:val="20"/>
          <w:szCs w:val="20"/>
        </w:rPr>
        <w:t xml:space="preserve"> El-</w:t>
      </w:r>
      <w:proofErr w:type="spellStart"/>
      <w:r w:rsidR="00B206B1" w:rsidRPr="00DF1585">
        <w:rPr>
          <w:sz w:val="20"/>
          <w:szCs w:val="20"/>
        </w:rPr>
        <w:t>Raouf</w:t>
      </w:r>
      <w:proofErr w:type="spellEnd"/>
      <w:r w:rsidR="00B206B1" w:rsidRPr="00DF1585">
        <w:rPr>
          <w:sz w:val="20"/>
          <w:szCs w:val="20"/>
        </w:rPr>
        <w:t xml:space="preserve"> and </w:t>
      </w:r>
      <w:proofErr w:type="spellStart"/>
      <w:r w:rsidR="00B206B1" w:rsidRPr="00DF1585">
        <w:rPr>
          <w:sz w:val="20"/>
          <w:szCs w:val="20"/>
        </w:rPr>
        <w:t>Owaida</w:t>
      </w:r>
      <w:proofErr w:type="spellEnd"/>
      <w:r w:rsidR="00B206B1" w:rsidRPr="00DF1585">
        <w:rPr>
          <w:sz w:val="20"/>
          <w:szCs w:val="20"/>
        </w:rPr>
        <w:t xml:space="preserve">, 1974; Musa </w:t>
      </w:r>
      <w:r w:rsidR="00B206B1" w:rsidRPr="00DF1585">
        <w:rPr>
          <w:i/>
          <w:iCs/>
          <w:sz w:val="20"/>
          <w:szCs w:val="20"/>
        </w:rPr>
        <w:t>et al.</w:t>
      </w:r>
      <w:r w:rsidR="00B206B1" w:rsidRPr="00DF1585">
        <w:rPr>
          <w:sz w:val="20"/>
          <w:szCs w:val="20"/>
        </w:rPr>
        <w:t xml:space="preserve">, 1992 and </w:t>
      </w:r>
      <w:proofErr w:type="spellStart"/>
      <w:r w:rsidR="00B206B1" w:rsidRPr="00DF1585">
        <w:rPr>
          <w:sz w:val="20"/>
          <w:szCs w:val="20"/>
        </w:rPr>
        <w:t>Zeidan</w:t>
      </w:r>
      <w:proofErr w:type="spellEnd"/>
      <w:r w:rsidR="00B206B1" w:rsidRPr="00DF1585">
        <w:rPr>
          <w:sz w:val="20"/>
          <w:szCs w:val="20"/>
        </w:rPr>
        <w:t xml:space="preserve"> </w:t>
      </w:r>
      <w:r w:rsidR="00B206B1" w:rsidRPr="00DF1585">
        <w:rPr>
          <w:i/>
          <w:iCs/>
          <w:sz w:val="20"/>
          <w:szCs w:val="20"/>
        </w:rPr>
        <w:t xml:space="preserve">et al., </w:t>
      </w:r>
      <w:r w:rsidR="00B206B1" w:rsidRPr="00DF1585">
        <w:rPr>
          <w:sz w:val="20"/>
          <w:szCs w:val="20"/>
        </w:rPr>
        <w:t>2001).</w:t>
      </w:r>
    </w:p>
    <w:p w:rsidR="00B206B1" w:rsidRPr="00DF1585" w:rsidRDefault="00B206B1" w:rsidP="00DF1585">
      <w:pPr>
        <w:ind w:firstLine="720"/>
        <w:jc w:val="lowKashida"/>
        <w:rPr>
          <w:sz w:val="20"/>
          <w:szCs w:val="20"/>
        </w:rPr>
      </w:pPr>
      <w:proofErr w:type="spellStart"/>
      <w:r w:rsidRPr="00DF1585">
        <w:rPr>
          <w:sz w:val="20"/>
          <w:szCs w:val="20"/>
        </w:rPr>
        <w:t>Zeidan</w:t>
      </w:r>
      <w:proofErr w:type="spellEnd"/>
      <w:r w:rsidRPr="00DF1585">
        <w:rPr>
          <w:sz w:val="20"/>
          <w:szCs w:val="20"/>
        </w:rPr>
        <w:t xml:space="preserve"> and </w:t>
      </w:r>
      <w:proofErr w:type="spellStart"/>
      <w:r w:rsidRPr="00DF1585">
        <w:rPr>
          <w:sz w:val="20"/>
          <w:szCs w:val="20"/>
        </w:rPr>
        <w:t>Abbas</w:t>
      </w:r>
      <w:proofErr w:type="spellEnd"/>
      <w:r w:rsidRPr="00DF1585">
        <w:rPr>
          <w:sz w:val="20"/>
          <w:szCs w:val="20"/>
        </w:rPr>
        <w:t xml:space="preserve"> (2004) and </w:t>
      </w:r>
      <w:proofErr w:type="spellStart"/>
      <w:r w:rsidRPr="00DF1585">
        <w:rPr>
          <w:sz w:val="20"/>
          <w:szCs w:val="20"/>
        </w:rPr>
        <w:t>Abd</w:t>
      </w:r>
      <w:proofErr w:type="spellEnd"/>
      <w:r w:rsidRPr="00DF1585">
        <w:rPr>
          <w:sz w:val="20"/>
          <w:szCs w:val="20"/>
        </w:rPr>
        <w:t xml:space="preserve"> El-</w:t>
      </w:r>
      <w:proofErr w:type="spellStart"/>
      <w:r w:rsidRPr="00DF1585">
        <w:rPr>
          <w:sz w:val="20"/>
          <w:szCs w:val="20"/>
        </w:rPr>
        <w:t>Samee</w:t>
      </w:r>
      <w:proofErr w:type="spellEnd"/>
      <w:r w:rsidRPr="00DF1585">
        <w:rPr>
          <w:sz w:val="20"/>
          <w:szCs w:val="20"/>
        </w:rPr>
        <w:t xml:space="preserve"> </w:t>
      </w:r>
      <w:r w:rsidRPr="00DF1585">
        <w:rPr>
          <w:i/>
          <w:iCs/>
          <w:sz w:val="20"/>
          <w:szCs w:val="20"/>
        </w:rPr>
        <w:t xml:space="preserve">et al. </w:t>
      </w:r>
      <w:r w:rsidRPr="00DF1585">
        <w:rPr>
          <w:sz w:val="20"/>
          <w:szCs w:val="20"/>
        </w:rPr>
        <w:t>(2006) found that</w:t>
      </w:r>
      <w:r w:rsidRPr="00DF1585">
        <w:rPr>
          <w:color w:val="000000"/>
          <w:sz w:val="20"/>
          <w:szCs w:val="20"/>
        </w:rPr>
        <w:t xml:space="preserve"> the </w:t>
      </w:r>
      <w:r w:rsidRPr="00DF1585">
        <w:rPr>
          <w:sz w:val="20"/>
          <w:szCs w:val="20"/>
        </w:rPr>
        <w:t xml:space="preserve">percentage of </w:t>
      </w:r>
      <w:proofErr w:type="spellStart"/>
      <w:r w:rsidRPr="00DF1585">
        <w:rPr>
          <w:sz w:val="20"/>
          <w:szCs w:val="20"/>
        </w:rPr>
        <w:t>acrosomal</w:t>
      </w:r>
      <w:proofErr w:type="spellEnd"/>
      <w:r w:rsidRPr="00DF1585">
        <w:rPr>
          <w:sz w:val="20"/>
          <w:szCs w:val="20"/>
        </w:rPr>
        <w:t xml:space="preserve"> damage</w:t>
      </w:r>
      <w:r w:rsidRPr="00DF1585">
        <w:rPr>
          <w:color w:val="000000"/>
          <w:sz w:val="20"/>
          <w:szCs w:val="20"/>
        </w:rPr>
        <w:t xml:space="preserve"> </w:t>
      </w:r>
      <w:r w:rsidR="00A2617A" w:rsidRPr="00DF1585">
        <w:rPr>
          <w:sz w:val="20"/>
          <w:szCs w:val="20"/>
        </w:rPr>
        <w:t>of spermatozoa</w:t>
      </w:r>
      <w:r w:rsidR="00A2617A" w:rsidRPr="00DF1585">
        <w:rPr>
          <w:color w:val="000000"/>
          <w:sz w:val="20"/>
          <w:szCs w:val="20"/>
        </w:rPr>
        <w:t xml:space="preserve"> </w:t>
      </w:r>
      <w:r w:rsidRPr="00DF1585">
        <w:rPr>
          <w:color w:val="000000"/>
          <w:sz w:val="20"/>
          <w:szCs w:val="20"/>
        </w:rPr>
        <w:t xml:space="preserve">was significantly higher during spring, summer and autumn than winter. These results may be attributed to the onset of rut which is marked by increase in activity in the Alpha and </w:t>
      </w:r>
      <w:r w:rsidR="00A2617A" w:rsidRPr="00DF1585">
        <w:rPr>
          <w:color w:val="000000"/>
          <w:sz w:val="20"/>
          <w:szCs w:val="20"/>
        </w:rPr>
        <w:t>B</w:t>
      </w:r>
      <w:r w:rsidRPr="00DF1585">
        <w:rPr>
          <w:color w:val="000000"/>
          <w:sz w:val="20"/>
          <w:szCs w:val="20"/>
        </w:rPr>
        <w:t xml:space="preserve">eta secreting cells in the anterior pituitary and increase in </w:t>
      </w:r>
      <w:proofErr w:type="spellStart"/>
      <w:r w:rsidR="00EE713D" w:rsidRPr="00DF1585">
        <w:rPr>
          <w:color w:val="000000" w:themeColor="text1"/>
          <w:sz w:val="20"/>
          <w:szCs w:val="20"/>
        </w:rPr>
        <w:t>L</w:t>
      </w:r>
      <w:r w:rsidRPr="00DF1585">
        <w:rPr>
          <w:color w:val="000000" w:themeColor="text1"/>
          <w:sz w:val="20"/>
          <w:szCs w:val="20"/>
        </w:rPr>
        <w:t>eydig</w:t>
      </w:r>
      <w:proofErr w:type="spellEnd"/>
      <w:r w:rsidRPr="00DF1585">
        <w:rPr>
          <w:color w:val="000000"/>
          <w:sz w:val="20"/>
          <w:szCs w:val="20"/>
        </w:rPr>
        <w:t xml:space="preserve"> cells active in the rut season with a resulting reduction in </w:t>
      </w:r>
      <w:proofErr w:type="spellStart"/>
      <w:r w:rsidRPr="00DF1585">
        <w:rPr>
          <w:color w:val="000000"/>
          <w:sz w:val="20"/>
          <w:szCs w:val="20"/>
        </w:rPr>
        <w:t>steriodogenic</w:t>
      </w:r>
      <w:proofErr w:type="spellEnd"/>
      <w:r w:rsidRPr="00DF1585">
        <w:rPr>
          <w:color w:val="000000"/>
          <w:sz w:val="20"/>
          <w:szCs w:val="20"/>
        </w:rPr>
        <w:t xml:space="preserve"> activity by the testes and high testosterone levels which due to improvement of spermatogenesis and decrease of </w:t>
      </w:r>
      <w:proofErr w:type="spellStart"/>
      <w:r w:rsidRPr="00DF1585">
        <w:rPr>
          <w:color w:val="000000"/>
          <w:sz w:val="20"/>
          <w:szCs w:val="20"/>
        </w:rPr>
        <w:t>acrosomal</w:t>
      </w:r>
      <w:proofErr w:type="spellEnd"/>
      <w:r w:rsidRPr="00DF1585">
        <w:rPr>
          <w:color w:val="000000"/>
          <w:sz w:val="20"/>
          <w:szCs w:val="20"/>
        </w:rPr>
        <w:t xml:space="preserve"> damage</w:t>
      </w:r>
      <w:r w:rsidR="00A2617A" w:rsidRPr="00DF1585">
        <w:rPr>
          <w:sz w:val="20"/>
          <w:szCs w:val="20"/>
        </w:rPr>
        <w:t xml:space="preserve"> of spermatozoa</w:t>
      </w:r>
      <w:r w:rsidRPr="00DF1585">
        <w:rPr>
          <w:color w:val="000000"/>
          <w:sz w:val="20"/>
          <w:szCs w:val="20"/>
        </w:rPr>
        <w:t>.</w:t>
      </w:r>
    </w:p>
    <w:p w:rsidR="00A2617A" w:rsidRPr="00DF1585" w:rsidRDefault="00A2617A" w:rsidP="00DF1585">
      <w:pPr>
        <w:jc w:val="lowKashida"/>
        <w:rPr>
          <w:b/>
          <w:bCs/>
          <w:sz w:val="20"/>
          <w:szCs w:val="20"/>
        </w:rPr>
        <w:sectPr w:rsidR="00A2617A" w:rsidRPr="00DF1585" w:rsidSect="00E9014D">
          <w:type w:val="continuous"/>
          <w:pgSz w:w="12240" w:h="15840" w:code="1"/>
          <w:pgMar w:top="1440" w:right="1440" w:bottom="1440" w:left="1440" w:header="720" w:footer="720" w:gutter="0"/>
          <w:cols w:num="2" w:space="569"/>
          <w:docGrid w:linePitch="360"/>
        </w:sectPr>
      </w:pPr>
    </w:p>
    <w:p w:rsidR="00CE4099" w:rsidRPr="00DF1585" w:rsidRDefault="00CE4099" w:rsidP="00DF1585">
      <w:pPr>
        <w:ind w:left="706" w:hanging="706"/>
        <w:jc w:val="lowKashida"/>
        <w:rPr>
          <w:b/>
          <w:bCs/>
          <w:sz w:val="20"/>
          <w:szCs w:val="20"/>
        </w:rPr>
      </w:pPr>
    </w:p>
    <w:p w:rsidR="008841B2" w:rsidRPr="00DF1585" w:rsidRDefault="008841B2" w:rsidP="00DF1585">
      <w:pPr>
        <w:jc w:val="center"/>
        <w:rPr>
          <w:b/>
          <w:bCs/>
          <w:sz w:val="20"/>
          <w:szCs w:val="20"/>
        </w:rPr>
      </w:pPr>
      <w:proofErr w:type="gramStart"/>
      <w:r w:rsidRPr="00DF1585">
        <w:rPr>
          <w:b/>
          <w:bCs/>
          <w:sz w:val="20"/>
          <w:szCs w:val="20"/>
        </w:rPr>
        <w:t xml:space="preserve">Table </w:t>
      </w:r>
      <w:r w:rsidR="004719C2" w:rsidRPr="00DF1585">
        <w:rPr>
          <w:b/>
          <w:bCs/>
          <w:sz w:val="20"/>
          <w:szCs w:val="20"/>
        </w:rPr>
        <w:t>2</w:t>
      </w:r>
      <w:r w:rsidR="00745FE7" w:rsidRPr="00DF1585">
        <w:rPr>
          <w:b/>
          <w:bCs/>
          <w:sz w:val="20"/>
          <w:szCs w:val="20"/>
        </w:rPr>
        <w:t>.</w:t>
      </w:r>
      <w:proofErr w:type="gramEnd"/>
      <w:r w:rsidRPr="00DF1585">
        <w:rPr>
          <w:b/>
          <w:bCs/>
          <w:sz w:val="20"/>
          <w:szCs w:val="20"/>
        </w:rPr>
        <w:t xml:space="preserve"> </w:t>
      </w:r>
      <w:proofErr w:type="gramStart"/>
      <w:r w:rsidRPr="00DF1585">
        <w:rPr>
          <w:b/>
          <w:bCs/>
          <w:sz w:val="20"/>
          <w:szCs w:val="20"/>
        </w:rPr>
        <w:t xml:space="preserve">Effects of breeding and non-breeding seasons </w:t>
      </w:r>
      <w:r w:rsidR="0030362D" w:rsidRPr="00DF1585">
        <w:rPr>
          <w:b/>
          <w:bCs/>
          <w:sz w:val="20"/>
          <w:szCs w:val="20"/>
        </w:rPr>
        <w:t xml:space="preserve">either hot-humid or hot-dry months </w:t>
      </w:r>
      <w:r w:rsidRPr="00DF1585">
        <w:rPr>
          <w:b/>
          <w:bCs/>
          <w:sz w:val="20"/>
          <w:szCs w:val="20"/>
        </w:rPr>
        <w:t xml:space="preserve">on the </w:t>
      </w:r>
      <w:proofErr w:type="spellStart"/>
      <w:r w:rsidRPr="00DF1585">
        <w:rPr>
          <w:b/>
          <w:bCs/>
          <w:sz w:val="20"/>
          <w:szCs w:val="20"/>
        </w:rPr>
        <w:t>epididymal</w:t>
      </w:r>
      <w:proofErr w:type="spellEnd"/>
      <w:r w:rsidRPr="00DF1585">
        <w:rPr>
          <w:b/>
          <w:bCs/>
          <w:sz w:val="20"/>
          <w:szCs w:val="20"/>
        </w:rPr>
        <w:t xml:space="preserve"> semen characteristics in the dromedary camels (Means ± SE)</w:t>
      </w:r>
      <w:r w:rsidR="007A2ACD" w:rsidRPr="00DF1585">
        <w:rPr>
          <w:b/>
          <w:bCs/>
          <w:sz w:val="20"/>
          <w:szCs w:val="20"/>
        </w:rPr>
        <w:t>.</w:t>
      </w:r>
      <w:proofErr w:type="gramEnd"/>
    </w:p>
    <w:tbl>
      <w:tblPr>
        <w:tblW w:w="4774" w:type="pct"/>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1670"/>
        <w:gridCol w:w="2202"/>
        <w:gridCol w:w="2011"/>
      </w:tblGrid>
      <w:tr w:rsidR="008841B2" w:rsidRPr="00DF1585" w:rsidTr="00E9014D">
        <w:trPr>
          <w:trHeight w:val="50"/>
          <w:jc w:val="center"/>
        </w:trPr>
        <w:tc>
          <w:tcPr>
            <w:tcW w:w="1783" w:type="pct"/>
            <w:vMerge w:val="restart"/>
            <w:vAlign w:val="center"/>
          </w:tcPr>
          <w:p w:rsidR="008841B2" w:rsidRPr="00DF1585" w:rsidRDefault="008841B2" w:rsidP="00DF1585">
            <w:pPr>
              <w:jc w:val="lowKashida"/>
              <w:rPr>
                <w:sz w:val="18"/>
                <w:szCs w:val="18"/>
              </w:rPr>
            </w:pPr>
            <w:r w:rsidRPr="00DF1585">
              <w:rPr>
                <w:sz w:val="18"/>
                <w:szCs w:val="18"/>
              </w:rPr>
              <w:t>Items</w:t>
            </w:r>
          </w:p>
        </w:tc>
        <w:tc>
          <w:tcPr>
            <w:tcW w:w="3217" w:type="pct"/>
            <w:gridSpan w:val="3"/>
            <w:noWrap/>
            <w:vAlign w:val="center"/>
          </w:tcPr>
          <w:p w:rsidR="008841B2" w:rsidRPr="00DF1585" w:rsidRDefault="008841B2" w:rsidP="00DF1585">
            <w:pPr>
              <w:jc w:val="center"/>
              <w:rPr>
                <w:sz w:val="18"/>
                <w:szCs w:val="18"/>
              </w:rPr>
            </w:pPr>
            <w:r w:rsidRPr="00DF1585">
              <w:rPr>
                <w:sz w:val="18"/>
                <w:szCs w:val="18"/>
              </w:rPr>
              <w:t>Season</w:t>
            </w:r>
          </w:p>
        </w:tc>
      </w:tr>
      <w:tr w:rsidR="008841B2" w:rsidRPr="00DF1585" w:rsidTr="00E9014D">
        <w:trPr>
          <w:trHeight w:val="50"/>
          <w:jc w:val="center"/>
        </w:trPr>
        <w:tc>
          <w:tcPr>
            <w:tcW w:w="1783" w:type="pct"/>
            <w:vMerge/>
            <w:vAlign w:val="center"/>
          </w:tcPr>
          <w:p w:rsidR="008841B2" w:rsidRPr="00DF1585" w:rsidRDefault="008841B2" w:rsidP="00DF1585">
            <w:pPr>
              <w:jc w:val="lowKashida"/>
              <w:rPr>
                <w:sz w:val="18"/>
                <w:szCs w:val="18"/>
              </w:rPr>
            </w:pPr>
          </w:p>
        </w:tc>
        <w:tc>
          <w:tcPr>
            <w:tcW w:w="913" w:type="pct"/>
            <w:vMerge w:val="restart"/>
            <w:noWrap/>
            <w:vAlign w:val="center"/>
          </w:tcPr>
          <w:p w:rsidR="008841B2" w:rsidRPr="00DF1585" w:rsidRDefault="008841B2" w:rsidP="00DF1585">
            <w:pPr>
              <w:jc w:val="center"/>
              <w:rPr>
                <w:sz w:val="18"/>
                <w:szCs w:val="18"/>
              </w:rPr>
            </w:pPr>
            <w:r w:rsidRPr="00DF1585">
              <w:rPr>
                <w:sz w:val="18"/>
                <w:szCs w:val="18"/>
              </w:rPr>
              <w:t>Breeding</w:t>
            </w:r>
          </w:p>
        </w:tc>
        <w:tc>
          <w:tcPr>
            <w:tcW w:w="2304" w:type="pct"/>
            <w:gridSpan w:val="2"/>
            <w:noWrap/>
            <w:vAlign w:val="center"/>
          </w:tcPr>
          <w:p w:rsidR="008841B2" w:rsidRPr="00DF1585" w:rsidRDefault="008841B2" w:rsidP="00DF1585">
            <w:pPr>
              <w:jc w:val="center"/>
              <w:rPr>
                <w:sz w:val="18"/>
                <w:szCs w:val="18"/>
              </w:rPr>
            </w:pPr>
            <w:r w:rsidRPr="00DF1585">
              <w:rPr>
                <w:sz w:val="18"/>
                <w:szCs w:val="18"/>
              </w:rPr>
              <w:t>Non-breeding</w:t>
            </w:r>
          </w:p>
        </w:tc>
      </w:tr>
      <w:tr w:rsidR="008841B2" w:rsidRPr="00DF1585" w:rsidTr="00E9014D">
        <w:trPr>
          <w:trHeight w:val="50"/>
          <w:jc w:val="center"/>
        </w:trPr>
        <w:tc>
          <w:tcPr>
            <w:tcW w:w="1783" w:type="pct"/>
            <w:vMerge/>
            <w:vAlign w:val="center"/>
          </w:tcPr>
          <w:p w:rsidR="008841B2" w:rsidRPr="00DF1585" w:rsidRDefault="008841B2" w:rsidP="00DF1585">
            <w:pPr>
              <w:jc w:val="lowKashida"/>
              <w:rPr>
                <w:sz w:val="18"/>
                <w:szCs w:val="18"/>
              </w:rPr>
            </w:pPr>
          </w:p>
        </w:tc>
        <w:tc>
          <w:tcPr>
            <w:tcW w:w="913" w:type="pct"/>
            <w:vMerge/>
            <w:vAlign w:val="center"/>
          </w:tcPr>
          <w:p w:rsidR="008841B2" w:rsidRPr="00DF1585" w:rsidRDefault="008841B2" w:rsidP="00DF1585">
            <w:pPr>
              <w:jc w:val="center"/>
              <w:rPr>
                <w:sz w:val="18"/>
                <w:szCs w:val="18"/>
              </w:rPr>
            </w:pPr>
          </w:p>
        </w:tc>
        <w:tc>
          <w:tcPr>
            <w:tcW w:w="1204" w:type="pct"/>
            <w:noWrap/>
            <w:vAlign w:val="center"/>
          </w:tcPr>
          <w:p w:rsidR="008841B2" w:rsidRPr="00DF1585" w:rsidRDefault="008841B2" w:rsidP="00DF1585">
            <w:pPr>
              <w:jc w:val="center"/>
              <w:rPr>
                <w:sz w:val="18"/>
                <w:szCs w:val="18"/>
              </w:rPr>
            </w:pPr>
            <w:r w:rsidRPr="00DF1585">
              <w:rPr>
                <w:sz w:val="18"/>
                <w:szCs w:val="18"/>
              </w:rPr>
              <w:t>Hot-humid</w:t>
            </w:r>
            <w:r w:rsidR="005C6092" w:rsidRPr="00DF1585">
              <w:rPr>
                <w:sz w:val="18"/>
                <w:szCs w:val="18"/>
              </w:rPr>
              <w:t xml:space="preserve"> </w:t>
            </w:r>
            <w:r w:rsidRPr="00DF1585">
              <w:rPr>
                <w:sz w:val="18"/>
                <w:szCs w:val="18"/>
              </w:rPr>
              <w:t>months</w:t>
            </w:r>
          </w:p>
        </w:tc>
        <w:tc>
          <w:tcPr>
            <w:tcW w:w="1100" w:type="pct"/>
            <w:noWrap/>
            <w:vAlign w:val="center"/>
          </w:tcPr>
          <w:p w:rsidR="008841B2" w:rsidRPr="00DF1585" w:rsidRDefault="008841B2" w:rsidP="00DF1585">
            <w:pPr>
              <w:jc w:val="center"/>
              <w:rPr>
                <w:sz w:val="18"/>
                <w:szCs w:val="18"/>
              </w:rPr>
            </w:pPr>
            <w:r w:rsidRPr="00DF1585">
              <w:rPr>
                <w:sz w:val="18"/>
                <w:szCs w:val="18"/>
              </w:rPr>
              <w:t>Hot-dry months</w:t>
            </w:r>
          </w:p>
        </w:tc>
      </w:tr>
      <w:tr w:rsidR="008841B2" w:rsidRPr="00DF1585" w:rsidTr="00E9014D">
        <w:trPr>
          <w:trHeight w:val="50"/>
          <w:jc w:val="center"/>
        </w:trPr>
        <w:tc>
          <w:tcPr>
            <w:tcW w:w="1783" w:type="pct"/>
            <w:vAlign w:val="center"/>
          </w:tcPr>
          <w:p w:rsidR="008841B2" w:rsidRPr="00DF1585" w:rsidRDefault="008841B2" w:rsidP="00DF1585">
            <w:pPr>
              <w:rPr>
                <w:sz w:val="18"/>
                <w:szCs w:val="18"/>
              </w:rPr>
            </w:pPr>
            <w:r w:rsidRPr="00DF1585">
              <w:rPr>
                <w:sz w:val="18"/>
                <w:szCs w:val="18"/>
              </w:rPr>
              <w:t xml:space="preserve">Semen </w:t>
            </w:r>
            <w:proofErr w:type="spellStart"/>
            <w:r w:rsidRPr="00DF1585">
              <w:rPr>
                <w:sz w:val="18"/>
                <w:szCs w:val="18"/>
              </w:rPr>
              <w:t>colour</w:t>
            </w:r>
            <w:proofErr w:type="spellEnd"/>
          </w:p>
        </w:tc>
        <w:tc>
          <w:tcPr>
            <w:tcW w:w="913" w:type="pct"/>
            <w:noWrap/>
            <w:vAlign w:val="center"/>
          </w:tcPr>
          <w:p w:rsidR="008841B2" w:rsidRPr="00DF1585" w:rsidRDefault="008841B2" w:rsidP="00DF1585">
            <w:pPr>
              <w:jc w:val="center"/>
              <w:rPr>
                <w:sz w:val="18"/>
                <w:szCs w:val="18"/>
              </w:rPr>
            </w:pPr>
            <w:proofErr w:type="spellStart"/>
            <w:r w:rsidRPr="00DF1585">
              <w:rPr>
                <w:sz w:val="18"/>
                <w:szCs w:val="18"/>
              </w:rPr>
              <w:t>Creamish</w:t>
            </w:r>
            <w:proofErr w:type="spellEnd"/>
            <w:r w:rsidRPr="00DF1585">
              <w:rPr>
                <w:sz w:val="18"/>
                <w:szCs w:val="18"/>
              </w:rPr>
              <w:t xml:space="preserve"> white</w:t>
            </w:r>
          </w:p>
        </w:tc>
        <w:tc>
          <w:tcPr>
            <w:tcW w:w="1204" w:type="pct"/>
            <w:noWrap/>
            <w:vAlign w:val="center"/>
          </w:tcPr>
          <w:p w:rsidR="008841B2" w:rsidRPr="00DF1585" w:rsidRDefault="008841B2" w:rsidP="00DF1585">
            <w:pPr>
              <w:jc w:val="center"/>
              <w:rPr>
                <w:sz w:val="18"/>
                <w:szCs w:val="18"/>
              </w:rPr>
            </w:pPr>
            <w:r w:rsidRPr="00DF1585">
              <w:rPr>
                <w:sz w:val="18"/>
                <w:szCs w:val="18"/>
              </w:rPr>
              <w:t>Watery white</w:t>
            </w:r>
          </w:p>
        </w:tc>
        <w:tc>
          <w:tcPr>
            <w:tcW w:w="1100" w:type="pct"/>
            <w:noWrap/>
            <w:vAlign w:val="center"/>
          </w:tcPr>
          <w:p w:rsidR="008841B2" w:rsidRPr="00DF1585" w:rsidRDefault="008841B2" w:rsidP="00DF1585">
            <w:pPr>
              <w:jc w:val="center"/>
              <w:rPr>
                <w:sz w:val="18"/>
                <w:szCs w:val="18"/>
              </w:rPr>
            </w:pPr>
            <w:r w:rsidRPr="00DF1585">
              <w:rPr>
                <w:sz w:val="18"/>
                <w:szCs w:val="18"/>
              </w:rPr>
              <w:t>Milky white</w:t>
            </w:r>
          </w:p>
        </w:tc>
      </w:tr>
      <w:tr w:rsidR="008841B2" w:rsidRPr="00DF1585" w:rsidTr="00E9014D">
        <w:trPr>
          <w:trHeight w:val="80"/>
          <w:jc w:val="center"/>
        </w:trPr>
        <w:tc>
          <w:tcPr>
            <w:tcW w:w="1783" w:type="pct"/>
            <w:vAlign w:val="center"/>
          </w:tcPr>
          <w:p w:rsidR="008841B2" w:rsidRPr="00DF1585" w:rsidRDefault="008841B2" w:rsidP="00DF1585">
            <w:pPr>
              <w:rPr>
                <w:sz w:val="18"/>
                <w:szCs w:val="18"/>
              </w:rPr>
            </w:pPr>
            <w:r w:rsidRPr="00DF1585">
              <w:rPr>
                <w:sz w:val="18"/>
                <w:szCs w:val="18"/>
              </w:rPr>
              <w:t>Semen consistency</w:t>
            </w:r>
          </w:p>
        </w:tc>
        <w:tc>
          <w:tcPr>
            <w:tcW w:w="913" w:type="pct"/>
            <w:noWrap/>
            <w:vAlign w:val="center"/>
          </w:tcPr>
          <w:p w:rsidR="008841B2" w:rsidRPr="00DF1585" w:rsidRDefault="008841B2" w:rsidP="00DF1585">
            <w:pPr>
              <w:jc w:val="center"/>
              <w:rPr>
                <w:sz w:val="18"/>
                <w:szCs w:val="18"/>
              </w:rPr>
            </w:pPr>
            <w:r w:rsidRPr="00DF1585">
              <w:rPr>
                <w:sz w:val="18"/>
                <w:szCs w:val="18"/>
              </w:rPr>
              <w:t>Viscous</w:t>
            </w:r>
          </w:p>
        </w:tc>
        <w:tc>
          <w:tcPr>
            <w:tcW w:w="1204" w:type="pct"/>
            <w:noWrap/>
            <w:vAlign w:val="center"/>
          </w:tcPr>
          <w:p w:rsidR="008841B2" w:rsidRPr="00DF1585" w:rsidRDefault="008841B2" w:rsidP="00DF1585">
            <w:pPr>
              <w:jc w:val="center"/>
              <w:rPr>
                <w:sz w:val="18"/>
                <w:szCs w:val="18"/>
              </w:rPr>
            </w:pPr>
            <w:r w:rsidRPr="00DF1585">
              <w:rPr>
                <w:sz w:val="18"/>
                <w:szCs w:val="18"/>
              </w:rPr>
              <w:t>Semi-viscous</w:t>
            </w:r>
          </w:p>
        </w:tc>
        <w:tc>
          <w:tcPr>
            <w:tcW w:w="1100" w:type="pct"/>
            <w:noWrap/>
            <w:vAlign w:val="center"/>
          </w:tcPr>
          <w:p w:rsidR="008841B2" w:rsidRPr="00DF1585" w:rsidRDefault="008841B2" w:rsidP="00DF1585">
            <w:pPr>
              <w:jc w:val="center"/>
              <w:rPr>
                <w:sz w:val="18"/>
                <w:szCs w:val="18"/>
              </w:rPr>
            </w:pPr>
            <w:r w:rsidRPr="00DF1585">
              <w:rPr>
                <w:sz w:val="18"/>
                <w:szCs w:val="18"/>
              </w:rPr>
              <w:t>Viscous</w:t>
            </w:r>
          </w:p>
        </w:tc>
      </w:tr>
      <w:tr w:rsidR="008841B2" w:rsidRPr="00DF1585" w:rsidTr="00E9014D">
        <w:trPr>
          <w:trHeight w:val="80"/>
          <w:jc w:val="center"/>
        </w:trPr>
        <w:tc>
          <w:tcPr>
            <w:tcW w:w="1783" w:type="pct"/>
            <w:vAlign w:val="center"/>
          </w:tcPr>
          <w:p w:rsidR="008841B2" w:rsidRPr="00DF1585" w:rsidRDefault="008841B2" w:rsidP="00DF1585">
            <w:pPr>
              <w:rPr>
                <w:sz w:val="18"/>
                <w:szCs w:val="18"/>
              </w:rPr>
            </w:pPr>
            <w:r w:rsidRPr="00DF1585">
              <w:rPr>
                <w:sz w:val="18"/>
                <w:szCs w:val="18"/>
              </w:rPr>
              <w:t xml:space="preserve">Hydrogen-ion concentration (pH) </w:t>
            </w:r>
          </w:p>
        </w:tc>
        <w:tc>
          <w:tcPr>
            <w:tcW w:w="913" w:type="pct"/>
            <w:noWrap/>
            <w:vAlign w:val="center"/>
          </w:tcPr>
          <w:p w:rsidR="008841B2" w:rsidRPr="00DF1585" w:rsidRDefault="008841B2" w:rsidP="00DF1585">
            <w:pPr>
              <w:jc w:val="center"/>
              <w:rPr>
                <w:sz w:val="18"/>
                <w:szCs w:val="18"/>
              </w:rPr>
            </w:pPr>
            <w:r w:rsidRPr="00DF1585">
              <w:rPr>
                <w:sz w:val="18"/>
                <w:szCs w:val="18"/>
              </w:rPr>
              <w:t>7.85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0.102</w:t>
            </w:r>
            <w:r w:rsidRPr="00DF1585">
              <w:rPr>
                <w:b/>
                <w:bCs/>
                <w:sz w:val="18"/>
                <w:szCs w:val="18"/>
                <w:vertAlign w:val="superscript"/>
              </w:rPr>
              <w:t>b</w:t>
            </w:r>
          </w:p>
        </w:tc>
        <w:tc>
          <w:tcPr>
            <w:tcW w:w="1204" w:type="pct"/>
            <w:noWrap/>
            <w:vAlign w:val="center"/>
          </w:tcPr>
          <w:p w:rsidR="008841B2" w:rsidRPr="00DF1585" w:rsidRDefault="008841B2" w:rsidP="00DF1585">
            <w:pPr>
              <w:jc w:val="center"/>
              <w:rPr>
                <w:sz w:val="18"/>
                <w:szCs w:val="18"/>
              </w:rPr>
            </w:pPr>
            <w:r w:rsidRPr="00DF1585">
              <w:rPr>
                <w:sz w:val="18"/>
                <w:szCs w:val="18"/>
              </w:rPr>
              <w:t>8.27</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0.104</w:t>
            </w:r>
            <w:r w:rsidRPr="00DF1585">
              <w:rPr>
                <w:b/>
                <w:bCs/>
                <w:sz w:val="18"/>
                <w:szCs w:val="18"/>
                <w:vertAlign w:val="superscript"/>
              </w:rPr>
              <w:t>a</w:t>
            </w:r>
          </w:p>
        </w:tc>
        <w:tc>
          <w:tcPr>
            <w:tcW w:w="1100" w:type="pct"/>
            <w:noWrap/>
            <w:vAlign w:val="center"/>
          </w:tcPr>
          <w:p w:rsidR="008841B2" w:rsidRPr="00DF1585" w:rsidRDefault="008841B2" w:rsidP="00DF1585">
            <w:pPr>
              <w:jc w:val="center"/>
              <w:rPr>
                <w:sz w:val="18"/>
                <w:szCs w:val="18"/>
              </w:rPr>
            </w:pPr>
            <w:r w:rsidRPr="00DF1585">
              <w:rPr>
                <w:sz w:val="18"/>
                <w:szCs w:val="18"/>
              </w:rPr>
              <w:t>7.62</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0.11</w:t>
            </w:r>
            <w:r w:rsidRPr="00DF1585">
              <w:rPr>
                <w:b/>
                <w:bCs/>
                <w:sz w:val="18"/>
                <w:szCs w:val="18"/>
                <w:vertAlign w:val="superscript"/>
              </w:rPr>
              <w:t>b</w:t>
            </w:r>
          </w:p>
        </w:tc>
      </w:tr>
      <w:tr w:rsidR="008841B2" w:rsidRPr="00DF1585" w:rsidTr="00E9014D">
        <w:trPr>
          <w:trHeight w:val="181"/>
          <w:jc w:val="center"/>
        </w:trPr>
        <w:tc>
          <w:tcPr>
            <w:tcW w:w="1783" w:type="pct"/>
            <w:vAlign w:val="center"/>
          </w:tcPr>
          <w:p w:rsidR="008841B2" w:rsidRPr="00DF1585" w:rsidRDefault="008841B2" w:rsidP="00DF1585">
            <w:pPr>
              <w:rPr>
                <w:sz w:val="18"/>
                <w:szCs w:val="18"/>
              </w:rPr>
            </w:pPr>
            <w:r w:rsidRPr="00DF1585">
              <w:rPr>
                <w:sz w:val="18"/>
                <w:szCs w:val="18"/>
              </w:rPr>
              <w:t>Sperm motility (%)</w:t>
            </w:r>
          </w:p>
        </w:tc>
        <w:tc>
          <w:tcPr>
            <w:tcW w:w="913" w:type="pct"/>
            <w:noWrap/>
            <w:vAlign w:val="center"/>
          </w:tcPr>
          <w:p w:rsidR="008841B2" w:rsidRPr="00DF1585" w:rsidRDefault="008841B2" w:rsidP="00DF1585">
            <w:pPr>
              <w:jc w:val="center"/>
              <w:rPr>
                <w:sz w:val="18"/>
                <w:szCs w:val="18"/>
              </w:rPr>
            </w:pPr>
            <w:r w:rsidRPr="00DF1585">
              <w:rPr>
                <w:sz w:val="18"/>
                <w:szCs w:val="18"/>
              </w:rPr>
              <w:t>80.43</w:t>
            </w:r>
            <w:r w:rsidR="00D62DBE" w:rsidRPr="00DF1585">
              <w:rPr>
                <w:sz w:val="18"/>
                <w:szCs w:val="18"/>
              </w:rPr>
              <w:t xml:space="preserve"> </w:t>
            </w:r>
            <w:r w:rsidRPr="00DF1585">
              <w:rPr>
                <w:sz w:val="18"/>
                <w:szCs w:val="18"/>
              </w:rPr>
              <w:t>±</w:t>
            </w:r>
            <w:r w:rsidR="00D62DBE" w:rsidRPr="00DF1585">
              <w:rPr>
                <w:sz w:val="18"/>
                <w:szCs w:val="18"/>
              </w:rPr>
              <w:t xml:space="preserve"> 1.12</w:t>
            </w:r>
            <w:r w:rsidRPr="00DF1585">
              <w:rPr>
                <w:b/>
                <w:bCs/>
                <w:sz w:val="18"/>
                <w:szCs w:val="18"/>
              </w:rPr>
              <w:t>ª</w:t>
            </w:r>
          </w:p>
        </w:tc>
        <w:tc>
          <w:tcPr>
            <w:tcW w:w="1204" w:type="pct"/>
            <w:noWrap/>
            <w:vAlign w:val="center"/>
          </w:tcPr>
          <w:p w:rsidR="008841B2" w:rsidRPr="00DF1585" w:rsidRDefault="008841B2" w:rsidP="00DF1585">
            <w:pPr>
              <w:jc w:val="center"/>
              <w:rPr>
                <w:sz w:val="18"/>
                <w:szCs w:val="18"/>
              </w:rPr>
            </w:pPr>
            <w:r w:rsidRPr="00DF1585">
              <w:rPr>
                <w:sz w:val="18"/>
                <w:szCs w:val="18"/>
              </w:rPr>
              <w:t>58.18</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1.15</w:t>
            </w:r>
            <w:r w:rsidRPr="00DF1585">
              <w:rPr>
                <w:b/>
                <w:bCs/>
                <w:sz w:val="18"/>
                <w:szCs w:val="18"/>
                <w:vertAlign w:val="superscript"/>
              </w:rPr>
              <w:t>c</w:t>
            </w:r>
          </w:p>
        </w:tc>
        <w:tc>
          <w:tcPr>
            <w:tcW w:w="1100" w:type="pct"/>
            <w:noWrap/>
            <w:vAlign w:val="center"/>
          </w:tcPr>
          <w:p w:rsidR="008841B2" w:rsidRPr="00DF1585" w:rsidRDefault="008841B2" w:rsidP="00DF1585">
            <w:pPr>
              <w:jc w:val="center"/>
              <w:rPr>
                <w:sz w:val="18"/>
                <w:szCs w:val="18"/>
              </w:rPr>
            </w:pPr>
            <w:r w:rsidRPr="00DF1585">
              <w:rPr>
                <w:sz w:val="18"/>
                <w:szCs w:val="18"/>
              </w:rPr>
              <w:t>72.25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1.20</w:t>
            </w:r>
            <w:r w:rsidRPr="00DF1585">
              <w:rPr>
                <w:b/>
                <w:bCs/>
                <w:sz w:val="18"/>
                <w:szCs w:val="18"/>
                <w:vertAlign w:val="superscript"/>
              </w:rPr>
              <w:t>b</w:t>
            </w:r>
          </w:p>
        </w:tc>
      </w:tr>
      <w:tr w:rsidR="008841B2" w:rsidRPr="00DF1585" w:rsidTr="00E9014D">
        <w:trPr>
          <w:trHeight w:val="80"/>
          <w:jc w:val="center"/>
        </w:trPr>
        <w:tc>
          <w:tcPr>
            <w:tcW w:w="1783" w:type="pct"/>
            <w:vAlign w:val="center"/>
          </w:tcPr>
          <w:p w:rsidR="008841B2" w:rsidRPr="00DF1585" w:rsidRDefault="008841B2" w:rsidP="00DF1585">
            <w:pPr>
              <w:rPr>
                <w:sz w:val="18"/>
                <w:szCs w:val="18"/>
              </w:rPr>
            </w:pPr>
            <w:r w:rsidRPr="00DF1585">
              <w:rPr>
                <w:sz w:val="18"/>
                <w:szCs w:val="18"/>
              </w:rPr>
              <w:t>Dead spermatozoa (%)</w:t>
            </w:r>
          </w:p>
        </w:tc>
        <w:tc>
          <w:tcPr>
            <w:tcW w:w="913" w:type="pct"/>
            <w:noWrap/>
            <w:vAlign w:val="center"/>
          </w:tcPr>
          <w:p w:rsidR="008841B2" w:rsidRPr="00DF1585" w:rsidRDefault="008841B2" w:rsidP="00DF1585">
            <w:pPr>
              <w:jc w:val="center"/>
              <w:rPr>
                <w:sz w:val="18"/>
                <w:szCs w:val="18"/>
              </w:rPr>
            </w:pPr>
            <w:r w:rsidRPr="00DF1585">
              <w:rPr>
                <w:sz w:val="18"/>
                <w:szCs w:val="18"/>
              </w:rPr>
              <w:t>12.83</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0.92</w:t>
            </w:r>
            <w:r w:rsidRPr="00DF1585">
              <w:rPr>
                <w:b/>
                <w:bCs/>
                <w:sz w:val="18"/>
                <w:szCs w:val="18"/>
                <w:vertAlign w:val="superscript"/>
              </w:rPr>
              <w:t>b</w:t>
            </w:r>
          </w:p>
        </w:tc>
        <w:tc>
          <w:tcPr>
            <w:tcW w:w="1204" w:type="pct"/>
            <w:noWrap/>
            <w:vAlign w:val="center"/>
          </w:tcPr>
          <w:p w:rsidR="008841B2" w:rsidRPr="00DF1585" w:rsidRDefault="008841B2" w:rsidP="00DF1585">
            <w:pPr>
              <w:jc w:val="center"/>
              <w:rPr>
                <w:sz w:val="18"/>
                <w:szCs w:val="18"/>
              </w:rPr>
            </w:pPr>
            <w:r w:rsidRPr="00DF1585">
              <w:rPr>
                <w:sz w:val="18"/>
                <w:szCs w:val="18"/>
              </w:rPr>
              <w:t>23.18</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0.94</w:t>
            </w:r>
            <w:r w:rsidRPr="00DF1585">
              <w:rPr>
                <w:b/>
                <w:bCs/>
                <w:sz w:val="18"/>
                <w:szCs w:val="18"/>
                <w:vertAlign w:val="superscript"/>
              </w:rPr>
              <w:t>a</w:t>
            </w:r>
          </w:p>
        </w:tc>
        <w:tc>
          <w:tcPr>
            <w:tcW w:w="1100" w:type="pct"/>
            <w:noWrap/>
            <w:vAlign w:val="center"/>
          </w:tcPr>
          <w:p w:rsidR="008841B2" w:rsidRPr="00DF1585" w:rsidRDefault="008841B2" w:rsidP="00DF1585">
            <w:pPr>
              <w:jc w:val="center"/>
              <w:rPr>
                <w:sz w:val="18"/>
                <w:szCs w:val="18"/>
              </w:rPr>
            </w:pPr>
            <w:r w:rsidRPr="00DF1585">
              <w:rPr>
                <w:sz w:val="18"/>
                <w:szCs w:val="18"/>
              </w:rPr>
              <w:t>15.20</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0.98</w:t>
            </w:r>
            <w:r w:rsidRPr="00DF1585">
              <w:rPr>
                <w:b/>
                <w:bCs/>
                <w:sz w:val="18"/>
                <w:szCs w:val="18"/>
                <w:vertAlign w:val="superscript"/>
              </w:rPr>
              <w:t>b</w:t>
            </w:r>
          </w:p>
        </w:tc>
      </w:tr>
      <w:tr w:rsidR="008841B2" w:rsidRPr="00DF1585" w:rsidTr="00E9014D">
        <w:trPr>
          <w:trHeight w:val="80"/>
          <w:jc w:val="center"/>
        </w:trPr>
        <w:tc>
          <w:tcPr>
            <w:tcW w:w="1783" w:type="pct"/>
            <w:vAlign w:val="center"/>
          </w:tcPr>
          <w:p w:rsidR="008841B2" w:rsidRPr="00DF1585" w:rsidRDefault="008841B2" w:rsidP="00DF1585">
            <w:pPr>
              <w:rPr>
                <w:sz w:val="18"/>
                <w:szCs w:val="18"/>
              </w:rPr>
            </w:pPr>
            <w:r w:rsidRPr="00DF1585">
              <w:rPr>
                <w:sz w:val="18"/>
                <w:szCs w:val="18"/>
              </w:rPr>
              <w:t>Sperm abnormalities (%)</w:t>
            </w:r>
          </w:p>
        </w:tc>
        <w:tc>
          <w:tcPr>
            <w:tcW w:w="913" w:type="pct"/>
            <w:noWrap/>
            <w:vAlign w:val="center"/>
          </w:tcPr>
          <w:p w:rsidR="008841B2" w:rsidRPr="00DF1585" w:rsidRDefault="008841B2" w:rsidP="00DF1585">
            <w:pPr>
              <w:jc w:val="center"/>
              <w:rPr>
                <w:sz w:val="18"/>
                <w:szCs w:val="18"/>
              </w:rPr>
            </w:pPr>
            <w:r w:rsidRPr="00DF1585">
              <w:rPr>
                <w:sz w:val="18"/>
                <w:szCs w:val="18"/>
              </w:rPr>
              <w:t>8.91±</w:t>
            </w:r>
            <w:r w:rsidR="00D62DBE" w:rsidRPr="00DF1585">
              <w:rPr>
                <w:sz w:val="18"/>
                <w:szCs w:val="18"/>
              </w:rPr>
              <w:t xml:space="preserve"> </w:t>
            </w:r>
            <w:r w:rsidRPr="00DF1585">
              <w:rPr>
                <w:sz w:val="18"/>
                <w:szCs w:val="18"/>
              </w:rPr>
              <w:t>0.83</w:t>
            </w:r>
            <w:r w:rsidRPr="00DF1585">
              <w:rPr>
                <w:b/>
                <w:bCs/>
                <w:sz w:val="18"/>
                <w:szCs w:val="18"/>
                <w:vertAlign w:val="superscript"/>
              </w:rPr>
              <w:t>b</w:t>
            </w:r>
          </w:p>
        </w:tc>
        <w:tc>
          <w:tcPr>
            <w:tcW w:w="1204" w:type="pct"/>
            <w:noWrap/>
            <w:vAlign w:val="center"/>
          </w:tcPr>
          <w:p w:rsidR="008841B2" w:rsidRPr="00DF1585" w:rsidRDefault="008841B2" w:rsidP="00DF1585">
            <w:pPr>
              <w:jc w:val="center"/>
              <w:rPr>
                <w:sz w:val="18"/>
                <w:szCs w:val="18"/>
              </w:rPr>
            </w:pPr>
            <w:r w:rsidRPr="00DF1585">
              <w:rPr>
                <w:sz w:val="18"/>
                <w:szCs w:val="18"/>
              </w:rPr>
              <w:t>15.73</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0.85</w:t>
            </w:r>
            <w:r w:rsidRPr="00DF1585">
              <w:rPr>
                <w:b/>
                <w:bCs/>
                <w:sz w:val="18"/>
                <w:szCs w:val="18"/>
                <w:vertAlign w:val="superscript"/>
              </w:rPr>
              <w:t>a</w:t>
            </w:r>
          </w:p>
        </w:tc>
        <w:tc>
          <w:tcPr>
            <w:tcW w:w="1100" w:type="pct"/>
            <w:noWrap/>
            <w:vAlign w:val="center"/>
          </w:tcPr>
          <w:p w:rsidR="008841B2" w:rsidRPr="00DF1585" w:rsidRDefault="008841B2" w:rsidP="00DF1585">
            <w:pPr>
              <w:jc w:val="center"/>
              <w:rPr>
                <w:sz w:val="18"/>
                <w:szCs w:val="18"/>
              </w:rPr>
            </w:pPr>
            <w:r w:rsidRPr="00DF1585">
              <w:rPr>
                <w:sz w:val="18"/>
                <w:szCs w:val="18"/>
              </w:rPr>
              <w:t>10.35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0.89</w:t>
            </w:r>
            <w:r w:rsidRPr="00DF1585">
              <w:rPr>
                <w:b/>
                <w:bCs/>
                <w:sz w:val="18"/>
                <w:szCs w:val="18"/>
                <w:vertAlign w:val="superscript"/>
              </w:rPr>
              <w:t>b</w:t>
            </w:r>
          </w:p>
        </w:tc>
      </w:tr>
      <w:tr w:rsidR="008841B2" w:rsidRPr="00DF1585" w:rsidTr="00E9014D">
        <w:trPr>
          <w:trHeight w:val="208"/>
          <w:jc w:val="center"/>
        </w:trPr>
        <w:tc>
          <w:tcPr>
            <w:tcW w:w="1783" w:type="pct"/>
            <w:vAlign w:val="center"/>
          </w:tcPr>
          <w:p w:rsidR="008841B2" w:rsidRPr="00DF1585" w:rsidRDefault="008841B2" w:rsidP="00DF1585">
            <w:pPr>
              <w:rPr>
                <w:sz w:val="18"/>
                <w:szCs w:val="18"/>
              </w:rPr>
            </w:pPr>
            <w:proofErr w:type="spellStart"/>
            <w:r w:rsidRPr="00DF1585">
              <w:rPr>
                <w:sz w:val="18"/>
                <w:szCs w:val="18"/>
              </w:rPr>
              <w:t>Acrosomal</w:t>
            </w:r>
            <w:proofErr w:type="spellEnd"/>
            <w:r w:rsidRPr="00DF1585">
              <w:rPr>
                <w:sz w:val="18"/>
                <w:szCs w:val="18"/>
              </w:rPr>
              <w:t xml:space="preserve"> </w:t>
            </w:r>
            <w:proofErr w:type="gramStart"/>
            <w:r w:rsidRPr="00DF1585">
              <w:rPr>
                <w:sz w:val="18"/>
                <w:szCs w:val="18"/>
              </w:rPr>
              <w:t>damage(</w:t>
            </w:r>
            <w:proofErr w:type="gramEnd"/>
            <w:r w:rsidRPr="00DF1585">
              <w:rPr>
                <w:sz w:val="18"/>
                <w:szCs w:val="18"/>
              </w:rPr>
              <w:t>%)</w:t>
            </w:r>
          </w:p>
        </w:tc>
        <w:tc>
          <w:tcPr>
            <w:tcW w:w="913" w:type="pct"/>
            <w:noWrap/>
            <w:vAlign w:val="center"/>
          </w:tcPr>
          <w:p w:rsidR="008841B2" w:rsidRPr="00DF1585" w:rsidRDefault="008841B2" w:rsidP="00DF1585">
            <w:pPr>
              <w:jc w:val="center"/>
              <w:rPr>
                <w:sz w:val="18"/>
                <w:szCs w:val="18"/>
              </w:rPr>
            </w:pPr>
            <w:r w:rsidRPr="00DF1585">
              <w:rPr>
                <w:sz w:val="18"/>
                <w:szCs w:val="18"/>
              </w:rPr>
              <w:t>5.74</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0.77</w:t>
            </w:r>
            <w:r w:rsidRPr="00DF1585">
              <w:rPr>
                <w:b/>
                <w:bCs/>
                <w:sz w:val="18"/>
                <w:szCs w:val="18"/>
                <w:vertAlign w:val="superscript"/>
              </w:rPr>
              <w:t>b</w:t>
            </w:r>
          </w:p>
        </w:tc>
        <w:tc>
          <w:tcPr>
            <w:tcW w:w="1204" w:type="pct"/>
            <w:noWrap/>
            <w:vAlign w:val="center"/>
          </w:tcPr>
          <w:p w:rsidR="008841B2" w:rsidRPr="00DF1585" w:rsidRDefault="008841B2" w:rsidP="00DF1585">
            <w:pPr>
              <w:jc w:val="center"/>
              <w:rPr>
                <w:sz w:val="18"/>
                <w:szCs w:val="18"/>
              </w:rPr>
            </w:pPr>
            <w:r w:rsidRPr="00DF1585">
              <w:rPr>
                <w:sz w:val="18"/>
                <w:szCs w:val="18"/>
              </w:rPr>
              <w:t>11.05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0.79</w:t>
            </w:r>
            <w:r w:rsidRPr="00DF1585">
              <w:rPr>
                <w:b/>
                <w:bCs/>
                <w:sz w:val="18"/>
                <w:szCs w:val="18"/>
                <w:vertAlign w:val="superscript"/>
              </w:rPr>
              <w:t>a</w:t>
            </w:r>
          </w:p>
        </w:tc>
        <w:tc>
          <w:tcPr>
            <w:tcW w:w="1100" w:type="pct"/>
            <w:noWrap/>
            <w:vAlign w:val="center"/>
          </w:tcPr>
          <w:p w:rsidR="008841B2" w:rsidRPr="00DF1585" w:rsidRDefault="008841B2" w:rsidP="00DF1585">
            <w:pPr>
              <w:jc w:val="center"/>
              <w:rPr>
                <w:sz w:val="18"/>
                <w:szCs w:val="18"/>
              </w:rPr>
            </w:pPr>
            <w:r w:rsidRPr="00DF1585">
              <w:rPr>
                <w:sz w:val="18"/>
                <w:szCs w:val="18"/>
              </w:rPr>
              <w:t>6.15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0.83</w:t>
            </w:r>
            <w:r w:rsidRPr="00DF1585">
              <w:rPr>
                <w:b/>
                <w:bCs/>
                <w:sz w:val="18"/>
                <w:szCs w:val="18"/>
                <w:vertAlign w:val="superscript"/>
              </w:rPr>
              <w:t>b</w:t>
            </w:r>
          </w:p>
        </w:tc>
      </w:tr>
      <w:tr w:rsidR="008841B2" w:rsidRPr="00DF1585" w:rsidTr="00E9014D">
        <w:trPr>
          <w:trHeight w:val="87"/>
          <w:jc w:val="center"/>
        </w:trPr>
        <w:tc>
          <w:tcPr>
            <w:tcW w:w="1783" w:type="pct"/>
            <w:vAlign w:val="center"/>
          </w:tcPr>
          <w:p w:rsidR="008841B2" w:rsidRPr="00DF1585" w:rsidRDefault="008841B2" w:rsidP="00DF1585">
            <w:pPr>
              <w:rPr>
                <w:sz w:val="18"/>
                <w:szCs w:val="18"/>
              </w:rPr>
            </w:pPr>
            <w:r w:rsidRPr="00DF1585">
              <w:rPr>
                <w:sz w:val="18"/>
                <w:szCs w:val="18"/>
              </w:rPr>
              <w:t>Sperm-cell concentration (×10</w:t>
            </w:r>
            <w:r w:rsidRPr="00DF1585">
              <w:rPr>
                <w:sz w:val="18"/>
                <w:szCs w:val="18"/>
                <w:vertAlign w:val="superscript"/>
              </w:rPr>
              <w:t>6</w:t>
            </w:r>
            <w:r w:rsidRPr="00DF1585">
              <w:rPr>
                <w:sz w:val="18"/>
                <w:szCs w:val="18"/>
              </w:rPr>
              <w:t>/ml)</w:t>
            </w:r>
          </w:p>
        </w:tc>
        <w:tc>
          <w:tcPr>
            <w:tcW w:w="913" w:type="pct"/>
            <w:noWrap/>
            <w:vAlign w:val="center"/>
          </w:tcPr>
          <w:p w:rsidR="008841B2" w:rsidRPr="00DF1585" w:rsidRDefault="008841B2" w:rsidP="00DF1585">
            <w:pPr>
              <w:jc w:val="center"/>
              <w:rPr>
                <w:sz w:val="18"/>
                <w:szCs w:val="18"/>
              </w:rPr>
            </w:pPr>
            <w:r w:rsidRPr="00DF1585">
              <w:rPr>
                <w:sz w:val="18"/>
                <w:szCs w:val="18"/>
              </w:rPr>
              <w:t>426.30</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11.70</w:t>
            </w:r>
            <w:r w:rsidRPr="00DF1585">
              <w:rPr>
                <w:b/>
                <w:bCs/>
                <w:sz w:val="18"/>
                <w:szCs w:val="18"/>
                <w:vertAlign w:val="superscript"/>
              </w:rPr>
              <w:t>a</w:t>
            </w:r>
          </w:p>
        </w:tc>
        <w:tc>
          <w:tcPr>
            <w:tcW w:w="1204" w:type="pct"/>
            <w:noWrap/>
            <w:vAlign w:val="center"/>
          </w:tcPr>
          <w:p w:rsidR="008841B2" w:rsidRPr="00DF1585" w:rsidRDefault="008841B2" w:rsidP="00DF1585">
            <w:pPr>
              <w:jc w:val="center"/>
              <w:rPr>
                <w:sz w:val="18"/>
                <w:szCs w:val="18"/>
              </w:rPr>
            </w:pPr>
            <w:r w:rsidRPr="00DF1585">
              <w:rPr>
                <w:sz w:val="18"/>
                <w:szCs w:val="18"/>
              </w:rPr>
              <w:t>281.59 ± 11.96</w:t>
            </w:r>
            <w:r w:rsidRPr="00DF1585">
              <w:rPr>
                <w:b/>
                <w:bCs/>
                <w:sz w:val="18"/>
                <w:szCs w:val="18"/>
                <w:vertAlign w:val="superscript"/>
              </w:rPr>
              <w:t>c</w:t>
            </w:r>
          </w:p>
        </w:tc>
        <w:tc>
          <w:tcPr>
            <w:tcW w:w="1100" w:type="pct"/>
            <w:noWrap/>
            <w:vAlign w:val="center"/>
          </w:tcPr>
          <w:p w:rsidR="008841B2" w:rsidRPr="00DF1585" w:rsidRDefault="008841B2" w:rsidP="00DF1585">
            <w:pPr>
              <w:jc w:val="center"/>
              <w:rPr>
                <w:sz w:val="18"/>
                <w:szCs w:val="18"/>
              </w:rPr>
            </w:pPr>
            <w:r w:rsidRPr="00DF1585">
              <w:rPr>
                <w:sz w:val="18"/>
                <w:szCs w:val="18"/>
              </w:rPr>
              <w:t>345.25</w:t>
            </w:r>
            <w:r w:rsidR="00D62DBE" w:rsidRPr="00DF1585">
              <w:rPr>
                <w:sz w:val="18"/>
                <w:szCs w:val="18"/>
              </w:rPr>
              <w:t xml:space="preserve"> </w:t>
            </w:r>
            <w:r w:rsidRPr="00DF1585">
              <w:rPr>
                <w:sz w:val="18"/>
                <w:szCs w:val="18"/>
              </w:rPr>
              <w:t>±</w:t>
            </w:r>
            <w:r w:rsidR="00D62DBE" w:rsidRPr="00DF1585">
              <w:rPr>
                <w:sz w:val="18"/>
                <w:szCs w:val="18"/>
              </w:rPr>
              <w:t xml:space="preserve"> </w:t>
            </w:r>
            <w:r w:rsidRPr="00DF1585">
              <w:rPr>
                <w:sz w:val="18"/>
                <w:szCs w:val="18"/>
              </w:rPr>
              <w:t>12.55</w:t>
            </w:r>
            <w:r w:rsidRPr="00DF1585">
              <w:rPr>
                <w:b/>
                <w:bCs/>
                <w:sz w:val="18"/>
                <w:szCs w:val="18"/>
                <w:vertAlign w:val="superscript"/>
              </w:rPr>
              <w:t>b</w:t>
            </w:r>
          </w:p>
        </w:tc>
      </w:tr>
    </w:tbl>
    <w:p w:rsidR="00BB75DB" w:rsidRPr="00DF1585" w:rsidRDefault="008841B2" w:rsidP="00DF1585">
      <w:pPr>
        <w:jc w:val="lowKashida"/>
        <w:rPr>
          <w:sz w:val="18"/>
          <w:szCs w:val="18"/>
        </w:rPr>
      </w:pPr>
      <w:proofErr w:type="gramStart"/>
      <w:r w:rsidRPr="00DF1585">
        <w:rPr>
          <w:b/>
          <w:bCs/>
          <w:sz w:val="18"/>
          <w:szCs w:val="18"/>
          <w:vertAlign w:val="superscript"/>
        </w:rPr>
        <w:t>a-</w:t>
      </w:r>
      <w:proofErr w:type="spellStart"/>
      <w:r w:rsidRPr="00DF1585">
        <w:rPr>
          <w:b/>
          <w:bCs/>
          <w:sz w:val="18"/>
          <w:szCs w:val="18"/>
          <w:vertAlign w:val="superscript"/>
        </w:rPr>
        <w:t>c</w:t>
      </w:r>
      <w:r w:rsidRPr="00DF1585">
        <w:rPr>
          <w:sz w:val="18"/>
          <w:szCs w:val="18"/>
        </w:rPr>
        <w:t>Values</w:t>
      </w:r>
      <w:proofErr w:type="spellEnd"/>
      <w:proofErr w:type="gramEnd"/>
      <w:r w:rsidRPr="00DF1585">
        <w:rPr>
          <w:sz w:val="18"/>
          <w:szCs w:val="18"/>
        </w:rPr>
        <w:t xml:space="preserve"> with different superscripts within a row are significantly different (</w:t>
      </w:r>
      <w:r w:rsidRPr="00DF1585">
        <w:rPr>
          <w:i/>
          <w:iCs/>
          <w:color w:val="000000" w:themeColor="text1"/>
          <w:sz w:val="18"/>
          <w:szCs w:val="18"/>
        </w:rPr>
        <w:t>P</w:t>
      </w:r>
      <w:r w:rsidRPr="00DF1585">
        <w:rPr>
          <w:sz w:val="18"/>
          <w:szCs w:val="18"/>
        </w:rPr>
        <w:t>&lt;0.05).</w:t>
      </w:r>
    </w:p>
    <w:p w:rsidR="00E9014D" w:rsidRDefault="00E9014D" w:rsidP="00DF1585">
      <w:pPr>
        <w:rPr>
          <w:rFonts w:hint="eastAsia"/>
          <w:sz w:val="20"/>
          <w:szCs w:val="20"/>
          <w:lang w:eastAsia="zh-CN"/>
        </w:rPr>
      </w:pPr>
    </w:p>
    <w:p w:rsidR="00E9014D" w:rsidRPr="00DF1585" w:rsidRDefault="00E9014D" w:rsidP="00DF1585">
      <w:pPr>
        <w:rPr>
          <w:rFonts w:hint="eastAsia"/>
          <w:sz w:val="20"/>
          <w:szCs w:val="20"/>
          <w:lang w:eastAsia="zh-CN"/>
        </w:rPr>
        <w:sectPr w:rsidR="00E9014D" w:rsidRPr="00DF1585" w:rsidSect="00BA5C78">
          <w:type w:val="continuous"/>
          <w:pgSz w:w="12240" w:h="15840" w:code="1"/>
          <w:pgMar w:top="1440" w:right="1440" w:bottom="1440" w:left="1440" w:header="720" w:footer="720" w:gutter="0"/>
          <w:pgNumType w:start="5"/>
          <w:cols w:space="537"/>
          <w:docGrid w:linePitch="360"/>
        </w:sectPr>
      </w:pPr>
    </w:p>
    <w:p w:rsidR="00D90790" w:rsidRPr="00DF1585" w:rsidRDefault="00D90790" w:rsidP="00DF1585">
      <w:pPr>
        <w:jc w:val="lowKashida"/>
        <w:rPr>
          <w:b/>
          <w:bCs/>
          <w:sz w:val="20"/>
          <w:szCs w:val="20"/>
        </w:rPr>
      </w:pPr>
      <w:r w:rsidRPr="00DF1585">
        <w:rPr>
          <w:b/>
          <w:bCs/>
          <w:sz w:val="20"/>
          <w:szCs w:val="20"/>
        </w:rPr>
        <w:lastRenderedPageBreak/>
        <w:t>His</w:t>
      </w:r>
      <w:r w:rsidR="004719C2" w:rsidRPr="00DF1585">
        <w:rPr>
          <w:b/>
          <w:bCs/>
          <w:sz w:val="20"/>
          <w:szCs w:val="20"/>
        </w:rPr>
        <w:t>tological changes of the testes</w:t>
      </w:r>
    </w:p>
    <w:p w:rsidR="00CA1F8D" w:rsidRPr="00DF1585" w:rsidRDefault="00CA1F8D" w:rsidP="00DF1585">
      <w:pPr>
        <w:ind w:firstLine="720"/>
        <w:jc w:val="lowKashida"/>
        <w:rPr>
          <w:sz w:val="20"/>
          <w:szCs w:val="20"/>
          <w:lang w:bidi="ar-EG"/>
        </w:rPr>
      </w:pPr>
      <w:r w:rsidRPr="00DF1585">
        <w:rPr>
          <w:sz w:val="20"/>
          <w:szCs w:val="20"/>
        </w:rPr>
        <w:t xml:space="preserve">The histological section in the right testis of the camel during breeding season revealed that, the right testis </w:t>
      </w:r>
      <w:r w:rsidRPr="00DF1585">
        <w:rPr>
          <w:sz w:val="20"/>
          <w:szCs w:val="20"/>
          <w:lang w:bidi="ar-EG"/>
        </w:rPr>
        <w:t>(Plate 1)</w:t>
      </w:r>
      <w:r w:rsidRPr="00DF1585">
        <w:rPr>
          <w:sz w:val="20"/>
          <w:szCs w:val="20"/>
        </w:rPr>
        <w:t xml:space="preserve"> was the </w:t>
      </w:r>
      <w:r w:rsidRPr="00DF1585">
        <w:rPr>
          <w:sz w:val="20"/>
          <w:szCs w:val="20"/>
          <w:lang w:bidi="ar-EG"/>
        </w:rPr>
        <w:t>highly active</w:t>
      </w:r>
      <w:r w:rsidRPr="00DF1585">
        <w:rPr>
          <w:sz w:val="20"/>
          <w:szCs w:val="20"/>
        </w:rPr>
        <w:t xml:space="preserve"> and</w:t>
      </w:r>
      <w:r w:rsidRPr="00DF1585">
        <w:rPr>
          <w:sz w:val="20"/>
          <w:szCs w:val="20"/>
          <w:lang w:bidi="ar-EG"/>
        </w:rPr>
        <w:t xml:space="preserve"> </w:t>
      </w:r>
      <w:r w:rsidRPr="00DF1585">
        <w:rPr>
          <w:sz w:val="20"/>
          <w:szCs w:val="20"/>
          <w:lang w:bidi="ar-EG"/>
        </w:rPr>
        <w:lastRenderedPageBreak/>
        <w:t xml:space="preserve">consisted of numerous </w:t>
      </w:r>
      <w:proofErr w:type="spellStart"/>
      <w:r w:rsidRPr="00DF1585">
        <w:rPr>
          <w:sz w:val="20"/>
          <w:szCs w:val="20"/>
          <w:lang w:bidi="ar-EG"/>
        </w:rPr>
        <w:t>seminiferous</w:t>
      </w:r>
      <w:proofErr w:type="spellEnd"/>
      <w:r w:rsidRPr="00DF1585">
        <w:rPr>
          <w:sz w:val="20"/>
          <w:szCs w:val="20"/>
          <w:lang w:bidi="ar-EG"/>
        </w:rPr>
        <w:t xml:space="preserve"> tubules (ST) with the different shapes and size (oval, </w:t>
      </w:r>
      <w:proofErr w:type="spellStart"/>
      <w:r w:rsidRPr="00DF1585">
        <w:rPr>
          <w:sz w:val="20"/>
          <w:szCs w:val="20"/>
          <w:lang w:bidi="ar-EG"/>
        </w:rPr>
        <w:t>ovaid</w:t>
      </w:r>
      <w:proofErr w:type="spellEnd"/>
      <w:r w:rsidRPr="00DF1585">
        <w:rPr>
          <w:sz w:val="20"/>
          <w:szCs w:val="20"/>
          <w:lang w:bidi="ar-EG"/>
        </w:rPr>
        <w:t xml:space="preserve"> and circular). The ST lined by </w:t>
      </w:r>
      <w:proofErr w:type="spellStart"/>
      <w:r w:rsidRPr="00DF1585">
        <w:rPr>
          <w:sz w:val="20"/>
          <w:szCs w:val="20"/>
          <w:lang w:bidi="ar-EG"/>
        </w:rPr>
        <w:t>spermatogenic</w:t>
      </w:r>
      <w:proofErr w:type="spellEnd"/>
      <w:r w:rsidRPr="00DF1585">
        <w:rPr>
          <w:sz w:val="20"/>
          <w:szCs w:val="20"/>
          <w:lang w:bidi="ar-EG"/>
        </w:rPr>
        <w:t xml:space="preserve"> cells of different maturation stages (</w:t>
      </w:r>
      <w:proofErr w:type="spellStart"/>
      <w:r w:rsidRPr="00DF1585">
        <w:rPr>
          <w:sz w:val="20"/>
          <w:szCs w:val="20"/>
          <w:lang w:bidi="ar-EG"/>
        </w:rPr>
        <w:t>spermatogonium</w:t>
      </w:r>
      <w:proofErr w:type="spellEnd"/>
      <w:r w:rsidRPr="00DF1585">
        <w:rPr>
          <w:sz w:val="20"/>
          <w:szCs w:val="20"/>
          <w:lang w:bidi="ar-EG"/>
        </w:rPr>
        <w:t xml:space="preserve">, </w:t>
      </w:r>
      <w:proofErr w:type="spellStart"/>
      <w:r w:rsidRPr="00DF1585">
        <w:rPr>
          <w:sz w:val="20"/>
          <w:szCs w:val="20"/>
          <w:lang w:bidi="ar-EG"/>
        </w:rPr>
        <w:t>spermatocytes</w:t>
      </w:r>
      <w:proofErr w:type="spellEnd"/>
      <w:r w:rsidRPr="00DF1585">
        <w:rPr>
          <w:sz w:val="20"/>
          <w:szCs w:val="20"/>
          <w:lang w:bidi="ar-EG"/>
        </w:rPr>
        <w:t xml:space="preserve">, </w:t>
      </w:r>
      <w:proofErr w:type="spellStart"/>
      <w:r w:rsidRPr="00DF1585">
        <w:rPr>
          <w:sz w:val="20"/>
          <w:szCs w:val="20"/>
          <w:lang w:bidi="ar-EG"/>
        </w:rPr>
        <w:lastRenderedPageBreak/>
        <w:t>spermatid</w:t>
      </w:r>
      <w:proofErr w:type="spellEnd"/>
      <w:r w:rsidRPr="00DF1585">
        <w:rPr>
          <w:sz w:val="20"/>
          <w:szCs w:val="20"/>
          <w:lang w:bidi="ar-EG"/>
        </w:rPr>
        <w:t xml:space="preserve"> and spermatozoa)</w:t>
      </w:r>
      <w:r w:rsidRPr="00DF1585">
        <w:rPr>
          <w:sz w:val="20"/>
          <w:szCs w:val="20"/>
        </w:rPr>
        <w:t xml:space="preserve"> in the left testis during breeding season</w:t>
      </w:r>
      <w:r w:rsidRPr="00DF1585">
        <w:rPr>
          <w:sz w:val="20"/>
          <w:szCs w:val="20"/>
          <w:lang w:bidi="ar-EG"/>
        </w:rPr>
        <w:t xml:space="preserve"> (Plate 2)</w:t>
      </w:r>
      <w:r w:rsidRPr="00DF1585">
        <w:rPr>
          <w:sz w:val="20"/>
          <w:szCs w:val="20"/>
        </w:rPr>
        <w:t xml:space="preserve">. </w:t>
      </w:r>
      <w:r w:rsidRPr="00DF1585">
        <w:rPr>
          <w:sz w:val="20"/>
          <w:szCs w:val="20"/>
          <w:lang w:bidi="ar-EG"/>
        </w:rPr>
        <w:t>The ST surrounded by interstitial cells "</w:t>
      </w:r>
      <w:proofErr w:type="spellStart"/>
      <w:r w:rsidR="00D824C1" w:rsidRPr="00DF1585">
        <w:rPr>
          <w:color w:val="000000" w:themeColor="text1"/>
          <w:sz w:val="20"/>
          <w:szCs w:val="20"/>
          <w:lang w:bidi="ar-EG"/>
        </w:rPr>
        <w:t>L</w:t>
      </w:r>
      <w:r w:rsidRPr="00DF1585">
        <w:rPr>
          <w:color w:val="000000" w:themeColor="text1"/>
          <w:sz w:val="20"/>
          <w:szCs w:val="20"/>
          <w:lang w:bidi="ar-EG"/>
        </w:rPr>
        <w:t>eydig</w:t>
      </w:r>
      <w:proofErr w:type="spellEnd"/>
      <w:r w:rsidRPr="00DF1585">
        <w:rPr>
          <w:sz w:val="20"/>
          <w:szCs w:val="20"/>
          <w:lang w:bidi="ar-EG"/>
        </w:rPr>
        <w:t xml:space="preserve"> cells" which characterized by numerous ovoid cells. </w:t>
      </w:r>
    </w:p>
    <w:p w:rsidR="00CA1F8D" w:rsidRPr="00DF1585" w:rsidRDefault="00CA1F8D" w:rsidP="00DF1585">
      <w:pPr>
        <w:ind w:firstLine="720"/>
        <w:jc w:val="lowKashida"/>
        <w:rPr>
          <w:sz w:val="20"/>
          <w:szCs w:val="20"/>
        </w:rPr>
      </w:pPr>
      <w:r w:rsidRPr="00DF1585">
        <w:rPr>
          <w:sz w:val="20"/>
          <w:szCs w:val="20"/>
        </w:rPr>
        <w:t xml:space="preserve">In the right testis of the camel during the non-breeding season in hot-humid months showed </w:t>
      </w:r>
      <w:r w:rsidR="0030362D" w:rsidRPr="00DF1585">
        <w:rPr>
          <w:sz w:val="20"/>
          <w:szCs w:val="20"/>
        </w:rPr>
        <w:t>some</w:t>
      </w:r>
      <w:r w:rsidRPr="00DF1585">
        <w:rPr>
          <w:sz w:val="20"/>
          <w:szCs w:val="20"/>
        </w:rPr>
        <w:t xml:space="preserve"> degeneration</w:t>
      </w:r>
      <w:r w:rsidR="0030362D" w:rsidRPr="00DF1585">
        <w:rPr>
          <w:sz w:val="20"/>
          <w:szCs w:val="20"/>
        </w:rPr>
        <w:t>s</w:t>
      </w:r>
      <w:r w:rsidRPr="00DF1585">
        <w:rPr>
          <w:sz w:val="20"/>
          <w:szCs w:val="20"/>
        </w:rPr>
        <w:t xml:space="preserve"> and </w:t>
      </w:r>
      <w:proofErr w:type="spellStart"/>
      <w:r w:rsidRPr="00DF1585">
        <w:rPr>
          <w:sz w:val="20"/>
          <w:szCs w:val="20"/>
          <w:lang w:bidi="ar-EG"/>
        </w:rPr>
        <w:t>vacuolation</w:t>
      </w:r>
      <w:r w:rsidR="0030362D" w:rsidRPr="00DF1585">
        <w:rPr>
          <w:sz w:val="20"/>
          <w:szCs w:val="20"/>
          <w:lang w:bidi="ar-EG"/>
        </w:rPr>
        <w:t>s</w:t>
      </w:r>
      <w:proofErr w:type="spellEnd"/>
      <w:r w:rsidRPr="00DF1585">
        <w:rPr>
          <w:sz w:val="20"/>
          <w:szCs w:val="20"/>
          <w:lang w:bidi="ar-EG"/>
        </w:rPr>
        <w:t xml:space="preserve"> in the ST (Plate 3). Meanwhile, the </w:t>
      </w:r>
      <w:r w:rsidRPr="00DF1585">
        <w:rPr>
          <w:sz w:val="20"/>
          <w:szCs w:val="20"/>
        </w:rPr>
        <w:t>left testis during the non-breeding season in hot-humid months showed</w:t>
      </w:r>
      <w:r w:rsidRPr="00DF1585">
        <w:rPr>
          <w:sz w:val="20"/>
          <w:szCs w:val="20"/>
          <w:lang w:bidi="ar-EG"/>
        </w:rPr>
        <w:t xml:space="preserve"> the number of the </w:t>
      </w:r>
      <w:proofErr w:type="spellStart"/>
      <w:r w:rsidR="00D824C1" w:rsidRPr="00DF1585">
        <w:rPr>
          <w:color w:val="000000" w:themeColor="text1"/>
          <w:sz w:val="20"/>
          <w:szCs w:val="20"/>
          <w:lang w:bidi="ar-EG"/>
        </w:rPr>
        <w:t>L</w:t>
      </w:r>
      <w:r w:rsidRPr="00DF1585">
        <w:rPr>
          <w:sz w:val="20"/>
          <w:szCs w:val="20"/>
          <w:lang w:bidi="ar-EG"/>
        </w:rPr>
        <w:t>eydig</w:t>
      </w:r>
      <w:proofErr w:type="spellEnd"/>
      <w:r w:rsidRPr="00DF1585">
        <w:rPr>
          <w:sz w:val="20"/>
          <w:szCs w:val="20"/>
          <w:lang w:bidi="ar-EG"/>
        </w:rPr>
        <w:t xml:space="preserve"> cells was numerous (Plate 4).</w:t>
      </w:r>
    </w:p>
    <w:p w:rsidR="00CA1F8D" w:rsidRPr="00DF1585" w:rsidRDefault="00CA1F8D" w:rsidP="00DF1585">
      <w:pPr>
        <w:ind w:firstLine="720"/>
        <w:jc w:val="lowKashida"/>
        <w:rPr>
          <w:sz w:val="20"/>
          <w:szCs w:val="20"/>
        </w:rPr>
      </w:pPr>
      <w:r w:rsidRPr="00DF1585">
        <w:rPr>
          <w:sz w:val="20"/>
          <w:szCs w:val="20"/>
        </w:rPr>
        <w:t xml:space="preserve">The right testis of the camel during the non-breeding season in hot-dry months showed that </w:t>
      </w:r>
      <w:r w:rsidRPr="00DF1585">
        <w:rPr>
          <w:sz w:val="20"/>
          <w:szCs w:val="20"/>
          <w:lang w:bidi="ar-EG"/>
        </w:rPr>
        <w:t xml:space="preserve">the ST </w:t>
      </w:r>
      <w:proofErr w:type="gramStart"/>
      <w:r w:rsidRPr="00DF1585">
        <w:rPr>
          <w:sz w:val="20"/>
          <w:szCs w:val="20"/>
          <w:lang w:bidi="ar-EG"/>
        </w:rPr>
        <w:t>were</w:t>
      </w:r>
      <w:proofErr w:type="gramEnd"/>
      <w:r w:rsidRPr="00DF1585">
        <w:rPr>
          <w:sz w:val="20"/>
          <w:szCs w:val="20"/>
          <w:lang w:bidi="ar-EG"/>
        </w:rPr>
        <w:t xml:space="preserve"> numerous of different shapes, sizes and physiological states (Plate 5). </w:t>
      </w:r>
      <w:r w:rsidRPr="00DF1585">
        <w:rPr>
          <w:sz w:val="20"/>
          <w:szCs w:val="20"/>
        </w:rPr>
        <w:t xml:space="preserve">The left testis of the camel during the non-breeding season in hot-dry months showed </w:t>
      </w:r>
      <w:r w:rsidRPr="00DF1585">
        <w:rPr>
          <w:sz w:val="20"/>
          <w:szCs w:val="20"/>
          <w:lang w:bidi="ar-EG"/>
        </w:rPr>
        <w:t xml:space="preserve">that the cells of the ST characterized by depletion in the high season of non-breeding in the form of </w:t>
      </w:r>
      <w:proofErr w:type="spellStart"/>
      <w:r w:rsidRPr="00DF1585">
        <w:rPr>
          <w:sz w:val="20"/>
          <w:szCs w:val="20"/>
          <w:lang w:bidi="ar-EG"/>
        </w:rPr>
        <w:t>vacuolation</w:t>
      </w:r>
      <w:proofErr w:type="spellEnd"/>
      <w:r w:rsidRPr="00DF1585">
        <w:rPr>
          <w:sz w:val="20"/>
          <w:szCs w:val="20"/>
          <w:lang w:bidi="ar-EG"/>
        </w:rPr>
        <w:t xml:space="preserve"> and desquamation of some </w:t>
      </w:r>
      <w:proofErr w:type="spellStart"/>
      <w:r w:rsidRPr="00DF1585">
        <w:rPr>
          <w:sz w:val="20"/>
          <w:szCs w:val="20"/>
          <w:lang w:bidi="ar-EG"/>
        </w:rPr>
        <w:t>spermatogenic</w:t>
      </w:r>
      <w:proofErr w:type="spellEnd"/>
      <w:r w:rsidRPr="00DF1585">
        <w:rPr>
          <w:sz w:val="20"/>
          <w:szCs w:val="20"/>
          <w:lang w:bidi="ar-EG"/>
        </w:rPr>
        <w:t xml:space="preserve"> cells (Plate 6). </w:t>
      </w:r>
      <w:proofErr w:type="gramStart"/>
      <w:r w:rsidRPr="00DF1585">
        <w:rPr>
          <w:sz w:val="20"/>
          <w:szCs w:val="20"/>
          <w:lang w:bidi="ar-EG"/>
        </w:rPr>
        <w:t xml:space="preserve">Whereas, it appeared as inert with intact </w:t>
      </w:r>
      <w:proofErr w:type="spellStart"/>
      <w:r w:rsidRPr="00DF1585">
        <w:rPr>
          <w:sz w:val="20"/>
          <w:szCs w:val="20"/>
          <w:lang w:bidi="ar-EG"/>
        </w:rPr>
        <w:t>spermatogenic</w:t>
      </w:r>
      <w:proofErr w:type="spellEnd"/>
      <w:r w:rsidRPr="00DF1585">
        <w:rPr>
          <w:sz w:val="20"/>
          <w:szCs w:val="20"/>
          <w:lang w:bidi="ar-EG"/>
        </w:rPr>
        <w:t xml:space="preserve"> cells and numerous interstitial cells in the </w:t>
      </w:r>
      <w:r w:rsidRPr="00DF1585">
        <w:rPr>
          <w:sz w:val="20"/>
          <w:szCs w:val="20"/>
        </w:rPr>
        <w:t xml:space="preserve">right testis in hot-dry months </w:t>
      </w:r>
      <w:r w:rsidRPr="00DF1585">
        <w:rPr>
          <w:sz w:val="20"/>
          <w:szCs w:val="20"/>
          <w:lang w:bidi="ar-EG"/>
        </w:rPr>
        <w:t>(Plate 5).</w:t>
      </w:r>
      <w:proofErr w:type="gramEnd"/>
    </w:p>
    <w:p w:rsidR="0037125F" w:rsidRPr="00DF1585" w:rsidRDefault="00CA1F8D" w:rsidP="00DF1585">
      <w:pPr>
        <w:ind w:firstLine="720"/>
        <w:jc w:val="lowKashida"/>
        <w:rPr>
          <w:sz w:val="20"/>
          <w:szCs w:val="20"/>
        </w:rPr>
      </w:pPr>
      <w:r w:rsidRPr="00DF1585">
        <w:rPr>
          <w:sz w:val="20"/>
          <w:szCs w:val="20"/>
        </w:rPr>
        <w:t>The left testis of the camel during the non-breeding season in hot-dry months showed that</w:t>
      </w:r>
      <w:r w:rsidRPr="00DF1585">
        <w:rPr>
          <w:sz w:val="20"/>
          <w:szCs w:val="20"/>
          <w:lang w:bidi="ar-EG"/>
        </w:rPr>
        <w:t xml:space="preserve"> it also appeared in the same sample as vacuolated spots in the </w:t>
      </w:r>
      <w:proofErr w:type="spellStart"/>
      <w:r w:rsidRPr="00DF1585">
        <w:rPr>
          <w:sz w:val="20"/>
          <w:szCs w:val="20"/>
          <w:lang w:bidi="ar-EG"/>
        </w:rPr>
        <w:t>spermatogenic</w:t>
      </w:r>
      <w:proofErr w:type="spellEnd"/>
      <w:r w:rsidRPr="00DF1585">
        <w:rPr>
          <w:sz w:val="20"/>
          <w:szCs w:val="20"/>
          <w:lang w:bidi="ar-EG"/>
        </w:rPr>
        <w:t xml:space="preserve"> series of cells in the ST with increased interstitial connective tissue (Plate 6). It also appeared as depleted cells with desquamated </w:t>
      </w:r>
      <w:proofErr w:type="spellStart"/>
      <w:r w:rsidRPr="00DF1585">
        <w:rPr>
          <w:sz w:val="20"/>
          <w:szCs w:val="20"/>
          <w:lang w:bidi="ar-EG"/>
        </w:rPr>
        <w:t>spermatogenic</w:t>
      </w:r>
      <w:proofErr w:type="spellEnd"/>
      <w:r w:rsidRPr="00DF1585">
        <w:rPr>
          <w:sz w:val="20"/>
          <w:szCs w:val="20"/>
          <w:lang w:bidi="ar-EG"/>
        </w:rPr>
        <w:t xml:space="preserve"> cells and numerous </w:t>
      </w:r>
      <w:r w:rsidR="0030362D" w:rsidRPr="00DF1585">
        <w:rPr>
          <w:sz w:val="20"/>
          <w:szCs w:val="20"/>
          <w:lang w:bidi="ar-EG"/>
        </w:rPr>
        <w:t>connective tissues (</w:t>
      </w:r>
      <w:r w:rsidRPr="00DF1585">
        <w:rPr>
          <w:sz w:val="20"/>
          <w:szCs w:val="20"/>
          <w:lang w:bidi="ar-EG"/>
        </w:rPr>
        <w:t>CT</w:t>
      </w:r>
      <w:r w:rsidR="0030362D" w:rsidRPr="00DF1585">
        <w:rPr>
          <w:sz w:val="20"/>
          <w:szCs w:val="20"/>
          <w:lang w:bidi="ar-EG"/>
        </w:rPr>
        <w:t>)</w:t>
      </w:r>
      <w:r w:rsidRPr="00DF1585">
        <w:rPr>
          <w:sz w:val="20"/>
          <w:szCs w:val="20"/>
          <w:lang w:bidi="ar-EG"/>
        </w:rPr>
        <w:t xml:space="preserve"> </w:t>
      </w:r>
      <w:proofErr w:type="spellStart"/>
      <w:r w:rsidRPr="00DF1585">
        <w:rPr>
          <w:sz w:val="20"/>
          <w:szCs w:val="20"/>
          <w:lang w:bidi="ar-EG"/>
        </w:rPr>
        <w:t>fibres</w:t>
      </w:r>
      <w:proofErr w:type="spellEnd"/>
      <w:r w:rsidRPr="00DF1585">
        <w:rPr>
          <w:sz w:val="20"/>
          <w:szCs w:val="20"/>
          <w:lang w:bidi="ar-EG"/>
        </w:rPr>
        <w:t xml:space="preserve">, intact </w:t>
      </w:r>
      <w:proofErr w:type="spellStart"/>
      <w:r w:rsidRPr="00DF1585">
        <w:rPr>
          <w:sz w:val="20"/>
          <w:szCs w:val="20"/>
          <w:lang w:bidi="ar-EG"/>
        </w:rPr>
        <w:t>spermatogonium</w:t>
      </w:r>
      <w:proofErr w:type="spellEnd"/>
      <w:r w:rsidRPr="00DF1585">
        <w:rPr>
          <w:sz w:val="20"/>
          <w:szCs w:val="20"/>
          <w:lang w:bidi="ar-EG"/>
        </w:rPr>
        <w:t xml:space="preserve"> and atrophy in the </w:t>
      </w:r>
      <w:proofErr w:type="spellStart"/>
      <w:r w:rsidR="00D824C1" w:rsidRPr="00DF1585">
        <w:rPr>
          <w:color w:val="000000" w:themeColor="text1"/>
          <w:sz w:val="20"/>
          <w:szCs w:val="20"/>
          <w:lang w:bidi="ar-EG"/>
        </w:rPr>
        <w:t>L</w:t>
      </w:r>
      <w:r w:rsidRPr="00DF1585">
        <w:rPr>
          <w:sz w:val="20"/>
          <w:szCs w:val="20"/>
          <w:lang w:bidi="ar-EG"/>
        </w:rPr>
        <w:t>eydig</w:t>
      </w:r>
      <w:proofErr w:type="spellEnd"/>
      <w:r w:rsidRPr="00DF1585">
        <w:rPr>
          <w:sz w:val="20"/>
          <w:szCs w:val="20"/>
          <w:lang w:bidi="ar-EG"/>
        </w:rPr>
        <w:t xml:space="preserve"> cells (Plate 6).</w:t>
      </w:r>
      <w:r w:rsidR="00A2617A" w:rsidRPr="00DF1585">
        <w:rPr>
          <w:sz w:val="20"/>
          <w:szCs w:val="20"/>
          <w:lang w:bidi="ar-EG"/>
        </w:rPr>
        <w:t xml:space="preserve"> In addition, </w:t>
      </w:r>
      <w:r w:rsidR="0037125F" w:rsidRPr="00DF1585">
        <w:rPr>
          <w:sz w:val="20"/>
          <w:szCs w:val="20"/>
          <w:lang w:bidi="ar-EG"/>
        </w:rPr>
        <w:t xml:space="preserve">the left testes during breeding season showed that </w:t>
      </w:r>
      <w:r w:rsidR="00A2617A" w:rsidRPr="00DF1585">
        <w:rPr>
          <w:sz w:val="20"/>
          <w:szCs w:val="20"/>
          <w:lang w:bidi="ar-EG"/>
        </w:rPr>
        <w:t xml:space="preserve"> </w:t>
      </w:r>
      <w:r w:rsidR="0037125F" w:rsidRPr="00DF1585">
        <w:rPr>
          <w:sz w:val="20"/>
          <w:szCs w:val="20"/>
          <w:lang w:bidi="ar-EG"/>
        </w:rPr>
        <w:t xml:space="preserve">the ST were highly convoluted, more activity in the spermatogenesis, all stages of spermatogenesis, primary </w:t>
      </w:r>
      <w:proofErr w:type="spellStart"/>
      <w:r w:rsidR="0037125F" w:rsidRPr="00DF1585">
        <w:rPr>
          <w:sz w:val="20"/>
          <w:szCs w:val="20"/>
          <w:lang w:bidi="ar-EG"/>
        </w:rPr>
        <w:t>spermatocytes</w:t>
      </w:r>
      <w:proofErr w:type="spellEnd"/>
      <w:r w:rsidR="0037125F" w:rsidRPr="00DF1585">
        <w:rPr>
          <w:sz w:val="20"/>
          <w:szCs w:val="20"/>
          <w:lang w:bidi="ar-EG"/>
        </w:rPr>
        <w:t xml:space="preserve">, secondary </w:t>
      </w:r>
      <w:proofErr w:type="spellStart"/>
      <w:r w:rsidR="0037125F" w:rsidRPr="00DF1585">
        <w:rPr>
          <w:sz w:val="20"/>
          <w:szCs w:val="20"/>
          <w:lang w:bidi="ar-EG"/>
        </w:rPr>
        <w:t>spermatocytes</w:t>
      </w:r>
      <w:proofErr w:type="spellEnd"/>
      <w:r w:rsidR="0037125F" w:rsidRPr="00DF1585">
        <w:rPr>
          <w:sz w:val="20"/>
          <w:szCs w:val="20"/>
          <w:lang w:bidi="ar-EG"/>
        </w:rPr>
        <w:t xml:space="preserve"> and mature spermatozoa (Plate 1). </w:t>
      </w:r>
      <w:proofErr w:type="gramStart"/>
      <w:r w:rsidR="0037125F" w:rsidRPr="00DF1585">
        <w:rPr>
          <w:sz w:val="20"/>
          <w:szCs w:val="20"/>
          <w:lang w:bidi="ar-EG"/>
        </w:rPr>
        <w:t>So, the left testes being to be more active than the right one (Plate 2).</w:t>
      </w:r>
      <w:proofErr w:type="gramEnd"/>
      <w:r w:rsidR="0037125F" w:rsidRPr="00DF1585">
        <w:rPr>
          <w:sz w:val="20"/>
          <w:szCs w:val="20"/>
          <w:lang w:bidi="ar-EG"/>
        </w:rPr>
        <w:t xml:space="preserve">        </w:t>
      </w:r>
    </w:p>
    <w:p w:rsidR="0067059C" w:rsidRPr="00DF1585" w:rsidRDefault="0037125F" w:rsidP="00DF1585">
      <w:pPr>
        <w:ind w:firstLine="720"/>
        <w:jc w:val="lowKashida"/>
        <w:rPr>
          <w:sz w:val="20"/>
          <w:szCs w:val="20"/>
        </w:rPr>
      </w:pPr>
      <w:r w:rsidRPr="00DF1585">
        <w:rPr>
          <w:sz w:val="20"/>
          <w:szCs w:val="20"/>
          <w:lang w:bidi="ar-EG"/>
        </w:rPr>
        <w:t xml:space="preserve">In respect to the non-breeding season in the hot-humid months, the right testes revealed dormant stage and the ST less in activity than the left testes (Plate 3). The stage of spermatogenesis is also inactive and the interstitial tissues were less </w:t>
      </w:r>
      <w:proofErr w:type="spellStart"/>
      <w:r w:rsidRPr="00DF1585">
        <w:rPr>
          <w:sz w:val="20"/>
          <w:szCs w:val="20"/>
          <w:lang w:bidi="ar-EG"/>
        </w:rPr>
        <w:t>vascularized</w:t>
      </w:r>
      <w:proofErr w:type="spellEnd"/>
      <w:r w:rsidRPr="00DF1585">
        <w:rPr>
          <w:sz w:val="20"/>
          <w:szCs w:val="20"/>
          <w:lang w:bidi="ar-EG"/>
        </w:rPr>
        <w:t xml:space="preserve"> (Plate 4). With regard to hot-dry months, the left testes (Plate 5) showed highly active, all the spermatogenesis stages are present and spermatozoa inside the lumen of the ST were highly convoluted as compared to the right testes (Plate 6). Also in the left testes during hot-dry months showed slightly and nearly as the breeding season. Similar trends were recorded by </w:t>
      </w:r>
      <w:proofErr w:type="spellStart"/>
      <w:r w:rsidRPr="00DF1585">
        <w:rPr>
          <w:sz w:val="20"/>
          <w:szCs w:val="20"/>
          <w:lang w:bidi="ar-EG"/>
        </w:rPr>
        <w:t>Zayed</w:t>
      </w:r>
      <w:proofErr w:type="spellEnd"/>
      <w:r w:rsidRPr="00DF1585">
        <w:rPr>
          <w:sz w:val="20"/>
          <w:szCs w:val="20"/>
          <w:lang w:bidi="ar-EG"/>
        </w:rPr>
        <w:t xml:space="preserve"> (1994), </w:t>
      </w:r>
      <w:proofErr w:type="spellStart"/>
      <w:r w:rsidRPr="00DF1585">
        <w:rPr>
          <w:sz w:val="20"/>
          <w:szCs w:val="20"/>
          <w:lang w:bidi="ar-EG"/>
        </w:rPr>
        <w:t>Ahmadi</w:t>
      </w:r>
      <w:proofErr w:type="spellEnd"/>
      <w:r w:rsidRPr="00DF1585">
        <w:rPr>
          <w:sz w:val="20"/>
          <w:szCs w:val="20"/>
          <w:lang w:bidi="ar-EG"/>
        </w:rPr>
        <w:t xml:space="preserve"> (2001), </w:t>
      </w:r>
      <w:proofErr w:type="spellStart"/>
      <w:r w:rsidRPr="00DF1585">
        <w:rPr>
          <w:sz w:val="20"/>
          <w:szCs w:val="20"/>
          <w:lang w:bidi="ar-EG"/>
        </w:rPr>
        <w:t>Zeidan</w:t>
      </w:r>
      <w:proofErr w:type="spellEnd"/>
      <w:r w:rsidRPr="00DF1585">
        <w:rPr>
          <w:sz w:val="20"/>
          <w:szCs w:val="20"/>
          <w:lang w:bidi="ar-EG"/>
        </w:rPr>
        <w:t xml:space="preserve"> and </w:t>
      </w:r>
      <w:proofErr w:type="spellStart"/>
      <w:r w:rsidRPr="00DF1585">
        <w:rPr>
          <w:sz w:val="20"/>
          <w:szCs w:val="20"/>
          <w:lang w:bidi="ar-EG"/>
        </w:rPr>
        <w:t>Abbas</w:t>
      </w:r>
      <w:proofErr w:type="spellEnd"/>
      <w:r w:rsidRPr="00DF1585">
        <w:rPr>
          <w:sz w:val="20"/>
          <w:szCs w:val="20"/>
          <w:lang w:bidi="ar-EG"/>
        </w:rPr>
        <w:t xml:space="preserve"> (2004) and Abdel-</w:t>
      </w:r>
      <w:proofErr w:type="spellStart"/>
      <w:r w:rsidRPr="00DF1585">
        <w:rPr>
          <w:sz w:val="20"/>
          <w:szCs w:val="20"/>
          <w:lang w:bidi="ar-EG"/>
        </w:rPr>
        <w:t>Samee</w:t>
      </w:r>
      <w:proofErr w:type="spellEnd"/>
      <w:r w:rsidRPr="00DF1585">
        <w:rPr>
          <w:sz w:val="20"/>
          <w:szCs w:val="20"/>
          <w:lang w:bidi="ar-EG"/>
        </w:rPr>
        <w:t xml:space="preserve"> </w:t>
      </w:r>
      <w:r w:rsidRPr="00DF1585">
        <w:rPr>
          <w:i/>
          <w:iCs/>
          <w:sz w:val="20"/>
          <w:szCs w:val="20"/>
          <w:lang w:bidi="ar-EG"/>
        </w:rPr>
        <w:t>et al.</w:t>
      </w:r>
      <w:r w:rsidRPr="00DF1585">
        <w:rPr>
          <w:sz w:val="20"/>
          <w:szCs w:val="20"/>
          <w:lang w:bidi="ar-EG"/>
        </w:rPr>
        <w:t xml:space="preserve"> (2006) in the dromedary camels. In addition, the histological status in the camel’s testes during breeding season showed the ST with active spermatogenesis and the </w:t>
      </w:r>
      <w:proofErr w:type="spellStart"/>
      <w:r w:rsidRPr="00DF1585">
        <w:rPr>
          <w:sz w:val="20"/>
          <w:szCs w:val="20"/>
          <w:lang w:bidi="ar-EG"/>
        </w:rPr>
        <w:t>Sertoli</w:t>
      </w:r>
      <w:proofErr w:type="spellEnd"/>
      <w:r w:rsidRPr="00DF1585">
        <w:rPr>
          <w:sz w:val="20"/>
          <w:szCs w:val="20"/>
          <w:lang w:bidi="ar-EG"/>
        </w:rPr>
        <w:t xml:space="preserve"> cells increased in size and nuclei become large, enlarged with distinct nucleoli and light </w:t>
      </w:r>
      <w:proofErr w:type="spellStart"/>
      <w:r w:rsidRPr="00DF1585">
        <w:rPr>
          <w:sz w:val="20"/>
          <w:szCs w:val="20"/>
          <w:lang w:bidi="ar-EG"/>
        </w:rPr>
        <w:t>eosinophilic</w:t>
      </w:r>
      <w:proofErr w:type="spellEnd"/>
      <w:r w:rsidRPr="00DF1585">
        <w:rPr>
          <w:sz w:val="20"/>
          <w:szCs w:val="20"/>
          <w:lang w:bidi="ar-EG"/>
        </w:rPr>
        <w:t xml:space="preserve"> cytoplasm. The </w:t>
      </w:r>
      <w:proofErr w:type="spellStart"/>
      <w:r w:rsidR="00D824C1" w:rsidRPr="00DF1585">
        <w:rPr>
          <w:color w:val="000000" w:themeColor="text1"/>
          <w:sz w:val="20"/>
          <w:szCs w:val="20"/>
          <w:lang w:bidi="ar-EG"/>
        </w:rPr>
        <w:t>L</w:t>
      </w:r>
      <w:r w:rsidRPr="00DF1585">
        <w:rPr>
          <w:color w:val="000000" w:themeColor="text1"/>
          <w:sz w:val="20"/>
          <w:szCs w:val="20"/>
          <w:lang w:bidi="ar-EG"/>
        </w:rPr>
        <w:t>eydig</w:t>
      </w:r>
      <w:proofErr w:type="spellEnd"/>
      <w:r w:rsidRPr="00DF1585">
        <w:rPr>
          <w:sz w:val="20"/>
          <w:szCs w:val="20"/>
          <w:lang w:bidi="ar-EG"/>
        </w:rPr>
        <w:t xml:space="preserve"> </w:t>
      </w:r>
      <w:r w:rsidRPr="00DF1585">
        <w:rPr>
          <w:sz w:val="20"/>
          <w:szCs w:val="20"/>
          <w:lang w:bidi="ar-EG"/>
        </w:rPr>
        <w:lastRenderedPageBreak/>
        <w:t>cells increased also in size more than in camel testes during the non-breeding season either hot-humid or hot-dry months.</w:t>
      </w:r>
      <w:r w:rsidR="00912345" w:rsidRPr="00DF1585">
        <w:rPr>
          <w:sz w:val="20"/>
          <w:szCs w:val="20"/>
        </w:rPr>
        <w:t xml:space="preserve"> </w:t>
      </w:r>
    </w:p>
    <w:p w:rsidR="00912345" w:rsidRPr="00DF1585" w:rsidRDefault="00DB07E7" w:rsidP="00DF1585">
      <w:pPr>
        <w:ind w:firstLine="720"/>
        <w:jc w:val="lowKashida"/>
        <w:rPr>
          <w:sz w:val="20"/>
          <w:szCs w:val="20"/>
          <w:lang w:bidi="ar-EG"/>
        </w:rPr>
      </w:pPr>
      <w:r w:rsidRPr="00DF1585">
        <w:rPr>
          <w:sz w:val="20"/>
          <w:szCs w:val="20"/>
          <w:lang w:bidi="ar-EG"/>
        </w:rPr>
        <w:t>In general, the histological status in the testes of the dromedary camels as affected by different seasons of the year and side of testes revealed highly active du</w:t>
      </w:r>
      <w:r w:rsidR="00E86276" w:rsidRPr="00DF1585">
        <w:rPr>
          <w:sz w:val="20"/>
          <w:szCs w:val="20"/>
          <w:lang w:bidi="ar-EG"/>
        </w:rPr>
        <w:t>r</w:t>
      </w:r>
      <w:r w:rsidRPr="00DF1585">
        <w:rPr>
          <w:sz w:val="20"/>
          <w:szCs w:val="20"/>
          <w:lang w:bidi="ar-EG"/>
        </w:rPr>
        <w:t xml:space="preserve">ing the breeding season at the left testes, slightly active during the non-breeding season in hot-dry months and inactive during the non-breeding season in the hot-humid months and right testes. Similar trends were reported by </w:t>
      </w:r>
      <w:proofErr w:type="spellStart"/>
      <w:r w:rsidRPr="00DF1585">
        <w:rPr>
          <w:sz w:val="20"/>
          <w:szCs w:val="20"/>
          <w:lang w:bidi="ar-EG"/>
        </w:rPr>
        <w:t>Osman</w:t>
      </w:r>
      <w:proofErr w:type="spellEnd"/>
      <w:r w:rsidRPr="00DF1585">
        <w:rPr>
          <w:sz w:val="20"/>
          <w:szCs w:val="20"/>
          <w:lang w:bidi="ar-EG"/>
        </w:rPr>
        <w:t xml:space="preserve"> and </w:t>
      </w:r>
      <w:proofErr w:type="spellStart"/>
      <w:r w:rsidRPr="00DF1585">
        <w:rPr>
          <w:sz w:val="20"/>
          <w:szCs w:val="20"/>
          <w:lang w:bidi="ar-EG"/>
        </w:rPr>
        <w:t>Ploen</w:t>
      </w:r>
      <w:proofErr w:type="spellEnd"/>
      <w:r w:rsidRPr="00DF1585">
        <w:rPr>
          <w:sz w:val="20"/>
          <w:szCs w:val="20"/>
          <w:lang w:bidi="ar-EG"/>
        </w:rPr>
        <w:t xml:space="preserve"> (1986), </w:t>
      </w:r>
      <w:proofErr w:type="spellStart"/>
      <w:r w:rsidRPr="00DF1585">
        <w:rPr>
          <w:sz w:val="20"/>
          <w:szCs w:val="20"/>
          <w:lang w:bidi="ar-EG"/>
        </w:rPr>
        <w:t>Zeidan</w:t>
      </w:r>
      <w:proofErr w:type="spellEnd"/>
      <w:r w:rsidRPr="00DF1585">
        <w:rPr>
          <w:sz w:val="20"/>
          <w:szCs w:val="20"/>
          <w:lang w:bidi="ar-EG"/>
        </w:rPr>
        <w:t xml:space="preserve"> and </w:t>
      </w:r>
      <w:proofErr w:type="spellStart"/>
      <w:r w:rsidRPr="00DF1585">
        <w:rPr>
          <w:sz w:val="20"/>
          <w:szCs w:val="20"/>
          <w:lang w:bidi="ar-EG"/>
        </w:rPr>
        <w:t>Abbas</w:t>
      </w:r>
      <w:proofErr w:type="spellEnd"/>
      <w:r w:rsidRPr="00DF1585">
        <w:rPr>
          <w:sz w:val="20"/>
          <w:szCs w:val="20"/>
          <w:lang w:bidi="ar-EG"/>
        </w:rPr>
        <w:t xml:space="preserve"> (2004) and Abdel-</w:t>
      </w:r>
      <w:proofErr w:type="spellStart"/>
      <w:r w:rsidRPr="00DF1585">
        <w:rPr>
          <w:sz w:val="20"/>
          <w:szCs w:val="20"/>
          <w:lang w:bidi="ar-EG"/>
        </w:rPr>
        <w:t>Samee</w:t>
      </w:r>
      <w:proofErr w:type="spellEnd"/>
      <w:r w:rsidRPr="00DF1585">
        <w:rPr>
          <w:sz w:val="20"/>
          <w:szCs w:val="20"/>
          <w:lang w:bidi="ar-EG"/>
        </w:rPr>
        <w:t xml:space="preserve"> </w:t>
      </w:r>
      <w:r w:rsidRPr="00DF1585">
        <w:rPr>
          <w:i/>
          <w:iCs/>
          <w:sz w:val="20"/>
          <w:szCs w:val="20"/>
          <w:lang w:bidi="ar-EG"/>
        </w:rPr>
        <w:t>et al.</w:t>
      </w:r>
      <w:r w:rsidRPr="00DF1585">
        <w:rPr>
          <w:sz w:val="20"/>
          <w:szCs w:val="20"/>
          <w:lang w:bidi="ar-EG"/>
        </w:rPr>
        <w:t xml:space="preserve"> (2006) in the dromedary camels.</w:t>
      </w:r>
    </w:p>
    <w:p w:rsidR="00DF1585" w:rsidRDefault="00A2617A" w:rsidP="00E9014D">
      <w:pPr>
        <w:autoSpaceDE w:val="0"/>
        <w:autoSpaceDN w:val="0"/>
        <w:adjustRightInd w:val="0"/>
        <w:ind w:firstLine="720"/>
        <w:jc w:val="both"/>
        <w:rPr>
          <w:rFonts w:hint="eastAsia"/>
          <w:b/>
          <w:bCs/>
          <w:sz w:val="20"/>
          <w:szCs w:val="20"/>
          <w:lang w:eastAsia="zh-CN"/>
        </w:rPr>
      </w:pPr>
      <w:r w:rsidRPr="00DF1585">
        <w:rPr>
          <w:sz w:val="20"/>
          <w:szCs w:val="20"/>
        </w:rPr>
        <w:t>In conclusion,</w:t>
      </w:r>
      <w:r w:rsidRPr="00DF1585">
        <w:rPr>
          <w:b/>
          <w:bCs/>
          <w:sz w:val="20"/>
          <w:szCs w:val="20"/>
        </w:rPr>
        <w:t xml:space="preserve"> </w:t>
      </w:r>
      <w:r w:rsidRPr="00DF1585">
        <w:rPr>
          <w:sz w:val="20"/>
          <w:szCs w:val="20"/>
        </w:rPr>
        <w:t xml:space="preserve">the male dromedary camels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dromedaries)</w:t>
      </w:r>
      <w:r w:rsidRPr="00DF1585">
        <w:rPr>
          <w:sz w:val="20"/>
          <w:szCs w:val="20"/>
        </w:rPr>
        <w:t xml:space="preserve"> during breeding season (short day light) showed testicular activity and </w:t>
      </w:r>
      <w:proofErr w:type="spellStart"/>
      <w:r w:rsidRPr="00DF1585">
        <w:rPr>
          <w:sz w:val="20"/>
          <w:szCs w:val="20"/>
        </w:rPr>
        <w:t>epididymal</w:t>
      </w:r>
      <w:proofErr w:type="spellEnd"/>
      <w:r w:rsidRPr="00DF1585">
        <w:rPr>
          <w:sz w:val="20"/>
          <w:szCs w:val="20"/>
        </w:rPr>
        <w:t xml:space="preserve"> semen characteristics of the dromedary camels were better as indicated by higher the percentage of sperm motility, sperm-cell concentration and histological status and lower the hydrogen-ion concentration (pH), the percentages of  dead spermatozoa, sperm abnormalities and </w:t>
      </w:r>
      <w:proofErr w:type="spellStart"/>
      <w:r w:rsidRPr="00DF1585">
        <w:rPr>
          <w:sz w:val="20"/>
          <w:szCs w:val="20"/>
        </w:rPr>
        <w:t>acrosomal</w:t>
      </w:r>
      <w:proofErr w:type="spellEnd"/>
      <w:r w:rsidRPr="00DF1585">
        <w:rPr>
          <w:sz w:val="20"/>
          <w:szCs w:val="20"/>
        </w:rPr>
        <w:t xml:space="preserve"> damage of spermatozoa than non-breeding season either hot-dry or hot-humid months (long day light). So, the </w:t>
      </w:r>
      <w:proofErr w:type="spellStart"/>
      <w:r w:rsidRPr="00DF1585">
        <w:rPr>
          <w:sz w:val="20"/>
          <w:szCs w:val="20"/>
        </w:rPr>
        <w:t>epididymal</w:t>
      </w:r>
      <w:proofErr w:type="spellEnd"/>
      <w:r w:rsidRPr="00DF1585">
        <w:rPr>
          <w:sz w:val="20"/>
          <w:szCs w:val="20"/>
        </w:rPr>
        <w:t xml:space="preserve"> spermatozoa of the dromedary camels has the potential of being used in the laboratory investigations related to </w:t>
      </w:r>
      <w:r w:rsidRPr="00DF1585">
        <w:rPr>
          <w:i/>
          <w:iCs/>
          <w:sz w:val="20"/>
          <w:szCs w:val="20"/>
        </w:rPr>
        <w:t>in vitro</w:t>
      </w:r>
      <w:r w:rsidRPr="00DF1585">
        <w:rPr>
          <w:sz w:val="20"/>
          <w:szCs w:val="20"/>
        </w:rPr>
        <w:t xml:space="preserve"> fertilization (IVF) and artificial insemination (AI) as a useful tool in animal breeding </w:t>
      </w:r>
      <w:proofErr w:type="spellStart"/>
      <w:r w:rsidRPr="00DF1585">
        <w:rPr>
          <w:sz w:val="20"/>
          <w:szCs w:val="20"/>
        </w:rPr>
        <w:t>programmes</w:t>
      </w:r>
      <w:proofErr w:type="spellEnd"/>
      <w:r w:rsidRPr="00DF1585">
        <w:rPr>
          <w:sz w:val="20"/>
          <w:szCs w:val="20"/>
        </w:rPr>
        <w:t>.</w:t>
      </w:r>
      <w:r w:rsidR="00912345" w:rsidRPr="00DF1585">
        <w:rPr>
          <w:sz w:val="20"/>
          <w:szCs w:val="20"/>
        </w:rPr>
        <w:t xml:space="preserve"> </w:t>
      </w:r>
      <w:r w:rsidRPr="00DF1585">
        <w:rPr>
          <w:sz w:val="20"/>
          <w:szCs w:val="20"/>
          <w:lang w:bidi="ar-EG"/>
        </w:rPr>
        <w:t>Further detailed studies are required to establish the reproductive efficiency of the male dromedary camels through the non-breeding season especially in both hot-humid and hot-dry months under Egyptian environmental conditions.</w:t>
      </w:r>
      <w:r w:rsidRPr="00DF1585">
        <w:rPr>
          <w:b/>
          <w:bCs/>
          <w:sz w:val="20"/>
          <w:szCs w:val="20"/>
        </w:rPr>
        <w:t xml:space="preserve"> </w:t>
      </w:r>
    </w:p>
    <w:p w:rsidR="00E9014D" w:rsidRDefault="00E9014D" w:rsidP="00E9014D">
      <w:pPr>
        <w:autoSpaceDE w:val="0"/>
        <w:autoSpaceDN w:val="0"/>
        <w:adjustRightInd w:val="0"/>
        <w:ind w:firstLine="720"/>
        <w:jc w:val="both"/>
        <w:rPr>
          <w:rFonts w:hint="eastAsia"/>
          <w:sz w:val="20"/>
          <w:szCs w:val="20"/>
          <w:lang w:eastAsia="zh-CN" w:bidi="ar-EG"/>
        </w:rPr>
      </w:pPr>
    </w:p>
    <w:p w:rsidR="003147DE" w:rsidRPr="00DF1585" w:rsidRDefault="00816A10" w:rsidP="00DF1585">
      <w:pPr>
        <w:jc w:val="center"/>
        <w:rPr>
          <w:sz w:val="20"/>
          <w:szCs w:val="20"/>
          <w:lang w:bidi="ar-EG"/>
        </w:rPr>
      </w:pPr>
      <w:r w:rsidRPr="00DF1585">
        <w:rPr>
          <w:noProof/>
          <w:sz w:val="20"/>
          <w:szCs w:val="20"/>
          <w:lang w:eastAsia="zh-CN"/>
        </w:rPr>
        <w:drawing>
          <wp:inline distT="0" distB="0" distL="0" distR="0">
            <wp:extent cx="2638425" cy="2238375"/>
            <wp:effectExtent l="19050" t="0" r="9525"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srcRect/>
                    <a:stretch>
                      <a:fillRect/>
                    </a:stretch>
                  </pic:blipFill>
                  <pic:spPr bwMode="auto">
                    <a:xfrm>
                      <a:off x="0" y="0"/>
                      <a:ext cx="2638425" cy="2238375"/>
                    </a:xfrm>
                    <a:prstGeom prst="rect">
                      <a:avLst/>
                    </a:prstGeom>
                    <a:noFill/>
                    <a:ln w="9525">
                      <a:noFill/>
                      <a:miter lim="800000"/>
                      <a:headEnd/>
                      <a:tailEnd/>
                    </a:ln>
                  </pic:spPr>
                </pic:pic>
              </a:graphicData>
            </a:graphic>
          </wp:inline>
        </w:drawing>
      </w:r>
    </w:p>
    <w:p w:rsidR="003147DE" w:rsidRPr="00DF1585" w:rsidRDefault="003147DE" w:rsidP="00DF1585">
      <w:pPr>
        <w:jc w:val="lowKashida"/>
        <w:rPr>
          <w:b/>
          <w:bCs/>
          <w:sz w:val="20"/>
          <w:szCs w:val="18"/>
          <w:lang w:bidi="ar-EG"/>
        </w:rPr>
      </w:pPr>
      <w:proofErr w:type="gramStart"/>
      <w:r w:rsidRPr="00DF1585">
        <w:rPr>
          <w:b/>
          <w:bCs/>
          <w:sz w:val="20"/>
          <w:szCs w:val="18"/>
        </w:rPr>
        <w:t>Plate 1.</w:t>
      </w:r>
      <w:proofErr w:type="gramEnd"/>
      <w:r w:rsidRPr="00DF1585">
        <w:rPr>
          <w:b/>
          <w:bCs/>
          <w:sz w:val="20"/>
          <w:szCs w:val="18"/>
        </w:rPr>
        <w:t xml:space="preserve"> </w:t>
      </w:r>
      <w:proofErr w:type="gramStart"/>
      <w:r w:rsidRPr="00DF1585">
        <w:rPr>
          <w:b/>
          <w:bCs/>
          <w:sz w:val="20"/>
          <w:szCs w:val="18"/>
        </w:rPr>
        <w:t xml:space="preserve">Photomicrograph of the right testis in the breeding season, showing; </w:t>
      </w:r>
      <w:proofErr w:type="spellStart"/>
      <w:r w:rsidRPr="00DF1585">
        <w:rPr>
          <w:b/>
          <w:bCs/>
          <w:sz w:val="20"/>
          <w:szCs w:val="18"/>
        </w:rPr>
        <w:t>seminiferous</w:t>
      </w:r>
      <w:proofErr w:type="spellEnd"/>
      <w:r w:rsidRPr="00DF1585">
        <w:rPr>
          <w:b/>
          <w:bCs/>
          <w:sz w:val="20"/>
          <w:szCs w:val="18"/>
        </w:rPr>
        <w:t xml:space="preserve"> tubules (ST) of different shape and size (H &amp; E ×10)</w:t>
      </w:r>
      <w:r w:rsidRPr="00DF1585">
        <w:rPr>
          <w:b/>
          <w:bCs/>
          <w:sz w:val="20"/>
          <w:szCs w:val="18"/>
          <w:lang w:bidi="ar-EG"/>
        </w:rPr>
        <w:t>.</w:t>
      </w:r>
      <w:proofErr w:type="gramEnd"/>
    </w:p>
    <w:p w:rsidR="003147DE" w:rsidRPr="00DF1585" w:rsidRDefault="003147DE" w:rsidP="00DF1585">
      <w:pPr>
        <w:jc w:val="lowKashida"/>
        <w:rPr>
          <w:b/>
          <w:bCs/>
          <w:sz w:val="20"/>
          <w:szCs w:val="18"/>
          <w:lang w:bidi="ar-EG"/>
        </w:rPr>
      </w:pPr>
    </w:p>
    <w:p w:rsidR="003147DE" w:rsidRPr="00DF1585" w:rsidRDefault="00AE5585" w:rsidP="00DF1585">
      <w:pPr>
        <w:ind w:left="792" w:hanging="792"/>
        <w:jc w:val="center"/>
        <w:rPr>
          <w:sz w:val="20"/>
          <w:szCs w:val="20"/>
          <w:lang w:bidi="ar-EG"/>
        </w:rPr>
      </w:pPr>
      <w:r w:rsidRPr="00AE5585">
        <w:rPr>
          <w:b/>
          <w:bCs/>
          <w:noProof/>
          <w:sz w:val="20"/>
          <w:szCs w:val="20"/>
        </w:rPr>
        <w:lastRenderedPageBreak/>
        <w:pict>
          <v:line id="_x0000_s1045" style="position:absolute;left:0;text-align:left;z-index:251654656" from="126pt,120.75pt" to="135pt,138.75pt">
            <v:stroke endarrow="block"/>
          </v:line>
        </w:pict>
      </w:r>
      <w:r w:rsidRPr="00AE5585">
        <w:rPr>
          <w:b/>
          <w:bCs/>
          <w:noProof/>
          <w:sz w:val="20"/>
          <w:szCs w:val="20"/>
        </w:rPr>
        <w:pict>
          <v:line id="_x0000_s1046" style="position:absolute;left:0;text-align:left;z-index:251655680" from="27pt,57.75pt" to="45pt,75.75pt">
            <v:stroke endarrow="block"/>
          </v:line>
        </w:pict>
      </w:r>
      <w:r w:rsidR="00816A10" w:rsidRPr="00DF1585">
        <w:rPr>
          <w:noProof/>
          <w:sz w:val="20"/>
          <w:szCs w:val="20"/>
          <w:lang w:eastAsia="zh-CN"/>
        </w:rPr>
        <w:drawing>
          <wp:inline distT="0" distB="0" distL="0" distR="0">
            <wp:extent cx="2520950" cy="1981200"/>
            <wp:effectExtent l="19050" t="0" r="0" b="0"/>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cstate="print"/>
                    <a:srcRect/>
                    <a:stretch>
                      <a:fillRect/>
                    </a:stretch>
                  </pic:blipFill>
                  <pic:spPr bwMode="auto">
                    <a:xfrm>
                      <a:off x="0" y="0"/>
                      <a:ext cx="2520950" cy="1981200"/>
                    </a:xfrm>
                    <a:prstGeom prst="rect">
                      <a:avLst/>
                    </a:prstGeom>
                    <a:noFill/>
                    <a:ln w="9525">
                      <a:noFill/>
                      <a:miter lim="800000"/>
                      <a:headEnd/>
                      <a:tailEnd/>
                    </a:ln>
                  </pic:spPr>
                </pic:pic>
              </a:graphicData>
            </a:graphic>
          </wp:inline>
        </w:drawing>
      </w:r>
    </w:p>
    <w:p w:rsidR="00DF1585" w:rsidRPr="00DF1585" w:rsidRDefault="003147DE" w:rsidP="00DF1585">
      <w:pPr>
        <w:jc w:val="lowKashida"/>
        <w:rPr>
          <w:b/>
          <w:bCs/>
          <w:sz w:val="20"/>
          <w:szCs w:val="18"/>
          <w:lang w:eastAsia="zh-CN"/>
        </w:rPr>
      </w:pPr>
      <w:proofErr w:type="gramStart"/>
      <w:r w:rsidRPr="00DF1585">
        <w:rPr>
          <w:b/>
          <w:bCs/>
          <w:sz w:val="20"/>
          <w:szCs w:val="18"/>
        </w:rPr>
        <w:t>Plate 2.</w:t>
      </w:r>
      <w:proofErr w:type="gramEnd"/>
      <w:r w:rsidRPr="00DF1585">
        <w:rPr>
          <w:b/>
          <w:bCs/>
          <w:sz w:val="20"/>
          <w:szCs w:val="18"/>
        </w:rPr>
        <w:t xml:space="preserve"> </w:t>
      </w:r>
      <w:proofErr w:type="gramStart"/>
      <w:r w:rsidRPr="00DF1585">
        <w:rPr>
          <w:b/>
          <w:bCs/>
          <w:sz w:val="20"/>
          <w:szCs w:val="18"/>
        </w:rPr>
        <w:t xml:space="preserve">Photomicrograph of the left testis in the breeding season, showing; the lining epithelium of the </w:t>
      </w:r>
      <w:proofErr w:type="spellStart"/>
      <w:r w:rsidRPr="00DF1585">
        <w:rPr>
          <w:b/>
          <w:bCs/>
          <w:sz w:val="20"/>
          <w:szCs w:val="18"/>
        </w:rPr>
        <w:t>seminiferous</w:t>
      </w:r>
      <w:proofErr w:type="spellEnd"/>
      <w:r w:rsidRPr="00DF1585">
        <w:rPr>
          <w:b/>
          <w:bCs/>
          <w:sz w:val="20"/>
          <w:szCs w:val="18"/>
        </w:rPr>
        <w:t xml:space="preserve"> tubules (ST), </w:t>
      </w:r>
      <w:proofErr w:type="spellStart"/>
      <w:r w:rsidRPr="00DF1585">
        <w:rPr>
          <w:b/>
          <w:bCs/>
          <w:sz w:val="20"/>
          <w:szCs w:val="18"/>
        </w:rPr>
        <w:t>spermatogonium</w:t>
      </w:r>
      <w:proofErr w:type="spellEnd"/>
      <w:r w:rsidRPr="00DF1585">
        <w:rPr>
          <w:b/>
          <w:bCs/>
          <w:sz w:val="20"/>
          <w:szCs w:val="18"/>
        </w:rPr>
        <w:t xml:space="preserve">, </w:t>
      </w:r>
      <w:proofErr w:type="spellStart"/>
      <w:r w:rsidRPr="00DF1585">
        <w:rPr>
          <w:b/>
          <w:bCs/>
          <w:sz w:val="20"/>
          <w:szCs w:val="18"/>
        </w:rPr>
        <w:t>spermatocytes</w:t>
      </w:r>
      <w:proofErr w:type="spellEnd"/>
      <w:r w:rsidRPr="00DF1585">
        <w:rPr>
          <w:b/>
          <w:bCs/>
          <w:sz w:val="20"/>
          <w:szCs w:val="18"/>
        </w:rPr>
        <w:t xml:space="preserve">, </w:t>
      </w:r>
      <w:proofErr w:type="spellStart"/>
      <w:r w:rsidRPr="00DF1585">
        <w:rPr>
          <w:b/>
          <w:bCs/>
          <w:sz w:val="20"/>
          <w:szCs w:val="18"/>
        </w:rPr>
        <w:t>spermatid</w:t>
      </w:r>
      <w:proofErr w:type="spellEnd"/>
      <w:r w:rsidRPr="00DF1585">
        <w:rPr>
          <w:b/>
          <w:bCs/>
          <w:sz w:val="20"/>
          <w:szCs w:val="18"/>
        </w:rPr>
        <w:t xml:space="preserve"> and spermatozoa (H &amp; E ×40)</w:t>
      </w:r>
      <w:r w:rsidRPr="00DF1585">
        <w:rPr>
          <w:b/>
          <w:bCs/>
          <w:sz w:val="20"/>
          <w:szCs w:val="18"/>
          <w:lang w:bidi="ar-EG"/>
        </w:rPr>
        <w:t>.</w:t>
      </w:r>
      <w:proofErr w:type="gramEnd"/>
    </w:p>
    <w:p w:rsidR="003147DE" w:rsidRPr="00DF1585" w:rsidRDefault="00AE5585" w:rsidP="00DF1585">
      <w:pPr>
        <w:ind w:left="720" w:hanging="720"/>
        <w:jc w:val="lowKashida"/>
        <w:rPr>
          <w:b/>
          <w:bCs/>
          <w:sz w:val="20"/>
          <w:szCs w:val="20"/>
        </w:rPr>
      </w:pPr>
      <w:r w:rsidRPr="00AE5585">
        <w:rPr>
          <w:noProof/>
          <w:sz w:val="20"/>
          <w:szCs w:val="20"/>
        </w:rPr>
        <w:pict>
          <v:line id="_x0000_s1050" style="position:absolute;left:0;text-align:left;z-index:251659776" from="2in,38.65pt" to="162pt,56.65pt">
            <v:stroke endarrow="block"/>
          </v:line>
        </w:pict>
      </w:r>
      <w:r w:rsidRPr="00AE5585">
        <w:rPr>
          <w:noProof/>
          <w:sz w:val="20"/>
          <w:szCs w:val="20"/>
        </w:rPr>
        <w:pict>
          <v:line id="_x0000_s1049" style="position:absolute;left:0;text-align:left;z-index:251658752" from="27pt,110.65pt" to="36pt,128.65pt">
            <v:stroke endarrow="block"/>
          </v:line>
        </w:pict>
      </w:r>
      <w:r w:rsidR="00816A10" w:rsidRPr="00DF1585">
        <w:rPr>
          <w:b/>
          <w:bCs/>
          <w:noProof/>
          <w:sz w:val="20"/>
          <w:szCs w:val="20"/>
          <w:lang w:eastAsia="zh-CN"/>
        </w:rPr>
        <w:drawing>
          <wp:inline distT="0" distB="0" distL="0" distR="0">
            <wp:extent cx="2673350" cy="2190750"/>
            <wp:effectExtent l="19050" t="0" r="0" b="0"/>
            <wp:docPr id="3"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cstate="print"/>
                    <a:srcRect/>
                    <a:stretch>
                      <a:fillRect/>
                    </a:stretch>
                  </pic:blipFill>
                  <pic:spPr bwMode="auto">
                    <a:xfrm>
                      <a:off x="0" y="0"/>
                      <a:ext cx="2673350" cy="2190750"/>
                    </a:xfrm>
                    <a:prstGeom prst="rect">
                      <a:avLst/>
                    </a:prstGeom>
                    <a:noFill/>
                    <a:ln w="9525">
                      <a:noFill/>
                      <a:miter lim="800000"/>
                      <a:headEnd/>
                      <a:tailEnd/>
                    </a:ln>
                  </pic:spPr>
                </pic:pic>
              </a:graphicData>
            </a:graphic>
          </wp:inline>
        </w:drawing>
      </w:r>
    </w:p>
    <w:p w:rsidR="003147DE" w:rsidRPr="00DF1585" w:rsidRDefault="003147DE" w:rsidP="00DF1585">
      <w:pPr>
        <w:jc w:val="lowKashida"/>
        <w:rPr>
          <w:b/>
          <w:bCs/>
          <w:sz w:val="20"/>
          <w:szCs w:val="18"/>
          <w:lang w:bidi="ar-EG"/>
        </w:rPr>
      </w:pPr>
      <w:proofErr w:type="gramStart"/>
      <w:r w:rsidRPr="00DF1585">
        <w:rPr>
          <w:b/>
          <w:bCs/>
          <w:sz w:val="20"/>
          <w:szCs w:val="18"/>
        </w:rPr>
        <w:t>Plate 3.</w:t>
      </w:r>
      <w:proofErr w:type="gramEnd"/>
      <w:r w:rsidRPr="00DF1585">
        <w:rPr>
          <w:b/>
          <w:bCs/>
          <w:sz w:val="20"/>
          <w:szCs w:val="18"/>
        </w:rPr>
        <w:t xml:space="preserve"> </w:t>
      </w:r>
      <w:proofErr w:type="gramStart"/>
      <w:r w:rsidRPr="00DF1585">
        <w:rPr>
          <w:b/>
          <w:bCs/>
          <w:sz w:val="20"/>
          <w:szCs w:val="18"/>
        </w:rPr>
        <w:t xml:space="preserve">Photomicrograph of the right testis in the hot-humid months, showing; degeneration and </w:t>
      </w:r>
      <w:proofErr w:type="spellStart"/>
      <w:r w:rsidRPr="00DF1585">
        <w:rPr>
          <w:b/>
          <w:bCs/>
          <w:sz w:val="20"/>
          <w:szCs w:val="18"/>
        </w:rPr>
        <w:t>vacuolation</w:t>
      </w:r>
      <w:proofErr w:type="spellEnd"/>
      <w:r w:rsidRPr="00DF1585">
        <w:rPr>
          <w:b/>
          <w:bCs/>
          <w:sz w:val="20"/>
          <w:szCs w:val="18"/>
        </w:rPr>
        <w:t xml:space="preserve"> in the </w:t>
      </w:r>
      <w:proofErr w:type="spellStart"/>
      <w:r w:rsidRPr="00DF1585">
        <w:rPr>
          <w:b/>
          <w:bCs/>
          <w:sz w:val="20"/>
          <w:szCs w:val="18"/>
        </w:rPr>
        <w:t>seminiferous</w:t>
      </w:r>
      <w:proofErr w:type="spellEnd"/>
      <w:r w:rsidRPr="00DF1585">
        <w:rPr>
          <w:b/>
          <w:bCs/>
          <w:sz w:val="20"/>
          <w:szCs w:val="18"/>
        </w:rPr>
        <w:t xml:space="preserve"> tubules (ST) (H &amp; E ×40)</w:t>
      </w:r>
      <w:r w:rsidRPr="00DF1585">
        <w:rPr>
          <w:b/>
          <w:bCs/>
          <w:sz w:val="20"/>
          <w:szCs w:val="18"/>
          <w:lang w:bidi="ar-EG"/>
        </w:rPr>
        <w:t>.</w:t>
      </w:r>
      <w:proofErr w:type="gramEnd"/>
    </w:p>
    <w:p w:rsidR="003147DE" w:rsidRPr="00DF1585" w:rsidRDefault="00AE5585" w:rsidP="00DF1585">
      <w:pPr>
        <w:ind w:left="720" w:hanging="720"/>
        <w:jc w:val="lowKashida"/>
        <w:rPr>
          <w:b/>
          <w:bCs/>
          <w:sz w:val="20"/>
          <w:szCs w:val="20"/>
        </w:rPr>
      </w:pPr>
      <w:r w:rsidRPr="00AE5585">
        <w:rPr>
          <w:noProof/>
          <w:sz w:val="20"/>
          <w:szCs w:val="20"/>
        </w:rPr>
        <w:pict>
          <v:line id="_x0000_s1051" style="position:absolute;left:0;text-align:left;z-index:251660800" from="108pt,108pt" to="117pt,126pt">
            <v:stroke endarrow="block"/>
          </v:line>
        </w:pict>
      </w:r>
      <w:r w:rsidR="00816A10" w:rsidRPr="00DF1585">
        <w:rPr>
          <w:noProof/>
          <w:sz w:val="20"/>
          <w:szCs w:val="20"/>
          <w:lang w:eastAsia="zh-CN"/>
        </w:rPr>
        <w:drawing>
          <wp:inline distT="0" distB="0" distL="0" distR="0">
            <wp:extent cx="2581026" cy="2022418"/>
            <wp:effectExtent l="19050" t="0" r="0"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7" cstate="print"/>
                    <a:srcRect/>
                    <a:stretch>
                      <a:fillRect/>
                    </a:stretch>
                  </pic:blipFill>
                  <pic:spPr bwMode="auto">
                    <a:xfrm>
                      <a:off x="0" y="0"/>
                      <a:ext cx="2582623" cy="2023669"/>
                    </a:xfrm>
                    <a:prstGeom prst="rect">
                      <a:avLst/>
                    </a:prstGeom>
                    <a:noFill/>
                    <a:ln w="9525">
                      <a:noFill/>
                      <a:miter lim="800000"/>
                      <a:headEnd/>
                      <a:tailEnd/>
                    </a:ln>
                  </pic:spPr>
                </pic:pic>
              </a:graphicData>
            </a:graphic>
          </wp:inline>
        </w:drawing>
      </w:r>
    </w:p>
    <w:p w:rsidR="003147DE" w:rsidRPr="00DF1585" w:rsidRDefault="003147DE" w:rsidP="00DF1585">
      <w:pPr>
        <w:jc w:val="lowKashida"/>
        <w:rPr>
          <w:b/>
          <w:bCs/>
          <w:sz w:val="20"/>
          <w:szCs w:val="18"/>
          <w:lang w:bidi="ar-EG"/>
        </w:rPr>
      </w:pPr>
      <w:proofErr w:type="gramStart"/>
      <w:r w:rsidRPr="00DF1585">
        <w:rPr>
          <w:b/>
          <w:bCs/>
          <w:sz w:val="20"/>
          <w:szCs w:val="18"/>
        </w:rPr>
        <w:t>Plate 4.</w:t>
      </w:r>
      <w:proofErr w:type="gramEnd"/>
      <w:r w:rsidRPr="00DF1585">
        <w:rPr>
          <w:b/>
          <w:bCs/>
          <w:sz w:val="20"/>
          <w:szCs w:val="18"/>
        </w:rPr>
        <w:t xml:space="preserve"> Photomicrograph of the left testis in the hot-humid months, showing; numerous, ovoid shape </w:t>
      </w:r>
      <w:proofErr w:type="spellStart"/>
      <w:r w:rsidRPr="00DF1585">
        <w:rPr>
          <w:b/>
          <w:bCs/>
          <w:sz w:val="20"/>
          <w:szCs w:val="18"/>
        </w:rPr>
        <w:t>leydig</w:t>
      </w:r>
      <w:proofErr w:type="spellEnd"/>
      <w:r w:rsidRPr="00DF1585">
        <w:rPr>
          <w:b/>
          <w:bCs/>
          <w:sz w:val="20"/>
          <w:szCs w:val="18"/>
        </w:rPr>
        <w:t xml:space="preserve"> cells (H &amp; E ×10)</w:t>
      </w:r>
      <w:r w:rsidRPr="00DF1585">
        <w:rPr>
          <w:b/>
          <w:bCs/>
          <w:sz w:val="20"/>
          <w:szCs w:val="18"/>
          <w:lang w:bidi="ar-EG"/>
        </w:rPr>
        <w:t>.</w:t>
      </w:r>
    </w:p>
    <w:p w:rsidR="003147DE" w:rsidRPr="00DF1585" w:rsidRDefault="003147DE" w:rsidP="00DF1585">
      <w:pPr>
        <w:ind w:left="720" w:hanging="720"/>
        <w:jc w:val="lowKashida"/>
        <w:rPr>
          <w:b/>
          <w:bCs/>
          <w:sz w:val="20"/>
          <w:szCs w:val="20"/>
        </w:rPr>
      </w:pPr>
    </w:p>
    <w:p w:rsidR="003147DE" w:rsidRPr="00DF1585" w:rsidRDefault="00AE5585" w:rsidP="00DF1585">
      <w:pPr>
        <w:ind w:left="720" w:hanging="720"/>
        <w:jc w:val="lowKashida"/>
        <w:rPr>
          <w:b/>
          <w:bCs/>
          <w:sz w:val="20"/>
          <w:szCs w:val="20"/>
        </w:rPr>
      </w:pPr>
      <w:r w:rsidRPr="00AE5585">
        <w:rPr>
          <w:noProof/>
          <w:sz w:val="20"/>
          <w:szCs w:val="20"/>
        </w:rPr>
        <w:lastRenderedPageBreak/>
        <w:pict>
          <v:line id="_x0000_s1048" style="position:absolute;left:0;text-align:left;flip:x;z-index:251657728" from="43.55pt,30.8pt" to="61.55pt,48.8pt">
            <v:stroke endarrow="block"/>
          </v:line>
        </w:pict>
      </w:r>
      <w:r w:rsidR="00816A10" w:rsidRPr="00DF1585">
        <w:rPr>
          <w:noProof/>
          <w:sz w:val="20"/>
          <w:szCs w:val="20"/>
          <w:lang w:eastAsia="zh-CN"/>
        </w:rPr>
        <w:drawing>
          <wp:inline distT="0" distB="0" distL="0" distR="0">
            <wp:extent cx="2581026" cy="2011680"/>
            <wp:effectExtent l="19050" t="0" r="0" b="0"/>
            <wp:docPr id="5"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8" cstate="print"/>
                    <a:srcRect/>
                    <a:stretch>
                      <a:fillRect/>
                    </a:stretch>
                  </pic:blipFill>
                  <pic:spPr bwMode="auto">
                    <a:xfrm>
                      <a:off x="0" y="0"/>
                      <a:ext cx="2584013" cy="2014008"/>
                    </a:xfrm>
                    <a:prstGeom prst="rect">
                      <a:avLst/>
                    </a:prstGeom>
                    <a:noFill/>
                    <a:ln w="9525">
                      <a:noFill/>
                      <a:miter lim="800000"/>
                      <a:headEnd/>
                      <a:tailEnd/>
                    </a:ln>
                  </pic:spPr>
                </pic:pic>
              </a:graphicData>
            </a:graphic>
          </wp:inline>
        </w:drawing>
      </w:r>
    </w:p>
    <w:p w:rsidR="003147DE" w:rsidRPr="00DF1585" w:rsidRDefault="003147DE" w:rsidP="00DF1585">
      <w:pPr>
        <w:jc w:val="lowKashida"/>
        <w:rPr>
          <w:b/>
          <w:bCs/>
          <w:sz w:val="20"/>
          <w:szCs w:val="20"/>
          <w:lang w:bidi="ar-EG"/>
        </w:rPr>
      </w:pPr>
      <w:proofErr w:type="gramStart"/>
      <w:r w:rsidRPr="00DF1585">
        <w:rPr>
          <w:b/>
          <w:bCs/>
          <w:sz w:val="20"/>
          <w:szCs w:val="20"/>
        </w:rPr>
        <w:t>Plate 5.</w:t>
      </w:r>
      <w:proofErr w:type="gramEnd"/>
      <w:r w:rsidRPr="00DF1585">
        <w:rPr>
          <w:b/>
          <w:bCs/>
          <w:sz w:val="20"/>
          <w:szCs w:val="20"/>
        </w:rPr>
        <w:t xml:space="preserve"> </w:t>
      </w:r>
      <w:proofErr w:type="gramStart"/>
      <w:r w:rsidRPr="00DF1585">
        <w:rPr>
          <w:b/>
          <w:bCs/>
          <w:sz w:val="20"/>
          <w:szCs w:val="20"/>
        </w:rPr>
        <w:t xml:space="preserve">Photomicrograph of the right testis in the hot-dry months, showing; inert, non active </w:t>
      </w:r>
      <w:proofErr w:type="spellStart"/>
      <w:r w:rsidRPr="00DF1585">
        <w:rPr>
          <w:b/>
          <w:bCs/>
          <w:sz w:val="20"/>
          <w:szCs w:val="20"/>
        </w:rPr>
        <w:t>spermatogenic</w:t>
      </w:r>
      <w:proofErr w:type="spellEnd"/>
      <w:r w:rsidRPr="00DF1585">
        <w:rPr>
          <w:b/>
          <w:bCs/>
          <w:sz w:val="20"/>
          <w:szCs w:val="20"/>
        </w:rPr>
        <w:t xml:space="preserve"> series of cells (H &amp; E ×20)</w:t>
      </w:r>
      <w:r w:rsidRPr="00DF1585">
        <w:rPr>
          <w:b/>
          <w:bCs/>
          <w:sz w:val="20"/>
          <w:szCs w:val="20"/>
          <w:lang w:bidi="ar-EG"/>
        </w:rPr>
        <w:t>.</w:t>
      </w:r>
      <w:proofErr w:type="gramEnd"/>
    </w:p>
    <w:p w:rsidR="003147DE" w:rsidRPr="00DF1585" w:rsidRDefault="003147DE" w:rsidP="00DF1585">
      <w:pPr>
        <w:ind w:left="720" w:hanging="720"/>
        <w:jc w:val="lowKashida"/>
        <w:rPr>
          <w:b/>
          <w:bCs/>
          <w:sz w:val="20"/>
          <w:szCs w:val="20"/>
        </w:rPr>
      </w:pPr>
    </w:p>
    <w:p w:rsidR="003147DE" w:rsidRPr="00DF1585" w:rsidRDefault="00AE5585" w:rsidP="00DF1585">
      <w:pPr>
        <w:ind w:left="720" w:hanging="720"/>
        <w:jc w:val="lowKashida"/>
        <w:rPr>
          <w:sz w:val="20"/>
          <w:szCs w:val="20"/>
        </w:rPr>
      </w:pPr>
      <w:r>
        <w:rPr>
          <w:noProof/>
          <w:sz w:val="20"/>
          <w:szCs w:val="20"/>
        </w:rPr>
        <w:pict>
          <v:line id="_x0000_s1047" style="position:absolute;left:0;text-align:left;flip:x;z-index:251656704" from="43.55pt,110.25pt" to="79.55pt,119.25pt">
            <v:stroke endarrow="block"/>
          </v:line>
        </w:pict>
      </w:r>
      <w:r w:rsidR="00816A10" w:rsidRPr="00DF1585">
        <w:rPr>
          <w:noProof/>
          <w:sz w:val="20"/>
          <w:szCs w:val="20"/>
          <w:lang w:eastAsia="zh-CN"/>
        </w:rPr>
        <w:drawing>
          <wp:inline distT="0" distB="0" distL="0" distR="0">
            <wp:extent cx="2667000" cy="2190750"/>
            <wp:effectExtent l="19050" t="0" r="0" b="0"/>
            <wp:docPr id="6"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9" cstate="print"/>
                    <a:srcRect/>
                    <a:stretch>
                      <a:fillRect/>
                    </a:stretch>
                  </pic:blipFill>
                  <pic:spPr bwMode="auto">
                    <a:xfrm>
                      <a:off x="0" y="0"/>
                      <a:ext cx="2667000" cy="2190750"/>
                    </a:xfrm>
                    <a:prstGeom prst="rect">
                      <a:avLst/>
                    </a:prstGeom>
                    <a:noFill/>
                    <a:ln w="9525">
                      <a:noFill/>
                      <a:miter lim="800000"/>
                      <a:headEnd/>
                      <a:tailEnd/>
                    </a:ln>
                  </pic:spPr>
                </pic:pic>
              </a:graphicData>
            </a:graphic>
          </wp:inline>
        </w:drawing>
      </w:r>
    </w:p>
    <w:p w:rsidR="003147DE" w:rsidRPr="00DF1585" w:rsidRDefault="003147DE" w:rsidP="00DF1585">
      <w:pPr>
        <w:jc w:val="lowKashida"/>
        <w:rPr>
          <w:b/>
          <w:bCs/>
          <w:sz w:val="20"/>
          <w:szCs w:val="18"/>
        </w:rPr>
      </w:pPr>
      <w:proofErr w:type="gramStart"/>
      <w:r w:rsidRPr="00DF1585">
        <w:rPr>
          <w:b/>
          <w:bCs/>
          <w:sz w:val="20"/>
          <w:szCs w:val="18"/>
        </w:rPr>
        <w:t>Plate 6.</w:t>
      </w:r>
      <w:proofErr w:type="gramEnd"/>
      <w:r w:rsidRPr="00DF1585">
        <w:rPr>
          <w:b/>
          <w:bCs/>
          <w:sz w:val="20"/>
          <w:szCs w:val="18"/>
        </w:rPr>
        <w:t xml:space="preserve"> </w:t>
      </w:r>
      <w:proofErr w:type="gramStart"/>
      <w:r w:rsidRPr="00DF1585">
        <w:rPr>
          <w:b/>
          <w:bCs/>
          <w:sz w:val="20"/>
          <w:szCs w:val="18"/>
        </w:rPr>
        <w:t xml:space="preserve">Photomicrograph of the left testis in the hot-dry months, showing; depletion and </w:t>
      </w:r>
      <w:proofErr w:type="spellStart"/>
      <w:r w:rsidRPr="00DF1585">
        <w:rPr>
          <w:b/>
          <w:bCs/>
          <w:sz w:val="20"/>
          <w:szCs w:val="18"/>
        </w:rPr>
        <w:t>vacuolation</w:t>
      </w:r>
      <w:proofErr w:type="spellEnd"/>
      <w:r w:rsidRPr="00DF1585">
        <w:rPr>
          <w:b/>
          <w:bCs/>
          <w:sz w:val="20"/>
          <w:szCs w:val="18"/>
        </w:rPr>
        <w:t xml:space="preserve"> in the </w:t>
      </w:r>
      <w:proofErr w:type="spellStart"/>
      <w:r w:rsidRPr="00DF1585">
        <w:rPr>
          <w:b/>
          <w:bCs/>
          <w:sz w:val="20"/>
          <w:szCs w:val="18"/>
        </w:rPr>
        <w:t>spermatogenic</w:t>
      </w:r>
      <w:proofErr w:type="spellEnd"/>
      <w:r w:rsidRPr="00DF1585">
        <w:rPr>
          <w:b/>
          <w:bCs/>
          <w:sz w:val="20"/>
          <w:szCs w:val="18"/>
        </w:rPr>
        <w:t xml:space="preserve"> cell series and desquamation of the cells (H &amp; E ×20)</w:t>
      </w:r>
      <w:r w:rsidRPr="00DF1585">
        <w:rPr>
          <w:b/>
          <w:bCs/>
          <w:sz w:val="20"/>
          <w:szCs w:val="18"/>
          <w:lang w:bidi="ar-EG"/>
        </w:rPr>
        <w:t>.</w:t>
      </w:r>
      <w:proofErr w:type="gramEnd"/>
    </w:p>
    <w:p w:rsidR="00DF1585" w:rsidRDefault="00DF1585" w:rsidP="00DF1585">
      <w:pPr>
        <w:autoSpaceDE w:val="0"/>
        <w:autoSpaceDN w:val="0"/>
        <w:adjustRightInd w:val="0"/>
        <w:rPr>
          <w:b/>
          <w:bCs/>
          <w:sz w:val="20"/>
          <w:szCs w:val="20"/>
          <w:lang w:eastAsia="zh-CN"/>
        </w:rPr>
      </w:pPr>
    </w:p>
    <w:p w:rsidR="003147DE" w:rsidRPr="00DF1585" w:rsidRDefault="003147DE" w:rsidP="00DF1585">
      <w:pPr>
        <w:autoSpaceDE w:val="0"/>
        <w:autoSpaceDN w:val="0"/>
        <w:adjustRightInd w:val="0"/>
        <w:rPr>
          <w:b/>
          <w:bCs/>
          <w:sz w:val="20"/>
          <w:szCs w:val="20"/>
        </w:rPr>
      </w:pPr>
      <w:r w:rsidRPr="00DF1585">
        <w:rPr>
          <w:b/>
          <w:bCs/>
          <w:sz w:val="20"/>
          <w:szCs w:val="20"/>
        </w:rPr>
        <w:t>References</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Abd</w:t>
      </w:r>
      <w:proofErr w:type="spellEnd"/>
      <w:r w:rsidRPr="00DF1585">
        <w:rPr>
          <w:sz w:val="20"/>
          <w:szCs w:val="20"/>
        </w:rPr>
        <w:t xml:space="preserve"> El-</w:t>
      </w:r>
      <w:proofErr w:type="spellStart"/>
      <w:r w:rsidRPr="00DF1585">
        <w:rPr>
          <w:sz w:val="20"/>
          <w:szCs w:val="20"/>
        </w:rPr>
        <w:t>Azim</w:t>
      </w:r>
      <w:proofErr w:type="spellEnd"/>
      <w:r w:rsidRPr="00DF1585">
        <w:rPr>
          <w:sz w:val="20"/>
          <w:szCs w:val="20"/>
        </w:rPr>
        <w:t xml:space="preserve">, A.M. (1996). Aging and its effect on the reproductive performance of male one-humped camel during different seasons. Ph.D. Thesis, Fac. Vet. Med., </w:t>
      </w:r>
      <w:proofErr w:type="spellStart"/>
      <w:r w:rsidRPr="00DF1585">
        <w:rPr>
          <w:sz w:val="20"/>
          <w:szCs w:val="20"/>
        </w:rPr>
        <w:t>Zagazig</w:t>
      </w:r>
      <w:proofErr w:type="spellEnd"/>
      <w:r w:rsidRPr="00DF1585">
        <w:rPr>
          <w:sz w:val="20"/>
          <w:szCs w:val="20"/>
        </w:rPr>
        <w:t xml:space="preserve"> Univ., </w:t>
      </w:r>
      <w:proofErr w:type="spellStart"/>
      <w:r w:rsidRPr="00DF1585">
        <w:rPr>
          <w:sz w:val="20"/>
          <w:szCs w:val="20"/>
        </w:rPr>
        <w:t>Zagazig</w:t>
      </w:r>
      <w:proofErr w:type="spellEnd"/>
      <w:r w:rsidRPr="00DF1585">
        <w:rPr>
          <w:sz w:val="20"/>
          <w:szCs w:val="20"/>
        </w:rPr>
        <w:t>, Egypt.</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Abd</w:t>
      </w:r>
      <w:proofErr w:type="spellEnd"/>
      <w:r w:rsidRPr="00DF1585">
        <w:rPr>
          <w:sz w:val="20"/>
          <w:szCs w:val="20"/>
        </w:rPr>
        <w:t xml:space="preserve"> El-</w:t>
      </w:r>
      <w:proofErr w:type="spellStart"/>
      <w:r w:rsidRPr="00DF1585">
        <w:rPr>
          <w:sz w:val="20"/>
          <w:szCs w:val="20"/>
        </w:rPr>
        <w:t>Raouf</w:t>
      </w:r>
      <w:proofErr w:type="spellEnd"/>
      <w:r w:rsidRPr="00DF1585">
        <w:rPr>
          <w:sz w:val="20"/>
          <w:szCs w:val="20"/>
        </w:rPr>
        <w:t xml:space="preserve">, M.F. and </w:t>
      </w:r>
      <w:proofErr w:type="spellStart"/>
      <w:r w:rsidRPr="00DF1585">
        <w:rPr>
          <w:sz w:val="20"/>
          <w:szCs w:val="20"/>
        </w:rPr>
        <w:t>Owaida</w:t>
      </w:r>
      <w:proofErr w:type="spellEnd"/>
      <w:r w:rsidRPr="00DF1585">
        <w:rPr>
          <w:sz w:val="20"/>
          <w:szCs w:val="20"/>
        </w:rPr>
        <w:t xml:space="preserve">, M.M. (1974). Studies on reproduction in camels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w:t>
      </w:r>
      <w:proofErr w:type="spellStart"/>
      <w:r w:rsidRPr="00DF1585">
        <w:rPr>
          <w:i/>
          <w:iCs/>
          <w:sz w:val="20"/>
          <w:szCs w:val="20"/>
        </w:rPr>
        <w:t>dromedarius</w:t>
      </w:r>
      <w:proofErr w:type="spellEnd"/>
      <w:r w:rsidRPr="00DF1585">
        <w:rPr>
          <w:i/>
          <w:iCs/>
          <w:sz w:val="20"/>
          <w:szCs w:val="20"/>
        </w:rPr>
        <w:t xml:space="preserve">). </w:t>
      </w:r>
      <w:r w:rsidRPr="00DF1585">
        <w:rPr>
          <w:sz w:val="20"/>
          <w:szCs w:val="20"/>
        </w:rPr>
        <w:t xml:space="preserve">IV. Gross changes in the morphology of the testis in relation to age and season. </w:t>
      </w:r>
      <w:proofErr w:type="spellStart"/>
      <w:r w:rsidRPr="00DF1585">
        <w:rPr>
          <w:sz w:val="20"/>
          <w:szCs w:val="20"/>
        </w:rPr>
        <w:t>Assuit</w:t>
      </w:r>
      <w:proofErr w:type="spellEnd"/>
      <w:r w:rsidRPr="00DF1585">
        <w:rPr>
          <w:sz w:val="20"/>
          <w:szCs w:val="20"/>
        </w:rPr>
        <w:t xml:space="preserve"> Vet. Med. J., 1: 213-223.</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Abd</w:t>
      </w:r>
      <w:proofErr w:type="spellEnd"/>
      <w:r w:rsidRPr="00DF1585">
        <w:rPr>
          <w:sz w:val="20"/>
          <w:szCs w:val="20"/>
        </w:rPr>
        <w:t xml:space="preserve"> El-</w:t>
      </w:r>
      <w:proofErr w:type="spellStart"/>
      <w:r w:rsidRPr="00DF1585">
        <w:rPr>
          <w:sz w:val="20"/>
          <w:szCs w:val="20"/>
        </w:rPr>
        <w:t>Samee</w:t>
      </w:r>
      <w:proofErr w:type="spellEnd"/>
      <w:r w:rsidRPr="00DF1585">
        <w:rPr>
          <w:sz w:val="20"/>
          <w:szCs w:val="20"/>
        </w:rPr>
        <w:t xml:space="preserve">, A.M.; </w:t>
      </w:r>
      <w:proofErr w:type="spellStart"/>
      <w:r w:rsidRPr="00DF1585">
        <w:rPr>
          <w:sz w:val="20"/>
          <w:szCs w:val="20"/>
        </w:rPr>
        <w:t>Zeidan</w:t>
      </w:r>
      <w:proofErr w:type="spellEnd"/>
      <w:r w:rsidRPr="00DF1585">
        <w:rPr>
          <w:sz w:val="20"/>
          <w:szCs w:val="20"/>
        </w:rPr>
        <w:t xml:space="preserve">, A.E.B.; </w:t>
      </w:r>
      <w:proofErr w:type="spellStart"/>
      <w:r w:rsidRPr="00DF1585">
        <w:rPr>
          <w:sz w:val="20"/>
          <w:szCs w:val="20"/>
        </w:rPr>
        <w:t>Abbas</w:t>
      </w:r>
      <w:proofErr w:type="spellEnd"/>
      <w:r w:rsidRPr="00DF1585">
        <w:rPr>
          <w:sz w:val="20"/>
          <w:szCs w:val="20"/>
        </w:rPr>
        <w:t xml:space="preserve">, H.E. and </w:t>
      </w:r>
      <w:proofErr w:type="spellStart"/>
      <w:r w:rsidRPr="00DF1585">
        <w:rPr>
          <w:sz w:val="20"/>
          <w:szCs w:val="20"/>
        </w:rPr>
        <w:t>Ahmadi</w:t>
      </w:r>
      <w:proofErr w:type="spellEnd"/>
      <w:r w:rsidRPr="00DF1585">
        <w:rPr>
          <w:sz w:val="20"/>
          <w:szCs w:val="20"/>
        </w:rPr>
        <w:t xml:space="preserve">, E.A.A. (2006). Semen quality and testicular histology with special reference to different seasons of the year and ages of the male dromedary camel. Proc. Intern. Scientific Conf. Camels, 10-12 May, </w:t>
      </w:r>
      <w:proofErr w:type="spellStart"/>
      <w:r w:rsidRPr="00DF1585">
        <w:rPr>
          <w:sz w:val="20"/>
          <w:szCs w:val="20"/>
        </w:rPr>
        <w:t>Qassim</w:t>
      </w:r>
      <w:proofErr w:type="spellEnd"/>
      <w:r w:rsidRPr="00DF1585">
        <w:rPr>
          <w:sz w:val="20"/>
          <w:szCs w:val="20"/>
        </w:rPr>
        <w:t xml:space="preserve"> Univ., K.S.A.</w:t>
      </w:r>
    </w:p>
    <w:p w:rsidR="003147DE" w:rsidRPr="00DF1585" w:rsidRDefault="003147DE" w:rsidP="00DF1585">
      <w:pPr>
        <w:pStyle w:val="ListParagraph"/>
        <w:numPr>
          <w:ilvl w:val="0"/>
          <w:numId w:val="13"/>
        </w:numPr>
        <w:tabs>
          <w:tab w:val="num" w:pos="720"/>
        </w:tabs>
        <w:ind w:firstLineChars="0"/>
        <w:jc w:val="lowKashida"/>
        <w:rPr>
          <w:sz w:val="20"/>
          <w:szCs w:val="20"/>
        </w:rPr>
      </w:pPr>
      <w:proofErr w:type="spellStart"/>
      <w:r w:rsidRPr="00DF1585">
        <w:rPr>
          <w:sz w:val="20"/>
          <w:szCs w:val="20"/>
        </w:rPr>
        <w:lastRenderedPageBreak/>
        <w:t>Agarwal</w:t>
      </w:r>
      <w:proofErr w:type="spellEnd"/>
      <w:r w:rsidRPr="00DF1585">
        <w:rPr>
          <w:sz w:val="20"/>
          <w:szCs w:val="20"/>
        </w:rPr>
        <w:t xml:space="preserve">, S.P. and </w:t>
      </w:r>
      <w:proofErr w:type="spellStart"/>
      <w:r w:rsidRPr="00DF1585">
        <w:rPr>
          <w:sz w:val="20"/>
          <w:szCs w:val="20"/>
        </w:rPr>
        <w:t>Khanna</w:t>
      </w:r>
      <w:proofErr w:type="spellEnd"/>
      <w:r w:rsidRPr="00DF1585">
        <w:rPr>
          <w:sz w:val="20"/>
          <w:szCs w:val="20"/>
        </w:rPr>
        <w:t xml:space="preserve">, N.D. (1993). Endocrine profiles of the Indian camel under different phases of reproduction. Etudes </w:t>
      </w:r>
      <w:proofErr w:type="gramStart"/>
      <w:r w:rsidRPr="00DF1585">
        <w:rPr>
          <w:sz w:val="20"/>
          <w:szCs w:val="20"/>
        </w:rPr>
        <w:t>et</w:t>
      </w:r>
      <w:proofErr w:type="gramEnd"/>
      <w:r w:rsidRPr="00DF1585">
        <w:rPr>
          <w:sz w:val="20"/>
          <w:szCs w:val="20"/>
        </w:rPr>
        <w:t xml:space="preserve"> Syntheses de L’IE MVT, 41: 77-101.</w:t>
      </w:r>
    </w:p>
    <w:p w:rsidR="003147DE" w:rsidRPr="00DF1585" w:rsidRDefault="003147DE" w:rsidP="00DF1585">
      <w:pPr>
        <w:pStyle w:val="ListParagraph"/>
        <w:numPr>
          <w:ilvl w:val="0"/>
          <w:numId w:val="13"/>
        </w:numPr>
        <w:tabs>
          <w:tab w:val="num" w:pos="720"/>
        </w:tabs>
        <w:ind w:firstLineChars="0"/>
        <w:jc w:val="lowKashida"/>
        <w:rPr>
          <w:sz w:val="20"/>
          <w:szCs w:val="20"/>
        </w:rPr>
      </w:pPr>
      <w:proofErr w:type="spellStart"/>
      <w:r w:rsidRPr="00DF1585">
        <w:rPr>
          <w:sz w:val="20"/>
          <w:szCs w:val="20"/>
        </w:rPr>
        <w:t>Agarwal</w:t>
      </w:r>
      <w:proofErr w:type="spellEnd"/>
      <w:r w:rsidRPr="00DF1585">
        <w:rPr>
          <w:sz w:val="20"/>
          <w:szCs w:val="20"/>
        </w:rPr>
        <w:t xml:space="preserve">, V.K.; Ram, L.; </w:t>
      </w:r>
      <w:proofErr w:type="spellStart"/>
      <w:r w:rsidRPr="00DF1585">
        <w:rPr>
          <w:sz w:val="20"/>
          <w:szCs w:val="20"/>
        </w:rPr>
        <w:t>Rai</w:t>
      </w:r>
      <w:proofErr w:type="spellEnd"/>
      <w:r w:rsidRPr="00DF1585">
        <w:rPr>
          <w:sz w:val="20"/>
          <w:szCs w:val="20"/>
        </w:rPr>
        <w:t xml:space="preserve">, A.K.; </w:t>
      </w:r>
      <w:proofErr w:type="spellStart"/>
      <w:r w:rsidRPr="00DF1585">
        <w:rPr>
          <w:sz w:val="20"/>
          <w:szCs w:val="20"/>
        </w:rPr>
        <w:t>Khanna</w:t>
      </w:r>
      <w:proofErr w:type="spellEnd"/>
      <w:r w:rsidRPr="00DF1585">
        <w:rPr>
          <w:sz w:val="20"/>
          <w:szCs w:val="20"/>
        </w:rPr>
        <w:t xml:space="preserve">, N.D. and </w:t>
      </w:r>
      <w:proofErr w:type="spellStart"/>
      <w:r w:rsidRPr="00DF1585">
        <w:rPr>
          <w:sz w:val="20"/>
          <w:szCs w:val="20"/>
        </w:rPr>
        <w:t>Agarwal</w:t>
      </w:r>
      <w:proofErr w:type="spellEnd"/>
      <w:r w:rsidRPr="00DF1585">
        <w:rPr>
          <w:sz w:val="20"/>
          <w:szCs w:val="20"/>
        </w:rPr>
        <w:t>, S.P. (2004). Physical and biochemical attributes of camel semen. J. Camel Sci., 1: 25-30.</w:t>
      </w:r>
    </w:p>
    <w:p w:rsidR="003147DE" w:rsidRPr="00DF1585" w:rsidRDefault="003147DE" w:rsidP="00DF1585">
      <w:pPr>
        <w:pStyle w:val="ListParagraph"/>
        <w:numPr>
          <w:ilvl w:val="0"/>
          <w:numId w:val="13"/>
        </w:numPr>
        <w:tabs>
          <w:tab w:val="num" w:pos="720"/>
        </w:tabs>
        <w:ind w:firstLineChars="0"/>
        <w:jc w:val="lowKashida"/>
        <w:rPr>
          <w:sz w:val="20"/>
          <w:szCs w:val="20"/>
        </w:rPr>
      </w:pPr>
      <w:proofErr w:type="spellStart"/>
      <w:r w:rsidRPr="00DF1585">
        <w:rPr>
          <w:sz w:val="20"/>
          <w:szCs w:val="20"/>
        </w:rPr>
        <w:t>Ahmadi</w:t>
      </w:r>
      <w:proofErr w:type="spellEnd"/>
      <w:r w:rsidRPr="00DF1585">
        <w:rPr>
          <w:sz w:val="20"/>
          <w:szCs w:val="20"/>
        </w:rPr>
        <w:t xml:space="preserve">, E.A.A. (2001). Physiological and reproductive studies on camels. Ph.D. Thesis, Fac. Agric., </w:t>
      </w:r>
      <w:proofErr w:type="spellStart"/>
      <w:r w:rsidRPr="00DF1585">
        <w:rPr>
          <w:sz w:val="20"/>
          <w:szCs w:val="20"/>
        </w:rPr>
        <w:t>Zagazig</w:t>
      </w:r>
      <w:proofErr w:type="spellEnd"/>
      <w:r w:rsidRPr="00DF1585">
        <w:rPr>
          <w:sz w:val="20"/>
          <w:szCs w:val="20"/>
        </w:rPr>
        <w:t xml:space="preserve"> Univ., </w:t>
      </w:r>
      <w:proofErr w:type="spellStart"/>
      <w:r w:rsidRPr="00DF1585">
        <w:rPr>
          <w:sz w:val="20"/>
          <w:szCs w:val="20"/>
        </w:rPr>
        <w:t>Zagazig</w:t>
      </w:r>
      <w:proofErr w:type="spellEnd"/>
      <w:r w:rsidRPr="00DF1585">
        <w:rPr>
          <w:sz w:val="20"/>
          <w:szCs w:val="20"/>
        </w:rPr>
        <w:t>, Egypt.</w:t>
      </w:r>
    </w:p>
    <w:p w:rsidR="003147DE" w:rsidRPr="00DF1585" w:rsidRDefault="003147DE" w:rsidP="00DF1585">
      <w:pPr>
        <w:pStyle w:val="ListParagraph"/>
        <w:numPr>
          <w:ilvl w:val="0"/>
          <w:numId w:val="13"/>
        </w:numPr>
        <w:tabs>
          <w:tab w:val="num" w:pos="720"/>
        </w:tabs>
        <w:ind w:firstLineChars="0"/>
        <w:jc w:val="lowKashida"/>
        <w:rPr>
          <w:sz w:val="20"/>
          <w:szCs w:val="20"/>
        </w:rPr>
      </w:pPr>
      <w:proofErr w:type="spellStart"/>
      <w:r w:rsidRPr="00DF1585">
        <w:rPr>
          <w:color w:val="000000"/>
          <w:sz w:val="20"/>
          <w:szCs w:val="20"/>
        </w:rPr>
        <w:t>Ariyaratna</w:t>
      </w:r>
      <w:proofErr w:type="spellEnd"/>
      <w:r w:rsidRPr="00DF1585">
        <w:rPr>
          <w:color w:val="000000"/>
          <w:sz w:val="20"/>
          <w:szCs w:val="20"/>
        </w:rPr>
        <w:t xml:space="preserve">, H.B.S.; </w:t>
      </w:r>
      <w:proofErr w:type="spellStart"/>
      <w:r w:rsidRPr="00DF1585">
        <w:rPr>
          <w:color w:val="000000"/>
          <w:sz w:val="20"/>
          <w:szCs w:val="20"/>
        </w:rPr>
        <w:t>Gunawardana</w:t>
      </w:r>
      <w:proofErr w:type="spellEnd"/>
      <w:r w:rsidRPr="00DF1585">
        <w:rPr>
          <w:color w:val="000000"/>
          <w:sz w:val="20"/>
          <w:szCs w:val="20"/>
        </w:rPr>
        <w:t xml:space="preserve">, U.K. and </w:t>
      </w:r>
      <w:proofErr w:type="spellStart"/>
      <w:r w:rsidRPr="00DF1585">
        <w:rPr>
          <w:color w:val="000000"/>
          <w:sz w:val="20"/>
          <w:szCs w:val="20"/>
        </w:rPr>
        <w:t>Navaratne</w:t>
      </w:r>
      <w:proofErr w:type="spellEnd"/>
      <w:r w:rsidRPr="00DF1585">
        <w:rPr>
          <w:color w:val="000000"/>
          <w:sz w:val="20"/>
          <w:szCs w:val="20"/>
        </w:rPr>
        <w:t xml:space="preserve">, M.A. (1996). </w:t>
      </w:r>
      <w:r w:rsidRPr="00DF1585">
        <w:rPr>
          <w:sz w:val="20"/>
          <w:szCs w:val="20"/>
        </w:rPr>
        <w:t xml:space="preserve">The </w:t>
      </w:r>
      <w:proofErr w:type="spellStart"/>
      <w:r w:rsidRPr="00DF1585">
        <w:rPr>
          <w:sz w:val="20"/>
          <w:szCs w:val="20"/>
        </w:rPr>
        <w:t>epididymis</w:t>
      </w:r>
      <w:proofErr w:type="spellEnd"/>
      <w:r w:rsidRPr="00DF1585">
        <w:rPr>
          <w:sz w:val="20"/>
          <w:szCs w:val="20"/>
        </w:rPr>
        <w:t xml:space="preserve"> of the </w:t>
      </w:r>
      <w:proofErr w:type="spellStart"/>
      <w:r w:rsidRPr="00DF1585">
        <w:rPr>
          <w:sz w:val="20"/>
          <w:szCs w:val="20"/>
        </w:rPr>
        <w:t>prepubertal</w:t>
      </w:r>
      <w:proofErr w:type="spellEnd"/>
      <w:r w:rsidRPr="00DF1585">
        <w:rPr>
          <w:sz w:val="20"/>
          <w:szCs w:val="20"/>
        </w:rPr>
        <w:t xml:space="preserve"> swamp buffalo </w:t>
      </w:r>
      <w:r w:rsidRPr="00DF1585">
        <w:rPr>
          <w:i/>
          <w:iCs/>
          <w:sz w:val="20"/>
          <w:szCs w:val="20"/>
        </w:rPr>
        <w:t>(</w:t>
      </w:r>
      <w:proofErr w:type="spellStart"/>
      <w:r w:rsidRPr="00DF1585">
        <w:rPr>
          <w:i/>
          <w:iCs/>
          <w:sz w:val="20"/>
          <w:szCs w:val="20"/>
        </w:rPr>
        <w:t>Bubalus</w:t>
      </w:r>
      <w:proofErr w:type="spellEnd"/>
      <w:r w:rsidRPr="00DF1585">
        <w:rPr>
          <w:i/>
          <w:iCs/>
          <w:sz w:val="20"/>
          <w:szCs w:val="20"/>
        </w:rPr>
        <w:t xml:space="preserve"> </w:t>
      </w:r>
      <w:proofErr w:type="spellStart"/>
      <w:r w:rsidRPr="00DF1585">
        <w:rPr>
          <w:i/>
          <w:iCs/>
          <w:sz w:val="20"/>
          <w:szCs w:val="20"/>
        </w:rPr>
        <w:t>bubalus</w:t>
      </w:r>
      <w:proofErr w:type="spellEnd"/>
      <w:r w:rsidRPr="00DF1585">
        <w:rPr>
          <w:i/>
          <w:iCs/>
          <w:sz w:val="20"/>
          <w:szCs w:val="20"/>
        </w:rPr>
        <w:t>),</w:t>
      </w:r>
      <w:r w:rsidRPr="00DF1585">
        <w:rPr>
          <w:sz w:val="20"/>
          <w:szCs w:val="20"/>
        </w:rPr>
        <w:t xml:space="preserve"> </w:t>
      </w:r>
      <w:proofErr w:type="spellStart"/>
      <w:r w:rsidRPr="00DF1585">
        <w:rPr>
          <w:sz w:val="20"/>
          <w:szCs w:val="20"/>
        </w:rPr>
        <w:t>histochemistry</w:t>
      </w:r>
      <w:proofErr w:type="spellEnd"/>
      <w:r w:rsidRPr="00DF1585">
        <w:rPr>
          <w:sz w:val="20"/>
          <w:szCs w:val="20"/>
        </w:rPr>
        <w:t xml:space="preserve"> of </w:t>
      </w:r>
      <w:proofErr w:type="spellStart"/>
      <w:r w:rsidRPr="00DF1585">
        <w:rPr>
          <w:sz w:val="20"/>
          <w:szCs w:val="20"/>
        </w:rPr>
        <w:t>phospatase</w:t>
      </w:r>
      <w:proofErr w:type="spellEnd"/>
      <w:r w:rsidRPr="00DF1585">
        <w:rPr>
          <w:sz w:val="20"/>
          <w:szCs w:val="20"/>
        </w:rPr>
        <w:t xml:space="preserve">. Anat. </w:t>
      </w:r>
      <w:proofErr w:type="spellStart"/>
      <w:r w:rsidRPr="00DF1585">
        <w:rPr>
          <w:sz w:val="20"/>
          <w:szCs w:val="20"/>
        </w:rPr>
        <w:t>Histol</w:t>
      </w:r>
      <w:proofErr w:type="spellEnd"/>
      <w:r w:rsidRPr="00DF1585">
        <w:rPr>
          <w:sz w:val="20"/>
          <w:szCs w:val="20"/>
        </w:rPr>
        <w:t xml:space="preserve">. </w:t>
      </w:r>
      <w:proofErr w:type="spellStart"/>
      <w:proofErr w:type="gramStart"/>
      <w:r w:rsidRPr="00DF1585">
        <w:rPr>
          <w:sz w:val="20"/>
          <w:szCs w:val="20"/>
        </w:rPr>
        <w:t>Emdryol</w:t>
      </w:r>
      <w:proofErr w:type="spellEnd"/>
      <w:r w:rsidRPr="00DF1585">
        <w:rPr>
          <w:sz w:val="20"/>
          <w:szCs w:val="20"/>
        </w:rPr>
        <w:t>.,</w:t>
      </w:r>
      <w:proofErr w:type="gramEnd"/>
      <w:r w:rsidRPr="00DF1585">
        <w:rPr>
          <w:sz w:val="20"/>
          <w:szCs w:val="20"/>
        </w:rPr>
        <w:t xml:space="preserve"> 25: 161-165.</w:t>
      </w:r>
    </w:p>
    <w:p w:rsidR="003147DE" w:rsidRPr="00DF1585" w:rsidRDefault="003147DE" w:rsidP="00DF1585">
      <w:pPr>
        <w:pStyle w:val="ListParagraph"/>
        <w:numPr>
          <w:ilvl w:val="0"/>
          <w:numId w:val="13"/>
        </w:numPr>
        <w:tabs>
          <w:tab w:val="num" w:pos="720"/>
        </w:tabs>
        <w:ind w:firstLineChars="0"/>
        <w:jc w:val="lowKashida"/>
        <w:rPr>
          <w:color w:val="FF00FF"/>
          <w:sz w:val="20"/>
          <w:szCs w:val="20"/>
        </w:rPr>
      </w:pPr>
      <w:r w:rsidRPr="00DF1585">
        <w:rPr>
          <w:color w:val="000000"/>
          <w:sz w:val="20"/>
          <w:szCs w:val="20"/>
        </w:rPr>
        <w:t xml:space="preserve">Arthur, G. H.; </w:t>
      </w:r>
      <w:proofErr w:type="spellStart"/>
      <w:r w:rsidRPr="00DF1585">
        <w:rPr>
          <w:color w:val="000000"/>
          <w:sz w:val="20"/>
          <w:szCs w:val="20"/>
        </w:rPr>
        <w:t>Noakes</w:t>
      </w:r>
      <w:proofErr w:type="spellEnd"/>
      <w:r w:rsidRPr="00DF1585">
        <w:rPr>
          <w:color w:val="000000"/>
          <w:sz w:val="20"/>
          <w:szCs w:val="20"/>
        </w:rPr>
        <w:t xml:space="preserve">, E. and Pearson, H. (1982). Veterinary Reproduction and Obstetrics. Fifth edition. </w:t>
      </w:r>
      <w:proofErr w:type="spellStart"/>
      <w:r w:rsidRPr="00DF1585">
        <w:rPr>
          <w:color w:val="000000"/>
          <w:sz w:val="20"/>
          <w:szCs w:val="20"/>
        </w:rPr>
        <w:t>Bailliere</w:t>
      </w:r>
      <w:proofErr w:type="spellEnd"/>
      <w:r w:rsidRPr="00DF1585">
        <w:rPr>
          <w:color w:val="000000"/>
          <w:sz w:val="20"/>
          <w:szCs w:val="20"/>
        </w:rPr>
        <w:t xml:space="preserve"> </w:t>
      </w:r>
      <w:proofErr w:type="spellStart"/>
      <w:r w:rsidRPr="00DF1585">
        <w:rPr>
          <w:color w:val="000000"/>
          <w:sz w:val="20"/>
          <w:szCs w:val="20"/>
        </w:rPr>
        <w:t>Tindall</w:t>
      </w:r>
      <w:proofErr w:type="spellEnd"/>
      <w:r w:rsidRPr="00DF1585">
        <w:rPr>
          <w:color w:val="000000"/>
          <w:sz w:val="20"/>
          <w:szCs w:val="20"/>
        </w:rPr>
        <w:t>, London, UK.</w:t>
      </w:r>
      <w:r w:rsidRPr="00DF1585">
        <w:rPr>
          <w:color w:val="FF00FF"/>
          <w:sz w:val="20"/>
          <w:szCs w:val="20"/>
        </w:rPr>
        <w:t xml:space="preserve"> </w:t>
      </w:r>
    </w:p>
    <w:p w:rsidR="003147DE" w:rsidRPr="00DF1585" w:rsidRDefault="003147DE" w:rsidP="00DF1585">
      <w:pPr>
        <w:pStyle w:val="ListParagraph"/>
        <w:numPr>
          <w:ilvl w:val="0"/>
          <w:numId w:val="13"/>
        </w:numPr>
        <w:tabs>
          <w:tab w:val="num" w:pos="720"/>
        </w:tabs>
        <w:ind w:firstLineChars="0"/>
        <w:jc w:val="lowKashida"/>
        <w:rPr>
          <w:color w:val="000000"/>
          <w:sz w:val="20"/>
          <w:szCs w:val="20"/>
        </w:rPr>
      </w:pPr>
      <w:r w:rsidRPr="00DF1585">
        <w:rPr>
          <w:color w:val="000000"/>
          <w:sz w:val="20"/>
          <w:szCs w:val="20"/>
        </w:rPr>
        <w:t xml:space="preserve">Bedford, J.M. (1975). Maturation, transport and fate of spermatozoa in the </w:t>
      </w:r>
      <w:proofErr w:type="spellStart"/>
      <w:r w:rsidRPr="00DF1585">
        <w:rPr>
          <w:color w:val="000000"/>
          <w:sz w:val="20"/>
          <w:szCs w:val="20"/>
        </w:rPr>
        <w:t>epididymis</w:t>
      </w:r>
      <w:proofErr w:type="spellEnd"/>
      <w:r w:rsidRPr="00DF1585">
        <w:rPr>
          <w:color w:val="000000"/>
          <w:sz w:val="20"/>
          <w:szCs w:val="20"/>
        </w:rPr>
        <w:t xml:space="preserve">, In: </w:t>
      </w:r>
      <w:proofErr w:type="spellStart"/>
      <w:r w:rsidRPr="00DF1585">
        <w:rPr>
          <w:color w:val="000000"/>
          <w:sz w:val="20"/>
          <w:szCs w:val="20"/>
        </w:rPr>
        <w:t>Astwood</w:t>
      </w:r>
      <w:proofErr w:type="spellEnd"/>
      <w:r w:rsidRPr="00DF1585">
        <w:rPr>
          <w:color w:val="000000"/>
          <w:sz w:val="20"/>
          <w:szCs w:val="20"/>
        </w:rPr>
        <w:t xml:space="preserve"> </w:t>
      </w:r>
      <w:proofErr w:type="spellStart"/>
      <w:r w:rsidRPr="00DF1585">
        <w:rPr>
          <w:color w:val="000000"/>
          <w:sz w:val="20"/>
          <w:szCs w:val="20"/>
        </w:rPr>
        <w:t>E.B.and</w:t>
      </w:r>
      <w:proofErr w:type="spellEnd"/>
      <w:r w:rsidRPr="00DF1585">
        <w:rPr>
          <w:color w:val="000000"/>
          <w:sz w:val="20"/>
          <w:szCs w:val="20"/>
        </w:rPr>
        <w:t xml:space="preserve"> Creep R.O. (Ed.): Handbook of Physiology: Endocrinology. Washington, DC, American, </w:t>
      </w:r>
      <w:proofErr w:type="spellStart"/>
      <w:r w:rsidRPr="00DF1585">
        <w:rPr>
          <w:color w:val="000000"/>
          <w:sz w:val="20"/>
          <w:szCs w:val="20"/>
        </w:rPr>
        <w:t>Phsiology</w:t>
      </w:r>
      <w:proofErr w:type="spellEnd"/>
      <w:r w:rsidRPr="00DF1585">
        <w:rPr>
          <w:color w:val="000000"/>
          <w:sz w:val="20"/>
          <w:szCs w:val="20"/>
        </w:rPr>
        <w:t xml:space="preserve"> Soc., pp. 303-318.</w:t>
      </w:r>
    </w:p>
    <w:p w:rsidR="003147DE" w:rsidRPr="00DF1585" w:rsidRDefault="003147DE" w:rsidP="00DF1585">
      <w:pPr>
        <w:pStyle w:val="ListParagraph"/>
        <w:numPr>
          <w:ilvl w:val="0"/>
          <w:numId w:val="13"/>
        </w:numPr>
        <w:tabs>
          <w:tab w:val="num" w:pos="720"/>
        </w:tabs>
        <w:ind w:firstLineChars="0"/>
        <w:jc w:val="lowKashida"/>
        <w:rPr>
          <w:sz w:val="20"/>
          <w:szCs w:val="20"/>
        </w:rPr>
      </w:pPr>
      <w:r w:rsidRPr="00DF1585">
        <w:rPr>
          <w:sz w:val="20"/>
          <w:szCs w:val="20"/>
        </w:rPr>
        <w:t xml:space="preserve">Bravo, P.W.; Flores, U. and Ordonez, C. (1997). Effects of repeated collection on semen characteristics of alpacas. Biol. </w:t>
      </w:r>
      <w:proofErr w:type="spellStart"/>
      <w:r w:rsidRPr="00DF1585">
        <w:rPr>
          <w:sz w:val="20"/>
          <w:szCs w:val="20"/>
        </w:rPr>
        <w:t>Reprod</w:t>
      </w:r>
      <w:proofErr w:type="spellEnd"/>
      <w:r w:rsidRPr="00DF1585">
        <w:rPr>
          <w:sz w:val="20"/>
          <w:szCs w:val="20"/>
        </w:rPr>
        <w:t>., 57: 520-524.</w:t>
      </w:r>
    </w:p>
    <w:p w:rsidR="003147DE" w:rsidRPr="00DF1585" w:rsidRDefault="003147DE" w:rsidP="00DF1585">
      <w:pPr>
        <w:pStyle w:val="ListParagraph"/>
        <w:numPr>
          <w:ilvl w:val="0"/>
          <w:numId w:val="13"/>
        </w:numPr>
        <w:ind w:firstLineChars="0"/>
        <w:jc w:val="lowKashida"/>
        <w:rPr>
          <w:color w:val="000000"/>
          <w:sz w:val="20"/>
          <w:szCs w:val="20"/>
        </w:rPr>
      </w:pPr>
      <w:r w:rsidRPr="00DF1585">
        <w:rPr>
          <w:color w:val="000000"/>
          <w:sz w:val="20"/>
          <w:szCs w:val="20"/>
        </w:rPr>
        <w:t xml:space="preserve">Brooks, D.E. and Higgins, S.J. (1980). Characterization and androgen-dependence of proteins associated with luminal fluid and spermatozoa in the rat </w:t>
      </w:r>
      <w:proofErr w:type="spellStart"/>
      <w:r w:rsidRPr="00DF1585">
        <w:rPr>
          <w:color w:val="000000"/>
          <w:sz w:val="20"/>
          <w:szCs w:val="20"/>
        </w:rPr>
        <w:t>epididymis</w:t>
      </w:r>
      <w:proofErr w:type="spellEnd"/>
      <w:r w:rsidRPr="00DF1585">
        <w:rPr>
          <w:color w:val="000000"/>
          <w:sz w:val="20"/>
          <w:szCs w:val="20"/>
        </w:rPr>
        <w:t xml:space="preserve">. J. </w:t>
      </w:r>
      <w:proofErr w:type="spellStart"/>
      <w:r w:rsidRPr="00DF1585">
        <w:rPr>
          <w:color w:val="000000"/>
          <w:sz w:val="20"/>
          <w:szCs w:val="20"/>
        </w:rPr>
        <w:t>Reprod</w:t>
      </w:r>
      <w:proofErr w:type="spellEnd"/>
      <w:r w:rsidRPr="00DF1585">
        <w:rPr>
          <w:color w:val="000000"/>
          <w:sz w:val="20"/>
          <w:szCs w:val="20"/>
        </w:rPr>
        <w:t xml:space="preserve">. </w:t>
      </w:r>
      <w:proofErr w:type="spellStart"/>
      <w:proofErr w:type="gramStart"/>
      <w:r w:rsidRPr="00DF1585">
        <w:rPr>
          <w:color w:val="000000"/>
          <w:sz w:val="20"/>
          <w:szCs w:val="20"/>
        </w:rPr>
        <w:t>Fertil</w:t>
      </w:r>
      <w:proofErr w:type="spellEnd"/>
      <w:r w:rsidRPr="00DF1585">
        <w:rPr>
          <w:color w:val="000000"/>
          <w:sz w:val="20"/>
          <w:szCs w:val="20"/>
        </w:rPr>
        <w:t>.,</w:t>
      </w:r>
      <w:proofErr w:type="gramEnd"/>
      <w:r w:rsidRPr="00DF1585">
        <w:rPr>
          <w:color w:val="000000"/>
          <w:sz w:val="20"/>
          <w:szCs w:val="20"/>
        </w:rPr>
        <w:t xml:space="preserve"> 59: 363-375.</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Campbell, R.C.; </w:t>
      </w:r>
      <w:proofErr w:type="spellStart"/>
      <w:r w:rsidRPr="00DF1585">
        <w:rPr>
          <w:sz w:val="20"/>
          <w:szCs w:val="20"/>
        </w:rPr>
        <w:t>Dott</w:t>
      </w:r>
      <w:proofErr w:type="spellEnd"/>
      <w:r w:rsidRPr="00DF1585">
        <w:rPr>
          <w:sz w:val="20"/>
          <w:szCs w:val="20"/>
        </w:rPr>
        <w:t xml:space="preserve">, H.M. and Glover, T.D. (1956). </w:t>
      </w:r>
      <w:proofErr w:type="spellStart"/>
      <w:r w:rsidRPr="00DF1585">
        <w:rPr>
          <w:sz w:val="20"/>
          <w:szCs w:val="20"/>
        </w:rPr>
        <w:t>Nigrosin-Eosine</w:t>
      </w:r>
      <w:proofErr w:type="spellEnd"/>
      <w:r w:rsidRPr="00DF1585">
        <w:rPr>
          <w:sz w:val="20"/>
          <w:szCs w:val="20"/>
        </w:rPr>
        <w:t xml:space="preserve"> as stain for differentiating live and dead spermatozoa. J. Agric. Sci., 48: 1-8.</w:t>
      </w:r>
    </w:p>
    <w:p w:rsidR="003147DE" w:rsidRPr="00DF1585" w:rsidRDefault="003147DE" w:rsidP="00DF1585">
      <w:pPr>
        <w:pStyle w:val="ListParagraph"/>
        <w:numPr>
          <w:ilvl w:val="0"/>
          <w:numId w:val="13"/>
        </w:numPr>
        <w:ind w:firstLineChars="0"/>
        <w:jc w:val="lowKashida"/>
        <w:rPr>
          <w:color w:val="000000"/>
          <w:sz w:val="20"/>
          <w:szCs w:val="20"/>
        </w:rPr>
      </w:pPr>
      <w:proofErr w:type="spellStart"/>
      <w:r w:rsidRPr="00DF1585">
        <w:rPr>
          <w:color w:val="000000"/>
          <w:sz w:val="20"/>
          <w:szCs w:val="20"/>
        </w:rPr>
        <w:t>Charnot</w:t>
      </w:r>
      <w:proofErr w:type="spellEnd"/>
      <w:r w:rsidRPr="00DF1585">
        <w:rPr>
          <w:color w:val="000000"/>
          <w:sz w:val="20"/>
          <w:szCs w:val="20"/>
        </w:rPr>
        <w:t xml:space="preserve">, Y. (1964). Le cycle </w:t>
      </w:r>
      <w:proofErr w:type="spellStart"/>
      <w:r w:rsidRPr="00DF1585">
        <w:rPr>
          <w:color w:val="000000"/>
          <w:sz w:val="20"/>
          <w:szCs w:val="20"/>
        </w:rPr>
        <w:t>testiculaire</w:t>
      </w:r>
      <w:proofErr w:type="spellEnd"/>
      <w:r w:rsidRPr="00DF1585">
        <w:rPr>
          <w:color w:val="000000"/>
          <w:sz w:val="20"/>
          <w:szCs w:val="20"/>
        </w:rPr>
        <w:t xml:space="preserve"> du </w:t>
      </w:r>
      <w:proofErr w:type="spellStart"/>
      <w:r w:rsidRPr="00DF1585">
        <w:rPr>
          <w:color w:val="000000"/>
          <w:sz w:val="20"/>
          <w:szCs w:val="20"/>
        </w:rPr>
        <w:t>dromedaire</w:t>
      </w:r>
      <w:proofErr w:type="spellEnd"/>
      <w:r w:rsidRPr="00DF1585">
        <w:rPr>
          <w:color w:val="000000"/>
          <w:sz w:val="20"/>
          <w:szCs w:val="20"/>
        </w:rPr>
        <w:t xml:space="preserve">. </w:t>
      </w:r>
      <w:proofErr w:type="spellStart"/>
      <w:r w:rsidRPr="00DF1585">
        <w:rPr>
          <w:color w:val="000000"/>
          <w:sz w:val="20"/>
          <w:szCs w:val="20"/>
        </w:rPr>
        <w:t>Bulltain</w:t>
      </w:r>
      <w:proofErr w:type="spellEnd"/>
      <w:r w:rsidRPr="00DF1585">
        <w:rPr>
          <w:color w:val="000000"/>
          <w:sz w:val="20"/>
          <w:szCs w:val="20"/>
        </w:rPr>
        <w:t xml:space="preserve"> Sec. Sci. Nat. Phys. </w:t>
      </w:r>
      <w:proofErr w:type="spellStart"/>
      <w:r w:rsidRPr="00DF1585">
        <w:rPr>
          <w:color w:val="000000"/>
          <w:sz w:val="20"/>
          <w:szCs w:val="20"/>
        </w:rPr>
        <w:t>Maroc</w:t>
      </w:r>
      <w:proofErr w:type="spellEnd"/>
      <w:r w:rsidRPr="00DF1585">
        <w:rPr>
          <w:color w:val="000000"/>
          <w:sz w:val="20"/>
          <w:szCs w:val="20"/>
        </w:rPr>
        <w:t>., 44: 37-45.</w:t>
      </w:r>
    </w:p>
    <w:p w:rsidR="003147DE" w:rsidRPr="00DF1585" w:rsidRDefault="003147DE" w:rsidP="00DF1585">
      <w:pPr>
        <w:pStyle w:val="ListParagraph"/>
        <w:numPr>
          <w:ilvl w:val="0"/>
          <w:numId w:val="13"/>
        </w:numPr>
        <w:ind w:firstLineChars="0"/>
        <w:jc w:val="lowKashida"/>
        <w:rPr>
          <w:color w:val="000000"/>
          <w:sz w:val="20"/>
          <w:szCs w:val="20"/>
        </w:rPr>
      </w:pPr>
      <w:proofErr w:type="spellStart"/>
      <w:r w:rsidRPr="00DF1585">
        <w:rPr>
          <w:color w:val="000000"/>
          <w:sz w:val="20"/>
          <w:szCs w:val="20"/>
        </w:rPr>
        <w:t>Charnot</w:t>
      </w:r>
      <w:proofErr w:type="spellEnd"/>
      <w:r w:rsidRPr="00DF1585">
        <w:rPr>
          <w:color w:val="000000"/>
          <w:sz w:val="20"/>
          <w:szCs w:val="20"/>
        </w:rPr>
        <w:t xml:space="preserve">, Y. (1965). </w:t>
      </w:r>
      <w:proofErr w:type="spellStart"/>
      <w:r w:rsidRPr="00DF1585">
        <w:rPr>
          <w:color w:val="000000"/>
          <w:sz w:val="20"/>
          <w:szCs w:val="20"/>
        </w:rPr>
        <w:t>Endocrinologie</w:t>
      </w:r>
      <w:proofErr w:type="spellEnd"/>
      <w:r w:rsidRPr="00DF1585">
        <w:rPr>
          <w:color w:val="000000"/>
          <w:sz w:val="20"/>
          <w:szCs w:val="20"/>
        </w:rPr>
        <w:t xml:space="preserve"> </w:t>
      </w:r>
      <w:proofErr w:type="spellStart"/>
      <w:r w:rsidRPr="00DF1585">
        <w:rPr>
          <w:color w:val="000000"/>
          <w:sz w:val="20"/>
          <w:szCs w:val="20"/>
        </w:rPr>
        <w:t>sexualle</w:t>
      </w:r>
      <w:proofErr w:type="spellEnd"/>
      <w:r w:rsidRPr="00DF1585">
        <w:rPr>
          <w:color w:val="000000"/>
          <w:sz w:val="20"/>
          <w:szCs w:val="20"/>
        </w:rPr>
        <w:t xml:space="preserve"> </w:t>
      </w:r>
      <w:proofErr w:type="gramStart"/>
      <w:r w:rsidRPr="00DF1585">
        <w:rPr>
          <w:color w:val="000000"/>
          <w:sz w:val="20"/>
          <w:szCs w:val="20"/>
        </w:rPr>
        <w:t>et</w:t>
      </w:r>
      <w:proofErr w:type="gramEnd"/>
      <w:r w:rsidRPr="00DF1585">
        <w:rPr>
          <w:color w:val="000000"/>
          <w:sz w:val="20"/>
          <w:szCs w:val="20"/>
        </w:rPr>
        <w:t xml:space="preserve"> </w:t>
      </w:r>
      <w:proofErr w:type="spellStart"/>
      <w:r w:rsidRPr="00DF1585">
        <w:rPr>
          <w:color w:val="000000"/>
          <w:sz w:val="20"/>
          <w:szCs w:val="20"/>
        </w:rPr>
        <w:t>eshydration</w:t>
      </w:r>
      <w:proofErr w:type="spellEnd"/>
      <w:r w:rsidRPr="00DF1585">
        <w:rPr>
          <w:color w:val="000000"/>
          <w:sz w:val="20"/>
          <w:szCs w:val="20"/>
        </w:rPr>
        <w:t xml:space="preserve"> </w:t>
      </w:r>
      <w:proofErr w:type="spellStart"/>
      <w:r w:rsidRPr="00DF1585">
        <w:rPr>
          <w:color w:val="000000"/>
          <w:sz w:val="20"/>
          <w:szCs w:val="20"/>
        </w:rPr>
        <w:t>cheze</w:t>
      </w:r>
      <w:proofErr w:type="spellEnd"/>
      <w:r w:rsidRPr="00DF1585">
        <w:rPr>
          <w:color w:val="000000"/>
          <w:sz w:val="20"/>
          <w:szCs w:val="20"/>
        </w:rPr>
        <w:t xml:space="preserve"> </w:t>
      </w:r>
      <w:proofErr w:type="spellStart"/>
      <w:r w:rsidRPr="00DF1585">
        <w:rPr>
          <w:color w:val="000000"/>
          <w:sz w:val="20"/>
          <w:szCs w:val="20"/>
        </w:rPr>
        <w:t>dromadaire</w:t>
      </w:r>
      <w:proofErr w:type="spellEnd"/>
      <w:r w:rsidRPr="00DF1585">
        <w:rPr>
          <w:color w:val="000000"/>
          <w:sz w:val="20"/>
          <w:szCs w:val="20"/>
        </w:rPr>
        <w:t xml:space="preserve"> male. C.R. Séance, Soc. Biol., 159: 1103-1105.</w:t>
      </w:r>
    </w:p>
    <w:p w:rsidR="003147DE" w:rsidRPr="00DF1585" w:rsidRDefault="003147DE" w:rsidP="00DF1585">
      <w:pPr>
        <w:pStyle w:val="ListParagraph"/>
        <w:numPr>
          <w:ilvl w:val="0"/>
          <w:numId w:val="13"/>
        </w:numPr>
        <w:ind w:firstLineChars="0"/>
        <w:jc w:val="lowKashida"/>
        <w:rPr>
          <w:color w:val="000000"/>
          <w:sz w:val="20"/>
          <w:szCs w:val="20"/>
        </w:rPr>
      </w:pPr>
      <w:proofErr w:type="spellStart"/>
      <w:r w:rsidRPr="00DF1585">
        <w:rPr>
          <w:color w:val="000000"/>
          <w:sz w:val="20"/>
          <w:szCs w:val="20"/>
        </w:rPr>
        <w:t>Charnot</w:t>
      </w:r>
      <w:proofErr w:type="spellEnd"/>
      <w:r w:rsidRPr="00DF1585">
        <w:rPr>
          <w:color w:val="000000"/>
          <w:sz w:val="20"/>
          <w:szCs w:val="20"/>
        </w:rPr>
        <w:t xml:space="preserve">, Y. and </w:t>
      </w:r>
      <w:proofErr w:type="spellStart"/>
      <w:r w:rsidRPr="00DF1585">
        <w:rPr>
          <w:color w:val="000000"/>
          <w:sz w:val="20"/>
          <w:szCs w:val="20"/>
        </w:rPr>
        <w:t>Racadot</w:t>
      </w:r>
      <w:proofErr w:type="spellEnd"/>
      <w:r w:rsidRPr="00DF1585">
        <w:rPr>
          <w:color w:val="000000"/>
          <w:sz w:val="20"/>
          <w:szCs w:val="20"/>
        </w:rPr>
        <w:t xml:space="preserve">, M. (1963). </w:t>
      </w:r>
      <w:proofErr w:type="gramStart"/>
      <w:r w:rsidRPr="00DF1585">
        <w:rPr>
          <w:color w:val="000000"/>
          <w:sz w:val="20"/>
          <w:szCs w:val="20"/>
        </w:rPr>
        <w:t>An evidence</w:t>
      </w:r>
      <w:proofErr w:type="gramEnd"/>
      <w:r w:rsidRPr="00DF1585">
        <w:rPr>
          <w:color w:val="000000"/>
          <w:sz w:val="20"/>
          <w:szCs w:val="20"/>
        </w:rPr>
        <w:t xml:space="preserve"> on the cellular categories of the anterior lobe of the </w:t>
      </w:r>
      <w:proofErr w:type="spellStart"/>
      <w:r w:rsidRPr="00DF1585">
        <w:rPr>
          <w:color w:val="000000"/>
          <w:sz w:val="20"/>
          <w:szCs w:val="20"/>
        </w:rPr>
        <w:t>hypophyses</w:t>
      </w:r>
      <w:proofErr w:type="spellEnd"/>
      <w:r w:rsidRPr="00DF1585">
        <w:rPr>
          <w:color w:val="000000"/>
          <w:sz w:val="20"/>
          <w:szCs w:val="20"/>
        </w:rPr>
        <w:t xml:space="preserve"> in dromedary camels. Bull. </w:t>
      </w:r>
      <w:proofErr w:type="spellStart"/>
      <w:r w:rsidRPr="00DF1585">
        <w:rPr>
          <w:color w:val="000000"/>
          <w:sz w:val="20"/>
          <w:szCs w:val="20"/>
        </w:rPr>
        <w:t>Microse</w:t>
      </w:r>
      <w:proofErr w:type="spellEnd"/>
      <w:r w:rsidRPr="00DF1585">
        <w:rPr>
          <w:color w:val="000000"/>
          <w:sz w:val="20"/>
          <w:szCs w:val="20"/>
        </w:rPr>
        <w:t xml:space="preserve"> Applied, 133: 144-158.</w:t>
      </w:r>
    </w:p>
    <w:p w:rsidR="003147DE" w:rsidRPr="00DF1585" w:rsidRDefault="003147DE" w:rsidP="00DF1585">
      <w:pPr>
        <w:pStyle w:val="ListParagraph"/>
        <w:numPr>
          <w:ilvl w:val="0"/>
          <w:numId w:val="13"/>
        </w:numPr>
        <w:ind w:firstLineChars="0"/>
        <w:jc w:val="lowKashida"/>
        <w:rPr>
          <w:color w:val="000000"/>
          <w:sz w:val="20"/>
          <w:szCs w:val="20"/>
        </w:rPr>
      </w:pPr>
      <w:r w:rsidRPr="00DF1585">
        <w:rPr>
          <w:color w:val="000000"/>
          <w:sz w:val="20"/>
          <w:szCs w:val="20"/>
        </w:rPr>
        <w:t xml:space="preserve">Chou, I.P.; Chuan, L. and Chen, C. (1974). Effect of heating on rabbit spermatogenesis. </w:t>
      </w:r>
      <w:proofErr w:type="spellStart"/>
      <w:r w:rsidRPr="00DF1585">
        <w:rPr>
          <w:color w:val="000000"/>
          <w:sz w:val="20"/>
          <w:szCs w:val="20"/>
        </w:rPr>
        <w:t>Chines</w:t>
      </w:r>
      <w:proofErr w:type="spellEnd"/>
      <w:r w:rsidRPr="00DF1585">
        <w:rPr>
          <w:color w:val="000000"/>
          <w:sz w:val="20"/>
          <w:szCs w:val="20"/>
        </w:rPr>
        <w:t xml:space="preserve"> Med. J., 6: 365-367.</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Culling, C.F.A. (1975). Handbook of </w:t>
      </w:r>
      <w:proofErr w:type="spellStart"/>
      <w:r w:rsidRPr="00DF1585">
        <w:rPr>
          <w:sz w:val="20"/>
          <w:szCs w:val="20"/>
        </w:rPr>
        <w:t>Histopathological</w:t>
      </w:r>
      <w:proofErr w:type="spellEnd"/>
      <w:r w:rsidRPr="00DF1585">
        <w:rPr>
          <w:sz w:val="20"/>
          <w:szCs w:val="20"/>
        </w:rPr>
        <w:t xml:space="preserve"> and </w:t>
      </w:r>
      <w:proofErr w:type="spellStart"/>
      <w:r w:rsidRPr="00DF1585">
        <w:rPr>
          <w:sz w:val="20"/>
          <w:szCs w:val="20"/>
        </w:rPr>
        <w:t>Histochemical</w:t>
      </w:r>
      <w:proofErr w:type="spellEnd"/>
      <w:r w:rsidRPr="00DF1585">
        <w:rPr>
          <w:sz w:val="20"/>
          <w:szCs w:val="20"/>
        </w:rPr>
        <w:t xml:space="preserve"> techniques 3</w:t>
      </w:r>
      <w:r w:rsidRPr="00DF1585">
        <w:rPr>
          <w:sz w:val="20"/>
          <w:szCs w:val="20"/>
          <w:vertAlign w:val="superscript"/>
        </w:rPr>
        <w:t>rd</w:t>
      </w:r>
      <w:r w:rsidRPr="00DF1585">
        <w:rPr>
          <w:sz w:val="20"/>
          <w:szCs w:val="20"/>
        </w:rPr>
        <w:t xml:space="preserve"> Ed. </w:t>
      </w:r>
      <w:proofErr w:type="spellStart"/>
      <w:r w:rsidRPr="00DF1585">
        <w:rPr>
          <w:sz w:val="20"/>
          <w:szCs w:val="20"/>
        </w:rPr>
        <w:t>Buhx</w:t>
      </w:r>
      <w:proofErr w:type="spellEnd"/>
      <w:r w:rsidRPr="00DF1585">
        <w:rPr>
          <w:sz w:val="20"/>
          <w:szCs w:val="20"/>
        </w:rPr>
        <w:t>. Worth, London, UK.</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Duncan, D.B. (1955). Multiple </w:t>
      </w:r>
      <w:proofErr w:type="gramStart"/>
      <w:r w:rsidRPr="00DF1585">
        <w:rPr>
          <w:sz w:val="20"/>
          <w:szCs w:val="20"/>
        </w:rPr>
        <w:t>range</w:t>
      </w:r>
      <w:proofErr w:type="gramEnd"/>
      <w:r w:rsidRPr="00DF1585">
        <w:rPr>
          <w:sz w:val="20"/>
          <w:szCs w:val="20"/>
        </w:rPr>
        <w:t xml:space="preserve"> and multiple F-test. Biometrics, 11: 1-42.</w:t>
      </w:r>
    </w:p>
    <w:p w:rsidR="003147DE" w:rsidRPr="00DF1585" w:rsidRDefault="003147DE" w:rsidP="00DF1585">
      <w:pPr>
        <w:pStyle w:val="ListParagraph"/>
        <w:numPr>
          <w:ilvl w:val="0"/>
          <w:numId w:val="13"/>
        </w:numPr>
        <w:ind w:firstLineChars="0"/>
        <w:jc w:val="lowKashida"/>
        <w:rPr>
          <w:color w:val="000000"/>
          <w:sz w:val="20"/>
          <w:szCs w:val="20"/>
        </w:rPr>
      </w:pPr>
      <w:r w:rsidRPr="00DF1585">
        <w:rPr>
          <w:color w:val="000000"/>
          <w:sz w:val="20"/>
          <w:szCs w:val="20"/>
        </w:rPr>
        <w:lastRenderedPageBreak/>
        <w:t>El-</w:t>
      </w:r>
      <w:proofErr w:type="spellStart"/>
      <w:r w:rsidRPr="00DF1585">
        <w:rPr>
          <w:color w:val="000000"/>
          <w:sz w:val="20"/>
          <w:szCs w:val="20"/>
        </w:rPr>
        <w:t>Sherief</w:t>
      </w:r>
      <w:proofErr w:type="spellEnd"/>
      <w:r w:rsidRPr="00DF1585">
        <w:rPr>
          <w:color w:val="000000"/>
          <w:sz w:val="20"/>
          <w:szCs w:val="20"/>
        </w:rPr>
        <w:t>, R.H.M. (1997). Studies on camel spermatozoa. Ph.D. Thesis, Fac. Vet. Med. Alexandria Univ., Egypt.</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Fat-</w:t>
      </w:r>
      <w:proofErr w:type="spellStart"/>
      <w:r w:rsidRPr="00DF1585">
        <w:rPr>
          <w:sz w:val="20"/>
          <w:szCs w:val="20"/>
        </w:rPr>
        <w:t>Halla</w:t>
      </w:r>
      <w:proofErr w:type="spellEnd"/>
      <w:r w:rsidRPr="00DF1585">
        <w:rPr>
          <w:sz w:val="20"/>
          <w:szCs w:val="20"/>
        </w:rPr>
        <w:t xml:space="preserve">, M.M. and Ismail, A.A. (1980). Seasonal variation in </w:t>
      </w:r>
      <w:proofErr w:type="spellStart"/>
      <w:r w:rsidRPr="00DF1585">
        <w:rPr>
          <w:sz w:val="20"/>
          <w:szCs w:val="20"/>
        </w:rPr>
        <w:t>gonadotrophins</w:t>
      </w:r>
      <w:proofErr w:type="spellEnd"/>
      <w:r w:rsidRPr="00DF1585">
        <w:rPr>
          <w:sz w:val="20"/>
          <w:szCs w:val="20"/>
        </w:rPr>
        <w:t xml:space="preserve"> of the one humped male camel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w:t>
      </w:r>
      <w:proofErr w:type="spellStart"/>
      <w:r w:rsidRPr="00DF1585">
        <w:rPr>
          <w:i/>
          <w:iCs/>
          <w:sz w:val="20"/>
          <w:szCs w:val="20"/>
        </w:rPr>
        <w:t>dromedarius</w:t>
      </w:r>
      <w:proofErr w:type="spellEnd"/>
      <w:r w:rsidRPr="00DF1585">
        <w:rPr>
          <w:i/>
          <w:iCs/>
          <w:sz w:val="20"/>
          <w:szCs w:val="20"/>
        </w:rPr>
        <w:t>).</w:t>
      </w:r>
      <w:r w:rsidRPr="00DF1585">
        <w:rPr>
          <w:sz w:val="20"/>
          <w:szCs w:val="20"/>
        </w:rPr>
        <w:t xml:space="preserve"> Proc. 9</w:t>
      </w:r>
      <w:r w:rsidRPr="00DF1585">
        <w:rPr>
          <w:sz w:val="20"/>
          <w:szCs w:val="20"/>
          <w:vertAlign w:val="superscript"/>
        </w:rPr>
        <w:t>th</w:t>
      </w:r>
      <w:r w:rsidRPr="00DF1585">
        <w:rPr>
          <w:sz w:val="20"/>
          <w:szCs w:val="20"/>
        </w:rPr>
        <w:t xml:space="preserve"> Int. Conf. Anim. </w:t>
      </w:r>
      <w:proofErr w:type="spellStart"/>
      <w:r w:rsidRPr="00DF1585">
        <w:rPr>
          <w:sz w:val="20"/>
          <w:szCs w:val="20"/>
        </w:rPr>
        <w:t>Reprod</w:t>
      </w:r>
      <w:proofErr w:type="spellEnd"/>
      <w:r w:rsidRPr="00DF1585">
        <w:rPr>
          <w:sz w:val="20"/>
          <w:szCs w:val="20"/>
        </w:rPr>
        <w:t>. A.I., Madrid, Spain. pp. 237-250.</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color w:val="000000"/>
          <w:sz w:val="20"/>
          <w:szCs w:val="20"/>
        </w:rPr>
        <w:t>Franchimont</w:t>
      </w:r>
      <w:proofErr w:type="spellEnd"/>
      <w:r w:rsidRPr="00DF1585">
        <w:rPr>
          <w:color w:val="000000"/>
          <w:sz w:val="20"/>
          <w:szCs w:val="20"/>
        </w:rPr>
        <w:t>, P. (1972).</w:t>
      </w:r>
      <w:r w:rsidRPr="00DF1585">
        <w:rPr>
          <w:sz w:val="20"/>
          <w:szCs w:val="20"/>
        </w:rPr>
        <w:t xml:space="preserve"> Human </w:t>
      </w:r>
      <w:proofErr w:type="spellStart"/>
      <w:r w:rsidRPr="00DF1585">
        <w:rPr>
          <w:sz w:val="20"/>
          <w:szCs w:val="20"/>
        </w:rPr>
        <w:t>gonadotrophin</w:t>
      </w:r>
      <w:proofErr w:type="spellEnd"/>
      <w:r w:rsidRPr="00DF1585">
        <w:rPr>
          <w:sz w:val="20"/>
          <w:szCs w:val="20"/>
        </w:rPr>
        <w:t xml:space="preserve"> secretion. J. R. Coll. Physicians, London, 6: 283-289.</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Garnica</w:t>
      </w:r>
      <w:proofErr w:type="spellEnd"/>
      <w:r w:rsidRPr="00DF1585">
        <w:rPr>
          <w:sz w:val="20"/>
          <w:szCs w:val="20"/>
        </w:rPr>
        <w:t xml:space="preserve">, J.; </w:t>
      </w:r>
      <w:proofErr w:type="spellStart"/>
      <w:r w:rsidRPr="00DF1585">
        <w:rPr>
          <w:sz w:val="20"/>
          <w:szCs w:val="20"/>
        </w:rPr>
        <w:t>Achata</w:t>
      </w:r>
      <w:proofErr w:type="spellEnd"/>
      <w:r w:rsidRPr="00DF1585">
        <w:rPr>
          <w:sz w:val="20"/>
          <w:szCs w:val="20"/>
        </w:rPr>
        <w:t xml:space="preserve">, R. and Bravo, P.W. (1993). Physical and biochemical characteristics of alpaca semen. Anim. </w:t>
      </w:r>
      <w:proofErr w:type="spellStart"/>
      <w:r w:rsidRPr="00DF1585">
        <w:rPr>
          <w:sz w:val="20"/>
          <w:szCs w:val="20"/>
        </w:rPr>
        <w:t>Reprod</w:t>
      </w:r>
      <w:proofErr w:type="spellEnd"/>
      <w:r w:rsidRPr="00DF1585">
        <w:rPr>
          <w:sz w:val="20"/>
          <w:szCs w:val="20"/>
        </w:rPr>
        <w:t>. Sci., 32: 85-90.</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Gombe</w:t>
      </w:r>
      <w:proofErr w:type="spellEnd"/>
      <w:r w:rsidRPr="00DF1585">
        <w:rPr>
          <w:sz w:val="20"/>
          <w:szCs w:val="20"/>
        </w:rPr>
        <w:t xml:space="preserve">, S. and </w:t>
      </w:r>
      <w:proofErr w:type="spellStart"/>
      <w:r w:rsidRPr="00DF1585">
        <w:rPr>
          <w:sz w:val="20"/>
          <w:szCs w:val="20"/>
        </w:rPr>
        <w:t>Okelo</w:t>
      </w:r>
      <w:proofErr w:type="spellEnd"/>
      <w:r w:rsidRPr="00DF1585">
        <w:rPr>
          <w:sz w:val="20"/>
          <w:szCs w:val="20"/>
        </w:rPr>
        <w:t xml:space="preserve">, O. (1977). Effect of temperature and relative humidity on plasma and </w:t>
      </w:r>
      <w:proofErr w:type="spellStart"/>
      <w:r w:rsidRPr="00DF1585">
        <w:rPr>
          <w:sz w:val="20"/>
          <w:szCs w:val="20"/>
        </w:rPr>
        <w:t>gonadal</w:t>
      </w:r>
      <w:proofErr w:type="spellEnd"/>
      <w:r w:rsidRPr="00DF1585">
        <w:rPr>
          <w:sz w:val="20"/>
          <w:szCs w:val="20"/>
        </w:rPr>
        <w:t xml:space="preserve"> testosterone concentration in camels </w:t>
      </w:r>
      <w:r w:rsidRPr="00DF1585">
        <w:rPr>
          <w:i/>
          <w:iCs/>
          <w:sz w:val="20"/>
          <w:szCs w:val="20"/>
        </w:rPr>
        <w:t xml:space="preserve">(C. </w:t>
      </w:r>
      <w:proofErr w:type="spellStart"/>
      <w:r w:rsidRPr="00DF1585">
        <w:rPr>
          <w:i/>
          <w:iCs/>
          <w:sz w:val="20"/>
          <w:szCs w:val="20"/>
        </w:rPr>
        <w:t>dromedarius</w:t>
      </w:r>
      <w:proofErr w:type="spellEnd"/>
      <w:r w:rsidRPr="00DF1585">
        <w:rPr>
          <w:i/>
          <w:iCs/>
          <w:sz w:val="20"/>
          <w:szCs w:val="20"/>
        </w:rPr>
        <w:t>)</w:t>
      </w:r>
      <w:r w:rsidRPr="00DF1585">
        <w:rPr>
          <w:sz w:val="20"/>
          <w:szCs w:val="20"/>
        </w:rPr>
        <w:t>.</w:t>
      </w:r>
      <w:r w:rsidRPr="00DF1585">
        <w:rPr>
          <w:i/>
          <w:iCs/>
          <w:sz w:val="20"/>
          <w:szCs w:val="20"/>
        </w:rPr>
        <w:t xml:space="preserve"> </w:t>
      </w:r>
      <w:r w:rsidRPr="00DF1585">
        <w:rPr>
          <w:sz w:val="20"/>
          <w:szCs w:val="20"/>
        </w:rPr>
        <w:t xml:space="preserve">J. </w:t>
      </w:r>
      <w:proofErr w:type="spellStart"/>
      <w:r w:rsidRPr="00DF1585">
        <w:rPr>
          <w:sz w:val="20"/>
          <w:szCs w:val="20"/>
        </w:rPr>
        <w:t>Reprod</w:t>
      </w:r>
      <w:proofErr w:type="spellEnd"/>
      <w:r w:rsidRPr="00DF1585">
        <w:rPr>
          <w:sz w:val="20"/>
          <w:szCs w:val="20"/>
        </w:rPr>
        <w:t xml:space="preserve">. </w:t>
      </w:r>
      <w:proofErr w:type="spellStart"/>
      <w:proofErr w:type="gramStart"/>
      <w:r w:rsidRPr="00DF1585">
        <w:rPr>
          <w:sz w:val="20"/>
          <w:szCs w:val="20"/>
        </w:rPr>
        <w:t>Fert</w:t>
      </w:r>
      <w:proofErr w:type="spellEnd"/>
      <w:r w:rsidRPr="00DF1585">
        <w:rPr>
          <w:sz w:val="20"/>
          <w:szCs w:val="20"/>
        </w:rPr>
        <w:t>.,</w:t>
      </w:r>
      <w:proofErr w:type="gramEnd"/>
      <w:r w:rsidRPr="00DF1585">
        <w:rPr>
          <w:sz w:val="20"/>
          <w:szCs w:val="20"/>
        </w:rPr>
        <w:t xml:space="preserve"> 50:107-108.</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Goodnight, J.H.; </w:t>
      </w:r>
      <w:proofErr w:type="spellStart"/>
      <w:r w:rsidRPr="00DF1585">
        <w:rPr>
          <w:sz w:val="20"/>
          <w:szCs w:val="20"/>
        </w:rPr>
        <w:t>Sall</w:t>
      </w:r>
      <w:proofErr w:type="spellEnd"/>
      <w:r w:rsidRPr="00DF1585">
        <w:rPr>
          <w:sz w:val="20"/>
          <w:szCs w:val="20"/>
        </w:rPr>
        <w:t xml:space="preserve">, J.P. and </w:t>
      </w:r>
      <w:proofErr w:type="spellStart"/>
      <w:r w:rsidRPr="00DF1585">
        <w:rPr>
          <w:sz w:val="20"/>
          <w:szCs w:val="20"/>
        </w:rPr>
        <w:t>Sarle</w:t>
      </w:r>
      <w:proofErr w:type="spellEnd"/>
      <w:r w:rsidRPr="00DF1585">
        <w:rPr>
          <w:sz w:val="20"/>
          <w:szCs w:val="20"/>
        </w:rPr>
        <w:t>, R.F. (1986). The GLM procedure. In SAS User’s Guide. Statistics. SAS Institute Inc., NC, USA.</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Goto</w:t>
      </w:r>
      <w:proofErr w:type="spellEnd"/>
      <w:r w:rsidRPr="00DF1585">
        <w:rPr>
          <w:sz w:val="20"/>
          <w:szCs w:val="20"/>
        </w:rPr>
        <w:t xml:space="preserve">, K.; </w:t>
      </w:r>
      <w:proofErr w:type="spellStart"/>
      <w:r w:rsidRPr="00DF1585">
        <w:rPr>
          <w:sz w:val="20"/>
          <w:szCs w:val="20"/>
        </w:rPr>
        <w:t>Kajihara</w:t>
      </w:r>
      <w:proofErr w:type="spellEnd"/>
      <w:r w:rsidRPr="00DF1585">
        <w:rPr>
          <w:sz w:val="20"/>
          <w:szCs w:val="20"/>
        </w:rPr>
        <w:t xml:space="preserve">, Y.; </w:t>
      </w:r>
      <w:proofErr w:type="spellStart"/>
      <w:r w:rsidRPr="00DF1585">
        <w:rPr>
          <w:sz w:val="20"/>
          <w:szCs w:val="20"/>
        </w:rPr>
        <w:t>Koba</w:t>
      </w:r>
      <w:proofErr w:type="spellEnd"/>
      <w:r w:rsidRPr="00DF1585">
        <w:rPr>
          <w:sz w:val="20"/>
          <w:szCs w:val="20"/>
        </w:rPr>
        <w:t xml:space="preserve">, M.; </w:t>
      </w:r>
      <w:proofErr w:type="spellStart"/>
      <w:r w:rsidRPr="00DF1585">
        <w:rPr>
          <w:sz w:val="20"/>
          <w:szCs w:val="20"/>
        </w:rPr>
        <w:t>Kosaka</w:t>
      </w:r>
      <w:proofErr w:type="spellEnd"/>
      <w:r w:rsidRPr="00DF1585">
        <w:rPr>
          <w:sz w:val="20"/>
          <w:szCs w:val="20"/>
        </w:rPr>
        <w:t xml:space="preserve">, S.; </w:t>
      </w:r>
      <w:proofErr w:type="spellStart"/>
      <w:r w:rsidRPr="00DF1585">
        <w:rPr>
          <w:sz w:val="20"/>
          <w:szCs w:val="20"/>
        </w:rPr>
        <w:t>Nakamishi</w:t>
      </w:r>
      <w:proofErr w:type="spellEnd"/>
      <w:r w:rsidRPr="00DF1585">
        <w:rPr>
          <w:sz w:val="20"/>
          <w:szCs w:val="20"/>
        </w:rPr>
        <w:t xml:space="preserve">, Y. and Ogawa, K. (1989). </w:t>
      </w:r>
      <w:r w:rsidRPr="00DF1585">
        <w:rPr>
          <w:i/>
          <w:iCs/>
          <w:sz w:val="20"/>
          <w:szCs w:val="20"/>
        </w:rPr>
        <w:t>In vitro</w:t>
      </w:r>
      <w:r w:rsidRPr="00DF1585">
        <w:rPr>
          <w:sz w:val="20"/>
          <w:szCs w:val="20"/>
        </w:rPr>
        <w:t xml:space="preserve"> fertilization and development of </w:t>
      </w:r>
      <w:r w:rsidRPr="00DF1585">
        <w:rPr>
          <w:i/>
          <w:iCs/>
          <w:sz w:val="20"/>
          <w:szCs w:val="20"/>
        </w:rPr>
        <w:t xml:space="preserve">in- vitro </w:t>
      </w:r>
      <w:r w:rsidRPr="00DF1585">
        <w:rPr>
          <w:sz w:val="20"/>
          <w:szCs w:val="20"/>
        </w:rPr>
        <w:t xml:space="preserve">matured bovine follicular </w:t>
      </w:r>
      <w:proofErr w:type="spellStart"/>
      <w:r w:rsidRPr="00DF1585">
        <w:rPr>
          <w:sz w:val="20"/>
          <w:szCs w:val="20"/>
        </w:rPr>
        <w:t>oocytes</w:t>
      </w:r>
      <w:proofErr w:type="spellEnd"/>
      <w:r w:rsidRPr="00DF1585">
        <w:rPr>
          <w:sz w:val="20"/>
          <w:szCs w:val="20"/>
        </w:rPr>
        <w:t>. J. Anim. Sci., 76: 2181-2185.</w:t>
      </w:r>
    </w:p>
    <w:p w:rsidR="003147DE" w:rsidRPr="00DF1585" w:rsidRDefault="003147DE" w:rsidP="00DF1585">
      <w:pPr>
        <w:pStyle w:val="ListParagraph"/>
        <w:numPr>
          <w:ilvl w:val="0"/>
          <w:numId w:val="13"/>
        </w:numPr>
        <w:ind w:firstLineChars="0"/>
        <w:jc w:val="lowKashida"/>
        <w:rPr>
          <w:color w:val="FF00FF"/>
          <w:sz w:val="20"/>
          <w:szCs w:val="20"/>
        </w:rPr>
      </w:pPr>
      <w:r w:rsidRPr="00DF1585">
        <w:rPr>
          <w:color w:val="000000"/>
          <w:sz w:val="20"/>
          <w:szCs w:val="20"/>
        </w:rPr>
        <w:t>Hafez, S. E. S. (2000). Reproduction in Farm Animal. 7</w:t>
      </w:r>
      <w:r w:rsidRPr="00DF1585">
        <w:rPr>
          <w:color w:val="000000"/>
          <w:sz w:val="20"/>
          <w:szCs w:val="20"/>
          <w:vertAlign w:val="superscript"/>
        </w:rPr>
        <w:t xml:space="preserve">th </w:t>
      </w:r>
      <w:r w:rsidRPr="00DF1585">
        <w:rPr>
          <w:color w:val="000000"/>
          <w:sz w:val="20"/>
          <w:szCs w:val="20"/>
        </w:rPr>
        <w:t xml:space="preserve">Edition, Lea and </w:t>
      </w:r>
      <w:proofErr w:type="spellStart"/>
      <w:r w:rsidRPr="00DF1585">
        <w:rPr>
          <w:color w:val="000000"/>
          <w:sz w:val="20"/>
          <w:szCs w:val="20"/>
        </w:rPr>
        <w:t>Febiger</w:t>
      </w:r>
      <w:proofErr w:type="spellEnd"/>
      <w:r w:rsidRPr="00DF1585">
        <w:rPr>
          <w:color w:val="000000"/>
          <w:sz w:val="20"/>
          <w:szCs w:val="20"/>
        </w:rPr>
        <w:t>, Philadelphia, USA, pp 55-67.</w:t>
      </w:r>
      <w:r w:rsidRPr="00DF1585">
        <w:rPr>
          <w:color w:val="FF00FF"/>
          <w:sz w:val="20"/>
          <w:szCs w:val="20"/>
        </w:rPr>
        <w:t xml:space="preserve"> </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Hassan, M.M.; </w:t>
      </w:r>
      <w:proofErr w:type="spellStart"/>
      <w:r w:rsidRPr="00DF1585">
        <w:rPr>
          <w:sz w:val="20"/>
          <w:szCs w:val="20"/>
        </w:rPr>
        <w:t>Saeed</w:t>
      </w:r>
      <w:proofErr w:type="spellEnd"/>
      <w:r w:rsidRPr="00DF1585">
        <w:rPr>
          <w:sz w:val="20"/>
          <w:szCs w:val="20"/>
        </w:rPr>
        <w:t xml:space="preserve">, M. and </w:t>
      </w:r>
      <w:proofErr w:type="spellStart"/>
      <w:r w:rsidRPr="00DF1585">
        <w:rPr>
          <w:sz w:val="20"/>
          <w:szCs w:val="20"/>
        </w:rPr>
        <w:t>Rizwan-Ul-Muqtadir</w:t>
      </w:r>
      <w:proofErr w:type="spellEnd"/>
      <w:r w:rsidRPr="00DF1585">
        <w:rPr>
          <w:sz w:val="20"/>
          <w:szCs w:val="20"/>
        </w:rPr>
        <w:t xml:space="preserve"> (1995). Semen collection by artificial vagina and cryopreservation of camel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w:t>
      </w:r>
      <w:proofErr w:type="spellStart"/>
      <w:r w:rsidRPr="00DF1585">
        <w:rPr>
          <w:i/>
          <w:iCs/>
          <w:sz w:val="20"/>
          <w:szCs w:val="20"/>
        </w:rPr>
        <w:t>dromedarius</w:t>
      </w:r>
      <w:proofErr w:type="spellEnd"/>
      <w:r w:rsidRPr="00DF1585">
        <w:rPr>
          <w:i/>
          <w:iCs/>
          <w:sz w:val="20"/>
          <w:szCs w:val="20"/>
        </w:rPr>
        <w:t xml:space="preserve">) </w:t>
      </w:r>
      <w:r w:rsidRPr="00DF1585">
        <w:rPr>
          <w:sz w:val="20"/>
          <w:szCs w:val="20"/>
        </w:rPr>
        <w:t xml:space="preserve">spermatozoa. Pakistan Vet. J., 15: 105-108.  </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Hemeida</w:t>
      </w:r>
      <w:proofErr w:type="spellEnd"/>
      <w:r w:rsidRPr="00DF1585">
        <w:rPr>
          <w:sz w:val="20"/>
          <w:szCs w:val="20"/>
        </w:rPr>
        <w:t>, N.A.; El-</w:t>
      </w:r>
      <w:proofErr w:type="spellStart"/>
      <w:r w:rsidRPr="00DF1585">
        <w:rPr>
          <w:sz w:val="20"/>
          <w:szCs w:val="20"/>
        </w:rPr>
        <w:t>Wishy</w:t>
      </w:r>
      <w:proofErr w:type="spellEnd"/>
      <w:r w:rsidRPr="00DF1585">
        <w:rPr>
          <w:sz w:val="20"/>
          <w:szCs w:val="20"/>
        </w:rPr>
        <w:t>, A.B. and Ismail, S.T. (1985). Testicular abnormalities in the one humped camel. Proc. of 1</w:t>
      </w:r>
      <w:r w:rsidRPr="00DF1585">
        <w:rPr>
          <w:sz w:val="20"/>
          <w:szCs w:val="20"/>
          <w:vertAlign w:val="superscript"/>
        </w:rPr>
        <w:t>st</w:t>
      </w:r>
      <w:r w:rsidRPr="00DF1585">
        <w:rPr>
          <w:sz w:val="20"/>
          <w:szCs w:val="20"/>
        </w:rPr>
        <w:t xml:space="preserve"> Intern. Conf. Applied Sci., </w:t>
      </w:r>
      <w:proofErr w:type="spellStart"/>
      <w:r w:rsidRPr="00DF1585">
        <w:rPr>
          <w:sz w:val="20"/>
          <w:szCs w:val="20"/>
        </w:rPr>
        <w:t>Zagazig</w:t>
      </w:r>
      <w:proofErr w:type="spellEnd"/>
      <w:r w:rsidRPr="00DF1585">
        <w:rPr>
          <w:sz w:val="20"/>
          <w:szCs w:val="20"/>
        </w:rPr>
        <w:t xml:space="preserve"> Univ., </w:t>
      </w:r>
      <w:proofErr w:type="spellStart"/>
      <w:r w:rsidRPr="00DF1585">
        <w:rPr>
          <w:sz w:val="20"/>
          <w:szCs w:val="20"/>
        </w:rPr>
        <w:t>Zagazig</w:t>
      </w:r>
      <w:proofErr w:type="spellEnd"/>
      <w:r w:rsidRPr="00DF1585">
        <w:rPr>
          <w:sz w:val="20"/>
          <w:szCs w:val="20"/>
        </w:rPr>
        <w:t xml:space="preserve">, Egypt.   </w:t>
      </w:r>
    </w:p>
    <w:p w:rsidR="003147DE" w:rsidRPr="00DF1585" w:rsidRDefault="003147DE" w:rsidP="00DF1585">
      <w:pPr>
        <w:pStyle w:val="ListParagraph"/>
        <w:numPr>
          <w:ilvl w:val="0"/>
          <w:numId w:val="13"/>
        </w:numPr>
        <w:ind w:firstLineChars="0"/>
        <w:jc w:val="lowKashida"/>
        <w:rPr>
          <w:color w:val="000000"/>
          <w:sz w:val="20"/>
          <w:szCs w:val="20"/>
        </w:rPr>
      </w:pPr>
      <w:r w:rsidRPr="00DF1585">
        <w:rPr>
          <w:color w:val="000000"/>
          <w:sz w:val="20"/>
          <w:szCs w:val="20"/>
        </w:rPr>
        <w:t xml:space="preserve">Ismail, S.T. (1979). Factors affecting sperm production in the one humped camel </w:t>
      </w:r>
      <w:r w:rsidRPr="00DF1585">
        <w:rPr>
          <w:i/>
          <w:iCs/>
          <w:color w:val="000000"/>
          <w:sz w:val="20"/>
          <w:szCs w:val="20"/>
        </w:rPr>
        <w:t>(</w:t>
      </w:r>
      <w:proofErr w:type="spellStart"/>
      <w:r w:rsidRPr="00DF1585">
        <w:rPr>
          <w:i/>
          <w:iCs/>
          <w:color w:val="000000"/>
          <w:sz w:val="20"/>
          <w:szCs w:val="20"/>
        </w:rPr>
        <w:t>Camelus</w:t>
      </w:r>
      <w:proofErr w:type="spellEnd"/>
      <w:r w:rsidRPr="00DF1585">
        <w:rPr>
          <w:i/>
          <w:iCs/>
          <w:color w:val="000000"/>
          <w:sz w:val="20"/>
          <w:szCs w:val="20"/>
        </w:rPr>
        <w:t xml:space="preserve"> </w:t>
      </w:r>
      <w:proofErr w:type="spellStart"/>
      <w:r w:rsidRPr="00DF1585">
        <w:rPr>
          <w:i/>
          <w:iCs/>
          <w:color w:val="000000"/>
          <w:sz w:val="20"/>
          <w:szCs w:val="20"/>
        </w:rPr>
        <w:t>dromedarius</w:t>
      </w:r>
      <w:proofErr w:type="spellEnd"/>
      <w:r w:rsidRPr="00DF1585">
        <w:rPr>
          <w:i/>
          <w:iCs/>
          <w:color w:val="000000"/>
          <w:sz w:val="20"/>
          <w:szCs w:val="20"/>
        </w:rPr>
        <w:t>).</w:t>
      </w:r>
      <w:r w:rsidRPr="00DF1585">
        <w:rPr>
          <w:color w:val="000000"/>
          <w:sz w:val="20"/>
          <w:szCs w:val="20"/>
        </w:rPr>
        <w:t xml:space="preserve">  </w:t>
      </w:r>
      <w:proofErr w:type="spellStart"/>
      <w:r w:rsidRPr="00DF1585">
        <w:rPr>
          <w:color w:val="000000"/>
          <w:sz w:val="20"/>
          <w:szCs w:val="20"/>
        </w:rPr>
        <w:t>M.V.Sc</w:t>
      </w:r>
      <w:proofErr w:type="spellEnd"/>
      <w:r w:rsidRPr="00DF1585">
        <w:rPr>
          <w:color w:val="000000"/>
          <w:sz w:val="20"/>
          <w:szCs w:val="20"/>
        </w:rPr>
        <w:t xml:space="preserve">. Thesis, </w:t>
      </w:r>
      <w:proofErr w:type="spellStart"/>
      <w:r w:rsidRPr="00DF1585">
        <w:rPr>
          <w:color w:val="000000"/>
          <w:sz w:val="20"/>
          <w:szCs w:val="20"/>
        </w:rPr>
        <w:t>Fac.Vet</w:t>
      </w:r>
      <w:proofErr w:type="spellEnd"/>
      <w:r w:rsidRPr="00DF1585">
        <w:rPr>
          <w:color w:val="000000"/>
          <w:sz w:val="20"/>
          <w:szCs w:val="20"/>
        </w:rPr>
        <w:t>. Med., Cairo Univ., Egypt.</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Kaabi</w:t>
      </w:r>
      <w:proofErr w:type="spellEnd"/>
      <w:r w:rsidRPr="00DF1585">
        <w:rPr>
          <w:sz w:val="20"/>
          <w:szCs w:val="20"/>
        </w:rPr>
        <w:t xml:space="preserve">, M.; Paz, P.; Alvarez, M.; </w:t>
      </w:r>
      <w:proofErr w:type="spellStart"/>
      <w:r w:rsidRPr="00DF1585">
        <w:rPr>
          <w:sz w:val="20"/>
          <w:szCs w:val="20"/>
        </w:rPr>
        <w:t>Anel</w:t>
      </w:r>
      <w:proofErr w:type="spellEnd"/>
      <w:r w:rsidRPr="00DF1585">
        <w:rPr>
          <w:sz w:val="20"/>
          <w:szCs w:val="20"/>
        </w:rPr>
        <w:t xml:space="preserve">, E.; </w:t>
      </w:r>
      <w:proofErr w:type="spellStart"/>
      <w:r w:rsidRPr="00DF1585">
        <w:rPr>
          <w:sz w:val="20"/>
          <w:szCs w:val="20"/>
        </w:rPr>
        <w:t>Boixo</w:t>
      </w:r>
      <w:proofErr w:type="spellEnd"/>
      <w:r w:rsidRPr="00DF1585">
        <w:rPr>
          <w:sz w:val="20"/>
          <w:szCs w:val="20"/>
        </w:rPr>
        <w:t xml:space="preserve">, J.C.; </w:t>
      </w:r>
      <w:proofErr w:type="spellStart"/>
      <w:r w:rsidRPr="00DF1585">
        <w:rPr>
          <w:sz w:val="20"/>
          <w:szCs w:val="20"/>
        </w:rPr>
        <w:t>Rouissi</w:t>
      </w:r>
      <w:proofErr w:type="spellEnd"/>
      <w:r w:rsidRPr="00DF1585">
        <w:rPr>
          <w:sz w:val="20"/>
          <w:szCs w:val="20"/>
        </w:rPr>
        <w:t xml:space="preserve">, H.; </w:t>
      </w:r>
      <w:proofErr w:type="spellStart"/>
      <w:r w:rsidRPr="00DF1585">
        <w:rPr>
          <w:sz w:val="20"/>
          <w:szCs w:val="20"/>
        </w:rPr>
        <w:t>Herraez</w:t>
      </w:r>
      <w:proofErr w:type="spellEnd"/>
      <w:r w:rsidRPr="00DF1585">
        <w:rPr>
          <w:sz w:val="20"/>
          <w:szCs w:val="20"/>
        </w:rPr>
        <w:t xml:space="preserve">, P. and </w:t>
      </w:r>
      <w:proofErr w:type="spellStart"/>
      <w:r w:rsidRPr="00DF1585">
        <w:rPr>
          <w:sz w:val="20"/>
          <w:szCs w:val="20"/>
        </w:rPr>
        <w:t>Anel</w:t>
      </w:r>
      <w:proofErr w:type="spellEnd"/>
      <w:r w:rsidRPr="00DF1585">
        <w:rPr>
          <w:sz w:val="20"/>
          <w:szCs w:val="20"/>
        </w:rPr>
        <w:t xml:space="preserve">, L. (2003). Effect of </w:t>
      </w:r>
      <w:proofErr w:type="spellStart"/>
      <w:r w:rsidRPr="00DF1585">
        <w:rPr>
          <w:sz w:val="20"/>
          <w:szCs w:val="20"/>
        </w:rPr>
        <w:t>epididymis</w:t>
      </w:r>
      <w:proofErr w:type="spellEnd"/>
      <w:r w:rsidRPr="00DF1585">
        <w:rPr>
          <w:sz w:val="20"/>
          <w:szCs w:val="20"/>
        </w:rPr>
        <w:t xml:space="preserve"> handling conditions on the quality of ram spermatozoa recovered post-mortem. </w:t>
      </w:r>
      <w:proofErr w:type="spellStart"/>
      <w:r w:rsidRPr="00DF1585">
        <w:rPr>
          <w:sz w:val="20"/>
          <w:szCs w:val="20"/>
        </w:rPr>
        <w:t>Theriogenology</w:t>
      </w:r>
      <w:proofErr w:type="spellEnd"/>
      <w:r w:rsidRPr="00DF1585">
        <w:rPr>
          <w:sz w:val="20"/>
          <w:szCs w:val="20"/>
        </w:rPr>
        <w:t>, 60: 1249-1259.</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Karras</w:t>
      </w:r>
      <w:proofErr w:type="spellEnd"/>
      <w:r w:rsidRPr="00DF1585">
        <w:rPr>
          <w:sz w:val="20"/>
          <w:szCs w:val="20"/>
        </w:rPr>
        <w:t xml:space="preserve">, W. (1952). </w:t>
      </w:r>
      <w:proofErr w:type="spellStart"/>
      <w:r w:rsidRPr="00DF1585">
        <w:rPr>
          <w:sz w:val="20"/>
          <w:szCs w:val="20"/>
        </w:rPr>
        <w:t>Waerme</w:t>
      </w:r>
      <w:proofErr w:type="spellEnd"/>
      <w:r w:rsidRPr="00DF1585">
        <w:rPr>
          <w:sz w:val="20"/>
          <w:szCs w:val="20"/>
        </w:rPr>
        <w:t xml:space="preserve"> </w:t>
      </w:r>
      <w:proofErr w:type="spellStart"/>
      <w:r w:rsidRPr="00DF1585">
        <w:rPr>
          <w:sz w:val="20"/>
          <w:szCs w:val="20"/>
        </w:rPr>
        <w:t>wasserbad</w:t>
      </w:r>
      <w:proofErr w:type="spellEnd"/>
      <w:r w:rsidRPr="00DF1585">
        <w:rPr>
          <w:sz w:val="20"/>
          <w:szCs w:val="20"/>
        </w:rPr>
        <w:t xml:space="preserve"> und </w:t>
      </w:r>
      <w:proofErr w:type="spellStart"/>
      <w:r w:rsidRPr="00DF1585">
        <w:rPr>
          <w:sz w:val="20"/>
          <w:szCs w:val="20"/>
        </w:rPr>
        <w:t>Registratur</w:t>
      </w:r>
      <w:proofErr w:type="spellEnd"/>
      <w:r w:rsidRPr="00DF1585">
        <w:rPr>
          <w:sz w:val="20"/>
          <w:szCs w:val="20"/>
        </w:rPr>
        <w:t xml:space="preserve">, </w:t>
      </w:r>
      <w:proofErr w:type="spellStart"/>
      <w:r w:rsidRPr="00DF1585">
        <w:rPr>
          <w:sz w:val="20"/>
          <w:szCs w:val="20"/>
        </w:rPr>
        <w:t>ihre</w:t>
      </w:r>
      <w:proofErr w:type="spellEnd"/>
      <w:r w:rsidRPr="00DF1585">
        <w:rPr>
          <w:sz w:val="20"/>
          <w:szCs w:val="20"/>
        </w:rPr>
        <w:t xml:space="preserve"> </w:t>
      </w:r>
      <w:proofErr w:type="spellStart"/>
      <w:r w:rsidRPr="00DF1585">
        <w:rPr>
          <w:sz w:val="20"/>
          <w:szCs w:val="20"/>
        </w:rPr>
        <w:t>entwicklung</w:t>
      </w:r>
      <w:proofErr w:type="spellEnd"/>
      <w:r w:rsidRPr="00DF1585">
        <w:rPr>
          <w:sz w:val="20"/>
          <w:szCs w:val="20"/>
        </w:rPr>
        <w:t xml:space="preserve"> und </w:t>
      </w:r>
      <w:proofErr w:type="spellStart"/>
      <w:r w:rsidRPr="00DF1585">
        <w:rPr>
          <w:sz w:val="20"/>
          <w:szCs w:val="20"/>
        </w:rPr>
        <w:t>anwendung</w:t>
      </w:r>
      <w:proofErr w:type="spellEnd"/>
      <w:r w:rsidRPr="00DF1585">
        <w:rPr>
          <w:sz w:val="20"/>
          <w:szCs w:val="20"/>
        </w:rPr>
        <w:t xml:space="preserve"> Deutschland </w:t>
      </w:r>
      <w:proofErr w:type="spellStart"/>
      <w:r w:rsidRPr="00DF1585">
        <w:rPr>
          <w:sz w:val="20"/>
          <w:szCs w:val="20"/>
        </w:rPr>
        <w:t>Tieraerzlt-Wochenschr</w:t>
      </w:r>
      <w:proofErr w:type="spellEnd"/>
      <w:r w:rsidRPr="00DF1585">
        <w:rPr>
          <w:sz w:val="20"/>
          <w:szCs w:val="20"/>
        </w:rPr>
        <w:t>. 59. (suppl.2) 60-62 and 68-69.</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Khan, A.A. (1971). Sexual </w:t>
      </w:r>
      <w:proofErr w:type="spellStart"/>
      <w:r w:rsidRPr="00DF1585">
        <w:rPr>
          <w:sz w:val="20"/>
          <w:szCs w:val="20"/>
        </w:rPr>
        <w:t>behaviour</w:t>
      </w:r>
      <w:proofErr w:type="spellEnd"/>
      <w:r w:rsidRPr="00DF1585">
        <w:rPr>
          <w:sz w:val="20"/>
          <w:szCs w:val="20"/>
        </w:rPr>
        <w:t xml:space="preserve"> of the male camel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w:t>
      </w:r>
      <w:proofErr w:type="spellStart"/>
      <w:r w:rsidRPr="00DF1585">
        <w:rPr>
          <w:i/>
          <w:iCs/>
          <w:sz w:val="20"/>
          <w:szCs w:val="20"/>
        </w:rPr>
        <w:t>dromedarius</w:t>
      </w:r>
      <w:proofErr w:type="spellEnd"/>
      <w:r w:rsidRPr="00DF1585">
        <w:rPr>
          <w:i/>
          <w:iCs/>
          <w:sz w:val="20"/>
          <w:szCs w:val="20"/>
        </w:rPr>
        <w:t xml:space="preserve">) </w:t>
      </w:r>
      <w:r w:rsidRPr="00DF1585">
        <w:rPr>
          <w:sz w:val="20"/>
          <w:szCs w:val="20"/>
        </w:rPr>
        <w:t xml:space="preserve">and studies on semen. </w:t>
      </w:r>
      <w:proofErr w:type="spellStart"/>
      <w:r w:rsidRPr="00DF1585">
        <w:rPr>
          <w:sz w:val="20"/>
          <w:szCs w:val="20"/>
        </w:rPr>
        <w:t>M.V.Sc</w:t>
      </w:r>
      <w:proofErr w:type="spellEnd"/>
      <w:r w:rsidRPr="00DF1585">
        <w:rPr>
          <w:sz w:val="20"/>
          <w:szCs w:val="20"/>
        </w:rPr>
        <w:t>. Thesis, Bikaner Univ., Udaipur, India.</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lastRenderedPageBreak/>
        <w:t xml:space="preserve">Lincoln, G.A.; </w:t>
      </w:r>
      <w:proofErr w:type="spellStart"/>
      <w:r w:rsidRPr="00DF1585">
        <w:rPr>
          <w:sz w:val="20"/>
          <w:szCs w:val="20"/>
        </w:rPr>
        <w:t>Peet</w:t>
      </w:r>
      <w:proofErr w:type="spellEnd"/>
      <w:r w:rsidRPr="00DF1585">
        <w:rPr>
          <w:sz w:val="20"/>
          <w:szCs w:val="20"/>
        </w:rPr>
        <w:t xml:space="preserve">, M.J. and </w:t>
      </w:r>
      <w:proofErr w:type="spellStart"/>
      <w:r w:rsidRPr="00DF1585">
        <w:rPr>
          <w:sz w:val="20"/>
          <w:szCs w:val="20"/>
        </w:rPr>
        <w:t>Gunninghan</w:t>
      </w:r>
      <w:proofErr w:type="spellEnd"/>
      <w:r w:rsidRPr="00DF1585">
        <w:rPr>
          <w:sz w:val="20"/>
          <w:szCs w:val="20"/>
        </w:rPr>
        <w:t xml:space="preserve">, R.A. (1977). Seasonal and circadian changes in the episodic release of follicle stimulating hormone, luteinizing hormone and testosterone in ram exposed to artificial photoperiods. J. </w:t>
      </w:r>
      <w:proofErr w:type="spellStart"/>
      <w:r w:rsidRPr="00DF1585">
        <w:rPr>
          <w:sz w:val="20"/>
          <w:szCs w:val="20"/>
        </w:rPr>
        <w:t>Endocrinol</w:t>
      </w:r>
      <w:proofErr w:type="spellEnd"/>
      <w:r w:rsidRPr="00DF1585">
        <w:rPr>
          <w:sz w:val="20"/>
          <w:szCs w:val="20"/>
        </w:rPr>
        <w:t xml:space="preserve">., 72: 337-348.   </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Mann, T. (1964). Fructose, </w:t>
      </w:r>
      <w:proofErr w:type="spellStart"/>
      <w:r w:rsidRPr="00DF1585">
        <w:rPr>
          <w:sz w:val="20"/>
          <w:szCs w:val="20"/>
        </w:rPr>
        <w:t>polyols</w:t>
      </w:r>
      <w:proofErr w:type="spellEnd"/>
      <w:r w:rsidRPr="00DF1585">
        <w:rPr>
          <w:sz w:val="20"/>
          <w:szCs w:val="20"/>
        </w:rPr>
        <w:t xml:space="preserve"> and organic acids. In: The Biochemistry of Semen of the Male Reproductive Tract. Wiley, New York, USA, p. 240.</w:t>
      </w:r>
    </w:p>
    <w:p w:rsidR="003147DE" w:rsidRPr="00DF1585" w:rsidRDefault="003147DE" w:rsidP="00DF1585">
      <w:pPr>
        <w:pStyle w:val="ListParagraph"/>
        <w:numPr>
          <w:ilvl w:val="0"/>
          <w:numId w:val="13"/>
        </w:numPr>
        <w:ind w:firstLineChars="0"/>
        <w:jc w:val="lowKashida"/>
        <w:rPr>
          <w:color w:val="FF00FF"/>
          <w:sz w:val="20"/>
          <w:szCs w:val="20"/>
        </w:rPr>
      </w:pPr>
      <w:proofErr w:type="spellStart"/>
      <w:r w:rsidRPr="00DF1585">
        <w:rPr>
          <w:color w:val="000000"/>
          <w:sz w:val="20"/>
          <w:szCs w:val="20"/>
        </w:rPr>
        <w:t>Merkt</w:t>
      </w:r>
      <w:proofErr w:type="spellEnd"/>
      <w:r w:rsidRPr="00DF1585">
        <w:rPr>
          <w:color w:val="000000"/>
          <w:sz w:val="20"/>
          <w:szCs w:val="20"/>
        </w:rPr>
        <w:t>, H.; Musa, B. R. and El-Nagger, M. A. (1990). Reproduction in Camel. FAO Animal Production Health, paper, No.82, Rome, Italy.</w:t>
      </w:r>
      <w:r w:rsidRPr="00DF1585">
        <w:rPr>
          <w:color w:val="FF00FF"/>
          <w:sz w:val="20"/>
          <w:szCs w:val="20"/>
        </w:rPr>
        <w:t xml:space="preserve"> </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Mickelsen</w:t>
      </w:r>
      <w:proofErr w:type="spellEnd"/>
      <w:r w:rsidRPr="00DF1585">
        <w:rPr>
          <w:sz w:val="20"/>
          <w:szCs w:val="20"/>
        </w:rPr>
        <w:t xml:space="preserve">, W.D.; </w:t>
      </w:r>
      <w:proofErr w:type="spellStart"/>
      <w:r w:rsidRPr="00DF1585">
        <w:rPr>
          <w:sz w:val="20"/>
          <w:szCs w:val="20"/>
        </w:rPr>
        <w:t>Paiosley</w:t>
      </w:r>
      <w:proofErr w:type="spellEnd"/>
      <w:r w:rsidRPr="00DF1585">
        <w:rPr>
          <w:sz w:val="20"/>
          <w:szCs w:val="20"/>
        </w:rPr>
        <w:t xml:space="preserve">, L.G. and </w:t>
      </w:r>
      <w:proofErr w:type="spellStart"/>
      <w:r w:rsidRPr="00DF1585">
        <w:rPr>
          <w:sz w:val="20"/>
          <w:szCs w:val="20"/>
        </w:rPr>
        <w:t>Dahmen</w:t>
      </w:r>
      <w:proofErr w:type="spellEnd"/>
      <w:r w:rsidRPr="00DF1585">
        <w:rPr>
          <w:sz w:val="20"/>
          <w:szCs w:val="20"/>
        </w:rPr>
        <w:t xml:space="preserve">, J.J. (1982). The relationship of libido and serving capacity test scores in rams on concentration rate and lambing percentage in the ewe. </w:t>
      </w:r>
      <w:proofErr w:type="spellStart"/>
      <w:r w:rsidRPr="00DF1585">
        <w:rPr>
          <w:sz w:val="20"/>
          <w:szCs w:val="20"/>
        </w:rPr>
        <w:t>Theriogenology</w:t>
      </w:r>
      <w:proofErr w:type="spellEnd"/>
      <w:r w:rsidRPr="00DF1585">
        <w:rPr>
          <w:sz w:val="20"/>
          <w:szCs w:val="20"/>
        </w:rPr>
        <w:t>, 18: 79-86.</w:t>
      </w:r>
    </w:p>
    <w:p w:rsidR="003147DE" w:rsidRPr="00DF1585" w:rsidRDefault="003147DE" w:rsidP="00DF1585">
      <w:pPr>
        <w:pStyle w:val="ListParagraph"/>
        <w:numPr>
          <w:ilvl w:val="0"/>
          <w:numId w:val="13"/>
        </w:numPr>
        <w:autoSpaceDE w:val="0"/>
        <w:autoSpaceDN w:val="0"/>
        <w:adjustRightInd w:val="0"/>
        <w:ind w:firstLineChars="0"/>
        <w:jc w:val="lowKashida"/>
        <w:rPr>
          <w:sz w:val="20"/>
          <w:szCs w:val="20"/>
        </w:rPr>
      </w:pPr>
      <w:r w:rsidRPr="00DF1585">
        <w:rPr>
          <w:sz w:val="20"/>
          <w:szCs w:val="20"/>
        </w:rPr>
        <w:t xml:space="preserve">Musa, B.; </w:t>
      </w:r>
      <w:proofErr w:type="spellStart"/>
      <w:r w:rsidRPr="00DF1585">
        <w:rPr>
          <w:sz w:val="20"/>
          <w:szCs w:val="20"/>
        </w:rPr>
        <w:t>Sieme</w:t>
      </w:r>
      <w:proofErr w:type="spellEnd"/>
      <w:r w:rsidRPr="00DF1585">
        <w:rPr>
          <w:sz w:val="20"/>
          <w:szCs w:val="20"/>
        </w:rPr>
        <w:t xml:space="preserve">, H.; </w:t>
      </w:r>
      <w:proofErr w:type="spellStart"/>
      <w:r w:rsidRPr="00DF1585">
        <w:rPr>
          <w:sz w:val="20"/>
          <w:szCs w:val="20"/>
        </w:rPr>
        <w:t>Merkt</w:t>
      </w:r>
      <w:proofErr w:type="spellEnd"/>
      <w:r w:rsidRPr="00DF1585">
        <w:rPr>
          <w:sz w:val="20"/>
          <w:szCs w:val="20"/>
        </w:rPr>
        <w:t xml:space="preserve">, H. and </w:t>
      </w:r>
      <w:proofErr w:type="spellStart"/>
      <w:r w:rsidRPr="00DF1585">
        <w:rPr>
          <w:sz w:val="20"/>
          <w:szCs w:val="20"/>
        </w:rPr>
        <w:t>Hago</w:t>
      </w:r>
      <w:proofErr w:type="spellEnd"/>
      <w:r w:rsidRPr="00DF1585">
        <w:rPr>
          <w:sz w:val="20"/>
          <w:szCs w:val="20"/>
        </w:rPr>
        <w:t>, B.E.D. (1992). Artificial insemination in dromedary camels. Proc. 1</w:t>
      </w:r>
      <w:r w:rsidRPr="00DF1585">
        <w:rPr>
          <w:sz w:val="20"/>
          <w:szCs w:val="20"/>
          <w:vertAlign w:val="superscript"/>
        </w:rPr>
        <w:t>st</w:t>
      </w:r>
      <w:r w:rsidRPr="00DF1585">
        <w:rPr>
          <w:sz w:val="20"/>
          <w:szCs w:val="20"/>
        </w:rPr>
        <w:t xml:space="preserve"> Intern. Camel Cong., Dubai, U.A.E. pp. 179-182.</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Osman</w:t>
      </w:r>
      <w:proofErr w:type="spellEnd"/>
      <w:r w:rsidRPr="00DF1585">
        <w:rPr>
          <w:sz w:val="20"/>
          <w:szCs w:val="20"/>
        </w:rPr>
        <w:t xml:space="preserve">, D.I. and </w:t>
      </w:r>
      <w:proofErr w:type="spellStart"/>
      <w:r w:rsidRPr="00DF1585">
        <w:rPr>
          <w:sz w:val="20"/>
          <w:szCs w:val="20"/>
        </w:rPr>
        <w:t>Ploen</w:t>
      </w:r>
      <w:proofErr w:type="spellEnd"/>
      <w:r w:rsidRPr="00DF1585">
        <w:rPr>
          <w:sz w:val="20"/>
          <w:szCs w:val="20"/>
        </w:rPr>
        <w:t xml:space="preserve">, L. (1986). Fine structure of </w:t>
      </w:r>
      <w:proofErr w:type="spellStart"/>
      <w:r w:rsidRPr="00DF1585">
        <w:rPr>
          <w:sz w:val="20"/>
          <w:szCs w:val="20"/>
        </w:rPr>
        <w:t>epididymal</w:t>
      </w:r>
      <w:proofErr w:type="spellEnd"/>
      <w:r w:rsidRPr="00DF1585">
        <w:rPr>
          <w:sz w:val="20"/>
          <w:szCs w:val="20"/>
        </w:rPr>
        <w:t xml:space="preserve"> spermatozoa in the camel </w:t>
      </w:r>
      <w:r w:rsidRPr="00DF1585">
        <w:rPr>
          <w:i/>
          <w:iCs/>
          <w:sz w:val="20"/>
          <w:szCs w:val="20"/>
        </w:rPr>
        <w:t>(</w:t>
      </w:r>
      <w:proofErr w:type="spellStart"/>
      <w:r w:rsidRPr="00DF1585">
        <w:rPr>
          <w:i/>
          <w:iCs/>
          <w:sz w:val="20"/>
          <w:szCs w:val="20"/>
        </w:rPr>
        <w:t>Camelus</w:t>
      </w:r>
      <w:proofErr w:type="spellEnd"/>
      <w:r w:rsidRPr="00DF1585">
        <w:rPr>
          <w:i/>
          <w:iCs/>
          <w:sz w:val="20"/>
          <w:szCs w:val="20"/>
        </w:rPr>
        <w:t xml:space="preserve"> </w:t>
      </w:r>
      <w:proofErr w:type="spellStart"/>
      <w:r w:rsidRPr="00DF1585">
        <w:rPr>
          <w:i/>
          <w:iCs/>
          <w:sz w:val="20"/>
          <w:szCs w:val="20"/>
        </w:rPr>
        <w:t>dromedarius</w:t>
      </w:r>
      <w:proofErr w:type="spellEnd"/>
      <w:r w:rsidRPr="00DF1585">
        <w:rPr>
          <w:i/>
          <w:iCs/>
          <w:sz w:val="20"/>
          <w:szCs w:val="20"/>
        </w:rPr>
        <w:t>)</w:t>
      </w:r>
      <w:r w:rsidRPr="00DF1585">
        <w:rPr>
          <w:sz w:val="20"/>
          <w:szCs w:val="20"/>
        </w:rPr>
        <w:t xml:space="preserve">. Anim. </w:t>
      </w:r>
      <w:proofErr w:type="spellStart"/>
      <w:r w:rsidRPr="00DF1585">
        <w:rPr>
          <w:sz w:val="20"/>
          <w:szCs w:val="20"/>
        </w:rPr>
        <w:t>Reprod</w:t>
      </w:r>
      <w:proofErr w:type="spellEnd"/>
      <w:r w:rsidRPr="00DF1585">
        <w:rPr>
          <w:sz w:val="20"/>
          <w:szCs w:val="20"/>
        </w:rPr>
        <w:t>. Sci., 10: 117-184.</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Plasson</w:t>
      </w:r>
      <w:proofErr w:type="spellEnd"/>
      <w:r w:rsidRPr="00DF1585">
        <w:rPr>
          <w:sz w:val="20"/>
          <w:szCs w:val="20"/>
        </w:rPr>
        <w:t xml:space="preserve">, S.J. (1975). Veterinary </w:t>
      </w:r>
      <w:proofErr w:type="spellStart"/>
      <w:r w:rsidRPr="00DF1585">
        <w:rPr>
          <w:sz w:val="20"/>
          <w:szCs w:val="20"/>
        </w:rPr>
        <w:t>Obstetries</w:t>
      </w:r>
      <w:proofErr w:type="spellEnd"/>
      <w:r w:rsidRPr="00DF1585">
        <w:rPr>
          <w:sz w:val="20"/>
          <w:szCs w:val="20"/>
        </w:rPr>
        <w:t xml:space="preserve"> and Gynecology. William and Wilson Company, 4</w:t>
      </w:r>
      <w:r w:rsidRPr="00DF1585">
        <w:rPr>
          <w:sz w:val="20"/>
          <w:szCs w:val="20"/>
          <w:vertAlign w:val="superscript"/>
        </w:rPr>
        <w:t>th</w:t>
      </w:r>
      <w:r w:rsidRPr="00DF1585">
        <w:rPr>
          <w:sz w:val="20"/>
          <w:szCs w:val="20"/>
        </w:rPr>
        <w:t xml:space="preserve"> (Ed.), New York, USA, pp. 415-486.</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Rai</w:t>
      </w:r>
      <w:proofErr w:type="spellEnd"/>
      <w:r w:rsidRPr="00DF1585">
        <w:rPr>
          <w:sz w:val="20"/>
          <w:szCs w:val="20"/>
        </w:rPr>
        <w:t xml:space="preserve">, A.K.; Sharma, N.; </w:t>
      </w:r>
      <w:proofErr w:type="spellStart"/>
      <w:r w:rsidRPr="00DF1585">
        <w:rPr>
          <w:sz w:val="20"/>
          <w:szCs w:val="20"/>
        </w:rPr>
        <w:t>Manivannan</w:t>
      </w:r>
      <w:proofErr w:type="spellEnd"/>
      <w:r w:rsidRPr="00DF1585">
        <w:rPr>
          <w:sz w:val="20"/>
          <w:szCs w:val="20"/>
        </w:rPr>
        <w:t xml:space="preserve">, B. and </w:t>
      </w:r>
      <w:proofErr w:type="spellStart"/>
      <w:r w:rsidRPr="00DF1585">
        <w:rPr>
          <w:sz w:val="20"/>
          <w:szCs w:val="20"/>
        </w:rPr>
        <w:t>Khanna</w:t>
      </w:r>
      <w:proofErr w:type="spellEnd"/>
      <w:r w:rsidRPr="00DF1585">
        <w:rPr>
          <w:sz w:val="20"/>
          <w:szCs w:val="20"/>
        </w:rPr>
        <w:t>, N.D. (1997). Camel semen during breeding and non-breeding season. Indian J. Anim. Sci., 67: 397-399.</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Rhynes</w:t>
      </w:r>
      <w:proofErr w:type="spellEnd"/>
      <w:r w:rsidRPr="00DF1585">
        <w:rPr>
          <w:sz w:val="20"/>
          <w:szCs w:val="20"/>
        </w:rPr>
        <w:t>, W.E. and Ewing, L.L. (1973). Testicular endocrine function in Hereford bulls exposed to high ambient temperature. Endocrinology, 92: 509-517.</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Salisbury, G.W.; Van Demark, N.L. and Lodge, J.R. (1978). Physiology of Reproduction and Artificial Insemination of Cattle. WH Freeman and Company, San Francisco, USA.</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Sinha</w:t>
      </w:r>
      <w:proofErr w:type="spellEnd"/>
      <w:r w:rsidRPr="00DF1585">
        <w:rPr>
          <w:sz w:val="20"/>
          <w:szCs w:val="20"/>
        </w:rPr>
        <w:t>, H.S. and Prasad, R.B. (1993). Seasonal variation in semen character. Indian Dairy Sci., 19: 83-85.</w:t>
      </w:r>
    </w:p>
    <w:p w:rsidR="003147DE" w:rsidRPr="00DF1585" w:rsidRDefault="003147DE" w:rsidP="00DF1585">
      <w:pPr>
        <w:pStyle w:val="ListParagraph"/>
        <w:numPr>
          <w:ilvl w:val="0"/>
          <w:numId w:val="13"/>
        </w:numPr>
        <w:ind w:firstLineChars="0"/>
        <w:jc w:val="lowKashida"/>
        <w:rPr>
          <w:color w:val="000000"/>
          <w:sz w:val="20"/>
          <w:szCs w:val="20"/>
        </w:rPr>
      </w:pPr>
      <w:proofErr w:type="spellStart"/>
      <w:r w:rsidRPr="00DF1585">
        <w:rPr>
          <w:color w:val="000000"/>
          <w:sz w:val="20"/>
          <w:szCs w:val="20"/>
        </w:rPr>
        <w:lastRenderedPageBreak/>
        <w:t>Volcani</w:t>
      </w:r>
      <w:proofErr w:type="spellEnd"/>
      <w:r w:rsidRPr="00DF1585">
        <w:rPr>
          <w:color w:val="000000"/>
          <w:sz w:val="20"/>
          <w:szCs w:val="20"/>
        </w:rPr>
        <w:t xml:space="preserve">, R. (1954). Seasonal variations in spermatogenesis of some farm animals under the climatic conditions of Israel and </w:t>
      </w:r>
      <w:proofErr w:type="spellStart"/>
      <w:r w:rsidRPr="00DF1585">
        <w:rPr>
          <w:color w:val="000000"/>
          <w:sz w:val="20"/>
          <w:szCs w:val="20"/>
        </w:rPr>
        <w:t>Rafuah</w:t>
      </w:r>
      <w:proofErr w:type="spellEnd"/>
      <w:r w:rsidRPr="00DF1585">
        <w:rPr>
          <w:color w:val="000000"/>
          <w:sz w:val="20"/>
          <w:szCs w:val="20"/>
        </w:rPr>
        <w:t xml:space="preserve">. </w:t>
      </w:r>
      <w:proofErr w:type="spellStart"/>
      <w:r w:rsidRPr="00DF1585">
        <w:rPr>
          <w:color w:val="000000"/>
          <w:sz w:val="20"/>
          <w:szCs w:val="20"/>
        </w:rPr>
        <w:t>Veterinarith</w:t>
      </w:r>
      <w:proofErr w:type="spellEnd"/>
      <w:r w:rsidRPr="00DF1585">
        <w:rPr>
          <w:color w:val="000000"/>
          <w:sz w:val="20"/>
          <w:szCs w:val="20"/>
        </w:rPr>
        <w:t>, 11: 109-174.</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 xml:space="preserve">Watson, P.F. (1975). Use of a </w:t>
      </w:r>
      <w:proofErr w:type="spellStart"/>
      <w:r w:rsidRPr="00DF1585">
        <w:rPr>
          <w:sz w:val="20"/>
          <w:szCs w:val="20"/>
        </w:rPr>
        <w:t>Giemsa</w:t>
      </w:r>
      <w:proofErr w:type="spellEnd"/>
      <w:r w:rsidRPr="00DF1585">
        <w:rPr>
          <w:sz w:val="20"/>
          <w:szCs w:val="20"/>
        </w:rPr>
        <w:t xml:space="preserve"> stain to detect changes in </w:t>
      </w:r>
      <w:proofErr w:type="spellStart"/>
      <w:r w:rsidRPr="00DF1585">
        <w:rPr>
          <w:sz w:val="20"/>
          <w:szCs w:val="20"/>
        </w:rPr>
        <w:t>acrosomes</w:t>
      </w:r>
      <w:proofErr w:type="spellEnd"/>
      <w:r w:rsidRPr="00DF1585">
        <w:rPr>
          <w:sz w:val="20"/>
          <w:szCs w:val="20"/>
        </w:rPr>
        <w:t xml:space="preserve"> of frozen ram spermatozoa. Vet. Rec., 97: 12-15.</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Weibel</w:t>
      </w:r>
      <w:proofErr w:type="spellEnd"/>
      <w:r w:rsidRPr="00DF1585">
        <w:rPr>
          <w:sz w:val="20"/>
          <w:szCs w:val="20"/>
        </w:rPr>
        <w:t xml:space="preserve">, E.R. (1989). Stereological methods. Vol. 1. Practical methods for biological </w:t>
      </w:r>
      <w:proofErr w:type="spellStart"/>
      <w:r w:rsidRPr="00DF1585">
        <w:rPr>
          <w:sz w:val="20"/>
          <w:szCs w:val="20"/>
        </w:rPr>
        <w:t>morphometry</w:t>
      </w:r>
      <w:proofErr w:type="spellEnd"/>
      <w:r w:rsidRPr="00DF1585">
        <w:rPr>
          <w:sz w:val="20"/>
          <w:szCs w:val="20"/>
        </w:rPr>
        <w:t>. Academic press, New York.</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Wildeus</w:t>
      </w:r>
      <w:proofErr w:type="spellEnd"/>
      <w:r w:rsidRPr="00DF1585">
        <w:rPr>
          <w:sz w:val="20"/>
          <w:szCs w:val="20"/>
        </w:rPr>
        <w:t xml:space="preserve">, S. and Hammond, A.C. (1993). Testicular, semen and blood parameters in adapted and </w:t>
      </w:r>
      <w:proofErr w:type="spellStart"/>
      <w:r w:rsidRPr="00DF1585">
        <w:rPr>
          <w:sz w:val="20"/>
          <w:szCs w:val="20"/>
        </w:rPr>
        <w:t>nonadapted</w:t>
      </w:r>
      <w:proofErr w:type="spellEnd"/>
      <w:r w:rsidRPr="00DF1585">
        <w:rPr>
          <w:sz w:val="20"/>
          <w:szCs w:val="20"/>
        </w:rPr>
        <w:t xml:space="preserve"> </w:t>
      </w:r>
      <w:proofErr w:type="spellStart"/>
      <w:r w:rsidRPr="00DF1585">
        <w:rPr>
          <w:i/>
          <w:iCs/>
          <w:sz w:val="20"/>
          <w:szCs w:val="20"/>
        </w:rPr>
        <w:t>Bos</w:t>
      </w:r>
      <w:proofErr w:type="spellEnd"/>
      <w:r w:rsidRPr="00DF1585">
        <w:rPr>
          <w:i/>
          <w:iCs/>
          <w:sz w:val="20"/>
          <w:szCs w:val="20"/>
        </w:rPr>
        <w:t xml:space="preserve"> </w:t>
      </w:r>
      <w:proofErr w:type="spellStart"/>
      <w:proofErr w:type="gramStart"/>
      <w:r w:rsidRPr="00DF1585">
        <w:rPr>
          <w:i/>
          <w:iCs/>
          <w:sz w:val="20"/>
          <w:szCs w:val="20"/>
        </w:rPr>
        <w:t>taurus</w:t>
      </w:r>
      <w:proofErr w:type="spellEnd"/>
      <w:proofErr w:type="gramEnd"/>
      <w:r w:rsidRPr="00DF1585">
        <w:rPr>
          <w:sz w:val="20"/>
          <w:szCs w:val="20"/>
        </w:rPr>
        <w:t xml:space="preserve"> bulls in the semi-arid tropics. </w:t>
      </w:r>
      <w:proofErr w:type="spellStart"/>
      <w:r w:rsidRPr="00DF1585">
        <w:rPr>
          <w:sz w:val="20"/>
          <w:szCs w:val="20"/>
        </w:rPr>
        <w:t>Theriogenology</w:t>
      </w:r>
      <w:proofErr w:type="spellEnd"/>
      <w:r w:rsidRPr="00DF1585">
        <w:rPr>
          <w:sz w:val="20"/>
          <w:szCs w:val="20"/>
        </w:rPr>
        <w:t>, 40: 345-355.</w:t>
      </w:r>
    </w:p>
    <w:p w:rsidR="003147DE" w:rsidRPr="00DF1585" w:rsidRDefault="003147DE" w:rsidP="00DF1585">
      <w:pPr>
        <w:pStyle w:val="ListParagraph"/>
        <w:numPr>
          <w:ilvl w:val="0"/>
          <w:numId w:val="13"/>
        </w:numPr>
        <w:ind w:firstLineChars="0"/>
        <w:jc w:val="lowKashida"/>
        <w:rPr>
          <w:sz w:val="20"/>
          <w:szCs w:val="20"/>
        </w:rPr>
      </w:pPr>
      <w:r w:rsidRPr="00DF1585">
        <w:rPr>
          <w:sz w:val="20"/>
          <w:szCs w:val="20"/>
        </w:rPr>
        <w:t>Wilson, R.T. (1984). The Camel, 1</w:t>
      </w:r>
      <w:r w:rsidRPr="00DF1585">
        <w:rPr>
          <w:sz w:val="20"/>
          <w:szCs w:val="20"/>
          <w:vertAlign w:val="superscript"/>
        </w:rPr>
        <w:t>st</w:t>
      </w:r>
      <w:r w:rsidRPr="00DF1585">
        <w:rPr>
          <w:sz w:val="20"/>
          <w:szCs w:val="20"/>
        </w:rPr>
        <w:t xml:space="preserve"> (Ed.), Longman Publishing, London and New York, USA.</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Zayed</w:t>
      </w:r>
      <w:proofErr w:type="spellEnd"/>
      <w:r w:rsidRPr="00DF1585">
        <w:rPr>
          <w:sz w:val="20"/>
          <w:szCs w:val="20"/>
        </w:rPr>
        <w:t xml:space="preserve">, A.E.Z. (1994). Morphological studies on the seasonal changes in the testis of camel. </w:t>
      </w:r>
      <w:proofErr w:type="spellStart"/>
      <w:r w:rsidRPr="00DF1585">
        <w:rPr>
          <w:sz w:val="20"/>
          <w:szCs w:val="20"/>
        </w:rPr>
        <w:t>M.V.Sc</w:t>
      </w:r>
      <w:proofErr w:type="spellEnd"/>
      <w:r w:rsidRPr="00DF1585">
        <w:rPr>
          <w:sz w:val="20"/>
          <w:szCs w:val="20"/>
        </w:rPr>
        <w:t xml:space="preserve">. Thesis, Fac. Vet. Med., </w:t>
      </w:r>
      <w:proofErr w:type="spellStart"/>
      <w:r w:rsidRPr="00DF1585">
        <w:rPr>
          <w:sz w:val="20"/>
          <w:szCs w:val="20"/>
        </w:rPr>
        <w:t>Assuit</w:t>
      </w:r>
      <w:proofErr w:type="spellEnd"/>
      <w:r w:rsidRPr="00DF1585">
        <w:rPr>
          <w:sz w:val="20"/>
          <w:szCs w:val="20"/>
        </w:rPr>
        <w:t xml:space="preserve"> Univ., </w:t>
      </w:r>
      <w:proofErr w:type="spellStart"/>
      <w:r w:rsidRPr="00DF1585">
        <w:rPr>
          <w:sz w:val="20"/>
          <w:szCs w:val="20"/>
        </w:rPr>
        <w:t>Assiut</w:t>
      </w:r>
      <w:proofErr w:type="spellEnd"/>
      <w:r w:rsidRPr="00DF1585">
        <w:rPr>
          <w:sz w:val="20"/>
          <w:szCs w:val="20"/>
        </w:rPr>
        <w:t>, Egypt.</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Zeidan</w:t>
      </w:r>
      <w:proofErr w:type="spellEnd"/>
      <w:r w:rsidRPr="00DF1585">
        <w:rPr>
          <w:sz w:val="20"/>
          <w:szCs w:val="20"/>
        </w:rPr>
        <w:t xml:space="preserve">, A.E.B. and </w:t>
      </w:r>
      <w:proofErr w:type="spellStart"/>
      <w:r w:rsidRPr="00DF1585">
        <w:rPr>
          <w:sz w:val="20"/>
          <w:szCs w:val="20"/>
        </w:rPr>
        <w:t>Abbas</w:t>
      </w:r>
      <w:proofErr w:type="spellEnd"/>
      <w:r w:rsidRPr="00DF1585">
        <w:rPr>
          <w:sz w:val="20"/>
          <w:szCs w:val="20"/>
        </w:rPr>
        <w:t xml:space="preserve">, H.E. (2004). Physiological and biochemical changes in the male dromedary camels during rutting and non-breeding seasons. </w:t>
      </w:r>
      <w:proofErr w:type="spellStart"/>
      <w:r w:rsidRPr="00DF1585">
        <w:rPr>
          <w:sz w:val="20"/>
          <w:szCs w:val="20"/>
        </w:rPr>
        <w:t>Zagazig</w:t>
      </w:r>
      <w:proofErr w:type="spellEnd"/>
      <w:r w:rsidRPr="00DF1585">
        <w:rPr>
          <w:sz w:val="20"/>
          <w:szCs w:val="20"/>
        </w:rPr>
        <w:t xml:space="preserve"> Vet. J., 32: 37-48.</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Zeidan</w:t>
      </w:r>
      <w:proofErr w:type="spellEnd"/>
      <w:r w:rsidRPr="00DF1585">
        <w:rPr>
          <w:sz w:val="20"/>
          <w:szCs w:val="20"/>
        </w:rPr>
        <w:t xml:space="preserve">, A.E.B.; </w:t>
      </w:r>
      <w:proofErr w:type="spellStart"/>
      <w:r w:rsidRPr="00DF1585">
        <w:rPr>
          <w:sz w:val="20"/>
          <w:szCs w:val="20"/>
        </w:rPr>
        <w:t>Abou-Aiana</w:t>
      </w:r>
      <w:proofErr w:type="spellEnd"/>
      <w:r w:rsidRPr="00DF1585">
        <w:rPr>
          <w:sz w:val="20"/>
          <w:szCs w:val="20"/>
        </w:rPr>
        <w:t>, R.M.; El-</w:t>
      </w:r>
      <w:proofErr w:type="spellStart"/>
      <w:r w:rsidRPr="00DF1585">
        <w:rPr>
          <w:sz w:val="20"/>
          <w:szCs w:val="20"/>
        </w:rPr>
        <w:t>Baz</w:t>
      </w:r>
      <w:proofErr w:type="spellEnd"/>
      <w:r w:rsidRPr="00DF1585">
        <w:rPr>
          <w:sz w:val="20"/>
          <w:szCs w:val="20"/>
        </w:rPr>
        <w:t xml:space="preserve">, M.M.; </w:t>
      </w:r>
      <w:proofErr w:type="spellStart"/>
      <w:r w:rsidRPr="00DF1585">
        <w:rPr>
          <w:sz w:val="20"/>
          <w:szCs w:val="20"/>
        </w:rPr>
        <w:t>Abd</w:t>
      </w:r>
      <w:proofErr w:type="spellEnd"/>
      <w:r w:rsidRPr="00DF1585">
        <w:rPr>
          <w:sz w:val="20"/>
          <w:szCs w:val="20"/>
        </w:rPr>
        <w:t xml:space="preserve"> El-Salaam, A.M. and </w:t>
      </w:r>
      <w:proofErr w:type="spellStart"/>
      <w:r w:rsidRPr="00DF1585">
        <w:rPr>
          <w:sz w:val="20"/>
          <w:szCs w:val="20"/>
        </w:rPr>
        <w:t>Bahgat</w:t>
      </w:r>
      <w:proofErr w:type="spellEnd"/>
      <w:r w:rsidRPr="00DF1585">
        <w:rPr>
          <w:sz w:val="20"/>
          <w:szCs w:val="20"/>
        </w:rPr>
        <w:t xml:space="preserve">, L.B. (2007). Effects of different ages on testicular measurements, copulation time, semen </w:t>
      </w:r>
      <w:proofErr w:type="spellStart"/>
      <w:r w:rsidRPr="00DF1585">
        <w:rPr>
          <w:sz w:val="20"/>
          <w:szCs w:val="20"/>
        </w:rPr>
        <w:t>characteristices</w:t>
      </w:r>
      <w:proofErr w:type="spellEnd"/>
      <w:r w:rsidRPr="00DF1585">
        <w:rPr>
          <w:sz w:val="20"/>
          <w:szCs w:val="20"/>
        </w:rPr>
        <w:t xml:space="preserve"> and blood components in the dromedary camels. </w:t>
      </w:r>
      <w:proofErr w:type="spellStart"/>
      <w:r w:rsidRPr="00DF1585">
        <w:rPr>
          <w:sz w:val="20"/>
          <w:szCs w:val="20"/>
        </w:rPr>
        <w:t>Zagazig</w:t>
      </w:r>
      <w:proofErr w:type="spellEnd"/>
      <w:r w:rsidRPr="00DF1585">
        <w:rPr>
          <w:sz w:val="20"/>
          <w:szCs w:val="20"/>
        </w:rPr>
        <w:t xml:space="preserve"> Vet. J., 35: 48-60.</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Zeidan</w:t>
      </w:r>
      <w:proofErr w:type="spellEnd"/>
      <w:r w:rsidRPr="00DF1585">
        <w:rPr>
          <w:sz w:val="20"/>
          <w:szCs w:val="20"/>
        </w:rPr>
        <w:t>, A.E.B., El-</w:t>
      </w:r>
      <w:proofErr w:type="spellStart"/>
      <w:r w:rsidRPr="00DF1585">
        <w:rPr>
          <w:sz w:val="20"/>
          <w:szCs w:val="20"/>
        </w:rPr>
        <w:t>Darawany</w:t>
      </w:r>
      <w:proofErr w:type="spellEnd"/>
      <w:r w:rsidRPr="00DF1585">
        <w:rPr>
          <w:sz w:val="20"/>
          <w:szCs w:val="20"/>
        </w:rPr>
        <w:t xml:space="preserve">, A.A., </w:t>
      </w:r>
      <w:proofErr w:type="spellStart"/>
      <w:r w:rsidRPr="00DF1585">
        <w:rPr>
          <w:sz w:val="20"/>
          <w:szCs w:val="20"/>
        </w:rPr>
        <w:t>Absy</w:t>
      </w:r>
      <w:proofErr w:type="spellEnd"/>
      <w:r w:rsidRPr="00DF1585">
        <w:rPr>
          <w:sz w:val="20"/>
          <w:szCs w:val="20"/>
        </w:rPr>
        <w:t>, G. and Abdel-</w:t>
      </w:r>
      <w:proofErr w:type="spellStart"/>
      <w:r w:rsidRPr="00DF1585">
        <w:rPr>
          <w:sz w:val="20"/>
          <w:szCs w:val="20"/>
        </w:rPr>
        <w:t>Ghaffar</w:t>
      </w:r>
      <w:proofErr w:type="spellEnd"/>
      <w:r w:rsidRPr="00DF1585">
        <w:rPr>
          <w:sz w:val="20"/>
          <w:szCs w:val="20"/>
        </w:rPr>
        <w:t xml:space="preserve">, A.E. (2000). Testicular measurements, semen characteristics, blood components and penetrating ability of the dromedary </w:t>
      </w:r>
      <w:proofErr w:type="gramStart"/>
      <w:r w:rsidRPr="00DF1585">
        <w:rPr>
          <w:sz w:val="20"/>
          <w:szCs w:val="20"/>
        </w:rPr>
        <w:t>camels</w:t>
      </w:r>
      <w:proofErr w:type="gramEnd"/>
      <w:r w:rsidRPr="00DF1585">
        <w:rPr>
          <w:sz w:val="20"/>
          <w:szCs w:val="20"/>
        </w:rPr>
        <w:t xml:space="preserve"> spermatozoa into cervical mucus in different seasons of the year. </w:t>
      </w:r>
      <w:proofErr w:type="spellStart"/>
      <w:r w:rsidRPr="00DF1585">
        <w:rPr>
          <w:sz w:val="20"/>
          <w:szCs w:val="20"/>
        </w:rPr>
        <w:t>Zagazig</w:t>
      </w:r>
      <w:proofErr w:type="spellEnd"/>
      <w:r w:rsidRPr="00DF1585">
        <w:rPr>
          <w:sz w:val="20"/>
          <w:szCs w:val="20"/>
        </w:rPr>
        <w:t xml:space="preserve"> Vet. J., 28: 43-52.</w:t>
      </w:r>
    </w:p>
    <w:p w:rsidR="003147DE" w:rsidRPr="00DF1585" w:rsidRDefault="003147DE" w:rsidP="00DF1585">
      <w:pPr>
        <w:pStyle w:val="ListParagraph"/>
        <w:numPr>
          <w:ilvl w:val="0"/>
          <w:numId w:val="13"/>
        </w:numPr>
        <w:ind w:firstLineChars="0"/>
        <w:jc w:val="lowKashida"/>
        <w:rPr>
          <w:sz w:val="20"/>
          <w:szCs w:val="20"/>
        </w:rPr>
      </w:pPr>
      <w:proofErr w:type="spellStart"/>
      <w:r w:rsidRPr="00DF1585">
        <w:rPr>
          <w:sz w:val="20"/>
          <w:szCs w:val="20"/>
        </w:rPr>
        <w:t>Zeidan</w:t>
      </w:r>
      <w:proofErr w:type="spellEnd"/>
      <w:r w:rsidRPr="00DF1585">
        <w:rPr>
          <w:sz w:val="20"/>
          <w:szCs w:val="20"/>
        </w:rPr>
        <w:t xml:space="preserve">, A.E.B.; </w:t>
      </w:r>
      <w:proofErr w:type="spellStart"/>
      <w:r w:rsidRPr="00DF1585">
        <w:rPr>
          <w:sz w:val="20"/>
          <w:szCs w:val="20"/>
        </w:rPr>
        <w:t>Habeeb</w:t>
      </w:r>
      <w:proofErr w:type="spellEnd"/>
      <w:r w:rsidRPr="00DF1585">
        <w:rPr>
          <w:sz w:val="20"/>
          <w:szCs w:val="20"/>
        </w:rPr>
        <w:t xml:space="preserve">, E.A.M.; </w:t>
      </w:r>
      <w:proofErr w:type="spellStart"/>
      <w:r w:rsidRPr="00DF1585">
        <w:rPr>
          <w:sz w:val="20"/>
          <w:szCs w:val="20"/>
        </w:rPr>
        <w:t>Ahmadi</w:t>
      </w:r>
      <w:proofErr w:type="spellEnd"/>
      <w:r w:rsidRPr="00DF1585">
        <w:rPr>
          <w:sz w:val="20"/>
          <w:szCs w:val="20"/>
        </w:rPr>
        <w:t xml:space="preserve">, E.A.; </w:t>
      </w:r>
      <w:proofErr w:type="spellStart"/>
      <w:r w:rsidRPr="00DF1585">
        <w:rPr>
          <w:sz w:val="20"/>
          <w:szCs w:val="20"/>
        </w:rPr>
        <w:t>Amer</w:t>
      </w:r>
      <w:proofErr w:type="spellEnd"/>
      <w:r w:rsidRPr="00DF1585">
        <w:rPr>
          <w:sz w:val="20"/>
          <w:szCs w:val="20"/>
        </w:rPr>
        <w:t xml:space="preserve">, H.A. and </w:t>
      </w:r>
      <w:proofErr w:type="spellStart"/>
      <w:r w:rsidRPr="00DF1585">
        <w:rPr>
          <w:sz w:val="20"/>
          <w:szCs w:val="20"/>
        </w:rPr>
        <w:t>Abd</w:t>
      </w:r>
      <w:proofErr w:type="spellEnd"/>
      <w:r w:rsidRPr="00DF1585">
        <w:rPr>
          <w:sz w:val="20"/>
          <w:szCs w:val="20"/>
        </w:rPr>
        <w:t xml:space="preserve"> El-</w:t>
      </w:r>
      <w:proofErr w:type="spellStart"/>
      <w:r w:rsidRPr="00DF1585">
        <w:rPr>
          <w:sz w:val="20"/>
          <w:szCs w:val="20"/>
        </w:rPr>
        <w:t>Razik</w:t>
      </w:r>
      <w:proofErr w:type="spellEnd"/>
      <w:r w:rsidRPr="00DF1585">
        <w:rPr>
          <w:sz w:val="20"/>
          <w:szCs w:val="20"/>
        </w:rPr>
        <w:t>, M.A. (2001). Testicular and physiological changes of the male dromedary camels in relation to different ages and seasons of the year. Proc. 2</w:t>
      </w:r>
      <w:r w:rsidRPr="00DF1585">
        <w:rPr>
          <w:sz w:val="20"/>
          <w:szCs w:val="20"/>
          <w:vertAlign w:val="superscript"/>
        </w:rPr>
        <w:t>nd</w:t>
      </w:r>
      <w:r w:rsidRPr="00DF1585">
        <w:rPr>
          <w:sz w:val="20"/>
          <w:szCs w:val="20"/>
        </w:rPr>
        <w:t xml:space="preserve"> Intern. Conf. Anim. Prod. Health in Semi-Arid Areas, El-Arish North Sinai, Egypt, pp. 147-160.</w:t>
      </w:r>
    </w:p>
    <w:p w:rsidR="004F218B" w:rsidRPr="00DF1585" w:rsidRDefault="004F218B" w:rsidP="00DF1585">
      <w:pPr>
        <w:autoSpaceDE w:val="0"/>
        <w:autoSpaceDN w:val="0"/>
        <w:adjustRightInd w:val="0"/>
        <w:jc w:val="center"/>
        <w:rPr>
          <w:b/>
          <w:bCs/>
          <w:sz w:val="20"/>
          <w:szCs w:val="20"/>
        </w:rPr>
        <w:sectPr w:rsidR="004F218B" w:rsidRPr="00DF1585" w:rsidSect="00E9014D">
          <w:type w:val="continuous"/>
          <w:pgSz w:w="12240" w:h="15840" w:code="1"/>
          <w:pgMar w:top="1440" w:right="1440" w:bottom="1440" w:left="1440" w:header="720" w:footer="720" w:gutter="0"/>
          <w:pgNumType w:start="133"/>
          <w:cols w:num="2" w:space="576"/>
          <w:docGrid w:linePitch="360"/>
        </w:sectPr>
      </w:pPr>
    </w:p>
    <w:p w:rsidR="00A2617A" w:rsidRDefault="00A2617A" w:rsidP="00DF1585">
      <w:pPr>
        <w:jc w:val="lowKashida"/>
        <w:rPr>
          <w:rFonts w:hint="eastAsia"/>
          <w:sz w:val="20"/>
          <w:szCs w:val="20"/>
          <w:lang w:eastAsia="zh-CN" w:bidi="ar-EG"/>
        </w:rPr>
      </w:pPr>
    </w:p>
    <w:p w:rsidR="00E9014D" w:rsidRPr="00DF1585" w:rsidRDefault="00E9014D" w:rsidP="00DF1585">
      <w:pPr>
        <w:jc w:val="lowKashida"/>
        <w:rPr>
          <w:rFonts w:hint="eastAsia"/>
          <w:sz w:val="20"/>
          <w:szCs w:val="20"/>
          <w:lang w:eastAsia="zh-CN" w:bidi="ar-EG"/>
        </w:rPr>
      </w:pPr>
      <w:r>
        <w:rPr>
          <w:rFonts w:hint="eastAsia"/>
          <w:sz w:val="20"/>
          <w:szCs w:val="20"/>
          <w:lang w:eastAsia="zh-CN" w:bidi="ar-EG"/>
        </w:rPr>
        <w:t>11/12/2013</w:t>
      </w:r>
    </w:p>
    <w:sectPr w:rsidR="00E9014D" w:rsidRPr="00DF1585" w:rsidSect="00BA5C78">
      <w:type w:val="continuous"/>
      <w:pgSz w:w="12240" w:h="15840" w:code="1"/>
      <w:pgMar w:top="1440" w:right="1440" w:bottom="1440" w:left="1440" w:header="720" w:footer="720" w:gutter="0"/>
      <w:pgNumType w:start="8"/>
      <w:cols w:num="2" w:space="3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A45" w:rsidRDefault="008A1A45">
      <w:r>
        <w:separator/>
      </w:r>
    </w:p>
  </w:endnote>
  <w:endnote w:type="continuationSeparator" w:id="0">
    <w:p w:rsidR="008A1A45" w:rsidRDefault="008A1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29" w:rsidRDefault="00AE5585" w:rsidP="009A670C">
    <w:pPr>
      <w:pStyle w:val="Footer"/>
      <w:framePr w:wrap="around" w:vAnchor="text" w:hAnchor="text" w:xAlign="center" w:y="1"/>
      <w:rPr>
        <w:rStyle w:val="PageNumber"/>
      </w:rPr>
    </w:pPr>
    <w:r>
      <w:rPr>
        <w:rStyle w:val="PageNumber"/>
      </w:rPr>
      <w:fldChar w:fldCharType="begin"/>
    </w:r>
    <w:r w:rsidR="00873E29">
      <w:rPr>
        <w:rStyle w:val="PageNumber"/>
      </w:rPr>
      <w:instrText xml:space="preserve">PAGE  </w:instrText>
    </w:r>
    <w:r>
      <w:rPr>
        <w:rStyle w:val="PageNumber"/>
      </w:rPr>
      <w:fldChar w:fldCharType="end"/>
    </w:r>
  </w:p>
  <w:p w:rsidR="00873E29" w:rsidRDefault="00873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50" w:rsidRPr="00796B7B" w:rsidRDefault="00AE5585" w:rsidP="00796B7B">
    <w:pPr>
      <w:jc w:val="center"/>
      <w:rPr>
        <w:sz w:val="20"/>
      </w:rPr>
    </w:pPr>
    <w:r w:rsidRPr="00796B7B">
      <w:rPr>
        <w:sz w:val="20"/>
      </w:rPr>
      <w:fldChar w:fldCharType="begin"/>
    </w:r>
    <w:r w:rsidR="00796B7B" w:rsidRPr="00796B7B">
      <w:rPr>
        <w:sz w:val="20"/>
      </w:rPr>
      <w:instrText xml:space="preserve"> page </w:instrText>
    </w:r>
    <w:r w:rsidRPr="00796B7B">
      <w:rPr>
        <w:sz w:val="20"/>
      </w:rPr>
      <w:fldChar w:fldCharType="separate"/>
    </w:r>
    <w:r w:rsidR="00E9014D">
      <w:rPr>
        <w:noProof/>
        <w:sz w:val="20"/>
      </w:rPr>
      <w:t>137</w:t>
    </w:r>
    <w:r w:rsidRPr="00796B7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C3" w:rsidRPr="00416BF0" w:rsidRDefault="00AE5585" w:rsidP="00416BF0">
    <w:pPr>
      <w:jc w:val="center"/>
      <w:rPr>
        <w:sz w:val="20"/>
      </w:rPr>
    </w:pPr>
    <w:r w:rsidRPr="00416BF0">
      <w:rPr>
        <w:sz w:val="20"/>
      </w:rPr>
      <w:fldChar w:fldCharType="begin"/>
    </w:r>
    <w:r w:rsidR="00416BF0" w:rsidRPr="00416BF0">
      <w:rPr>
        <w:sz w:val="20"/>
      </w:rPr>
      <w:instrText xml:space="preserve"> page </w:instrText>
    </w:r>
    <w:r w:rsidRPr="00416BF0">
      <w:rPr>
        <w:sz w:val="20"/>
      </w:rPr>
      <w:fldChar w:fldCharType="separate"/>
    </w:r>
    <w:r w:rsidR="00380F7C">
      <w:rPr>
        <w:noProof/>
        <w:sz w:val="20"/>
      </w:rPr>
      <w:t>1</w:t>
    </w:r>
    <w:r w:rsidRPr="00416B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A45" w:rsidRDefault="008A1A45">
      <w:r>
        <w:separator/>
      </w:r>
    </w:p>
  </w:footnote>
  <w:footnote w:type="continuationSeparator" w:id="0">
    <w:p w:rsidR="008A1A45" w:rsidRDefault="008A1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7B" w:rsidRPr="00796B7B" w:rsidRDefault="00796B7B" w:rsidP="00796B7B">
    <w:pPr>
      <w:pBdr>
        <w:bottom w:val="thinThickMediumGap" w:sz="12" w:space="1" w:color="auto"/>
      </w:pBdr>
      <w:tabs>
        <w:tab w:val="left" w:pos="851"/>
        <w:tab w:val="right" w:pos="8364"/>
      </w:tabs>
      <w:adjustRightInd w:val="0"/>
      <w:snapToGrid w:val="0"/>
      <w:jc w:val="both"/>
      <w:rPr>
        <w:sz w:val="20"/>
        <w:szCs w:val="20"/>
      </w:rPr>
    </w:pPr>
    <w:r w:rsidRPr="00796B7B">
      <w:rPr>
        <w:rFonts w:hint="eastAsia"/>
        <w:iCs/>
        <w:color w:val="000000"/>
        <w:sz w:val="20"/>
        <w:szCs w:val="20"/>
      </w:rPr>
      <w:tab/>
    </w:r>
    <w:r w:rsidRPr="00796B7B">
      <w:rPr>
        <w:sz w:val="20"/>
        <w:szCs w:val="20"/>
      </w:rPr>
      <w:t>Nature and Science 2013</w:t>
    </w:r>
    <w:proofErr w:type="gramStart"/>
    <w:r w:rsidRPr="00796B7B">
      <w:rPr>
        <w:sz w:val="20"/>
        <w:szCs w:val="20"/>
      </w:rPr>
      <w:t>;11</w:t>
    </w:r>
    <w:proofErr w:type="gramEnd"/>
    <w:r w:rsidRPr="00796B7B">
      <w:rPr>
        <w:sz w:val="20"/>
        <w:szCs w:val="20"/>
      </w:rPr>
      <w:t>(</w:t>
    </w:r>
    <w:r w:rsidRPr="00796B7B">
      <w:rPr>
        <w:rFonts w:hint="eastAsia"/>
        <w:sz w:val="20"/>
        <w:szCs w:val="20"/>
      </w:rPr>
      <w:t>12</w:t>
    </w:r>
    <w:r w:rsidRPr="00796B7B">
      <w:rPr>
        <w:sz w:val="20"/>
        <w:szCs w:val="20"/>
      </w:rPr>
      <w:t xml:space="preserve">) </w:t>
    </w:r>
    <w:r w:rsidRPr="00796B7B">
      <w:rPr>
        <w:color w:val="000000"/>
        <w:sz w:val="20"/>
        <w:szCs w:val="20"/>
      </w:rPr>
      <w:t xml:space="preserve"> </w:t>
    </w:r>
    <w:r w:rsidRPr="00796B7B">
      <w:rPr>
        <w:rFonts w:hint="eastAsia"/>
        <w:color w:val="000000"/>
        <w:sz w:val="20"/>
        <w:szCs w:val="20"/>
      </w:rPr>
      <w:tab/>
    </w:r>
    <w:r w:rsidRPr="00796B7B">
      <w:rPr>
        <w:color w:val="000000"/>
        <w:sz w:val="20"/>
        <w:szCs w:val="20"/>
      </w:rPr>
      <w:t xml:space="preserve"> </w:t>
    </w:r>
    <w:hyperlink r:id="rId1" w:history="1">
      <w:r w:rsidRPr="00796B7B">
        <w:rPr>
          <w:rStyle w:val="Hyperlink"/>
          <w:sz w:val="20"/>
          <w:szCs w:val="20"/>
        </w:rPr>
        <w:t>http://www.sciencepub.net/nature</w:t>
      </w:r>
    </w:hyperlink>
  </w:p>
  <w:p w:rsidR="00796B7B" w:rsidRPr="00796B7B" w:rsidRDefault="00796B7B" w:rsidP="00796B7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F0" w:rsidRPr="00416BF0" w:rsidRDefault="00416BF0" w:rsidP="00416BF0">
    <w:pPr>
      <w:pBdr>
        <w:bottom w:val="thinThickMediumGap" w:sz="12" w:space="1" w:color="auto"/>
      </w:pBdr>
      <w:tabs>
        <w:tab w:val="left" w:pos="851"/>
        <w:tab w:val="right" w:pos="8364"/>
      </w:tabs>
      <w:adjustRightInd w:val="0"/>
      <w:snapToGrid w:val="0"/>
      <w:jc w:val="both"/>
      <w:rPr>
        <w:sz w:val="20"/>
        <w:szCs w:val="20"/>
      </w:rPr>
    </w:pPr>
    <w:r w:rsidRPr="00416BF0">
      <w:rPr>
        <w:rFonts w:hint="eastAsia"/>
        <w:iCs/>
        <w:color w:val="000000"/>
        <w:sz w:val="20"/>
        <w:szCs w:val="20"/>
      </w:rPr>
      <w:tab/>
    </w:r>
    <w:r w:rsidRPr="00416BF0">
      <w:rPr>
        <w:sz w:val="20"/>
        <w:szCs w:val="20"/>
      </w:rPr>
      <w:t>Nature and Science 2013</w:t>
    </w:r>
    <w:proofErr w:type="gramStart"/>
    <w:r w:rsidRPr="00416BF0">
      <w:rPr>
        <w:sz w:val="20"/>
        <w:szCs w:val="20"/>
      </w:rPr>
      <w:t>;11</w:t>
    </w:r>
    <w:proofErr w:type="gramEnd"/>
    <w:r w:rsidRPr="00416BF0">
      <w:rPr>
        <w:sz w:val="20"/>
        <w:szCs w:val="20"/>
      </w:rPr>
      <w:t>(</w:t>
    </w:r>
    <w:r w:rsidRPr="00416BF0">
      <w:rPr>
        <w:rFonts w:hint="eastAsia"/>
        <w:sz w:val="20"/>
        <w:szCs w:val="20"/>
      </w:rPr>
      <w:t>12</w:t>
    </w:r>
    <w:r w:rsidRPr="00416BF0">
      <w:rPr>
        <w:sz w:val="20"/>
        <w:szCs w:val="20"/>
      </w:rPr>
      <w:t xml:space="preserve">) </w:t>
    </w:r>
    <w:r w:rsidRPr="00416BF0">
      <w:rPr>
        <w:color w:val="000000"/>
        <w:sz w:val="20"/>
        <w:szCs w:val="20"/>
      </w:rPr>
      <w:t xml:space="preserve"> </w:t>
    </w:r>
    <w:r w:rsidRPr="00416BF0">
      <w:rPr>
        <w:rFonts w:hint="eastAsia"/>
        <w:color w:val="000000"/>
        <w:sz w:val="20"/>
        <w:szCs w:val="20"/>
      </w:rPr>
      <w:tab/>
    </w:r>
    <w:r w:rsidRPr="00416BF0">
      <w:rPr>
        <w:color w:val="000000"/>
        <w:sz w:val="20"/>
        <w:szCs w:val="20"/>
      </w:rPr>
      <w:t xml:space="preserve"> </w:t>
    </w:r>
    <w:hyperlink r:id="rId1" w:history="1">
      <w:r w:rsidRPr="00416BF0">
        <w:rPr>
          <w:rStyle w:val="Hyperlink"/>
          <w:sz w:val="20"/>
          <w:szCs w:val="20"/>
        </w:rPr>
        <w:t>http://www.sciencepub.net/nature</w:t>
      </w:r>
    </w:hyperlink>
  </w:p>
  <w:p w:rsidR="00416BF0" w:rsidRPr="00416BF0" w:rsidRDefault="00416BF0" w:rsidP="00416BF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0AE"/>
    <w:multiLevelType w:val="hybridMultilevel"/>
    <w:tmpl w:val="BB703650"/>
    <w:lvl w:ilvl="0" w:tplc="F23A23FC">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B626F1"/>
    <w:multiLevelType w:val="hybridMultilevel"/>
    <w:tmpl w:val="910AD2D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D42344F"/>
    <w:multiLevelType w:val="hybridMultilevel"/>
    <w:tmpl w:val="E5AC90EC"/>
    <w:lvl w:ilvl="0" w:tplc="74D20B54">
      <w:start w:val="1"/>
      <w:numFmt w:val="decimal"/>
      <w:lvlText w:val="%1."/>
      <w:lvlJc w:val="left"/>
      <w:pPr>
        <w:tabs>
          <w:tab w:val="num" w:pos="720"/>
        </w:tabs>
        <w:ind w:left="720" w:hanging="360"/>
      </w:pPr>
      <w:rPr>
        <w:rFonts w:cs="Times New Roman"/>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B9454B"/>
    <w:multiLevelType w:val="hybridMultilevel"/>
    <w:tmpl w:val="E5B270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55723BD"/>
    <w:multiLevelType w:val="hybridMultilevel"/>
    <w:tmpl w:val="700C0C8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B8D0B9F"/>
    <w:multiLevelType w:val="hybridMultilevel"/>
    <w:tmpl w:val="E44492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E0C78B5"/>
    <w:multiLevelType w:val="multilevel"/>
    <w:tmpl w:val="F7F03712"/>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504B1DCF"/>
    <w:multiLevelType w:val="hybridMultilevel"/>
    <w:tmpl w:val="A9E8AB1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C55D7F"/>
    <w:multiLevelType w:val="multilevel"/>
    <w:tmpl w:val="3D8EF5A6"/>
    <w:lvl w:ilvl="0">
      <w:start w:val="2"/>
      <w:numFmt w:val="decimal"/>
      <w:lvlText w:val="%1."/>
      <w:lvlJc w:val="left"/>
      <w:pPr>
        <w:tabs>
          <w:tab w:val="num" w:pos="675"/>
        </w:tabs>
        <w:ind w:left="675" w:hanging="67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83522B4"/>
    <w:multiLevelType w:val="hybridMultilevel"/>
    <w:tmpl w:val="28FA7E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207342"/>
    <w:multiLevelType w:val="hybridMultilevel"/>
    <w:tmpl w:val="B10A5A44"/>
    <w:lvl w:ilvl="0" w:tplc="80F4AE38">
      <w:start w:val="1"/>
      <w:numFmt w:val="decimal"/>
      <w:lvlText w:val="%1."/>
      <w:lvlJc w:val="left"/>
      <w:pPr>
        <w:tabs>
          <w:tab w:val="num" w:pos="720"/>
        </w:tabs>
        <w:ind w:left="720" w:hanging="360"/>
      </w:pPr>
      <w:rPr>
        <w:rFonts w:cs="Times New Roman"/>
        <w:b/>
        <w:bCs/>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4761371"/>
    <w:multiLevelType w:val="multilevel"/>
    <w:tmpl w:val="FF9499D8"/>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C971057"/>
    <w:multiLevelType w:val="hybridMultilevel"/>
    <w:tmpl w:val="5E02EBB4"/>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12"/>
  </w:num>
  <w:num w:numId="5">
    <w:abstractNumId w:val="1"/>
  </w:num>
  <w:num w:numId="6">
    <w:abstractNumId w:val="3"/>
  </w:num>
  <w:num w:numId="7">
    <w:abstractNumId w:val="11"/>
  </w:num>
  <w:num w:numId="8">
    <w:abstractNumId w:val="5"/>
  </w:num>
  <w:num w:numId="9">
    <w:abstractNumId w:val="9"/>
  </w:num>
  <w:num w:numId="10">
    <w:abstractNumId w:val="10"/>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useFELayout/>
  </w:compat>
  <w:rsids>
    <w:rsidRoot w:val="007F3DCB"/>
    <w:rsid w:val="0000313E"/>
    <w:rsid w:val="000115CD"/>
    <w:rsid w:val="00025CC9"/>
    <w:rsid w:val="00035FD3"/>
    <w:rsid w:val="00037EBA"/>
    <w:rsid w:val="00040CBB"/>
    <w:rsid w:val="00046C01"/>
    <w:rsid w:val="00050AC2"/>
    <w:rsid w:val="00063355"/>
    <w:rsid w:val="00065CC5"/>
    <w:rsid w:val="00075D95"/>
    <w:rsid w:val="00081E38"/>
    <w:rsid w:val="00081F00"/>
    <w:rsid w:val="00084F7A"/>
    <w:rsid w:val="00091735"/>
    <w:rsid w:val="000A5A94"/>
    <w:rsid w:val="000A7828"/>
    <w:rsid w:val="000C0C11"/>
    <w:rsid w:val="000C36E7"/>
    <w:rsid w:val="000C4A58"/>
    <w:rsid w:val="000C64A4"/>
    <w:rsid w:val="000C735D"/>
    <w:rsid w:val="000D58C0"/>
    <w:rsid w:val="000D682E"/>
    <w:rsid w:val="000E4FF9"/>
    <w:rsid w:val="00100280"/>
    <w:rsid w:val="00101874"/>
    <w:rsid w:val="00111000"/>
    <w:rsid w:val="001144C4"/>
    <w:rsid w:val="00117A08"/>
    <w:rsid w:val="00150A8D"/>
    <w:rsid w:val="00164EBB"/>
    <w:rsid w:val="001666EB"/>
    <w:rsid w:val="0017566D"/>
    <w:rsid w:val="00181F5F"/>
    <w:rsid w:val="001821EB"/>
    <w:rsid w:val="001B282C"/>
    <w:rsid w:val="001B75C3"/>
    <w:rsid w:val="001D5B84"/>
    <w:rsid w:val="001D760D"/>
    <w:rsid w:val="001E0BE8"/>
    <w:rsid w:val="001F14C3"/>
    <w:rsid w:val="001F28D2"/>
    <w:rsid w:val="001F3C21"/>
    <w:rsid w:val="001F4F55"/>
    <w:rsid w:val="00222B2C"/>
    <w:rsid w:val="0022479C"/>
    <w:rsid w:val="00241703"/>
    <w:rsid w:val="002445E7"/>
    <w:rsid w:val="002518F8"/>
    <w:rsid w:val="00257505"/>
    <w:rsid w:val="00281DCC"/>
    <w:rsid w:val="0029157E"/>
    <w:rsid w:val="00294AEB"/>
    <w:rsid w:val="00296969"/>
    <w:rsid w:val="002B2F9C"/>
    <w:rsid w:val="002B3DA3"/>
    <w:rsid w:val="002B4F56"/>
    <w:rsid w:val="002B6DF8"/>
    <w:rsid w:val="002C4D09"/>
    <w:rsid w:val="002D279C"/>
    <w:rsid w:val="002D65D8"/>
    <w:rsid w:val="002E2571"/>
    <w:rsid w:val="002F6272"/>
    <w:rsid w:val="0030362D"/>
    <w:rsid w:val="00312CCF"/>
    <w:rsid w:val="003137A4"/>
    <w:rsid w:val="003147DE"/>
    <w:rsid w:val="00314D42"/>
    <w:rsid w:val="00316B0E"/>
    <w:rsid w:val="00327039"/>
    <w:rsid w:val="00327BE0"/>
    <w:rsid w:val="00334B1F"/>
    <w:rsid w:val="003410DB"/>
    <w:rsid w:val="0036084B"/>
    <w:rsid w:val="0037125F"/>
    <w:rsid w:val="00371CC1"/>
    <w:rsid w:val="00374B9A"/>
    <w:rsid w:val="00380F7C"/>
    <w:rsid w:val="00387D88"/>
    <w:rsid w:val="00396F8A"/>
    <w:rsid w:val="003A1DFE"/>
    <w:rsid w:val="003C1778"/>
    <w:rsid w:val="003E068C"/>
    <w:rsid w:val="003E2D3D"/>
    <w:rsid w:val="003E5B6B"/>
    <w:rsid w:val="0041012D"/>
    <w:rsid w:val="00411727"/>
    <w:rsid w:val="00416BF0"/>
    <w:rsid w:val="0042191A"/>
    <w:rsid w:val="004233FC"/>
    <w:rsid w:val="00426A16"/>
    <w:rsid w:val="00430F1E"/>
    <w:rsid w:val="00434D44"/>
    <w:rsid w:val="004719C2"/>
    <w:rsid w:val="00474253"/>
    <w:rsid w:val="0049754C"/>
    <w:rsid w:val="004A07D0"/>
    <w:rsid w:val="004A5F11"/>
    <w:rsid w:val="004B06D3"/>
    <w:rsid w:val="004B71F5"/>
    <w:rsid w:val="004C005B"/>
    <w:rsid w:val="004C58D5"/>
    <w:rsid w:val="004C5F0C"/>
    <w:rsid w:val="004F218B"/>
    <w:rsid w:val="004F2E0F"/>
    <w:rsid w:val="00516CBB"/>
    <w:rsid w:val="00516F9C"/>
    <w:rsid w:val="0051795B"/>
    <w:rsid w:val="005179B9"/>
    <w:rsid w:val="00523F0E"/>
    <w:rsid w:val="005251AA"/>
    <w:rsid w:val="00530906"/>
    <w:rsid w:val="00536496"/>
    <w:rsid w:val="0053661E"/>
    <w:rsid w:val="00540D1B"/>
    <w:rsid w:val="0054126E"/>
    <w:rsid w:val="0054331B"/>
    <w:rsid w:val="00551552"/>
    <w:rsid w:val="00552B29"/>
    <w:rsid w:val="00553726"/>
    <w:rsid w:val="0055795C"/>
    <w:rsid w:val="00565588"/>
    <w:rsid w:val="00566FF6"/>
    <w:rsid w:val="00567571"/>
    <w:rsid w:val="00582D74"/>
    <w:rsid w:val="0058302C"/>
    <w:rsid w:val="00591884"/>
    <w:rsid w:val="005B4FA2"/>
    <w:rsid w:val="005C0B52"/>
    <w:rsid w:val="005C6092"/>
    <w:rsid w:val="005C782E"/>
    <w:rsid w:val="005D7CA0"/>
    <w:rsid w:val="005F2260"/>
    <w:rsid w:val="006322EC"/>
    <w:rsid w:val="0063409D"/>
    <w:rsid w:val="00644C76"/>
    <w:rsid w:val="0066224F"/>
    <w:rsid w:val="0067059C"/>
    <w:rsid w:val="00676450"/>
    <w:rsid w:val="00683117"/>
    <w:rsid w:val="0068769B"/>
    <w:rsid w:val="006B425D"/>
    <w:rsid w:val="006C43EC"/>
    <w:rsid w:val="006C786E"/>
    <w:rsid w:val="006D2ABF"/>
    <w:rsid w:val="006D7662"/>
    <w:rsid w:val="006E510A"/>
    <w:rsid w:val="006F5A68"/>
    <w:rsid w:val="006F67A2"/>
    <w:rsid w:val="00707074"/>
    <w:rsid w:val="00711E89"/>
    <w:rsid w:val="007334B8"/>
    <w:rsid w:val="00734AA7"/>
    <w:rsid w:val="00745FE7"/>
    <w:rsid w:val="00752514"/>
    <w:rsid w:val="00754C3D"/>
    <w:rsid w:val="007613D1"/>
    <w:rsid w:val="0076703F"/>
    <w:rsid w:val="007775A9"/>
    <w:rsid w:val="007823BB"/>
    <w:rsid w:val="00796B7B"/>
    <w:rsid w:val="007A19CF"/>
    <w:rsid w:val="007A2495"/>
    <w:rsid w:val="007A2ACD"/>
    <w:rsid w:val="007A2EC1"/>
    <w:rsid w:val="007B15EA"/>
    <w:rsid w:val="007B1CBC"/>
    <w:rsid w:val="007B71B7"/>
    <w:rsid w:val="007E5374"/>
    <w:rsid w:val="007F3DCB"/>
    <w:rsid w:val="007F5B5C"/>
    <w:rsid w:val="0081653F"/>
    <w:rsid w:val="00816A10"/>
    <w:rsid w:val="0082192C"/>
    <w:rsid w:val="0084703C"/>
    <w:rsid w:val="008522A5"/>
    <w:rsid w:val="008532BA"/>
    <w:rsid w:val="00864F32"/>
    <w:rsid w:val="00873E29"/>
    <w:rsid w:val="008841B2"/>
    <w:rsid w:val="00885631"/>
    <w:rsid w:val="00892EDE"/>
    <w:rsid w:val="008A1A45"/>
    <w:rsid w:val="008A281F"/>
    <w:rsid w:val="008C23A8"/>
    <w:rsid w:val="008C3C56"/>
    <w:rsid w:val="008D14A4"/>
    <w:rsid w:val="008D3C45"/>
    <w:rsid w:val="008E13E9"/>
    <w:rsid w:val="008E16C2"/>
    <w:rsid w:val="008E2486"/>
    <w:rsid w:val="008F0665"/>
    <w:rsid w:val="008F26ED"/>
    <w:rsid w:val="008F446C"/>
    <w:rsid w:val="00912345"/>
    <w:rsid w:val="00915711"/>
    <w:rsid w:val="00917AF8"/>
    <w:rsid w:val="00922AE1"/>
    <w:rsid w:val="00926E22"/>
    <w:rsid w:val="00927603"/>
    <w:rsid w:val="009278BC"/>
    <w:rsid w:val="009449BB"/>
    <w:rsid w:val="0095208C"/>
    <w:rsid w:val="00954B94"/>
    <w:rsid w:val="00954E48"/>
    <w:rsid w:val="00955568"/>
    <w:rsid w:val="00963016"/>
    <w:rsid w:val="00965EB8"/>
    <w:rsid w:val="0097426B"/>
    <w:rsid w:val="009834AC"/>
    <w:rsid w:val="009A670C"/>
    <w:rsid w:val="009B6F72"/>
    <w:rsid w:val="009D180F"/>
    <w:rsid w:val="009D78AD"/>
    <w:rsid w:val="009F1E12"/>
    <w:rsid w:val="009F7E96"/>
    <w:rsid w:val="00A2442A"/>
    <w:rsid w:val="00A24504"/>
    <w:rsid w:val="00A2617A"/>
    <w:rsid w:val="00A41604"/>
    <w:rsid w:val="00A452ED"/>
    <w:rsid w:val="00A47153"/>
    <w:rsid w:val="00A50BFE"/>
    <w:rsid w:val="00A50E85"/>
    <w:rsid w:val="00A533A2"/>
    <w:rsid w:val="00A54526"/>
    <w:rsid w:val="00A551F1"/>
    <w:rsid w:val="00A65D99"/>
    <w:rsid w:val="00A70B02"/>
    <w:rsid w:val="00A83664"/>
    <w:rsid w:val="00A84973"/>
    <w:rsid w:val="00A94CA3"/>
    <w:rsid w:val="00A97AEB"/>
    <w:rsid w:val="00AA0C06"/>
    <w:rsid w:val="00AB0CBF"/>
    <w:rsid w:val="00AB75A6"/>
    <w:rsid w:val="00AD566F"/>
    <w:rsid w:val="00AE5585"/>
    <w:rsid w:val="00AE55FC"/>
    <w:rsid w:val="00AF0F50"/>
    <w:rsid w:val="00AF1BC1"/>
    <w:rsid w:val="00B13F74"/>
    <w:rsid w:val="00B20313"/>
    <w:rsid w:val="00B206B1"/>
    <w:rsid w:val="00B37364"/>
    <w:rsid w:val="00B45F7E"/>
    <w:rsid w:val="00B53E2E"/>
    <w:rsid w:val="00B54FDB"/>
    <w:rsid w:val="00B67124"/>
    <w:rsid w:val="00B67988"/>
    <w:rsid w:val="00B72B63"/>
    <w:rsid w:val="00B76644"/>
    <w:rsid w:val="00BA5C78"/>
    <w:rsid w:val="00BB4884"/>
    <w:rsid w:val="00BB75DB"/>
    <w:rsid w:val="00BE19E7"/>
    <w:rsid w:val="00C07DB7"/>
    <w:rsid w:val="00C07FC0"/>
    <w:rsid w:val="00C10D05"/>
    <w:rsid w:val="00C12337"/>
    <w:rsid w:val="00C21629"/>
    <w:rsid w:val="00C25CFF"/>
    <w:rsid w:val="00C3792F"/>
    <w:rsid w:val="00C54D88"/>
    <w:rsid w:val="00C56569"/>
    <w:rsid w:val="00CA1F8D"/>
    <w:rsid w:val="00CA23AD"/>
    <w:rsid w:val="00CA48AD"/>
    <w:rsid w:val="00CA577B"/>
    <w:rsid w:val="00CA69B4"/>
    <w:rsid w:val="00CD13FF"/>
    <w:rsid w:val="00CD5369"/>
    <w:rsid w:val="00CD6C18"/>
    <w:rsid w:val="00CE33C1"/>
    <w:rsid w:val="00CE4099"/>
    <w:rsid w:val="00CE4B74"/>
    <w:rsid w:val="00CF4107"/>
    <w:rsid w:val="00CF465C"/>
    <w:rsid w:val="00D262DE"/>
    <w:rsid w:val="00D31F50"/>
    <w:rsid w:val="00D361D3"/>
    <w:rsid w:val="00D43E46"/>
    <w:rsid w:val="00D53DD1"/>
    <w:rsid w:val="00D546C0"/>
    <w:rsid w:val="00D62DBE"/>
    <w:rsid w:val="00D669F6"/>
    <w:rsid w:val="00D824C1"/>
    <w:rsid w:val="00D86BDA"/>
    <w:rsid w:val="00D90790"/>
    <w:rsid w:val="00DA1AFD"/>
    <w:rsid w:val="00DA2944"/>
    <w:rsid w:val="00DA4F8E"/>
    <w:rsid w:val="00DA54AF"/>
    <w:rsid w:val="00DB07E7"/>
    <w:rsid w:val="00DB2494"/>
    <w:rsid w:val="00DB3F09"/>
    <w:rsid w:val="00DC4BB1"/>
    <w:rsid w:val="00DD5E30"/>
    <w:rsid w:val="00DE7B4A"/>
    <w:rsid w:val="00DF1585"/>
    <w:rsid w:val="00DF6AFE"/>
    <w:rsid w:val="00DF6C60"/>
    <w:rsid w:val="00DF6F21"/>
    <w:rsid w:val="00E00C2E"/>
    <w:rsid w:val="00E05D24"/>
    <w:rsid w:val="00E1477A"/>
    <w:rsid w:val="00E3782B"/>
    <w:rsid w:val="00E64A17"/>
    <w:rsid w:val="00E76547"/>
    <w:rsid w:val="00E816E9"/>
    <w:rsid w:val="00E86276"/>
    <w:rsid w:val="00E86819"/>
    <w:rsid w:val="00E9014D"/>
    <w:rsid w:val="00EA14B6"/>
    <w:rsid w:val="00EA2355"/>
    <w:rsid w:val="00EA7CE1"/>
    <w:rsid w:val="00EB12BD"/>
    <w:rsid w:val="00EC1881"/>
    <w:rsid w:val="00EE002C"/>
    <w:rsid w:val="00EE713D"/>
    <w:rsid w:val="00EF24EC"/>
    <w:rsid w:val="00EF3109"/>
    <w:rsid w:val="00F03765"/>
    <w:rsid w:val="00F120C3"/>
    <w:rsid w:val="00F342FE"/>
    <w:rsid w:val="00F50018"/>
    <w:rsid w:val="00F51E56"/>
    <w:rsid w:val="00F575DD"/>
    <w:rsid w:val="00F67DDE"/>
    <w:rsid w:val="00F815A9"/>
    <w:rsid w:val="00F83FD0"/>
    <w:rsid w:val="00F84134"/>
    <w:rsid w:val="00F8495A"/>
    <w:rsid w:val="00F93DC1"/>
    <w:rsid w:val="00F96362"/>
    <w:rsid w:val="00FA09D4"/>
    <w:rsid w:val="00FA1627"/>
    <w:rsid w:val="00FA3CD2"/>
    <w:rsid w:val="00FB2999"/>
    <w:rsid w:val="00FC69EC"/>
    <w:rsid w:val="00FC7AC3"/>
    <w:rsid w:val="00FC7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DCB"/>
    <w:rPr>
      <w:sz w:val="24"/>
      <w:szCs w:val="24"/>
    </w:rPr>
  </w:style>
  <w:style w:type="paragraph" w:styleId="Heading4">
    <w:name w:val="heading 4"/>
    <w:basedOn w:val="Normal"/>
    <w:next w:val="Normal"/>
    <w:link w:val="Heading4Char"/>
    <w:qFormat/>
    <w:rsid w:val="000C4A58"/>
    <w:pPr>
      <w:keepNext/>
      <w:autoSpaceDE w:val="0"/>
      <w:autoSpaceDN w:val="0"/>
      <w:jc w:val="center"/>
      <w:outlineLvl w:val="3"/>
    </w:pPr>
    <w:rPr>
      <w:rFonts w:ascii="Arial" w:hAnsi="Arial" w:cs="Arial"/>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1F50"/>
    <w:pPr>
      <w:tabs>
        <w:tab w:val="center" w:pos="4153"/>
        <w:tab w:val="right" w:pos="8306"/>
      </w:tabs>
    </w:pPr>
  </w:style>
  <w:style w:type="character" w:styleId="PageNumber">
    <w:name w:val="page number"/>
    <w:rsid w:val="00D31F50"/>
    <w:rPr>
      <w:rFonts w:cs="Times New Roman"/>
    </w:rPr>
  </w:style>
  <w:style w:type="character" w:customStyle="1" w:styleId="Heading4Char">
    <w:name w:val="Heading 4 Char"/>
    <w:link w:val="Heading4"/>
    <w:locked/>
    <w:rsid w:val="000C4A58"/>
    <w:rPr>
      <w:rFonts w:ascii="Arial" w:hAnsi="Arial" w:cs="Arial"/>
      <w:b/>
      <w:bCs/>
      <w:color w:val="000000"/>
      <w:sz w:val="18"/>
      <w:lang w:val="en-US" w:eastAsia="en-US" w:bidi="ar-SA"/>
    </w:rPr>
  </w:style>
  <w:style w:type="paragraph" w:styleId="Header">
    <w:name w:val="header"/>
    <w:basedOn w:val="Normal"/>
    <w:rsid w:val="00BB75DB"/>
    <w:pPr>
      <w:tabs>
        <w:tab w:val="center" w:pos="4320"/>
        <w:tab w:val="right" w:pos="8640"/>
      </w:tabs>
    </w:pPr>
  </w:style>
  <w:style w:type="character" w:styleId="Hyperlink">
    <w:name w:val="Hyperlink"/>
    <w:basedOn w:val="DefaultParagraphFont"/>
    <w:rsid w:val="00E86819"/>
    <w:rPr>
      <w:color w:val="0000FF"/>
      <w:u w:val="single"/>
    </w:rPr>
  </w:style>
  <w:style w:type="character" w:styleId="CommentReference">
    <w:name w:val="annotation reference"/>
    <w:basedOn w:val="DefaultParagraphFont"/>
    <w:rsid w:val="00037EBA"/>
    <w:rPr>
      <w:sz w:val="16"/>
      <w:szCs w:val="16"/>
    </w:rPr>
  </w:style>
  <w:style w:type="paragraph" w:styleId="CommentText">
    <w:name w:val="annotation text"/>
    <w:basedOn w:val="Normal"/>
    <w:link w:val="CommentTextChar"/>
    <w:rsid w:val="00037EBA"/>
    <w:rPr>
      <w:sz w:val="20"/>
      <w:szCs w:val="20"/>
    </w:rPr>
  </w:style>
  <w:style w:type="character" w:customStyle="1" w:styleId="CommentTextChar">
    <w:name w:val="Comment Text Char"/>
    <w:basedOn w:val="DefaultParagraphFont"/>
    <w:link w:val="CommentText"/>
    <w:rsid w:val="00037EBA"/>
  </w:style>
  <w:style w:type="paragraph" w:styleId="CommentSubject">
    <w:name w:val="annotation subject"/>
    <w:basedOn w:val="CommentText"/>
    <w:next w:val="CommentText"/>
    <w:link w:val="CommentSubjectChar"/>
    <w:rsid w:val="00037EBA"/>
    <w:rPr>
      <w:b/>
      <w:bCs/>
    </w:rPr>
  </w:style>
  <w:style w:type="character" w:customStyle="1" w:styleId="CommentSubjectChar">
    <w:name w:val="Comment Subject Char"/>
    <w:basedOn w:val="CommentTextChar"/>
    <w:link w:val="CommentSubject"/>
    <w:rsid w:val="00037EBA"/>
    <w:rPr>
      <w:b/>
      <w:bCs/>
    </w:rPr>
  </w:style>
  <w:style w:type="paragraph" w:styleId="BalloonText">
    <w:name w:val="Balloon Text"/>
    <w:basedOn w:val="Normal"/>
    <w:link w:val="BalloonTextChar"/>
    <w:rsid w:val="00037EBA"/>
    <w:rPr>
      <w:rFonts w:ascii="Tahoma" w:hAnsi="Tahoma" w:cs="Tahoma"/>
      <w:sz w:val="16"/>
      <w:szCs w:val="16"/>
    </w:rPr>
  </w:style>
  <w:style w:type="character" w:customStyle="1" w:styleId="BalloonTextChar">
    <w:name w:val="Balloon Text Char"/>
    <w:basedOn w:val="DefaultParagraphFont"/>
    <w:link w:val="BalloonText"/>
    <w:rsid w:val="00037EBA"/>
    <w:rPr>
      <w:rFonts w:ascii="Tahoma" w:hAnsi="Tahoma" w:cs="Tahoma"/>
      <w:sz w:val="16"/>
      <w:szCs w:val="16"/>
    </w:rPr>
  </w:style>
  <w:style w:type="paragraph" w:styleId="ListParagraph">
    <w:name w:val="List Paragraph"/>
    <w:basedOn w:val="Normal"/>
    <w:uiPriority w:val="34"/>
    <w:qFormat/>
    <w:rsid w:val="00DF1585"/>
    <w:pPr>
      <w:ind w:firstLineChars="200" w:firstLine="420"/>
    </w:pPr>
  </w:style>
</w:styles>
</file>

<file path=word/webSettings.xml><?xml version="1.0" encoding="utf-8"?>
<w:webSettings xmlns:r="http://schemas.openxmlformats.org/officeDocument/2006/relationships" xmlns:w="http://schemas.openxmlformats.org/wordprocessingml/2006/main">
  <w:divs>
    <w:div w:id="197667435">
      <w:bodyDiv w:val="1"/>
      <w:marLeft w:val="0"/>
      <w:marRight w:val="0"/>
      <w:marTop w:val="0"/>
      <w:marBottom w:val="0"/>
      <w:divBdr>
        <w:top w:val="none" w:sz="0" w:space="0" w:color="auto"/>
        <w:left w:val="none" w:sz="0" w:space="0" w:color="auto"/>
        <w:bottom w:val="none" w:sz="0" w:space="0" w:color="auto"/>
        <w:right w:val="none" w:sz="0" w:space="0" w:color="auto"/>
      </w:divBdr>
    </w:div>
    <w:div w:id="527720339">
      <w:bodyDiv w:val="1"/>
      <w:marLeft w:val="0"/>
      <w:marRight w:val="0"/>
      <w:marTop w:val="0"/>
      <w:marBottom w:val="0"/>
      <w:divBdr>
        <w:top w:val="none" w:sz="0" w:space="0" w:color="auto"/>
        <w:left w:val="none" w:sz="0" w:space="0" w:color="auto"/>
        <w:bottom w:val="none" w:sz="0" w:space="0" w:color="auto"/>
        <w:right w:val="none" w:sz="0" w:space="0" w:color="auto"/>
      </w:divBdr>
    </w:div>
    <w:div w:id="708339793">
      <w:bodyDiv w:val="1"/>
      <w:marLeft w:val="0"/>
      <w:marRight w:val="0"/>
      <w:marTop w:val="0"/>
      <w:marBottom w:val="0"/>
      <w:divBdr>
        <w:top w:val="none" w:sz="0" w:space="0" w:color="auto"/>
        <w:left w:val="none" w:sz="0" w:space="0" w:color="auto"/>
        <w:bottom w:val="none" w:sz="0" w:space="0" w:color="auto"/>
        <w:right w:val="none" w:sz="0" w:space="0" w:color="auto"/>
      </w:divBdr>
    </w:div>
    <w:div w:id="1050687088">
      <w:bodyDiv w:val="1"/>
      <w:marLeft w:val="0"/>
      <w:marRight w:val="0"/>
      <w:marTop w:val="0"/>
      <w:marBottom w:val="0"/>
      <w:divBdr>
        <w:top w:val="none" w:sz="0" w:space="0" w:color="auto"/>
        <w:left w:val="none" w:sz="0" w:space="0" w:color="auto"/>
        <w:bottom w:val="none" w:sz="0" w:space="0" w:color="auto"/>
        <w:right w:val="none" w:sz="0" w:space="0" w:color="auto"/>
      </w:divBdr>
    </w:div>
    <w:div w:id="1410494647">
      <w:bodyDiv w:val="1"/>
      <w:marLeft w:val="0"/>
      <w:marRight w:val="0"/>
      <w:marTop w:val="0"/>
      <w:marBottom w:val="0"/>
      <w:divBdr>
        <w:top w:val="none" w:sz="0" w:space="0" w:color="auto"/>
        <w:left w:val="none" w:sz="0" w:space="0" w:color="auto"/>
        <w:bottom w:val="none" w:sz="0" w:space="0" w:color="auto"/>
        <w:right w:val="none" w:sz="0" w:space="0" w:color="auto"/>
      </w:divBdr>
    </w:div>
    <w:div w:id="1670014114">
      <w:bodyDiv w:val="1"/>
      <w:marLeft w:val="0"/>
      <w:marRight w:val="0"/>
      <w:marTop w:val="0"/>
      <w:marBottom w:val="0"/>
      <w:divBdr>
        <w:top w:val="none" w:sz="0" w:space="0" w:color="auto"/>
        <w:left w:val="none" w:sz="0" w:space="0" w:color="auto"/>
        <w:bottom w:val="none" w:sz="0" w:space="0" w:color="auto"/>
        <w:right w:val="none" w:sz="0" w:space="0" w:color="auto"/>
      </w:divBdr>
    </w:div>
    <w:div w:id="16800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hfarouk@hotmaik.com" TargetMode="Externa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5902</Words>
  <Characters>33479</Characters>
  <Application>Microsoft Office Word</Application>
  <DocSecurity>0</DocSecurity>
  <Lines>278</Lines>
  <Paragraphs>78</Paragraphs>
  <ScaleCrop>false</ScaleCrop>
  <Company>微软中国</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TESTICULAR ACTIVITY, SEMEN CHARACTERISTICS AND HISTOLOGICAL CHANGES IN THE TESTIS  OF THE DROMEDARY CAMELS DURING BREEDING AND NON-BREEDING SEASONS UNDER EGYPTIAN CONDITIONS</dc:title>
  <dc:creator>AMR</dc:creator>
  <cp:lastModifiedBy>Administrator</cp:lastModifiedBy>
  <cp:revision>4</cp:revision>
  <cp:lastPrinted>2011-07-11T05:26:00Z</cp:lastPrinted>
  <dcterms:created xsi:type="dcterms:W3CDTF">2013-12-05T12:10:00Z</dcterms:created>
  <dcterms:modified xsi:type="dcterms:W3CDTF">2013-12-06T08:05:00Z</dcterms:modified>
</cp:coreProperties>
</file>