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DD" w:rsidRPr="008440C0" w:rsidRDefault="00CD77DD" w:rsidP="009B0454">
      <w:pPr>
        <w:tabs>
          <w:tab w:val="right" w:pos="9356"/>
        </w:tabs>
        <w:ind w:right="4"/>
        <w:jc w:val="center"/>
        <w:rPr>
          <w:b/>
          <w:bCs/>
          <w:color w:val="000000"/>
          <w:sz w:val="20"/>
          <w:szCs w:val="20"/>
        </w:rPr>
      </w:pPr>
      <w:r w:rsidRPr="008440C0">
        <w:rPr>
          <w:b/>
          <w:bCs/>
          <w:color w:val="000000"/>
          <w:sz w:val="20"/>
          <w:szCs w:val="20"/>
        </w:rPr>
        <w:t xml:space="preserve">Distribution of </w:t>
      </w:r>
      <w:proofErr w:type="spellStart"/>
      <w:r w:rsidR="00775792" w:rsidRPr="008440C0">
        <w:rPr>
          <w:b/>
          <w:bCs/>
          <w:i/>
          <w:iCs/>
          <w:color w:val="000000"/>
          <w:sz w:val="20"/>
          <w:szCs w:val="20"/>
        </w:rPr>
        <w:t>Schistosome</w:t>
      </w:r>
      <w:proofErr w:type="spellEnd"/>
      <w:r w:rsidR="00775792" w:rsidRPr="008440C0">
        <w:rPr>
          <w:b/>
          <w:bCs/>
          <w:color w:val="000000"/>
          <w:sz w:val="20"/>
          <w:szCs w:val="20"/>
        </w:rPr>
        <w:t xml:space="preserve"> </w:t>
      </w:r>
      <w:r w:rsidRPr="008440C0">
        <w:rPr>
          <w:b/>
          <w:bCs/>
          <w:color w:val="000000"/>
          <w:sz w:val="20"/>
          <w:szCs w:val="20"/>
        </w:rPr>
        <w:t>intermediate host</w:t>
      </w:r>
      <w:r w:rsidR="00775792" w:rsidRPr="008440C0">
        <w:rPr>
          <w:b/>
          <w:bCs/>
          <w:color w:val="000000"/>
          <w:sz w:val="20"/>
          <w:szCs w:val="20"/>
        </w:rPr>
        <w:t>s</w:t>
      </w:r>
      <w:r w:rsidRPr="008440C0">
        <w:rPr>
          <w:b/>
          <w:bCs/>
          <w:color w:val="000000"/>
          <w:sz w:val="20"/>
          <w:szCs w:val="20"/>
        </w:rPr>
        <w:t xml:space="preserve"> </w:t>
      </w:r>
      <w:r w:rsidR="00775792" w:rsidRPr="008440C0">
        <w:rPr>
          <w:b/>
          <w:bCs/>
          <w:color w:val="000000"/>
          <w:sz w:val="20"/>
          <w:szCs w:val="20"/>
        </w:rPr>
        <w:t xml:space="preserve">in relation to aquatic plants and </w:t>
      </w:r>
      <w:proofErr w:type="spellStart"/>
      <w:r w:rsidR="00775792" w:rsidRPr="008440C0">
        <w:rPr>
          <w:b/>
          <w:bCs/>
          <w:color w:val="000000"/>
          <w:sz w:val="20"/>
          <w:szCs w:val="20"/>
        </w:rPr>
        <w:t>physico</w:t>
      </w:r>
      <w:proofErr w:type="spellEnd"/>
      <w:r w:rsidR="00775792" w:rsidRPr="008440C0">
        <w:rPr>
          <w:b/>
          <w:bCs/>
          <w:color w:val="000000"/>
          <w:sz w:val="20"/>
          <w:szCs w:val="20"/>
        </w:rPr>
        <w:t xml:space="preserve">-chemical </w:t>
      </w:r>
      <w:r w:rsidR="00141CA4" w:rsidRPr="008440C0">
        <w:rPr>
          <w:b/>
          <w:bCs/>
          <w:color w:val="000000"/>
          <w:sz w:val="20"/>
          <w:szCs w:val="20"/>
        </w:rPr>
        <w:t>characteristics</w:t>
      </w:r>
      <w:r w:rsidR="00775792" w:rsidRPr="008440C0">
        <w:rPr>
          <w:b/>
          <w:bCs/>
          <w:color w:val="000000"/>
          <w:sz w:val="20"/>
          <w:szCs w:val="20"/>
        </w:rPr>
        <w:t xml:space="preserve"> </w:t>
      </w:r>
      <w:r w:rsidRPr="008440C0">
        <w:rPr>
          <w:b/>
          <w:bCs/>
          <w:color w:val="000000"/>
          <w:sz w:val="20"/>
          <w:szCs w:val="20"/>
        </w:rPr>
        <w:t xml:space="preserve">in different watercourses among </w:t>
      </w:r>
      <w:proofErr w:type="spellStart"/>
      <w:r w:rsidRPr="008440C0">
        <w:rPr>
          <w:b/>
          <w:bCs/>
          <w:color w:val="000000"/>
          <w:sz w:val="20"/>
          <w:szCs w:val="20"/>
        </w:rPr>
        <w:t>Kafr</w:t>
      </w:r>
      <w:proofErr w:type="spellEnd"/>
      <w:r w:rsidRPr="008440C0">
        <w:rPr>
          <w:b/>
          <w:bCs/>
          <w:color w:val="000000"/>
          <w:sz w:val="20"/>
          <w:szCs w:val="20"/>
        </w:rPr>
        <w:t xml:space="preserve"> El-Sheikh center</w:t>
      </w:r>
      <w:r w:rsidR="00AD232C" w:rsidRPr="008440C0">
        <w:rPr>
          <w:b/>
          <w:bCs/>
          <w:color w:val="000000"/>
          <w:sz w:val="20"/>
          <w:szCs w:val="20"/>
        </w:rPr>
        <w:t>s, Egypt</w:t>
      </w:r>
    </w:p>
    <w:p w:rsidR="00FC5CF9" w:rsidRPr="008440C0" w:rsidRDefault="00FC5CF9" w:rsidP="008440C0">
      <w:pPr>
        <w:tabs>
          <w:tab w:val="right" w:pos="9356"/>
        </w:tabs>
        <w:ind w:left="180" w:right="4"/>
        <w:jc w:val="center"/>
        <w:rPr>
          <w:b/>
          <w:bCs/>
          <w:color w:val="000000"/>
          <w:sz w:val="20"/>
          <w:szCs w:val="20"/>
        </w:rPr>
      </w:pPr>
    </w:p>
    <w:p w:rsidR="00837A9B" w:rsidRPr="008440C0" w:rsidRDefault="00837A9B" w:rsidP="009B0454">
      <w:pPr>
        <w:tabs>
          <w:tab w:val="right" w:pos="9356"/>
        </w:tabs>
        <w:ind w:right="4"/>
        <w:jc w:val="center"/>
        <w:rPr>
          <w:color w:val="000000"/>
          <w:sz w:val="20"/>
          <w:szCs w:val="20"/>
        </w:rPr>
      </w:pPr>
      <w:r w:rsidRPr="008440C0">
        <w:rPr>
          <w:color w:val="000000"/>
          <w:sz w:val="20"/>
          <w:szCs w:val="20"/>
          <w:lang w:bidi="ar-EG"/>
        </w:rPr>
        <w:t xml:space="preserve">El- </w:t>
      </w:r>
      <w:proofErr w:type="spellStart"/>
      <w:r w:rsidRPr="008440C0">
        <w:rPr>
          <w:color w:val="000000"/>
          <w:sz w:val="20"/>
          <w:szCs w:val="20"/>
          <w:lang w:bidi="ar-EG"/>
        </w:rPr>
        <w:t>Khayat</w:t>
      </w:r>
      <w:proofErr w:type="spellEnd"/>
      <w:r w:rsidRPr="008440C0">
        <w:rPr>
          <w:color w:val="000000"/>
          <w:sz w:val="20"/>
          <w:szCs w:val="20"/>
          <w:lang w:bidi="ar-EG"/>
        </w:rPr>
        <w:t>, H.M.M</w:t>
      </w:r>
      <w:r w:rsidR="00775792" w:rsidRPr="008440C0">
        <w:rPr>
          <w:color w:val="000000"/>
          <w:sz w:val="20"/>
          <w:szCs w:val="20"/>
          <w:vertAlign w:val="superscript"/>
        </w:rPr>
        <w:t>1</w:t>
      </w:r>
      <w:r w:rsidR="00E47093" w:rsidRPr="008440C0">
        <w:rPr>
          <w:color w:val="000000"/>
          <w:sz w:val="20"/>
          <w:szCs w:val="20"/>
        </w:rPr>
        <w:t>.</w:t>
      </w:r>
      <w:r w:rsidRPr="008440C0">
        <w:rPr>
          <w:color w:val="000000"/>
          <w:sz w:val="20"/>
          <w:szCs w:val="20"/>
        </w:rPr>
        <w:t>;</w:t>
      </w:r>
      <w:r w:rsidR="000A23D5" w:rsidRPr="008440C0">
        <w:rPr>
          <w:color w:val="000000"/>
          <w:sz w:val="20"/>
          <w:szCs w:val="20"/>
        </w:rPr>
        <w:t xml:space="preserve"> </w:t>
      </w:r>
      <w:proofErr w:type="spellStart"/>
      <w:r w:rsidR="000A23D5" w:rsidRPr="008440C0">
        <w:rPr>
          <w:color w:val="000000"/>
          <w:sz w:val="20"/>
          <w:szCs w:val="20"/>
        </w:rPr>
        <w:t>Eissa</w:t>
      </w:r>
      <w:proofErr w:type="spellEnd"/>
      <w:r w:rsidR="000A23D5" w:rsidRPr="008440C0">
        <w:rPr>
          <w:color w:val="000000"/>
          <w:sz w:val="20"/>
          <w:szCs w:val="20"/>
        </w:rPr>
        <w:t>, F.</w:t>
      </w:r>
      <w:r w:rsidR="00FC5CF9" w:rsidRPr="008440C0">
        <w:rPr>
          <w:color w:val="000000"/>
          <w:sz w:val="20"/>
          <w:szCs w:val="20"/>
        </w:rPr>
        <w:t xml:space="preserve"> </w:t>
      </w:r>
      <w:r w:rsidR="000A23D5" w:rsidRPr="008440C0">
        <w:rPr>
          <w:color w:val="000000"/>
          <w:sz w:val="20"/>
          <w:szCs w:val="20"/>
        </w:rPr>
        <w:t>I</w:t>
      </w:r>
      <w:r w:rsidR="000A23D5" w:rsidRPr="008440C0">
        <w:rPr>
          <w:color w:val="000000"/>
          <w:sz w:val="20"/>
          <w:szCs w:val="20"/>
          <w:vertAlign w:val="superscript"/>
        </w:rPr>
        <w:t>2</w:t>
      </w:r>
      <w:r w:rsidR="000A23D5" w:rsidRPr="008440C0">
        <w:rPr>
          <w:color w:val="000000"/>
          <w:sz w:val="20"/>
          <w:szCs w:val="20"/>
        </w:rPr>
        <w:t xml:space="preserve">.; </w:t>
      </w:r>
      <w:proofErr w:type="spellStart"/>
      <w:r w:rsidR="000A23D5" w:rsidRPr="008440C0">
        <w:rPr>
          <w:color w:val="000000"/>
          <w:sz w:val="20"/>
          <w:szCs w:val="20"/>
        </w:rPr>
        <w:t>Mostafa</w:t>
      </w:r>
      <w:proofErr w:type="spellEnd"/>
      <w:r w:rsidR="000A23D5" w:rsidRPr="008440C0">
        <w:rPr>
          <w:color w:val="000000"/>
          <w:sz w:val="20"/>
          <w:szCs w:val="20"/>
        </w:rPr>
        <w:t>, M. A</w:t>
      </w:r>
      <w:r w:rsidR="00E47093" w:rsidRPr="008440C0">
        <w:rPr>
          <w:color w:val="000000"/>
          <w:sz w:val="20"/>
          <w:szCs w:val="20"/>
          <w:vertAlign w:val="superscript"/>
        </w:rPr>
        <w:t>3</w:t>
      </w:r>
      <w:r w:rsidR="000A23D5" w:rsidRPr="008440C0">
        <w:rPr>
          <w:color w:val="000000"/>
          <w:sz w:val="20"/>
          <w:szCs w:val="20"/>
        </w:rPr>
        <w:t>.</w:t>
      </w:r>
      <w:r w:rsidR="009B0454">
        <w:rPr>
          <w:color w:val="000000"/>
          <w:sz w:val="20"/>
          <w:szCs w:val="20"/>
        </w:rPr>
        <w:t xml:space="preserve"> </w:t>
      </w:r>
      <w:r w:rsidR="000A23D5" w:rsidRPr="008440C0">
        <w:rPr>
          <w:color w:val="000000"/>
          <w:sz w:val="20"/>
          <w:szCs w:val="20"/>
        </w:rPr>
        <w:t>and</w:t>
      </w:r>
      <w:r w:rsidR="009B0454">
        <w:rPr>
          <w:color w:val="000000"/>
          <w:sz w:val="20"/>
          <w:szCs w:val="20"/>
        </w:rPr>
        <w:t xml:space="preserve"> </w:t>
      </w:r>
      <w:proofErr w:type="spellStart"/>
      <w:r w:rsidRPr="008440C0">
        <w:rPr>
          <w:color w:val="000000"/>
          <w:sz w:val="20"/>
          <w:szCs w:val="20"/>
        </w:rPr>
        <w:t>Flefel</w:t>
      </w:r>
      <w:proofErr w:type="spellEnd"/>
      <w:r w:rsidRPr="008440C0">
        <w:rPr>
          <w:color w:val="000000"/>
          <w:sz w:val="20"/>
          <w:szCs w:val="20"/>
        </w:rPr>
        <w:t>, H. E</w:t>
      </w:r>
      <w:r w:rsidR="00E47093" w:rsidRPr="008440C0">
        <w:rPr>
          <w:color w:val="000000"/>
          <w:sz w:val="20"/>
          <w:szCs w:val="20"/>
          <w:vertAlign w:val="superscript"/>
        </w:rPr>
        <w:t>1</w:t>
      </w:r>
    </w:p>
    <w:p w:rsidR="00FC5CF9" w:rsidRPr="008440C0" w:rsidRDefault="00FC5CF9" w:rsidP="009B0454">
      <w:pPr>
        <w:tabs>
          <w:tab w:val="right" w:pos="9356"/>
        </w:tabs>
        <w:ind w:right="4"/>
        <w:jc w:val="center"/>
        <w:rPr>
          <w:color w:val="000000"/>
          <w:sz w:val="20"/>
          <w:szCs w:val="20"/>
        </w:rPr>
      </w:pPr>
    </w:p>
    <w:p w:rsidR="00FC5CF9" w:rsidRPr="008440C0" w:rsidRDefault="00837A9B" w:rsidP="009B0454">
      <w:pPr>
        <w:tabs>
          <w:tab w:val="right" w:pos="9356"/>
        </w:tabs>
        <w:ind w:right="4"/>
        <w:jc w:val="center"/>
        <w:rPr>
          <w:color w:val="000000"/>
          <w:sz w:val="20"/>
          <w:szCs w:val="18"/>
        </w:rPr>
      </w:pPr>
      <w:r w:rsidRPr="008440C0">
        <w:rPr>
          <w:color w:val="000000"/>
          <w:sz w:val="20"/>
          <w:szCs w:val="18"/>
          <w:vertAlign w:val="superscript"/>
        </w:rPr>
        <w:t>1</w:t>
      </w:r>
      <w:r w:rsidR="00775792" w:rsidRPr="008440C0">
        <w:rPr>
          <w:color w:val="000000"/>
          <w:sz w:val="20"/>
          <w:szCs w:val="18"/>
        </w:rPr>
        <w:t>Department of Envi</w:t>
      </w:r>
      <w:r w:rsidR="00FE3AD4" w:rsidRPr="008440C0">
        <w:rPr>
          <w:color w:val="000000"/>
          <w:sz w:val="20"/>
          <w:szCs w:val="18"/>
        </w:rPr>
        <w:t>ro</w:t>
      </w:r>
      <w:r w:rsidR="00775792" w:rsidRPr="008440C0">
        <w:rPr>
          <w:color w:val="000000"/>
          <w:sz w:val="20"/>
          <w:szCs w:val="18"/>
        </w:rPr>
        <w:t xml:space="preserve">nmental Research and Medical </w:t>
      </w:r>
      <w:proofErr w:type="spellStart"/>
      <w:r w:rsidR="00775792" w:rsidRPr="008440C0">
        <w:rPr>
          <w:color w:val="000000"/>
          <w:sz w:val="20"/>
          <w:szCs w:val="18"/>
        </w:rPr>
        <w:t>Malacology</w:t>
      </w:r>
      <w:proofErr w:type="spellEnd"/>
      <w:r w:rsidR="00775792" w:rsidRPr="008440C0">
        <w:rPr>
          <w:color w:val="000000"/>
          <w:sz w:val="20"/>
          <w:szCs w:val="18"/>
        </w:rPr>
        <w:t xml:space="preserve">, Theodor </w:t>
      </w:r>
      <w:proofErr w:type="spellStart"/>
      <w:r w:rsidR="00775792" w:rsidRPr="008440C0">
        <w:rPr>
          <w:color w:val="000000"/>
          <w:sz w:val="20"/>
          <w:szCs w:val="18"/>
        </w:rPr>
        <w:t>Bilharz</w:t>
      </w:r>
      <w:proofErr w:type="spellEnd"/>
      <w:r w:rsidR="00775792" w:rsidRPr="008440C0">
        <w:rPr>
          <w:color w:val="000000"/>
          <w:sz w:val="20"/>
          <w:szCs w:val="18"/>
        </w:rPr>
        <w:t xml:space="preserve"> Research insti</w:t>
      </w:r>
      <w:r w:rsidR="00FE3AD4" w:rsidRPr="008440C0">
        <w:rPr>
          <w:color w:val="000000"/>
          <w:sz w:val="20"/>
          <w:szCs w:val="18"/>
        </w:rPr>
        <w:t>t</w:t>
      </w:r>
      <w:r w:rsidR="00775792" w:rsidRPr="008440C0">
        <w:rPr>
          <w:color w:val="000000"/>
          <w:sz w:val="20"/>
          <w:szCs w:val="18"/>
        </w:rPr>
        <w:t>u</w:t>
      </w:r>
      <w:r w:rsidR="00FE3AD4" w:rsidRPr="008440C0">
        <w:rPr>
          <w:color w:val="000000"/>
          <w:sz w:val="20"/>
          <w:szCs w:val="18"/>
        </w:rPr>
        <w:t>te</w:t>
      </w:r>
      <w:r w:rsidR="000A23D5" w:rsidRPr="008440C0">
        <w:rPr>
          <w:color w:val="000000"/>
          <w:sz w:val="20"/>
          <w:szCs w:val="18"/>
        </w:rPr>
        <w:t>,</w:t>
      </w:r>
    </w:p>
    <w:p w:rsidR="00FC5CF9" w:rsidRPr="008440C0" w:rsidRDefault="003F105D" w:rsidP="009B0454">
      <w:pPr>
        <w:tabs>
          <w:tab w:val="right" w:pos="9356"/>
        </w:tabs>
        <w:ind w:right="4"/>
        <w:jc w:val="center"/>
        <w:rPr>
          <w:color w:val="000000"/>
          <w:sz w:val="20"/>
          <w:szCs w:val="18"/>
        </w:rPr>
      </w:pPr>
      <w:r w:rsidRPr="008440C0">
        <w:rPr>
          <w:color w:val="000000"/>
          <w:sz w:val="20"/>
          <w:szCs w:val="18"/>
          <w:vertAlign w:val="superscript"/>
        </w:rPr>
        <w:t>2</w:t>
      </w:r>
      <w:r w:rsidR="000A23D5" w:rsidRPr="008440C0">
        <w:rPr>
          <w:color w:val="000000"/>
          <w:sz w:val="20"/>
          <w:szCs w:val="18"/>
        </w:rPr>
        <w:t>Environment and Bio-Agriculture Department, Faculty of Agriculture, Al-</w:t>
      </w:r>
      <w:proofErr w:type="spellStart"/>
      <w:r w:rsidR="000A23D5" w:rsidRPr="008440C0">
        <w:rPr>
          <w:color w:val="000000"/>
          <w:sz w:val="20"/>
          <w:szCs w:val="18"/>
        </w:rPr>
        <w:t>Azhar</w:t>
      </w:r>
      <w:proofErr w:type="spellEnd"/>
      <w:r w:rsidR="000A23D5" w:rsidRPr="008440C0">
        <w:rPr>
          <w:color w:val="000000"/>
          <w:sz w:val="20"/>
          <w:szCs w:val="18"/>
        </w:rPr>
        <w:t xml:space="preserve"> University, Cairo, Egypt. </w:t>
      </w:r>
    </w:p>
    <w:p w:rsidR="00837A9B" w:rsidRPr="008440C0" w:rsidRDefault="003F105D" w:rsidP="009B0454">
      <w:pPr>
        <w:tabs>
          <w:tab w:val="right" w:pos="9356"/>
        </w:tabs>
        <w:ind w:right="4"/>
        <w:jc w:val="center"/>
        <w:rPr>
          <w:color w:val="000000"/>
          <w:sz w:val="20"/>
          <w:szCs w:val="18"/>
        </w:rPr>
      </w:pPr>
      <w:r w:rsidRPr="008440C0">
        <w:rPr>
          <w:color w:val="000000"/>
          <w:sz w:val="20"/>
          <w:szCs w:val="18"/>
          <w:vertAlign w:val="superscript"/>
        </w:rPr>
        <w:t>3</w:t>
      </w:r>
      <w:r w:rsidRPr="008440C0">
        <w:rPr>
          <w:color w:val="000000"/>
          <w:sz w:val="20"/>
          <w:szCs w:val="18"/>
        </w:rPr>
        <w:t xml:space="preserve">Agriculture Zoology and </w:t>
      </w:r>
      <w:proofErr w:type="spellStart"/>
      <w:r w:rsidR="00FC5CF9" w:rsidRPr="008440C0">
        <w:rPr>
          <w:color w:val="000000"/>
          <w:sz w:val="20"/>
          <w:szCs w:val="18"/>
        </w:rPr>
        <w:t>Nematology</w:t>
      </w:r>
      <w:proofErr w:type="spellEnd"/>
      <w:r w:rsidR="00FC5CF9" w:rsidRPr="008440C0">
        <w:rPr>
          <w:color w:val="000000"/>
          <w:sz w:val="20"/>
          <w:szCs w:val="18"/>
        </w:rPr>
        <w:t xml:space="preserve"> Department</w:t>
      </w:r>
      <w:r w:rsidRPr="008440C0">
        <w:rPr>
          <w:color w:val="000000"/>
          <w:sz w:val="20"/>
          <w:szCs w:val="18"/>
        </w:rPr>
        <w:t>, Faculty of Agricultu</w:t>
      </w:r>
      <w:r w:rsidR="00FC5CF9" w:rsidRPr="008440C0">
        <w:rPr>
          <w:color w:val="000000"/>
          <w:sz w:val="20"/>
          <w:szCs w:val="18"/>
        </w:rPr>
        <w:t>re, Al-</w:t>
      </w:r>
      <w:proofErr w:type="spellStart"/>
      <w:r w:rsidR="00FC5CF9" w:rsidRPr="008440C0">
        <w:rPr>
          <w:color w:val="000000"/>
          <w:sz w:val="20"/>
          <w:szCs w:val="18"/>
        </w:rPr>
        <w:t>Azhar</w:t>
      </w:r>
      <w:proofErr w:type="spellEnd"/>
      <w:r w:rsidR="00FC5CF9" w:rsidRPr="008440C0">
        <w:rPr>
          <w:color w:val="000000"/>
          <w:sz w:val="20"/>
          <w:szCs w:val="18"/>
        </w:rPr>
        <w:t xml:space="preserve"> University, Cairo, </w:t>
      </w:r>
      <w:r w:rsidRPr="008440C0">
        <w:rPr>
          <w:color w:val="000000"/>
          <w:sz w:val="20"/>
          <w:szCs w:val="18"/>
        </w:rPr>
        <w:t>Egypt</w:t>
      </w:r>
    </w:p>
    <w:p w:rsidR="00ED011F" w:rsidRPr="008440C0" w:rsidRDefault="00ED011F" w:rsidP="009B0454">
      <w:pPr>
        <w:tabs>
          <w:tab w:val="right" w:pos="9356"/>
        </w:tabs>
        <w:ind w:right="4"/>
        <w:jc w:val="center"/>
        <w:rPr>
          <w:color w:val="000000"/>
          <w:sz w:val="20"/>
          <w:szCs w:val="20"/>
        </w:rPr>
      </w:pPr>
      <w:r w:rsidRPr="008440C0">
        <w:rPr>
          <w:color w:val="000000"/>
          <w:sz w:val="20"/>
          <w:szCs w:val="20"/>
        </w:rPr>
        <w:t xml:space="preserve"> </w:t>
      </w:r>
      <w:hyperlink r:id="rId7" w:history="1">
        <w:r w:rsidR="008D520F" w:rsidRPr="008440C0">
          <w:rPr>
            <w:rStyle w:val="Hyperlink"/>
            <w:sz w:val="20"/>
            <w:szCs w:val="20"/>
          </w:rPr>
          <w:t>hanaamahmoud@hotmail.com</w:t>
        </w:r>
      </w:hyperlink>
    </w:p>
    <w:p w:rsidR="00FC5CF9" w:rsidRPr="008440C0" w:rsidRDefault="00FC5CF9" w:rsidP="008440C0">
      <w:pPr>
        <w:tabs>
          <w:tab w:val="right" w:pos="9356"/>
        </w:tabs>
        <w:ind w:right="4"/>
        <w:rPr>
          <w:b/>
          <w:bCs/>
          <w:color w:val="000000"/>
          <w:sz w:val="20"/>
          <w:szCs w:val="20"/>
        </w:rPr>
      </w:pPr>
    </w:p>
    <w:p w:rsidR="00E4351B" w:rsidRPr="008440C0" w:rsidRDefault="00FC5CF9" w:rsidP="003231B8">
      <w:pPr>
        <w:tabs>
          <w:tab w:val="right" w:pos="9356"/>
        </w:tabs>
        <w:ind w:right="4"/>
        <w:jc w:val="both"/>
        <w:rPr>
          <w:color w:val="000000"/>
          <w:sz w:val="20"/>
          <w:szCs w:val="20"/>
          <w:lang w:bidi="ar-EG"/>
        </w:rPr>
      </w:pPr>
      <w:r w:rsidRPr="008440C0">
        <w:rPr>
          <w:b/>
          <w:bCs/>
          <w:color w:val="000000"/>
          <w:sz w:val="20"/>
          <w:szCs w:val="20"/>
        </w:rPr>
        <w:t>Abstract:</w:t>
      </w:r>
      <w:r w:rsidRPr="008440C0">
        <w:rPr>
          <w:color w:val="000000"/>
          <w:sz w:val="20"/>
          <w:szCs w:val="20"/>
        </w:rPr>
        <w:t xml:space="preserve"> </w:t>
      </w:r>
      <w:r w:rsidR="00775792" w:rsidRPr="008440C0">
        <w:rPr>
          <w:color w:val="000000"/>
          <w:sz w:val="20"/>
          <w:szCs w:val="20"/>
        </w:rPr>
        <w:t>T</w:t>
      </w:r>
      <w:r w:rsidR="00FB5A9B" w:rsidRPr="008440C0">
        <w:rPr>
          <w:color w:val="000000"/>
          <w:sz w:val="20"/>
          <w:szCs w:val="20"/>
        </w:rPr>
        <w:t xml:space="preserve">his study </w:t>
      </w:r>
      <w:r w:rsidR="00775792" w:rsidRPr="008440C0">
        <w:rPr>
          <w:color w:val="000000"/>
          <w:sz w:val="20"/>
          <w:szCs w:val="20"/>
        </w:rPr>
        <w:t>aimed to record</w:t>
      </w:r>
      <w:r w:rsidR="00FB5A9B" w:rsidRPr="008440C0">
        <w:rPr>
          <w:color w:val="000000"/>
          <w:sz w:val="20"/>
          <w:szCs w:val="20"/>
        </w:rPr>
        <w:t xml:space="preserve"> the present status of </w:t>
      </w:r>
      <w:proofErr w:type="spellStart"/>
      <w:r w:rsidR="00FB5A9B" w:rsidRPr="008440C0">
        <w:rPr>
          <w:color w:val="000000"/>
          <w:sz w:val="20"/>
          <w:szCs w:val="20"/>
        </w:rPr>
        <w:t>schistosomiasis</w:t>
      </w:r>
      <w:proofErr w:type="spellEnd"/>
      <w:r w:rsidR="00FB5A9B" w:rsidRPr="008440C0">
        <w:rPr>
          <w:color w:val="000000"/>
          <w:sz w:val="20"/>
          <w:szCs w:val="20"/>
        </w:rPr>
        <w:t xml:space="preserve"> transmission in </w:t>
      </w:r>
      <w:r w:rsidR="0035000C" w:rsidRPr="008440C0">
        <w:rPr>
          <w:color w:val="000000"/>
          <w:sz w:val="20"/>
          <w:szCs w:val="20"/>
        </w:rPr>
        <w:t xml:space="preserve">different </w:t>
      </w:r>
      <w:r w:rsidR="00FB5A9B" w:rsidRPr="008440C0">
        <w:rPr>
          <w:color w:val="000000"/>
          <w:sz w:val="20"/>
          <w:szCs w:val="20"/>
        </w:rPr>
        <w:t xml:space="preserve">watercourses </w:t>
      </w:r>
      <w:r w:rsidR="0035000C" w:rsidRPr="008440C0">
        <w:rPr>
          <w:color w:val="000000"/>
          <w:sz w:val="20"/>
          <w:szCs w:val="20"/>
        </w:rPr>
        <w:t>among</w:t>
      </w:r>
      <w:r w:rsidR="00FB5A9B" w:rsidRPr="008440C0">
        <w:rPr>
          <w:color w:val="000000"/>
          <w:sz w:val="20"/>
          <w:szCs w:val="20"/>
        </w:rPr>
        <w:t xml:space="preserve"> </w:t>
      </w:r>
      <w:proofErr w:type="spellStart"/>
      <w:r w:rsidR="00FB5A9B" w:rsidRPr="008440C0">
        <w:rPr>
          <w:color w:val="000000"/>
          <w:sz w:val="20"/>
          <w:szCs w:val="20"/>
        </w:rPr>
        <w:t>Kafr</w:t>
      </w:r>
      <w:proofErr w:type="spellEnd"/>
      <w:r w:rsidR="00FB5A9B" w:rsidRPr="008440C0">
        <w:rPr>
          <w:color w:val="000000"/>
          <w:sz w:val="20"/>
          <w:szCs w:val="20"/>
        </w:rPr>
        <w:t xml:space="preserve"> El-Sheikh Governorate. </w:t>
      </w:r>
      <w:r w:rsidR="0035000C" w:rsidRPr="008440C0">
        <w:rPr>
          <w:color w:val="000000"/>
          <w:sz w:val="20"/>
          <w:szCs w:val="20"/>
        </w:rPr>
        <w:t xml:space="preserve">Snail survey incorporating 80 sites was conducted to determine the presence of intermediate host snails and ascertain whether active transmission was occurring within these areas. </w:t>
      </w:r>
      <w:r w:rsidR="00105DD9" w:rsidRPr="008440C0">
        <w:rPr>
          <w:color w:val="000000"/>
          <w:sz w:val="20"/>
          <w:szCs w:val="20"/>
        </w:rPr>
        <w:t>Aquatic plants at the</w:t>
      </w:r>
      <w:r w:rsidR="00AD232C" w:rsidRPr="008440C0">
        <w:rPr>
          <w:color w:val="000000"/>
          <w:sz w:val="20"/>
          <w:szCs w:val="20"/>
        </w:rPr>
        <w:t>se</w:t>
      </w:r>
      <w:r w:rsidR="00105DD9" w:rsidRPr="008440C0">
        <w:rPr>
          <w:color w:val="000000"/>
          <w:sz w:val="20"/>
          <w:szCs w:val="20"/>
        </w:rPr>
        <w:t xml:space="preserve"> sites </w:t>
      </w:r>
      <w:r w:rsidR="00AD232C" w:rsidRPr="008440C0">
        <w:rPr>
          <w:color w:val="000000"/>
          <w:sz w:val="20"/>
          <w:szCs w:val="20"/>
        </w:rPr>
        <w:t>were</w:t>
      </w:r>
      <w:r w:rsidR="00105DD9" w:rsidRPr="008440C0">
        <w:rPr>
          <w:color w:val="000000"/>
          <w:sz w:val="20"/>
          <w:szCs w:val="20"/>
        </w:rPr>
        <w:t xml:space="preserve"> recorded, and the </w:t>
      </w:r>
      <w:proofErr w:type="spellStart"/>
      <w:r w:rsidR="00105DD9" w:rsidRPr="008440C0">
        <w:rPr>
          <w:color w:val="000000"/>
          <w:sz w:val="20"/>
          <w:szCs w:val="20"/>
        </w:rPr>
        <w:t>physico</w:t>
      </w:r>
      <w:proofErr w:type="spellEnd"/>
      <w:r w:rsidR="00105DD9" w:rsidRPr="008440C0">
        <w:rPr>
          <w:color w:val="000000"/>
          <w:sz w:val="20"/>
          <w:szCs w:val="20"/>
        </w:rPr>
        <w:t>-chemical characteristics of the water were determined</w:t>
      </w:r>
      <w:r w:rsidR="00AD232C" w:rsidRPr="008440C0">
        <w:rPr>
          <w:color w:val="000000"/>
          <w:sz w:val="20"/>
          <w:szCs w:val="20"/>
        </w:rPr>
        <w:t xml:space="preserve"> as well</w:t>
      </w:r>
      <w:r w:rsidR="00105DD9" w:rsidRPr="008440C0">
        <w:rPr>
          <w:color w:val="000000"/>
          <w:sz w:val="20"/>
          <w:szCs w:val="20"/>
        </w:rPr>
        <w:t xml:space="preserve">. </w:t>
      </w:r>
      <w:r w:rsidR="00E55F61" w:rsidRPr="008440C0">
        <w:rPr>
          <w:color w:val="000000"/>
          <w:sz w:val="20"/>
          <w:szCs w:val="20"/>
          <w:lang w:bidi="ar-EG"/>
        </w:rPr>
        <w:t xml:space="preserve">Results showed that </w:t>
      </w:r>
      <w:proofErr w:type="spellStart"/>
      <w:r w:rsidR="00AD232C" w:rsidRPr="008440C0">
        <w:rPr>
          <w:i/>
          <w:iCs/>
          <w:color w:val="000000"/>
          <w:sz w:val="20"/>
          <w:szCs w:val="20"/>
          <w:lang w:bidi="ar-EG"/>
        </w:rPr>
        <w:t>Biomphlaria</w:t>
      </w:r>
      <w:proofErr w:type="spellEnd"/>
      <w:r w:rsidR="00E55F61" w:rsidRPr="008440C0">
        <w:rPr>
          <w:i/>
          <w:iCs/>
          <w:color w:val="000000"/>
          <w:sz w:val="20"/>
          <w:szCs w:val="20"/>
          <w:lang w:bidi="ar-EG"/>
        </w:rPr>
        <w:t xml:space="preserve"> </w:t>
      </w:r>
      <w:proofErr w:type="spellStart"/>
      <w:r w:rsidR="00E55F61" w:rsidRPr="008440C0">
        <w:rPr>
          <w:i/>
          <w:iCs/>
          <w:color w:val="000000"/>
          <w:sz w:val="20"/>
          <w:szCs w:val="20"/>
          <w:lang w:bidi="ar-EG"/>
        </w:rPr>
        <w:t>alexandrina</w:t>
      </w:r>
      <w:proofErr w:type="spellEnd"/>
      <w:r w:rsidR="00E55F61" w:rsidRPr="008440C0">
        <w:rPr>
          <w:color w:val="000000"/>
          <w:sz w:val="20"/>
          <w:szCs w:val="20"/>
          <w:lang w:bidi="ar-EG"/>
        </w:rPr>
        <w:t xml:space="preserve"> snails were found to be established in all types of watercourses </w:t>
      </w:r>
      <w:r w:rsidR="00D13DA3" w:rsidRPr="008440C0">
        <w:rPr>
          <w:color w:val="000000"/>
          <w:sz w:val="20"/>
          <w:szCs w:val="20"/>
          <w:lang w:bidi="ar-EG"/>
        </w:rPr>
        <w:t>(canals, drains and El-</w:t>
      </w:r>
      <w:proofErr w:type="spellStart"/>
      <w:r w:rsidR="00D13DA3" w:rsidRPr="008440C0">
        <w:rPr>
          <w:color w:val="000000"/>
          <w:sz w:val="20"/>
          <w:szCs w:val="20"/>
          <w:lang w:bidi="ar-EG"/>
        </w:rPr>
        <w:t>Borollos</w:t>
      </w:r>
      <w:proofErr w:type="spellEnd"/>
      <w:r w:rsidR="00D13DA3" w:rsidRPr="008440C0">
        <w:rPr>
          <w:color w:val="000000"/>
          <w:sz w:val="20"/>
          <w:szCs w:val="20"/>
          <w:lang w:bidi="ar-EG"/>
        </w:rPr>
        <w:t xml:space="preserve"> </w:t>
      </w:r>
      <w:r w:rsidR="00E55F61" w:rsidRPr="008440C0">
        <w:rPr>
          <w:color w:val="000000"/>
          <w:sz w:val="20"/>
          <w:szCs w:val="20"/>
          <w:lang w:bidi="ar-EG"/>
        </w:rPr>
        <w:t>Lake) and in all centers with infestation percentage of 63.8% and density of 34.</w:t>
      </w:r>
      <w:r w:rsidR="00E55F61" w:rsidRPr="008440C0">
        <w:rPr>
          <w:sz w:val="20"/>
          <w:szCs w:val="20"/>
          <w:lang w:bidi="ar-EG"/>
        </w:rPr>
        <w:t>684 snails/site.</w:t>
      </w:r>
      <w:r w:rsidR="009B0454">
        <w:rPr>
          <w:sz w:val="20"/>
          <w:szCs w:val="20"/>
          <w:lang w:bidi="ar-EG"/>
        </w:rPr>
        <w:t xml:space="preserve"> </w:t>
      </w:r>
      <w:r w:rsidR="00E55F61" w:rsidRPr="008440C0">
        <w:rPr>
          <w:sz w:val="20"/>
          <w:szCs w:val="20"/>
          <w:lang w:bidi="ar-EG"/>
        </w:rPr>
        <w:t xml:space="preserve">Naturally infected </w:t>
      </w:r>
      <w:r w:rsidR="00E55F61" w:rsidRPr="008440C0">
        <w:rPr>
          <w:i/>
          <w:iCs/>
          <w:sz w:val="20"/>
          <w:szCs w:val="20"/>
          <w:lang w:bidi="ar-EG"/>
        </w:rPr>
        <w:t xml:space="preserve">B. </w:t>
      </w:r>
      <w:proofErr w:type="spellStart"/>
      <w:r w:rsidR="00E55F61" w:rsidRPr="008440C0">
        <w:rPr>
          <w:i/>
          <w:iCs/>
          <w:sz w:val="20"/>
          <w:szCs w:val="20"/>
          <w:lang w:bidi="ar-EG"/>
        </w:rPr>
        <w:t>alexandrina</w:t>
      </w:r>
      <w:proofErr w:type="spellEnd"/>
      <w:r w:rsidR="00E55F61" w:rsidRPr="008440C0">
        <w:rPr>
          <w:sz w:val="20"/>
          <w:szCs w:val="20"/>
          <w:lang w:bidi="ar-EG"/>
        </w:rPr>
        <w:t xml:space="preserve"> was observed in five centers exerting their highest infestation in </w:t>
      </w:r>
      <w:proofErr w:type="spellStart"/>
      <w:r w:rsidR="00E55F61" w:rsidRPr="008440C0">
        <w:rPr>
          <w:sz w:val="20"/>
          <w:szCs w:val="20"/>
        </w:rPr>
        <w:t>Desouk</w:t>
      </w:r>
      <w:proofErr w:type="spellEnd"/>
      <w:r w:rsidR="00E55F61" w:rsidRPr="008440C0">
        <w:rPr>
          <w:sz w:val="20"/>
          <w:szCs w:val="20"/>
        </w:rPr>
        <w:t xml:space="preserve">, </w:t>
      </w:r>
      <w:proofErr w:type="spellStart"/>
      <w:r w:rsidR="00E55F61" w:rsidRPr="008440C0">
        <w:rPr>
          <w:sz w:val="20"/>
          <w:szCs w:val="20"/>
        </w:rPr>
        <w:t>Baltim</w:t>
      </w:r>
      <w:proofErr w:type="spellEnd"/>
      <w:r w:rsidR="00E55F61" w:rsidRPr="008440C0">
        <w:rPr>
          <w:sz w:val="20"/>
          <w:szCs w:val="20"/>
        </w:rPr>
        <w:t xml:space="preserve"> and El-</w:t>
      </w:r>
      <w:proofErr w:type="spellStart"/>
      <w:r w:rsidR="00E55F61" w:rsidRPr="008440C0">
        <w:rPr>
          <w:sz w:val="20"/>
          <w:szCs w:val="20"/>
        </w:rPr>
        <w:t>Hamoul</w:t>
      </w:r>
      <w:proofErr w:type="spellEnd"/>
      <w:r w:rsidR="00E55F61" w:rsidRPr="008440C0">
        <w:rPr>
          <w:sz w:val="20"/>
          <w:szCs w:val="20"/>
        </w:rPr>
        <w:t xml:space="preserve"> </w:t>
      </w:r>
      <w:r w:rsidR="00D13DA3" w:rsidRPr="008440C0">
        <w:rPr>
          <w:sz w:val="20"/>
          <w:szCs w:val="20"/>
          <w:lang w:bidi="ar-EG"/>
        </w:rPr>
        <w:t xml:space="preserve">centers </w:t>
      </w:r>
      <w:r w:rsidR="00E55F61" w:rsidRPr="008440C0">
        <w:rPr>
          <w:sz w:val="20"/>
          <w:szCs w:val="20"/>
          <w:lang w:bidi="ar-EG"/>
        </w:rPr>
        <w:t xml:space="preserve">(37.5%). In the meantime </w:t>
      </w:r>
      <w:proofErr w:type="spellStart"/>
      <w:r w:rsidR="00B14775" w:rsidRPr="008440C0">
        <w:rPr>
          <w:i/>
          <w:iCs/>
          <w:sz w:val="20"/>
          <w:szCs w:val="20"/>
          <w:lang w:bidi="ar-EG"/>
        </w:rPr>
        <w:t>Bullinus</w:t>
      </w:r>
      <w:proofErr w:type="spellEnd"/>
      <w:r w:rsidR="00E55F61" w:rsidRPr="008440C0">
        <w:rPr>
          <w:i/>
          <w:iCs/>
          <w:sz w:val="20"/>
          <w:szCs w:val="20"/>
          <w:lang w:bidi="ar-EG"/>
        </w:rPr>
        <w:t xml:space="preserve"> </w:t>
      </w:r>
      <w:proofErr w:type="spellStart"/>
      <w:r w:rsidR="00E55F61" w:rsidRPr="008440C0">
        <w:rPr>
          <w:i/>
          <w:iCs/>
          <w:sz w:val="20"/>
          <w:szCs w:val="20"/>
          <w:lang w:bidi="ar-EG"/>
        </w:rPr>
        <w:t>truncatus</w:t>
      </w:r>
      <w:proofErr w:type="spellEnd"/>
      <w:r w:rsidR="00E55F61" w:rsidRPr="008440C0">
        <w:rPr>
          <w:sz w:val="20"/>
          <w:szCs w:val="20"/>
          <w:lang w:bidi="ar-EG"/>
        </w:rPr>
        <w:t xml:space="preserve"> was observed </w:t>
      </w:r>
      <w:r w:rsidR="003231B8" w:rsidRPr="008440C0">
        <w:rPr>
          <w:color w:val="000000"/>
          <w:sz w:val="20"/>
          <w:szCs w:val="20"/>
          <w:lang w:bidi="ar-EG"/>
        </w:rPr>
        <w:t xml:space="preserve">in all types of watercourses </w:t>
      </w:r>
      <w:r w:rsidR="003231B8">
        <w:rPr>
          <w:color w:val="000000"/>
          <w:sz w:val="20"/>
          <w:szCs w:val="20"/>
          <w:lang w:bidi="ar-EG"/>
        </w:rPr>
        <w:t xml:space="preserve">and </w:t>
      </w:r>
      <w:r w:rsidR="00303225" w:rsidRPr="008440C0">
        <w:rPr>
          <w:sz w:val="20"/>
          <w:szCs w:val="20"/>
          <w:lang w:bidi="ar-EG"/>
        </w:rPr>
        <w:t xml:space="preserve">in </w:t>
      </w:r>
      <w:r w:rsidR="00E55F61" w:rsidRPr="008440C0">
        <w:rPr>
          <w:sz w:val="20"/>
          <w:szCs w:val="20"/>
          <w:lang w:bidi="ar-EG"/>
        </w:rPr>
        <w:t>all centers with infestation percentage of 25% and density of 4.10 snails/site.</w:t>
      </w:r>
      <w:r w:rsidR="009B0454">
        <w:rPr>
          <w:sz w:val="20"/>
          <w:szCs w:val="20"/>
          <w:lang w:bidi="ar-EG"/>
        </w:rPr>
        <w:t xml:space="preserve"> </w:t>
      </w:r>
      <w:r w:rsidR="00E55F61" w:rsidRPr="008440C0">
        <w:rPr>
          <w:sz w:val="20"/>
          <w:szCs w:val="20"/>
          <w:lang w:bidi="ar-EG"/>
        </w:rPr>
        <w:t xml:space="preserve">Naturally infected </w:t>
      </w:r>
      <w:r w:rsidR="00E55F61" w:rsidRPr="008440C0">
        <w:rPr>
          <w:i/>
          <w:iCs/>
          <w:sz w:val="20"/>
          <w:szCs w:val="20"/>
          <w:lang w:bidi="ar-EG"/>
        </w:rPr>
        <w:t xml:space="preserve">B. </w:t>
      </w:r>
      <w:proofErr w:type="spellStart"/>
      <w:r w:rsidR="00E55F61" w:rsidRPr="008440C0">
        <w:rPr>
          <w:i/>
          <w:iCs/>
          <w:sz w:val="20"/>
          <w:szCs w:val="20"/>
          <w:lang w:bidi="ar-EG"/>
        </w:rPr>
        <w:t>truncatus</w:t>
      </w:r>
      <w:proofErr w:type="spellEnd"/>
      <w:r w:rsidR="00E55F61" w:rsidRPr="008440C0">
        <w:rPr>
          <w:color w:val="000000"/>
          <w:sz w:val="20"/>
          <w:szCs w:val="20"/>
          <w:lang w:bidi="ar-EG"/>
        </w:rPr>
        <w:t xml:space="preserve"> was observed only in </w:t>
      </w:r>
      <w:proofErr w:type="spellStart"/>
      <w:r w:rsidR="00E55F61" w:rsidRPr="008440C0">
        <w:rPr>
          <w:color w:val="000000"/>
          <w:sz w:val="20"/>
          <w:szCs w:val="20"/>
          <w:lang w:bidi="ar-EG"/>
        </w:rPr>
        <w:t>Mottobis</w:t>
      </w:r>
      <w:proofErr w:type="spellEnd"/>
      <w:r w:rsidR="00E55F61" w:rsidRPr="008440C0">
        <w:rPr>
          <w:color w:val="000000"/>
          <w:sz w:val="20"/>
          <w:szCs w:val="20"/>
          <w:lang w:bidi="ar-EG"/>
        </w:rPr>
        <w:t xml:space="preserve"> and </w:t>
      </w:r>
      <w:proofErr w:type="spellStart"/>
      <w:r w:rsidR="00E55F61" w:rsidRPr="008440C0">
        <w:rPr>
          <w:color w:val="000000"/>
          <w:sz w:val="20"/>
          <w:szCs w:val="20"/>
          <w:lang w:bidi="ar-EG"/>
        </w:rPr>
        <w:t>Baltim</w:t>
      </w:r>
      <w:proofErr w:type="spellEnd"/>
      <w:r w:rsidR="00E55F61" w:rsidRPr="008440C0">
        <w:rPr>
          <w:color w:val="000000"/>
          <w:sz w:val="20"/>
          <w:szCs w:val="20"/>
          <w:lang w:bidi="ar-EG"/>
        </w:rPr>
        <w:t xml:space="preserve"> centers with infestation percentage of 12.5 and 25%, respectively. </w:t>
      </w:r>
      <w:r w:rsidR="002970CA" w:rsidRPr="008440C0">
        <w:rPr>
          <w:i/>
          <w:iCs/>
          <w:color w:val="000000"/>
          <w:sz w:val="20"/>
          <w:szCs w:val="20"/>
          <w:lang w:bidi="ar-EG"/>
        </w:rPr>
        <w:t xml:space="preserve">B. </w:t>
      </w:r>
      <w:proofErr w:type="spellStart"/>
      <w:r w:rsidR="002970CA" w:rsidRPr="008440C0">
        <w:rPr>
          <w:i/>
          <w:iCs/>
          <w:color w:val="000000"/>
          <w:sz w:val="20"/>
          <w:szCs w:val="20"/>
          <w:lang w:bidi="ar-EG"/>
        </w:rPr>
        <w:t>alexandrina</w:t>
      </w:r>
      <w:proofErr w:type="spellEnd"/>
      <w:r w:rsidR="00FB5A9B" w:rsidRPr="008440C0">
        <w:rPr>
          <w:color w:val="000000"/>
          <w:sz w:val="20"/>
          <w:szCs w:val="20"/>
          <w:lang w:bidi="ar-EG"/>
        </w:rPr>
        <w:t xml:space="preserve"> </w:t>
      </w:r>
      <w:r w:rsidR="00D13DA3" w:rsidRPr="008440C0">
        <w:rPr>
          <w:color w:val="000000"/>
          <w:sz w:val="20"/>
          <w:szCs w:val="20"/>
          <w:lang w:bidi="ar-EG"/>
        </w:rPr>
        <w:t>density was about 7 times that</w:t>
      </w:r>
      <w:r w:rsidR="00FB5A9B" w:rsidRPr="008440C0">
        <w:rPr>
          <w:color w:val="000000"/>
          <w:sz w:val="20"/>
          <w:szCs w:val="20"/>
          <w:lang w:bidi="ar-EG"/>
        </w:rPr>
        <w:t xml:space="preserve"> of </w:t>
      </w:r>
      <w:r w:rsidR="00B14775" w:rsidRPr="008440C0">
        <w:rPr>
          <w:i/>
          <w:iCs/>
          <w:color w:val="000000"/>
          <w:sz w:val="20"/>
          <w:szCs w:val="20"/>
          <w:lang w:bidi="ar-EG"/>
        </w:rPr>
        <w:t xml:space="preserve">B. </w:t>
      </w:r>
      <w:proofErr w:type="spellStart"/>
      <w:r w:rsidR="00B14775" w:rsidRPr="008440C0">
        <w:rPr>
          <w:i/>
          <w:iCs/>
          <w:color w:val="000000"/>
          <w:sz w:val="20"/>
          <w:szCs w:val="20"/>
          <w:lang w:bidi="ar-EG"/>
        </w:rPr>
        <w:t>truncatus</w:t>
      </w:r>
      <w:proofErr w:type="spellEnd"/>
      <w:r w:rsidR="00D13DA3" w:rsidRPr="008440C0">
        <w:rPr>
          <w:color w:val="000000"/>
          <w:sz w:val="20"/>
          <w:szCs w:val="20"/>
          <w:lang w:bidi="ar-EG"/>
        </w:rPr>
        <w:t xml:space="preserve"> </w:t>
      </w:r>
      <w:r w:rsidR="00AD232C" w:rsidRPr="008440C0">
        <w:rPr>
          <w:color w:val="000000"/>
          <w:sz w:val="20"/>
          <w:szCs w:val="20"/>
          <w:lang w:bidi="ar-EG"/>
        </w:rPr>
        <w:t>and 3.3</w:t>
      </w:r>
      <w:r w:rsidR="00D13DA3" w:rsidRPr="008440C0">
        <w:rPr>
          <w:color w:val="000000"/>
          <w:sz w:val="20"/>
          <w:szCs w:val="20"/>
          <w:lang w:bidi="ar-EG"/>
        </w:rPr>
        <w:t>%</w:t>
      </w:r>
      <w:r w:rsidR="00FB5A9B" w:rsidRPr="008440C0">
        <w:rPr>
          <w:color w:val="000000"/>
          <w:sz w:val="20"/>
          <w:szCs w:val="20"/>
          <w:lang w:bidi="ar-EG"/>
        </w:rPr>
        <w:t xml:space="preserve"> </w:t>
      </w:r>
      <w:r w:rsidR="00D13DA3" w:rsidRPr="008440C0">
        <w:rPr>
          <w:color w:val="000000"/>
          <w:sz w:val="20"/>
          <w:szCs w:val="20"/>
          <w:lang w:bidi="ar-EG"/>
        </w:rPr>
        <w:t>of</w:t>
      </w:r>
      <w:r w:rsidR="00FB5A9B" w:rsidRPr="008440C0">
        <w:rPr>
          <w:color w:val="000000"/>
          <w:sz w:val="20"/>
          <w:szCs w:val="20"/>
          <w:lang w:bidi="ar-EG"/>
        </w:rPr>
        <w:t xml:space="preserve"> </w:t>
      </w:r>
      <w:r w:rsidR="00FB5A9B" w:rsidRPr="008440C0">
        <w:rPr>
          <w:i/>
          <w:iCs/>
          <w:color w:val="000000"/>
          <w:sz w:val="20"/>
          <w:szCs w:val="20"/>
          <w:lang w:bidi="ar-EG"/>
        </w:rPr>
        <w:t xml:space="preserve">B. </w:t>
      </w:r>
      <w:proofErr w:type="spellStart"/>
      <w:r w:rsidR="00FB5A9B" w:rsidRPr="008440C0">
        <w:rPr>
          <w:i/>
          <w:iCs/>
          <w:color w:val="000000"/>
          <w:sz w:val="20"/>
          <w:szCs w:val="20"/>
          <w:lang w:bidi="ar-EG"/>
        </w:rPr>
        <w:t>alexandrina</w:t>
      </w:r>
      <w:proofErr w:type="spellEnd"/>
      <w:r w:rsidR="00FB5A9B" w:rsidRPr="008440C0">
        <w:rPr>
          <w:color w:val="000000"/>
          <w:sz w:val="20"/>
          <w:szCs w:val="20"/>
          <w:lang w:bidi="ar-EG"/>
        </w:rPr>
        <w:t xml:space="preserve"> </w:t>
      </w:r>
      <w:r w:rsidR="00D13DA3" w:rsidRPr="008440C0">
        <w:rPr>
          <w:color w:val="000000"/>
          <w:sz w:val="20"/>
          <w:szCs w:val="20"/>
          <w:lang w:bidi="ar-EG"/>
        </w:rPr>
        <w:t>and 0.9 % of</w:t>
      </w:r>
      <w:r w:rsidR="00E4351B" w:rsidRPr="008440C0">
        <w:rPr>
          <w:color w:val="000000"/>
          <w:sz w:val="20"/>
          <w:szCs w:val="20"/>
          <w:lang w:bidi="ar-EG"/>
        </w:rPr>
        <w:t xml:space="preserve"> </w:t>
      </w:r>
      <w:r w:rsidR="002970CA" w:rsidRPr="008440C0">
        <w:rPr>
          <w:i/>
          <w:iCs/>
          <w:color w:val="000000"/>
          <w:sz w:val="20"/>
          <w:szCs w:val="20"/>
          <w:lang w:bidi="ar-EG"/>
        </w:rPr>
        <w:t xml:space="preserve">B. </w:t>
      </w:r>
      <w:proofErr w:type="spellStart"/>
      <w:r w:rsidR="002970CA" w:rsidRPr="008440C0">
        <w:rPr>
          <w:i/>
          <w:iCs/>
          <w:color w:val="000000"/>
          <w:sz w:val="20"/>
          <w:szCs w:val="20"/>
          <w:lang w:bidi="ar-EG"/>
        </w:rPr>
        <w:t>truncatus</w:t>
      </w:r>
      <w:proofErr w:type="spellEnd"/>
      <w:r w:rsidR="002970CA" w:rsidRPr="008440C0">
        <w:rPr>
          <w:color w:val="000000"/>
          <w:sz w:val="20"/>
          <w:szCs w:val="20"/>
          <w:lang w:bidi="ar-EG"/>
        </w:rPr>
        <w:t xml:space="preserve"> </w:t>
      </w:r>
      <w:r w:rsidR="00D13DA3" w:rsidRPr="008440C0">
        <w:rPr>
          <w:color w:val="000000"/>
          <w:sz w:val="20"/>
          <w:szCs w:val="20"/>
          <w:lang w:bidi="ar-EG"/>
        </w:rPr>
        <w:t>were naturally infected</w:t>
      </w:r>
      <w:r w:rsidR="004149DC" w:rsidRPr="008440C0">
        <w:rPr>
          <w:color w:val="000000"/>
          <w:sz w:val="20"/>
          <w:szCs w:val="20"/>
          <w:lang w:bidi="ar-EG"/>
        </w:rPr>
        <w:t>.</w:t>
      </w:r>
      <w:r w:rsidR="00D13DA3" w:rsidRPr="008440C0">
        <w:rPr>
          <w:color w:val="000000"/>
          <w:sz w:val="20"/>
          <w:szCs w:val="20"/>
          <w:lang w:bidi="ar-EG"/>
        </w:rPr>
        <w:t xml:space="preserve"> </w:t>
      </w:r>
      <w:r w:rsidR="004149DC" w:rsidRPr="008440C0">
        <w:rPr>
          <w:color w:val="000000"/>
          <w:sz w:val="20"/>
          <w:szCs w:val="20"/>
          <w:lang w:bidi="ar-EG"/>
        </w:rPr>
        <w:t xml:space="preserve">Results of </w:t>
      </w:r>
      <w:proofErr w:type="spellStart"/>
      <w:r w:rsidR="004149DC" w:rsidRPr="008440C0">
        <w:rPr>
          <w:color w:val="000000"/>
          <w:sz w:val="20"/>
          <w:szCs w:val="20"/>
          <w:lang w:bidi="ar-EG"/>
        </w:rPr>
        <w:t>physico</w:t>
      </w:r>
      <w:proofErr w:type="spellEnd"/>
      <w:r w:rsidR="004149DC" w:rsidRPr="008440C0">
        <w:rPr>
          <w:color w:val="000000"/>
          <w:sz w:val="20"/>
          <w:szCs w:val="20"/>
          <w:lang w:bidi="ar-EG"/>
        </w:rPr>
        <w:t xml:space="preserve">-chemical parameters showed </w:t>
      </w:r>
      <w:r w:rsidR="00E4351B" w:rsidRPr="008440C0">
        <w:rPr>
          <w:color w:val="000000"/>
          <w:sz w:val="20"/>
          <w:szCs w:val="20"/>
          <w:lang w:bidi="ar-EG"/>
        </w:rPr>
        <w:t xml:space="preserve">significant difference between centers in most parameters especially for conductivity, copper, sodium and iron levels. </w:t>
      </w:r>
      <w:proofErr w:type="spellStart"/>
      <w:r w:rsidR="00E4351B" w:rsidRPr="008440C0">
        <w:rPr>
          <w:color w:val="000000"/>
          <w:sz w:val="20"/>
          <w:szCs w:val="20"/>
          <w:lang w:bidi="ar-EG"/>
        </w:rPr>
        <w:t>Baltim</w:t>
      </w:r>
      <w:proofErr w:type="spellEnd"/>
      <w:r w:rsidR="00E4351B" w:rsidRPr="008440C0">
        <w:rPr>
          <w:color w:val="000000"/>
          <w:sz w:val="20"/>
          <w:szCs w:val="20"/>
          <w:lang w:bidi="ar-EG"/>
        </w:rPr>
        <w:t xml:space="preserve"> center showed the highest values in most of the examined parameters. </w:t>
      </w:r>
      <w:r w:rsidR="00791503" w:rsidRPr="008440C0">
        <w:rPr>
          <w:color w:val="000000"/>
          <w:sz w:val="20"/>
          <w:szCs w:val="20"/>
          <w:lang w:bidi="ar-EG"/>
        </w:rPr>
        <w:t>In spite of the increased level of a</w:t>
      </w:r>
      <w:r w:rsidR="001E4872" w:rsidRPr="008440C0">
        <w:rPr>
          <w:color w:val="000000"/>
          <w:sz w:val="20"/>
          <w:szCs w:val="20"/>
          <w:lang w:bidi="ar-EG"/>
        </w:rPr>
        <w:t xml:space="preserve">ll Cu, </w:t>
      </w:r>
      <w:proofErr w:type="spellStart"/>
      <w:r w:rsidR="001E4872" w:rsidRPr="008440C0">
        <w:rPr>
          <w:color w:val="000000"/>
          <w:sz w:val="20"/>
          <w:szCs w:val="20"/>
          <w:lang w:bidi="ar-EG"/>
        </w:rPr>
        <w:t>Cd</w:t>
      </w:r>
      <w:proofErr w:type="spellEnd"/>
      <w:r w:rsidR="001E4872" w:rsidRPr="008440C0">
        <w:rPr>
          <w:color w:val="000000"/>
          <w:sz w:val="20"/>
          <w:szCs w:val="20"/>
          <w:lang w:bidi="ar-EG"/>
        </w:rPr>
        <w:t>, K&amp; Na means</w:t>
      </w:r>
      <w:r w:rsidR="00791503" w:rsidRPr="008440C0">
        <w:rPr>
          <w:color w:val="000000"/>
          <w:sz w:val="20"/>
          <w:szCs w:val="20"/>
          <w:lang w:bidi="ar-EG"/>
        </w:rPr>
        <w:t xml:space="preserve"> there was spreading of </w:t>
      </w:r>
      <w:r w:rsidR="00791503" w:rsidRPr="008440C0">
        <w:rPr>
          <w:i/>
          <w:iCs/>
          <w:color w:val="000000"/>
          <w:sz w:val="20"/>
          <w:szCs w:val="20"/>
          <w:lang w:bidi="ar-EG"/>
        </w:rPr>
        <w:t xml:space="preserve">B. </w:t>
      </w:r>
      <w:proofErr w:type="spellStart"/>
      <w:r w:rsidR="00791503" w:rsidRPr="008440C0">
        <w:rPr>
          <w:i/>
          <w:iCs/>
          <w:color w:val="000000"/>
          <w:sz w:val="20"/>
          <w:szCs w:val="20"/>
          <w:lang w:bidi="ar-EG"/>
        </w:rPr>
        <w:t>alexandrina</w:t>
      </w:r>
      <w:proofErr w:type="spellEnd"/>
      <w:r w:rsidR="00791503" w:rsidRPr="008440C0">
        <w:rPr>
          <w:color w:val="000000"/>
          <w:sz w:val="20"/>
          <w:szCs w:val="20"/>
          <w:lang w:bidi="ar-EG"/>
        </w:rPr>
        <w:t xml:space="preserve"> and </w:t>
      </w:r>
      <w:r w:rsidR="00791503" w:rsidRPr="008440C0">
        <w:rPr>
          <w:i/>
          <w:iCs/>
          <w:color w:val="000000"/>
          <w:sz w:val="20"/>
          <w:szCs w:val="20"/>
          <w:lang w:bidi="ar-EG"/>
        </w:rPr>
        <w:t xml:space="preserve">B. </w:t>
      </w:r>
      <w:proofErr w:type="spellStart"/>
      <w:r w:rsidR="00791503" w:rsidRPr="008440C0">
        <w:rPr>
          <w:i/>
          <w:iCs/>
          <w:color w:val="000000"/>
          <w:sz w:val="20"/>
          <w:szCs w:val="20"/>
          <w:lang w:bidi="ar-EG"/>
        </w:rPr>
        <w:t>truncatus</w:t>
      </w:r>
      <w:proofErr w:type="spellEnd"/>
      <w:r w:rsidR="00791503" w:rsidRPr="008440C0">
        <w:rPr>
          <w:color w:val="000000"/>
          <w:sz w:val="20"/>
          <w:szCs w:val="20"/>
          <w:lang w:bidi="ar-EG"/>
        </w:rPr>
        <w:t xml:space="preserve"> in all centers and those naturally infected in certain centers suggesting that chemical water pollution was not a limiting factor in these snail</w:t>
      </w:r>
      <w:r w:rsidR="00AD232C" w:rsidRPr="008440C0">
        <w:rPr>
          <w:color w:val="000000"/>
          <w:sz w:val="20"/>
          <w:szCs w:val="20"/>
          <w:lang w:bidi="ar-EG"/>
        </w:rPr>
        <w:t>s</w:t>
      </w:r>
      <w:r w:rsidR="00791503" w:rsidRPr="008440C0">
        <w:rPr>
          <w:color w:val="000000"/>
          <w:sz w:val="20"/>
          <w:szCs w:val="20"/>
          <w:lang w:bidi="ar-EG"/>
        </w:rPr>
        <w:t xml:space="preserve"> distribution. </w:t>
      </w:r>
      <w:r w:rsidR="00D13DA3" w:rsidRPr="008440C0">
        <w:rPr>
          <w:color w:val="000000"/>
          <w:sz w:val="20"/>
          <w:szCs w:val="20"/>
          <w:lang w:bidi="ar-EG"/>
        </w:rPr>
        <w:t>Highly</w:t>
      </w:r>
      <w:r w:rsidR="00E4351B" w:rsidRPr="008440C0">
        <w:rPr>
          <w:color w:val="000000"/>
          <w:sz w:val="20"/>
          <w:szCs w:val="20"/>
          <w:lang w:bidi="ar-EG"/>
        </w:rPr>
        <w:t xml:space="preserve"> significant correlation was observed between the moderate density of all the recorded plants </w:t>
      </w:r>
      <w:r w:rsidR="00D13DA3" w:rsidRPr="008440C0">
        <w:rPr>
          <w:color w:val="000000"/>
          <w:sz w:val="20"/>
          <w:szCs w:val="20"/>
          <w:lang w:bidi="ar-EG"/>
        </w:rPr>
        <w:t>and</w:t>
      </w:r>
      <w:r w:rsidR="00E4351B" w:rsidRPr="008440C0">
        <w:rPr>
          <w:color w:val="000000"/>
          <w:sz w:val="20"/>
          <w:szCs w:val="20"/>
          <w:lang w:bidi="ar-EG"/>
        </w:rPr>
        <w:t xml:space="preserve"> </w:t>
      </w:r>
      <w:r w:rsidR="00E4351B" w:rsidRPr="008440C0">
        <w:rPr>
          <w:i/>
          <w:iCs/>
          <w:color w:val="000000"/>
          <w:sz w:val="20"/>
          <w:szCs w:val="20"/>
          <w:lang w:bidi="ar-EG"/>
        </w:rPr>
        <w:t xml:space="preserve">B. </w:t>
      </w:r>
      <w:proofErr w:type="spellStart"/>
      <w:r w:rsidR="00E4351B" w:rsidRPr="008440C0">
        <w:rPr>
          <w:i/>
          <w:iCs/>
          <w:color w:val="000000"/>
          <w:sz w:val="20"/>
          <w:szCs w:val="20"/>
          <w:lang w:bidi="ar-EG"/>
        </w:rPr>
        <w:t>alexandrina</w:t>
      </w:r>
      <w:proofErr w:type="spellEnd"/>
      <w:r w:rsidR="00E4351B" w:rsidRPr="008440C0">
        <w:rPr>
          <w:color w:val="000000"/>
          <w:sz w:val="20"/>
          <w:szCs w:val="20"/>
          <w:lang w:bidi="ar-EG"/>
        </w:rPr>
        <w:t xml:space="preserve"> infestation</w:t>
      </w:r>
      <w:r w:rsidR="00D13DA3" w:rsidRPr="008440C0">
        <w:rPr>
          <w:color w:val="000000"/>
          <w:sz w:val="20"/>
          <w:szCs w:val="20"/>
          <w:lang w:bidi="ar-EG"/>
        </w:rPr>
        <w:t xml:space="preserve"> </w:t>
      </w:r>
      <w:r w:rsidR="004149DC" w:rsidRPr="008440C0">
        <w:rPr>
          <w:color w:val="000000"/>
          <w:sz w:val="20"/>
          <w:szCs w:val="20"/>
          <w:lang w:bidi="ar-EG"/>
        </w:rPr>
        <w:t xml:space="preserve">percentage </w:t>
      </w:r>
      <w:r w:rsidR="00D13DA3" w:rsidRPr="008440C0">
        <w:rPr>
          <w:color w:val="000000"/>
          <w:sz w:val="20"/>
          <w:szCs w:val="20"/>
          <w:lang w:bidi="ar-EG"/>
        </w:rPr>
        <w:t>while</w:t>
      </w:r>
      <w:r w:rsidR="00E4351B" w:rsidRPr="008440C0">
        <w:rPr>
          <w:color w:val="000000"/>
          <w:sz w:val="20"/>
          <w:szCs w:val="20"/>
          <w:lang w:bidi="ar-EG"/>
        </w:rPr>
        <w:t xml:space="preserve"> no significant correlation between the infestation pattern of </w:t>
      </w:r>
      <w:r w:rsidR="00E4351B" w:rsidRPr="008440C0">
        <w:rPr>
          <w:i/>
          <w:iCs/>
          <w:color w:val="000000"/>
          <w:sz w:val="20"/>
          <w:szCs w:val="20"/>
          <w:lang w:bidi="ar-EG"/>
        </w:rPr>
        <w:t xml:space="preserve">B. </w:t>
      </w:r>
      <w:proofErr w:type="spellStart"/>
      <w:r w:rsidR="00E4351B" w:rsidRPr="008440C0">
        <w:rPr>
          <w:i/>
          <w:iCs/>
          <w:color w:val="000000"/>
          <w:sz w:val="20"/>
          <w:szCs w:val="20"/>
          <w:lang w:bidi="ar-EG"/>
        </w:rPr>
        <w:t>truncatus</w:t>
      </w:r>
      <w:proofErr w:type="spellEnd"/>
      <w:r w:rsidR="00E4351B" w:rsidRPr="008440C0">
        <w:rPr>
          <w:color w:val="000000"/>
          <w:sz w:val="20"/>
          <w:szCs w:val="20"/>
          <w:lang w:bidi="ar-EG"/>
        </w:rPr>
        <w:t xml:space="preserve"> and </w:t>
      </w:r>
      <w:r w:rsidR="004149DC" w:rsidRPr="008440C0">
        <w:rPr>
          <w:color w:val="000000"/>
          <w:sz w:val="20"/>
          <w:szCs w:val="20"/>
          <w:lang w:bidi="ar-EG"/>
        </w:rPr>
        <w:t>each of the</w:t>
      </w:r>
      <w:r w:rsidR="00E4351B" w:rsidRPr="008440C0">
        <w:rPr>
          <w:color w:val="000000"/>
          <w:sz w:val="20"/>
          <w:szCs w:val="20"/>
          <w:lang w:bidi="ar-EG"/>
        </w:rPr>
        <w:t xml:space="preserve"> examined plant densities.</w:t>
      </w:r>
      <w:r w:rsidR="009B0454">
        <w:rPr>
          <w:color w:val="000000"/>
          <w:sz w:val="20"/>
          <w:szCs w:val="20"/>
          <w:lang w:bidi="ar-EG"/>
        </w:rPr>
        <w:t xml:space="preserve"> </w:t>
      </w:r>
    </w:p>
    <w:p w:rsidR="00FC5CF9" w:rsidRPr="008440C0" w:rsidRDefault="008440C0" w:rsidP="008440C0">
      <w:pPr>
        <w:pStyle w:val="NoSpacing"/>
        <w:bidi w:val="0"/>
        <w:jc w:val="both"/>
        <w:rPr>
          <w:sz w:val="20"/>
          <w:szCs w:val="20"/>
          <w:vertAlign w:val="superscript"/>
          <w:lang w:eastAsia="zh-CN"/>
        </w:rPr>
      </w:pPr>
      <w:r>
        <w:rPr>
          <w:rFonts w:hint="eastAsia"/>
          <w:color w:val="000000"/>
          <w:sz w:val="20"/>
          <w:szCs w:val="20"/>
          <w:lang w:eastAsia="zh-CN" w:bidi="ar-EG"/>
        </w:rPr>
        <w:t>[</w:t>
      </w:r>
      <w:r w:rsidR="00FC5CF9" w:rsidRPr="008440C0">
        <w:rPr>
          <w:color w:val="000000"/>
          <w:sz w:val="20"/>
          <w:szCs w:val="20"/>
          <w:lang w:bidi="ar-EG"/>
        </w:rPr>
        <w:t xml:space="preserve">El- </w:t>
      </w:r>
      <w:proofErr w:type="spellStart"/>
      <w:r w:rsidR="00FC5CF9" w:rsidRPr="008440C0">
        <w:rPr>
          <w:color w:val="000000"/>
          <w:sz w:val="20"/>
          <w:szCs w:val="20"/>
          <w:lang w:bidi="ar-EG"/>
        </w:rPr>
        <w:t>Khayat</w:t>
      </w:r>
      <w:proofErr w:type="spellEnd"/>
      <w:r w:rsidR="00FC5CF9" w:rsidRPr="008440C0">
        <w:rPr>
          <w:color w:val="000000"/>
          <w:sz w:val="20"/>
          <w:szCs w:val="20"/>
          <w:lang w:bidi="ar-EG"/>
        </w:rPr>
        <w:t>, H.M.M</w:t>
      </w:r>
      <w:r w:rsidR="00FC5CF9" w:rsidRPr="008440C0">
        <w:rPr>
          <w:color w:val="000000"/>
          <w:sz w:val="20"/>
          <w:szCs w:val="20"/>
        </w:rPr>
        <w:t xml:space="preserve">.; </w:t>
      </w:r>
      <w:proofErr w:type="spellStart"/>
      <w:r w:rsidR="00FC5CF9" w:rsidRPr="008440C0">
        <w:rPr>
          <w:color w:val="000000"/>
          <w:sz w:val="20"/>
          <w:szCs w:val="20"/>
        </w:rPr>
        <w:t>Eissa</w:t>
      </w:r>
      <w:proofErr w:type="spellEnd"/>
      <w:r w:rsidR="00FC5CF9" w:rsidRPr="008440C0">
        <w:rPr>
          <w:color w:val="000000"/>
          <w:sz w:val="20"/>
          <w:szCs w:val="20"/>
        </w:rPr>
        <w:t xml:space="preserve">, F. I.; </w:t>
      </w:r>
      <w:proofErr w:type="spellStart"/>
      <w:r w:rsidR="00FC5CF9" w:rsidRPr="008440C0">
        <w:rPr>
          <w:color w:val="000000"/>
          <w:sz w:val="20"/>
          <w:szCs w:val="20"/>
        </w:rPr>
        <w:t>Mostafa</w:t>
      </w:r>
      <w:proofErr w:type="spellEnd"/>
      <w:r w:rsidR="00FC5CF9" w:rsidRPr="008440C0">
        <w:rPr>
          <w:color w:val="000000"/>
          <w:sz w:val="20"/>
          <w:szCs w:val="20"/>
        </w:rPr>
        <w:t xml:space="preserve">, M. A. and </w:t>
      </w:r>
      <w:proofErr w:type="spellStart"/>
      <w:r w:rsidR="00FC5CF9" w:rsidRPr="008440C0">
        <w:rPr>
          <w:color w:val="000000"/>
          <w:sz w:val="20"/>
          <w:szCs w:val="20"/>
        </w:rPr>
        <w:t>Flefel</w:t>
      </w:r>
      <w:proofErr w:type="spellEnd"/>
      <w:r w:rsidR="00FC5CF9" w:rsidRPr="008440C0">
        <w:rPr>
          <w:color w:val="000000"/>
          <w:sz w:val="20"/>
          <w:szCs w:val="20"/>
        </w:rPr>
        <w:t>, H. E</w:t>
      </w:r>
      <w:r>
        <w:rPr>
          <w:rFonts w:hint="eastAsia"/>
          <w:color w:val="000000"/>
          <w:sz w:val="20"/>
          <w:szCs w:val="20"/>
          <w:lang w:eastAsia="zh-CN"/>
        </w:rPr>
        <w:t>.</w:t>
      </w:r>
      <w:r w:rsidR="00FC5CF9" w:rsidRPr="008440C0">
        <w:rPr>
          <w:b/>
          <w:bCs/>
          <w:color w:val="000000"/>
          <w:sz w:val="20"/>
          <w:szCs w:val="20"/>
        </w:rPr>
        <w:t xml:space="preserve"> Distribution of </w:t>
      </w:r>
      <w:proofErr w:type="spellStart"/>
      <w:r w:rsidR="00FC5CF9" w:rsidRPr="008440C0">
        <w:rPr>
          <w:b/>
          <w:bCs/>
          <w:i/>
          <w:iCs/>
          <w:color w:val="000000"/>
          <w:sz w:val="20"/>
          <w:szCs w:val="20"/>
        </w:rPr>
        <w:t>Schistosome</w:t>
      </w:r>
      <w:proofErr w:type="spellEnd"/>
      <w:r w:rsidR="00FC5CF9" w:rsidRPr="008440C0">
        <w:rPr>
          <w:b/>
          <w:bCs/>
          <w:color w:val="000000"/>
          <w:sz w:val="20"/>
          <w:szCs w:val="20"/>
        </w:rPr>
        <w:t xml:space="preserve"> intermediate hosts in relation to aquatic plants and </w:t>
      </w:r>
      <w:proofErr w:type="spellStart"/>
      <w:r w:rsidR="00FC5CF9" w:rsidRPr="008440C0">
        <w:rPr>
          <w:b/>
          <w:bCs/>
          <w:color w:val="000000"/>
          <w:sz w:val="20"/>
          <w:szCs w:val="20"/>
        </w:rPr>
        <w:t>physico</w:t>
      </w:r>
      <w:proofErr w:type="spellEnd"/>
      <w:r w:rsidR="00FC5CF9" w:rsidRPr="008440C0">
        <w:rPr>
          <w:b/>
          <w:bCs/>
          <w:color w:val="000000"/>
          <w:sz w:val="20"/>
          <w:szCs w:val="20"/>
        </w:rPr>
        <w:t xml:space="preserve">-chemical characteristics in different watercourses among </w:t>
      </w:r>
      <w:proofErr w:type="spellStart"/>
      <w:r w:rsidR="00FC5CF9" w:rsidRPr="008440C0">
        <w:rPr>
          <w:b/>
          <w:bCs/>
          <w:color w:val="000000"/>
          <w:sz w:val="20"/>
          <w:szCs w:val="20"/>
        </w:rPr>
        <w:t>Kafr</w:t>
      </w:r>
      <w:proofErr w:type="spellEnd"/>
      <w:r w:rsidR="00FC5CF9" w:rsidRPr="008440C0">
        <w:rPr>
          <w:b/>
          <w:bCs/>
          <w:color w:val="000000"/>
          <w:sz w:val="20"/>
          <w:szCs w:val="20"/>
        </w:rPr>
        <w:t xml:space="preserve"> El-Sheikh centers, Egypt</w:t>
      </w:r>
      <w:r>
        <w:rPr>
          <w:rFonts w:hint="eastAsia"/>
          <w:b/>
          <w:bCs/>
          <w:color w:val="000000"/>
          <w:sz w:val="20"/>
          <w:szCs w:val="20"/>
          <w:lang w:eastAsia="zh-CN"/>
        </w:rPr>
        <w:t>.</w:t>
      </w:r>
      <w:r w:rsidR="00FC5CF9" w:rsidRPr="008440C0">
        <w:rPr>
          <w:iCs/>
          <w:color w:val="000000"/>
          <w:sz w:val="20"/>
          <w:szCs w:val="20"/>
        </w:rPr>
        <w:t xml:space="preserve"> </w:t>
      </w:r>
      <w:r w:rsidRPr="00076467">
        <w:rPr>
          <w:rFonts w:eastAsia="Times New Roman"/>
          <w:bCs/>
          <w:i/>
          <w:sz w:val="20"/>
          <w:szCs w:val="20"/>
        </w:rPr>
        <w:t xml:space="preserve">Nat </w:t>
      </w:r>
      <w:proofErr w:type="spellStart"/>
      <w:r w:rsidRPr="00076467">
        <w:rPr>
          <w:rFonts w:eastAsia="Times New Roman"/>
          <w:bCs/>
          <w:i/>
          <w:sz w:val="20"/>
          <w:szCs w:val="20"/>
        </w:rPr>
        <w:t>Sci</w:t>
      </w:r>
      <w:proofErr w:type="spellEnd"/>
      <w:r w:rsidR="00FC5CF9" w:rsidRPr="008440C0">
        <w:rPr>
          <w:iCs/>
          <w:color w:val="000000"/>
          <w:sz w:val="20"/>
          <w:szCs w:val="20"/>
        </w:rPr>
        <w:t xml:space="preserve"> </w:t>
      </w:r>
      <w:r>
        <w:rPr>
          <w:iCs/>
          <w:sz w:val="20"/>
          <w:szCs w:val="20"/>
        </w:rPr>
        <w:t>2013;1</w:t>
      </w:r>
      <w:r>
        <w:rPr>
          <w:rFonts w:hint="eastAsia"/>
          <w:iCs/>
          <w:sz w:val="20"/>
          <w:szCs w:val="20"/>
          <w:lang w:eastAsia="zh-CN"/>
        </w:rPr>
        <w:t>1</w:t>
      </w:r>
      <w:r w:rsidR="00FC5CF9" w:rsidRPr="008440C0">
        <w:rPr>
          <w:iCs/>
          <w:sz w:val="20"/>
          <w:szCs w:val="20"/>
        </w:rPr>
        <w:t xml:space="preserve"> (</w:t>
      </w:r>
      <w:r>
        <w:rPr>
          <w:rFonts w:hint="eastAsia"/>
          <w:iCs/>
          <w:sz w:val="20"/>
          <w:szCs w:val="20"/>
          <w:lang w:eastAsia="zh-CN"/>
        </w:rPr>
        <w:t>12</w:t>
      </w:r>
      <w:r w:rsidR="00FC5CF9" w:rsidRPr="008440C0">
        <w:rPr>
          <w:iCs/>
          <w:sz w:val="20"/>
          <w:szCs w:val="20"/>
        </w:rPr>
        <w:t>);</w:t>
      </w:r>
      <w:r w:rsidR="009B0454">
        <w:rPr>
          <w:rFonts w:hint="eastAsia"/>
          <w:iCs/>
          <w:sz w:val="20"/>
          <w:szCs w:val="20"/>
          <w:lang w:eastAsia="zh-CN"/>
        </w:rPr>
        <w:t>146-15</w:t>
      </w:r>
      <w:r w:rsidR="00502B33">
        <w:rPr>
          <w:rFonts w:hint="eastAsia"/>
          <w:iCs/>
          <w:sz w:val="20"/>
          <w:szCs w:val="20"/>
          <w:lang w:eastAsia="zh-CN"/>
        </w:rPr>
        <w:t>5</w:t>
      </w:r>
      <w:r>
        <w:rPr>
          <w:rFonts w:hint="eastAsia"/>
          <w:vanish/>
          <w:color w:val="000000"/>
          <w:sz w:val="20"/>
          <w:szCs w:val="20"/>
          <w:lang w:eastAsia="zh-CN"/>
        </w:rPr>
        <w:t>].</w:t>
      </w:r>
      <w:r w:rsidR="00FC5CF9" w:rsidRPr="008440C0">
        <w:rPr>
          <w:iCs/>
          <w:sz w:val="20"/>
          <w:szCs w:val="20"/>
        </w:rPr>
        <w:t xml:space="preserve"> </w:t>
      </w:r>
      <w:hyperlink r:id="rId8" w:history="1">
        <w:r w:rsidR="002477AE" w:rsidRPr="00E62E13">
          <w:rPr>
            <w:rStyle w:val="Hyperlink"/>
            <w:sz w:val="20"/>
            <w:szCs w:val="20"/>
          </w:rPr>
          <w:t>http://www.sciencepub.net</w:t>
        </w:r>
        <w:r w:rsidR="002477AE" w:rsidRPr="00E62E13">
          <w:rPr>
            <w:rStyle w:val="Hyperlink"/>
            <w:rFonts w:hint="eastAsia"/>
            <w:sz w:val="20"/>
            <w:szCs w:val="20"/>
            <w:lang w:eastAsia="zh-CN"/>
          </w:rPr>
          <w:t>/nature.</w:t>
        </w:r>
      </w:hyperlink>
      <w:r>
        <w:rPr>
          <w:rFonts w:hint="eastAsia"/>
          <w:color w:val="FF0000"/>
          <w:sz w:val="20"/>
          <w:szCs w:val="20"/>
          <w:lang w:eastAsia="zh-CN"/>
        </w:rPr>
        <w:t xml:space="preserve"> </w:t>
      </w:r>
      <w:r w:rsidRPr="008440C0">
        <w:rPr>
          <w:rFonts w:hint="eastAsia"/>
          <w:sz w:val="20"/>
          <w:szCs w:val="20"/>
          <w:lang w:eastAsia="zh-CN"/>
        </w:rPr>
        <w:t>22</w:t>
      </w:r>
    </w:p>
    <w:p w:rsidR="00FC5CF9" w:rsidRPr="008440C0" w:rsidRDefault="00FC5CF9" w:rsidP="008440C0">
      <w:pPr>
        <w:tabs>
          <w:tab w:val="right" w:pos="9356"/>
        </w:tabs>
        <w:ind w:right="4"/>
        <w:jc w:val="both"/>
        <w:rPr>
          <w:b/>
          <w:bCs/>
          <w:color w:val="000000"/>
          <w:sz w:val="20"/>
          <w:szCs w:val="20"/>
        </w:rPr>
      </w:pPr>
    </w:p>
    <w:p w:rsidR="00FB5A9B" w:rsidRPr="008440C0" w:rsidRDefault="00FB5A9B" w:rsidP="008440C0">
      <w:pPr>
        <w:pStyle w:val="Heading3"/>
        <w:shd w:val="clear" w:color="auto" w:fill="FFFFFF"/>
        <w:tabs>
          <w:tab w:val="right" w:pos="9356"/>
        </w:tabs>
        <w:spacing w:before="0" w:after="0"/>
        <w:ind w:right="4"/>
        <w:jc w:val="both"/>
        <w:textAlignment w:val="baseline"/>
        <w:rPr>
          <w:rFonts w:ascii="Times New Roman" w:hAnsi="Times New Roman" w:cs="Times New Roman"/>
          <w:b w:val="0"/>
          <w:bCs w:val="0"/>
          <w:color w:val="000000"/>
          <w:sz w:val="20"/>
          <w:szCs w:val="20"/>
          <w:lang w:bidi="ar-EG"/>
        </w:rPr>
      </w:pPr>
      <w:r w:rsidRPr="008440C0">
        <w:rPr>
          <w:rFonts w:ascii="Times New Roman" w:hAnsi="Times New Roman" w:cs="Times New Roman"/>
          <w:color w:val="000000"/>
          <w:sz w:val="20"/>
          <w:szCs w:val="20"/>
          <w:lang w:bidi="ar-EG"/>
        </w:rPr>
        <w:t>Key words:</w:t>
      </w:r>
      <w:r w:rsidRPr="008440C0">
        <w:rPr>
          <w:rFonts w:ascii="Times New Roman" w:hAnsi="Times New Roman" w:cs="Times New Roman"/>
          <w:b w:val="0"/>
          <w:bCs w:val="0"/>
          <w:color w:val="000000"/>
          <w:sz w:val="20"/>
          <w:szCs w:val="20"/>
        </w:rPr>
        <w:t xml:space="preserve"> </w:t>
      </w:r>
      <w:proofErr w:type="spellStart"/>
      <w:r w:rsidR="00AD232C" w:rsidRPr="008440C0">
        <w:rPr>
          <w:rFonts w:ascii="Times New Roman" w:hAnsi="Times New Roman" w:cs="Times New Roman"/>
          <w:b w:val="0"/>
          <w:bCs w:val="0"/>
          <w:color w:val="000000"/>
          <w:sz w:val="20"/>
          <w:szCs w:val="20"/>
        </w:rPr>
        <w:t>S</w:t>
      </w:r>
      <w:r w:rsidRPr="008440C0">
        <w:rPr>
          <w:rFonts w:ascii="Times New Roman" w:hAnsi="Times New Roman" w:cs="Times New Roman"/>
          <w:b w:val="0"/>
          <w:bCs w:val="0"/>
          <w:color w:val="000000"/>
          <w:sz w:val="20"/>
          <w:szCs w:val="20"/>
        </w:rPr>
        <w:t>chistosomiasis</w:t>
      </w:r>
      <w:proofErr w:type="spellEnd"/>
      <w:r w:rsidRPr="008440C0">
        <w:rPr>
          <w:rFonts w:ascii="Times New Roman" w:hAnsi="Times New Roman" w:cs="Times New Roman"/>
          <w:b w:val="0"/>
          <w:bCs w:val="0"/>
          <w:color w:val="000000"/>
          <w:sz w:val="20"/>
          <w:szCs w:val="20"/>
        </w:rPr>
        <w:t>,</w:t>
      </w:r>
      <w:r w:rsidRPr="008440C0">
        <w:rPr>
          <w:rFonts w:ascii="Times New Roman" w:hAnsi="Times New Roman" w:cs="Times New Roman"/>
          <w:b w:val="0"/>
          <w:bCs w:val="0"/>
          <w:i/>
          <w:iCs/>
          <w:color w:val="000000"/>
          <w:sz w:val="20"/>
          <w:szCs w:val="20"/>
          <w:lang w:bidi="ar-EG"/>
        </w:rPr>
        <w:t xml:space="preserve"> B. </w:t>
      </w:r>
      <w:proofErr w:type="spellStart"/>
      <w:r w:rsidRPr="008440C0">
        <w:rPr>
          <w:rFonts w:ascii="Times New Roman" w:hAnsi="Times New Roman" w:cs="Times New Roman"/>
          <w:b w:val="0"/>
          <w:bCs w:val="0"/>
          <w:i/>
          <w:iCs/>
          <w:color w:val="000000"/>
          <w:sz w:val="20"/>
          <w:szCs w:val="20"/>
          <w:lang w:bidi="ar-EG"/>
        </w:rPr>
        <w:t>alexandrina</w:t>
      </w:r>
      <w:proofErr w:type="spellEnd"/>
      <w:r w:rsidRPr="008440C0">
        <w:rPr>
          <w:rFonts w:ascii="Times New Roman" w:hAnsi="Times New Roman" w:cs="Times New Roman"/>
          <w:b w:val="0"/>
          <w:bCs w:val="0"/>
          <w:i/>
          <w:iCs/>
          <w:color w:val="000000"/>
          <w:sz w:val="20"/>
          <w:szCs w:val="20"/>
          <w:lang w:bidi="ar-EG"/>
        </w:rPr>
        <w:t xml:space="preserve">, B. </w:t>
      </w:r>
      <w:proofErr w:type="spellStart"/>
      <w:r w:rsidRPr="008440C0">
        <w:rPr>
          <w:rFonts w:ascii="Times New Roman" w:hAnsi="Times New Roman" w:cs="Times New Roman"/>
          <w:b w:val="0"/>
          <w:bCs w:val="0"/>
          <w:i/>
          <w:iCs/>
          <w:color w:val="000000"/>
          <w:sz w:val="20"/>
          <w:szCs w:val="20"/>
          <w:lang w:bidi="ar-EG"/>
        </w:rPr>
        <w:t>truncatus</w:t>
      </w:r>
      <w:proofErr w:type="spellEnd"/>
      <w:r w:rsidR="009B0454">
        <w:rPr>
          <w:rFonts w:ascii="Times New Roman" w:hAnsi="Times New Roman" w:cs="Times New Roman"/>
          <w:b w:val="0"/>
          <w:bCs w:val="0"/>
          <w:i/>
          <w:iCs/>
          <w:color w:val="000000"/>
          <w:sz w:val="20"/>
          <w:szCs w:val="20"/>
          <w:lang w:bidi="ar-EG"/>
        </w:rPr>
        <w:t>,</w:t>
      </w:r>
      <w:r w:rsidR="002970CA" w:rsidRPr="008440C0">
        <w:rPr>
          <w:rFonts w:ascii="Times New Roman" w:hAnsi="Times New Roman" w:cs="Times New Roman"/>
          <w:b w:val="0"/>
          <w:bCs w:val="0"/>
          <w:color w:val="000000"/>
          <w:sz w:val="20"/>
          <w:szCs w:val="20"/>
          <w:lang w:bidi="ar-EG"/>
        </w:rPr>
        <w:t xml:space="preserve"> </w:t>
      </w:r>
      <w:r w:rsidRPr="008440C0">
        <w:rPr>
          <w:rFonts w:ascii="Times New Roman" w:hAnsi="Times New Roman" w:cs="Times New Roman"/>
          <w:b w:val="0"/>
          <w:bCs w:val="0"/>
          <w:color w:val="000000"/>
          <w:sz w:val="20"/>
          <w:szCs w:val="20"/>
          <w:lang w:bidi="ar-EG"/>
        </w:rPr>
        <w:t>natural infection</w:t>
      </w:r>
      <w:r w:rsidRPr="008440C0">
        <w:rPr>
          <w:rFonts w:ascii="Times New Roman" w:hAnsi="Times New Roman" w:cs="Times New Roman"/>
          <w:b w:val="0"/>
          <w:bCs w:val="0"/>
          <w:i/>
          <w:iCs/>
          <w:color w:val="000000"/>
          <w:sz w:val="20"/>
          <w:szCs w:val="20"/>
          <w:lang w:bidi="ar-EG"/>
        </w:rPr>
        <w:t>,</w:t>
      </w:r>
      <w:r w:rsidRPr="008440C0">
        <w:rPr>
          <w:rFonts w:ascii="Times New Roman" w:hAnsi="Times New Roman" w:cs="Times New Roman"/>
          <w:b w:val="0"/>
          <w:bCs w:val="0"/>
          <w:color w:val="000000"/>
          <w:sz w:val="20"/>
          <w:szCs w:val="20"/>
        </w:rPr>
        <w:t xml:space="preserve"> rice fields, fish aquacultures</w:t>
      </w:r>
      <w:r w:rsidRPr="008440C0">
        <w:rPr>
          <w:rFonts w:ascii="Times New Roman" w:hAnsi="Times New Roman" w:cs="Times New Roman"/>
          <w:b w:val="0"/>
          <w:bCs w:val="0"/>
          <w:i/>
          <w:iCs/>
          <w:color w:val="000000"/>
          <w:sz w:val="20"/>
          <w:szCs w:val="20"/>
          <w:lang w:bidi="ar-EG"/>
        </w:rPr>
        <w:t>.</w:t>
      </w:r>
      <w:r w:rsidRPr="008440C0">
        <w:rPr>
          <w:rFonts w:ascii="Times New Roman" w:hAnsi="Times New Roman" w:cs="Times New Roman"/>
          <w:b w:val="0"/>
          <w:bCs w:val="0"/>
          <w:color w:val="000000"/>
          <w:sz w:val="20"/>
          <w:szCs w:val="20"/>
        </w:rPr>
        <w:t xml:space="preserve"> </w:t>
      </w:r>
    </w:p>
    <w:p w:rsidR="006E353B" w:rsidRPr="008440C0" w:rsidRDefault="006E353B" w:rsidP="008440C0">
      <w:pPr>
        <w:tabs>
          <w:tab w:val="right" w:pos="9356"/>
        </w:tabs>
        <w:ind w:right="4"/>
        <w:rPr>
          <w:b/>
          <w:bCs/>
          <w:color w:val="000000"/>
          <w:sz w:val="20"/>
          <w:szCs w:val="20"/>
        </w:rPr>
      </w:pPr>
    </w:p>
    <w:p w:rsidR="00FC5CF9" w:rsidRPr="008440C0" w:rsidRDefault="00FC5CF9" w:rsidP="008440C0">
      <w:pPr>
        <w:tabs>
          <w:tab w:val="right" w:pos="9356"/>
        </w:tabs>
        <w:ind w:right="4"/>
        <w:rPr>
          <w:b/>
          <w:bCs/>
          <w:color w:val="000000"/>
          <w:sz w:val="20"/>
          <w:szCs w:val="20"/>
        </w:rPr>
        <w:sectPr w:rsidR="00FC5CF9" w:rsidRPr="008440C0" w:rsidSect="009B0454">
          <w:headerReference w:type="default" r:id="rId9"/>
          <w:footerReference w:type="default" r:id="rId10"/>
          <w:type w:val="continuous"/>
          <w:pgSz w:w="12240" w:h="15840" w:code="1"/>
          <w:pgMar w:top="1440" w:right="1440" w:bottom="1440" w:left="1440" w:header="720" w:footer="720" w:gutter="0"/>
          <w:pgNumType w:start="146"/>
          <w:cols w:space="720"/>
          <w:docGrid w:linePitch="360"/>
        </w:sectPr>
      </w:pPr>
    </w:p>
    <w:p w:rsidR="00A81DBF" w:rsidRPr="008440C0" w:rsidRDefault="008D520F" w:rsidP="008440C0">
      <w:pPr>
        <w:tabs>
          <w:tab w:val="right" w:pos="9356"/>
        </w:tabs>
        <w:ind w:right="4"/>
        <w:rPr>
          <w:b/>
          <w:bCs/>
          <w:color w:val="000000"/>
          <w:sz w:val="20"/>
          <w:szCs w:val="20"/>
        </w:rPr>
      </w:pPr>
      <w:r w:rsidRPr="008440C0">
        <w:rPr>
          <w:b/>
          <w:bCs/>
          <w:color w:val="000000"/>
          <w:sz w:val="20"/>
          <w:szCs w:val="20"/>
        </w:rPr>
        <w:lastRenderedPageBreak/>
        <w:t>1.</w:t>
      </w:r>
      <w:r w:rsidR="00F208FB" w:rsidRPr="008440C0">
        <w:rPr>
          <w:b/>
          <w:bCs/>
          <w:color w:val="000000"/>
          <w:sz w:val="20"/>
          <w:szCs w:val="20"/>
        </w:rPr>
        <w:t xml:space="preserve">Introduction </w:t>
      </w:r>
    </w:p>
    <w:p w:rsidR="00B562CA" w:rsidRPr="008440C0" w:rsidRDefault="00F208FB" w:rsidP="008440C0">
      <w:pPr>
        <w:pStyle w:val="BodyText"/>
        <w:tabs>
          <w:tab w:val="left" w:pos="916"/>
          <w:tab w:val="left" w:pos="1832"/>
          <w:tab w:val="left" w:pos="2748"/>
          <w:tab w:val="left" w:pos="3664"/>
          <w:tab w:val="left" w:pos="4580"/>
          <w:tab w:val="left" w:pos="5496"/>
          <w:tab w:val="left" w:pos="6412"/>
          <w:tab w:val="left" w:pos="7328"/>
          <w:tab w:val="left" w:pos="8244"/>
          <w:tab w:val="left" w:pos="9160"/>
          <w:tab w:val="right" w:pos="9356"/>
          <w:tab w:val="left" w:pos="10076"/>
          <w:tab w:val="left" w:pos="10992"/>
          <w:tab w:val="left" w:pos="11908"/>
          <w:tab w:val="left" w:pos="12824"/>
          <w:tab w:val="left" w:pos="13740"/>
          <w:tab w:val="left" w:pos="14656"/>
        </w:tabs>
        <w:ind w:right="4" w:firstLine="426"/>
        <w:rPr>
          <w:rFonts w:ascii="Times New Roman" w:hAnsi="Times New Roman"/>
          <w:color w:val="000000"/>
          <w:sz w:val="20"/>
        </w:rPr>
      </w:pPr>
      <w:proofErr w:type="spellStart"/>
      <w:r w:rsidRPr="008440C0">
        <w:rPr>
          <w:rFonts w:ascii="Times New Roman" w:hAnsi="Times New Roman"/>
          <w:color w:val="000000"/>
          <w:sz w:val="20"/>
        </w:rPr>
        <w:t>Schistosomiasis</w:t>
      </w:r>
      <w:proofErr w:type="spellEnd"/>
      <w:r w:rsidRPr="008440C0">
        <w:rPr>
          <w:rFonts w:ascii="Times New Roman" w:hAnsi="Times New Roman"/>
          <w:color w:val="000000"/>
          <w:sz w:val="20"/>
        </w:rPr>
        <w:t xml:space="preserve"> is endemic in 74 countries in Africa, South America and Asia. Worldwide, an estimated 200 million people are infected, of which 20 million is assumed to suffer from more or less a severe form of the disease </w:t>
      </w:r>
      <w:r w:rsidRPr="008440C0">
        <w:rPr>
          <w:rFonts w:ascii="Times New Roman" w:hAnsi="Times New Roman"/>
          <w:b/>
          <w:bCs/>
          <w:color w:val="000000"/>
          <w:sz w:val="20"/>
        </w:rPr>
        <w:t>(WHO</w:t>
      </w:r>
      <w:r w:rsidR="007F08ED" w:rsidRPr="008440C0">
        <w:rPr>
          <w:rFonts w:ascii="Times New Roman" w:hAnsi="Times New Roman"/>
          <w:b/>
          <w:bCs/>
          <w:color w:val="000000"/>
          <w:sz w:val="20"/>
        </w:rPr>
        <w:t>,</w:t>
      </w:r>
      <w:r w:rsidRPr="008440C0">
        <w:rPr>
          <w:rFonts w:ascii="Times New Roman" w:hAnsi="Times New Roman"/>
          <w:b/>
          <w:bCs/>
          <w:color w:val="000000"/>
          <w:sz w:val="20"/>
        </w:rPr>
        <w:t xml:space="preserve"> 2002 </w:t>
      </w:r>
      <w:r w:rsidR="000D32B2" w:rsidRPr="008440C0">
        <w:rPr>
          <w:rFonts w:ascii="Times New Roman" w:hAnsi="Times New Roman"/>
          <w:b/>
          <w:bCs/>
          <w:color w:val="000000"/>
          <w:sz w:val="20"/>
        </w:rPr>
        <w:t>and</w:t>
      </w:r>
      <w:r w:rsidR="007F08ED" w:rsidRPr="008440C0">
        <w:rPr>
          <w:rFonts w:ascii="Times New Roman" w:hAnsi="Times New Roman"/>
          <w:b/>
          <w:bCs/>
          <w:color w:val="000000"/>
          <w:sz w:val="20"/>
        </w:rPr>
        <w:t xml:space="preserve"> </w:t>
      </w:r>
      <w:r w:rsidRPr="008440C0">
        <w:rPr>
          <w:rFonts w:ascii="Times New Roman" w:hAnsi="Times New Roman"/>
          <w:b/>
          <w:bCs/>
          <w:color w:val="000000"/>
          <w:sz w:val="20"/>
        </w:rPr>
        <w:t>2012).</w:t>
      </w:r>
      <w:r w:rsidRPr="008440C0">
        <w:rPr>
          <w:rFonts w:ascii="Times New Roman" w:hAnsi="Times New Roman"/>
          <w:color w:val="000000"/>
          <w:sz w:val="20"/>
        </w:rPr>
        <w:t xml:space="preserve"> </w:t>
      </w:r>
      <w:r w:rsidR="00791503" w:rsidRPr="008440C0">
        <w:rPr>
          <w:rFonts w:ascii="Times New Roman" w:hAnsi="Times New Roman"/>
          <w:color w:val="000000"/>
          <w:sz w:val="20"/>
        </w:rPr>
        <w:t>In Egypt</w:t>
      </w:r>
      <w:r w:rsidR="007F08ED" w:rsidRPr="008440C0">
        <w:rPr>
          <w:rFonts w:ascii="Times New Roman" w:hAnsi="Times New Roman"/>
          <w:color w:val="000000"/>
          <w:sz w:val="20"/>
        </w:rPr>
        <w:t>,</w:t>
      </w:r>
      <w:r w:rsidR="00791503" w:rsidRPr="008440C0">
        <w:rPr>
          <w:rFonts w:ascii="Times New Roman" w:hAnsi="Times New Roman"/>
          <w:color w:val="000000"/>
          <w:sz w:val="20"/>
        </w:rPr>
        <w:t xml:space="preserve"> there are two types of </w:t>
      </w:r>
      <w:proofErr w:type="spellStart"/>
      <w:r w:rsidR="00791503" w:rsidRPr="008440C0">
        <w:rPr>
          <w:rFonts w:ascii="Times New Roman" w:hAnsi="Times New Roman"/>
          <w:color w:val="000000"/>
          <w:sz w:val="20"/>
        </w:rPr>
        <w:t>schistosomiasis</w:t>
      </w:r>
      <w:proofErr w:type="spellEnd"/>
      <w:r w:rsidR="00791503" w:rsidRPr="008440C0">
        <w:rPr>
          <w:rFonts w:ascii="Times New Roman" w:hAnsi="Times New Roman"/>
          <w:color w:val="000000"/>
          <w:sz w:val="20"/>
        </w:rPr>
        <w:t xml:space="preserve"> </w:t>
      </w:r>
      <w:proofErr w:type="spellStart"/>
      <w:r w:rsidR="00791503" w:rsidRPr="008440C0">
        <w:rPr>
          <w:rFonts w:ascii="Times New Roman" w:hAnsi="Times New Roman"/>
          <w:i/>
          <w:iCs/>
          <w:color w:val="000000"/>
          <w:sz w:val="20"/>
        </w:rPr>
        <w:t>Schistosoma</w:t>
      </w:r>
      <w:proofErr w:type="spellEnd"/>
      <w:r w:rsidR="00791503" w:rsidRPr="008440C0">
        <w:rPr>
          <w:rFonts w:ascii="Times New Roman" w:hAnsi="Times New Roman"/>
          <w:i/>
          <w:iCs/>
          <w:color w:val="000000"/>
          <w:sz w:val="20"/>
        </w:rPr>
        <w:t xml:space="preserve"> </w:t>
      </w:r>
      <w:proofErr w:type="spellStart"/>
      <w:r w:rsidR="00791503" w:rsidRPr="008440C0">
        <w:rPr>
          <w:rFonts w:ascii="Times New Roman" w:hAnsi="Times New Roman"/>
          <w:i/>
          <w:iCs/>
          <w:color w:val="000000"/>
          <w:sz w:val="20"/>
        </w:rPr>
        <w:t>mansoni</w:t>
      </w:r>
      <w:proofErr w:type="spellEnd"/>
      <w:r w:rsidR="00791503" w:rsidRPr="008440C0">
        <w:rPr>
          <w:rFonts w:ascii="Times New Roman" w:hAnsi="Times New Roman"/>
          <w:color w:val="000000"/>
          <w:sz w:val="20"/>
        </w:rPr>
        <w:t xml:space="preserve"> and </w:t>
      </w:r>
      <w:proofErr w:type="spellStart"/>
      <w:r w:rsidR="00791503" w:rsidRPr="008440C0">
        <w:rPr>
          <w:rFonts w:ascii="Times New Roman" w:hAnsi="Times New Roman"/>
          <w:i/>
          <w:iCs/>
          <w:color w:val="000000"/>
          <w:sz w:val="20"/>
        </w:rPr>
        <w:t>Schistosoma</w:t>
      </w:r>
      <w:proofErr w:type="spellEnd"/>
      <w:r w:rsidR="00791503" w:rsidRPr="008440C0">
        <w:rPr>
          <w:rFonts w:ascii="Times New Roman" w:hAnsi="Times New Roman"/>
          <w:i/>
          <w:iCs/>
          <w:color w:val="000000"/>
          <w:sz w:val="20"/>
        </w:rPr>
        <w:t xml:space="preserve"> </w:t>
      </w:r>
      <w:proofErr w:type="spellStart"/>
      <w:r w:rsidR="00791503" w:rsidRPr="008440C0">
        <w:rPr>
          <w:rFonts w:ascii="Times New Roman" w:hAnsi="Times New Roman"/>
          <w:i/>
          <w:iCs/>
          <w:color w:val="000000"/>
          <w:sz w:val="20"/>
        </w:rPr>
        <w:t>heamatobium</w:t>
      </w:r>
      <w:proofErr w:type="spellEnd"/>
      <w:r w:rsidR="00791503" w:rsidRPr="008440C0">
        <w:rPr>
          <w:rFonts w:ascii="Times New Roman" w:hAnsi="Times New Roman"/>
          <w:color w:val="000000"/>
          <w:sz w:val="20"/>
        </w:rPr>
        <w:t xml:space="preserve"> which transmitted through the intermediate hosts, </w:t>
      </w:r>
      <w:proofErr w:type="spellStart"/>
      <w:r w:rsidR="00791503" w:rsidRPr="008440C0">
        <w:rPr>
          <w:rFonts w:ascii="Times New Roman" w:hAnsi="Times New Roman"/>
          <w:i/>
          <w:iCs/>
          <w:color w:val="000000"/>
          <w:sz w:val="20"/>
        </w:rPr>
        <w:t>Biomphalaria</w:t>
      </w:r>
      <w:proofErr w:type="spellEnd"/>
      <w:r w:rsidR="00791503" w:rsidRPr="008440C0">
        <w:rPr>
          <w:rFonts w:ascii="Times New Roman" w:hAnsi="Times New Roman"/>
          <w:i/>
          <w:iCs/>
          <w:color w:val="000000"/>
          <w:sz w:val="20"/>
        </w:rPr>
        <w:t xml:space="preserve"> </w:t>
      </w:r>
      <w:proofErr w:type="spellStart"/>
      <w:r w:rsidR="00791503" w:rsidRPr="008440C0">
        <w:rPr>
          <w:rFonts w:ascii="Times New Roman" w:hAnsi="Times New Roman"/>
          <w:i/>
          <w:iCs/>
          <w:color w:val="000000"/>
          <w:sz w:val="20"/>
        </w:rPr>
        <w:t>alexandrina</w:t>
      </w:r>
      <w:proofErr w:type="spellEnd"/>
      <w:r w:rsidR="00791503" w:rsidRPr="008440C0">
        <w:rPr>
          <w:rFonts w:ascii="Times New Roman" w:hAnsi="Times New Roman"/>
          <w:color w:val="000000"/>
          <w:sz w:val="20"/>
        </w:rPr>
        <w:t xml:space="preserve"> and </w:t>
      </w:r>
      <w:proofErr w:type="spellStart"/>
      <w:r w:rsidR="00791503" w:rsidRPr="008440C0">
        <w:rPr>
          <w:rFonts w:ascii="Times New Roman" w:hAnsi="Times New Roman"/>
          <w:i/>
          <w:iCs/>
          <w:color w:val="000000"/>
          <w:sz w:val="20"/>
        </w:rPr>
        <w:t>Bulinus</w:t>
      </w:r>
      <w:proofErr w:type="spellEnd"/>
      <w:r w:rsidR="00791503" w:rsidRPr="008440C0">
        <w:rPr>
          <w:rFonts w:ascii="Times New Roman" w:hAnsi="Times New Roman"/>
          <w:i/>
          <w:iCs/>
          <w:color w:val="000000"/>
          <w:sz w:val="20"/>
        </w:rPr>
        <w:t xml:space="preserve"> </w:t>
      </w:r>
      <w:proofErr w:type="spellStart"/>
      <w:r w:rsidR="00791503" w:rsidRPr="008440C0">
        <w:rPr>
          <w:rFonts w:ascii="Times New Roman" w:hAnsi="Times New Roman"/>
          <w:i/>
          <w:iCs/>
          <w:color w:val="000000"/>
          <w:sz w:val="20"/>
        </w:rPr>
        <w:t>truncatus</w:t>
      </w:r>
      <w:proofErr w:type="spellEnd"/>
      <w:r w:rsidR="00791503" w:rsidRPr="008440C0">
        <w:rPr>
          <w:rFonts w:ascii="Times New Roman" w:hAnsi="Times New Roman"/>
          <w:color w:val="000000"/>
          <w:sz w:val="20"/>
        </w:rPr>
        <w:t xml:space="preserve">, respectively. </w:t>
      </w:r>
      <w:r w:rsidR="00F04DDD" w:rsidRPr="008440C0">
        <w:rPr>
          <w:rFonts w:ascii="Times New Roman" w:hAnsi="Times New Roman"/>
          <w:color w:val="000000"/>
          <w:sz w:val="20"/>
        </w:rPr>
        <w:t xml:space="preserve">Numerous factors act to determine the rate of </w:t>
      </w:r>
      <w:proofErr w:type="spellStart"/>
      <w:r w:rsidR="00924EA9" w:rsidRPr="008440C0">
        <w:rPr>
          <w:rFonts w:ascii="Times New Roman" w:hAnsi="Times New Roman"/>
          <w:color w:val="000000"/>
          <w:sz w:val="20"/>
        </w:rPr>
        <w:t>schistosomiasis</w:t>
      </w:r>
      <w:proofErr w:type="spellEnd"/>
      <w:r w:rsidR="00924EA9" w:rsidRPr="008440C0">
        <w:rPr>
          <w:rFonts w:ascii="Times New Roman" w:hAnsi="Times New Roman"/>
          <w:color w:val="000000"/>
          <w:sz w:val="20"/>
        </w:rPr>
        <w:t xml:space="preserve"> </w:t>
      </w:r>
      <w:r w:rsidR="00F04DDD" w:rsidRPr="008440C0">
        <w:rPr>
          <w:rFonts w:ascii="Times New Roman" w:hAnsi="Times New Roman"/>
          <w:color w:val="000000"/>
          <w:sz w:val="20"/>
        </w:rPr>
        <w:t xml:space="preserve">transmission in a given location. These include biotic and </w:t>
      </w:r>
      <w:proofErr w:type="spellStart"/>
      <w:r w:rsidR="00F04DDD" w:rsidRPr="008440C0">
        <w:rPr>
          <w:rFonts w:ascii="Times New Roman" w:hAnsi="Times New Roman"/>
          <w:color w:val="000000"/>
          <w:sz w:val="20"/>
        </w:rPr>
        <w:t>abiotic</w:t>
      </w:r>
      <w:proofErr w:type="spellEnd"/>
      <w:r w:rsidR="00F04DDD" w:rsidRPr="008440C0">
        <w:rPr>
          <w:rFonts w:ascii="Times New Roman" w:hAnsi="Times New Roman"/>
          <w:color w:val="000000"/>
          <w:sz w:val="20"/>
        </w:rPr>
        <w:t xml:space="preserve"> features, such as climatic, physical and chemical factors, which affect the survival and development of </w:t>
      </w:r>
      <w:proofErr w:type="spellStart"/>
      <w:r w:rsidR="00F04DDD" w:rsidRPr="008440C0">
        <w:rPr>
          <w:rFonts w:ascii="Times New Roman" w:hAnsi="Times New Roman"/>
          <w:color w:val="000000"/>
          <w:sz w:val="20"/>
        </w:rPr>
        <w:t>schistosome</w:t>
      </w:r>
      <w:proofErr w:type="spellEnd"/>
      <w:r w:rsidR="00F04DDD" w:rsidRPr="008440C0">
        <w:rPr>
          <w:rFonts w:ascii="Times New Roman" w:hAnsi="Times New Roman"/>
          <w:color w:val="000000"/>
          <w:sz w:val="20"/>
        </w:rPr>
        <w:t xml:space="preserve"> parasites and snail host populations </w:t>
      </w:r>
      <w:r w:rsidR="00F04DDD" w:rsidRPr="008440C0">
        <w:rPr>
          <w:rFonts w:ascii="Times New Roman" w:hAnsi="Times New Roman"/>
          <w:b/>
          <w:bCs/>
          <w:color w:val="000000"/>
          <w:sz w:val="20"/>
        </w:rPr>
        <w:t>(</w:t>
      </w:r>
      <w:proofErr w:type="spellStart"/>
      <w:r w:rsidR="00202D30">
        <w:fldChar w:fldCharType="begin"/>
      </w:r>
      <w:r w:rsidR="00202D30">
        <w:instrText>HYPERLINK "http://www.pubmedcentral.nih.gov/articlerender.fcgi?artid=1975763" \l "R55#R55"</w:instrText>
      </w:r>
      <w:r w:rsidR="00202D30">
        <w:fldChar w:fldCharType="separate"/>
      </w:r>
      <w:r w:rsidR="00F04DDD" w:rsidRPr="008440C0">
        <w:rPr>
          <w:rFonts w:ascii="Times New Roman" w:hAnsi="Times New Roman"/>
          <w:b/>
          <w:bCs/>
          <w:color w:val="000000"/>
          <w:sz w:val="20"/>
        </w:rPr>
        <w:t>Sturrock</w:t>
      </w:r>
      <w:proofErr w:type="spellEnd"/>
      <w:r w:rsidR="00F04DDD" w:rsidRPr="008440C0">
        <w:rPr>
          <w:rFonts w:ascii="Times New Roman" w:hAnsi="Times New Roman"/>
          <w:b/>
          <w:bCs/>
          <w:color w:val="000000"/>
          <w:sz w:val="20"/>
        </w:rPr>
        <w:t>, 1993</w:t>
      </w:r>
      <w:r w:rsidR="00202D30">
        <w:fldChar w:fldCharType="end"/>
      </w:r>
      <w:r w:rsidR="00F04DDD" w:rsidRPr="008440C0">
        <w:rPr>
          <w:rFonts w:ascii="Times New Roman" w:hAnsi="Times New Roman"/>
          <w:b/>
          <w:bCs/>
          <w:color w:val="000000"/>
          <w:sz w:val="20"/>
        </w:rPr>
        <w:t>)</w:t>
      </w:r>
      <w:r w:rsidR="00F04DDD" w:rsidRPr="008440C0">
        <w:rPr>
          <w:rFonts w:ascii="Times New Roman" w:hAnsi="Times New Roman"/>
          <w:color w:val="000000"/>
          <w:sz w:val="20"/>
        </w:rPr>
        <w:t xml:space="preserve">, as well as socio-economic and behavioral characteristics of the human community, such as water contact behavior and the adequacy of water and sanitation, which affect the frequency and intensity of exposure to infected water </w:t>
      </w:r>
      <w:r w:rsidR="00F04DDD" w:rsidRPr="008440C0">
        <w:rPr>
          <w:rFonts w:ascii="Times New Roman" w:hAnsi="Times New Roman"/>
          <w:b/>
          <w:bCs/>
          <w:color w:val="000000"/>
          <w:sz w:val="20"/>
        </w:rPr>
        <w:t>(</w:t>
      </w:r>
      <w:hyperlink r:id="rId11" w:anchor="R18#R18" w:history="1">
        <w:r w:rsidR="00F04DDD" w:rsidRPr="008440C0">
          <w:rPr>
            <w:rFonts w:ascii="Times New Roman" w:hAnsi="Times New Roman"/>
            <w:b/>
            <w:bCs/>
            <w:color w:val="000000"/>
            <w:sz w:val="20"/>
          </w:rPr>
          <w:t xml:space="preserve">Bundy </w:t>
        </w:r>
        <w:r w:rsidR="000D32B2" w:rsidRPr="008440C0">
          <w:rPr>
            <w:rFonts w:ascii="Times New Roman" w:hAnsi="Times New Roman"/>
            <w:b/>
            <w:bCs/>
            <w:color w:val="000000"/>
            <w:sz w:val="20"/>
          </w:rPr>
          <w:t>and</w:t>
        </w:r>
        <w:r w:rsidR="00F04DDD" w:rsidRPr="008440C0">
          <w:rPr>
            <w:rFonts w:ascii="Times New Roman" w:hAnsi="Times New Roman"/>
            <w:b/>
            <w:bCs/>
            <w:color w:val="000000"/>
            <w:sz w:val="20"/>
          </w:rPr>
          <w:t xml:space="preserve"> Blumenthal, 1990</w:t>
        </w:r>
      </w:hyperlink>
      <w:r w:rsidR="00F04DDD" w:rsidRPr="008440C0">
        <w:rPr>
          <w:rFonts w:ascii="Times New Roman" w:hAnsi="Times New Roman"/>
          <w:b/>
          <w:bCs/>
          <w:color w:val="000000"/>
          <w:sz w:val="20"/>
        </w:rPr>
        <w:t xml:space="preserve">). </w:t>
      </w:r>
    </w:p>
    <w:p w:rsidR="00924EA9" w:rsidRPr="008440C0" w:rsidRDefault="001E4872" w:rsidP="008440C0">
      <w:pPr>
        <w:pStyle w:val="BodyText"/>
        <w:tabs>
          <w:tab w:val="left" w:pos="916"/>
          <w:tab w:val="left" w:pos="1832"/>
          <w:tab w:val="left" w:pos="2748"/>
          <w:tab w:val="left" w:pos="3664"/>
          <w:tab w:val="left" w:pos="4580"/>
          <w:tab w:val="left" w:pos="5496"/>
          <w:tab w:val="left" w:pos="6412"/>
          <w:tab w:val="left" w:pos="7328"/>
          <w:tab w:val="left" w:pos="8244"/>
          <w:tab w:val="left" w:pos="9160"/>
          <w:tab w:val="right" w:pos="9356"/>
          <w:tab w:val="left" w:pos="10076"/>
          <w:tab w:val="left" w:pos="10992"/>
          <w:tab w:val="left" w:pos="11908"/>
          <w:tab w:val="left" w:pos="12824"/>
          <w:tab w:val="left" w:pos="13740"/>
          <w:tab w:val="left" w:pos="14656"/>
        </w:tabs>
        <w:ind w:right="4" w:firstLine="426"/>
        <w:rPr>
          <w:rFonts w:ascii="Times New Roman" w:hAnsi="Times New Roman"/>
          <w:sz w:val="20"/>
        </w:rPr>
      </w:pPr>
      <w:r w:rsidRPr="008440C0">
        <w:rPr>
          <w:rFonts w:ascii="Times New Roman" w:hAnsi="Times New Roman"/>
          <w:color w:val="000000"/>
          <w:sz w:val="20"/>
        </w:rPr>
        <w:lastRenderedPageBreak/>
        <w:t xml:space="preserve">The Egyptian freshwater habitat has been deteriorating primarily due to the discharge of </w:t>
      </w:r>
      <w:r w:rsidR="007F08ED" w:rsidRPr="008440C0">
        <w:rPr>
          <w:rFonts w:ascii="Times New Roman" w:hAnsi="Times New Roman"/>
          <w:color w:val="000000"/>
          <w:sz w:val="20"/>
        </w:rPr>
        <w:t>municipal waste water, industrial and agricultural</w:t>
      </w:r>
      <w:r w:rsidRPr="008440C0">
        <w:rPr>
          <w:rFonts w:ascii="Times New Roman" w:hAnsi="Times New Roman"/>
          <w:color w:val="000000"/>
          <w:sz w:val="20"/>
        </w:rPr>
        <w:t xml:space="preserve"> into various water bodies across the cou</w:t>
      </w:r>
      <w:r w:rsidR="007F08ED" w:rsidRPr="008440C0">
        <w:rPr>
          <w:rFonts w:ascii="Times New Roman" w:hAnsi="Times New Roman"/>
          <w:color w:val="000000"/>
          <w:sz w:val="20"/>
        </w:rPr>
        <w:t>ntry</w:t>
      </w:r>
      <w:r w:rsidRPr="008440C0">
        <w:rPr>
          <w:rFonts w:ascii="Times New Roman" w:hAnsi="Times New Roman"/>
          <w:color w:val="000000"/>
          <w:sz w:val="20"/>
        </w:rPr>
        <w:t xml:space="preserve">. </w:t>
      </w:r>
      <w:r w:rsidR="00924EA9" w:rsidRPr="008440C0">
        <w:rPr>
          <w:rFonts w:ascii="Times New Roman" w:hAnsi="Times New Roman"/>
          <w:color w:val="000000"/>
          <w:sz w:val="20"/>
        </w:rPr>
        <w:t xml:space="preserve">The correlation between the distribution and population density of </w:t>
      </w:r>
      <w:r w:rsidR="00924EA9" w:rsidRPr="008440C0">
        <w:rPr>
          <w:rFonts w:ascii="Times New Roman" w:hAnsi="Times New Roman"/>
          <w:i/>
          <w:iCs/>
          <w:color w:val="000000"/>
          <w:sz w:val="20"/>
        </w:rPr>
        <w:t xml:space="preserve">B. </w:t>
      </w:r>
      <w:proofErr w:type="spellStart"/>
      <w:r w:rsidR="00924EA9" w:rsidRPr="008440C0">
        <w:rPr>
          <w:rFonts w:ascii="Times New Roman" w:hAnsi="Times New Roman"/>
          <w:i/>
          <w:iCs/>
          <w:color w:val="000000"/>
          <w:sz w:val="20"/>
        </w:rPr>
        <w:t>alexandrina</w:t>
      </w:r>
      <w:proofErr w:type="spellEnd"/>
      <w:r w:rsidR="00924EA9" w:rsidRPr="008440C0">
        <w:rPr>
          <w:rFonts w:ascii="Times New Roman" w:hAnsi="Times New Roman"/>
          <w:color w:val="000000"/>
          <w:sz w:val="20"/>
        </w:rPr>
        <w:t xml:space="preserve"> and </w:t>
      </w:r>
      <w:r w:rsidR="00924EA9" w:rsidRPr="008440C0">
        <w:rPr>
          <w:rFonts w:ascii="Times New Roman" w:hAnsi="Times New Roman"/>
          <w:i/>
          <w:iCs/>
          <w:color w:val="000000"/>
          <w:sz w:val="20"/>
        </w:rPr>
        <w:t xml:space="preserve">B. </w:t>
      </w:r>
      <w:proofErr w:type="spellStart"/>
      <w:r w:rsidR="00924EA9" w:rsidRPr="008440C0">
        <w:rPr>
          <w:rFonts w:ascii="Times New Roman" w:hAnsi="Times New Roman"/>
          <w:i/>
          <w:iCs/>
          <w:color w:val="000000"/>
          <w:sz w:val="20"/>
        </w:rPr>
        <w:t>truncatus</w:t>
      </w:r>
      <w:proofErr w:type="spellEnd"/>
      <w:r w:rsidR="00924EA9" w:rsidRPr="008440C0">
        <w:rPr>
          <w:rFonts w:ascii="Times New Roman" w:hAnsi="Times New Roman"/>
          <w:color w:val="000000"/>
          <w:sz w:val="20"/>
        </w:rPr>
        <w:t xml:space="preserve"> in Egypt </w:t>
      </w:r>
      <w:r w:rsidR="007F08ED" w:rsidRPr="008440C0">
        <w:rPr>
          <w:rFonts w:ascii="Times New Roman" w:hAnsi="Times New Roman"/>
          <w:color w:val="000000"/>
          <w:sz w:val="20"/>
        </w:rPr>
        <w:t xml:space="preserve">was </w:t>
      </w:r>
      <w:r w:rsidR="00924EA9" w:rsidRPr="008440C0">
        <w:rPr>
          <w:rFonts w:ascii="Times New Roman" w:hAnsi="Times New Roman"/>
          <w:color w:val="000000"/>
          <w:sz w:val="20"/>
        </w:rPr>
        <w:t>studied in one hand and several environmental parameters on the other hand.</w:t>
      </w:r>
      <w:r w:rsidR="009B0454">
        <w:rPr>
          <w:rFonts w:ascii="Times New Roman" w:hAnsi="Times New Roman"/>
          <w:color w:val="000000"/>
          <w:sz w:val="20"/>
        </w:rPr>
        <w:t xml:space="preserve"> </w:t>
      </w:r>
      <w:r w:rsidR="00924EA9" w:rsidRPr="008440C0">
        <w:rPr>
          <w:rFonts w:ascii="Times New Roman" w:hAnsi="Times New Roman"/>
          <w:b/>
          <w:bCs/>
          <w:color w:val="000000"/>
          <w:sz w:val="20"/>
        </w:rPr>
        <w:t xml:space="preserve">Abdel </w:t>
      </w:r>
      <w:proofErr w:type="spellStart"/>
      <w:r w:rsidR="00924EA9" w:rsidRPr="008440C0">
        <w:rPr>
          <w:rFonts w:ascii="Times New Roman" w:hAnsi="Times New Roman"/>
          <w:b/>
          <w:bCs/>
          <w:color w:val="000000"/>
          <w:sz w:val="20"/>
        </w:rPr>
        <w:t>kader</w:t>
      </w:r>
      <w:proofErr w:type="spellEnd"/>
      <w:r w:rsidR="00924EA9" w:rsidRPr="008440C0">
        <w:rPr>
          <w:rFonts w:ascii="Times New Roman" w:hAnsi="Times New Roman"/>
          <w:b/>
          <w:bCs/>
          <w:color w:val="000000"/>
          <w:sz w:val="20"/>
        </w:rPr>
        <w:t xml:space="preserve"> </w:t>
      </w:r>
      <w:r w:rsidR="00924EA9" w:rsidRPr="008440C0">
        <w:rPr>
          <w:rFonts w:ascii="Times New Roman" w:hAnsi="Times New Roman"/>
          <w:b/>
          <w:bCs/>
          <w:i/>
          <w:iCs/>
          <w:color w:val="000000"/>
          <w:sz w:val="20"/>
        </w:rPr>
        <w:t>et al</w:t>
      </w:r>
      <w:r w:rsidR="00924EA9" w:rsidRPr="008440C0">
        <w:rPr>
          <w:rFonts w:ascii="Times New Roman" w:hAnsi="Times New Roman"/>
          <w:b/>
          <w:bCs/>
          <w:color w:val="000000"/>
          <w:sz w:val="20"/>
        </w:rPr>
        <w:t>.</w:t>
      </w:r>
      <w:r w:rsidR="007F08ED" w:rsidRPr="008440C0">
        <w:rPr>
          <w:rFonts w:ascii="Times New Roman" w:hAnsi="Times New Roman"/>
          <w:b/>
          <w:bCs/>
          <w:color w:val="000000"/>
          <w:sz w:val="20"/>
        </w:rPr>
        <w:t>,</w:t>
      </w:r>
      <w:r w:rsidR="00924EA9" w:rsidRPr="008440C0">
        <w:rPr>
          <w:rFonts w:ascii="Times New Roman" w:hAnsi="Times New Roman"/>
          <w:b/>
          <w:bCs/>
          <w:color w:val="000000"/>
          <w:sz w:val="20"/>
        </w:rPr>
        <w:t xml:space="preserve"> (2005)</w:t>
      </w:r>
      <w:r w:rsidR="00924EA9" w:rsidRPr="008440C0">
        <w:rPr>
          <w:rFonts w:ascii="Times New Roman" w:hAnsi="Times New Roman"/>
          <w:color w:val="000000"/>
          <w:sz w:val="20"/>
        </w:rPr>
        <w:t xml:space="preserve"> </w:t>
      </w:r>
      <w:bookmarkStart w:id="0" w:name="OLE_LINK12"/>
      <w:r w:rsidR="00924EA9" w:rsidRPr="008440C0">
        <w:rPr>
          <w:rFonts w:ascii="Times New Roman" w:hAnsi="Times New Roman"/>
          <w:color w:val="000000"/>
          <w:sz w:val="20"/>
        </w:rPr>
        <w:t xml:space="preserve">compared the </w:t>
      </w:r>
      <w:r w:rsidR="00924EA9" w:rsidRPr="008440C0">
        <w:rPr>
          <w:rFonts w:ascii="Times New Roman" w:hAnsi="Times New Roman"/>
          <w:sz w:val="20"/>
        </w:rPr>
        <w:t xml:space="preserve">levels of soluble nitrogen (NO3+ NH4), soluble phosphate, </w:t>
      </w:r>
      <w:r w:rsidR="002970CA" w:rsidRPr="008440C0">
        <w:rPr>
          <w:rFonts w:ascii="Times New Roman" w:hAnsi="Times New Roman"/>
          <w:sz w:val="20"/>
        </w:rPr>
        <w:t>i</w:t>
      </w:r>
      <w:r w:rsidR="00924EA9" w:rsidRPr="008440C0">
        <w:rPr>
          <w:rFonts w:ascii="Times New Roman" w:hAnsi="Times New Roman"/>
          <w:sz w:val="20"/>
        </w:rPr>
        <w:t xml:space="preserve">ron, </w:t>
      </w:r>
      <w:r w:rsidR="002970CA" w:rsidRPr="008440C0">
        <w:rPr>
          <w:rFonts w:ascii="Times New Roman" w:hAnsi="Times New Roman"/>
          <w:sz w:val="20"/>
        </w:rPr>
        <w:t>m</w:t>
      </w:r>
      <w:r w:rsidR="00924EA9" w:rsidRPr="008440C0">
        <w:rPr>
          <w:rFonts w:ascii="Times New Roman" w:hAnsi="Times New Roman"/>
          <w:sz w:val="20"/>
        </w:rPr>
        <w:t xml:space="preserve">anganese, </w:t>
      </w:r>
      <w:r w:rsidR="002970CA" w:rsidRPr="008440C0">
        <w:rPr>
          <w:rFonts w:ascii="Times New Roman" w:hAnsi="Times New Roman"/>
          <w:sz w:val="20"/>
        </w:rPr>
        <w:t>z</w:t>
      </w:r>
      <w:r w:rsidR="00924EA9" w:rsidRPr="008440C0">
        <w:rPr>
          <w:rFonts w:ascii="Times New Roman" w:hAnsi="Times New Roman"/>
          <w:sz w:val="20"/>
        </w:rPr>
        <w:t xml:space="preserve">inc, </w:t>
      </w:r>
      <w:r w:rsidR="002970CA" w:rsidRPr="008440C0">
        <w:rPr>
          <w:rFonts w:ascii="Times New Roman" w:hAnsi="Times New Roman"/>
          <w:sz w:val="20"/>
        </w:rPr>
        <w:t>c</w:t>
      </w:r>
      <w:r w:rsidR="00924EA9" w:rsidRPr="008440C0">
        <w:rPr>
          <w:rFonts w:ascii="Times New Roman" w:hAnsi="Times New Roman"/>
          <w:sz w:val="20"/>
        </w:rPr>
        <w:t xml:space="preserve">opper, </w:t>
      </w:r>
      <w:r w:rsidR="002970CA" w:rsidRPr="008440C0">
        <w:rPr>
          <w:rFonts w:ascii="Times New Roman" w:hAnsi="Times New Roman"/>
          <w:sz w:val="20"/>
        </w:rPr>
        <w:t>b</w:t>
      </w:r>
      <w:r w:rsidR="00924EA9" w:rsidRPr="008440C0">
        <w:rPr>
          <w:rFonts w:ascii="Times New Roman" w:hAnsi="Times New Roman"/>
          <w:sz w:val="20"/>
        </w:rPr>
        <w:t xml:space="preserve">oron, </w:t>
      </w:r>
      <w:r w:rsidR="002970CA" w:rsidRPr="008440C0">
        <w:rPr>
          <w:rFonts w:ascii="Times New Roman" w:hAnsi="Times New Roman"/>
          <w:sz w:val="20"/>
        </w:rPr>
        <w:t>c</w:t>
      </w:r>
      <w:r w:rsidR="00924EA9" w:rsidRPr="008440C0">
        <w:rPr>
          <w:rFonts w:ascii="Times New Roman" w:hAnsi="Times New Roman"/>
          <w:sz w:val="20"/>
        </w:rPr>
        <w:t xml:space="preserve">obalt, </w:t>
      </w:r>
      <w:r w:rsidR="002970CA" w:rsidRPr="008440C0">
        <w:rPr>
          <w:rFonts w:ascii="Times New Roman" w:hAnsi="Times New Roman"/>
          <w:sz w:val="20"/>
        </w:rPr>
        <w:t>l</w:t>
      </w:r>
      <w:r w:rsidR="00924EA9" w:rsidRPr="008440C0">
        <w:rPr>
          <w:rFonts w:ascii="Times New Roman" w:hAnsi="Times New Roman"/>
          <w:sz w:val="20"/>
        </w:rPr>
        <w:t>ead,</w:t>
      </w:r>
      <w:bookmarkEnd w:id="0"/>
      <w:r w:rsidR="00924EA9" w:rsidRPr="008440C0">
        <w:rPr>
          <w:rFonts w:ascii="Times New Roman" w:hAnsi="Times New Roman"/>
          <w:sz w:val="20"/>
        </w:rPr>
        <w:t xml:space="preserve"> </w:t>
      </w:r>
      <w:r w:rsidR="002970CA" w:rsidRPr="008440C0">
        <w:rPr>
          <w:rFonts w:ascii="Times New Roman" w:hAnsi="Times New Roman"/>
          <w:sz w:val="20"/>
        </w:rPr>
        <w:t>c</w:t>
      </w:r>
      <w:r w:rsidR="00924EA9" w:rsidRPr="008440C0">
        <w:rPr>
          <w:rFonts w:ascii="Times New Roman" w:hAnsi="Times New Roman"/>
          <w:sz w:val="20"/>
        </w:rPr>
        <w:t xml:space="preserve">admium and </w:t>
      </w:r>
      <w:r w:rsidR="002970CA" w:rsidRPr="008440C0">
        <w:rPr>
          <w:rFonts w:ascii="Times New Roman" w:hAnsi="Times New Roman"/>
          <w:sz w:val="20"/>
        </w:rPr>
        <w:t>n</w:t>
      </w:r>
      <w:r w:rsidR="00924EA9" w:rsidRPr="008440C0">
        <w:rPr>
          <w:rFonts w:ascii="Times New Roman" w:hAnsi="Times New Roman"/>
          <w:sz w:val="20"/>
        </w:rPr>
        <w:t>ickel in 22 selected canal and drainages resembling Delta region and t</w:t>
      </w:r>
      <w:r w:rsidR="005012EB" w:rsidRPr="008440C0">
        <w:rPr>
          <w:rFonts w:ascii="Times New Roman" w:hAnsi="Times New Roman"/>
          <w:sz w:val="20"/>
        </w:rPr>
        <w:t>he River Nile. Data showed that</w:t>
      </w:r>
      <w:r w:rsidR="00924EA9" w:rsidRPr="008440C0">
        <w:rPr>
          <w:rFonts w:ascii="Times New Roman" w:hAnsi="Times New Roman"/>
          <w:sz w:val="20"/>
        </w:rPr>
        <w:t xml:space="preserve"> </w:t>
      </w:r>
      <w:r w:rsidR="005012EB" w:rsidRPr="008440C0">
        <w:rPr>
          <w:rFonts w:ascii="Times New Roman" w:hAnsi="Times New Roman"/>
          <w:i/>
          <w:iCs/>
          <w:sz w:val="20"/>
        </w:rPr>
        <w:t xml:space="preserve">B. </w:t>
      </w:r>
      <w:proofErr w:type="spellStart"/>
      <w:r w:rsidR="005012EB" w:rsidRPr="008440C0">
        <w:rPr>
          <w:rFonts w:ascii="Times New Roman" w:hAnsi="Times New Roman"/>
          <w:i/>
          <w:iCs/>
          <w:sz w:val="20"/>
        </w:rPr>
        <w:t>alexandrina</w:t>
      </w:r>
      <w:proofErr w:type="spellEnd"/>
      <w:r w:rsidR="005012EB" w:rsidRPr="008440C0">
        <w:rPr>
          <w:rFonts w:ascii="Times New Roman" w:hAnsi="Times New Roman"/>
          <w:sz w:val="20"/>
        </w:rPr>
        <w:t xml:space="preserve"> was more distributed in </w:t>
      </w:r>
      <w:r w:rsidR="002970CA" w:rsidRPr="008440C0">
        <w:rPr>
          <w:rFonts w:ascii="Times New Roman" w:hAnsi="Times New Roman"/>
          <w:sz w:val="20"/>
        </w:rPr>
        <w:t>canal</w:t>
      </w:r>
      <w:r w:rsidR="00924EA9" w:rsidRPr="008440C0">
        <w:rPr>
          <w:rFonts w:ascii="Times New Roman" w:hAnsi="Times New Roman"/>
          <w:sz w:val="20"/>
        </w:rPr>
        <w:t xml:space="preserve"> and drains </w:t>
      </w:r>
      <w:r w:rsidR="005012EB" w:rsidRPr="008440C0">
        <w:rPr>
          <w:rFonts w:ascii="Times New Roman" w:hAnsi="Times New Roman"/>
          <w:sz w:val="20"/>
        </w:rPr>
        <w:t>in spite of showing significant</w:t>
      </w:r>
      <w:r w:rsidR="00924EA9" w:rsidRPr="008440C0">
        <w:rPr>
          <w:rFonts w:ascii="Times New Roman" w:hAnsi="Times New Roman"/>
          <w:sz w:val="20"/>
        </w:rPr>
        <w:t xml:space="preserve"> elevations in most of the measured parameters, compared to the </w:t>
      </w:r>
      <w:r w:rsidR="002970CA" w:rsidRPr="008440C0">
        <w:rPr>
          <w:rFonts w:ascii="Times New Roman" w:hAnsi="Times New Roman"/>
          <w:sz w:val="20"/>
        </w:rPr>
        <w:t xml:space="preserve">River </w:t>
      </w:r>
      <w:r w:rsidR="00924EA9" w:rsidRPr="008440C0">
        <w:rPr>
          <w:rFonts w:ascii="Times New Roman" w:hAnsi="Times New Roman"/>
          <w:sz w:val="20"/>
        </w:rPr>
        <w:t xml:space="preserve">Nile. </w:t>
      </w:r>
      <w:r w:rsidR="005012EB" w:rsidRPr="008440C0">
        <w:rPr>
          <w:rFonts w:ascii="Times New Roman" w:hAnsi="Times New Roman"/>
          <w:sz w:val="20"/>
        </w:rPr>
        <w:t>Also,</w:t>
      </w:r>
      <w:r w:rsidR="00924EA9" w:rsidRPr="008440C0">
        <w:rPr>
          <w:rFonts w:ascii="Times New Roman" w:hAnsi="Times New Roman"/>
          <w:sz w:val="20"/>
        </w:rPr>
        <w:t xml:space="preserve"> </w:t>
      </w:r>
      <w:bookmarkStart w:id="1" w:name="OLE_LINK18"/>
      <w:r w:rsidR="00924EA9" w:rsidRPr="008440C0">
        <w:rPr>
          <w:rFonts w:ascii="Times New Roman" w:hAnsi="Times New Roman"/>
          <w:b/>
          <w:bCs/>
          <w:sz w:val="20"/>
        </w:rPr>
        <w:t xml:space="preserve">Ibrahim </w:t>
      </w:r>
      <w:r w:rsidR="00924EA9" w:rsidRPr="008440C0">
        <w:rPr>
          <w:rFonts w:ascii="Times New Roman" w:hAnsi="Times New Roman"/>
          <w:b/>
          <w:bCs/>
          <w:i/>
          <w:iCs/>
          <w:sz w:val="20"/>
        </w:rPr>
        <w:t>et al</w:t>
      </w:r>
      <w:r w:rsidR="00924EA9" w:rsidRPr="008440C0">
        <w:rPr>
          <w:rFonts w:ascii="Times New Roman" w:hAnsi="Times New Roman"/>
          <w:b/>
          <w:bCs/>
          <w:sz w:val="20"/>
        </w:rPr>
        <w:t>.</w:t>
      </w:r>
      <w:r w:rsidR="007F08ED" w:rsidRPr="008440C0">
        <w:rPr>
          <w:rFonts w:ascii="Times New Roman" w:hAnsi="Times New Roman"/>
          <w:b/>
          <w:bCs/>
          <w:sz w:val="20"/>
        </w:rPr>
        <w:t>,</w:t>
      </w:r>
      <w:r w:rsidR="00924EA9" w:rsidRPr="008440C0">
        <w:rPr>
          <w:rFonts w:ascii="Times New Roman" w:hAnsi="Times New Roman"/>
          <w:b/>
          <w:bCs/>
          <w:sz w:val="20"/>
        </w:rPr>
        <w:t xml:space="preserve"> (2005)</w:t>
      </w:r>
      <w:r w:rsidR="00924EA9" w:rsidRPr="008440C0">
        <w:rPr>
          <w:rFonts w:ascii="Times New Roman" w:hAnsi="Times New Roman"/>
          <w:sz w:val="20"/>
        </w:rPr>
        <w:t xml:space="preserve"> found that the water temperature w</w:t>
      </w:r>
      <w:r w:rsidR="007F08ED" w:rsidRPr="008440C0">
        <w:rPr>
          <w:rFonts w:ascii="Times New Roman" w:hAnsi="Times New Roman"/>
          <w:sz w:val="20"/>
        </w:rPr>
        <w:t>as ranged from 13ºC in January</w:t>
      </w:r>
      <w:r w:rsidR="00924EA9" w:rsidRPr="008440C0">
        <w:rPr>
          <w:rFonts w:ascii="Times New Roman" w:hAnsi="Times New Roman"/>
          <w:sz w:val="20"/>
        </w:rPr>
        <w:t xml:space="preserve"> to 29.1ºC in July,</w:t>
      </w:r>
      <w:bookmarkEnd w:id="1"/>
      <w:r w:rsidR="00924EA9" w:rsidRPr="008440C0">
        <w:rPr>
          <w:rFonts w:ascii="Times New Roman" w:hAnsi="Times New Roman"/>
          <w:sz w:val="20"/>
        </w:rPr>
        <w:t xml:space="preserve"> pH ranged from 8.1-8.5, conductivity ranged from 280-460 in </w:t>
      </w:r>
      <w:r w:rsidR="007F08ED" w:rsidRPr="008440C0">
        <w:rPr>
          <w:rFonts w:ascii="Times New Roman" w:hAnsi="Times New Roman"/>
          <w:sz w:val="20"/>
        </w:rPr>
        <w:t>t</w:t>
      </w:r>
      <w:r w:rsidR="00924EA9" w:rsidRPr="008440C0">
        <w:rPr>
          <w:rFonts w:ascii="Times New Roman" w:hAnsi="Times New Roman"/>
          <w:sz w:val="20"/>
        </w:rPr>
        <w:t>he River Nile</w:t>
      </w:r>
      <w:r w:rsidR="007F08ED" w:rsidRPr="008440C0">
        <w:rPr>
          <w:rFonts w:ascii="Times New Roman" w:hAnsi="Times New Roman"/>
          <w:sz w:val="20"/>
        </w:rPr>
        <w:t xml:space="preserve"> at Greater Cairo for one year from April 2001- March 2002</w:t>
      </w:r>
      <w:r w:rsidR="00924EA9" w:rsidRPr="008440C0">
        <w:rPr>
          <w:rFonts w:ascii="Times New Roman" w:hAnsi="Times New Roman"/>
          <w:sz w:val="20"/>
        </w:rPr>
        <w:t xml:space="preserve">. </w:t>
      </w:r>
    </w:p>
    <w:p w:rsidR="00773B80" w:rsidRPr="008440C0" w:rsidRDefault="00773B80" w:rsidP="008440C0">
      <w:pPr>
        <w:tabs>
          <w:tab w:val="right" w:pos="9356"/>
        </w:tabs>
        <w:ind w:right="4" w:firstLine="425"/>
        <w:jc w:val="both"/>
        <w:rPr>
          <w:sz w:val="20"/>
          <w:szCs w:val="20"/>
        </w:rPr>
      </w:pPr>
      <w:r w:rsidRPr="008440C0">
        <w:rPr>
          <w:sz w:val="20"/>
          <w:szCs w:val="20"/>
        </w:rPr>
        <w:lastRenderedPageBreak/>
        <w:t xml:space="preserve">The correlation of </w:t>
      </w:r>
      <w:proofErr w:type="spellStart"/>
      <w:r w:rsidR="00B562CA" w:rsidRPr="008440C0">
        <w:rPr>
          <w:i/>
          <w:iCs/>
          <w:sz w:val="20"/>
          <w:szCs w:val="20"/>
        </w:rPr>
        <w:t>S</w:t>
      </w:r>
      <w:r w:rsidRPr="008440C0">
        <w:rPr>
          <w:i/>
          <w:iCs/>
          <w:sz w:val="20"/>
          <w:szCs w:val="20"/>
        </w:rPr>
        <w:t>chistosomes</w:t>
      </w:r>
      <w:proofErr w:type="spellEnd"/>
      <w:r w:rsidRPr="008440C0">
        <w:rPr>
          <w:sz w:val="20"/>
          <w:szCs w:val="20"/>
        </w:rPr>
        <w:t xml:space="preserve"> prevalence in snails and human was studied by </w:t>
      </w:r>
      <w:bookmarkStart w:id="2" w:name="OLE_LINK19"/>
      <w:bookmarkStart w:id="3" w:name="OLE_LINK20"/>
      <w:proofErr w:type="spellStart"/>
      <w:r w:rsidRPr="008440C0">
        <w:rPr>
          <w:b/>
          <w:bCs/>
          <w:sz w:val="20"/>
          <w:szCs w:val="20"/>
        </w:rPr>
        <w:t>Sayed</w:t>
      </w:r>
      <w:proofErr w:type="spellEnd"/>
      <w:r w:rsidRPr="008440C0">
        <w:rPr>
          <w:b/>
          <w:bCs/>
          <w:sz w:val="20"/>
          <w:szCs w:val="20"/>
        </w:rPr>
        <w:t xml:space="preserve"> </w:t>
      </w:r>
      <w:r w:rsidRPr="008440C0">
        <w:rPr>
          <w:b/>
          <w:bCs/>
          <w:i/>
          <w:iCs/>
          <w:sz w:val="20"/>
          <w:szCs w:val="20"/>
        </w:rPr>
        <w:t>et al.,</w:t>
      </w:r>
      <w:r w:rsidRPr="008440C0">
        <w:rPr>
          <w:b/>
          <w:bCs/>
          <w:sz w:val="20"/>
          <w:szCs w:val="20"/>
        </w:rPr>
        <w:t xml:space="preserve"> (2004)</w:t>
      </w:r>
      <w:r w:rsidRPr="008440C0">
        <w:rPr>
          <w:sz w:val="20"/>
          <w:szCs w:val="20"/>
        </w:rPr>
        <w:t xml:space="preserve"> </w:t>
      </w:r>
      <w:bookmarkEnd w:id="2"/>
      <w:bookmarkEnd w:id="3"/>
      <w:r w:rsidRPr="008440C0">
        <w:rPr>
          <w:sz w:val="20"/>
          <w:szCs w:val="20"/>
        </w:rPr>
        <w:t xml:space="preserve">who examined the relationship between epidemiology of </w:t>
      </w:r>
      <w:r w:rsidRPr="008440C0">
        <w:rPr>
          <w:i/>
          <w:iCs/>
          <w:sz w:val="20"/>
          <w:szCs w:val="20"/>
        </w:rPr>
        <w:t xml:space="preserve">S. </w:t>
      </w:r>
      <w:proofErr w:type="spellStart"/>
      <w:r w:rsidRPr="008440C0">
        <w:rPr>
          <w:i/>
          <w:iCs/>
          <w:sz w:val="20"/>
          <w:szCs w:val="20"/>
        </w:rPr>
        <w:t>mansoni</w:t>
      </w:r>
      <w:proofErr w:type="spellEnd"/>
      <w:r w:rsidRPr="008440C0">
        <w:rPr>
          <w:sz w:val="20"/>
          <w:szCs w:val="20"/>
        </w:rPr>
        <w:t xml:space="preserve"> infection and snail distribution. A systemic human random sample (704 persons) was che</w:t>
      </w:r>
      <w:r w:rsidR="007F08ED" w:rsidRPr="008440C0">
        <w:rPr>
          <w:sz w:val="20"/>
          <w:szCs w:val="20"/>
        </w:rPr>
        <w:t>c</w:t>
      </w:r>
      <w:r w:rsidRPr="008440C0">
        <w:rPr>
          <w:sz w:val="20"/>
          <w:szCs w:val="20"/>
        </w:rPr>
        <w:t xml:space="preserve">ked for </w:t>
      </w:r>
      <w:proofErr w:type="spellStart"/>
      <w:r w:rsidRPr="008440C0">
        <w:rPr>
          <w:sz w:val="20"/>
          <w:szCs w:val="20"/>
        </w:rPr>
        <w:t>schistosome</w:t>
      </w:r>
      <w:proofErr w:type="spellEnd"/>
      <w:r w:rsidRPr="008440C0">
        <w:rPr>
          <w:sz w:val="20"/>
          <w:szCs w:val="20"/>
        </w:rPr>
        <w:t xml:space="preserve"> infection at a village, related to Giza Governorate. Also, snail collection was done from 35 sites along the water bodies related to the village. The results showed that prevalence of </w:t>
      </w:r>
      <w:r w:rsidRPr="008440C0">
        <w:rPr>
          <w:i/>
          <w:iCs/>
          <w:sz w:val="20"/>
          <w:szCs w:val="20"/>
        </w:rPr>
        <w:t xml:space="preserve">S. </w:t>
      </w:r>
      <w:proofErr w:type="spellStart"/>
      <w:r w:rsidRPr="008440C0">
        <w:rPr>
          <w:i/>
          <w:iCs/>
          <w:sz w:val="20"/>
          <w:szCs w:val="20"/>
        </w:rPr>
        <w:t>mansoni</w:t>
      </w:r>
      <w:proofErr w:type="spellEnd"/>
      <w:r w:rsidRPr="008440C0">
        <w:rPr>
          <w:sz w:val="20"/>
          <w:szCs w:val="20"/>
        </w:rPr>
        <w:t xml:space="preserve"> was 25% and </w:t>
      </w:r>
      <w:r w:rsidRPr="008440C0">
        <w:rPr>
          <w:i/>
          <w:iCs/>
          <w:sz w:val="20"/>
          <w:szCs w:val="20"/>
        </w:rPr>
        <w:t xml:space="preserve">S. </w:t>
      </w:r>
      <w:proofErr w:type="spellStart"/>
      <w:r w:rsidRPr="008440C0">
        <w:rPr>
          <w:i/>
          <w:iCs/>
          <w:sz w:val="20"/>
          <w:szCs w:val="20"/>
        </w:rPr>
        <w:t>haematobium</w:t>
      </w:r>
      <w:proofErr w:type="spellEnd"/>
      <w:r w:rsidRPr="008440C0">
        <w:rPr>
          <w:sz w:val="20"/>
          <w:szCs w:val="20"/>
        </w:rPr>
        <w:t xml:space="preserve"> was 0%.</w:t>
      </w:r>
      <w:r w:rsidR="009B0454">
        <w:rPr>
          <w:sz w:val="20"/>
          <w:szCs w:val="20"/>
        </w:rPr>
        <w:t xml:space="preserve"> </w:t>
      </w:r>
      <w:r w:rsidRPr="008440C0">
        <w:rPr>
          <w:i/>
          <w:iCs/>
          <w:sz w:val="20"/>
          <w:szCs w:val="20"/>
        </w:rPr>
        <w:t xml:space="preserve">B. </w:t>
      </w:r>
      <w:proofErr w:type="spellStart"/>
      <w:r w:rsidRPr="008440C0">
        <w:rPr>
          <w:i/>
          <w:iCs/>
          <w:sz w:val="20"/>
          <w:szCs w:val="20"/>
        </w:rPr>
        <w:t>alexandrina</w:t>
      </w:r>
      <w:proofErr w:type="spellEnd"/>
      <w:r w:rsidRPr="008440C0">
        <w:rPr>
          <w:sz w:val="20"/>
          <w:szCs w:val="20"/>
        </w:rPr>
        <w:t xml:space="preserve"> infested 12 sites with density of 12.4</w:t>
      </w:r>
      <w:r w:rsidR="007F08ED" w:rsidRPr="008440C0">
        <w:rPr>
          <w:sz w:val="20"/>
          <w:szCs w:val="20"/>
        </w:rPr>
        <w:t xml:space="preserve"> </w:t>
      </w:r>
      <w:r w:rsidRPr="008440C0">
        <w:rPr>
          <w:sz w:val="20"/>
          <w:szCs w:val="20"/>
        </w:rPr>
        <w:t>snails/site</w:t>
      </w:r>
      <w:r w:rsidR="007F08ED" w:rsidRPr="008440C0">
        <w:rPr>
          <w:sz w:val="20"/>
          <w:szCs w:val="20"/>
        </w:rPr>
        <w:t>,</w:t>
      </w:r>
      <w:r w:rsidRPr="008440C0">
        <w:rPr>
          <w:sz w:val="20"/>
          <w:szCs w:val="20"/>
        </w:rPr>
        <w:t xml:space="preserve"> while </w:t>
      </w:r>
      <w:r w:rsidRPr="008440C0">
        <w:rPr>
          <w:i/>
          <w:iCs/>
          <w:sz w:val="20"/>
          <w:szCs w:val="20"/>
        </w:rPr>
        <w:t xml:space="preserve">B. </w:t>
      </w:r>
      <w:r w:rsidR="008D520F" w:rsidRPr="008440C0">
        <w:rPr>
          <w:i/>
          <w:iCs/>
          <w:sz w:val="20"/>
          <w:szCs w:val="20"/>
        </w:rPr>
        <w:pgNum/>
      </w:r>
      <w:proofErr w:type="spellStart"/>
      <w:r w:rsidR="008D520F" w:rsidRPr="008440C0">
        <w:rPr>
          <w:i/>
          <w:iCs/>
          <w:sz w:val="20"/>
          <w:szCs w:val="20"/>
        </w:rPr>
        <w:t>runcates</w:t>
      </w:r>
      <w:proofErr w:type="spellEnd"/>
      <w:r w:rsidRPr="008440C0">
        <w:rPr>
          <w:sz w:val="20"/>
          <w:szCs w:val="20"/>
        </w:rPr>
        <w:t xml:space="preserve"> infested 7 sites with density of 0.5 snails/site. Natural infection rates among </w:t>
      </w:r>
      <w:r w:rsidR="00104132" w:rsidRPr="008440C0">
        <w:rPr>
          <w:sz w:val="20"/>
          <w:szCs w:val="20"/>
        </w:rPr>
        <w:t>collected snails were 3.7 among</w:t>
      </w:r>
      <w:r w:rsidRPr="008440C0">
        <w:rPr>
          <w:sz w:val="20"/>
          <w:szCs w:val="20"/>
        </w:rPr>
        <w:t xml:space="preserve"> </w:t>
      </w:r>
      <w:r w:rsidRPr="008440C0">
        <w:rPr>
          <w:i/>
          <w:iCs/>
          <w:sz w:val="20"/>
          <w:szCs w:val="20"/>
        </w:rPr>
        <w:t xml:space="preserve">B. </w:t>
      </w:r>
      <w:proofErr w:type="spellStart"/>
      <w:r w:rsidRPr="008440C0">
        <w:rPr>
          <w:i/>
          <w:iCs/>
          <w:sz w:val="20"/>
          <w:szCs w:val="20"/>
        </w:rPr>
        <w:t>alexandrina</w:t>
      </w:r>
      <w:proofErr w:type="spellEnd"/>
      <w:r w:rsidRPr="008440C0">
        <w:rPr>
          <w:sz w:val="20"/>
          <w:szCs w:val="20"/>
        </w:rPr>
        <w:t xml:space="preserve"> and 0 for</w:t>
      </w:r>
      <w:r w:rsidR="009B0454">
        <w:rPr>
          <w:sz w:val="20"/>
          <w:szCs w:val="20"/>
        </w:rPr>
        <w:t xml:space="preserve"> </w:t>
      </w:r>
      <w:r w:rsidRPr="008440C0">
        <w:rPr>
          <w:i/>
          <w:iCs/>
          <w:sz w:val="20"/>
          <w:szCs w:val="20"/>
        </w:rPr>
        <w:t xml:space="preserve">B. </w:t>
      </w:r>
      <w:r w:rsidR="008D520F" w:rsidRPr="008440C0">
        <w:rPr>
          <w:i/>
          <w:iCs/>
          <w:sz w:val="20"/>
          <w:szCs w:val="20"/>
        </w:rPr>
        <w:pgNum/>
      </w:r>
      <w:proofErr w:type="spellStart"/>
      <w:r w:rsidR="008D520F" w:rsidRPr="008440C0">
        <w:rPr>
          <w:i/>
          <w:iCs/>
          <w:sz w:val="20"/>
          <w:szCs w:val="20"/>
        </w:rPr>
        <w:t>runcates</w:t>
      </w:r>
      <w:proofErr w:type="spellEnd"/>
      <w:r w:rsidRPr="008440C0">
        <w:rPr>
          <w:sz w:val="20"/>
          <w:szCs w:val="20"/>
        </w:rPr>
        <w:t xml:space="preserve">. So, the pattern of </w:t>
      </w:r>
      <w:r w:rsidRPr="008440C0">
        <w:rPr>
          <w:i/>
          <w:iCs/>
          <w:sz w:val="20"/>
          <w:szCs w:val="20"/>
        </w:rPr>
        <w:t xml:space="preserve">S. </w:t>
      </w:r>
      <w:proofErr w:type="spellStart"/>
      <w:r w:rsidRPr="008440C0">
        <w:rPr>
          <w:i/>
          <w:iCs/>
          <w:sz w:val="20"/>
          <w:szCs w:val="20"/>
        </w:rPr>
        <w:t>mansoni</w:t>
      </w:r>
      <w:proofErr w:type="spellEnd"/>
      <w:r w:rsidRPr="008440C0">
        <w:rPr>
          <w:sz w:val="20"/>
          <w:szCs w:val="20"/>
        </w:rPr>
        <w:t xml:space="preserve"> human infection was closely related to snail distribution and infection.</w:t>
      </w:r>
      <w:r w:rsidR="009B0454">
        <w:rPr>
          <w:sz w:val="20"/>
          <w:szCs w:val="20"/>
        </w:rPr>
        <w:t xml:space="preserve"> </w:t>
      </w:r>
      <w:r w:rsidRPr="008440C0">
        <w:rPr>
          <w:i/>
          <w:iCs/>
          <w:sz w:val="20"/>
          <w:szCs w:val="20"/>
        </w:rPr>
        <w:t xml:space="preserve">S. </w:t>
      </w:r>
      <w:proofErr w:type="spellStart"/>
      <w:r w:rsidRPr="008440C0">
        <w:rPr>
          <w:i/>
          <w:iCs/>
          <w:sz w:val="20"/>
          <w:szCs w:val="20"/>
        </w:rPr>
        <w:t>haematobium</w:t>
      </w:r>
      <w:proofErr w:type="spellEnd"/>
      <w:r w:rsidRPr="008440C0">
        <w:rPr>
          <w:sz w:val="20"/>
          <w:szCs w:val="20"/>
        </w:rPr>
        <w:t xml:space="preserve"> infection </w:t>
      </w:r>
      <w:r w:rsidR="007F08ED" w:rsidRPr="008440C0">
        <w:rPr>
          <w:sz w:val="20"/>
          <w:szCs w:val="20"/>
        </w:rPr>
        <w:t>was</w:t>
      </w:r>
      <w:r w:rsidRPr="008440C0">
        <w:rPr>
          <w:sz w:val="20"/>
          <w:szCs w:val="20"/>
        </w:rPr>
        <w:t xml:space="preserve"> absent from human, </w:t>
      </w:r>
      <w:r w:rsidR="007F08ED" w:rsidRPr="008440C0">
        <w:rPr>
          <w:sz w:val="20"/>
          <w:szCs w:val="20"/>
        </w:rPr>
        <w:t>and was</w:t>
      </w:r>
      <w:r w:rsidRPr="008440C0">
        <w:rPr>
          <w:sz w:val="20"/>
          <w:szCs w:val="20"/>
        </w:rPr>
        <w:t xml:space="preserve"> also absent in snails. </w:t>
      </w:r>
      <w:r w:rsidR="007F08ED" w:rsidRPr="008440C0">
        <w:rPr>
          <w:sz w:val="20"/>
          <w:szCs w:val="20"/>
        </w:rPr>
        <w:t>Additionally</w:t>
      </w:r>
      <w:r w:rsidRPr="008440C0">
        <w:rPr>
          <w:sz w:val="20"/>
          <w:szCs w:val="20"/>
        </w:rPr>
        <w:t xml:space="preserve">, </w:t>
      </w:r>
      <w:proofErr w:type="spellStart"/>
      <w:r w:rsidRPr="008440C0">
        <w:rPr>
          <w:b/>
          <w:bCs/>
          <w:sz w:val="20"/>
          <w:szCs w:val="20"/>
        </w:rPr>
        <w:t>Mostafa</w:t>
      </w:r>
      <w:proofErr w:type="spellEnd"/>
      <w:r w:rsidRPr="008440C0">
        <w:rPr>
          <w:b/>
          <w:bCs/>
          <w:sz w:val="20"/>
          <w:szCs w:val="20"/>
        </w:rPr>
        <w:t xml:space="preserve"> </w:t>
      </w:r>
      <w:r w:rsidRPr="008440C0">
        <w:rPr>
          <w:b/>
          <w:bCs/>
          <w:i/>
          <w:iCs/>
          <w:sz w:val="20"/>
          <w:szCs w:val="20"/>
        </w:rPr>
        <w:t>et al.</w:t>
      </w:r>
      <w:r w:rsidR="00CD3A3C" w:rsidRPr="008440C0">
        <w:rPr>
          <w:b/>
          <w:bCs/>
          <w:i/>
          <w:iCs/>
          <w:sz w:val="20"/>
          <w:szCs w:val="20"/>
        </w:rPr>
        <w:t>,</w:t>
      </w:r>
      <w:r w:rsidRPr="008440C0">
        <w:rPr>
          <w:b/>
          <w:bCs/>
          <w:sz w:val="20"/>
          <w:szCs w:val="20"/>
        </w:rPr>
        <w:t xml:space="preserve"> (2005)</w:t>
      </w:r>
      <w:r w:rsidRPr="008440C0">
        <w:rPr>
          <w:sz w:val="20"/>
          <w:szCs w:val="20"/>
        </w:rPr>
        <w:t xml:space="preserve"> found no infection with </w:t>
      </w:r>
      <w:r w:rsidRPr="008440C0">
        <w:rPr>
          <w:i/>
          <w:iCs/>
          <w:sz w:val="20"/>
          <w:szCs w:val="20"/>
        </w:rPr>
        <w:t xml:space="preserve">S. </w:t>
      </w:r>
      <w:proofErr w:type="spellStart"/>
      <w:r w:rsidRPr="008440C0">
        <w:rPr>
          <w:i/>
          <w:iCs/>
          <w:sz w:val="20"/>
          <w:szCs w:val="20"/>
        </w:rPr>
        <w:t>haematobium</w:t>
      </w:r>
      <w:proofErr w:type="spellEnd"/>
      <w:r w:rsidRPr="008440C0">
        <w:rPr>
          <w:sz w:val="20"/>
          <w:szCs w:val="20"/>
        </w:rPr>
        <w:t xml:space="preserve"> among 150 people participating in </w:t>
      </w:r>
      <w:r w:rsidR="00CD3A3C" w:rsidRPr="008440C0">
        <w:rPr>
          <w:sz w:val="20"/>
          <w:szCs w:val="20"/>
        </w:rPr>
        <w:t>r</w:t>
      </w:r>
      <w:r w:rsidRPr="008440C0">
        <w:rPr>
          <w:sz w:val="20"/>
          <w:szCs w:val="20"/>
        </w:rPr>
        <w:t xml:space="preserve">ice farming practices in El </w:t>
      </w:r>
      <w:proofErr w:type="spellStart"/>
      <w:r w:rsidRPr="008440C0">
        <w:rPr>
          <w:sz w:val="20"/>
          <w:szCs w:val="20"/>
        </w:rPr>
        <w:t>Gharbiya</w:t>
      </w:r>
      <w:proofErr w:type="spellEnd"/>
      <w:r w:rsidRPr="008440C0">
        <w:rPr>
          <w:sz w:val="20"/>
          <w:szCs w:val="20"/>
        </w:rPr>
        <w:t xml:space="preserve"> and </w:t>
      </w:r>
      <w:proofErr w:type="spellStart"/>
      <w:r w:rsidRPr="008440C0">
        <w:rPr>
          <w:sz w:val="20"/>
          <w:szCs w:val="20"/>
        </w:rPr>
        <w:t>Kafr</w:t>
      </w:r>
      <w:proofErr w:type="spellEnd"/>
      <w:r w:rsidRPr="008440C0">
        <w:rPr>
          <w:sz w:val="20"/>
          <w:szCs w:val="20"/>
        </w:rPr>
        <w:t xml:space="preserve"> El-Sheikh Governorates and at the same time found no natural infection among the</w:t>
      </w:r>
      <w:r w:rsidR="009B0454">
        <w:rPr>
          <w:sz w:val="20"/>
          <w:szCs w:val="20"/>
        </w:rPr>
        <w:t xml:space="preserve"> </w:t>
      </w:r>
      <w:r w:rsidRPr="008440C0">
        <w:rPr>
          <w:i/>
          <w:iCs/>
          <w:sz w:val="20"/>
          <w:szCs w:val="20"/>
        </w:rPr>
        <w:t xml:space="preserve">B. </w:t>
      </w:r>
      <w:r w:rsidR="008D520F" w:rsidRPr="008440C0">
        <w:rPr>
          <w:i/>
          <w:iCs/>
          <w:sz w:val="20"/>
          <w:szCs w:val="20"/>
        </w:rPr>
        <w:pgNum/>
      </w:r>
      <w:proofErr w:type="spellStart"/>
      <w:r w:rsidR="008D520F" w:rsidRPr="008440C0">
        <w:rPr>
          <w:i/>
          <w:iCs/>
          <w:sz w:val="20"/>
          <w:szCs w:val="20"/>
        </w:rPr>
        <w:t>runcates</w:t>
      </w:r>
      <w:proofErr w:type="spellEnd"/>
      <w:r w:rsidRPr="008440C0">
        <w:rPr>
          <w:sz w:val="20"/>
          <w:szCs w:val="20"/>
        </w:rPr>
        <w:t xml:space="preserve"> snails collected from canals and drainages localized in the same areas.</w:t>
      </w:r>
    </w:p>
    <w:p w:rsidR="00FC5CF9" w:rsidRPr="008440C0" w:rsidRDefault="00CD3A3C" w:rsidP="00502B33">
      <w:pPr>
        <w:tabs>
          <w:tab w:val="right" w:pos="9356"/>
        </w:tabs>
        <w:autoSpaceDE w:val="0"/>
        <w:autoSpaceDN w:val="0"/>
        <w:adjustRightInd w:val="0"/>
        <w:ind w:right="4" w:firstLine="426"/>
        <w:jc w:val="both"/>
        <w:rPr>
          <w:b/>
          <w:bCs/>
          <w:sz w:val="20"/>
          <w:szCs w:val="20"/>
        </w:rPr>
      </w:pPr>
      <w:r w:rsidRPr="008440C0">
        <w:rPr>
          <w:sz w:val="20"/>
          <w:szCs w:val="20"/>
        </w:rPr>
        <w:t>Therefore, the</w:t>
      </w:r>
      <w:r w:rsidR="00773B80" w:rsidRPr="008440C0">
        <w:rPr>
          <w:sz w:val="20"/>
          <w:szCs w:val="20"/>
        </w:rPr>
        <w:t xml:space="preserve"> present work aimed to study the distribution of the snail intermediate hosts of </w:t>
      </w:r>
      <w:proofErr w:type="spellStart"/>
      <w:r w:rsidR="00773B80" w:rsidRPr="008440C0">
        <w:rPr>
          <w:sz w:val="20"/>
          <w:szCs w:val="20"/>
        </w:rPr>
        <w:t>schistosomiasis</w:t>
      </w:r>
      <w:proofErr w:type="spellEnd"/>
      <w:r w:rsidR="00773B80" w:rsidRPr="008440C0">
        <w:rPr>
          <w:sz w:val="20"/>
          <w:szCs w:val="20"/>
        </w:rPr>
        <w:t xml:space="preserve"> in </w:t>
      </w:r>
      <w:r w:rsidR="00B562CA" w:rsidRPr="008440C0">
        <w:rPr>
          <w:sz w:val="20"/>
          <w:szCs w:val="20"/>
        </w:rPr>
        <w:t>different watercourses among</w:t>
      </w:r>
      <w:r w:rsidRPr="008440C0">
        <w:rPr>
          <w:sz w:val="20"/>
          <w:szCs w:val="20"/>
        </w:rPr>
        <w:t xml:space="preserve"> the 10 centers of</w:t>
      </w:r>
      <w:r w:rsidR="00B562CA" w:rsidRPr="008440C0">
        <w:rPr>
          <w:sz w:val="20"/>
          <w:szCs w:val="20"/>
        </w:rPr>
        <w:t xml:space="preserve"> </w:t>
      </w:r>
      <w:proofErr w:type="spellStart"/>
      <w:r w:rsidR="00773B80" w:rsidRPr="008440C0">
        <w:rPr>
          <w:sz w:val="20"/>
          <w:szCs w:val="20"/>
        </w:rPr>
        <w:t>Kafr</w:t>
      </w:r>
      <w:proofErr w:type="spellEnd"/>
      <w:r w:rsidR="00773B80" w:rsidRPr="008440C0">
        <w:rPr>
          <w:sz w:val="20"/>
          <w:szCs w:val="20"/>
        </w:rPr>
        <w:t xml:space="preserve"> El-Sheikh Governorate </w:t>
      </w:r>
      <w:r w:rsidR="00B562CA" w:rsidRPr="008440C0">
        <w:rPr>
          <w:rFonts w:eastAsia="Calibri"/>
          <w:sz w:val="20"/>
          <w:szCs w:val="20"/>
        </w:rPr>
        <w:t>as a measurable indicators for transmission</w:t>
      </w:r>
      <w:r w:rsidR="00773B80" w:rsidRPr="008440C0">
        <w:rPr>
          <w:sz w:val="20"/>
          <w:szCs w:val="20"/>
        </w:rPr>
        <w:t xml:space="preserve">. </w:t>
      </w:r>
      <w:r w:rsidRPr="008440C0">
        <w:rPr>
          <w:sz w:val="20"/>
          <w:szCs w:val="20"/>
        </w:rPr>
        <w:t>In addition</w:t>
      </w:r>
      <w:r w:rsidR="00B562CA" w:rsidRPr="008440C0">
        <w:rPr>
          <w:sz w:val="20"/>
          <w:szCs w:val="20"/>
        </w:rPr>
        <w:t>, the correlation between snail distribution and</w:t>
      </w:r>
      <w:r w:rsidR="009B0454">
        <w:rPr>
          <w:sz w:val="20"/>
          <w:szCs w:val="20"/>
        </w:rPr>
        <w:t xml:space="preserve"> </w:t>
      </w:r>
      <w:r w:rsidRPr="008440C0">
        <w:rPr>
          <w:sz w:val="20"/>
          <w:szCs w:val="20"/>
        </w:rPr>
        <w:t>a aquatic plants</w:t>
      </w:r>
      <w:r w:rsidR="00B562CA" w:rsidRPr="008440C0">
        <w:rPr>
          <w:sz w:val="20"/>
          <w:szCs w:val="20"/>
        </w:rPr>
        <w:t xml:space="preserve"> type and </w:t>
      </w:r>
      <w:r w:rsidR="00773B80" w:rsidRPr="008440C0">
        <w:rPr>
          <w:sz w:val="20"/>
          <w:szCs w:val="20"/>
        </w:rPr>
        <w:t xml:space="preserve">density </w:t>
      </w:r>
      <w:r w:rsidR="00B562CA" w:rsidRPr="008440C0">
        <w:rPr>
          <w:sz w:val="20"/>
          <w:szCs w:val="20"/>
        </w:rPr>
        <w:t xml:space="preserve">and </w:t>
      </w:r>
      <w:r w:rsidR="00773B80" w:rsidRPr="008440C0">
        <w:rPr>
          <w:sz w:val="20"/>
          <w:szCs w:val="20"/>
        </w:rPr>
        <w:t>water physicochemical parameters were determined</w:t>
      </w:r>
      <w:r w:rsidR="00B562CA" w:rsidRPr="008440C0">
        <w:rPr>
          <w:sz w:val="20"/>
          <w:szCs w:val="20"/>
        </w:rPr>
        <w:t>.</w:t>
      </w:r>
    </w:p>
    <w:p w:rsidR="00385763" w:rsidRPr="008440C0" w:rsidRDefault="008D520F" w:rsidP="008440C0">
      <w:pPr>
        <w:tabs>
          <w:tab w:val="right" w:pos="9356"/>
        </w:tabs>
        <w:ind w:right="4"/>
        <w:rPr>
          <w:b/>
          <w:bCs/>
          <w:sz w:val="20"/>
          <w:szCs w:val="20"/>
        </w:rPr>
      </w:pPr>
      <w:r w:rsidRPr="008440C0">
        <w:rPr>
          <w:b/>
          <w:bCs/>
          <w:sz w:val="20"/>
          <w:szCs w:val="20"/>
        </w:rPr>
        <w:t>2.</w:t>
      </w:r>
      <w:r w:rsidR="00385763" w:rsidRPr="008440C0">
        <w:rPr>
          <w:b/>
          <w:bCs/>
          <w:sz w:val="20"/>
          <w:szCs w:val="20"/>
        </w:rPr>
        <w:t>Materials and Methods</w:t>
      </w:r>
    </w:p>
    <w:p w:rsidR="00385763" w:rsidRPr="008440C0" w:rsidRDefault="003040CB" w:rsidP="008440C0">
      <w:pPr>
        <w:tabs>
          <w:tab w:val="right" w:pos="9356"/>
        </w:tabs>
        <w:ind w:right="4"/>
        <w:jc w:val="both"/>
        <w:rPr>
          <w:b/>
          <w:bCs/>
          <w:sz w:val="20"/>
          <w:szCs w:val="20"/>
        </w:rPr>
      </w:pPr>
      <w:r w:rsidRPr="008440C0">
        <w:rPr>
          <w:b/>
          <w:bCs/>
          <w:sz w:val="20"/>
          <w:szCs w:val="20"/>
        </w:rPr>
        <w:t>Study area</w:t>
      </w:r>
      <w:r w:rsidR="00385763" w:rsidRPr="008440C0">
        <w:rPr>
          <w:b/>
          <w:bCs/>
          <w:sz w:val="20"/>
          <w:szCs w:val="20"/>
        </w:rPr>
        <w:t>:</w:t>
      </w:r>
    </w:p>
    <w:p w:rsidR="00385763" w:rsidRPr="008440C0" w:rsidRDefault="00385763" w:rsidP="008440C0">
      <w:pPr>
        <w:tabs>
          <w:tab w:val="right" w:pos="9214"/>
          <w:tab w:val="right" w:pos="9356"/>
        </w:tabs>
        <w:ind w:right="4" w:firstLine="426"/>
        <w:jc w:val="both"/>
        <w:rPr>
          <w:b/>
          <w:bCs/>
          <w:i/>
          <w:iCs/>
          <w:sz w:val="20"/>
          <w:szCs w:val="20"/>
        </w:rPr>
      </w:pPr>
      <w:r w:rsidRPr="008440C0">
        <w:rPr>
          <w:sz w:val="20"/>
          <w:szCs w:val="20"/>
        </w:rPr>
        <w:t xml:space="preserve">This study was conducted in the ten centers of </w:t>
      </w:r>
      <w:proofErr w:type="spellStart"/>
      <w:r w:rsidRPr="008440C0">
        <w:rPr>
          <w:sz w:val="20"/>
          <w:szCs w:val="20"/>
        </w:rPr>
        <w:t>Kafr</w:t>
      </w:r>
      <w:proofErr w:type="spellEnd"/>
      <w:r w:rsidRPr="008440C0">
        <w:rPr>
          <w:sz w:val="20"/>
          <w:szCs w:val="20"/>
        </w:rPr>
        <w:t xml:space="preserve"> El-Sheikh Governorate (</w:t>
      </w:r>
      <w:proofErr w:type="spellStart"/>
      <w:r w:rsidRPr="008440C0">
        <w:rPr>
          <w:sz w:val="20"/>
          <w:szCs w:val="20"/>
        </w:rPr>
        <w:t>Fuwwah</w:t>
      </w:r>
      <w:proofErr w:type="spellEnd"/>
      <w:r w:rsidRPr="008440C0">
        <w:rPr>
          <w:sz w:val="20"/>
          <w:szCs w:val="20"/>
        </w:rPr>
        <w:t xml:space="preserve">, </w:t>
      </w:r>
      <w:proofErr w:type="spellStart"/>
      <w:r w:rsidRPr="008440C0">
        <w:rPr>
          <w:sz w:val="20"/>
          <w:szCs w:val="20"/>
        </w:rPr>
        <w:t>Desouk</w:t>
      </w:r>
      <w:proofErr w:type="spellEnd"/>
      <w:r w:rsidRPr="008440C0">
        <w:rPr>
          <w:sz w:val="20"/>
          <w:szCs w:val="20"/>
        </w:rPr>
        <w:t xml:space="preserve">, </w:t>
      </w:r>
      <w:proofErr w:type="spellStart"/>
      <w:r w:rsidRPr="008440C0">
        <w:rPr>
          <w:sz w:val="20"/>
          <w:szCs w:val="20"/>
        </w:rPr>
        <w:t>Mottobis</w:t>
      </w:r>
      <w:proofErr w:type="spellEnd"/>
      <w:r w:rsidRPr="008440C0">
        <w:rPr>
          <w:sz w:val="20"/>
          <w:szCs w:val="20"/>
        </w:rPr>
        <w:t xml:space="preserve">, </w:t>
      </w:r>
      <w:proofErr w:type="spellStart"/>
      <w:r w:rsidRPr="008440C0">
        <w:rPr>
          <w:sz w:val="20"/>
          <w:szCs w:val="20"/>
        </w:rPr>
        <w:t>Baltim</w:t>
      </w:r>
      <w:proofErr w:type="spellEnd"/>
      <w:r w:rsidRPr="008440C0">
        <w:rPr>
          <w:sz w:val="20"/>
          <w:szCs w:val="20"/>
        </w:rPr>
        <w:t xml:space="preserve">, </w:t>
      </w:r>
      <w:proofErr w:type="spellStart"/>
      <w:r w:rsidRPr="008440C0">
        <w:rPr>
          <w:sz w:val="20"/>
          <w:szCs w:val="20"/>
        </w:rPr>
        <w:t>Kafr</w:t>
      </w:r>
      <w:proofErr w:type="spellEnd"/>
      <w:r w:rsidRPr="008440C0">
        <w:rPr>
          <w:sz w:val="20"/>
          <w:szCs w:val="20"/>
        </w:rPr>
        <w:t xml:space="preserve"> El-Sheikh, El-</w:t>
      </w:r>
      <w:proofErr w:type="spellStart"/>
      <w:r w:rsidRPr="008440C0">
        <w:rPr>
          <w:sz w:val="20"/>
          <w:szCs w:val="20"/>
        </w:rPr>
        <w:t>Hamoul</w:t>
      </w:r>
      <w:proofErr w:type="spellEnd"/>
      <w:r w:rsidRPr="008440C0">
        <w:rPr>
          <w:sz w:val="20"/>
          <w:szCs w:val="20"/>
        </w:rPr>
        <w:t xml:space="preserve">, </w:t>
      </w:r>
      <w:proofErr w:type="spellStart"/>
      <w:r w:rsidRPr="008440C0">
        <w:rPr>
          <w:sz w:val="20"/>
          <w:szCs w:val="20"/>
        </w:rPr>
        <w:t>Sidi</w:t>
      </w:r>
      <w:proofErr w:type="spellEnd"/>
      <w:r w:rsidRPr="008440C0">
        <w:rPr>
          <w:sz w:val="20"/>
          <w:szCs w:val="20"/>
        </w:rPr>
        <w:t xml:space="preserve"> Salem, </w:t>
      </w:r>
      <w:proofErr w:type="spellStart"/>
      <w:r w:rsidRPr="008440C0">
        <w:rPr>
          <w:sz w:val="20"/>
          <w:szCs w:val="20"/>
        </w:rPr>
        <w:t>Biyala</w:t>
      </w:r>
      <w:proofErr w:type="spellEnd"/>
      <w:r w:rsidRPr="008440C0">
        <w:rPr>
          <w:sz w:val="20"/>
          <w:szCs w:val="20"/>
        </w:rPr>
        <w:t>, El-</w:t>
      </w:r>
      <w:proofErr w:type="spellStart"/>
      <w:r w:rsidRPr="008440C0">
        <w:rPr>
          <w:sz w:val="20"/>
          <w:szCs w:val="20"/>
        </w:rPr>
        <w:t>Reyad</w:t>
      </w:r>
      <w:proofErr w:type="spellEnd"/>
      <w:r w:rsidRPr="008440C0">
        <w:rPr>
          <w:sz w:val="20"/>
          <w:szCs w:val="20"/>
        </w:rPr>
        <w:t xml:space="preserve"> and </w:t>
      </w:r>
      <w:proofErr w:type="spellStart"/>
      <w:r w:rsidRPr="008440C0">
        <w:rPr>
          <w:sz w:val="20"/>
          <w:szCs w:val="20"/>
        </w:rPr>
        <w:t>Qullin</w:t>
      </w:r>
      <w:proofErr w:type="spellEnd"/>
      <w:r w:rsidRPr="008440C0">
        <w:rPr>
          <w:sz w:val="20"/>
          <w:szCs w:val="20"/>
        </w:rPr>
        <w:t xml:space="preserve">). Eight </w:t>
      </w:r>
      <w:r w:rsidR="00B06185" w:rsidRPr="008440C0">
        <w:rPr>
          <w:sz w:val="20"/>
          <w:szCs w:val="20"/>
        </w:rPr>
        <w:t>sites</w:t>
      </w:r>
      <w:r w:rsidRPr="008440C0">
        <w:rPr>
          <w:sz w:val="20"/>
          <w:szCs w:val="20"/>
        </w:rPr>
        <w:t xml:space="preserve"> in each center were involved in the study. The watercourses included irrigation c</w:t>
      </w:r>
      <w:r w:rsidR="00B562CA" w:rsidRPr="008440C0">
        <w:rPr>
          <w:sz w:val="20"/>
          <w:szCs w:val="20"/>
        </w:rPr>
        <w:t xml:space="preserve">anals, agricultural drains and </w:t>
      </w:r>
      <w:r w:rsidR="00CD3A3C" w:rsidRPr="008440C0">
        <w:rPr>
          <w:sz w:val="20"/>
          <w:szCs w:val="20"/>
        </w:rPr>
        <w:t>t</w:t>
      </w:r>
      <w:r w:rsidRPr="008440C0">
        <w:rPr>
          <w:sz w:val="20"/>
          <w:szCs w:val="20"/>
        </w:rPr>
        <w:t xml:space="preserve">he </w:t>
      </w:r>
      <w:proofErr w:type="spellStart"/>
      <w:r w:rsidRPr="008440C0">
        <w:rPr>
          <w:sz w:val="20"/>
          <w:szCs w:val="20"/>
        </w:rPr>
        <w:t>Borolos</w:t>
      </w:r>
      <w:proofErr w:type="spellEnd"/>
      <w:r w:rsidRPr="008440C0">
        <w:rPr>
          <w:sz w:val="20"/>
          <w:szCs w:val="20"/>
        </w:rPr>
        <w:t xml:space="preserve"> Lake</w:t>
      </w:r>
      <w:bookmarkStart w:id="4" w:name="OLE_LINK13"/>
      <w:r w:rsidRPr="008440C0">
        <w:rPr>
          <w:sz w:val="20"/>
          <w:szCs w:val="20"/>
        </w:rPr>
        <w:t>.</w:t>
      </w:r>
      <w:bookmarkEnd w:id="4"/>
      <w:r w:rsidR="009B0454">
        <w:rPr>
          <w:sz w:val="20"/>
          <w:szCs w:val="20"/>
        </w:rPr>
        <w:t xml:space="preserve"> </w:t>
      </w:r>
    </w:p>
    <w:p w:rsidR="00385763" w:rsidRPr="008440C0" w:rsidRDefault="00385763" w:rsidP="008440C0">
      <w:pPr>
        <w:tabs>
          <w:tab w:val="right" w:pos="9356"/>
        </w:tabs>
        <w:ind w:right="4"/>
        <w:rPr>
          <w:b/>
          <w:bCs/>
          <w:sz w:val="20"/>
          <w:szCs w:val="20"/>
        </w:rPr>
      </w:pPr>
      <w:r w:rsidRPr="008440C0">
        <w:rPr>
          <w:b/>
          <w:bCs/>
          <w:sz w:val="20"/>
          <w:szCs w:val="20"/>
        </w:rPr>
        <w:t xml:space="preserve">Snail survey: </w:t>
      </w:r>
    </w:p>
    <w:p w:rsidR="003040CB" w:rsidRPr="008440C0" w:rsidRDefault="003040CB" w:rsidP="008440C0">
      <w:pPr>
        <w:tabs>
          <w:tab w:val="right" w:pos="9356"/>
        </w:tabs>
        <w:ind w:right="4" w:firstLine="426"/>
        <w:jc w:val="both"/>
        <w:rPr>
          <w:sz w:val="20"/>
          <w:szCs w:val="20"/>
        </w:rPr>
      </w:pPr>
      <w:r w:rsidRPr="008440C0">
        <w:rPr>
          <w:sz w:val="20"/>
          <w:szCs w:val="20"/>
        </w:rPr>
        <w:t>S</w:t>
      </w:r>
      <w:r w:rsidR="00385763" w:rsidRPr="008440C0">
        <w:rPr>
          <w:sz w:val="20"/>
          <w:szCs w:val="20"/>
        </w:rPr>
        <w:t xml:space="preserve">nail sampling </w:t>
      </w:r>
      <w:r w:rsidRPr="008440C0">
        <w:rPr>
          <w:sz w:val="20"/>
          <w:szCs w:val="20"/>
        </w:rPr>
        <w:t xml:space="preserve">was </w:t>
      </w:r>
      <w:r w:rsidR="00CD3A3C" w:rsidRPr="008440C0">
        <w:rPr>
          <w:sz w:val="20"/>
          <w:szCs w:val="20"/>
        </w:rPr>
        <w:t>carried out</w:t>
      </w:r>
      <w:r w:rsidR="00385763" w:rsidRPr="008440C0">
        <w:rPr>
          <w:sz w:val="20"/>
          <w:szCs w:val="20"/>
        </w:rPr>
        <w:t xml:space="preserve"> from May to September 2010, in 80 sites located within the ten center of </w:t>
      </w:r>
      <w:proofErr w:type="spellStart"/>
      <w:r w:rsidR="00385763" w:rsidRPr="008440C0">
        <w:rPr>
          <w:sz w:val="20"/>
          <w:szCs w:val="20"/>
        </w:rPr>
        <w:t>Kafr</w:t>
      </w:r>
      <w:proofErr w:type="spellEnd"/>
      <w:r w:rsidR="00385763" w:rsidRPr="008440C0">
        <w:rPr>
          <w:sz w:val="20"/>
          <w:szCs w:val="20"/>
        </w:rPr>
        <w:t xml:space="preserve"> El-Sheikh Governorate.</w:t>
      </w:r>
      <w:r w:rsidRPr="008440C0">
        <w:rPr>
          <w:sz w:val="20"/>
          <w:szCs w:val="20"/>
        </w:rPr>
        <w:t xml:space="preserve"> </w:t>
      </w:r>
      <w:r w:rsidR="00D85F83" w:rsidRPr="008440C0">
        <w:rPr>
          <w:sz w:val="20"/>
          <w:szCs w:val="20"/>
        </w:rPr>
        <w:t xml:space="preserve">Snail sampling </w:t>
      </w:r>
      <w:r w:rsidR="00B562CA" w:rsidRPr="008440C0">
        <w:rPr>
          <w:sz w:val="20"/>
          <w:szCs w:val="20"/>
        </w:rPr>
        <w:t xml:space="preserve">was </w:t>
      </w:r>
      <w:r w:rsidR="00D85F83" w:rsidRPr="008440C0">
        <w:rPr>
          <w:sz w:val="20"/>
          <w:szCs w:val="20"/>
        </w:rPr>
        <w:t xml:space="preserve">performed through three visits per site using a standard dip net </w:t>
      </w:r>
      <w:r w:rsidR="00D85F83" w:rsidRPr="008440C0">
        <w:rPr>
          <w:b/>
          <w:bCs/>
          <w:sz w:val="20"/>
          <w:szCs w:val="20"/>
        </w:rPr>
        <w:t>(</w:t>
      </w:r>
      <w:proofErr w:type="spellStart"/>
      <w:r w:rsidR="00D85F83" w:rsidRPr="008440C0">
        <w:rPr>
          <w:b/>
          <w:bCs/>
          <w:sz w:val="20"/>
          <w:szCs w:val="20"/>
        </w:rPr>
        <w:t>Jobin</w:t>
      </w:r>
      <w:proofErr w:type="spellEnd"/>
      <w:r w:rsidR="00D85F83" w:rsidRPr="008440C0">
        <w:rPr>
          <w:b/>
          <w:bCs/>
          <w:sz w:val="20"/>
          <w:szCs w:val="20"/>
        </w:rPr>
        <w:t>, 1970</w:t>
      </w:r>
      <w:r w:rsidR="00FC5CF9" w:rsidRPr="008440C0">
        <w:rPr>
          <w:b/>
          <w:bCs/>
          <w:sz w:val="20"/>
          <w:szCs w:val="20"/>
        </w:rPr>
        <w:t xml:space="preserve">; </w:t>
      </w:r>
      <w:proofErr w:type="spellStart"/>
      <w:r w:rsidR="00FC5CF9" w:rsidRPr="008440C0">
        <w:rPr>
          <w:sz w:val="20"/>
          <w:szCs w:val="20"/>
        </w:rPr>
        <w:t>Yousif</w:t>
      </w:r>
      <w:proofErr w:type="spellEnd"/>
      <w:r w:rsidR="00D85F83" w:rsidRPr="008440C0">
        <w:rPr>
          <w:b/>
          <w:bCs/>
          <w:sz w:val="20"/>
          <w:szCs w:val="20"/>
        </w:rPr>
        <w:t xml:space="preserve"> </w:t>
      </w:r>
      <w:r w:rsidR="00D85F83" w:rsidRPr="008440C0">
        <w:rPr>
          <w:b/>
          <w:bCs/>
          <w:i/>
          <w:iCs/>
          <w:sz w:val="20"/>
          <w:szCs w:val="20"/>
        </w:rPr>
        <w:t>et al</w:t>
      </w:r>
      <w:r w:rsidR="00D85F83" w:rsidRPr="008440C0">
        <w:rPr>
          <w:b/>
          <w:bCs/>
          <w:sz w:val="20"/>
          <w:szCs w:val="20"/>
        </w:rPr>
        <w:t>., 1992).</w:t>
      </w:r>
      <w:r w:rsidR="00D85F83" w:rsidRPr="008440C0">
        <w:rPr>
          <w:sz w:val="20"/>
          <w:szCs w:val="20"/>
        </w:rPr>
        <w:t xml:space="preserve"> The collected </w:t>
      </w:r>
      <w:proofErr w:type="spellStart"/>
      <w:r w:rsidR="00D85F83" w:rsidRPr="008440C0">
        <w:rPr>
          <w:i/>
          <w:iCs/>
          <w:sz w:val="20"/>
          <w:szCs w:val="20"/>
        </w:rPr>
        <w:t>Biomphalaria</w:t>
      </w:r>
      <w:proofErr w:type="spellEnd"/>
      <w:r w:rsidR="00D85F83" w:rsidRPr="008440C0">
        <w:rPr>
          <w:sz w:val="20"/>
          <w:szCs w:val="20"/>
        </w:rPr>
        <w:t xml:space="preserve"> and </w:t>
      </w:r>
      <w:proofErr w:type="spellStart"/>
      <w:r w:rsidR="00D85F83" w:rsidRPr="008440C0">
        <w:rPr>
          <w:i/>
          <w:iCs/>
          <w:sz w:val="20"/>
          <w:szCs w:val="20"/>
        </w:rPr>
        <w:t>Bulinus</w:t>
      </w:r>
      <w:proofErr w:type="spellEnd"/>
      <w:r w:rsidR="00D85F83" w:rsidRPr="008440C0">
        <w:rPr>
          <w:sz w:val="20"/>
          <w:szCs w:val="20"/>
        </w:rPr>
        <w:t xml:space="preserve"> snails from each sampling site were placed in </w:t>
      </w:r>
      <w:r w:rsidR="00CD3A3C" w:rsidRPr="008440C0">
        <w:rPr>
          <w:sz w:val="20"/>
          <w:szCs w:val="20"/>
        </w:rPr>
        <w:t>ice</w:t>
      </w:r>
      <w:r w:rsidR="00D85F83" w:rsidRPr="008440C0">
        <w:rPr>
          <w:sz w:val="20"/>
          <w:szCs w:val="20"/>
        </w:rPr>
        <w:t xml:space="preserve"> boxes and </w:t>
      </w:r>
      <w:r w:rsidR="00CD3A3C" w:rsidRPr="008440C0">
        <w:rPr>
          <w:sz w:val="20"/>
          <w:szCs w:val="20"/>
        </w:rPr>
        <w:t>transferred</w:t>
      </w:r>
      <w:r w:rsidR="00D85F83" w:rsidRPr="008440C0">
        <w:rPr>
          <w:sz w:val="20"/>
          <w:szCs w:val="20"/>
        </w:rPr>
        <w:t xml:space="preserve"> to the laboratory</w:t>
      </w:r>
      <w:r w:rsidR="001002E3" w:rsidRPr="008440C0">
        <w:rPr>
          <w:sz w:val="20"/>
          <w:szCs w:val="20"/>
        </w:rPr>
        <w:t>.</w:t>
      </w:r>
      <w:r w:rsidR="00D85F83" w:rsidRPr="008440C0">
        <w:rPr>
          <w:b/>
          <w:bCs/>
          <w:sz w:val="20"/>
          <w:szCs w:val="20"/>
        </w:rPr>
        <w:t xml:space="preserve"> </w:t>
      </w:r>
      <w:r w:rsidR="001002E3" w:rsidRPr="008440C0">
        <w:rPr>
          <w:sz w:val="20"/>
          <w:szCs w:val="20"/>
        </w:rPr>
        <w:t xml:space="preserve">Non target </w:t>
      </w:r>
      <w:r w:rsidR="00CD3A3C" w:rsidRPr="008440C0">
        <w:rPr>
          <w:sz w:val="20"/>
          <w:szCs w:val="20"/>
        </w:rPr>
        <w:t xml:space="preserve">snails </w:t>
      </w:r>
      <w:r w:rsidR="001002E3" w:rsidRPr="008440C0">
        <w:rPr>
          <w:sz w:val="20"/>
          <w:szCs w:val="20"/>
        </w:rPr>
        <w:t>were sorted and recorded in field survey sheet</w:t>
      </w:r>
      <w:r w:rsidR="001002E3" w:rsidRPr="008440C0">
        <w:rPr>
          <w:b/>
          <w:bCs/>
          <w:sz w:val="20"/>
          <w:szCs w:val="20"/>
        </w:rPr>
        <w:t xml:space="preserve"> (El-</w:t>
      </w:r>
      <w:proofErr w:type="spellStart"/>
      <w:r w:rsidR="001002E3" w:rsidRPr="008440C0">
        <w:rPr>
          <w:b/>
          <w:bCs/>
          <w:sz w:val="20"/>
          <w:szCs w:val="20"/>
        </w:rPr>
        <w:t>Emam</w:t>
      </w:r>
      <w:proofErr w:type="spellEnd"/>
      <w:r w:rsidR="001002E3" w:rsidRPr="008440C0">
        <w:rPr>
          <w:b/>
          <w:bCs/>
          <w:sz w:val="20"/>
          <w:szCs w:val="20"/>
        </w:rPr>
        <w:t xml:space="preserve"> and </w:t>
      </w:r>
      <w:proofErr w:type="spellStart"/>
      <w:r w:rsidR="001002E3" w:rsidRPr="008440C0">
        <w:rPr>
          <w:b/>
          <w:bCs/>
          <w:sz w:val="20"/>
          <w:szCs w:val="20"/>
        </w:rPr>
        <w:t>Roushdy</w:t>
      </w:r>
      <w:proofErr w:type="spellEnd"/>
      <w:r w:rsidR="001002E3" w:rsidRPr="008440C0">
        <w:rPr>
          <w:b/>
          <w:bCs/>
          <w:sz w:val="20"/>
          <w:szCs w:val="20"/>
        </w:rPr>
        <w:t>, 1981</w:t>
      </w:r>
      <w:r w:rsidR="000D32B2" w:rsidRPr="008440C0">
        <w:rPr>
          <w:b/>
          <w:bCs/>
          <w:sz w:val="20"/>
          <w:szCs w:val="20"/>
        </w:rPr>
        <w:t xml:space="preserve">) </w:t>
      </w:r>
      <w:r w:rsidR="000D32B2" w:rsidRPr="008440C0">
        <w:rPr>
          <w:sz w:val="20"/>
          <w:szCs w:val="20"/>
        </w:rPr>
        <w:t>and</w:t>
      </w:r>
      <w:r w:rsidR="000D32B2" w:rsidRPr="008440C0">
        <w:rPr>
          <w:b/>
          <w:bCs/>
          <w:sz w:val="20"/>
          <w:szCs w:val="20"/>
        </w:rPr>
        <w:t xml:space="preserve"> (</w:t>
      </w:r>
      <w:proofErr w:type="spellStart"/>
      <w:r w:rsidR="001002E3" w:rsidRPr="008440C0">
        <w:rPr>
          <w:b/>
          <w:bCs/>
          <w:sz w:val="20"/>
          <w:szCs w:val="20"/>
        </w:rPr>
        <w:t>Yousif</w:t>
      </w:r>
      <w:proofErr w:type="spellEnd"/>
      <w:r w:rsidR="009B0454">
        <w:rPr>
          <w:b/>
          <w:bCs/>
          <w:sz w:val="20"/>
          <w:szCs w:val="20"/>
        </w:rPr>
        <w:t xml:space="preserve"> </w:t>
      </w:r>
      <w:r w:rsidR="001002E3" w:rsidRPr="008440C0">
        <w:rPr>
          <w:b/>
          <w:bCs/>
          <w:i/>
          <w:iCs/>
          <w:sz w:val="20"/>
          <w:szCs w:val="20"/>
        </w:rPr>
        <w:t>et al</w:t>
      </w:r>
      <w:r w:rsidR="008D520F" w:rsidRPr="008440C0">
        <w:rPr>
          <w:b/>
          <w:bCs/>
          <w:i/>
          <w:iCs/>
          <w:sz w:val="20"/>
          <w:szCs w:val="20"/>
        </w:rPr>
        <w:t>.</w:t>
      </w:r>
      <w:r w:rsidR="00CD3A3C" w:rsidRPr="008440C0">
        <w:rPr>
          <w:b/>
          <w:bCs/>
          <w:i/>
          <w:iCs/>
          <w:sz w:val="20"/>
          <w:szCs w:val="20"/>
        </w:rPr>
        <w:t>,</w:t>
      </w:r>
      <w:r w:rsidR="00CD3A3C" w:rsidRPr="008440C0">
        <w:rPr>
          <w:b/>
          <w:bCs/>
          <w:sz w:val="20"/>
          <w:szCs w:val="20"/>
        </w:rPr>
        <w:t xml:space="preserve"> </w:t>
      </w:r>
      <w:r w:rsidR="001002E3" w:rsidRPr="008440C0">
        <w:rPr>
          <w:b/>
          <w:bCs/>
          <w:sz w:val="20"/>
          <w:szCs w:val="20"/>
        </w:rPr>
        <w:t>1998a &amp; b).</w:t>
      </w:r>
      <w:r w:rsidR="009B0454">
        <w:rPr>
          <w:b/>
          <w:bCs/>
          <w:sz w:val="20"/>
          <w:szCs w:val="20"/>
        </w:rPr>
        <w:t xml:space="preserve"> </w:t>
      </w:r>
      <w:r w:rsidR="001002E3" w:rsidRPr="008440C0">
        <w:rPr>
          <w:sz w:val="20"/>
          <w:szCs w:val="20"/>
        </w:rPr>
        <w:t>In the laboratory</w:t>
      </w:r>
      <w:r w:rsidR="00CD3A3C" w:rsidRPr="008440C0">
        <w:rPr>
          <w:sz w:val="20"/>
          <w:szCs w:val="20"/>
        </w:rPr>
        <w:t>,</w:t>
      </w:r>
      <w:r w:rsidR="001002E3" w:rsidRPr="008440C0">
        <w:rPr>
          <w:sz w:val="20"/>
          <w:szCs w:val="20"/>
        </w:rPr>
        <w:t xml:space="preserve"> snails</w:t>
      </w:r>
      <w:r w:rsidRPr="008440C0">
        <w:rPr>
          <w:sz w:val="20"/>
          <w:szCs w:val="20"/>
        </w:rPr>
        <w:t xml:space="preserve"> were examined individually at weakly intervals for one month for their natural </w:t>
      </w:r>
      <w:proofErr w:type="spellStart"/>
      <w:r w:rsidRPr="008440C0">
        <w:rPr>
          <w:sz w:val="20"/>
          <w:szCs w:val="20"/>
        </w:rPr>
        <w:t>trermatode</w:t>
      </w:r>
      <w:proofErr w:type="spellEnd"/>
      <w:r w:rsidRPr="008440C0">
        <w:rPr>
          <w:sz w:val="20"/>
          <w:szCs w:val="20"/>
        </w:rPr>
        <w:t xml:space="preserve"> infection. Thus, snails were distributed in </w:t>
      </w:r>
      <w:r w:rsidRPr="008440C0">
        <w:rPr>
          <w:sz w:val="20"/>
          <w:szCs w:val="20"/>
        </w:rPr>
        <w:lastRenderedPageBreak/>
        <w:t>test tubes containing de</w:t>
      </w:r>
      <w:r w:rsidR="001002E3" w:rsidRPr="008440C0">
        <w:rPr>
          <w:sz w:val="20"/>
          <w:szCs w:val="20"/>
        </w:rPr>
        <w:t>-</w:t>
      </w:r>
      <w:r w:rsidRPr="008440C0">
        <w:rPr>
          <w:sz w:val="20"/>
          <w:szCs w:val="20"/>
        </w:rPr>
        <w:t xml:space="preserve">chlorinated tap water, placed under artificial light for about two hours, then were </w:t>
      </w:r>
      <w:r w:rsidR="00CD3A3C" w:rsidRPr="008440C0">
        <w:rPr>
          <w:sz w:val="20"/>
          <w:szCs w:val="20"/>
        </w:rPr>
        <w:t xml:space="preserve">examined for </w:t>
      </w:r>
      <w:proofErr w:type="spellStart"/>
      <w:r w:rsidR="00CD3A3C" w:rsidRPr="008440C0">
        <w:rPr>
          <w:sz w:val="20"/>
          <w:szCs w:val="20"/>
        </w:rPr>
        <w:t>cercarial</w:t>
      </w:r>
      <w:proofErr w:type="spellEnd"/>
      <w:r w:rsidR="00CD3A3C" w:rsidRPr="008440C0">
        <w:rPr>
          <w:sz w:val="20"/>
          <w:szCs w:val="20"/>
        </w:rPr>
        <w:t xml:space="preserve"> shedding</w:t>
      </w:r>
      <w:r w:rsidRPr="008440C0">
        <w:rPr>
          <w:sz w:val="20"/>
          <w:szCs w:val="20"/>
        </w:rPr>
        <w:t xml:space="preserve"> </w:t>
      </w:r>
      <w:r w:rsidRPr="008440C0">
        <w:rPr>
          <w:b/>
          <w:bCs/>
          <w:sz w:val="20"/>
          <w:szCs w:val="20"/>
        </w:rPr>
        <w:t xml:space="preserve">(Favre </w:t>
      </w:r>
      <w:r w:rsidRPr="008440C0">
        <w:rPr>
          <w:b/>
          <w:bCs/>
          <w:i/>
          <w:iCs/>
          <w:sz w:val="20"/>
          <w:szCs w:val="20"/>
        </w:rPr>
        <w:t>et al</w:t>
      </w:r>
      <w:r w:rsidRPr="008440C0">
        <w:rPr>
          <w:b/>
          <w:bCs/>
          <w:sz w:val="20"/>
          <w:szCs w:val="20"/>
        </w:rPr>
        <w:t>., 1995</w:t>
      </w:r>
      <w:r w:rsidR="000D32B2" w:rsidRPr="008440C0">
        <w:rPr>
          <w:b/>
          <w:bCs/>
          <w:sz w:val="20"/>
          <w:szCs w:val="20"/>
        </w:rPr>
        <w:t xml:space="preserve"> and</w:t>
      </w:r>
      <w:r w:rsidRPr="008440C0">
        <w:rPr>
          <w:sz w:val="20"/>
          <w:szCs w:val="20"/>
        </w:rPr>
        <w:t xml:space="preserve"> </w:t>
      </w:r>
      <w:proofErr w:type="spellStart"/>
      <w:r w:rsidRPr="008440C0">
        <w:rPr>
          <w:b/>
          <w:bCs/>
          <w:sz w:val="20"/>
          <w:szCs w:val="20"/>
        </w:rPr>
        <w:t>Yousif</w:t>
      </w:r>
      <w:proofErr w:type="spellEnd"/>
      <w:r w:rsidRPr="008440C0">
        <w:rPr>
          <w:b/>
          <w:bCs/>
          <w:sz w:val="20"/>
          <w:szCs w:val="20"/>
        </w:rPr>
        <w:t xml:space="preserve"> </w:t>
      </w:r>
      <w:r w:rsidRPr="008440C0">
        <w:rPr>
          <w:b/>
          <w:bCs/>
          <w:i/>
          <w:iCs/>
          <w:sz w:val="20"/>
          <w:szCs w:val="20"/>
        </w:rPr>
        <w:t>et al</w:t>
      </w:r>
      <w:r w:rsidRPr="008440C0">
        <w:rPr>
          <w:b/>
          <w:bCs/>
          <w:sz w:val="20"/>
          <w:szCs w:val="20"/>
        </w:rPr>
        <w:t>., 1998a).</w:t>
      </w:r>
      <w:r w:rsidRPr="008440C0">
        <w:rPr>
          <w:sz w:val="20"/>
          <w:szCs w:val="20"/>
        </w:rPr>
        <w:t xml:space="preserve"> The snail aquaria of the collected snails were inspected daily to detect snails with signs of distress or mortality, and then the detected ones were crushed between 2 slides and ins</w:t>
      </w:r>
      <w:r w:rsidR="002C1501" w:rsidRPr="008440C0">
        <w:rPr>
          <w:sz w:val="20"/>
          <w:szCs w:val="20"/>
        </w:rPr>
        <w:t>pected microscopically</w:t>
      </w:r>
      <w:r w:rsidRPr="008440C0">
        <w:rPr>
          <w:sz w:val="20"/>
          <w:szCs w:val="20"/>
        </w:rPr>
        <w:t xml:space="preserve"> for </w:t>
      </w:r>
      <w:proofErr w:type="spellStart"/>
      <w:r w:rsidRPr="008440C0">
        <w:rPr>
          <w:sz w:val="20"/>
          <w:szCs w:val="20"/>
        </w:rPr>
        <w:t>schistosome</w:t>
      </w:r>
      <w:proofErr w:type="spellEnd"/>
      <w:r w:rsidRPr="008440C0">
        <w:rPr>
          <w:sz w:val="20"/>
          <w:szCs w:val="20"/>
        </w:rPr>
        <w:t xml:space="preserve"> </w:t>
      </w:r>
      <w:proofErr w:type="spellStart"/>
      <w:r w:rsidRPr="008440C0">
        <w:rPr>
          <w:sz w:val="20"/>
          <w:szCs w:val="20"/>
        </w:rPr>
        <w:t>sporocysts</w:t>
      </w:r>
      <w:proofErr w:type="spellEnd"/>
      <w:r w:rsidRPr="008440C0">
        <w:rPr>
          <w:sz w:val="20"/>
          <w:szCs w:val="20"/>
        </w:rPr>
        <w:t xml:space="preserve"> </w:t>
      </w:r>
      <w:r w:rsidRPr="008440C0">
        <w:rPr>
          <w:b/>
          <w:bCs/>
          <w:sz w:val="20"/>
          <w:szCs w:val="20"/>
        </w:rPr>
        <w:t>(Olivier, 1973).</w:t>
      </w:r>
      <w:r w:rsidRPr="008440C0">
        <w:rPr>
          <w:sz w:val="20"/>
          <w:szCs w:val="20"/>
        </w:rPr>
        <w:t xml:space="preserve"> The natural </w:t>
      </w:r>
      <w:proofErr w:type="spellStart"/>
      <w:r w:rsidRPr="008440C0">
        <w:rPr>
          <w:sz w:val="20"/>
          <w:szCs w:val="20"/>
        </w:rPr>
        <w:t>schistosome</w:t>
      </w:r>
      <w:proofErr w:type="spellEnd"/>
      <w:r w:rsidRPr="008440C0">
        <w:rPr>
          <w:sz w:val="20"/>
          <w:szCs w:val="20"/>
        </w:rPr>
        <w:t xml:space="preserve"> infection rate was estimated for each host snail species in each study site, to be equal to the sum of </w:t>
      </w:r>
      <w:proofErr w:type="spellStart"/>
      <w:r w:rsidRPr="008440C0">
        <w:rPr>
          <w:sz w:val="20"/>
          <w:szCs w:val="20"/>
        </w:rPr>
        <w:t>cercariae</w:t>
      </w:r>
      <w:proofErr w:type="spellEnd"/>
      <w:r w:rsidRPr="008440C0">
        <w:rPr>
          <w:sz w:val="20"/>
          <w:szCs w:val="20"/>
        </w:rPr>
        <w:t xml:space="preserve"> shedding snails plus those have </w:t>
      </w:r>
      <w:proofErr w:type="spellStart"/>
      <w:r w:rsidRPr="008440C0">
        <w:rPr>
          <w:sz w:val="20"/>
          <w:szCs w:val="20"/>
        </w:rPr>
        <w:t>schistosome</w:t>
      </w:r>
      <w:proofErr w:type="spellEnd"/>
      <w:r w:rsidRPr="008440C0">
        <w:rPr>
          <w:sz w:val="20"/>
          <w:szCs w:val="20"/>
        </w:rPr>
        <w:t xml:space="preserve"> </w:t>
      </w:r>
      <w:proofErr w:type="spellStart"/>
      <w:r w:rsidRPr="008440C0">
        <w:rPr>
          <w:sz w:val="20"/>
          <w:szCs w:val="20"/>
        </w:rPr>
        <w:t>sporocyst</w:t>
      </w:r>
      <w:proofErr w:type="spellEnd"/>
      <w:r w:rsidRPr="008440C0">
        <w:rPr>
          <w:sz w:val="20"/>
          <w:szCs w:val="20"/>
        </w:rPr>
        <w:t xml:space="preserve"> divided by the total of collected snails. </w:t>
      </w:r>
    </w:p>
    <w:p w:rsidR="00E52298" w:rsidRPr="008440C0" w:rsidRDefault="002C1501" w:rsidP="008440C0">
      <w:pPr>
        <w:tabs>
          <w:tab w:val="right" w:pos="9356"/>
        </w:tabs>
        <w:ind w:right="4"/>
        <w:rPr>
          <w:sz w:val="20"/>
          <w:szCs w:val="20"/>
        </w:rPr>
      </w:pPr>
      <w:proofErr w:type="spellStart"/>
      <w:r w:rsidRPr="008440C0">
        <w:rPr>
          <w:b/>
          <w:bCs/>
          <w:sz w:val="20"/>
          <w:szCs w:val="20"/>
        </w:rPr>
        <w:t>Physico</w:t>
      </w:r>
      <w:proofErr w:type="spellEnd"/>
      <w:r w:rsidRPr="008440C0">
        <w:rPr>
          <w:b/>
          <w:bCs/>
          <w:sz w:val="20"/>
          <w:szCs w:val="20"/>
        </w:rPr>
        <w:t>-</w:t>
      </w:r>
      <w:r w:rsidR="00E52298" w:rsidRPr="008440C0">
        <w:rPr>
          <w:b/>
          <w:bCs/>
          <w:sz w:val="20"/>
          <w:szCs w:val="20"/>
        </w:rPr>
        <w:t>chemical parameters</w:t>
      </w:r>
      <w:r w:rsidRPr="008440C0">
        <w:rPr>
          <w:b/>
          <w:bCs/>
          <w:sz w:val="20"/>
          <w:szCs w:val="20"/>
        </w:rPr>
        <w:t xml:space="preserve"> of water</w:t>
      </w:r>
      <w:r w:rsidR="00E52298" w:rsidRPr="008440C0">
        <w:rPr>
          <w:b/>
          <w:bCs/>
          <w:sz w:val="20"/>
          <w:szCs w:val="20"/>
        </w:rPr>
        <w:t xml:space="preserve">: </w:t>
      </w:r>
    </w:p>
    <w:p w:rsidR="00D85F83" w:rsidRPr="008440C0" w:rsidRDefault="00E52298" w:rsidP="008440C0">
      <w:pPr>
        <w:tabs>
          <w:tab w:val="right" w:pos="9356"/>
        </w:tabs>
        <w:ind w:right="4" w:firstLine="426"/>
        <w:jc w:val="lowKashida"/>
        <w:rPr>
          <w:sz w:val="20"/>
          <w:szCs w:val="20"/>
        </w:rPr>
      </w:pPr>
      <w:r w:rsidRPr="008440C0">
        <w:rPr>
          <w:sz w:val="20"/>
          <w:szCs w:val="20"/>
        </w:rPr>
        <w:t>Water temperature and conductivity were measured directly in the selected watercourses to the nearest o</w:t>
      </w:r>
      <w:r w:rsidR="002C1501" w:rsidRPr="008440C0">
        <w:rPr>
          <w:sz w:val="20"/>
          <w:szCs w:val="20"/>
        </w:rPr>
        <w:t xml:space="preserve"> </w:t>
      </w:r>
      <w:r w:rsidRPr="008440C0">
        <w:rPr>
          <w:sz w:val="20"/>
          <w:szCs w:val="20"/>
        </w:rPr>
        <w:t>C and µ</w:t>
      </w:r>
      <w:r w:rsidR="003040CB" w:rsidRPr="008440C0">
        <w:rPr>
          <w:sz w:val="20"/>
          <w:szCs w:val="20"/>
        </w:rPr>
        <w:t>s</w:t>
      </w:r>
      <w:r w:rsidR="002C1501" w:rsidRPr="008440C0">
        <w:rPr>
          <w:sz w:val="20"/>
          <w:szCs w:val="20"/>
          <w:lang w:bidi="ar-EG"/>
        </w:rPr>
        <w:t>/</w:t>
      </w:r>
      <w:r w:rsidRPr="008440C0">
        <w:rPr>
          <w:sz w:val="20"/>
          <w:szCs w:val="20"/>
        </w:rPr>
        <w:t>cm, respectively using temperature conductivity meter (HANNA instrument, HI 9635). Also, Hydrogen ion concentration (pH) was measured by pH meter electrode (HI 9124 and HI 9125). All the physical parameters were measured between</w:t>
      </w:r>
      <w:r w:rsidR="009B0454">
        <w:rPr>
          <w:sz w:val="20"/>
          <w:szCs w:val="20"/>
        </w:rPr>
        <w:t xml:space="preserve"> </w:t>
      </w:r>
      <w:r w:rsidRPr="008440C0">
        <w:rPr>
          <w:sz w:val="20"/>
          <w:szCs w:val="20"/>
        </w:rPr>
        <w:t>11: 00 am to 3: 00 pm and were recorded in the field survey sheets. Water sample</w:t>
      </w:r>
      <w:r w:rsidR="003040CB" w:rsidRPr="008440C0">
        <w:rPr>
          <w:sz w:val="20"/>
          <w:szCs w:val="20"/>
        </w:rPr>
        <w:t>s were collected from the water</w:t>
      </w:r>
      <w:r w:rsidRPr="008440C0">
        <w:rPr>
          <w:sz w:val="20"/>
          <w:szCs w:val="20"/>
        </w:rPr>
        <w:t>courses 5 cm bel</w:t>
      </w:r>
      <w:r w:rsidR="002C1501" w:rsidRPr="008440C0">
        <w:rPr>
          <w:sz w:val="20"/>
          <w:szCs w:val="20"/>
        </w:rPr>
        <w:t>o</w:t>
      </w:r>
      <w:r w:rsidRPr="008440C0">
        <w:rPr>
          <w:sz w:val="20"/>
          <w:szCs w:val="20"/>
        </w:rPr>
        <w:t>w the water surface immediately afterwards, the samples were filtrated</w:t>
      </w:r>
      <w:r w:rsidR="00BD147A" w:rsidRPr="008440C0">
        <w:rPr>
          <w:sz w:val="20"/>
          <w:szCs w:val="20"/>
        </w:rPr>
        <w:t xml:space="preserve">, </w:t>
      </w:r>
      <w:r w:rsidRPr="008440C0">
        <w:rPr>
          <w:sz w:val="20"/>
          <w:szCs w:val="20"/>
        </w:rPr>
        <w:t>and kept at 4 o</w:t>
      </w:r>
      <w:r w:rsidR="002C1501" w:rsidRPr="008440C0">
        <w:rPr>
          <w:sz w:val="20"/>
          <w:szCs w:val="20"/>
        </w:rPr>
        <w:t xml:space="preserve"> </w:t>
      </w:r>
      <w:r w:rsidRPr="008440C0">
        <w:rPr>
          <w:sz w:val="20"/>
          <w:szCs w:val="20"/>
        </w:rPr>
        <w:t xml:space="preserve">C till analysis. Samples were analyzed for concentrations of </w:t>
      </w:r>
      <w:r w:rsidR="003040CB" w:rsidRPr="008440C0">
        <w:rPr>
          <w:sz w:val="20"/>
          <w:szCs w:val="20"/>
        </w:rPr>
        <w:t>s</w:t>
      </w:r>
      <w:r w:rsidRPr="008440C0">
        <w:rPr>
          <w:sz w:val="20"/>
          <w:szCs w:val="20"/>
        </w:rPr>
        <w:t xml:space="preserve">odium </w:t>
      </w:r>
      <w:r w:rsidR="003040CB" w:rsidRPr="008440C0">
        <w:rPr>
          <w:sz w:val="20"/>
          <w:szCs w:val="20"/>
        </w:rPr>
        <w:t>(</w:t>
      </w:r>
      <w:r w:rsidRPr="008440C0">
        <w:rPr>
          <w:sz w:val="20"/>
          <w:szCs w:val="20"/>
        </w:rPr>
        <w:t>Na</w:t>
      </w:r>
      <w:r w:rsidR="003040CB" w:rsidRPr="008440C0">
        <w:rPr>
          <w:sz w:val="20"/>
          <w:szCs w:val="20"/>
        </w:rPr>
        <w:t>)</w:t>
      </w:r>
      <w:r w:rsidRPr="008440C0">
        <w:rPr>
          <w:sz w:val="20"/>
          <w:szCs w:val="20"/>
        </w:rPr>
        <w:t xml:space="preserve">, </w:t>
      </w:r>
      <w:r w:rsidR="003040CB" w:rsidRPr="008440C0">
        <w:rPr>
          <w:sz w:val="20"/>
          <w:szCs w:val="20"/>
        </w:rPr>
        <w:t>p</w:t>
      </w:r>
      <w:r w:rsidRPr="008440C0">
        <w:rPr>
          <w:sz w:val="20"/>
          <w:szCs w:val="20"/>
        </w:rPr>
        <w:t xml:space="preserve">otassium </w:t>
      </w:r>
      <w:r w:rsidR="003040CB" w:rsidRPr="008440C0">
        <w:rPr>
          <w:sz w:val="20"/>
          <w:szCs w:val="20"/>
        </w:rPr>
        <w:t>(</w:t>
      </w:r>
      <w:r w:rsidRPr="008440C0">
        <w:rPr>
          <w:sz w:val="20"/>
          <w:szCs w:val="20"/>
        </w:rPr>
        <w:t>K</w:t>
      </w:r>
      <w:r w:rsidR="003040CB" w:rsidRPr="008440C0">
        <w:rPr>
          <w:sz w:val="20"/>
          <w:szCs w:val="20"/>
        </w:rPr>
        <w:t>)</w:t>
      </w:r>
      <w:r w:rsidRPr="008440C0">
        <w:rPr>
          <w:sz w:val="20"/>
          <w:szCs w:val="20"/>
        </w:rPr>
        <w:t xml:space="preserve">, </w:t>
      </w:r>
      <w:r w:rsidR="003040CB" w:rsidRPr="008440C0">
        <w:rPr>
          <w:sz w:val="20"/>
          <w:szCs w:val="20"/>
        </w:rPr>
        <w:t>c</w:t>
      </w:r>
      <w:r w:rsidRPr="008440C0">
        <w:rPr>
          <w:sz w:val="20"/>
          <w:szCs w:val="20"/>
        </w:rPr>
        <w:t xml:space="preserve">alcium </w:t>
      </w:r>
      <w:r w:rsidR="003040CB" w:rsidRPr="008440C0">
        <w:rPr>
          <w:sz w:val="20"/>
          <w:szCs w:val="20"/>
        </w:rPr>
        <w:t>(</w:t>
      </w:r>
      <w:r w:rsidRPr="008440C0">
        <w:rPr>
          <w:sz w:val="20"/>
          <w:szCs w:val="20"/>
        </w:rPr>
        <w:t>Ca</w:t>
      </w:r>
      <w:r w:rsidR="003040CB" w:rsidRPr="008440C0">
        <w:rPr>
          <w:sz w:val="20"/>
          <w:szCs w:val="20"/>
        </w:rPr>
        <w:t>)</w:t>
      </w:r>
      <w:r w:rsidRPr="008440C0">
        <w:rPr>
          <w:sz w:val="20"/>
          <w:szCs w:val="20"/>
        </w:rPr>
        <w:t xml:space="preserve">, </w:t>
      </w:r>
      <w:r w:rsidR="003040CB" w:rsidRPr="008440C0">
        <w:rPr>
          <w:sz w:val="20"/>
          <w:szCs w:val="20"/>
        </w:rPr>
        <w:t>c</w:t>
      </w:r>
      <w:r w:rsidRPr="008440C0">
        <w:rPr>
          <w:sz w:val="20"/>
          <w:szCs w:val="20"/>
        </w:rPr>
        <w:t xml:space="preserve">admium </w:t>
      </w:r>
      <w:r w:rsidR="003040CB" w:rsidRPr="008440C0">
        <w:rPr>
          <w:sz w:val="20"/>
          <w:szCs w:val="20"/>
        </w:rPr>
        <w:t>(</w:t>
      </w:r>
      <w:proofErr w:type="spellStart"/>
      <w:r w:rsidRPr="008440C0">
        <w:rPr>
          <w:sz w:val="20"/>
          <w:szCs w:val="20"/>
        </w:rPr>
        <w:t>Cd</w:t>
      </w:r>
      <w:proofErr w:type="spellEnd"/>
      <w:r w:rsidR="003040CB" w:rsidRPr="008440C0">
        <w:rPr>
          <w:sz w:val="20"/>
          <w:szCs w:val="20"/>
        </w:rPr>
        <w:t>)</w:t>
      </w:r>
      <w:r w:rsidRPr="008440C0">
        <w:rPr>
          <w:sz w:val="20"/>
          <w:szCs w:val="20"/>
        </w:rPr>
        <w:t xml:space="preserve">, </w:t>
      </w:r>
      <w:r w:rsidR="003040CB" w:rsidRPr="008440C0">
        <w:rPr>
          <w:sz w:val="20"/>
          <w:szCs w:val="20"/>
        </w:rPr>
        <w:t>l</w:t>
      </w:r>
      <w:r w:rsidRPr="008440C0">
        <w:rPr>
          <w:sz w:val="20"/>
          <w:szCs w:val="20"/>
        </w:rPr>
        <w:t xml:space="preserve">ead </w:t>
      </w:r>
      <w:r w:rsidR="003040CB" w:rsidRPr="008440C0">
        <w:rPr>
          <w:sz w:val="20"/>
          <w:szCs w:val="20"/>
        </w:rPr>
        <w:t>(</w:t>
      </w:r>
      <w:proofErr w:type="spellStart"/>
      <w:r w:rsidRPr="008440C0">
        <w:rPr>
          <w:sz w:val="20"/>
          <w:szCs w:val="20"/>
        </w:rPr>
        <w:t>Pb</w:t>
      </w:r>
      <w:proofErr w:type="spellEnd"/>
      <w:r w:rsidR="003040CB" w:rsidRPr="008440C0">
        <w:rPr>
          <w:sz w:val="20"/>
          <w:szCs w:val="20"/>
        </w:rPr>
        <w:t>)</w:t>
      </w:r>
      <w:r w:rsidRPr="008440C0">
        <w:rPr>
          <w:sz w:val="20"/>
          <w:szCs w:val="20"/>
        </w:rPr>
        <w:t xml:space="preserve">, </w:t>
      </w:r>
      <w:r w:rsidR="003040CB" w:rsidRPr="008440C0">
        <w:rPr>
          <w:sz w:val="20"/>
          <w:szCs w:val="20"/>
        </w:rPr>
        <w:t>co</w:t>
      </w:r>
      <w:r w:rsidRPr="008440C0">
        <w:rPr>
          <w:sz w:val="20"/>
          <w:szCs w:val="20"/>
        </w:rPr>
        <w:t xml:space="preserve">pper Cu, </w:t>
      </w:r>
      <w:r w:rsidR="003040CB" w:rsidRPr="008440C0">
        <w:rPr>
          <w:sz w:val="20"/>
          <w:szCs w:val="20"/>
        </w:rPr>
        <w:t>i</w:t>
      </w:r>
      <w:r w:rsidRPr="008440C0">
        <w:rPr>
          <w:sz w:val="20"/>
          <w:szCs w:val="20"/>
        </w:rPr>
        <w:t xml:space="preserve">ron </w:t>
      </w:r>
      <w:r w:rsidR="00B27AAA" w:rsidRPr="008440C0">
        <w:rPr>
          <w:sz w:val="20"/>
          <w:szCs w:val="20"/>
        </w:rPr>
        <w:t>(</w:t>
      </w:r>
      <w:r w:rsidRPr="008440C0">
        <w:rPr>
          <w:sz w:val="20"/>
          <w:szCs w:val="20"/>
        </w:rPr>
        <w:t>Fe</w:t>
      </w:r>
      <w:r w:rsidR="00B27AAA" w:rsidRPr="008440C0">
        <w:rPr>
          <w:sz w:val="20"/>
          <w:szCs w:val="20"/>
        </w:rPr>
        <w:t>)</w:t>
      </w:r>
      <w:r w:rsidRPr="008440C0">
        <w:rPr>
          <w:sz w:val="20"/>
          <w:szCs w:val="20"/>
        </w:rPr>
        <w:t xml:space="preserve">, </w:t>
      </w:r>
      <w:r w:rsidR="003040CB" w:rsidRPr="008440C0">
        <w:rPr>
          <w:sz w:val="20"/>
          <w:szCs w:val="20"/>
        </w:rPr>
        <w:t>m</w:t>
      </w:r>
      <w:r w:rsidRPr="008440C0">
        <w:rPr>
          <w:sz w:val="20"/>
          <w:szCs w:val="20"/>
        </w:rPr>
        <w:t xml:space="preserve">anganese </w:t>
      </w:r>
      <w:r w:rsidR="002C1501" w:rsidRPr="008440C0">
        <w:rPr>
          <w:sz w:val="20"/>
          <w:szCs w:val="20"/>
        </w:rPr>
        <w:t>(</w:t>
      </w:r>
      <w:proofErr w:type="spellStart"/>
      <w:r w:rsidRPr="008440C0">
        <w:rPr>
          <w:sz w:val="20"/>
          <w:szCs w:val="20"/>
        </w:rPr>
        <w:t>Mn</w:t>
      </w:r>
      <w:proofErr w:type="spellEnd"/>
      <w:r w:rsidR="002C1501" w:rsidRPr="008440C0">
        <w:rPr>
          <w:sz w:val="20"/>
          <w:szCs w:val="20"/>
        </w:rPr>
        <w:t>)</w:t>
      </w:r>
      <w:r w:rsidRPr="008440C0">
        <w:rPr>
          <w:sz w:val="20"/>
          <w:szCs w:val="20"/>
        </w:rPr>
        <w:t xml:space="preserve"> and </w:t>
      </w:r>
      <w:r w:rsidR="003040CB" w:rsidRPr="008440C0">
        <w:rPr>
          <w:sz w:val="20"/>
          <w:szCs w:val="20"/>
        </w:rPr>
        <w:t>n</w:t>
      </w:r>
      <w:r w:rsidRPr="008440C0">
        <w:rPr>
          <w:sz w:val="20"/>
          <w:szCs w:val="20"/>
        </w:rPr>
        <w:t xml:space="preserve">ickel </w:t>
      </w:r>
      <w:r w:rsidR="002C1501" w:rsidRPr="008440C0">
        <w:rPr>
          <w:sz w:val="20"/>
          <w:szCs w:val="20"/>
        </w:rPr>
        <w:t>(</w:t>
      </w:r>
      <w:r w:rsidRPr="008440C0">
        <w:rPr>
          <w:sz w:val="20"/>
          <w:szCs w:val="20"/>
        </w:rPr>
        <w:t>Ni</w:t>
      </w:r>
      <w:r w:rsidR="002C1501" w:rsidRPr="008440C0">
        <w:rPr>
          <w:sz w:val="20"/>
          <w:szCs w:val="20"/>
        </w:rPr>
        <w:t>)</w:t>
      </w:r>
      <w:r w:rsidRPr="008440C0">
        <w:rPr>
          <w:sz w:val="20"/>
          <w:szCs w:val="20"/>
        </w:rPr>
        <w:t xml:space="preserve">, using </w:t>
      </w:r>
      <w:r w:rsidR="002C1501" w:rsidRPr="008440C0">
        <w:rPr>
          <w:sz w:val="20"/>
          <w:szCs w:val="20"/>
        </w:rPr>
        <w:t>a</w:t>
      </w:r>
      <w:r w:rsidRPr="008440C0">
        <w:rPr>
          <w:sz w:val="20"/>
          <w:szCs w:val="20"/>
        </w:rPr>
        <w:t>tomic absorption spectrophotometer (AVANTA)</w:t>
      </w:r>
    </w:p>
    <w:p w:rsidR="001002E3" w:rsidRPr="008440C0" w:rsidRDefault="001002E3" w:rsidP="008440C0">
      <w:pPr>
        <w:tabs>
          <w:tab w:val="right" w:pos="9356"/>
        </w:tabs>
        <w:ind w:right="4"/>
        <w:rPr>
          <w:b/>
          <w:bCs/>
          <w:sz w:val="20"/>
          <w:szCs w:val="20"/>
        </w:rPr>
      </w:pPr>
      <w:r w:rsidRPr="008440C0">
        <w:rPr>
          <w:b/>
          <w:bCs/>
          <w:sz w:val="20"/>
          <w:szCs w:val="20"/>
        </w:rPr>
        <w:t>Aquatic plants:</w:t>
      </w:r>
    </w:p>
    <w:p w:rsidR="00D85F83" w:rsidRPr="008440C0" w:rsidRDefault="002C1501" w:rsidP="008440C0">
      <w:pPr>
        <w:tabs>
          <w:tab w:val="right" w:pos="9356"/>
        </w:tabs>
        <w:ind w:right="4" w:firstLine="426"/>
        <w:jc w:val="lowKashida"/>
        <w:rPr>
          <w:sz w:val="20"/>
          <w:szCs w:val="20"/>
        </w:rPr>
      </w:pPr>
      <w:r w:rsidRPr="008440C0">
        <w:rPr>
          <w:sz w:val="20"/>
          <w:szCs w:val="20"/>
        </w:rPr>
        <w:t>Existed</w:t>
      </w:r>
      <w:r w:rsidR="001002E3" w:rsidRPr="008440C0">
        <w:rPr>
          <w:sz w:val="20"/>
          <w:szCs w:val="20"/>
        </w:rPr>
        <w:t xml:space="preserve"> aquatic plants</w:t>
      </w:r>
      <w:r w:rsidRPr="008440C0">
        <w:rPr>
          <w:sz w:val="20"/>
          <w:szCs w:val="20"/>
        </w:rPr>
        <w:t xml:space="preserve"> in selected watercourses were</w:t>
      </w:r>
      <w:r w:rsidR="001002E3" w:rsidRPr="008440C0">
        <w:rPr>
          <w:sz w:val="20"/>
          <w:szCs w:val="20"/>
        </w:rPr>
        <w:t xml:space="preserve"> sorted and their densities (low, moderate and high) were recorded in the field survey sheet</w:t>
      </w:r>
      <w:r w:rsidR="001002E3" w:rsidRPr="008440C0">
        <w:rPr>
          <w:b/>
          <w:bCs/>
          <w:sz w:val="20"/>
          <w:szCs w:val="20"/>
        </w:rPr>
        <w:t xml:space="preserve"> (El-</w:t>
      </w:r>
      <w:proofErr w:type="spellStart"/>
      <w:r w:rsidR="001002E3" w:rsidRPr="008440C0">
        <w:rPr>
          <w:b/>
          <w:bCs/>
          <w:sz w:val="20"/>
          <w:szCs w:val="20"/>
        </w:rPr>
        <w:t>Emam</w:t>
      </w:r>
      <w:proofErr w:type="spellEnd"/>
      <w:r w:rsidR="001002E3" w:rsidRPr="008440C0">
        <w:rPr>
          <w:b/>
          <w:bCs/>
          <w:sz w:val="20"/>
          <w:szCs w:val="20"/>
        </w:rPr>
        <w:t xml:space="preserve"> and </w:t>
      </w:r>
      <w:proofErr w:type="spellStart"/>
      <w:r w:rsidR="001002E3" w:rsidRPr="008440C0">
        <w:rPr>
          <w:b/>
          <w:bCs/>
          <w:sz w:val="20"/>
          <w:szCs w:val="20"/>
        </w:rPr>
        <w:t>Roushdy</w:t>
      </w:r>
      <w:proofErr w:type="spellEnd"/>
      <w:r w:rsidR="001002E3" w:rsidRPr="008440C0">
        <w:rPr>
          <w:b/>
          <w:bCs/>
          <w:sz w:val="20"/>
          <w:szCs w:val="20"/>
        </w:rPr>
        <w:t>, 1981</w:t>
      </w:r>
      <w:r w:rsidRPr="008440C0">
        <w:rPr>
          <w:b/>
          <w:bCs/>
          <w:sz w:val="20"/>
          <w:szCs w:val="20"/>
        </w:rPr>
        <w:t xml:space="preserve">; </w:t>
      </w:r>
      <w:proofErr w:type="spellStart"/>
      <w:r w:rsidR="001002E3" w:rsidRPr="008440C0">
        <w:rPr>
          <w:b/>
          <w:bCs/>
          <w:sz w:val="20"/>
          <w:szCs w:val="20"/>
        </w:rPr>
        <w:t>Yousif</w:t>
      </w:r>
      <w:proofErr w:type="spellEnd"/>
      <w:r w:rsidR="001002E3" w:rsidRPr="008440C0">
        <w:rPr>
          <w:b/>
          <w:bCs/>
          <w:sz w:val="20"/>
          <w:szCs w:val="20"/>
        </w:rPr>
        <w:t xml:space="preserve"> </w:t>
      </w:r>
      <w:r w:rsidR="001002E3" w:rsidRPr="008440C0">
        <w:rPr>
          <w:b/>
          <w:bCs/>
          <w:i/>
          <w:iCs/>
          <w:sz w:val="20"/>
          <w:szCs w:val="20"/>
        </w:rPr>
        <w:t>et al</w:t>
      </w:r>
      <w:r w:rsidRPr="008440C0">
        <w:rPr>
          <w:b/>
          <w:bCs/>
          <w:sz w:val="20"/>
          <w:szCs w:val="20"/>
        </w:rPr>
        <w:t>., 1998a</w:t>
      </w:r>
      <w:r w:rsidR="001002E3" w:rsidRPr="008440C0">
        <w:rPr>
          <w:b/>
          <w:bCs/>
          <w:sz w:val="20"/>
          <w:szCs w:val="20"/>
        </w:rPr>
        <w:t xml:space="preserve"> &amp; b).</w:t>
      </w:r>
    </w:p>
    <w:p w:rsidR="007F7882" w:rsidRPr="008440C0" w:rsidRDefault="002C1501" w:rsidP="008440C0">
      <w:pPr>
        <w:tabs>
          <w:tab w:val="right" w:pos="9356"/>
        </w:tabs>
        <w:ind w:right="4"/>
        <w:rPr>
          <w:b/>
          <w:bCs/>
          <w:sz w:val="20"/>
          <w:szCs w:val="20"/>
        </w:rPr>
      </w:pPr>
      <w:r w:rsidRPr="008440C0">
        <w:rPr>
          <w:b/>
          <w:bCs/>
          <w:sz w:val="20"/>
          <w:szCs w:val="20"/>
        </w:rPr>
        <w:t>Statistical</w:t>
      </w:r>
      <w:r w:rsidR="00D85F83" w:rsidRPr="008440C0">
        <w:rPr>
          <w:b/>
          <w:bCs/>
          <w:sz w:val="20"/>
          <w:szCs w:val="20"/>
        </w:rPr>
        <w:t xml:space="preserve"> analysis: </w:t>
      </w:r>
    </w:p>
    <w:p w:rsidR="001002E3" w:rsidRPr="008440C0" w:rsidRDefault="007F7882" w:rsidP="00502B33">
      <w:pPr>
        <w:tabs>
          <w:tab w:val="right" w:pos="9356"/>
        </w:tabs>
        <w:ind w:right="4" w:firstLine="426"/>
        <w:jc w:val="both"/>
        <w:rPr>
          <w:b/>
          <w:bCs/>
          <w:sz w:val="20"/>
          <w:szCs w:val="20"/>
        </w:rPr>
      </w:pPr>
      <w:r w:rsidRPr="008440C0">
        <w:rPr>
          <w:sz w:val="20"/>
          <w:szCs w:val="20"/>
        </w:rPr>
        <w:t>All analyses were performed using SPSS version 18</w:t>
      </w:r>
      <w:r w:rsidR="00B06185" w:rsidRPr="008440C0">
        <w:rPr>
          <w:sz w:val="20"/>
          <w:szCs w:val="20"/>
        </w:rPr>
        <w:t xml:space="preserve"> </w:t>
      </w:r>
      <w:r w:rsidRPr="008440C0">
        <w:rPr>
          <w:sz w:val="20"/>
          <w:szCs w:val="20"/>
        </w:rPr>
        <w:t xml:space="preserve">(SPSS, Inc., Chicago, IL) using test for difference between </w:t>
      </w:r>
      <w:r w:rsidR="00B27AAA" w:rsidRPr="008440C0">
        <w:rPr>
          <w:sz w:val="20"/>
          <w:szCs w:val="20"/>
        </w:rPr>
        <w:t>two groups proportion</w:t>
      </w:r>
      <w:r w:rsidRPr="008440C0">
        <w:rPr>
          <w:sz w:val="20"/>
          <w:szCs w:val="20"/>
        </w:rPr>
        <w:t xml:space="preserve">. P values &lt; 0.05 were considered statistically significant. </w:t>
      </w:r>
    </w:p>
    <w:p w:rsidR="007F7882" w:rsidRPr="008440C0" w:rsidRDefault="008D520F" w:rsidP="008440C0">
      <w:pPr>
        <w:tabs>
          <w:tab w:val="right" w:pos="9356"/>
        </w:tabs>
        <w:ind w:right="4"/>
        <w:rPr>
          <w:b/>
          <w:bCs/>
          <w:sz w:val="20"/>
          <w:szCs w:val="20"/>
        </w:rPr>
      </w:pPr>
      <w:r w:rsidRPr="008440C0">
        <w:rPr>
          <w:b/>
          <w:bCs/>
          <w:sz w:val="20"/>
          <w:szCs w:val="20"/>
        </w:rPr>
        <w:t>3.</w:t>
      </w:r>
      <w:r w:rsidR="007F7882" w:rsidRPr="008440C0">
        <w:rPr>
          <w:b/>
          <w:bCs/>
          <w:sz w:val="20"/>
          <w:szCs w:val="20"/>
        </w:rPr>
        <w:t>Results</w:t>
      </w:r>
    </w:p>
    <w:p w:rsidR="00A47ABB" w:rsidRPr="008440C0" w:rsidRDefault="00C634A5" w:rsidP="008440C0">
      <w:pPr>
        <w:tabs>
          <w:tab w:val="right" w:pos="9356"/>
        </w:tabs>
        <w:ind w:right="4"/>
        <w:rPr>
          <w:b/>
          <w:bCs/>
          <w:sz w:val="20"/>
          <w:szCs w:val="20"/>
          <w:lang w:bidi="ar-EG"/>
        </w:rPr>
      </w:pPr>
      <w:r w:rsidRPr="008440C0">
        <w:rPr>
          <w:b/>
          <w:bCs/>
          <w:sz w:val="20"/>
          <w:szCs w:val="20"/>
          <w:lang w:bidi="ar-EG"/>
        </w:rPr>
        <w:t>Snail distribution and density</w:t>
      </w:r>
      <w:r w:rsidR="002C1501" w:rsidRPr="008440C0">
        <w:rPr>
          <w:b/>
          <w:bCs/>
          <w:sz w:val="20"/>
          <w:szCs w:val="20"/>
          <w:lang w:bidi="ar-EG"/>
        </w:rPr>
        <w:t>:</w:t>
      </w:r>
    </w:p>
    <w:p w:rsidR="00A47ABB" w:rsidRPr="008440C0" w:rsidRDefault="00A47ABB" w:rsidP="000D2755">
      <w:pPr>
        <w:tabs>
          <w:tab w:val="right" w:pos="9356"/>
        </w:tabs>
        <w:ind w:right="4" w:firstLine="426"/>
        <w:jc w:val="both"/>
        <w:rPr>
          <w:sz w:val="20"/>
          <w:szCs w:val="20"/>
          <w:lang w:bidi="ar-EG"/>
        </w:rPr>
      </w:pPr>
      <w:r w:rsidRPr="008440C0">
        <w:rPr>
          <w:sz w:val="20"/>
          <w:szCs w:val="20"/>
          <w:lang w:bidi="ar-EG"/>
        </w:rPr>
        <w:t xml:space="preserve">Snail survey was done during the period from May-September /2010 in 80 sites representing the ten centers of </w:t>
      </w:r>
      <w:proofErr w:type="spellStart"/>
      <w:r w:rsidRPr="008440C0">
        <w:rPr>
          <w:sz w:val="20"/>
          <w:szCs w:val="20"/>
          <w:lang w:bidi="ar-EG"/>
        </w:rPr>
        <w:t>Kafr</w:t>
      </w:r>
      <w:proofErr w:type="spellEnd"/>
      <w:r w:rsidRPr="008440C0">
        <w:rPr>
          <w:sz w:val="20"/>
          <w:szCs w:val="20"/>
          <w:lang w:bidi="ar-EG"/>
        </w:rPr>
        <w:t xml:space="preserve"> El-Sheikh Governorate</w:t>
      </w:r>
      <w:r w:rsidR="00B27AAA" w:rsidRPr="008440C0">
        <w:rPr>
          <w:sz w:val="20"/>
          <w:szCs w:val="20"/>
          <w:lang w:bidi="ar-EG"/>
        </w:rPr>
        <w:t xml:space="preserve"> </w:t>
      </w:r>
      <w:r w:rsidRPr="008440C0">
        <w:rPr>
          <w:sz w:val="20"/>
          <w:szCs w:val="20"/>
          <w:lang w:bidi="ar-EG"/>
        </w:rPr>
        <w:t>(8 sites/center).</w:t>
      </w:r>
      <w:r w:rsidR="009B0454">
        <w:rPr>
          <w:sz w:val="20"/>
          <w:szCs w:val="20"/>
          <w:lang w:bidi="ar-EG"/>
        </w:rPr>
        <w:t xml:space="preserve"> </w:t>
      </w:r>
      <w:r w:rsidRPr="008440C0">
        <w:rPr>
          <w:sz w:val="20"/>
          <w:szCs w:val="20"/>
          <w:lang w:bidi="ar-EG"/>
        </w:rPr>
        <w:t>Results of</w:t>
      </w:r>
      <w:r w:rsidR="009B0454">
        <w:rPr>
          <w:sz w:val="20"/>
          <w:szCs w:val="20"/>
          <w:lang w:bidi="ar-EG"/>
        </w:rPr>
        <w:t xml:space="preserve">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and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 xml:space="preserve"> distribution and density are </w:t>
      </w:r>
      <w:r w:rsidR="00C634A5" w:rsidRPr="008440C0">
        <w:rPr>
          <w:sz w:val="20"/>
          <w:szCs w:val="20"/>
          <w:lang w:bidi="ar-EG"/>
        </w:rPr>
        <w:t xml:space="preserve">summarized in Tables (1&amp;2). </w:t>
      </w:r>
      <w:r w:rsidRPr="008440C0">
        <w:rPr>
          <w:sz w:val="20"/>
          <w:szCs w:val="20"/>
          <w:lang w:bidi="ar-EG"/>
        </w:rPr>
        <w:t xml:space="preserve">They showed that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snails were found established in all types of watercourses and in all centers with infestation percentage of 64%. The highest percentage of infestation was in </w:t>
      </w:r>
      <w:proofErr w:type="spellStart"/>
      <w:r w:rsidRPr="008440C0">
        <w:rPr>
          <w:sz w:val="20"/>
          <w:szCs w:val="20"/>
          <w:lang w:bidi="ar-EG"/>
        </w:rPr>
        <w:t>Fuwwah</w:t>
      </w:r>
      <w:proofErr w:type="spellEnd"/>
      <w:r w:rsidRPr="008440C0">
        <w:rPr>
          <w:sz w:val="20"/>
          <w:szCs w:val="20"/>
          <w:lang w:bidi="ar-EG"/>
        </w:rPr>
        <w:t xml:space="preserve"> and </w:t>
      </w:r>
      <w:proofErr w:type="spellStart"/>
      <w:r w:rsidRPr="008440C0">
        <w:rPr>
          <w:sz w:val="20"/>
          <w:szCs w:val="20"/>
          <w:lang w:bidi="ar-EG"/>
        </w:rPr>
        <w:t>Baltim</w:t>
      </w:r>
      <w:proofErr w:type="spellEnd"/>
      <w:r w:rsidRPr="008440C0">
        <w:rPr>
          <w:sz w:val="20"/>
          <w:szCs w:val="20"/>
          <w:lang w:bidi="ar-EG"/>
        </w:rPr>
        <w:t xml:space="preserve"> centers, </w:t>
      </w:r>
      <w:r w:rsidR="002C1501" w:rsidRPr="008440C0">
        <w:rPr>
          <w:sz w:val="20"/>
          <w:szCs w:val="20"/>
          <w:lang w:bidi="ar-EG"/>
        </w:rPr>
        <w:t>recording</w:t>
      </w:r>
      <w:r w:rsidRPr="008440C0">
        <w:rPr>
          <w:sz w:val="20"/>
          <w:szCs w:val="20"/>
          <w:lang w:bidi="ar-EG"/>
        </w:rPr>
        <w:t xml:space="preserve">100%, while the lowest was in </w:t>
      </w:r>
      <w:proofErr w:type="spellStart"/>
      <w:r w:rsidRPr="008440C0">
        <w:rPr>
          <w:sz w:val="20"/>
          <w:szCs w:val="20"/>
          <w:lang w:bidi="ar-EG"/>
        </w:rPr>
        <w:t>Qullin</w:t>
      </w:r>
      <w:proofErr w:type="spellEnd"/>
      <w:r w:rsidRPr="008440C0">
        <w:rPr>
          <w:sz w:val="20"/>
          <w:szCs w:val="20"/>
          <w:lang w:bidi="ar-EG"/>
        </w:rPr>
        <w:t xml:space="preserve">, </w:t>
      </w:r>
      <w:r w:rsidR="002C1501" w:rsidRPr="008440C0">
        <w:rPr>
          <w:sz w:val="20"/>
          <w:szCs w:val="20"/>
          <w:lang w:bidi="ar-EG"/>
        </w:rPr>
        <w:t>representing</w:t>
      </w:r>
      <w:r w:rsidRPr="008440C0">
        <w:rPr>
          <w:sz w:val="20"/>
          <w:szCs w:val="20"/>
          <w:lang w:bidi="ar-EG"/>
        </w:rPr>
        <w:t xml:space="preserve"> 12.5%. </w:t>
      </w:r>
      <w:proofErr w:type="spellStart"/>
      <w:r w:rsidRPr="008440C0">
        <w:rPr>
          <w:sz w:val="20"/>
          <w:szCs w:val="20"/>
          <w:lang w:bidi="ar-EG"/>
        </w:rPr>
        <w:t>Desouk</w:t>
      </w:r>
      <w:proofErr w:type="spellEnd"/>
      <w:r w:rsidRPr="008440C0">
        <w:rPr>
          <w:sz w:val="20"/>
          <w:szCs w:val="20"/>
          <w:lang w:bidi="ar-EG"/>
        </w:rPr>
        <w:t xml:space="preserve">, </w:t>
      </w:r>
      <w:proofErr w:type="spellStart"/>
      <w:r w:rsidRPr="008440C0">
        <w:rPr>
          <w:sz w:val="20"/>
          <w:szCs w:val="20"/>
          <w:lang w:bidi="ar-EG"/>
        </w:rPr>
        <w:t>Baltim</w:t>
      </w:r>
      <w:proofErr w:type="spellEnd"/>
      <w:r w:rsidRPr="008440C0">
        <w:rPr>
          <w:sz w:val="20"/>
          <w:szCs w:val="20"/>
          <w:lang w:bidi="ar-EG"/>
        </w:rPr>
        <w:t xml:space="preserve"> and </w:t>
      </w:r>
      <w:proofErr w:type="spellStart"/>
      <w:r w:rsidRPr="008440C0">
        <w:rPr>
          <w:sz w:val="20"/>
          <w:szCs w:val="20"/>
          <w:lang w:bidi="ar-EG"/>
        </w:rPr>
        <w:t>Fuwwah</w:t>
      </w:r>
      <w:proofErr w:type="spellEnd"/>
      <w:r w:rsidRPr="008440C0">
        <w:rPr>
          <w:sz w:val="20"/>
          <w:szCs w:val="20"/>
          <w:lang w:bidi="ar-EG"/>
        </w:rPr>
        <w:t xml:space="preserve"> centers were characterized by the highest snail density (92.13, 75.5, and 58.25 snails/site, </w:t>
      </w:r>
      <w:r w:rsidRPr="008440C0">
        <w:rPr>
          <w:sz w:val="20"/>
          <w:szCs w:val="20"/>
          <w:lang w:bidi="ar-EG"/>
        </w:rPr>
        <w:lastRenderedPageBreak/>
        <w:t>respectively).</w:t>
      </w:r>
      <w:r w:rsidR="00B035F0" w:rsidRPr="008440C0">
        <w:rPr>
          <w:sz w:val="20"/>
          <w:szCs w:val="20"/>
          <w:lang w:bidi="ar-EG"/>
        </w:rPr>
        <w:t xml:space="preserve"> T</w:t>
      </w:r>
      <w:r w:rsidRPr="008440C0">
        <w:rPr>
          <w:sz w:val="20"/>
          <w:szCs w:val="20"/>
          <w:lang w:bidi="ar-EG"/>
        </w:rPr>
        <w:t xml:space="preserve">est for difference between proportions </w:t>
      </w:r>
      <w:r w:rsidR="00B035F0" w:rsidRPr="008440C0">
        <w:rPr>
          <w:sz w:val="20"/>
          <w:szCs w:val="20"/>
          <w:lang w:bidi="ar-EG"/>
        </w:rPr>
        <w:t>was used</w:t>
      </w:r>
      <w:r w:rsidRPr="008440C0">
        <w:rPr>
          <w:sz w:val="20"/>
          <w:szCs w:val="20"/>
          <w:lang w:bidi="ar-EG"/>
        </w:rPr>
        <w:t xml:space="preserve"> </w:t>
      </w:r>
      <w:r w:rsidR="00B035F0" w:rsidRPr="008440C0">
        <w:rPr>
          <w:sz w:val="20"/>
          <w:szCs w:val="20"/>
          <w:lang w:bidi="ar-EG"/>
        </w:rPr>
        <w:t>to compare the</w:t>
      </w:r>
      <w:r w:rsidRPr="008440C0">
        <w:rPr>
          <w:sz w:val="20"/>
          <w:szCs w:val="20"/>
          <w:lang w:bidi="ar-EG"/>
        </w:rPr>
        <w:t xml:space="preserve"> infestation pattern of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w:t>
      </w:r>
      <w:r w:rsidR="00B035F0" w:rsidRPr="008440C0">
        <w:rPr>
          <w:sz w:val="20"/>
          <w:szCs w:val="20"/>
          <w:lang w:bidi="ar-EG"/>
        </w:rPr>
        <w:t xml:space="preserve">between centers. </w:t>
      </w:r>
      <w:proofErr w:type="spellStart"/>
      <w:r w:rsidR="00B035F0" w:rsidRPr="008440C0">
        <w:rPr>
          <w:sz w:val="20"/>
          <w:szCs w:val="20"/>
          <w:lang w:bidi="ar-EG"/>
        </w:rPr>
        <w:t>Fuwwah</w:t>
      </w:r>
      <w:proofErr w:type="spellEnd"/>
      <w:r w:rsidR="00B035F0" w:rsidRPr="008440C0">
        <w:rPr>
          <w:sz w:val="20"/>
          <w:szCs w:val="20"/>
          <w:lang w:bidi="ar-EG"/>
        </w:rPr>
        <w:t xml:space="preserve"> center </w:t>
      </w:r>
      <w:r w:rsidRPr="008440C0">
        <w:rPr>
          <w:sz w:val="20"/>
          <w:szCs w:val="20"/>
          <w:lang w:bidi="ar-EG"/>
        </w:rPr>
        <w:t>was ve</w:t>
      </w:r>
      <w:r w:rsidR="005704F3" w:rsidRPr="008440C0">
        <w:rPr>
          <w:sz w:val="20"/>
          <w:szCs w:val="20"/>
          <w:lang w:bidi="ar-EG"/>
        </w:rPr>
        <w:t>ry highly significant</w:t>
      </w:r>
      <w:r w:rsidRPr="008440C0">
        <w:rPr>
          <w:sz w:val="20"/>
          <w:szCs w:val="20"/>
          <w:lang w:bidi="ar-EG"/>
        </w:rPr>
        <w:t xml:space="preserve"> </w:t>
      </w:r>
      <w:r w:rsidR="005704F3" w:rsidRPr="008440C0">
        <w:rPr>
          <w:sz w:val="20"/>
          <w:szCs w:val="20"/>
          <w:lang w:bidi="ar-EG"/>
        </w:rPr>
        <w:t xml:space="preserve">with </w:t>
      </w:r>
      <w:proofErr w:type="spellStart"/>
      <w:r w:rsidRPr="008440C0">
        <w:rPr>
          <w:sz w:val="20"/>
          <w:szCs w:val="20"/>
          <w:lang w:bidi="ar-EG"/>
        </w:rPr>
        <w:t>Qullin</w:t>
      </w:r>
      <w:proofErr w:type="spellEnd"/>
      <w:r w:rsidRPr="008440C0">
        <w:rPr>
          <w:sz w:val="20"/>
          <w:szCs w:val="20"/>
          <w:lang w:bidi="ar-EG"/>
        </w:rPr>
        <w:t xml:space="preserve"> center, highly significant with El-</w:t>
      </w:r>
      <w:proofErr w:type="spellStart"/>
      <w:r w:rsidRPr="008440C0">
        <w:rPr>
          <w:sz w:val="20"/>
          <w:szCs w:val="20"/>
          <w:lang w:bidi="ar-EG"/>
        </w:rPr>
        <w:t>Reyad</w:t>
      </w:r>
      <w:proofErr w:type="spellEnd"/>
      <w:r w:rsidRPr="008440C0">
        <w:rPr>
          <w:sz w:val="20"/>
          <w:szCs w:val="20"/>
          <w:lang w:bidi="ar-EG"/>
        </w:rPr>
        <w:t xml:space="preserve"> and significant with each of </w:t>
      </w:r>
      <w:proofErr w:type="spellStart"/>
      <w:r w:rsidRPr="008440C0">
        <w:rPr>
          <w:sz w:val="20"/>
          <w:szCs w:val="20"/>
          <w:lang w:bidi="ar-EG"/>
        </w:rPr>
        <w:t>Mutubis</w:t>
      </w:r>
      <w:proofErr w:type="spellEnd"/>
      <w:r w:rsidRPr="008440C0">
        <w:rPr>
          <w:sz w:val="20"/>
          <w:szCs w:val="20"/>
          <w:lang w:bidi="ar-EG"/>
        </w:rPr>
        <w:t xml:space="preserve"> &amp; </w:t>
      </w:r>
      <w:proofErr w:type="spellStart"/>
      <w:r w:rsidRPr="008440C0">
        <w:rPr>
          <w:sz w:val="20"/>
          <w:szCs w:val="20"/>
          <w:lang w:bidi="ar-EG"/>
        </w:rPr>
        <w:t>Biyala</w:t>
      </w:r>
      <w:proofErr w:type="spellEnd"/>
      <w:r w:rsidRPr="008440C0">
        <w:rPr>
          <w:sz w:val="20"/>
          <w:szCs w:val="20"/>
          <w:lang w:bidi="ar-EG"/>
        </w:rPr>
        <w:t xml:space="preserve">. Also, </w:t>
      </w:r>
      <w:proofErr w:type="spellStart"/>
      <w:r w:rsidRPr="008440C0">
        <w:rPr>
          <w:sz w:val="20"/>
          <w:szCs w:val="20"/>
          <w:lang w:bidi="ar-EG"/>
        </w:rPr>
        <w:t>Desouk</w:t>
      </w:r>
      <w:proofErr w:type="spellEnd"/>
      <w:r w:rsidRPr="008440C0">
        <w:rPr>
          <w:sz w:val="20"/>
          <w:szCs w:val="20"/>
          <w:lang w:bidi="ar-EG"/>
        </w:rPr>
        <w:t xml:space="preserve"> center </w:t>
      </w:r>
      <w:r w:rsidR="005704F3" w:rsidRPr="008440C0">
        <w:rPr>
          <w:sz w:val="20"/>
          <w:szCs w:val="20"/>
          <w:lang w:bidi="ar-EG"/>
        </w:rPr>
        <w:t>was</w:t>
      </w:r>
      <w:r w:rsidRPr="008440C0">
        <w:rPr>
          <w:sz w:val="20"/>
          <w:szCs w:val="20"/>
          <w:lang w:bidi="ar-EG"/>
        </w:rPr>
        <w:t xml:space="preserve"> highly si</w:t>
      </w:r>
      <w:r w:rsidR="005704F3" w:rsidRPr="008440C0">
        <w:rPr>
          <w:sz w:val="20"/>
          <w:szCs w:val="20"/>
          <w:lang w:bidi="ar-EG"/>
        </w:rPr>
        <w:t xml:space="preserve">gnificant with </w:t>
      </w:r>
      <w:proofErr w:type="spellStart"/>
      <w:r w:rsidR="005704F3" w:rsidRPr="008440C0">
        <w:rPr>
          <w:sz w:val="20"/>
          <w:szCs w:val="20"/>
          <w:lang w:bidi="ar-EG"/>
        </w:rPr>
        <w:t>Qullin</w:t>
      </w:r>
      <w:proofErr w:type="spellEnd"/>
      <w:r w:rsidR="005704F3" w:rsidRPr="008440C0">
        <w:rPr>
          <w:sz w:val="20"/>
          <w:szCs w:val="20"/>
          <w:lang w:bidi="ar-EG"/>
        </w:rPr>
        <w:t xml:space="preserve"> center while</w:t>
      </w:r>
      <w:r w:rsidRPr="008440C0">
        <w:rPr>
          <w:sz w:val="20"/>
          <w:szCs w:val="20"/>
          <w:lang w:bidi="ar-EG"/>
        </w:rPr>
        <w:t xml:space="preserve"> significantly different from </w:t>
      </w:r>
      <w:proofErr w:type="spellStart"/>
      <w:r w:rsidRPr="008440C0">
        <w:rPr>
          <w:sz w:val="20"/>
          <w:szCs w:val="20"/>
          <w:lang w:bidi="ar-EG"/>
        </w:rPr>
        <w:t>Mutubis</w:t>
      </w:r>
      <w:proofErr w:type="spellEnd"/>
      <w:r w:rsidRPr="008440C0">
        <w:rPr>
          <w:sz w:val="20"/>
          <w:szCs w:val="20"/>
          <w:lang w:bidi="ar-EG"/>
        </w:rPr>
        <w:t xml:space="preserve"> and El-</w:t>
      </w:r>
      <w:proofErr w:type="spellStart"/>
      <w:r w:rsidRPr="008440C0">
        <w:rPr>
          <w:sz w:val="20"/>
          <w:szCs w:val="20"/>
          <w:lang w:bidi="ar-EG"/>
        </w:rPr>
        <w:t>Hamoul</w:t>
      </w:r>
      <w:proofErr w:type="spellEnd"/>
      <w:r w:rsidRPr="008440C0">
        <w:rPr>
          <w:sz w:val="20"/>
          <w:szCs w:val="20"/>
          <w:lang w:bidi="ar-EG"/>
        </w:rPr>
        <w:t xml:space="preserve"> centers. </w:t>
      </w:r>
      <w:r w:rsidR="005704F3" w:rsidRPr="008440C0">
        <w:rPr>
          <w:sz w:val="20"/>
          <w:szCs w:val="20"/>
          <w:lang w:bidi="ar-EG"/>
        </w:rPr>
        <w:t xml:space="preserve">In addition, </w:t>
      </w:r>
      <w:proofErr w:type="spellStart"/>
      <w:r w:rsidRPr="008440C0">
        <w:rPr>
          <w:sz w:val="20"/>
          <w:szCs w:val="20"/>
          <w:lang w:bidi="ar-EG"/>
        </w:rPr>
        <w:t>Mut</w:t>
      </w:r>
      <w:r w:rsidR="005704F3" w:rsidRPr="008440C0">
        <w:rPr>
          <w:sz w:val="20"/>
          <w:szCs w:val="20"/>
          <w:lang w:bidi="ar-EG"/>
        </w:rPr>
        <w:t>ubis</w:t>
      </w:r>
      <w:proofErr w:type="spellEnd"/>
      <w:r w:rsidR="005704F3" w:rsidRPr="008440C0">
        <w:rPr>
          <w:sz w:val="20"/>
          <w:szCs w:val="20"/>
          <w:lang w:bidi="ar-EG"/>
        </w:rPr>
        <w:t xml:space="preserve"> was highly significant with</w:t>
      </w:r>
      <w:r w:rsidRPr="008440C0">
        <w:rPr>
          <w:sz w:val="20"/>
          <w:szCs w:val="20"/>
          <w:lang w:bidi="ar-EG"/>
        </w:rPr>
        <w:t xml:space="preserve"> </w:t>
      </w:r>
      <w:proofErr w:type="spellStart"/>
      <w:r w:rsidRPr="008440C0">
        <w:rPr>
          <w:sz w:val="20"/>
          <w:szCs w:val="20"/>
          <w:lang w:bidi="ar-EG"/>
        </w:rPr>
        <w:t>Baltim</w:t>
      </w:r>
      <w:proofErr w:type="spellEnd"/>
      <w:r w:rsidRPr="008440C0">
        <w:rPr>
          <w:sz w:val="20"/>
          <w:szCs w:val="20"/>
          <w:lang w:bidi="ar-EG"/>
        </w:rPr>
        <w:t xml:space="preserve"> center and </w:t>
      </w:r>
      <w:proofErr w:type="spellStart"/>
      <w:r w:rsidRPr="008440C0">
        <w:rPr>
          <w:sz w:val="20"/>
          <w:szCs w:val="20"/>
          <w:lang w:bidi="ar-EG"/>
        </w:rPr>
        <w:t>Baltim</w:t>
      </w:r>
      <w:proofErr w:type="spellEnd"/>
      <w:r w:rsidRPr="008440C0">
        <w:rPr>
          <w:sz w:val="20"/>
          <w:szCs w:val="20"/>
          <w:lang w:bidi="ar-EG"/>
        </w:rPr>
        <w:t xml:space="preserve"> was highly significant with each of El-</w:t>
      </w:r>
      <w:proofErr w:type="spellStart"/>
      <w:r w:rsidRPr="008440C0">
        <w:rPr>
          <w:sz w:val="20"/>
          <w:szCs w:val="20"/>
          <w:lang w:bidi="ar-EG"/>
        </w:rPr>
        <w:t>Reyad</w:t>
      </w:r>
      <w:proofErr w:type="spellEnd"/>
      <w:r w:rsidRPr="008440C0">
        <w:rPr>
          <w:sz w:val="20"/>
          <w:szCs w:val="20"/>
          <w:lang w:bidi="ar-EG"/>
        </w:rPr>
        <w:t xml:space="preserve">, </w:t>
      </w:r>
      <w:proofErr w:type="spellStart"/>
      <w:r w:rsidRPr="008440C0">
        <w:rPr>
          <w:sz w:val="20"/>
          <w:szCs w:val="20"/>
          <w:lang w:bidi="ar-EG"/>
        </w:rPr>
        <w:t>Kafr</w:t>
      </w:r>
      <w:proofErr w:type="spellEnd"/>
      <w:r w:rsidRPr="008440C0">
        <w:rPr>
          <w:sz w:val="20"/>
          <w:szCs w:val="20"/>
          <w:lang w:bidi="ar-EG"/>
        </w:rPr>
        <w:t xml:space="preserve"> El-Sheikh and </w:t>
      </w:r>
      <w:proofErr w:type="spellStart"/>
      <w:r w:rsidRPr="008440C0">
        <w:rPr>
          <w:sz w:val="20"/>
          <w:szCs w:val="20"/>
          <w:lang w:bidi="ar-EG"/>
        </w:rPr>
        <w:t>Qullin</w:t>
      </w:r>
      <w:proofErr w:type="spellEnd"/>
      <w:r w:rsidRPr="008440C0">
        <w:rPr>
          <w:sz w:val="20"/>
          <w:szCs w:val="20"/>
          <w:lang w:bidi="ar-EG"/>
        </w:rPr>
        <w:t xml:space="preserve"> centers. </w:t>
      </w:r>
      <w:proofErr w:type="spellStart"/>
      <w:r w:rsidRPr="008440C0">
        <w:rPr>
          <w:sz w:val="20"/>
          <w:szCs w:val="20"/>
          <w:lang w:bidi="ar-EG"/>
        </w:rPr>
        <w:t>Desouk</w:t>
      </w:r>
      <w:proofErr w:type="spellEnd"/>
      <w:r w:rsidRPr="008440C0">
        <w:rPr>
          <w:sz w:val="20"/>
          <w:szCs w:val="20"/>
          <w:lang w:bidi="ar-EG"/>
        </w:rPr>
        <w:t xml:space="preserve">, </w:t>
      </w:r>
      <w:proofErr w:type="spellStart"/>
      <w:r w:rsidRPr="008440C0">
        <w:rPr>
          <w:sz w:val="20"/>
          <w:szCs w:val="20"/>
          <w:lang w:bidi="ar-EG"/>
        </w:rPr>
        <w:t>Baltim</w:t>
      </w:r>
      <w:proofErr w:type="spellEnd"/>
      <w:r w:rsidRPr="008440C0">
        <w:rPr>
          <w:sz w:val="20"/>
          <w:szCs w:val="20"/>
          <w:lang w:bidi="ar-EG"/>
        </w:rPr>
        <w:t xml:space="preserve"> and El-</w:t>
      </w:r>
      <w:proofErr w:type="spellStart"/>
      <w:r w:rsidRPr="008440C0">
        <w:rPr>
          <w:sz w:val="20"/>
          <w:szCs w:val="20"/>
          <w:lang w:bidi="ar-EG"/>
        </w:rPr>
        <w:t>Hamoul</w:t>
      </w:r>
      <w:proofErr w:type="spellEnd"/>
      <w:r w:rsidRPr="008440C0">
        <w:rPr>
          <w:sz w:val="20"/>
          <w:szCs w:val="20"/>
          <w:lang w:bidi="ar-EG"/>
        </w:rPr>
        <w:t xml:space="preserve"> centers were the mostly infested with naturally infected</w:t>
      </w:r>
      <w:r w:rsidR="005704F3" w:rsidRPr="008440C0">
        <w:rPr>
          <w:i/>
          <w:iCs/>
          <w:sz w:val="20"/>
          <w:szCs w:val="20"/>
          <w:lang w:bidi="ar-EG"/>
        </w:rPr>
        <w:t xml:space="preserve">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(37.5 %) while </w:t>
      </w:r>
      <w:proofErr w:type="spellStart"/>
      <w:r w:rsidRPr="008440C0">
        <w:rPr>
          <w:sz w:val="20"/>
          <w:szCs w:val="20"/>
          <w:lang w:bidi="ar-EG"/>
        </w:rPr>
        <w:t>Biy</w:t>
      </w:r>
      <w:r w:rsidR="002C1501" w:rsidRPr="008440C0">
        <w:rPr>
          <w:sz w:val="20"/>
          <w:szCs w:val="20"/>
          <w:lang w:bidi="ar-EG"/>
        </w:rPr>
        <w:t>ala</w:t>
      </w:r>
      <w:proofErr w:type="spellEnd"/>
      <w:r w:rsidR="002C1501" w:rsidRPr="008440C0">
        <w:rPr>
          <w:sz w:val="20"/>
          <w:szCs w:val="20"/>
          <w:lang w:bidi="ar-EG"/>
        </w:rPr>
        <w:t xml:space="preserve"> and </w:t>
      </w:r>
      <w:proofErr w:type="spellStart"/>
      <w:r w:rsidR="002C1501" w:rsidRPr="008440C0">
        <w:rPr>
          <w:sz w:val="20"/>
          <w:szCs w:val="20"/>
          <w:lang w:bidi="ar-EG"/>
        </w:rPr>
        <w:t>Baltim</w:t>
      </w:r>
      <w:proofErr w:type="spellEnd"/>
      <w:r w:rsidR="002C1501" w:rsidRPr="008440C0">
        <w:rPr>
          <w:sz w:val="20"/>
          <w:szCs w:val="20"/>
          <w:lang w:bidi="ar-EG"/>
        </w:rPr>
        <w:t xml:space="preserve"> showed the highest</w:t>
      </w:r>
      <w:r w:rsidRPr="008440C0">
        <w:rPr>
          <w:sz w:val="20"/>
          <w:szCs w:val="20"/>
          <w:lang w:bidi="ar-EG"/>
        </w:rPr>
        <w:t xml:space="preserve"> density of naturally infected snail (5.88 and 4.0 snails/site, respectively).</w:t>
      </w:r>
      <w:r w:rsidR="009B0454">
        <w:rPr>
          <w:sz w:val="20"/>
          <w:szCs w:val="20"/>
          <w:lang w:bidi="ar-EG"/>
        </w:rPr>
        <w:t xml:space="preserve"> </w:t>
      </w:r>
      <w:proofErr w:type="spellStart"/>
      <w:r w:rsidRPr="008440C0">
        <w:rPr>
          <w:sz w:val="20"/>
          <w:szCs w:val="20"/>
          <w:lang w:bidi="ar-EG"/>
        </w:rPr>
        <w:t>Biyala</w:t>
      </w:r>
      <w:proofErr w:type="spellEnd"/>
      <w:r w:rsidRPr="008440C0">
        <w:rPr>
          <w:sz w:val="20"/>
          <w:szCs w:val="20"/>
          <w:lang w:bidi="ar-EG"/>
        </w:rPr>
        <w:t xml:space="preserve"> center showed the highest percentage of natural infection (26.6%). </w:t>
      </w:r>
      <w:proofErr w:type="spellStart"/>
      <w:r w:rsidRPr="008440C0">
        <w:rPr>
          <w:sz w:val="20"/>
          <w:szCs w:val="20"/>
          <w:lang w:bidi="ar-EG"/>
        </w:rPr>
        <w:t>Desouk</w:t>
      </w:r>
      <w:proofErr w:type="spellEnd"/>
      <w:r w:rsidRPr="008440C0">
        <w:rPr>
          <w:sz w:val="20"/>
          <w:szCs w:val="20"/>
          <w:lang w:bidi="ar-EG"/>
        </w:rPr>
        <w:t xml:space="preserve"> center showed least percentage of natural infection (0.4%) in spite of characterizing by the highest snail density. On the other hand, </w:t>
      </w:r>
      <w:proofErr w:type="spellStart"/>
      <w:r w:rsidRPr="008440C0">
        <w:rPr>
          <w:sz w:val="20"/>
          <w:szCs w:val="20"/>
          <w:lang w:bidi="ar-EG"/>
        </w:rPr>
        <w:t>Mutubes</w:t>
      </w:r>
      <w:proofErr w:type="spellEnd"/>
      <w:r w:rsidRPr="008440C0">
        <w:rPr>
          <w:sz w:val="20"/>
          <w:szCs w:val="20"/>
          <w:lang w:bidi="ar-EG"/>
        </w:rPr>
        <w:t xml:space="preserve">, </w:t>
      </w:r>
      <w:proofErr w:type="spellStart"/>
      <w:r w:rsidRPr="008440C0">
        <w:rPr>
          <w:sz w:val="20"/>
          <w:szCs w:val="20"/>
          <w:lang w:bidi="ar-EG"/>
        </w:rPr>
        <w:t>Kafr</w:t>
      </w:r>
      <w:proofErr w:type="spellEnd"/>
      <w:r w:rsidRPr="008440C0">
        <w:rPr>
          <w:sz w:val="20"/>
          <w:szCs w:val="20"/>
          <w:lang w:bidi="ar-EG"/>
        </w:rPr>
        <w:t xml:space="preserve"> El-Sheikh, </w:t>
      </w:r>
      <w:proofErr w:type="spellStart"/>
      <w:r w:rsidRPr="008440C0">
        <w:rPr>
          <w:sz w:val="20"/>
          <w:szCs w:val="20"/>
          <w:lang w:bidi="ar-EG"/>
        </w:rPr>
        <w:t>Sidi</w:t>
      </w:r>
      <w:proofErr w:type="spellEnd"/>
      <w:r w:rsidRPr="008440C0">
        <w:rPr>
          <w:sz w:val="20"/>
          <w:szCs w:val="20"/>
          <w:lang w:bidi="ar-EG"/>
        </w:rPr>
        <w:t xml:space="preserve"> Salem and El-</w:t>
      </w:r>
      <w:proofErr w:type="spellStart"/>
      <w:r w:rsidRPr="008440C0">
        <w:rPr>
          <w:sz w:val="20"/>
          <w:szCs w:val="20"/>
          <w:lang w:bidi="ar-EG"/>
        </w:rPr>
        <w:t>Reyad</w:t>
      </w:r>
      <w:proofErr w:type="spellEnd"/>
      <w:r w:rsidRPr="008440C0">
        <w:rPr>
          <w:sz w:val="20"/>
          <w:szCs w:val="20"/>
          <w:lang w:bidi="ar-EG"/>
        </w:rPr>
        <w:t xml:space="preserve"> centers were free of naturally infected snails.</w:t>
      </w:r>
      <w:r w:rsidR="009B0454">
        <w:rPr>
          <w:sz w:val="20"/>
          <w:szCs w:val="20"/>
          <w:lang w:bidi="ar-EG"/>
        </w:rPr>
        <w:t xml:space="preserve"> </w:t>
      </w:r>
      <w:r w:rsidRPr="008440C0">
        <w:rPr>
          <w:sz w:val="20"/>
          <w:szCs w:val="20"/>
          <w:lang w:bidi="ar-EG"/>
        </w:rPr>
        <w:t xml:space="preserve">In the case of </w:t>
      </w:r>
      <w:bookmarkStart w:id="5" w:name="OLE_LINK10"/>
      <w:bookmarkStart w:id="6" w:name="OLE_LINK11"/>
      <w:r w:rsidRPr="008440C0">
        <w:rPr>
          <w:i/>
          <w:iCs/>
          <w:sz w:val="20"/>
          <w:szCs w:val="20"/>
          <w:lang w:bidi="ar-EG"/>
        </w:rPr>
        <w:t xml:space="preserve">B. </w:t>
      </w:r>
      <w:proofErr w:type="spellStart"/>
      <w:r w:rsidRPr="008440C0">
        <w:rPr>
          <w:i/>
          <w:iCs/>
          <w:sz w:val="20"/>
          <w:szCs w:val="20"/>
          <w:lang w:bidi="ar-EG"/>
        </w:rPr>
        <w:t>truncatus</w:t>
      </w:r>
      <w:bookmarkEnd w:id="5"/>
      <w:bookmarkEnd w:id="6"/>
      <w:proofErr w:type="spellEnd"/>
      <w:r w:rsidRPr="008440C0">
        <w:rPr>
          <w:sz w:val="20"/>
          <w:szCs w:val="20"/>
          <w:lang w:bidi="ar-EG"/>
        </w:rPr>
        <w:t xml:space="preserve">, snails were found in all centers </w:t>
      </w:r>
      <w:r w:rsidR="00DC5FF2" w:rsidRPr="008440C0">
        <w:rPr>
          <w:sz w:val="20"/>
          <w:szCs w:val="20"/>
          <w:lang w:bidi="ar-EG"/>
        </w:rPr>
        <w:t>in canal</w:t>
      </w:r>
      <w:r w:rsidR="000D2755">
        <w:rPr>
          <w:sz w:val="20"/>
          <w:szCs w:val="20"/>
          <w:lang w:bidi="ar-EG"/>
        </w:rPr>
        <w:t>s,</w:t>
      </w:r>
      <w:r w:rsidR="00DC5FF2" w:rsidRPr="008440C0">
        <w:rPr>
          <w:sz w:val="20"/>
          <w:szCs w:val="20"/>
          <w:lang w:bidi="ar-EG"/>
        </w:rPr>
        <w:t xml:space="preserve"> drains </w:t>
      </w:r>
      <w:r w:rsidR="000D2755">
        <w:rPr>
          <w:sz w:val="20"/>
          <w:szCs w:val="20"/>
          <w:lang w:bidi="ar-EG"/>
        </w:rPr>
        <w:t>and the lake</w:t>
      </w:r>
      <w:r w:rsidR="00DC5FF2" w:rsidRPr="008440C0">
        <w:rPr>
          <w:sz w:val="20"/>
          <w:szCs w:val="20"/>
          <w:lang w:bidi="ar-EG"/>
        </w:rPr>
        <w:t xml:space="preserve"> </w:t>
      </w:r>
      <w:r w:rsidRPr="008440C0">
        <w:rPr>
          <w:sz w:val="20"/>
          <w:szCs w:val="20"/>
          <w:lang w:bidi="ar-EG"/>
        </w:rPr>
        <w:t xml:space="preserve">with infestation percentage 25%. </w:t>
      </w:r>
      <w:proofErr w:type="spellStart"/>
      <w:r w:rsidR="002C1501" w:rsidRPr="008440C0">
        <w:rPr>
          <w:sz w:val="20"/>
          <w:szCs w:val="20"/>
          <w:lang w:bidi="ar-EG"/>
        </w:rPr>
        <w:t>Mutubes</w:t>
      </w:r>
      <w:proofErr w:type="spellEnd"/>
      <w:r w:rsidRPr="008440C0">
        <w:rPr>
          <w:sz w:val="20"/>
          <w:szCs w:val="20"/>
          <w:lang w:bidi="ar-EG"/>
        </w:rPr>
        <w:t xml:space="preserve"> center showed the highest </w:t>
      </w:r>
      <w:r w:rsidR="004162A0" w:rsidRPr="008440C0">
        <w:rPr>
          <w:sz w:val="20"/>
          <w:szCs w:val="20"/>
          <w:lang w:bidi="ar-EG"/>
        </w:rPr>
        <w:t>infestation</w:t>
      </w:r>
      <w:r w:rsidRPr="008440C0">
        <w:rPr>
          <w:sz w:val="20"/>
          <w:szCs w:val="20"/>
          <w:lang w:bidi="ar-EG"/>
        </w:rPr>
        <w:t xml:space="preserve"> percentage as well as the highest snail density (percentage of infestation was 62.5% and the snail density was 23.5 snail/site). Statistical analysis showed that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i/>
          <w:iCs/>
          <w:sz w:val="20"/>
          <w:szCs w:val="20"/>
          <w:lang w:bidi="ar-EG"/>
        </w:rPr>
        <w:t xml:space="preserve"> </w:t>
      </w:r>
      <w:r w:rsidRPr="008440C0">
        <w:rPr>
          <w:sz w:val="20"/>
          <w:szCs w:val="20"/>
          <w:lang w:bidi="ar-EG"/>
        </w:rPr>
        <w:t xml:space="preserve">infestation pattern was significantly different only between </w:t>
      </w:r>
      <w:proofErr w:type="spellStart"/>
      <w:r w:rsidRPr="008440C0">
        <w:rPr>
          <w:sz w:val="20"/>
          <w:szCs w:val="20"/>
          <w:lang w:bidi="ar-EG"/>
        </w:rPr>
        <w:t>Fuwwah</w:t>
      </w:r>
      <w:proofErr w:type="spellEnd"/>
      <w:r w:rsidRPr="008440C0">
        <w:rPr>
          <w:sz w:val="20"/>
          <w:szCs w:val="20"/>
          <w:lang w:bidi="ar-EG"/>
        </w:rPr>
        <w:t xml:space="preserve"> &amp; </w:t>
      </w:r>
      <w:proofErr w:type="spellStart"/>
      <w:r w:rsidRPr="008440C0">
        <w:rPr>
          <w:sz w:val="20"/>
          <w:szCs w:val="20"/>
          <w:lang w:bidi="ar-EG"/>
        </w:rPr>
        <w:t>Mutubes</w:t>
      </w:r>
      <w:proofErr w:type="spellEnd"/>
      <w:r w:rsidRPr="008440C0">
        <w:rPr>
          <w:sz w:val="20"/>
          <w:szCs w:val="20"/>
          <w:lang w:bidi="ar-EG"/>
        </w:rPr>
        <w:t xml:space="preserve"> centers.</w:t>
      </w:r>
      <w:r w:rsidR="009B0454">
        <w:rPr>
          <w:sz w:val="20"/>
          <w:szCs w:val="20"/>
          <w:lang w:bidi="ar-EG"/>
        </w:rPr>
        <w:t xml:space="preserve"> </w:t>
      </w:r>
      <w:r w:rsidRPr="008440C0">
        <w:rPr>
          <w:sz w:val="20"/>
          <w:szCs w:val="20"/>
          <w:lang w:bidi="ar-EG"/>
        </w:rPr>
        <w:t xml:space="preserve">Naturally infected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 xml:space="preserve"> snails were observed only in </w:t>
      </w:r>
      <w:proofErr w:type="spellStart"/>
      <w:r w:rsidRPr="008440C0">
        <w:rPr>
          <w:sz w:val="20"/>
          <w:szCs w:val="20"/>
          <w:lang w:bidi="ar-EG"/>
        </w:rPr>
        <w:t>Baltim</w:t>
      </w:r>
      <w:proofErr w:type="spellEnd"/>
      <w:r w:rsidRPr="008440C0">
        <w:rPr>
          <w:sz w:val="20"/>
          <w:szCs w:val="20"/>
          <w:lang w:bidi="ar-EG"/>
        </w:rPr>
        <w:t xml:space="preserve"> and </w:t>
      </w:r>
      <w:proofErr w:type="spellStart"/>
      <w:r w:rsidRPr="008440C0">
        <w:rPr>
          <w:sz w:val="20"/>
          <w:szCs w:val="20"/>
          <w:lang w:bidi="ar-EG"/>
        </w:rPr>
        <w:t>Mottobis</w:t>
      </w:r>
      <w:proofErr w:type="spellEnd"/>
      <w:r w:rsidRPr="008440C0">
        <w:rPr>
          <w:sz w:val="20"/>
          <w:szCs w:val="20"/>
          <w:lang w:bidi="ar-EG"/>
        </w:rPr>
        <w:t xml:space="preserve"> centers (The percentage of infestation of naturally infected snails was 25% and 12.5%, respectively and their density were </w:t>
      </w:r>
      <w:r w:rsidR="004162A0" w:rsidRPr="008440C0">
        <w:rPr>
          <w:sz w:val="20"/>
          <w:szCs w:val="20"/>
          <w:lang w:bidi="ar-EG"/>
        </w:rPr>
        <w:t>0</w:t>
      </w:r>
      <w:r w:rsidRPr="008440C0">
        <w:rPr>
          <w:sz w:val="20"/>
          <w:szCs w:val="20"/>
          <w:lang w:bidi="ar-EG"/>
        </w:rPr>
        <w:t xml:space="preserve">.125 and </w:t>
      </w:r>
      <w:r w:rsidR="004162A0" w:rsidRPr="008440C0">
        <w:rPr>
          <w:sz w:val="20"/>
          <w:szCs w:val="20"/>
          <w:lang w:bidi="ar-EG"/>
        </w:rPr>
        <w:t>0</w:t>
      </w:r>
      <w:r w:rsidRPr="008440C0">
        <w:rPr>
          <w:sz w:val="20"/>
          <w:szCs w:val="20"/>
          <w:lang w:bidi="ar-EG"/>
        </w:rPr>
        <w:t xml:space="preserve">.286 snail/site, respectively). </w:t>
      </w:r>
      <w:proofErr w:type="spellStart"/>
      <w:r w:rsidRPr="008440C0">
        <w:rPr>
          <w:sz w:val="20"/>
          <w:szCs w:val="20"/>
          <w:lang w:bidi="ar-EG"/>
        </w:rPr>
        <w:t>Baltim</w:t>
      </w:r>
      <w:proofErr w:type="spellEnd"/>
      <w:r w:rsidRPr="008440C0">
        <w:rPr>
          <w:sz w:val="20"/>
          <w:szCs w:val="20"/>
          <w:lang w:bidi="ar-EG"/>
        </w:rPr>
        <w:t xml:space="preserve"> center showed the highest percentage of naturally infected snails (33.3%).</w:t>
      </w:r>
      <w:r w:rsidR="009B0454">
        <w:rPr>
          <w:sz w:val="20"/>
          <w:szCs w:val="20"/>
          <w:lang w:bidi="ar-EG"/>
        </w:rPr>
        <w:t xml:space="preserve"> </w:t>
      </w:r>
      <w:r w:rsidRPr="008440C0">
        <w:rPr>
          <w:sz w:val="20"/>
          <w:szCs w:val="20"/>
          <w:lang w:bidi="ar-EG"/>
        </w:rPr>
        <w:t xml:space="preserve">Comparing both snail species in </w:t>
      </w:r>
      <w:proofErr w:type="spellStart"/>
      <w:r w:rsidRPr="008440C0">
        <w:rPr>
          <w:sz w:val="20"/>
          <w:szCs w:val="20"/>
          <w:lang w:bidi="ar-EG"/>
        </w:rPr>
        <w:t>Kafr</w:t>
      </w:r>
      <w:proofErr w:type="spellEnd"/>
      <w:r w:rsidRPr="008440C0">
        <w:rPr>
          <w:sz w:val="20"/>
          <w:szCs w:val="20"/>
          <w:lang w:bidi="ar-EG"/>
        </w:rPr>
        <w:t xml:space="preserve"> El –</w:t>
      </w:r>
      <w:r w:rsidR="004162A0" w:rsidRPr="008440C0">
        <w:rPr>
          <w:sz w:val="20"/>
          <w:szCs w:val="20"/>
          <w:lang w:bidi="ar-EG"/>
        </w:rPr>
        <w:t>S</w:t>
      </w:r>
      <w:r w:rsidRPr="008440C0">
        <w:rPr>
          <w:sz w:val="20"/>
          <w:szCs w:val="20"/>
          <w:lang w:bidi="ar-EG"/>
        </w:rPr>
        <w:t xml:space="preserve">heikh Governorate revealed that the density of </w:t>
      </w:r>
      <w:proofErr w:type="spellStart"/>
      <w:r w:rsidRPr="008440C0">
        <w:rPr>
          <w:i/>
          <w:iCs/>
          <w:sz w:val="20"/>
          <w:szCs w:val="20"/>
          <w:lang w:bidi="ar-EG"/>
        </w:rPr>
        <w:t>Biomphalaria</w:t>
      </w:r>
      <w:proofErr w:type="spellEnd"/>
      <w:r w:rsidRPr="008440C0">
        <w:rPr>
          <w:sz w:val="20"/>
          <w:szCs w:val="20"/>
          <w:lang w:bidi="ar-EG"/>
        </w:rPr>
        <w:t xml:space="preserve"> was about 7 times that of </w:t>
      </w:r>
      <w:proofErr w:type="spellStart"/>
      <w:r w:rsidRPr="008440C0">
        <w:rPr>
          <w:i/>
          <w:iCs/>
          <w:sz w:val="20"/>
          <w:szCs w:val="20"/>
          <w:lang w:bidi="ar-EG"/>
        </w:rPr>
        <w:t>Bulinus</w:t>
      </w:r>
      <w:proofErr w:type="spellEnd"/>
      <w:r w:rsidRPr="008440C0">
        <w:rPr>
          <w:sz w:val="20"/>
          <w:szCs w:val="20"/>
          <w:lang w:bidi="ar-EG"/>
        </w:rPr>
        <w:t xml:space="preserve"> and the total percentage of naturally infected snails was higher among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snails (3.3%) than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 xml:space="preserve"> snails (0.9 %). </w:t>
      </w:r>
      <w:r w:rsidR="00C634A5" w:rsidRPr="008440C0">
        <w:rPr>
          <w:sz w:val="20"/>
          <w:szCs w:val="20"/>
          <w:lang w:bidi="ar-EG"/>
        </w:rPr>
        <w:t>The study of non-</w:t>
      </w:r>
      <w:r w:rsidRPr="008440C0">
        <w:rPr>
          <w:sz w:val="20"/>
          <w:szCs w:val="20"/>
          <w:lang w:bidi="ar-EG"/>
        </w:rPr>
        <w:t xml:space="preserve">target </w:t>
      </w:r>
      <w:r w:rsidR="00C634A5" w:rsidRPr="008440C0">
        <w:rPr>
          <w:sz w:val="20"/>
          <w:szCs w:val="20"/>
          <w:lang w:bidi="ar-EG"/>
        </w:rPr>
        <w:t>snails'</w:t>
      </w:r>
      <w:r w:rsidRPr="008440C0">
        <w:rPr>
          <w:sz w:val="20"/>
          <w:szCs w:val="20"/>
          <w:lang w:bidi="ar-EG"/>
        </w:rPr>
        <w:t xml:space="preserve"> distribution observed eight </w:t>
      </w:r>
      <w:bookmarkStart w:id="7" w:name="OLE_LINK3"/>
      <w:r w:rsidRPr="008440C0">
        <w:rPr>
          <w:sz w:val="20"/>
          <w:szCs w:val="20"/>
          <w:lang w:bidi="ar-EG"/>
        </w:rPr>
        <w:t xml:space="preserve">snail species that naturally associated with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and </w:t>
      </w:r>
      <w:r w:rsidRPr="008440C0">
        <w:rPr>
          <w:i/>
          <w:iCs/>
          <w:sz w:val="20"/>
          <w:szCs w:val="20"/>
          <w:lang w:bidi="ar-EG"/>
        </w:rPr>
        <w:t xml:space="preserve">B. </w:t>
      </w:r>
      <w:proofErr w:type="spellStart"/>
      <w:r w:rsidRPr="008440C0">
        <w:rPr>
          <w:i/>
          <w:iCs/>
          <w:sz w:val="20"/>
          <w:szCs w:val="20"/>
          <w:lang w:bidi="ar-EG"/>
        </w:rPr>
        <w:t>truncatus</w:t>
      </w:r>
      <w:bookmarkEnd w:id="7"/>
      <w:proofErr w:type="spellEnd"/>
      <w:r w:rsidRPr="008440C0">
        <w:rPr>
          <w:sz w:val="20"/>
          <w:szCs w:val="20"/>
          <w:lang w:bidi="ar-EG"/>
        </w:rPr>
        <w:t xml:space="preserve">. Results indicated that </w:t>
      </w:r>
      <w:r w:rsidRPr="008440C0">
        <w:rPr>
          <w:i/>
          <w:iCs/>
          <w:sz w:val="20"/>
          <w:szCs w:val="20"/>
          <w:lang w:bidi="ar-EG"/>
        </w:rPr>
        <w:t xml:space="preserve">Cleopatra </w:t>
      </w:r>
      <w:proofErr w:type="spellStart"/>
      <w:r w:rsidRPr="008440C0">
        <w:rPr>
          <w:i/>
          <w:iCs/>
          <w:sz w:val="20"/>
          <w:szCs w:val="20"/>
          <w:lang w:bidi="ar-EG"/>
        </w:rPr>
        <w:t>bulimoide</w:t>
      </w:r>
      <w:proofErr w:type="spellEnd"/>
      <w:r w:rsidRPr="008440C0">
        <w:rPr>
          <w:sz w:val="20"/>
          <w:szCs w:val="20"/>
          <w:lang w:bidi="ar-EG"/>
        </w:rPr>
        <w:t xml:space="preserve"> and </w:t>
      </w:r>
      <w:proofErr w:type="spellStart"/>
      <w:r w:rsidRPr="008440C0">
        <w:rPr>
          <w:i/>
          <w:iCs/>
          <w:sz w:val="20"/>
          <w:szCs w:val="20"/>
          <w:lang w:bidi="ar-EG"/>
        </w:rPr>
        <w:t>Bellamya</w:t>
      </w:r>
      <w:proofErr w:type="spellEnd"/>
      <w:r w:rsidRPr="008440C0">
        <w:rPr>
          <w:i/>
          <w:iCs/>
          <w:sz w:val="20"/>
          <w:szCs w:val="20"/>
          <w:lang w:bidi="ar-EG"/>
        </w:rPr>
        <w:t xml:space="preserve"> </w:t>
      </w:r>
      <w:proofErr w:type="spellStart"/>
      <w:r w:rsidRPr="008440C0">
        <w:rPr>
          <w:i/>
          <w:iCs/>
          <w:sz w:val="20"/>
          <w:szCs w:val="20"/>
          <w:lang w:bidi="ar-EG"/>
        </w:rPr>
        <w:t>unicolor</w:t>
      </w:r>
      <w:proofErr w:type="spellEnd"/>
      <w:r w:rsidRPr="008440C0">
        <w:rPr>
          <w:sz w:val="20"/>
          <w:szCs w:val="20"/>
          <w:lang w:bidi="ar-EG"/>
        </w:rPr>
        <w:t xml:space="preserve"> were the mostly infested and found in all centers </w:t>
      </w:r>
      <w:bookmarkStart w:id="8" w:name="OLE_LINK1"/>
      <w:bookmarkStart w:id="9" w:name="OLE_LINK2"/>
      <w:r w:rsidRPr="008440C0">
        <w:rPr>
          <w:sz w:val="20"/>
          <w:szCs w:val="20"/>
          <w:lang w:bidi="ar-EG"/>
        </w:rPr>
        <w:t xml:space="preserve">with infestation percentage 77.5% and 57.5%, respectively while </w:t>
      </w:r>
      <w:proofErr w:type="spellStart"/>
      <w:r w:rsidRPr="008440C0">
        <w:rPr>
          <w:i/>
          <w:iCs/>
          <w:sz w:val="20"/>
          <w:szCs w:val="20"/>
          <w:lang w:bidi="ar-EG"/>
        </w:rPr>
        <w:t>Planorbis</w:t>
      </w:r>
      <w:proofErr w:type="spellEnd"/>
      <w:r w:rsidRPr="008440C0">
        <w:rPr>
          <w:i/>
          <w:iCs/>
          <w:sz w:val="20"/>
          <w:szCs w:val="20"/>
          <w:lang w:bidi="ar-EG"/>
        </w:rPr>
        <w:t xml:space="preserve"> </w:t>
      </w:r>
      <w:proofErr w:type="spellStart"/>
      <w:r w:rsidRPr="008440C0">
        <w:rPr>
          <w:i/>
          <w:iCs/>
          <w:sz w:val="20"/>
          <w:szCs w:val="20"/>
          <w:lang w:bidi="ar-EG"/>
        </w:rPr>
        <w:t>planorbis</w:t>
      </w:r>
      <w:proofErr w:type="spellEnd"/>
      <w:r w:rsidRPr="008440C0">
        <w:rPr>
          <w:sz w:val="20"/>
          <w:szCs w:val="20"/>
          <w:lang w:bidi="ar-EG"/>
        </w:rPr>
        <w:t xml:space="preserve"> and </w:t>
      </w:r>
      <w:proofErr w:type="spellStart"/>
      <w:r w:rsidRPr="008440C0">
        <w:rPr>
          <w:i/>
          <w:iCs/>
          <w:sz w:val="20"/>
          <w:szCs w:val="20"/>
          <w:lang w:bidi="ar-EG"/>
        </w:rPr>
        <w:t>Helisoma</w:t>
      </w:r>
      <w:proofErr w:type="spellEnd"/>
      <w:r w:rsidRPr="008440C0">
        <w:rPr>
          <w:i/>
          <w:iCs/>
          <w:sz w:val="20"/>
          <w:szCs w:val="20"/>
          <w:lang w:bidi="ar-EG"/>
        </w:rPr>
        <w:t xml:space="preserve"> </w:t>
      </w:r>
      <w:proofErr w:type="spellStart"/>
      <w:r w:rsidRPr="008440C0">
        <w:rPr>
          <w:i/>
          <w:iCs/>
          <w:sz w:val="20"/>
          <w:szCs w:val="20"/>
          <w:lang w:bidi="ar-EG"/>
        </w:rPr>
        <w:t>duryi</w:t>
      </w:r>
      <w:proofErr w:type="spellEnd"/>
      <w:r w:rsidRPr="008440C0">
        <w:rPr>
          <w:sz w:val="20"/>
          <w:szCs w:val="20"/>
          <w:lang w:bidi="ar-EG"/>
        </w:rPr>
        <w:t xml:space="preserve"> showed the least infestation percentage (6.3% and 5%, respectively)</w:t>
      </w:r>
      <w:bookmarkEnd w:id="8"/>
      <w:bookmarkEnd w:id="9"/>
      <w:r w:rsidRPr="008440C0">
        <w:rPr>
          <w:sz w:val="20"/>
          <w:szCs w:val="20"/>
          <w:lang w:bidi="ar-EG"/>
        </w:rPr>
        <w:t>.</w:t>
      </w:r>
      <w:r w:rsidR="009B0454">
        <w:rPr>
          <w:sz w:val="20"/>
          <w:szCs w:val="20"/>
          <w:lang w:bidi="ar-EG"/>
        </w:rPr>
        <w:t xml:space="preserve"> </w:t>
      </w:r>
      <w:r w:rsidRPr="008440C0">
        <w:rPr>
          <w:i/>
          <w:iCs/>
          <w:sz w:val="20"/>
          <w:szCs w:val="20"/>
          <w:lang w:bidi="ar-EG"/>
        </w:rPr>
        <w:t xml:space="preserve">P. </w:t>
      </w:r>
      <w:proofErr w:type="spellStart"/>
      <w:r w:rsidRPr="008440C0">
        <w:rPr>
          <w:i/>
          <w:iCs/>
          <w:sz w:val="20"/>
          <w:szCs w:val="20"/>
          <w:lang w:bidi="ar-EG"/>
        </w:rPr>
        <w:t>planorbis</w:t>
      </w:r>
      <w:proofErr w:type="spellEnd"/>
      <w:r w:rsidRPr="008440C0">
        <w:rPr>
          <w:sz w:val="20"/>
          <w:szCs w:val="20"/>
          <w:lang w:bidi="ar-EG"/>
        </w:rPr>
        <w:t xml:space="preserve"> was recorded in three centers and </w:t>
      </w:r>
      <w:r w:rsidRPr="008440C0">
        <w:rPr>
          <w:i/>
          <w:iCs/>
          <w:sz w:val="20"/>
          <w:szCs w:val="20"/>
          <w:lang w:bidi="ar-EG"/>
        </w:rPr>
        <w:t xml:space="preserve">H. </w:t>
      </w:r>
      <w:proofErr w:type="spellStart"/>
      <w:r w:rsidRPr="008440C0">
        <w:rPr>
          <w:i/>
          <w:iCs/>
          <w:sz w:val="20"/>
          <w:szCs w:val="20"/>
          <w:lang w:bidi="ar-EG"/>
        </w:rPr>
        <w:t>duryi</w:t>
      </w:r>
      <w:proofErr w:type="spellEnd"/>
      <w:r w:rsidRPr="008440C0">
        <w:rPr>
          <w:sz w:val="20"/>
          <w:szCs w:val="20"/>
          <w:lang w:bidi="ar-EG"/>
        </w:rPr>
        <w:t xml:space="preserve"> was recorded in two centers. The other four species, </w:t>
      </w:r>
      <w:proofErr w:type="spellStart"/>
      <w:r w:rsidRPr="008440C0">
        <w:rPr>
          <w:i/>
          <w:iCs/>
          <w:sz w:val="20"/>
          <w:szCs w:val="20"/>
          <w:lang w:bidi="ar-EG"/>
        </w:rPr>
        <w:t>Lanistes</w:t>
      </w:r>
      <w:proofErr w:type="spellEnd"/>
      <w:r w:rsidRPr="008440C0">
        <w:rPr>
          <w:i/>
          <w:iCs/>
          <w:sz w:val="20"/>
          <w:szCs w:val="20"/>
          <w:lang w:bidi="ar-EG"/>
        </w:rPr>
        <w:t xml:space="preserve"> </w:t>
      </w:r>
      <w:proofErr w:type="spellStart"/>
      <w:r w:rsidRPr="008440C0">
        <w:rPr>
          <w:i/>
          <w:iCs/>
          <w:sz w:val="20"/>
          <w:szCs w:val="20"/>
          <w:lang w:bidi="ar-EG"/>
        </w:rPr>
        <w:t>carinatus</w:t>
      </w:r>
      <w:proofErr w:type="spellEnd"/>
      <w:r w:rsidRPr="008440C0">
        <w:rPr>
          <w:sz w:val="20"/>
          <w:szCs w:val="20"/>
          <w:lang w:bidi="ar-EG"/>
        </w:rPr>
        <w:t xml:space="preserve">, </w:t>
      </w:r>
      <w:proofErr w:type="spellStart"/>
      <w:r w:rsidRPr="008440C0">
        <w:rPr>
          <w:i/>
          <w:iCs/>
          <w:sz w:val="20"/>
          <w:szCs w:val="20"/>
          <w:lang w:bidi="ar-EG"/>
        </w:rPr>
        <w:t>Lymnaea</w:t>
      </w:r>
      <w:proofErr w:type="spellEnd"/>
      <w:r w:rsidRPr="008440C0">
        <w:rPr>
          <w:i/>
          <w:iCs/>
          <w:sz w:val="20"/>
          <w:szCs w:val="20"/>
          <w:lang w:bidi="ar-EG"/>
        </w:rPr>
        <w:t xml:space="preserve"> </w:t>
      </w:r>
      <w:proofErr w:type="spellStart"/>
      <w:r w:rsidRPr="008440C0">
        <w:rPr>
          <w:i/>
          <w:iCs/>
          <w:sz w:val="20"/>
          <w:szCs w:val="20"/>
          <w:lang w:bidi="ar-EG"/>
        </w:rPr>
        <w:t>natalensis</w:t>
      </w:r>
      <w:proofErr w:type="spellEnd"/>
      <w:r w:rsidRPr="008440C0">
        <w:rPr>
          <w:sz w:val="20"/>
          <w:szCs w:val="20"/>
          <w:lang w:bidi="ar-EG"/>
        </w:rPr>
        <w:t xml:space="preserve">, </w:t>
      </w:r>
      <w:proofErr w:type="spellStart"/>
      <w:r w:rsidRPr="008440C0">
        <w:rPr>
          <w:i/>
          <w:iCs/>
          <w:sz w:val="20"/>
          <w:szCs w:val="20"/>
          <w:lang w:bidi="ar-EG"/>
        </w:rPr>
        <w:t>Physa</w:t>
      </w:r>
      <w:proofErr w:type="spellEnd"/>
      <w:r w:rsidRPr="008440C0">
        <w:rPr>
          <w:i/>
          <w:iCs/>
          <w:sz w:val="20"/>
          <w:szCs w:val="20"/>
          <w:lang w:bidi="ar-EG"/>
        </w:rPr>
        <w:t xml:space="preserve"> </w:t>
      </w:r>
      <w:proofErr w:type="spellStart"/>
      <w:r w:rsidRPr="008440C0">
        <w:rPr>
          <w:i/>
          <w:iCs/>
          <w:sz w:val="20"/>
          <w:szCs w:val="20"/>
          <w:lang w:bidi="ar-EG"/>
        </w:rPr>
        <w:t>acuta</w:t>
      </w:r>
      <w:proofErr w:type="spellEnd"/>
      <w:r w:rsidRPr="008440C0">
        <w:rPr>
          <w:sz w:val="20"/>
          <w:szCs w:val="20"/>
          <w:lang w:bidi="ar-EG"/>
        </w:rPr>
        <w:t xml:space="preserve">, and </w:t>
      </w:r>
      <w:proofErr w:type="spellStart"/>
      <w:r w:rsidRPr="008440C0">
        <w:rPr>
          <w:i/>
          <w:iCs/>
          <w:sz w:val="20"/>
          <w:szCs w:val="20"/>
          <w:lang w:bidi="ar-EG"/>
        </w:rPr>
        <w:t>Melanoides</w:t>
      </w:r>
      <w:proofErr w:type="spellEnd"/>
      <w:r w:rsidRPr="008440C0">
        <w:rPr>
          <w:i/>
          <w:iCs/>
          <w:sz w:val="20"/>
          <w:szCs w:val="20"/>
          <w:lang w:bidi="ar-EG"/>
        </w:rPr>
        <w:t xml:space="preserve"> </w:t>
      </w:r>
      <w:proofErr w:type="spellStart"/>
      <w:r w:rsidRPr="008440C0">
        <w:rPr>
          <w:i/>
          <w:iCs/>
          <w:sz w:val="20"/>
          <w:szCs w:val="20"/>
          <w:lang w:bidi="ar-EG"/>
        </w:rPr>
        <w:t>tuberculata</w:t>
      </w:r>
      <w:proofErr w:type="spellEnd"/>
      <w:r w:rsidRPr="008440C0">
        <w:rPr>
          <w:sz w:val="20"/>
          <w:szCs w:val="20"/>
          <w:lang w:bidi="ar-EG"/>
        </w:rPr>
        <w:t xml:space="preserve"> were found in most centers showing approximately the same infestation </w:t>
      </w:r>
      <w:r w:rsidRPr="008440C0">
        <w:rPr>
          <w:sz w:val="20"/>
          <w:szCs w:val="20"/>
          <w:lang w:bidi="ar-EG"/>
        </w:rPr>
        <w:lastRenderedPageBreak/>
        <w:t>percentages (36.3, 35.0, 32.5 &amp; 28.8%, respectively</w:t>
      </w:r>
      <w:r w:rsidR="00543C05" w:rsidRPr="008440C0">
        <w:rPr>
          <w:sz w:val="20"/>
          <w:szCs w:val="20"/>
          <w:lang w:bidi="ar-EG"/>
        </w:rPr>
        <w:t xml:space="preserve"> as shown in</w:t>
      </w:r>
      <w:r w:rsidRPr="008440C0">
        <w:rPr>
          <w:sz w:val="20"/>
          <w:szCs w:val="20"/>
          <w:lang w:bidi="ar-EG"/>
        </w:rPr>
        <w:t xml:space="preserve"> </w:t>
      </w:r>
      <w:r w:rsidR="00543C05" w:rsidRPr="008440C0">
        <w:rPr>
          <w:sz w:val="20"/>
          <w:szCs w:val="20"/>
          <w:lang w:bidi="ar-EG"/>
        </w:rPr>
        <w:t>T</w:t>
      </w:r>
      <w:r w:rsidRPr="008440C0">
        <w:rPr>
          <w:sz w:val="20"/>
          <w:szCs w:val="20"/>
          <w:lang w:bidi="ar-EG"/>
        </w:rPr>
        <w:t>able (3).</w:t>
      </w:r>
    </w:p>
    <w:p w:rsidR="00A47ABB" w:rsidRPr="008440C0" w:rsidRDefault="00A47ABB" w:rsidP="008440C0">
      <w:pPr>
        <w:tabs>
          <w:tab w:val="right" w:pos="9356"/>
        </w:tabs>
        <w:ind w:right="4" w:firstLine="425"/>
        <w:jc w:val="both"/>
        <w:rPr>
          <w:sz w:val="20"/>
          <w:szCs w:val="20"/>
          <w:lang w:bidi="ar-EG"/>
        </w:rPr>
      </w:pPr>
      <w:r w:rsidRPr="008440C0">
        <w:rPr>
          <w:sz w:val="20"/>
          <w:szCs w:val="20"/>
          <w:lang w:bidi="ar-EG"/>
        </w:rPr>
        <w:t>The association pattern between the s</w:t>
      </w:r>
      <w:r w:rsidR="00C634A5" w:rsidRPr="008440C0">
        <w:rPr>
          <w:sz w:val="20"/>
          <w:szCs w:val="20"/>
          <w:lang w:bidi="ar-EG"/>
        </w:rPr>
        <w:t>nail intermediate hosts and non-</w:t>
      </w:r>
      <w:r w:rsidRPr="008440C0">
        <w:rPr>
          <w:sz w:val="20"/>
          <w:szCs w:val="20"/>
          <w:lang w:bidi="ar-EG"/>
        </w:rPr>
        <w:t xml:space="preserve">target snails is presented in </w:t>
      </w:r>
      <w:r w:rsidR="00543C05" w:rsidRPr="008440C0">
        <w:rPr>
          <w:sz w:val="20"/>
          <w:szCs w:val="20"/>
          <w:lang w:bidi="ar-EG"/>
        </w:rPr>
        <w:t>T</w:t>
      </w:r>
      <w:r w:rsidRPr="008440C0">
        <w:rPr>
          <w:sz w:val="20"/>
          <w:szCs w:val="20"/>
          <w:lang w:bidi="ar-EG"/>
        </w:rPr>
        <w:t xml:space="preserve">able (4). The highest association percentage of each of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and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 xml:space="preserve"> were with </w:t>
      </w:r>
      <w:r w:rsidRPr="008440C0">
        <w:rPr>
          <w:i/>
          <w:iCs/>
          <w:sz w:val="20"/>
          <w:szCs w:val="20"/>
          <w:lang w:bidi="ar-EG"/>
        </w:rPr>
        <w:t xml:space="preserve">C. </w:t>
      </w:r>
      <w:proofErr w:type="spellStart"/>
      <w:r w:rsidRPr="008440C0">
        <w:rPr>
          <w:i/>
          <w:iCs/>
          <w:sz w:val="20"/>
          <w:szCs w:val="20"/>
          <w:lang w:bidi="ar-EG"/>
        </w:rPr>
        <w:t>bulimoide</w:t>
      </w:r>
      <w:proofErr w:type="spellEnd"/>
      <w:r w:rsidRPr="008440C0">
        <w:rPr>
          <w:sz w:val="20"/>
          <w:szCs w:val="20"/>
          <w:lang w:bidi="ar-EG"/>
        </w:rPr>
        <w:t xml:space="preserve"> </w:t>
      </w:r>
      <w:r w:rsidR="00543C05" w:rsidRPr="008440C0">
        <w:rPr>
          <w:sz w:val="20"/>
          <w:szCs w:val="20"/>
          <w:lang w:bidi="ar-EG"/>
        </w:rPr>
        <w:t xml:space="preserve">(percentage of association was </w:t>
      </w:r>
      <w:r w:rsidRPr="008440C0">
        <w:rPr>
          <w:sz w:val="20"/>
          <w:szCs w:val="20"/>
          <w:lang w:bidi="ar-EG"/>
        </w:rPr>
        <w:t>50% and 21.3%, respectively) followed by</w:t>
      </w:r>
      <w:r w:rsidRPr="008440C0">
        <w:rPr>
          <w:i/>
          <w:iCs/>
          <w:sz w:val="20"/>
          <w:szCs w:val="20"/>
          <w:lang w:bidi="ar-EG"/>
        </w:rPr>
        <w:t xml:space="preserve"> L. </w:t>
      </w:r>
      <w:proofErr w:type="spellStart"/>
      <w:r w:rsidRPr="008440C0">
        <w:rPr>
          <w:i/>
          <w:iCs/>
          <w:sz w:val="20"/>
          <w:szCs w:val="20"/>
          <w:lang w:bidi="ar-EG"/>
        </w:rPr>
        <w:t>carinatus</w:t>
      </w:r>
      <w:proofErr w:type="spellEnd"/>
      <w:r w:rsidRPr="008440C0">
        <w:rPr>
          <w:sz w:val="20"/>
          <w:szCs w:val="20"/>
          <w:lang w:bidi="ar-EG"/>
        </w:rPr>
        <w:t xml:space="preserve">, </w:t>
      </w:r>
      <w:r w:rsidRPr="008440C0">
        <w:rPr>
          <w:i/>
          <w:iCs/>
          <w:sz w:val="20"/>
          <w:szCs w:val="20"/>
          <w:lang w:bidi="ar-EG"/>
        </w:rPr>
        <w:t xml:space="preserve">L. </w:t>
      </w:r>
      <w:proofErr w:type="spellStart"/>
      <w:r w:rsidRPr="008440C0">
        <w:rPr>
          <w:i/>
          <w:iCs/>
          <w:sz w:val="20"/>
          <w:szCs w:val="20"/>
          <w:lang w:bidi="ar-EG"/>
        </w:rPr>
        <w:t>natalensis</w:t>
      </w:r>
      <w:proofErr w:type="spellEnd"/>
      <w:r w:rsidRPr="008440C0">
        <w:rPr>
          <w:sz w:val="20"/>
          <w:szCs w:val="20"/>
          <w:lang w:bidi="ar-EG"/>
        </w:rPr>
        <w:t xml:space="preserve">, </w:t>
      </w:r>
      <w:r w:rsidRPr="008440C0">
        <w:rPr>
          <w:i/>
          <w:iCs/>
          <w:sz w:val="20"/>
          <w:szCs w:val="20"/>
          <w:lang w:bidi="ar-EG"/>
        </w:rPr>
        <w:t xml:space="preserve">P. </w:t>
      </w:r>
      <w:proofErr w:type="spellStart"/>
      <w:r w:rsidRPr="008440C0">
        <w:rPr>
          <w:i/>
          <w:iCs/>
          <w:sz w:val="20"/>
          <w:szCs w:val="20"/>
          <w:lang w:bidi="ar-EG"/>
        </w:rPr>
        <w:t>acuta</w:t>
      </w:r>
      <w:proofErr w:type="spellEnd"/>
      <w:r w:rsidRPr="008440C0">
        <w:rPr>
          <w:sz w:val="20"/>
          <w:szCs w:val="20"/>
          <w:lang w:bidi="ar-EG"/>
        </w:rPr>
        <w:t xml:space="preserve">, and </w:t>
      </w:r>
      <w:r w:rsidRPr="008440C0">
        <w:rPr>
          <w:i/>
          <w:iCs/>
          <w:sz w:val="20"/>
          <w:szCs w:val="20"/>
          <w:lang w:bidi="ar-EG"/>
        </w:rPr>
        <w:t xml:space="preserve">B. </w:t>
      </w:r>
      <w:proofErr w:type="spellStart"/>
      <w:r w:rsidRPr="008440C0">
        <w:rPr>
          <w:i/>
          <w:iCs/>
          <w:sz w:val="20"/>
          <w:szCs w:val="20"/>
          <w:lang w:bidi="ar-EG"/>
        </w:rPr>
        <w:t>unicolor</w:t>
      </w:r>
      <w:proofErr w:type="spellEnd"/>
      <w:r w:rsidRPr="008440C0">
        <w:rPr>
          <w:sz w:val="20"/>
          <w:szCs w:val="20"/>
          <w:lang w:bidi="ar-EG"/>
        </w:rPr>
        <w:t>. In the meantime, both snails showed the lowe</w:t>
      </w:r>
      <w:r w:rsidR="00543C05" w:rsidRPr="008440C0">
        <w:rPr>
          <w:sz w:val="20"/>
          <w:szCs w:val="20"/>
          <w:lang w:bidi="ar-EG"/>
        </w:rPr>
        <w:t>st</w:t>
      </w:r>
      <w:r w:rsidRPr="008440C0">
        <w:rPr>
          <w:sz w:val="20"/>
          <w:szCs w:val="20"/>
          <w:lang w:bidi="ar-EG"/>
        </w:rPr>
        <w:t xml:space="preserve"> association with </w:t>
      </w:r>
      <w:r w:rsidRPr="008440C0">
        <w:rPr>
          <w:i/>
          <w:iCs/>
          <w:sz w:val="20"/>
          <w:szCs w:val="20"/>
          <w:lang w:bidi="ar-EG"/>
        </w:rPr>
        <w:t xml:space="preserve">M. </w:t>
      </w:r>
      <w:proofErr w:type="spellStart"/>
      <w:r w:rsidRPr="008440C0">
        <w:rPr>
          <w:i/>
          <w:iCs/>
          <w:sz w:val="20"/>
          <w:szCs w:val="20"/>
          <w:lang w:bidi="ar-EG"/>
        </w:rPr>
        <w:t>tuberculata</w:t>
      </w:r>
      <w:proofErr w:type="spellEnd"/>
      <w:r w:rsidRPr="008440C0">
        <w:rPr>
          <w:sz w:val="20"/>
          <w:szCs w:val="20"/>
          <w:lang w:bidi="ar-EG"/>
        </w:rPr>
        <w:t xml:space="preserve">, </w:t>
      </w:r>
      <w:r w:rsidRPr="008440C0">
        <w:rPr>
          <w:i/>
          <w:iCs/>
          <w:sz w:val="20"/>
          <w:szCs w:val="20"/>
          <w:lang w:bidi="ar-EG"/>
        </w:rPr>
        <w:t xml:space="preserve">P. </w:t>
      </w:r>
      <w:proofErr w:type="spellStart"/>
      <w:r w:rsidRPr="008440C0">
        <w:rPr>
          <w:i/>
          <w:iCs/>
          <w:sz w:val="20"/>
          <w:szCs w:val="20"/>
          <w:lang w:bidi="ar-EG"/>
        </w:rPr>
        <w:t>planorbis</w:t>
      </w:r>
      <w:proofErr w:type="spellEnd"/>
      <w:r w:rsidRPr="008440C0">
        <w:rPr>
          <w:i/>
          <w:iCs/>
          <w:sz w:val="20"/>
          <w:szCs w:val="20"/>
          <w:lang w:bidi="ar-EG"/>
        </w:rPr>
        <w:t xml:space="preserve"> </w:t>
      </w:r>
      <w:r w:rsidRPr="008440C0">
        <w:rPr>
          <w:sz w:val="20"/>
          <w:szCs w:val="20"/>
          <w:lang w:bidi="ar-EG"/>
        </w:rPr>
        <w:t>1.3% then</w:t>
      </w:r>
      <w:r w:rsidRPr="008440C0">
        <w:rPr>
          <w:i/>
          <w:iCs/>
          <w:sz w:val="20"/>
          <w:szCs w:val="20"/>
          <w:lang w:bidi="ar-EG"/>
        </w:rPr>
        <w:t xml:space="preserve"> H. </w:t>
      </w:r>
      <w:proofErr w:type="spellStart"/>
      <w:r w:rsidRPr="008440C0">
        <w:rPr>
          <w:i/>
          <w:iCs/>
          <w:sz w:val="20"/>
          <w:szCs w:val="20"/>
          <w:lang w:bidi="ar-EG"/>
        </w:rPr>
        <w:t>duryi</w:t>
      </w:r>
      <w:proofErr w:type="spellEnd"/>
      <w:r w:rsidRPr="008440C0">
        <w:rPr>
          <w:i/>
          <w:iCs/>
          <w:sz w:val="20"/>
          <w:szCs w:val="20"/>
          <w:lang w:bidi="ar-EG"/>
        </w:rPr>
        <w:t>,</w:t>
      </w:r>
      <w:r w:rsidR="00C634A5" w:rsidRPr="008440C0">
        <w:rPr>
          <w:sz w:val="20"/>
          <w:szCs w:val="20"/>
          <w:lang w:bidi="ar-EG"/>
        </w:rPr>
        <w:t xml:space="preserve"> </w:t>
      </w:r>
      <w:r w:rsidRPr="008440C0">
        <w:rPr>
          <w:sz w:val="20"/>
          <w:szCs w:val="20"/>
          <w:lang w:bidi="ar-EG"/>
        </w:rPr>
        <w:t>3.8%.</w:t>
      </w:r>
    </w:p>
    <w:p w:rsidR="00A47ABB" w:rsidRPr="008440C0" w:rsidRDefault="00A47ABB" w:rsidP="008440C0">
      <w:pPr>
        <w:tabs>
          <w:tab w:val="right" w:pos="9356"/>
        </w:tabs>
        <w:ind w:right="4"/>
        <w:rPr>
          <w:sz w:val="20"/>
          <w:szCs w:val="20"/>
          <w:lang w:bidi="ar-EG"/>
        </w:rPr>
      </w:pPr>
      <w:r w:rsidRPr="008440C0">
        <w:rPr>
          <w:b/>
          <w:bCs/>
          <w:sz w:val="20"/>
          <w:szCs w:val="20"/>
          <w:lang w:bidi="ar-EG"/>
        </w:rPr>
        <w:t>Physical and chemical parameters:</w:t>
      </w:r>
      <w:r w:rsidRPr="008440C0">
        <w:rPr>
          <w:sz w:val="20"/>
          <w:szCs w:val="20"/>
          <w:lang w:bidi="ar-EG"/>
        </w:rPr>
        <w:t xml:space="preserve"> </w:t>
      </w:r>
    </w:p>
    <w:p w:rsidR="00A47ABB" w:rsidRPr="008440C0" w:rsidRDefault="00A47ABB" w:rsidP="008440C0">
      <w:pPr>
        <w:tabs>
          <w:tab w:val="right" w:pos="9072"/>
        </w:tabs>
        <w:ind w:right="4" w:firstLine="425"/>
        <w:jc w:val="both"/>
        <w:rPr>
          <w:sz w:val="20"/>
          <w:szCs w:val="20"/>
          <w:lang w:bidi="ar-EG"/>
        </w:rPr>
      </w:pPr>
      <w:r w:rsidRPr="008440C0">
        <w:rPr>
          <w:sz w:val="20"/>
          <w:szCs w:val="20"/>
          <w:lang w:bidi="ar-EG"/>
        </w:rPr>
        <w:t xml:space="preserve">Results of </w:t>
      </w:r>
      <w:proofErr w:type="spellStart"/>
      <w:r w:rsidRPr="008440C0">
        <w:rPr>
          <w:sz w:val="20"/>
          <w:szCs w:val="20"/>
          <w:lang w:bidi="ar-EG"/>
        </w:rPr>
        <w:t>physico</w:t>
      </w:r>
      <w:proofErr w:type="spellEnd"/>
      <w:r w:rsidRPr="008440C0">
        <w:rPr>
          <w:sz w:val="20"/>
          <w:szCs w:val="20"/>
          <w:lang w:bidi="ar-EG"/>
        </w:rPr>
        <w:t>-chemical parameters were recorded and their means in each center were presented in Table</w:t>
      </w:r>
      <w:r w:rsidR="00943583" w:rsidRPr="008440C0">
        <w:rPr>
          <w:sz w:val="20"/>
          <w:szCs w:val="20"/>
          <w:lang w:bidi="ar-EG"/>
        </w:rPr>
        <w:t>s</w:t>
      </w:r>
      <w:r w:rsidRPr="008440C0">
        <w:rPr>
          <w:sz w:val="20"/>
          <w:szCs w:val="20"/>
          <w:lang w:bidi="ar-EG"/>
        </w:rPr>
        <w:t xml:space="preserve"> (5</w:t>
      </w:r>
      <w:r w:rsidR="00A97A5F" w:rsidRPr="008440C0">
        <w:rPr>
          <w:sz w:val="20"/>
          <w:szCs w:val="20"/>
          <w:lang w:bidi="ar-EG"/>
        </w:rPr>
        <w:t>&amp;6</w:t>
      </w:r>
      <w:r w:rsidRPr="008440C0">
        <w:rPr>
          <w:sz w:val="20"/>
          <w:szCs w:val="20"/>
          <w:lang w:bidi="ar-EG"/>
        </w:rPr>
        <w:t xml:space="preserve">). Statistical comparison between centers using T-test showed that significant difference in most of chemical parameters. All </w:t>
      </w:r>
      <w:proofErr w:type="spellStart"/>
      <w:r w:rsidRPr="008440C0">
        <w:rPr>
          <w:sz w:val="20"/>
          <w:szCs w:val="20"/>
          <w:lang w:bidi="ar-EG"/>
        </w:rPr>
        <w:t>Pb</w:t>
      </w:r>
      <w:proofErr w:type="spellEnd"/>
      <w:r w:rsidRPr="008440C0">
        <w:rPr>
          <w:sz w:val="20"/>
          <w:szCs w:val="20"/>
          <w:lang w:bidi="ar-EG"/>
        </w:rPr>
        <w:t xml:space="preserve">, </w:t>
      </w:r>
      <w:proofErr w:type="spellStart"/>
      <w:r w:rsidRPr="008440C0">
        <w:rPr>
          <w:sz w:val="20"/>
          <w:szCs w:val="20"/>
          <w:lang w:bidi="ar-EG"/>
        </w:rPr>
        <w:t>Mn</w:t>
      </w:r>
      <w:proofErr w:type="spellEnd"/>
      <w:r w:rsidRPr="008440C0">
        <w:rPr>
          <w:sz w:val="20"/>
          <w:szCs w:val="20"/>
          <w:lang w:bidi="ar-EG"/>
        </w:rPr>
        <w:t xml:space="preserve">, Ni &amp; Ca fluctuated around the same levels and didn't exceed the </w:t>
      </w:r>
      <w:r w:rsidR="00543C05" w:rsidRPr="008440C0">
        <w:rPr>
          <w:sz w:val="20"/>
          <w:szCs w:val="20"/>
          <w:lang w:bidi="ar-EG"/>
        </w:rPr>
        <w:t xml:space="preserve">maximum of low able concentration (MAC) recommended </w:t>
      </w:r>
      <w:r w:rsidRPr="008440C0">
        <w:rPr>
          <w:sz w:val="20"/>
          <w:szCs w:val="20"/>
          <w:lang w:bidi="ar-EG"/>
        </w:rPr>
        <w:t>by National Recommended Water Quality Criteria.</w:t>
      </w:r>
      <w:r w:rsidR="009B0454">
        <w:rPr>
          <w:sz w:val="20"/>
          <w:szCs w:val="20"/>
          <w:lang w:bidi="ar-EG"/>
        </w:rPr>
        <w:t xml:space="preserve"> </w:t>
      </w:r>
      <w:r w:rsidRPr="008440C0">
        <w:rPr>
          <w:sz w:val="20"/>
          <w:szCs w:val="20"/>
          <w:lang w:bidi="ar-EG"/>
        </w:rPr>
        <w:t xml:space="preserve">All Cu, </w:t>
      </w:r>
      <w:proofErr w:type="spellStart"/>
      <w:r w:rsidRPr="008440C0">
        <w:rPr>
          <w:sz w:val="20"/>
          <w:szCs w:val="20"/>
          <w:lang w:bidi="ar-EG"/>
        </w:rPr>
        <w:t>Cd</w:t>
      </w:r>
      <w:proofErr w:type="spellEnd"/>
      <w:r w:rsidRPr="008440C0">
        <w:rPr>
          <w:sz w:val="20"/>
          <w:szCs w:val="20"/>
          <w:lang w:bidi="ar-EG"/>
        </w:rPr>
        <w:t xml:space="preserve">, K&amp; Na means exceeded the level of concern, Cu ranged between 14.7 in </w:t>
      </w:r>
      <w:proofErr w:type="spellStart"/>
      <w:r w:rsidRPr="008440C0">
        <w:rPr>
          <w:sz w:val="20"/>
          <w:szCs w:val="20"/>
          <w:lang w:bidi="ar-EG"/>
        </w:rPr>
        <w:t>Desouk</w:t>
      </w:r>
      <w:proofErr w:type="spellEnd"/>
      <w:r w:rsidRPr="008440C0">
        <w:rPr>
          <w:sz w:val="20"/>
          <w:szCs w:val="20"/>
          <w:lang w:bidi="ar-EG"/>
        </w:rPr>
        <w:t xml:space="preserve"> – 47.4 </w:t>
      </w:r>
      <w:r w:rsidR="00543C05" w:rsidRPr="008440C0">
        <w:rPr>
          <w:sz w:val="20"/>
          <w:szCs w:val="20"/>
          <w:lang w:bidi="ar-EG"/>
        </w:rPr>
        <w:t xml:space="preserve">ppb </w:t>
      </w:r>
      <w:r w:rsidRPr="008440C0">
        <w:rPr>
          <w:sz w:val="20"/>
          <w:szCs w:val="20"/>
          <w:lang w:bidi="ar-EG"/>
        </w:rPr>
        <w:t xml:space="preserve">in </w:t>
      </w:r>
      <w:proofErr w:type="spellStart"/>
      <w:r w:rsidRPr="008440C0">
        <w:rPr>
          <w:sz w:val="20"/>
          <w:szCs w:val="20"/>
          <w:lang w:bidi="ar-EG"/>
        </w:rPr>
        <w:t>Kafr</w:t>
      </w:r>
      <w:proofErr w:type="spellEnd"/>
      <w:r w:rsidRPr="008440C0">
        <w:rPr>
          <w:sz w:val="20"/>
          <w:szCs w:val="20"/>
          <w:lang w:bidi="ar-EG"/>
        </w:rPr>
        <w:t xml:space="preserve"> El-</w:t>
      </w:r>
      <w:r w:rsidR="00C634A5" w:rsidRPr="008440C0">
        <w:rPr>
          <w:sz w:val="20"/>
          <w:szCs w:val="20"/>
          <w:lang w:bidi="ar-EG"/>
        </w:rPr>
        <w:t>S</w:t>
      </w:r>
      <w:r w:rsidRPr="008440C0">
        <w:rPr>
          <w:sz w:val="20"/>
          <w:szCs w:val="20"/>
          <w:lang w:bidi="ar-EG"/>
        </w:rPr>
        <w:t xml:space="preserve">heikh, </w:t>
      </w:r>
      <w:proofErr w:type="spellStart"/>
      <w:r w:rsidRPr="008440C0">
        <w:rPr>
          <w:sz w:val="20"/>
          <w:szCs w:val="20"/>
          <w:lang w:bidi="ar-EG"/>
        </w:rPr>
        <w:t>Cd</w:t>
      </w:r>
      <w:proofErr w:type="spellEnd"/>
      <w:r w:rsidRPr="008440C0">
        <w:rPr>
          <w:sz w:val="20"/>
          <w:szCs w:val="20"/>
          <w:lang w:bidi="ar-EG"/>
        </w:rPr>
        <w:t xml:space="preserve"> ranged between</w:t>
      </w:r>
      <w:r w:rsidR="009B0454">
        <w:rPr>
          <w:sz w:val="20"/>
          <w:szCs w:val="20"/>
          <w:lang w:bidi="ar-EG"/>
        </w:rPr>
        <w:t xml:space="preserve"> </w:t>
      </w:r>
      <w:r w:rsidR="00543C05" w:rsidRPr="008440C0">
        <w:rPr>
          <w:sz w:val="20"/>
          <w:szCs w:val="20"/>
          <w:lang w:bidi="ar-EG"/>
        </w:rPr>
        <w:t xml:space="preserve">6.8 </w:t>
      </w:r>
      <w:r w:rsidRPr="008440C0">
        <w:rPr>
          <w:sz w:val="20"/>
          <w:szCs w:val="20"/>
          <w:lang w:bidi="ar-EG"/>
        </w:rPr>
        <w:t xml:space="preserve">in </w:t>
      </w:r>
      <w:proofErr w:type="spellStart"/>
      <w:r w:rsidRPr="008440C0">
        <w:rPr>
          <w:sz w:val="20"/>
          <w:szCs w:val="20"/>
          <w:lang w:bidi="ar-EG"/>
        </w:rPr>
        <w:t>Mottobis</w:t>
      </w:r>
      <w:proofErr w:type="spellEnd"/>
      <w:r w:rsidRPr="008440C0">
        <w:rPr>
          <w:sz w:val="20"/>
          <w:szCs w:val="20"/>
          <w:lang w:bidi="ar-EG"/>
        </w:rPr>
        <w:t xml:space="preserve"> – 225.9 ppb in </w:t>
      </w:r>
      <w:proofErr w:type="spellStart"/>
      <w:r w:rsidRPr="008440C0">
        <w:rPr>
          <w:sz w:val="20"/>
          <w:szCs w:val="20"/>
          <w:lang w:bidi="ar-EG"/>
        </w:rPr>
        <w:t>Biyala</w:t>
      </w:r>
      <w:proofErr w:type="spellEnd"/>
      <w:r w:rsidRPr="008440C0">
        <w:rPr>
          <w:sz w:val="20"/>
          <w:szCs w:val="20"/>
          <w:lang w:bidi="ar-EG"/>
        </w:rPr>
        <w:t xml:space="preserve">, K ranged between 8.2 in </w:t>
      </w:r>
      <w:proofErr w:type="spellStart"/>
      <w:r w:rsidRPr="008440C0">
        <w:rPr>
          <w:sz w:val="20"/>
          <w:szCs w:val="20"/>
          <w:lang w:bidi="ar-EG"/>
        </w:rPr>
        <w:t>Hamoul</w:t>
      </w:r>
      <w:proofErr w:type="spellEnd"/>
      <w:r w:rsidRPr="008440C0">
        <w:rPr>
          <w:sz w:val="20"/>
          <w:szCs w:val="20"/>
          <w:lang w:bidi="ar-EG"/>
        </w:rPr>
        <w:t xml:space="preserve"> – 27.3 </w:t>
      </w:r>
      <w:proofErr w:type="spellStart"/>
      <w:r w:rsidR="00543C05" w:rsidRPr="008440C0">
        <w:rPr>
          <w:sz w:val="20"/>
          <w:szCs w:val="20"/>
          <w:lang w:bidi="ar-EG"/>
        </w:rPr>
        <w:t>ppm</w:t>
      </w:r>
      <w:proofErr w:type="spellEnd"/>
      <w:r w:rsidR="00543C05" w:rsidRPr="008440C0">
        <w:rPr>
          <w:sz w:val="20"/>
          <w:szCs w:val="20"/>
          <w:lang w:bidi="ar-EG"/>
        </w:rPr>
        <w:t xml:space="preserve"> </w:t>
      </w:r>
      <w:r w:rsidRPr="008440C0">
        <w:rPr>
          <w:sz w:val="20"/>
          <w:szCs w:val="20"/>
          <w:lang w:bidi="ar-EG"/>
        </w:rPr>
        <w:t xml:space="preserve">in </w:t>
      </w:r>
      <w:proofErr w:type="spellStart"/>
      <w:r w:rsidRPr="008440C0">
        <w:rPr>
          <w:sz w:val="20"/>
          <w:szCs w:val="20"/>
          <w:lang w:bidi="ar-EG"/>
        </w:rPr>
        <w:t>Baltim</w:t>
      </w:r>
      <w:proofErr w:type="spellEnd"/>
      <w:r w:rsidRPr="008440C0">
        <w:rPr>
          <w:sz w:val="20"/>
          <w:szCs w:val="20"/>
          <w:lang w:bidi="ar-EG"/>
        </w:rPr>
        <w:t xml:space="preserve"> and Na ranged between 63.9 in </w:t>
      </w:r>
      <w:proofErr w:type="spellStart"/>
      <w:r w:rsidRPr="008440C0">
        <w:rPr>
          <w:sz w:val="20"/>
          <w:szCs w:val="20"/>
          <w:lang w:bidi="ar-EG"/>
        </w:rPr>
        <w:t>Fuwwah</w:t>
      </w:r>
      <w:proofErr w:type="spellEnd"/>
      <w:r w:rsidRPr="008440C0">
        <w:rPr>
          <w:sz w:val="20"/>
          <w:szCs w:val="20"/>
          <w:lang w:bidi="ar-EG"/>
        </w:rPr>
        <w:t xml:space="preserve"> – 834.6 </w:t>
      </w:r>
      <w:proofErr w:type="spellStart"/>
      <w:r w:rsidR="00543C05" w:rsidRPr="008440C0">
        <w:rPr>
          <w:sz w:val="20"/>
          <w:szCs w:val="20"/>
          <w:lang w:bidi="ar-EG"/>
        </w:rPr>
        <w:t>ppm</w:t>
      </w:r>
      <w:proofErr w:type="spellEnd"/>
      <w:r w:rsidR="00543C05" w:rsidRPr="008440C0">
        <w:rPr>
          <w:sz w:val="20"/>
          <w:szCs w:val="20"/>
          <w:lang w:bidi="ar-EG"/>
        </w:rPr>
        <w:t xml:space="preserve"> </w:t>
      </w:r>
      <w:r w:rsidRPr="008440C0">
        <w:rPr>
          <w:sz w:val="20"/>
          <w:szCs w:val="20"/>
          <w:lang w:bidi="ar-EG"/>
        </w:rPr>
        <w:t xml:space="preserve">in </w:t>
      </w:r>
      <w:proofErr w:type="spellStart"/>
      <w:r w:rsidRPr="008440C0">
        <w:rPr>
          <w:sz w:val="20"/>
          <w:szCs w:val="20"/>
          <w:lang w:bidi="ar-EG"/>
        </w:rPr>
        <w:t>Baltim</w:t>
      </w:r>
      <w:proofErr w:type="spellEnd"/>
      <w:r w:rsidRPr="008440C0">
        <w:rPr>
          <w:sz w:val="20"/>
          <w:szCs w:val="20"/>
          <w:lang w:bidi="ar-EG"/>
        </w:rPr>
        <w:t>. In the meantime Fe concentration</w:t>
      </w:r>
      <w:r w:rsidR="00B974B1" w:rsidRPr="008440C0">
        <w:rPr>
          <w:sz w:val="20"/>
          <w:szCs w:val="20"/>
          <w:lang w:bidi="ar-EG"/>
        </w:rPr>
        <w:t xml:space="preserve"> ranged between 24.55 in </w:t>
      </w:r>
      <w:proofErr w:type="spellStart"/>
      <w:r w:rsidR="00B974B1" w:rsidRPr="008440C0">
        <w:rPr>
          <w:sz w:val="20"/>
          <w:szCs w:val="20"/>
          <w:lang w:bidi="ar-EG"/>
        </w:rPr>
        <w:t>Hamoul</w:t>
      </w:r>
      <w:proofErr w:type="spellEnd"/>
      <w:r w:rsidR="00B974B1" w:rsidRPr="008440C0">
        <w:rPr>
          <w:sz w:val="20"/>
          <w:szCs w:val="20"/>
          <w:lang w:bidi="ar-EG"/>
        </w:rPr>
        <w:t xml:space="preserve"> – 49.39 ppb in</w:t>
      </w:r>
      <w:r w:rsidRPr="008440C0">
        <w:rPr>
          <w:sz w:val="20"/>
          <w:szCs w:val="20"/>
          <w:lang w:bidi="ar-EG"/>
        </w:rPr>
        <w:t xml:space="preserve"> </w:t>
      </w:r>
      <w:proofErr w:type="spellStart"/>
      <w:r w:rsidR="00B974B1" w:rsidRPr="008440C0">
        <w:rPr>
          <w:sz w:val="20"/>
          <w:szCs w:val="20"/>
          <w:lang w:bidi="ar-EG"/>
        </w:rPr>
        <w:t>Mottobis</w:t>
      </w:r>
      <w:proofErr w:type="spellEnd"/>
      <w:r w:rsidRPr="008440C0">
        <w:rPr>
          <w:sz w:val="20"/>
          <w:szCs w:val="20"/>
          <w:lang w:bidi="ar-EG"/>
        </w:rPr>
        <w:t>.</w:t>
      </w:r>
    </w:p>
    <w:p w:rsidR="00C634A5" w:rsidRPr="008440C0" w:rsidRDefault="00A47ABB" w:rsidP="008440C0">
      <w:pPr>
        <w:tabs>
          <w:tab w:val="right" w:pos="9356"/>
        </w:tabs>
        <w:ind w:right="4" w:firstLine="426"/>
        <w:jc w:val="both"/>
        <w:rPr>
          <w:sz w:val="20"/>
          <w:szCs w:val="20"/>
          <w:lang w:bidi="ar-EG"/>
        </w:rPr>
      </w:pPr>
      <w:r w:rsidRPr="008440C0">
        <w:rPr>
          <w:sz w:val="20"/>
          <w:szCs w:val="20"/>
          <w:lang w:bidi="ar-EG"/>
        </w:rPr>
        <w:t xml:space="preserve">The studied sites were divided into four categories, the first category included sites that harbored </w:t>
      </w:r>
      <w:proofErr w:type="spellStart"/>
      <w:r w:rsidRPr="008440C0">
        <w:rPr>
          <w:i/>
          <w:iCs/>
          <w:sz w:val="20"/>
          <w:szCs w:val="20"/>
          <w:lang w:bidi="ar-EG"/>
        </w:rPr>
        <w:t>Biomphalaria</w:t>
      </w:r>
      <w:proofErr w:type="spellEnd"/>
      <w:r w:rsidRPr="008440C0">
        <w:rPr>
          <w:sz w:val="20"/>
          <w:szCs w:val="20"/>
          <w:lang w:bidi="ar-EG"/>
        </w:rPr>
        <w:t xml:space="preserve"> snails, the second category harbored </w:t>
      </w:r>
      <w:proofErr w:type="spellStart"/>
      <w:r w:rsidRPr="008440C0">
        <w:rPr>
          <w:i/>
          <w:iCs/>
          <w:sz w:val="20"/>
          <w:szCs w:val="20"/>
          <w:lang w:bidi="ar-EG"/>
        </w:rPr>
        <w:t>Bulinus</w:t>
      </w:r>
      <w:proofErr w:type="spellEnd"/>
      <w:r w:rsidRPr="008440C0">
        <w:rPr>
          <w:sz w:val="20"/>
          <w:szCs w:val="20"/>
          <w:lang w:bidi="ar-EG"/>
        </w:rPr>
        <w:t xml:space="preserve"> snails, the third category harbored the non-target snails and the latest category includes sites that free from all snail types. The comparison of the </w:t>
      </w:r>
      <w:proofErr w:type="spellStart"/>
      <w:r w:rsidRPr="008440C0">
        <w:rPr>
          <w:sz w:val="20"/>
          <w:szCs w:val="20"/>
          <w:lang w:bidi="ar-EG"/>
        </w:rPr>
        <w:t>physico</w:t>
      </w:r>
      <w:proofErr w:type="spellEnd"/>
      <w:r w:rsidRPr="008440C0">
        <w:rPr>
          <w:sz w:val="20"/>
          <w:szCs w:val="20"/>
          <w:lang w:bidi="ar-EG"/>
        </w:rPr>
        <w:t>-chemical parameters in these habitats are presented in table (</w:t>
      </w:r>
      <w:r w:rsidR="00A97A5F" w:rsidRPr="008440C0">
        <w:rPr>
          <w:sz w:val="20"/>
          <w:szCs w:val="20"/>
          <w:lang w:bidi="ar-EG"/>
        </w:rPr>
        <w:t>7</w:t>
      </w:r>
      <w:r w:rsidRPr="008440C0">
        <w:rPr>
          <w:sz w:val="20"/>
          <w:szCs w:val="20"/>
          <w:lang w:bidi="ar-EG"/>
        </w:rPr>
        <w:t xml:space="preserve">). </w:t>
      </w:r>
      <w:r w:rsidRPr="008440C0">
        <w:rPr>
          <w:sz w:val="20"/>
          <w:szCs w:val="20"/>
        </w:rPr>
        <w:t xml:space="preserve">Statistical analysis using ANOVA analysis revealed very highly significant in temperature between habitats of </w:t>
      </w:r>
      <w:r w:rsidRPr="008440C0">
        <w:rPr>
          <w:i/>
          <w:iCs/>
          <w:sz w:val="20"/>
          <w:szCs w:val="20"/>
        </w:rPr>
        <w:t xml:space="preserve">B. </w:t>
      </w:r>
      <w:proofErr w:type="spellStart"/>
      <w:r w:rsidRPr="008440C0">
        <w:rPr>
          <w:i/>
          <w:iCs/>
          <w:sz w:val="20"/>
          <w:szCs w:val="20"/>
        </w:rPr>
        <w:t>alexandrina</w:t>
      </w:r>
      <w:proofErr w:type="spellEnd"/>
      <w:r w:rsidRPr="008440C0">
        <w:rPr>
          <w:sz w:val="20"/>
          <w:szCs w:val="20"/>
        </w:rPr>
        <w:t xml:space="preserve"> and that of </w:t>
      </w:r>
      <w:r w:rsidRPr="008440C0">
        <w:rPr>
          <w:i/>
          <w:iCs/>
          <w:sz w:val="20"/>
          <w:szCs w:val="20"/>
        </w:rPr>
        <w:t xml:space="preserve">B. </w:t>
      </w:r>
      <w:proofErr w:type="spellStart"/>
      <w:r w:rsidRPr="008440C0">
        <w:rPr>
          <w:i/>
          <w:iCs/>
          <w:sz w:val="20"/>
          <w:szCs w:val="20"/>
        </w:rPr>
        <w:t>truncatus</w:t>
      </w:r>
      <w:proofErr w:type="spellEnd"/>
      <w:r w:rsidRPr="008440C0">
        <w:rPr>
          <w:sz w:val="20"/>
          <w:szCs w:val="20"/>
        </w:rPr>
        <w:t xml:space="preserve"> (F= 7.415 &amp; P &lt;0.001), and highly significant difference between habitat of </w:t>
      </w:r>
      <w:r w:rsidRPr="008440C0">
        <w:rPr>
          <w:i/>
          <w:iCs/>
          <w:sz w:val="20"/>
          <w:szCs w:val="20"/>
        </w:rPr>
        <w:t xml:space="preserve">B. </w:t>
      </w:r>
      <w:proofErr w:type="spellStart"/>
      <w:r w:rsidRPr="008440C0">
        <w:rPr>
          <w:i/>
          <w:iCs/>
          <w:sz w:val="20"/>
          <w:szCs w:val="20"/>
        </w:rPr>
        <w:t>truncatus</w:t>
      </w:r>
      <w:proofErr w:type="spellEnd"/>
      <w:r w:rsidRPr="008440C0">
        <w:rPr>
          <w:sz w:val="20"/>
          <w:szCs w:val="20"/>
        </w:rPr>
        <w:t xml:space="preserve"> and that of non-target snails (F= 2.86 &amp; P &lt;0.003).</w:t>
      </w:r>
      <w:r w:rsidRPr="008440C0">
        <w:rPr>
          <w:sz w:val="20"/>
          <w:szCs w:val="20"/>
          <w:lang w:bidi="ar-EG"/>
        </w:rPr>
        <w:t xml:space="preserve"> Habitats free from snails showed </w:t>
      </w:r>
      <w:r w:rsidR="00C634A5" w:rsidRPr="008440C0">
        <w:rPr>
          <w:sz w:val="20"/>
          <w:szCs w:val="20"/>
          <w:lang w:bidi="ar-EG"/>
        </w:rPr>
        <w:t>non-</w:t>
      </w:r>
      <w:r w:rsidRPr="008440C0">
        <w:rPr>
          <w:sz w:val="20"/>
          <w:szCs w:val="20"/>
          <w:lang w:bidi="ar-EG"/>
        </w:rPr>
        <w:t xml:space="preserve">significant higher recordings of field observations and </w:t>
      </w:r>
      <w:r w:rsidR="00B974B1" w:rsidRPr="008440C0">
        <w:rPr>
          <w:sz w:val="20"/>
          <w:szCs w:val="20"/>
          <w:lang w:bidi="ar-EG"/>
        </w:rPr>
        <w:t>certain chemical concentrations</w:t>
      </w:r>
      <w:r w:rsidRPr="008440C0">
        <w:rPr>
          <w:sz w:val="20"/>
          <w:szCs w:val="20"/>
          <w:lang w:bidi="ar-EG"/>
        </w:rPr>
        <w:t xml:space="preserve"> </w:t>
      </w:r>
      <w:proofErr w:type="spellStart"/>
      <w:r w:rsidRPr="008440C0">
        <w:rPr>
          <w:sz w:val="20"/>
          <w:szCs w:val="20"/>
          <w:lang w:bidi="ar-EG"/>
        </w:rPr>
        <w:t>Cd</w:t>
      </w:r>
      <w:proofErr w:type="spellEnd"/>
      <w:r w:rsidRPr="008440C0">
        <w:rPr>
          <w:sz w:val="20"/>
          <w:szCs w:val="20"/>
          <w:lang w:bidi="ar-EG"/>
        </w:rPr>
        <w:t xml:space="preserve">, Na and K than other categories while habitats harboring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and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 xml:space="preserve"> were more tolerant than non-target snails and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was more tolerant than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 xml:space="preserve"> to some of the examined parameters. Also, site category of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and</w:t>
      </w:r>
      <w:r w:rsidR="00943583" w:rsidRPr="008440C0">
        <w:rPr>
          <w:sz w:val="20"/>
          <w:szCs w:val="20"/>
          <w:lang w:bidi="ar-EG"/>
        </w:rPr>
        <w:t xml:space="preserve"> that of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 xml:space="preserve"> was subdivided to habitat of negative snails and those naturally infected ones to compare the same physiochemical parameters. Statistical comparison between habitat characteristics of naturally infected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and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 xml:space="preserve"> </w:t>
      </w:r>
      <w:r w:rsidR="00C634A5" w:rsidRPr="008440C0">
        <w:rPr>
          <w:sz w:val="20"/>
          <w:szCs w:val="20"/>
          <w:lang w:bidi="ar-EG"/>
        </w:rPr>
        <w:t xml:space="preserve">and those </w:t>
      </w:r>
      <w:r w:rsidR="00943583" w:rsidRPr="008440C0">
        <w:rPr>
          <w:sz w:val="20"/>
          <w:szCs w:val="20"/>
          <w:lang w:bidi="ar-EG"/>
        </w:rPr>
        <w:t>negative</w:t>
      </w:r>
      <w:r w:rsidRPr="008440C0">
        <w:rPr>
          <w:sz w:val="20"/>
          <w:szCs w:val="20"/>
          <w:lang w:bidi="ar-EG"/>
        </w:rPr>
        <w:t xml:space="preserve"> ones using ANOVA test revealed significant difference </w:t>
      </w:r>
      <w:r w:rsidRPr="008440C0">
        <w:rPr>
          <w:sz w:val="20"/>
          <w:szCs w:val="20"/>
          <w:lang w:bidi="ar-EG"/>
        </w:rPr>
        <w:lastRenderedPageBreak/>
        <w:t>between naturally</w:t>
      </w:r>
      <w:r w:rsidRPr="008440C0">
        <w:rPr>
          <w:i/>
          <w:iCs/>
          <w:sz w:val="20"/>
          <w:szCs w:val="20"/>
          <w:lang w:bidi="ar-EG"/>
        </w:rPr>
        <w:t xml:space="preserve"> B. </w:t>
      </w:r>
      <w:proofErr w:type="spellStart"/>
      <w:r w:rsidRPr="008440C0">
        <w:rPr>
          <w:i/>
          <w:iCs/>
          <w:sz w:val="20"/>
          <w:szCs w:val="20"/>
          <w:lang w:bidi="ar-EG"/>
        </w:rPr>
        <w:t>alexandrina</w:t>
      </w:r>
      <w:proofErr w:type="spellEnd"/>
      <w:r w:rsidRPr="008440C0">
        <w:rPr>
          <w:i/>
          <w:iCs/>
          <w:sz w:val="20"/>
          <w:szCs w:val="20"/>
          <w:lang w:bidi="ar-EG"/>
        </w:rPr>
        <w:t xml:space="preserve"> </w:t>
      </w:r>
      <w:r w:rsidRPr="008440C0">
        <w:rPr>
          <w:sz w:val="20"/>
          <w:szCs w:val="20"/>
          <w:lang w:bidi="ar-EG"/>
        </w:rPr>
        <w:t>and those negative in Na and Ca levels</w:t>
      </w:r>
      <w:r w:rsidR="009B0454">
        <w:rPr>
          <w:sz w:val="20"/>
          <w:szCs w:val="20"/>
          <w:lang w:bidi="ar-EG"/>
        </w:rPr>
        <w:t xml:space="preserve"> </w:t>
      </w:r>
      <w:r w:rsidRPr="008440C0">
        <w:rPr>
          <w:sz w:val="20"/>
          <w:szCs w:val="20"/>
          <w:lang w:bidi="ar-EG"/>
        </w:rPr>
        <w:t>(</w:t>
      </w:r>
      <w:r w:rsidRPr="008440C0">
        <w:rPr>
          <w:i/>
          <w:iCs/>
          <w:sz w:val="20"/>
          <w:szCs w:val="20"/>
          <w:lang w:bidi="ar-EG"/>
        </w:rPr>
        <w:t>P</w:t>
      </w:r>
      <w:r w:rsidRPr="008440C0">
        <w:rPr>
          <w:sz w:val="20"/>
          <w:szCs w:val="20"/>
          <w:lang w:bidi="ar-EG"/>
        </w:rPr>
        <w:t xml:space="preserve"> &lt; 0.01, T=2.56 &amp; </w:t>
      </w:r>
      <w:proofErr w:type="spellStart"/>
      <w:r w:rsidRPr="008440C0">
        <w:rPr>
          <w:sz w:val="20"/>
          <w:szCs w:val="20"/>
          <w:lang w:bidi="ar-EG"/>
        </w:rPr>
        <w:t>d.f</w:t>
      </w:r>
      <w:proofErr w:type="spellEnd"/>
      <w:r w:rsidRPr="008440C0">
        <w:rPr>
          <w:sz w:val="20"/>
          <w:szCs w:val="20"/>
          <w:lang w:bidi="ar-EG"/>
        </w:rPr>
        <w:t xml:space="preserve">=30 and </w:t>
      </w:r>
      <w:r w:rsidR="008D520F" w:rsidRPr="008440C0">
        <w:rPr>
          <w:i/>
          <w:iCs/>
          <w:sz w:val="20"/>
          <w:szCs w:val="20"/>
          <w:lang w:bidi="ar-EG"/>
        </w:rPr>
        <w:t>P</w:t>
      </w:r>
      <w:r w:rsidR="008D520F" w:rsidRPr="008440C0">
        <w:rPr>
          <w:sz w:val="20"/>
          <w:szCs w:val="20"/>
          <w:lang w:bidi="ar-EG"/>
        </w:rPr>
        <w:t xml:space="preserve"> </w:t>
      </w:r>
      <w:r w:rsidRPr="008440C0">
        <w:rPr>
          <w:sz w:val="20"/>
          <w:szCs w:val="20"/>
          <w:lang w:bidi="ar-EG"/>
        </w:rPr>
        <w:t xml:space="preserve">&lt;0.05, T= -2.03&amp; </w:t>
      </w:r>
      <w:proofErr w:type="spellStart"/>
      <w:r w:rsidRPr="008440C0">
        <w:rPr>
          <w:sz w:val="20"/>
          <w:szCs w:val="20"/>
          <w:lang w:bidi="ar-EG"/>
        </w:rPr>
        <w:t>d.f</w:t>
      </w:r>
      <w:proofErr w:type="spellEnd"/>
      <w:r w:rsidRPr="008440C0">
        <w:rPr>
          <w:sz w:val="20"/>
          <w:szCs w:val="20"/>
          <w:lang w:bidi="ar-EG"/>
        </w:rPr>
        <w:t xml:space="preserve"> = 37, respectively) while no significant difference was observed between the two habitats of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 xml:space="preserve">. Also, habitats of naturally infected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i/>
          <w:iCs/>
          <w:sz w:val="20"/>
          <w:szCs w:val="20"/>
          <w:lang w:bidi="ar-EG"/>
        </w:rPr>
        <w:t xml:space="preserve"> </w:t>
      </w:r>
      <w:r w:rsidRPr="008440C0">
        <w:rPr>
          <w:sz w:val="20"/>
          <w:szCs w:val="20"/>
          <w:lang w:bidi="ar-EG"/>
        </w:rPr>
        <w:t>and</w:t>
      </w:r>
      <w:r w:rsidR="009B0454">
        <w:rPr>
          <w:sz w:val="20"/>
          <w:szCs w:val="20"/>
          <w:lang w:bidi="ar-EG"/>
        </w:rPr>
        <w:t xml:space="preserve"> </w:t>
      </w:r>
      <w:r w:rsidRPr="008440C0">
        <w:rPr>
          <w:sz w:val="20"/>
          <w:szCs w:val="20"/>
          <w:lang w:bidi="ar-EG"/>
        </w:rPr>
        <w:t xml:space="preserve">negative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i/>
          <w:iCs/>
          <w:sz w:val="20"/>
          <w:szCs w:val="20"/>
          <w:lang w:bidi="ar-EG"/>
        </w:rPr>
        <w:t xml:space="preserve"> </w:t>
      </w:r>
      <w:r w:rsidR="00943583" w:rsidRPr="008440C0">
        <w:rPr>
          <w:sz w:val="20"/>
          <w:szCs w:val="20"/>
          <w:lang w:bidi="ar-EG"/>
        </w:rPr>
        <w:t>were very highly significant</w:t>
      </w:r>
      <w:r w:rsidRPr="008440C0">
        <w:rPr>
          <w:sz w:val="20"/>
          <w:szCs w:val="20"/>
          <w:lang w:bidi="ar-EG"/>
        </w:rPr>
        <w:t xml:space="preserve"> in Cu level (</w:t>
      </w:r>
      <w:r w:rsidR="008D520F" w:rsidRPr="008440C0">
        <w:rPr>
          <w:i/>
          <w:iCs/>
          <w:sz w:val="20"/>
          <w:szCs w:val="20"/>
          <w:lang w:bidi="ar-EG"/>
        </w:rPr>
        <w:t>P</w:t>
      </w:r>
      <w:r w:rsidR="008D520F" w:rsidRPr="008440C0">
        <w:rPr>
          <w:sz w:val="20"/>
          <w:szCs w:val="20"/>
          <w:lang w:bidi="ar-EG"/>
        </w:rPr>
        <w:t xml:space="preserve"> </w:t>
      </w:r>
      <w:r w:rsidRPr="008440C0">
        <w:rPr>
          <w:sz w:val="20"/>
          <w:szCs w:val="20"/>
          <w:lang w:bidi="ar-EG"/>
        </w:rPr>
        <w:t xml:space="preserve">&lt;0.001, T= 2.53 &amp; </w:t>
      </w:r>
      <w:proofErr w:type="spellStart"/>
      <w:r w:rsidRPr="008440C0">
        <w:rPr>
          <w:sz w:val="20"/>
          <w:szCs w:val="20"/>
          <w:lang w:bidi="ar-EG"/>
        </w:rPr>
        <w:t>d.f</w:t>
      </w:r>
      <w:proofErr w:type="spellEnd"/>
      <w:r w:rsidRPr="008440C0">
        <w:rPr>
          <w:sz w:val="20"/>
          <w:szCs w:val="20"/>
          <w:lang w:bidi="ar-EG"/>
        </w:rPr>
        <w:t xml:space="preserve"> = 47 (Table, </w:t>
      </w:r>
      <w:r w:rsidR="00A97A5F" w:rsidRPr="008440C0">
        <w:rPr>
          <w:sz w:val="20"/>
          <w:szCs w:val="20"/>
          <w:lang w:bidi="ar-EG"/>
        </w:rPr>
        <w:t>8</w:t>
      </w:r>
      <w:r w:rsidRPr="008440C0">
        <w:rPr>
          <w:sz w:val="20"/>
          <w:szCs w:val="20"/>
          <w:lang w:bidi="ar-EG"/>
        </w:rPr>
        <w:t>).</w:t>
      </w:r>
    </w:p>
    <w:p w:rsidR="00C634A5" w:rsidRPr="008440C0" w:rsidRDefault="00C634A5" w:rsidP="008440C0">
      <w:pPr>
        <w:tabs>
          <w:tab w:val="right" w:pos="9356"/>
        </w:tabs>
        <w:ind w:right="4"/>
        <w:jc w:val="lowKashida"/>
        <w:rPr>
          <w:b/>
          <w:bCs/>
          <w:sz w:val="20"/>
          <w:szCs w:val="20"/>
          <w:lang w:bidi="ar-EG"/>
        </w:rPr>
      </w:pPr>
      <w:r w:rsidRPr="008440C0">
        <w:rPr>
          <w:b/>
          <w:bCs/>
          <w:sz w:val="20"/>
          <w:szCs w:val="20"/>
          <w:lang w:bidi="ar-EG"/>
        </w:rPr>
        <w:t>Aquatic plants:</w:t>
      </w:r>
    </w:p>
    <w:p w:rsidR="00C634A5" w:rsidRPr="008440C0" w:rsidRDefault="00C634A5" w:rsidP="008440C0">
      <w:pPr>
        <w:tabs>
          <w:tab w:val="right" w:pos="9356"/>
        </w:tabs>
        <w:ind w:right="4" w:firstLine="426"/>
        <w:jc w:val="lowKashida"/>
        <w:rPr>
          <w:sz w:val="20"/>
          <w:szCs w:val="20"/>
          <w:lang w:bidi="ar-EG"/>
        </w:rPr>
      </w:pPr>
      <w:r w:rsidRPr="008440C0">
        <w:rPr>
          <w:sz w:val="20"/>
          <w:szCs w:val="20"/>
          <w:lang w:bidi="ar-EG"/>
        </w:rPr>
        <w:t xml:space="preserve">The survey study observed four aquatic plant species, </w:t>
      </w:r>
      <w:proofErr w:type="spellStart"/>
      <w:r w:rsidRPr="008440C0">
        <w:rPr>
          <w:i/>
          <w:iCs/>
          <w:sz w:val="20"/>
          <w:szCs w:val="20"/>
          <w:lang w:bidi="ar-EG"/>
        </w:rPr>
        <w:t>Eichhornia</w:t>
      </w:r>
      <w:proofErr w:type="spellEnd"/>
      <w:r w:rsidRPr="008440C0">
        <w:rPr>
          <w:i/>
          <w:iCs/>
          <w:sz w:val="20"/>
          <w:szCs w:val="20"/>
          <w:lang w:bidi="ar-EG"/>
        </w:rPr>
        <w:t xml:space="preserve"> </w:t>
      </w:r>
      <w:proofErr w:type="spellStart"/>
      <w:r w:rsidRPr="008440C0">
        <w:rPr>
          <w:i/>
          <w:iCs/>
          <w:sz w:val="20"/>
          <w:szCs w:val="20"/>
          <w:lang w:bidi="ar-EG"/>
        </w:rPr>
        <w:t>crassipes</w:t>
      </w:r>
      <w:proofErr w:type="spellEnd"/>
      <w:r w:rsidRPr="008440C0">
        <w:rPr>
          <w:sz w:val="20"/>
          <w:szCs w:val="20"/>
          <w:lang w:bidi="ar-EG"/>
        </w:rPr>
        <w:t xml:space="preserve">, </w:t>
      </w:r>
      <w:proofErr w:type="spellStart"/>
      <w:r w:rsidRPr="008440C0">
        <w:rPr>
          <w:i/>
          <w:iCs/>
          <w:sz w:val="20"/>
          <w:szCs w:val="20"/>
          <w:lang w:bidi="ar-EG"/>
        </w:rPr>
        <w:t>Lemna</w:t>
      </w:r>
      <w:proofErr w:type="spellEnd"/>
      <w:r w:rsidRPr="008440C0">
        <w:rPr>
          <w:i/>
          <w:iCs/>
          <w:sz w:val="20"/>
          <w:szCs w:val="20"/>
          <w:lang w:bidi="ar-EG"/>
        </w:rPr>
        <w:t xml:space="preserve"> </w:t>
      </w:r>
      <w:proofErr w:type="spellStart"/>
      <w:r w:rsidRPr="008440C0">
        <w:rPr>
          <w:i/>
          <w:iCs/>
          <w:sz w:val="20"/>
          <w:szCs w:val="20"/>
          <w:lang w:bidi="ar-EG"/>
        </w:rPr>
        <w:t>gibba</w:t>
      </w:r>
      <w:proofErr w:type="spellEnd"/>
      <w:r w:rsidRPr="008440C0">
        <w:rPr>
          <w:sz w:val="20"/>
          <w:szCs w:val="20"/>
          <w:lang w:bidi="ar-EG"/>
        </w:rPr>
        <w:t xml:space="preserve">, </w:t>
      </w:r>
      <w:proofErr w:type="spellStart"/>
      <w:r w:rsidRPr="008440C0">
        <w:rPr>
          <w:i/>
          <w:iCs/>
          <w:sz w:val="20"/>
          <w:szCs w:val="20"/>
          <w:lang w:bidi="ar-EG"/>
        </w:rPr>
        <w:t>Ceratophyllum</w:t>
      </w:r>
      <w:proofErr w:type="spellEnd"/>
      <w:r w:rsidRPr="008440C0">
        <w:rPr>
          <w:i/>
          <w:iCs/>
          <w:sz w:val="20"/>
          <w:szCs w:val="20"/>
          <w:lang w:bidi="ar-EG"/>
        </w:rPr>
        <w:t xml:space="preserve"> </w:t>
      </w:r>
      <w:proofErr w:type="spellStart"/>
      <w:r w:rsidRPr="008440C0">
        <w:rPr>
          <w:i/>
          <w:iCs/>
          <w:sz w:val="20"/>
          <w:szCs w:val="20"/>
          <w:lang w:bidi="ar-EG"/>
        </w:rPr>
        <w:t>demersum</w:t>
      </w:r>
      <w:proofErr w:type="spellEnd"/>
      <w:r w:rsidRPr="008440C0">
        <w:rPr>
          <w:sz w:val="20"/>
          <w:szCs w:val="20"/>
          <w:lang w:bidi="ar-EG"/>
        </w:rPr>
        <w:t xml:space="preserve"> and </w:t>
      </w:r>
      <w:proofErr w:type="spellStart"/>
      <w:r w:rsidRPr="008440C0">
        <w:rPr>
          <w:i/>
          <w:iCs/>
          <w:sz w:val="20"/>
          <w:szCs w:val="20"/>
          <w:lang w:bidi="ar-EG"/>
        </w:rPr>
        <w:t>Jussiae</w:t>
      </w:r>
      <w:proofErr w:type="spellEnd"/>
      <w:r w:rsidRPr="008440C0">
        <w:rPr>
          <w:i/>
          <w:iCs/>
          <w:sz w:val="20"/>
          <w:szCs w:val="20"/>
          <w:lang w:bidi="ar-EG"/>
        </w:rPr>
        <w:t xml:space="preserve"> sp</w:t>
      </w:r>
      <w:r w:rsidRPr="008440C0">
        <w:rPr>
          <w:sz w:val="20"/>
          <w:szCs w:val="20"/>
          <w:lang w:bidi="ar-EG"/>
        </w:rPr>
        <w:t xml:space="preserve">. </w:t>
      </w:r>
      <w:r w:rsidRPr="008440C0">
        <w:rPr>
          <w:i/>
          <w:iCs/>
          <w:sz w:val="20"/>
          <w:szCs w:val="20"/>
          <w:lang w:bidi="ar-EG"/>
        </w:rPr>
        <w:t xml:space="preserve">E. </w:t>
      </w:r>
      <w:proofErr w:type="spellStart"/>
      <w:r w:rsidRPr="008440C0">
        <w:rPr>
          <w:i/>
          <w:iCs/>
          <w:sz w:val="20"/>
          <w:szCs w:val="20"/>
          <w:lang w:bidi="ar-EG"/>
        </w:rPr>
        <w:t>crassipes</w:t>
      </w:r>
      <w:proofErr w:type="spellEnd"/>
      <w:r w:rsidRPr="008440C0">
        <w:rPr>
          <w:sz w:val="20"/>
          <w:szCs w:val="20"/>
          <w:lang w:bidi="ar-EG"/>
        </w:rPr>
        <w:t xml:space="preserve"> and </w:t>
      </w:r>
      <w:r w:rsidRPr="008440C0">
        <w:rPr>
          <w:i/>
          <w:iCs/>
          <w:sz w:val="20"/>
          <w:szCs w:val="20"/>
          <w:lang w:bidi="ar-EG"/>
        </w:rPr>
        <w:t xml:space="preserve">L. </w:t>
      </w:r>
      <w:proofErr w:type="spellStart"/>
      <w:r w:rsidRPr="008440C0">
        <w:rPr>
          <w:i/>
          <w:iCs/>
          <w:sz w:val="20"/>
          <w:szCs w:val="20"/>
          <w:lang w:bidi="ar-EG"/>
        </w:rPr>
        <w:t>gibba</w:t>
      </w:r>
      <w:proofErr w:type="spellEnd"/>
      <w:r w:rsidRPr="008440C0">
        <w:rPr>
          <w:sz w:val="20"/>
          <w:szCs w:val="20"/>
          <w:lang w:bidi="ar-EG"/>
        </w:rPr>
        <w:t xml:space="preserve"> were the mostly infested and found in </w:t>
      </w:r>
      <w:r w:rsidR="00B974B1" w:rsidRPr="008440C0">
        <w:rPr>
          <w:sz w:val="20"/>
          <w:szCs w:val="20"/>
          <w:lang w:bidi="ar-EG"/>
        </w:rPr>
        <w:t xml:space="preserve">the </w:t>
      </w:r>
      <w:r w:rsidRPr="008440C0">
        <w:rPr>
          <w:sz w:val="20"/>
          <w:szCs w:val="20"/>
          <w:lang w:bidi="ar-EG"/>
        </w:rPr>
        <w:t>all</w:t>
      </w:r>
      <w:r w:rsidR="009B0454">
        <w:rPr>
          <w:sz w:val="20"/>
          <w:szCs w:val="20"/>
          <w:lang w:bidi="ar-EG"/>
        </w:rPr>
        <w:t xml:space="preserve"> </w:t>
      </w:r>
      <w:r w:rsidRPr="008440C0">
        <w:rPr>
          <w:sz w:val="20"/>
          <w:szCs w:val="20"/>
          <w:lang w:bidi="ar-EG"/>
        </w:rPr>
        <w:t xml:space="preserve">centers with infestation percentage ranged between 50 – 100%, 12.5 –75%, respectively. The association pattern between the snail intermediate hosts and the observed aquatic plants is presented in </w:t>
      </w:r>
      <w:r w:rsidR="00B974B1" w:rsidRPr="008440C0">
        <w:rPr>
          <w:sz w:val="20"/>
          <w:szCs w:val="20"/>
          <w:lang w:bidi="ar-EG"/>
        </w:rPr>
        <w:t>T</w:t>
      </w:r>
      <w:r w:rsidRPr="008440C0">
        <w:rPr>
          <w:sz w:val="20"/>
          <w:szCs w:val="20"/>
          <w:lang w:bidi="ar-EG"/>
        </w:rPr>
        <w:t>able (</w:t>
      </w:r>
      <w:r w:rsidR="00B974B1" w:rsidRPr="008440C0">
        <w:rPr>
          <w:sz w:val="20"/>
          <w:szCs w:val="20"/>
          <w:lang w:bidi="ar-EG"/>
        </w:rPr>
        <w:t>9</w:t>
      </w:r>
      <w:r w:rsidRPr="008440C0">
        <w:rPr>
          <w:sz w:val="20"/>
          <w:szCs w:val="20"/>
          <w:lang w:bidi="ar-EG"/>
        </w:rPr>
        <w:t xml:space="preserve">). Results showed that </w:t>
      </w:r>
      <w:bookmarkStart w:id="10" w:name="OLE_LINK9"/>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and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 xml:space="preserve"> were mostly associated with</w:t>
      </w:r>
      <w:r w:rsidRPr="008440C0">
        <w:rPr>
          <w:i/>
          <w:iCs/>
          <w:sz w:val="20"/>
          <w:szCs w:val="20"/>
          <w:lang w:bidi="ar-EG"/>
        </w:rPr>
        <w:t xml:space="preserve"> E. </w:t>
      </w:r>
      <w:proofErr w:type="spellStart"/>
      <w:r w:rsidRPr="008440C0">
        <w:rPr>
          <w:i/>
          <w:iCs/>
          <w:sz w:val="20"/>
          <w:szCs w:val="20"/>
          <w:lang w:bidi="ar-EG"/>
        </w:rPr>
        <w:t>crassipes</w:t>
      </w:r>
      <w:proofErr w:type="spellEnd"/>
      <w:r w:rsidRPr="008440C0">
        <w:rPr>
          <w:sz w:val="20"/>
          <w:szCs w:val="20"/>
          <w:lang w:bidi="ar-EG"/>
        </w:rPr>
        <w:t xml:space="preserve"> with percentages of 51.3% and 21.3, respectively.</w:t>
      </w:r>
      <w:r w:rsidR="009B0454">
        <w:rPr>
          <w:sz w:val="20"/>
          <w:szCs w:val="20"/>
          <w:lang w:bidi="ar-EG"/>
        </w:rPr>
        <w:t xml:space="preserve"> </w:t>
      </w:r>
      <w:r w:rsidRPr="008440C0">
        <w:rPr>
          <w:sz w:val="20"/>
          <w:szCs w:val="20"/>
          <w:lang w:bidi="ar-EG"/>
        </w:rPr>
        <w:t xml:space="preserve">On the other hand, was mostly associated with </w:t>
      </w:r>
      <w:r w:rsidRPr="008440C0">
        <w:rPr>
          <w:i/>
          <w:iCs/>
          <w:sz w:val="20"/>
          <w:szCs w:val="20"/>
          <w:lang w:bidi="ar-EG"/>
        </w:rPr>
        <w:t xml:space="preserve">E. </w:t>
      </w:r>
      <w:proofErr w:type="spellStart"/>
      <w:r w:rsidRPr="008440C0">
        <w:rPr>
          <w:i/>
          <w:iCs/>
          <w:sz w:val="20"/>
          <w:szCs w:val="20"/>
          <w:lang w:bidi="ar-EG"/>
        </w:rPr>
        <w:t>crassipes</w:t>
      </w:r>
      <w:proofErr w:type="spellEnd"/>
      <w:r w:rsidRPr="008440C0">
        <w:rPr>
          <w:sz w:val="20"/>
          <w:szCs w:val="20"/>
          <w:lang w:bidi="ar-EG"/>
        </w:rPr>
        <w:t xml:space="preserve"> </w:t>
      </w:r>
      <w:r w:rsidRPr="008440C0">
        <w:rPr>
          <w:sz w:val="20"/>
          <w:szCs w:val="20"/>
          <w:lang w:bidi="ar-EG"/>
        </w:rPr>
        <w:lastRenderedPageBreak/>
        <w:t xml:space="preserve">and </w:t>
      </w:r>
      <w:r w:rsidRPr="008440C0">
        <w:rPr>
          <w:i/>
          <w:iCs/>
          <w:sz w:val="20"/>
          <w:szCs w:val="20"/>
          <w:lang w:bidi="ar-EG"/>
        </w:rPr>
        <w:t>C. de</w:t>
      </w:r>
      <w:r w:rsidR="00B974B1" w:rsidRPr="008440C0">
        <w:rPr>
          <w:i/>
          <w:iCs/>
          <w:sz w:val="20"/>
          <w:szCs w:val="20"/>
          <w:lang w:bidi="ar-EG"/>
        </w:rPr>
        <w:t>mer</w:t>
      </w:r>
      <w:r w:rsidRPr="008440C0">
        <w:rPr>
          <w:i/>
          <w:iCs/>
          <w:sz w:val="20"/>
          <w:szCs w:val="20"/>
          <w:lang w:bidi="ar-EG"/>
        </w:rPr>
        <w:t>sum</w:t>
      </w:r>
      <w:r w:rsidRPr="008440C0">
        <w:rPr>
          <w:sz w:val="20"/>
          <w:szCs w:val="20"/>
          <w:lang w:bidi="ar-EG"/>
        </w:rPr>
        <w:t>16.3%, respectively. The correlation between two densities of the recorded aquatic plants, moderate and high densities, and the infestation percentage of</w:t>
      </w:r>
      <w:r w:rsidRPr="008440C0">
        <w:rPr>
          <w:i/>
          <w:iCs/>
          <w:sz w:val="20"/>
          <w:szCs w:val="20"/>
          <w:lang w:bidi="ar-EG"/>
        </w:rPr>
        <w:t xml:space="preserve"> B. </w:t>
      </w:r>
      <w:proofErr w:type="spellStart"/>
      <w:r w:rsidRPr="008440C0">
        <w:rPr>
          <w:i/>
          <w:iCs/>
          <w:sz w:val="20"/>
          <w:szCs w:val="20"/>
          <w:lang w:bidi="ar-EG"/>
        </w:rPr>
        <w:t>alexandrina</w:t>
      </w:r>
      <w:proofErr w:type="spellEnd"/>
      <w:r w:rsidRPr="008440C0">
        <w:rPr>
          <w:sz w:val="20"/>
          <w:szCs w:val="20"/>
          <w:lang w:bidi="ar-EG"/>
        </w:rPr>
        <w:t xml:space="preserve"> and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 xml:space="preserve"> in different centers was examined using test for difference between proportions (two proportion groups) SPSS Program (18). Results showed that significant correlation between</w:t>
      </w:r>
      <w:r w:rsidRPr="008440C0">
        <w:rPr>
          <w:i/>
          <w:iCs/>
          <w:sz w:val="20"/>
          <w:szCs w:val="20"/>
          <w:lang w:bidi="ar-EG"/>
        </w:rPr>
        <w:t xml:space="preserve"> B. </w:t>
      </w:r>
      <w:proofErr w:type="spellStart"/>
      <w:r w:rsidRPr="008440C0">
        <w:rPr>
          <w:i/>
          <w:iCs/>
          <w:sz w:val="20"/>
          <w:szCs w:val="20"/>
          <w:lang w:bidi="ar-EG"/>
        </w:rPr>
        <w:t>alexandrina</w:t>
      </w:r>
      <w:proofErr w:type="spellEnd"/>
      <w:r w:rsidRPr="008440C0">
        <w:rPr>
          <w:sz w:val="20"/>
          <w:szCs w:val="20"/>
          <w:lang w:bidi="ar-EG"/>
        </w:rPr>
        <w:t xml:space="preserve"> infestation and high density of </w:t>
      </w:r>
      <w:r w:rsidRPr="008440C0">
        <w:rPr>
          <w:i/>
          <w:iCs/>
          <w:sz w:val="20"/>
          <w:szCs w:val="20"/>
          <w:lang w:bidi="ar-EG"/>
        </w:rPr>
        <w:t xml:space="preserve">E. </w:t>
      </w:r>
      <w:proofErr w:type="spellStart"/>
      <w:r w:rsidRPr="008440C0">
        <w:rPr>
          <w:i/>
          <w:iCs/>
          <w:sz w:val="20"/>
          <w:szCs w:val="20"/>
          <w:lang w:bidi="ar-EG"/>
        </w:rPr>
        <w:t>crassipes</w:t>
      </w:r>
      <w:proofErr w:type="spellEnd"/>
      <w:r w:rsidRPr="008440C0">
        <w:rPr>
          <w:sz w:val="20"/>
          <w:szCs w:val="20"/>
          <w:lang w:bidi="ar-EG"/>
        </w:rPr>
        <w:t xml:space="preserve"> in </w:t>
      </w:r>
      <w:proofErr w:type="spellStart"/>
      <w:r w:rsidRPr="008440C0">
        <w:rPr>
          <w:sz w:val="20"/>
          <w:szCs w:val="20"/>
          <w:lang w:bidi="ar-EG"/>
        </w:rPr>
        <w:t>Fuwwah</w:t>
      </w:r>
      <w:proofErr w:type="spellEnd"/>
      <w:r w:rsidRPr="008440C0">
        <w:rPr>
          <w:sz w:val="20"/>
          <w:szCs w:val="20"/>
          <w:lang w:bidi="ar-EG"/>
        </w:rPr>
        <w:t xml:space="preserve">, </w:t>
      </w:r>
      <w:proofErr w:type="spellStart"/>
      <w:r w:rsidRPr="008440C0">
        <w:rPr>
          <w:sz w:val="20"/>
          <w:szCs w:val="20"/>
          <w:lang w:bidi="ar-EG"/>
        </w:rPr>
        <w:t>Baltim</w:t>
      </w:r>
      <w:proofErr w:type="spellEnd"/>
      <w:r w:rsidRPr="008440C0">
        <w:rPr>
          <w:sz w:val="20"/>
          <w:szCs w:val="20"/>
          <w:lang w:bidi="ar-EG"/>
        </w:rPr>
        <w:t xml:space="preserve"> &amp; </w:t>
      </w:r>
      <w:proofErr w:type="spellStart"/>
      <w:r w:rsidRPr="008440C0">
        <w:rPr>
          <w:sz w:val="20"/>
          <w:szCs w:val="20"/>
          <w:lang w:bidi="ar-EG"/>
        </w:rPr>
        <w:t>Sidi</w:t>
      </w:r>
      <w:proofErr w:type="spellEnd"/>
      <w:r w:rsidRPr="008440C0">
        <w:rPr>
          <w:sz w:val="20"/>
          <w:szCs w:val="20"/>
          <w:lang w:bidi="ar-EG"/>
        </w:rPr>
        <w:t xml:space="preserve"> </w:t>
      </w:r>
      <w:proofErr w:type="spellStart"/>
      <w:r w:rsidRPr="008440C0">
        <w:rPr>
          <w:sz w:val="20"/>
          <w:szCs w:val="20"/>
          <w:lang w:bidi="ar-EG"/>
        </w:rPr>
        <w:t>salem</w:t>
      </w:r>
      <w:proofErr w:type="spellEnd"/>
      <w:r w:rsidRPr="008440C0">
        <w:rPr>
          <w:sz w:val="20"/>
          <w:szCs w:val="20"/>
          <w:lang w:bidi="ar-EG"/>
        </w:rPr>
        <w:t xml:space="preserve"> centers and high density </w:t>
      </w:r>
      <w:r w:rsidRPr="008440C0">
        <w:rPr>
          <w:i/>
          <w:iCs/>
          <w:sz w:val="20"/>
          <w:szCs w:val="20"/>
          <w:lang w:bidi="ar-EG"/>
        </w:rPr>
        <w:t xml:space="preserve">L. </w:t>
      </w:r>
      <w:proofErr w:type="spellStart"/>
      <w:r w:rsidRPr="008440C0">
        <w:rPr>
          <w:i/>
          <w:iCs/>
          <w:sz w:val="20"/>
          <w:szCs w:val="20"/>
          <w:lang w:bidi="ar-EG"/>
        </w:rPr>
        <w:t>gibba</w:t>
      </w:r>
      <w:proofErr w:type="spellEnd"/>
      <w:r w:rsidRPr="008440C0">
        <w:rPr>
          <w:sz w:val="20"/>
          <w:szCs w:val="20"/>
          <w:lang w:bidi="ar-EG"/>
        </w:rPr>
        <w:t xml:space="preserve"> in </w:t>
      </w:r>
      <w:proofErr w:type="spellStart"/>
      <w:r w:rsidRPr="008440C0">
        <w:rPr>
          <w:sz w:val="20"/>
          <w:szCs w:val="20"/>
          <w:lang w:bidi="ar-EG"/>
        </w:rPr>
        <w:t>Fuwwah</w:t>
      </w:r>
      <w:proofErr w:type="spellEnd"/>
      <w:r w:rsidRPr="008440C0">
        <w:rPr>
          <w:sz w:val="20"/>
          <w:szCs w:val="20"/>
          <w:lang w:bidi="ar-EG"/>
        </w:rPr>
        <w:t xml:space="preserve"> &amp; </w:t>
      </w:r>
      <w:proofErr w:type="spellStart"/>
      <w:r w:rsidRPr="008440C0">
        <w:rPr>
          <w:sz w:val="20"/>
          <w:szCs w:val="20"/>
          <w:lang w:bidi="ar-EG"/>
        </w:rPr>
        <w:t>Baltim</w:t>
      </w:r>
      <w:proofErr w:type="spellEnd"/>
      <w:r w:rsidRPr="008440C0">
        <w:rPr>
          <w:sz w:val="20"/>
          <w:szCs w:val="20"/>
          <w:lang w:bidi="ar-EG"/>
        </w:rPr>
        <w:t xml:space="preserve">. Also, highly significant correlation was observed between the moderate density of all the recorded plants and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infestation </w:t>
      </w:r>
      <w:r w:rsidR="00E75ACB" w:rsidRPr="008440C0">
        <w:rPr>
          <w:sz w:val="20"/>
          <w:szCs w:val="20"/>
          <w:lang w:bidi="ar-EG"/>
        </w:rPr>
        <w:t xml:space="preserve">percentage </w:t>
      </w:r>
      <w:r w:rsidRPr="008440C0">
        <w:rPr>
          <w:sz w:val="20"/>
          <w:szCs w:val="20"/>
          <w:lang w:bidi="ar-EG"/>
        </w:rPr>
        <w:t xml:space="preserve">in </w:t>
      </w:r>
      <w:proofErr w:type="spellStart"/>
      <w:r w:rsidRPr="008440C0">
        <w:rPr>
          <w:sz w:val="20"/>
          <w:szCs w:val="20"/>
          <w:lang w:bidi="ar-EG"/>
        </w:rPr>
        <w:t>Fuwwah</w:t>
      </w:r>
      <w:proofErr w:type="spellEnd"/>
      <w:r w:rsidRPr="008440C0">
        <w:rPr>
          <w:sz w:val="20"/>
          <w:szCs w:val="20"/>
          <w:lang w:bidi="ar-EG"/>
        </w:rPr>
        <w:t xml:space="preserve"> center,</w:t>
      </w:r>
      <w:r w:rsidR="009B0454">
        <w:rPr>
          <w:sz w:val="20"/>
          <w:szCs w:val="20"/>
          <w:lang w:bidi="ar-EG"/>
        </w:rPr>
        <w:t xml:space="preserve"> </w:t>
      </w:r>
      <w:r w:rsidRPr="008440C0">
        <w:rPr>
          <w:i/>
          <w:iCs/>
          <w:sz w:val="20"/>
          <w:szCs w:val="20"/>
          <w:lang w:bidi="ar-EG"/>
        </w:rPr>
        <w:t xml:space="preserve">E. </w:t>
      </w:r>
      <w:proofErr w:type="spellStart"/>
      <w:r w:rsidRPr="008440C0">
        <w:rPr>
          <w:i/>
          <w:iCs/>
          <w:sz w:val="20"/>
          <w:szCs w:val="20"/>
          <w:lang w:bidi="ar-EG"/>
        </w:rPr>
        <w:t>crassipes</w:t>
      </w:r>
      <w:proofErr w:type="spellEnd"/>
      <w:r w:rsidRPr="008440C0">
        <w:rPr>
          <w:sz w:val="20"/>
          <w:szCs w:val="20"/>
          <w:lang w:bidi="ar-EG"/>
        </w:rPr>
        <w:t xml:space="preserve">, </w:t>
      </w:r>
      <w:r w:rsidRPr="008440C0">
        <w:rPr>
          <w:i/>
          <w:iCs/>
          <w:sz w:val="20"/>
          <w:szCs w:val="20"/>
          <w:lang w:bidi="ar-EG"/>
        </w:rPr>
        <w:t xml:space="preserve">L. </w:t>
      </w:r>
      <w:proofErr w:type="spellStart"/>
      <w:r w:rsidRPr="008440C0">
        <w:rPr>
          <w:i/>
          <w:iCs/>
          <w:sz w:val="20"/>
          <w:szCs w:val="20"/>
          <w:lang w:bidi="ar-EG"/>
        </w:rPr>
        <w:t>gibba</w:t>
      </w:r>
      <w:proofErr w:type="spellEnd"/>
      <w:r w:rsidRPr="008440C0">
        <w:rPr>
          <w:sz w:val="20"/>
          <w:szCs w:val="20"/>
          <w:lang w:bidi="ar-EG"/>
        </w:rPr>
        <w:t xml:space="preserve"> and </w:t>
      </w:r>
      <w:r w:rsidRPr="008440C0">
        <w:rPr>
          <w:i/>
          <w:iCs/>
          <w:sz w:val="20"/>
          <w:szCs w:val="20"/>
          <w:lang w:bidi="ar-EG"/>
        </w:rPr>
        <w:t xml:space="preserve">C. </w:t>
      </w:r>
      <w:proofErr w:type="spellStart"/>
      <w:r w:rsidRPr="008440C0">
        <w:rPr>
          <w:i/>
          <w:iCs/>
          <w:sz w:val="20"/>
          <w:szCs w:val="20"/>
          <w:lang w:bidi="ar-EG"/>
        </w:rPr>
        <w:t>demersum</w:t>
      </w:r>
      <w:proofErr w:type="spellEnd"/>
      <w:r w:rsidRPr="008440C0">
        <w:rPr>
          <w:sz w:val="20"/>
          <w:szCs w:val="20"/>
          <w:lang w:bidi="ar-EG"/>
        </w:rPr>
        <w:t xml:space="preserve"> in </w:t>
      </w:r>
      <w:proofErr w:type="spellStart"/>
      <w:r w:rsidRPr="008440C0">
        <w:rPr>
          <w:sz w:val="20"/>
          <w:szCs w:val="20"/>
          <w:lang w:bidi="ar-EG"/>
        </w:rPr>
        <w:t>Blatim</w:t>
      </w:r>
      <w:proofErr w:type="spellEnd"/>
      <w:r w:rsidRPr="008440C0">
        <w:rPr>
          <w:sz w:val="20"/>
          <w:szCs w:val="20"/>
          <w:lang w:bidi="ar-EG"/>
        </w:rPr>
        <w:t xml:space="preserve"> center, </w:t>
      </w:r>
      <w:r w:rsidRPr="008440C0">
        <w:rPr>
          <w:i/>
          <w:iCs/>
          <w:sz w:val="20"/>
          <w:szCs w:val="20"/>
          <w:lang w:bidi="ar-EG"/>
        </w:rPr>
        <w:t xml:space="preserve">E. </w:t>
      </w:r>
      <w:proofErr w:type="spellStart"/>
      <w:r w:rsidRPr="008440C0">
        <w:rPr>
          <w:i/>
          <w:iCs/>
          <w:sz w:val="20"/>
          <w:szCs w:val="20"/>
          <w:lang w:bidi="ar-EG"/>
        </w:rPr>
        <w:t>crassipes</w:t>
      </w:r>
      <w:proofErr w:type="spellEnd"/>
      <w:r w:rsidRPr="008440C0">
        <w:rPr>
          <w:sz w:val="20"/>
          <w:szCs w:val="20"/>
          <w:lang w:bidi="ar-EG"/>
        </w:rPr>
        <w:t xml:space="preserve"> and</w:t>
      </w:r>
      <w:r w:rsidR="009B0454">
        <w:rPr>
          <w:i/>
          <w:iCs/>
          <w:sz w:val="20"/>
          <w:szCs w:val="20"/>
          <w:lang w:bidi="ar-EG"/>
        </w:rPr>
        <w:t xml:space="preserve"> </w:t>
      </w:r>
      <w:r w:rsidRPr="008440C0">
        <w:rPr>
          <w:i/>
          <w:iCs/>
          <w:sz w:val="20"/>
          <w:szCs w:val="20"/>
          <w:lang w:bidi="ar-EG"/>
        </w:rPr>
        <w:t xml:space="preserve">L. </w:t>
      </w:r>
      <w:proofErr w:type="spellStart"/>
      <w:r w:rsidRPr="008440C0">
        <w:rPr>
          <w:i/>
          <w:iCs/>
          <w:sz w:val="20"/>
          <w:szCs w:val="20"/>
          <w:lang w:bidi="ar-EG"/>
        </w:rPr>
        <w:t>gibba</w:t>
      </w:r>
      <w:proofErr w:type="spellEnd"/>
      <w:r w:rsidR="00E75ACB" w:rsidRPr="008440C0">
        <w:rPr>
          <w:sz w:val="20"/>
          <w:szCs w:val="20"/>
          <w:lang w:bidi="ar-EG"/>
        </w:rPr>
        <w:t xml:space="preserve"> in </w:t>
      </w:r>
      <w:proofErr w:type="spellStart"/>
      <w:r w:rsidR="00E75ACB" w:rsidRPr="008440C0">
        <w:rPr>
          <w:sz w:val="20"/>
          <w:szCs w:val="20"/>
          <w:lang w:bidi="ar-EG"/>
        </w:rPr>
        <w:t>Desouk</w:t>
      </w:r>
      <w:proofErr w:type="spellEnd"/>
      <w:r w:rsidR="00943583" w:rsidRPr="008440C0">
        <w:rPr>
          <w:sz w:val="20"/>
          <w:szCs w:val="20"/>
          <w:lang w:bidi="ar-EG"/>
        </w:rPr>
        <w:t xml:space="preserve"> </w:t>
      </w:r>
      <w:r w:rsidRPr="008440C0">
        <w:rPr>
          <w:sz w:val="20"/>
          <w:szCs w:val="20"/>
          <w:lang w:bidi="ar-EG"/>
        </w:rPr>
        <w:t xml:space="preserve">and </w:t>
      </w:r>
      <w:proofErr w:type="spellStart"/>
      <w:r w:rsidRPr="008440C0">
        <w:rPr>
          <w:sz w:val="20"/>
          <w:szCs w:val="20"/>
          <w:lang w:bidi="ar-EG"/>
        </w:rPr>
        <w:t>Sidi</w:t>
      </w:r>
      <w:proofErr w:type="spellEnd"/>
      <w:r w:rsidRPr="008440C0">
        <w:rPr>
          <w:sz w:val="20"/>
          <w:szCs w:val="20"/>
          <w:lang w:bidi="ar-EG"/>
        </w:rPr>
        <w:t xml:space="preserve"> Sal</w:t>
      </w:r>
      <w:r w:rsidR="00B974B1" w:rsidRPr="008440C0">
        <w:rPr>
          <w:sz w:val="20"/>
          <w:szCs w:val="20"/>
          <w:lang w:bidi="ar-EG"/>
        </w:rPr>
        <w:t>e</w:t>
      </w:r>
      <w:r w:rsidRPr="008440C0">
        <w:rPr>
          <w:sz w:val="20"/>
          <w:szCs w:val="20"/>
          <w:lang w:bidi="ar-EG"/>
        </w:rPr>
        <w:t>m center. On the other hand, no significant correlation betw</w:t>
      </w:r>
      <w:r w:rsidR="00943583" w:rsidRPr="008440C0">
        <w:rPr>
          <w:sz w:val="20"/>
          <w:szCs w:val="20"/>
          <w:lang w:bidi="ar-EG"/>
        </w:rPr>
        <w:t>een the infestations pattern of</w:t>
      </w:r>
      <w:r w:rsidR="0003138D" w:rsidRPr="008440C0">
        <w:rPr>
          <w:sz w:val="20"/>
          <w:szCs w:val="20"/>
          <w:lang w:bidi="ar-EG"/>
        </w:rPr>
        <w:t xml:space="preserve">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 xml:space="preserve"> and each of the two examined plant densities</w:t>
      </w:r>
      <w:r w:rsidR="00B974B1" w:rsidRPr="008440C0">
        <w:rPr>
          <w:sz w:val="20"/>
          <w:szCs w:val="20"/>
          <w:lang w:bidi="ar-EG"/>
        </w:rPr>
        <w:t xml:space="preserve"> were observed</w:t>
      </w:r>
      <w:r w:rsidRPr="008440C0">
        <w:rPr>
          <w:sz w:val="20"/>
          <w:szCs w:val="20"/>
          <w:lang w:bidi="ar-EG"/>
        </w:rPr>
        <w:t>.</w:t>
      </w:r>
      <w:r w:rsidR="009B0454">
        <w:rPr>
          <w:sz w:val="20"/>
          <w:szCs w:val="20"/>
          <w:lang w:bidi="ar-EG"/>
        </w:rPr>
        <w:t xml:space="preserve"> </w:t>
      </w:r>
    </w:p>
    <w:p w:rsidR="00FC5CF9" w:rsidRPr="008440C0" w:rsidRDefault="00FC5CF9" w:rsidP="008440C0">
      <w:pPr>
        <w:tabs>
          <w:tab w:val="right" w:pos="9356"/>
        </w:tabs>
        <w:ind w:right="4"/>
        <w:jc w:val="center"/>
        <w:rPr>
          <w:b/>
          <w:bCs/>
          <w:sz w:val="20"/>
          <w:szCs w:val="20"/>
          <w:lang w:bidi="ar-EG"/>
        </w:rPr>
        <w:sectPr w:rsidR="00FC5CF9" w:rsidRPr="008440C0" w:rsidSect="00502B33">
          <w:type w:val="continuous"/>
          <w:pgSz w:w="12240" w:h="15840" w:code="1"/>
          <w:pgMar w:top="1440" w:right="1440" w:bottom="1440" w:left="1440" w:header="720" w:footer="720" w:gutter="0"/>
          <w:cols w:num="2" w:space="576"/>
          <w:docGrid w:linePitch="360"/>
        </w:sectPr>
      </w:pPr>
    </w:p>
    <w:p w:rsidR="006E353B" w:rsidRPr="008440C0" w:rsidRDefault="006E353B" w:rsidP="008440C0">
      <w:pPr>
        <w:tabs>
          <w:tab w:val="right" w:pos="9356"/>
        </w:tabs>
        <w:ind w:right="4"/>
        <w:jc w:val="center"/>
        <w:rPr>
          <w:b/>
          <w:bCs/>
          <w:sz w:val="20"/>
          <w:szCs w:val="20"/>
          <w:lang w:bidi="ar-EG"/>
        </w:rPr>
      </w:pPr>
    </w:p>
    <w:p w:rsidR="006E353B" w:rsidRDefault="006E353B" w:rsidP="008440C0">
      <w:pPr>
        <w:tabs>
          <w:tab w:val="right" w:pos="9356"/>
        </w:tabs>
        <w:ind w:right="4"/>
        <w:jc w:val="center"/>
        <w:rPr>
          <w:b/>
          <w:bCs/>
          <w:sz w:val="20"/>
          <w:szCs w:val="18"/>
          <w:lang w:eastAsia="zh-CN" w:bidi="ar-EG"/>
        </w:rPr>
      </w:pPr>
      <w:r w:rsidRPr="008440C0">
        <w:rPr>
          <w:b/>
          <w:bCs/>
          <w:sz w:val="20"/>
          <w:szCs w:val="18"/>
          <w:lang w:bidi="ar-EG"/>
        </w:rPr>
        <w:t xml:space="preserve">Table (1): The distribution and population density of </w:t>
      </w:r>
      <w:proofErr w:type="spellStart"/>
      <w:r w:rsidRPr="008440C0">
        <w:rPr>
          <w:b/>
          <w:bCs/>
          <w:i/>
          <w:iCs/>
          <w:sz w:val="20"/>
          <w:szCs w:val="18"/>
          <w:lang w:bidi="ar-EG"/>
        </w:rPr>
        <w:t>Biomphalaria</w:t>
      </w:r>
      <w:proofErr w:type="spellEnd"/>
      <w:r w:rsidRPr="008440C0">
        <w:rPr>
          <w:b/>
          <w:bCs/>
          <w:i/>
          <w:iCs/>
          <w:sz w:val="20"/>
          <w:szCs w:val="18"/>
          <w:lang w:bidi="ar-EG"/>
        </w:rPr>
        <w:t xml:space="preserve"> </w:t>
      </w:r>
      <w:proofErr w:type="spellStart"/>
      <w:r w:rsidRPr="008440C0">
        <w:rPr>
          <w:b/>
          <w:bCs/>
          <w:i/>
          <w:iCs/>
          <w:sz w:val="20"/>
          <w:szCs w:val="18"/>
          <w:lang w:bidi="ar-EG"/>
        </w:rPr>
        <w:t>alexandrina</w:t>
      </w:r>
      <w:proofErr w:type="spellEnd"/>
      <w:r w:rsidRPr="008440C0">
        <w:rPr>
          <w:b/>
          <w:bCs/>
          <w:i/>
          <w:iCs/>
          <w:sz w:val="20"/>
          <w:szCs w:val="18"/>
          <w:lang w:bidi="ar-EG"/>
        </w:rPr>
        <w:t xml:space="preserve"> in </w:t>
      </w:r>
      <w:r w:rsidRPr="008440C0">
        <w:rPr>
          <w:b/>
          <w:bCs/>
          <w:sz w:val="20"/>
          <w:szCs w:val="18"/>
          <w:lang w:bidi="ar-EG"/>
        </w:rPr>
        <w:t>the examined watercourses among</w:t>
      </w:r>
      <w:r w:rsidRPr="008440C0">
        <w:rPr>
          <w:b/>
          <w:bCs/>
          <w:i/>
          <w:iCs/>
          <w:sz w:val="20"/>
          <w:szCs w:val="18"/>
          <w:lang w:bidi="ar-EG"/>
        </w:rPr>
        <w:t xml:space="preserve"> </w:t>
      </w:r>
      <w:r w:rsidRPr="008440C0">
        <w:rPr>
          <w:b/>
          <w:bCs/>
          <w:sz w:val="20"/>
          <w:szCs w:val="18"/>
          <w:lang w:bidi="ar-EG"/>
        </w:rPr>
        <w:t xml:space="preserve">the ten centers of </w:t>
      </w:r>
      <w:proofErr w:type="spellStart"/>
      <w:r w:rsidRPr="008440C0">
        <w:rPr>
          <w:b/>
          <w:bCs/>
          <w:sz w:val="20"/>
          <w:szCs w:val="18"/>
          <w:lang w:bidi="ar-EG"/>
        </w:rPr>
        <w:t>Kafr</w:t>
      </w:r>
      <w:proofErr w:type="spellEnd"/>
      <w:r w:rsidRPr="008440C0">
        <w:rPr>
          <w:b/>
          <w:bCs/>
          <w:sz w:val="20"/>
          <w:szCs w:val="18"/>
          <w:lang w:bidi="ar-EG"/>
        </w:rPr>
        <w:t xml:space="preserve"> El-Sheikh Governorate during the period from May-September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6"/>
        <w:gridCol w:w="771"/>
        <w:gridCol w:w="696"/>
        <w:gridCol w:w="795"/>
        <w:gridCol w:w="654"/>
        <w:gridCol w:w="783"/>
        <w:gridCol w:w="855"/>
        <w:gridCol w:w="693"/>
        <w:gridCol w:w="715"/>
        <w:gridCol w:w="675"/>
        <w:gridCol w:w="633"/>
        <w:gridCol w:w="640"/>
      </w:tblGrid>
      <w:tr w:rsidR="00270D23" w:rsidRPr="00502B33" w:rsidTr="009B0454">
        <w:trPr>
          <w:trHeight w:val="86"/>
        </w:trPr>
        <w:tc>
          <w:tcPr>
            <w:tcW w:w="0" w:type="auto"/>
          </w:tcPr>
          <w:p w:rsidR="00270D23" w:rsidRPr="00836ECF" w:rsidRDefault="00270D23" w:rsidP="001E276B">
            <w:pPr>
              <w:tabs>
                <w:tab w:val="right" w:pos="9356"/>
              </w:tabs>
              <w:ind w:right="4"/>
              <w:jc w:val="center"/>
              <w:rPr>
                <w:b/>
                <w:bCs/>
                <w:sz w:val="15"/>
                <w:szCs w:val="15"/>
                <w:lang w:bidi="ar-EG"/>
              </w:rPr>
            </w:pPr>
            <w:r w:rsidRPr="00836ECF">
              <w:rPr>
                <w:b/>
                <w:bCs/>
                <w:sz w:val="15"/>
                <w:szCs w:val="15"/>
                <w:lang w:bidi="ar-EG"/>
              </w:rPr>
              <w:t>Centers</w:t>
            </w:r>
            <w:r w:rsidR="009B0454" w:rsidRPr="00836ECF">
              <w:rPr>
                <w:b/>
                <w:bCs/>
                <w:sz w:val="15"/>
                <w:szCs w:val="15"/>
                <w:lang w:bidi="ar-EG"/>
              </w:rPr>
              <w:t xml:space="preserve"> </w:t>
            </w:r>
            <w:r w:rsidRPr="00836ECF">
              <w:rPr>
                <w:b/>
                <w:bCs/>
                <w:sz w:val="15"/>
                <w:szCs w:val="15"/>
                <w:lang w:bidi="ar-EG"/>
              </w:rPr>
              <w:t>(8 sites)</w:t>
            </w:r>
            <w:r w:rsidR="009B0454" w:rsidRPr="00836ECF">
              <w:rPr>
                <w:b/>
                <w:bCs/>
                <w:sz w:val="15"/>
                <w:szCs w:val="15"/>
                <w:lang w:bidi="ar-EG"/>
              </w:rPr>
              <w:t xml:space="preserve"> </w:t>
            </w:r>
            <w:r w:rsidRPr="00836ECF">
              <w:rPr>
                <w:b/>
                <w:bCs/>
                <w:sz w:val="15"/>
                <w:szCs w:val="15"/>
                <w:lang w:bidi="ar-EG"/>
              </w:rPr>
              <w:t>Items</w:t>
            </w:r>
          </w:p>
        </w:tc>
        <w:tc>
          <w:tcPr>
            <w:tcW w:w="0" w:type="auto"/>
          </w:tcPr>
          <w:p w:rsidR="00270D23" w:rsidRPr="00836ECF" w:rsidRDefault="00270D23" w:rsidP="001E276B">
            <w:pPr>
              <w:tabs>
                <w:tab w:val="right" w:pos="9356"/>
              </w:tabs>
              <w:ind w:right="4"/>
              <w:rPr>
                <w:b/>
                <w:bCs/>
                <w:sz w:val="15"/>
                <w:szCs w:val="15"/>
                <w:lang w:bidi="ar-EG"/>
              </w:rPr>
            </w:pPr>
            <w:proofErr w:type="spellStart"/>
            <w:r w:rsidRPr="00836ECF">
              <w:rPr>
                <w:b/>
                <w:bCs/>
                <w:sz w:val="15"/>
                <w:szCs w:val="15"/>
                <w:lang w:bidi="ar-EG"/>
              </w:rPr>
              <w:t>Fuwwah</w:t>
            </w:r>
            <w:proofErr w:type="spellEnd"/>
          </w:p>
        </w:tc>
        <w:tc>
          <w:tcPr>
            <w:tcW w:w="0" w:type="auto"/>
          </w:tcPr>
          <w:p w:rsidR="00270D23" w:rsidRPr="00836ECF" w:rsidRDefault="00270D23" w:rsidP="001E276B">
            <w:pPr>
              <w:tabs>
                <w:tab w:val="right" w:pos="9356"/>
              </w:tabs>
              <w:ind w:right="4"/>
              <w:jc w:val="center"/>
              <w:rPr>
                <w:b/>
                <w:bCs/>
                <w:sz w:val="15"/>
                <w:szCs w:val="15"/>
                <w:lang w:bidi="ar-EG"/>
              </w:rPr>
            </w:pPr>
            <w:proofErr w:type="spellStart"/>
            <w:r w:rsidRPr="00836ECF">
              <w:rPr>
                <w:b/>
                <w:bCs/>
                <w:sz w:val="15"/>
                <w:szCs w:val="15"/>
                <w:lang w:bidi="ar-EG"/>
              </w:rPr>
              <w:t>Desouk</w:t>
            </w:r>
            <w:proofErr w:type="spellEnd"/>
          </w:p>
        </w:tc>
        <w:tc>
          <w:tcPr>
            <w:tcW w:w="0" w:type="auto"/>
          </w:tcPr>
          <w:p w:rsidR="00270D23" w:rsidRPr="00836ECF" w:rsidRDefault="00270D23" w:rsidP="009B0454">
            <w:pPr>
              <w:tabs>
                <w:tab w:val="right" w:pos="9356"/>
              </w:tabs>
              <w:ind w:right="4"/>
              <w:jc w:val="center"/>
              <w:rPr>
                <w:b/>
                <w:bCs/>
                <w:sz w:val="15"/>
                <w:szCs w:val="15"/>
                <w:lang w:eastAsia="zh-CN" w:bidi="ar-EG"/>
              </w:rPr>
            </w:pPr>
            <w:proofErr w:type="spellStart"/>
            <w:r w:rsidRPr="00836ECF">
              <w:rPr>
                <w:b/>
                <w:bCs/>
                <w:sz w:val="15"/>
                <w:szCs w:val="15"/>
                <w:lang w:bidi="ar-EG"/>
              </w:rPr>
              <w:t>Mottobis</w:t>
            </w:r>
            <w:proofErr w:type="spellEnd"/>
          </w:p>
        </w:tc>
        <w:tc>
          <w:tcPr>
            <w:tcW w:w="0" w:type="auto"/>
          </w:tcPr>
          <w:p w:rsidR="00270D23" w:rsidRPr="00836ECF" w:rsidRDefault="00270D23" w:rsidP="001E276B">
            <w:pPr>
              <w:tabs>
                <w:tab w:val="right" w:pos="9356"/>
              </w:tabs>
              <w:ind w:right="4"/>
              <w:jc w:val="center"/>
              <w:rPr>
                <w:b/>
                <w:bCs/>
                <w:sz w:val="15"/>
                <w:szCs w:val="15"/>
                <w:lang w:bidi="ar-EG"/>
              </w:rPr>
            </w:pPr>
            <w:proofErr w:type="spellStart"/>
            <w:r w:rsidRPr="00836ECF">
              <w:rPr>
                <w:b/>
                <w:bCs/>
                <w:sz w:val="15"/>
                <w:szCs w:val="15"/>
                <w:lang w:bidi="ar-EG"/>
              </w:rPr>
              <w:t>Baltim</w:t>
            </w:r>
            <w:proofErr w:type="spellEnd"/>
          </w:p>
        </w:tc>
        <w:tc>
          <w:tcPr>
            <w:tcW w:w="0" w:type="auto"/>
          </w:tcPr>
          <w:p w:rsidR="00270D23" w:rsidRPr="00836ECF" w:rsidRDefault="00270D23" w:rsidP="009B0454">
            <w:pPr>
              <w:tabs>
                <w:tab w:val="right" w:pos="9356"/>
              </w:tabs>
              <w:ind w:right="4"/>
              <w:jc w:val="center"/>
              <w:rPr>
                <w:b/>
                <w:bCs/>
                <w:sz w:val="15"/>
                <w:szCs w:val="15"/>
                <w:lang w:bidi="ar-EG"/>
              </w:rPr>
            </w:pPr>
            <w:proofErr w:type="spellStart"/>
            <w:r w:rsidRPr="00836ECF">
              <w:rPr>
                <w:b/>
                <w:bCs/>
                <w:sz w:val="15"/>
                <w:szCs w:val="15"/>
                <w:lang w:bidi="ar-EG"/>
              </w:rPr>
              <w:t>Kafr</w:t>
            </w:r>
            <w:proofErr w:type="spellEnd"/>
            <w:r w:rsidRPr="00836ECF">
              <w:rPr>
                <w:b/>
                <w:bCs/>
                <w:sz w:val="15"/>
                <w:szCs w:val="15"/>
                <w:lang w:bidi="ar-EG"/>
              </w:rPr>
              <w:t xml:space="preserve"> El-Sheikh</w:t>
            </w:r>
          </w:p>
        </w:tc>
        <w:tc>
          <w:tcPr>
            <w:tcW w:w="0" w:type="auto"/>
          </w:tcPr>
          <w:p w:rsidR="00270D23" w:rsidRPr="00836ECF" w:rsidRDefault="00270D23" w:rsidP="001E276B">
            <w:pPr>
              <w:tabs>
                <w:tab w:val="right" w:pos="9356"/>
              </w:tabs>
              <w:ind w:right="4"/>
              <w:jc w:val="center"/>
              <w:rPr>
                <w:b/>
                <w:bCs/>
                <w:sz w:val="15"/>
                <w:szCs w:val="15"/>
                <w:lang w:bidi="ar-EG"/>
              </w:rPr>
            </w:pPr>
            <w:r w:rsidRPr="00836ECF">
              <w:rPr>
                <w:b/>
                <w:bCs/>
                <w:sz w:val="15"/>
                <w:szCs w:val="15"/>
                <w:lang w:bidi="ar-EG"/>
              </w:rPr>
              <w:t>El-</w:t>
            </w:r>
            <w:proofErr w:type="spellStart"/>
            <w:r w:rsidRPr="00836ECF">
              <w:rPr>
                <w:b/>
                <w:bCs/>
                <w:sz w:val="15"/>
                <w:szCs w:val="15"/>
                <w:lang w:bidi="ar-EG"/>
              </w:rPr>
              <w:t>Hamoul</w:t>
            </w:r>
            <w:proofErr w:type="spellEnd"/>
            <w:r w:rsidRPr="00836ECF">
              <w:rPr>
                <w:b/>
                <w:bCs/>
                <w:sz w:val="15"/>
                <w:szCs w:val="15"/>
                <w:lang w:bidi="ar-EG"/>
              </w:rPr>
              <w:t>#</w:t>
            </w:r>
          </w:p>
        </w:tc>
        <w:tc>
          <w:tcPr>
            <w:tcW w:w="0" w:type="auto"/>
          </w:tcPr>
          <w:p w:rsidR="00270D23" w:rsidRPr="00836ECF" w:rsidRDefault="00270D23" w:rsidP="001E276B">
            <w:pPr>
              <w:tabs>
                <w:tab w:val="right" w:pos="9356"/>
              </w:tabs>
              <w:ind w:right="4"/>
              <w:jc w:val="center"/>
              <w:rPr>
                <w:b/>
                <w:bCs/>
                <w:sz w:val="15"/>
                <w:szCs w:val="15"/>
                <w:lang w:bidi="ar-EG"/>
              </w:rPr>
            </w:pPr>
            <w:proofErr w:type="spellStart"/>
            <w:r w:rsidRPr="00836ECF">
              <w:rPr>
                <w:b/>
                <w:bCs/>
                <w:sz w:val="15"/>
                <w:szCs w:val="15"/>
                <w:lang w:bidi="ar-EG"/>
              </w:rPr>
              <w:t>Sidi</w:t>
            </w:r>
            <w:proofErr w:type="spellEnd"/>
            <w:r w:rsidRPr="00836ECF">
              <w:rPr>
                <w:b/>
                <w:bCs/>
                <w:sz w:val="15"/>
                <w:szCs w:val="15"/>
                <w:lang w:bidi="ar-EG"/>
              </w:rPr>
              <w:t xml:space="preserve"> Salem</w:t>
            </w:r>
          </w:p>
        </w:tc>
        <w:tc>
          <w:tcPr>
            <w:tcW w:w="0" w:type="auto"/>
          </w:tcPr>
          <w:p w:rsidR="00270D23" w:rsidRPr="00836ECF" w:rsidRDefault="00270D23" w:rsidP="001E276B">
            <w:pPr>
              <w:tabs>
                <w:tab w:val="right" w:pos="9356"/>
              </w:tabs>
              <w:ind w:right="4"/>
              <w:jc w:val="center"/>
              <w:rPr>
                <w:b/>
                <w:bCs/>
                <w:sz w:val="15"/>
                <w:szCs w:val="15"/>
                <w:lang w:bidi="ar-EG"/>
              </w:rPr>
            </w:pPr>
            <w:proofErr w:type="spellStart"/>
            <w:r w:rsidRPr="00836ECF">
              <w:rPr>
                <w:b/>
                <w:bCs/>
                <w:sz w:val="15"/>
                <w:szCs w:val="15"/>
                <w:lang w:bidi="ar-EG"/>
              </w:rPr>
              <w:t>Biyala</w:t>
            </w:r>
            <w:proofErr w:type="spellEnd"/>
          </w:p>
        </w:tc>
        <w:tc>
          <w:tcPr>
            <w:tcW w:w="0" w:type="auto"/>
          </w:tcPr>
          <w:p w:rsidR="00270D23" w:rsidRPr="00836ECF" w:rsidRDefault="00270D23" w:rsidP="009B0454">
            <w:pPr>
              <w:tabs>
                <w:tab w:val="right" w:pos="9356"/>
              </w:tabs>
              <w:ind w:right="4"/>
              <w:jc w:val="center"/>
              <w:rPr>
                <w:b/>
                <w:bCs/>
                <w:sz w:val="15"/>
                <w:szCs w:val="15"/>
                <w:lang w:bidi="ar-EG"/>
              </w:rPr>
            </w:pPr>
            <w:r w:rsidRPr="00836ECF">
              <w:rPr>
                <w:b/>
                <w:bCs/>
                <w:sz w:val="15"/>
                <w:szCs w:val="15"/>
                <w:lang w:bidi="ar-EG"/>
              </w:rPr>
              <w:t>El-</w:t>
            </w:r>
            <w:proofErr w:type="spellStart"/>
            <w:r w:rsidRPr="00836ECF">
              <w:rPr>
                <w:b/>
                <w:bCs/>
                <w:sz w:val="15"/>
                <w:szCs w:val="15"/>
                <w:lang w:bidi="ar-EG"/>
              </w:rPr>
              <w:t>Reyad</w:t>
            </w:r>
            <w:proofErr w:type="spellEnd"/>
          </w:p>
        </w:tc>
        <w:tc>
          <w:tcPr>
            <w:tcW w:w="0" w:type="auto"/>
          </w:tcPr>
          <w:p w:rsidR="00270D23" w:rsidRPr="00836ECF" w:rsidRDefault="00270D23" w:rsidP="001E276B">
            <w:pPr>
              <w:tabs>
                <w:tab w:val="right" w:pos="9356"/>
              </w:tabs>
              <w:ind w:right="4"/>
              <w:jc w:val="center"/>
              <w:rPr>
                <w:b/>
                <w:bCs/>
                <w:sz w:val="15"/>
                <w:szCs w:val="15"/>
                <w:lang w:bidi="ar-EG"/>
              </w:rPr>
            </w:pPr>
            <w:proofErr w:type="spellStart"/>
            <w:r w:rsidRPr="00836ECF">
              <w:rPr>
                <w:b/>
                <w:bCs/>
                <w:sz w:val="15"/>
                <w:szCs w:val="15"/>
                <w:lang w:bidi="ar-EG"/>
              </w:rPr>
              <w:t>Qullin</w:t>
            </w:r>
            <w:proofErr w:type="spellEnd"/>
          </w:p>
        </w:tc>
        <w:tc>
          <w:tcPr>
            <w:tcW w:w="0" w:type="auto"/>
          </w:tcPr>
          <w:p w:rsidR="00270D23" w:rsidRPr="00836ECF" w:rsidRDefault="00270D23" w:rsidP="001E276B">
            <w:pPr>
              <w:tabs>
                <w:tab w:val="right" w:pos="9356"/>
              </w:tabs>
              <w:ind w:right="4"/>
              <w:rPr>
                <w:b/>
                <w:bCs/>
                <w:sz w:val="15"/>
                <w:szCs w:val="15"/>
                <w:lang w:bidi="ar-EG"/>
              </w:rPr>
            </w:pPr>
            <w:r w:rsidRPr="00836ECF">
              <w:rPr>
                <w:b/>
                <w:bCs/>
                <w:sz w:val="15"/>
                <w:szCs w:val="15"/>
                <w:lang w:bidi="ar-EG"/>
              </w:rPr>
              <w:t>Total</w:t>
            </w:r>
          </w:p>
        </w:tc>
      </w:tr>
      <w:tr w:rsidR="00270D23" w:rsidRPr="00502B33" w:rsidTr="009B0454">
        <w:trPr>
          <w:trHeight w:val="43"/>
        </w:trPr>
        <w:tc>
          <w:tcPr>
            <w:tcW w:w="0" w:type="auto"/>
          </w:tcPr>
          <w:p w:rsidR="00270D23" w:rsidRPr="00836ECF" w:rsidRDefault="00270D23" w:rsidP="001E276B">
            <w:pPr>
              <w:tabs>
                <w:tab w:val="right" w:pos="9356"/>
              </w:tabs>
              <w:ind w:right="4"/>
              <w:rPr>
                <w:b/>
                <w:bCs/>
                <w:sz w:val="15"/>
                <w:szCs w:val="15"/>
                <w:lang w:bidi="ar-EG"/>
              </w:rPr>
            </w:pPr>
            <w:r w:rsidRPr="00836ECF">
              <w:rPr>
                <w:b/>
                <w:bCs/>
                <w:sz w:val="15"/>
                <w:szCs w:val="15"/>
                <w:lang w:bidi="ar-EG"/>
              </w:rPr>
              <w:t>No. of</w:t>
            </w:r>
            <w:r w:rsidR="009B0454" w:rsidRPr="00836ECF">
              <w:rPr>
                <w:b/>
                <w:bCs/>
                <w:sz w:val="15"/>
                <w:szCs w:val="15"/>
                <w:lang w:bidi="ar-EG"/>
              </w:rPr>
              <w:t xml:space="preserve"> </w:t>
            </w:r>
            <w:r w:rsidRPr="00836ECF">
              <w:rPr>
                <w:b/>
                <w:bCs/>
                <w:sz w:val="15"/>
                <w:szCs w:val="15"/>
                <w:lang w:bidi="ar-EG"/>
              </w:rPr>
              <w:t>infested sites</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8</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7</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3</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8</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3</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6</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6</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5</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4</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1</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51</w:t>
            </w:r>
          </w:p>
        </w:tc>
      </w:tr>
      <w:tr w:rsidR="00270D23" w:rsidRPr="00502B33" w:rsidTr="009B0454">
        <w:trPr>
          <w:trHeight w:val="43"/>
        </w:trPr>
        <w:tc>
          <w:tcPr>
            <w:tcW w:w="0" w:type="auto"/>
          </w:tcPr>
          <w:p w:rsidR="00270D23" w:rsidRPr="00836ECF" w:rsidRDefault="00270D23" w:rsidP="001E276B">
            <w:pPr>
              <w:tabs>
                <w:tab w:val="right" w:pos="9356"/>
              </w:tabs>
              <w:ind w:right="4"/>
              <w:rPr>
                <w:b/>
                <w:bCs/>
                <w:sz w:val="15"/>
                <w:szCs w:val="15"/>
                <w:lang w:bidi="ar-EG"/>
              </w:rPr>
            </w:pPr>
            <w:r w:rsidRPr="00836ECF">
              <w:rPr>
                <w:b/>
                <w:bCs/>
                <w:sz w:val="15"/>
                <w:szCs w:val="15"/>
                <w:lang w:bidi="ar-EG"/>
              </w:rPr>
              <w:t>% of</w:t>
            </w:r>
            <w:r w:rsidR="009B0454" w:rsidRPr="00836ECF">
              <w:rPr>
                <w:b/>
                <w:bCs/>
                <w:sz w:val="15"/>
                <w:szCs w:val="15"/>
                <w:lang w:bidi="ar-EG"/>
              </w:rPr>
              <w:t xml:space="preserve"> </w:t>
            </w:r>
            <w:r w:rsidRPr="00836ECF">
              <w:rPr>
                <w:b/>
                <w:bCs/>
                <w:sz w:val="15"/>
                <w:szCs w:val="15"/>
                <w:lang w:bidi="ar-EG"/>
              </w:rPr>
              <w:t>infestation</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100%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87.5%</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37.5%</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100%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37.5%</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75%</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75%</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62.5%</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50%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12.5%</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63.8%</w:t>
            </w:r>
          </w:p>
        </w:tc>
      </w:tr>
      <w:tr w:rsidR="00270D23" w:rsidRPr="00502B33" w:rsidTr="009B0454">
        <w:trPr>
          <w:trHeight w:val="39"/>
        </w:trPr>
        <w:tc>
          <w:tcPr>
            <w:tcW w:w="0" w:type="auto"/>
          </w:tcPr>
          <w:p w:rsidR="00270D23" w:rsidRPr="00836ECF" w:rsidRDefault="00270D23" w:rsidP="001E276B">
            <w:pPr>
              <w:tabs>
                <w:tab w:val="right" w:pos="9356"/>
              </w:tabs>
              <w:ind w:right="4"/>
              <w:rPr>
                <w:b/>
                <w:bCs/>
                <w:sz w:val="15"/>
                <w:szCs w:val="15"/>
                <w:lang w:bidi="ar-EG"/>
              </w:rPr>
            </w:pPr>
            <w:r w:rsidRPr="00836ECF">
              <w:rPr>
                <w:b/>
                <w:bCs/>
                <w:sz w:val="15"/>
                <w:szCs w:val="15"/>
                <w:lang w:bidi="ar-EG"/>
              </w:rPr>
              <w:t>Total no. of</w:t>
            </w:r>
            <w:r w:rsidR="009B0454" w:rsidRPr="00836ECF">
              <w:rPr>
                <w:b/>
                <w:bCs/>
                <w:sz w:val="15"/>
                <w:szCs w:val="15"/>
                <w:lang w:bidi="ar-EG"/>
              </w:rPr>
              <w:t xml:space="preserve"> </w:t>
            </w:r>
            <w:r w:rsidRPr="00836ECF">
              <w:rPr>
                <w:b/>
                <w:bCs/>
                <w:sz w:val="15"/>
                <w:szCs w:val="15"/>
                <w:lang w:bidi="ar-EG"/>
              </w:rPr>
              <w:t>snails</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466</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737</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59</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604</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21</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274</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153</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177</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183</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94</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2759</w:t>
            </w:r>
          </w:p>
        </w:tc>
      </w:tr>
      <w:tr w:rsidR="00270D23" w:rsidRPr="00502B33" w:rsidTr="009B0454">
        <w:trPr>
          <w:trHeight w:val="43"/>
        </w:trPr>
        <w:tc>
          <w:tcPr>
            <w:tcW w:w="0" w:type="auto"/>
          </w:tcPr>
          <w:p w:rsidR="00270D23" w:rsidRPr="00836ECF" w:rsidRDefault="00270D23" w:rsidP="001E276B">
            <w:pPr>
              <w:tabs>
                <w:tab w:val="right" w:pos="9356"/>
              </w:tabs>
              <w:ind w:right="4"/>
              <w:rPr>
                <w:b/>
                <w:bCs/>
                <w:sz w:val="15"/>
                <w:szCs w:val="15"/>
                <w:lang w:bidi="ar-EG"/>
              </w:rPr>
            </w:pPr>
            <w:r w:rsidRPr="00836ECF">
              <w:rPr>
                <w:b/>
                <w:bCs/>
                <w:sz w:val="15"/>
                <w:szCs w:val="15"/>
                <w:lang w:bidi="ar-EG"/>
              </w:rPr>
              <w:t>% of center sample</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16 %</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6.7%</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2.1%</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21.9%</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0.76</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9.9%</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5.5%</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6.4%</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6.6%</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3.4%</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79.3%</w:t>
            </w:r>
          </w:p>
        </w:tc>
      </w:tr>
      <w:tr w:rsidR="00270D23" w:rsidRPr="00502B33" w:rsidTr="009B0454">
        <w:trPr>
          <w:trHeight w:val="70"/>
        </w:trPr>
        <w:tc>
          <w:tcPr>
            <w:tcW w:w="0" w:type="auto"/>
          </w:tcPr>
          <w:p w:rsidR="00270D23" w:rsidRPr="00836ECF" w:rsidRDefault="00270D23" w:rsidP="001E276B">
            <w:pPr>
              <w:tabs>
                <w:tab w:val="right" w:pos="9356"/>
              </w:tabs>
              <w:ind w:right="4"/>
              <w:jc w:val="center"/>
              <w:rPr>
                <w:b/>
                <w:bCs/>
                <w:sz w:val="15"/>
                <w:szCs w:val="15"/>
                <w:lang w:bidi="ar-EG"/>
              </w:rPr>
            </w:pPr>
            <w:r w:rsidRPr="00836ECF">
              <w:rPr>
                <w:b/>
                <w:bCs/>
                <w:sz w:val="15"/>
                <w:szCs w:val="15"/>
                <w:lang w:bidi="ar-EG"/>
              </w:rPr>
              <w:t>Snail density</w:t>
            </w:r>
          </w:p>
        </w:tc>
        <w:tc>
          <w:tcPr>
            <w:tcW w:w="0" w:type="auto"/>
          </w:tcPr>
          <w:p w:rsidR="00270D23" w:rsidRPr="00836ECF" w:rsidRDefault="00270D23" w:rsidP="009B0454">
            <w:pPr>
              <w:tabs>
                <w:tab w:val="right" w:pos="9356"/>
              </w:tabs>
              <w:ind w:right="4"/>
              <w:jc w:val="center"/>
              <w:rPr>
                <w:sz w:val="15"/>
                <w:szCs w:val="15"/>
                <w:lang w:eastAsia="zh-CN"/>
              </w:rPr>
            </w:pPr>
            <w:r w:rsidRPr="00836ECF">
              <w:rPr>
                <w:sz w:val="15"/>
                <w:szCs w:val="15"/>
              </w:rPr>
              <w:t xml:space="preserve">58.25 </w:t>
            </w:r>
          </w:p>
        </w:tc>
        <w:tc>
          <w:tcPr>
            <w:tcW w:w="0" w:type="auto"/>
          </w:tcPr>
          <w:p w:rsidR="00270D23" w:rsidRPr="00502B33" w:rsidRDefault="00270D23" w:rsidP="009B0454">
            <w:pPr>
              <w:tabs>
                <w:tab w:val="right" w:pos="9356"/>
              </w:tabs>
              <w:ind w:right="4"/>
              <w:jc w:val="center"/>
              <w:rPr>
                <w:sz w:val="15"/>
                <w:szCs w:val="15"/>
                <w:lang w:eastAsia="zh-CN"/>
              </w:rPr>
            </w:pPr>
            <w:r w:rsidRPr="00836ECF">
              <w:rPr>
                <w:sz w:val="15"/>
                <w:szCs w:val="15"/>
              </w:rPr>
              <w:t>92.125</w:t>
            </w:r>
          </w:p>
        </w:tc>
        <w:tc>
          <w:tcPr>
            <w:tcW w:w="0" w:type="auto"/>
          </w:tcPr>
          <w:p w:rsidR="00270D23" w:rsidRPr="00836ECF" w:rsidRDefault="00270D23" w:rsidP="009B0454">
            <w:pPr>
              <w:tabs>
                <w:tab w:val="right" w:pos="9356"/>
              </w:tabs>
              <w:ind w:right="4"/>
              <w:jc w:val="center"/>
              <w:rPr>
                <w:sz w:val="15"/>
                <w:szCs w:val="15"/>
                <w:lang w:eastAsia="zh-CN"/>
              </w:rPr>
            </w:pPr>
            <w:r w:rsidRPr="00836ECF">
              <w:rPr>
                <w:sz w:val="15"/>
                <w:szCs w:val="15"/>
              </w:rPr>
              <w:t>7.375</w:t>
            </w:r>
          </w:p>
        </w:tc>
        <w:tc>
          <w:tcPr>
            <w:tcW w:w="0" w:type="auto"/>
          </w:tcPr>
          <w:p w:rsidR="00270D23" w:rsidRPr="00836ECF" w:rsidRDefault="00270D23" w:rsidP="009B0454">
            <w:pPr>
              <w:tabs>
                <w:tab w:val="right" w:pos="9356"/>
              </w:tabs>
              <w:ind w:right="4"/>
              <w:jc w:val="center"/>
              <w:rPr>
                <w:sz w:val="15"/>
                <w:szCs w:val="15"/>
                <w:lang w:eastAsia="zh-CN"/>
              </w:rPr>
            </w:pPr>
            <w:r w:rsidRPr="00836ECF">
              <w:rPr>
                <w:sz w:val="15"/>
                <w:szCs w:val="15"/>
              </w:rPr>
              <w:t>75.5</w:t>
            </w:r>
          </w:p>
        </w:tc>
        <w:tc>
          <w:tcPr>
            <w:tcW w:w="0" w:type="auto"/>
          </w:tcPr>
          <w:p w:rsidR="00270D23" w:rsidRPr="00836ECF" w:rsidRDefault="00270D23" w:rsidP="009B0454">
            <w:pPr>
              <w:tabs>
                <w:tab w:val="right" w:pos="9356"/>
              </w:tabs>
              <w:ind w:right="4"/>
              <w:jc w:val="center"/>
              <w:rPr>
                <w:sz w:val="15"/>
                <w:szCs w:val="15"/>
                <w:lang w:eastAsia="zh-CN"/>
              </w:rPr>
            </w:pPr>
            <w:r w:rsidRPr="00836ECF">
              <w:rPr>
                <w:sz w:val="15"/>
                <w:szCs w:val="15"/>
              </w:rPr>
              <w:t>2.625</w:t>
            </w:r>
          </w:p>
        </w:tc>
        <w:tc>
          <w:tcPr>
            <w:tcW w:w="0" w:type="auto"/>
          </w:tcPr>
          <w:p w:rsidR="00270D23" w:rsidRPr="00836ECF" w:rsidRDefault="00270D23" w:rsidP="001E276B">
            <w:pPr>
              <w:tabs>
                <w:tab w:val="right" w:pos="9356"/>
              </w:tabs>
              <w:ind w:right="4"/>
              <w:jc w:val="center"/>
              <w:rPr>
                <w:sz w:val="15"/>
                <w:szCs w:val="15"/>
              </w:rPr>
            </w:pPr>
            <w:r w:rsidRPr="00836ECF">
              <w:rPr>
                <w:sz w:val="15"/>
                <w:szCs w:val="15"/>
              </w:rPr>
              <w:t>34.25</w:t>
            </w:r>
          </w:p>
        </w:tc>
        <w:tc>
          <w:tcPr>
            <w:tcW w:w="0" w:type="auto"/>
          </w:tcPr>
          <w:p w:rsidR="00270D23" w:rsidRPr="00836ECF" w:rsidRDefault="00270D23" w:rsidP="009B0454">
            <w:pPr>
              <w:tabs>
                <w:tab w:val="right" w:pos="9356"/>
              </w:tabs>
              <w:ind w:right="4"/>
              <w:jc w:val="center"/>
              <w:rPr>
                <w:sz w:val="15"/>
                <w:szCs w:val="15"/>
                <w:lang w:eastAsia="zh-CN"/>
              </w:rPr>
            </w:pPr>
            <w:r w:rsidRPr="00836ECF">
              <w:rPr>
                <w:sz w:val="15"/>
                <w:szCs w:val="15"/>
              </w:rPr>
              <w:t>19.125</w:t>
            </w:r>
          </w:p>
        </w:tc>
        <w:tc>
          <w:tcPr>
            <w:tcW w:w="0" w:type="auto"/>
          </w:tcPr>
          <w:p w:rsidR="00270D23" w:rsidRPr="00836ECF" w:rsidRDefault="00270D23" w:rsidP="009B0454">
            <w:pPr>
              <w:tabs>
                <w:tab w:val="right" w:pos="9356"/>
              </w:tabs>
              <w:ind w:right="4"/>
              <w:jc w:val="center"/>
              <w:rPr>
                <w:sz w:val="15"/>
                <w:szCs w:val="15"/>
                <w:lang w:eastAsia="zh-CN"/>
              </w:rPr>
            </w:pPr>
            <w:r w:rsidRPr="00836ECF">
              <w:rPr>
                <w:sz w:val="15"/>
                <w:szCs w:val="15"/>
              </w:rPr>
              <w:t>22.125</w:t>
            </w:r>
          </w:p>
        </w:tc>
        <w:tc>
          <w:tcPr>
            <w:tcW w:w="0" w:type="auto"/>
          </w:tcPr>
          <w:p w:rsidR="00270D23" w:rsidRPr="00836ECF" w:rsidRDefault="00270D23" w:rsidP="009B0454">
            <w:pPr>
              <w:tabs>
                <w:tab w:val="right" w:pos="9356"/>
              </w:tabs>
              <w:ind w:right="4"/>
              <w:jc w:val="center"/>
              <w:rPr>
                <w:sz w:val="15"/>
                <w:szCs w:val="15"/>
                <w:lang w:eastAsia="zh-CN"/>
              </w:rPr>
            </w:pPr>
            <w:r w:rsidRPr="00836ECF">
              <w:rPr>
                <w:sz w:val="15"/>
                <w:szCs w:val="15"/>
              </w:rPr>
              <w:t>22.875</w:t>
            </w:r>
          </w:p>
        </w:tc>
        <w:tc>
          <w:tcPr>
            <w:tcW w:w="0" w:type="auto"/>
          </w:tcPr>
          <w:p w:rsidR="00270D23" w:rsidRPr="00836ECF" w:rsidRDefault="00270D23" w:rsidP="009B0454">
            <w:pPr>
              <w:tabs>
                <w:tab w:val="right" w:pos="9356"/>
              </w:tabs>
              <w:ind w:right="4"/>
              <w:jc w:val="center"/>
              <w:rPr>
                <w:sz w:val="15"/>
                <w:szCs w:val="15"/>
                <w:lang w:eastAsia="zh-CN"/>
              </w:rPr>
            </w:pPr>
            <w:r w:rsidRPr="00836ECF">
              <w:rPr>
                <w:sz w:val="15"/>
                <w:szCs w:val="15"/>
              </w:rPr>
              <w:t>11.750</w:t>
            </w:r>
          </w:p>
        </w:tc>
        <w:tc>
          <w:tcPr>
            <w:tcW w:w="0" w:type="auto"/>
          </w:tcPr>
          <w:p w:rsidR="00270D23" w:rsidRPr="00502B33" w:rsidRDefault="00270D23" w:rsidP="001E276B">
            <w:pPr>
              <w:tabs>
                <w:tab w:val="right" w:pos="9356"/>
              </w:tabs>
              <w:ind w:right="4"/>
              <w:jc w:val="center"/>
              <w:rPr>
                <w:sz w:val="15"/>
                <w:szCs w:val="15"/>
              </w:rPr>
            </w:pPr>
            <w:r w:rsidRPr="00836ECF">
              <w:rPr>
                <w:sz w:val="15"/>
                <w:szCs w:val="15"/>
              </w:rPr>
              <w:t>34.684</w:t>
            </w:r>
          </w:p>
        </w:tc>
      </w:tr>
      <w:tr w:rsidR="00270D23" w:rsidRPr="00502B33" w:rsidTr="009B0454">
        <w:trPr>
          <w:trHeight w:val="43"/>
        </w:trPr>
        <w:tc>
          <w:tcPr>
            <w:tcW w:w="0" w:type="auto"/>
          </w:tcPr>
          <w:p w:rsidR="00270D23" w:rsidRPr="00836ECF" w:rsidRDefault="00270D23" w:rsidP="001E276B">
            <w:pPr>
              <w:tabs>
                <w:tab w:val="right" w:pos="9356"/>
              </w:tabs>
              <w:ind w:right="4"/>
              <w:rPr>
                <w:b/>
                <w:bCs/>
                <w:sz w:val="15"/>
                <w:szCs w:val="15"/>
                <w:lang w:bidi="ar-EG"/>
              </w:rPr>
            </w:pPr>
            <w:r w:rsidRPr="00836ECF">
              <w:rPr>
                <w:b/>
                <w:bCs/>
                <w:sz w:val="15"/>
                <w:szCs w:val="15"/>
                <w:lang w:bidi="ar-EG"/>
              </w:rPr>
              <w:t>No. of</w:t>
            </w:r>
            <w:r w:rsidR="009B0454" w:rsidRPr="00836ECF">
              <w:rPr>
                <w:b/>
                <w:bCs/>
                <w:sz w:val="15"/>
                <w:szCs w:val="15"/>
                <w:lang w:bidi="ar-EG"/>
              </w:rPr>
              <w:t xml:space="preserve"> </w:t>
            </w:r>
            <w:r w:rsidRPr="00836ECF">
              <w:rPr>
                <w:b/>
                <w:bCs/>
                <w:sz w:val="15"/>
                <w:szCs w:val="15"/>
                <w:lang w:bidi="ar-EG"/>
              </w:rPr>
              <w:t>transmission sites</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1</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3</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3</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3</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2</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18</w:t>
            </w:r>
          </w:p>
        </w:tc>
      </w:tr>
      <w:tr w:rsidR="00270D23" w:rsidRPr="00502B33" w:rsidTr="009B0454">
        <w:trPr>
          <w:trHeight w:val="86"/>
        </w:trPr>
        <w:tc>
          <w:tcPr>
            <w:tcW w:w="0" w:type="auto"/>
          </w:tcPr>
          <w:p w:rsidR="00270D23" w:rsidRPr="00836ECF" w:rsidRDefault="00270D23" w:rsidP="009B0454">
            <w:pPr>
              <w:tabs>
                <w:tab w:val="right" w:pos="9356"/>
              </w:tabs>
              <w:ind w:right="4"/>
              <w:rPr>
                <w:b/>
                <w:bCs/>
                <w:sz w:val="15"/>
                <w:szCs w:val="15"/>
                <w:lang w:bidi="ar-EG"/>
              </w:rPr>
            </w:pPr>
            <w:r w:rsidRPr="00836ECF">
              <w:rPr>
                <w:b/>
                <w:bCs/>
                <w:sz w:val="15"/>
                <w:szCs w:val="15"/>
                <w:lang w:bidi="ar-EG"/>
              </w:rPr>
              <w:t>% of infestation of transmission sites</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12.5%</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37.5%</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37.5%</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37.5%</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25%</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22.5%</w:t>
            </w:r>
          </w:p>
        </w:tc>
      </w:tr>
      <w:tr w:rsidR="00270D23" w:rsidRPr="00502B33" w:rsidTr="009B0454">
        <w:trPr>
          <w:trHeight w:val="43"/>
        </w:trPr>
        <w:tc>
          <w:tcPr>
            <w:tcW w:w="0" w:type="auto"/>
          </w:tcPr>
          <w:p w:rsidR="00270D23" w:rsidRPr="00836ECF" w:rsidRDefault="00270D23" w:rsidP="001E276B">
            <w:pPr>
              <w:tabs>
                <w:tab w:val="right" w:pos="9356"/>
              </w:tabs>
              <w:ind w:right="4"/>
              <w:rPr>
                <w:b/>
                <w:bCs/>
                <w:sz w:val="15"/>
                <w:szCs w:val="15"/>
                <w:lang w:bidi="ar-EG"/>
              </w:rPr>
            </w:pPr>
            <w:r w:rsidRPr="00836ECF">
              <w:rPr>
                <w:b/>
                <w:bCs/>
                <w:sz w:val="15"/>
                <w:szCs w:val="15"/>
                <w:lang w:bidi="ar-EG"/>
              </w:rPr>
              <w:t xml:space="preserve">No. of naturally infected </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3</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3</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32</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5</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tc>
        <w:tc>
          <w:tcPr>
            <w:tcW w:w="0" w:type="auto"/>
          </w:tcPr>
          <w:p w:rsidR="00270D23" w:rsidRPr="00836ECF" w:rsidRDefault="00270D23" w:rsidP="001E276B">
            <w:pPr>
              <w:tabs>
                <w:tab w:val="left" w:pos="380"/>
                <w:tab w:val="center" w:pos="502"/>
                <w:tab w:val="right" w:pos="9356"/>
              </w:tabs>
              <w:ind w:right="4"/>
              <w:jc w:val="center"/>
              <w:rPr>
                <w:sz w:val="15"/>
                <w:szCs w:val="15"/>
                <w:lang w:bidi="ar-EG"/>
              </w:rPr>
            </w:pPr>
            <w:r w:rsidRPr="00836ECF">
              <w:rPr>
                <w:sz w:val="15"/>
                <w:szCs w:val="15"/>
                <w:lang w:bidi="ar-EG"/>
              </w:rPr>
              <w:t>47</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90</w:t>
            </w:r>
          </w:p>
        </w:tc>
      </w:tr>
      <w:tr w:rsidR="00270D23" w:rsidRPr="00502B33" w:rsidTr="009B0454">
        <w:trPr>
          <w:trHeight w:val="132"/>
        </w:trPr>
        <w:tc>
          <w:tcPr>
            <w:tcW w:w="0" w:type="auto"/>
          </w:tcPr>
          <w:p w:rsidR="00270D23" w:rsidRPr="00836ECF" w:rsidRDefault="00270D23" w:rsidP="001E276B">
            <w:pPr>
              <w:tabs>
                <w:tab w:val="right" w:pos="9356"/>
              </w:tabs>
              <w:ind w:right="4"/>
              <w:rPr>
                <w:b/>
                <w:bCs/>
                <w:sz w:val="15"/>
                <w:szCs w:val="15"/>
                <w:lang w:bidi="ar-EG"/>
              </w:rPr>
            </w:pPr>
            <w:r w:rsidRPr="00836ECF">
              <w:rPr>
                <w:b/>
                <w:bCs/>
                <w:sz w:val="15"/>
                <w:szCs w:val="15"/>
                <w:lang w:bidi="ar-EG"/>
              </w:rPr>
              <w:t>Naturally infected snail density (infected</w:t>
            </w:r>
            <w:r w:rsidR="009B0454" w:rsidRPr="00836ECF">
              <w:rPr>
                <w:b/>
                <w:bCs/>
                <w:sz w:val="15"/>
                <w:szCs w:val="15"/>
                <w:lang w:bidi="ar-EG"/>
              </w:rPr>
              <w:t xml:space="preserve"> </w:t>
            </w:r>
            <w:r w:rsidRPr="00836ECF">
              <w:rPr>
                <w:b/>
                <w:bCs/>
                <w:sz w:val="15"/>
                <w:szCs w:val="15"/>
                <w:lang w:bidi="ar-EG"/>
              </w:rPr>
              <w:t>snails/site ±SD)</w:t>
            </w:r>
          </w:p>
        </w:tc>
        <w:tc>
          <w:tcPr>
            <w:tcW w:w="0" w:type="auto"/>
          </w:tcPr>
          <w:p w:rsidR="00270D23" w:rsidRPr="00836ECF" w:rsidRDefault="00270D23" w:rsidP="001E276B">
            <w:pPr>
              <w:tabs>
                <w:tab w:val="right" w:pos="9356"/>
              </w:tabs>
              <w:ind w:right="4"/>
              <w:jc w:val="center"/>
              <w:rPr>
                <w:sz w:val="15"/>
                <w:szCs w:val="15"/>
              </w:rPr>
            </w:pPr>
            <w:r w:rsidRPr="00836ECF">
              <w:rPr>
                <w:sz w:val="15"/>
                <w:szCs w:val="15"/>
              </w:rPr>
              <w:t>0.375</w:t>
            </w:r>
          </w:p>
          <w:p w:rsidR="00270D23" w:rsidRPr="00836ECF" w:rsidRDefault="00270D23" w:rsidP="001E276B">
            <w:pPr>
              <w:tabs>
                <w:tab w:val="right" w:pos="9356"/>
              </w:tabs>
              <w:ind w:right="4"/>
              <w:jc w:val="center"/>
              <w:rPr>
                <w:sz w:val="15"/>
                <w:szCs w:val="15"/>
                <w:lang w:bidi="ar-EG"/>
              </w:rPr>
            </w:pPr>
            <w:r w:rsidRPr="00502B33">
              <w:rPr>
                <w:sz w:val="15"/>
                <w:szCs w:val="15"/>
              </w:rPr>
              <w:t>±</w:t>
            </w:r>
            <w:r w:rsidRPr="00836ECF">
              <w:rPr>
                <w:sz w:val="15"/>
                <w:szCs w:val="15"/>
              </w:rPr>
              <w:t>1.061</w:t>
            </w:r>
          </w:p>
        </w:tc>
        <w:tc>
          <w:tcPr>
            <w:tcW w:w="0" w:type="auto"/>
          </w:tcPr>
          <w:p w:rsidR="00270D23" w:rsidRPr="00502B33" w:rsidRDefault="00270D23" w:rsidP="001E276B">
            <w:pPr>
              <w:tabs>
                <w:tab w:val="right" w:pos="9356"/>
              </w:tabs>
              <w:ind w:right="4"/>
              <w:jc w:val="center"/>
              <w:rPr>
                <w:sz w:val="15"/>
                <w:szCs w:val="15"/>
              </w:rPr>
            </w:pPr>
            <w:r w:rsidRPr="00836ECF">
              <w:rPr>
                <w:sz w:val="15"/>
                <w:szCs w:val="15"/>
                <w:lang w:bidi="ar-EG"/>
              </w:rPr>
              <w:t>0.429</w:t>
            </w:r>
          </w:p>
          <w:p w:rsidR="00270D23" w:rsidRPr="00836ECF" w:rsidRDefault="00270D23" w:rsidP="001E276B">
            <w:pPr>
              <w:tabs>
                <w:tab w:val="right" w:pos="9356"/>
              </w:tabs>
              <w:ind w:right="4"/>
              <w:jc w:val="center"/>
              <w:rPr>
                <w:sz w:val="15"/>
                <w:szCs w:val="15"/>
                <w:lang w:bidi="ar-EG"/>
              </w:rPr>
            </w:pPr>
            <w:r w:rsidRPr="00502B33">
              <w:rPr>
                <w:sz w:val="15"/>
                <w:szCs w:val="15"/>
              </w:rPr>
              <w:t>±</w:t>
            </w:r>
            <w:r w:rsidRPr="00836ECF">
              <w:rPr>
                <w:sz w:val="15"/>
                <w:szCs w:val="15"/>
                <w:lang w:bidi="ar-EG"/>
              </w:rPr>
              <w:t>0.535</w:t>
            </w:r>
          </w:p>
        </w:tc>
        <w:tc>
          <w:tcPr>
            <w:tcW w:w="0" w:type="auto"/>
          </w:tcPr>
          <w:p w:rsidR="00270D23" w:rsidRPr="00502B33" w:rsidRDefault="00270D23" w:rsidP="001E276B">
            <w:pPr>
              <w:tabs>
                <w:tab w:val="right" w:pos="9356"/>
              </w:tabs>
              <w:ind w:right="4"/>
              <w:jc w:val="center"/>
              <w:rPr>
                <w:sz w:val="15"/>
                <w:szCs w:val="15"/>
              </w:rPr>
            </w:pPr>
            <w:r w:rsidRPr="00836ECF">
              <w:rPr>
                <w:sz w:val="15"/>
                <w:szCs w:val="15"/>
                <w:lang w:bidi="ar-EG"/>
              </w:rPr>
              <w:t>0</w:t>
            </w:r>
          </w:p>
          <w:p w:rsidR="00270D23" w:rsidRPr="00836ECF" w:rsidRDefault="00270D23" w:rsidP="001E276B">
            <w:pPr>
              <w:tabs>
                <w:tab w:val="right" w:pos="9356"/>
              </w:tabs>
              <w:ind w:right="4"/>
              <w:jc w:val="center"/>
              <w:rPr>
                <w:sz w:val="15"/>
                <w:szCs w:val="15"/>
                <w:lang w:bidi="ar-EG"/>
              </w:rPr>
            </w:pPr>
            <w:r w:rsidRPr="00502B33">
              <w:rPr>
                <w:sz w:val="15"/>
                <w:szCs w:val="15"/>
              </w:rPr>
              <w:t>±</w:t>
            </w:r>
            <w:r w:rsidRPr="00836ECF">
              <w:rPr>
                <w:sz w:val="15"/>
                <w:szCs w:val="15"/>
                <w:lang w:bidi="ar-EG"/>
              </w:rPr>
              <w:t>0</w:t>
            </w:r>
          </w:p>
        </w:tc>
        <w:tc>
          <w:tcPr>
            <w:tcW w:w="0" w:type="auto"/>
          </w:tcPr>
          <w:p w:rsidR="00270D23" w:rsidRPr="00502B33" w:rsidRDefault="00270D23" w:rsidP="001E276B">
            <w:pPr>
              <w:tabs>
                <w:tab w:val="right" w:pos="9356"/>
              </w:tabs>
              <w:ind w:right="4"/>
              <w:jc w:val="center"/>
              <w:rPr>
                <w:sz w:val="15"/>
                <w:szCs w:val="15"/>
              </w:rPr>
            </w:pPr>
            <w:r w:rsidRPr="00836ECF">
              <w:rPr>
                <w:sz w:val="15"/>
                <w:szCs w:val="15"/>
                <w:lang w:bidi="ar-EG"/>
              </w:rPr>
              <w:t>4</w:t>
            </w:r>
            <w:r w:rsidRPr="00502B33">
              <w:rPr>
                <w:sz w:val="15"/>
                <w:szCs w:val="15"/>
              </w:rPr>
              <w:t>.00</w:t>
            </w:r>
          </w:p>
          <w:p w:rsidR="00270D23" w:rsidRPr="00836ECF" w:rsidRDefault="00270D23" w:rsidP="001E276B">
            <w:pPr>
              <w:tabs>
                <w:tab w:val="right" w:pos="9356"/>
              </w:tabs>
              <w:ind w:right="4"/>
              <w:jc w:val="center"/>
              <w:rPr>
                <w:sz w:val="15"/>
                <w:szCs w:val="15"/>
                <w:lang w:bidi="ar-EG"/>
              </w:rPr>
            </w:pPr>
            <w:r w:rsidRPr="00502B33">
              <w:rPr>
                <w:sz w:val="15"/>
                <w:szCs w:val="15"/>
              </w:rPr>
              <w:t>±</w:t>
            </w:r>
            <w:r w:rsidRPr="00836ECF">
              <w:rPr>
                <w:sz w:val="15"/>
                <w:szCs w:val="15"/>
              </w:rPr>
              <w:t>6.990</w:t>
            </w:r>
          </w:p>
        </w:tc>
        <w:tc>
          <w:tcPr>
            <w:tcW w:w="0" w:type="auto"/>
          </w:tcPr>
          <w:p w:rsidR="00270D23" w:rsidRPr="00502B33" w:rsidRDefault="00270D23" w:rsidP="001E276B">
            <w:pPr>
              <w:tabs>
                <w:tab w:val="right" w:pos="9356"/>
              </w:tabs>
              <w:ind w:right="4"/>
              <w:jc w:val="center"/>
              <w:rPr>
                <w:sz w:val="15"/>
                <w:szCs w:val="15"/>
              </w:rPr>
            </w:pPr>
            <w:r w:rsidRPr="00836ECF">
              <w:rPr>
                <w:sz w:val="15"/>
                <w:szCs w:val="15"/>
                <w:lang w:bidi="ar-EG"/>
              </w:rPr>
              <w:t>0</w:t>
            </w:r>
          </w:p>
          <w:p w:rsidR="00270D23" w:rsidRPr="00836ECF" w:rsidRDefault="00270D23" w:rsidP="001E276B">
            <w:pPr>
              <w:tabs>
                <w:tab w:val="right" w:pos="9356"/>
              </w:tabs>
              <w:ind w:right="4"/>
              <w:jc w:val="center"/>
              <w:rPr>
                <w:sz w:val="15"/>
                <w:szCs w:val="15"/>
                <w:lang w:bidi="ar-EG"/>
              </w:rPr>
            </w:pPr>
            <w:r w:rsidRPr="00502B33">
              <w:rPr>
                <w:sz w:val="15"/>
                <w:szCs w:val="15"/>
              </w:rPr>
              <w:t>±</w:t>
            </w: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rPr>
            </w:pPr>
            <w:r w:rsidRPr="00836ECF">
              <w:rPr>
                <w:sz w:val="15"/>
                <w:szCs w:val="15"/>
              </w:rPr>
              <w:t>0.625</w:t>
            </w:r>
          </w:p>
          <w:p w:rsidR="00270D23" w:rsidRPr="00836ECF" w:rsidRDefault="00270D23" w:rsidP="001E276B">
            <w:pPr>
              <w:tabs>
                <w:tab w:val="right" w:pos="9356"/>
              </w:tabs>
              <w:ind w:right="4"/>
              <w:jc w:val="center"/>
              <w:rPr>
                <w:sz w:val="15"/>
                <w:szCs w:val="15"/>
                <w:lang w:bidi="ar-EG"/>
              </w:rPr>
            </w:pPr>
            <w:r w:rsidRPr="00502B33">
              <w:rPr>
                <w:sz w:val="15"/>
                <w:szCs w:val="15"/>
              </w:rPr>
              <w:t>±</w:t>
            </w:r>
            <w:r w:rsidRPr="00836ECF">
              <w:rPr>
                <w:sz w:val="15"/>
                <w:szCs w:val="15"/>
              </w:rPr>
              <w:t>1.061</w:t>
            </w:r>
          </w:p>
        </w:tc>
        <w:tc>
          <w:tcPr>
            <w:tcW w:w="0" w:type="auto"/>
          </w:tcPr>
          <w:p w:rsidR="00270D23" w:rsidRPr="00502B33" w:rsidRDefault="00270D23" w:rsidP="001E276B">
            <w:pPr>
              <w:tabs>
                <w:tab w:val="right" w:pos="9356"/>
              </w:tabs>
              <w:ind w:right="4"/>
              <w:jc w:val="center"/>
              <w:rPr>
                <w:sz w:val="15"/>
                <w:szCs w:val="15"/>
              </w:rPr>
            </w:pPr>
            <w:r w:rsidRPr="00836ECF">
              <w:rPr>
                <w:sz w:val="15"/>
                <w:szCs w:val="15"/>
                <w:lang w:bidi="ar-EG"/>
              </w:rPr>
              <w:t>0</w:t>
            </w:r>
          </w:p>
          <w:p w:rsidR="00270D23" w:rsidRPr="00836ECF" w:rsidRDefault="00270D23" w:rsidP="001E276B">
            <w:pPr>
              <w:tabs>
                <w:tab w:val="right" w:pos="9356"/>
              </w:tabs>
              <w:ind w:right="4"/>
              <w:jc w:val="center"/>
              <w:rPr>
                <w:sz w:val="15"/>
                <w:szCs w:val="15"/>
                <w:lang w:bidi="ar-EG"/>
              </w:rPr>
            </w:pPr>
            <w:r w:rsidRPr="00502B33">
              <w:rPr>
                <w:sz w:val="15"/>
                <w:szCs w:val="15"/>
              </w:rPr>
              <w:t>±</w:t>
            </w: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rPr>
            </w:pPr>
            <w:r w:rsidRPr="00836ECF">
              <w:rPr>
                <w:sz w:val="15"/>
                <w:szCs w:val="15"/>
              </w:rPr>
              <w:t>5.875</w:t>
            </w:r>
          </w:p>
          <w:p w:rsidR="00270D23" w:rsidRPr="00836ECF" w:rsidRDefault="00270D23" w:rsidP="001E276B">
            <w:pPr>
              <w:tabs>
                <w:tab w:val="left" w:pos="380"/>
                <w:tab w:val="center" w:pos="502"/>
                <w:tab w:val="right" w:pos="9356"/>
              </w:tabs>
              <w:ind w:right="4"/>
              <w:rPr>
                <w:sz w:val="15"/>
                <w:szCs w:val="15"/>
                <w:lang w:bidi="ar-EG"/>
              </w:rPr>
            </w:pPr>
            <w:r w:rsidRPr="00502B33">
              <w:rPr>
                <w:sz w:val="15"/>
                <w:szCs w:val="15"/>
              </w:rPr>
              <w:t>±</w:t>
            </w:r>
            <w:r w:rsidRPr="00836ECF">
              <w:rPr>
                <w:sz w:val="15"/>
                <w:szCs w:val="15"/>
              </w:rPr>
              <w:t>16.217</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p w:rsidR="00270D23" w:rsidRPr="00836ECF" w:rsidRDefault="00270D23" w:rsidP="001E276B">
            <w:pPr>
              <w:tabs>
                <w:tab w:val="right" w:pos="9356"/>
              </w:tabs>
              <w:ind w:right="4"/>
              <w:jc w:val="center"/>
              <w:rPr>
                <w:sz w:val="15"/>
                <w:szCs w:val="15"/>
                <w:lang w:bidi="ar-EG"/>
              </w:rPr>
            </w:pPr>
            <w:r w:rsidRPr="00502B33">
              <w:rPr>
                <w:sz w:val="15"/>
                <w:szCs w:val="15"/>
              </w:rPr>
              <w:t>±</w:t>
            </w:r>
            <w:r w:rsidRPr="00836ECF">
              <w:rPr>
                <w:sz w:val="15"/>
                <w:szCs w:val="15"/>
                <w:lang w:bidi="ar-EG"/>
              </w:rPr>
              <w:t>0</w:t>
            </w:r>
          </w:p>
        </w:tc>
        <w:tc>
          <w:tcPr>
            <w:tcW w:w="0" w:type="auto"/>
          </w:tcPr>
          <w:p w:rsidR="00270D23" w:rsidRPr="00502B33" w:rsidRDefault="00270D23" w:rsidP="001E276B">
            <w:pPr>
              <w:tabs>
                <w:tab w:val="right" w:pos="9356"/>
              </w:tabs>
              <w:ind w:right="4"/>
              <w:jc w:val="center"/>
              <w:rPr>
                <w:sz w:val="15"/>
                <w:szCs w:val="15"/>
              </w:rPr>
            </w:pPr>
            <w:r w:rsidRPr="00836ECF">
              <w:rPr>
                <w:sz w:val="15"/>
                <w:szCs w:val="15"/>
                <w:lang w:bidi="ar-EG"/>
              </w:rPr>
              <w:t>0</w:t>
            </w:r>
          </w:p>
          <w:p w:rsidR="00270D23" w:rsidRPr="00836ECF" w:rsidRDefault="00270D23" w:rsidP="001E276B">
            <w:pPr>
              <w:tabs>
                <w:tab w:val="right" w:pos="9356"/>
              </w:tabs>
              <w:ind w:right="4"/>
              <w:jc w:val="center"/>
              <w:rPr>
                <w:sz w:val="15"/>
                <w:szCs w:val="15"/>
                <w:lang w:bidi="ar-EG"/>
              </w:rPr>
            </w:pPr>
            <w:r w:rsidRPr="00502B33">
              <w:rPr>
                <w:sz w:val="15"/>
                <w:szCs w:val="15"/>
              </w:rPr>
              <w:t>±</w:t>
            </w:r>
            <w:r w:rsidRPr="00836ECF">
              <w:rPr>
                <w:sz w:val="15"/>
                <w:szCs w:val="15"/>
                <w:lang w:bidi="ar-EG"/>
              </w:rPr>
              <w:t>0</w:t>
            </w:r>
          </w:p>
        </w:tc>
        <w:tc>
          <w:tcPr>
            <w:tcW w:w="0" w:type="auto"/>
          </w:tcPr>
          <w:p w:rsidR="00270D23" w:rsidRPr="00502B33" w:rsidRDefault="00270D23" w:rsidP="001E276B">
            <w:pPr>
              <w:tabs>
                <w:tab w:val="right" w:pos="9356"/>
              </w:tabs>
              <w:ind w:right="4"/>
              <w:jc w:val="center"/>
              <w:rPr>
                <w:sz w:val="15"/>
                <w:szCs w:val="15"/>
              </w:rPr>
            </w:pPr>
            <w:r w:rsidRPr="00836ECF">
              <w:rPr>
                <w:sz w:val="15"/>
                <w:szCs w:val="15"/>
                <w:lang w:bidi="ar-EG"/>
              </w:rPr>
              <w:t>1.139</w:t>
            </w:r>
          </w:p>
          <w:p w:rsidR="00270D23" w:rsidRPr="00836ECF" w:rsidRDefault="00270D23" w:rsidP="001E276B">
            <w:pPr>
              <w:tabs>
                <w:tab w:val="right" w:pos="9356"/>
              </w:tabs>
              <w:ind w:right="4"/>
              <w:jc w:val="center"/>
              <w:rPr>
                <w:sz w:val="15"/>
                <w:szCs w:val="15"/>
                <w:lang w:bidi="ar-EG"/>
              </w:rPr>
            </w:pPr>
            <w:r w:rsidRPr="00502B33">
              <w:rPr>
                <w:sz w:val="15"/>
                <w:szCs w:val="15"/>
              </w:rPr>
              <w:t>±</w:t>
            </w:r>
            <w:r w:rsidRPr="00836ECF">
              <w:rPr>
                <w:sz w:val="15"/>
                <w:szCs w:val="15"/>
                <w:lang w:bidi="ar-EG"/>
              </w:rPr>
              <w:t>5.670</w:t>
            </w:r>
          </w:p>
        </w:tc>
      </w:tr>
      <w:tr w:rsidR="00270D23" w:rsidRPr="00502B33" w:rsidTr="009B0454">
        <w:trPr>
          <w:trHeight w:val="86"/>
        </w:trPr>
        <w:tc>
          <w:tcPr>
            <w:tcW w:w="0" w:type="auto"/>
          </w:tcPr>
          <w:p w:rsidR="00270D23" w:rsidRPr="00836ECF" w:rsidRDefault="00270D23" w:rsidP="001E276B">
            <w:pPr>
              <w:tabs>
                <w:tab w:val="right" w:pos="9356"/>
              </w:tabs>
              <w:ind w:right="4"/>
              <w:rPr>
                <w:b/>
                <w:bCs/>
                <w:sz w:val="15"/>
                <w:szCs w:val="15"/>
                <w:lang w:bidi="ar-EG"/>
              </w:rPr>
            </w:pPr>
            <w:r w:rsidRPr="00836ECF">
              <w:rPr>
                <w:b/>
                <w:bCs/>
                <w:sz w:val="15"/>
                <w:szCs w:val="15"/>
                <w:lang w:bidi="ar-EG"/>
              </w:rPr>
              <w:t>% of</w:t>
            </w:r>
            <w:r w:rsidR="009B0454" w:rsidRPr="00836ECF">
              <w:rPr>
                <w:b/>
                <w:bCs/>
                <w:sz w:val="15"/>
                <w:szCs w:val="15"/>
                <w:lang w:bidi="ar-EG"/>
              </w:rPr>
              <w:t xml:space="preserve"> </w:t>
            </w:r>
            <w:r w:rsidRPr="00836ECF">
              <w:rPr>
                <w:b/>
                <w:bCs/>
                <w:sz w:val="15"/>
                <w:szCs w:val="15"/>
                <w:lang w:bidi="ar-EG"/>
              </w:rPr>
              <w:t>Naturally infected snails</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 xml:space="preserve">0.64% </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0.4%</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5.3%</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1.8%</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26.6%</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0</w:t>
            </w:r>
          </w:p>
        </w:tc>
        <w:tc>
          <w:tcPr>
            <w:tcW w:w="0" w:type="auto"/>
          </w:tcPr>
          <w:p w:rsidR="00270D23" w:rsidRPr="00836ECF" w:rsidRDefault="00270D23" w:rsidP="001E276B">
            <w:pPr>
              <w:tabs>
                <w:tab w:val="right" w:pos="9356"/>
              </w:tabs>
              <w:ind w:right="4"/>
              <w:jc w:val="center"/>
              <w:rPr>
                <w:sz w:val="15"/>
                <w:szCs w:val="15"/>
                <w:lang w:bidi="ar-EG"/>
              </w:rPr>
            </w:pPr>
            <w:r w:rsidRPr="00836ECF">
              <w:rPr>
                <w:sz w:val="15"/>
                <w:szCs w:val="15"/>
                <w:lang w:bidi="ar-EG"/>
              </w:rPr>
              <w:t>3.3%</w:t>
            </w:r>
          </w:p>
        </w:tc>
      </w:tr>
    </w:tbl>
    <w:p w:rsidR="00270D23" w:rsidRDefault="00270D23" w:rsidP="008440C0">
      <w:pPr>
        <w:tabs>
          <w:tab w:val="right" w:pos="9356"/>
        </w:tabs>
        <w:ind w:right="4"/>
        <w:jc w:val="center"/>
        <w:rPr>
          <w:b/>
          <w:bCs/>
          <w:sz w:val="20"/>
          <w:szCs w:val="18"/>
          <w:lang w:eastAsia="zh-CN" w:bidi="ar-EG"/>
        </w:rPr>
      </w:pPr>
    </w:p>
    <w:bookmarkEnd w:id="10"/>
    <w:p w:rsidR="00C634A5" w:rsidRDefault="006E353B" w:rsidP="001E276B">
      <w:pPr>
        <w:tabs>
          <w:tab w:val="right" w:pos="9356"/>
        </w:tabs>
        <w:ind w:right="4"/>
        <w:jc w:val="center"/>
        <w:rPr>
          <w:b/>
          <w:bCs/>
          <w:sz w:val="20"/>
          <w:szCs w:val="18"/>
          <w:lang w:eastAsia="zh-CN" w:bidi="ar-EG"/>
        </w:rPr>
      </w:pPr>
      <w:r w:rsidRPr="008440C0">
        <w:rPr>
          <w:b/>
          <w:bCs/>
          <w:sz w:val="20"/>
          <w:szCs w:val="18"/>
          <w:lang w:bidi="ar-EG"/>
        </w:rPr>
        <w:t xml:space="preserve">Table (2): The distribution and population density of </w:t>
      </w:r>
      <w:proofErr w:type="spellStart"/>
      <w:r w:rsidRPr="008440C0">
        <w:rPr>
          <w:b/>
          <w:bCs/>
          <w:i/>
          <w:iCs/>
          <w:sz w:val="20"/>
          <w:szCs w:val="18"/>
          <w:lang w:bidi="ar-EG"/>
        </w:rPr>
        <w:t>Bulinus</w:t>
      </w:r>
      <w:proofErr w:type="spellEnd"/>
      <w:r w:rsidRPr="008440C0">
        <w:rPr>
          <w:b/>
          <w:bCs/>
          <w:i/>
          <w:iCs/>
          <w:sz w:val="20"/>
          <w:szCs w:val="18"/>
          <w:lang w:bidi="ar-EG"/>
        </w:rPr>
        <w:t xml:space="preserve"> </w:t>
      </w:r>
      <w:proofErr w:type="spellStart"/>
      <w:r w:rsidRPr="008440C0">
        <w:rPr>
          <w:b/>
          <w:bCs/>
          <w:i/>
          <w:iCs/>
          <w:sz w:val="20"/>
          <w:szCs w:val="18"/>
          <w:lang w:bidi="ar-EG"/>
        </w:rPr>
        <w:t>truncatus</w:t>
      </w:r>
      <w:proofErr w:type="spellEnd"/>
      <w:r w:rsidRPr="008440C0">
        <w:rPr>
          <w:b/>
          <w:bCs/>
          <w:i/>
          <w:iCs/>
          <w:sz w:val="20"/>
          <w:szCs w:val="18"/>
          <w:lang w:bidi="ar-EG"/>
        </w:rPr>
        <w:t xml:space="preserve"> in </w:t>
      </w:r>
      <w:r w:rsidRPr="008440C0">
        <w:rPr>
          <w:b/>
          <w:bCs/>
          <w:sz w:val="20"/>
          <w:szCs w:val="18"/>
          <w:lang w:bidi="ar-EG"/>
        </w:rPr>
        <w:t>the examined watercourses among</w:t>
      </w:r>
      <w:r w:rsidRPr="008440C0">
        <w:rPr>
          <w:b/>
          <w:bCs/>
          <w:i/>
          <w:iCs/>
          <w:sz w:val="20"/>
          <w:szCs w:val="18"/>
          <w:lang w:bidi="ar-EG"/>
        </w:rPr>
        <w:t xml:space="preserve"> </w:t>
      </w:r>
      <w:r w:rsidRPr="008440C0">
        <w:rPr>
          <w:b/>
          <w:bCs/>
          <w:sz w:val="20"/>
          <w:szCs w:val="18"/>
          <w:lang w:bidi="ar-EG"/>
        </w:rPr>
        <w:t xml:space="preserve">the ten centers of </w:t>
      </w:r>
      <w:proofErr w:type="spellStart"/>
      <w:r w:rsidRPr="008440C0">
        <w:rPr>
          <w:b/>
          <w:bCs/>
          <w:sz w:val="20"/>
          <w:szCs w:val="18"/>
          <w:lang w:bidi="ar-EG"/>
        </w:rPr>
        <w:t>Kafr</w:t>
      </w:r>
      <w:proofErr w:type="spellEnd"/>
      <w:r w:rsidRPr="008440C0">
        <w:rPr>
          <w:b/>
          <w:bCs/>
          <w:sz w:val="20"/>
          <w:szCs w:val="18"/>
          <w:lang w:bidi="ar-EG"/>
        </w:rPr>
        <w:t xml:space="preserve"> El-Sheikh Governorate during the period from May-September 2010.</w:t>
      </w:r>
    </w:p>
    <w:tbl>
      <w:tblPr>
        <w:tblpPr w:leftFromText="180" w:rightFromText="180" w:vertAnchor="text" w:horzAnchor="margin" w:tblpX="-147"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771"/>
        <w:gridCol w:w="696"/>
        <w:gridCol w:w="795"/>
        <w:gridCol w:w="654"/>
        <w:gridCol w:w="836"/>
        <w:gridCol w:w="799"/>
        <w:gridCol w:w="705"/>
        <w:gridCol w:w="629"/>
        <w:gridCol w:w="691"/>
        <w:gridCol w:w="629"/>
        <w:gridCol w:w="640"/>
      </w:tblGrid>
      <w:tr w:rsidR="001E276B" w:rsidRPr="00502B33" w:rsidTr="00502B33">
        <w:trPr>
          <w:trHeight w:val="129"/>
        </w:trPr>
        <w:tc>
          <w:tcPr>
            <w:tcW w:w="0" w:type="auto"/>
          </w:tcPr>
          <w:p w:rsidR="001E276B" w:rsidRPr="00836ECF" w:rsidRDefault="001E276B" w:rsidP="009B0454">
            <w:pPr>
              <w:tabs>
                <w:tab w:val="right" w:pos="9356"/>
              </w:tabs>
              <w:ind w:right="4"/>
              <w:rPr>
                <w:b/>
                <w:bCs/>
                <w:sz w:val="15"/>
                <w:szCs w:val="15"/>
                <w:lang w:bidi="ar-EG"/>
              </w:rPr>
            </w:pPr>
            <w:r w:rsidRPr="00836ECF">
              <w:rPr>
                <w:b/>
                <w:bCs/>
                <w:sz w:val="15"/>
                <w:szCs w:val="15"/>
                <w:lang w:bidi="ar-EG"/>
              </w:rPr>
              <w:t xml:space="preserve">Centers </w:t>
            </w:r>
          </w:p>
          <w:p w:rsidR="001E276B" w:rsidRPr="00836ECF" w:rsidRDefault="001E276B" w:rsidP="009B0454">
            <w:pPr>
              <w:tabs>
                <w:tab w:val="right" w:pos="9356"/>
              </w:tabs>
              <w:ind w:right="4"/>
              <w:rPr>
                <w:b/>
                <w:bCs/>
                <w:sz w:val="15"/>
                <w:szCs w:val="15"/>
                <w:lang w:bidi="ar-EG"/>
              </w:rPr>
            </w:pPr>
            <w:r w:rsidRPr="00836ECF">
              <w:rPr>
                <w:b/>
                <w:bCs/>
                <w:sz w:val="15"/>
                <w:szCs w:val="15"/>
                <w:lang w:bidi="ar-EG"/>
              </w:rPr>
              <w:t xml:space="preserve">Items </w:t>
            </w:r>
          </w:p>
        </w:tc>
        <w:tc>
          <w:tcPr>
            <w:tcW w:w="0" w:type="auto"/>
          </w:tcPr>
          <w:p w:rsidR="001E276B" w:rsidRPr="00836ECF" w:rsidRDefault="001E276B" w:rsidP="009B0454">
            <w:pPr>
              <w:tabs>
                <w:tab w:val="right" w:pos="9356"/>
              </w:tabs>
              <w:ind w:right="4"/>
              <w:rPr>
                <w:b/>
                <w:bCs/>
                <w:sz w:val="15"/>
                <w:szCs w:val="15"/>
                <w:lang w:bidi="ar-EG"/>
              </w:rPr>
            </w:pPr>
            <w:proofErr w:type="spellStart"/>
            <w:r w:rsidRPr="00836ECF">
              <w:rPr>
                <w:b/>
                <w:bCs/>
                <w:sz w:val="15"/>
                <w:szCs w:val="15"/>
                <w:lang w:bidi="ar-EG"/>
              </w:rPr>
              <w:t>Fuwwah</w:t>
            </w:r>
            <w:proofErr w:type="spellEnd"/>
          </w:p>
        </w:tc>
        <w:tc>
          <w:tcPr>
            <w:tcW w:w="0" w:type="auto"/>
          </w:tcPr>
          <w:p w:rsidR="001E276B" w:rsidRPr="00836ECF" w:rsidRDefault="001E276B" w:rsidP="009B0454">
            <w:pPr>
              <w:tabs>
                <w:tab w:val="right" w:pos="9356"/>
              </w:tabs>
              <w:ind w:right="4"/>
              <w:jc w:val="center"/>
              <w:rPr>
                <w:b/>
                <w:bCs/>
                <w:sz w:val="15"/>
                <w:szCs w:val="15"/>
                <w:lang w:bidi="ar-EG"/>
              </w:rPr>
            </w:pPr>
            <w:proofErr w:type="spellStart"/>
            <w:r w:rsidRPr="00836ECF">
              <w:rPr>
                <w:b/>
                <w:bCs/>
                <w:sz w:val="15"/>
                <w:szCs w:val="15"/>
                <w:lang w:bidi="ar-EG"/>
              </w:rPr>
              <w:t>Desouk</w:t>
            </w:r>
            <w:proofErr w:type="spellEnd"/>
          </w:p>
        </w:tc>
        <w:tc>
          <w:tcPr>
            <w:tcW w:w="0" w:type="auto"/>
          </w:tcPr>
          <w:p w:rsidR="001E276B" w:rsidRPr="00836ECF" w:rsidRDefault="001E276B" w:rsidP="00502B33">
            <w:pPr>
              <w:tabs>
                <w:tab w:val="right" w:pos="9356"/>
              </w:tabs>
              <w:ind w:right="4"/>
              <w:jc w:val="center"/>
              <w:rPr>
                <w:b/>
                <w:bCs/>
                <w:sz w:val="15"/>
                <w:szCs w:val="15"/>
                <w:lang w:eastAsia="zh-CN" w:bidi="ar-EG"/>
              </w:rPr>
            </w:pPr>
            <w:proofErr w:type="spellStart"/>
            <w:r w:rsidRPr="00836ECF">
              <w:rPr>
                <w:b/>
                <w:bCs/>
                <w:sz w:val="15"/>
                <w:szCs w:val="15"/>
                <w:lang w:bidi="ar-EG"/>
              </w:rPr>
              <w:t>Mottobis</w:t>
            </w:r>
            <w:proofErr w:type="spellEnd"/>
          </w:p>
        </w:tc>
        <w:tc>
          <w:tcPr>
            <w:tcW w:w="0" w:type="auto"/>
          </w:tcPr>
          <w:p w:rsidR="001E276B" w:rsidRPr="00836ECF" w:rsidRDefault="001E276B" w:rsidP="009B0454">
            <w:pPr>
              <w:tabs>
                <w:tab w:val="right" w:pos="9356"/>
              </w:tabs>
              <w:ind w:right="4"/>
              <w:jc w:val="center"/>
              <w:rPr>
                <w:b/>
                <w:bCs/>
                <w:sz w:val="15"/>
                <w:szCs w:val="15"/>
                <w:lang w:bidi="ar-EG"/>
              </w:rPr>
            </w:pPr>
            <w:proofErr w:type="spellStart"/>
            <w:r w:rsidRPr="00836ECF">
              <w:rPr>
                <w:b/>
                <w:bCs/>
                <w:sz w:val="15"/>
                <w:szCs w:val="15"/>
                <w:lang w:bidi="ar-EG"/>
              </w:rPr>
              <w:t>Baltim</w:t>
            </w:r>
            <w:proofErr w:type="spellEnd"/>
          </w:p>
        </w:tc>
        <w:tc>
          <w:tcPr>
            <w:tcW w:w="0" w:type="auto"/>
          </w:tcPr>
          <w:p w:rsidR="001E276B" w:rsidRPr="00836ECF" w:rsidRDefault="001E276B" w:rsidP="00502B33">
            <w:pPr>
              <w:tabs>
                <w:tab w:val="right" w:pos="9356"/>
              </w:tabs>
              <w:ind w:right="4"/>
              <w:jc w:val="center"/>
              <w:rPr>
                <w:b/>
                <w:bCs/>
                <w:sz w:val="15"/>
                <w:szCs w:val="15"/>
                <w:lang w:bidi="ar-EG"/>
              </w:rPr>
            </w:pPr>
            <w:proofErr w:type="spellStart"/>
            <w:r w:rsidRPr="00836ECF">
              <w:rPr>
                <w:b/>
                <w:bCs/>
                <w:sz w:val="15"/>
                <w:szCs w:val="15"/>
                <w:lang w:bidi="ar-EG"/>
              </w:rPr>
              <w:t>Kafr</w:t>
            </w:r>
            <w:proofErr w:type="spellEnd"/>
            <w:r w:rsidRPr="00836ECF">
              <w:rPr>
                <w:b/>
                <w:bCs/>
                <w:sz w:val="15"/>
                <w:szCs w:val="15"/>
                <w:lang w:bidi="ar-EG"/>
              </w:rPr>
              <w:t xml:space="preserve"> El-Sheikh</w:t>
            </w:r>
          </w:p>
        </w:tc>
        <w:tc>
          <w:tcPr>
            <w:tcW w:w="0" w:type="auto"/>
          </w:tcPr>
          <w:p w:rsidR="001E276B" w:rsidRPr="00836ECF" w:rsidRDefault="001E276B" w:rsidP="009B0454">
            <w:pPr>
              <w:tabs>
                <w:tab w:val="right" w:pos="9356"/>
              </w:tabs>
              <w:ind w:right="4"/>
              <w:jc w:val="center"/>
              <w:rPr>
                <w:b/>
                <w:bCs/>
                <w:sz w:val="15"/>
                <w:szCs w:val="15"/>
                <w:lang w:bidi="ar-EG"/>
              </w:rPr>
            </w:pPr>
            <w:r w:rsidRPr="00836ECF">
              <w:rPr>
                <w:b/>
                <w:bCs/>
                <w:sz w:val="15"/>
                <w:szCs w:val="15"/>
                <w:lang w:bidi="ar-EG"/>
              </w:rPr>
              <w:t>El-</w:t>
            </w:r>
            <w:proofErr w:type="spellStart"/>
            <w:r w:rsidRPr="00836ECF">
              <w:rPr>
                <w:b/>
                <w:bCs/>
                <w:sz w:val="15"/>
                <w:szCs w:val="15"/>
                <w:lang w:bidi="ar-EG"/>
              </w:rPr>
              <w:t>Hamoul</w:t>
            </w:r>
            <w:proofErr w:type="spellEnd"/>
          </w:p>
        </w:tc>
        <w:tc>
          <w:tcPr>
            <w:tcW w:w="0" w:type="auto"/>
          </w:tcPr>
          <w:p w:rsidR="001E276B" w:rsidRPr="00836ECF" w:rsidRDefault="001E276B" w:rsidP="009B0454">
            <w:pPr>
              <w:tabs>
                <w:tab w:val="right" w:pos="9356"/>
              </w:tabs>
              <w:ind w:right="4"/>
              <w:jc w:val="center"/>
              <w:rPr>
                <w:b/>
                <w:bCs/>
                <w:sz w:val="15"/>
                <w:szCs w:val="15"/>
                <w:lang w:bidi="ar-EG"/>
              </w:rPr>
            </w:pPr>
            <w:proofErr w:type="spellStart"/>
            <w:r w:rsidRPr="00836ECF">
              <w:rPr>
                <w:b/>
                <w:bCs/>
                <w:sz w:val="15"/>
                <w:szCs w:val="15"/>
                <w:lang w:bidi="ar-EG"/>
              </w:rPr>
              <w:t>Sidi</w:t>
            </w:r>
            <w:proofErr w:type="spellEnd"/>
            <w:r w:rsidRPr="00836ECF">
              <w:rPr>
                <w:b/>
                <w:bCs/>
                <w:sz w:val="15"/>
                <w:szCs w:val="15"/>
                <w:lang w:bidi="ar-EG"/>
              </w:rPr>
              <w:t xml:space="preserve"> Salem</w:t>
            </w:r>
          </w:p>
        </w:tc>
        <w:tc>
          <w:tcPr>
            <w:tcW w:w="0" w:type="auto"/>
          </w:tcPr>
          <w:p w:rsidR="001E276B" w:rsidRPr="00836ECF" w:rsidRDefault="001E276B" w:rsidP="009B0454">
            <w:pPr>
              <w:tabs>
                <w:tab w:val="right" w:pos="9356"/>
              </w:tabs>
              <w:ind w:right="4"/>
              <w:jc w:val="center"/>
              <w:rPr>
                <w:b/>
                <w:bCs/>
                <w:sz w:val="15"/>
                <w:szCs w:val="15"/>
                <w:lang w:bidi="ar-EG"/>
              </w:rPr>
            </w:pPr>
            <w:proofErr w:type="spellStart"/>
            <w:r w:rsidRPr="00836ECF">
              <w:rPr>
                <w:b/>
                <w:bCs/>
                <w:sz w:val="15"/>
                <w:szCs w:val="15"/>
                <w:lang w:bidi="ar-EG"/>
              </w:rPr>
              <w:t>Biyala</w:t>
            </w:r>
            <w:proofErr w:type="spellEnd"/>
          </w:p>
        </w:tc>
        <w:tc>
          <w:tcPr>
            <w:tcW w:w="0" w:type="auto"/>
          </w:tcPr>
          <w:p w:rsidR="001E276B" w:rsidRPr="00836ECF" w:rsidRDefault="001E276B" w:rsidP="00502B33">
            <w:pPr>
              <w:tabs>
                <w:tab w:val="right" w:pos="9356"/>
              </w:tabs>
              <w:ind w:right="4"/>
              <w:jc w:val="center"/>
              <w:rPr>
                <w:b/>
                <w:bCs/>
                <w:sz w:val="15"/>
                <w:szCs w:val="15"/>
                <w:lang w:bidi="ar-EG"/>
              </w:rPr>
            </w:pPr>
            <w:r w:rsidRPr="00836ECF">
              <w:rPr>
                <w:b/>
                <w:bCs/>
                <w:sz w:val="15"/>
                <w:szCs w:val="15"/>
                <w:lang w:bidi="ar-EG"/>
              </w:rPr>
              <w:t>El-</w:t>
            </w:r>
            <w:proofErr w:type="spellStart"/>
            <w:r w:rsidRPr="00836ECF">
              <w:rPr>
                <w:b/>
                <w:bCs/>
                <w:sz w:val="15"/>
                <w:szCs w:val="15"/>
                <w:lang w:bidi="ar-EG"/>
              </w:rPr>
              <w:t>Reyad</w:t>
            </w:r>
            <w:proofErr w:type="spellEnd"/>
          </w:p>
        </w:tc>
        <w:tc>
          <w:tcPr>
            <w:tcW w:w="0" w:type="auto"/>
          </w:tcPr>
          <w:p w:rsidR="001E276B" w:rsidRPr="00836ECF" w:rsidRDefault="001E276B" w:rsidP="009B0454">
            <w:pPr>
              <w:tabs>
                <w:tab w:val="right" w:pos="9356"/>
              </w:tabs>
              <w:ind w:right="4"/>
              <w:jc w:val="center"/>
              <w:rPr>
                <w:b/>
                <w:bCs/>
                <w:sz w:val="15"/>
                <w:szCs w:val="15"/>
                <w:lang w:bidi="ar-EG"/>
              </w:rPr>
            </w:pPr>
            <w:proofErr w:type="spellStart"/>
            <w:r w:rsidRPr="00836ECF">
              <w:rPr>
                <w:b/>
                <w:bCs/>
                <w:sz w:val="15"/>
                <w:szCs w:val="15"/>
                <w:lang w:bidi="ar-EG"/>
              </w:rPr>
              <w:t>Qullin</w:t>
            </w:r>
            <w:proofErr w:type="spellEnd"/>
          </w:p>
        </w:tc>
        <w:tc>
          <w:tcPr>
            <w:tcW w:w="0" w:type="auto"/>
          </w:tcPr>
          <w:p w:rsidR="001E276B" w:rsidRPr="00836ECF" w:rsidRDefault="001E276B" w:rsidP="009B0454">
            <w:pPr>
              <w:tabs>
                <w:tab w:val="right" w:pos="9356"/>
              </w:tabs>
              <w:ind w:right="4"/>
              <w:rPr>
                <w:b/>
                <w:bCs/>
                <w:sz w:val="15"/>
                <w:szCs w:val="15"/>
                <w:lang w:bidi="ar-EG"/>
              </w:rPr>
            </w:pPr>
            <w:r w:rsidRPr="00836ECF">
              <w:rPr>
                <w:b/>
                <w:bCs/>
                <w:sz w:val="15"/>
                <w:szCs w:val="15"/>
                <w:lang w:bidi="ar-EG"/>
              </w:rPr>
              <w:t>Total</w:t>
            </w:r>
          </w:p>
        </w:tc>
      </w:tr>
      <w:tr w:rsidR="001E276B" w:rsidRPr="00502B33" w:rsidTr="00502B33">
        <w:trPr>
          <w:trHeight w:val="63"/>
        </w:trPr>
        <w:tc>
          <w:tcPr>
            <w:tcW w:w="0" w:type="auto"/>
          </w:tcPr>
          <w:p w:rsidR="001E276B" w:rsidRPr="00836ECF" w:rsidRDefault="001E276B" w:rsidP="009B0454">
            <w:pPr>
              <w:tabs>
                <w:tab w:val="right" w:pos="9356"/>
              </w:tabs>
              <w:ind w:right="4"/>
              <w:rPr>
                <w:b/>
                <w:bCs/>
                <w:sz w:val="15"/>
                <w:szCs w:val="15"/>
                <w:lang w:bidi="ar-EG"/>
              </w:rPr>
            </w:pPr>
            <w:r w:rsidRPr="00836ECF">
              <w:rPr>
                <w:b/>
                <w:bCs/>
                <w:sz w:val="15"/>
                <w:szCs w:val="15"/>
                <w:lang w:bidi="ar-EG"/>
              </w:rPr>
              <w:t>No. of</w:t>
            </w:r>
            <w:r w:rsidR="009B0454" w:rsidRPr="00836ECF">
              <w:rPr>
                <w:b/>
                <w:bCs/>
                <w:sz w:val="15"/>
                <w:szCs w:val="15"/>
                <w:lang w:bidi="ar-EG"/>
              </w:rPr>
              <w:t xml:space="preserve"> </w:t>
            </w:r>
            <w:r w:rsidRPr="00836ECF">
              <w:rPr>
                <w:b/>
                <w:bCs/>
                <w:sz w:val="15"/>
                <w:szCs w:val="15"/>
                <w:lang w:bidi="ar-EG"/>
              </w:rPr>
              <w:t>infested sites</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1</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2</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5</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2</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1</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2</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3</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4</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1</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4</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20</w:t>
            </w:r>
          </w:p>
        </w:tc>
      </w:tr>
      <w:tr w:rsidR="001E276B" w:rsidRPr="00502B33" w:rsidTr="00502B33">
        <w:trPr>
          <w:trHeight w:val="63"/>
        </w:trPr>
        <w:tc>
          <w:tcPr>
            <w:tcW w:w="0" w:type="auto"/>
          </w:tcPr>
          <w:p w:rsidR="001E276B" w:rsidRPr="00836ECF" w:rsidRDefault="001E276B" w:rsidP="009B0454">
            <w:pPr>
              <w:tabs>
                <w:tab w:val="right" w:pos="9356"/>
              </w:tabs>
              <w:ind w:right="4"/>
              <w:rPr>
                <w:b/>
                <w:bCs/>
                <w:sz w:val="15"/>
                <w:szCs w:val="15"/>
                <w:lang w:bidi="ar-EG"/>
              </w:rPr>
            </w:pPr>
            <w:r w:rsidRPr="00836ECF">
              <w:rPr>
                <w:b/>
                <w:bCs/>
                <w:sz w:val="15"/>
                <w:szCs w:val="15"/>
                <w:lang w:bidi="ar-EG"/>
              </w:rPr>
              <w:t>% of infestation</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 xml:space="preserve">12.5% </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25%</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 xml:space="preserve">62.5% </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25%</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12.5%</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25%</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37%</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50%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12.5%</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50%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25%</w:t>
            </w:r>
          </w:p>
        </w:tc>
      </w:tr>
      <w:tr w:rsidR="001E276B" w:rsidRPr="00502B33" w:rsidTr="00502B33">
        <w:trPr>
          <w:trHeight w:val="125"/>
        </w:trPr>
        <w:tc>
          <w:tcPr>
            <w:tcW w:w="0" w:type="auto"/>
          </w:tcPr>
          <w:p w:rsidR="001E276B" w:rsidRPr="00836ECF" w:rsidRDefault="001E276B" w:rsidP="009B0454">
            <w:pPr>
              <w:tabs>
                <w:tab w:val="right" w:pos="9356"/>
              </w:tabs>
              <w:ind w:right="4"/>
              <w:rPr>
                <w:b/>
                <w:bCs/>
                <w:sz w:val="15"/>
                <w:szCs w:val="15"/>
                <w:lang w:bidi="ar-EG"/>
              </w:rPr>
            </w:pPr>
            <w:r w:rsidRPr="00836ECF">
              <w:rPr>
                <w:b/>
                <w:bCs/>
                <w:sz w:val="15"/>
                <w:szCs w:val="15"/>
                <w:lang w:bidi="ar-EG"/>
              </w:rPr>
              <w:t>No. Of transmission sites</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1</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2</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3</w:t>
            </w:r>
          </w:p>
        </w:tc>
      </w:tr>
      <w:tr w:rsidR="001E276B" w:rsidRPr="00502B33" w:rsidTr="00502B33">
        <w:trPr>
          <w:trHeight w:val="129"/>
        </w:trPr>
        <w:tc>
          <w:tcPr>
            <w:tcW w:w="0" w:type="auto"/>
          </w:tcPr>
          <w:p w:rsidR="001E276B" w:rsidRPr="00836ECF" w:rsidRDefault="001E276B" w:rsidP="009B0454">
            <w:pPr>
              <w:tabs>
                <w:tab w:val="right" w:pos="9356"/>
              </w:tabs>
              <w:ind w:right="4"/>
              <w:rPr>
                <w:b/>
                <w:bCs/>
                <w:sz w:val="15"/>
                <w:szCs w:val="15"/>
                <w:lang w:bidi="ar-EG"/>
              </w:rPr>
            </w:pPr>
            <w:r w:rsidRPr="00836ECF">
              <w:rPr>
                <w:b/>
                <w:bCs/>
                <w:sz w:val="15"/>
                <w:szCs w:val="15"/>
                <w:lang w:bidi="ar-EG"/>
              </w:rPr>
              <w:t>% of infestation of transmission sites</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12.5%</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25%</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3.8%</w:t>
            </w:r>
          </w:p>
        </w:tc>
      </w:tr>
      <w:tr w:rsidR="001E276B" w:rsidRPr="00502B33" w:rsidTr="00502B33">
        <w:trPr>
          <w:trHeight w:val="63"/>
        </w:trPr>
        <w:tc>
          <w:tcPr>
            <w:tcW w:w="0" w:type="auto"/>
          </w:tcPr>
          <w:p w:rsidR="001E276B" w:rsidRPr="00836ECF" w:rsidRDefault="001E276B" w:rsidP="009B0454">
            <w:pPr>
              <w:tabs>
                <w:tab w:val="right" w:pos="9356"/>
              </w:tabs>
              <w:ind w:right="4"/>
              <w:rPr>
                <w:b/>
                <w:bCs/>
                <w:sz w:val="15"/>
                <w:szCs w:val="15"/>
                <w:lang w:bidi="ar-EG"/>
              </w:rPr>
            </w:pPr>
            <w:r w:rsidRPr="00836ECF">
              <w:rPr>
                <w:b/>
                <w:bCs/>
                <w:sz w:val="15"/>
                <w:szCs w:val="15"/>
                <w:lang w:bidi="ar-EG"/>
              </w:rPr>
              <w:t>Total no. of snails</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2</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10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188</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3</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8</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6</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6</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46</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2</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57</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328</w:t>
            </w:r>
          </w:p>
        </w:tc>
      </w:tr>
      <w:tr w:rsidR="001E276B" w:rsidRPr="00502B33" w:rsidTr="00502B33">
        <w:trPr>
          <w:trHeight w:val="129"/>
        </w:trPr>
        <w:tc>
          <w:tcPr>
            <w:tcW w:w="0" w:type="auto"/>
          </w:tcPr>
          <w:p w:rsidR="001E276B" w:rsidRPr="00836ECF" w:rsidRDefault="009B0454" w:rsidP="009B0454">
            <w:pPr>
              <w:tabs>
                <w:tab w:val="right" w:pos="9356"/>
              </w:tabs>
              <w:ind w:right="4"/>
              <w:rPr>
                <w:b/>
                <w:bCs/>
                <w:sz w:val="15"/>
                <w:szCs w:val="15"/>
                <w:lang w:bidi="ar-EG"/>
              </w:rPr>
            </w:pPr>
            <w:r w:rsidRPr="00836ECF">
              <w:rPr>
                <w:b/>
                <w:bCs/>
                <w:sz w:val="15"/>
                <w:szCs w:val="15"/>
                <w:lang w:bidi="ar-EG"/>
              </w:rPr>
              <w:t xml:space="preserve">Snail density </w:t>
            </w:r>
            <w:r w:rsidR="001E276B" w:rsidRPr="00836ECF">
              <w:rPr>
                <w:b/>
                <w:bCs/>
                <w:sz w:val="15"/>
                <w:szCs w:val="15"/>
                <w:lang w:bidi="ar-EG"/>
              </w:rPr>
              <w:t>(snail/site ±SD)</w:t>
            </w:r>
          </w:p>
        </w:tc>
        <w:tc>
          <w:tcPr>
            <w:tcW w:w="0" w:type="auto"/>
          </w:tcPr>
          <w:p w:rsidR="001E276B" w:rsidRPr="00502B33" w:rsidRDefault="001E276B" w:rsidP="009B0454">
            <w:pPr>
              <w:tabs>
                <w:tab w:val="right" w:pos="9356"/>
              </w:tabs>
              <w:ind w:right="4"/>
              <w:jc w:val="center"/>
              <w:rPr>
                <w:sz w:val="15"/>
                <w:szCs w:val="15"/>
                <w:lang w:eastAsia="zh-CN"/>
              </w:rPr>
            </w:pPr>
            <w:r w:rsidRPr="00836ECF">
              <w:rPr>
                <w:sz w:val="15"/>
                <w:szCs w:val="15"/>
              </w:rPr>
              <w:t>0.250</w:t>
            </w:r>
          </w:p>
        </w:tc>
        <w:tc>
          <w:tcPr>
            <w:tcW w:w="0" w:type="auto"/>
          </w:tcPr>
          <w:p w:rsidR="001E276B" w:rsidRPr="00836ECF" w:rsidRDefault="001E276B" w:rsidP="009B0454">
            <w:pPr>
              <w:tabs>
                <w:tab w:val="right" w:pos="9356"/>
              </w:tabs>
              <w:ind w:right="4"/>
              <w:jc w:val="center"/>
              <w:rPr>
                <w:b/>
                <w:bCs/>
                <w:sz w:val="15"/>
                <w:szCs w:val="15"/>
                <w:lang w:eastAsia="zh-CN" w:bidi="ar-EG"/>
              </w:rPr>
            </w:pPr>
            <w:r w:rsidRPr="00836ECF">
              <w:rPr>
                <w:sz w:val="15"/>
                <w:szCs w:val="15"/>
              </w:rPr>
              <w:t>1.250</w:t>
            </w:r>
          </w:p>
        </w:tc>
        <w:tc>
          <w:tcPr>
            <w:tcW w:w="0" w:type="auto"/>
          </w:tcPr>
          <w:p w:rsidR="001E276B" w:rsidRPr="00836ECF" w:rsidRDefault="001E276B" w:rsidP="009B0454">
            <w:pPr>
              <w:tabs>
                <w:tab w:val="right" w:pos="9356"/>
              </w:tabs>
              <w:ind w:right="4"/>
              <w:jc w:val="center"/>
              <w:rPr>
                <w:b/>
                <w:bCs/>
                <w:sz w:val="15"/>
                <w:szCs w:val="15"/>
                <w:lang w:eastAsia="zh-CN" w:bidi="ar-EG"/>
              </w:rPr>
            </w:pPr>
            <w:r w:rsidRPr="00836ECF">
              <w:rPr>
                <w:sz w:val="15"/>
                <w:szCs w:val="15"/>
              </w:rPr>
              <w:t>23.500</w:t>
            </w:r>
          </w:p>
        </w:tc>
        <w:tc>
          <w:tcPr>
            <w:tcW w:w="0" w:type="auto"/>
          </w:tcPr>
          <w:p w:rsidR="001E276B" w:rsidRPr="00836ECF" w:rsidRDefault="001E276B" w:rsidP="009B0454">
            <w:pPr>
              <w:tabs>
                <w:tab w:val="right" w:pos="9356"/>
              </w:tabs>
              <w:ind w:right="4"/>
              <w:jc w:val="center"/>
              <w:rPr>
                <w:b/>
                <w:bCs/>
                <w:sz w:val="15"/>
                <w:szCs w:val="15"/>
                <w:lang w:eastAsia="zh-CN" w:bidi="ar-EG"/>
              </w:rPr>
            </w:pPr>
            <w:r w:rsidRPr="00836ECF">
              <w:rPr>
                <w:sz w:val="15"/>
                <w:szCs w:val="15"/>
              </w:rPr>
              <w:t>0.375</w:t>
            </w:r>
          </w:p>
        </w:tc>
        <w:tc>
          <w:tcPr>
            <w:tcW w:w="0" w:type="auto"/>
          </w:tcPr>
          <w:p w:rsidR="001E276B" w:rsidRPr="00836ECF" w:rsidRDefault="001E276B" w:rsidP="009B0454">
            <w:pPr>
              <w:tabs>
                <w:tab w:val="right" w:pos="9356"/>
              </w:tabs>
              <w:ind w:right="4"/>
              <w:jc w:val="center"/>
              <w:rPr>
                <w:b/>
                <w:bCs/>
                <w:sz w:val="15"/>
                <w:szCs w:val="15"/>
                <w:lang w:eastAsia="zh-CN" w:bidi="ar-EG"/>
              </w:rPr>
            </w:pPr>
            <w:r w:rsidRPr="00836ECF">
              <w:rPr>
                <w:sz w:val="15"/>
                <w:szCs w:val="15"/>
              </w:rPr>
              <w:t>1.00</w:t>
            </w:r>
          </w:p>
        </w:tc>
        <w:tc>
          <w:tcPr>
            <w:tcW w:w="0" w:type="auto"/>
          </w:tcPr>
          <w:p w:rsidR="001E276B" w:rsidRPr="00836ECF" w:rsidRDefault="001E276B" w:rsidP="009B0454">
            <w:pPr>
              <w:tabs>
                <w:tab w:val="right" w:pos="9356"/>
              </w:tabs>
              <w:ind w:right="4"/>
              <w:jc w:val="center"/>
              <w:rPr>
                <w:b/>
                <w:bCs/>
                <w:sz w:val="15"/>
                <w:szCs w:val="15"/>
                <w:lang w:eastAsia="zh-CN" w:bidi="ar-EG"/>
              </w:rPr>
            </w:pPr>
            <w:r w:rsidRPr="00836ECF">
              <w:rPr>
                <w:sz w:val="15"/>
                <w:szCs w:val="15"/>
              </w:rPr>
              <w:t>0.750</w:t>
            </w:r>
          </w:p>
        </w:tc>
        <w:tc>
          <w:tcPr>
            <w:tcW w:w="0" w:type="auto"/>
          </w:tcPr>
          <w:p w:rsidR="001E276B" w:rsidRPr="00836ECF" w:rsidRDefault="001E276B" w:rsidP="009B0454">
            <w:pPr>
              <w:tabs>
                <w:tab w:val="right" w:pos="9356"/>
              </w:tabs>
              <w:ind w:right="4"/>
              <w:jc w:val="center"/>
              <w:rPr>
                <w:b/>
                <w:bCs/>
                <w:sz w:val="15"/>
                <w:szCs w:val="15"/>
                <w:lang w:eastAsia="zh-CN" w:bidi="ar-EG"/>
              </w:rPr>
            </w:pPr>
            <w:r w:rsidRPr="00836ECF">
              <w:rPr>
                <w:sz w:val="15"/>
                <w:szCs w:val="15"/>
                <w:lang w:bidi="ar-EG"/>
              </w:rPr>
              <w:t>0.750</w:t>
            </w:r>
          </w:p>
        </w:tc>
        <w:tc>
          <w:tcPr>
            <w:tcW w:w="0" w:type="auto"/>
          </w:tcPr>
          <w:p w:rsidR="001E276B" w:rsidRPr="00836ECF" w:rsidRDefault="001E276B" w:rsidP="009B0454">
            <w:pPr>
              <w:tabs>
                <w:tab w:val="right" w:pos="9356"/>
              </w:tabs>
              <w:ind w:right="4"/>
              <w:jc w:val="center"/>
              <w:rPr>
                <w:b/>
                <w:bCs/>
                <w:sz w:val="15"/>
                <w:szCs w:val="15"/>
                <w:lang w:eastAsia="zh-CN" w:bidi="ar-EG"/>
              </w:rPr>
            </w:pPr>
            <w:r w:rsidRPr="00836ECF">
              <w:rPr>
                <w:sz w:val="15"/>
                <w:szCs w:val="15"/>
              </w:rPr>
              <w:t>5.750</w:t>
            </w:r>
          </w:p>
        </w:tc>
        <w:tc>
          <w:tcPr>
            <w:tcW w:w="0" w:type="auto"/>
          </w:tcPr>
          <w:p w:rsidR="001E276B" w:rsidRPr="00836ECF" w:rsidRDefault="001E276B" w:rsidP="009B0454">
            <w:pPr>
              <w:tabs>
                <w:tab w:val="right" w:pos="9356"/>
              </w:tabs>
              <w:ind w:right="4"/>
              <w:jc w:val="center"/>
              <w:rPr>
                <w:b/>
                <w:bCs/>
                <w:sz w:val="15"/>
                <w:szCs w:val="15"/>
                <w:lang w:eastAsia="zh-CN" w:bidi="ar-EG"/>
              </w:rPr>
            </w:pPr>
            <w:r w:rsidRPr="00836ECF">
              <w:rPr>
                <w:sz w:val="15"/>
                <w:szCs w:val="15"/>
                <w:lang w:bidi="ar-EG"/>
              </w:rPr>
              <w:t>0.250</w:t>
            </w:r>
          </w:p>
        </w:tc>
        <w:tc>
          <w:tcPr>
            <w:tcW w:w="0" w:type="auto"/>
          </w:tcPr>
          <w:p w:rsidR="001E276B" w:rsidRPr="00836ECF" w:rsidRDefault="001E276B" w:rsidP="009B0454">
            <w:pPr>
              <w:tabs>
                <w:tab w:val="right" w:pos="9356"/>
              </w:tabs>
              <w:ind w:right="4"/>
              <w:jc w:val="center"/>
              <w:rPr>
                <w:b/>
                <w:bCs/>
                <w:sz w:val="15"/>
                <w:szCs w:val="15"/>
                <w:lang w:eastAsia="zh-CN" w:bidi="ar-EG"/>
              </w:rPr>
            </w:pPr>
            <w:r w:rsidRPr="00836ECF">
              <w:rPr>
                <w:sz w:val="15"/>
                <w:szCs w:val="15"/>
                <w:lang w:bidi="ar-EG"/>
              </w:rPr>
              <w:t>7.125</w:t>
            </w:r>
          </w:p>
        </w:tc>
        <w:tc>
          <w:tcPr>
            <w:tcW w:w="0" w:type="auto"/>
          </w:tcPr>
          <w:p w:rsidR="001E276B" w:rsidRPr="00836ECF" w:rsidRDefault="001E276B" w:rsidP="009B0454">
            <w:pPr>
              <w:tabs>
                <w:tab w:val="right" w:pos="9356"/>
              </w:tabs>
              <w:ind w:right="4"/>
              <w:jc w:val="center"/>
              <w:rPr>
                <w:sz w:val="15"/>
                <w:szCs w:val="15"/>
                <w:lang w:eastAsia="zh-CN" w:bidi="ar-EG"/>
              </w:rPr>
            </w:pPr>
            <w:r w:rsidRPr="00836ECF">
              <w:rPr>
                <w:sz w:val="15"/>
                <w:szCs w:val="15"/>
                <w:lang w:bidi="ar-EG"/>
              </w:rPr>
              <w:t>4.100</w:t>
            </w:r>
          </w:p>
        </w:tc>
      </w:tr>
      <w:tr w:rsidR="001E276B" w:rsidRPr="00502B33" w:rsidTr="00502B33">
        <w:trPr>
          <w:trHeight w:val="125"/>
        </w:trPr>
        <w:tc>
          <w:tcPr>
            <w:tcW w:w="0" w:type="auto"/>
          </w:tcPr>
          <w:p w:rsidR="001E276B" w:rsidRPr="00836ECF" w:rsidRDefault="001E276B" w:rsidP="00502B33">
            <w:pPr>
              <w:tabs>
                <w:tab w:val="right" w:pos="9356"/>
              </w:tabs>
              <w:ind w:right="4"/>
              <w:rPr>
                <w:b/>
                <w:bCs/>
                <w:sz w:val="15"/>
                <w:szCs w:val="15"/>
                <w:lang w:bidi="ar-EG"/>
              </w:rPr>
            </w:pPr>
            <w:r w:rsidRPr="00836ECF">
              <w:rPr>
                <w:b/>
                <w:bCs/>
                <w:sz w:val="15"/>
                <w:szCs w:val="15"/>
                <w:lang w:bidi="ar-EG"/>
              </w:rPr>
              <w:t>No. of infected snails</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2</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1</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3</w:t>
            </w:r>
          </w:p>
        </w:tc>
      </w:tr>
      <w:tr w:rsidR="001E276B" w:rsidRPr="00502B33" w:rsidTr="00502B33">
        <w:trPr>
          <w:trHeight w:val="190"/>
        </w:trPr>
        <w:tc>
          <w:tcPr>
            <w:tcW w:w="0" w:type="auto"/>
          </w:tcPr>
          <w:p w:rsidR="001E276B" w:rsidRPr="00836ECF" w:rsidRDefault="001E276B" w:rsidP="009B0454">
            <w:pPr>
              <w:tabs>
                <w:tab w:val="right" w:pos="9356"/>
              </w:tabs>
              <w:ind w:right="4"/>
              <w:rPr>
                <w:b/>
                <w:bCs/>
                <w:sz w:val="15"/>
                <w:szCs w:val="15"/>
                <w:lang w:bidi="ar-EG"/>
              </w:rPr>
            </w:pPr>
            <w:r w:rsidRPr="00836ECF">
              <w:rPr>
                <w:b/>
                <w:bCs/>
                <w:sz w:val="15"/>
                <w:szCs w:val="15"/>
                <w:lang w:bidi="ar-EG"/>
              </w:rPr>
              <w:t>Infected snail density (infected snails/site ±SD)</w:t>
            </w:r>
          </w:p>
        </w:tc>
        <w:tc>
          <w:tcPr>
            <w:tcW w:w="0" w:type="auto"/>
          </w:tcPr>
          <w:p w:rsidR="001E276B" w:rsidRPr="00502B33" w:rsidRDefault="001E276B" w:rsidP="009B0454">
            <w:pPr>
              <w:tabs>
                <w:tab w:val="right" w:pos="9356"/>
              </w:tabs>
              <w:ind w:right="4"/>
              <w:jc w:val="center"/>
              <w:rPr>
                <w:sz w:val="15"/>
                <w:szCs w:val="15"/>
              </w:rPr>
            </w:pPr>
            <w:r w:rsidRPr="00836ECF">
              <w:rPr>
                <w:sz w:val="15"/>
                <w:szCs w:val="15"/>
                <w:lang w:bidi="ar-EG"/>
              </w:rPr>
              <w:t>0</w:t>
            </w:r>
          </w:p>
          <w:p w:rsidR="001E276B" w:rsidRPr="00836ECF" w:rsidRDefault="001E276B" w:rsidP="009B0454">
            <w:pPr>
              <w:tabs>
                <w:tab w:val="right" w:pos="9356"/>
              </w:tabs>
              <w:ind w:right="4"/>
              <w:jc w:val="center"/>
              <w:rPr>
                <w:sz w:val="15"/>
                <w:szCs w:val="15"/>
                <w:lang w:bidi="ar-EG"/>
              </w:rPr>
            </w:pPr>
            <w:r w:rsidRPr="00502B33">
              <w:rPr>
                <w:sz w:val="15"/>
                <w:szCs w:val="15"/>
              </w:rPr>
              <w:t>±</w:t>
            </w:r>
            <w:r w:rsidRPr="00836ECF">
              <w:rPr>
                <w:sz w:val="15"/>
                <w:szCs w:val="15"/>
                <w:lang w:bidi="ar-EG"/>
              </w:rPr>
              <w:t>0</w:t>
            </w:r>
          </w:p>
        </w:tc>
        <w:tc>
          <w:tcPr>
            <w:tcW w:w="0" w:type="auto"/>
          </w:tcPr>
          <w:p w:rsidR="001E276B" w:rsidRPr="00502B33" w:rsidRDefault="001E276B" w:rsidP="009B0454">
            <w:pPr>
              <w:tabs>
                <w:tab w:val="right" w:pos="9356"/>
              </w:tabs>
              <w:ind w:right="4"/>
              <w:jc w:val="center"/>
              <w:rPr>
                <w:sz w:val="15"/>
                <w:szCs w:val="15"/>
              </w:rPr>
            </w:pPr>
            <w:r w:rsidRPr="00836ECF">
              <w:rPr>
                <w:sz w:val="15"/>
                <w:szCs w:val="15"/>
                <w:lang w:bidi="ar-EG"/>
              </w:rPr>
              <w:t>0</w:t>
            </w:r>
          </w:p>
          <w:p w:rsidR="001E276B" w:rsidRPr="00836ECF" w:rsidRDefault="001E276B" w:rsidP="009B0454">
            <w:pPr>
              <w:tabs>
                <w:tab w:val="right" w:pos="9356"/>
              </w:tabs>
              <w:ind w:right="4"/>
              <w:jc w:val="center"/>
              <w:rPr>
                <w:sz w:val="15"/>
                <w:szCs w:val="15"/>
                <w:lang w:bidi="ar-EG"/>
              </w:rPr>
            </w:pPr>
            <w:r w:rsidRPr="00502B33">
              <w:rPr>
                <w:sz w:val="15"/>
                <w:szCs w:val="15"/>
              </w:rPr>
              <w:t>±</w:t>
            </w: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0.286</w:t>
            </w:r>
          </w:p>
          <w:p w:rsidR="001E276B" w:rsidRPr="00836ECF" w:rsidRDefault="001E276B" w:rsidP="009B0454">
            <w:pPr>
              <w:tabs>
                <w:tab w:val="right" w:pos="9356"/>
              </w:tabs>
              <w:ind w:right="4"/>
              <w:jc w:val="center"/>
              <w:rPr>
                <w:sz w:val="15"/>
                <w:szCs w:val="15"/>
                <w:lang w:bidi="ar-EG"/>
              </w:rPr>
            </w:pPr>
            <w:r w:rsidRPr="00502B33">
              <w:rPr>
                <w:sz w:val="15"/>
                <w:szCs w:val="15"/>
              </w:rPr>
              <w:t>±</w:t>
            </w:r>
            <w:r w:rsidRPr="00836ECF">
              <w:rPr>
                <w:sz w:val="15"/>
                <w:szCs w:val="15"/>
                <w:lang w:bidi="ar-EG"/>
              </w:rPr>
              <w:t>0.756</w:t>
            </w:r>
          </w:p>
        </w:tc>
        <w:tc>
          <w:tcPr>
            <w:tcW w:w="0" w:type="auto"/>
          </w:tcPr>
          <w:p w:rsidR="001E276B" w:rsidRPr="00502B33" w:rsidRDefault="001E276B" w:rsidP="009B0454">
            <w:pPr>
              <w:tabs>
                <w:tab w:val="right" w:pos="9356"/>
              </w:tabs>
              <w:ind w:right="4"/>
              <w:jc w:val="center"/>
              <w:rPr>
                <w:sz w:val="15"/>
                <w:szCs w:val="15"/>
              </w:rPr>
            </w:pPr>
            <w:r w:rsidRPr="00836ECF">
              <w:rPr>
                <w:sz w:val="15"/>
                <w:szCs w:val="15"/>
                <w:lang w:bidi="ar-EG"/>
              </w:rPr>
              <w:t>0.125</w:t>
            </w:r>
          </w:p>
          <w:p w:rsidR="001E276B" w:rsidRPr="00836ECF" w:rsidRDefault="001E276B" w:rsidP="009B0454">
            <w:pPr>
              <w:tabs>
                <w:tab w:val="right" w:pos="9356"/>
              </w:tabs>
              <w:ind w:right="4"/>
              <w:jc w:val="center"/>
              <w:rPr>
                <w:sz w:val="15"/>
                <w:szCs w:val="15"/>
                <w:lang w:bidi="ar-EG"/>
              </w:rPr>
            </w:pPr>
            <w:r w:rsidRPr="00502B33">
              <w:rPr>
                <w:sz w:val="15"/>
                <w:szCs w:val="15"/>
              </w:rPr>
              <w:t>±</w:t>
            </w:r>
            <w:r w:rsidRPr="00836ECF">
              <w:rPr>
                <w:sz w:val="15"/>
                <w:szCs w:val="15"/>
                <w:lang w:bidi="ar-EG"/>
              </w:rPr>
              <w:t>0.354</w:t>
            </w:r>
          </w:p>
        </w:tc>
        <w:tc>
          <w:tcPr>
            <w:tcW w:w="0" w:type="auto"/>
          </w:tcPr>
          <w:p w:rsidR="001E276B" w:rsidRPr="00502B33" w:rsidRDefault="001E276B" w:rsidP="009B0454">
            <w:pPr>
              <w:tabs>
                <w:tab w:val="right" w:pos="9356"/>
              </w:tabs>
              <w:ind w:right="4"/>
              <w:jc w:val="center"/>
              <w:rPr>
                <w:sz w:val="15"/>
                <w:szCs w:val="15"/>
              </w:rPr>
            </w:pPr>
            <w:r w:rsidRPr="00836ECF">
              <w:rPr>
                <w:sz w:val="15"/>
                <w:szCs w:val="15"/>
                <w:lang w:bidi="ar-EG"/>
              </w:rPr>
              <w:t>0</w:t>
            </w:r>
          </w:p>
          <w:p w:rsidR="001E276B" w:rsidRPr="00836ECF" w:rsidRDefault="001E276B" w:rsidP="009B0454">
            <w:pPr>
              <w:tabs>
                <w:tab w:val="right" w:pos="9356"/>
              </w:tabs>
              <w:ind w:right="4"/>
              <w:jc w:val="center"/>
              <w:rPr>
                <w:sz w:val="15"/>
                <w:szCs w:val="15"/>
                <w:lang w:bidi="ar-EG"/>
              </w:rPr>
            </w:pPr>
            <w:r w:rsidRPr="00502B33">
              <w:rPr>
                <w:sz w:val="15"/>
                <w:szCs w:val="15"/>
              </w:rPr>
              <w:t>±</w:t>
            </w:r>
            <w:r w:rsidRPr="00836ECF">
              <w:rPr>
                <w:sz w:val="15"/>
                <w:szCs w:val="15"/>
                <w:lang w:bidi="ar-EG"/>
              </w:rPr>
              <w:t>0</w:t>
            </w:r>
          </w:p>
        </w:tc>
        <w:tc>
          <w:tcPr>
            <w:tcW w:w="0" w:type="auto"/>
          </w:tcPr>
          <w:p w:rsidR="001E276B" w:rsidRPr="00502B33" w:rsidRDefault="001E276B" w:rsidP="009B0454">
            <w:pPr>
              <w:tabs>
                <w:tab w:val="right" w:pos="9356"/>
              </w:tabs>
              <w:ind w:right="4"/>
              <w:jc w:val="center"/>
              <w:rPr>
                <w:sz w:val="15"/>
                <w:szCs w:val="15"/>
              </w:rPr>
            </w:pPr>
            <w:r w:rsidRPr="00836ECF">
              <w:rPr>
                <w:sz w:val="15"/>
                <w:szCs w:val="15"/>
                <w:lang w:bidi="ar-EG"/>
              </w:rPr>
              <w:t>0</w:t>
            </w:r>
          </w:p>
          <w:p w:rsidR="001E276B" w:rsidRPr="00836ECF" w:rsidRDefault="001E276B" w:rsidP="009B0454">
            <w:pPr>
              <w:tabs>
                <w:tab w:val="right" w:pos="9356"/>
              </w:tabs>
              <w:ind w:right="4"/>
              <w:jc w:val="center"/>
              <w:rPr>
                <w:sz w:val="15"/>
                <w:szCs w:val="15"/>
                <w:lang w:bidi="ar-EG"/>
              </w:rPr>
            </w:pPr>
            <w:r w:rsidRPr="00502B33">
              <w:rPr>
                <w:sz w:val="15"/>
                <w:szCs w:val="15"/>
              </w:rPr>
              <w:t>±</w:t>
            </w:r>
            <w:r w:rsidRPr="00836ECF">
              <w:rPr>
                <w:sz w:val="15"/>
                <w:szCs w:val="15"/>
                <w:lang w:bidi="ar-EG"/>
              </w:rPr>
              <w:t>0</w:t>
            </w:r>
          </w:p>
        </w:tc>
        <w:tc>
          <w:tcPr>
            <w:tcW w:w="0" w:type="auto"/>
          </w:tcPr>
          <w:p w:rsidR="001E276B" w:rsidRPr="00502B33" w:rsidRDefault="001E276B" w:rsidP="009B0454">
            <w:pPr>
              <w:tabs>
                <w:tab w:val="right" w:pos="9356"/>
              </w:tabs>
              <w:ind w:right="4"/>
              <w:jc w:val="center"/>
              <w:rPr>
                <w:sz w:val="15"/>
                <w:szCs w:val="15"/>
              </w:rPr>
            </w:pPr>
            <w:r w:rsidRPr="00836ECF">
              <w:rPr>
                <w:sz w:val="15"/>
                <w:szCs w:val="15"/>
                <w:lang w:bidi="ar-EG"/>
              </w:rPr>
              <w:t>0</w:t>
            </w:r>
          </w:p>
          <w:p w:rsidR="001E276B" w:rsidRPr="00836ECF" w:rsidRDefault="001E276B" w:rsidP="009B0454">
            <w:pPr>
              <w:tabs>
                <w:tab w:val="right" w:pos="9356"/>
              </w:tabs>
              <w:ind w:right="4"/>
              <w:jc w:val="center"/>
              <w:rPr>
                <w:sz w:val="15"/>
                <w:szCs w:val="15"/>
                <w:lang w:bidi="ar-EG"/>
              </w:rPr>
            </w:pPr>
            <w:r w:rsidRPr="00502B33">
              <w:rPr>
                <w:sz w:val="15"/>
                <w:szCs w:val="15"/>
              </w:rPr>
              <w:t>±</w:t>
            </w:r>
            <w:r w:rsidRPr="00836ECF">
              <w:rPr>
                <w:sz w:val="15"/>
                <w:szCs w:val="15"/>
                <w:lang w:bidi="ar-EG"/>
              </w:rPr>
              <w:t>0</w:t>
            </w:r>
          </w:p>
        </w:tc>
        <w:tc>
          <w:tcPr>
            <w:tcW w:w="0" w:type="auto"/>
          </w:tcPr>
          <w:p w:rsidR="001E276B" w:rsidRPr="00502B33" w:rsidRDefault="001E276B" w:rsidP="009B0454">
            <w:pPr>
              <w:tabs>
                <w:tab w:val="right" w:pos="9356"/>
              </w:tabs>
              <w:ind w:right="4"/>
              <w:jc w:val="center"/>
              <w:rPr>
                <w:sz w:val="15"/>
                <w:szCs w:val="15"/>
              </w:rPr>
            </w:pPr>
            <w:r w:rsidRPr="00836ECF">
              <w:rPr>
                <w:sz w:val="15"/>
                <w:szCs w:val="15"/>
                <w:lang w:bidi="ar-EG"/>
              </w:rPr>
              <w:t>0</w:t>
            </w:r>
          </w:p>
          <w:p w:rsidR="001E276B" w:rsidRPr="00836ECF" w:rsidRDefault="001E276B" w:rsidP="009B0454">
            <w:pPr>
              <w:tabs>
                <w:tab w:val="right" w:pos="9356"/>
              </w:tabs>
              <w:ind w:right="4"/>
              <w:jc w:val="center"/>
              <w:rPr>
                <w:sz w:val="15"/>
                <w:szCs w:val="15"/>
                <w:lang w:bidi="ar-EG"/>
              </w:rPr>
            </w:pPr>
            <w:r w:rsidRPr="00502B33">
              <w:rPr>
                <w:sz w:val="15"/>
                <w:szCs w:val="15"/>
              </w:rPr>
              <w:t>±</w:t>
            </w:r>
            <w:r w:rsidRPr="00836ECF">
              <w:rPr>
                <w:sz w:val="15"/>
                <w:szCs w:val="15"/>
                <w:lang w:bidi="ar-EG"/>
              </w:rPr>
              <w:t>0</w:t>
            </w:r>
          </w:p>
        </w:tc>
        <w:tc>
          <w:tcPr>
            <w:tcW w:w="0" w:type="auto"/>
          </w:tcPr>
          <w:p w:rsidR="001E276B" w:rsidRPr="00502B33" w:rsidRDefault="001E276B" w:rsidP="009B0454">
            <w:pPr>
              <w:tabs>
                <w:tab w:val="right" w:pos="9356"/>
              </w:tabs>
              <w:ind w:right="4"/>
              <w:jc w:val="center"/>
              <w:rPr>
                <w:sz w:val="15"/>
                <w:szCs w:val="15"/>
              </w:rPr>
            </w:pPr>
            <w:r w:rsidRPr="00836ECF">
              <w:rPr>
                <w:sz w:val="15"/>
                <w:szCs w:val="15"/>
                <w:lang w:bidi="ar-EG"/>
              </w:rPr>
              <w:t>0</w:t>
            </w:r>
          </w:p>
          <w:p w:rsidR="001E276B" w:rsidRPr="00836ECF" w:rsidRDefault="001E276B" w:rsidP="009B0454">
            <w:pPr>
              <w:tabs>
                <w:tab w:val="right" w:pos="9356"/>
              </w:tabs>
              <w:ind w:right="4"/>
              <w:jc w:val="center"/>
              <w:rPr>
                <w:sz w:val="15"/>
                <w:szCs w:val="15"/>
                <w:lang w:bidi="ar-EG"/>
              </w:rPr>
            </w:pPr>
            <w:r w:rsidRPr="00502B33">
              <w:rPr>
                <w:sz w:val="15"/>
                <w:szCs w:val="15"/>
              </w:rPr>
              <w:t>±</w:t>
            </w:r>
            <w:r w:rsidRPr="00836ECF">
              <w:rPr>
                <w:sz w:val="15"/>
                <w:szCs w:val="15"/>
                <w:lang w:bidi="ar-EG"/>
              </w:rPr>
              <w:t>0</w:t>
            </w:r>
          </w:p>
        </w:tc>
        <w:tc>
          <w:tcPr>
            <w:tcW w:w="0" w:type="auto"/>
          </w:tcPr>
          <w:p w:rsidR="001E276B" w:rsidRPr="00502B33" w:rsidRDefault="001E276B" w:rsidP="009B0454">
            <w:pPr>
              <w:tabs>
                <w:tab w:val="right" w:pos="9356"/>
              </w:tabs>
              <w:ind w:right="4"/>
              <w:jc w:val="center"/>
              <w:rPr>
                <w:sz w:val="15"/>
                <w:szCs w:val="15"/>
              </w:rPr>
            </w:pPr>
            <w:r w:rsidRPr="00836ECF">
              <w:rPr>
                <w:sz w:val="15"/>
                <w:szCs w:val="15"/>
                <w:lang w:bidi="ar-EG"/>
              </w:rPr>
              <w:t>0</w:t>
            </w:r>
          </w:p>
          <w:p w:rsidR="001E276B" w:rsidRPr="00836ECF" w:rsidRDefault="001E276B" w:rsidP="009B0454">
            <w:pPr>
              <w:tabs>
                <w:tab w:val="right" w:pos="9356"/>
              </w:tabs>
              <w:ind w:right="4"/>
              <w:jc w:val="center"/>
              <w:rPr>
                <w:sz w:val="15"/>
                <w:szCs w:val="15"/>
                <w:lang w:bidi="ar-EG"/>
              </w:rPr>
            </w:pPr>
            <w:r w:rsidRPr="00502B33">
              <w:rPr>
                <w:sz w:val="15"/>
                <w:szCs w:val="15"/>
              </w:rPr>
              <w:t>±</w:t>
            </w:r>
            <w:r w:rsidRPr="00836ECF">
              <w:rPr>
                <w:sz w:val="15"/>
                <w:szCs w:val="15"/>
                <w:lang w:bidi="ar-EG"/>
              </w:rPr>
              <w:t>0</w:t>
            </w:r>
          </w:p>
        </w:tc>
        <w:tc>
          <w:tcPr>
            <w:tcW w:w="0" w:type="auto"/>
          </w:tcPr>
          <w:p w:rsidR="001E276B" w:rsidRPr="00502B33" w:rsidRDefault="001E276B" w:rsidP="009B0454">
            <w:pPr>
              <w:tabs>
                <w:tab w:val="right" w:pos="9356"/>
              </w:tabs>
              <w:ind w:right="4"/>
              <w:jc w:val="center"/>
              <w:rPr>
                <w:sz w:val="15"/>
                <w:szCs w:val="15"/>
              </w:rPr>
            </w:pPr>
            <w:r w:rsidRPr="00836ECF">
              <w:rPr>
                <w:sz w:val="15"/>
                <w:szCs w:val="15"/>
                <w:lang w:bidi="ar-EG"/>
              </w:rPr>
              <w:t>0.038</w:t>
            </w:r>
          </w:p>
          <w:p w:rsidR="001E276B" w:rsidRPr="00836ECF" w:rsidRDefault="001E276B" w:rsidP="009B0454">
            <w:pPr>
              <w:tabs>
                <w:tab w:val="right" w:pos="9356"/>
              </w:tabs>
              <w:ind w:right="4"/>
              <w:jc w:val="center"/>
              <w:rPr>
                <w:sz w:val="15"/>
                <w:szCs w:val="15"/>
                <w:lang w:bidi="ar-EG"/>
              </w:rPr>
            </w:pPr>
            <w:r w:rsidRPr="00502B33">
              <w:rPr>
                <w:sz w:val="15"/>
                <w:szCs w:val="15"/>
              </w:rPr>
              <w:t>±</w:t>
            </w:r>
            <w:r w:rsidRPr="00836ECF">
              <w:rPr>
                <w:sz w:val="15"/>
                <w:szCs w:val="15"/>
                <w:lang w:bidi="ar-EG"/>
              </w:rPr>
              <w:t>0.252</w:t>
            </w:r>
          </w:p>
        </w:tc>
      </w:tr>
      <w:tr w:rsidR="001E276B" w:rsidRPr="00502B33" w:rsidTr="00502B33">
        <w:trPr>
          <w:trHeight w:val="61"/>
        </w:trPr>
        <w:tc>
          <w:tcPr>
            <w:tcW w:w="0" w:type="auto"/>
          </w:tcPr>
          <w:p w:rsidR="001E276B" w:rsidRPr="00836ECF" w:rsidRDefault="001E276B" w:rsidP="00502B33">
            <w:pPr>
              <w:tabs>
                <w:tab w:val="right" w:pos="9356"/>
              </w:tabs>
              <w:ind w:right="4"/>
              <w:rPr>
                <w:b/>
                <w:bCs/>
                <w:sz w:val="15"/>
                <w:szCs w:val="15"/>
                <w:lang w:bidi="ar-EG"/>
              </w:rPr>
            </w:pPr>
            <w:r w:rsidRPr="00836ECF">
              <w:rPr>
                <w:b/>
                <w:bCs/>
                <w:sz w:val="15"/>
                <w:szCs w:val="15"/>
                <w:lang w:bidi="ar-EG"/>
              </w:rPr>
              <w:t>% of Naturally infected snails</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1.1%</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33.3%</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w:t>
            </w:r>
          </w:p>
        </w:tc>
        <w:tc>
          <w:tcPr>
            <w:tcW w:w="0" w:type="auto"/>
          </w:tcPr>
          <w:p w:rsidR="001E276B" w:rsidRPr="00836ECF" w:rsidRDefault="001E276B" w:rsidP="009B0454">
            <w:pPr>
              <w:tabs>
                <w:tab w:val="right" w:pos="9356"/>
              </w:tabs>
              <w:ind w:right="4"/>
              <w:jc w:val="center"/>
              <w:rPr>
                <w:sz w:val="15"/>
                <w:szCs w:val="15"/>
                <w:lang w:bidi="ar-EG"/>
              </w:rPr>
            </w:pPr>
            <w:r w:rsidRPr="00836ECF">
              <w:rPr>
                <w:sz w:val="15"/>
                <w:szCs w:val="15"/>
                <w:lang w:bidi="ar-EG"/>
              </w:rPr>
              <w:t>0.9 %</w:t>
            </w:r>
          </w:p>
        </w:tc>
      </w:tr>
    </w:tbl>
    <w:p w:rsidR="001E276B" w:rsidRPr="008440C0" w:rsidRDefault="001E276B" w:rsidP="008440C0">
      <w:pPr>
        <w:tabs>
          <w:tab w:val="right" w:pos="9356"/>
        </w:tabs>
        <w:ind w:right="4"/>
        <w:jc w:val="both"/>
        <w:rPr>
          <w:sz w:val="20"/>
          <w:szCs w:val="18"/>
          <w:lang w:eastAsia="zh-CN" w:bidi="ar-EG"/>
        </w:rPr>
      </w:pPr>
    </w:p>
    <w:p w:rsidR="006E353B" w:rsidRPr="008440C0" w:rsidRDefault="006E353B" w:rsidP="001E276B">
      <w:pPr>
        <w:tabs>
          <w:tab w:val="right" w:pos="9356"/>
        </w:tabs>
        <w:ind w:right="4"/>
        <w:jc w:val="center"/>
        <w:rPr>
          <w:b/>
          <w:bCs/>
          <w:sz w:val="20"/>
          <w:szCs w:val="18"/>
          <w:lang w:bidi="ar-EG"/>
        </w:rPr>
      </w:pPr>
      <w:r w:rsidRPr="008440C0">
        <w:rPr>
          <w:b/>
          <w:bCs/>
          <w:sz w:val="20"/>
          <w:szCs w:val="18"/>
          <w:lang w:bidi="ar-EG"/>
        </w:rPr>
        <w:lastRenderedPageBreak/>
        <w:t>Table (3):</w:t>
      </w:r>
      <w:r w:rsidRPr="008440C0">
        <w:rPr>
          <w:sz w:val="20"/>
          <w:szCs w:val="18"/>
          <w:lang w:bidi="ar-EG"/>
        </w:rPr>
        <w:t xml:space="preserve"> </w:t>
      </w:r>
      <w:r w:rsidRPr="008440C0">
        <w:rPr>
          <w:b/>
          <w:bCs/>
          <w:sz w:val="20"/>
          <w:szCs w:val="18"/>
          <w:lang w:bidi="ar-EG"/>
        </w:rPr>
        <w:t xml:space="preserve">Infestation percentage of non target snails species in the examined watercourses among the ten centers of </w:t>
      </w:r>
      <w:proofErr w:type="spellStart"/>
      <w:r w:rsidRPr="008440C0">
        <w:rPr>
          <w:b/>
          <w:bCs/>
          <w:sz w:val="20"/>
          <w:szCs w:val="18"/>
          <w:lang w:bidi="ar-EG"/>
        </w:rPr>
        <w:t>Kafr</w:t>
      </w:r>
      <w:proofErr w:type="spellEnd"/>
      <w:r w:rsidRPr="008440C0">
        <w:rPr>
          <w:b/>
          <w:bCs/>
          <w:sz w:val="20"/>
          <w:szCs w:val="18"/>
          <w:lang w:bidi="ar-EG"/>
        </w:rPr>
        <w:t xml:space="preserve"> El-Sheikh Governorate during the period from May-September 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1"/>
        <w:gridCol w:w="771"/>
        <w:gridCol w:w="696"/>
        <w:gridCol w:w="795"/>
        <w:gridCol w:w="654"/>
        <w:gridCol w:w="973"/>
        <w:gridCol w:w="848"/>
        <w:gridCol w:w="779"/>
        <w:gridCol w:w="629"/>
        <w:gridCol w:w="739"/>
        <w:gridCol w:w="629"/>
        <w:gridCol w:w="562"/>
      </w:tblGrid>
      <w:tr w:rsidR="006E353B" w:rsidRPr="00502B33" w:rsidTr="009B0454">
        <w:trPr>
          <w:cantSplit/>
          <w:jc w:val="center"/>
        </w:trPr>
        <w:tc>
          <w:tcPr>
            <w:tcW w:w="0" w:type="auto"/>
          </w:tcPr>
          <w:p w:rsidR="006E353B" w:rsidRPr="00836ECF" w:rsidRDefault="006E353B" w:rsidP="008440C0">
            <w:pPr>
              <w:tabs>
                <w:tab w:val="right" w:pos="9356"/>
              </w:tabs>
              <w:ind w:right="4"/>
              <w:rPr>
                <w:b/>
                <w:bCs/>
                <w:sz w:val="15"/>
                <w:szCs w:val="15"/>
                <w:lang w:bidi="ar-EG"/>
              </w:rPr>
            </w:pPr>
          </w:p>
        </w:tc>
        <w:tc>
          <w:tcPr>
            <w:tcW w:w="0" w:type="auto"/>
            <w:gridSpan w:val="11"/>
          </w:tcPr>
          <w:p w:rsidR="006E353B" w:rsidRPr="00836ECF" w:rsidRDefault="006E353B" w:rsidP="008440C0">
            <w:pPr>
              <w:tabs>
                <w:tab w:val="right" w:pos="9356"/>
              </w:tabs>
              <w:ind w:right="4"/>
              <w:jc w:val="center"/>
              <w:rPr>
                <w:b/>
                <w:bCs/>
                <w:sz w:val="15"/>
                <w:szCs w:val="15"/>
                <w:lang w:bidi="ar-EG"/>
              </w:rPr>
            </w:pPr>
            <w:r w:rsidRPr="00836ECF">
              <w:rPr>
                <w:b/>
                <w:bCs/>
                <w:sz w:val="15"/>
                <w:szCs w:val="15"/>
                <w:lang w:bidi="ar-EG"/>
              </w:rPr>
              <w:t>Percentage of infestation</w:t>
            </w:r>
          </w:p>
        </w:tc>
      </w:tr>
      <w:tr w:rsidR="006E353B" w:rsidRPr="00502B33" w:rsidTr="009B0454">
        <w:trPr>
          <w:cantSplit/>
          <w:jc w:val="center"/>
        </w:trPr>
        <w:tc>
          <w:tcPr>
            <w:tcW w:w="0" w:type="auto"/>
          </w:tcPr>
          <w:p w:rsidR="006E353B" w:rsidRPr="00836ECF" w:rsidRDefault="009B0454" w:rsidP="009B0454">
            <w:pPr>
              <w:tabs>
                <w:tab w:val="right" w:pos="9356"/>
              </w:tabs>
              <w:ind w:right="4"/>
              <w:rPr>
                <w:b/>
                <w:bCs/>
                <w:sz w:val="15"/>
                <w:szCs w:val="15"/>
                <w:lang w:bidi="ar-EG"/>
              </w:rPr>
            </w:pPr>
            <w:r w:rsidRPr="00836ECF">
              <w:rPr>
                <w:b/>
                <w:bCs/>
                <w:sz w:val="15"/>
                <w:szCs w:val="15"/>
                <w:lang w:bidi="ar-EG"/>
              </w:rPr>
              <w:t>Centers</w:t>
            </w:r>
            <w:r w:rsidR="006E353B" w:rsidRPr="00836ECF">
              <w:rPr>
                <w:b/>
                <w:bCs/>
                <w:sz w:val="15"/>
                <w:szCs w:val="15"/>
                <w:lang w:bidi="ar-EG"/>
              </w:rPr>
              <w:t>/Non target snails</w:t>
            </w:r>
          </w:p>
        </w:tc>
        <w:tc>
          <w:tcPr>
            <w:tcW w:w="0" w:type="auto"/>
          </w:tcPr>
          <w:p w:rsidR="006E353B" w:rsidRPr="00836ECF" w:rsidRDefault="006E353B" w:rsidP="008440C0">
            <w:pPr>
              <w:tabs>
                <w:tab w:val="right" w:pos="9356"/>
              </w:tabs>
              <w:ind w:right="4"/>
              <w:rPr>
                <w:b/>
                <w:bCs/>
                <w:sz w:val="15"/>
                <w:szCs w:val="15"/>
                <w:lang w:bidi="ar-EG"/>
              </w:rPr>
            </w:pPr>
            <w:proofErr w:type="spellStart"/>
            <w:r w:rsidRPr="00836ECF">
              <w:rPr>
                <w:b/>
                <w:bCs/>
                <w:sz w:val="15"/>
                <w:szCs w:val="15"/>
                <w:lang w:bidi="ar-EG"/>
              </w:rPr>
              <w:t>Fuwwah</w:t>
            </w:r>
            <w:proofErr w:type="spellEnd"/>
          </w:p>
        </w:tc>
        <w:tc>
          <w:tcPr>
            <w:tcW w:w="0" w:type="auto"/>
          </w:tcPr>
          <w:p w:rsidR="006E353B" w:rsidRPr="00836ECF" w:rsidRDefault="006E353B" w:rsidP="008440C0">
            <w:pPr>
              <w:tabs>
                <w:tab w:val="right" w:pos="9356"/>
              </w:tabs>
              <w:ind w:right="4"/>
              <w:jc w:val="center"/>
              <w:rPr>
                <w:b/>
                <w:bCs/>
                <w:sz w:val="15"/>
                <w:szCs w:val="15"/>
                <w:lang w:bidi="ar-EG"/>
              </w:rPr>
            </w:pPr>
            <w:proofErr w:type="spellStart"/>
            <w:r w:rsidRPr="00836ECF">
              <w:rPr>
                <w:b/>
                <w:bCs/>
                <w:sz w:val="15"/>
                <w:szCs w:val="15"/>
                <w:lang w:bidi="ar-EG"/>
              </w:rPr>
              <w:t>Desouk</w:t>
            </w:r>
            <w:proofErr w:type="spellEnd"/>
          </w:p>
        </w:tc>
        <w:tc>
          <w:tcPr>
            <w:tcW w:w="0" w:type="auto"/>
          </w:tcPr>
          <w:p w:rsidR="006E353B" w:rsidRPr="00836ECF" w:rsidRDefault="006E353B" w:rsidP="009B0454">
            <w:pPr>
              <w:tabs>
                <w:tab w:val="right" w:pos="9356"/>
              </w:tabs>
              <w:ind w:right="4"/>
              <w:jc w:val="center"/>
              <w:rPr>
                <w:b/>
                <w:bCs/>
                <w:sz w:val="15"/>
                <w:szCs w:val="15"/>
                <w:lang w:eastAsia="zh-CN" w:bidi="ar-EG"/>
              </w:rPr>
            </w:pPr>
            <w:proofErr w:type="spellStart"/>
            <w:r w:rsidRPr="00836ECF">
              <w:rPr>
                <w:b/>
                <w:bCs/>
                <w:sz w:val="15"/>
                <w:szCs w:val="15"/>
                <w:lang w:bidi="ar-EG"/>
              </w:rPr>
              <w:t>Mottobis</w:t>
            </w:r>
            <w:proofErr w:type="spellEnd"/>
          </w:p>
        </w:tc>
        <w:tc>
          <w:tcPr>
            <w:tcW w:w="0" w:type="auto"/>
          </w:tcPr>
          <w:p w:rsidR="006E353B" w:rsidRPr="00836ECF" w:rsidRDefault="006E353B" w:rsidP="008440C0">
            <w:pPr>
              <w:tabs>
                <w:tab w:val="right" w:pos="9356"/>
              </w:tabs>
              <w:ind w:right="4"/>
              <w:jc w:val="center"/>
              <w:rPr>
                <w:b/>
                <w:bCs/>
                <w:sz w:val="15"/>
                <w:szCs w:val="15"/>
                <w:lang w:bidi="ar-EG"/>
              </w:rPr>
            </w:pPr>
            <w:proofErr w:type="spellStart"/>
            <w:r w:rsidRPr="00836ECF">
              <w:rPr>
                <w:b/>
                <w:bCs/>
                <w:sz w:val="15"/>
                <w:szCs w:val="15"/>
                <w:lang w:bidi="ar-EG"/>
              </w:rPr>
              <w:t>Baltim</w:t>
            </w:r>
            <w:proofErr w:type="spellEnd"/>
          </w:p>
        </w:tc>
        <w:tc>
          <w:tcPr>
            <w:tcW w:w="0" w:type="auto"/>
          </w:tcPr>
          <w:p w:rsidR="006E353B" w:rsidRPr="00836ECF" w:rsidRDefault="006E353B" w:rsidP="009B0454">
            <w:pPr>
              <w:tabs>
                <w:tab w:val="right" w:pos="9356"/>
              </w:tabs>
              <w:ind w:right="4"/>
              <w:jc w:val="center"/>
              <w:rPr>
                <w:b/>
                <w:bCs/>
                <w:sz w:val="15"/>
                <w:szCs w:val="15"/>
                <w:lang w:bidi="ar-EG"/>
              </w:rPr>
            </w:pPr>
            <w:proofErr w:type="spellStart"/>
            <w:r w:rsidRPr="00836ECF">
              <w:rPr>
                <w:b/>
                <w:bCs/>
                <w:sz w:val="15"/>
                <w:szCs w:val="15"/>
                <w:lang w:bidi="ar-EG"/>
              </w:rPr>
              <w:t>Kafr</w:t>
            </w:r>
            <w:proofErr w:type="spellEnd"/>
            <w:r w:rsidRPr="00836ECF">
              <w:rPr>
                <w:b/>
                <w:bCs/>
                <w:sz w:val="15"/>
                <w:szCs w:val="15"/>
                <w:lang w:bidi="ar-EG"/>
              </w:rPr>
              <w:t xml:space="preserve"> El-Sheikh</w:t>
            </w:r>
          </w:p>
        </w:tc>
        <w:tc>
          <w:tcPr>
            <w:tcW w:w="0" w:type="auto"/>
          </w:tcPr>
          <w:p w:rsidR="006E353B" w:rsidRPr="00836ECF" w:rsidRDefault="006E353B" w:rsidP="008440C0">
            <w:pPr>
              <w:tabs>
                <w:tab w:val="right" w:pos="9356"/>
              </w:tabs>
              <w:ind w:right="4"/>
              <w:jc w:val="center"/>
              <w:rPr>
                <w:b/>
                <w:bCs/>
                <w:sz w:val="15"/>
                <w:szCs w:val="15"/>
                <w:lang w:bidi="ar-EG"/>
              </w:rPr>
            </w:pPr>
            <w:r w:rsidRPr="00836ECF">
              <w:rPr>
                <w:b/>
                <w:bCs/>
                <w:sz w:val="15"/>
                <w:szCs w:val="15"/>
                <w:lang w:bidi="ar-EG"/>
              </w:rPr>
              <w:t>El-</w:t>
            </w:r>
            <w:proofErr w:type="spellStart"/>
            <w:r w:rsidRPr="00836ECF">
              <w:rPr>
                <w:b/>
                <w:bCs/>
                <w:sz w:val="15"/>
                <w:szCs w:val="15"/>
                <w:lang w:bidi="ar-EG"/>
              </w:rPr>
              <w:t>Hamoul</w:t>
            </w:r>
            <w:proofErr w:type="spellEnd"/>
          </w:p>
        </w:tc>
        <w:tc>
          <w:tcPr>
            <w:tcW w:w="0" w:type="auto"/>
          </w:tcPr>
          <w:p w:rsidR="006E353B" w:rsidRPr="00836ECF" w:rsidRDefault="006E353B" w:rsidP="008440C0">
            <w:pPr>
              <w:tabs>
                <w:tab w:val="right" w:pos="9356"/>
              </w:tabs>
              <w:ind w:right="4"/>
              <w:jc w:val="center"/>
              <w:rPr>
                <w:b/>
                <w:bCs/>
                <w:sz w:val="15"/>
                <w:szCs w:val="15"/>
                <w:lang w:bidi="ar-EG"/>
              </w:rPr>
            </w:pPr>
            <w:proofErr w:type="spellStart"/>
            <w:r w:rsidRPr="00836ECF">
              <w:rPr>
                <w:b/>
                <w:bCs/>
                <w:sz w:val="15"/>
                <w:szCs w:val="15"/>
                <w:lang w:bidi="ar-EG"/>
              </w:rPr>
              <w:t>Sidi</w:t>
            </w:r>
            <w:proofErr w:type="spellEnd"/>
            <w:r w:rsidRPr="00836ECF">
              <w:rPr>
                <w:b/>
                <w:bCs/>
                <w:sz w:val="15"/>
                <w:szCs w:val="15"/>
                <w:lang w:bidi="ar-EG"/>
              </w:rPr>
              <w:t xml:space="preserve"> Salem</w:t>
            </w:r>
          </w:p>
        </w:tc>
        <w:tc>
          <w:tcPr>
            <w:tcW w:w="0" w:type="auto"/>
          </w:tcPr>
          <w:p w:rsidR="006E353B" w:rsidRPr="00836ECF" w:rsidRDefault="006E353B" w:rsidP="008440C0">
            <w:pPr>
              <w:tabs>
                <w:tab w:val="right" w:pos="9356"/>
              </w:tabs>
              <w:ind w:right="4"/>
              <w:jc w:val="center"/>
              <w:rPr>
                <w:b/>
                <w:bCs/>
                <w:sz w:val="15"/>
                <w:szCs w:val="15"/>
                <w:lang w:bidi="ar-EG"/>
              </w:rPr>
            </w:pPr>
            <w:proofErr w:type="spellStart"/>
            <w:r w:rsidRPr="00836ECF">
              <w:rPr>
                <w:b/>
                <w:bCs/>
                <w:sz w:val="15"/>
                <w:szCs w:val="15"/>
                <w:lang w:bidi="ar-EG"/>
              </w:rPr>
              <w:t>Biyala</w:t>
            </w:r>
            <w:proofErr w:type="spellEnd"/>
          </w:p>
        </w:tc>
        <w:tc>
          <w:tcPr>
            <w:tcW w:w="0" w:type="auto"/>
          </w:tcPr>
          <w:p w:rsidR="006E353B" w:rsidRPr="00836ECF" w:rsidRDefault="006E353B" w:rsidP="009B0454">
            <w:pPr>
              <w:tabs>
                <w:tab w:val="right" w:pos="9356"/>
              </w:tabs>
              <w:ind w:right="4"/>
              <w:jc w:val="center"/>
              <w:rPr>
                <w:b/>
                <w:bCs/>
                <w:sz w:val="15"/>
                <w:szCs w:val="15"/>
                <w:lang w:bidi="ar-EG"/>
              </w:rPr>
            </w:pPr>
            <w:r w:rsidRPr="00836ECF">
              <w:rPr>
                <w:b/>
                <w:bCs/>
                <w:sz w:val="15"/>
                <w:szCs w:val="15"/>
                <w:lang w:bidi="ar-EG"/>
              </w:rPr>
              <w:t>El-</w:t>
            </w:r>
            <w:proofErr w:type="spellStart"/>
            <w:r w:rsidRPr="00836ECF">
              <w:rPr>
                <w:b/>
                <w:bCs/>
                <w:sz w:val="15"/>
                <w:szCs w:val="15"/>
                <w:lang w:bidi="ar-EG"/>
              </w:rPr>
              <w:t>Reyad</w:t>
            </w:r>
            <w:proofErr w:type="spellEnd"/>
          </w:p>
        </w:tc>
        <w:tc>
          <w:tcPr>
            <w:tcW w:w="0" w:type="auto"/>
          </w:tcPr>
          <w:p w:rsidR="006E353B" w:rsidRPr="00836ECF" w:rsidRDefault="006E353B" w:rsidP="008440C0">
            <w:pPr>
              <w:tabs>
                <w:tab w:val="right" w:pos="9356"/>
              </w:tabs>
              <w:ind w:right="4"/>
              <w:jc w:val="center"/>
              <w:rPr>
                <w:b/>
                <w:bCs/>
                <w:sz w:val="15"/>
                <w:szCs w:val="15"/>
                <w:lang w:bidi="ar-EG"/>
              </w:rPr>
            </w:pPr>
            <w:proofErr w:type="spellStart"/>
            <w:r w:rsidRPr="00836ECF">
              <w:rPr>
                <w:b/>
                <w:bCs/>
                <w:sz w:val="15"/>
                <w:szCs w:val="15"/>
                <w:lang w:bidi="ar-EG"/>
              </w:rPr>
              <w:t>Qullin</w:t>
            </w:r>
            <w:proofErr w:type="spellEnd"/>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Total</w:t>
            </w:r>
          </w:p>
        </w:tc>
      </w:tr>
      <w:tr w:rsidR="006E353B" w:rsidRPr="00502B33" w:rsidTr="009B0454">
        <w:trPr>
          <w:cantSplit/>
          <w:jc w:val="center"/>
        </w:trPr>
        <w:tc>
          <w:tcPr>
            <w:tcW w:w="0" w:type="auto"/>
          </w:tcPr>
          <w:p w:rsidR="006E353B" w:rsidRPr="00836ECF" w:rsidRDefault="006E353B" w:rsidP="008440C0">
            <w:pPr>
              <w:tabs>
                <w:tab w:val="right" w:pos="9356"/>
              </w:tabs>
              <w:ind w:right="4"/>
              <w:rPr>
                <w:b/>
                <w:bCs/>
                <w:i/>
                <w:iCs/>
                <w:sz w:val="15"/>
                <w:szCs w:val="15"/>
                <w:lang w:bidi="ar-EG"/>
              </w:rPr>
            </w:pPr>
            <w:proofErr w:type="spellStart"/>
            <w:r w:rsidRPr="00836ECF">
              <w:rPr>
                <w:b/>
                <w:bCs/>
                <w:i/>
                <w:iCs/>
                <w:sz w:val="15"/>
                <w:szCs w:val="15"/>
                <w:lang w:bidi="ar-EG"/>
              </w:rPr>
              <w:t>Lymnaea</w:t>
            </w:r>
            <w:proofErr w:type="spellEnd"/>
            <w:r w:rsidRPr="00836ECF">
              <w:rPr>
                <w:b/>
                <w:bCs/>
                <w:i/>
                <w:iCs/>
                <w:sz w:val="15"/>
                <w:szCs w:val="15"/>
                <w:lang w:bidi="ar-EG"/>
              </w:rPr>
              <w:t xml:space="preserve"> </w:t>
            </w:r>
            <w:proofErr w:type="spellStart"/>
            <w:r w:rsidRPr="00836ECF">
              <w:rPr>
                <w:b/>
                <w:bCs/>
                <w:i/>
                <w:iCs/>
                <w:sz w:val="15"/>
                <w:szCs w:val="15"/>
                <w:lang w:bidi="ar-EG"/>
              </w:rPr>
              <w:t>natalensis</w:t>
            </w:r>
            <w:proofErr w:type="spellEnd"/>
            <w:r w:rsidRPr="00836ECF">
              <w:rPr>
                <w:b/>
                <w:bCs/>
                <w:i/>
                <w:iCs/>
                <w:sz w:val="15"/>
                <w:szCs w:val="15"/>
                <w:lang w:bidi="ar-EG"/>
              </w:rPr>
              <w:t xml:space="preserve">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75</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37.5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50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50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37.5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35 </w:t>
            </w:r>
          </w:p>
        </w:tc>
      </w:tr>
      <w:tr w:rsidR="006E353B" w:rsidRPr="00502B33" w:rsidTr="009B0454">
        <w:trPr>
          <w:cantSplit/>
          <w:jc w:val="center"/>
        </w:trPr>
        <w:tc>
          <w:tcPr>
            <w:tcW w:w="0" w:type="auto"/>
          </w:tcPr>
          <w:p w:rsidR="006E353B" w:rsidRPr="00836ECF" w:rsidRDefault="006E353B" w:rsidP="008440C0">
            <w:pPr>
              <w:tabs>
                <w:tab w:val="right" w:pos="9356"/>
              </w:tabs>
              <w:ind w:right="4"/>
              <w:rPr>
                <w:b/>
                <w:bCs/>
                <w:i/>
                <w:iCs/>
                <w:sz w:val="15"/>
                <w:szCs w:val="15"/>
                <w:lang w:bidi="ar-EG"/>
              </w:rPr>
            </w:pPr>
            <w:proofErr w:type="spellStart"/>
            <w:r w:rsidRPr="00836ECF">
              <w:rPr>
                <w:b/>
                <w:bCs/>
                <w:i/>
                <w:iCs/>
                <w:sz w:val="15"/>
                <w:szCs w:val="15"/>
                <w:lang w:bidi="ar-EG"/>
              </w:rPr>
              <w:t>Lanistes</w:t>
            </w:r>
            <w:proofErr w:type="spellEnd"/>
            <w:r w:rsidRPr="00836ECF">
              <w:rPr>
                <w:b/>
                <w:bCs/>
                <w:i/>
                <w:iCs/>
                <w:sz w:val="15"/>
                <w:szCs w:val="15"/>
                <w:lang w:bidi="ar-EG"/>
              </w:rPr>
              <w:t xml:space="preserve"> </w:t>
            </w:r>
            <w:proofErr w:type="spellStart"/>
            <w:r w:rsidRPr="00836ECF">
              <w:rPr>
                <w:b/>
                <w:bCs/>
                <w:i/>
                <w:iCs/>
                <w:sz w:val="15"/>
                <w:szCs w:val="15"/>
                <w:lang w:bidi="ar-EG"/>
              </w:rPr>
              <w:t>carinatus</w:t>
            </w:r>
            <w:proofErr w:type="spellEnd"/>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37.5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12.5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75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62.5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37.5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75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75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36.3 </w:t>
            </w:r>
          </w:p>
        </w:tc>
      </w:tr>
      <w:tr w:rsidR="006E353B" w:rsidRPr="00502B33" w:rsidTr="009B0454">
        <w:trPr>
          <w:cantSplit/>
          <w:jc w:val="center"/>
        </w:trPr>
        <w:tc>
          <w:tcPr>
            <w:tcW w:w="0" w:type="auto"/>
          </w:tcPr>
          <w:p w:rsidR="006E353B" w:rsidRPr="00836ECF" w:rsidRDefault="006E353B" w:rsidP="008440C0">
            <w:pPr>
              <w:tabs>
                <w:tab w:val="right" w:pos="9356"/>
              </w:tabs>
              <w:ind w:right="4"/>
              <w:rPr>
                <w:b/>
                <w:bCs/>
                <w:i/>
                <w:iCs/>
                <w:sz w:val="15"/>
                <w:szCs w:val="15"/>
                <w:lang w:bidi="ar-EG"/>
              </w:rPr>
            </w:pPr>
            <w:proofErr w:type="spellStart"/>
            <w:r w:rsidRPr="00836ECF">
              <w:rPr>
                <w:b/>
                <w:bCs/>
                <w:i/>
                <w:iCs/>
                <w:sz w:val="15"/>
                <w:szCs w:val="15"/>
                <w:lang w:bidi="ar-EG"/>
              </w:rPr>
              <w:t>Physa</w:t>
            </w:r>
            <w:proofErr w:type="spellEnd"/>
            <w:r w:rsidRPr="00836ECF">
              <w:rPr>
                <w:b/>
                <w:bCs/>
                <w:i/>
                <w:iCs/>
                <w:sz w:val="15"/>
                <w:szCs w:val="15"/>
                <w:lang w:bidi="ar-EG"/>
              </w:rPr>
              <w:t xml:space="preserve"> </w:t>
            </w:r>
            <w:proofErr w:type="spellStart"/>
            <w:r w:rsidRPr="00836ECF">
              <w:rPr>
                <w:b/>
                <w:bCs/>
                <w:i/>
                <w:iCs/>
                <w:sz w:val="15"/>
                <w:szCs w:val="15"/>
                <w:lang w:bidi="ar-EG"/>
              </w:rPr>
              <w:t>acuta</w:t>
            </w:r>
            <w:proofErr w:type="spellEnd"/>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37.5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50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62.5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12.5</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12.5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32.5 </w:t>
            </w:r>
          </w:p>
        </w:tc>
      </w:tr>
      <w:tr w:rsidR="006E353B" w:rsidRPr="00502B33" w:rsidTr="009B0454">
        <w:trPr>
          <w:cantSplit/>
          <w:jc w:val="center"/>
        </w:trPr>
        <w:tc>
          <w:tcPr>
            <w:tcW w:w="0" w:type="auto"/>
          </w:tcPr>
          <w:p w:rsidR="006E353B" w:rsidRPr="00836ECF" w:rsidRDefault="006E353B" w:rsidP="008440C0">
            <w:pPr>
              <w:tabs>
                <w:tab w:val="right" w:pos="9356"/>
              </w:tabs>
              <w:ind w:right="4"/>
              <w:rPr>
                <w:b/>
                <w:bCs/>
                <w:i/>
                <w:iCs/>
                <w:sz w:val="15"/>
                <w:szCs w:val="15"/>
                <w:lang w:bidi="ar-EG"/>
              </w:rPr>
            </w:pPr>
            <w:r w:rsidRPr="00836ECF">
              <w:rPr>
                <w:b/>
                <w:bCs/>
                <w:i/>
                <w:iCs/>
                <w:sz w:val="15"/>
                <w:szCs w:val="15"/>
                <w:lang w:bidi="ar-EG"/>
              </w:rPr>
              <w:t xml:space="preserve">Cleopatra </w:t>
            </w:r>
            <w:proofErr w:type="spellStart"/>
            <w:r w:rsidRPr="00836ECF">
              <w:rPr>
                <w:b/>
                <w:bCs/>
                <w:i/>
                <w:iCs/>
                <w:sz w:val="15"/>
                <w:szCs w:val="15"/>
                <w:lang w:bidi="ar-EG"/>
              </w:rPr>
              <w:t>bulimoide</w:t>
            </w:r>
            <w:proofErr w:type="spellEnd"/>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62.5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62.5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87.5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100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100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87.5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87.5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62.5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62.5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62.5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77.5 </w:t>
            </w:r>
          </w:p>
        </w:tc>
      </w:tr>
      <w:tr w:rsidR="006E353B" w:rsidRPr="00502B33" w:rsidTr="009B0454">
        <w:trPr>
          <w:cantSplit/>
          <w:jc w:val="center"/>
        </w:trPr>
        <w:tc>
          <w:tcPr>
            <w:tcW w:w="0" w:type="auto"/>
          </w:tcPr>
          <w:p w:rsidR="006E353B" w:rsidRPr="00836ECF" w:rsidRDefault="006E353B" w:rsidP="008440C0">
            <w:pPr>
              <w:tabs>
                <w:tab w:val="right" w:pos="9356"/>
              </w:tabs>
              <w:ind w:right="4"/>
              <w:rPr>
                <w:b/>
                <w:bCs/>
                <w:i/>
                <w:iCs/>
                <w:sz w:val="15"/>
                <w:szCs w:val="15"/>
                <w:lang w:bidi="ar-EG"/>
              </w:rPr>
            </w:pPr>
            <w:proofErr w:type="spellStart"/>
            <w:r w:rsidRPr="00836ECF">
              <w:rPr>
                <w:b/>
                <w:bCs/>
                <w:i/>
                <w:iCs/>
                <w:sz w:val="15"/>
                <w:szCs w:val="15"/>
                <w:lang w:bidi="ar-EG"/>
              </w:rPr>
              <w:t>Bellamya</w:t>
            </w:r>
            <w:proofErr w:type="spellEnd"/>
            <w:r w:rsidRPr="00836ECF">
              <w:rPr>
                <w:b/>
                <w:bCs/>
                <w:i/>
                <w:iCs/>
                <w:sz w:val="15"/>
                <w:szCs w:val="15"/>
                <w:lang w:bidi="ar-EG"/>
              </w:rPr>
              <w:t xml:space="preserve"> </w:t>
            </w:r>
            <w:proofErr w:type="spellStart"/>
            <w:r w:rsidRPr="00836ECF">
              <w:rPr>
                <w:b/>
                <w:bCs/>
                <w:i/>
                <w:iCs/>
                <w:sz w:val="15"/>
                <w:szCs w:val="15"/>
                <w:lang w:bidi="ar-EG"/>
              </w:rPr>
              <w:t>unicolor</w:t>
            </w:r>
            <w:proofErr w:type="spellEnd"/>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62.5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62.5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50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50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37.5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75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75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75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75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57.5 </w:t>
            </w:r>
          </w:p>
        </w:tc>
      </w:tr>
      <w:tr w:rsidR="006E353B" w:rsidRPr="00502B33" w:rsidTr="009B0454">
        <w:trPr>
          <w:cantSplit/>
          <w:jc w:val="center"/>
        </w:trPr>
        <w:tc>
          <w:tcPr>
            <w:tcW w:w="0" w:type="auto"/>
          </w:tcPr>
          <w:p w:rsidR="006E353B" w:rsidRPr="00836ECF" w:rsidRDefault="006E353B" w:rsidP="008440C0">
            <w:pPr>
              <w:tabs>
                <w:tab w:val="right" w:pos="9356"/>
              </w:tabs>
              <w:ind w:right="4"/>
              <w:rPr>
                <w:b/>
                <w:bCs/>
                <w:i/>
                <w:iCs/>
                <w:sz w:val="15"/>
                <w:szCs w:val="15"/>
                <w:lang w:bidi="ar-EG"/>
              </w:rPr>
            </w:pPr>
            <w:proofErr w:type="spellStart"/>
            <w:r w:rsidRPr="00836ECF">
              <w:rPr>
                <w:b/>
                <w:bCs/>
                <w:i/>
                <w:iCs/>
                <w:sz w:val="15"/>
                <w:szCs w:val="15"/>
                <w:lang w:bidi="ar-EG"/>
              </w:rPr>
              <w:t>Helisoma</w:t>
            </w:r>
            <w:proofErr w:type="spellEnd"/>
            <w:r w:rsidRPr="00836ECF">
              <w:rPr>
                <w:b/>
                <w:bCs/>
                <w:i/>
                <w:iCs/>
                <w:sz w:val="15"/>
                <w:szCs w:val="15"/>
                <w:lang w:bidi="ar-EG"/>
              </w:rPr>
              <w:t xml:space="preserve"> </w:t>
            </w:r>
            <w:proofErr w:type="spellStart"/>
            <w:r w:rsidRPr="00836ECF">
              <w:rPr>
                <w:b/>
                <w:bCs/>
                <w:i/>
                <w:iCs/>
                <w:sz w:val="15"/>
                <w:szCs w:val="15"/>
                <w:lang w:bidi="ar-EG"/>
              </w:rPr>
              <w:t>duryi</w:t>
            </w:r>
            <w:proofErr w:type="spellEnd"/>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12.5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12.5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5 </w:t>
            </w:r>
          </w:p>
        </w:tc>
      </w:tr>
      <w:tr w:rsidR="006E353B" w:rsidRPr="00502B33" w:rsidTr="009B0454">
        <w:trPr>
          <w:cantSplit/>
          <w:jc w:val="center"/>
        </w:trPr>
        <w:tc>
          <w:tcPr>
            <w:tcW w:w="0" w:type="auto"/>
          </w:tcPr>
          <w:p w:rsidR="006E353B" w:rsidRPr="00836ECF" w:rsidRDefault="006E353B" w:rsidP="008440C0">
            <w:pPr>
              <w:tabs>
                <w:tab w:val="right" w:pos="9356"/>
              </w:tabs>
              <w:ind w:right="4"/>
              <w:rPr>
                <w:b/>
                <w:bCs/>
                <w:i/>
                <w:iCs/>
                <w:sz w:val="15"/>
                <w:szCs w:val="15"/>
                <w:lang w:bidi="ar-EG"/>
              </w:rPr>
            </w:pPr>
            <w:proofErr w:type="spellStart"/>
            <w:r w:rsidRPr="00836ECF">
              <w:rPr>
                <w:b/>
                <w:bCs/>
                <w:i/>
                <w:iCs/>
                <w:sz w:val="15"/>
                <w:szCs w:val="15"/>
                <w:lang w:bidi="ar-EG"/>
              </w:rPr>
              <w:t>Melanoides</w:t>
            </w:r>
            <w:proofErr w:type="spellEnd"/>
            <w:r w:rsidRPr="00836ECF">
              <w:rPr>
                <w:b/>
                <w:bCs/>
                <w:i/>
                <w:iCs/>
                <w:sz w:val="15"/>
                <w:szCs w:val="15"/>
                <w:lang w:bidi="ar-EG"/>
              </w:rPr>
              <w:t xml:space="preserve"> </w:t>
            </w:r>
            <w:proofErr w:type="spellStart"/>
            <w:r w:rsidRPr="00836ECF">
              <w:rPr>
                <w:b/>
                <w:bCs/>
                <w:i/>
                <w:iCs/>
                <w:sz w:val="15"/>
                <w:szCs w:val="15"/>
                <w:lang w:bidi="ar-EG"/>
              </w:rPr>
              <w:t>tuberculata</w:t>
            </w:r>
            <w:proofErr w:type="spellEnd"/>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37.5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12.5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62.5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28.8 </w:t>
            </w:r>
          </w:p>
        </w:tc>
      </w:tr>
      <w:tr w:rsidR="006E353B" w:rsidRPr="00502B33" w:rsidTr="009B0454">
        <w:trPr>
          <w:cantSplit/>
          <w:jc w:val="center"/>
        </w:trPr>
        <w:tc>
          <w:tcPr>
            <w:tcW w:w="0" w:type="auto"/>
          </w:tcPr>
          <w:p w:rsidR="006E353B" w:rsidRPr="00836ECF" w:rsidRDefault="006E353B" w:rsidP="008440C0">
            <w:pPr>
              <w:tabs>
                <w:tab w:val="right" w:pos="9356"/>
              </w:tabs>
              <w:ind w:right="4"/>
              <w:rPr>
                <w:b/>
                <w:bCs/>
                <w:i/>
                <w:iCs/>
                <w:sz w:val="15"/>
                <w:szCs w:val="15"/>
                <w:lang w:bidi="ar-EG"/>
              </w:rPr>
            </w:pPr>
            <w:proofErr w:type="spellStart"/>
            <w:r w:rsidRPr="00836ECF">
              <w:rPr>
                <w:b/>
                <w:bCs/>
                <w:i/>
                <w:iCs/>
                <w:sz w:val="15"/>
                <w:szCs w:val="15"/>
                <w:lang w:bidi="ar-EG"/>
              </w:rPr>
              <w:t>Planorbis</w:t>
            </w:r>
            <w:proofErr w:type="spellEnd"/>
            <w:r w:rsidRPr="00836ECF">
              <w:rPr>
                <w:b/>
                <w:bCs/>
                <w:i/>
                <w:iCs/>
                <w:sz w:val="15"/>
                <w:szCs w:val="15"/>
                <w:lang w:bidi="ar-EG"/>
              </w:rPr>
              <w:t xml:space="preserve"> </w:t>
            </w:r>
            <w:proofErr w:type="spellStart"/>
            <w:r w:rsidRPr="00836ECF">
              <w:rPr>
                <w:b/>
                <w:bCs/>
                <w:i/>
                <w:iCs/>
                <w:sz w:val="15"/>
                <w:szCs w:val="15"/>
                <w:lang w:bidi="ar-EG"/>
              </w:rPr>
              <w:t>planorbis</w:t>
            </w:r>
            <w:proofErr w:type="spellEnd"/>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12.5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12.5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37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 xml:space="preserve">0 </w:t>
            </w:r>
          </w:p>
        </w:tc>
        <w:tc>
          <w:tcPr>
            <w:tcW w:w="0" w:type="auto"/>
          </w:tcPr>
          <w:p w:rsidR="006E353B" w:rsidRPr="00836ECF" w:rsidRDefault="006E353B" w:rsidP="008440C0">
            <w:pPr>
              <w:tabs>
                <w:tab w:val="right" w:pos="9356"/>
              </w:tabs>
              <w:ind w:right="4"/>
              <w:rPr>
                <w:b/>
                <w:bCs/>
                <w:sz w:val="15"/>
                <w:szCs w:val="15"/>
                <w:lang w:bidi="ar-EG"/>
              </w:rPr>
            </w:pPr>
            <w:r w:rsidRPr="00836ECF">
              <w:rPr>
                <w:b/>
                <w:bCs/>
                <w:sz w:val="15"/>
                <w:szCs w:val="15"/>
                <w:lang w:bidi="ar-EG"/>
              </w:rPr>
              <w:t>6.3</w:t>
            </w:r>
          </w:p>
        </w:tc>
      </w:tr>
    </w:tbl>
    <w:p w:rsidR="006E353B" w:rsidRPr="008440C0" w:rsidRDefault="006E353B" w:rsidP="008440C0">
      <w:pPr>
        <w:tabs>
          <w:tab w:val="right" w:pos="9356"/>
        </w:tabs>
        <w:ind w:right="4"/>
        <w:rPr>
          <w:sz w:val="20"/>
          <w:szCs w:val="20"/>
        </w:rPr>
      </w:pPr>
    </w:p>
    <w:p w:rsidR="0013278F" w:rsidRPr="008440C0" w:rsidRDefault="009A3FE7" w:rsidP="001E276B">
      <w:pPr>
        <w:tabs>
          <w:tab w:val="right" w:pos="9356"/>
        </w:tabs>
        <w:ind w:right="4"/>
        <w:jc w:val="center"/>
        <w:rPr>
          <w:b/>
          <w:bCs/>
          <w:sz w:val="20"/>
          <w:szCs w:val="18"/>
          <w:lang w:bidi="ar-EG"/>
        </w:rPr>
      </w:pPr>
      <w:r w:rsidRPr="008440C0">
        <w:rPr>
          <w:b/>
          <w:bCs/>
          <w:sz w:val="20"/>
          <w:szCs w:val="18"/>
          <w:lang w:bidi="ar-EG"/>
        </w:rPr>
        <w:t xml:space="preserve">Table (4): The association percentage of </w:t>
      </w:r>
      <w:proofErr w:type="spellStart"/>
      <w:r w:rsidRPr="008440C0">
        <w:rPr>
          <w:b/>
          <w:bCs/>
          <w:sz w:val="20"/>
          <w:szCs w:val="18"/>
          <w:lang w:bidi="ar-EG"/>
        </w:rPr>
        <w:t>Biomphalaria</w:t>
      </w:r>
      <w:proofErr w:type="spellEnd"/>
      <w:r w:rsidRPr="008440C0">
        <w:rPr>
          <w:b/>
          <w:bCs/>
          <w:sz w:val="20"/>
          <w:szCs w:val="18"/>
          <w:lang w:bidi="ar-EG"/>
        </w:rPr>
        <w:t xml:space="preserve"> </w:t>
      </w:r>
      <w:proofErr w:type="spellStart"/>
      <w:r w:rsidRPr="008440C0">
        <w:rPr>
          <w:b/>
          <w:bCs/>
          <w:sz w:val="20"/>
          <w:szCs w:val="18"/>
          <w:lang w:bidi="ar-EG"/>
        </w:rPr>
        <w:t>alexandrina</w:t>
      </w:r>
      <w:proofErr w:type="spellEnd"/>
      <w:r w:rsidRPr="008440C0">
        <w:rPr>
          <w:b/>
          <w:bCs/>
          <w:sz w:val="20"/>
          <w:szCs w:val="18"/>
          <w:lang w:bidi="ar-EG"/>
        </w:rPr>
        <w:t xml:space="preserve"> and </w:t>
      </w:r>
      <w:proofErr w:type="spellStart"/>
      <w:r w:rsidRPr="008440C0">
        <w:rPr>
          <w:b/>
          <w:bCs/>
          <w:sz w:val="20"/>
          <w:szCs w:val="18"/>
          <w:lang w:bidi="ar-EG"/>
        </w:rPr>
        <w:t>Bulinus</w:t>
      </w:r>
      <w:proofErr w:type="spellEnd"/>
      <w:r w:rsidRPr="008440C0">
        <w:rPr>
          <w:b/>
          <w:bCs/>
          <w:sz w:val="20"/>
          <w:szCs w:val="18"/>
          <w:lang w:bidi="ar-EG"/>
        </w:rPr>
        <w:t xml:space="preserve"> </w:t>
      </w:r>
      <w:proofErr w:type="spellStart"/>
      <w:r w:rsidRPr="008440C0">
        <w:rPr>
          <w:b/>
          <w:bCs/>
          <w:sz w:val="20"/>
          <w:szCs w:val="18"/>
          <w:lang w:bidi="ar-EG"/>
        </w:rPr>
        <w:t>truncatus</w:t>
      </w:r>
      <w:proofErr w:type="spellEnd"/>
      <w:r w:rsidR="009B0454">
        <w:rPr>
          <w:b/>
          <w:bCs/>
          <w:sz w:val="20"/>
          <w:szCs w:val="18"/>
          <w:lang w:bidi="ar-EG"/>
        </w:rPr>
        <w:t xml:space="preserve"> </w:t>
      </w:r>
      <w:r w:rsidRPr="008440C0">
        <w:rPr>
          <w:b/>
          <w:bCs/>
          <w:sz w:val="20"/>
          <w:szCs w:val="18"/>
          <w:lang w:bidi="ar-EG"/>
        </w:rPr>
        <w:t xml:space="preserve">with non target snails species in the examined watercourses among the ten centers of </w:t>
      </w:r>
      <w:proofErr w:type="spellStart"/>
      <w:r w:rsidRPr="008440C0">
        <w:rPr>
          <w:b/>
          <w:bCs/>
          <w:sz w:val="20"/>
          <w:szCs w:val="18"/>
          <w:lang w:bidi="ar-EG"/>
        </w:rPr>
        <w:t>Kafr</w:t>
      </w:r>
      <w:proofErr w:type="spellEnd"/>
      <w:r w:rsidRPr="008440C0">
        <w:rPr>
          <w:b/>
          <w:bCs/>
          <w:sz w:val="20"/>
          <w:szCs w:val="18"/>
          <w:lang w:bidi="ar-EG"/>
        </w:rPr>
        <w:t xml:space="preserve"> El-Sheikh Governorate</w:t>
      </w:r>
      <w:r w:rsidR="00B974B1" w:rsidRPr="008440C0">
        <w:rPr>
          <w:b/>
          <w:bCs/>
          <w:sz w:val="20"/>
          <w:szCs w:val="18"/>
          <w:lang w:bidi="ar-EG"/>
        </w:rPr>
        <w:t xml:space="preserve"> during the period from May-September 2010</w:t>
      </w:r>
      <w:r w:rsidRPr="008440C0">
        <w:rPr>
          <w:b/>
          <w:bCs/>
          <w:sz w:val="20"/>
          <w:szCs w:val="18"/>
          <w:lang w:bidi="ar-E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1"/>
        <w:gridCol w:w="2949"/>
        <w:gridCol w:w="1980"/>
      </w:tblGrid>
      <w:tr w:rsidR="00C328EF" w:rsidRPr="00825801" w:rsidTr="009B0454">
        <w:trPr>
          <w:trHeight w:val="60"/>
          <w:jc w:val="center"/>
        </w:trPr>
        <w:tc>
          <w:tcPr>
            <w:tcW w:w="2491" w:type="dxa"/>
          </w:tcPr>
          <w:p w:rsidR="00C328EF" w:rsidRPr="00836ECF" w:rsidRDefault="00C328EF" w:rsidP="008440C0">
            <w:pPr>
              <w:tabs>
                <w:tab w:val="right" w:pos="9356"/>
              </w:tabs>
              <w:ind w:right="4"/>
              <w:jc w:val="center"/>
              <w:rPr>
                <w:b/>
                <w:bCs/>
                <w:sz w:val="20"/>
                <w:szCs w:val="16"/>
                <w:lang w:bidi="ar-EG"/>
              </w:rPr>
            </w:pPr>
            <w:r w:rsidRPr="00836ECF">
              <w:rPr>
                <w:b/>
                <w:bCs/>
                <w:sz w:val="20"/>
                <w:szCs w:val="16"/>
                <w:lang w:bidi="ar-EG"/>
              </w:rPr>
              <w:t xml:space="preserve">Non target snails </w:t>
            </w:r>
          </w:p>
        </w:tc>
        <w:tc>
          <w:tcPr>
            <w:tcW w:w="2949" w:type="dxa"/>
          </w:tcPr>
          <w:p w:rsidR="00C328EF" w:rsidRPr="00836ECF" w:rsidRDefault="00C328EF" w:rsidP="008440C0">
            <w:pPr>
              <w:tabs>
                <w:tab w:val="right" w:pos="9356"/>
              </w:tabs>
              <w:ind w:right="4"/>
              <w:jc w:val="center"/>
              <w:rPr>
                <w:sz w:val="20"/>
                <w:szCs w:val="16"/>
                <w:lang w:bidi="ar-EG"/>
              </w:rPr>
            </w:pPr>
            <w:proofErr w:type="spellStart"/>
            <w:r w:rsidRPr="00836ECF">
              <w:rPr>
                <w:b/>
                <w:bCs/>
                <w:i/>
                <w:iCs/>
                <w:sz w:val="20"/>
                <w:szCs w:val="16"/>
                <w:lang w:bidi="ar-EG"/>
              </w:rPr>
              <w:t>Biomphalaria</w:t>
            </w:r>
            <w:proofErr w:type="spellEnd"/>
            <w:r w:rsidRPr="00836ECF">
              <w:rPr>
                <w:b/>
                <w:bCs/>
                <w:i/>
                <w:iCs/>
                <w:sz w:val="20"/>
                <w:szCs w:val="16"/>
                <w:lang w:bidi="ar-EG"/>
              </w:rPr>
              <w:t xml:space="preserve"> </w:t>
            </w:r>
            <w:proofErr w:type="spellStart"/>
            <w:r w:rsidRPr="00836ECF">
              <w:rPr>
                <w:b/>
                <w:bCs/>
                <w:i/>
                <w:iCs/>
                <w:sz w:val="20"/>
                <w:szCs w:val="16"/>
                <w:lang w:bidi="ar-EG"/>
              </w:rPr>
              <w:t>alexandrina</w:t>
            </w:r>
            <w:proofErr w:type="spellEnd"/>
          </w:p>
        </w:tc>
        <w:tc>
          <w:tcPr>
            <w:tcW w:w="1980" w:type="dxa"/>
          </w:tcPr>
          <w:p w:rsidR="00C328EF" w:rsidRPr="00836ECF" w:rsidRDefault="00C328EF" w:rsidP="008440C0">
            <w:pPr>
              <w:tabs>
                <w:tab w:val="right" w:pos="9356"/>
              </w:tabs>
              <w:ind w:right="4"/>
              <w:jc w:val="center"/>
              <w:rPr>
                <w:sz w:val="20"/>
                <w:szCs w:val="16"/>
                <w:lang w:bidi="ar-EG"/>
              </w:rPr>
            </w:pPr>
            <w:proofErr w:type="spellStart"/>
            <w:r w:rsidRPr="00836ECF">
              <w:rPr>
                <w:b/>
                <w:bCs/>
                <w:i/>
                <w:iCs/>
                <w:sz w:val="20"/>
                <w:szCs w:val="16"/>
                <w:lang w:bidi="ar-EG"/>
              </w:rPr>
              <w:t>Bulinus</w:t>
            </w:r>
            <w:proofErr w:type="spellEnd"/>
            <w:r w:rsidRPr="00836ECF">
              <w:rPr>
                <w:b/>
                <w:bCs/>
                <w:i/>
                <w:iCs/>
                <w:sz w:val="20"/>
                <w:szCs w:val="16"/>
                <w:lang w:bidi="ar-EG"/>
              </w:rPr>
              <w:t xml:space="preserve"> </w:t>
            </w:r>
            <w:r w:rsidR="00CB66E4" w:rsidRPr="00836ECF">
              <w:rPr>
                <w:b/>
                <w:bCs/>
                <w:i/>
                <w:iCs/>
                <w:sz w:val="20"/>
                <w:szCs w:val="16"/>
                <w:lang w:bidi="ar-EG"/>
              </w:rPr>
              <w:t>truncates</w:t>
            </w:r>
          </w:p>
        </w:tc>
      </w:tr>
      <w:tr w:rsidR="00D350A8" w:rsidRPr="00825801" w:rsidTr="009B0454">
        <w:trPr>
          <w:trHeight w:val="231"/>
          <w:jc w:val="center"/>
        </w:trPr>
        <w:tc>
          <w:tcPr>
            <w:tcW w:w="2491" w:type="dxa"/>
          </w:tcPr>
          <w:p w:rsidR="00D350A8" w:rsidRPr="00836ECF" w:rsidRDefault="00D350A8" w:rsidP="008440C0">
            <w:pPr>
              <w:tabs>
                <w:tab w:val="right" w:pos="9356"/>
              </w:tabs>
              <w:ind w:right="4"/>
              <w:jc w:val="center"/>
              <w:rPr>
                <w:b/>
                <w:bCs/>
                <w:i/>
                <w:iCs/>
                <w:sz w:val="20"/>
                <w:szCs w:val="16"/>
                <w:lang w:bidi="ar-EG"/>
              </w:rPr>
            </w:pPr>
            <w:proofErr w:type="spellStart"/>
            <w:r w:rsidRPr="00836ECF">
              <w:rPr>
                <w:b/>
                <w:bCs/>
                <w:i/>
                <w:iCs/>
                <w:sz w:val="20"/>
                <w:szCs w:val="16"/>
                <w:lang w:bidi="ar-EG"/>
              </w:rPr>
              <w:t>Bellamya</w:t>
            </w:r>
            <w:proofErr w:type="spellEnd"/>
            <w:r w:rsidRPr="00836ECF">
              <w:rPr>
                <w:b/>
                <w:bCs/>
                <w:i/>
                <w:iCs/>
                <w:sz w:val="20"/>
                <w:szCs w:val="16"/>
                <w:lang w:bidi="ar-EG"/>
              </w:rPr>
              <w:t xml:space="preserve"> </w:t>
            </w:r>
            <w:proofErr w:type="spellStart"/>
            <w:r w:rsidRPr="00836ECF">
              <w:rPr>
                <w:b/>
                <w:bCs/>
                <w:i/>
                <w:iCs/>
                <w:sz w:val="20"/>
                <w:szCs w:val="16"/>
                <w:lang w:bidi="ar-EG"/>
              </w:rPr>
              <w:t>unicolor</w:t>
            </w:r>
            <w:proofErr w:type="spellEnd"/>
          </w:p>
        </w:tc>
        <w:tc>
          <w:tcPr>
            <w:tcW w:w="2949" w:type="dxa"/>
          </w:tcPr>
          <w:p w:rsidR="00D350A8" w:rsidRPr="00836ECF" w:rsidRDefault="00D350A8" w:rsidP="008440C0">
            <w:pPr>
              <w:tabs>
                <w:tab w:val="right" w:pos="9356"/>
              </w:tabs>
              <w:ind w:right="4"/>
              <w:jc w:val="center"/>
              <w:rPr>
                <w:b/>
                <w:bCs/>
                <w:sz w:val="20"/>
                <w:szCs w:val="16"/>
                <w:lang w:bidi="ar-EG"/>
              </w:rPr>
            </w:pPr>
            <w:r w:rsidRPr="00836ECF">
              <w:rPr>
                <w:b/>
                <w:bCs/>
                <w:sz w:val="20"/>
                <w:szCs w:val="16"/>
                <w:lang w:bidi="ar-EG"/>
              </w:rPr>
              <w:t>26.3%</w:t>
            </w:r>
          </w:p>
        </w:tc>
        <w:tc>
          <w:tcPr>
            <w:tcW w:w="1980" w:type="dxa"/>
          </w:tcPr>
          <w:p w:rsidR="00D350A8" w:rsidRPr="00836ECF" w:rsidRDefault="00D350A8" w:rsidP="008440C0">
            <w:pPr>
              <w:tabs>
                <w:tab w:val="right" w:pos="9356"/>
              </w:tabs>
              <w:ind w:right="4"/>
              <w:jc w:val="center"/>
              <w:rPr>
                <w:b/>
                <w:bCs/>
                <w:sz w:val="20"/>
                <w:szCs w:val="16"/>
                <w:lang w:bidi="ar-EG"/>
              </w:rPr>
            </w:pPr>
            <w:r w:rsidRPr="00836ECF">
              <w:rPr>
                <w:b/>
                <w:bCs/>
                <w:sz w:val="20"/>
                <w:szCs w:val="16"/>
                <w:lang w:bidi="ar-EG"/>
              </w:rPr>
              <w:t>12.5%</w:t>
            </w:r>
          </w:p>
        </w:tc>
      </w:tr>
      <w:tr w:rsidR="00D350A8" w:rsidRPr="00825801" w:rsidTr="009B0454">
        <w:trPr>
          <w:trHeight w:val="222"/>
          <w:jc w:val="center"/>
        </w:trPr>
        <w:tc>
          <w:tcPr>
            <w:tcW w:w="2491" w:type="dxa"/>
          </w:tcPr>
          <w:p w:rsidR="00D350A8" w:rsidRPr="00836ECF" w:rsidRDefault="00D350A8" w:rsidP="008440C0">
            <w:pPr>
              <w:tabs>
                <w:tab w:val="right" w:pos="9356"/>
              </w:tabs>
              <w:ind w:right="4"/>
              <w:jc w:val="center"/>
              <w:rPr>
                <w:b/>
                <w:bCs/>
                <w:i/>
                <w:iCs/>
                <w:sz w:val="20"/>
                <w:szCs w:val="16"/>
                <w:lang w:bidi="ar-EG"/>
              </w:rPr>
            </w:pPr>
            <w:r w:rsidRPr="00836ECF">
              <w:rPr>
                <w:b/>
                <w:bCs/>
                <w:i/>
                <w:iCs/>
                <w:sz w:val="20"/>
                <w:szCs w:val="16"/>
                <w:lang w:bidi="ar-EG"/>
              </w:rPr>
              <w:t xml:space="preserve">Cleopatra </w:t>
            </w:r>
            <w:proofErr w:type="spellStart"/>
            <w:r w:rsidRPr="00836ECF">
              <w:rPr>
                <w:b/>
                <w:bCs/>
                <w:i/>
                <w:iCs/>
                <w:sz w:val="20"/>
                <w:szCs w:val="16"/>
                <w:lang w:bidi="ar-EG"/>
              </w:rPr>
              <w:t>bulimoide</w:t>
            </w:r>
            <w:proofErr w:type="spellEnd"/>
          </w:p>
        </w:tc>
        <w:tc>
          <w:tcPr>
            <w:tcW w:w="2949" w:type="dxa"/>
          </w:tcPr>
          <w:p w:rsidR="00D350A8" w:rsidRPr="00836ECF" w:rsidRDefault="00D350A8" w:rsidP="008440C0">
            <w:pPr>
              <w:tabs>
                <w:tab w:val="right" w:pos="9356"/>
              </w:tabs>
              <w:ind w:right="4"/>
              <w:jc w:val="center"/>
              <w:rPr>
                <w:b/>
                <w:bCs/>
                <w:sz w:val="20"/>
                <w:szCs w:val="16"/>
                <w:lang w:bidi="ar-EG"/>
              </w:rPr>
            </w:pPr>
            <w:r w:rsidRPr="00836ECF">
              <w:rPr>
                <w:b/>
                <w:bCs/>
                <w:sz w:val="20"/>
                <w:szCs w:val="16"/>
                <w:lang w:bidi="ar-EG"/>
              </w:rPr>
              <w:t>50%</w:t>
            </w:r>
          </w:p>
        </w:tc>
        <w:tc>
          <w:tcPr>
            <w:tcW w:w="1980" w:type="dxa"/>
          </w:tcPr>
          <w:p w:rsidR="00D350A8" w:rsidRPr="00836ECF" w:rsidRDefault="00D350A8" w:rsidP="008440C0">
            <w:pPr>
              <w:tabs>
                <w:tab w:val="right" w:pos="9356"/>
              </w:tabs>
              <w:ind w:right="4"/>
              <w:jc w:val="center"/>
              <w:rPr>
                <w:b/>
                <w:bCs/>
                <w:sz w:val="20"/>
                <w:szCs w:val="16"/>
                <w:lang w:bidi="ar-EG"/>
              </w:rPr>
            </w:pPr>
            <w:r w:rsidRPr="00836ECF">
              <w:rPr>
                <w:b/>
                <w:bCs/>
                <w:sz w:val="20"/>
                <w:szCs w:val="16"/>
                <w:lang w:bidi="ar-EG"/>
              </w:rPr>
              <w:t>21.3%</w:t>
            </w:r>
          </w:p>
        </w:tc>
      </w:tr>
      <w:tr w:rsidR="00D350A8" w:rsidRPr="00825801" w:rsidTr="009B0454">
        <w:trPr>
          <w:trHeight w:val="222"/>
          <w:jc w:val="center"/>
        </w:trPr>
        <w:tc>
          <w:tcPr>
            <w:tcW w:w="2491" w:type="dxa"/>
          </w:tcPr>
          <w:p w:rsidR="00D350A8" w:rsidRPr="00836ECF" w:rsidRDefault="00D350A8" w:rsidP="008440C0">
            <w:pPr>
              <w:tabs>
                <w:tab w:val="right" w:pos="9356"/>
              </w:tabs>
              <w:ind w:right="4"/>
              <w:jc w:val="center"/>
              <w:rPr>
                <w:b/>
                <w:bCs/>
                <w:i/>
                <w:iCs/>
                <w:sz w:val="20"/>
                <w:szCs w:val="16"/>
                <w:lang w:bidi="ar-EG"/>
              </w:rPr>
            </w:pPr>
            <w:proofErr w:type="spellStart"/>
            <w:r w:rsidRPr="00836ECF">
              <w:rPr>
                <w:b/>
                <w:bCs/>
                <w:i/>
                <w:iCs/>
                <w:sz w:val="20"/>
                <w:szCs w:val="16"/>
                <w:lang w:bidi="ar-EG"/>
              </w:rPr>
              <w:t>Lanistes</w:t>
            </w:r>
            <w:proofErr w:type="spellEnd"/>
            <w:r w:rsidRPr="00836ECF">
              <w:rPr>
                <w:b/>
                <w:bCs/>
                <w:i/>
                <w:iCs/>
                <w:sz w:val="20"/>
                <w:szCs w:val="16"/>
                <w:lang w:bidi="ar-EG"/>
              </w:rPr>
              <w:t xml:space="preserve"> </w:t>
            </w:r>
            <w:proofErr w:type="spellStart"/>
            <w:r w:rsidRPr="00836ECF">
              <w:rPr>
                <w:b/>
                <w:bCs/>
                <w:i/>
                <w:iCs/>
                <w:sz w:val="20"/>
                <w:szCs w:val="16"/>
                <w:lang w:bidi="ar-EG"/>
              </w:rPr>
              <w:t>carinatus</w:t>
            </w:r>
            <w:proofErr w:type="spellEnd"/>
          </w:p>
        </w:tc>
        <w:tc>
          <w:tcPr>
            <w:tcW w:w="2949" w:type="dxa"/>
          </w:tcPr>
          <w:p w:rsidR="00D350A8" w:rsidRPr="00836ECF" w:rsidRDefault="00D350A8" w:rsidP="008440C0">
            <w:pPr>
              <w:tabs>
                <w:tab w:val="right" w:pos="9356"/>
              </w:tabs>
              <w:ind w:right="4"/>
              <w:jc w:val="center"/>
              <w:rPr>
                <w:b/>
                <w:bCs/>
                <w:sz w:val="20"/>
                <w:szCs w:val="16"/>
                <w:lang w:bidi="ar-EG"/>
              </w:rPr>
            </w:pPr>
            <w:r w:rsidRPr="00836ECF">
              <w:rPr>
                <w:b/>
                <w:bCs/>
                <w:sz w:val="20"/>
                <w:szCs w:val="16"/>
                <w:lang w:bidi="ar-EG"/>
              </w:rPr>
              <w:t>22.5%</w:t>
            </w:r>
          </w:p>
        </w:tc>
        <w:tc>
          <w:tcPr>
            <w:tcW w:w="1980" w:type="dxa"/>
          </w:tcPr>
          <w:p w:rsidR="00D350A8" w:rsidRPr="00836ECF" w:rsidRDefault="00D350A8" w:rsidP="008440C0">
            <w:pPr>
              <w:tabs>
                <w:tab w:val="right" w:pos="9356"/>
              </w:tabs>
              <w:ind w:right="4"/>
              <w:jc w:val="center"/>
              <w:rPr>
                <w:b/>
                <w:bCs/>
                <w:sz w:val="20"/>
                <w:szCs w:val="16"/>
                <w:lang w:bidi="ar-EG"/>
              </w:rPr>
            </w:pPr>
            <w:r w:rsidRPr="00836ECF">
              <w:rPr>
                <w:b/>
                <w:bCs/>
                <w:sz w:val="20"/>
                <w:szCs w:val="16"/>
                <w:lang w:bidi="ar-EG"/>
              </w:rPr>
              <w:t>15%</w:t>
            </w:r>
          </w:p>
        </w:tc>
      </w:tr>
      <w:tr w:rsidR="00D350A8" w:rsidRPr="00825801" w:rsidTr="009B0454">
        <w:trPr>
          <w:trHeight w:val="231"/>
          <w:jc w:val="center"/>
        </w:trPr>
        <w:tc>
          <w:tcPr>
            <w:tcW w:w="2491" w:type="dxa"/>
          </w:tcPr>
          <w:p w:rsidR="00D350A8" w:rsidRPr="00836ECF" w:rsidRDefault="00D350A8" w:rsidP="008440C0">
            <w:pPr>
              <w:tabs>
                <w:tab w:val="right" w:pos="9356"/>
              </w:tabs>
              <w:ind w:right="4"/>
              <w:jc w:val="center"/>
              <w:rPr>
                <w:b/>
                <w:bCs/>
                <w:i/>
                <w:iCs/>
                <w:sz w:val="20"/>
                <w:szCs w:val="16"/>
                <w:lang w:bidi="ar-EG"/>
              </w:rPr>
            </w:pPr>
            <w:proofErr w:type="spellStart"/>
            <w:r w:rsidRPr="00836ECF">
              <w:rPr>
                <w:b/>
                <w:bCs/>
                <w:i/>
                <w:iCs/>
                <w:sz w:val="20"/>
                <w:szCs w:val="16"/>
                <w:lang w:bidi="ar-EG"/>
              </w:rPr>
              <w:t>Lymnaea</w:t>
            </w:r>
            <w:proofErr w:type="spellEnd"/>
            <w:r w:rsidRPr="00836ECF">
              <w:rPr>
                <w:b/>
                <w:bCs/>
                <w:i/>
                <w:iCs/>
                <w:sz w:val="20"/>
                <w:szCs w:val="16"/>
                <w:lang w:bidi="ar-EG"/>
              </w:rPr>
              <w:t xml:space="preserve"> </w:t>
            </w:r>
            <w:proofErr w:type="spellStart"/>
            <w:r w:rsidRPr="00836ECF">
              <w:rPr>
                <w:b/>
                <w:bCs/>
                <w:i/>
                <w:iCs/>
                <w:sz w:val="20"/>
                <w:szCs w:val="16"/>
                <w:lang w:bidi="ar-EG"/>
              </w:rPr>
              <w:t>natalensis</w:t>
            </w:r>
            <w:proofErr w:type="spellEnd"/>
          </w:p>
        </w:tc>
        <w:tc>
          <w:tcPr>
            <w:tcW w:w="2949" w:type="dxa"/>
          </w:tcPr>
          <w:p w:rsidR="00D350A8" w:rsidRPr="00836ECF" w:rsidRDefault="00D350A8" w:rsidP="008440C0">
            <w:pPr>
              <w:tabs>
                <w:tab w:val="right" w:pos="9356"/>
              </w:tabs>
              <w:ind w:right="4"/>
              <w:jc w:val="center"/>
              <w:rPr>
                <w:b/>
                <w:bCs/>
                <w:sz w:val="20"/>
                <w:szCs w:val="16"/>
                <w:lang w:bidi="ar-EG"/>
              </w:rPr>
            </w:pPr>
            <w:r w:rsidRPr="00836ECF">
              <w:rPr>
                <w:b/>
                <w:bCs/>
                <w:sz w:val="20"/>
                <w:szCs w:val="16"/>
                <w:lang w:bidi="ar-EG"/>
              </w:rPr>
              <w:t>21.3%</w:t>
            </w:r>
          </w:p>
        </w:tc>
        <w:tc>
          <w:tcPr>
            <w:tcW w:w="1980" w:type="dxa"/>
          </w:tcPr>
          <w:p w:rsidR="00D350A8" w:rsidRPr="00836ECF" w:rsidRDefault="00D350A8" w:rsidP="008440C0">
            <w:pPr>
              <w:tabs>
                <w:tab w:val="right" w:pos="9356"/>
              </w:tabs>
              <w:ind w:right="4"/>
              <w:jc w:val="center"/>
              <w:rPr>
                <w:b/>
                <w:bCs/>
                <w:sz w:val="20"/>
                <w:szCs w:val="16"/>
                <w:lang w:bidi="ar-EG"/>
              </w:rPr>
            </w:pPr>
            <w:r w:rsidRPr="00836ECF">
              <w:rPr>
                <w:b/>
                <w:bCs/>
                <w:sz w:val="20"/>
                <w:szCs w:val="16"/>
                <w:lang w:bidi="ar-EG"/>
              </w:rPr>
              <w:t>17.5%</w:t>
            </w:r>
          </w:p>
        </w:tc>
      </w:tr>
      <w:tr w:rsidR="00D350A8" w:rsidRPr="00825801" w:rsidTr="009B0454">
        <w:trPr>
          <w:trHeight w:val="222"/>
          <w:jc w:val="center"/>
        </w:trPr>
        <w:tc>
          <w:tcPr>
            <w:tcW w:w="2491" w:type="dxa"/>
          </w:tcPr>
          <w:p w:rsidR="00D350A8" w:rsidRPr="00836ECF" w:rsidRDefault="00D350A8" w:rsidP="008440C0">
            <w:pPr>
              <w:tabs>
                <w:tab w:val="right" w:pos="9356"/>
              </w:tabs>
              <w:ind w:right="4"/>
              <w:jc w:val="center"/>
              <w:rPr>
                <w:b/>
                <w:bCs/>
                <w:i/>
                <w:iCs/>
                <w:sz w:val="20"/>
                <w:szCs w:val="16"/>
                <w:lang w:bidi="ar-EG"/>
              </w:rPr>
            </w:pPr>
            <w:proofErr w:type="spellStart"/>
            <w:r w:rsidRPr="00836ECF">
              <w:rPr>
                <w:b/>
                <w:bCs/>
                <w:i/>
                <w:iCs/>
                <w:sz w:val="20"/>
                <w:szCs w:val="16"/>
                <w:lang w:bidi="ar-EG"/>
              </w:rPr>
              <w:t>Helisoma</w:t>
            </w:r>
            <w:proofErr w:type="spellEnd"/>
            <w:r w:rsidRPr="00836ECF">
              <w:rPr>
                <w:b/>
                <w:bCs/>
                <w:i/>
                <w:iCs/>
                <w:sz w:val="20"/>
                <w:szCs w:val="16"/>
                <w:lang w:bidi="ar-EG"/>
              </w:rPr>
              <w:t xml:space="preserve"> </w:t>
            </w:r>
            <w:proofErr w:type="spellStart"/>
            <w:r w:rsidRPr="00836ECF">
              <w:rPr>
                <w:b/>
                <w:bCs/>
                <w:i/>
                <w:iCs/>
                <w:sz w:val="20"/>
                <w:szCs w:val="16"/>
                <w:lang w:bidi="ar-EG"/>
              </w:rPr>
              <w:t>duryi</w:t>
            </w:r>
            <w:proofErr w:type="spellEnd"/>
          </w:p>
        </w:tc>
        <w:tc>
          <w:tcPr>
            <w:tcW w:w="2949" w:type="dxa"/>
          </w:tcPr>
          <w:p w:rsidR="00D350A8" w:rsidRPr="00836ECF" w:rsidRDefault="00D350A8" w:rsidP="008440C0">
            <w:pPr>
              <w:tabs>
                <w:tab w:val="right" w:pos="9356"/>
              </w:tabs>
              <w:ind w:right="4"/>
              <w:jc w:val="center"/>
              <w:rPr>
                <w:b/>
                <w:bCs/>
                <w:sz w:val="20"/>
                <w:szCs w:val="16"/>
                <w:lang w:bidi="ar-EG"/>
              </w:rPr>
            </w:pPr>
            <w:r w:rsidRPr="00836ECF">
              <w:rPr>
                <w:b/>
                <w:bCs/>
                <w:sz w:val="20"/>
                <w:szCs w:val="16"/>
                <w:lang w:bidi="ar-EG"/>
              </w:rPr>
              <w:t>1.3%</w:t>
            </w:r>
          </w:p>
        </w:tc>
        <w:tc>
          <w:tcPr>
            <w:tcW w:w="1980" w:type="dxa"/>
          </w:tcPr>
          <w:p w:rsidR="00D350A8" w:rsidRPr="00836ECF" w:rsidRDefault="00D350A8" w:rsidP="008440C0">
            <w:pPr>
              <w:tabs>
                <w:tab w:val="right" w:pos="9356"/>
              </w:tabs>
              <w:ind w:right="4"/>
              <w:jc w:val="center"/>
              <w:rPr>
                <w:b/>
                <w:bCs/>
                <w:sz w:val="20"/>
                <w:szCs w:val="16"/>
                <w:lang w:bidi="ar-EG"/>
              </w:rPr>
            </w:pPr>
            <w:r w:rsidRPr="00836ECF">
              <w:rPr>
                <w:b/>
                <w:bCs/>
                <w:sz w:val="20"/>
                <w:szCs w:val="16"/>
                <w:lang w:bidi="ar-EG"/>
              </w:rPr>
              <w:t>3.8%</w:t>
            </w:r>
          </w:p>
        </w:tc>
      </w:tr>
      <w:tr w:rsidR="00D350A8" w:rsidRPr="00825801" w:rsidTr="009B0454">
        <w:trPr>
          <w:trHeight w:val="222"/>
          <w:jc w:val="center"/>
        </w:trPr>
        <w:tc>
          <w:tcPr>
            <w:tcW w:w="2491" w:type="dxa"/>
          </w:tcPr>
          <w:p w:rsidR="00D350A8" w:rsidRPr="00836ECF" w:rsidRDefault="00D350A8" w:rsidP="008440C0">
            <w:pPr>
              <w:tabs>
                <w:tab w:val="right" w:pos="9356"/>
              </w:tabs>
              <w:ind w:right="4"/>
              <w:jc w:val="center"/>
              <w:rPr>
                <w:b/>
                <w:bCs/>
                <w:i/>
                <w:iCs/>
                <w:sz w:val="20"/>
                <w:szCs w:val="16"/>
                <w:lang w:bidi="ar-EG"/>
              </w:rPr>
            </w:pPr>
            <w:proofErr w:type="spellStart"/>
            <w:r w:rsidRPr="00836ECF">
              <w:rPr>
                <w:b/>
                <w:bCs/>
                <w:i/>
                <w:iCs/>
                <w:sz w:val="20"/>
                <w:szCs w:val="16"/>
                <w:lang w:bidi="ar-EG"/>
              </w:rPr>
              <w:t>Melanoides</w:t>
            </w:r>
            <w:proofErr w:type="spellEnd"/>
            <w:r w:rsidRPr="00836ECF">
              <w:rPr>
                <w:b/>
                <w:bCs/>
                <w:i/>
                <w:iCs/>
                <w:sz w:val="20"/>
                <w:szCs w:val="16"/>
                <w:lang w:bidi="ar-EG"/>
              </w:rPr>
              <w:t xml:space="preserve"> </w:t>
            </w:r>
            <w:proofErr w:type="spellStart"/>
            <w:r w:rsidRPr="00836ECF">
              <w:rPr>
                <w:b/>
                <w:bCs/>
                <w:i/>
                <w:iCs/>
                <w:sz w:val="20"/>
                <w:szCs w:val="16"/>
                <w:lang w:bidi="ar-EG"/>
              </w:rPr>
              <w:t>tuberculata</w:t>
            </w:r>
            <w:proofErr w:type="spellEnd"/>
          </w:p>
        </w:tc>
        <w:tc>
          <w:tcPr>
            <w:tcW w:w="2949" w:type="dxa"/>
          </w:tcPr>
          <w:p w:rsidR="00D350A8" w:rsidRPr="00836ECF" w:rsidRDefault="00D350A8" w:rsidP="008440C0">
            <w:pPr>
              <w:tabs>
                <w:tab w:val="right" w:pos="9356"/>
              </w:tabs>
              <w:ind w:right="4"/>
              <w:jc w:val="center"/>
              <w:rPr>
                <w:b/>
                <w:bCs/>
                <w:sz w:val="20"/>
                <w:szCs w:val="16"/>
                <w:lang w:bidi="ar-EG"/>
              </w:rPr>
            </w:pPr>
            <w:r w:rsidRPr="00836ECF">
              <w:rPr>
                <w:b/>
                <w:bCs/>
                <w:sz w:val="20"/>
                <w:szCs w:val="16"/>
                <w:lang w:bidi="ar-EG"/>
              </w:rPr>
              <w:t>16.3%</w:t>
            </w:r>
          </w:p>
        </w:tc>
        <w:tc>
          <w:tcPr>
            <w:tcW w:w="1980" w:type="dxa"/>
          </w:tcPr>
          <w:p w:rsidR="00D350A8" w:rsidRPr="00836ECF" w:rsidRDefault="00D350A8" w:rsidP="008440C0">
            <w:pPr>
              <w:tabs>
                <w:tab w:val="right" w:pos="9356"/>
              </w:tabs>
              <w:ind w:right="4"/>
              <w:jc w:val="center"/>
              <w:rPr>
                <w:b/>
                <w:bCs/>
                <w:sz w:val="20"/>
                <w:szCs w:val="16"/>
                <w:lang w:bidi="ar-EG"/>
              </w:rPr>
            </w:pPr>
            <w:r w:rsidRPr="00836ECF">
              <w:rPr>
                <w:b/>
                <w:bCs/>
                <w:sz w:val="20"/>
                <w:szCs w:val="16"/>
                <w:lang w:bidi="ar-EG"/>
              </w:rPr>
              <w:t>3.8%</w:t>
            </w:r>
          </w:p>
        </w:tc>
      </w:tr>
      <w:tr w:rsidR="00D350A8" w:rsidRPr="00825801" w:rsidTr="009B0454">
        <w:trPr>
          <w:trHeight w:val="231"/>
          <w:jc w:val="center"/>
        </w:trPr>
        <w:tc>
          <w:tcPr>
            <w:tcW w:w="2491" w:type="dxa"/>
          </w:tcPr>
          <w:p w:rsidR="00D350A8" w:rsidRPr="00836ECF" w:rsidRDefault="00D350A8" w:rsidP="008440C0">
            <w:pPr>
              <w:tabs>
                <w:tab w:val="right" w:pos="9356"/>
              </w:tabs>
              <w:ind w:right="4"/>
              <w:jc w:val="center"/>
              <w:rPr>
                <w:b/>
                <w:bCs/>
                <w:i/>
                <w:iCs/>
                <w:sz w:val="20"/>
                <w:szCs w:val="16"/>
                <w:lang w:bidi="ar-EG"/>
              </w:rPr>
            </w:pPr>
            <w:proofErr w:type="spellStart"/>
            <w:r w:rsidRPr="00836ECF">
              <w:rPr>
                <w:b/>
                <w:bCs/>
                <w:i/>
                <w:iCs/>
                <w:sz w:val="20"/>
                <w:szCs w:val="16"/>
                <w:lang w:bidi="ar-EG"/>
              </w:rPr>
              <w:t>Physa</w:t>
            </w:r>
            <w:proofErr w:type="spellEnd"/>
            <w:r w:rsidRPr="00836ECF">
              <w:rPr>
                <w:b/>
                <w:bCs/>
                <w:i/>
                <w:iCs/>
                <w:sz w:val="20"/>
                <w:szCs w:val="16"/>
                <w:lang w:bidi="ar-EG"/>
              </w:rPr>
              <w:t xml:space="preserve"> </w:t>
            </w:r>
            <w:proofErr w:type="spellStart"/>
            <w:r w:rsidRPr="00836ECF">
              <w:rPr>
                <w:b/>
                <w:bCs/>
                <w:i/>
                <w:iCs/>
                <w:sz w:val="20"/>
                <w:szCs w:val="16"/>
                <w:lang w:bidi="ar-EG"/>
              </w:rPr>
              <w:t>acuta</w:t>
            </w:r>
            <w:proofErr w:type="spellEnd"/>
          </w:p>
        </w:tc>
        <w:tc>
          <w:tcPr>
            <w:tcW w:w="2949" w:type="dxa"/>
          </w:tcPr>
          <w:p w:rsidR="00D350A8" w:rsidRPr="00836ECF" w:rsidRDefault="00D350A8" w:rsidP="008440C0">
            <w:pPr>
              <w:tabs>
                <w:tab w:val="right" w:pos="9356"/>
              </w:tabs>
              <w:ind w:right="4"/>
              <w:jc w:val="center"/>
              <w:rPr>
                <w:b/>
                <w:bCs/>
                <w:sz w:val="20"/>
                <w:szCs w:val="16"/>
                <w:lang w:bidi="ar-EG"/>
              </w:rPr>
            </w:pPr>
            <w:r w:rsidRPr="00836ECF">
              <w:rPr>
                <w:b/>
                <w:bCs/>
                <w:sz w:val="20"/>
                <w:szCs w:val="16"/>
                <w:lang w:bidi="ar-EG"/>
              </w:rPr>
              <w:t>11.3%</w:t>
            </w:r>
          </w:p>
        </w:tc>
        <w:tc>
          <w:tcPr>
            <w:tcW w:w="1980" w:type="dxa"/>
          </w:tcPr>
          <w:p w:rsidR="00D350A8" w:rsidRPr="00836ECF" w:rsidRDefault="00D350A8" w:rsidP="008440C0">
            <w:pPr>
              <w:tabs>
                <w:tab w:val="right" w:pos="9356"/>
              </w:tabs>
              <w:ind w:right="4"/>
              <w:jc w:val="center"/>
              <w:rPr>
                <w:b/>
                <w:bCs/>
                <w:sz w:val="20"/>
                <w:szCs w:val="16"/>
                <w:lang w:bidi="ar-EG"/>
              </w:rPr>
            </w:pPr>
            <w:r w:rsidRPr="00836ECF">
              <w:rPr>
                <w:b/>
                <w:bCs/>
                <w:sz w:val="20"/>
                <w:szCs w:val="16"/>
                <w:lang w:bidi="ar-EG"/>
              </w:rPr>
              <w:t>13.8%</w:t>
            </w:r>
          </w:p>
        </w:tc>
      </w:tr>
      <w:tr w:rsidR="00D350A8" w:rsidRPr="00825801" w:rsidTr="009B0454">
        <w:trPr>
          <w:trHeight w:val="231"/>
          <w:jc w:val="center"/>
        </w:trPr>
        <w:tc>
          <w:tcPr>
            <w:tcW w:w="2491" w:type="dxa"/>
          </w:tcPr>
          <w:p w:rsidR="00D350A8" w:rsidRPr="00836ECF" w:rsidRDefault="00D350A8" w:rsidP="008440C0">
            <w:pPr>
              <w:tabs>
                <w:tab w:val="right" w:pos="9356"/>
              </w:tabs>
              <w:ind w:right="4"/>
              <w:jc w:val="center"/>
              <w:rPr>
                <w:b/>
                <w:bCs/>
                <w:i/>
                <w:iCs/>
                <w:sz w:val="20"/>
                <w:szCs w:val="16"/>
                <w:lang w:bidi="ar-EG"/>
              </w:rPr>
            </w:pPr>
            <w:proofErr w:type="spellStart"/>
            <w:r w:rsidRPr="00836ECF">
              <w:rPr>
                <w:b/>
                <w:bCs/>
                <w:i/>
                <w:iCs/>
                <w:sz w:val="20"/>
                <w:szCs w:val="16"/>
                <w:lang w:bidi="ar-EG"/>
              </w:rPr>
              <w:t>Planorbis</w:t>
            </w:r>
            <w:proofErr w:type="spellEnd"/>
            <w:r w:rsidRPr="00836ECF">
              <w:rPr>
                <w:b/>
                <w:bCs/>
                <w:i/>
                <w:iCs/>
                <w:sz w:val="20"/>
                <w:szCs w:val="16"/>
                <w:lang w:bidi="ar-EG"/>
              </w:rPr>
              <w:t xml:space="preserve"> </w:t>
            </w:r>
            <w:proofErr w:type="spellStart"/>
            <w:r w:rsidRPr="00836ECF">
              <w:rPr>
                <w:b/>
                <w:bCs/>
                <w:i/>
                <w:iCs/>
                <w:sz w:val="20"/>
                <w:szCs w:val="16"/>
                <w:lang w:bidi="ar-EG"/>
              </w:rPr>
              <w:t>planorbis</w:t>
            </w:r>
            <w:proofErr w:type="spellEnd"/>
          </w:p>
        </w:tc>
        <w:tc>
          <w:tcPr>
            <w:tcW w:w="2949" w:type="dxa"/>
          </w:tcPr>
          <w:p w:rsidR="00D350A8" w:rsidRPr="00836ECF" w:rsidRDefault="00D350A8" w:rsidP="008440C0">
            <w:pPr>
              <w:tabs>
                <w:tab w:val="right" w:pos="9356"/>
              </w:tabs>
              <w:ind w:right="4"/>
              <w:jc w:val="center"/>
              <w:rPr>
                <w:b/>
                <w:bCs/>
                <w:sz w:val="20"/>
                <w:szCs w:val="16"/>
                <w:lang w:bidi="ar-EG"/>
              </w:rPr>
            </w:pPr>
            <w:r w:rsidRPr="00836ECF">
              <w:rPr>
                <w:b/>
                <w:bCs/>
                <w:sz w:val="20"/>
                <w:szCs w:val="16"/>
                <w:lang w:bidi="ar-EG"/>
              </w:rPr>
              <w:t>3.8%</w:t>
            </w:r>
          </w:p>
        </w:tc>
        <w:tc>
          <w:tcPr>
            <w:tcW w:w="1980" w:type="dxa"/>
          </w:tcPr>
          <w:p w:rsidR="00D350A8" w:rsidRPr="00836ECF" w:rsidRDefault="00D350A8" w:rsidP="008440C0">
            <w:pPr>
              <w:tabs>
                <w:tab w:val="right" w:pos="9356"/>
              </w:tabs>
              <w:ind w:right="4"/>
              <w:jc w:val="center"/>
              <w:rPr>
                <w:b/>
                <w:bCs/>
                <w:sz w:val="20"/>
                <w:szCs w:val="16"/>
                <w:lang w:bidi="ar-EG"/>
              </w:rPr>
            </w:pPr>
            <w:r w:rsidRPr="00836ECF">
              <w:rPr>
                <w:b/>
                <w:bCs/>
                <w:sz w:val="20"/>
                <w:szCs w:val="16"/>
                <w:lang w:bidi="ar-EG"/>
              </w:rPr>
              <w:t>2.5%</w:t>
            </w:r>
          </w:p>
        </w:tc>
      </w:tr>
    </w:tbl>
    <w:p w:rsidR="009A3FE7" w:rsidRPr="008440C0" w:rsidRDefault="009A3FE7" w:rsidP="008440C0">
      <w:pPr>
        <w:tabs>
          <w:tab w:val="right" w:pos="9356"/>
        </w:tabs>
        <w:ind w:right="4"/>
        <w:rPr>
          <w:sz w:val="20"/>
          <w:szCs w:val="20"/>
        </w:rPr>
      </w:pPr>
    </w:p>
    <w:p w:rsidR="008756C9" w:rsidRDefault="006E353B" w:rsidP="001E276B">
      <w:pPr>
        <w:tabs>
          <w:tab w:val="right" w:pos="9356"/>
        </w:tabs>
        <w:ind w:right="4"/>
        <w:jc w:val="center"/>
        <w:rPr>
          <w:sz w:val="20"/>
          <w:szCs w:val="18"/>
          <w:lang w:eastAsia="zh-CN"/>
        </w:rPr>
      </w:pPr>
      <w:r w:rsidRPr="008440C0">
        <w:rPr>
          <w:b/>
          <w:bCs/>
          <w:sz w:val="20"/>
          <w:szCs w:val="18"/>
          <w:lang w:bidi="ar-EG"/>
        </w:rPr>
        <w:t xml:space="preserve">Table (5): The Physicochemical characteristics of the examined watercourses among the ten centers of </w:t>
      </w:r>
      <w:proofErr w:type="spellStart"/>
      <w:r w:rsidRPr="008440C0">
        <w:rPr>
          <w:b/>
          <w:bCs/>
          <w:sz w:val="20"/>
          <w:szCs w:val="18"/>
          <w:lang w:bidi="ar-EG"/>
        </w:rPr>
        <w:t>Kafr</w:t>
      </w:r>
      <w:proofErr w:type="spellEnd"/>
      <w:r w:rsidRPr="008440C0">
        <w:rPr>
          <w:b/>
          <w:bCs/>
          <w:sz w:val="20"/>
          <w:szCs w:val="18"/>
          <w:lang w:bidi="ar-EG"/>
        </w:rPr>
        <w:t xml:space="preserve"> El-Sheikh Governorate during the period from May-September 2010</w:t>
      </w:r>
      <w:r w:rsidRPr="008440C0">
        <w:rPr>
          <w:sz w:val="20"/>
          <w:szCs w:val="18"/>
        </w:rPr>
        <w:t>.</w:t>
      </w:r>
    </w:p>
    <w:tbl>
      <w:tblPr>
        <w:tblpPr w:leftFromText="180" w:rightFromText="180" w:vertAnchor="text" w:horzAnchor="margin" w:tblpX="-147"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5"/>
        <w:gridCol w:w="831"/>
        <w:gridCol w:w="847"/>
        <w:gridCol w:w="862"/>
        <w:gridCol w:w="860"/>
        <w:gridCol w:w="847"/>
        <w:gridCol w:w="860"/>
        <w:gridCol w:w="827"/>
        <w:gridCol w:w="860"/>
        <w:gridCol w:w="795"/>
        <w:gridCol w:w="812"/>
      </w:tblGrid>
      <w:tr w:rsidR="001E276B" w:rsidRPr="00502B33" w:rsidTr="009B0454">
        <w:trPr>
          <w:trHeight w:val="229"/>
        </w:trPr>
        <w:tc>
          <w:tcPr>
            <w:tcW w:w="614" w:type="pct"/>
            <w:vAlign w:val="center"/>
          </w:tcPr>
          <w:p w:rsidR="001E276B" w:rsidRPr="00836ECF" w:rsidRDefault="001E276B" w:rsidP="00502B33">
            <w:pPr>
              <w:tabs>
                <w:tab w:val="right" w:pos="9356"/>
              </w:tabs>
              <w:ind w:right="4"/>
              <w:jc w:val="center"/>
              <w:rPr>
                <w:sz w:val="14"/>
                <w:szCs w:val="14"/>
                <w:lang w:bidi="ar-EG"/>
              </w:rPr>
            </w:pPr>
            <w:r w:rsidRPr="00836ECF">
              <w:rPr>
                <w:sz w:val="14"/>
                <w:szCs w:val="14"/>
                <w:lang w:bidi="ar-EG"/>
              </w:rPr>
              <w:t>Centers</w:t>
            </w:r>
            <w:r w:rsidR="00502B33" w:rsidRPr="00836ECF">
              <w:rPr>
                <w:rFonts w:hint="eastAsia"/>
                <w:sz w:val="14"/>
                <w:szCs w:val="14"/>
                <w:lang w:eastAsia="zh-CN" w:bidi="ar-EG"/>
              </w:rPr>
              <w:t xml:space="preserve"> </w:t>
            </w:r>
            <w:r w:rsidRPr="00836ECF">
              <w:rPr>
                <w:sz w:val="14"/>
                <w:szCs w:val="14"/>
                <w:lang w:bidi="ar-EG"/>
              </w:rPr>
              <w:t>Parameters (MAC)</w:t>
            </w:r>
          </w:p>
        </w:tc>
        <w:tc>
          <w:tcPr>
            <w:tcW w:w="434" w:type="pct"/>
          </w:tcPr>
          <w:p w:rsidR="001E276B" w:rsidRPr="00836ECF" w:rsidRDefault="001E276B" w:rsidP="009B0454">
            <w:pPr>
              <w:tabs>
                <w:tab w:val="right" w:pos="9356"/>
              </w:tabs>
              <w:ind w:right="4"/>
              <w:jc w:val="center"/>
              <w:rPr>
                <w:sz w:val="14"/>
                <w:szCs w:val="14"/>
                <w:lang w:bidi="ar-EG"/>
              </w:rPr>
            </w:pPr>
            <w:proofErr w:type="spellStart"/>
            <w:r w:rsidRPr="00836ECF">
              <w:rPr>
                <w:sz w:val="14"/>
                <w:szCs w:val="14"/>
                <w:lang w:bidi="ar-EG"/>
              </w:rPr>
              <w:t>Fuwwah</w:t>
            </w:r>
            <w:proofErr w:type="spellEnd"/>
          </w:p>
        </w:tc>
        <w:tc>
          <w:tcPr>
            <w:tcW w:w="442" w:type="pct"/>
          </w:tcPr>
          <w:p w:rsidR="001E276B" w:rsidRPr="00836ECF" w:rsidRDefault="001E276B" w:rsidP="009B0454">
            <w:pPr>
              <w:tabs>
                <w:tab w:val="right" w:pos="9356"/>
              </w:tabs>
              <w:ind w:right="4"/>
              <w:jc w:val="center"/>
              <w:rPr>
                <w:sz w:val="14"/>
                <w:szCs w:val="14"/>
                <w:lang w:bidi="ar-EG"/>
              </w:rPr>
            </w:pPr>
            <w:proofErr w:type="spellStart"/>
            <w:r w:rsidRPr="00836ECF">
              <w:rPr>
                <w:sz w:val="14"/>
                <w:szCs w:val="14"/>
                <w:lang w:bidi="ar-EG"/>
              </w:rPr>
              <w:t>Desouk</w:t>
            </w:r>
            <w:proofErr w:type="spellEnd"/>
          </w:p>
        </w:tc>
        <w:tc>
          <w:tcPr>
            <w:tcW w:w="450" w:type="pct"/>
          </w:tcPr>
          <w:p w:rsidR="001E276B" w:rsidRPr="00836ECF" w:rsidRDefault="001E276B" w:rsidP="009B0454">
            <w:pPr>
              <w:tabs>
                <w:tab w:val="right" w:pos="9356"/>
              </w:tabs>
              <w:ind w:right="4"/>
              <w:jc w:val="center"/>
              <w:rPr>
                <w:sz w:val="14"/>
                <w:szCs w:val="14"/>
                <w:lang w:bidi="ar-EG"/>
              </w:rPr>
            </w:pPr>
            <w:proofErr w:type="spellStart"/>
            <w:r w:rsidRPr="00836ECF">
              <w:rPr>
                <w:sz w:val="14"/>
                <w:szCs w:val="14"/>
                <w:lang w:bidi="ar-EG"/>
              </w:rPr>
              <w:t>Mottobis</w:t>
            </w:r>
            <w:proofErr w:type="spellEnd"/>
          </w:p>
          <w:p w:rsidR="001E276B" w:rsidRPr="00836ECF" w:rsidRDefault="001E276B" w:rsidP="009B0454">
            <w:pPr>
              <w:tabs>
                <w:tab w:val="right" w:pos="9356"/>
              </w:tabs>
              <w:ind w:right="4"/>
              <w:jc w:val="center"/>
              <w:rPr>
                <w:sz w:val="14"/>
                <w:szCs w:val="14"/>
                <w:lang w:bidi="ar-EG"/>
              </w:rPr>
            </w:pPr>
          </w:p>
        </w:tc>
        <w:tc>
          <w:tcPr>
            <w:tcW w:w="449" w:type="pct"/>
          </w:tcPr>
          <w:p w:rsidR="001E276B" w:rsidRPr="00836ECF" w:rsidRDefault="001E276B" w:rsidP="009B0454">
            <w:pPr>
              <w:tabs>
                <w:tab w:val="right" w:pos="9356"/>
              </w:tabs>
              <w:ind w:right="4"/>
              <w:jc w:val="center"/>
              <w:rPr>
                <w:sz w:val="14"/>
                <w:szCs w:val="14"/>
                <w:lang w:bidi="ar-EG"/>
              </w:rPr>
            </w:pPr>
            <w:proofErr w:type="spellStart"/>
            <w:r w:rsidRPr="00836ECF">
              <w:rPr>
                <w:sz w:val="14"/>
                <w:szCs w:val="14"/>
                <w:lang w:bidi="ar-EG"/>
              </w:rPr>
              <w:t>Baltim</w:t>
            </w:r>
            <w:proofErr w:type="spellEnd"/>
          </w:p>
        </w:tc>
        <w:tc>
          <w:tcPr>
            <w:tcW w:w="442" w:type="pct"/>
          </w:tcPr>
          <w:p w:rsidR="001E276B" w:rsidRPr="00836ECF" w:rsidRDefault="001E276B" w:rsidP="009B0454">
            <w:pPr>
              <w:tabs>
                <w:tab w:val="right" w:pos="9356"/>
              </w:tabs>
              <w:ind w:right="4"/>
              <w:jc w:val="center"/>
              <w:rPr>
                <w:sz w:val="14"/>
                <w:szCs w:val="14"/>
                <w:lang w:bidi="ar-EG"/>
              </w:rPr>
            </w:pPr>
            <w:proofErr w:type="spellStart"/>
            <w:r w:rsidRPr="00836ECF">
              <w:rPr>
                <w:sz w:val="14"/>
                <w:szCs w:val="14"/>
                <w:lang w:bidi="ar-EG"/>
              </w:rPr>
              <w:t>Kafr</w:t>
            </w:r>
            <w:proofErr w:type="spellEnd"/>
          </w:p>
          <w:p w:rsidR="001E276B" w:rsidRPr="00836ECF" w:rsidRDefault="001E276B" w:rsidP="009B0454">
            <w:pPr>
              <w:tabs>
                <w:tab w:val="right" w:pos="9356"/>
              </w:tabs>
              <w:ind w:right="4"/>
              <w:jc w:val="center"/>
              <w:rPr>
                <w:sz w:val="14"/>
                <w:szCs w:val="14"/>
                <w:lang w:bidi="ar-EG"/>
              </w:rPr>
            </w:pPr>
            <w:r w:rsidRPr="00836ECF">
              <w:rPr>
                <w:sz w:val="14"/>
                <w:szCs w:val="14"/>
                <w:lang w:bidi="ar-EG"/>
              </w:rPr>
              <w:t>El-Sheikh</w:t>
            </w:r>
          </w:p>
        </w:tc>
        <w:tc>
          <w:tcPr>
            <w:tcW w:w="449" w:type="pct"/>
          </w:tcPr>
          <w:p w:rsidR="001E276B" w:rsidRPr="00836ECF" w:rsidRDefault="001E276B" w:rsidP="009B0454">
            <w:pPr>
              <w:tabs>
                <w:tab w:val="right" w:pos="9356"/>
              </w:tabs>
              <w:ind w:right="4"/>
              <w:jc w:val="center"/>
              <w:rPr>
                <w:sz w:val="14"/>
                <w:szCs w:val="14"/>
                <w:lang w:bidi="ar-EG"/>
              </w:rPr>
            </w:pPr>
            <w:r w:rsidRPr="00836ECF">
              <w:rPr>
                <w:sz w:val="14"/>
                <w:szCs w:val="14"/>
                <w:lang w:bidi="ar-EG"/>
              </w:rPr>
              <w:t>El-</w:t>
            </w:r>
            <w:proofErr w:type="spellStart"/>
            <w:r w:rsidRPr="00836ECF">
              <w:rPr>
                <w:sz w:val="14"/>
                <w:szCs w:val="14"/>
                <w:lang w:bidi="ar-EG"/>
              </w:rPr>
              <w:t>Hamoul</w:t>
            </w:r>
            <w:proofErr w:type="spellEnd"/>
          </w:p>
        </w:tc>
        <w:tc>
          <w:tcPr>
            <w:tcW w:w="432" w:type="pct"/>
          </w:tcPr>
          <w:p w:rsidR="001E276B" w:rsidRPr="00836ECF" w:rsidRDefault="001E276B" w:rsidP="009B0454">
            <w:pPr>
              <w:tabs>
                <w:tab w:val="right" w:pos="9356"/>
              </w:tabs>
              <w:ind w:right="4"/>
              <w:jc w:val="center"/>
              <w:rPr>
                <w:sz w:val="14"/>
                <w:szCs w:val="14"/>
                <w:lang w:bidi="ar-EG"/>
              </w:rPr>
            </w:pPr>
            <w:proofErr w:type="spellStart"/>
            <w:r w:rsidRPr="00836ECF">
              <w:rPr>
                <w:sz w:val="14"/>
                <w:szCs w:val="14"/>
                <w:lang w:bidi="ar-EG"/>
              </w:rPr>
              <w:t>Sidi</w:t>
            </w:r>
            <w:proofErr w:type="spellEnd"/>
            <w:r w:rsidRPr="00836ECF">
              <w:rPr>
                <w:sz w:val="14"/>
                <w:szCs w:val="14"/>
                <w:lang w:bidi="ar-EG"/>
              </w:rPr>
              <w:t xml:space="preserve"> Salem</w:t>
            </w:r>
          </w:p>
        </w:tc>
        <w:tc>
          <w:tcPr>
            <w:tcW w:w="449" w:type="pct"/>
          </w:tcPr>
          <w:p w:rsidR="001E276B" w:rsidRPr="00836ECF" w:rsidRDefault="001E276B" w:rsidP="009B0454">
            <w:pPr>
              <w:tabs>
                <w:tab w:val="right" w:pos="9356"/>
              </w:tabs>
              <w:ind w:right="4"/>
              <w:jc w:val="center"/>
              <w:rPr>
                <w:sz w:val="14"/>
                <w:szCs w:val="14"/>
                <w:lang w:bidi="ar-EG"/>
              </w:rPr>
            </w:pPr>
            <w:proofErr w:type="spellStart"/>
            <w:r w:rsidRPr="00836ECF">
              <w:rPr>
                <w:sz w:val="14"/>
                <w:szCs w:val="14"/>
                <w:lang w:bidi="ar-EG"/>
              </w:rPr>
              <w:t>Biyala</w:t>
            </w:r>
            <w:proofErr w:type="spellEnd"/>
          </w:p>
        </w:tc>
        <w:tc>
          <w:tcPr>
            <w:tcW w:w="415" w:type="pct"/>
          </w:tcPr>
          <w:p w:rsidR="001E276B" w:rsidRPr="00836ECF" w:rsidRDefault="001E276B" w:rsidP="009B0454">
            <w:pPr>
              <w:tabs>
                <w:tab w:val="right" w:pos="9356"/>
              </w:tabs>
              <w:ind w:right="4"/>
              <w:jc w:val="center"/>
              <w:rPr>
                <w:sz w:val="14"/>
                <w:szCs w:val="14"/>
                <w:lang w:bidi="ar-EG"/>
              </w:rPr>
            </w:pPr>
            <w:r w:rsidRPr="00836ECF">
              <w:rPr>
                <w:sz w:val="14"/>
                <w:szCs w:val="14"/>
                <w:lang w:bidi="ar-EG"/>
              </w:rPr>
              <w:t>El-</w:t>
            </w:r>
          </w:p>
          <w:p w:rsidR="001E276B" w:rsidRPr="00836ECF" w:rsidRDefault="001E276B" w:rsidP="009B0454">
            <w:pPr>
              <w:tabs>
                <w:tab w:val="right" w:pos="9356"/>
              </w:tabs>
              <w:ind w:right="4"/>
              <w:jc w:val="center"/>
              <w:rPr>
                <w:sz w:val="14"/>
                <w:szCs w:val="14"/>
                <w:lang w:bidi="ar-EG"/>
              </w:rPr>
            </w:pPr>
            <w:proofErr w:type="spellStart"/>
            <w:r w:rsidRPr="00836ECF">
              <w:rPr>
                <w:sz w:val="14"/>
                <w:szCs w:val="14"/>
                <w:lang w:bidi="ar-EG"/>
              </w:rPr>
              <w:t>Reyad</w:t>
            </w:r>
            <w:proofErr w:type="spellEnd"/>
          </w:p>
        </w:tc>
        <w:tc>
          <w:tcPr>
            <w:tcW w:w="425" w:type="pct"/>
          </w:tcPr>
          <w:p w:rsidR="001E276B" w:rsidRPr="00836ECF" w:rsidRDefault="001E276B" w:rsidP="009B0454">
            <w:pPr>
              <w:tabs>
                <w:tab w:val="right" w:pos="9356"/>
              </w:tabs>
              <w:ind w:right="4"/>
              <w:jc w:val="center"/>
              <w:rPr>
                <w:sz w:val="14"/>
                <w:szCs w:val="14"/>
                <w:lang w:bidi="ar-EG"/>
              </w:rPr>
            </w:pPr>
            <w:proofErr w:type="spellStart"/>
            <w:r w:rsidRPr="00836ECF">
              <w:rPr>
                <w:sz w:val="14"/>
                <w:szCs w:val="14"/>
                <w:lang w:bidi="ar-EG"/>
              </w:rPr>
              <w:t>Qullin</w:t>
            </w:r>
            <w:proofErr w:type="spellEnd"/>
          </w:p>
        </w:tc>
      </w:tr>
      <w:tr w:rsidR="001E276B" w:rsidRPr="00502B33" w:rsidTr="009B0454">
        <w:trPr>
          <w:trHeight w:val="137"/>
        </w:trPr>
        <w:tc>
          <w:tcPr>
            <w:tcW w:w="614" w:type="pct"/>
          </w:tcPr>
          <w:p w:rsidR="001E276B" w:rsidRPr="00836ECF" w:rsidRDefault="001E276B" w:rsidP="009B0454">
            <w:pPr>
              <w:tabs>
                <w:tab w:val="right" w:pos="9356"/>
              </w:tabs>
              <w:ind w:right="4"/>
              <w:rPr>
                <w:sz w:val="14"/>
                <w:szCs w:val="14"/>
                <w:lang w:bidi="ar-EG"/>
              </w:rPr>
            </w:pPr>
            <w:r w:rsidRPr="00836ECF">
              <w:rPr>
                <w:sz w:val="14"/>
                <w:szCs w:val="14"/>
                <w:lang w:bidi="ar-EG"/>
              </w:rPr>
              <w:t xml:space="preserve">Temperature </w:t>
            </w:r>
          </w:p>
          <w:p w:rsidR="001E276B" w:rsidRPr="00836ECF" w:rsidRDefault="001E276B" w:rsidP="009B0454">
            <w:pPr>
              <w:tabs>
                <w:tab w:val="right" w:pos="9356"/>
              </w:tabs>
              <w:ind w:right="4"/>
              <w:rPr>
                <w:sz w:val="14"/>
                <w:szCs w:val="14"/>
                <w:lang w:bidi="ar-EG"/>
              </w:rPr>
            </w:pPr>
            <w:r w:rsidRPr="00836ECF">
              <w:rPr>
                <w:sz w:val="14"/>
                <w:szCs w:val="14"/>
                <w:lang w:bidi="ar-EG"/>
              </w:rPr>
              <w:t>(</w:t>
            </w:r>
            <w:r w:rsidRPr="00836ECF">
              <w:rPr>
                <w:sz w:val="14"/>
                <w:szCs w:val="14"/>
              </w:rPr>
              <w:t>&gt;25ºC</w:t>
            </w:r>
            <w:r w:rsidRPr="00836ECF">
              <w:rPr>
                <w:sz w:val="14"/>
                <w:szCs w:val="14"/>
                <w:lang w:bidi="ar-EG"/>
              </w:rPr>
              <w:t>)</w:t>
            </w:r>
          </w:p>
        </w:tc>
        <w:tc>
          <w:tcPr>
            <w:tcW w:w="434" w:type="pct"/>
          </w:tcPr>
          <w:p w:rsidR="001E276B" w:rsidRPr="00836ECF" w:rsidRDefault="001E276B" w:rsidP="009B0454">
            <w:pPr>
              <w:tabs>
                <w:tab w:val="right" w:pos="9356"/>
              </w:tabs>
              <w:ind w:right="4"/>
              <w:rPr>
                <w:sz w:val="14"/>
                <w:szCs w:val="14"/>
                <w:lang w:bidi="ar-EG"/>
              </w:rPr>
            </w:pPr>
            <w:r w:rsidRPr="00836ECF">
              <w:rPr>
                <w:sz w:val="14"/>
                <w:szCs w:val="14"/>
                <w:lang w:bidi="ar-EG"/>
              </w:rPr>
              <w:t>26.38</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0.52</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26.38</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0.92</w:t>
            </w:r>
          </w:p>
        </w:tc>
        <w:tc>
          <w:tcPr>
            <w:tcW w:w="450" w:type="pct"/>
          </w:tcPr>
          <w:p w:rsidR="001E276B" w:rsidRPr="00836ECF" w:rsidRDefault="001E276B" w:rsidP="009B0454">
            <w:pPr>
              <w:tabs>
                <w:tab w:val="right" w:pos="9356"/>
              </w:tabs>
              <w:ind w:right="4"/>
              <w:rPr>
                <w:sz w:val="14"/>
                <w:szCs w:val="14"/>
                <w:lang w:bidi="ar-EG"/>
              </w:rPr>
            </w:pPr>
            <w:r w:rsidRPr="00836ECF">
              <w:rPr>
                <w:sz w:val="14"/>
                <w:szCs w:val="14"/>
                <w:lang w:bidi="ar-EG"/>
              </w:rPr>
              <w:t>25.63</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6.61</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29.04</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0.74</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28.33</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0.85</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27.54</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0.82</w:t>
            </w:r>
          </w:p>
        </w:tc>
        <w:tc>
          <w:tcPr>
            <w:tcW w:w="432" w:type="pct"/>
          </w:tcPr>
          <w:p w:rsidR="001E276B" w:rsidRPr="00836ECF" w:rsidRDefault="001E276B" w:rsidP="009B0454">
            <w:pPr>
              <w:tabs>
                <w:tab w:val="right" w:pos="9356"/>
              </w:tabs>
              <w:ind w:right="4"/>
              <w:rPr>
                <w:sz w:val="14"/>
                <w:szCs w:val="14"/>
                <w:lang w:bidi="ar-EG"/>
              </w:rPr>
            </w:pPr>
            <w:r w:rsidRPr="00836ECF">
              <w:rPr>
                <w:sz w:val="14"/>
                <w:szCs w:val="14"/>
                <w:lang w:bidi="ar-EG"/>
              </w:rPr>
              <w:t>28.08</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0.53</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26.33</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4.68</w:t>
            </w:r>
          </w:p>
        </w:tc>
        <w:tc>
          <w:tcPr>
            <w:tcW w:w="415" w:type="pct"/>
          </w:tcPr>
          <w:p w:rsidR="001E276B" w:rsidRPr="00836ECF" w:rsidRDefault="001E276B" w:rsidP="009B0454">
            <w:pPr>
              <w:tabs>
                <w:tab w:val="right" w:pos="9356"/>
              </w:tabs>
              <w:ind w:right="4"/>
              <w:rPr>
                <w:sz w:val="14"/>
                <w:szCs w:val="14"/>
                <w:lang w:bidi="ar-EG"/>
              </w:rPr>
            </w:pPr>
            <w:r w:rsidRPr="00836ECF">
              <w:rPr>
                <w:sz w:val="14"/>
                <w:szCs w:val="14"/>
                <w:lang w:bidi="ar-EG"/>
              </w:rPr>
              <w:t>27.95</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0.79</w:t>
            </w:r>
          </w:p>
        </w:tc>
        <w:tc>
          <w:tcPr>
            <w:tcW w:w="425" w:type="pct"/>
          </w:tcPr>
          <w:p w:rsidR="001E276B" w:rsidRPr="00836ECF" w:rsidRDefault="001E276B" w:rsidP="009B0454">
            <w:pPr>
              <w:tabs>
                <w:tab w:val="right" w:pos="9356"/>
              </w:tabs>
              <w:ind w:right="4"/>
              <w:rPr>
                <w:sz w:val="14"/>
                <w:szCs w:val="14"/>
                <w:lang w:bidi="ar-EG"/>
              </w:rPr>
            </w:pPr>
            <w:r w:rsidRPr="00836ECF">
              <w:rPr>
                <w:sz w:val="14"/>
                <w:szCs w:val="14"/>
                <w:lang w:bidi="ar-EG"/>
              </w:rPr>
              <w:t>24.50</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3.88</w:t>
            </w:r>
          </w:p>
        </w:tc>
      </w:tr>
      <w:tr w:rsidR="001E276B" w:rsidRPr="00502B33" w:rsidTr="009B0454">
        <w:trPr>
          <w:trHeight w:val="133"/>
        </w:trPr>
        <w:tc>
          <w:tcPr>
            <w:tcW w:w="614" w:type="pct"/>
          </w:tcPr>
          <w:p w:rsidR="001E276B" w:rsidRPr="00836ECF" w:rsidRDefault="001E276B" w:rsidP="009B0454">
            <w:pPr>
              <w:tabs>
                <w:tab w:val="right" w:pos="9356"/>
              </w:tabs>
              <w:ind w:right="4"/>
              <w:jc w:val="center"/>
              <w:rPr>
                <w:sz w:val="14"/>
                <w:szCs w:val="14"/>
                <w:lang w:bidi="ar-EG"/>
              </w:rPr>
            </w:pPr>
            <w:r w:rsidRPr="00836ECF">
              <w:rPr>
                <w:sz w:val="14"/>
                <w:szCs w:val="14"/>
                <w:lang w:bidi="ar-EG"/>
              </w:rPr>
              <w:t>Conductivity</w:t>
            </w:r>
            <w:r w:rsidR="009B0454" w:rsidRPr="00836ECF">
              <w:rPr>
                <w:sz w:val="14"/>
                <w:szCs w:val="14"/>
                <w:lang w:bidi="ar-EG"/>
              </w:rPr>
              <w:t xml:space="preserve"> </w:t>
            </w:r>
          </w:p>
          <w:p w:rsidR="001E276B" w:rsidRPr="00836ECF" w:rsidRDefault="001E276B" w:rsidP="009B0454">
            <w:pPr>
              <w:tabs>
                <w:tab w:val="right" w:pos="9356"/>
              </w:tabs>
              <w:ind w:right="4"/>
              <w:jc w:val="center"/>
              <w:rPr>
                <w:sz w:val="14"/>
                <w:szCs w:val="14"/>
                <w:lang w:bidi="ar-EG"/>
              </w:rPr>
            </w:pPr>
            <w:r w:rsidRPr="00836ECF">
              <w:rPr>
                <w:sz w:val="14"/>
                <w:szCs w:val="14"/>
              </w:rPr>
              <w:t>(≥ 800 µ</w:t>
            </w:r>
            <w:proofErr w:type="spellStart"/>
            <w:r w:rsidRPr="00836ECF">
              <w:rPr>
                <w:sz w:val="14"/>
                <w:szCs w:val="14"/>
              </w:rPr>
              <w:t>moh</w:t>
            </w:r>
            <w:proofErr w:type="spellEnd"/>
            <w:r w:rsidRPr="00836ECF">
              <w:rPr>
                <w:sz w:val="14"/>
                <w:szCs w:val="14"/>
              </w:rPr>
              <w:t>/cm</w:t>
            </w:r>
            <w:r w:rsidRPr="00836ECF">
              <w:rPr>
                <w:sz w:val="14"/>
                <w:szCs w:val="14"/>
                <w:lang w:bidi="ar-EG"/>
              </w:rPr>
              <w:t>)</w:t>
            </w:r>
          </w:p>
        </w:tc>
        <w:tc>
          <w:tcPr>
            <w:tcW w:w="434" w:type="pct"/>
          </w:tcPr>
          <w:p w:rsidR="001E276B" w:rsidRPr="00836ECF" w:rsidRDefault="001E276B" w:rsidP="009B0454">
            <w:pPr>
              <w:tabs>
                <w:tab w:val="right" w:pos="9356"/>
              </w:tabs>
              <w:ind w:right="4"/>
              <w:rPr>
                <w:sz w:val="14"/>
                <w:szCs w:val="14"/>
              </w:rPr>
            </w:pPr>
            <w:r w:rsidRPr="00836ECF">
              <w:rPr>
                <w:sz w:val="14"/>
                <w:szCs w:val="14"/>
              </w:rPr>
              <w:t>531.58 D</w:t>
            </w:r>
          </w:p>
          <w:p w:rsidR="001E276B" w:rsidRPr="00836ECF" w:rsidRDefault="001E276B" w:rsidP="009B0454">
            <w:pPr>
              <w:tabs>
                <w:tab w:val="right" w:pos="9356"/>
              </w:tabs>
              <w:ind w:right="4"/>
              <w:rPr>
                <w:sz w:val="14"/>
                <w:szCs w:val="14"/>
              </w:rPr>
            </w:pPr>
            <w:r w:rsidRPr="00836ECF">
              <w:rPr>
                <w:sz w:val="14"/>
                <w:szCs w:val="14"/>
              </w:rPr>
              <w:t>±141.08</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846.71</w:t>
            </w:r>
            <w:r w:rsidR="009B0454" w:rsidRPr="00836ECF">
              <w:rPr>
                <w:sz w:val="14"/>
                <w:szCs w:val="14"/>
                <w:lang w:bidi="ar-EG"/>
              </w:rPr>
              <w:t xml:space="preserve"> </w:t>
            </w:r>
            <w:r w:rsidRPr="00836ECF">
              <w:rPr>
                <w:sz w:val="14"/>
                <w:szCs w:val="14"/>
                <w:lang w:bidi="ar-EG"/>
              </w:rPr>
              <w:t>ABC</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272.95</w:t>
            </w:r>
          </w:p>
        </w:tc>
        <w:tc>
          <w:tcPr>
            <w:tcW w:w="450" w:type="pct"/>
          </w:tcPr>
          <w:p w:rsidR="001E276B" w:rsidRPr="00836ECF" w:rsidRDefault="001E276B" w:rsidP="009B0454">
            <w:pPr>
              <w:tabs>
                <w:tab w:val="right" w:pos="9356"/>
              </w:tabs>
              <w:ind w:right="4"/>
              <w:rPr>
                <w:sz w:val="14"/>
                <w:szCs w:val="14"/>
                <w:lang w:bidi="ar-EG"/>
              </w:rPr>
            </w:pPr>
            <w:r w:rsidRPr="00836ECF">
              <w:rPr>
                <w:sz w:val="14"/>
                <w:szCs w:val="14"/>
                <w:lang w:bidi="ar-EG"/>
              </w:rPr>
              <w:t>626.88</w:t>
            </w:r>
            <w:r w:rsidR="009B0454" w:rsidRPr="00836ECF">
              <w:rPr>
                <w:sz w:val="14"/>
                <w:szCs w:val="14"/>
                <w:lang w:bidi="ar-EG"/>
              </w:rPr>
              <w:t xml:space="preserve"> </w:t>
            </w:r>
            <w:r w:rsidRPr="00836ECF">
              <w:rPr>
                <w:sz w:val="14"/>
                <w:szCs w:val="14"/>
                <w:lang w:bidi="ar-EG"/>
              </w:rPr>
              <w:t>CD</w:t>
            </w:r>
          </w:p>
          <w:p w:rsidR="001E276B" w:rsidRPr="00836ECF" w:rsidRDefault="001E276B" w:rsidP="009B0454">
            <w:pPr>
              <w:tabs>
                <w:tab w:val="right" w:pos="9356"/>
              </w:tabs>
              <w:ind w:right="4"/>
              <w:rPr>
                <w:sz w:val="14"/>
                <w:szCs w:val="14"/>
                <w:lang w:bidi="ar-EG"/>
              </w:rPr>
            </w:pPr>
            <w:r w:rsidRPr="00836ECF">
              <w:rPr>
                <w:sz w:val="14"/>
                <w:szCs w:val="14"/>
              </w:rPr>
              <w:t>±143.69</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705.25</w:t>
            </w:r>
            <w:r w:rsidR="009B0454" w:rsidRPr="00836ECF">
              <w:rPr>
                <w:sz w:val="14"/>
                <w:szCs w:val="14"/>
                <w:lang w:bidi="ar-EG"/>
              </w:rPr>
              <w:t xml:space="preserve"> </w:t>
            </w:r>
            <w:r w:rsidRPr="00836ECF">
              <w:rPr>
                <w:sz w:val="14"/>
                <w:szCs w:val="14"/>
                <w:lang w:bidi="ar-EG"/>
              </w:rPr>
              <w:t>BCD</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145.53</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944.88</w:t>
            </w:r>
            <w:r w:rsidR="009B0454" w:rsidRPr="00836ECF">
              <w:rPr>
                <w:sz w:val="14"/>
                <w:szCs w:val="14"/>
                <w:lang w:bidi="ar-EG"/>
              </w:rPr>
              <w:t xml:space="preserve"> </w:t>
            </w:r>
            <w:r w:rsidRPr="00836ECF">
              <w:rPr>
                <w:sz w:val="14"/>
                <w:szCs w:val="14"/>
                <w:lang w:bidi="ar-EG"/>
              </w:rPr>
              <w:t>AB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334.22</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856.42</w:t>
            </w:r>
            <w:r w:rsidR="009B0454" w:rsidRPr="00836ECF">
              <w:rPr>
                <w:sz w:val="14"/>
                <w:szCs w:val="14"/>
                <w:lang w:bidi="ar-EG"/>
              </w:rPr>
              <w:t xml:space="preserve"> </w:t>
            </w:r>
            <w:r w:rsidRPr="00836ECF">
              <w:rPr>
                <w:sz w:val="14"/>
                <w:szCs w:val="14"/>
                <w:lang w:bidi="ar-EG"/>
              </w:rPr>
              <w:t>ABC</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240.44</w:t>
            </w:r>
          </w:p>
        </w:tc>
        <w:tc>
          <w:tcPr>
            <w:tcW w:w="432" w:type="pct"/>
          </w:tcPr>
          <w:p w:rsidR="001E276B" w:rsidRPr="00836ECF" w:rsidRDefault="001E276B" w:rsidP="009B0454">
            <w:pPr>
              <w:tabs>
                <w:tab w:val="right" w:pos="9356"/>
              </w:tabs>
              <w:ind w:right="4"/>
              <w:rPr>
                <w:sz w:val="14"/>
                <w:szCs w:val="14"/>
                <w:lang w:bidi="ar-EG"/>
              </w:rPr>
            </w:pPr>
            <w:r w:rsidRPr="00836ECF">
              <w:rPr>
                <w:sz w:val="14"/>
                <w:szCs w:val="14"/>
                <w:lang w:bidi="ar-EG"/>
              </w:rPr>
              <w:t>967.79</w:t>
            </w:r>
            <w:r w:rsidR="009B0454" w:rsidRPr="00836ECF">
              <w:rPr>
                <w:sz w:val="14"/>
                <w:szCs w:val="14"/>
                <w:lang w:bidi="ar-EG"/>
              </w:rPr>
              <w:t xml:space="preserve"> </w:t>
            </w:r>
            <w:r w:rsidRPr="00836ECF">
              <w:rPr>
                <w:sz w:val="14"/>
                <w:szCs w:val="14"/>
                <w:lang w:bidi="ar-EG"/>
              </w:rPr>
              <w:t>AB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371.03</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720.63</w:t>
            </w:r>
            <w:r w:rsidR="009B0454" w:rsidRPr="00836ECF">
              <w:rPr>
                <w:sz w:val="14"/>
                <w:szCs w:val="14"/>
                <w:lang w:bidi="ar-EG"/>
              </w:rPr>
              <w:t xml:space="preserve"> </w:t>
            </w:r>
            <w:r w:rsidRPr="00836ECF">
              <w:rPr>
                <w:sz w:val="14"/>
                <w:szCs w:val="14"/>
                <w:lang w:bidi="ar-EG"/>
              </w:rPr>
              <w:t>BCD</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254.36</w:t>
            </w:r>
          </w:p>
        </w:tc>
        <w:tc>
          <w:tcPr>
            <w:tcW w:w="415" w:type="pct"/>
          </w:tcPr>
          <w:p w:rsidR="001E276B" w:rsidRPr="00836ECF" w:rsidRDefault="001E276B" w:rsidP="009B0454">
            <w:pPr>
              <w:tabs>
                <w:tab w:val="right" w:pos="9356"/>
              </w:tabs>
              <w:ind w:right="4"/>
              <w:rPr>
                <w:sz w:val="14"/>
                <w:szCs w:val="14"/>
                <w:lang w:bidi="ar-EG"/>
              </w:rPr>
            </w:pPr>
            <w:r w:rsidRPr="00836ECF">
              <w:rPr>
                <w:sz w:val="14"/>
                <w:szCs w:val="14"/>
                <w:lang w:bidi="ar-EG"/>
              </w:rPr>
              <w:t>1003.67 A</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 xml:space="preserve"> 115.78</w:t>
            </w:r>
          </w:p>
        </w:tc>
        <w:tc>
          <w:tcPr>
            <w:tcW w:w="425" w:type="pct"/>
          </w:tcPr>
          <w:p w:rsidR="001E276B" w:rsidRPr="00836ECF" w:rsidRDefault="001E276B" w:rsidP="009B0454">
            <w:pPr>
              <w:tabs>
                <w:tab w:val="right" w:pos="9356"/>
              </w:tabs>
              <w:ind w:right="4"/>
              <w:rPr>
                <w:sz w:val="14"/>
                <w:szCs w:val="14"/>
                <w:lang w:bidi="ar-EG"/>
              </w:rPr>
            </w:pPr>
            <w:r w:rsidRPr="00836ECF">
              <w:rPr>
                <w:sz w:val="14"/>
                <w:szCs w:val="14"/>
                <w:lang w:bidi="ar-EG"/>
              </w:rPr>
              <w:t>634.71</w:t>
            </w:r>
            <w:r w:rsidR="009B0454" w:rsidRPr="00836ECF">
              <w:rPr>
                <w:sz w:val="14"/>
                <w:szCs w:val="14"/>
                <w:lang w:bidi="ar-EG"/>
              </w:rPr>
              <w:t xml:space="preserve"> </w:t>
            </w:r>
            <w:r w:rsidRPr="00836ECF">
              <w:rPr>
                <w:sz w:val="14"/>
                <w:szCs w:val="14"/>
                <w:lang w:bidi="ar-EG"/>
              </w:rPr>
              <w:t>CD</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232.92</w:t>
            </w:r>
          </w:p>
        </w:tc>
      </w:tr>
      <w:tr w:rsidR="001E276B" w:rsidRPr="00502B33" w:rsidTr="009B0454">
        <w:trPr>
          <w:trHeight w:val="91"/>
        </w:trPr>
        <w:tc>
          <w:tcPr>
            <w:tcW w:w="614" w:type="pct"/>
          </w:tcPr>
          <w:p w:rsidR="001E276B" w:rsidRPr="00836ECF" w:rsidRDefault="001E276B" w:rsidP="009B0454">
            <w:pPr>
              <w:tabs>
                <w:tab w:val="right" w:pos="9356"/>
              </w:tabs>
              <w:ind w:right="4"/>
              <w:rPr>
                <w:sz w:val="14"/>
                <w:szCs w:val="14"/>
                <w:lang w:bidi="ar-EG"/>
              </w:rPr>
            </w:pPr>
            <w:r w:rsidRPr="00836ECF">
              <w:rPr>
                <w:sz w:val="14"/>
                <w:szCs w:val="14"/>
                <w:lang w:bidi="ar-EG"/>
              </w:rPr>
              <w:t>pH</w:t>
            </w:r>
            <w:r w:rsidR="009B0454" w:rsidRPr="00836ECF">
              <w:rPr>
                <w:sz w:val="14"/>
                <w:szCs w:val="14"/>
                <w:lang w:bidi="ar-EG"/>
              </w:rPr>
              <w:t xml:space="preserve"> </w:t>
            </w:r>
            <w:r w:rsidRPr="00836ECF">
              <w:rPr>
                <w:sz w:val="14"/>
                <w:szCs w:val="14"/>
                <w:lang w:bidi="ar-EG"/>
              </w:rPr>
              <w:t>(6.5-9)</w:t>
            </w:r>
          </w:p>
        </w:tc>
        <w:tc>
          <w:tcPr>
            <w:tcW w:w="434" w:type="pct"/>
          </w:tcPr>
          <w:p w:rsidR="001E276B" w:rsidRPr="00836ECF" w:rsidRDefault="001E276B" w:rsidP="009B0454">
            <w:pPr>
              <w:tabs>
                <w:tab w:val="right" w:pos="9356"/>
              </w:tabs>
              <w:ind w:right="4"/>
              <w:rPr>
                <w:sz w:val="14"/>
                <w:szCs w:val="14"/>
              </w:rPr>
            </w:pPr>
            <w:r w:rsidRPr="00836ECF">
              <w:rPr>
                <w:sz w:val="14"/>
                <w:szCs w:val="14"/>
              </w:rPr>
              <w:t>7.41</w:t>
            </w:r>
            <w:r w:rsidR="009B0454" w:rsidRPr="00836ECF">
              <w:rPr>
                <w:sz w:val="14"/>
                <w:szCs w:val="14"/>
              </w:rPr>
              <w:t xml:space="preserve"> </w:t>
            </w:r>
            <w:r w:rsidRPr="00836ECF">
              <w:rPr>
                <w:sz w:val="14"/>
                <w:szCs w:val="14"/>
              </w:rPr>
              <w:t>C</w:t>
            </w:r>
          </w:p>
          <w:p w:rsidR="001E276B" w:rsidRPr="00836ECF" w:rsidRDefault="001E276B" w:rsidP="009B0454">
            <w:pPr>
              <w:tabs>
                <w:tab w:val="right" w:pos="9356"/>
              </w:tabs>
              <w:ind w:right="4"/>
              <w:rPr>
                <w:sz w:val="14"/>
                <w:szCs w:val="14"/>
              </w:rPr>
            </w:pPr>
            <w:r w:rsidRPr="00836ECF">
              <w:rPr>
                <w:sz w:val="14"/>
                <w:szCs w:val="14"/>
              </w:rPr>
              <w:t>±0.18</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7.49</w:t>
            </w:r>
            <w:r w:rsidR="009B0454" w:rsidRPr="00836ECF">
              <w:rPr>
                <w:sz w:val="14"/>
                <w:szCs w:val="14"/>
                <w:lang w:bidi="ar-EG"/>
              </w:rPr>
              <w:t xml:space="preserve"> </w:t>
            </w:r>
            <w:r w:rsidRPr="00836ECF">
              <w:rPr>
                <w:sz w:val="14"/>
                <w:szCs w:val="14"/>
              </w:rPr>
              <w:t>C</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0.11</w:t>
            </w:r>
          </w:p>
        </w:tc>
        <w:tc>
          <w:tcPr>
            <w:tcW w:w="450" w:type="pct"/>
          </w:tcPr>
          <w:p w:rsidR="001E276B" w:rsidRPr="00836ECF" w:rsidRDefault="001E276B" w:rsidP="009B0454">
            <w:pPr>
              <w:tabs>
                <w:tab w:val="right" w:pos="9356"/>
              </w:tabs>
              <w:ind w:right="4"/>
              <w:rPr>
                <w:sz w:val="14"/>
                <w:szCs w:val="14"/>
                <w:lang w:bidi="ar-EG"/>
              </w:rPr>
            </w:pPr>
            <w:r w:rsidRPr="00836ECF">
              <w:rPr>
                <w:sz w:val="14"/>
                <w:szCs w:val="14"/>
                <w:lang w:bidi="ar-EG"/>
              </w:rPr>
              <w:t>7.55</w:t>
            </w:r>
            <w:r w:rsidR="009B0454" w:rsidRPr="00836ECF">
              <w:rPr>
                <w:sz w:val="14"/>
                <w:szCs w:val="14"/>
                <w:lang w:bidi="ar-EG"/>
              </w:rPr>
              <w:t xml:space="preserve"> </w:t>
            </w:r>
            <w:r w:rsidRPr="00836ECF">
              <w:rPr>
                <w:sz w:val="14"/>
                <w:szCs w:val="14"/>
              </w:rPr>
              <w:t>BC</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0.05</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7.78</w:t>
            </w:r>
            <w:r w:rsidRPr="00836ECF">
              <w:rPr>
                <w:sz w:val="14"/>
                <w:szCs w:val="14"/>
              </w:rPr>
              <w:t xml:space="preserve"> A</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0.33</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7.56</w:t>
            </w:r>
            <w:r w:rsidR="009B0454" w:rsidRPr="00836ECF">
              <w:rPr>
                <w:sz w:val="14"/>
                <w:szCs w:val="14"/>
                <w:lang w:bidi="ar-EG"/>
              </w:rPr>
              <w:t xml:space="preserve"> </w:t>
            </w:r>
            <w:r w:rsidRPr="00836ECF">
              <w:rPr>
                <w:sz w:val="14"/>
                <w:szCs w:val="14"/>
              </w:rPr>
              <w:t>BC</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0.15</w:t>
            </w:r>
          </w:p>
        </w:tc>
        <w:tc>
          <w:tcPr>
            <w:tcW w:w="449" w:type="pct"/>
          </w:tcPr>
          <w:p w:rsidR="001E276B" w:rsidRPr="00836ECF" w:rsidRDefault="001E276B" w:rsidP="009B0454">
            <w:pPr>
              <w:tabs>
                <w:tab w:val="right" w:pos="9356"/>
              </w:tabs>
              <w:ind w:right="4"/>
              <w:rPr>
                <w:sz w:val="14"/>
                <w:szCs w:val="14"/>
              </w:rPr>
            </w:pPr>
            <w:r w:rsidRPr="00836ECF">
              <w:rPr>
                <w:sz w:val="14"/>
                <w:szCs w:val="14"/>
              </w:rPr>
              <w:t>7.48</w:t>
            </w:r>
            <w:r w:rsidR="009B0454" w:rsidRPr="00836ECF">
              <w:rPr>
                <w:sz w:val="14"/>
                <w:szCs w:val="14"/>
              </w:rPr>
              <w:t xml:space="preserve"> </w:t>
            </w:r>
            <w:r w:rsidRPr="00836ECF">
              <w:rPr>
                <w:sz w:val="14"/>
                <w:szCs w:val="14"/>
              </w:rPr>
              <w:t>C</w:t>
            </w:r>
          </w:p>
          <w:p w:rsidR="001E276B" w:rsidRPr="00836ECF" w:rsidRDefault="001E276B" w:rsidP="009B0454">
            <w:pPr>
              <w:tabs>
                <w:tab w:val="right" w:pos="9356"/>
              </w:tabs>
              <w:ind w:right="4"/>
              <w:rPr>
                <w:sz w:val="14"/>
                <w:szCs w:val="14"/>
              </w:rPr>
            </w:pPr>
            <w:r w:rsidRPr="00836ECF">
              <w:rPr>
                <w:sz w:val="14"/>
                <w:szCs w:val="14"/>
              </w:rPr>
              <w:t>±0.16</w:t>
            </w:r>
          </w:p>
        </w:tc>
        <w:tc>
          <w:tcPr>
            <w:tcW w:w="432" w:type="pct"/>
          </w:tcPr>
          <w:p w:rsidR="001E276B" w:rsidRPr="00836ECF" w:rsidRDefault="001E276B" w:rsidP="009B0454">
            <w:pPr>
              <w:tabs>
                <w:tab w:val="right" w:pos="9356"/>
              </w:tabs>
              <w:ind w:right="4"/>
              <w:rPr>
                <w:sz w:val="14"/>
                <w:szCs w:val="14"/>
              </w:rPr>
            </w:pPr>
            <w:r w:rsidRPr="00836ECF">
              <w:rPr>
                <w:sz w:val="14"/>
                <w:szCs w:val="14"/>
              </w:rPr>
              <w:t>7.55</w:t>
            </w:r>
            <w:r w:rsidR="009B0454" w:rsidRPr="00836ECF">
              <w:rPr>
                <w:sz w:val="14"/>
                <w:szCs w:val="14"/>
              </w:rPr>
              <w:t xml:space="preserve"> </w:t>
            </w:r>
            <w:r w:rsidRPr="00836ECF">
              <w:rPr>
                <w:sz w:val="14"/>
                <w:szCs w:val="14"/>
              </w:rPr>
              <w:t>BC</w:t>
            </w:r>
          </w:p>
          <w:p w:rsidR="001E276B" w:rsidRPr="00836ECF" w:rsidRDefault="001E276B" w:rsidP="009B0454">
            <w:pPr>
              <w:tabs>
                <w:tab w:val="right" w:pos="9356"/>
              </w:tabs>
              <w:ind w:right="4"/>
              <w:rPr>
                <w:sz w:val="14"/>
                <w:szCs w:val="14"/>
              </w:rPr>
            </w:pPr>
            <w:r w:rsidRPr="00836ECF">
              <w:rPr>
                <w:sz w:val="14"/>
                <w:szCs w:val="14"/>
              </w:rPr>
              <w:t>±0.15</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7.49</w:t>
            </w:r>
            <w:r w:rsidR="009B0454" w:rsidRPr="00836ECF">
              <w:rPr>
                <w:sz w:val="14"/>
                <w:szCs w:val="14"/>
                <w:lang w:bidi="ar-EG"/>
              </w:rPr>
              <w:t xml:space="preserve"> </w:t>
            </w:r>
            <w:r w:rsidRPr="00836ECF">
              <w:rPr>
                <w:sz w:val="14"/>
                <w:szCs w:val="14"/>
              </w:rPr>
              <w:t>C</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0.15</w:t>
            </w:r>
          </w:p>
        </w:tc>
        <w:tc>
          <w:tcPr>
            <w:tcW w:w="415" w:type="pct"/>
          </w:tcPr>
          <w:p w:rsidR="001E276B" w:rsidRPr="00836ECF" w:rsidRDefault="001E276B" w:rsidP="009B0454">
            <w:pPr>
              <w:tabs>
                <w:tab w:val="right" w:pos="9356"/>
              </w:tabs>
              <w:ind w:right="4"/>
              <w:rPr>
                <w:sz w:val="14"/>
                <w:szCs w:val="14"/>
                <w:lang w:bidi="ar-EG"/>
              </w:rPr>
            </w:pPr>
            <w:r w:rsidRPr="00836ECF">
              <w:rPr>
                <w:sz w:val="14"/>
                <w:szCs w:val="14"/>
                <w:lang w:bidi="ar-EG"/>
              </w:rPr>
              <w:t>7.69</w:t>
            </w:r>
            <w:r w:rsidR="009B0454" w:rsidRPr="00836ECF">
              <w:rPr>
                <w:sz w:val="14"/>
                <w:szCs w:val="14"/>
              </w:rPr>
              <w:t xml:space="preserve"> </w:t>
            </w:r>
            <w:r w:rsidRPr="00836ECF">
              <w:rPr>
                <w:sz w:val="14"/>
                <w:szCs w:val="14"/>
              </w:rPr>
              <w:t>AB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0.12</w:t>
            </w:r>
          </w:p>
        </w:tc>
        <w:tc>
          <w:tcPr>
            <w:tcW w:w="425" w:type="pct"/>
          </w:tcPr>
          <w:p w:rsidR="001E276B" w:rsidRPr="00836ECF" w:rsidRDefault="001E276B" w:rsidP="009B0454">
            <w:pPr>
              <w:tabs>
                <w:tab w:val="right" w:pos="9356"/>
              </w:tabs>
              <w:ind w:right="4"/>
              <w:rPr>
                <w:sz w:val="14"/>
                <w:szCs w:val="14"/>
                <w:lang w:bidi="ar-EG"/>
              </w:rPr>
            </w:pPr>
            <w:r w:rsidRPr="00836ECF">
              <w:rPr>
                <w:sz w:val="14"/>
                <w:szCs w:val="14"/>
                <w:lang w:bidi="ar-EG"/>
              </w:rPr>
              <w:t>7.46</w:t>
            </w:r>
            <w:r w:rsidR="009B0454" w:rsidRPr="00836ECF">
              <w:rPr>
                <w:sz w:val="14"/>
                <w:szCs w:val="14"/>
                <w:lang w:bidi="ar-EG"/>
              </w:rPr>
              <w:t xml:space="preserve"> </w:t>
            </w:r>
            <w:r w:rsidRPr="00836ECF">
              <w:rPr>
                <w:sz w:val="14"/>
                <w:szCs w:val="14"/>
              </w:rPr>
              <w:t>C</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0.07</w:t>
            </w:r>
          </w:p>
        </w:tc>
      </w:tr>
      <w:tr w:rsidR="001E276B" w:rsidRPr="00502B33" w:rsidTr="009B0454">
        <w:trPr>
          <w:trHeight w:val="229"/>
        </w:trPr>
        <w:tc>
          <w:tcPr>
            <w:tcW w:w="614" w:type="pct"/>
          </w:tcPr>
          <w:p w:rsidR="001E276B" w:rsidRPr="00836ECF" w:rsidRDefault="001E276B" w:rsidP="009B0454">
            <w:pPr>
              <w:tabs>
                <w:tab w:val="right" w:pos="9356"/>
              </w:tabs>
              <w:ind w:right="4"/>
              <w:rPr>
                <w:sz w:val="14"/>
                <w:szCs w:val="14"/>
                <w:lang w:bidi="ar-EG"/>
              </w:rPr>
            </w:pPr>
            <w:proofErr w:type="spellStart"/>
            <w:r w:rsidRPr="00836ECF">
              <w:rPr>
                <w:sz w:val="14"/>
                <w:szCs w:val="14"/>
                <w:lang w:bidi="ar-EG"/>
              </w:rPr>
              <w:t>Cd</w:t>
            </w:r>
            <w:proofErr w:type="spellEnd"/>
            <w:r w:rsidR="009B0454" w:rsidRPr="00836ECF">
              <w:rPr>
                <w:sz w:val="14"/>
                <w:szCs w:val="14"/>
                <w:lang w:bidi="ar-EG"/>
              </w:rPr>
              <w:t xml:space="preserve"> </w:t>
            </w:r>
            <w:r w:rsidRPr="00836ECF">
              <w:rPr>
                <w:sz w:val="14"/>
                <w:szCs w:val="14"/>
                <w:lang w:bidi="ar-EG"/>
              </w:rPr>
              <w:t>(2 ppb)</w:t>
            </w:r>
          </w:p>
        </w:tc>
        <w:tc>
          <w:tcPr>
            <w:tcW w:w="434" w:type="pct"/>
          </w:tcPr>
          <w:p w:rsidR="001E276B" w:rsidRPr="00836ECF" w:rsidRDefault="001E276B" w:rsidP="009B0454">
            <w:pPr>
              <w:tabs>
                <w:tab w:val="right" w:pos="9356"/>
              </w:tabs>
              <w:ind w:right="4"/>
              <w:rPr>
                <w:sz w:val="14"/>
                <w:szCs w:val="14"/>
                <w:lang w:bidi="ar-EG"/>
              </w:rPr>
            </w:pPr>
            <w:r w:rsidRPr="00836ECF">
              <w:rPr>
                <w:sz w:val="14"/>
                <w:szCs w:val="14"/>
                <w:lang w:bidi="ar-EG"/>
              </w:rPr>
              <w:t>7.43</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241</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10.16</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4.30</w:t>
            </w:r>
          </w:p>
        </w:tc>
        <w:tc>
          <w:tcPr>
            <w:tcW w:w="450" w:type="pct"/>
          </w:tcPr>
          <w:p w:rsidR="001E276B" w:rsidRPr="00836ECF" w:rsidRDefault="001E276B" w:rsidP="009B0454">
            <w:pPr>
              <w:tabs>
                <w:tab w:val="right" w:pos="9356"/>
              </w:tabs>
              <w:ind w:right="4"/>
              <w:rPr>
                <w:sz w:val="14"/>
                <w:szCs w:val="14"/>
                <w:lang w:bidi="ar-EG"/>
              </w:rPr>
            </w:pPr>
            <w:r w:rsidRPr="00836ECF">
              <w:rPr>
                <w:sz w:val="14"/>
                <w:szCs w:val="14"/>
                <w:lang w:bidi="ar-EG"/>
              </w:rPr>
              <w:t>6.84</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1.48</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225.91</w:t>
            </w:r>
            <w:r w:rsidR="009B0454" w:rsidRPr="00836ECF">
              <w:rPr>
                <w:sz w:val="14"/>
                <w:szCs w:val="14"/>
                <w:lang w:bidi="ar-EG"/>
              </w:rPr>
              <w:t xml:space="preserve"> </w:t>
            </w:r>
            <w:r w:rsidRPr="00836ECF">
              <w:rPr>
                <w:sz w:val="14"/>
                <w:szCs w:val="14"/>
                <w:lang w:bidi="ar-EG"/>
              </w:rPr>
              <w:t>A</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116.09</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11.69</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5.26</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11.78</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5.84</w:t>
            </w:r>
          </w:p>
        </w:tc>
        <w:tc>
          <w:tcPr>
            <w:tcW w:w="432" w:type="pct"/>
          </w:tcPr>
          <w:p w:rsidR="001E276B" w:rsidRPr="00836ECF" w:rsidRDefault="001E276B" w:rsidP="009B0454">
            <w:pPr>
              <w:tabs>
                <w:tab w:val="right" w:pos="9356"/>
              </w:tabs>
              <w:ind w:right="4"/>
              <w:rPr>
                <w:sz w:val="14"/>
                <w:szCs w:val="14"/>
                <w:lang w:bidi="ar-EG"/>
              </w:rPr>
            </w:pPr>
            <w:r w:rsidRPr="00836ECF">
              <w:rPr>
                <w:sz w:val="14"/>
                <w:szCs w:val="14"/>
                <w:lang w:bidi="ar-EG"/>
              </w:rPr>
              <w:t>12.95</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5.01</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9.74</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4.35</w:t>
            </w:r>
          </w:p>
        </w:tc>
        <w:tc>
          <w:tcPr>
            <w:tcW w:w="415" w:type="pct"/>
          </w:tcPr>
          <w:p w:rsidR="001E276B" w:rsidRPr="00836ECF" w:rsidRDefault="001E276B" w:rsidP="009B0454">
            <w:pPr>
              <w:tabs>
                <w:tab w:val="right" w:pos="9356"/>
              </w:tabs>
              <w:ind w:right="4"/>
              <w:rPr>
                <w:sz w:val="14"/>
                <w:szCs w:val="14"/>
                <w:lang w:bidi="ar-EG"/>
              </w:rPr>
            </w:pPr>
            <w:r w:rsidRPr="00836ECF">
              <w:rPr>
                <w:sz w:val="14"/>
                <w:szCs w:val="14"/>
                <w:lang w:bidi="ar-EG"/>
              </w:rPr>
              <w:t>14.13 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4.83</w:t>
            </w:r>
          </w:p>
        </w:tc>
        <w:tc>
          <w:tcPr>
            <w:tcW w:w="425" w:type="pct"/>
          </w:tcPr>
          <w:p w:rsidR="001E276B" w:rsidRPr="00836ECF" w:rsidRDefault="001E276B" w:rsidP="009B0454">
            <w:pPr>
              <w:tabs>
                <w:tab w:val="right" w:pos="9356"/>
              </w:tabs>
              <w:ind w:right="4"/>
              <w:rPr>
                <w:sz w:val="14"/>
                <w:szCs w:val="14"/>
                <w:lang w:bidi="ar-EG"/>
              </w:rPr>
            </w:pPr>
            <w:r w:rsidRPr="00836ECF">
              <w:rPr>
                <w:sz w:val="14"/>
                <w:szCs w:val="14"/>
                <w:lang w:bidi="ar-EG"/>
              </w:rPr>
              <w:t>9.77 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4.67</w:t>
            </w:r>
          </w:p>
        </w:tc>
      </w:tr>
      <w:tr w:rsidR="001E276B" w:rsidRPr="00502B33" w:rsidTr="009B0454">
        <w:trPr>
          <w:trHeight w:val="95"/>
        </w:trPr>
        <w:tc>
          <w:tcPr>
            <w:tcW w:w="614" w:type="pct"/>
          </w:tcPr>
          <w:p w:rsidR="001E276B" w:rsidRPr="00836ECF" w:rsidRDefault="001E276B" w:rsidP="009B0454">
            <w:pPr>
              <w:tabs>
                <w:tab w:val="right" w:pos="9356"/>
              </w:tabs>
              <w:ind w:right="4"/>
              <w:rPr>
                <w:sz w:val="14"/>
                <w:szCs w:val="14"/>
                <w:lang w:bidi="ar-EG"/>
              </w:rPr>
            </w:pPr>
            <w:proofErr w:type="spellStart"/>
            <w:r w:rsidRPr="00836ECF">
              <w:rPr>
                <w:sz w:val="14"/>
                <w:szCs w:val="14"/>
                <w:lang w:bidi="ar-EG"/>
              </w:rPr>
              <w:t>Pb</w:t>
            </w:r>
            <w:proofErr w:type="spellEnd"/>
            <w:r w:rsidR="009B0454" w:rsidRPr="00836ECF">
              <w:rPr>
                <w:sz w:val="14"/>
                <w:szCs w:val="14"/>
                <w:lang w:bidi="ar-EG"/>
              </w:rPr>
              <w:t xml:space="preserve"> </w:t>
            </w:r>
            <w:r w:rsidRPr="00836ECF">
              <w:rPr>
                <w:sz w:val="14"/>
                <w:szCs w:val="14"/>
                <w:lang w:bidi="ar-EG"/>
              </w:rPr>
              <w:t>(65ppb)</w:t>
            </w:r>
          </w:p>
        </w:tc>
        <w:tc>
          <w:tcPr>
            <w:tcW w:w="434" w:type="pct"/>
          </w:tcPr>
          <w:p w:rsidR="001E276B" w:rsidRPr="00836ECF" w:rsidRDefault="001E276B" w:rsidP="009B0454">
            <w:pPr>
              <w:tabs>
                <w:tab w:val="right" w:pos="9356"/>
              </w:tabs>
              <w:ind w:right="4"/>
              <w:rPr>
                <w:sz w:val="14"/>
                <w:szCs w:val="14"/>
                <w:lang w:bidi="ar-EG"/>
              </w:rPr>
            </w:pPr>
            <w:r w:rsidRPr="00836ECF">
              <w:rPr>
                <w:sz w:val="14"/>
                <w:szCs w:val="14"/>
                <w:lang w:bidi="ar-EG"/>
              </w:rPr>
              <w:t xml:space="preserve">18.74 </w:t>
            </w:r>
            <w:proofErr w:type="spellStart"/>
            <w:r w:rsidRPr="00836ECF">
              <w:rPr>
                <w:sz w:val="14"/>
                <w:szCs w:val="14"/>
                <w:lang w:bidi="ar-EG"/>
              </w:rPr>
              <w:t>abc</w:t>
            </w:r>
            <w:proofErr w:type="spellEnd"/>
            <w:r w:rsidRPr="00836ECF">
              <w:rPr>
                <w:sz w:val="14"/>
                <w:szCs w:val="14"/>
                <w:lang w:bidi="ar-EG"/>
              </w:rPr>
              <w:t xml:space="preserve"> d</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11.86</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14.12</w:t>
            </w:r>
            <w:r w:rsidR="009B0454" w:rsidRPr="00836ECF">
              <w:rPr>
                <w:sz w:val="14"/>
                <w:szCs w:val="14"/>
                <w:lang w:bidi="ar-EG"/>
              </w:rPr>
              <w:t xml:space="preserve"> </w:t>
            </w:r>
            <w:proofErr w:type="spellStart"/>
            <w:r w:rsidRPr="00836ECF">
              <w:rPr>
                <w:sz w:val="14"/>
                <w:szCs w:val="14"/>
                <w:lang w:bidi="ar-EG"/>
              </w:rPr>
              <w:t>abc</w:t>
            </w:r>
            <w:proofErr w:type="spellEnd"/>
            <w:r w:rsidRPr="00836ECF">
              <w:rPr>
                <w:sz w:val="14"/>
                <w:szCs w:val="14"/>
                <w:lang w:bidi="ar-EG"/>
              </w:rPr>
              <w:t xml:space="preserve"> d</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8.27</w:t>
            </w:r>
          </w:p>
        </w:tc>
        <w:tc>
          <w:tcPr>
            <w:tcW w:w="450" w:type="pct"/>
          </w:tcPr>
          <w:p w:rsidR="001E276B" w:rsidRPr="00836ECF" w:rsidRDefault="001E276B" w:rsidP="009B0454">
            <w:pPr>
              <w:tabs>
                <w:tab w:val="right" w:pos="9356"/>
              </w:tabs>
              <w:ind w:right="4"/>
              <w:rPr>
                <w:sz w:val="14"/>
                <w:szCs w:val="14"/>
                <w:lang w:bidi="ar-EG"/>
              </w:rPr>
            </w:pPr>
            <w:r w:rsidRPr="00836ECF">
              <w:rPr>
                <w:sz w:val="14"/>
                <w:szCs w:val="14"/>
                <w:lang w:bidi="ar-EG"/>
              </w:rPr>
              <w:t>8.78</w:t>
            </w:r>
            <w:r w:rsidR="009B0454" w:rsidRPr="00836ECF">
              <w:rPr>
                <w:sz w:val="14"/>
                <w:szCs w:val="14"/>
                <w:lang w:bidi="ar-EG"/>
              </w:rPr>
              <w:t xml:space="preserve"> </w:t>
            </w:r>
            <w:r w:rsidRPr="00836ECF">
              <w:rPr>
                <w:sz w:val="14"/>
                <w:szCs w:val="14"/>
                <w:lang w:bidi="ar-EG"/>
              </w:rPr>
              <w:t>d</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6.80</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6.85</w:t>
            </w:r>
            <w:r w:rsidR="009B0454" w:rsidRPr="00836ECF">
              <w:rPr>
                <w:sz w:val="14"/>
                <w:szCs w:val="14"/>
                <w:lang w:bidi="ar-EG"/>
              </w:rPr>
              <w:t xml:space="preserve"> </w:t>
            </w:r>
            <w:r w:rsidRPr="00836ECF">
              <w:rPr>
                <w:sz w:val="14"/>
                <w:szCs w:val="14"/>
                <w:lang w:bidi="ar-EG"/>
              </w:rPr>
              <w:t>d</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4.46</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29.35</w:t>
            </w:r>
            <w:r w:rsidR="009B0454" w:rsidRPr="00836ECF">
              <w:rPr>
                <w:sz w:val="14"/>
                <w:szCs w:val="14"/>
                <w:lang w:bidi="ar-EG"/>
              </w:rPr>
              <w:t xml:space="preserve"> </w:t>
            </w:r>
            <w:r w:rsidRPr="00836ECF">
              <w:rPr>
                <w:sz w:val="14"/>
                <w:szCs w:val="14"/>
                <w:lang w:bidi="ar-EG"/>
              </w:rPr>
              <w:t>a</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25.02</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19.67</w:t>
            </w:r>
            <w:r w:rsidR="009B0454" w:rsidRPr="00836ECF">
              <w:rPr>
                <w:sz w:val="14"/>
                <w:szCs w:val="14"/>
                <w:lang w:bidi="ar-EG"/>
              </w:rPr>
              <w:t xml:space="preserve"> </w:t>
            </w:r>
            <w:proofErr w:type="spellStart"/>
            <w:r w:rsidRPr="00836ECF">
              <w:rPr>
                <w:sz w:val="14"/>
                <w:szCs w:val="14"/>
                <w:lang w:bidi="ar-EG"/>
              </w:rPr>
              <w:t>abc</w:t>
            </w:r>
            <w:proofErr w:type="spellEnd"/>
            <w:r w:rsidRPr="00836ECF">
              <w:rPr>
                <w:sz w:val="14"/>
                <w:szCs w:val="14"/>
                <w:lang w:bidi="ar-EG"/>
              </w:rPr>
              <w:t xml:space="preserve"> d</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10.21</w:t>
            </w:r>
          </w:p>
        </w:tc>
        <w:tc>
          <w:tcPr>
            <w:tcW w:w="432" w:type="pct"/>
          </w:tcPr>
          <w:p w:rsidR="001E276B" w:rsidRPr="00836ECF" w:rsidRDefault="001E276B" w:rsidP="009B0454">
            <w:pPr>
              <w:tabs>
                <w:tab w:val="right" w:pos="9356"/>
              </w:tabs>
              <w:ind w:right="4"/>
              <w:rPr>
                <w:sz w:val="14"/>
                <w:szCs w:val="14"/>
                <w:lang w:bidi="ar-EG"/>
              </w:rPr>
            </w:pPr>
            <w:r w:rsidRPr="00836ECF">
              <w:rPr>
                <w:sz w:val="14"/>
                <w:szCs w:val="14"/>
                <w:lang w:bidi="ar-EG"/>
              </w:rPr>
              <w:t>27.13</w:t>
            </w:r>
            <w:r w:rsidR="009B0454" w:rsidRPr="00836ECF">
              <w:rPr>
                <w:sz w:val="14"/>
                <w:szCs w:val="14"/>
                <w:lang w:bidi="ar-EG"/>
              </w:rPr>
              <w:t xml:space="preserve"> </w:t>
            </w:r>
            <w:proofErr w:type="spellStart"/>
            <w:r w:rsidRPr="00836ECF">
              <w:rPr>
                <w:sz w:val="14"/>
                <w:szCs w:val="14"/>
                <w:lang w:bidi="ar-EG"/>
              </w:rPr>
              <w:t>ab</w:t>
            </w:r>
            <w:proofErr w:type="spellEnd"/>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22.63</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10.04 c d</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8.24</w:t>
            </w:r>
          </w:p>
        </w:tc>
        <w:tc>
          <w:tcPr>
            <w:tcW w:w="415" w:type="pct"/>
          </w:tcPr>
          <w:p w:rsidR="001E276B" w:rsidRPr="00836ECF" w:rsidRDefault="001E276B" w:rsidP="009B0454">
            <w:pPr>
              <w:tabs>
                <w:tab w:val="right" w:pos="9356"/>
              </w:tabs>
              <w:ind w:right="4"/>
              <w:rPr>
                <w:sz w:val="14"/>
                <w:szCs w:val="14"/>
                <w:lang w:bidi="ar-EG"/>
              </w:rPr>
            </w:pPr>
            <w:r w:rsidRPr="00836ECF">
              <w:rPr>
                <w:sz w:val="14"/>
                <w:szCs w:val="14"/>
                <w:lang w:bidi="ar-EG"/>
              </w:rPr>
              <w:t xml:space="preserve">25.17 </w:t>
            </w:r>
            <w:proofErr w:type="spellStart"/>
            <w:r w:rsidRPr="00836ECF">
              <w:rPr>
                <w:sz w:val="14"/>
                <w:szCs w:val="14"/>
                <w:lang w:bidi="ar-EG"/>
              </w:rPr>
              <w:t>abc</w:t>
            </w:r>
            <w:proofErr w:type="spellEnd"/>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18.92</w:t>
            </w:r>
          </w:p>
        </w:tc>
        <w:tc>
          <w:tcPr>
            <w:tcW w:w="425" w:type="pct"/>
          </w:tcPr>
          <w:p w:rsidR="001E276B" w:rsidRPr="00836ECF" w:rsidRDefault="001E276B" w:rsidP="009B0454">
            <w:pPr>
              <w:tabs>
                <w:tab w:val="right" w:pos="9356"/>
              </w:tabs>
              <w:ind w:right="4"/>
              <w:rPr>
                <w:sz w:val="14"/>
                <w:szCs w:val="14"/>
                <w:lang w:bidi="ar-EG"/>
              </w:rPr>
            </w:pPr>
            <w:r w:rsidRPr="00836ECF">
              <w:rPr>
                <w:sz w:val="14"/>
                <w:szCs w:val="14"/>
                <w:lang w:bidi="ar-EG"/>
              </w:rPr>
              <w:t xml:space="preserve">12.15 </w:t>
            </w:r>
            <w:proofErr w:type="spellStart"/>
            <w:r w:rsidRPr="00836ECF">
              <w:rPr>
                <w:sz w:val="14"/>
                <w:szCs w:val="14"/>
                <w:lang w:bidi="ar-EG"/>
              </w:rPr>
              <w:t>bc</w:t>
            </w:r>
            <w:proofErr w:type="spellEnd"/>
            <w:r w:rsidRPr="00836ECF">
              <w:rPr>
                <w:sz w:val="14"/>
                <w:szCs w:val="14"/>
                <w:lang w:bidi="ar-EG"/>
              </w:rPr>
              <w:t xml:space="preserve"> d</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8.41</w:t>
            </w:r>
          </w:p>
        </w:tc>
      </w:tr>
      <w:tr w:rsidR="001E276B" w:rsidRPr="00502B33" w:rsidTr="009B0454">
        <w:trPr>
          <w:trHeight w:val="229"/>
        </w:trPr>
        <w:tc>
          <w:tcPr>
            <w:tcW w:w="614" w:type="pct"/>
          </w:tcPr>
          <w:p w:rsidR="001E276B" w:rsidRPr="00836ECF" w:rsidRDefault="001E276B" w:rsidP="009B0454">
            <w:pPr>
              <w:tabs>
                <w:tab w:val="right" w:pos="9356"/>
              </w:tabs>
              <w:ind w:right="4"/>
              <w:rPr>
                <w:sz w:val="14"/>
                <w:szCs w:val="14"/>
                <w:lang w:bidi="ar-EG"/>
              </w:rPr>
            </w:pPr>
            <w:r w:rsidRPr="00836ECF">
              <w:rPr>
                <w:sz w:val="14"/>
                <w:szCs w:val="14"/>
                <w:lang w:bidi="ar-EG"/>
              </w:rPr>
              <w:t>Fe</w:t>
            </w:r>
            <w:r w:rsidR="009B0454" w:rsidRPr="00836ECF">
              <w:rPr>
                <w:sz w:val="14"/>
                <w:szCs w:val="14"/>
                <w:lang w:bidi="ar-EG"/>
              </w:rPr>
              <w:t xml:space="preserve"> </w:t>
            </w:r>
            <w:r w:rsidRPr="00836ECF">
              <w:rPr>
                <w:sz w:val="14"/>
                <w:szCs w:val="14"/>
                <w:lang w:bidi="ar-EG"/>
              </w:rPr>
              <w:t>(1000 ppb)</w:t>
            </w:r>
          </w:p>
        </w:tc>
        <w:tc>
          <w:tcPr>
            <w:tcW w:w="434" w:type="pct"/>
          </w:tcPr>
          <w:p w:rsidR="001E276B" w:rsidRPr="00836ECF" w:rsidRDefault="001E276B" w:rsidP="009B0454">
            <w:pPr>
              <w:tabs>
                <w:tab w:val="right" w:pos="9356"/>
              </w:tabs>
              <w:ind w:right="4"/>
              <w:rPr>
                <w:sz w:val="14"/>
                <w:szCs w:val="14"/>
                <w:lang w:bidi="ar-EG"/>
              </w:rPr>
            </w:pPr>
            <w:r w:rsidRPr="00836ECF">
              <w:rPr>
                <w:sz w:val="14"/>
                <w:szCs w:val="14"/>
                <w:lang w:bidi="ar-EG"/>
              </w:rPr>
              <w:t>38.88</w:t>
            </w:r>
            <w:r w:rsidR="009B0454" w:rsidRPr="00836ECF">
              <w:rPr>
                <w:sz w:val="14"/>
                <w:szCs w:val="14"/>
                <w:lang w:bidi="ar-EG"/>
              </w:rPr>
              <w:t xml:space="preserve"> </w:t>
            </w:r>
            <w:r w:rsidRPr="00836ECF">
              <w:rPr>
                <w:sz w:val="14"/>
                <w:szCs w:val="14"/>
                <w:lang w:bidi="ar-EG"/>
              </w:rPr>
              <w:t>a 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13.32</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25.53</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11.30</w:t>
            </w:r>
          </w:p>
        </w:tc>
        <w:tc>
          <w:tcPr>
            <w:tcW w:w="450" w:type="pct"/>
          </w:tcPr>
          <w:p w:rsidR="001E276B" w:rsidRPr="00836ECF" w:rsidRDefault="001E276B" w:rsidP="009B0454">
            <w:pPr>
              <w:tabs>
                <w:tab w:val="right" w:pos="9356"/>
              </w:tabs>
              <w:ind w:right="4"/>
              <w:rPr>
                <w:sz w:val="14"/>
                <w:szCs w:val="14"/>
                <w:lang w:bidi="ar-EG"/>
              </w:rPr>
            </w:pPr>
            <w:r w:rsidRPr="00836ECF">
              <w:rPr>
                <w:sz w:val="14"/>
                <w:szCs w:val="14"/>
                <w:lang w:bidi="ar-EG"/>
              </w:rPr>
              <w:t>49.39</w:t>
            </w:r>
            <w:r w:rsidR="009B0454" w:rsidRPr="00836ECF">
              <w:rPr>
                <w:sz w:val="14"/>
                <w:szCs w:val="14"/>
                <w:lang w:bidi="ar-EG"/>
              </w:rPr>
              <w:t xml:space="preserve"> </w:t>
            </w:r>
            <w:r w:rsidRPr="00836ECF">
              <w:rPr>
                <w:sz w:val="14"/>
                <w:szCs w:val="14"/>
                <w:lang w:bidi="ar-EG"/>
              </w:rPr>
              <w:t>a</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10.92</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45.44</w:t>
            </w:r>
            <w:r w:rsidR="009B0454" w:rsidRPr="00836ECF">
              <w:rPr>
                <w:sz w:val="14"/>
                <w:szCs w:val="14"/>
                <w:lang w:bidi="ar-EG"/>
              </w:rPr>
              <w:t xml:space="preserve"> </w:t>
            </w:r>
            <w:r w:rsidRPr="00836ECF">
              <w:rPr>
                <w:sz w:val="14"/>
                <w:szCs w:val="14"/>
                <w:lang w:bidi="ar-EG"/>
              </w:rPr>
              <w:t>a</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26.37</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36.57</w:t>
            </w:r>
            <w:r w:rsidR="009B0454" w:rsidRPr="00836ECF">
              <w:rPr>
                <w:sz w:val="14"/>
                <w:szCs w:val="14"/>
                <w:lang w:bidi="ar-EG"/>
              </w:rPr>
              <w:t xml:space="preserve"> </w:t>
            </w:r>
            <w:r w:rsidRPr="00836ECF">
              <w:rPr>
                <w:sz w:val="14"/>
                <w:szCs w:val="14"/>
                <w:lang w:bidi="ar-EG"/>
              </w:rPr>
              <w:t>a 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16.14</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24.55</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10.14</w:t>
            </w:r>
          </w:p>
        </w:tc>
        <w:tc>
          <w:tcPr>
            <w:tcW w:w="432" w:type="pct"/>
          </w:tcPr>
          <w:p w:rsidR="001E276B" w:rsidRPr="00836ECF" w:rsidRDefault="001E276B" w:rsidP="009B0454">
            <w:pPr>
              <w:tabs>
                <w:tab w:val="right" w:pos="9356"/>
              </w:tabs>
              <w:ind w:right="4"/>
              <w:rPr>
                <w:sz w:val="14"/>
                <w:szCs w:val="14"/>
                <w:lang w:bidi="ar-EG"/>
              </w:rPr>
            </w:pPr>
            <w:r w:rsidRPr="00836ECF">
              <w:rPr>
                <w:sz w:val="14"/>
                <w:szCs w:val="14"/>
                <w:lang w:bidi="ar-EG"/>
              </w:rPr>
              <w:t>25.89</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6.51</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28.22</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14.78</w:t>
            </w:r>
          </w:p>
        </w:tc>
        <w:tc>
          <w:tcPr>
            <w:tcW w:w="415" w:type="pct"/>
          </w:tcPr>
          <w:p w:rsidR="001E276B" w:rsidRPr="00836ECF" w:rsidRDefault="001E276B" w:rsidP="009B0454">
            <w:pPr>
              <w:tabs>
                <w:tab w:val="right" w:pos="9356"/>
              </w:tabs>
              <w:ind w:right="4"/>
              <w:rPr>
                <w:sz w:val="14"/>
                <w:szCs w:val="14"/>
              </w:rPr>
            </w:pPr>
            <w:r w:rsidRPr="00836ECF">
              <w:rPr>
                <w:sz w:val="14"/>
                <w:szCs w:val="14"/>
              </w:rPr>
              <w:t xml:space="preserve">36.89 </w:t>
            </w:r>
            <w:r w:rsidRPr="00836ECF">
              <w:rPr>
                <w:sz w:val="14"/>
                <w:szCs w:val="14"/>
                <w:lang w:bidi="ar-EG"/>
              </w:rPr>
              <w:t>a b</w:t>
            </w:r>
          </w:p>
          <w:p w:rsidR="001E276B" w:rsidRPr="00836ECF" w:rsidRDefault="001E276B" w:rsidP="009B0454">
            <w:pPr>
              <w:tabs>
                <w:tab w:val="right" w:pos="9356"/>
              </w:tabs>
              <w:ind w:right="4"/>
              <w:rPr>
                <w:sz w:val="14"/>
                <w:szCs w:val="14"/>
              </w:rPr>
            </w:pPr>
            <w:r w:rsidRPr="00836ECF">
              <w:rPr>
                <w:sz w:val="14"/>
                <w:szCs w:val="14"/>
              </w:rPr>
              <w:t>±19.57</w:t>
            </w:r>
          </w:p>
        </w:tc>
        <w:tc>
          <w:tcPr>
            <w:tcW w:w="425" w:type="pct"/>
          </w:tcPr>
          <w:p w:rsidR="001E276B" w:rsidRPr="00836ECF" w:rsidRDefault="001E276B" w:rsidP="009B0454">
            <w:pPr>
              <w:tabs>
                <w:tab w:val="right" w:pos="9356"/>
              </w:tabs>
              <w:ind w:right="4"/>
              <w:rPr>
                <w:sz w:val="14"/>
                <w:szCs w:val="14"/>
                <w:lang w:bidi="ar-EG"/>
              </w:rPr>
            </w:pPr>
            <w:r w:rsidRPr="00836ECF">
              <w:rPr>
                <w:sz w:val="14"/>
                <w:szCs w:val="14"/>
                <w:lang w:bidi="ar-EG"/>
              </w:rPr>
              <w:t>38.75</w:t>
            </w:r>
            <w:r w:rsidR="009B0454" w:rsidRPr="00836ECF">
              <w:rPr>
                <w:sz w:val="14"/>
                <w:szCs w:val="14"/>
                <w:lang w:bidi="ar-EG"/>
              </w:rPr>
              <w:t xml:space="preserve"> </w:t>
            </w:r>
            <w:r w:rsidRPr="00836ECF">
              <w:rPr>
                <w:sz w:val="14"/>
                <w:szCs w:val="14"/>
                <w:lang w:bidi="ar-EG"/>
              </w:rPr>
              <w:t>a 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13.35</w:t>
            </w:r>
          </w:p>
        </w:tc>
      </w:tr>
      <w:tr w:rsidR="001E276B" w:rsidRPr="00502B33" w:rsidTr="009B0454">
        <w:trPr>
          <w:trHeight w:val="133"/>
        </w:trPr>
        <w:tc>
          <w:tcPr>
            <w:tcW w:w="614" w:type="pct"/>
          </w:tcPr>
          <w:p w:rsidR="001E276B" w:rsidRPr="00836ECF" w:rsidRDefault="001E276B" w:rsidP="009B0454">
            <w:pPr>
              <w:tabs>
                <w:tab w:val="right" w:pos="9356"/>
              </w:tabs>
              <w:ind w:right="4"/>
              <w:rPr>
                <w:sz w:val="14"/>
                <w:szCs w:val="14"/>
                <w:lang w:bidi="ar-EG"/>
              </w:rPr>
            </w:pPr>
            <w:r w:rsidRPr="00836ECF">
              <w:rPr>
                <w:sz w:val="14"/>
                <w:szCs w:val="14"/>
                <w:lang w:bidi="ar-EG"/>
              </w:rPr>
              <w:t>Cu</w:t>
            </w:r>
            <w:r w:rsidR="009B0454" w:rsidRPr="00836ECF">
              <w:rPr>
                <w:sz w:val="14"/>
                <w:szCs w:val="14"/>
                <w:lang w:bidi="ar-EG"/>
              </w:rPr>
              <w:t xml:space="preserve"> </w:t>
            </w:r>
            <w:r w:rsidRPr="00836ECF">
              <w:rPr>
                <w:sz w:val="14"/>
                <w:szCs w:val="14"/>
                <w:lang w:bidi="ar-EG"/>
              </w:rPr>
              <w:t>(13 ppb)</w:t>
            </w:r>
          </w:p>
        </w:tc>
        <w:tc>
          <w:tcPr>
            <w:tcW w:w="434" w:type="pct"/>
          </w:tcPr>
          <w:p w:rsidR="001E276B" w:rsidRPr="00836ECF" w:rsidRDefault="001E276B" w:rsidP="009B0454">
            <w:pPr>
              <w:tabs>
                <w:tab w:val="right" w:pos="9356"/>
              </w:tabs>
              <w:ind w:right="4"/>
              <w:rPr>
                <w:sz w:val="14"/>
                <w:szCs w:val="14"/>
                <w:lang w:bidi="ar-EG"/>
              </w:rPr>
            </w:pPr>
            <w:r w:rsidRPr="00836ECF">
              <w:rPr>
                <w:sz w:val="14"/>
                <w:szCs w:val="14"/>
                <w:lang w:bidi="ar-EG"/>
              </w:rPr>
              <w:t>29.51</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10.68</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14.70</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11.76</w:t>
            </w:r>
          </w:p>
        </w:tc>
        <w:tc>
          <w:tcPr>
            <w:tcW w:w="450" w:type="pct"/>
          </w:tcPr>
          <w:p w:rsidR="001E276B" w:rsidRPr="00836ECF" w:rsidRDefault="001E276B" w:rsidP="009B0454">
            <w:pPr>
              <w:tabs>
                <w:tab w:val="right" w:pos="9356"/>
              </w:tabs>
              <w:ind w:right="4"/>
              <w:rPr>
                <w:sz w:val="14"/>
                <w:szCs w:val="14"/>
                <w:lang w:bidi="ar-EG"/>
              </w:rPr>
            </w:pPr>
            <w:r w:rsidRPr="00836ECF">
              <w:rPr>
                <w:sz w:val="14"/>
                <w:szCs w:val="14"/>
                <w:lang w:bidi="ar-EG"/>
              </w:rPr>
              <w:t>26.33</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15.29</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26.88</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4.71</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47.41</w:t>
            </w:r>
            <w:r w:rsidR="009B0454" w:rsidRPr="00836ECF">
              <w:rPr>
                <w:sz w:val="14"/>
                <w:szCs w:val="14"/>
                <w:lang w:bidi="ar-EG"/>
              </w:rPr>
              <w:t xml:space="preserve"> </w:t>
            </w:r>
            <w:r w:rsidRPr="00836ECF">
              <w:rPr>
                <w:sz w:val="14"/>
                <w:szCs w:val="14"/>
                <w:lang w:bidi="ar-EG"/>
              </w:rPr>
              <w:t>A</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16.67</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29.79</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3.29</w:t>
            </w:r>
          </w:p>
        </w:tc>
        <w:tc>
          <w:tcPr>
            <w:tcW w:w="432" w:type="pct"/>
          </w:tcPr>
          <w:p w:rsidR="001E276B" w:rsidRPr="00836ECF" w:rsidRDefault="001E276B" w:rsidP="009B0454">
            <w:pPr>
              <w:tabs>
                <w:tab w:val="right" w:pos="9356"/>
              </w:tabs>
              <w:ind w:right="4"/>
              <w:rPr>
                <w:sz w:val="14"/>
                <w:szCs w:val="14"/>
                <w:lang w:bidi="ar-EG"/>
              </w:rPr>
            </w:pPr>
            <w:r w:rsidRPr="00836ECF">
              <w:rPr>
                <w:sz w:val="14"/>
                <w:szCs w:val="14"/>
                <w:lang w:bidi="ar-EG"/>
              </w:rPr>
              <w:t>24.87</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14.03</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26.99</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15.88</w:t>
            </w:r>
          </w:p>
        </w:tc>
        <w:tc>
          <w:tcPr>
            <w:tcW w:w="415" w:type="pct"/>
          </w:tcPr>
          <w:p w:rsidR="001E276B" w:rsidRPr="00836ECF" w:rsidRDefault="001E276B" w:rsidP="009B0454">
            <w:pPr>
              <w:tabs>
                <w:tab w:val="right" w:pos="9356"/>
              </w:tabs>
              <w:ind w:right="4"/>
              <w:rPr>
                <w:sz w:val="14"/>
                <w:szCs w:val="14"/>
                <w:lang w:bidi="ar-EG"/>
              </w:rPr>
            </w:pPr>
            <w:r w:rsidRPr="00836ECF">
              <w:rPr>
                <w:sz w:val="14"/>
                <w:szCs w:val="14"/>
                <w:lang w:bidi="ar-EG"/>
              </w:rPr>
              <w:t>28.92</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21.97</w:t>
            </w:r>
          </w:p>
        </w:tc>
        <w:tc>
          <w:tcPr>
            <w:tcW w:w="425" w:type="pct"/>
          </w:tcPr>
          <w:p w:rsidR="001E276B" w:rsidRPr="00836ECF" w:rsidRDefault="001E276B" w:rsidP="009B0454">
            <w:pPr>
              <w:tabs>
                <w:tab w:val="right" w:pos="9356"/>
              </w:tabs>
              <w:ind w:right="4"/>
              <w:rPr>
                <w:sz w:val="14"/>
                <w:szCs w:val="14"/>
                <w:lang w:bidi="ar-EG"/>
              </w:rPr>
            </w:pPr>
            <w:r w:rsidRPr="00836ECF">
              <w:rPr>
                <w:sz w:val="14"/>
                <w:szCs w:val="14"/>
                <w:lang w:bidi="ar-EG"/>
              </w:rPr>
              <w:t>28.38</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11.54</w:t>
            </w:r>
          </w:p>
        </w:tc>
      </w:tr>
      <w:tr w:rsidR="001E276B" w:rsidRPr="00502B33" w:rsidTr="009B0454">
        <w:trPr>
          <w:trHeight w:val="91"/>
        </w:trPr>
        <w:tc>
          <w:tcPr>
            <w:tcW w:w="614" w:type="pct"/>
          </w:tcPr>
          <w:p w:rsidR="001E276B" w:rsidRPr="00836ECF" w:rsidRDefault="001E276B" w:rsidP="009B0454">
            <w:pPr>
              <w:tabs>
                <w:tab w:val="right" w:pos="9356"/>
              </w:tabs>
              <w:ind w:right="4"/>
              <w:rPr>
                <w:sz w:val="14"/>
                <w:szCs w:val="14"/>
                <w:lang w:bidi="ar-EG"/>
              </w:rPr>
            </w:pPr>
            <w:proofErr w:type="spellStart"/>
            <w:r w:rsidRPr="00836ECF">
              <w:rPr>
                <w:sz w:val="14"/>
                <w:szCs w:val="14"/>
                <w:lang w:bidi="ar-EG"/>
              </w:rPr>
              <w:t>Mn</w:t>
            </w:r>
            <w:proofErr w:type="spellEnd"/>
            <w:r w:rsidR="009B0454" w:rsidRPr="00836ECF">
              <w:rPr>
                <w:sz w:val="14"/>
                <w:szCs w:val="14"/>
                <w:lang w:bidi="ar-EG"/>
              </w:rPr>
              <w:t xml:space="preserve"> </w:t>
            </w:r>
            <w:r w:rsidRPr="00836ECF">
              <w:rPr>
                <w:sz w:val="14"/>
                <w:szCs w:val="14"/>
                <w:lang w:bidi="ar-EG"/>
              </w:rPr>
              <w:t>(1400 ppb)</w:t>
            </w:r>
          </w:p>
        </w:tc>
        <w:tc>
          <w:tcPr>
            <w:tcW w:w="434" w:type="pct"/>
          </w:tcPr>
          <w:p w:rsidR="001E276B" w:rsidRPr="00836ECF" w:rsidRDefault="001E276B" w:rsidP="009B0454">
            <w:pPr>
              <w:tabs>
                <w:tab w:val="right" w:pos="9356"/>
              </w:tabs>
              <w:ind w:right="4"/>
              <w:rPr>
                <w:sz w:val="14"/>
                <w:szCs w:val="14"/>
                <w:lang w:bidi="ar-EG"/>
              </w:rPr>
            </w:pPr>
            <w:r w:rsidRPr="00836ECF">
              <w:rPr>
                <w:sz w:val="14"/>
                <w:szCs w:val="14"/>
                <w:lang w:bidi="ar-EG"/>
              </w:rPr>
              <w:t>7.71</w:t>
            </w:r>
            <w:r w:rsidR="009B0454" w:rsidRPr="00836ECF">
              <w:rPr>
                <w:sz w:val="14"/>
                <w:szCs w:val="14"/>
                <w:lang w:bidi="ar-EG"/>
              </w:rPr>
              <w:t xml:space="preserve"> </w:t>
            </w:r>
            <w:r w:rsidRPr="00836ECF">
              <w:rPr>
                <w:sz w:val="14"/>
                <w:szCs w:val="14"/>
                <w:lang w:bidi="ar-EG"/>
              </w:rPr>
              <w:t>D</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4.60</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8.13</w:t>
            </w:r>
            <w:r w:rsidR="009B0454" w:rsidRPr="00836ECF">
              <w:rPr>
                <w:sz w:val="14"/>
                <w:szCs w:val="14"/>
                <w:lang w:bidi="ar-EG"/>
              </w:rPr>
              <w:t xml:space="preserve"> </w:t>
            </w:r>
            <w:r w:rsidRPr="00836ECF">
              <w:rPr>
                <w:sz w:val="14"/>
                <w:szCs w:val="14"/>
                <w:lang w:bidi="ar-EG"/>
              </w:rPr>
              <w:t>D</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3.88</w:t>
            </w:r>
          </w:p>
        </w:tc>
        <w:tc>
          <w:tcPr>
            <w:tcW w:w="450" w:type="pct"/>
          </w:tcPr>
          <w:p w:rsidR="001E276B" w:rsidRPr="00836ECF" w:rsidRDefault="001E276B" w:rsidP="009B0454">
            <w:pPr>
              <w:tabs>
                <w:tab w:val="right" w:pos="9356"/>
              </w:tabs>
              <w:ind w:right="4"/>
              <w:rPr>
                <w:sz w:val="14"/>
                <w:szCs w:val="14"/>
                <w:lang w:bidi="ar-EG"/>
              </w:rPr>
            </w:pPr>
            <w:r w:rsidRPr="00836ECF">
              <w:rPr>
                <w:sz w:val="14"/>
                <w:szCs w:val="14"/>
                <w:lang w:bidi="ar-EG"/>
              </w:rPr>
              <w:t>58.48</w:t>
            </w:r>
            <w:r w:rsidR="009B0454" w:rsidRPr="00836ECF">
              <w:rPr>
                <w:sz w:val="14"/>
                <w:szCs w:val="14"/>
                <w:lang w:bidi="ar-EG"/>
              </w:rPr>
              <w:t xml:space="preserve"> </w:t>
            </w:r>
            <w:r w:rsidRPr="00836ECF">
              <w:rPr>
                <w:sz w:val="14"/>
                <w:szCs w:val="14"/>
                <w:lang w:bidi="ar-EG"/>
              </w:rPr>
              <w:t>B C</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11.92</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114.40</w:t>
            </w:r>
            <w:r w:rsidR="009B0454" w:rsidRPr="00836ECF">
              <w:rPr>
                <w:sz w:val="14"/>
                <w:szCs w:val="14"/>
                <w:lang w:bidi="ar-EG"/>
              </w:rPr>
              <w:t xml:space="preserve"> </w:t>
            </w:r>
            <w:r w:rsidRPr="00836ECF">
              <w:rPr>
                <w:sz w:val="14"/>
                <w:szCs w:val="14"/>
                <w:lang w:bidi="ar-EG"/>
              </w:rPr>
              <w:t>A</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68.66</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38.04</w:t>
            </w:r>
            <w:r w:rsidR="009B0454" w:rsidRPr="00836ECF">
              <w:rPr>
                <w:sz w:val="14"/>
                <w:szCs w:val="14"/>
                <w:lang w:bidi="ar-EG"/>
              </w:rPr>
              <w:t xml:space="preserve"> </w:t>
            </w:r>
            <w:r w:rsidRPr="00836ECF">
              <w:rPr>
                <w:sz w:val="14"/>
                <w:szCs w:val="14"/>
                <w:lang w:bidi="ar-EG"/>
              </w:rPr>
              <w:t>B C D</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37.75</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59.32</w:t>
            </w:r>
            <w:r w:rsidR="009B0454" w:rsidRPr="00836ECF">
              <w:rPr>
                <w:sz w:val="14"/>
                <w:szCs w:val="14"/>
                <w:lang w:bidi="ar-EG"/>
              </w:rPr>
              <w:t xml:space="preserve"> </w:t>
            </w:r>
            <w:r w:rsidRPr="00836ECF">
              <w:rPr>
                <w:sz w:val="14"/>
                <w:szCs w:val="14"/>
                <w:lang w:bidi="ar-EG"/>
              </w:rPr>
              <w:t>B C</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36.400</w:t>
            </w:r>
          </w:p>
        </w:tc>
        <w:tc>
          <w:tcPr>
            <w:tcW w:w="432" w:type="pct"/>
          </w:tcPr>
          <w:p w:rsidR="001E276B" w:rsidRPr="00836ECF" w:rsidRDefault="001E276B" w:rsidP="009B0454">
            <w:pPr>
              <w:tabs>
                <w:tab w:val="right" w:pos="9356"/>
              </w:tabs>
              <w:ind w:right="4"/>
              <w:rPr>
                <w:sz w:val="14"/>
                <w:szCs w:val="14"/>
                <w:lang w:bidi="ar-EG"/>
              </w:rPr>
            </w:pPr>
            <w:r w:rsidRPr="00836ECF">
              <w:rPr>
                <w:sz w:val="14"/>
                <w:szCs w:val="14"/>
                <w:lang w:bidi="ar-EG"/>
              </w:rPr>
              <w:t>27.33</w:t>
            </w:r>
            <w:r w:rsidR="009B0454" w:rsidRPr="00836ECF">
              <w:rPr>
                <w:sz w:val="14"/>
                <w:szCs w:val="14"/>
                <w:lang w:bidi="ar-EG"/>
              </w:rPr>
              <w:t xml:space="preserve"> </w:t>
            </w:r>
            <w:r w:rsidRPr="00836ECF">
              <w:rPr>
                <w:sz w:val="14"/>
                <w:szCs w:val="14"/>
                <w:lang w:bidi="ar-EG"/>
              </w:rPr>
              <w:t>C D</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10.92</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13.69</w:t>
            </w:r>
            <w:r w:rsidR="009B0454" w:rsidRPr="00836ECF">
              <w:rPr>
                <w:sz w:val="14"/>
                <w:szCs w:val="14"/>
                <w:lang w:bidi="ar-EG"/>
              </w:rPr>
              <w:t xml:space="preserve"> </w:t>
            </w:r>
            <w:r w:rsidRPr="00836ECF">
              <w:rPr>
                <w:sz w:val="14"/>
                <w:szCs w:val="14"/>
                <w:lang w:bidi="ar-EG"/>
              </w:rPr>
              <w:t>D</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7.69</w:t>
            </w:r>
          </w:p>
        </w:tc>
        <w:tc>
          <w:tcPr>
            <w:tcW w:w="415" w:type="pct"/>
          </w:tcPr>
          <w:p w:rsidR="001E276B" w:rsidRPr="00836ECF" w:rsidRDefault="001E276B" w:rsidP="009B0454">
            <w:pPr>
              <w:tabs>
                <w:tab w:val="right" w:pos="9356"/>
              </w:tabs>
              <w:ind w:right="4"/>
              <w:rPr>
                <w:sz w:val="14"/>
                <w:szCs w:val="14"/>
                <w:lang w:bidi="ar-EG"/>
              </w:rPr>
            </w:pPr>
            <w:r w:rsidRPr="00836ECF">
              <w:rPr>
                <w:sz w:val="14"/>
                <w:szCs w:val="14"/>
                <w:lang w:bidi="ar-EG"/>
              </w:rPr>
              <w:t>16.98</w:t>
            </w:r>
            <w:r w:rsidR="009B0454" w:rsidRPr="00836ECF">
              <w:rPr>
                <w:sz w:val="14"/>
                <w:szCs w:val="14"/>
                <w:lang w:bidi="ar-EG"/>
              </w:rPr>
              <w:t xml:space="preserve"> </w:t>
            </w:r>
            <w:r w:rsidRPr="00836ECF">
              <w:rPr>
                <w:sz w:val="14"/>
                <w:szCs w:val="14"/>
                <w:lang w:bidi="ar-EG"/>
              </w:rPr>
              <w:t>D</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9.57</w:t>
            </w:r>
          </w:p>
        </w:tc>
        <w:tc>
          <w:tcPr>
            <w:tcW w:w="425" w:type="pct"/>
          </w:tcPr>
          <w:p w:rsidR="001E276B" w:rsidRPr="00836ECF" w:rsidRDefault="001E276B" w:rsidP="009B0454">
            <w:pPr>
              <w:tabs>
                <w:tab w:val="right" w:pos="9356"/>
              </w:tabs>
              <w:ind w:right="4"/>
              <w:rPr>
                <w:sz w:val="14"/>
                <w:szCs w:val="14"/>
                <w:lang w:bidi="ar-EG"/>
              </w:rPr>
            </w:pPr>
            <w:r w:rsidRPr="00836ECF">
              <w:rPr>
                <w:sz w:val="14"/>
                <w:szCs w:val="14"/>
                <w:lang w:bidi="ar-EG"/>
              </w:rPr>
              <w:t>65.44 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43.20</w:t>
            </w:r>
          </w:p>
        </w:tc>
      </w:tr>
      <w:tr w:rsidR="001E276B" w:rsidRPr="00502B33" w:rsidTr="009B0454">
        <w:trPr>
          <w:trHeight w:val="232"/>
        </w:trPr>
        <w:tc>
          <w:tcPr>
            <w:tcW w:w="614" w:type="pct"/>
          </w:tcPr>
          <w:p w:rsidR="001E276B" w:rsidRPr="00836ECF" w:rsidRDefault="001E276B" w:rsidP="009B0454">
            <w:pPr>
              <w:tabs>
                <w:tab w:val="right" w:pos="9356"/>
              </w:tabs>
              <w:ind w:right="4"/>
              <w:rPr>
                <w:sz w:val="14"/>
                <w:szCs w:val="14"/>
                <w:lang w:bidi="ar-EG"/>
              </w:rPr>
            </w:pPr>
            <w:r w:rsidRPr="00836ECF">
              <w:rPr>
                <w:sz w:val="14"/>
                <w:szCs w:val="14"/>
                <w:lang w:bidi="ar-EG"/>
              </w:rPr>
              <w:t>Ni</w:t>
            </w:r>
            <w:r w:rsidR="009B0454" w:rsidRPr="00836ECF">
              <w:rPr>
                <w:sz w:val="14"/>
                <w:szCs w:val="14"/>
                <w:lang w:bidi="ar-EG"/>
              </w:rPr>
              <w:t xml:space="preserve"> </w:t>
            </w:r>
            <w:r w:rsidRPr="00836ECF">
              <w:rPr>
                <w:sz w:val="14"/>
                <w:szCs w:val="14"/>
                <w:lang w:bidi="ar-EG"/>
              </w:rPr>
              <w:t>(450 ppb)</w:t>
            </w:r>
          </w:p>
        </w:tc>
        <w:tc>
          <w:tcPr>
            <w:tcW w:w="434" w:type="pct"/>
          </w:tcPr>
          <w:p w:rsidR="001E276B" w:rsidRPr="00836ECF" w:rsidRDefault="001E276B" w:rsidP="009B0454">
            <w:pPr>
              <w:tabs>
                <w:tab w:val="right" w:pos="9356"/>
              </w:tabs>
              <w:ind w:right="4"/>
              <w:rPr>
                <w:sz w:val="14"/>
                <w:szCs w:val="14"/>
                <w:lang w:bidi="ar-EG"/>
              </w:rPr>
            </w:pPr>
            <w:r w:rsidRPr="00836ECF">
              <w:rPr>
                <w:sz w:val="14"/>
                <w:szCs w:val="14"/>
                <w:lang w:bidi="ar-EG"/>
              </w:rPr>
              <w:t>11.27</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7.20</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20.47</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4.88</w:t>
            </w:r>
          </w:p>
        </w:tc>
        <w:tc>
          <w:tcPr>
            <w:tcW w:w="450" w:type="pct"/>
          </w:tcPr>
          <w:p w:rsidR="001E276B" w:rsidRPr="00836ECF" w:rsidRDefault="001E276B" w:rsidP="009B0454">
            <w:pPr>
              <w:tabs>
                <w:tab w:val="right" w:pos="9356"/>
              </w:tabs>
              <w:ind w:right="4"/>
              <w:rPr>
                <w:sz w:val="14"/>
                <w:szCs w:val="14"/>
                <w:lang w:bidi="ar-EG"/>
              </w:rPr>
            </w:pPr>
            <w:r w:rsidRPr="00836ECF">
              <w:rPr>
                <w:sz w:val="14"/>
                <w:szCs w:val="14"/>
                <w:lang w:bidi="ar-EG"/>
              </w:rPr>
              <w:t>356.03</w:t>
            </w:r>
            <w:r w:rsidR="009B0454" w:rsidRPr="00836ECF">
              <w:rPr>
                <w:sz w:val="14"/>
                <w:szCs w:val="14"/>
                <w:lang w:bidi="ar-EG"/>
              </w:rPr>
              <w:t xml:space="preserve"> </w:t>
            </w:r>
            <w:r w:rsidRPr="00836ECF">
              <w:rPr>
                <w:sz w:val="14"/>
                <w:szCs w:val="14"/>
                <w:lang w:bidi="ar-EG"/>
              </w:rPr>
              <w:t>A</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269.21</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262.22</w:t>
            </w:r>
            <w:r w:rsidR="009B0454" w:rsidRPr="00836ECF">
              <w:rPr>
                <w:sz w:val="14"/>
                <w:szCs w:val="14"/>
                <w:lang w:bidi="ar-EG"/>
              </w:rPr>
              <w:t xml:space="preserve"> </w:t>
            </w:r>
            <w:r w:rsidRPr="00836ECF">
              <w:rPr>
                <w:sz w:val="14"/>
                <w:szCs w:val="14"/>
                <w:lang w:bidi="ar-EG"/>
              </w:rPr>
              <w:t>A</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190.19</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10.88</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9.94</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10.70</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10.02</w:t>
            </w:r>
          </w:p>
        </w:tc>
        <w:tc>
          <w:tcPr>
            <w:tcW w:w="432" w:type="pct"/>
          </w:tcPr>
          <w:p w:rsidR="001E276B" w:rsidRPr="00836ECF" w:rsidRDefault="001E276B" w:rsidP="009B0454">
            <w:pPr>
              <w:tabs>
                <w:tab w:val="right" w:pos="9356"/>
              </w:tabs>
              <w:ind w:right="4"/>
              <w:rPr>
                <w:sz w:val="14"/>
                <w:szCs w:val="14"/>
                <w:lang w:bidi="ar-EG"/>
              </w:rPr>
            </w:pPr>
            <w:r w:rsidRPr="00836ECF">
              <w:rPr>
                <w:sz w:val="14"/>
                <w:szCs w:val="14"/>
                <w:lang w:bidi="ar-EG"/>
              </w:rPr>
              <w:t>14.69</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9.29</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750</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5.88</w:t>
            </w:r>
          </w:p>
        </w:tc>
        <w:tc>
          <w:tcPr>
            <w:tcW w:w="415" w:type="pct"/>
          </w:tcPr>
          <w:p w:rsidR="001E276B" w:rsidRPr="00836ECF" w:rsidRDefault="001E276B" w:rsidP="009B0454">
            <w:pPr>
              <w:tabs>
                <w:tab w:val="right" w:pos="9356"/>
              </w:tabs>
              <w:ind w:right="4"/>
              <w:rPr>
                <w:sz w:val="14"/>
                <w:szCs w:val="14"/>
                <w:lang w:bidi="ar-EG"/>
              </w:rPr>
            </w:pPr>
            <w:r w:rsidRPr="00836ECF">
              <w:rPr>
                <w:sz w:val="14"/>
                <w:szCs w:val="14"/>
                <w:lang w:bidi="ar-EG"/>
              </w:rPr>
              <w:t>6.54</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2.89</w:t>
            </w:r>
          </w:p>
        </w:tc>
        <w:tc>
          <w:tcPr>
            <w:tcW w:w="425" w:type="pct"/>
          </w:tcPr>
          <w:p w:rsidR="001E276B" w:rsidRPr="00836ECF" w:rsidRDefault="001E276B" w:rsidP="009B0454">
            <w:pPr>
              <w:tabs>
                <w:tab w:val="right" w:pos="9356"/>
              </w:tabs>
              <w:ind w:right="4"/>
              <w:rPr>
                <w:sz w:val="14"/>
                <w:szCs w:val="14"/>
                <w:lang w:bidi="ar-EG"/>
              </w:rPr>
            </w:pPr>
            <w:r w:rsidRPr="00836ECF">
              <w:rPr>
                <w:sz w:val="14"/>
                <w:szCs w:val="14"/>
                <w:lang w:bidi="ar-EG"/>
              </w:rPr>
              <w:t>8.65</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6.94</w:t>
            </w:r>
          </w:p>
        </w:tc>
      </w:tr>
      <w:tr w:rsidR="001E276B" w:rsidRPr="00502B33" w:rsidTr="009B0454">
        <w:trPr>
          <w:trHeight w:val="54"/>
        </w:trPr>
        <w:tc>
          <w:tcPr>
            <w:tcW w:w="614" w:type="pct"/>
          </w:tcPr>
          <w:p w:rsidR="001E276B" w:rsidRPr="00836ECF" w:rsidRDefault="001E276B" w:rsidP="009B0454">
            <w:pPr>
              <w:tabs>
                <w:tab w:val="right" w:pos="9356"/>
              </w:tabs>
              <w:ind w:right="4"/>
              <w:rPr>
                <w:sz w:val="14"/>
                <w:szCs w:val="14"/>
                <w:lang w:bidi="ar-EG"/>
              </w:rPr>
            </w:pPr>
            <w:r w:rsidRPr="00836ECF">
              <w:rPr>
                <w:sz w:val="14"/>
                <w:szCs w:val="14"/>
                <w:lang w:bidi="ar-EG"/>
              </w:rPr>
              <w:t>Na</w:t>
            </w:r>
            <w:r w:rsidR="009B0454" w:rsidRPr="00836ECF">
              <w:rPr>
                <w:sz w:val="14"/>
                <w:szCs w:val="14"/>
                <w:lang w:bidi="ar-EG"/>
              </w:rPr>
              <w:t xml:space="preserve"> </w:t>
            </w:r>
            <w:r w:rsidRPr="00836ECF">
              <w:rPr>
                <w:sz w:val="14"/>
                <w:szCs w:val="14"/>
                <w:lang w:bidi="ar-EG"/>
              </w:rPr>
              <w:t xml:space="preserve">(25 </w:t>
            </w:r>
            <w:proofErr w:type="spellStart"/>
            <w:r w:rsidRPr="00836ECF">
              <w:rPr>
                <w:sz w:val="14"/>
                <w:szCs w:val="14"/>
                <w:lang w:bidi="ar-EG"/>
              </w:rPr>
              <w:t>ppm</w:t>
            </w:r>
            <w:proofErr w:type="spellEnd"/>
            <w:r w:rsidRPr="00836ECF">
              <w:rPr>
                <w:sz w:val="14"/>
                <w:szCs w:val="14"/>
                <w:lang w:bidi="ar-EG"/>
              </w:rPr>
              <w:t>)</w:t>
            </w:r>
          </w:p>
        </w:tc>
        <w:tc>
          <w:tcPr>
            <w:tcW w:w="434" w:type="pct"/>
          </w:tcPr>
          <w:p w:rsidR="001E276B" w:rsidRPr="00836ECF" w:rsidRDefault="001E276B" w:rsidP="009B0454">
            <w:pPr>
              <w:tabs>
                <w:tab w:val="right" w:pos="9356"/>
              </w:tabs>
              <w:ind w:right="4"/>
              <w:rPr>
                <w:sz w:val="14"/>
                <w:szCs w:val="14"/>
                <w:lang w:bidi="ar-EG"/>
              </w:rPr>
            </w:pPr>
            <w:r w:rsidRPr="00836ECF">
              <w:rPr>
                <w:sz w:val="14"/>
                <w:szCs w:val="14"/>
                <w:lang w:bidi="ar-EG"/>
              </w:rPr>
              <w:t>63.94</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35.07</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93.28</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39.96</w:t>
            </w:r>
          </w:p>
        </w:tc>
        <w:tc>
          <w:tcPr>
            <w:tcW w:w="450" w:type="pct"/>
          </w:tcPr>
          <w:p w:rsidR="001E276B" w:rsidRPr="00836ECF" w:rsidRDefault="001E276B" w:rsidP="009B0454">
            <w:pPr>
              <w:tabs>
                <w:tab w:val="right" w:pos="9356"/>
              </w:tabs>
              <w:ind w:right="4"/>
              <w:rPr>
                <w:sz w:val="14"/>
                <w:szCs w:val="14"/>
                <w:lang w:bidi="ar-EG"/>
              </w:rPr>
            </w:pPr>
            <w:r w:rsidRPr="00836ECF">
              <w:rPr>
                <w:sz w:val="14"/>
                <w:szCs w:val="14"/>
                <w:lang w:bidi="ar-EG"/>
              </w:rPr>
              <w:t>64.46</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29.58</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834.63</w:t>
            </w:r>
            <w:r w:rsidR="009B0454" w:rsidRPr="00836ECF">
              <w:rPr>
                <w:sz w:val="14"/>
                <w:szCs w:val="14"/>
                <w:lang w:bidi="ar-EG"/>
              </w:rPr>
              <w:t xml:space="preserve"> </w:t>
            </w:r>
            <w:r w:rsidRPr="00836ECF">
              <w:rPr>
                <w:sz w:val="14"/>
                <w:szCs w:val="14"/>
                <w:lang w:bidi="ar-EG"/>
              </w:rPr>
              <w:t>A</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427.88</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166.73</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98.50</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90.45</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86.91</w:t>
            </w:r>
          </w:p>
        </w:tc>
        <w:tc>
          <w:tcPr>
            <w:tcW w:w="432" w:type="pct"/>
          </w:tcPr>
          <w:p w:rsidR="001E276B" w:rsidRPr="00836ECF" w:rsidRDefault="001E276B" w:rsidP="009B0454">
            <w:pPr>
              <w:tabs>
                <w:tab w:val="right" w:pos="9356"/>
              </w:tabs>
              <w:ind w:right="4"/>
              <w:rPr>
                <w:sz w:val="14"/>
                <w:szCs w:val="14"/>
                <w:lang w:bidi="ar-EG"/>
              </w:rPr>
            </w:pPr>
            <w:r w:rsidRPr="00836ECF">
              <w:rPr>
                <w:sz w:val="14"/>
                <w:szCs w:val="14"/>
                <w:lang w:bidi="ar-EG"/>
              </w:rPr>
              <w:t>217.74</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184.27</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92.96</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66.17</w:t>
            </w:r>
          </w:p>
        </w:tc>
        <w:tc>
          <w:tcPr>
            <w:tcW w:w="415" w:type="pct"/>
          </w:tcPr>
          <w:p w:rsidR="001E276B" w:rsidRPr="00836ECF" w:rsidRDefault="001E276B" w:rsidP="009B0454">
            <w:pPr>
              <w:tabs>
                <w:tab w:val="right" w:pos="9356"/>
              </w:tabs>
              <w:ind w:right="4"/>
              <w:rPr>
                <w:sz w:val="14"/>
                <w:szCs w:val="14"/>
                <w:lang w:bidi="ar-EG"/>
              </w:rPr>
            </w:pPr>
            <w:r w:rsidRPr="00836ECF">
              <w:rPr>
                <w:sz w:val="14"/>
                <w:szCs w:val="14"/>
                <w:lang w:bidi="ar-EG"/>
              </w:rPr>
              <w:t>131.14</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57.14</w:t>
            </w:r>
          </w:p>
        </w:tc>
        <w:tc>
          <w:tcPr>
            <w:tcW w:w="425" w:type="pct"/>
          </w:tcPr>
          <w:p w:rsidR="001E276B" w:rsidRPr="00836ECF" w:rsidRDefault="001E276B" w:rsidP="009B0454">
            <w:pPr>
              <w:tabs>
                <w:tab w:val="right" w:pos="9356"/>
              </w:tabs>
              <w:ind w:right="4"/>
              <w:rPr>
                <w:sz w:val="14"/>
                <w:szCs w:val="14"/>
                <w:lang w:bidi="ar-EG"/>
              </w:rPr>
            </w:pPr>
            <w:r w:rsidRPr="00836ECF">
              <w:rPr>
                <w:sz w:val="14"/>
                <w:szCs w:val="14"/>
                <w:lang w:bidi="ar-EG"/>
              </w:rPr>
              <w:t>84.51</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61.12</w:t>
            </w:r>
          </w:p>
        </w:tc>
      </w:tr>
      <w:tr w:rsidR="001E276B" w:rsidRPr="00502B33" w:rsidTr="009B0454">
        <w:trPr>
          <w:trHeight w:val="116"/>
        </w:trPr>
        <w:tc>
          <w:tcPr>
            <w:tcW w:w="614" w:type="pct"/>
          </w:tcPr>
          <w:p w:rsidR="001E276B" w:rsidRPr="00836ECF" w:rsidRDefault="001E276B" w:rsidP="009B0454">
            <w:pPr>
              <w:tabs>
                <w:tab w:val="right" w:pos="9356"/>
              </w:tabs>
              <w:ind w:right="4"/>
              <w:rPr>
                <w:sz w:val="14"/>
                <w:szCs w:val="14"/>
                <w:lang w:bidi="ar-EG"/>
              </w:rPr>
            </w:pPr>
            <w:r w:rsidRPr="00836ECF">
              <w:rPr>
                <w:sz w:val="14"/>
                <w:szCs w:val="14"/>
                <w:lang w:bidi="ar-EG"/>
              </w:rPr>
              <w:t>K</w:t>
            </w:r>
            <w:r w:rsidR="009B0454" w:rsidRPr="00836ECF">
              <w:rPr>
                <w:sz w:val="14"/>
                <w:szCs w:val="14"/>
                <w:lang w:bidi="ar-EG"/>
              </w:rPr>
              <w:t xml:space="preserve"> </w:t>
            </w:r>
            <w:r w:rsidRPr="00836ECF">
              <w:rPr>
                <w:sz w:val="14"/>
                <w:szCs w:val="14"/>
                <w:lang w:bidi="ar-EG"/>
              </w:rPr>
              <w:t xml:space="preserve">(6 </w:t>
            </w:r>
            <w:proofErr w:type="spellStart"/>
            <w:r w:rsidRPr="00836ECF">
              <w:rPr>
                <w:sz w:val="14"/>
                <w:szCs w:val="14"/>
                <w:lang w:bidi="ar-EG"/>
              </w:rPr>
              <w:t>ppm</w:t>
            </w:r>
            <w:proofErr w:type="spellEnd"/>
            <w:r w:rsidRPr="00836ECF">
              <w:rPr>
                <w:sz w:val="14"/>
                <w:szCs w:val="14"/>
                <w:lang w:bidi="ar-EG"/>
              </w:rPr>
              <w:t>)</w:t>
            </w:r>
          </w:p>
        </w:tc>
        <w:tc>
          <w:tcPr>
            <w:tcW w:w="434" w:type="pct"/>
          </w:tcPr>
          <w:p w:rsidR="001E276B" w:rsidRPr="00836ECF" w:rsidRDefault="001E276B" w:rsidP="009B0454">
            <w:pPr>
              <w:tabs>
                <w:tab w:val="right" w:pos="9356"/>
              </w:tabs>
              <w:ind w:right="4"/>
              <w:rPr>
                <w:sz w:val="14"/>
                <w:szCs w:val="14"/>
                <w:lang w:bidi="ar-EG"/>
              </w:rPr>
            </w:pPr>
            <w:r w:rsidRPr="00836ECF">
              <w:rPr>
                <w:sz w:val="14"/>
                <w:szCs w:val="14"/>
                <w:lang w:bidi="ar-EG"/>
              </w:rPr>
              <w:t>10.44</w:t>
            </w:r>
            <w:r w:rsidR="009B0454" w:rsidRPr="00836ECF">
              <w:rPr>
                <w:sz w:val="14"/>
                <w:szCs w:val="14"/>
                <w:lang w:bidi="ar-EG"/>
              </w:rPr>
              <w:t xml:space="preserve"> </w:t>
            </w:r>
            <w:r w:rsidRPr="00836ECF">
              <w:rPr>
                <w:sz w:val="14"/>
                <w:szCs w:val="14"/>
                <w:lang w:bidi="ar-EG"/>
              </w:rPr>
              <w:t>B C</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4.13</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10.08</w:t>
            </w:r>
            <w:r w:rsidR="009B0454" w:rsidRPr="00836ECF">
              <w:rPr>
                <w:sz w:val="14"/>
                <w:szCs w:val="14"/>
                <w:lang w:bidi="ar-EG"/>
              </w:rPr>
              <w:t xml:space="preserve"> </w:t>
            </w:r>
            <w:r w:rsidRPr="00836ECF">
              <w:rPr>
                <w:sz w:val="14"/>
                <w:szCs w:val="14"/>
                <w:lang w:bidi="ar-EG"/>
              </w:rPr>
              <w:t>B C</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2.73</w:t>
            </w:r>
          </w:p>
        </w:tc>
        <w:tc>
          <w:tcPr>
            <w:tcW w:w="450" w:type="pct"/>
          </w:tcPr>
          <w:p w:rsidR="001E276B" w:rsidRPr="00836ECF" w:rsidRDefault="001E276B" w:rsidP="009B0454">
            <w:pPr>
              <w:tabs>
                <w:tab w:val="right" w:pos="9356"/>
              </w:tabs>
              <w:ind w:right="4"/>
              <w:rPr>
                <w:sz w:val="14"/>
                <w:szCs w:val="14"/>
                <w:lang w:bidi="ar-EG"/>
              </w:rPr>
            </w:pPr>
            <w:r w:rsidRPr="00836ECF">
              <w:rPr>
                <w:sz w:val="14"/>
                <w:szCs w:val="14"/>
                <w:lang w:bidi="ar-EG"/>
              </w:rPr>
              <w:t>8.37</w:t>
            </w:r>
            <w:r w:rsidR="009B0454" w:rsidRPr="00836ECF">
              <w:rPr>
                <w:sz w:val="14"/>
                <w:szCs w:val="14"/>
                <w:lang w:bidi="ar-EG"/>
              </w:rPr>
              <w:t xml:space="preserve"> </w:t>
            </w:r>
            <w:r w:rsidRPr="00836ECF">
              <w:rPr>
                <w:sz w:val="14"/>
                <w:szCs w:val="14"/>
                <w:lang w:bidi="ar-EG"/>
              </w:rPr>
              <w:t>C</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1.1</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27.32</w:t>
            </w:r>
            <w:r w:rsidR="009B0454" w:rsidRPr="00836ECF">
              <w:rPr>
                <w:sz w:val="14"/>
                <w:szCs w:val="14"/>
                <w:lang w:bidi="ar-EG"/>
              </w:rPr>
              <w:t xml:space="preserve"> </w:t>
            </w:r>
            <w:r w:rsidRPr="00836ECF">
              <w:rPr>
                <w:sz w:val="14"/>
                <w:szCs w:val="14"/>
                <w:lang w:bidi="ar-EG"/>
              </w:rPr>
              <w:t>A</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10.57</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9.12</w:t>
            </w:r>
            <w:r w:rsidR="009B0454" w:rsidRPr="00836ECF">
              <w:rPr>
                <w:sz w:val="14"/>
                <w:szCs w:val="14"/>
                <w:lang w:bidi="ar-EG"/>
              </w:rPr>
              <w:t xml:space="preserve"> </w:t>
            </w:r>
            <w:r w:rsidRPr="00836ECF">
              <w:rPr>
                <w:sz w:val="14"/>
                <w:szCs w:val="14"/>
                <w:lang w:bidi="ar-EG"/>
              </w:rPr>
              <w:t>B C</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2.37</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8.21</w:t>
            </w:r>
            <w:r w:rsidR="009B0454" w:rsidRPr="00836ECF">
              <w:rPr>
                <w:sz w:val="14"/>
                <w:szCs w:val="14"/>
                <w:lang w:bidi="ar-EG"/>
              </w:rPr>
              <w:t xml:space="preserve"> </w:t>
            </w:r>
            <w:r w:rsidRPr="00836ECF">
              <w:rPr>
                <w:sz w:val="14"/>
                <w:szCs w:val="14"/>
                <w:lang w:bidi="ar-EG"/>
              </w:rPr>
              <w:t>C</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1.66</w:t>
            </w:r>
          </w:p>
        </w:tc>
        <w:tc>
          <w:tcPr>
            <w:tcW w:w="432" w:type="pct"/>
          </w:tcPr>
          <w:p w:rsidR="001E276B" w:rsidRPr="00836ECF" w:rsidRDefault="001E276B" w:rsidP="009B0454">
            <w:pPr>
              <w:tabs>
                <w:tab w:val="right" w:pos="9356"/>
              </w:tabs>
              <w:ind w:right="4"/>
              <w:rPr>
                <w:sz w:val="14"/>
                <w:szCs w:val="14"/>
                <w:lang w:bidi="ar-EG"/>
              </w:rPr>
            </w:pPr>
            <w:r w:rsidRPr="00836ECF">
              <w:rPr>
                <w:sz w:val="14"/>
                <w:szCs w:val="14"/>
                <w:lang w:bidi="ar-EG"/>
              </w:rPr>
              <w:t>13.54</w:t>
            </w:r>
            <w:r w:rsidR="009B0454" w:rsidRPr="00836ECF">
              <w:rPr>
                <w:sz w:val="14"/>
                <w:szCs w:val="14"/>
                <w:lang w:bidi="ar-EG"/>
              </w:rPr>
              <w:t xml:space="preserve"> </w:t>
            </w:r>
            <w:r w:rsidRPr="00836ECF">
              <w:rPr>
                <w:sz w:val="14"/>
                <w:szCs w:val="14"/>
                <w:lang w:bidi="ar-EG"/>
              </w:rPr>
              <w:t>B C</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6.40</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10.84</w:t>
            </w:r>
            <w:r w:rsidR="009B0454" w:rsidRPr="00836ECF">
              <w:rPr>
                <w:sz w:val="14"/>
                <w:szCs w:val="14"/>
                <w:lang w:bidi="ar-EG"/>
              </w:rPr>
              <w:t xml:space="preserve"> </w:t>
            </w:r>
            <w:r w:rsidRPr="00836ECF">
              <w:rPr>
                <w:sz w:val="14"/>
                <w:szCs w:val="14"/>
                <w:lang w:bidi="ar-EG"/>
              </w:rPr>
              <w:t>B C</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5.36</w:t>
            </w:r>
          </w:p>
        </w:tc>
        <w:tc>
          <w:tcPr>
            <w:tcW w:w="415" w:type="pct"/>
          </w:tcPr>
          <w:p w:rsidR="001E276B" w:rsidRPr="00836ECF" w:rsidRDefault="001E276B" w:rsidP="009B0454">
            <w:pPr>
              <w:tabs>
                <w:tab w:val="right" w:pos="9356"/>
              </w:tabs>
              <w:ind w:right="4"/>
              <w:rPr>
                <w:sz w:val="14"/>
                <w:szCs w:val="14"/>
                <w:lang w:bidi="ar-EG"/>
              </w:rPr>
            </w:pPr>
            <w:r w:rsidRPr="00836ECF">
              <w:rPr>
                <w:sz w:val="14"/>
                <w:szCs w:val="14"/>
                <w:lang w:bidi="ar-EG"/>
              </w:rPr>
              <w:t>14.95</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7.21</w:t>
            </w:r>
          </w:p>
        </w:tc>
        <w:tc>
          <w:tcPr>
            <w:tcW w:w="425" w:type="pct"/>
          </w:tcPr>
          <w:p w:rsidR="001E276B" w:rsidRPr="00836ECF" w:rsidRDefault="001E276B" w:rsidP="009B0454">
            <w:pPr>
              <w:tabs>
                <w:tab w:val="right" w:pos="9356"/>
              </w:tabs>
              <w:ind w:right="4"/>
              <w:rPr>
                <w:sz w:val="14"/>
                <w:szCs w:val="14"/>
                <w:lang w:bidi="ar-EG"/>
              </w:rPr>
            </w:pPr>
            <w:r w:rsidRPr="00836ECF">
              <w:rPr>
                <w:sz w:val="14"/>
                <w:szCs w:val="14"/>
                <w:lang w:bidi="ar-EG"/>
              </w:rPr>
              <w:t>8.44</w:t>
            </w:r>
            <w:r w:rsidR="009B0454" w:rsidRPr="00836ECF">
              <w:rPr>
                <w:sz w:val="14"/>
                <w:szCs w:val="14"/>
                <w:lang w:bidi="ar-EG"/>
              </w:rPr>
              <w:t xml:space="preserve"> </w:t>
            </w:r>
            <w:r w:rsidRPr="00836ECF">
              <w:rPr>
                <w:sz w:val="14"/>
                <w:szCs w:val="14"/>
                <w:lang w:bidi="ar-EG"/>
              </w:rPr>
              <w:t>C</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1.21</w:t>
            </w:r>
          </w:p>
        </w:tc>
      </w:tr>
      <w:tr w:rsidR="001E276B" w:rsidRPr="00502B33" w:rsidTr="009B0454">
        <w:trPr>
          <w:trHeight w:val="236"/>
        </w:trPr>
        <w:tc>
          <w:tcPr>
            <w:tcW w:w="614" w:type="pct"/>
          </w:tcPr>
          <w:p w:rsidR="001E276B" w:rsidRPr="00836ECF" w:rsidRDefault="001E276B" w:rsidP="009B0454">
            <w:pPr>
              <w:tabs>
                <w:tab w:val="right" w:pos="9356"/>
              </w:tabs>
              <w:ind w:right="4"/>
              <w:rPr>
                <w:sz w:val="14"/>
                <w:szCs w:val="14"/>
                <w:lang w:bidi="ar-EG"/>
              </w:rPr>
            </w:pPr>
            <w:r w:rsidRPr="00836ECF">
              <w:rPr>
                <w:sz w:val="14"/>
                <w:szCs w:val="14"/>
                <w:lang w:bidi="ar-EG"/>
              </w:rPr>
              <w:t>Ca</w:t>
            </w:r>
            <w:r w:rsidR="009B0454" w:rsidRPr="00836ECF">
              <w:rPr>
                <w:sz w:val="14"/>
                <w:szCs w:val="14"/>
                <w:lang w:bidi="ar-EG"/>
              </w:rPr>
              <w:t xml:space="preserve"> </w:t>
            </w:r>
            <w:r w:rsidRPr="00836ECF">
              <w:rPr>
                <w:sz w:val="14"/>
                <w:szCs w:val="14"/>
                <w:lang w:bidi="ar-EG"/>
              </w:rPr>
              <w:t xml:space="preserve">(100 </w:t>
            </w:r>
            <w:proofErr w:type="spellStart"/>
            <w:r w:rsidRPr="00836ECF">
              <w:rPr>
                <w:sz w:val="14"/>
                <w:szCs w:val="14"/>
                <w:lang w:bidi="ar-EG"/>
              </w:rPr>
              <w:t>ppm</w:t>
            </w:r>
            <w:proofErr w:type="spellEnd"/>
            <w:r w:rsidRPr="00836ECF">
              <w:rPr>
                <w:sz w:val="14"/>
                <w:szCs w:val="14"/>
                <w:lang w:bidi="ar-EG"/>
              </w:rPr>
              <w:t>)</w:t>
            </w:r>
          </w:p>
        </w:tc>
        <w:tc>
          <w:tcPr>
            <w:tcW w:w="434" w:type="pct"/>
          </w:tcPr>
          <w:p w:rsidR="001E276B" w:rsidRPr="00836ECF" w:rsidRDefault="001E276B" w:rsidP="009B0454">
            <w:pPr>
              <w:tabs>
                <w:tab w:val="right" w:pos="9356"/>
              </w:tabs>
              <w:ind w:right="4"/>
              <w:rPr>
                <w:sz w:val="14"/>
                <w:szCs w:val="14"/>
                <w:lang w:bidi="ar-EG"/>
              </w:rPr>
            </w:pPr>
            <w:r w:rsidRPr="00836ECF">
              <w:rPr>
                <w:sz w:val="14"/>
                <w:szCs w:val="14"/>
                <w:lang w:bidi="ar-EG"/>
              </w:rPr>
              <w:t>11.31</w:t>
            </w:r>
            <w:r w:rsidR="009B0454" w:rsidRPr="00836ECF">
              <w:rPr>
                <w:sz w:val="14"/>
                <w:szCs w:val="14"/>
                <w:lang w:bidi="ar-EG"/>
              </w:rPr>
              <w:t xml:space="preserve"> </w:t>
            </w:r>
            <w:r w:rsidRPr="00836ECF">
              <w:rPr>
                <w:sz w:val="14"/>
                <w:szCs w:val="14"/>
                <w:lang w:bidi="ar-EG"/>
              </w:rPr>
              <w:t>C D</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3.09</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14.03</w:t>
            </w:r>
            <w:r w:rsidR="009B0454" w:rsidRPr="00836ECF">
              <w:rPr>
                <w:sz w:val="14"/>
                <w:szCs w:val="14"/>
                <w:lang w:bidi="ar-EG"/>
              </w:rPr>
              <w:t xml:space="preserve"> </w:t>
            </w:r>
            <w:r w:rsidRPr="00836ECF">
              <w:rPr>
                <w:sz w:val="14"/>
                <w:szCs w:val="14"/>
                <w:lang w:bidi="ar-EG"/>
              </w:rPr>
              <w:t>B C</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1.29</w:t>
            </w:r>
          </w:p>
        </w:tc>
        <w:tc>
          <w:tcPr>
            <w:tcW w:w="450" w:type="pct"/>
          </w:tcPr>
          <w:p w:rsidR="001E276B" w:rsidRPr="00836ECF" w:rsidRDefault="001E276B" w:rsidP="009B0454">
            <w:pPr>
              <w:tabs>
                <w:tab w:val="right" w:pos="9356"/>
              </w:tabs>
              <w:ind w:right="4"/>
              <w:rPr>
                <w:sz w:val="14"/>
                <w:szCs w:val="14"/>
                <w:lang w:bidi="ar-EG"/>
              </w:rPr>
            </w:pPr>
            <w:r w:rsidRPr="00836ECF">
              <w:rPr>
                <w:sz w:val="14"/>
                <w:szCs w:val="14"/>
                <w:lang w:bidi="ar-EG"/>
              </w:rPr>
              <w:t>10.97</w:t>
            </w:r>
            <w:r w:rsidR="009B0454" w:rsidRPr="00836ECF">
              <w:rPr>
                <w:sz w:val="14"/>
                <w:szCs w:val="14"/>
                <w:lang w:bidi="ar-EG"/>
              </w:rPr>
              <w:t xml:space="preserve"> </w:t>
            </w:r>
            <w:r w:rsidRPr="00836ECF">
              <w:rPr>
                <w:sz w:val="14"/>
                <w:szCs w:val="14"/>
                <w:lang w:bidi="ar-EG"/>
              </w:rPr>
              <w:t>C D</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2.05</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22.66</w:t>
            </w:r>
            <w:r w:rsidR="009B0454" w:rsidRPr="00836ECF">
              <w:rPr>
                <w:sz w:val="14"/>
                <w:szCs w:val="14"/>
                <w:lang w:bidi="ar-EG"/>
              </w:rPr>
              <w:t xml:space="preserve"> </w:t>
            </w:r>
            <w:r w:rsidRPr="00836ECF">
              <w:rPr>
                <w:sz w:val="14"/>
                <w:szCs w:val="14"/>
                <w:lang w:bidi="ar-EG"/>
              </w:rPr>
              <w:t>A</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4.48</w:t>
            </w:r>
          </w:p>
        </w:tc>
        <w:tc>
          <w:tcPr>
            <w:tcW w:w="442" w:type="pct"/>
          </w:tcPr>
          <w:p w:rsidR="001E276B" w:rsidRPr="00836ECF" w:rsidRDefault="001E276B" w:rsidP="009B0454">
            <w:pPr>
              <w:tabs>
                <w:tab w:val="right" w:pos="9356"/>
              </w:tabs>
              <w:ind w:right="4"/>
              <w:rPr>
                <w:sz w:val="14"/>
                <w:szCs w:val="14"/>
                <w:lang w:bidi="ar-EG"/>
              </w:rPr>
            </w:pPr>
            <w:r w:rsidRPr="00836ECF">
              <w:rPr>
                <w:sz w:val="14"/>
                <w:szCs w:val="14"/>
                <w:lang w:bidi="ar-EG"/>
              </w:rPr>
              <w:t>11.59</w:t>
            </w:r>
            <w:r w:rsidR="009B0454" w:rsidRPr="00836ECF">
              <w:rPr>
                <w:sz w:val="14"/>
                <w:szCs w:val="14"/>
                <w:lang w:bidi="ar-EG"/>
              </w:rPr>
              <w:t xml:space="preserve"> </w:t>
            </w:r>
            <w:r w:rsidRPr="00836ECF">
              <w:rPr>
                <w:sz w:val="14"/>
                <w:szCs w:val="14"/>
                <w:lang w:bidi="ar-EG"/>
              </w:rPr>
              <w:t>C D</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3.61</w:t>
            </w:r>
          </w:p>
        </w:tc>
        <w:tc>
          <w:tcPr>
            <w:tcW w:w="449" w:type="pct"/>
          </w:tcPr>
          <w:p w:rsidR="001E276B" w:rsidRPr="00836ECF" w:rsidRDefault="001E276B" w:rsidP="009B0454">
            <w:pPr>
              <w:tabs>
                <w:tab w:val="right" w:pos="9356"/>
              </w:tabs>
              <w:ind w:right="4"/>
              <w:rPr>
                <w:sz w:val="14"/>
                <w:szCs w:val="14"/>
                <w:lang w:bidi="ar-EG"/>
              </w:rPr>
            </w:pPr>
            <w:r w:rsidRPr="00836ECF">
              <w:rPr>
                <w:sz w:val="14"/>
                <w:szCs w:val="14"/>
                <w:lang w:bidi="ar-EG"/>
              </w:rPr>
              <w:t>13.60</w:t>
            </w:r>
            <w:r w:rsidR="009B0454" w:rsidRPr="00836ECF">
              <w:rPr>
                <w:sz w:val="14"/>
                <w:szCs w:val="14"/>
                <w:lang w:bidi="ar-EG"/>
              </w:rPr>
              <w:t xml:space="preserve"> </w:t>
            </w:r>
            <w:r w:rsidRPr="00836ECF">
              <w:rPr>
                <w:sz w:val="14"/>
                <w:szCs w:val="14"/>
                <w:lang w:bidi="ar-EG"/>
              </w:rPr>
              <w:t>B C</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4.70</w:t>
            </w:r>
          </w:p>
        </w:tc>
        <w:tc>
          <w:tcPr>
            <w:tcW w:w="432" w:type="pct"/>
          </w:tcPr>
          <w:p w:rsidR="001E276B" w:rsidRPr="00836ECF" w:rsidRDefault="001E276B" w:rsidP="009B0454">
            <w:pPr>
              <w:tabs>
                <w:tab w:val="right" w:pos="9356"/>
              </w:tabs>
              <w:ind w:right="4"/>
              <w:rPr>
                <w:sz w:val="14"/>
                <w:szCs w:val="14"/>
                <w:lang w:bidi="ar-EG"/>
              </w:rPr>
            </w:pPr>
            <w:r w:rsidRPr="00836ECF">
              <w:rPr>
                <w:sz w:val="14"/>
                <w:szCs w:val="14"/>
                <w:lang w:bidi="ar-EG"/>
              </w:rPr>
              <w:t>15.89</w:t>
            </w:r>
            <w:r w:rsidR="009B0454" w:rsidRPr="00836ECF">
              <w:rPr>
                <w:sz w:val="14"/>
                <w:szCs w:val="14"/>
                <w:lang w:bidi="ar-EG"/>
              </w:rPr>
              <w:t xml:space="preserve"> </w:t>
            </w:r>
            <w:r w:rsidRPr="00836ECF">
              <w:rPr>
                <w:sz w:val="14"/>
                <w:szCs w:val="14"/>
                <w:lang w:bidi="ar-EG"/>
              </w:rPr>
              <w:t>B</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5.16</w:t>
            </w:r>
          </w:p>
        </w:tc>
        <w:tc>
          <w:tcPr>
            <w:tcW w:w="449" w:type="pct"/>
          </w:tcPr>
          <w:p w:rsidR="001E276B" w:rsidRPr="00836ECF" w:rsidRDefault="001E276B" w:rsidP="009B0454">
            <w:pPr>
              <w:tabs>
                <w:tab w:val="right" w:pos="9356"/>
              </w:tabs>
              <w:ind w:right="4"/>
              <w:rPr>
                <w:sz w:val="14"/>
                <w:szCs w:val="14"/>
              </w:rPr>
            </w:pPr>
            <w:r w:rsidRPr="00836ECF">
              <w:rPr>
                <w:sz w:val="14"/>
                <w:szCs w:val="14"/>
              </w:rPr>
              <w:t>10.21</w:t>
            </w:r>
            <w:r w:rsidR="009B0454" w:rsidRPr="00836ECF">
              <w:rPr>
                <w:sz w:val="14"/>
                <w:szCs w:val="14"/>
              </w:rPr>
              <w:t xml:space="preserve"> </w:t>
            </w:r>
            <w:r w:rsidRPr="00836ECF">
              <w:rPr>
                <w:sz w:val="14"/>
                <w:szCs w:val="14"/>
                <w:lang w:bidi="ar-EG"/>
              </w:rPr>
              <w:t>C D</w:t>
            </w:r>
          </w:p>
          <w:p w:rsidR="001E276B" w:rsidRPr="00836ECF" w:rsidRDefault="001E276B" w:rsidP="009B0454">
            <w:pPr>
              <w:tabs>
                <w:tab w:val="right" w:pos="9356"/>
              </w:tabs>
              <w:ind w:right="4"/>
              <w:rPr>
                <w:sz w:val="14"/>
                <w:szCs w:val="14"/>
              </w:rPr>
            </w:pPr>
            <w:r w:rsidRPr="00836ECF">
              <w:rPr>
                <w:sz w:val="14"/>
                <w:szCs w:val="14"/>
              </w:rPr>
              <w:t>±2.62</w:t>
            </w:r>
          </w:p>
        </w:tc>
        <w:tc>
          <w:tcPr>
            <w:tcW w:w="415" w:type="pct"/>
          </w:tcPr>
          <w:p w:rsidR="001E276B" w:rsidRPr="00836ECF" w:rsidRDefault="001E276B" w:rsidP="009B0454">
            <w:pPr>
              <w:tabs>
                <w:tab w:val="right" w:pos="9356"/>
              </w:tabs>
              <w:ind w:right="4"/>
              <w:rPr>
                <w:sz w:val="14"/>
                <w:szCs w:val="14"/>
                <w:lang w:bidi="ar-EG"/>
              </w:rPr>
            </w:pPr>
            <w:r w:rsidRPr="00836ECF">
              <w:rPr>
                <w:sz w:val="14"/>
                <w:szCs w:val="14"/>
                <w:lang w:bidi="ar-EG"/>
              </w:rPr>
              <w:t>13.98</w:t>
            </w:r>
            <w:r w:rsidR="009B0454" w:rsidRPr="00836ECF">
              <w:rPr>
                <w:sz w:val="14"/>
                <w:szCs w:val="14"/>
                <w:lang w:bidi="ar-EG"/>
              </w:rPr>
              <w:t xml:space="preserve"> </w:t>
            </w:r>
            <w:r w:rsidRPr="00836ECF">
              <w:rPr>
                <w:sz w:val="14"/>
                <w:szCs w:val="14"/>
                <w:lang w:bidi="ar-EG"/>
              </w:rPr>
              <w:t>B C</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2.83</w:t>
            </w:r>
          </w:p>
        </w:tc>
        <w:tc>
          <w:tcPr>
            <w:tcW w:w="425" w:type="pct"/>
          </w:tcPr>
          <w:p w:rsidR="001E276B" w:rsidRPr="00836ECF" w:rsidRDefault="001E276B" w:rsidP="009B0454">
            <w:pPr>
              <w:tabs>
                <w:tab w:val="right" w:pos="9356"/>
              </w:tabs>
              <w:ind w:right="4"/>
              <w:rPr>
                <w:sz w:val="14"/>
                <w:szCs w:val="14"/>
                <w:lang w:bidi="ar-EG"/>
              </w:rPr>
            </w:pPr>
            <w:r w:rsidRPr="00836ECF">
              <w:rPr>
                <w:sz w:val="14"/>
                <w:szCs w:val="14"/>
                <w:lang w:bidi="ar-EG"/>
              </w:rPr>
              <w:t>9.53</w:t>
            </w:r>
            <w:r w:rsidR="009B0454" w:rsidRPr="00836ECF">
              <w:rPr>
                <w:sz w:val="14"/>
                <w:szCs w:val="14"/>
                <w:lang w:bidi="ar-EG"/>
              </w:rPr>
              <w:t xml:space="preserve"> </w:t>
            </w:r>
            <w:r w:rsidRPr="00836ECF">
              <w:rPr>
                <w:sz w:val="14"/>
                <w:szCs w:val="14"/>
                <w:lang w:bidi="ar-EG"/>
              </w:rPr>
              <w:t>D</w:t>
            </w:r>
          </w:p>
          <w:p w:rsidR="001E276B" w:rsidRPr="00836ECF" w:rsidRDefault="001E276B" w:rsidP="009B0454">
            <w:pPr>
              <w:tabs>
                <w:tab w:val="right" w:pos="9356"/>
              </w:tabs>
              <w:ind w:right="4"/>
              <w:rPr>
                <w:sz w:val="14"/>
                <w:szCs w:val="14"/>
                <w:lang w:bidi="ar-EG"/>
              </w:rPr>
            </w:pPr>
            <w:r w:rsidRPr="00836ECF">
              <w:rPr>
                <w:sz w:val="14"/>
                <w:szCs w:val="14"/>
              </w:rPr>
              <w:t>±</w:t>
            </w:r>
            <w:r w:rsidRPr="00836ECF">
              <w:rPr>
                <w:sz w:val="14"/>
                <w:szCs w:val="14"/>
                <w:lang w:bidi="ar-EG"/>
              </w:rPr>
              <w:t>2.86</w:t>
            </w:r>
          </w:p>
        </w:tc>
      </w:tr>
    </w:tbl>
    <w:p w:rsidR="006E353B" w:rsidRPr="001E276B" w:rsidRDefault="006E353B" w:rsidP="008440C0">
      <w:pPr>
        <w:tabs>
          <w:tab w:val="right" w:pos="9356"/>
        </w:tabs>
        <w:ind w:right="4"/>
        <w:rPr>
          <w:sz w:val="18"/>
          <w:szCs w:val="18"/>
        </w:rPr>
      </w:pPr>
      <w:r w:rsidRPr="001E276B">
        <w:rPr>
          <w:sz w:val="18"/>
          <w:szCs w:val="18"/>
        </w:rPr>
        <w:t>a, b</w:t>
      </w:r>
      <w:r w:rsidR="009B0454">
        <w:rPr>
          <w:sz w:val="18"/>
          <w:szCs w:val="18"/>
        </w:rPr>
        <w:t xml:space="preserve"> </w:t>
      </w:r>
      <w:r w:rsidRPr="001E276B">
        <w:rPr>
          <w:sz w:val="18"/>
          <w:szCs w:val="18"/>
        </w:rPr>
        <w:t>Means having different letter exponents among rows</w:t>
      </w:r>
      <w:r w:rsidR="009B0454">
        <w:rPr>
          <w:sz w:val="18"/>
          <w:szCs w:val="18"/>
        </w:rPr>
        <w:t xml:space="preserve"> </w:t>
      </w:r>
      <w:r w:rsidRPr="001E276B">
        <w:rPr>
          <w:sz w:val="18"/>
          <w:szCs w:val="18"/>
        </w:rPr>
        <w:t>are significantly different (</w:t>
      </w:r>
      <w:r w:rsidRPr="001E276B">
        <w:rPr>
          <w:i/>
          <w:iCs/>
          <w:sz w:val="18"/>
          <w:szCs w:val="18"/>
        </w:rPr>
        <w:t>P</w:t>
      </w:r>
      <w:r w:rsidRPr="001E276B">
        <w:rPr>
          <w:sz w:val="18"/>
          <w:szCs w:val="18"/>
        </w:rPr>
        <w:t>≤0.05).</w:t>
      </w:r>
    </w:p>
    <w:p w:rsidR="006E353B" w:rsidRPr="001E276B" w:rsidRDefault="006E353B" w:rsidP="008440C0">
      <w:pPr>
        <w:tabs>
          <w:tab w:val="right" w:pos="9356"/>
        </w:tabs>
        <w:ind w:right="4"/>
        <w:rPr>
          <w:sz w:val="18"/>
          <w:szCs w:val="18"/>
        </w:rPr>
      </w:pPr>
      <w:r w:rsidRPr="001E276B">
        <w:rPr>
          <w:sz w:val="18"/>
          <w:szCs w:val="18"/>
        </w:rPr>
        <w:t xml:space="preserve">A, B Means having different letter exponents among rows are significantly different (P≤0.01). </w:t>
      </w:r>
    </w:p>
    <w:p w:rsidR="006E353B" w:rsidRPr="001E276B" w:rsidRDefault="006E353B" w:rsidP="008440C0">
      <w:pPr>
        <w:tabs>
          <w:tab w:val="right" w:pos="9356"/>
        </w:tabs>
        <w:ind w:right="4"/>
        <w:rPr>
          <w:sz w:val="18"/>
          <w:szCs w:val="18"/>
        </w:rPr>
      </w:pPr>
      <w:r w:rsidRPr="001E276B">
        <w:rPr>
          <w:sz w:val="18"/>
          <w:szCs w:val="18"/>
          <w:lang w:bidi="ar-EG"/>
        </w:rPr>
        <w:t xml:space="preserve">*The maximum of </w:t>
      </w:r>
      <w:r w:rsidR="005A5829">
        <w:rPr>
          <w:sz w:val="18"/>
          <w:szCs w:val="18"/>
          <w:lang w:bidi="ar-EG"/>
        </w:rPr>
        <w:t>allow</w:t>
      </w:r>
      <w:r w:rsidRPr="001E276B">
        <w:rPr>
          <w:sz w:val="18"/>
          <w:szCs w:val="18"/>
          <w:lang w:bidi="ar-EG"/>
        </w:rPr>
        <w:t>able concentration: (MAC).</w:t>
      </w:r>
    </w:p>
    <w:p w:rsidR="00BB3700" w:rsidRDefault="00BB3700" w:rsidP="008440C0">
      <w:pPr>
        <w:tabs>
          <w:tab w:val="right" w:pos="9356"/>
        </w:tabs>
        <w:ind w:right="4"/>
        <w:jc w:val="both"/>
        <w:rPr>
          <w:b/>
          <w:bCs/>
          <w:sz w:val="20"/>
          <w:szCs w:val="18"/>
          <w:lang w:eastAsia="zh-CN" w:bidi="ar-EG"/>
        </w:rPr>
      </w:pPr>
    </w:p>
    <w:p w:rsidR="00502B33" w:rsidRDefault="00502B33" w:rsidP="008440C0">
      <w:pPr>
        <w:tabs>
          <w:tab w:val="right" w:pos="9356"/>
        </w:tabs>
        <w:ind w:right="4"/>
        <w:jc w:val="both"/>
        <w:rPr>
          <w:b/>
          <w:bCs/>
          <w:sz w:val="20"/>
          <w:szCs w:val="18"/>
          <w:lang w:eastAsia="zh-CN" w:bidi="ar-EG"/>
        </w:rPr>
      </w:pPr>
    </w:p>
    <w:p w:rsidR="00502B33" w:rsidRPr="008440C0" w:rsidRDefault="00502B33" w:rsidP="008440C0">
      <w:pPr>
        <w:tabs>
          <w:tab w:val="right" w:pos="9356"/>
        </w:tabs>
        <w:ind w:right="4"/>
        <w:jc w:val="both"/>
        <w:rPr>
          <w:b/>
          <w:bCs/>
          <w:sz w:val="20"/>
          <w:szCs w:val="18"/>
          <w:lang w:eastAsia="zh-CN" w:bidi="ar-EG"/>
        </w:rPr>
      </w:pPr>
    </w:p>
    <w:p w:rsidR="006E353B" w:rsidRPr="008440C0" w:rsidRDefault="006E353B" w:rsidP="001E276B">
      <w:pPr>
        <w:tabs>
          <w:tab w:val="right" w:pos="9356"/>
        </w:tabs>
        <w:ind w:right="4"/>
        <w:jc w:val="center"/>
        <w:rPr>
          <w:sz w:val="20"/>
          <w:szCs w:val="18"/>
          <w:lang w:bidi="ar-EG"/>
        </w:rPr>
      </w:pPr>
      <w:r w:rsidRPr="008440C0">
        <w:rPr>
          <w:b/>
          <w:bCs/>
          <w:sz w:val="20"/>
          <w:szCs w:val="18"/>
          <w:lang w:bidi="ar-EG"/>
        </w:rPr>
        <w:lastRenderedPageBreak/>
        <w:t xml:space="preserve">Table (6): The Physicochemical characteristics of different habitats of the intermediate hosts of </w:t>
      </w:r>
      <w:proofErr w:type="spellStart"/>
      <w:r w:rsidRPr="008440C0">
        <w:rPr>
          <w:b/>
          <w:bCs/>
          <w:sz w:val="20"/>
          <w:szCs w:val="18"/>
          <w:lang w:bidi="ar-EG"/>
        </w:rPr>
        <w:t>schistosomiasis</w:t>
      </w:r>
      <w:proofErr w:type="spellEnd"/>
      <w:r w:rsidRPr="008440C0">
        <w:rPr>
          <w:b/>
          <w:bCs/>
          <w:sz w:val="20"/>
          <w:szCs w:val="18"/>
          <w:lang w:bidi="ar-EG"/>
        </w:rPr>
        <w:t xml:space="preserve">, </w:t>
      </w:r>
      <w:proofErr w:type="spellStart"/>
      <w:r w:rsidRPr="008440C0">
        <w:rPr>
          <w:b/>
          <w:bCs/>
          <w:i/>
          <w:iCs/>
          <w:sz w:val="20"/>
          <w:szCs w:val="18"/>
          <w:lang w:bidi="ar-EG"/>
        </w:rPr>
        <w:t>Biomphalaria</w:t>
      </w:r>
      <w:proofErr w:type="spellEnd"/>
      <w:r w:rsidRPr="008440C0">
        <w:rPr>
          <w:b/>
          <w:bCs/>
          <w:i/>
          <w:iCs/>
          <w:sz w:val="20"/>
          <w:szCs w:val="18"/>
          <w:lang w:bidi="ar-EG"/>
        </w:rPr>
        <w:t xml:space="preserve"> </w:t>
      </w:r>
      <w:proofErr w:type="spellStart"/>
      <w:r w:rsidRPr="008440C0">
        <w:rPr>
          <w:b/>
          <w:bCs/>
          <w:i/>
          <w:iCs/>
          <w:sz w:val="20"/>
          <w:szCs w:val="18"/>
          <w:lang w:bidi="ar-EG"/>
        </w:rPr>
        <w:t>alexandrina</w:t>
      </w:r>
      <w:proofErr w:type="spellEnd"/>
      <w:r w:rsidRPr="008440C0">
        <w:rPr>
          <w:b/>
          <w:bCs/>
          <w:sz w:val="20"/>
          <w:szCs w:val="18"/>
          <w:lang w:bidi="ar-EG"/>
        </w:rPr>
        <w:t xml:space="preserve"> and </w:t>
      </w:r>
      <w:proofErr w:type="spellStart"/>
      <w:r w:rsidRPr="008440C0">
        <w:rPr>
          <w:b/>
          <w:bCs/>
          <w:i/>
          <w:iCs/>
          <w:sz w:val="20"/>
          <w:szCs w:val="18"/>
          <w:lang w:bidi="ar-EG"/>
        </w:rPr>
        <w:t>Bulinus</w:t>
      </w:r>
      <w:proofErr w:type="spellEnd"/>
      <w:r w:rsidRPr="008440C0">
        <w:rPr>
          <w:b/>
          <w:bCs/>
          <w:i/>
          <w:iCs/>
          <w:sz w:val="20"/>
          <w:szCs w:val="18"/>
          <w:lang w:bidi="ar-EG"/>
        </w:rPr>
        <w:t xml:space="preserve"> </w:t>
      </w:r>
      <w:proofErr w:type="spellStart"/>
      <w:r w:rsidRPr="008440C0">
        <w:rPr>
          <w:b/>
          <w:bCs/>
          <w:i/>
          <w:iCs/>
          <w:sz w:val="20"/>
          <w:szCs w:val="18"/>
          <w:lang w:bidi="ar-EG"/>
        </w:rPr>
        <w:t>truncatus</w:t>
      </w:r>
      <w:proofErr w:type="spellEnd"/>
      <w:r w:rsidRPr="008440C0">
        <w:rPr>
          <w:b/>
          <w:bCs/>
          <w:sz w:val="20"/>
          <w:szCs w:val="18"/>
          <w:lang w:bidi="ar-EG"/>
        </w:rPr>
        <w:t xml:space="preserve">, non-target snails and that free from snails among watercourses in the ten centers of </w:t>
      </w:r>
      <w:proofErr w:type="spellStart"/>
      <w:r w:rsidRPr="008440C0">
        <w:rPr>
          <w:b/>
          <w:bCs/>
          <w:sz w:val="20"/>
          <w:szCs w:val="18"/>
          <w:lang w:bidi="ar-EG"/>
        </w:rPr>
        <w:t>Kafr</w:t>
      </w:r>
      <w:proofErr w:type="spellEnd"/>
      <w:r w:rsidRPr="008440C0">
        <w:rPr>
          <w:b/>
          <w:bCs/>
          <w:sz w:val="20"/>
          <w:szCs w:val="18"/>
          <w:lang w:bidi="ar-EG"/>
        </w:rPr>
        <w:t xml:space="preserve"> El-Sheikh Governorate during the period from May-September 2010.</w:t>
      </w:r>
    </w:p>
    <w:tbl>
      <w:tblPr>
        <w:tblW w:w="47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1587"/>
        <w:gridCol w:w="1827"/>
        <w:gridCol w:w="1616"/>
        <w:gridCol w:w="1564"/>
      </w:tblGrid>
      <w:tr w:rsidR="006E353B" w:rsidRPr="00502B33" w:rsidTr="009B0454">
        <w:trPr>
          <w:cantSplit/>
          <w:jc w:val="center"/>
        </w:trPr>
        <w:tc>
          <w:tcPr>
            <w:tcW w:w="1344" w:type="pct"/>
          </w:tcPr>
          <w:p w:rsidR="006E353B" w:rsidRPr="00836ECF" w:rsidRDefault="006E353B" w:rsidP="00502B33">
            <w:pPr>
              <w:tabs>
                <w:tab w:val="right" w:pos="9356"/>
              </w:tabs>
              <w:ind w:right="4"/>
              <w:rPr>
                <w:b/>
                <w:bCs/>
                <w:sz w:val="15"/>
                <w:szCs w:val="15"/>
                <w:lang w:bidi="ar-EG"/>
              </w:rPr>
            </w:pPr>
            <w:r w:rsidRPr="00836ECF">
              <w:rPr>
                <w:b/>
                <w:bCs/>
                <w:sz w:val="15"/>
                <w:szCs w:val="15"/>
                <w:lang w:bidi="ar-EG"/>
              </w:rPr>
              <w:t>Items (MAC)</w:t>
            </w:r>
          </w:p>
        </w:tc>
        <w:tc>
          <w:tcPr>
            <w:tcW w:w="880" w:type="pct"/>
          </w:tcPr>
          <w:p w:rsidR="006E353B" w:rsidRPr="00836ECF" w:rsidRDefault="006E353B" w:rsidP="00502B33">
            <w:pPr>
              <w:tabs>
                <w:tab w:val="right" w:pos="9356"/>
              </w:tabs>
              <w:ind w:right="4"/>
              <w:jc w:val="both"/>
              <w:rPr>
                <w:b/>
                <w:bCs/>
                <w:sz w:val="15"/>
                <w:szCs w:val="15"/>
                <w:lang w:bidi="ar-EG"/>
              </w:rPr>
            </w:pPr>
            <w:r w:rsidRPr="00836ECF">
              <w:rPr>
                <w:b/>
                <w:bCs/>
                <w:i/>
                <w:iCs/>
                <w:sz w:val="15"/>
                <w:szCs w:val="15"/>
                <w:lang w:bidi="ar-EG"/>
              </w:rPr>
              <w:t xml:space="preserve">B. </w:t>
            </w:r>
            <w:proofErr w:type="spellStart"/>
            <w:r w:rsidRPr="00836ECF">
              <w:rPr>
                <w:b/>
                <w:bCs/>
                <w:i/>
                <w:iCs/>
                <w:sz w:val="15"/>
                <w:szCs w:val="15"/>
                <w:lang w:bidi="ar-EG"/>
              </w:rPr>
              <w:t>alexandrina</w:t>
            </w:r>
            <w:proofErr w:type="spellEnd"/>
            <w:r w:rsidR="00502B33" w:rsidRPr="00836ECF">
              <w:rPr>
                <w:rFonts w:hint="eastAsia"/>
                <w:b/>
                <w:bCs/>
                <w:i/>
                <w:iCs/>
                <w:sz w:val="15"/>
                <w:szCs w:val="15"/>
                <w:lang w:eastAsia="zh-CN" w:bidi="ar-EG"/>
              </w:rPr>
              <w:t xml:space="preserve"> </w:t>
            </w:r>
            <w:r w:rsidR="009B0454" w:rsidRPr="00836ECF">
              <w:rPr>
                <w:b/>
                <w:bCs/>
                <w:sz w:val="15"/>
                <w:szCs w:val="15"/>
                <w:lang w:bidi="ar-EG"/>
              </w:rPr>
              <w:t xml:space="preserve"> </w:t>
            </w:r>
            <w:r w:rsidRPr="00836ECF">
              <w:rPr>
                <w:b/>
                <w:bCs/>
                <w:sz w:val="15"/>
                <w:szCs w:val="15"/>
                <w:lang w:bidi="ar-EG"/>
              </w:rPr>
              <w:t>*</w:t>
            </w:r>
          </w:p>
        </w:tc>
        <w:tc>
          <w:tcPr>
            <w:tcW w:w="1013" w:type="pct"/>
          </w:tcPr>
          <w:p w:rsidR="006E353B" w:rsidRPr="00836ECF" w:rsidRDefault="006E353B" w:rsidP="00502B33">
            <w:pPr>
              <w:tabs>
                <w:tab w:val="right" w:pos="9356"/>
              </w:tabs>
              <w:ind w:right="4"/>
              <w:jc w:val="both"/>
              <w:rPr>
                <w:b/>
                <w:bCs/>
                <w:sz w:val="15"/>
                <w:szCs w:val="15"/>
                <w:lang w:bidi="ar-EG"/>
              </w:rPr>
            </w:pPr>
            <w:r w:rsidRPr="00836ECF">
              <w:rPr>
                <w:b/>
                <w:bCs/>
                <w:i/>
                <w:iCs/>
                <w:sz w:val="15"/>
                <w:szCs w:val="15"/>
                <w:lang w:bidi="ar-EG"/>
              </w:rPr>
              <w:t xml:space="preserve">B. </w:t>
            </w:r>
            <w:proofErr w:type="spellStart"/>
            <w:r w:rsidRPr="00836ECF">
              <w:rPr>
                <w:b/>
                <w:bCs/>
                <w:i/>
                <w:iCs/>
                <w:sz w:val="15"/>
                <w:szCs w:val="15"/>
                <w:lang w:bidi="ar-EG"/>
              </w:rPr>
              <w:t>truncatus</w:t>
            </w:r>
            <w:proofErr w:type="spellEnd"/>
            <w:r w:rsidRPr="00836ECF">
              <w:rPr>
                <w:b/>
                <w:bCs/>
                <w:i/>
                <w:iCs/>
                <w:sz w:val="15"/>
                <w:szCs w:val="15"/>
                <w:lang w:bidi="ar-EG"/>
              </w:rPr>
              <w:t xml:space="preserve"> </w:t>
            </w:r>
            <w:r w:rsidR="00502B33" w:rsidRPr="00836ECF">
              <w:rPr>
                <w:rFonts w:hint="eastAsia"/>
                <w:b/>
                <w:bCs/>
                <w:i/>
                <w:iCs/>
                <w:sz w:val="15"/>
                <w:szCs w:val="15"/>
                <w:lang w:eastAsia="zh-CN" w:bidi="ar-EG"/>
              </w:rPr>
              <w:t xml:space="preserve"> </w:t>
            </w:r>
            <w:r w:rsidR="009B0454" w:rsidRPr="00836ECF">
              <w:rPr>
                <w:b/>
                <w:bCs/>
                <w:i/>
                <w:iCs/>
                <w:sz w:val="15"/>
                <w:szCs w:val="15"/>
                <w:lang w:bidi="ar-EG"/>
              </w:rPr>
              <w:t xml:space="preserve"> </w:t>
            </w:r>
            <w:r w:rsidRPr="00836ECF">
              <w:rPr>
                <w:b/>
                <w:bCs/>
                <w:sz w:val="15"/>
                <w:szCs w:val="15"/>
                <w:lang w:bidi="ar-EG"/>
              </w:rPr>
              <w:t>*</w:t>
            </w:r>
          </w:p>
        </w:tc>
        <w:tc>
          <w:tcPr>
            <w:tcW w:w="896" w:type="pct"/>
          </w:tcPr>
          <w:p w:rsidR="006E353B" w:rsidRPr="00836ECF" w:rsidRDefault="006E353B" w:rsidP="00502B33">
            <w:pPr>
              <w:tabs>
                <w:tab w:val="right" w:pos="9356"/>
              </w:tabs>
              <w:ind w:right="4"/>
              <w:jc w:val="both"/>
              <w:rPr>
                <w:b/>
                <w:bCs/>
                <w:sz w:val="15"/>
                <w:szCs w:val="15"/>
                <w:lang w:bidi="ar-EG"/>
              </w:rPr>
            </w:pPr>
            <w:r w:rsidRPr="00836ECF">
              <w:rPr>
                <w:b/>
                <w:bCs/>
                <w:sz w:val="15"/>
                <w:szCs w:val="15"/>
                <w:lang w:bidi="ar-EG"/>
              </w:rPr>
              <w:t>Non-target</w:t>
            </w:r>
            <w:r w:rsidR="009B0454" w:rsidRPr="00836ECF">
              <w:rPr>
                <w:b/>
                <w:bCs/>
                <w:sz w:val="15"/>
                <w:szCs w:val="15"/>
                <w:lang w:bidi="ar-EG"/>
              </w:rPr>
              <w:t xml:space="preserve"> </w:t>
            </w:r>
            <w:r w:rsidR="00502B33" w:rsidRPr="00836ECF">
              <w:rPr>
                <w:rFonts w:hint="eastAsia"/>
                <w:b/>
                <w:bCs/>
                <w:sz w:val="15"/>
                <w:szCs w:val="15"/>
                <w:lang w:eastAsia="zh-CN" w:bidi="ar-EG"/>
              </w:rPr>
              <w:t xml:space="preserve"> </w:t>
            </w:r>
            <w:r w:rsidR="009B0454" w:rsidRPr="00836ECF">
              <w:rPr>
                <w:b/>
                <w:bCs/>
                <w:sz w:val="15"/>
                <w:szCs w:val="15"/>
                <w:lang w:bidi="ar-EG"/>
              </w:rPr>
              <w:t xml:space="preserve"> </w:t>
            </w:r>
            <w:r w:rsidRPr="00836ECF">
              <w:rPr>
                <w:b/>
                <w:bCs/>
                <w:sz w:val="15"/>
                <w:szCs w:val="15"/>
                <w:lang w:bidi="ar-EG"/>
              </w:rPr>
              <w:t>*</w:t>
            </w:r>
          </w:p>
        </w:tc>
        <w:tc>
          <w:tcPr>
            <w:tcW w:w="867" w:type="pct"/>
          </w:tcPr>
          <w:p w:rsidR="006E353B" w:rsidRPr="00836ECF" w:rsidRDefault="006E353B" w:rsidP="00502B33">
            <w:pPr>
              <w:tabs>
                <w:tab w:val="right" w:pos="9356"/>
              </w:tabs>
              <w:ind w:right="4"/>
              <w:jc w:val="both"/>
              <w:rPr>
                <w:b/>
                <w:bCs/>
                <w:sz w:val="15"/>
                <w:szCs w:val="15"/>
                <w:lang w:eastAsia="zh-CN" w:bidi="ar-EG"/>
              </w:rPr>
            </w:pPr>
            <w:r w:rsidRPr="00836ECF">
              <w:rPr>
                <w:b/>
                <w:bCs/>
                <w:sz w:val="15"/>
                <w:szCs w:val="15"/>
                <w:lang w:bidi="ar-EG"/>
              </w:rPr>
              <w:t>Free</w:t>
            </w:r>
            <w:r w:rsidR="009B0454" w:rsidRPr="00836ECF">
              <w:rPr>
                <w:b/>
                <w:bCs/>
                <w:sz w:val="15"/>
                <w:szCs w:val="15"/>
                <w:lang w:bidi="ar-EG"/>
              </w:rPr>
              <w:t xml:space="preserve"> </w:t>
            </w:r>
          </w:p>
        </w:tc>
      </w:tr>
      <w:tr w:rsidR="006E353B" w:rsidRPr="00502B33" w:rsidTr="009B0454">
        <w:trPr>
          <w:cantSplit/>
          <w:jc w:val="center"/>
        </w:trPr>
        <w:tc>
          <w:tcPr>
            <w:tcW w:w="1344" w:type="pct"/>
          </w:tcPr>
          <w:p w:rsidR="006E353B" w:rsidRPr="00836ECF" w:rsidRDefault="006E353B" w:rsidP="009B0454">
            <w:pPr>
              <w:tabs>
                <w:tab w:val="right" w:pos="9356"/>
              </w:tabs>
              <w:ind w:right="4"/>
              <w:rPr>
                <w:sz w:val="15"/>
                <w:szCs w:val="15"/>
                <w:lang w:bidi="ar-EG"/>
              </w:rPr>
            </w:pPr>
            <w:r w:rsidRPr="00836ECF">
              <w:rPr>
                <w:sz w:val="15"/>
                <w:szCs w:val="15"/>
                <w:lang w:bidi="ar-EG"/>
              </w:rPr>
              <w:t>Temperature (</w:t>
            </w:r>
            <w:r w:rsidRPr="00836ECF">
              <w:rPr>
                <w:sz w:val="15"/>
                <w:szCs w:val="15"/>
              </w:rPr>
              <w:t>&gt;25ºC</w:t>
            </w:r>
            <w:r w:rsidRPr="00836ECF">
              <w:rPr>
                <w:sz w:val="15"/>
                <w:szCs w:val="15"/>
                <w:lang w:bidi="ar-EG"/>
              </w:rPr>
              <w:t>)</w:t>
            </w:r>
          </w:p>
        </w:tc>
        <w:tc>
          <w:tcPr>
            <w:tcW w:w="880" w:type="pct"/>
          </w:tcPr>
          <w:p w:rsidR="006E353B" w:rsidRPr="00836ECF" w:rsidRDefault="006E353B" w:rsidP="008440C0">
            <w:pPr>
              <w:tabs>
                <w:tab w:val="right" w:pos="9356"/>
              </w:tabs>
              <w:ind w:right="4"/>
              <w:jc w:val="center"/>
              <w:rPr>
                <w:sz w:val="15"/>
                <w:szCs w:val="15"/>
              </w:rPr>
            </w:pPr>
            <w:r w:rsidRPr="00836ECF">
              <w:rPr>
                <w:sz w:val="15"/>
                <w:szCs w:val="15"/>
              </w:rPr>
              <w:t xml:space="preserve">27.24±2.57 </w:t>
            </w:r>
          </w:p>
        </w:tc>
        <w:tc>
          <w:tcPr>
            <w:tcW w:w="1013" w:type="pct"/>
          </w:tcPr>
          <w:p w:rsidR="006E353B" w:rsidRPr="00836ECF" w:rsidRDefault="006E353B" w:rsidP="008440C0">
            <w:pPr>
              <w:tabs>
                <w:tab w:val="right" w:pos="9356"/>
              </w:tabs>
              <w:ind w:right="4"/>
              <w:jc w:val="center"/>
              <w:rPr>
                <w:sz w:val="15"/>
                <w:szCs w:val="15"/>
              </w:rPr>
            </w:pPr>
            <w:r w:rsidRPr="00836ECF">
              <w:rPr>
                <w:sz w:val="15"/>
                <w:szCs w:val="15"/>
              </w:rPr>
              <w:t xml:space="preserve">24.72±1.8 </w:t>
            </w:r>
            <w:r w:rsidRPr="00836ECF">
              <w:rPr>
                <w:b/>
                <w:bCs/>
                <w:sz w:val="15"/>
                <w:szCs w:val="15"/>
                <w:lang w:bidi="ar-EG"/>
              </w:rPr>
              <w:t>******</w:t>
            </w:r>
          </w:p>
        </w:tc>
        <w:tc>
          <w:tcPr>
            <w:tcW w:w="896" w:type="pct"/>
          </w:tcPr>
          <w:p w:rsidR="006E353B" w:rsidRPr="00836ECF" w:rsidRDefault="006E353B" w:rsidP="009B0454">
            <w:pPr>
              <w:tabs>
                <w:tab w:val="right" w:pos="9356"/>
              </w:tabs>
              <w:ind w:right="4"/>
              <w:jc w:val="center"/>
              <w:rPr>
                <w:sz w:val="15"/>
                <w:szCs w:val="15"/>
              </w:rPr>
            </w:pPr>
            <w:r w:rsidRPr="00836ECF">
              <w:rPr>
                <w:sz w:val="15"/>
                <w:szCs w:val="15"/>
              </w:rPr>
              <w:t>27.63±1.1</w:t>
            </w:r>
            <w:r w:rsidRPr="00836ECF">
              <w:rPr>
                <w:b/>
                <w:bCs/>
                <w:sz w:val="15"/>
                <w:szCs w:val="15"/>
                <w:lang w:bidi="ar-EG"/>
              </w:rPr>
              <w:t>** **</w:t>
            </w:r>
          </w:p>
        </w:tc>
        <w:tc>
          <w:tcPr>
            <w:tcW w:w="867" w:type="pct"/>
          </w:tcPr>
          <w:p w:rsidR="006E353B" w:rsidRPr="00836ECF" w:rsidRDefault="006E353B" w:rsidP="008440C0">
            <w:pPr>
              <w:tabs>
                <w:tab w:val="right" w:pos="9356"/>
              </w:tabs>
              <w:ind w:right="4"/>
              <w:jc w:val="center"/>
              <w:rPr>
                <w:sz w:val="15"/>
                <w:szCs w:val="15"/>
              </w:rPr>
            </w:pPr>
            <w:r w:rsidRPr="00836ECF">
              <w:rPr>
                <w:sz w:val="15"/>
                <w:szCs w:val="15"/>
              </w:rPr>
              <w:t>28.5±0.7</w:t>
            </w:r>
          </w:p>
        </w:tc>
      </w:tr>
      <w:tr w:rsidR="006E353B" w:rsidRPr="00502B33" w:rsidTr="009B0454">
        <w:trPr>
          <w:cantSplit/>
          <w:jc w:val="center"/>
        </w:trPr>
        <w:tc>
          <w:tcPr>
            <w:tcW w:w="1344" w:type="pct"/>
          </w:tcPr>
          <w:p w:rsidR="006E353B" w:rsidRPr="00836ECF" w:rsidRDefault="006E353B" w:rsidP="009B0454">
            <w:pPr>
              <w:tabs>
                <w:tab w:val="right" w:pos="9356"/>
              </w:tabs>
              <w:ind w:right="4"/>
              <w:rPr>
                <w:sz w:val="15"/>
                <w:szCs w:val="15"/>
                <w:lang w:bidi="ar-EG"/>
              </w:rPr>
            </w:pPr>
            <w:r w:rsidRPr="00836ECF">
              <w:rPr>
                <w:sz w:val="15"/>
                <w:szCs w:val="15"/>
                <w:lang w:bidi="ar-EG"/>
              </w:rPr>
              <w:t>Conductivity</w:t>
            </w:r>
            <w:r w:rsidR="009B0454" w:rsidRPr="00836ECF">
              <w:rPr>
                <w:sz w:val="15"/>
                <w:szCs w:val="15"/>
                <w:lang w:bidi="ar-EG"/>
              </w:rPr>
              <w:t xml:space="preserve"> </w:t>
            </w:r>
            <w:r w:rsidRPr="00836ECF">
              <w:rPr>
                <w:sz w:val="15"/>
                <w:szCs w:val="15"/>
              </w:rPr>
              <w:t>(≥ 800 µ</w:t>
            </w:r>
            <w:proofErr w:type="spellStart"/>
            <w:r w:rsidRPr="00836ECF">
              <w:rPr>
                <w:sz w:val="15"/>
                <w:szCs w:val="15"/>
              </w:rPr>
              <w:t>moh</w:t>
            </w:r>
            <w:proofErr w:type="spellEnd"/>
            <w:r w:rsidRPr="00836ECF">
              <w:rPr>
                <w:sz w:val="15"/>
                <w:szCs w:val="15"/>
              </w:rPr>
              <w:t>/cm</w:t>
            </w:r>
            <w:r w:rsidRPr="00836ECF">
              <w:rPr>
                <w:sz w:val="15"/>
                <w:szCs w:val="15"/>
                <w:lang w:bidi="ar-EG"/>
              </w:rPr>
              <w:t>)</w:t>
            </w:r>
          </w:p>
        </w:tc>
        <w:tc>
          <w:tcPr>
            <w:tcW w:w="880" w:type="pct"/>
          </w:tcPr>
          <w:p w:rsidR="006E353B" w:rsidRPr="00836ECF" w:rsidRDefault="006E353B" w:rsidP="008440C0">
            <w:pPr>
              <w:tabs>
                <w:tab w:val="right" w:pos="9356"/>
              </w:tabs>
              <w:ind w:right="4"/>
              <w:jc w:val="center"/>
              <w:rPr>
                <w:sz w:val="15"/>
                <w:szCs w:val="15"/>
              </w:rPr>
            </w:pPr>
            <w:r w:rsidRPr="00836ECF">
              <w:rPr>
                <w:sz w:val="15"/>
                <w:szCs w:val="15"/>
              </w:rPr>
              <w:t>815.42±262.60</w:t>
            </w:r>
          </w:p>
        </w:tc>
        <w:tc>
          <w:tcPr>
            <w:tcW w:w="1013" w:type="pct"/>
          </w:tcPr>
          <w:p w:rsidR="006E353B" w:rsidRPr="00836ECF" w:rsidRDefault="006E353B" w:rsidP="008440C0">
            <w:pPr>
              <w:tabs>
                <w:tab w:val="right" w:pos="9356"/>
              </w:tabs>
              <w:ind w:right="4"/>
              <w:jc w:val="center"/>
              <w:rPr>
                <w:sz w:val="15"/>
                <w:szCs w:val="15"/>
              </w:rPr>
            </w:pPr>
            <w:r w:rsidRPr="00836ECF">
              <w:rPr>
                <w:sz w:val="15"/>
                <w:szCs w:val="15"/>
              </w:rPr>
              <w:t>677.64±72.9</w:t>
            </w:r>
          </w:p>
        </w:tc>
        <w:tc>
          <w:tcPr>
            <w:tcW w:w="896" w:type="pct"/>
          </w:tcPr>
          <w:p w:rsidR="006E353B" w:rsidRPr="00836ECF" w:rsidRDefault="006E353B" w:rsidP="008440C0">
            <w:pPr>
              <w:tabs>
                <w:tab w:val="right" w:pos="9356"/>
              </w:tabs>
              <w:ind w:right="4"/>
              <w:jc w:val="center"/>
              <w:rPr>
                <w:sz w:val="15"/>
                <w:szCs w:val="15"/>
              </w:rPr>
            </w:pPr>
            <w:r w:rsidRPr="00836ECF">
              <w:rPr>
                <w:sz w:val="15"/>
                <w:szCs w:val="15"/>
              </w:rPr>
              <w:t>781.188±64.0</w:t>
            </w:r>
          </w:p>
        </w:tc>
        <w:tc>
          <w:tcPr>
            <w:tcW w:w="867" w:type="pct"/>
          </w:tcPr>
          <w:p w:rsidR="006E353B" w:rsidRPr="00836ECF" w:rsidRDefault="006E353B" w:rsidP="008440C0">
            <w:pPr>
              <w:tabs>
                <w:tab w:val="right" w:pos="9356"/>
              </w:tabs>
              <w:ind w:right="4"/>
              <w:jc w:val="center"/>
              <w:rPr>
                <w:sz w:val="15"/>
                <w:szCs w:val="15"/>
              </w:rPr>
            </w:pPr>
            <w:r w:rsidRPr="00836ECF">
              <w:rPr>
                <w:sz w:val="15"/>
                <w:szCs w:val="15"/>
              </w:rPr>
              <w:t>1012.333±48.7</w:t>
            </w:r>
          </w:p>
        </w:tc>
      </w:tr>
      <w:tr w:rsidR="006E353B" w:rsidRPr="00502B33" w:rsidTr="009B0454">
        <w:trPr>
          <w:cantSplit/>
          <w:jc w:val="center"/>
        </w:trPr>
        <w:tc>
          <w:tcPr>
            <w:tcW w:w="1344" w:type="pct"/>
          </w:tcPr>
          <w:p w:rsidR="006E353B" w:rsidRPr="00836ECF" w:rsidRDefault="006E353B" w:rsidP="008440C0">
            <w:pPr>
              <w:tabs>
                <w:tab w:val="right" w:pos="9356"/>
              </w:tabs>
              <w:ind w:right="4"/>
              <w:rPr>
                <w:sz w:val="15"/>
                <w:szCs w:val="15"/>
                <w:lang w:bidi="ar-EG"/>
              </w:rPr>
            </w:pPr>
            <w:r w:rsidRPr="00836ECF">
              <w:rPr>
                <w:sz w:val="15"/>
                <w:szCs w:val="15"/>
                <w:lang w:bidi="ar-EG"/>
              </w:rPr>
              <w:t>pH</w:t>
            </w:r>
            <w:r w:rsidR="009B0454" w:rsidRPr="00836ECF">
              <w:rPr>
                <w:sz w:val="15"/>
                <w:szCs w:val="15"/>
                <w:lang w:bidi="ar-EG"/>
              </w:rPr>
              <w:t xml:space="preserve"> </w:t>
            </w:r>
            <w:r w:rsidRPr="00836ECF">
              <w:rPr>
                <w:sz w:val="15"/>
                <w:szCs w:val="15"/>
                <w:lang w:bidi="ar-EG"/>
              </w:rPr>
              <w:t>(6.5-9)</w:t>
            </w:r>
          </w:p>
        </w:tc>
        <w:tc>
          <w:tcPr>
            <w:tcW w:w="880" w:type="pct"/>
          </w:tcPr>
          <w:p w:rsidR="006E353B" w:rsidRPr="00836ECF" w:rsidRDefault="006E353B" w:rsidP="008440C0">
            <w:pPr>
              <w:tabs>
                <w:tab w:val="right" w:pos="9356"/>
              </w:tabs>
              <w:ind w:right="4"/>
              <w:jc w:val="center"/>
              <w:rPr>
                <w:sz w:val="15"/>
                <w:szCs w:val="15"/>
              </w:rPr>
            </w:pPr>
            <w:r w:rsidRPr="00836ECF">
              <w:rPr>
                <w:sz w:val="15"/>
                <w:szCs w:val="15"/>
              </w:rPr>
              <w:t>7.52±0.15</w:t>
            </w:r>
          </w:p>
        </w:tc>
        <w:tc>
          <w:tcPr>
            <w:tcW w:w="1013" w:type="pct"/>
          </w:tcPr>
          <w:p w:rsidR="006E353B" w:rsidRPr="00836ECF" w:rsidRDefault="006E353B" w:rsidP="008440C0">
            <w:pPr>
              <w:tabs>
                <w:tab w:val="right" w:pos="9356"/>
              </w:tabs>
              <w:ind w:right="4"/>
              <w:jc w:val="center"/>
              <w:rPr>
                <w:sz w:val="15"/>
                <w:szCs w:val="15"/>
              </w:rPr>
            </w:pPr>
            <w:r w:rsidRPr="00836ECF">
              <w:rPr>
                <w:sz w:val="15"/>
                <w:szCs w:val="15"/>
              </w:rPr>
              <w:t>6.727±0.50</w:t>
            </w:r>
          </w:p>
        </w:tc>
        <w:tc>
          <w:tcPr>
            <w:tcW w:w="896" w:type="pct"/>
          </w:tcPr>
          <w:p w:rsidR="006E353B" w:rsidRPr="00836ECF" w:rsidRDefault="006E353B" w:rsidP="008440C0">
            <w:pPr>
              <w:tabs>
                <w:tab w:val="right" w:pos="9356"/>
              </w:tabs>
              <w:ind w:right="4"/>
              <w:jc w:val="center"/>
              <w:rPr>
                <w:sz w:val="15"/>
                <w:szCs w:val="15"/>
              </w:rPr>
            </w:pPr>
            <w:r w:rsidRPr="00836ECF">
              <w:rPr>
                <w:sz w:val="15"/>
                <w:szCs w:val="15"/>
              </w:rPr>
              <w:t>7.423±0.3</w:t>
            </w:r>
          </w:p>
        </w:tc>
        <w:tc>
          <w:tcPr>
            <w:tcW w:w="867" w:type="pct"/>
          </w:tcPr>
          <w:p w:rsidR="006E353B" w:rsidRPr="00836ECF" w:rsidRDefault="006E353B" w:rsidP="008440C0">
            <w:pPr>
              <w:tabs>
                <w:tab w:val="right" w:pos="9356"/>
              </w:tabs>
              <w:ind w:right="4"/>
              <w:jc w:val="center"/>
              <w:rPr>
                <w:sz w:val="15"/>
                <w:szCs w:val="15"/>
              </w:rPr>
            </w:pPr>
            <w:r w:rsidRPr="00836ECF">
              <w:rPr>
                <w:sz w:val="15"/>
                <w:szCs w:val="15"/>
              </w:rPr>
              <w:t>7.767±0.1</w:t>
            </w:r>
          </w:p>
        </w:tc>
      </w:tr>
      <w:tr w:rsidR="006E353B" w:rsidRPr="00502B33" w:rsidTr="009B0454">
        <w:trPr>
          <w:cantSplit/>
          <w:jc w:val="center"/>
        </w:trPr>
        <w:tc>
          <w:tcPr>
            <w:tcW w:w="1344" w:type="pct"/>
          </w:tcPr>
          <w:p w:rsidR="006E353B" w:rsidRPr="00836ECF" w:rsidRDefault="006E353B" w:rsidP="008440C0">
            <w:pPr>
              <w:tabs>
                <w:tab w:val="right" w:pos="9356"/>
              </w:tabs>
              <w:ind w:right="4"/>
              <w:rPr>
                <w:sz w:val="15"/>
                <w:szCs w:val="15"/>
                <w:lang w:bidi="ar-EG"/>
              </w:rPr>
            </w:pPr>
            <w:proofErr w:type="spellStart"/>
            <w:r w:rsidRPr="00836ECF">
              <w:rPr>
                <w:sz w:val="15"/>
                <w:szCs w:val="15"/>
                <w:lang w:bidi="ar-EG"/>
              </w:rPr>
              <w:t>Cd</w:t>
            </w:r>
            <w:proofErr w:type="spellEnd"/>
            <w:r w:rsidR="009B0454" w:rsidRPr="00836ECF">
              <w:rPr>
                <w:sz w:val="15"/>
                <w:szCs w:val="15"/>
                <w:lang w:bidi="ar-EG"/>
              </w:rPr>
              <w:t xml:space="preserve"> </w:t>
            </w:r>
            <w:r w:rsidRPr="00836ECF">
              <w:rPr>
                <w:sz w:val="15"/>
                <w:szCs w:val="15"/>
                <w:lang w:bidi="ar-EG"/>
              </w:rPr>
              <w:t>(2 ppb)</w:t>
            </w:r>
          </w:p>
        </w:tc>
        <w:tc>
          <w:tcPr>
            <w:tcW w:w="880" w:type="pct"/>
          </w:tcPr>
          <w:p w:rsidR="006E353B" w:rsidRPr="00836ECF" w:rsidRDefault="006E353B" w:rsidP="008440C0">
            <w:pPr>
              <w:tabs>
                <w:tab w:val="right" w:pos="9356"/>
              </w:tabs>
              <w:ind w:right="4"/>
              <w:jc w:val="center"/>
              <w:rPr>
                <w:sz w:val="15"/>
                <w:szCs w:val="15"/>
              </w:rPr>
            </w:pPr>
            <w:r w:rsidRPr="00836ECF">
              <w:rPr>
                <w:sz w:val="15"/>
                <w:szCs w:val="15"/>
              </w:rPr>
              <w:t>54.418±13.80</w:t>
            </w:r>
          </w:p>
        </w:tc>
        <w:tc>
          <w:tcPr>
            <w:tcW w:w="1013" w:type="pct"/>
          </w:tcPr>
          <w:p w:rsidR="006E353B" w:rsidRPr="00836ECF" w:rsidRDefault="006E353B" w:rsidP="008440C0">
            <w:pPr>
              <w:tabs>
                <w:tab w:val="right" w:pos="9356"/>
              </w:tabs>
              <w:ind w:right="4"/>
              <w:jc w:val="center"/>
              <w:rPr>
                <w:sz w:val="15"/>
                <w:szCs w:val="15"/>
              </w:rPr>
            </w:pPr>
            <w:r w:rsidRPr="00836ECF">
              <w:rPr>
                <w:sz w:val="15"/>
                <w:szCs w:val="15"/>
              </w:rPr>
              <w:t>45.042±15.40</w:t>
            </w:r>
          </w:p>
        </w:tc>
        <w:tc>
          <w:tcPr>
            <w:tcW w:w="896" w:type="pct"/>
          </w:tcPr>
          <w:p w:rsidR="006E353B" w:rsidRPr="00836ECF" w:rsidRDefault="006E353B" w:rsidP="008440C0">
            <w:pPr>
              <w:tabs>
                <w:tab w:val="right" w:pos="9356"/>
              </w:tabs>
              <w:ind w:right="4"/>
              <w:jc w:val="center"/>
              <w:rPr>
                <w:sz w:val="15"/>
                <w:szCs w:val="15"/>
              </w:rPr>
            </w:pPr>
            <w:r w:rsidRPr="00836ECF">
              <w:rPr>
                <w:sz w:val="15"/>
                <w:szCs w:val="15"/>
              </w:rPr>
              <w:t>11.423±1.2</w:t>
            </w:r>
          </w:p>
        </w:tc>
        <w:tc>
          <w:tcPr>
            <w:tcW w:w="867" w:type="pct"/>
          </w:tcPr>
          <w:p w:rsidR="006E353B" w:rsidRPr="00836ECF" w:rsidRDefault="006E353B" w:rsidP="008440C0">
            <w:pPr>
              <w:tabs>
                <w:tab w:val="right" w:pos="9356"/>
              </w:tabs>
              <w:ind w:right="4"/>
              <w:jc w:val="center"/>
              <w:rPr>
                <w:sz w:val="15"/>
                <w:szCs w:val="15"/>
              </w:rPr>
            </w:pPr>
            <w:r w:rsidRPr="00836ECF">
              <w:rPr>
                <w:sz w:val="15"/>
                <w:szCs w:val="15"/>
              </w:rPr>
              <w:t>82.876±71.4</w:t>
            </w:r>
          </w:p>
        </w:tc>
      </w:tr>
      <w:tr w:rsidR="006E353B" w:rsidRPr="00502B33" w:rsidTr="009B0454">
        <w:trPr>
          <w:cantSplit/>
          <w:jc w:val="center"/>
        </w:trPr>
        <w:tc>
          <w:tcPr>
            <w:tcW w:w="1344" w:type="pct"/>
          </w:tcPr>
          <w:p w:rsidR="006E353B" w:rsidRPr="00836ECF" w:rsidRDefault="006E353B" w:rsidP="008440C0">
            <w:pPr>
              <w:tabs>
                <w:tab w:val="right" w:pos="9356"/>
              </w:tabs>
              <w:ind w:right="4"/>
              <w:rPr>
                <w:sz w:val="15"/>
                <w:szCs w:val="15"/>
                <w:lang w:bidi="ar-EG"/>
              </w:rPr>
            </w:pPr>
            <w:proofErr w:type="spellStart"/>
            <w:r w:rsidRPr="00836ECF">
              <w:rPr>
                <w:sz w:val="15"/>
                <w:szCs w:val="15"/>
                <w:lang w:bidi="ar-EG"/>
              </w:rPr>
              <w:t>Pb</w:t>
            </w:r>
            <w:proofErr w:type="spellEnd"/>
            <w:r w:rsidR="009B0454" w:rsidRPr="00836ECF">
              <w:rPr>
                <w:sz w:val="15"/>
                <w:szCs w:val="15"/>
                <w:lang w:bidi="ar-EG"/>
              </w:rPr>
              <w:t xml:space="preserve"> </w:t>
            </w:r>
            <w:r w:rsidRPr="00836ECF">
              <w:rPr>
                <w:sz w:val="15"/>
                <w:szCs w:val="15"/>
                <w:lang w:bidi="ar-EG"/>
              </w:rPr>
              <w:t>(65ppb)</w:t>
            </w:r>
          </w:p>
        </w:tc>
        <w:tc>
          <w:tcPr>
            <w:tcW w:w="880" w:type="pct"/>
          </w:tcPr>
          <w:p w:rsidR="006E353B" w:rsidRPr="00836ECF" w:rsidRDefault="006E353B" w:rsidP="008440C0">
            <w:pPr>
              <w:tabs>
                <w:tab w:val="right" w:pos="9356"/>
              </w:tabs>
              <w:ind w:right="4"/>
              <w:jc w:val="center"/>
              <w:rPr>
                <w:sz w:val="15"/>
                <w:szCs w:val="15"/>
              </w:rPr>
            </w:pPr>
            <w:r w:rsidRPr="00836ECF">
              <w:rPr>
                <w:sz w:val="15"/>
                <w:szCs w:val="15"/>
              </w:rPr>
              <w:t>23.54±3.50</w:t>
            </w:r>
          </w:p>
        </w:tc>
        <w:tc>
          <w:tcPr>
            <w:tcW w:w="1013" w:type="pct"/>
          </w:tcPr>
          <w:p w:rsidR="006E353B" w:rsidRPr="00836ECF" w:rsidRDefault="006E353B" w:rsidP="008440C0">
            <w:pPr>
              <w:tabs>
                <w:tab w:val="right" w:pos="9356"/>
              </w:tabs>
              <w:ind w:right="4"/>
              <w:jc w:val="center"/>
              <w:rPr>
                <w:sz w:val="15"/>
                <w:szCs w:val="15"/>
              </w:rPr>
            </w:pPr>
            <w:r w:rsidRPr="00836ECF">
              <w:rPr>
                <w:sz w:val="15"/>
                <w:szCs w:val="15"/>
              </w:rPr>
              <w:t>19.757±3.60</w:t>
            </w:r>
          </w:p>
        </w:tc>
        <w:tc>
          <w:tcPr>
            <w:tcW w:w="896" w:type="pct"/>
          </w:tcPr>
          <w:p w:rsidR="006E353B" w:rsidRPr="00836ECF" w:rsidRDefault="006E353B" w:rsidP="008440C0">
            <w:pPr>
              <w:tabs>
                <w:tab w:val="right" w:pos="9356"/>
              </w:tabs>
              <w:ind w:right="4"/>
              <w:jc w:val="center"/>
              <w:rPr>
                <w:sz w:val="15"/>
                <w:szCs w:val="15"/>
              </w:rPr>
            </w:pPr>
            <w:r w:rsidRPr="00836ECF">
              <w:rPr>
                <w:sz w:val="15"/>
                <w:szCs w:val="15"/>
              </w:rPr>
              <w:t>23.337±5.7</w:t>
            </w:r>
          </w:p>
        </w:tc>
        <w:tc>
          <w:tcPr>
            <w:tcW w:w="867" w:type="pct"/>
          </w:tcPr>
          <w:p w:rsidR="006E353B" w:rsidRPr="00836ECF" w:rsidRDefault="006E353B" w:rsidP="008440C0">
            <w:pPr>
              <w:tabs>
                <w:tab w:val="right" w:pos="9356"/>
              </w:tabs>
              <w:ind w:right="4"/>
              <w:jc w:val="center"/>
              <w:rPr>
                <w:sz w:val="15"/>
                <w:szCs w:val="15"/>
              </w:rPr>
            </w:pPr>
            <w:r w:rsidRPr="00836ECF">
              <w:rPr>
                <w:sz w:val="15"/>
                <w:szCs w:val="15"/>
              </w:rPr>
              <w:t>13.920±1.3</w:t>
            </w:r>
          </w:p>
        </w:tc>
      </w:tr>
      <w:tr w:rsidR="006E353B" w:rsidRPr="00502B33" w:rsidTr="009B0454">
        <w:trPr>
          <w:cantSplit/>
          <w:jc w:val="center"/>
        </w:trPr>
        <w:tc>
          <w:tcPr>
            <w:tcW w:w="1344" w:type="pct"/>
          </w:tcPr>
          <w:p w:rsidR="006E353B" w:rsidRPr="00836ECF" w:rsidRDefault="006E353B" w:rsidP="008440C0">
            <w:pPr>
              <w:tabs>
                <w:tab w:val="right" w:pos="9356"/>
              </w:tabs>
              <w:ind w:right="4"/>
              <w:rPr>
                <w:sz w:val="15"/>
                <w:szCs w:val="15"/>
                <w:lang w:bidi="ar-EG"/>
              </w:rPr>
            </w:pPr>
            <w:r w:rsidRPr="00836ECF">
              <w:rPr>
                <w:sz w:val="15"/>
                <w:szCs w:val="15"/>
                <w:lang w:bidi="ar-EG"/>
              </w:rPr>
              <w:t>Fe</w:t>
            </w:r>
            <w:r w:rsidR="009B0454" w:rsidRPr="00836ECF">
              <w:rPr>
                <w:sz w:val="15"/>
                <w:szCs w:val="15"/>
                <w:lang w:bidi="ar-EG"/>
              </w:rPr>
              <w:t xml:space="preserve"> </w:t>
            </w:r>
            <w:r w:rsidRPr="00836ECF">
              <w:rPr>
                <w:sz w:val="15"/>
                <w:szCs w:val="15"/>
                <w:lang w:bidi="ar-EG"/>
              </w:rPr>
              <w:t>(1000 ppb)</w:t>
            </w:r>
          </w:p>
        </w:tc>
        <w:tc>
          <w:tcPr>
            <w:tcW w:w="880" w:type="pct"/>
          </w:tcPr>
          <w:p w:rsidR="006E353B" w:rsidRPr="00836ECF" w:rsidRDefault="006E353B" w:rsidP="008440C0">
            <w:pPr>
              <w:tabs>
                <w:tab w:val="right" w:pos="9356"/>
              </w:tabs>
              <w:ind w:right="4"/>
              <w:jc w:val="center"/>
              <w:rPr>
                <w:sz w:val="15"/>
                <w:szCs w:val="15"/>
              </w:rPr>
            </w:pPr>
            <w:r w:rsidRPr="00836ECF">
              <w:rPr>
                <w:sz w:val="15"/>
                <w:szCs w:val="15"/>
              </w:rPr>
              <w:t>32.98±18.02</w:t>
            </w:r>
          </w:p>
        </w:tc>
        <w:tc>
          <w:tcPr>
            <w:tcW w:w="1013" w:type="pct"/>
          </w:tcPr>
          <w:p w:rsidR="006E353B" w:rsidRPr="00836ECF" w:rsidRDefault="006E353B" w:rsidP="008440C0">
            <w:pPr>
              <w:tabs>
                <w:tab w:val="right" w:pos="9356"/>
              </w:tabs>
              <w:ind w:right="4"/>
              <w:jc w:val="center"/>
              <w:rPr>
                <w:sz w:val="15"/>
                <w:szCs w:val="15"/>
              </w:rPr>
            </w:pPr>
            <w:r w:rsidRPr="00836ECF">
              <w:rPr>
                <w:sz w:val="15"/>
                <w:szCs w:val="15"/>
              </w:rPr>
              <w:t>35.16±17.79</w:t>
            </w:r>
          </w:p>
        </w:tc>
        <w:tc>
          <w:tcPr>
            <w:tcW w:w="896" w:type="pct"/>
          </w:tcPr>
          <w:p w:rsidR="006E353B" w:rsidRPr="00836ECF" w:rsidRDefault="006E353B" w:rsidP="008440C0">
            <w:pPr>
              <w:tabs>
                <w:tab w:val="right" w:pos="9356"/>
              </w:tabs>
              <w:ind w:right="4"/>
              <w:jc w:val="center"/>
              <w:rPr>
                <w:sz w:val="15"/>
                <w:szCs w:val="15"/>
              </w:rPr>
            </w:pPr>
            <w:r w:rsidRPr="00836ECF">
              <w:rPr>
                <w:sz w:val="15"/>
                <w:szCs w:val="15"/>
              </w:rPr>
              <w:t>32.38±17.88</w:t>
            </w:r>
          </w:p>
        </w:tc>
        <w:tc>
          <w:tcPr>
            <w:tcW w:w="867" w:type="pct"/>
          </w:tcPr>
          <w:p w:rsidR="006E353B" w:rsidRPr="00836ECF" w:rsidRDefault="006E353B" w:rsidP="008440C0">
            <w:pPr>
              <w:tabs>
                <w:tab w:val="right" w:pos="9356"/>
              </w:tabs>
              <w:ind w:right="4"/>
              <w:jc w:val="center"/>
              <w:rPr>
                <w:sz w:val="15"/>
                <w:szCs w:val="15"/>
              </w:rPr>
            </w:pPr>
            <w:r w:rsidRPr="00836ECF">
              <w:rPr>
                <w:sz w:val="15"/>
                <w:szCs w:val="15"/>
              </w:rPr>
              <w:t>24.33±0.3</w:t>
            </w:r>
          </w:p>
        </w:tc>
      </w:tr>
      <w:tr w:rsidR="006E353B" w:rsidRPr="00502B33" w:rsidTr="009B0454">
        <w:trPr>
          <w:cantSplit/>
          <w:jc w:val="center"/>
        </w:trPr>
        <w:tc>
          <w:tcPr>
            <w:tcW w:w="1344" w:type="pct"/>
          </w:tcPr>
          <w:p w:rsidR="006E353B" w:rsidRPr="00836ECF" w:rsidRDefault="006E353B" w:rsidP="008440C0">
            <w:pPr>
              <w:tabs>
                <w:tab w:val="right" w:pos="9356"/>
              </w:tabs>
              <w:ind w:right="4"/>
              <w:rPr>
                <w:sz w:val="15"/>
                <w:szCs w:val="15"/>
                <w:lang w:bidi="ar-EG"/>
              </w:rPr>
            </w:pPr>
            <w:r w:rsidRPr="00836ECF">
              <w:rPr>
                <w:sz w:val="15"/>
                <w:szCs w:val="15"/>
                <w:lang w:bidi="ar-EG"/>
              </w:rPr>
              <w:t>Cu</w:t>
            </w:r>
            <w:r w:rsidR="009B0454" w:rsidRPr="00836ECF">
              <w:rPr>
                <w:sz w:val="15"/>
                <w:szCs w:val="15"/>
                <w:lang w:bidi="ar-EG"/>
              </w:rPr>
              <w:t xml:space="preserve"> </w:t>
            </w:r>
            <w:r w:rsidRPr="00836ECF">
              <w:rPr>
                <w:sz w:val="15"/>
                <w:szCs w:val="15"/>
                <w:lang w:bidi="ar-EG"/>
              </w:rPr>
              <w:t>(13 ppb)</w:t>
            </w:r>
          </w:p>
        </w:tc>
        <w:tc>
          <w:tcPr>
            <w:tcW w:w="880" w:type="pct"/>
          </w:tcPr>
          <w:p w:rsidR="006E353B" w:rsidRPr="00836ECF" w:rsidRDefault="006E353B" w:rsidP="008440C0">
            <w:pPr>
              <w:tabs>
                <w:tab w:val="right" w:pos="9356"/>
              </w:tabs>
              <w:ind w:right="4"/>
              <w:jc w:val="center"/>
              <w:rPr>
                <w:sz w:val="15"/>
                <w:szCs w:val="15"/>
              </w:rPr>
            </w:pPr>
            <w:r w:rsidRPr="00836ECF">
              <w:rPr>
                <w:sz w:val="15"/>
                <w:szCs w:val="15"/>
              </w:rPr>
              <w:t>28.09±2.00</w:t>
            </w:r>
          </w:p>
        </w:tc>
        <w:tc>
          <w:tcPr>
            <w:tcW w:w="1013" w:type="pct"/>
          </w:tcPr>
          <w:p w:rsidR="006E353B" w:rsidRPr="00836ECF" w:rsidRDefault="006E353B" w:rsidP="008440C0">
            <w:pPr>
              <w:tabs>
                <w:tab w:val="right" w:pos="9356"/>
              </w:tabs>
              <w:ind w:right="4"/>
              <w:jc w:val="center"/>
              <w:rPr>
                <w:sz w:val="15"/>
                <w:szCs w:val="15"/>
              </w:rPr>
            </w:pPr>
            <w:r w:rsidRPr="00836ECF">
              <w:rPr>
                <w:sz w:val="15"/>
                <w:szCs w:val="15"/>
              </w:rPr>
              <w:t>27.720±2.80</w:t>
            </w:r>
          </w:p>
        </w:tc>
        <w:tc>
          <w:tcPr>
            <w:tcW w:w="896" w:type="pct"/>
          </w:tcPr>
          <w:p w:rsidR="006E353B" w:rsidRPr="00836ECF" w:rsidRDefault="006E353B" w:rsidP="008440C0">
            <w:pPr>
              <w:tabs>
                <w:tab w:val="right" w:pos="9356"/>
              </w:tabs>
              <w:ind w:right="4"/>
              <w:jc w:val="center"/>
              <w:rPr>
                <w:sz w:val="15"/>
                <w:szCs w:val="15"/>
              </w:rPr>
            </w:pPr>
            <w:r w:rsidRPr="00836ECF">
              <w:rPr>
                <w:sz w:val="15"/>
                <w:szCs w:val="15"/>
              </w:rPr>
              <w:t>30.238±5.5</w:t>
            </w:r>
          </w:p>
        </w:tc>
        <w:tc>
          <w:tcPr>
            <w:tcW w:w="867" w:type="pct"/>
          </w:tcPr>
          <w:p w:rsidR="006E353B" w:rsidRPr="00836ECF" w:rsidRDefault="006E353B" w:rsidP="008440C0">
            <w:pPr>
              <w:tabs>
                <w:tab w:val="right" w:pos="9356"/>
              </w:tabs>
              <w:ind w:right="4"/>
              <w:jc w:val="center"/>
              <w:rPr>
                <w:sz w:val="15"/>
                <w:szCs w:val="15"/>
              </w:rPr>
            </w:pPr>
            <w:r w:rsidRPr="00836ECF">
              <w:rPr>
                <w:sz w:val="15"/>
                <w:szCs w:val="15"/>
              </w:rPr>
              <w:t>30.500±2.2</w:t>
            </w:r>
          </w:p>
        </w:tc>
      </w:tr>
      <w:tr w:rsidR="006E353B" w:rsidRPr="00502B33" w:rsidTr="009B0454">
        <w:trPr>
          <w:cantSplit/>
          <w:jc w:val="center"/>
        </w:trPr>
        <w:tc>
          <w:tcPr>
            <w:tcW w:w="1344" w:type="pct"/>
          </w:tcPr>
          <w:p w:rsidR="006E353B" w:rsidRPr="00836ECF" w:rsidRDefault="006E353B" w:rsidP="008440C0">
            <w:pPr>
              <w:tabs>
                <w:tab w:val="right" w:pos="9356"/>
              </w:tabs>
              <w:ind w:right="4"/>
              <w:rPr>
                <w:sz w:val="15"/>
                <w:szCs w:val="15"/>
                <w:lang w:bidi="ar-EG"/>
              </w:rPr>
            </w:pPr>
            <w:proofErr w:type="spellStart"/>
            <w:r w:rsidRPr="00836ECF">
              <w:rPr>
                <w:sz w:val="15"/>
                <w:szCs w:val="15"/>
                <w:lang w:bidi="ar-EG"/>
              </w:rPr>
              <w:t>Mn</w:t>
            </w:r>
            <w:proofErr w:type="spellEnd"/>
            <w:r w:rsidR="009B0454" w:rsidRPr="00836ECF">
              <w:rPr>
                <w:sz w:val="15"/>
                <w:szCs w:val="15"/>
                <w:lang w:bidi="ar-EG"/>
              </w:rPr>
              <w:t xml:space="preserve"> </w:t>
            </w:r>
            <w:r w:rsidRPr="00836ECF">
              <w:rPr>
                <w:sz w:val="15"/>
                <w:szCs w:val="15"/>
                <w:lang w:bidi="ar-EG"/>
              </w:rPr>
              <w:t>(1400 ppb)</w:t>
            </w:r>
          </w:p>
        </w:tc>
        <w:tc>
          <w:tcPr>
            <w:tcW w:w="880" w:type="pct"/>
          </w:tcPr>
          <w:p w:rsidR="006E353B" w:rsidRPr="00836ECF" w:rsidRDefault="006E353B" w:rsidP="008440C0">
            <w:pPr>
              <w:tabs>
                <w:tab w:val="right" w:pos="9356"/>
              </w:tabs>
              <w:ind w:right="4"/>
              <w:jc w:val="center"/>
              <w:rPr>
                <w:sz w:val="15"/>
                <w:szCs w:val="15"/>
              </w:rPr>
            </w:pPr>
            <w:r w:rsidRPr="00836ECF">
              <w:rPr>
                <w:sz w:val="15"/>
                <w:szCs w:val="15"/>
              </w:rPr>
              <w:t>69.43±19.10</w:t>
            </w:r>
          </w:p>
        </w:tc>
        <w:tc>
          <w:tcPr>
            <w:tcW w:w="1013" w:type="pct"/>
          </w:tcPr>
          <w:p w:rsidR="006E353B" w:rsidRPr="00836ECF" w:rsidRDefault="006E353B" w:rsidP="008440C0">
            <w:pPr>
              <w:tabs>
                <w:tab w:val="right" w:pos="9356"/>
              </w:tabs>
              <w:ind w:right="4"/>
              <w:jc w:val="center"/>
              <w:rPr>
                <w:sz w:val="15"/>
                <w:szCs w:val="15"/>
              </w:rPr>
            </w:pPr>
            <w:r w:rsidRPr="00836ECF">
              <w:rPr>
                <w:sz w:val="15"/>
                <w:szCs w:val="15"/>
              </w:rPr>
              <w:t xml:space="preserve">108.382±41.50 </w:t>
            </w:r>
            <w:r w:rsidRPr="00836ECF">
              <w:rPr>
                <w:b/>
                <w:bCs/>
                <w:sz w:val="15"/>
                <w:szCs w:val="15"/>
                <w:lang w:bidi="ar-EG"/>
              </w:rPr>
              <w:t>**</w:t>
            </w:r>
          </w:p>
        </w:tc>
        <w:tc>
          <w:tcPr>
            <w:tcW w:w="896" w:type="pct"/>
          </w:tcPr>
          <w:p w:rsidR="006E353B" w:rsidRPr="00836ECF" w:rsidRDefault="006E353B" w:rsidP="008440C0">
            <w:pPr>
              <w:tabs>
                <w:tab w:val="right" w:pos="9356"/>
              </w:tabs>
              <w:ind w:right="4"/>
              <w:jc w:val="center"/>
              <w:rPr>
                <w:sz w:val="15"/>
                <w:szCs w:val="15"/>
              </w:rPr>
            </w:pPr>
            <w:r w:rsidRPr="00836ECF">
              <w:rPr>
                <w:sz w:val="15"/>
                <w:szCs w:val="15"/>
              </w:rPr>
              <w:t>18.641±8.3</w:t>
            </w:r>
          </w:p>
        </w:tc>
        <w:tc>
          <w:tcPr>
            <w:tcW w:w="867" w:type="pct"/>
          </w:tcPr>
          <w:p w:rsidR="006E353B" w:rsidRPr="00836ECF" w:rsidRDefault="006E353B" w:rsidP="008440C0">
            <w:pPr>
              <w:tabs>
                <w:tab w:val="right" w:pos="9356"/>
              </w:tabs>
              <w:ind w:right="4"/>
              <w:jc w:val="center"/>
              <w:rPr>
                <w:sz w:val="15"/>
                <w:szCs w:val="15"/>
              </w:rPr>
            </w:pPr>
            <w:r w:rsidRPr="00836ECF">
              <w:rPr>
                <w:sz w:val="15"/>
                <w:szCs w:val="15"/>
              </w:rPr>
              <w:t>34.170±25.3</w:t>
            </w:r>
          </w:p>
        </w:tc>
      </w:tr>
      <w:tr w:rsidR="006E353B" w:rsidRPr="00502B33" w:rsidTr="009B0454">
        <w:trPr>
          <w:cantSplit/>
          <w:jc w:val="center"/>
        </w:trPr>
        <w:tc>
          <w:tcPr>
            <w:tcW w:w="1344" w:type="pct"/>
          </w:tcPr>
          <w:p w:rsidR="006E353B" w:rsidRPr="00836ECF" w:rsidRDefault="006E353B" w:rsidP="008440C0">
            <w:pPr>
              <w:tabs>
                <w:tab w:val="right" w:pos="9356"/>
              </w:tabs>
              <w:ind w:right="4"/>
              <w:rPr>
                <w:sz w:val="15"/>
                <w:szCs w:val="15"/>
                <w:lang w:bidi="ar-EG"/>
              </w:rPr>
            </w:pPr>
            <w:r w:rsidRPr="00836ECF">
              <w:rPr>
                <w:sz w:val="15"/>
                <w:szCs w:val="15"/>
                <w:lang w:bidi="ar-EG"/>
              </w:rPr>
              <w:t>Ni</w:t>
            </w:r>
            <w:r w:rsidR="009B0454" w:rsidRPr="00836ECF">
              <w:rPr>
                <w:sz w:val="15"/>
                <w:szCs w:val="15"/>
                <w:lang w:bidi="ar-EG"/>
              </w:rPr>
              <w:t xml:space="preserve"> </w:t>
            </w:r>
            <w:r w:rsidRPr="00836ECF">
              <w:rPr>
                <w:sz w:val="15"/>
                <w:szCs w:val="15"/>
                <w:lang w:bidi="ar-EG"/>
              </w:rPr>
              <w:t>(450 ppb)</w:t>
            </w:r>
          </w:p>
        </w:tc>
        <w:tc>
          <w:tcPr>
            <w:tcW w:w="880" w:type="pct"/>
          </w:tcPr>
          <w:p w:rsidR="006E353B" w:rsidRPr="00836ECF" w:rsidRDefault="006E353B" w:rsidP="008440C0">
            <w:pPr>
              <w:tabs>
                <w:tab w:val="right" w:pos="9356"/>
              </w:tabs>
              <w:ind w:right="4"/>
              <w:jc w:val="center"/>
              <w:rPr>
                <w:sz w:val="15"/>
                <w:szCs w:val="15"/>
              </w:rPr>
            </w:pPr>
            <w:r w:rsidRPr="00836ECF">
              <w:rPr>
                <w:sz w:val="15"/>
                <w:szCs w:val="15"/>
              </w:rPr>
              <w:t>45.70±6.90</w:t>
            </w:r>
          </w:p>
        </w:tc>
        <w:tc>
          <w:tcPr>
            <w:tcW w:w="1013" w:type="pct"/>
          </w:tcPr>
          <w:p w:rsidR="006E353B" w:rsidRPr="00836ECF" w:rsidRDefault="006E353B" w:rsidP="008440C0">
            <w:pPr>
              <w:tabs>
                <w:tab w:val="right" w:pos="9356"/>
              </w:tabs>
              <w:ind w:right="4"/>
              <w:jc w:val="center"/>
              <w:rPr>
                <w:sz w:val="15"/>
                <w:szCs w:val="15"/>
              </w:rPr>
            </w:pPr>
            <w:r w:rsidRPr="00836ECF">
              <w:rPr>
                <w:sz w:val="15"/>
                <w:szCs w:val="15"/>
              </w:rPr>
              <w:t>55.420±10.80</w:t>
            </w:r>
          </w:p>
        </w:tc>
        <w:tc>
          <w:tcPr>
            <w:tcW w:w="896" w:type="pct"/>
          </w:tcPr>
          <w:p w:rsidR="006E353B" w:rsidRPr="00836ECF" w:rsidRDefault="006E353B" w:rsidP="008440C0">
            <w:pPr>
              <w:tabs>
                <w:tab w:val="right" w:pos="9356"/>
              </w:tabs>
              <w:ind w:right="4"/>
              <w:jc w:val="center"/>
              <w:rPr>
                <w:sz w:val="15"/>
                <w:szCs w:val="15"/>
              </w:rPr>
            </w:pPr>
            <w:r w:rsidRPr="00836ECF">
              <w:rPr>
                <w:sz w:val="15"/>
                <w:szCs w:val="15"/>
              </w:rPr>
              <w:t>35.205±7.9</w:t>
            </w:r>
          </w:p>
        </w:tc>
        <w:tc>
          <w:tcPr>
            <w:tcW w:w="867" w:type="pct"/>
          </w:tcPr>
          <w:p w:rsidR="006E353B" w:rsidRPr="00836ECF" w:rsidRDefault="006E353B" w:rsidP="008440C0">
            <w:pPr>
              <w:tabs>
                <w:tab w:val="right" w:pos="9356"/>
              </w:tabs>
              <w:ind w:right="4"/>
              <w:jc w:val="center"/>
              <w:rPr>
                <w:sz w:val="15"/>
                <w:szCs w:val="15"/>
              </w:rPr>
            </w:pPr>
            <w:r w:rsidRPr="00836ECF">
              <w:rPr>
                <w:sz w:val="15"/>
                <w:szCs w:val="15"/>
              </w:rPr>
              <w:t>50.017±16.6</w:t>
            </w:r>
          </w:p>
        </w:tc>
      </w:tr>
      <w:tr w:rsidR="006E353B" w:rsidRPr="00502B33" w:rsidTr="009B0454">
        <w:trPr>
          <w:cantSplit/>
          <w:jc w:val="center"/>
        </w:trPr>
        <w:tc>
          <w:tcPr>
            <w:tcW w:w="1344" w:type="pct"/>
          </w:tcPr>
          <w:p w:rsidR="006E353B" w:rsidRPr="00836ECF" w:rsidRDefault="006E353B" w:rsidP="008440C0">
            <w:pPr>
              <w:tabs>
                <w:tab w:val="right" w:pos="9356"/>
              </w:tabs>
              <w:ind w:right="4"/>
              <w:rPr>
                <w:sz w:val="15"/>
                <w:szCs w:val="15"/>
                <w:lang w:bidi="ar-EG"/>
              </w:rPr>
            </w:pPr>
            <w:r w:rsidRPr="00836ECF">
              <w:rPr>
                <w:sz w:val="15"/>
                <w:szCs w:val="15"/>
                <w:lang w:bidi="ar-EG"/>
              </w:rPr>
              <w:t>Na</w:t>
            </w:r>
            <w:r w:rsidR="009B0454" w:rsidRPr="00836ECF">
              <w:rPr>
                <w:sz w:val="15"/>
                <w:szCs w:val="15"/>
                <w:lang w:bidi="ar-EG"/>
              </w:rPr>
              <w:t xml:space="preserve"> </w:t>
            </w:r>
            <w:r w:rsidRPr="00836ECF">
              <w:rPr>
                <w:sz w:val="15"/>
                <w:szCs w:val="15"/>
                <w:lang w:bidi="ar-EG"/>
              </w:rPr>
              <w:t xml:space="preserve">(25 </w:t>
            </w:r>
            <w:proofErr w:type="spellStart"/>
            <w:r w:rsidRPr="00836ECF">
              <w:rPr>
                <w:sz w:val="15"/>
                <w:szCs w:val="15"/>
                <w:lang w:bidi="ar-EG"/>
              </w:rPr>
              <w:t>ppm</w:t>
            </w:r>
            <w:proofErr w:type="spellEnd"/>
            <w:r w:rsidRPr="00836ECF">
              <w:rPr>
                <w:sz w:val="15"/>
                <w:szCs w:val="15"/>
                <w:lang w:bidi="ar-EG"/>
              </w:rPr>
              <w:t>)</w:t>
            </w:r>
          </w:p>
        </w:tc>
        <w:tc>
          <w:tcPr>
            <w:tcW w:w="880" w:type="pct"/>
          </w:tcPr>
          <w:p w:rsidR="006E353B" w:rsidRPr="00836ECF" w:rsidRDefault="006E353B" w:rsidP="008440C0">
            <w:pPr>
              <w:tabs>
                <w:tab w:val="right" w:pos="9356"/>
              </w:tabs>
              <w:ind w:right="4"/>
              <w:jc w:val="center"/>
              <w:rPr>
                <w:sz w:val="15"/>
                <w:szCs w:val="15"/>
              </w:rPr>
            </w:pPr>
            <w:r w:rsidRPr="00836ECF">
              <w:rPr>
                <w:sz w:val="15"/>
                <w:szCs w:val="15"/>
              </w:rPr>
              <w:t>240.97±46.40</w:t>
            </w:r>
          </w:p>
        </w:tc>
        <w:tc>
          <w:tcPr>
            <w:tcW w:w="1013" w:type="pct"/>
          </w:tcPr>
          <w:p w:rsidR="006E353B" w:rsidRPr="00836ECF" w:rsidRDefault="006E353B" w:rsidP="008440C0">
            <w:pPr>
              <w:tabs>
                <w:tab w:val="right" w:pos="9356"/>
              </w:tabs>
              <w:ind w:right="4"/>
              <w:jc w:val="center"/>
              <w:rPr>
                <w:sz w:val="15"/>
                <w:szCs w:val="15"/>
              </w:rPr>
            </w:pPr>
            <w:r w:rsidRPr="00836ECF">
              <w:rPr>
                <w:sz w:val="15"/>
                <w:szCs w:val="15"/>
              </w:rPr>
              <w:t>179.383±43.20</w:t>
            </w:r>
          </w:p>
        </w:tc>
        <w:tc>
          <w:tcPr>
            <w:tcW w:w="896" w:type="pct"/>
          </w:tcPr>
          <w:p w:rsidR="006E353B" w:rsidRPr="00836ECF" w:rsidRDefault="006E353B" w:rsidP="008440C0">
            <w:pPr>
              <w:tabs>
                <w:tab w:val="right" w:pos="9356"/>
              </w:tabs>
              <w:ind w:right="4"/>
              <w:jc w:val="center"/>
              <w:rPr>
                <w:sz w:val="15"/>
                <w:szCs w:val="15"/>
              </w:rPr>
            </w:pPr>
            <w:r w:rsidRPr="00836ECF">
              <w:rPr>
                <w:sz w:val="15"/>
                <w:szCs w:val="15"/>
              </w:rPr>
              <w:t>103.390±13.3</w:t>
            </w:r>
          </w:p>
        </w:tc>
        <w:tc>
          <w:tcPr>
            <w:tcW w:w="867" w:type="pct"/>
          </w:tcPr>
          <w:p w:rsidR="006E353B" w:rsidRPr="00836ECF" w:rsidRDefault="006E353B" w:rsidP="008440C0">
            <w:pPr>
              <w:tabs>
                <w:tab w:val="right" w:pos="9356"/>
              </w:tabs>
              <w:ind w:right="4"/>
              <w:jc w:val="center"/>
              <w:rPr>
                <w:sz w:val="15"/>
                <w:szCs w:val="15"/>
              </w:rPr>
            </w:pPr>
            <w:r w:rsidRPr="00836ECF">
              <w:rPr>
                <w:sz w:val="15"/>
                <w:szCs w:val="15"/>
              </w:rPr>
              <w:t>451.123±32.57</w:t>
            </w:r>
          </w:p>
        </w:tc>
      </w:tr>
      <w:tr w:rsidR="006E353B" w:rsidRPr="00502B33" w:rsidTr="009B0454">
        <w:trPr>
          <w:cantSplit/>
          <w:jc w:val="center"/>
        </w:trPr>
        <w:tc>
          <w:tcPr>
            <w:tcW w:w="1344" w:type="pct"/>
          </w:tcPr>
          <w:p w:rsidR="006E353B" w:rsidRPr="00836ECF" w:rsidRDefault="006E353B" w:rsidP="008440C0">
            <w:pPr>
              <w:tabs>
                <w:tab w:val="right" w:pos="9356"/>
              </w:tabs>
              <w:ind w:right="4"/>
              <w:rPr>
                <w:sz w:val="15"/>
                <w:szCs w:val="15"/>
                <w:lang w:bidi="ar-EG"/>
              </w:rPr>
            </w:pPr>
            <w:r w:rsidRPr="00836ECF">
              <w:rPr>
                <w:sz w:val="15"/>
                <w:szCs w:val="15"/>
                <w:lang w:bidi="ar-EG"/>
              </w:rPr>
              <w:t>K</w:t>
            </w:r>
            <w:r w:rsidR="009B0454" w:rsidRPr="00836ECF">
              <w:rPr>
                <w:sz w:val="15"/>
                <w:szCs w:val="15"/>
                <w:lang w:bidi="ar-EG"/>
              </w:rPr>
              <w:t xml:space="preserve"> </w:t>
            </w:r>
            <w:r w:rsidRPr="00836ECF">
              <w:rPr>
                <w:sz w:val="15"/>
                <w:szCs w:val="15"/>
                <w:lang w:bidi="ar-EG"/>
              </w:rPr>
              <w:t xml:space="preserve">(6 </w:t>
            </w:r>
            <w:proofErr w:type="spellStart"/>
            <w:r w:rsidRPr="00836ECF">
              <w:rPr>
                <w:sz w:val="15"/>
                <w:szCs w:val="15"/>
                <w:lang w:bidi="ar-EG"/>
              </w:rPr>
              <w:t>ppm</w:t>
            </w:r>
            <w:proofErr w:type="spellEnd"/>
            <w:r w:rsidRPr="00836ECF">
              <w:rPr>
                <w:sz w:val="15"/>
                <w:szCs w:val="15"/>
                <w:lang w:bidi="ar-EG"/>
              </w:rPr>
              <w:t>)</w:t>
            </w:r>
          </w:p>
        </w:tc>
        <w:tc>
          <w:tcPr>
            <w:tcW w:w="880" w:type="pct"/>
          </w:tcPr>
          <w:p w:rsidR="006E353B" w:rsidRPr="00836ECF" w:rsidRDefault="006E353B" w:rsidP="008440C0">
            <w:pPr>
              <w:tabs>
                <w:tab w:val="right" w:pos="9356"/>
              </w:tabs>
              <w:ind w:right="4"/>
              <w:jc w:val="center"/>
              <w:rPr>
                <w:sz w:val="15"/>
                <w:szCs w:val="15"/>
              </w:rPr>
            </w:pPr>
            <w:r w:rsidRPr="00836ECF">
              <w:rPr>
                <w:sz w:val="15"/>
                <w:szCs w:val="15"/>
              </w:rPr>
              <w:t>13.38±1.20</w:t>
            </w:r>
          </w:p>
        </w:tc>
        <w:tc>
          <w:tcPr>
            <w:tcW w:w="1013" w:type="pct"/>
          </w:tcPr>
          <w:p w:rsidR="006E353B" w:rsidRPr="00836ECF" w:rsidRDefault="006E353B" w:rsidP="008440C0">
            <w:pPr>
              <w:tabs>
                <w:tab w:val="right" w:pos="9356"/>
              </w:tabs>
              <w:ind w:right="4"/>
              <w:jc w:val="center"/>
              <w:rPr>
                <w:sz w:val="15"/>
                <w:szCs w:val="15"/>
              </w:rPr>
            </w:pPr>
            <w:r w:rsidRPr="00836ECF">
              <w:rPr>
                <w:sz w:val="15"/>
                <w:szCs w:val="15"/>
              </w:rPr>
              <w:t>10.794±1.20</w:t>
            </w:r>
          </w:p>
        </w:tc>
        <w:tc>
          <w:tcPr>
            <w:tcW w:w="896" w:type="pct"/>
          </w:tcPr>
          <w:p w:rsidR="006E353B" w:rsidRPr="00836ECF" w:rsidRDefault="006E353B" w:rsidP="008440C0">
            <w:pPr>
              <w:tabs>
                <w:tab w:val="right" w:pos="9356"/>
              </w:tabs>
              <w:ind w:right="4"/>
              <w:jc w:val="center"/>
              <w:rPr>
                <w:sz w:val="15"/>
                <w:szCs w:val="15"/>
              </w:rPr>
            </w:pPr>
            <w:r w:rsidRPr="00836ECF">
              <w:rPr>
                <w:sz w:val="15"/>
                <w:szCs w:val="15"/>
              </w:rPr>
              <w:t>9.527±0.5</w:t>
            </w:r>
          </w:p>
        </w:tc>
        <w:tc>
          <w:tcPr>
            <w:tcW w:w="867" w:type="pct"/>
          </w:tcPr>
          <w:p w:rsidR="006E353B" w:rsidRPr="00836ECF" w:rsidRDefault="006E353B" w:rsidP="008440C0">
            <w:pPr>
              <w:tabs>
                <w:tab w:val="right" w:pos="9356"/>
              </w:tabs>
              <w:ind w:right="4"/>
              <w:jc w:val="center"/>
              <w:rPr>
                <w:sz w:val="15"/>
                <w:szCs w:val="15"/>
              </w:rPr>
            </w:pPr>
            <w:r w:rsidRPr="00836ECF">
              <w:rPr>
                <w:sz w:val="15"/>
                <w:szCs w:val="15"/>
              </w:rPr>
              <w:t>20.204±12.4</w:t>
            </w:r>
          </w:p>
        </w:tc>
      </w:tr>
      <w:tr w:rsidR="006E353B" w:rsidRPr="00502B33" w:rsidTr="009B0454">
        <w:trPr>
          <w:cantSplit/>
          <w:jc w:val="center"/>
        </w:trPr>
        <w:tc>
          <w:tcPr>
            <w:tcW w:w="1344" w:type="pct"/>
          </w:tcPr>
          <w:p w:rsidR="006E353B" w:rsidRPr="00836ECF" w:rsidRDefault="006E353B" w:rsidP="008440C0">
            <w:pPr>
              <w:tabs>
                <w:tab w:val="right" w:pos="9356"/>
              </w:tabs>
              <w:ind w:right="4"/>
              <w:rPr>
                <w:sz w:val="15"/>
                <w:szCs w:val="15"/>
                <w:lang w:bidi="ar-EG"/>
              </w:rPr>
            </w:pPr>
            <w:r w:rsidRPr="00836ECF">
              <w:rPr>
                <w:sz w:val="15"/>
                <w:szCs w:val="15"/>
                <w:lang w:bidi="ar-EG"/>
              </w:rPr>
              <w:t>Ca</w:t>
            </w:r>
            <w:r w:rsidR="009B0454" w:rsidRPr="00836ECF">
              <w:rPr>
                <w:sz w:val="15"/>
                <w:szCs w:val="15"/>
                <w:lang w:bidi="ar-EG"/>
              </w:rPr>
              <w:t xml:space="preserve"> </w:t>
            </w:r>
            <w:r w:rsidRPr="00836ECF">
              <w:rPr>
                <w:sz w:val="15"/>
                <w:szCs w:val="15"/>
                <w:lang w:bidi="ar-EG"/>
              </w:rPr>
              <w:t xml:space="preserve">(100 </w:t>
            </w:r>
            <w:proofErr w:type="spellStart"/>
            <w:r w:rsidRPr="00836ECF">
              <w:rPr>
                <w:sz w:val="15"/>
                <w:szCs w:val="15"/>
                <w:lang w:bidi="ar-EG"/>
              </w:rPr>
              <w:t>ppm</w:t>
            </w:r>
            <w:proofErr w:type="spellEnd"/>
            <w:r w:rsidRPr="00836ECF">
              <w:rPr>
                <w:sz w:val="15"/>
                <w:szCs w:val="15"/>
                <w:lang w:bidi="ar-EG"/>
              </w:rPr>
              <w:t>)</w:t>
            </w:r>
          </w:p>
        </w:tc>
        <w:tc>
          <w:tcPr>
            <w:tcW w:w="880" w:type="pct"/>
          </w:tcPr>
          <w:p w:rsidR="006E353B" w:rsidRPr="00836ECF" w:rsidRDefault="006E353B" w:rsidP="008440C0">
            <w:pPr>
              <w:tabs>
                <w:tab w:val="right" w:pos="9356"/>
              </w:tabs>
              <w:ind w:right="4"/>
              <w:jc w:val="center"/>
              <w:rPr>
                <w:sz w:val="15"/>
                <w:szCs w:val="15"/>
              </w:rPr>
            </w:pPr>
            <w:r w:rsidRPr="00836ECF">
              <w:rPr>
                <w:sz w:val="15"/>
                <w:szCs w:val="15"/>
              </w:rPr>
              <w:t>15.35±1.10</w:t>
            </w:r>
          </w:p>
        </w:tc>
        <w:tc>
          <w:tcPr>
            <w:tcW w:w="1013" w:type="pct"/>
          </w:tcPr>
          <w:p w:rsidR="006E353B" w:rsidRPr="00836ECF" w:rsidRDefault="006E353B" w:rsidP="008440C0">
            <w:pPr>
              <w:tabs>
                <w:tab w:val="right" w:pos="9356"/>
              </w:tabs>
              <w:ind w:right="4"/>
              <w:jc w:val="center"/>
              <w:rPr>
                <w:sz w:val="15"/>
                <w:szCs w:val="15"/>
              </w:rPr>
            </w:pPr>
            <w:r w:rsidRPr="00836ECF">
              <w:rPr>
                <w:sz w:val="15"/>
                <w:szCs w:val="15"/>
              </w:rPr>
              <w:t>12.891±1.00</w:t>
            </w:r>
          </w:p>
        </w:tc>
        <w:tc>
          <w:tcPr>
            <w:tcW w:w="896" w:type="pct"/>
          </w:tcPr>
          <w:p w:rsidR="006E353B" w:rsidRPr="00836ECF" w:rsidRDefault="006E353B" w:rsidP="008440C0">
            <w:pPr>
              <w:tabs>
                <w:tab w:val="right" w:pos="9356"/>
              </w:tabs>
              <w:ind w:right="4"/>
              <w:jc w:val="center"/>
              <w:rPr>
                <w:sz w:val="15"/>
                <w:szCs w:val="15"/>
              </w:rPr>
            </w:pPr>
            <w:r w:rsidRPr="00836ECF">
              <w:rPr>
                <w:sz w:val="15"/>
                <w:szCs w:val="15"/>
              </w:rPr>
              <w:t>17.713±6.1</w:t>
            </w:r>
          </w:p>
        </w:tc>
        <w:tc>
          <w:tcPr>
            <w:tcW w:w="867" w:type="pct"/>
          </w:tcPr>
          <w:p w:rsidR="006E353B" w:rsidRPr="00836ECF" w:rsidRDefault="006E353B" w:rsidP="008440C0">
            <w:pPr>
              <w:tabs>
                <w:tab w:val="right" w:pos="9356"/>
              </w:tabs>
              <w:ind w:right="4"/>
              <w:jc w:val="center"/>
              <w:rPr>
                <w:sz w:val="15"/>
                <w:szCs w:val="15"/>
              </w:rPr>
            </w:pPr>
            <w:r w:rsidRPr="00836ECF">
              <w:rPr>
                <w:sz w:val="15"/>
                <w:szCs w:val="15"/>
              </w:rPr>
              <w:t>17.072±3.4</w:t>
            </w:r>
          </w:p>
        </w:tc>
      </w:tr>
    </w:tbl>
    <w:p w:rsidR="006E353B" w:rsidRPr="008440C0" w:rsidRDefault="009B0454" w:rsidP="008440C0">
      <w:pPr>
        <w:tabs>
          <w:tab w:val="right" w:pos="9356"/>
        </w:tabs>
        <w:ind w:left="1134" w:right="4" w:hanging="1134"/>
        <w:jc w:val="both"/>
        <w:rPr>
          <w:sz w:val="20"/>
          <w:szCs w:val="16"/>
          <w:lang w:bidi="ar-EG"/>
        </w:rPr>
      </w:pPr>
      <w:r>
        <w:rPr>
          <w:sz w:val="20"/>
          <w:szCs w:val="16"/>
          <w:lang w:bidi="ar-EG"/>
        </w:rPr>
        <w:t xml:space="preserve"> </w:t>
      </w:r>
      <w:r w:rsidR="006E353B" w:rsidRPr="008440C0">
        <w:rPr>
          <w:sz w:val="20"/>
          <w:szCs w:val="16"/>
          <w:lang w:bidi="ar-EG"/>
        </w:rPr>
        <w:t>*= Significant (&lt; 0.05), **: highly significant (&lt; 0.01), ***: very highly significant (&lt; 0.001).</w:t>
      </w:r>
    </w:p>
    <w:p w:rsidR="001F35C7" w:rsidRPr="001E276B" w:rsidRDefault="001F35C7" w:rsidP="001F35C7">
      <w:pPr>
        <w:tabs>
          <w:tab w:val="right" w:pos="9356"/>
        </w:tabs>
        <w:ind w:right="4"/>
        <w:rPr>
          <w:sz w:val="18"/>
          <w:szCs w:val="18"/>
        </w:rPr>
      </w:pPr>
      <w:r w:rsidRPr="001E276B">
        <w:rPr>
          <w:sz w:val="18"/>
          <w:szCs w:val="18"/>
          <w:lang w:bidi="ar-EG"/>
        </w:rPr>
        <w:t xml:space="preserve">*The maximum of </w:t>
      </w:r>
      <w:r>
        <w:rPr>
          <w:sz w:val="18"/>
          <w:szCs w:val="18"/>
          <w:lang w:bidi="ar-EG"/>
        </w:rPr>
        <w:t>allow</w:t>
      </w:r>
      <w:r w:rsidRPr="001E276B">
        <w:rPr>
          <w:sz w:val="18"/>
          <w:szCs w:val="18"/>
          <w:lang w:bidi="ar-EG"/>
        </w:rPr>
        <w:t>able concentration: (MAC).</w:t>
      </w:r>
    </w:p>
    <w:p w:rsidR="008756C9" w:rsidRPr="008440C0" w:rsidRDefault="008756C9" w:rsidP="008440C0">
      <w:pPr>
        <w:tabs>
          <w:tab w:val="right" w:pos="9356"/>
        </w:tabs>
        <w:ind w:right="4"/>
        <w:rPr>
          <w:sz w:val="20"/>
          <w:szCs w:val="20"/>
        </w:rPr>
      </w:pPr>
    </w:p>
    <w:p w:rsidR="00C338C2" w:rsidRPr="008440C0" w:rsidRDefault="00C338C2" w:rsidP="001E276B">
      <w:pPr>
        <w:tabs>
          <w:tab w:val="right" w:pos="9356"/>
        </w:tabs>
        <w:ind w:right="4"/>
        <w:jc w:val="center"/>
        <w:rPr>
          <w:b/>
          <w:bCs/>
          <w:sz w:val="20"/>
          <w:szCs w:val="18"/>
          <w:lang w:bidi="ar-EG"/>
        </w:rPr>
      </w:pPr>
      <w:r w:rsidRPr="008440C0">
        <w:rPr>
          <w:b/>
          <w:bCs/>
          <w:sz w:val="20"/>
          <w:szCs w:val="18"/>
          <w:lang w:bidi="ar-EG"/>
        </w:rPr>
        <w:t xml:space="preserve">Table (7): The Physicochemical characteristics of habitat </w:t>
      </w:r>
      <w:proofErr w:type="spellStart"/>
      <w:r w:rsidRPr="008440C0">
        <w:rPr>
          <w:b/>
          <w:bCs/>
          <w:i/>
          <w:iCs/>
          <w:sz w:val="20"/>
          <w:szCs w:val="18"/>
          <w:lang w:bidi="ar-EG"/>
        </w:rPr>
        <w:t>Biomphalaria</w:t>
      </w:r>
      <w:proofErr w:type="spellEnd"/>
      <w:r w:rsidRPr="008440C0">
        <w:rPr>
          <w:b/>
          <w:bCs/>
          <w:i/>
          <w:iCs/>
          <w:sz w:val="20"/>
          <w:szCs w:val="18"/>
          <w:lang w:bidi="ar-EG"/>
        </w:rPr>
        <w:t xml:space="preserve"> </w:t>
      </w:r>
      <w:proofErr w:type="spellStart"/>
      <w:r w:rsidRPr="008440C0">
        <w:rPr>
          <w:b/>
          <w:bCs/>
          <w:i/>
          <w:iCs/>
          <w:sz w:val="20"/>
          <w:szCs w:val="18"/>
          <w:lang w:bidi="ar-EG"/>
        </w:rPr>
        <w:t>alexandrina</w:t>
      </w:r>
      <w:proofErr w:type="spellEnd"/>
      <w:r w:rsidRPr="008440C0">
        <w:rPr>
          <w:b/>
          <w:bCs/>
          <w:i/>
          <w:iCs/>
          <w:sz w:val="20"/>
          <w:szCs w:val="18"/>
          <w:lang w:bidi="ar-EG"/>
        </w:rPr>
        <w:t xml:space="preserve"> </w:t>
      </w:r>
      <w:r w:rsidRPr="008440C0">
        <w:rPr>
          <w:b/>
          <w:bCs/>
          <w:sz w:val="20"/>
          <w:szCs w:val="18"/>
          <w:lang w:bidi="ar-EG"/>
        </w:rPr>
        <w:t xml:space="preserve">(negative &amp; naturally infected) and </w:t>
      </w:r>
      <w:proofErr w:type="spellStart"/>
      <w:r w:rsidRPr="008440C0">
        <w:rPr>
          <w:b/>
          <w:bCs/>
          <w:i/>
          <w:iCs/>
          <w:sz w:val="20"/>
          <w:szCs w:val="18"/>
          <w:lang w:bidi="ar-EG"/>
        </w:rPr>
        <w:t>Bulinus</w:t>
      </w:r>
      <w:proofErr w:type="spellEnd"/>
      <w:r w:rsidRPr="008440C0">
        <w:rPr>
          <w:b/>
          <w:bCs/>
          <w:i/>
          <w:iCs/>
          <w:sz w:val="20"/>
          <w:szCs w:val="18"/>
          <w:lang w:bidi="ar-EG"/>
        </w:rPr>
        <w:t xml:space="preserve"> </w:t>
      </w:r>
      <w:proofErr w:type="spellStart"/>
      <w:r w:rsidRPr="008440C0">
        <w:rPr>
          <w:b/>
          <w:bCs/>
          <w:i/>
          <w:iCs/>
          <w:sz w:val="20"/>
          <w:szCs w:val="18"/>
          <w:lang w:bidi="ar-EG"/>
        </w:rPr>
        <w:t>truncatus</w:t>
      </w:r>
      <w:proofErr w:type="spellEnd"/>
      <w:r w:rsidRPr="008440C0">
        <w:rPr>
          <w:b/>
          <w:bCs/>
          <w:i/>
          <w:iCs/>
          <w:sz w:val="20"/>
          <w:szCs w:val="18"/>
          <w:lang w:bidi="ar-EG"/>
        </w:rPr>
        <w:t xml:space="preserve"> </w:t>
      </w:r>
      <w:r w:rsidRPr="008440C0">
        <w:rPr>
          <w:b/>
          <w:bCs/>
          <w:sz w:val="20"/>
          <w:szCs w:val="18"/>
          <w:lang w:bidi="ar-EG"/>
        </w:rPr>
        <w:t>(negative &amp; naturally infected)</w:t>
      </w:r>
      <w:r w:rsidRPr="008440C0">
        <w:rPr>
          <w:b/>
          <w:bCs/>
          <w:i/>
          <w:iCs/>
          <w:sz w:val="20"/>
          <w:szCs w:val="18"/>
          <w:lang w:bidi="ar-EG"/>
        </w:rPr>
        <w:t xml:space="preserve"> </w:t>
      </w:r>
      <w:r w:rsidRPr="008440C0">
        <w:rPr>
          <w:b/>
          <w:bCs/>
          <w:sz w:val="20"/>
          <w:szCs w:val="18"/>
          <w:lang w:bidi="ar-EG"/>
        </w:rPr>
        <w:t xml:space="preserve">among watercourses in the ten centers of </w:t>
      </w:r>
      <w:proofErr w:type="spellStart"/>
      <w:r w:rsidRPr="008440C0">
        <w:rPr>
          <w:b/>
          <w:bCs/>
          <w:sz w:val="20"/>
          <w:szCs w:val="18"/>
          <w:lang w:bidi="ar-EG"/>
        </w:rPr>
        <w:t>Kafr</w:t>
      </w:r>
      <w:proofErr w:type="spellEnd"/>
      <w:r w:rsidRPr="008440C0">
        <w:rPr>
          <w:b/>
          <w:bCs/>
          <w:sz w:val="20"/>
          <w:szCs w:val="18"/>
          <w:lang w:bidi="ar-EG"/>
        </w:rPr>
        <w:t xml:space="preserve"> El-Sheikh Governorate during the period from May-September 2010.</w:t>
      </w:r>
      <w:r w:rsidRPr="008440C0">
        <w:rPr>
          <w:sz w:val="20"/>
          <w:szCs w:val="18"/>
          <w:lang w:bidi="ar-EG"/>
        </w:rPr>
        <w:t xml:space="preserve"> The maxi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0"/>
        <w:gridCol w:w="1655"/>
        <w:gridCol w:w="2233"/>
        <w:gridCol w:w="1946"/>
        <w:gridCol w:w="1801"/>
      </w:tblGrid>
      <w:tr w:rsidR="00C338C2" w:rsidRPr="00502B33" w:rsidTr="009B0454">
        <w:trPr>
          <w:cantSplit/>
          <w:jc w:val="center"/>
        </w:trPr>
        <w:tc>
          <w:tcPr>
            <w:tcW w:w="1660" w:type="dxa"/>
            <w:vMerge w:val="restart"/>
          </w:tcPr>
          <w:p w:rsidR="00C338C2" w:rsidRPr="00836ECF" w:rsidRDefault="00C338C2" w:rsidP="008440C0">
            <w:pPr>
              <w:tabs>
                <w:tab w:val="right" w:pos="9356"/>
              </w:tabs>
              <w:ind w:right="4"/>
              <w:rPr>
                <w:b/>
                <w:bCs/>
                <w:sz w:val="15"/>
                <w:szCs w:val="15"/>
                <w:lang w:bidi="ar-EG"/>
              </w:rPr>
            </w:pPr>
            <w:r w:rsidRPr="00836ECF">
              <w:rPr>
                <w:b/>
                <w:bCs/>
                <w:sz w:val="15"/>
                <w:szCs w:val="15"/>
                <w:lang w:bidi="ar-EG"/>
              </w:rPr>
              <w:t xml:space="preserve">Items </w:t>
            </w:r>
          </w:p>
          <w:p w:rsidR="00C338C2" w:rsidRPr="00836ECF" w:rsidRDefault="00C338C2" w:rsidP="008440C0">
            <w:pPr>
              <w:tabs>
                <w:tab w:val="right" w:pos="9356"/>
              </w:tabs>
              <w:ind w:right="4"/>
              <w:rPr>
                <w:b/>
                <w:bCs/>
                <w:sz w:val="15"/>
                <w:szCs w:val="15"/>
                <w:lang w:bidi="ar-EG"/>
              </w:rPr>
            </w:pPr>
            <w:r w:rsidRPr="00836ECF">
              <w:rPr>
                <w:sz w:val="15"/>
                <w:szCs w:val="15"/>
                <w:lang w:bidi="ar-EG"/>
              </w:rPr>
              <w:t>(MAC).</w:t>
            </w:r>
          </w:p>
        </w:tc>
        <w:tc>
          <w:tcPr>
            <w:tcW w:w="3888" w:type="dxa"/>
            <w:gridSpan w:val="2"/>
          </w:tcPr>
          <w:p w:rsidR="00C338C2" w:rsidRPr="00836ECF" w:rsidRDefault="00C338C2" w:rsidP="008440C0">
            <w:pPr>
              <w:tabs>
                <w:tab w:val="right" w:pos="9356"/>
              </w:tabs>
              <w:ind w:right="4"/>
              <w:jc w:val="both"/>
              <w:rPr>
                <w:b/>
                <w:bCs/>
                <w:i/>
                <w:iCs/>
                <w:sz w:val="15"/>
                <w:szCs w:val="15"/>
                <w:lang w:bidi="ar-EG"/>
              </w:rPr>
            </w:pPr>
            <w:r w:rsidRPr="00836ECF">
              <w:rPr>
                <w:b/>
                <w:bCs/>
                <w:i/>
                <w:iCs/>
                <w:sz w:val="15"/>
                <w:szCs w:val="15"/>
                <w:lang w:bidi="ar-EG"/>
              </w:rPr>
              <w:t xml:space="preserve">B. </w:t>
            </w:r>
            <w:proofErr w:type="spellStart"/>
            <w:r w:rsidRPr="00836ECF">
              <w:rPr>
                <w:b/>
                <w:bCs/>
                <w:i/>
                <w:iCs/>
                <w:sz w:val="15"/>
                <w:szCs w:val="15"/>
                <w:lang w:bidi="ar-EG"/>
              </w:rPr>
              <w:t>alexandrina</w:t>
            </w:r>
            <w:proofErr w:type="spellEnd"/>
          </w:p>
        </w:tc>
        <w:tc>
          <w:tcPr>
            <w:tcW w:w="3747" w:type="dxa"/>
            <w:gridSpan w:val="2"/>
          </w:tcPr>
          <w:p w:rsidR="00C338C2" w:rsidRPr="00836ECF" w:rsidRDefault="00C338C2" w:rsidP="008440C0">
            <w:pPr>
              <w:tabs>
                <w:tab w:val="right" w:pos="9356"/>
              </w:tabs>
              <w:ind w:right="4"/>
              <w:jc w:val="both"/>
              <w:rPr>
                <w:b/>
                <w:bCs/>
                <w:sz w:val="15"/>
                <w:szCs w:val="15"/>
                <w:lang w:bidi="ar-EG"/>
              </w:rPr>
            </w:pPr>
            <w:r w:rsidRPr="00836ECF">
              <w:rPr>
                <w:b/>
                <w:bCs/>
                <w:i/>
                <w:iCs/>
                <w:sz w:val="15"/>
                <w:szCs w:val="15"/>
                <w:lang w:bidi="ar-EG"/>
              </w:rPr>
              <w:t xml:space="preserve">B. </w:t>
            </w:r>
            <w:proofErr w:type="spellStart"/>
            <w:r w:rsidRPr="00836ECF">
              <w:rPr>
                <w:b/>
                <w:bCs/>
                <w:i/>
                <w:iCs/>
                <w:sz w:val="15"/>
                <w:szCs w:val="15"/>
                <w:lang w:bidi="ar-EG"/>
              </w:rPr>
              <w:t>truncatus</w:t>
            </w:r>
            <w:proofErr w:type="spellEnd"/>
          </w:p>
        </w:tc>
      </w:tr>
      <w:tr w:rsidR="00C338C2" w:rsidRPr="00502B33" w:rsidTr="009B0454">
        <w:trPr>
          <w:cantSplit/>
          <w:jc w:val="center"/>
        </w:trPr>
        <w:tc>
          <w:tcPr>
            <w:tcW w:w="1660" w:type="dxa"/>
            <w:vMerge/>
          </w:tcPr>
          <w:p w:rsidR="00C338C2" w:rsidRPr="00836ECF" w:rsidRDefault="00C338C2" w:rsidP="008440C0">
            <w:pPr>
              <w:tabs>
                <w:tab w:val="right" w:pos="9356"/>
              </w:tabs>
              <w:ind w:right="4"/>
              <w:rPr>
                <w:b/>
                <w:bCs/>
                <w:sz w:val="15"/>
                <w:szCs w:val="15"/>
                <w:lang w:bidi="ar-EG"/>
              </w:rPr>
            </w:pPr>
          </w:p>
        </w:tc>
        <w:tc>
          <w:tcPr>
            <w:tcW w:w="1655" w:type="dxa"/>
          </w:tcPr>
          <w:p w:rsidR="00C338C2" w:rsidRPr="00836ECF" w:rsidRDefault="00C338C2" w:rsidP="008440C0">
            <w:pPr>
              <w:tabs>
                <w:tab w:val="right" w:pos="9356"/>
              </w:tabs>
              <w:ind w:right="4"/>
              <w:jc w:val="center"/>
              <w:rPr>
                <w:b/>
                <w:bCs/>
                <w:sz w:val="15"/>
                <w:szCs w:val="15"/>
                <w:lang w:bidi="ar-EG"/>
              </w:rPr>
            </w:pPr>
            <w:r w:rsidRPr="00836ECF">
              <w:rPr>
                <w:b/>
                <w:bCs/>
                <w:sz w:val="15"/>
                <w:szCs w:val="15"/>
                <w:lang w:bidi="ar-EG"/>
              </w:rPr>
              <w:t>Negative</w:t>
            </w:r>
            <w:r w:rsidR="009B0454" w:rsidRPr="00836ECF">
              <w:rPr>
                <w:b/>
                <w:bCs/>
                <w:sz w:val="15"/>
                <w:szCs w:val="15"/>
                <w:lang w:bidi="ar-EG"/>
              </w:rPr>
              <w:t xml:space="preserve"> </w:t>
            </w:r>
            <w:r w:rsidRPr="00836ECF">
              <w:rPr>
                <w:b/>
                <w:bCs/>
                <w:sz w:val="15"/>
                <w:szCs w:val="15"/>
                <w:lang w:bidi="ar-EG"/>
              </w:rPr>
              <w:t>*</w:t>
            </w:r>
          </w:p>
        </w:tc>
        <w:tc>
          <w:tcPr>
            <w:tcW w:w="2233" w:type="dxa"/>
          </w:tcPr>
          <w:p w:rsidR="00C338C2" w:rsidRPr="00836ECF" w:rsidRDefault="00C338C2" w:rsidP="008440C0">
            <w:pPr>
              <w:tabs>
                <w:tab w:val="right" w:pos="9356"/>
              </w:tabs>
              <w:ind w:right="4"/>
              <w:jc w:val="center"/>
              <w:rPr>
                <w:b/>
                <w:bCs/>
                <w:sz w:val="15"/>
                <w:szCs w:val="15"/>
                <w:lang w:bidi="ar-EG"/>
              </w:rPr>
            </w:pPr>
            <w:r w:rsidRPr="00836ECF">
              <w:rPr>
                <w:b/>
                <w:bCs/>
                <w:sz w:val="15"/>
                <w:szCs w:val="15"/>
                <w:lang w:bidi="ar-EG"/>
              </w:rPr>
              <w:t>Naturally infected</w:t>
            </w:r>
            <w:r w:rsidR="009B0454" w:rsidRPr="00836ECF">
              <w:rPr>
                <w:b/>
                <w:bCs/>
                <w:sz w:val="15"/>
                <w:szCs w:val="15"/>
                <w:lang w:bidi="ar-EG"/>
              </w:rPr>
              <w:t xml:space="preserve"> </w:t>
            </w:r>
            <w:r w:rsidRPr="00836ECF">
              <w:rPr>
                <w:b/>
                <w:bCs/>
                <w:sz w:val="15"/>
                <w:szCs w:val="15"/>
                <w:lang w:bidi="ar-EG"/>
              </w:rPr>
              <w:t>*</w:t>
            </w:r>
          </w:p>
        </w:tc>
        <w:tc>
          <w:tcPr>
            <w:tcW w:w="1946" w:type="dxa"/>
          </w:tcPr>
          <w:p w:rsidR="00C338C2" w:rsidRPr="00836ECF" w:rsidRDefault="00C338C2" w:rsidP="008440C0">
            <w:pPr>
              <w:tabs>
                <w:tab w:val="right" w:pos="9356"/>
              </w:tabs>
              <w:ind w:right="4"/>
              <w:jc w:val="center"/>
              <w:rPr>
                <w:b/>
                <w:bCs/>
                <w:sz w:val="15"/>
                <w:szCs w:val="15"/>
                <w:lang w:bidi="ar-EG"/>
              </w:rPr>
            </w:pPr>
            <w:r w:rsidRPr="00836ECF">
              <w:rPr>
                <w:b/>
                <w:bCs/>
                <w:sz w:val="15"/>
                <w:szCs w:val="15"/>
                <w:lang w:bidi="ar-EG"/>
              </w:rPr>
              <w:t>Negative</w:t>
            </w:r>
            <w:r w:rsidR="009B0454" w:rsidRPr="00836ECF">
              <w:rPr>
                <w:b/>
                <w:bCs/>
                <w:sz w:val="15"/>
                <w:szCs w:val="15"/>
                <w:lang w:bidi="ar-EG"/>
              </w:rPr>
              <w:t xml:space="preserve"> </w:t>
            </w:r>
            <w:r w:rsidRPr="00836ECF">
              <w:rPr>
                <w:b/>
                <w:bCs/>
                <w:sz w:val="15"/>
                <w:szCs w:val="15"/>
                <w:lang w:bidi="ar-EG"/>
              </w:rPr>
              <w:t>*</w:t>
            </w:r>
          </w:p>
        </w:tc>
        <w:tc>
          <w:tcPr>
            <w:tcW w:w="1800" w:type="dxa"/>
          </w:tcPr>
          <w:p w:rsidR="00C338C2" w:rsidRPr="00836ECF" w:rsidRDefault="00C338C2" w:rsidP="008440C0">
            <w:pPr>
              <w:tabs>
                <w:tab w:val="right" w:pos="9356"/>
              </w:tabs>
              <w:ind w:right="4"/>
              <w:jc w:val="center"/>
              <w:rPr>
                <w:sz w:val="15"/>
                <w:szCs w:val="15"/>
                <w:lang w:bidi="ar-EG"/>
              </w:rPr>
            </w:pPr>
            <w:r w:rsidRPr="00836ECF">
              <w:rPr>
                <w:b/>
                <w:bCs/>
                <w:sz w:val="15"/>
                <w:szCs w:val="15"/>
                <w:lang w:bidi="ar-EG"/>
              </w:rPr>
              <w:t>Naturally infected</w:t>
            </w:r>
          </w:p>
        </w:tc>
      </w:tr>
      <w:tr w:rsidR="00C338C2" w:rsidRPr="00502B33" w:rsidTr="009B0454">
        <w:trPr>
          <w:cantSplit/>
          <w:jc w:val="center"/>
        </w:trPr>
        <w:tc>
          <w:tcPr>
            <w:tcW w:w="1660" w:type="dxa"/>
          </w:tcPr>
          <w:p w:rsidR="00C338C2" w:rsidRPr="00836ECF" w:rsidRDefault="00C338C2" w:rsidP="008440C0">
            <w:pPr>
              <w:tabs>
                <w:tab w:val="right" w:pos="9356"/>
              </w:tabs>
              <w:ind w:right="4"/>
              <w:rPr>
                <w:sz w:val="15"/>
                <w:szCs w:val="15"/>
                <w:lang w:bidi="ar-EG"/>
              </w:rPr>
            </w:pPr>
            <w:r w:rsidRPr="00836ECF">
              <w:rPr>
                <w:sz w:val="15"/>
                <w:szCs w:val="15"/>
                <w:lang w:bidi="ar-EG"/>
              </w:rPr>
              <w:t>Temperature (</w:t>
            </w:r>
            <w:r w:rsidRPr="00836ECF">
              <w:rPr>
                <w:sz w:val="15"/>
                <w:szCs w:val="15"/>
              </w:rPr>
              <w:t>&gt;25ºC</w:t>
            </w:r>
            <w:r w:rsidRPr="00836ECF">
              <w:rPr>
                <w:sz w:val="15"/>
                <w:szCs w:val="15"/>
                <w:lang w:bidi="ar-EG"/>
              </w:rPr>
              <w:t>)</w:t>
            </w:r>
          </w:p>
        </w:tc>
        <w:tc>
          <w:tcPr>
            <w:tcW w:w="1655"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26.2</w:t>
            </w:r>
            <w:r w:rsidRPr="00502B33">
              <w:rPr>
                <w:sz w:val="15"/>
                <w:szCs w:val="15"/>
              </w:rPr>
              <w:t>±</w:t>
            </w:r>
            <w:r w:rsidRPr="00836ECF">
              <w:rPr>
                <w:sz w:val="15"/>
                <w:szCs w:val="15"/>
              </w:rPr>
              <w:t>6.817</w:t>
            </w:r>
          </w:p>
        </w:tc>
        <w:tc>
          <w:tcPr>
            <w:tcW w:w="2233"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25.6</w:t>
            </w:r>
            <w:r w:rsidRPr="00502B33">
              <w:rPr>
                <w:sz w:val="15"/>
                <w:szCs w:val="15"/>
              </w:rPr>
              <w:t>±</w:t>
            </w:r>
            <w:r w:rsidRPr="00836ECF">
              <w:rPr>
                <w:sz w:val="15"/>
                <w:szCs w:val="15"/>
              </w:rPr>
              <w:t>7.987</w:t>
            </w:r>
          </w:p>
        </w:tc>
        <w:tc>
          <w:tcPr>
            <w:tcW w:w="1946"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25.1</w:t>
            </w:r>
            <w:r w:rsidRPr="00502B33">
              <w:rPr>
                <w:sz w:val="15"/>
                <w:szCs w:val="15"/>
              </w:rPr>
              <w:t>±</w:t>
            </w:r>
            <w:r w:rsidRPr="00836ECF">
              <w:rPr>
                <w:sz w:val="15"/>
                <w:szCs w:val="15"/>
              </w:rPr>
              <w:t>8.565</w:t>
            </w:r>
          </w:p>
        </w:tc>
        <w:tc>
          <w:tcPr>
            <w:tcW w:w="1800"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28.5</w:t>
            </w:r>
            <w:r w:rsidRPr="00502B33">
              <w:rPr>
                <w:sz w:val="15"/>
                <w:szCs w:val="15"/>
              </w:rPr>
              <w:t>±</w:t>
            </w:r>
            <w:r w:rsidRPr="00836ECF">
              <w:rPr>
                <w:sz w:val="15"/>
                <w:szCs w:val="15"/>
              </w:rPr>
              <w:t>1.378</w:t>
            </w:r>
          </w:p>
        </w:tc>
      </w:tr>
      <w:tr w:rsidR="00C338C2" w:rsidRPr="00502B33" w:rsidTr="009B0454">
        <w:trPr>
          <w:cantSplit/>
          <w:jc w:val="center"/>
        </w:trPr>
        <w:tc>
          <w:tcPr>
            <w:tcW w:w="1660" w:type="dxa"/>
          </w:tcPr>
          <w:p w:rsidR="00C338C2" w:rsidRPr="00836ECF" w:rsidRDefault="00C338C2" w:rsidP="008440C0">
            <w:pPr>
              <w:tabs>
                <w:tab w:val="right" w:pos="9356"/>
              </w:tabs>
              <w:ind w:right="4"/>
              <w:jc w:val="center"/>
              <w:rPr>
                <w:sz w:val="15"/>
                <w:szCs w:val="15"/>
                <w:lang w:bidi="ar-EG"/>
              </w:rPr>
            </w:pPr>
            <w:r w:rsidRPr="00836ECF">
              <w:rPr>
                <w:sz w:val="15"/>
                <w:szCs w:val="15"/>
                <w:lang w:bidi="ar-EG"/>
              </w:rPr>
              <w:t>Conductivity</w:t>
            </w:r>
            <w:r w:rsidR="009B0454" w:rsidRPr="00836ECF">
              <w:rPr>
                <w:sz w:val="15"/>
                <w:szCs w:val="15"/>
                <w:lang w:bidi="ar-EG"/>
              </w:rPr>
              <w:t xml:space="preserve"> </w:t>
            </w:r>
          </w:p>
          <w:p w:rsidR="00C338C2" w:rsidRPr="00836ECF" w:rsidRDefault="00C338C2" w:rsidP="008440C0">
            <w:pPr>
              <w:tabs>
                <w:tab w:val="right" w:pos="9356"/>
              </w:tabs>
              <w:ind w:right="4"/>
              <w:jc w:val="center"/>
              <w:rPr>
                <w:sz w:val="15"/>
                <w:szCs w:val="15"/>
                <w:lang w:bidi="ar-EG"/>
              </w:rPr>
            </w:pPr>
            <w:r w:rsidRPr="00836ECF">
              <w:rPr>
                <w:sz w:val="15"/>
                <w:szCs w:val="15"/>
              </w:rPr>
              <w:t>(≥ 800 µ</w:t>
            </w:r>
            <w:proofErr w:type="spellStart"/>
            <w:r w:rsidRPr="00836ECF">
              <w:rPr>
                <w:sz w:val="15"/>
                <w:szCs w:val="15"/>
              </w:rPr>
              <w:t>moh</w:t>
            </w:r>
            <w:proofErr w:type="spellEnd"/>
            <w:r w:rsidRPr="00836ECF">
              <w:rPr>
                <w:sz w:val="15"/>
                <w:szCs w:val="15"/>
              </w:rPr>
              <w:t>/cm</w:t>
            </w:r>
            <w:r w:rsidRPr="00836ECF">
              <w:rPr>
                <w:sz w:val="15"/>
                <w:szCs w:val="15"/>
                <w:lang w:bidi="ar-EG"/>
              </w:rPr>
              <w:t>)</w:t>
            </w:r>
          </w:p>
        </w:tc>
        <w:tc>
          <w:tcPr>
            <w:tcW w:w="1655"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804.709</w:t>
            </w:r>
            <w:r w:rsidRPr="00502B33">
              <w:rPr>
                <w:sz w:val="15"/>
                <w:szCs w:val="15"/>
              </w:rPr>
              <w:t>±</w:t>
            </w:r>
            <w:r w:rsidRPr="00836ECF">
              <w:rPr>
                <w:sz w:val="15"/>
                <w:szCs w:val="15"/>
              </w:rPr>
              <w:t>351.462</w:t>
            </w:r>
          </w:p>
        </w:tc>
        <w:tc>
          <w:tcPr>
            <w:tcW w:w="2233"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704.111</w:t>
            </w:r>
            <w:r w:rsidRPr="00502B33">
              <w:rPr>
                <w:sz w:val="15"/>
                <w:szCs w:val="15"/>
              </w:rPr>
              <w:t>±</w:t>
            </w:r>
            <w:r w:rsidRPr="00836ECF">
              <w:rPr>
                <w:sz w:val="15"/>
                <w:szCs w:val="15"/>
              </w:rPr>
              <w:t>317.191</w:t>
            </w:r>
          </w:p>
        </w:tc>
        <w:tc>
          <w:tcPr>
            <w:tcW w:w="1946"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699.357</w:t>
            </w:r>
            <w:r w:rsidRPr="00502B33">
              <w:rPr>
                <w:sz w:val="15"/>
                <w:szCs w:val="15"/>
              </w:rPr>
              <w:t>±</w:t>
            </w:r>
            <w:r w:rsidRPr="00836ECF">
              <w:rPr>
                <w:sz w:val="15"/>
                <w:szCs w:val="15"/>
              </w:rPr>
              <w:t>378.089</w:t>
            </w:r>
          </w:p>
        </w:tc>
        <w:tc>
          <w:tcPr>
            <w:tcW w:w="1800"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537.167</w:t>
            </w:r>
            <w:r w:rsidRPr="00502B33">
              <w:rPr>
                <w:sz w:val="15"/>
                <w:szCs w:val="15"/>
              </w:rPr>
              <w:t>±</w:t>
            </w:r>
            <w:r w:rsidRPr="00836ECF">
              <w:rPr>
                <w:sz w:val="15"/>
                <w:szCs w:val="15"/>
              </w:rPr>
              <w:t>57.770</w:t>
            </w:r>
          </w:p>
        </w:tc>
      </w:tr>
      <w:tr w:rsidR="00C338C2" w:rsidRPr="00502B33" w:rsidTr="009B0454">
        <w:trPr>
          <w:cantSplit/>
          <w:jc w:val="center"/>
        </w:trPr>
        <w:tc>
          <w:tcPr>
            <w:tcW w:w="1660" w:type="dxa"/>
          </w:tcPr>
          <w:p w:rsidR="00C338C2" w:rsidRPr="00836ECF" w:rsidRDefault="00C338C2" w:rsidP="008440C0">
            <w:pPr>
              <w:tabs>
                <w:tab w:val="right" w:pos="9356"/>
              </w:tabs>
              <w:ind w:right="4"/>
              <w:rPr>
                <w:sz w:val="15"/>
                <w:szCs w:val="15"/>
                <w:lang w:bidi="ar-EG"/>
              </w:rPr>
            </w:pPr>
            <w:r w:rsidRPr="00836ECF">
              <w:rPr>
                <w:sz w:val="15"/>
                <w:szCs w:val="15"/>
                <w:lang w:bidi="ar-EG"/>
              </w:rPr>
              <w:t>pH</w:t>
            </w:r>
            <w:r w:rsidR="009B0454" w:rsidRPr="00836ECF">
              <w:rPr>
                <w:sz w:val="15"/>
                <w:szCs w:val="15"/>
                <w:lang w:bidi="ar-EG"/>
              </w:rPr>
              <w:t xml:space="preserve"> </w:t>
            </w:r>
            <w:r w:rsidRPr="00836ECF">
              <w:rPr>
                <w:sz w:val="15"/>
                <w:szCs w:val="15"/>
                <w:lang w:bidi="ar-EG"/>
              </w:rPr>
              <w:t>(6.5-9)</w:t>
            </w:r>
          </w:p>
        </w:tc>
        <w:tc>
          <w:tcPr>
            <w:tcW w:w="1655"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7.070</w:t>
            </w:r>
            <w:r w:rsidRPr="00502B33">
              <w:rPr>
                <w:sz w:val="15"/>
                <w:szCs w:val="15"/>
              </w:rPr>
              <w:t>±</w:t>
            </w:r>
            <w:r w:rsidRPr="00836ECF">
              <w:rPr>
                <w:sz w:val="15"/>
                <w:szCs w:val="15"/>
              </w:rPr>
              <w:t>1.800</w:t>
            </w:r>
          </w:p>
        </w:tc>
        <w:tc>
          <w:tcPr>
            <w:tcW w:w="2233"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 xml:space="preserve">6.886 </w:t>
            </w:r>
            <w:r w:rsidRPr="00502B33">
              <w:rPr>
                <w:sz w:val="15"/>
                <w:szCs w:val="15"/>
              </w:rPr>
              <w:t>±</w:t>
            </w:r>
            <w:r w:rsidRPr="00836ECF">
              <w:rPr>
                <w:sz w:val="15"/>
                <w:szCs w:val="15"/>
              </w:rPr>
              <w:t>2.111</w:t>
            </w:r>
          </w:p>
        </w:tc>
        <w:tc>
          <w:tcPr>
            <w:tcW w:w="1946"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6.656</w:t>
            </w:r>
            <w:r w:rsidRPr="00502B33">
              <w:rPr>
                <w:sz w:val="15"/>
                <w:szCs w:val="15"/>
              </w:rPr>
              <w:t>±</w:t>
            </w:r>
            <w:r w:rsidRPr="00836ECF">
              <w:rPr>
                <w:sz w:val="15"/>
                <w:szCs w:val="15"/>
              </w:rPr>
              <w:t>2.398</w:t>
            </w:r>
          </w:p>
        </w:tc>
        <w:tc>
          <w:tcPr>
            <w:tcW w:w="1800"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7.567</w:t>
            </w:r>
            <w:r w:rsidRPr="00502B33">
              <w:rPr>
                <w:sz w:val="15"/>
                <w:szCs w:val="15"/>
              </w:rPr>
              <w:t>±</w:t>
            </w:r>
            <w:r w:rsidRPr="00836ECF">
              <w:rPr>
                <w:sz w:val="15"/>
                <w:szCs w:val="15"/>
              </w:rPr>
              <w:t>0.121</w:t>
            </w:r>
          </w:p>
        </w:tc>
      </w:tr>
      <w:tr w:rsidR="00C338C2" w:rsidRPr="00502B33" w:rsidTr="009B0454">
        <w:trPr>
          <w:cantSplit/>
          <w:jc w:val="center"/>
        </w:trPr>
        <w:tc>
          <w:tcPr>
            <w:tcW w:w="1660" w:type="dxa"/>
          </w:tcPr>
          <w:p w:rsidR="00C338C2" w:rsidRPr="00836ECF" w:rsidRDefault="00C338C2" w:rsidP="008440C0">
            <w:pPr>
              <w:tabs>
                <w:tab w:val="right" w:pos="9356"/>
              </w:tabs>
              <w:ind w:right="4"/>
              <w:rPr>
                <w:sz w:val="15"/>
                <w:szCs w:val="15"/>
                <w:lang w:bidi="ar-EG"/>
              </w:rPr>
            </w:pPr>
            <w:proofErr w:type="spellStart"/>
            <w:r w:rsidRPr="00836ECF">
              <w:rPr>
                <w:sz w:val="15"/>
                <w:szCs w:val="15"/>
                <w:lang w:bidi="ar-EG"/>
              </w:rPr>
              <w:t>Cd</w:t>
            </w:r>
            <w:proofErr w:type="spellEnd"/>
            <w:r w:rsidR="009B0454" w:rsidRPr="00836ECF">
              <w:rPr>
                <w:sz w:val="15"/>
                <w:szCs w:val="15"/>
                <w:lang w:bidi="ar-EG"/>
              </w:rPr>
              <w:t xml:space="preserve"> </w:t>
            </w:r>
            <w:r w:rsidRPr="00836ECF">
              <w:rPr>
                <w:sz w:val="15"/>
                <w:szCs w:val="15"/>
                <w:lang w:bidi="ar-EG"/>
              </w:rPr>
              <w:t>(2 ppb)</w:t>
            </w:r>
          </w:p>
        </w:tc>
        <w:tc>
          <w:tcPr>
            <w:tcW w:w="1655"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9.54</w:t>
            </w:r>
            <w:r w:rsidRPr="00502B33">
              <w:rPr>
                <w:sz w:val="15"/>
                <w:szCs w:val="15"/>
              </w:rPr>
              <w:t>±</w:t>
            </w:r>
            <w:r w:rsidRPr="00836ECF">
              <w:rPr>
                <w:sz w:val="15"/>
                <w:szCs w:val="15"/>
              </w:rPr>
              <w:t>4.74</w:t>
            </w:r>
          </w:p>
        </w:tc>
        <w:tc>
          <w:tcPr>
            <w:tcW w:w="2233"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26.71</w:t>
            </w:r>
            <w:r w:rsidRPr="00502B33">
              <w:rPr>
                <w:sz w:val="15"/>
                <w:szCs w:val="15"/>
              </w:rPr>
              <w:t>±</w:t>
            </w:r>
            <w:r w:rsidRPr="00836ECF">
              <w:rPr>
                <w:sz w:val="15"/>
                <w:szCs w:val="15"/>
              </w:rPr>
              <w:t>16.82</w:t>
            </w:r>
          </w:p>
        </w:tc>
        <w:tc>
          <w:tcPr>
            <w:tcW w:w="1946"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9.69</w:t>
            </w:r>
            <w:r w:rsidRPr="00502B33">
              <w:rPr>
                <w:b/>
                <w:bCs/>
                <w:sz w:val="15"/>
                <w:szCs w:val="15"/>
                <w:lang w:bidi="ar-EG"/>
              </w:rPr>
              <w:t>±</w:t>
            </w:r>
            <w:r w:rsidRPr="00836ECF">
              <w:rPr>
                <w:sz w:val="15"/>
                <w:szCs w:val="15"/>
              </w:rPr>
              <w:t>4.68</w:t>
            </w:r>
          </w:p>
        </w:tc>
        <w:tc>
          <w:tcPr>
            <w:tcW w:w="1800"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7.65</w:t>
            </w:r>
            <w:r w:rsidRPr="00502B33">
              <w:rPr>
                <w:sz w:val="15"/>
                <w:szCs w:val="15"/>
              </w:rPr>
              <w:t>±</w:t>
            </w:r>
            <w:r w:rsidRPr="00836ECF">
              <w:rPr>
                <w:sz w:val="15"/>
                <w:szCs w:val="15"/>
              </w:rPr>
              <w:t>2.45</w:t>
            </w:r>
          </w:p>
        </w:tc>
      </w:tr>
      <w:tr w:rsidR="00C338C2" w:rsidRPr="00502B33" w:rsidTr="009B0454">
        <w:trPr>
          <w:cantSplit/>
          <w:jc w:val="center"/>
        </w:trPr>
        <w:tc>
          <w:tcPr>
            <w:tcW w:w="1660" w:type="dxa"/>
          </w:tcPr>
          <w:p w:rsidR="00C338C2" w:rsidRPr="00836ECF" w:rsidRDefault="00C338C2" w:rsidP="008440C0">
            <w:pPr>
              <w:tabs>
                <w:tab w:val="right" w:pos="9356"/>
              </w:tabs>
              <w:ind w:right="4"/>
              <w:rPr>
                <w:sz w:val="15"/>
                <w:szCs w:val="15"/>
                <w:lang w:bidi="ar-EG"/>
              </w:rPr>
            </w:pPr>
            <w:proofErr w:type="spellStart"/>
            <w:r w:rsidRPr="00836ECF">
              <w:rPr>
                <w:sz w:val="15"/>
                <w:szCs w:val="15"/>
                <w:lang w:bidi="ar-EG"/>
              </w:rPr>
              <w:t>Pb</w:t>
            </w:r>
            <w:proofErr w:type="spellEnd"/>
            <w:r w:rsidR="009B0454" w:rsidRPr="00836ECF">
              <w:rPr>
                <w:sz w:val="15"/>
                <w:szCs w:val="15"/>
                <w:lang w:bidi="ar-EG"/>
              </w:rPr>
              <w:t xml:space="preserve"> </w:t>
            </w:r>
            <w:r w:rsidRPr="00836ECF">
              <w:rPr>
                <w:sz w:val="15"/>
                <w:szCs w:val="15"/>
                <w:lang w:bidi="ar-EG"/>
              </w:rPr>
              <w:t>(65ppb)</w:t>
            </w:r>
          </w:p>
        </w:tc>
        <w:tc>
          <w:tcPr>
            <w:tcW w:w="1655"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18.83</w:t>
            </w:r>
            <w:r w:rsidRPr="00502B33">
              <w:rPr>
                <w:sz w:val="15"/>
                <w:szCs w:val="15"/>
              </w:rPr>
              <w:t>±</w:t>
            </w:r>
            <w:r w:rsidRPr="00836ECF">
              <w:rPr>
                <w:sz w:val="15"/>
                <w:szCs w:val="15"/>
              </w:rPr>
              <w:t>16.54</w:t>
            </w:r>
          </w:p>
        </w:tc>
        <w:tc>
          <w:tcPr>
            <w:tcW w:w="2233"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19.70</w:t>
            </w:r>
            <w:r w:rsidRPr="00502B33">
              <w:rPr>
                <w:sz w:val="15"/>
                <w:szCs w:val="15"/>
              </w:rPr>
              <w:t>±</w:t>
            </w:r>
            <w:r w:rsidRPr="00836ECF">
              <w:rPr>
                <w:sz w:val="15"/>
                <w:szCs w:val="15"/>
              </w:rPr>
              <w:t>12.83</w:t>
            </w:r>
          </w:p>
        </w:tc>
        <w:tc>
          <w:tcPr>
            <w:tcW w:w="1946"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13.09</w:t>
            </w:r>
            <w:r w:rsidRPr="00502B33">
              <w:rPr>
                <w:b/>
                <w:bCs/>
                <w:sz w:val="15"/>
                <w:szCs w:val="15"/>
                <w:lang w:bidi="ar-EG"/>
              </w:rPr>
              <w:t>±</w:t>
            </w:r>
            <w:r w:rsidRPr="00836ECF">
              <w:rPr>
                <w:sz w:val="15"/>
                <w:szCs w:val="15"/>
              </w:rPr>
              <w:t>8.22</w:t>
            </w:r>
          </w:p>
        </w:tc>
        <w:tc>
          <w:tcPr>
            <w:tcW w:w="1800"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1.524</w:t>
            </w:r>
            <w:r w:rsidRPr="00502B33">
              <w:rPr>
                <w:sz w:val="15"/>
                <w:szCs w:val="15"/>
              </w:rPr>
              <w:t>±</w:t>
            </w:r>
            <w:r w:rsidRPr="00836ECF">
              <w:rPr>
                <w:sz w:val="15"/>
                <w:szCs w:val="15"/>
              </w:rPr>
              <w:t>0.74</w:t>
            </w:r>
          </w:p>
        </w:tc>
      </w:tr>
      <w:tr w:rsidR="00C338C2" w:rsidRPr="00502B33" w:rsidTr="009B0454">
        <w:trPr>
          <w:cantSplit/>
          <w:jc w:val="center"/>
        </w:trPr>
        <w:tc>
          <w:tcPr>
            <w:tcW w:w="1660" w:type="dxa"/>
          </w:tcPr>
          <w:p w:rsidR="00C338C2" w:rsidRPr="00836ECF" w:rsidRDefault="00C338C2" w:rsidP="008440C0">
            <w:pPr>
              <w:tabs>
                <w:tab w:val="right" w:pos="9356"/>
              </w:tabs>
              <w:ind w:right="4"/>
              <w:rPr>
                <w:sz w:val="15"/>
                <w:szCs w:val="15"/>
                <w:lang w:bidi="ar-EG"/>
              </w:rPr>
            </w:pPr>
            <w:r w:rsidRPr="00836ECF">
              <w:rPr>
                <w:sz w:val="15"/>
                <w:szCs w:val="15"/>
                <w:lang w:bidi="ar-EG"/>
              </w:rPr>
              <w:t>Fe</w:t>
            </w:r>
            <w:r w:rsidR="009B0454" w:rsidRPr="00836ECF">
              <w:rPr>
                <w:sz w:val="15"/>
                <w:szCs w:val="15"/>
                <w:lang w:bidi="ar-EG"/>
              </w:rPr>
              <w:t xml:space="preserve"> </w:t>
            </w:r>
            <w:r w:rsidRPr="00836ECF">
              <w:rPr>
                <w:sz w:val="15"/>
                <w:szCs w:val="15"/>
                <w:lang w:bidi="ar-EG"/>
              </w:rPr>
              <w:t>(1000 ppb)</w:t>
            </w:r>
          </w:p>
        </w:tc>
        <w:tc>
          <w:tcPr>
            <w:tcW w:w="1655"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36.30</w:t>
            </w:r>
            <w:r w:rsidRPr="00502B33">
              <w:rPr>
                <w:sz w:val="15"/>
                <w:szCs w:val="15"/>
              </w:rPr>
              <w:t>±</w:t>
            </w:r>
            <w:r w:rsidRPr="00836ECF">
              <w:rPr>
                <w:sz w:val="15"/>
                <w:szCs w:val="15"/>
              </w:rPr>
              <w:t>19.019</w:t>
            </w:r>
          </w:p>
        </w:tc>
        <w:tc>
          <w:tcPr>
            <w:tcW w:w="2233"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22.50</w:t>
            </w:r>
            <w:r w:rsidRPr="00502B33">
              <w:rPr>
                <w:sz w:val="15"/>
                <w:szCs w:val="15"/>
              </w:rPr>
              <w:t>±</w:t>
            </w:r>
            <w:r w:rsidRPr="00836ECF">
              <w:rPr>
                <w:sz w:val="15"/>
                <w:szCs w:val="15"/>
              </w:rPr>
              <w:t>10.15</w:t>
            </w:r>
          </w:p>
        </w:tc>
        <w:tc>
          <w:tcPr>
            <w:tcW w:w="1946"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33.93</w:t>
            </w:r>
            <w:r w:rsidRPr="00502B33">
              <w:rPr>
                <w:sz w:val="15"/>
                <w:szCs w:val="15"/>
              </w:rPr>
              <w:t>±</w:t>
            </w:r>
            <w:r w:rsidRPr="00836ECF">
              <w:rPr>
                <w:sz w:val="15"/>
                <w:szCs w:val="15"/>
              </w:rPr>
              <w:t>18.05</w:t>
            </w:r>
          </w:p>
        </w:tc>
        <w:tc>
          <w:tcPr>
            <w:tcW w:w="1800"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46.23</w:t>
            </w:r>
            <w:r w:rsidRPr="00502B33">
              <w:rPr>
                <w:sz w:val="15"/>
                <w:szCs w:val="15"/>
              </w:rPr>
              <w:t>±</w:t>
            </w:r>
            <w:r w:rsidRPr="00836ECF">
              <w:rPr>
                <w:sz w:val="15"/>
                <w:szCs w:val="15"/>
              </w:rPr>
              <w:t>14.25</w:t>
            </w:r>
          </w:p>
        </w:tc>
      </w:tr>
      <w:tr w:rsidR="00C338C2" w:rsidRPr="00502B33" w:rsidTr="009B0454">
        <w:trPr>
          <w:cantSplit/>
          <w:jc w:val="center"/>
        </w:trPr>
        <w:tc>
          <w:tcPr>
            <w:tcW w:w="1660" w:type="dxa"/>
          </w:tcPr>
          <w:p w:rsidR="00C338C2" w:rsidRPr="00836ECF" w:rsidRDefault="00C338C2" w:rsidP="008440C0">
            <w:pPr>
              <w:tabs>
                <w:tab w:val="right" w:pos="9356"/>
              </w:tabs>
              <w:ind w:right="4"/>
              <w:rPr>
                <w:sz w:val="15"/>
                <w:szCs w:val="15"/>
                <w:lang w:bidi="ar-EG"/>
              </w:rPr>
            </w:pPr>
            <w:r w:rsidRPr="00836ECF">
              <w:rPr>
                <w:sz w:val="15"/>
                <w:szCs w:val="15"/>
                <w:lang w:bidi="ar-EG"/>
              </w:rPr>
              <w:t>Cu</w:t>
            </w:r>
            <w:r w:rsidR="009B0454" w:rsidRPr="00836ECF">
              <w:rPr>
                <w:sz w:val="15"/>
                <w:szCs w:val="15"/>
                <w:lang w:bidi="ar-EG"/>
              </w:rPr>
              <w:t xml:space="preserve"> </w:t>
            </w:r>
            <w:r w:rsidRPr="00836ECF">
              <w:rPr>
                <w:sz w:val="15"/>
                <w:szCs w:val="15"/>
                <w:lang w:bidi="ar-EG"/>
              </w:rPr>
              <w:t>(13 ppb)</w:t>
            </w:r>
          </w:p>
        </w:tc>
        <w:tc>
          <w:tcPr>
            <w:tcW w:w="1655"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30.93</w:t>
            </w:r>
            <w:r w:rsidRPr="00502B33">
              <w:rPr>
                <w:sz w:val="15"/>
                <w:szCs w:val="15"/>
              </w:rPr>
              <w:t>±</w:t>
            </w:r>
            <w:r w:rsidRPr="00836ECF">
              <w:rPr>
                <w:sz w:val="15"/>
                <w:szCs w:val="15"/>
              </w:rPr>
              <w:t>13.77</w:t>
            </w:r>
          </w:p>
        </w:tc>
        <w:tc>
          <w:tcPr>
            <w:tcW w:w="2233"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19.52</w:t>
            </w:r>
            <w:r w:rsidRPr="00502B33">
              <w:rPr>
                <w:sz w:val="15"/>
                <w:szCs w:val="15"/>
              </w:rPr>
              <w:t>±</w:t>
            </w:r>
            <w:r w:rsidRPr="00836ECF">
              <w:rPr>
                <w:sz w:val="15"/>
                <w:szCs w:val="15"/>
              </w:rPr>
              <w:t>12.83</w:t>
            </w:r>
            <w:r w:rsidR="009B0454" w:rsidRPr="00836ECF">
              <w:rPr>
                <w:sz w:val="15"/>
                <w:szCs w:val="15"/>
              </w:rPr>
              <w:t xml:space="preserve"> </w:t>
            </w:r>
            <w:r w:rsidRPr="00836ECF">
              <w:rPr>
                <w:b/>
                <w:bCs/>
                <w:sz w:val="15"/>
                <w:szCs w:val="15"/>
                <w:lang w:bidi="ar-EG"/>
              </w:rPr>
              <w:t>**</w:t>
            </w:r>
          </w:p>
        </w:tc>
        <w:tc>
          <w:tcPr>
            <w:tcW w:w="1946" w:type="dxa"/>
            <w:vAlign w:val="center"/>
          </w:tcPr>
          <w:p w:rsidR="00C338C2" w:rsidRPr="00836ECF" w:rsidRDefault="00C338C2" w:rsidP="008440C0">
            <w:pPr>
              <w:tabs>
                <w:tab w:val="left" w:pos="900"/>
                <w:tab w:val="center" w:pos="1326"/>
                <w:tab w:val="right" w:pos="9356"/>
              </w:tabs>
              <w:ind w:right="4"/>
              <w:jc w:val="center"/>
              <w:rPr>
                <w:sz w:val="15"/>
                <w:szCs w:val="15"/>
                <w:lang w:bidi="ar-EG"/>
              </w:rPr>
            </w:pPr>
            <w:r w:rsidRPr="00836ECF">
              <w:rPr>
                <w:sz w:val="15"/>
                <w:szCs w:val="15"/>
              </w:rPr>
              <w:t>28.38</w:t>
            </w:r>
            <w:r w:rsidRPr="00502B33">
              <w:rPr>
                <w:sz w:val="15"/>
                <w:szCs w:val="15"/>
              </w:rPr>
              <w:t>±</w:t>
            </w:r>
            <w:r w:rsidRPr="00836ECF">
              <w:rPr>
                <w:sz w:val="15"/>
                <w:szCs w:val="15"/>
              </w:rPr>
              <w:t xml:space="preserve">14.53 </w:t>
            </w:r>
            <w:r w:rsidRPr="00836ECF">
              <w:rPr>
                <w:b/>
                <w:bCs/>
                <w:sz w:val="15"/>
                <w:szCs w:val="15"/>
                <w:lang w:bidi="ar-EG"/>
              </w:rPr>
              <w:t>* ***</w:t>
            </w:r>
          </w:p>
        </w:tc>
        <w:tc>
          <w:tcPr>
            <w:tcW w:w="1800"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19.778</w:t>
            </w:r>
            <w:r w:rsidRPr="00502B33">
              <w:rPr>
                <w:sz w:val="15"/>
                <w:szCs w:val="15"/>
              </w:rPr>
              <w:t>±</w:t>
            </w:r>
            <w:r w:rsidRPr="00836ECF">
              <w:rPr>
                <w:sz w:val="15"/>
                <w:szCs w:val="15"/>
              </w:rPr>
              <w:t>6.48</w:t>
            </w:r>
          </w:p>
        </w:tc>
      </w:tr>
      <w:tr w:rsidR="00C338C2" w:rsidRPr="00502B33" w:rsidTr="009B0454">
        <w:trPr>
          <w:cantSplit/>
          <w:jc w:val="center"/>
        </w:trPr>
        <w:tc>
          <w:tcPr>
            <w:tcW w:w="1660" w:type="dxa"/>
          </w:tcPr>
          <w:p w:rsidR="00C338C2" w:rsidRPr="00836ECF" w:rsidRDefault="00C338C2" w:rsidP="008440C0">
            <w:pPr>
              <w:tabs>
                <w:tab w:val="right" w:pos="9356"/>
              </w:tabs>
              <w:ind w:right="4"/>
              <w:rPr>
                <w:sz w:val="15"/>
                <w:szCs w:val="15"/>
                <w:lang w:bidi="ar-EG"/>
              </w:rPr>
            </w:pPr>
            <w:proofErr w:type="spellStart"/>
            <w:r w:rsidRPr="00836ECF">
              <w:rPr>
                <w:sz w:val="15"/>
                <w:szCs w:val="15"/>
                <w:lang w:bidi="ar-EG"/>
              </w:rPr>
              <w:t>Mn</w:t>
            </w:r>
            <w:proofErr w:type="spellEnd"/>
            <w:r w:rsidR="009B0454" w:rsidRPr="00836ECF">
              <w:rPr>
                <w:sz w:val="15"/>
                <w:szCs w:val="15"/>
                <w:lang w:bidi="ar-EG"/>
              </w:rPr>
              <w:t xml:space="preserve"> </w:t>
            </w:r>
            <w:r w:rsidRPr="00836ECF">
              <w:rPr>
                <w:sz w:val="15"/>
                <w:szCs w:val="15"/>
                <w:lang w:bidi="ar-EG"/>
              </w:rPr>
              <w:t>(1400 ppb)</w:t>
            </w:r>
          </w:p>
        </w:tc>
        <w:tc>
          <w:tcPr>
            <w:tcW w:w="1655"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9.13</w:t>
            </w:r>
            <w:r w:rsidRPr="00502B33">
              <w:rPr>
                <w:sz w:val="15"/>
                <w:szCs w:val="15"/>
              </w:rPr>
              <w:t>±</w:t>
            </w:r>
            <w:r w:rsidRPr="00836ECF">
              <w:rPr>
                <w:sz w:val="15"/>
                <w:szCs w:val="15"/>
              </w:rPr>
              <w:t>6.55</w:t>
            </w:r>
          </w:p>
        </w:tc>
        <w:tc>
          <w:tcPr>
            <w:tcW w:w="2233"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25.29</w:t>
            </w:r>
            <w:r w:rsidRPr="00502B33">
              <w:rPr>
                <w:sz w:val="15"/>
                <w:szCs w:val="15"/>
              </w:rPr>
              <w:t>±</w:t>
            </w:r>
            <w:r w:rsidRPr="00836ECF">
              <w:rPr>
                <w:sz w:val="15"/>
                <w:szCs w:val="15"/>
              </w:rPr>
              <w:t>23.88</w:t>
            </w:r>
          </w:p>
        </w:tc>
        <w:tc>
          <w:tcPr>
            <w:tcW w:w="1946"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18.86</w:t>
            </w:r>
            <w:r w:rsidRPr="00502B33">
              <w:rPr>
                <w:sz w:val="15"/>
                <w:szCs w:val="15"/>
              </w:rPr>
              <w:t>±</w:t>
            </w:r>
            <w:r w:rsidRPr="00836ECF">
              <w:rPr>
                <w:sz w:val="15"/>
                <w:szCs w:val="15"/>
              </w:rPr>
              <w:t>209.352</w:t>
            </w:r>
          </w:p>
        </w:tc>
        <w:tc>
          <w:tcPr>
            <w:tcW w:w="1800"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25.85</w:t>
            </w:r>
            <w:r w:rsidRPr="00502B33">
              <w:rPr>
                <w:sz w:val="15"/>
                <w:szCs w:val="15"/>
              </w:rPr>
              <w:t>±</w:t>
            </w:r>
            <w:r w:rsidRPr="00836ECF">
              <w:rPr>
                <w:sz w:val="15"/>
                <w:szCs w:val="15"/>
              </w:rPr>
              <w:t>22.53</w:t>
            </w:r>
          </w:p>
        </w:tc>
      </w:tr>
      <w:tr w:rsidR="00C338C2" w:rsidRPr="00502B33" w:rsidTr="009B0454">
        <w:trPr>
          <w:cantSplit/>
          <w:jc w:val="center"/>
        </w:trPr>
        <w:tc>
          <w:tcPr>
            <w:tcW w:w="1660" w:type="dxa"/>
          </w:tcPr>
          <w:p w:rsidR="00C338C2" w:rsidRPr="00836ECF" w:rsidRDefault="00C338C2" w:rsidP="008440C0">
            <w:pPr>
              <w:tabs>
                <w:tab w:val="right" w:pos="9356"/>
              </w:tabs>
              <w:ind w:right="4"/>
              <w:rPr>
                <w:sz w:val="15"/>
                <w:szCs w:val="15"/>
                <w:lang w:bidi="ar-EG"/>
              </w:rPr>
            </w:pPr>
            <w:r w:rsidRPr="00836ECF">
              <w:rPr>
                <w:sz w:val="15"/>
                <w:szCs w:val="15"/>
                <w:lang w:bidi="ar-EG"/>
              </w:rPr>
              <w:t>Ni</w:t>
            </w:r>
            <w:r w:rsidR="009B0454" w:rsidRPr="00836ECF">
              <w:rPr>
                <w:sz w:val="15"/>
                <w:szCs w:val="15"/>
                <w:lang w:bidi="ar-EG"/>
              </w:rPr>
              <w:t xml:space="preserve"> </w:t>
            </w:r>
            <w:r w:rsidRPr="00836ECF">
              <w:rPr>
                <w:sz w:val="15"/>
                <w:szCs w:val="15"/>
                <w:lang w:bidi="ar-EG"/>
              </w:rPr>
              <w:t>(450 ppb)</w:t>
            </w:r>
          </w:p>
        </w:tc>
        <w:tc>
          <w:tcPr>
            <w:tcW w:w="1655"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38.49</w:t>
            </w:r>
            <w:r w:rsidRPr="00502B33">
              <w:rPr>
                <w:sz w:val="15"/>
                <w:szCs w:val="15"/>
              </w:rPr>
              <w:t>±</w:t>
            </w:r>
            <w:r w:rsidRPr="00836ECF">
              <w:rPr>
                <w:sz w:val="15"/>
                <w:szCs w:val="15"/>
              </w:rPr>
              <w:t>38.83</w:t>
            </w:r>
          </w:p>
        </w:tc>
        <w:tc>
          <w:tcPr>
            <w:tcW w:w="2233"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63.50</w:t>
            </w:r>
            <w:r w:rsidRPr="00502B33">
              <w:rPr>
                <w:sz w:val="15"/>
                <w:szCs w:val="15"/>
              </w:rPr>
              <w:t>±</w:t>
            </w:r>
            <w:r w:rsidRPr="00836ECF">
              <w:rPr>
                <w:sz w:val="15"/>
                <w:szCs w:val="15"/>
              </w:rPr>
              <w:t>57.44</w:t>
            </w:r>
          </w:p>
        </w:tc>
        <w:tc>
          <w:tcPr>
            <w:tcW w:w="1946"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50.28</w:t>
            </w:r>
            <w:r w:rsidRPr="00502B33">
              <w:rPr>
                <w:sz w:val="15"/>
                <w:szCs w:val="15"/>
              </w:rPr>
              <w:t>±</w:t>
            </w:r>
            <w:r w:rsidRPr="00836ECF">
              <w:rPr>
                <w:sz w:val="15"/>
                <w:szCs w:val="15"/>
              </w:rPr>
              <w:t>49.87</w:t>
            </w:r>
          </w:p>
        </w:tc>
        <w:tc>
          <w:tcPr>
            <w:tcW w:w="1800"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116.99</w:t>
            </w:r>
            <w:r w:rsidRPr="00502B33">
              <w:rPr>
                <w:sz w:val="15"/>
                <w:szCs w:val="15"/>
              </w:rPr>
              <w:t>±</w:t>
            </w:r>
            <w:r w:rsidRPr="00836ECF">
              <w:rPr>
                <w:sz w:val="15"/>
                <w:szCs w:val="15"/>
              </w:rPr>
              <w:t>104.94</w:t>
            </w:r>
          </w:p>
        </w:tc>
      </w:tr>
      <w:tr w:rsidR="00C338C2" w:rsidRPr="00502B33" w:rsidTr="009B0454">
        <w:trPr>
          <w:cantSplit/>
          <w:jc w:val="center"/>
        </w:trPr>
        <w:tc>
          <w:tcPr>
            <w:tcW w:w="1660" w:type="dxa"/>
          </w:tcPr>
          <w:p w:rsidR="00C338C2" w:rsidRPr="00836ECF" w:rsidRDefault="00C338C2" w:rsidP="008440C0">
            <w:pPr>
              <w:tabs>
                <w:tab w:val="right" w:pos="9356"/>
              </w:tabs>
              <w:ind w:right="4"/>
              <w:rPr>
                <w:sz w:val="15"/>
                <w:szCs w:val="15"/>
                <w:lang w:bidi="ar-EG"/>
              </w:rPr>
            </w:pPr>
            <w:r w:rsidRPr="00836ECF">
              <w:rPr>
                <w:sz w:val="15"/>
                <w:szCs w:val="15"/>
                <w:lang w:bidi="ar-EG"/>
              </w:rPr>
              <w:t>Na</w:t>
            </w:r>
            <w:r w:rsidR="009B0454" w:rsidRPr="00836ECF">
              <w:rPr>
                <w:sz w:val="15"/>
                <w:szCs w:val="15"/>
                <w:lang w:bidi="ar-EG"/>
              </w:rPr>
              <w:t xml:space="preserve"> </w:t>
            </w:r>
            <w:r w:rsidRPr="00836ECF">
              <w:rPr>
                <w:sz w:val="15"/>
                <w:szCs w:val="15"/>
                <w:lang w:bidi="ar-EG"/>
              </w:rPr>
              <w:t xml:space="preserve">(25 </w:t>
            </w:r>
            <w:proofErr w:type="spellStart"/>
            <w:r w:rsidRPr="00836ECF">
              <w:rPr>
                <w:sz w:val="15"/>
                <w:szCs w:val="15"/>
                <w:lang w:bidi="ar-EG"/>
              </w:rPr>
              <w:t>ppm</w:t>
            </w:r>
            <w:proofErr w:type="spellEnd"/>
            <w:r w:rsidRPr="00836ECF">
              <w:rPr>
                <w:sz w:val="15"/>
                <w:szCs w:val="15"/>
                <w:lang w:bidi="ar-EG"/>
              </w:rPr>
              <w:t>)</w:t>
            </w:r>
          </w:p>
        </w:tc>
        <w:tc>
          <w:tcPr>
            <w:tcW w:w="1655" w:type="dxa"/>
            <w:vAlign w:val="center"/>
          </w:tcPr>
          <w:p w:rsidR="00C338C2" w:rsidRPr="00502B33" w:rsidRDefault="00C338C2" w:rsidP="008440C0">
            <w:pPr>
              <w:tabs>
                <w:tab w:val="right" w:pos="9356"/>
              </w:tabs>
              <w:ind w:right="4"/>
              <w:jc w:val="center"/>
              <w:rPr>
                <w:sz w:val="15"/>
                <w:szCs w:val="15"/>
              </w:rPr>
            </w:pPr>
            <w:r w:rsidRPr="00836ECF">
              <w:rPr>
                <w:sz w:val="15"/>
                <w:szCs w:val="15"/>
              </w:rPr>
              <w:t>69.82</w:t>
            </w:r>
            <w:r w:rsidRPr="00502B33">
              <w:rPr>
                <w:sz w:val="15"/>
                <w:szCs w:val="15"/>
              </w:rPr>
              <w:t>±</w:t>
            </w:r>
            <w:r w:rsidRPr="00836ECF">
              <w:rPr>
                <w:sz w:val="15"/>
                <w:szCs w:val="15"/>
              </w:rPr>
              <w:t xml:space="preserve">42.06 </w:t>
            </w:r>
            <w:r w:rsidRPr="00836ECF">
              <w:rPr>
                <w:b/>
                <w:bCs/>
                <w:sz w:val="15"/>
                <w:szCs w:val="15"/>
                <w:lang w:bidi="ar-EG"/>
              </w:rPr>
              <w:t>****</w:t>
            </w:r>
          </w:p>
        </w:tc>
        <w:tc>
          <w:tcPr>
            <w:tcW w:w="2233" w:type="dxa"/>
            <w:vAlign w:val="center"/>
          </w:tcPr>
          <w:p w:rsidR="00C338C2" w:rsidRPr="00836ECF" w:rsidRDefault="00C338C2" w:rsidP="008440C0">
            <w:pPr>
              <w:tabs>
                <w:tab w:val="right" w:pos="9356"/>
              </w:tabs>
              <w:ind w:right="4"/>
              <w:jc w:val="center"/>
              <w:rPr>
                <w:sz w:val="15"/>
                <w:szCs w:val="15"/>
                <w:lang w:bidi="ar-EG"/>
              </w:rPr>
            </w:pPr>
            <w:r w:rsidRPr="00836ECF">
              <w:rPr>
                <w:sz w:val="15"/>
                <w:szCs w:val="15"/>
              </w:rPr>
              <w:t>126.24</w:t>
            </w:r>
            <w:r w:rsidRPr="00502B33">
              <w:rPr>
                <w:sz w:val="15"/>
                <w:szCs w:val="15"/>
              </w:rPr>
              <w:t>±</w:t>
            </w:r>
            <w:r w:rsidRPr="00836ECF">
              <w:rPr>
                <w:sz w:val="15"/>
                <w:szCs w:val="15"/>
              </w:rPr>
              <w:t xml:space="preserve">81.96 </w:t>
            </w:r>
            <w:r w:rsidRPr="00836ECF">
              <w:rPr>
                <w:b/>
                <w:bCs/>
                <w:sz w:val="15"/>
                <w:szCs w:val="15"/>
                <w:lang w:bidi="ar-EG"/>
              </w:rPr>
              <w:t>****</w:t>
            </w:r>
          </w:p>
        </w:tc>
        <w:tc>
          <w:tcPr>
            <w:tcW w:w="1946"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83.77</w:t>
            </w:r>
            <w:r w:rsidRPr="00502B33">
              <w:rPr>
                <w:sz w:val="15"/>
                <w:szCs w:val="15"/>
              </w:rPr>
              <w:t>±</w:t>
            </w:r>
            <w:r w:rsidRPr="00836ECF">
              <w:rPr>
                <w:sz w:val="15"/>
                <w:szCs w:val="15"/>
              </w:rPr>
              <w:t>58.38</w:t>
            </w:r>
          </w:p>
        </w:tc>
        <w:tc>
          <w:tcPr>
            <w:tcW w:w="1800"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35.72</w:t>
            </w:r>
            <w:r w:rsidRPr="00502B33">
              <w:rPr>
                <w:sz w:val="15"/>
                <w:szCs w:val="15"/>
              </w:rPr>
              <w:t>±</w:t>
            </w:r>
            <w:r w:rsidRPr="00836ECF">
              <w:rPr>
                <w:sz w:val="15"/>
                <w:szCs w:val="15"/>
              </w:rPr>
              <w:t>14.71</w:t>
            </w:r>
          </w:p>
        </w:tc>
      </w:tr>
      <w:tr w:rsidR="00C338C2" w:rsidRPr="00502B33" w:rsidTr="009B0454">
        <w:trPr>
          <w:cantSplit/>
          <w:jc w:val="center"/>
        </w:trPr>
        <w:tc>
          <w:tcPr>
            <w:tcW w:w="1660" w:type="dxa"/>
          </w:tcPr>
          <w:p w:rsidR="00C338C2" w:rsidRPr="00836ECF" w:rsidRDefault="00C338C2" w:rsidP="008440C0">
            <w:pPr>
              <w:tabs>
                <w:tab w:val="right" w:pos="9356"/>
              </w:tabs>
              <w:ind w:right="4"/>
              <w:rPr>
                <w:sz w:val="15"/>
                <w:szCs w:val="15"/>
                <w:lang w:bidi="ar-EG"/>
              </w:rPr>
            </w:pPr>
            <w:r w:rsidRPr="00836ECF">
              <w:rPr>
                <w:sz w:val="15"/>
                <w:szCs w:val="15"/>
                <w:lang w:bidi="ar-EG"/>
              </w:rPr>
              <w:t>K</w:t>
            </w:r>
            <w:r w:rsidR="009B0454" w:rsidRPr="00836ECF">
              <w:rPr>
                <w:sz w:val="15"/>
                <w:szCs w:val="15"/>
                <w:lang w:bidi="ar-EG"/>
              </w:rPr>
              <w:t xml:space="preserve"> </w:t>
            </w:r>
            <w:r w:rsidRPr="00836ECF">
              <w:rPr>
                <w:sz w:val="15"/>
                <w:szCs w:val="15"/>
                <w:lang w:bidi="ar-EG"/>
              </w:rPr>
              <w:t xml:space="preserve">(6 </w:t>
            </w:r>
            <w:proofErr w:type="spellStart"/>
            <w:r w:rsidRPr="00836ECF">
              <w:rPr>
                <w:sz w:val="15"/>
                <w:szCs w:val="15"/>
                <w:lang w:bidi="ar-EG"/>
              </w:rPr>
              <w:t>ppm</w:t>
            </w:r>
            <w:proofErr w:type="spellEnd"/>
            <w:r w:rsidRPr="00836ECF">
              <w:rPr>
                <w:sz w:val="15"/>
                <w:szCs w:val="15"/>
                <w:lang w:bidi="ar-EG"/>
              </w:rPr>
              <w:t>)</w:t>
            </w:r>
          </w:p>
        </w:tc>
        <w:tc>
          <w:tcPr>
            <w:tcW w:w="1655"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13.23</w:t>
            </w:r>
            <w:r w:rsidRPr="00502B33">
              <w:rPr>
                <w:sz w:val="15"/>
                <w:szCs w:val="15"/>
              </w:rPr>
              <w:t>±</w:t>
            </w:r>
            <w:r w:rsidRPr="00836ECF">
              <w:rPr>
                <w:sz w:val="15"/>
                <w:szCs w:val="15"/>
              </w:rPr>
              <w:t>8.82</w:t>
            </w:r>
          </w:p>
        </w:tc>
        <w:tc>
          <w:tcPr>
            <w:tcW w:w="2233"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14.170</w:t>
            </w:r>
            <w:r w:rsidRPr="00502B33">
              <w:rPr>
                <w:sz w:val="15"/>
                <w:szCs w:val="15"/>
              </w:rPr>
              <w:t>±</w:t>
            </w:r>
            <w:r w:rsidRPr="00836ECF">
              <w:rPr>
                <w:sz w:val="15"/>
                <w:szCs w:val="15"/>
              </w:rPr>
              <w:t>7.46</w:t>
            </w:r>
          </w:p>
        </w:tc>
        <w:tc>
          <w:tcPr>
            <w:tcW w:w="1946"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10.42</w:t>
            </w:r>
            <w:r w:rsidRPr="00502B33">
              <w:rPr>
                <w:sz w:val="15"/>
                <w:szCs w:val="15"/>
              </w:rPr>
              <w:t>±</w:t>
            </w:r>
            <w:r w:rsidRPr="00836ECF">
              <w:rPr>
                <w:sz w:val="15"/>
                <w:szCs w:val="15"/>
              </w:rPr>
              <w:t>5.54</w:t>
            </w:r>
          </w:p>
        </w:tc>
        <w:tc>
          <w:tcPr>
            <w:tcW w:w="1800"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15.251</w:t>
            </w:r>
            <w:r w:rsidRPr="00502B33">
              <w:rPr>
                <w:sz w:val="15"/>
                <w:szCs w:val="15"/>
              </w:rPr>
              <w:t>±</w:t>
            </w:r>
            <w:r w:rsidRPr="00836ECF">
              <w:rPr>
                <w:sz w:val="15"/>
                <w:szCs w:val="15"/>
              </w:rPr>
              <w:t>11.91</w:t>
            </w:r>
          </w:p>
        </w:tc>
      </w:tr>
      <w:tr w:rsidR="00C338C2" w:rsidRPr="00502B33" w:rsidTr="009B0454">
        <w:trPr>
          <w:cantSplit/>
          <w:jc w:val="center"/>
        </w:trPr>
        <w:tc>
          <w:tcPr>
            <w:tcW w:w="1660" w:type="dxa"/>
          </w:tcPr>
          <w:p w:rsidR="00C338C2" w:rsidRPr="00836ECF" w:rsidRDefault="00C338C2" w:rsidP="008440C0">
            <w:pPr>
              <w:tabs>
                <w:tab w:val="right" w:pos="9356"/>
              </w:tabs>
              <w:ind w:right="4"/>
              <w:rPr>
                <w:sz w:val="15"/>
                <w:szCs w:val="15"/>
                <w:lang w:bidi="ar-EG"/>
              </w:rPr>
            </w:pPr>
            <w:r w:rsidRPr="00836ECF">
              <w:rPr>
                <w:sz w:val="15"/>
                <w:szCs w:val="15"/>
                <w:lang w:bidi="ar-EG"/>
              </w:rPr>
              <w:t>Ca</w:t>
            </w:r>
            <w:r w:rsidR="009B0454" w:rsidRPr="00836ECF">
              <w:rPr>
                <w:sz w:val="15"/>
                <w:szCs w:val="15"/>
                <w:lang w:bidi="ar-EG"/>
              </w:rPr>
              <w:t xml:space="preserve"> </w:t>
            </w:r>
            <w:r w:rsidRPr="00836ECF">
              <w:rPr>
                <w:sz w:val="15"/>
                <w:szCs w:val="15"/>
                <w:lang w:bidi="ar-EG"/>
              </w:rPr>
              <w:t xml:space="preserve">(100 </w:t>
            </w:r>
            <w:proofErr w:type="spellStart"/>
            <w:r w:rsidRPr="00836ECF">
              <w:rPr>
                <w:sz w:val="15"/>
                <w:szCs w:val="15"/>
                <w:lang w:bidi="ar-EG"/>
              </w:rPr>
              <w:t>ppm</w:t>
            </w:r>
            <w:proofErr w:type="spellEnd"/>
            <w:r w:rsidRPr="00836ECF">
              <w:rPr>
                <w:sz w:val="15"/>
                <w:szCs w:val="15"/>
                <w:lang w:bidi="ar-EG"/>
              </w:rPr>
              <w:t>)</w:t>
            </w:r>
          </w:p>
        </w:tc>
        <w:tc>
          <w:tcPr>
            <w:tcW w:w="1655"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14.96</w:t>
            </w:r>
            <w:r w:rsidRPr="00502B33">
              <w:rPr>
                <w:sz w:val="15"/>
                <w:szCs w:val="15"/>
              </w:rPr>
              <w:t>±</w:t>
            </w:r>
            <w:r w:rsidRPr="00836ECF">
              <w:rPr>
                <w:sz w:val="15"/>
                <w:szCs w:val="15"/>
              </w:rPr>
              <w:t xml:space="preserve">8.36 </w:t>
            </w:r>
            <w:r w:rsidRPr="00836ECF">
              <w:rPr>
                <w:b/>
                <w:bCs/>
                <w:sz w:val="15"/>
                <w:szCs w:val="15"/>
                <w:lang w:bidi="ar-EG"/>
              </w:rPr>
              <w:t>**</w:t>
            </w:r>
          </w:p>
        </w:tc>
        <w:tc>
          <w:tcPr>
            <w:tcW w:w="2233" w:type="dxa"/>
            <w:vAlign w:val="center"/>
          </w:tcPr>
          <w:p w:rsidR="00C338C2" w:rsidRPr="00836ECF" w:rsidRDefault="00C338C2" w:rsidP="008440C0">
            <w:pPr>
              <w:tabs>
                <w:tab w:val="left" w:pos="945"/>
                <w:tab w:val="center" w:pos="1326"/>
                <w:tab w:val="right" w:pos="9356"/>
              </w:tabs>
              <w:ind w:right="4" w:firstLine="720"/>
              <w:jc w:val="center"/>
              <w:rPr>
                <w:sz w:val="15"/>
                <w:szCs w:val="15"/>
                <w:lang w:bidi="ar-EG"/>
              </w:rPr>
            </w:pPr>
            <w:r w:rsidRPr="00836ECF">
              <w:rPr>
                <w:sz w:val="15"/>
                <w:szCs w:val="15"/>
              </w:rPr>
              <w:t>16.83</w:t>
            </w:r>
            <w:r w:rsidRPr="00502B33">
              <w:rPr>
                <w:sz w:val="15"/>
                <w:szCs w:val="15"/>
              </w:rPr>
              <w:t>±</w:t>
            </w:r>
            <w:r w:rsidRPr="00836ECF">
              <w:rPr>
                <w:sz w:val="15"/>
                <w:szCs w:val="15"/>
              </w:rPr>
              <w:t>5.69</w:t>
            </w:r>
            <w:r w:rsidRPr="00836ECF">
              <w:rPr>
                <w:b/>
                <w:bCs/>
                <w:sz w:val="15"/>
                <w:szCs w:val="15"/>
                <w:lang w:bidi="ar-EG"/>
              </w:rPr>
              <w:tab/>
              <w:t>**</w:t>
            </w:r>
          </w:p>
        </w:tc>
        <w:tc>
          <w:tcPr>
            <w:tcW w:w="1946"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12.61</w:t>
            </w:r>
            <w:r w:rsidRPr="00502B33">
              <w:rPr>
                <w:sz w:val="15"/>
                <w:szCs w:val="15"/>
              </w:rPr>
              <w:t>±</w:t>
            </w:r>
            <w:r w:rsidRPr="00836ECF">
              <w:rPr>
                <w:sz w:val="15"/>
                <w:szCs w:val="15"/>
              </w:rPr>
              <w:t>4.97</w:t>
            </w:r>
          </w:p>
        </w:tc>
        <w:tc>
          <w:tcPr>
            <w:tcW w:w="1800" w:type="dxa"/>
            <w:vAlign w:val="center"/>
          </w:tcPr>
          <w:p w:rsidR="00C338C2" w:rsidRPr="00836ECF" w:rsidRDefault="00C338C2" w:rsidP="008440C0">
            <w:pPr>
              <w:tabs>
                <w:tab w:val="right" w:pos="9356"/>
              </w:tabs>
              <w:ind w:right="4"/>
              <w:jc w:val="center"/>
              <w:rPr>
                <w:b/>
                <w:bCs/>
                <w:sz w:val="15"/>
                <w:szCs w:val="15"/>
                <w:lang w:bidi="ar-EG"/>
              </w:rPr>
            </w:pPr>
            <w:r w:rsidRPr="00836ECF">
              <w:rPr>
                <w:sz w:val="15"/>
                <w:szCs w:val="15"/>
              </w:rPr>
              <w:t>16.227</w:t>
            </w:r>
            <w:r w:rsidRPr="00502B33">
              <w:rPr>
                <w:sz w:val="15"/>
                <w:szCs w:val="15"/>
              </w:rPr>
              <w:t>±</w:t>
            </w:r>
            <w:r w:rsidRPr="00836ECF">
              <w:rPr>
                <w:sz w:val="15"/>
                <w:szCs w:val="15"/>
              </w:rPr>
              <w:t>9.41</w:t>
            </w:r>
          </w:p>
        </w:tc>
      </w:tr>
    </w:tbl>
    <w:p w:rsidR="001F35C7" w:rsidRPr="001E276B" w:rsidRDefault="00C338C2" w:rsidP="001F35C7">
      <w:pPr>
        <w:tabs>
          <w:tab w:val="right" w:pos="9356"/>
        </w:tabs>
        <w:ind w:right="4"/>
        <w:rPr>
          <w:sz w:val="18"/>
          <w:szCs w:val="18"/>
        </w:rPr>
      </w:pPr>
      <w:r w:rsidRPr="008440C0">
        <w:rPr>
          <w:sz w:val="20"/>
          <w:szCs w:val="14"/>
          <w:lang w:bidi="ar-EG"/>
        </w:rPr>
        <w:t>*= Significant (&lt; 0.05), **: highly significant (&lt; 0.01), ***: very highly significant (&lt; 0.001).</w:t>
      </w:r>
      <w:r w:rsidR="00BB3700" w:rsidRPr="008440C0">
        <w:rPr>
          <w:sz w:val="20"/>
          <w:szCs w:val="14"/>
          <w:lang w:bidi="ar-EG"/>
        </w:rPr>
        <w:t xml:space="preserve"> </w:t>
      </w:r>
      <w:r w:rsidRPr="008440C0">
        <w:rPr>
          <w:sz w:val="20"/>
          <w:szCs w:val="14"/>
          <w:lang w:bidi="ar-EG"/>
        </w:rPr>
        <w:t xml:space="preserve">* </w:t>
      </w:r>
      <w:r w:rsidR="001F35C7" w:rsidRPr="001E276B">
        <w:rPr>
          <w:sz w:val="18"/>
          <w:szCs w:val="18"/>
          <w:lang w:bidi="ar-EG"/>
        </w:rPr>
        <w:t xml:space="preserve">*The maximum of </w:t>
      </w:r>
      <w:r w:rsidR="001F35C7">
        <w:rPr>
          <w:sz w:val="18"/>
          <w:szCs w:val="18"/>
          <w:lang w:bidi="ar-EG"/>
        </w:rPr>
        <w:t>allow</w:t>
      </w:r>
      <w:r w:rsidR="001F35C7" w:rsidRPr="001E276B">
        <w:rPr>
          <w:sz w:val="18"/>
          <w:szCs w:val="18"/>
          <w:lang w:bidi="ar-EG"/>
        </w:rPr>
        <w:t>able concentration: (MAC).</w:t>
      </w:r>
    </w:p>
    <w:p w:rsidR="009B0454" w:rsidRDefault="009B0454" w:rsidP="001F35C7">
      <w:pPr>
        <w:tabs>
          <w:tab w:val="right" w:pos="9356"/>
        </w:tabs>
        <w:ind w:right="4"/>
        <w:jc w:val="lowKashida"/>
        <w:rPr>
          <w:b/>
          <w:bCs/>
          <w:sz w:val="20"/>
          <w:szCs w:val="18"/>
          <w:lang w:eastAsia="zh-CN" w:bidi="ar-EG"/>
        </w:rPr>
      </w:pPr>
    </w:p>
    <w:p w:rsidR="00C338C2" w:rsidRPr="008440C0" w:rsidRDefault="00C338C2" w:rsidP="001E276B">
      <w:pPr>
        <w:tabs>
          <w:tab w:val="right" w:pos="9356"/>
        </w:tabs>
        <w:ind w:right="4"/>
        <w:jc w:val="center"/>
        <w:rPr>
          <w:b/>
          <w:bCs/>
          <w:sz w:val="20"/>
          <w:szCs w:val="18"/>
          <w:lang w:bidi="ar-EG"/>
        </w:rPr>
      </w:pPr>
      <w:r w:rsidRPr="008440C0">
        <w:rPr>
          <w:b/>
          <w:bCs/>
          <w:sz w:val="20"/>
          <w:szCs w:val="18"/>
          <w:lang w:bidi="ar-EG"/>
        </w:rPr>
        <w:t xml:space="preserve">Table (8): The distribution of aquatic plants expressed by infestation percentage and densities among watercourses in the ten centers of </w:t>
      </w:r>
      <w:proofErr w:type="spellStart"/>
      <w:r w:rsidRPr="008440C0">
        <w:rPr>
          <w:b/>
          <w:bCs/>
          <w:sz w:val="20"/>
          <w:szCs w:val="18"/>
          <w:lang w:bidi="ar-EG"/>
        </w:rPr>
        <w:t>Kafr</w:t>
      </w:r>
      <w:proofErr w:type="spellEnd"/>
      <w:r w:rsidRPr="008440C0">
        <w:rPr>
          <w:b/>
          <w:bCs/>
          <w:sz w:val="20"/>
          <w:szCs w:val="18"/>
          <w:lang w:bidi="ar-EG"/>
        </w:rPr>
        <w:t xml:space="preserve"> El-Sheikh Governorate during the period from May-September 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0"/>
        <w:gridCol w:w="768"/>
        <w:gridCol w:w="480"/>
        <w:gridCol w:w="661"/>
        <w:gridCol w:w="601"/>
        <w:gridCol w:w="680"/>
        <w:gridCol w:w="567"/>
        <w:gridCol w:w="959"/>
        <w:gridCol w:w="771"/>
        <w:gridCol w:w="742"/>
        <w:gridCol w:w="556"/>
        <w:gridCol w:w="685"/>
        <w:gridCol w:w="556"/>
      </w:tblGrid>
      <w:tr w:rsidR="00FC5CF9" w:rsidRPr="00502B33" w:rsidTr="009B0454">
        <w:trPr>
          <w:cantSplit/>
          <w:jc w:val="center"/>
        </w:trPr>
        <w:tc>
          <w:tcPr>
            <w:tcW w:w="0" w:type="auto"/>
            <w:gridSpan w:val="3"/>
          </w:tcPr>
          <w:p w:rsidR="00C338C2" w:rsidRPr="00836ECF" w:rsidRDefault="00C338C2" w:rsidP="00502B33">
            <w:pPr>
              <w:tabs>
                <w:tab w:val="right" w:pos="9356"/>
              </w:tabs>
              <w:ind w:right="4"/>
              <w:jc w:val="center"/>
              <w:rPr>
                <w:b/>
                <w:bCs/>
                <w:sz w:val="12"/>
                <w:szCs w:val="12"/>
                <w:lang w:bidi="ar-EG"/>
              </w:rPr>
            </w:pPr>
            <w:r w:rsidRPr="00836ECF">
              <w:rPr>
                <w:b/>
                <w:bCs/>
                <w:sz w:val="12"/>
                <w:szCs w:val="12"/>
                <w:lang w:bidi="ar-EG"/>
              </w:rPr>
              <w:t>Centers (10 examined sites)</w:t>
            </w:r>
            <w:r w:rsidR="00502B33" w:rsidRPr="00836ECF">
              <w:rPr>
                <w:rFonts w:hint="eastAsia"/>
                <w:b/>
                <w:bCs/>
                <w:sz w:val="12"/>
                <w:szCs w:val="12"/>
                <w:lang w:eastAsia="zh-CN" w:bidi="ar-EG"/>
              </w:rPr>
              <w:t xml:space="preserve"> </w:t>
            </w:r>
            <w:r w:rsidRPr="00836ECF">
              <w:rPr>
                <w:b/>
                <w:bCs/>
                <w:sz w:val="12"/>
                <w:szCs w:val="12"/>
                <w:lang w:bidi="ar-EG"/>
              </w:rPr>
              <w:t>Aquatic plants</w:t>
            </w:r>
          </w:p>
        </w:tc>
        <w:tc>
          <w:tcPr>
            <w:tcW w:w="0" w:type="auto"/>
          </w:tcPr>
          <w:p w:rsidR="00C338C2" w:rsidRPr="00836ECF" w:rsidRDefault="00C338C2" w:rsidP="008440C0">
            <w:pPr>
              <w:tabs>
                <w:tab w:val="right" w:pos="9356"/>
              </w:tabs>
              <w:ind w:right="4"/>
              <w:jc w:val="center"/>
              <w:rPr>
                <w:b/>
                <w:bCs/>
                <w:sz w:val="12"/>
                <w:szCs w:val="12"/>
                <w:lang w:bidi="ar-EG"/>
              </w:rPr>
            </w:pPr>
            <w:proofErr w:type="spellStart"/>
            <w:r w:rsidRPr="00836ECF">
              <w:rPr>
                <w:b/>
                <w:bCs/>
                <w:sz w:val="12"/>
                <w:szCs w:val="12"/>
                <w:lang w:bidi="ar-EG"/>
              </w:rPr>
              <w:t>Fuwwah</w:t>
            </w:r>
            <w:proofErr w:type="spellEnd"/>
          </w:p>
        </w:tc>
        <w:tc>
          <w:tcPr>
            <w:tcW w:w="0" w:type="auto"/>
          </w:tcPr>
          <w:p w:rsidR="00C338C2" w:rsidRPr="00836ECF" w:rsidRDefault="00C338C2" w:rsidP="008440C0">
            <w:pPr>
              <w:tabs>
                <w:tab w:val="right" w:pos="9356"/>
              </w:tabs>
              <w:ind w:right="4"/>
              <w:jc w:val="center"/>
              <w:rPr>
                <w:b/>
                <w:bCs/>
                <w:sz w:val="12"/>
                <w:szCs w:val="12"/>
                <w:lang w:bidi="ar-EG"/>
              </w:rPr>
            </w:pPr>
            <w:proofErr w:type="spellStart"/>
            <w:r w:rsidRPr="00836ECF">
              <w:rPr>
                <w:b/>
                <w:bCs/>
                <w:sz w:val="12"/>
                <w:szCs w:val="12"/>
                <w:lang w:bidi="ar-EG"/>
              </w:rPr>
              <w:t>Desouk</w:t>
            </w:r>
            <w:proofErr w:type="spellEnd"/>
          </w:p>
        </w:tc>
        <w:tc>
          <w:tcPr>
            <w:tcW w:w="0" w:type="auto"/>
          </w:tcPr>
          <w:p w:rsidR="00C338C2" w:rsidRPr="00836ECF" w:rsidRDefault="00C338C2" w:rsidP="009B0454">
            <w:pPr>
              <w:tabs>
                <w:tab w:val="right" w:pos="9356"/>
              </w:tabs>
              <w:ind w:right="4"/>
              <w:jc w:val="center"/>
              <w:rPr>
                <w:b/>
                <w:bCs/>
                <w:sz w:val="12"/>
                <w:szCs w:val="12"/>
                <w:lang w:eastAsia="zh-CN" w:bidi="ar-EG"/>
              </w:rPr>
            </w:pPr>
            <w:proofErr w:type="spellStart"/>
            <w:r w:rsidRPr="00836ECF">
              <w:rPr>
                <w:b/>
                <w:bCs/>
                <w:sz w:val="12"/>
                <w:szCs w:val="12"/>
                <w:lang w:bidi="ar-EG"/>
              </w:rPr>
              <w:t>Mottobis</w:t>
            </w:r>
            <w:proofErr w:type="spellEnd"/>
          </w:p>
        </w:tc>
        <w:tc>
          <w:tcPr>
            <w:tcW w:w="0" w:type="auto"/>
          </w:tcPr>
          <w:p w:rsidR="00C338C2" w:rsidRPr="00836ECF" w:rsidRDefault="00C338C2" w:rsidP="008440C0">
            <w:pPr>
              <w:tabs>
                <w:tab w:val="right" w:pos="9356"/>
              </w:tabs>
              <w:ind w:right="4"/>
              <w:jc w:val="center"/>
              <w:rPr>
                <w:b/>
                <w:bCs/>
                <w:sz w:val="12"/>
                <w:szCs w:val="12"/>
                <w:lang w:bidi="ar-EG"/>
              </w:rPr>
            </w:pPr>
            <w:proofErr w:type="spellStart"/>
            <w:r w:rsidRPr="00836ECF">
              <w:rPr>
                <w:b/>
                <w:bCs/>
                <w:sz w:val="12"/>
                <w:szCs w:val="12"/>
                <w:lang w:bidi="ar-EG"/>
              </w:rPr>
              <w:t>Baltim</w:t>
            </w:r>
            <w:proofErr w:type="spellEnd"/>
          </w:p>
        </w:tc>
        <w:tc>
          <w:tcPr>
            <w:tcW w:w="0" w:type="auto"/>
          </w:tcPr>
          <w:p w:rsidR="00C338C2" w:rsidRPr="00836ECF" w:rsidRDefault="00C338C2" w:rsidP="009B0454">
            <w:pPr>
              <w:tabs>
                <w:tab w:val="right" w:pos="9356"/>
              </w:tabs>
              <w:ind w:right="4"/>
              <w:jc w:val="center"/>
              <w:rPr>
                <w:b/>
                <w:bCs/>
                <w:sz w:val="12"/>
                <w:szCs w:val="12"/>
                <w:lang w:bidi="ar-EG"/>
              </w:rPr>
            </w:pPr>
            <w:proofErr w:type="spellStart"/>
            <w:r w:rsidRPr="00836ECF">
              <w:rPr>
                <w:b/>
                <w:bCs/>
                <w:sz w:val="12"/>
                <w:szCs w:val="12"/>
                <w:lang w:bidi="ar-EG"/>
              </w:rPr>
              <w:t>Kafr</w:t>
            </w:r>
            <w:proofErr w:type="spellEnd"/>
            <w:r w:rsidR="009B0454" w:rsidRPr="00836ECF">
              <w:rPr>
                <w:rFonts w:hint="eastAsia"/>
                <w:b/>
                <w:bCs/>
                <w:sz w:val="12"/>
                <w:szCs w:val="12"/>
                <w:lang w:eastAsia="zh-CN" w:bidi="ar-EG"/>
              </w:rPr>
              <w:t xml:space="preserve"> </w:t>
            </w:r>
            <w:r w:rsidRPr="00836ECF">
              <w:rPr>
                <w:b/>
                <w:bCs/>
                <w:sz w:val="12"/>
                <w:szCs w:val="12"/>
                <w:lang w:bidi="ar-EG"/>
              </w:rPr>
              <w:t>El-Sheikh</w:t>
            </w:r>
          </w:p>
        </w:tc>
        <w:tc>
          <w:tcPr>
            <w:tcW w:w="0" w:type="auto"/>
          </w:tcPr>
          <w:p w:rsidR="00C338C2" w:rsidRPr="00836ECF" w:rsidRDefault="00C338C2" w:rsidP="008440C0">
            <w:pPr>
              <w:tabs>
                <w:tab w:val="right" w:pos="9356"/>
              </w:tabs>
              <w:ind w:right="4"/>
              <w:jc w:val="center"/>
              <w:rPr>
                <w:b/>
                <w:bCs/>
                <w:sz w:val="12"/>
                <w:szCs w:val="12"/>
                <w:lang w:bidi="ar-EG"/>
              </w:rPr>
            </w:pPr>
            <w:r w:rsidRPr="00836ECF">
              <w:rPr>
                <w:b/>
                <w:bCs/>
                <w:sz w:val="12"/>
                <w:szCs w:val="12"/>
                <w:lang w:bidi="ar-EG"/>
              </w:rPr>
              <w:t>El-</w:t>
            </w:r>
            <w:proofErr w:type="spellStart"/>
            <w:r w:rsidRPr="00836ECF">
              <w:rPr>
                <w:b/>
                <w:bCs/>
                <w:sz w:val="12"/>
                <w:szCs w:val="12"/>
                <w:lang w:bidi="ar-EG"/>
              </w:rPr>
              <w:t>Hamoul</w:t>
            </w:r>
            <w:proofErr w:type="spellEnd"/>
          </w:p>
        </w:tc>
        <w:tc>
          <w:tcPr>
            <w:tcW w:w="0" w:type="auto"/>
          </w:tcPr>
          <w:p w:rsidR="00C338C2" w:rsidRPr="00836ECF" w:rsidRDefault="00C338C2" w:rsidP="008440C0">
            <w:pPr>
              <w:tabs>
                <w:tab w:val="right" w:pos="9356"/>
              </w:tabs>
              <w:ind w:right="4"/>
              <w:jc w:val="center"/>
              <w:rPr>
                <w:b/>
                <w:bCs/>
                <w:sz w:val="12"/>
                <w:szCs w:val="12"/>
                <w:lang w:bidi="ar-EG"/>
              </w:rPr>
            </w:pPr>
            <w:proofErr w:type="spellStart"/>
            <w:r w:rsidRPr="00836ECF">
              <w:rPr>
                <w:b/>
                <w:bCs/>
                <w:sz w:val="12"/>
                <w:szCs w:val="12"/>
                <w:lang w:bidi="ar-EG"/>
              </w:rPr>
              <w:t>Sidi</w:t>
            </w:r>
            <w:proofErr w:type="spellEnd"/>
            <w:r w:rsidRPr="00836ECF">
              <w:rPr>
                <w:b/>
                <w:bCs/>
                <w:sz w:val="12"/>
                <w:szCs w:val="12"/>
                <w:lang w:bidi="ar-EG"/>
              </w:rPr>
              <w:t xml:space="preserve"> Salem</w:t>
            </w:r>
          </w:p>
        </w:tc>
        <w:tc>
          <w:tcPr>
            <w:tcW w:w="0" w:type="auto"/>
          </w:tcPr>
          <w:p w:rsidR="00C338C2" w:rsidRPr="00836ECF" w:rsidRDefault="00C338C2" w:rsidP="008440C0">
            <w:pPr>
              <w:tabs>
                <w:tab w:val="right" w:pos="9356"/>
              </w:tabs>
              <w:ind w:right="4"/>
              <w:jc w:val="center"/>
              <w:rPr>
                <w:b/>
                <w:bCs/>
                <w:sz w:val="12"/>
                <w:szCs w:val="12"/>
                <w:lang w:bidi="ar-EG"/>
              </w:rPr>
            </w:pPr>
            <w:proofErr w:type="spellStart"/>
            <w:r w:rsidRPr="00836ECF">
              <w:rPr>
                <w:b/>
                <w:bCs/>
                <w:sz w:val="12"/>
                <w:szCs w:val="12"/>
                <w:lang w:bidi="ar-EG"/>
              </w:rPr>
              <w:t>Biyala</w:t>
            </w:r>
            <w:proofErr w:type="spellEnd"/>
          </w:p>
        </w:tc>
        <w:tc>
          <w:tcPr>
            <w:tcW w:w="0" w:type="auto"/>
          </w:tcPr>
          <w:p w:rsidR="00C338C2" w:rsidRPr="00836ECF" w:rsidRDefault="00C338C2" w:rsidP="00502B33">
            <w:pPr>
              <w:tabs>
                <w:tab w:val="right" w:pos="9356"/>
              </w:tabs>
              <w:ind w:right="4"/>
              <w:jc w:val="center"/>
              <w:rPr>
                <w:b/>
                <w:bCs/>
                <w:sz w:val="12"/>
                <w:szCs w:val="12"/>
                <w:lang w:bidi="ar-EG"/>
              </w:rPr>
            </w:pPr>
            <w:r w:rsidRPr="00836ECF">
              <w:rPr>
                <w:b/>
                <w:bCs/>
                <w:sz w:val="12"/>
                <w:szCs w:val="12"/>
                <w:lang w:bidi="ar-EG"/>
              </w:rPr>
              <w:t>El-</w:t>
            </w:r>
            <w:proofErr w:type="spellStart"/>
            <w:r w:rsidRPr="00836ECF">
              <w:rPr>
                <w:b/>
                <w:bCs/>
                <w:sz w:val="12"/>
                <w:szCs w:val="12"/>
                <w:lang w:bidi="ar-EG"/>
              </w:rPr>
              <w:t>Reyad</w:t>
            </w:r>
            <w:proofErr w:type="spellEnd"/>
          </w:p>
        </w:tc>
        <w:tc>
          <w:tcPr>
            <w:tcW w:w="0" w:type="auto"/>
          </w:tcPr>
          <w:p w:rsidR="00C338C2" w:rsidRPr="00836ECF" w:rsidRDefault="00C338C2" w:rsidP="008440C0">
            <w:pPr>
              <w:tabs>
                <w:tab w:val="right" w:pos="9356"/>
              </w:tabs>
              <w:ind w:right="4"/>
              <w:jc w:val="center"/>
              <w:rPr>
                <w:b/>
                <w:bCs/>
                <w:sz w:val="12"/>
                <w:szCs w:val="12"/>
                <w:lang w:bidi="ar-EG"/>
              </w:rPr>
            </w:pPr>
            <w:proofErr w:type="spellStart"/>
            <w:r w:rsidRPr="00836ECF">
              <w:rPr>
                <w:b/>
                <w:bCs/>
                <w:sz w:val="12"/>
                <w:szCs w:val="12"/>
                <w:lang w:bidi="ar-EG"/>
              </w:rPr>
              <w:t>Qullin</w:t>
            </w:r>
            <w:proofErr w:type="spellEnd"/>
          </w:p>
        </w:tc>
      </w:tr>
      <w:tr w:rsidR="00FC5CF9" w:rsidRPr="00502B33" w:rsidTr="009B0454">
        <w:trPr>
          <w:cantSplit/>
          <w:jc w:val="center"/>
        </w:trPr>
        <w:tc>
          <w:tcPr>
            <w:tcW w:w="0" w:type="auto"/>
            <w:vMerge w:val="restart"/>
          </w:tcPr>
          <w:p w:rsidR="00C338C2" w:rsidRPr="00836ECF" w:rsidRDefault="00C338C2" w:rsidP="008440C0">
            <w:pPr>
              <w:tabs>
                <w:tab w:val="right" w:pos="9356"/>
              </w:tabs>
              <w:ind w:right="4"/>
              <w:jc w:val="center"/>
              <w:rPr>
                <w:b/>
                <w:bCs/>
                <w:i/>
                <w:iCs/>
                <w:sz w:val="13"/>
                <w:szCs w:val="13"/>
                <w:lang w:bidi="ar-EG"/>
              </w:rPr>
            </w:pPr>
            <w:proofErr w:type="spellStart"/>
            <w:r w:rsidRPr="00836ECF">
              <w:rPr>
                <w:b/>
                <w:bCs/>
                <w:i/>
                <w:iCs/>
                <w:sz w:val="13"/>
                <w:szCs w:val="13"/>
                <w:lang w:bidi="ar-EG"/>
              </w:rPr>
              <w:t>Ceratophyllum</w:t>
            </w:r>
            <w:proofErr w:type="spellEnd"/>
            <w:r w:rsidRPr="00836ECF">
              <w:rPr>
                <w:b/>
                <w:bCs/>
                <w:i/>
                <w:iCs/>
                <w:sz w:val="13"/>
                <w:szCs w:val="13"/>
                <w:lang w:bidi="ar-EG"/>
              </w:rPr>
              <w:t xml:space="preserve"> </w:t>
            </w:r>
            <w:proofErr w:type="spellStart"/>
            <w:r w:rsidRPr="00836ECF">
              <w:rPr>
                <w:b/>
                <w:bCs/>
                <w:i/>
                <w:iCs/>
                <w:sz w:val="13"/>
                <w:szCs w:val="13"/>
                <w:lang w:bidi="ar-EG"/>
              </w:rPr>
              <w:t>demersum</w:t>
            </w:r>
            <w:proofErr w:type="spellEnd"/>
          </w:p>
        </w:tc>
        <w:tc>
          <w:tcPr>
            <w:tcW w:w="0" w:type="auto"/>
            <w:gridSpan w:val="2"/>
          </w:tcPr>
          <w:p w:rsidR="00C338C2" w:rsidRPr="00836ECF" w:rsidRDefault="00C338C2" w:rsidP="008440C0">
            <w:pPr>
              <w:tabs>
                <w:tab w:val="right" w:pos="9356"/>
              </w:tabs>
              <w:ind w:right="4"/>
              <w:jc w:val="center"/>
              <w:rPr>
                <w:sz w:val="13"/>
                <w:szCs w:val="13"/>
                <w:lang w:bidi="ar-EG"/>
              </w:rPr>
            </w:pPr>
            <w:r w:rsidRPr="00836ECF">
              <w:rPr>
                <w:sz w:val="13"/>
                <w:szCs w:val="13"/>
                <w:lang w:bidi="ar-EG"/>
              </w:rPr>
              <w:t>No. of</w:t>
            </w:r>
            <w:r w:rsidR="009B0454" w:rsidRPr="00836ECF">
              <w:rPr>
                <w:sz w:val="13"/>
                <w:szCs w:val="13"/>
                <w:lang w:bidi="ar-EG"/>
              </w:rPr>
              <w:t xml:space="preserve"> </w:t>
            </w:r>
            <w:r w:rsidRPr="00836ECF">
              <w:rPr>
                <w:sz w:val="13"/>
                <w:szCs w:val="13"/>
                <w:lang w:bidi="ar-EG"/>
              </w:rPr>
              <w:t>infested sites</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2</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w:t>
            </w:r>
          </w:p>
        </w:tc>
      </w:tr>
      <w:tr w:rsidR="00FC5CF9" w:rsidRPr="00502B33" w:rsidTr="009B0454">
        <w:trPr>
          <w:cantSplit/>
          <w:jc w:val="center"/>
        </w:trPr>
        <w:tc>
          <w:tcPr>
            <w:tcW w:w="0" w:type="auto"/>
            <w:vMerge/>
          </w:tcPr>
          <w:p w:rsidR="00C338C2" w:rsidRPr="00836ECF" w:rsidRDefault="00C338C2" w:rsidP="008440C0">
            <w:pPr>
              <w:tabs>
                <w:tab w:val="right" w:pos="9356"/>
              </w:tabs>
              <w:ind w:right="4"/>
              <w:jc w:val="center"/>
              <w:rPr>
                <w:b/>
                <w:bCs/>
                <w:i/>
                <w:iCs/>
                <w:sz w:val="13"/>
                <w:szCs w:val="13"/>
                <w:lang w:bidi="ar-EG"/>
              </w:rPr>
            </w:pPr>
          </w:p>
        </w:tc>
        <w:tc>
          <w:tcPr>
            <w:tcW w:w="0" w:type="auto"/>
            <w:gridSpan w:val="2"/>
          </w:tcPr>
          <w:p w:rsidR="00C338C2" w:rsidRPr="00836ECF" w:rsidRDefault="00C338C2" w:rsidP="008440C0">
            <w:pPr>
              <w:tabs>
                <w:tab w:val="right" w:pos="9356"/>
              </w:tabs>
              <w:ind w:right="4"/>
              <w:jc w:val="center"/>
              <w:rPr>
                <w:sz w:val="13"/>
                <w:szCs w:val="13"/>
                <w:lang w:bidi="ar-EG"/>
              </w:rPr>
            </w:pPr>
            <w:r w:rsidRPr="00836ECF">
              <w:rPr>
                <w:sz w:val="13"/>
                <w:szCs w:val="13"/>
                <w:lang w:bidi="ar-EG"/>
              </w:rPr>
              <w:t>% of infestation</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37.5%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37.5%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37.5%</w:t>
            </w:r>
          </w:p>
        </w:tc>
      </w:tr>
      <w:tr w:rsidR="00C338C2" w:rsidRPr="00502B33" w:rsidTr="009B0454">
        <w:trPr>
          <w:cantSplit/>
          <w:jc w:val="center"/>
        </w:trPr>
        <w:tc>
          <w:tcPr>
            <w:tcW w:w="0" w:type="auto"/>
            <w:vMerge/>
          </w:tcPr>
          <w:p w:rsidR="00C338C2" w:rsidRPr="00836ECF" w:rsidRDefault="00C338C2" w:rsidP="008440C0">
            <w:pPr>
              <w:tabs>
                <w:tab w:val="right" w:pos="9356"/>
              </w:tabs>
              <w:ind w:right="4"/>
              <w:jc w:val="center"/>
              <w:rPr>
                <w:b/>
                <w:bCs/>
                <w:i/>
                <w:iCs/>
                <w:sz w:val="13"/>
                <w:szCs w:val="13"/>
                <w:lang w:bidi="ar-EG"/>
              </w:rPr>
            </w:pPr>
          </w:p>
        </w:tc>
        <w:tc>
          <w:tcPr>
            <w:tcW w:w="0" w:type="auto"/>
            <w:vMerge w:val="restart"/>
          </w:tcPr>
          <w:p w:rsidR="00C338C2" w:rsidRPr="00836ECF" w:rsidRDefault="00C338C2" w:rsidP="008440C0">
            <w:pPr>
              <w:tabs>
                <w:tab w:val="right" w:pos="9356"/>
              </w:tabs>
              <w:ind w:right="4"/>
              <w:jc w:val="center"/>
              <w:rPr>
                <w:sz w:val="13"/>
                <w:szCs w:val="13"/>
                <w:lang w:bidi="ar-EG"/>
              </w:rPr>
            </w:pPr>
            <w:r w:rsidRPr="00836ECF">
              <w:rPr>
                <w:sz w:val="13"/>
                <w:szCs w:val="13"/>
                <w:lang w:bidi="ar-EG"/>
              </w:rPr>
              <w:t>Densities</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r>
      <w:tr w:rsidR="00C338C2" w:rsidRPr="00502B33" w:rsidTr="009B0454">
        <w:trPr>
          <w:cantSplit/>
          <w:jc w:val="center"/>
        </w:trPr>
        <w:tc>
          <w:tcPr>
            <w:tcW w:w="0" w:type="auto"/>
            <w:vMerge/>
          </w:tcPr>
          <w:p w:rsidR="00C338C2" w:rsidRPr="00836ECF" w:rsidRDefault="00C338C2" w:rsidP="008440C0">
            <w:pPr>
              <w:tabs>
                <w:tab w:val="right" w:pos="9356"/>
              </w:tabs>
              <w:ind w:right="4"/>
              <w:jc w:val="center"/>
              <w:rPr>
                <w:b/>
                <w:bCs/>
                <w:i/>
                <w:iCs/>
                <w:sz w:val="13"/>
                <w:szCs w:val="13"/>
                <w:lang w:bidi="ar-EG"/>
              </w:rPr>
            </w:pPr>
          </w:p>
        </w:tc>
        <w:tc>
          <w:tcPr>
            <w:tcW w:w="0" w:type="auto"/>
            <w:vMerge/>
          </w:tcPr>
          <w:p w:rsidR="00C338C2" w:rsidRPr="00836ECF" w:rsidRDefault="00C338C2" w:rsidP="008440C0">
            <w:pPr>
              <w:tabs>
                <w:tab w:val="right" w:pos="9356"/>
              </w:tabs>
              <w:ind w:right="4"/>
              <w:jc w:val="center"/>
              <w:rPr>
                <w:sz w:val="13"/>
                <w:szCs w:val="13"/>
                <w:lang w:bidi="ar-EG"/>
              </w:rPr>
            </w:pP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25%</w:t>
            </w:r>
          </w:p>
        </w:tc>
      </w:tr>
      <w:tr w:rsidR="00C338C2" w:rsidRPr="00502B33" w:rsidTr="009B0454">
        <w:trPr>
          <w:cantSplit/>
          <w:jc w:val="center"/>
        </w:trPr>
        <w:tc>
          <w:tcPr>
            <w:tcW w:w="0" w:type="auto"/>
            <w:vMerge/>
          </w:tcPr>
          <w:p w:rsidR="00C338C2" w:rsidRPr="00836ECF" w:rsidRDefault="00C338C2" w:rsidP="008440C0">
            <w:pPr>
              <w:tabs>
                <w:tab w:val="right" w:pos="9356"/>
              </w:tabs>
              <w:ind w:right="4"/>
              <w:jc w:val="center"/>
              <w:rPr>
                <w:b/>
                <w:bCs/>
                <w:i/>
                <w:iCs/>
                <w:sz w:val="13"/>
                <w:szCs w:val="13"/>
                <w:lang w:bidi="ar-EG"/>
              </w:rPr>
            </w:pPr>
          </w:p>
        </w:tc>
        <w:tc>
          <w:tcPr>
            <w:tcW w:w="0" w:type="auto"/>
            <w:vMerge/>
          </w:tcPr>
          <w:p w:rsidR="00C338C2" w:rsidRPr="00836ECF" w:rsidRDefault="00C338C2" w:rsidP="008440C0">
            <w:pPr>
              <w:tabs>
                <w:tab w:val="right" w:pos="9356"/>
              </w:tabs>
              <w:ind w:right="4"/>
              <w:jc w:val="center"/>
              <w:rPr>
                <w:sz w:val="13"/>
                <w:szCs w:val="13"/>
                <w:lang w:bidi="ar-EG"/>
              </w:rPr>
            </w:pP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w:t>
            </w:r>
          </w:p>
        </w:tc>
        <w:tc>
          <w:tcPr>
            <w:tcW w:w="0" w:type="auto"/>
          </w:tcPr>
          <w:p w:rsidR="00C338C2" w:rsidRPr="00836ECF" w:rsidRDefault="00C338C2" w:rsidP="008440C0">
            <w:pPr>
              <w:tabs>
                <w:tab w:val="right" w:pos="9356"/>
              </w:tabs>
              <w:ind w:right="4"/>
              <w:jc w:val="center"/>
              <w:rPr>
                <w:sz w:val="13"/>
                <w:szCs w:val="13"/>
                <w:lang w:bidi="ar-EG"/>
              </w:rPr>
            </w:pP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r>
      <w:tr w:rsidR="00FC5CF9" w:rsidRPr="00502B33" w:rsidTr="009B0454">
        <w:trPr>
          <w:cantSplit/>
          <w:jc w:val="center"/>
        </w:trPr>
        <w:tc>
          <w:tcPr>
            <w:tcW w:w="0" w:type="auto"/>
            <w:vMerge w:val="restart"/>
          </w:tcPr>
          <w:p w:rsidR="00C338C2" w:rsidRPr="00836ECF" w:rsidRDefault="00C338C2" w:rsidP="008440C0">
            <w:pPr>
              <w:tabs>
                <w:tab w:val="right" w:pos="9356"/>
              </w:tabs>
              <w:ind w:right="4"/>
              <w:jc w:val="center"/>
              <w:rPr>
                <w:b/>
                <w:bCs/>
                <w:i/>
                <w:iCs/>
                <w:sz w:val="13"/>
                <w:szCs w:val="13"/>
                <w:lang w:bidi="ar-EG"/>
              </w:rPr>
            </w:pPr>
            <w:proofErr w:type="spellStart"/>
            <w:r w:rsidRPr="00836ECF">
              <w:rPr>
                <w:b/>
                <w:bCs/>
                <w:i/>
                <w:iCs/>
                <w:sz w:val="13"/>
                <w:szCs w:val="13"/>
                <w:lang w:bidi="ar-EG"/>
              </w:rPr>
              <w:t>Eichhornia</w:t>
            </w:r>
            <w:proofErr w:type="spellEnd"/>
            <w:r w:rsidRPr="00836ECF">
              <w:rPr>
                <w:b/>
                <w:bCs/>
                <w:i/>
                <w:iCs/>
                <w:sz w:val="13"/>
                <w:szCs w:val="13"/>
                <w:lang w:bidi="ar-EG"/>
              </w:rPr>
              <w:t xml:space="preserve"> </w:t>
            </w:r>
            <w:proofErr w:type="spellStart"/>
            <w:r w:rsidRPr="00836ECF">
              <w:rPr>
                <w:b/>
                <w:bCs/>
                <w:i/>
                <w:iCs/>
                <w:sz w:val="13"/>
                <w:szCs w:val="13"/>
                <w:lang w:bidi="ar-EG"/>
              </w:rPr>
              <w:t>crassipes</w:t>
            </w:r>
            <w:proofErr w:type="spellEnd"/>
          </w:p>
        </w:tc>
        <w:tc>
          <w:tcPr>
            <w:tcW w:w="0" w:type="auto"/>
            <w:gridSpan w:val="2"/>
          </w:tcPr>
          <w:p w:rsidR="00C338C2" w:rsidRPr="00836ECF" w:rsidRDefault="00C338C2" w:rsidP="008440C0">
            <w:pPr>
              <w:tabs>
                <w:tab w:val="right" w:pos="9356"/>
              </w:tabs>
              <w:ind w:right="4"/>
              <w:rPr>
                <w:sz w:val="13"/>
                <w:szCs w:val="13"/>
                <w:lang w:bidi="ar-EG"/>
              </w:rPr>
            </w:pPr>
            <w:r w:rsidRPr="00836ECF">
              <w:rPr>
                <w:sz w:val="13"/>
                <w:szCs w:val="13"/>
                <w:lang w:bidi="ar-EG"/>
              </w:rPr>
              <w:t>No. of</w:t>
            </w:r>
            <w:r w:rsidR="009B0454" w:rsidRPr="00836ECF">
              <w:rPr>
                <w:sz w:val="13"/>
                <w:szCs w:val="13"/>
                <w:lang w:bidi="ar-EG"/>
              </w:rPr>
              <w:t xml:space="preserve"> </w:t>
            </w:r>
            <w:r w:rsidRPr="00836ECF">
              <w:rPr>
                <w:sz w:val="13"/>
                <w:szCs w:val="13"/>
                <w:lang w:bidi="ar-EG"/>
              </w:rPr>
              <w:t>infested sites</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8</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6</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4</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6</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7</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7</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6</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5</w:t>
            </w:r>
          </w:p>
        </w:tc>
      </w:tr>
      <w:tr w:rsidR="00FC5CF9" w:rsidRPr="00502B33" w:rsidTr="009B0454">
        <w:trPr>
          <w:cantSplit/>
          <w:jc w:val="center"/>
        </w:trPr>
        <w:tc>
          <w:tcPr>
            <w:tcW w:w="0" w:type="auto"/>
            <w:vMerge/>
          </w:tcPr>
          <w:p w:rsidR="00C338C2" w:rsidRPr="00836ECF" w:rsidRDefault="00C338C2" w:rsidP="008440C0">
            <w:pPr>
              <w:tabs>
                <w:tab w:val="right" w:pos="9356"/>
              </w:tabs>
              <w:ind w:right="4"/>
              <w:jc w:val="center"/>
              <w:rPr>
                <w:b/>
                <w:bCs/>
                <w:i/>
                <w:iCs/>
                <w:sz w:val="13"/>
                <w:szCs w:val="13"/>
                <w:lang w:bidi="ar-EG"/>
              </w:rPr>
            </w:pPr>
          </w:p>
        </w:tc>
        <w:tc>
          <w:tcPr>
            <w:tcW w:w="0" w:type="auto"/>
            <w:gridSpan w:val="2"/>
          </w:tcPr>
          <w:p w:rsidR="00C338C2" w:rsidRPr="00836ECF" w:rsidRDefault="00C338C2" w:rsidP="008440C0">
            <w:pPr>
              <w:tabs>
                <w:tab w:val="right" w:pos="9356"/>
              </w:tabs>
              <w:ind w:right="4"/>
              <w:jc w:val="center"/>
              <w:rPr>
                <w:sz w:val="13"/>
                <w:szCs w:val="13"/>
                <w:lang w:bidi="ar-EG"/>
              </w:rPr>
            </w:pPr>
            <w:r w:rsidRPr="00836ECF">
              <w:rPr>
                <w:sz w:val="13"/>
                <w:szCs w:val="13"/>
                <w:lang w:bidi="ar-EG"/>
              </w:rPr>
              <w:t>% of infestation</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100%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75%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50%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75%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87.5%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87.5%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62.5%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75%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62%</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62%</w:t>
            </w:r>
          </w:p>
        </w:tc>
      </w:tr>
      <w:tr w:rsidR="00C338C2" w:rsidRPr="00502B33" w:rsidTr="009B0454">
        <w:trPr>
          <w:cantSplit/>
          <w:jc w:val="center"/>
        </w:trPr>
        <w:tc>
          <w:tcPr>
            <w:tcW w:w="0" w:type="auto"/>
            <w:vMerge/>
          </w:tcPr>
          <w:p w:rsidR="00C338C2" w:rsidRPr="00836ECF" w:rsidRDefault="00C338C2" w:rsidP="008440C0">
            <w:pPr>
              <w:tabs>
                <w:tab w:val="right" w:pos="9356"/>
              </w:tabs>
              <w:ind w:right="4"/>
              <w:jc w:val="center"/>
              <w:rPr>
                <w:b/>
                <w:bCs/>
                <w:i/>
                <w:iCs/>
                <w:sz w:val="13"/>
                <w:szCs w:val="13"/>
                <w:lang w:bidi="ar-EG"/>
              </w:rPr>
            </w:pPr>
          </w:p>
        </w:tc>
        <w:tc>
          <w:tcPr>
            <w:tcW w:w="0" w:type="auto"/>
            <w:vMerge w:val="restart"/>
          </w:tcPr>
          <w:p w:rsidR="00C338C2" w:rsidRPr="00836ECF" w:rsidRDefault="00C338C2" w:rsidP="008440C0">
            <w:pPr>
              <w:tabs>
                <w:tab w:val="right" w:pos="9356"/>
              </w:tabs>
              <w:ind w:right="4"/>
              <w:jc w:val="center"/>
              <w:rPr>
                <w:sz w:val="13"/>
                <w:szCs w:val="13"/>
                <w:lang w:bidi="ar-EG"/>
              </w:rPr>
            </w:pPr>
            <w:r w:rsidRPr="00836ECF">
              <w:rPr>
                <w:sz w:val="13"/>
                <w:szCs w:val="13"/>
                <w:lang w:bidi="ar-EG"/>
              </w:rPr>
              <w:t>Densities</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37.5%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50%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37.5%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37.5%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50%</w:t>
            </w:r>
          </w:p>
        </w:tc>
      </w:tr>
      <w:tr w:rsidR="00C338C2" w:rsidRPr="00502B33" w:rsidTr="009B0454">
        <w:trPr>
          <w:cantSplit/>
          <w:jc w:val="center"/>
        </w:trPr>
        <w:tc>
          <w:tcPr>
            <w:tcW w:w="0" w:type="auto"/>
            <w:vMerge/>
          </w:tcPr>
          <w:p w:rsidR="00C338C2" w:rsidRPr="00836ECF" w:rsidRDefault="00C338C2" w:rsidP="008440C0">
            <w:pPr>
              <w:tabs>
                <w:tab w:val="right" w:pos="9356"/>
              </w:tabs>
              <w:ind w:right="4"/>
              <w:jc w:val="center"/>
              <w:rPr>
                <w:b/>
                <w:bCs/>
                <w:i/>
                <w:iCs/>
                <w:sz w:val="13"/>
                <w:szCs w:val="13"/>
                <w:lang w:bidi="ar-EG"/>
              </w:rPr>
            </w:pPr>
          </w:p>
        </w:tc>
        <w:tc>
          <w:tcPr>
            <w:tcW w:w="0" w:type="auto"/>
            <w:vMerge/>
          </w:tcPr>
          <w:p w:rsidR="00C338C2" w:rsidRPr="00836ECF" w:rsidRDefault="00C338C2" w:rsidP="008440C0">
            <w:pPr>
              <w:tabs>
                <w:tab w:val="right" w:pos="9356"/>
              </w:tabs>
              <w:ind w:right="4"/>
              <w:jc w:val="center"/>
              <w:rPr>
                <w:sz w:val="13"/>
                <w:szCs w:val="13"/>
                <w:lang w:bidi="ar-EG"/>
              </w:rPr>
            </w:pP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37.5%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r>
      <w:tr w:rsidR="00C338C2" w:rsidRPr="00502B33" w:rsidTr="009B0454">
        <w:trPr>
          <w:cantSplit/>
          <w:jc w:val="center"/>
        </w:trPr>
        <w:tc>
          <w:tcPr>
            <w:tcW w:w="0" w:type="auto"/>
            <w:vMerge/>
          </w:tcPr>
          <w:p w:rsidR="00C338C2" w:rsidRPr="00836ECF" w:rsidRDefault="00C338C2" w:rsidP="008440C0">
            <w:pPr>
              <w:tabs>
                <w:tab w:val="right" w:pos="9356"/>
              </w:tabs>
              <w:ind w:right="4"/>
              <w:jc w:val="center"/>
              <w:rPr>
                <w:b/>
                <w:bCs/>
                <w:i/>
                <w:iCs/>
                <w:sz w:val="13"/>
                <w:szCs w:val="13"/>
                <w:lang w:bidi="ar-EG"/>
              </w:rPr>
            </w:pPr>
          </w:p>
        </w:tc>
        <w:tc>
          <w:tcPr>
            <w:tcW w:w="0" w:type="auto"/>
            <w:vMerge/>
          </w:tcPr>
          <w:p w:rsidR="00C338C2" w:rsidRPr="00836ECF" w:rsidRDefault="00C338C2" w:rsidP="008440C0">
            <w:pPr>
              <w:tabs>
                <w:tab w:val="right" w:pos="9356"/>
              </w:tabs>
              <w:ind w:right="4"/>
              <w:jc w:val="center"/>
              <w:rPr>
                <w:sz w:val="13"/>
                <w:szCs w:val="13"/>
                <w:lang w:bidi="ar-EG"/>
              </w:rPr>
            </w:pP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50%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50%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37.5%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37.7%</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r>
      <w:tr w:rsidR="00FC5CF9" w:rsidRPr="00502B33" w:rsidTr="009B0454">
        <w:trPr>
          <w:cantSplit/>
          <w:jc w:val="center"/>
        </w:trPr>
        <w:tc>
          <w:tcPr>
            <w:tcW w:w="0" w:type="auto"/>
            <w:vMerge w:val="restart"/>
          </w:tcPr>
          <w:p w:rsidR="00C338C2" w:rsidRPr="00836ECF" w:rsidRDefault="00C338C2" w:rsidP="008440C0">
            <w:pPr>
              <w:tabs>
                <w:tab w:val="right" w:pos="9356"/>
              </w:tabs>
              <w:ind w:right="4"/>
              <w:jc w:val="center"/>
              <w:rPr>
                <w:b/>
                <w:bCs/>
                <w:i/>
                <w:iCs/>
                <w:sz w:val="13"/>
                <w:szCs w:val="13"/>
                <w:lang w:bidi="ar-EG"/>
              </w:rPr>
            </w:pPr>
            <w:proofErr w:type="spellStart"/>
            <w:r w:rsidRPr="00836ECF">
              <w:rPr>
                <w:b/>
                <w:bCs/>
                <w:i/>
                <w:iCs/>
                <w:sz w:val="13"/>
                <w:szCs w:val="13"/>
                <w:lang w:bidi="ar-EG"/>
              </w:rPr>
              <w:t>Jussiae</w:t>
            </w:r>
            <w:proofErr w:type="spellEnd"/>
            <w:r w:rsidRPr="00836ECF">
              <w:rPr>
                <w:b/>
                <w:bCs/>
                <w:i/>
                <w:iCs/>
                <w:sz w:val="13"/>
                <w:szCs w:val="13"/>
                <w:lang w:bidi="ar-EG"/>
              </w:rPr>
              <w:t xml:space="preserve"> sp</w:t>
            </w:r>
          </w:p>
        </w:tc>
        <w:tc>
          <w:tcPr>
            <w:tcW w:w="0" w:type="auto"/>
            <w:gridSpan w:val="2"/>
          </w:tcPr>
          <w:p w:rsidR="00C338C2" w:rsidRPr="00836ECF" w:rsidRDefault="00C338C2" w:rsidP="008440C0">
            <w:pPr>
              <w:tabs>
                <w:tab w:val="right" w:pos="9356"/>
              </w:tabs>
              <w:ind w:right="4"/>
              <w:jc w:val="center"/>
              <w:rPr>
                <w:sz w:val="13"/>
                <w:szCs w:val="13"/>
                <w:lang w:bidi="ar-EG"/>
              </w:rPr>
            </w:pPr>
            <w:r w:rsidRPr="00836ECF">
              <w:rPr>
                <w:sz w:val="13"/>
                <w:szCs w:val="13"/>
                <w:lang w:bidi="ar-EG"/>
              </w:rPr>
              <w:t>No. of</w:t>
            </w:r>
            <w:r w:rsidR="009B0454" w:rsidRPr="00836ECF">
              <w:rPr>
                <w:sz w:val="13"/>
                <w:szCs w:val="13"/>
                <w:lang w:bidi="ar-EG"/>
              </w:rPr>
              <w:t xml:space="preserve"> </w:t>
            </w:r>
            <w:r w:rsidRPr="00836ECF">
              <w:rPr>
                <w:sz w:val="13"/>
                <w:szCs w:val="13"/>
                <w:lang w:bidi="ar-EG"/>
              </w:rPr>
              <w:t>infested sites</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r>
      <w:tr w:rsidR="00FC5CF9" w:rsidRPr="00502B33" w:rsidTr="009B0454">
        <w:trPr>
          <w:cantSplit/>
          <w:jc w:val="center"/>
        </w:trPr>
        <w:tc>
          <w:tcPr>
            <w:tcW w:w="0" w:type="auto"/>
            <w:vMerge/>
          </w:tcPr>
          <w:p w:rsidR="00C338C2" w:rsidRPr="00836ECF" w:rsidRDefault="00C338C2" w:rsidP="008440C0">
            <w:pPr>
              <w:tabs>
                <w:tab w:val="right" w:pos="9356"/>
              </w:tabs>
              <w:ind w:right="4"/>
              <w:jc w:val="center"/>
              <w:rPr>
                <w:sz w:val="13"/>
                <w:szCs w:val="13"/>
                <w:lang w:bidi="ar-EG"/>
              </w:rPr>
            </w:pPr>
          </w:p>
        </w:tc>
        <w:tc>
          <w:tcPr>
            <w:tcW w:w="0" w:type="auto"/>
            <w:gridSpan w:val="2"/>
          </w:tcPr>
          <w:p w:rsidR="00C338C2" w:rsidRPr="00836ECF" w:rsidRDefault="00C338C2" w:rsidP="008440C0">
            <w:pPr>
              <w:tabs>
                <w:tab w:val="right" w:pos="9356"/>
              </w:tabs>
              <w:ind w:right="4"/>
              <w:jc w:val="center"/>
              <w:rPr>
                <w:sz w:val="13"/>
                <w:szCs w:val="13"/>
                <w:lang w:bidi="ar-EG"/>
              </w:rPr>
            </w:pPr>
            <w:r w:rsidRPr="00836ECF">
              <w:rPr>
                <w:sz w:val="13"/>
                <w:szCs w:val="13"/>
                <w:lang w:bidi="ar-EG"/>
              </w:rPr>
              <w:t>% of infestation</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37.5%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r>
      <w:tr w:rsidR="00C338C2" w:rsidRPr="00502B33" w:rsidTr="009B0454">
        <w:trPr>
          <w:cantSplit/>
          <w:jc w:val="center"/>
        </w:trPr>
        <w:tc>
          <w:tcPr>
            <w:tcW w:w="0" w:type="auto"/>
            <w:vMerge/>
          </w:tcPr>
          <w:p w:rsidR="00C338C2" w:rsidRPr="00836ECF" w:rsidRDefault="00C338C2" w:rsidP="008440C0">
            <w:pPr>
              <w:tabs>
                <w:tab w:val="right" w:pos="9356"/>
              </w:tabs>
              <w:ind w:right="4"/>
              <w:jc w:val="center"/>
              <w:rPr>
                <w:sz w:val="13"/>
                <w:szCs w:val="13"/>
                <w:lang w:bidi="ar-EG"/>
              </w:rPr>
            </w:pPr>
          </w:p>
        </w:tc>
        <w:tc>
          <w:tcPr>
            <w:tcW w:w="0" w:type="auto"/>
            <w:vMerge w:val="restart"/>
          </w:tcPr>
          <w:p w:rsidR="00C338C2" w:rsidRPr="00836ECF" w:rsidRDefault="00C338C2" w:rsidP="008440C0">
            <w:pPr>
              <w:tabs>
                <w:tab w:val="right" w:pos="9356"/>
              </w:tabs>
              <w:ind w:right="4"/>
              <w:jc w:val="center"/>
              <w:rPr>
                <w:sz w:val="13"/>
                <w:szCs w:val="13"/>
                <w:lang w:bidi="ar-EG"/>
              </w:rPr>
            </w:pPr>
            <w:r w:rsidRPr="00836ECF">
              <w:rPr>
                <w:sz w:val="13"/>
                <w:szCs w:val="13"/>
                <w:lang w:bidi="ar-EG"/>
              </w:rPr>
              <w:t>Densities</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37.5%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r>
      <w:tr w:rsidR="00C338C2" w:rsidRPr="00502B33" w:rsidTr="009B0454">
        <w:trPr>
          <w:cantSplit/>
          <w:jc w:val="center"/>
        </w:trPr>
        <w:tc>
          <w:tcPr>
            <w:tcW w:w="0" w:type="auto"/>
            <w:vMerge/>
          </w:tcPr>
          <w:p w:rsidR="00C338C2" w:rsidRPr="00836ECF" w:rsidRDefault="00C338C2" w:rsidP="008440C0">
            <w:pPr>
              <w:tabs>
                <w:tab w:val="right" w:pos="9356"/>
              </w:tabs>
              <w:ind w:right="4"/>
              <w:jc w:val="center"/>
              <w:rPr>
                <w:sz w:val="13"/>
                <w:szCs w:val="13"/>
                <w:lang w:bidi="ar-EG"/>
              </w:rPr>
            </w:pPr>
          </w:p>
        </w:tc>
        <w:tc>
          <w:tcPr>
            <w:tcW w:w="0" w:type="auto"/>
            <w:vMerge/>
          </w:tcPr>
          <w:p w:rsidR="00C338C2" w:rsidRPr="00836ECF" w:rsidRDefault="00C338C2" w:rsidP="008440C0">
            <w:pPr>
              <w:tabs>
                <w:tab w:val="right" w:pos="9356"/>
              </w:tabs>
              <w:ind w:right="4"/>
              <w:jc w:val="center"/>
              <w:rPr>
                <w:sz w:val="13"/>
                <w:szCs w:val="13"/>
                <w:lang w:bidi="ar-EG"/>
              </w:rPr>
            </w:pP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r>
      <w:tr w:rsidR="00C338C2" w:rsidRPr="00502B33" w:rsidTr="009B0454">
        <w:trPr>
          <w:cantSplit/>
          <w:jc w:val="center"/>
        </w:trPr>
        <w:tc>
          <w:tcPr>
            <w:tcW w:w="0" w:type="auto"/>
            <w:vMerge/>
          </w:tcPr>
          <w:p w:rsidR="00C338C2" w:rsidRPr="00836ECF" w:rsidRDefault="00C338C2" w:rsidP="008440C0">
            <w:pPr>
              <w:tabs>
                <w:tab w:val="right" w:pos="9356"/>
              </w:tabs>
              <w:ind w:right="4"/>
              <w:jc w:val="center"/>
              <w:rPr>
                <w:sz w:val="13"/>
                <w:szCs w:val="13"/>
                <w:lang w:bidi="ar-EG"/>
              </w:rPr>
            </w:pPr>
          </w:p>
        </w:tc>
        <w:tc>
          <w:tcPr>
            <w:tcW w:w="0" w:type="auto"/>
            <w:vMerge/>
          </w:tcPr>
          <w:p w:rsidR="00C338C2" w:rsidRPr="00836ECF" w:rsidRDefault="00C338C2" w:rsidP="008440C0">
            <w:pPr>
              <w:tabs>
                <w:tab w:val="right" w:pos="9356"/>
              </w:tabs>
              <w:ind w:right="4"/>
              <w:jc w:val="center"/>
              <w:rPr>
                <w:sz w:val="13"/>
                <w:szCs w:val="13"/>
                <w:lang w:bidi="ar-EG"/>
              </w:rPr>
            </w:pP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r>
      <w:tr w:rsidR="00FC5CF9" w:rsidRPr="00502B33" w:rsidTr="009B0454">
        <w:trPr>
          <w:cantSplit/>
          <w:jc w:val="center"/>
        </w:trPr>
        <w:tc>
          <w:tcPr>
            <w:tcW w:w="0" w:type="auto"/>
            <w:vMerge w:val="restart"/>
          </w:tcPr>
          <w:p w:rsidR="00C338C2" w:rsidRPr="00836ECF" w:rsidRDefault="00C338C2" w:rsidP="008440C0">
            <w:pPr>
              <w:tabs>
                <w:tab w:val="right" w:pos="9356"/>
              </w:tabs>
              <w:ind w:right="4"/>
              <w:jc w:val="center"/>
              <w:rPr>
                <w:b/>
                <w:bCs/>
                <w:i/>
                <w:iCs/>
                <w:sz w:val="13"/>
                <w:szCs w:val="13"/>
                <w:lang w:bidi="ar-EG"/>
              </w:rPr>
            </w:pPr>
            <w:proofErr w:type="spellStart"/>
            <w:r w:rsidRPr="00836ECF">
              <w:rPr>
                <w:b/>
                <w:bCs/>
                <w:i/>
                <w:iCs/>
                <w:sz w:val="13"/>
                <w:szCs w:val="13"/>
                <w:lang w:bidi="ar-EG"/>
              </w:rPr>
              <w:t>Lemna</w:t>
            </w:r>
            <w:proofErr w:type="spellEnd"/>
            <w:r w:rsidRPr="00836ECF">
              <w:rPr>
                <w:b/>
                <w:bCs/>
                <w:i/>
                <w:iCs/>
                <w:sz w:val="13"/>
                <w:szCs w:val="13"/>
                <w:lang w:bidi="ar-EG"/>
              </w:rPr>
              <w:t xml:space="preserve"> </w:t>
            </w:r>
            <w:proofErr w:type="spellStart"/>
            <w:r w:rsidRPr="00836ECF">
              <w:rPr>
                <w:b/>
                <w:bCs/>
                <w:i/>
                <w:iCs/>
                <w:sz w:val="13"/>
                <w:szCs w:val="13"/>
                <w:lang w:bidi="ar-EG"/>
              </w:rPr>
              <w:t>gibba</w:t>
            </w:r>
            <w:proofErr w:type="spellEnd"/>
          </w:p>
        </w:tc>
        <w:tc>
          <w:tcPr>
            <w:tcW w:w="0" w:type="auto"/>
            <w:gridSpan w:val="2"/>
          </w:tcPr>
          <w:p w:rsidR="00C338C2" w:rsidRPr="00836ECF" w:rsidRDefault="00C338C2" w:rsidP="008440C0">
            <w:pPr>
              <w:tabs>
                <w:tab w:val="right" w:pos="9356"/>
              </w:tabs>
              <w:ind w:right="4"/>
              <w:jc w:val="center"/>
              <w:rPr>
                <w:sz w:val="13"/>
                <w:szCs w:val="13"/>
                <w:lang w:bidi="ar-EG"/>
              </w:rPr>
            </w:pPr>
            <w:r w:rsidRPr="00836ECF">
              <w:rPr>
                <w:sz w:val="13"/>
                <w:szCs w:val="13"/>
                <w:lang w:bidi="ar-EG"/>
              </w:rPr>
              <w:t>No. of</w:t>
            </w:r>
            <w:r w:rsidR="009B0454" w:rsidRPr="00836ECF">
              <w:rPr>
                <w:sz w:val="13"/>
                <w:szCs w:val="13"/>
                <w:lang w:bidi="ar-EG"/>
              </w:rPr>
              <w:t xml:space="preserve"> </w:t>
            </w:r>
            <w:r w:rsidRPr="00836ECF">
              <w:rPr>
                <w:sz w:val="13"/>
                <w:szCs w:val="13"/>
                <w:lang w:bidi="ar-EG"/>
              </w:rPr>
              <w:t>infested sites</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4</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4</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2</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6</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5</w:t>
            </w:r>
          </w:p>
        </w:tc>
      </w:tr>
      <w:tr w:rsidR="00FC5CF9" w:rsidRPr="00502B33" w:rsidTr="009B0454">
        <w:trPr>
          <w:cantSplit/>
          <w:jc w:val="center"/>
        </w:trPr>
        <w:tc>
          <w:tcPr>
            <w:tcW w:w="0" w:type="auto"/>
            <w:vMerge/>
          </w:tcPr>
          <w:p w:rsidR="00C338C2" w:rsidRPr="00836ECF" w:rsidRDefault="00C338C2" w:rsidP="008440C0">
            <w:pPr>
              <w:tabs>
                <w:tab w:val="right" w:pos="9356"/>
              </w:tabs>
              <w:ind w:right="4"/>
              <w:jc w:val="center"/>
              <w:rPr>
                <w:b/>
                <w:bCs/>
                <w:i/>
                <w:iCs/>
                <w:sz w:val="13"/>
                <w:szCs w:val="13"/>
                <w:lang w:bidi="ar-EG"/>
              </w:rPr>
            </w:pPr>
          </w:p>
        </w:tc>
        <w:tc>
          <w:tcPr>
            <w:tcW w:w="0" w:type="auto"/>
            <w:gridSpan w:val="2"/>
          </w:tcPr>
          <w:p w:rsidR="00C338C2" w:rsidRPr="00836ECF" w:rsidRDefault="00C338C2" w:rsidP="008440C0">
            <w:pPr>
              <w:tabs>
                <w:tab w:val="right" w:pos="9356"/>
              </w:tabs>
              <w:ind w:right="4"/>
              <w:jc w:val="center"/>
              <w:rPr>
                <w:sz w:val="13"/>
                <w:szCs w:val="13"/>
                <w:lang w:bidi="ar-EG"/>
              </w:rPr>
            </w:pPr>
            <w:r w:rsidRPr="00836ECF">
              <w:rPr>
                <w:sz w:val="13"/>
                <w:szCs w:val="13"/>
                <w:lang w:bidi="ar-EG"/>
              </w:rPr>
              <w:t>% of infestation</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50%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50%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37.5%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37.5%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37.5%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75%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62%</w:t>
            </w:r>
          </w:p>
        </w:tc>
      </w:tr>
      <w:tr w:rsidR="00C338C2" w:rsidRPr="00502B33" w:rsidTr="009B0454">
        <w:trPr>
          <w:cantSplit/>
          <w:jc w:val="center"/>
        </w:trPr>
        <w:tc>
          <w:tcPr>
            <w:tcW w:w="0" w:type="auto"/>
            <w:vMerge/>
          </w:tcPr>
          <w:p w:rsidR="00C338C2" w:rsidRPr="00836ECF" w:rsidRDefault="00C338C2" w:rsidP="008440C0">
            <w:pPr>
              <w:tabs>
                <w:tab w:val="right" w:pos="9356"/>
              </w:tabs>
              <w:ind w:right="4"/>
              <w:jc w:val="center"/>
              <w:rPr>
                <w:b/>
                <w:bCs/>
                <w:i/>
                <w:iCs/>
                <w:sz w:val="13"/>
                <w:szCs w:val="13"/>
                <w:lang w:bidi="ar-EG"/>
              </w:rPr>
            </w:pPr>
          </w:p>
        </w:tc>
        <w:tc>
          <w:tcPr>
            <w:tcW w:w="0" w:type="auto"/>
            <w:vMerge w:val="restart"/>
          </w:tcPr>
          <w:p w:rsidR="00C338C2" w:rsidRPr="00836ECF" w:rsidRDefault="00C338C2" w:rsidP="008440C0">
            <w:pPr>
              <w:tabs>
                <w:tab w:val="right" w:pos="9356"/>
              </w:tabs>
              <w:ind w:right="4"/>
              <w:jc w:val="center"/>
              <w:rPr>
                <w:sz w:val="13"/>
                <w:szCs w:val="13"/>
                <w:lang w:bidi="ar-EG"/>
              </w:rPr>
            </w:pPr>
            <w:r w:rsidRPr="00836ECF">
              <w:rPr>
                <w:sz w:val="13"/>
                <w:szCs w:val="13"/>
                <w:lang w:bidi="ar-EG"/>
              </w:rPr>
              <w:t>Densities</w:t>
            </w:r>
          </w:p>
        </w:tc>
        <w:tc>
          <w:tcPr>
            <w:tcW w:w="0" w:type="auto"/>
          </w:tcPr>
          <w:p w:rsidR="00C338C2" w:rsidRPr="00836ECF" w:rsidRDefault="00C338C2" w:rsidP="008440C0">
            <w:pPr>
              <w:tabs>
                <w:tab w:val="right" w:pos="9356"/>
              </w:tabs>
              <w:ind w:right="4"/>
              <w:rPr>
                <w:sz w:val="13"/>
                <w:szCs w:val="13"/>
                <w:lang w:bidi="ar-EG"/>
              </w:rPr>
            </w:pPr>
            <w:r w:rsidRPr="00836ECF">
              <w:rPr>
                <w:sz w:val="13"/>
                <w:szCs w:val="13"/>
                <w:lang w:bidi="ar-EG"/>
              </w:rPr>
              <w:t>+</w:t>
            </w:r>
          </w:p>
        </w:tc>
        <w:tc>
          <w:tcPr>
            <w:tcW w:w="0" w:type="auto"/>
          </w:tcPr>
          <w:p w:rsidR="00C338C2" w:rsidRPr="00836ECF" w:rsidRDefault="00C338C2" w:rsidP="008440C0">
            <w:pPr>
              <w:tabs>
                <w:tab w:val="right" w:pos="9356"/>
              </w:tabs>
              <w:ind w:right="4"/>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rPr>
                <w:sz w:val="13"/>
                <w:szCs w:val="13"/>
                <w:lang w:bidi="ar-EG"/>
              </w:rPr>
            </w:pPr>
            <w:r w:rsidRPr="00836ECF">
              <w:rPr>
                <w:sz w:val="13"/>
                <w:szCs w:val="13"/>
                <w:lang w:bidi="ar-EG"/>
              </w:rPr>
              <w:t>25%</w:t>
            </w:r>
          </w:p>
        </w:tc>
        <w:tc>
          <w:tcPr>
            <w:tcW w:w="0" w:type="auto"/>
          </w:tcPr>
          <w:p w:rsidR="00C338C2" w:rsidRPr="00836ECF" w:rsidRDefault="00C338C2" w:rsidP="008440C0">
            <w:pPr>
              <w:tabs>
                <w:tab w:val="right" w:pos="9356"/>
              </w:tabs>
              <w:ind w:right="4"/>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rPr>
                <w:sz w:val="13"/>
                <w:szCs w:val="13"/>
                <w:lang w:bidi="ar-EG"/>
              </w:rPr>
            </w:pPr>
            <w:r w:rsidRPr="00836ECF">
              <w:rPr>
                <w:sz w:val="13"/>
                <w:szCs w:val="13"/>
                <w:lang w:bidi="ar-EG"/>
              </w:rPr>
              <w:t>37.5%</w:t>
            </w:r>
          </w:p>
        </w:tc>
        <w:tc>
          <w:tcPr>
            <w:tcW w:w="0" w:type="auto"/>
          </w:tcPr>
          <w:p w:rsidR="00C338C2" w:rsidRPr="00836ECF" w:rsidRDefault="00C338C2" w:rsidP="008440C0">
            <w:pPr>
              <w:tabs>
                <w:tab w:val="right" w:pos="9356"/>
              </w:tabs>
              <w:ind w:right="4"/>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rPr>
                <w:sz w:val="13"/>
                <w:szCs w:val="13"/>
                <w:lang w:bidi="ar-EG"/>
              </w:rPr>
            </w:pPr>
            <w:r w:rsidRPr="00836ECF">
              <w:rPr>
                <w:sz w:val="13"/>
                <w:szCs w:val="13"/>
                <w:lang w:bidi="ar-EG"/>
              </w:rPr>
              <w:t>25%</w:t>
            </w:r>
          </w:p>
        </w:tc>
      </w:tr>
      <w:tr w:rsidR="00C338C2" w:rsidRPr="00502B33" w:rsidTr="009B0454">
        <w:trPr>
          <w:cantSplit/>
          <w:jc w:val="center"/>
        </w:trPr>
        <w:tc>
          <w:tcPr>
            <w:tcW w:w="0" w:type="auto"/>
            <w:vMerge/>
          </w:tcPr>
          <w:p w:rsidR="00C338C2" w:rsidRPr="00836ECF" w:rsidRDefault="00C338C2" w:rsidP="008440C0">
            <w:pPr>
              <w:tabs>
                <w:tab w:val="right" w:pos="9356"/>
              </w:tabs>
              <w:ind w:right="4"/>
              <w:jc w:val="center"/>
              <w:rPr>
                <w:b/>
                <w:bCs/>
                <w:i/>
                <w:iCs/>
                <w:sz w:val="13"/>
                <w:szCs w:val="13"/>
                <w:lang w:bidi="ar-EG"/>
              </w:rPr>
            </w:pPr>
          </w:p>
        </w:tc>
        <w:tc>
          <w:tcPr>
            <w:tcW w:w="0" w:type="auto"/>
            <w:vMerge/>
          </w:tcPr>
          <w:p w:rsidR="00C338C2" w:rsidRPr="00836ECF" w:rsidRDefault="00C338C2" w:rsidP="008440C0">
            <w:pPr>
              <w:tabs>
                <w:tab w:val="right" w:pos="9356"/>
              </w:tabs>
              <w:ind w:right="4"/>
              <w:jc w:val="center"/>
              <w:rPr>
                <w:sz w:val="13"/>
                <w:szCs w:val="13"/>
                <w:lang w:bidi="ar-EG"/>
              </w:rPr>
            </w:pP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r>
      <w:tr w:rsidR="00C338C2" w:rsidRPr="00502B33" w:rsidTr="009B0454">
        <w:trPr>
          <w:cantSplit/>
          <w:jc w:val="center"/>
        </w:trPr>
        <w:tc>
          <w:tcPr>
            <w:tcW w:w="0" w:type="auto"/>
            <w:vMerge/>
          </w:tcPr>
          <w:p w:rsidR="00C338C2" w:rsidRPr="00836ECF" w:rsidRDefault="00C338C2" w:rsidP="008440C0">
            <w:pPr>
              <w:tabs>
                <w:tab w:val="right" w:pos="9356"/>
              </w:tabs>
              <w:ind w:right="4"/>
              <w:jc w:val="center"/>
              <w:rPr>
                <w:b/>
                <w:bCs/>
                <w:i/>
                <w:iCs/>
                <w:sz w:val="13"/>
                <w:szCs w:val="13"/>
                <w:lang w:bidi="ar-EG"/>
              </w:rPr>
            </w:pPr>
          </w:p>
        </w:tc>
        <w:tc>
          <w:tcPr>
            <w:tcW w:w="0" w:type="auto"/>
            <w:vMerge/>
          </w:tcPr>
          <w:p w:rsidR="00C338C2" w:rsidRPr="00836ECF" w:rsidRDefault="00C338C2" w:rsidP="008440C0">
            <w:pPr>
              <w:tabs>
                <w:tab w:val="right" w:pos="9356"/>
              </w:tabs>
              <w:ind w:right="4"/>
              <w:jc w:val="center"/>
              <w:rPr>
                <w:sz w:val="13"/>
                <w:szCs w:val="13"/>
                <w:lang w:bidi="ar-EG"/>
              </w:rPr>
            </w:pP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12.5%</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50%</w:t>
            </w:r>
          </w:p>
        </w:tc>
        <w:tc>
          <w:tcPr>
            <w:tcW w:w="0" w:type="auto"/>
          </w:tcPr>
          <w:p w:rsidR="00C338C2" w:rsidRPr="00836ECF" w:rsidRDefault="00C338C2" w:rsidP="008440C0">
            <w:pPr>
              <w:tabs>
                <w:tab w:val="right" w:pos="9356"/>
              </w:tabs>
              <w:ind w:right="4"/>
              <w:jc w:val="center"/>
              <w:rPr>
                <w:sz w:val="13"/>
                <w:szCs w:val="13"/>
                <w:lang w:bidi="ar-EG"/>
              </w:rPr>
            </w:pPr>
            <w:r w:rsidRPr="00836ECF">
              <w:rPr>
                <w:sz w:val="13"/>
                <w:szCs w:val="13"/>
                <w:lang w:bidi="ar-EG"/>
              </w:rPr>
              <w:t>25%</w:t>
            </w:r>
          </w:p>
        </w:tc>
      </w:tr>
    </w:tbl>
    <w:p w:rsidR="00C338C2" w:rsidRPr="008440C0" w:rsidRDefault="00C338C2" w:rsidP="008440C0">
      <w:pPr>
        <w:tabs>
          <w:tab w:val="right" w:pos="9356"/>
        </w:tabs>
        <w:ind w:left="1134" w:right="4" w:hanging="1134"/>
        <w:jc w:val="both"/>
        <w:rPr>
          <w:b/>
          <w:bCs/>
          <w:sz w:val="20"/>
          <w:szCs w:val="13"/>
          <w:lang w:bidi="ar-EG"/>
        </w:rPr>
      </w:pPr>
      <w:r w:rsidRPr="008440C0">
        <w:rPr>
          <w:b/>
          <w:bCs/>
          <w:sz w:val="20"/>
          <w:szCs w:val="13"/>
          <w:lang w:bidi="ar-EG"/>
        </w:rPr>
        <w:t>* (+: low, ++: intermediate &amp; +++: high)</w:t>
      </w:r>
    </w:p>
    <w:p w:rsidR="00C338C2" w:rsidRPr="008440C0" w:rsidRDefault="00C338C2" w:rsidP="001E276B">
      <w:pPr>
        <w:tabs>
          <w:tab w:val="right" w:pos="9356"/>
        </w:tabs>
        <w:ind w:right="4"/>
        <w:jc w:val="center"/>
        <w:rPr>
          <w:b/>
          <w:bCs/>
          <w:sz w:val="20"/>
          <w:szCs w:val="18"/>
          <w:lang w:bidi="ar-EG"/>
        </w:rPr>
      </w:pPr>
      <w:r w:rsidRPr="008440C0">
        <w:rPr>
          <w:b/>
          <w:bCs/>
          <w:sz w:val="20"/>
          <w:szCs w:val="18"/>
          <w:lang w:bidi="ar-EG"/>
        </w:rPr>
        <w:lastRenderedPageBreak/>
        <w:t xml:space="preserve">Table (9): The association percentage of </w:t>
      </w:r>
      <w:proofErr w:type="spellStart"/>
      <w:r w:rsidRPr="008440C0">
        <w:rPr>
          <w:b/>
          <w:bCs/>
          <w:i/>
          <w:iCs/>
          <w:sz w:val="20"/>
          <w:szCs w:val="18"/>
          <w:lang w:bidi="ar-EG"/>
        </w:rPr>
        <w:t>Biomphalaria</w:t>
      </w:r>
      <w:proofErr w:type="spellEnd"/>
      <w:r w:rsidRPr="008440C0">
        <w:rPr>
          <w:b/>
          <w:bCs/>
          <w:i/>
          <w:iCs/>
          <w:sz w:val="20"/>
          <w:szCs w:val="18"/>
          <w:lang w:bidi="ar-EG"/>
        </w:rPr>
        <w:t xml:space="preserve"> </w:t>
      </w:r>
      <w:proofErr w:type="spellStart"/>
      <w:r w:rsidRPr="008440C0">
        <w:rPr>
          <w:b/>
          <w:bCs/>
          <w:i/>
          <w:iCs/>
          <w:sz w:val="20"/>
          <w:szCs w:val="18"/>
          <w:lang w:bidi="ar-EG"/>
        </w:rPr>
        <w:t>alexandrina</w:t>
      </w:r>
      <w:proofErr w:type="spellEnd"/>
      <w:r w:rsidRPr="008440C0">
        <w:rPr>
          <w:b/>
          <w:bCs/>
          <w:sz w:val="20"/>
          <w:szCs w:val="18"/>
          <w:lang w:bidi="ar-EG"/>
        </w:rPr>
        <w:t xml:space="preserve"> and </w:t>
      </w:r>
      <w:proofErr w:type="spellStart"/>
      <w:r w:rsidRPr="008440C0">
        <w:rPr>
          <w:b/>
          <w:bCs/>
          <w:i/>
          <w:iCs/>
          <w:sz w:val="20"/>
          <w:szCs w:val="18"/>
          <w:lang w:bidi="ar-EG"/>
        </w:rPr>
        <w:t>Bulinus</w:t>
      </w:r>
      <w:proofErr w:type="spellEnd"/>
      <w:r w:rsidRPr="008440C0">
        <w:rPr>
          <w:b/>
          <w:bCs/>
          <w:i/>
          <w:iCs/>
          <w:sz w:val="20"/>
          <w:szCs w:val="18"/>
          <w:lang w:bidi="ar-EG"/>
        </w:rPr>
        <w:t xml:space="preserve"> </w:t>
      </w:r>
      <w:proofErr w:type="spellStart"/>
      <w:r w:rsidRPr="008440C0">
        <w:rPr>
          <w:b/>
          <w:bCs/>
          <w:i/>
          <w:iCs/>
          <w:sz w:val="20"/>
          <w:szCs w:val="18"/>
          <w:lang w:bidi="ar-EG"/>
        </w:rPr>
        <w:t>truncatus</w:t>
      </w:r>
      <w:proofErr w:type="spellEnd"/>
      <w:r w:rsidRPr="008440C0">
        <w:rPr>
          <w:b/>
          <w:bCs/>
          <w:sz w:val="20"/>
          <w:szCs w:val="18"/>
          <w:lang w:bidi="ar-EG"/>
        </w:rPr>
        <w:t xml:space="preserve"> with different species of aquatic plants among watercourses of the ten centers of </w:t>
      </w:r>
      <w:proofErr w:type="spellStart"/>
      <w:r w:rsidRPr="008440C0">
        <w:rPr>
          <w:b/>
          <w:bCs/>
          <w:sz w:val="20"/>
          <w:szCs w:val="18"/>
          <w:lang w:bidi="ar-EG"/>
        </w:rPr>
        <w:t>Kafr</w:t>
      </w:r>
      <w:proofErr w:type="spellEnd"/>
      <w:r w:rsidRPr="008440C0">
        <w:rPr>
          <w:b/>
          <w:bCs/>
          <w:sz w:val="20"/>
          <w:szCs w:val="18"/>
          <w:lang w:bidi="ar-EG"/>
        </w:rPr>
        <w:t xml:space="preserve"> El-Sheikh Governorate during the period from May-September 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6"/>
        <w:gridCol w:w="3066"/>
        <w:gridCol w:w="2518"/>
      </w:tblGrid>
      <w:tr w:rsidR="00C338C2" w:rsidRPr="00825801" w:rsidTr="00502B33">
        <w:trPr>
          <w:cantSplit/>
          <w:jc w:val="center"/>
        </w:trPr>
        <w:tc>
          <w:tcPr>
            <w:tcW w:w="2936" w:type="dxa"/>
            <w:vMerge w:val="restart"/>
          </w:tcPr>
          <w:p w:rsidR="00C338C2" w:rsidRPr="00836ECF" w:rsidRDefault="00C338C2" w:rsidP="008440C0">
            <w:pPr>
              <w:tabs>
                <w:tab w:val="right" w:pos="9356"/>
              </w:tabs>
              <w:ind w:right="4"/>
              <w:jc w:val="both"/>
              <w:rPr>
                <w:b/>
                <w:bCs/>
                <w:sz w:val="20"/>
                <w:szCs w:val="16"/>
                <w:lang w:bidi="ar-EG"/>
              </w:rPr>
            </w:pPr>
            <w:r w:rsidRPr="00836ECF">
              <w:rPr>
                <w:b/>
                <w:bCs/>
                <w:sz w:val="20"/>
                <w:szCs w:val="16"/>
                <w:lang w:bidi="ar-EG"/>
              </w:rPr>
              <w:t>Aquatic plants</w:t>
            </w:r>
          </w:p>
        </w:tc>
        <w:tc>
          <w:tcPr>
            <w:tcW w:w="5584" w:type="dxa"/>
            <w:gridSpan w:val="2"/>
          </w:tcPr>
          <w:p w:rsidR="00C338C2" w:rsidRPr="00836ECF" w:rsidRDefault="00C338C2" w:rsidP="008440C0">
            <w:pPr>
              <w:tabs>
                <w:tab w:val="right" w:pos="9356"/>
              </w:tabs>
              <w:ind w:right="4"/>
              <w:jc w:val="center"/>
              <w:rPr>
                <w:b/>
                <w:bCs/>
                <w:sz w:val="20"/>
                <w:szCs w:val="16"/>
                <w:lang w:bidi="ar-EG"/>
              </w:rPr>
            </w:pPr>
            <w:r w:rsidRPr="00836ECF">
              <w:rPr>
                <w:b/>
                <w:bCs/>
                <w:sz w:val="20"/>
                <w:szCs w:val="16"/>
                <w:lang w:bidi="ar-EG"/>
              </w:rPr>
              <w:t>The snail intermediate hosts</w:t>
            </w:r>
          </w:p>
        </w:tc>
      </w:tr>
      <w:tr w:rsidR="00C338C2" w:rsidRPr="00825801" w:rsidTr="00502B33">
        <w:trPr>
          <w:cantSplit/>
          <w:jc w:val="center"/>
        </w:trPr>
        <w:tc>
          <w:tcPr>
            <w:tcW w:w="2936" w:type="dxa"/>
            <w:vMerge/>
          </w:tcPr>
          <w:p w:rsidR="00C338C2" w:rsidRPr="00836ECF" w:rsidRDefault="00C338C2" w:rsidP="008440C0">
            <w:pPr>
              <w:tabs>
                <w:tab w:val="right" w:pos="9356"/>
              </w:tabs>
              <w:ind w:right="4"/>
              <w:jc w:val="both"/>
              <w:rPr>
                <w:sz w:val="20"/>
                <w:szCs w:val="16"/>
                <w:lang w:bidi="ar-EG"/>
              </w:rPr>
            </w:pPr>
          </w:p>
        </w:tc>
        <w:tc>
          <w:tcPr>
            <w:tcW w:w="3066" w:type="dxa"/>
          </w:tcPr>
          <w:p w:rsidR="00C338C2" w:rsidRPr="00836ECF" w:rsidRDefault="00C338C2" w:rsidP="008440C0">
            <w:pPr>
              <w:tabs>
                <w:tab w:val="right" w:pos="9356"/>
              </w:tabs>
              <w:ind w:right="4"/>
              <w:jc w:val="both"/>
              <w:rPr>
                <w:sz w:val="20"/>
                <w:szCs w:val="16"/>
                <w:lang w:bidi="ar-EG"/>
              </w:rPr>
            </w:pPr>
            <w:proofErr w:type="spellStart"/>
            <w:r w:rsidRPr="00836ECF">
              <w:rPr>
                <w:b/>
                <w:bCs/>
                <w:i/>
                <w:iCs/>
                <w:sz w:val="20"/>
                <w:szCs w:val="16"/>
                <w:lang w:bidi="ar-EG"/>
              </w:rPr>
              <w:t>Biomphalaria</w:t>
            </w:r>
            <w:proofErr w:type="spellEnd"/>
            <w:r w:rsidRPr="00836ECF">
              <w:rPr>
                <w:b/>
                <w:bCs/>
                <w:i/>
                <w:iCs/>
                <w:sz w:val="20"/>
                <w:szCs w:val="16"/>
                <w:lang w:bidi="ar-EG"/>
              </w:rPr>
              <w:t xml:space="preserve"> </w:t>
            </w:r>
            <w:proofErr w:type="spellStart"/>
            <w:r w:rsidRPr="00836ECF">
              <w:rPr>
                <w:b/>
                <w:bCs/>
                <w:i/>
                <w:iCs/>
                <w:sz w:val="20"/>
                <w:szCs w:val="16"/>
                <w:lang w:bidi="ar-EG"/>
              </w:rPr>
              <w:t>alexandrina</w:t>
            </w:r>
            <w:proofErr w:type="spellEnd"/>
          </w:p>
        </w:tc>
        <w:tc>
          <w:tcPr>
            <w:tcW w:w="2518" w:type="dxa"/>
          </w:tcPr>
          <w:p w:rsidR="00C338C2" w:rsidRPr="00836ECF" w:rsidRDefault="00C338C2" w:rsidP="008440C0">
            <w:pPr>
              <w:tabs>
                <w:tab w:val="right" w:pos="9356"/>
              </w:tabs>
              <w:ind w:right="4"/>
              <w:jc w:val="both"/>
              <w:rPr>
                <w:sz w:val="20"/>
                <w:szCs w:val="16"/>
                <w:lang w:bidi="ar-EG"/>
              </w:rPr>
            </w:pPr>
            <w:proofErr w:type="spellStart"/>
            <w:r w:rsidRPr="00836ECF">
              <w:rPr>
                <w:b/>
                <w:bCs/>
                <w:i/>
                <w:iCs/>
                <w:sz w:val="20"/>
                <w:szCs w:val="16"/>
                <w:lang w:bidi="ar-EG"/>
              </w:rPr>
              <w:t>Bulinus</w:t>
            </w:r>
            <w:proofErr w:type="spellEnd"/>
            <w:r w:rsidRPr="00836ECF">
              <w:rPr>
                <w:b/>
                <w:bCs/>
                <w:i/>
                <w:iCs/>
                <w:sz w:val="20"/>
                <w:szCs w:val="16"/>
                <w:lang w:bidi="ar-EG"/>
              </w:rPr>
              <w:t xml:space="preserve"> </w:t>
            </w:r>
            <w:proofErr w:type="spellStart"/>
            <w:r w:rsidRPr="00836ECF">
              <w:rPr>
                <w:b/>
                <w:bCs/>
                <w:i/>
                <w:iCs/>
                <w:sz w:val="20"/>
                <w:szCs w:val="16"/>
                <w:lang w:bidi="ar-EG"/>
              </w:rPr>
              <w:t>truncatus</w:t>
            </w:r>
            <w:proofErr w:type="spellEnd"/>
          </w:p>
        </w:tc>
      </w:tr>
      <w:tr w:rsidR="00C338C2" w:rsidRPr="00825801" w:rsidTr="00502B33">
        <w:trPr>
          <w:cantSplit/>
          <w:jc w:val="center"/>
        </w:trPr>
        <w:tc>
          <w:tcPr>
            <w:tcW w:w="2936" w:type="dxa"/>
          </w:tcPr>
          <w:p w:rsidR="00C338C2" w:rsidRPr="00836ECF" w:rsidRDefault="00C338C2" w:rsidP="008440C0">
            <w:pPr>
              <w:tabs>
                <w:tab w:val="right" w:pos="9356"/>
              </w:tabs>
              <w:ind w:right="4"/>
              <w:rPr>
                <w:b/>
                <w:bCs/>
                <w:i/>
                <w:iCs/>
                <w:sz w:val="20"/>
                <w:szCs w:val="16"/>
                <w:lang w:bidi="ar-EG"/>
              </w:rPr>
            </w:pPr>
            <w:proofErr w:type="spellStart"/>
            <w:r w:rsidRPr="00836ECF">
              <w:rPr>
                <w:b/>
                <w:bCs/>
                <w:i/>
                <w:iCs/>
                <w:sz w:val="20"/>
                <w:szCs w:val="16"/>
                <w:lang w:bidi="ar-EG"/>
              </w:rPr>
              <w:t>Ceratophyllum</w:t>
            </w:r>
            <w:proofErr w:type="spellEnd"/>
            <w:r w:rsidRPr="00836ECF">
              <w:rPr>
                <w:b/>
                <w:bCs/>
                <w:i/>
                <w:iCs/>
                <w:sz w:val="20"/>
                <w:szCs w:val="16"/>
                <w:lang w:bidi="ar-EG"/>
              </w:rPr>
              <w:t xml:space="preserve"> </w:t>
            </w:r>
            <w:proofErr w:type="spellStart"/>
            <w:r w:rsidRPr="00836ECF">
              <w:rPr>
                <w:b/>
                <w:bCs/>
                <w:i/>
                <w:iCs/>
                <w:sz w:val="20"/>
                <w:szCs w:val="16"/>
                <w:lang w:bidi="ar-EG"/>
              </w:rPr>
              <w:t>deresum</w:t>
            </w:r>
            <w:proofErr w:type="spellEnd"/>
          </w:p>
        </w:tc>
        <w:tc>
          <w:tcPr>
            <w:tcW w:w="3066" w:type="dxa"/>
          </w:tcPr>
          <w:p w:rsidR="00C338C2" w:rsidRPr="00836ECF" w:rsidRDefault="00C338C2" w:rsidP="008440C0">
            <w:pPr>
              <w:tabs>
                <w:tab w:val="right" w:pos="9356"/>
              </w:tabs>
              <w:ind w:right="4"/>
              <w:jc w:val="center"/>
              <w:rPr>
                <w:b/>
                <w:bCs/>
                <w:sz w:val="20"/>
                <w:szCs w:val="16"/>
                <w:lang w:bidi="ar-EG"/>
              </w:rPr>
            </w:pPr>
            <w:r w:rsidRPr="00836ECF">
              <w:rPr>
                <w:b/>
                <w:bCs/>
                <w:sz w:val="20"/>
                <w:szCs w:val="16"/>
                <w:lang w:bidi="ar-EG"/>
              </w:rPr>
              <w:t>7.5%</w:t>
            </w:r>
          </w:p>
        </w:tc>
        <w:tc>
          <w:tcPr>
            <w:tcW w:w="2518" w:type="dxa"/>
          </w:tcPr>
          <w:p w:rsidR="00C338C2" w:rsidRPr="00836ECF" w:rsidRDefault="00C338C2" w:rsidP="008440C0">
            <w:pPr>
              <w:tabs>
                <w:tab w:val="right" w:pos="9356"/>
              </w:tabs>
              <w:ind w:right="4"/>
              <w:jc w:val="center"/>
              <w:rPr>
                <w:b/>
                <w:bCs/>
                <w:sz w:val="20"/>
                <w:szCs w:val="16"/>
                <w:lang w:bidi="ar-EG"/>
              </w:rPr>
            </w:pPr>
            <w:r w:rsidRPr="00836ECF">
              <w:rPr>
                <w:b/>
                <w:bCs/>
                <w:sz w:val="20"/>
                <w:szCs w:val="16"/>
                <w:lang w:bidi="ar-EG"/>
              </w:rPr>
              <w:t>16.3%</w:t>
            </w:r>
          </w:p>
        </w:tc>
      </w:tr>
      <w:tr w:rsidR="00C338C2" w:rsidRPr="00825801" w:rsidTr="00502B33">
        <w:trPr>
          <w:cantSplit/>
          <w:jc w:val="center"/>
        </w:trPr>
        <w:tc>
          <w:tcPr>
            <w:tcW w:w="2936" w:type="dxa"/>
          </w:tcPr>
          <w:p w:rsidR="00C338C2" w:rsidRPr="00836ECF" w:rsidRDefault="00C338C2" w:rsidP="008440C0">
            <w:pPr>
              <w:tabs>
                <w:tab w:val="right" w:pos="9356"/>
              </w:tabs>
              <w:ind w:right="4"/>
              <w:rPr>
                <w:b/>
                <w:bCs/>
                <w:i/>
                <w:iCs/>
                <w:sz w:val="20"/>
                <w:szCs w:val="16"/>
                <w:lang w:bidi="ar-EG"/>
              </w:rPr>
            </w:pPr>
            <w:proofErr w:type="spellStart"/>
            <w:r w:rsidRPr="00836ECF">
              <w:rPr>
                <w:b/>
                <w:bCs/>
                <w:i/>
                <w:iCs/>
                <w:sz w:val="20"/>
                <w:szCs w:val="16"/>
                <w:lang w:bidi="ar-EG"/>
              </w:rPr>
              <w:t>Eichhornia</w:t>
            </w:r>
            <w:proofErr w:type="spellEnd"/>
            <w:r w:rsidRPr="00836ECF">
              <w:rPr>
                <w:b/>
                <w:bCs/>
                <w:i/>
                <w:iCs/>
                <w:sz w:val="20"/>
                <w:szCs w:val="16"/>
                <w:lang w:bidi="ar-EG"/>
              </w:rPr>
              <w:t xml:space="preserve"> </w:t>
            </w:r>
            <w:proofErr w:type="spellStart"/>
            <w:r w:rsidRPr="00836ECF">
              <w:rPr>
                <w:b/>
                <w:bCs/>
                <w:i/>
                <w:iCs/>
                <w:sz w:val="20"/>
                <w:szCs w:val="16"/>
                <w:lang w:bidi="ar-EG"/>
              </w:rPr>
              <w:t>crassipes</w:t>
            </w:r>
            <w:proofErr w:type="spellEnd"/>
          </w:p>
        </w:tc>
        <w:tc>
          <w:tcPr>
            <w:tcW w:w="3066" w:type="dxa"/>
          </w:tcPr>
          <w:p w:rsidR="00C338C2" w:rsidRPr="00836ECF" w:rsidRDefault="00C338C2" w:rsidP="008440C0">
            <w:pPr>
              <w:tabs>
                <w:tab w:val="right" w:pos="9356"/>
              </w:tabs>
              <w:ind w:right="4"/>
              <w:jc w:val="center"/>
              <w:rPr>
                <w:b/>
                <w:bCs/>
                <w:sz w:val="20"/>
                <w:szCs w:val="16"/>
                <w:lang w:bidi="ar-EG"/>
              </w:rPr>
            </w:pPr>
            <w:r w:rsidRPr="00836ECF">
              <w:rPr>
                <w:b/>
                <w:bCs/>
                <w:sz w:val="20"/>
                <w:szCs w:val="16"/>
                <w:lang w:bidi="ar-EG"/>
              </w:rPr>
              <w:t xml:space="preserve">51.3% </w:t>
            </w:r>
          </w:p>
        </w:tc>
        <w:tc>
          <w:tcPr>
            <w:tcW w:w="2518" w:type="dxa"/>
          </w:tcPr>
          <w:p w:rsidR="00C338C2" w:rsidRPr="00836ECF" w:rsidRDefault="00C338C2" w:rsidP="008440C0">
            <w:pPr>
              <w:tabs>
                <w:tab w:val="right" w:pos="9356"/>
              </w:tabs>
              <w:ind w:right="4"/>
              <w:jc w:val="center"/>
              <w:rPr>
                <w:b/>
                <w:bCs/>
                <w:sz w:val="20"/>
                <w:szCs w:val="16"/>
                <w:lang w:bidi="ar-EG"/>
              </w:rPr>
            </w:pPr>
            <w:r w:rsidRPr="00836ECF">
              <w:rPr>
                <w:b/>
                <w:bCs/>
                <w:sz w:val="20"/>
                <w:szCs w:val="16"/>
                <w:lang w:bidi="ar-EG"/>
              </w:rPr>
              <w:t>21.3 %</w:t>
            </w:r>
          </w:p>
        </w:tc>
      </w:tr>
      <w:tr w:rsidR="00C338C2" w:rsidRPr="00825801" w:rsidTr="00502B33">
        <w:trPr>
          <w:cantSplit/>
          <w:jc w:val="center"/>
        </w:trPr>
        <w:tc>
          <w:tcPr>
            <w:tcW w:w="2936" w:type="dxa"/>
          </w:tcPr>
          <w:p w:rsidR="00C338C2" w:rsidRPr="00836ECF" w:rsidRDefault="00C338C2" w:rsidP="008440C0">
            <w:pPr>
              <w:tabs>
                <w:tab w:val="right" w:pos="9356"/>
              </w:tabs>
              <w:ind w:right="4"/>
              <w:rPr>
                <w:b/>
                <w:bCs/>
                <w:i/>
                <w:iCs/>
                <w:sz w:val="20"/>
                <w:szCs w:val="16"/>
                <w:lang w:bidi="ar-EG"/>
              </w:rPr>
            </w:pPr>
            <w:proofErr w:type="spellStart"/>
            <w:r w:rsidRPr="00836ECF">
              <w:rPr>
                <w:b/>
                <w:bCs/>
                <w:i/>
                <w:iCs/>
                <w:sz w:val="20"/>
                <w:szCs w:val="16"/>
                <w:lang w:bidi="ar-EG"/>
              </w:rPr>
              <w:t>Jussiae</w:t>
            </w:r>
            <w:proofErr w:type="spellEnd"/>
            <w:r w:rsidRPr="00836ECF">
              <w:rPr>
                <w:b/>
                <w:bCs/>
                <w:i/>
                <w:iCs/>
                <w:sz w:val="20"/>
                <w:szCs w:val="16"/>
                <w:lang w:bidi="ar-EG"/>
              </w:rPr>
              <w:t xml:space="preserve"> sp.</w:t>
            </w:r>
          </w:p>
        </w:tc>
        <w:tc>
          <w:tcPr>
            <w:tcW w:w="3066" w:type="dxa"/>
          </w:tcPr>
          <w:p w:rsidR="00C338C2" w:rsidRPr="00836ECF" w:rsidRDefault="00C338C2" w:rsidP="008440C0">
            <w:pPr>
              <w:tabs>
                <w:tab w:val="right" w:pos="9356"/>
              </w:tabs>
              <w:ind w:right="4"/>
              <w:jc w:val="center"/>
              <w:rPr>
                <w:b/>
                <w:bCs/>
                <w:sz w:val="20"/>
                <w:szCs w:val="16"/>
                <w:lang w:bidi="ar-EG"/>
              </w:rPr>
            </w:pPr>
            <w:r w:rsidRPr="00836ECF">
              <w:rPr>
                <w:b/>
                <w:bCs/>
                <w:sz w:val="20"/>
                <w:szCs w:val="16"/>
                <w:lang w:bidi="ar-EG"/>
              </w:rPr>
              <w:t>5%</w:t>
            </w:r>
          </w:p>
        </w:tc>
        <w:tc>
          <w:tcPr>
            <w:tcW w:w="2518" w:type="dxa"/>
          </w:tcPr>
          <w:p w:rsidR="00C338C2" w:rsidRPr="00836ECF" w:rsidRDefault="00C338C2" w:rsidP="008440C0">
            <w:pPr>
              <w:tabs>
                <w:tab w:val="right" w:pos="9356"/>
              </w:tabs>
              <w:ind w:right="4"/>
              <w:jc w:val="center"/>
              <w:rPr>
                <w:b/>
                <w:bCs/>
                <w:sz w:val="20"/>
                <w:szCs w:val="16"/>
                <w:lang w:bidi="ar-EG"/>
              </w:rPr>
            </w:pPr>
            <w:r w:rsidRPr="00836ECF">
              <w:rPr>
                <w:b/>
                <w:bCs/>
                <w:sz w:val="20"/>
                <w:szCs w:val="16"/>
                <w:lang w:bidi="ar-EG"/>
              </w:rPr>
              <w:t>1.3%</w:t>
            </w:r>
          </w:p>
        </w:tc>
      </w:tr>
      <w:tr w:rsidR="00C338C2" w:rsidRPr="00825801" w:rsidTr="00502B33">
        <w:trPr>
          <w:cantSplit/>
          <w:jc w:val="center"/>
        </w:trPr>
        <w:tc>
          <w:tcPr>
            <w:tcW w:w="2936" w:type="dxa"/>
          </w:tcPr>
          <w:p w:rsidR="00C338C2" w:rsidRPr="00836ECF" w:rsidRDefault="00C338C2" w:rsidP="008440C0">
            <w:pPr>
              <w:tabs>
                <w:tab w:val="right" w:pos="9356"/>
              </w:tabs>
              <w:ind w:right="4"/>
              <w:rPr>
                <w:b/>
                <w:bCs/>
                <w:i/>
                <w:iCs/>
                <w:sz w:val="20"/>
                <w:szCs w:val="16"/>
                <w:lang w:bidi="ar-EG"/>
              </w:rPr>
            </w:pPr>
            <w:proofErr w:type="spellStart"/>
            <w:r w:rsidRPr="00836ECF">
              <w:rPr>
                <w:b/>
                <w:bCs/>
                <w:i/>
                <w:iCs/>
                <w:sz w:val="20"/>
                <w:szCs w:val="16"/>
                <w:lang w:bidi="ar-EG"/>
              </w:rPr>
              <w:t>Limma</w:t>
            </w:r>
            <w:proofErr w:type="spellEnd"/>
            <w:r w:rsidRPr="00836ECF">
              <w:rPr>
                <w:b/>
                <w:bCs/>
                <w:i/>
                <w:iCs/>
                <w:sz w:val="20"/>
                <w:szCs w:val="16"/>
                <w:lang w:bidi="ar-EG"/>
              </w:rPr>
              <w:t xml:space="preserve"> </w:t>
            </w:r>
            <w:proofErr w:type="spellStart"/>
            <w:r w:rsidRPr="00836ECF">
              <w:rPr>
                <w:b/>
                <w:bCs/>
                <w:i/>
                <w:iCs/>
                <w:sz w:val="20"/>
                <w:szCs w:val="16"/>
                <w:lang w:bidi="ar-EG"/>
              </w:rPr>
              <w:t>gibba</w:t>
            </w:r>
            <w:proofErr w:type="spellEnd"/>
          </w:p>
        </w:tc>
        <w:tc>
          <w:tcPr>
            <w:tcW w:w="3066" w:type="dxa"/>
          </w:tcPr>
          <w:p w:rsidR="00C338C2" w:rsidRPr="00836ECF" w:rsidRDefault="00C338C2" w:rsidP="008440C0">
            <w:pPr>
              <w:tabs>
                <w:tab w:val="right" w:pos="9356"/>
              </w:tabs>
              <w:ind w:right="4"/>
              <w:jc w:val="center"/>
              <w:rPr>
                <w:b/>
                <w:bCs/>
                <w:sz w:val="20"/>
                <w:szCs w:val="16"/>
                <w:lang w:bidi="ar-EG"/>
              </w:rPr>
            </w:pPr>
            <w:r w:rsidRPr="00836ECF">
              <w:rPr>
                <w:b/>
                <w:bCs/>
                <w:sz w:val="20"/>
                <w:szCs w:val="16"/>
                <w:lang w:bidi="ar-EG"/>
              </w:rPr>
              <w:t>27.5%</w:t>
            </w:r>
          </w:p>
        </w:tc>
        <w:tc>
          <w:tcPr>
            <w:tcW w:w="2518" w:type="dxa"/>
          </w:tcPr>
          <w:p w:rsidR="00C338C2" w:rsidRPr="00836ECF" w:rsidRDefault="00C338C2" w:rsidP="008440C0">
            <w:pPr>
              <w:tabs>
                <w:tab w:val="right" w:pos="9356"/>
              </w:tabs>
              <w:ind w:right="4"/>
              <w:jc w:val="center"/>
              <w:rPr>
                <w:b/>
                <w:bCs/>
                <w:sz w:val="20"/>
                <w:szCs w:val="16"/>
                <w:lang w:bidi="ar-EG"/>
              </w:rPr>
            </w:pPr>
            <w:r w:rsidRPr="00836ECF">
              <w:rPr>
                <w:b/>
                <w:bCs/>
                <w:sz w:val="20"/>
                <w:szCs w:val="16"/>
                <w:lang w:bidi="ar-EG"/>
              </w:rPr>
              <w:t>8.8%</w:t>
            </w:r>
          </w:p>
        </w:tc>
      </w:tr>
    </w:tbl>
    <w:p w:rsidR="00C338C2" w:rsidRPr="008440C0" w:rsidRDefault="00C338C2" w:rsidP="009B0454">
      <w:pPr>
        <w:tabs>
          <w:tab w:val="right" w:pos="9356"/>
        </w:tabs>
        <w:ind w:right="4"/>
        <w:rPr>
          <w:b/>
          <w:bCs/>
          <w:sz w:val="20"/>
          <w:szCs w:val="20"/>
          <w:lang w:eastAsia="zh-CN"/>
        </w:rPr>
      </w:pPr>
    </w:p>
    <w:p w:rsidR="00BB3700" w:rsidRPr="008440C0" w:rsidRDefault="00BB3700" w:rsidP="008440C0">
      <w:pPr>
        <w:tabs>
          <w:tab w:val="right" w:pos="9356"/>
        </w:tabs>
        <w:ind w:right="4"/>
        <w:rPr>
          <w:b/>
          <w:bCs/>
          <w:sz w:val="20"/>
          <w:szCs w:val="20"/>
        </w:rPr>
        <w:sectPr w:rsidR="00BB3700" w:rsidRPr="008440C0" w:rsidSect="00332705">
          <w:type w:val="continuous"/>
          <w:pgSz w:w="12240" w:h="15840" w:code="1"/>
          <w:pgMar w:top="1440" w:right="1440" w:bottom="1440" w:left="1440" w:header="720" w:footer="720" w:gutter="0"/>
          <w:cols w:space="720"/>
          <w:docGrid w:linePitch="360"/>
        </w:sectPr>
      </w:pPr>
    </w:p>
    <w:p w:rsidR="00CB66E4" w:rsidRPr="008440C0" w:rsidRDefault="007A016D" w:rsidP="008440C0">
      <w:pPr>
        <w:tabs>
          <w:tab w:val="right" w:pos="9356"/>
        </w:tabs>
        <w:ind w:right="4"/>
        <w:rPr>
          <w:b/>
          <w:bCs/>
          <w:sz w:val="20"/>
          <w:szCs w:val="20"/>
        </w:rPr>
      </w:pPr>
      <w:r w:rsidRPr="008440C0">
        <w:rPr>
          <w:b/>
          <w:bCs/>
          <w:sz w:val="20"/>
          <w:szCs w:val="20"/>
        </w:rPr>
        <w:lastRenderedPageBreak/>
        <w:t>4.</w:t>
      </w:r>
      <w:r w:rsidR="00CB66E4" w:rsidRPr="008440C0">
        <w:rPr>
          <w:b/>
          <w:bCs/>
          <w:sz w:val="20"/>
          <w:szCs w:val="20"/>
        </w:rPr>
        <w:t>Discussion</w:t>
      </w:r>
    </w:p>
    <w:p w:rsidR="00CB66E4" w:rsidRPr="008440C0" w:rsidRDefault="00CB66E4" w:rsidP="008440C0">
      <w:pPr>
        <w:tabs>
          <w:tab w:val="right" w:pos="9356"/>
        </w:tabs>
        <w:ind w:right="4" w:firstLine="426"/>
        <w:jc w:val="both"/>
        <w:rPr>
          <w:sz w:val="20"/>
          <w:szCs w:val="20"/>
          <w:lang w:bidi="ar-EG"/>
        </w:rPr>
      </w:pPr>
      <w:r w:rsidRPr="008440C0">
        <w:rPr>
          <w:sz w:val="20"/>
          <w:szCs w:val="20"/>
        </w:rPr>
        <w:t xml:space="preserve">The pattern of </w:t>
      </w:r>
      <w:proofErr w:type="spellStart"/>
      <w:r w:rsidRPr="008440C0">
        <w:rPr>
          <w:i/>
          <w:iCs/>
          <w:sz w:val="20"/>
          <w:szCs w:val="20"/>
        </w:rPr>
        <w:t>Schistosomes</w:t>
      </w:r>
      <w:proofErr w:type="spellEnd"/>
      <w:r w:rsidRPr="008440C0">
        <w:rPr>
          <w:sz w:val="20"/>
          <w:szCs w:val="20"/>
        </w:rPr>
        <w:t xml:space="preserve"> snail intermediate hosts distribution and their prevalence of infection are among the measurable indicators that reflect the magnitude of transmission </w:t>
      </w:r>
      <w:r w:rsidRPr="008440C0">
        <w:rPr>
          <w:b/>
          <w:bCs/>
          <w:sz w:val="20"/>
          <w:szCs w:val="20"/>
        </w:rPr>
        <w:t>(</w:t>
      </w:r>
      <w:proofErr w:type="spellStart"/>
      <w:r w:rsidRPr="008440C0">
        <w:rPr>
          <w:b/>
          <w:bCs/>
          <w:sz w:val="20"/>
          <w:szCs w:val="20"/>
        </w:rPr>
        <w:t>Sayed</w:t>
      </w:r>
      <w:proofErr w:type="spellEnd"/>
      <w:r w:rsidRPr="008440C0">
        <w:rPr>
          <w:b/>
          <w:bCs/>
          <w:sz w:val="20"/>
          <w:szCs w:val="20"/>
        </w:rPr>
        <w:t xml:space="preserve"> </w:t>
      </w:r>
      <w:r w:rsidRPr="008440C0">
        <w:rPr>
          <w:b/>
          <w:bCs/>
          <w:i/>
          <w:iCs/>
          <w:sz w:val="20"/>
          <w:szCs w:val="20"/>
        </w:rPr>
        <w:t>et al.,</w:t>
      </w:r>
      <w:r w:rsidRPr="008440C0">
        <w:rPr>
          <w:b/>
          <w:bCs/>
          <w:sz w:val="20"/>
          <w:szCs w:val="20"/>
        </w:rPr>
        <w:t xml:space="preserve"> 2004).</w:t>
      </w:r>
      <w:r w:rsidRPr="008440C0">
        <w:rPr>
          <w:sz w:val="20"/>
          <w:szCs w:val="20"/>
        </w:rPr>
        <w:t xml:space="preserve"> </w:t>
      </w:r>
      <w:proofErr w:type="spellStart"/>
      <w:r w:rsidRPr="008440C0">
        <w:rPr>
          <w:b/>
          <w:bCs/>
          <w:sz w:val="20"/>
          <w:szCs w:val="20"/>
          <w:lang w:bidi="ar-EG"/>
        </w:rPr>
        <w:t>Mostafa</w:t>
      </w:r>
      <w:proofErr w:type="spellEnd"/>
      <w:r w:rsidRPr="008440C0">
        <w:rPr>
          <w:b/>
          <w:bCs/>
          <w:sz w:val="20"/>
          <w:szCs w:val="20"/>
          <w:lang w:bidi="ar-EG"/>
        </w:rPr>
        <w:t xml:space="preserve"> </w:t>
      </w:r>
      <w:r w:rsidRPr="008440C0">
        <w:rPr>
          <w:b/>
          <w:bCs/>
          <w:i/>
          <w:iCs/>
          <w:sz w:val="20"/>
          <w:szCs w:val="20"/>
          <w:lang w:bidi="ar-EG"/>
        </w:rPr>
        <w:t>et al.,</w:t>
      </w:r>
      <w:r w:rsidRPr="008440C0">
        <w:rPr>
          <w:b/>
          <w:bCs/>
          <w:sz w:val="20"/>
          <w:szCs w:val="20"/>
          <w:lang w:bidi="ar-EG"/>
        </w:rPr>
        <w:t xml:space="preserve"> (2005)</w:t>
      </w:r>
      <w:r w:rsidRPr="008440C0">
        <w:rPr>
          <w:sz w:val="20"/>
          <w:szCs w:val="20"/>
          <w:lang w:bidi="ar-EG"/>
        </w:rPr>
        <w:t xml:space="preserve"> studied the status of distribution of snail vectors of </w:t>
      </w:r>
      <w:proofErr w:type="spellStart"/>
      <w:r w:rsidRPr="008440C0">
        <w:rPr>
          <w:sz w:val="20"/>
          <w:szCs w:val="20"/>
          <w:lang w:bidi="ar-EG"/>
        </w:rPr>
        <w:t>schistosomiasis</w:t>
      </w:r>
      <w:proofErr w:type="spellEnd"/>
      <w:r w:rsidRPr="008440C0">
        <w:rPr>
          <w:sz w:val="20"/>
          <w:szCs w:val="20"/>
          <w:lang w:bidi="ar-EG"/>
        </w:rPr>
        <w:t xml:space="preserve"> and the transmission of the disease in 240 sites in </w:t>
      </w:r>
      <w:proofErr w:type="spellStart"/>
      <w:r w:rsidRPr="008440C0">
        <w:rPr>
          <w:sz w:val="20"/>
          <w:szCs w:val="20"/>
          <w:lang w:bidi="ar-EG"/>
        </w:rPr>
        <w:t>Kafr</w:t>
      </w:r>
      <w:proofErr w:type="spellEnd"/>
      <w:r w:rsidRPr="008440C0">
        <w:rPr>
          <w:sz w:val="20"/>
          <w:szCs w:val="20"/>
          <w:lang w:bidi="ar-EG"/>
        </w:rPr>
        <w:t xml:space="preserve"> El-Sheikh. The authors found that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was found in 5% of the examined sites, showing density of 11.25</w:t>
      </w:r>
      <w:r w:rsidR="00801968" w:rsidRPr="008440C0">
        <w:rPr>
          <w:sz w:val="20"/>
          <w:szCs w:val="20"/>
          <w:lang w:bidi="ar-EG"/>
        </w:rPr>
        <w:t xml:space="preserve"> </w:t>
      </w:r>
      <w:r w:rsidRPr="008440C0">
        <w:rPr>
          <w:sz w:val="20"/>
          <w:szCs w:val="20"/>
          <w:lang w:bidi="ar-EG"/>
        </w:rPr>
        <w:t xml:space="preserve">snails/site while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i/>
          <w:iCs/>
          <w:sz w:val="20"/>
          <w:szCs w:val="20"/>
          <w:lang w:bidi="ar-EG"/>
        </w:rPr>
        <w:t xml:space="preserve"> </w:t>
      </w:r>
      <w:r w:rsidRPr="008440C0">
        <w:rPr>
          <w:sz w:val="20"/>
          <w:szCs w:val="20"/>
          <w:lang w:bidi="ar-EG"/>
        </w:rPr>
        <w:t>was found in 17.95% of the examined sites.</w:t>
      </w:r>
      <w:r w:rsidR="00943883" w:rsidRPr="008440C0">
        <w:rPr>
          <w:sz w:val="20"/>
          <w:szCs w:val="20"/>
          <w:lang w:bidi="ar-EG"/>
        </w:rPr>
        <w:t xml:space="preserve"> Our findings </w:t>
      </w:r>
      <w:r w:rsidR="00801968" w:rsidRPr="008440C0">
        <w:rPr>
          <w:sz w:val="20"/>
          <w:szCs w:val="20"/>
          <w:lang w:bidi="ar-EG"/>
        </w:rPr>
        <w:t xml:space="preserve">of snail distribution and percentage of natural infection </w:t>
      </w:r>
      <w:r w:rsidR="00943883" w:rsidRPr="008440C0">
        <w:rPr>
          <w:sz w:val="20"/>
          <w:szCs w:val="20"/>
          <w:lang w:bidi="ar-EG"/>
        </w:rPr>
        <w:t>are</w:t>
      </w:r>
      <w:r w:rsidRPr="008440C0">
        <w:rPr>
          <w:sz w:val="20"/>
          <w:szCs w:val="20"/>
          <w:lang w:bidi="ar-EG"/>
        </w:rPr>
        <w:t xml:space="preserve"> higher than that observed by other authors.</w:t>
      </w:r>
      <w:r w:rsidR="009B0454">
        <w:rPr>
          <w:sz w:val="20"/>
          <w:szCs w:val="20"/>
          <w:lang w:bidi="ar-EG"/>
        </w:rPr>
        <w:t xml:space="preserve"> </w:t>
      </w:r>
      <w:proofErr w:type="spellStart"/>
      <w:r w:rsidRPr="008440C0">
        <w:rPr>
          <w:b/>
          <w:bCs/>
          <w:sz w:val="20"/>
          <w:szCs w:val="20"/>
          <w:lang w:bidi="ar-EG"/>
        </w:rPr>
        <w:t>Habib</w:t>
      </w:r>
      <w:proofErr w:type="spellEnd"/>
      <w:r w:rsidRPr="008440C0">
        <w:rPr>
          <w:b/>
          <w:bCs/>
          <w:sz w:val="20"/>
          <w:szCs w:val="20"/>
          <w:lang w:bidi="ar-EG"/>
        </w:rPr>
        <w:t xml:space="preserve"> (2010) </w:t>
      </w:r>
      <w:r w:rsidRPr="008440C0">
        <w:rPr>
          <w:sz w:val="20"/>
          <w:szCs w:val="20"/>
          <w:lang w:bidi="ar-EG"/>
        </w:rPr>
        <w:t>studied the effect of geographical distribution of</w:t>
      </w:r>
      <w:r w:rsidRPr="008440C0">
        <w:rPr>
          <w:i/>
          <w:iCs/>
          <w:sz w:val="20"/>
          <w:szCs w:val="20"/>
          <w:lang w:bidi="ar-EG"/>
        </w:rPr>
        <w:t xml:space="preserve"> B. </w:t>
      </w:r>
      <w:proofErr w:type="spellStart"/>
      <w:r w:rsidRPr="008440C0">
        <w:rPr>
          <w:i/>
          <w:iCs/>
          <w:sz w:val="20"/>
          <w:szCs w:val="20"/>
          <w:lang w:bidi="ar-EG"/>
        </w:rPr>
        <w:t>alexandrina</w:t>
      </w:r>
      <w:proofErr w:type="spellEnd"/>
      <w:r w:rsidRPr="008440C0">
        <w:rPr>
          <w:sz w:val="20"/>
          <w:szCs w:val="20"/>
          <w:lang w:bidi="ar-EG"/>
        </w:rPr>
        <w:t xml:space="preserve"> snails on their susceptibility to </w:t>
      </w:r>
      <w:proofErr w:type="spellStart"/>
      <w:r w:rsidRPr="008440C0">
        <w:rPr>
          <w:i/>
          <w:iCs/>
          <w:sz w:val="20"/>
          <w:szCs w:val="20"/>
          <w:lang w:bidi="ar-EG"/>
        </w:rPr>
        <w:t>Schistosoma</w:t>
      </w:r>
      <w:proofErr w:type="spellEnd"/>
      <w:r w:rsidRPr="008440C0">
        <w:rPr>
          <w:i/>
          <w:iCs/>
          <w:sz w:val="20"/>
          <w:szCs w:val="20"/>
          <w:lang w:bidi="ar-EG"/>
        </w:rPr>
        <w:t xml:space="preserve"> </w:t>
      </w:r>
      <w:proofErr w:type="spellStart"/>
      <w:r w:rsidRPr="008440C0">
        <w:rPr>
          <w:i/>
          <w:iCs/>
          <w:sz w:val="20"/>
          <w:szCs w:val="20"/>
          <w:lang w:bidi="ar-EG"/>
        </w:rPr>
        <w:t>mansoni</w:t>
      </w:r>
      <w:proofErr w:type="spellEnd"/>
      <w:r w:rsidRPr="008440C0">
        <w:rPr>
          <w:sz w:val="20"/>
          <w:szCs w:val="20"/>
          <w:lang w:bidi="ar-EG"/>
        </w:rPr>
        <w:t xml:space="preserve"> infection in some localities in Egypt</w:t>
      </w:r>
      <w:r w:rsidRPr="008440C0">
        <w:rPr>
          <w:b/>
          <w:bCs/>
          <w:sz w:val="20"/>
          <w:szCs w:val="20"/>
          <w:lang w:bidi="ar-EG"/>
        </w:rPr>
        <w:t xml:space="preserve"> </w:t>
      </w:r>
      <w:r w:rsidRPr="008440C0">
        <w:rPr>
          <w:sz w:val="20"/>
          <w:szCs w:val="20"/>
          <w:lang w:bidi="ar-EG"/>
        </w:rPr>
        <w:t>and</w:t>
      </w:r>
      <w:r w:rsidRPr="008440C0">
        <w:rPr>
          <w:b/>
          <w:bCs/>
          <w:sz w:val="20"/>
          <w:szCs w:val="20"/>
          <w:lang w:bidi="ar-EG"/>
        </w:rPr>
        <w:t xml:space="preserve"> </w:t>
      </w:r>
      <w:r w:rsidRPr="008440C0">
        <w:rPr>
          <w:sz w:val="20"/>
          <w:szCs w:val="20"/>
          <w:lang w:bidi="ar-EG"/>
        </w:rPr>
        <w:t xml:space="preserve">found very low natural </w:t>
      </w:r>
      <w:r w:rsidR="00801968" w:rsidRPr="008440C0">
        <w:rPr>
          <w:i/>
          <w:iCs/>
          <w:sz w:val="20"/>
          <w:szCs w:val="20"/>
          <w:lang w:bidi="ar-EG"/>
        </w:rPr>
        <w:t xml:space="preserve">S. </w:t>
      </w:r>
      <w:proofErr w:type="spellStart"/>
      <w:r w:rsidR="00801968" w:rsidRPr="008440C0">
        <w:rPr>
          <w:i/>
          <w:iCs/>
          <w:sz w:val="20"/>
          <w:szCs w:val="20"/>
          <w:lang w:bidi="ar-EG"/>
        </w:rPr>
        <w:t>mansoni</w:t>
      </w:r>
      <w:proofErr w:type="spellEnd"/>
      <w:r w:rsidRPr="008440C0">
        <w:rPr>
          <w:i/>
          <w:iCs/>
          <w:sz w:val="20"/>
          <w:szCs w:val="20"/>
          <w:lang w:bidi="ar-EG"/>
        </w:rPr>
        <w:t xml:space="preserve"> </w:t>
      </w:r>
      <w:r w:rsidR="00463ED1" w:rsidRPr="008440C0">
        <w:rPr>
          <w:sz w:val="20"/>
          <w:szCs w:val="20"/>
          <w:lang w:bidi="ar-EG"/>
        </w:rPr>
        <w:t>infection, 0.38%</w:t>
      </w:r>
      <w:r w:rsidR="00801968" w:rsidRPr="008440C0">
        <w:rPr>
          <w:sz w:val="20"/>
          <w:szCs w:val="20"/>
          <w:lang w:bidi="ar-EG"/>
        </w:rPr>
        <w:t xml:space="preserve"> </w:t>
      </w:r>
      <w:r w:rsidRPr="008440C0">
        <w:rPr>
          <w:sz w:val="20"/>
          <w:szCs w:val="20"/>
          <w:lang w:bidi="ar-EG"/>
        </w:rPr>
        <w:t>among the collected snails</w:t>
      </w:r>
      <w:r w:rsidRPr="008440C0">
        <w:rPr>
          <w:b/>
          <w:bCs/>
          <w:sz w:val="20"/>
          <w:szCs w:val="20"/>
          <w:lang w:bidi="ar-EG"/>
        </w:rPr>
        <w:t>.</w:t>
      </w:r>
      <w:r w:rsidR="009B0454">
        <w:rPr>
          <w:sz w:val="20"/>
          <w:szCs w:val="20"/>
          <w:lang w:bidi="ar-EG"/>
        </w:rPr>
        <w:t xml:space="preserve"> </w:t>
      </w:r>
      <w:r w:rsidRPr="008440C0">
        <w:rPr>
          <w:sz w:val="20"/>
          <w:szCs w:val="20"/>
          <w:lang w:bidi="ar-EG"/>
        </w:rPr>
        <w:t>Also,</w:t>
      </w:r>
      <w:r w:rsidRPr="008440C0">
        <w:rPr>
          <w:b/>
          <w:bCs/>
          <w:sz w:val="20"/>
          <w:szCs w:val="20"/>
          <w:lang w:bidi="ar-EG"/>
        </w:rPr>
        <w:t xml:space="preserve"> El-</w:t>
      </w:r>
      <w:proofErr w:type="spellStart"/>
      <w:r w:rsidRPr="008440C0">
        <w:rPr>
          <w:b/>
          <w:bCs/>
          <w:sz w:val="20"/>
          <w:szCs w:val="20"/>
          <w:lang w:bidi="ar-EG"/>
        </w:rPr>
        <w:t>Homossany</w:t>
      </w:r>
      <w:proofErr w:type="spellEnd"/>
      <w:r w:rsidRPr="008440C0">
        <w:rPr>
          <w:b/>
          <w:bCs/>
          <w:sz w:val="20"/>
          <w:szCs w:val="20"/>
          <w:lang w:bidi="ar-EG"/>
        </w:rPr>
        <w:t xml:space="preserve"> (2006) </w:t>
      </w:r>
      <w:r w:rsidRPr="008440C0">
        <w:rPr>
          <w:sz w:val="20"/>
          <w:szCs w:val="20"/>
          <w:lang w:bidi="ar-EG"/>
        </w:rPr>
        <w:t>r</w:t>
      </w:r>
      <w:r w:rsidR="00943883" w:rsidRPr="008440C0">
        <w:rPr>
          <w:sz w:val="20"/>
          <w:szCs w:val="20"/>
          <w:lang w:bidi="ar-EG"/>
        </w:rPr>
        <w:t>e</w:t>
      </w:r>
      <w:r w:rsidRPr="008440C0">
        <w:rPr>
          <w:sz w:val="20"/>
          <w:szCs w:val="20"/>
          <w:lang w:bidi="ar-EG"/>
        </w:rPr>
        <w:t>ve</w:t>
      </w:r>
      <w:r w:rsidR="00943883" w:rsidRPr="008440C0">
        <w:rPr>
          <w:sz w:val="20"/>
          <w:szCs w:val="20"/>
          <w:lang w:bidi="ar-EG"/>
        </w:rPr>
        <w:t>a</w:t>
      </w:r>
      <w:r w:rsidRPr="008440C0">
        <w:rPr>
          <w:sz w:val="20"/>
          <w:szCs w:val="20"/>
          <w:lang w:bidi="ar-EG"/>
        </w:rPr>
        <w:t>led that natural snail infection can occur in Nile especially in sites where fishing and agricultural activities, but mostly by low ratio, for</w:t>
      </w:r>
      <w:r w:rsidRPr="008440C0">
        <w:rPr>
          <w:i/>
          <w:iCs/>
          <w:sz w:val="20"/>
          <w:szCs w:val="20"/>
          <w:lang w:bidi="ar-EG"/>
        </w:rPr>
        <w:t xml:space="preserve"> B. </w:t>
      </w:r>
      <w:proofErr w:type="spellStart"/>
      <w:r w:rsidRPr="008440C0">
        <w:rPr>
          <w:i/>
          <w:iCs/>
          <w:sz w:val="20"/>
          <w:szCs w:val="20"/>
          <w:lang w:bidi="ar-EG"/>
        </w:rPr>
        <w:t>alexandrina</w:t>
      </w:r>
      <w:proofErr w:type="spellEnd"/>
      <w:r w:rsidRPr="008440C0">
        <w:rPr>
          <w:sz w:val="20"/>
          <w:szCs w:val="20"/>
          <w:lang w:bidi="ar-EG"/>
        </w:rPr>
        <w:t xml:space="preserve"> and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 xml:space="preserve"> snails was (0.71% and 0.29, respectively). In addition</w:t>
      </w:r>
      <w:bookmarkStart w:id="11" w:name="OLE_LINK14"/>
      <w:r w:rsidR="00801968" w:rsidRPr="008440C0">
        <w:rPr>
          <w:b/>
          <w:bCs/>
          <w:sz w:val="20"/>
          <w:szCs w:val="20"/>
          <w:lang w:bidi="ar-EG"/>
        </w:rPr>
        <w:t xml:space="preserve">, </w:t>
      </w:r>
      <w:r w:rsidRPr="008440C0">
        <w:rPr>
          <w:b/>
          <w:bCs/>
          <w:sz w:val="20"/>
          <w:szCs w:val="20"/>
          <w:lang w:bidi="ar-EG"/>
        </w:rPr>
        <w:t>El-</w:t>
      </w:r>
      <w:proofErr w:type="spellStart"/>
      <w:r w:rsidRPr="008440C0">
        <w:rPr>
          <w:b/>
          <w:bCs/>
          <w:sz w:val="20"/>
          <w:szCs w:val="20"/>
          <w:lang w:bidi="ar-EG"/>
        </w:rPr>
        <w:t>Khayat</w:t>
      </w:r>
      <w:proofErr w:type="spellEnd"/>
      <w:r w:rsidRPr="008440C0">
        <w:rPr>
          <w:b/>
          <w:bCs/>
          <w:sz w:val="20"/>
          <w:szCs w:val="20"/>
          <w:lang w:bidi="ar-EG"/>
        </w:rPr>
        <w:t xml:space="preserve"> </w:t>
      </w:r>
      <w:r w:rsidRPr="008440C0">
        <w:rPr>
          <w:b/>
          <w:bCs/>
          <w:i/>
          <w:iCs/>
          <w:sz w:val="20"/>
          <w:szCs w:val="20"/>
          <w:lang w:bidi="ar-EG"/>
        </w:rPr>
        <w:t>et al.</w:t>
      </w:r>
      <w:r w:rsidRPr="008440C0">
        <w:rPr>
          <w:b/>
          <w:bCs/>
          <w:sz w:val="20"/>
          <w:szCs w:val="20"/>
          <w:lang w:bidi="ar-EG"/>
        </w:rPr>
        <w:t xml:space="preserve"> (2005)</w:t>
      </w:r>
      <w:r w:rsidRPr="008440C0">
        <w:rPr>
          <w:sz w:val="20"/>
          <w:szCs w:val="20"/>
          <w:lang w:bidi="ar-EG"/>
        </w:rPr>
        <w:t xml:space="preserve"> </w:t>
      </w:r>
      <w:bookmarkEnd w:id="11"/>
      <w:r w:rsidRPr="008440C0">
        <w:rPr>
          <w:sz w:val="20"/>
          <w:szCs w:val="20"/>
          <w:lang w:bidi="ar-EG"/>
        </w:rPr>
        <w:t xml:space="preserve">indicated that the </w:t>
      </w:r>
      <w:bookmarkStart w:id="12" w:name="OLE_LINK15"/>
      <w:r w:rsidRPr="008440C0">
        <w:rPr>
          <w:sz w:val="20"/>
          <w:szCs w:val="20"/>
          <w:lang w:bidi="ar-EG"/>
        </w:rPr>
        <w:t xml:space="preserve">natural infection </w:t>
      </w:r>
      <w:bookmarkEnd w:id="12"/>
      <w:r w:rsidRPr="008440C0">
        <w:rPr>
          <w:sz w:val="20"/>
          <w:szCs w:val="20"/>
          <w:lang w:bidi="ar-EG"/>
        </w:rPr>
        <w:t xml:space="preserve">among field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snails collected from different localities was low (1.1). Furthermore,</w:t>
      </w:r>
      <w:r w:rsidRPr="008440C0">
        <w:rPr>
          <w:b/>
          <w:bCs/>
          <w:sz w:val="20"/>
          <w:szCs w:val="20"/>
          <w:lang w:bidi="ar-EG"/>
        </w:rPr>
        <w:t xml:space="preserve"> </w:t>
      </w:r>
      <w:proofErr w:type="spellStart"/>
      <w:r w:rsidRPr="008440C0">
        <w:rPr>
          <w:b/>
          <w:bCs/>
          <w:sz w:val="20"/>
          <w:szCs w:val="20"/>
          <w:lang w:bidi="ar-EG"/>
        </w:rPr>
        <w:t>Haristone</w:t>
      </w:r>
      <w:proofErr w:type="spellEnd"/>
      <w:r w:rsidRPr="008440C0">
        <w:rPr>
          <w:b/>
          <w:bCs/>
          <w:sz w:val="20"/>
          <w:szCs w:val="20"/>
          <w:lang w:bidi="ar-EG"/>
        </w:rPr>
        <w:t xml:space="preserve"> (1973)</w:t>
      </w:r>
      <w:r w:rsidRPr="008440C0">
        <w:rPr>
          <w:sz w:val="20"/>
          <w:szCs w:val="20"/>
          <w:lang w:bidi="ar-EG"/>
        </w:rPr>
        <w:t xml:space="preserve"> concluded that low percentage of natural infection is the rule (1-2%), however high percentage (3.3-7.5) may be recorded in summer period suggestion that the proportion of snails infected with </w:t>
      </w:r>
      <w:proofErr w:type="spellStart"/>
      <w:r w:rsidRPr="008440C0">
        <w:rPr>
          <w:sz w:val="20"/>
          <w:szCs w:val="20"/>
          <w:lang w:bidi="ar-EG"/>
        </w:rPr>
        <w:t>schistosome</w:t>
      </w:r>
      <w:proofErr w:type="spellEnd"/>
      <w:r w:rsidRPr="008440C0">
        <w:rPr>
          <w:sz w:val="20"/>
          <w:szCs w:val="20"/>
          <w:lang w:bidi="ar-EG"/>
        </w:rPr>
        <w:t xml:space="preserve"> at any time depends upon complex interaction of different factors. </w:t>
      </w:r>
      <w:r w:rsidR="00AF4DB7" w:rsidRPr="008440C0">
        <w:rPr>
          <w:sz w:val="20"/>
          <w:szCs w:val="20"/>
          <w:lang w:bidi="ar-EG"/>
        </w:rPr>
        <w:t xml:space="preserve">The present survey observed association between </w:t>
      </w:r>
      <w:r w:rsidR="00AF4DB7" w:rsidRPr="008440C0">
        <w:rPr>
          <w:i/>
          <w:iCs/>
          <w:sz w:val="20"/>
          <w:szCs w:val="20"/>
          <w:lang w:bidi="ar-EG"/>
        </w:rPr>
        <w:t xml:space="preserve">B. </w:t>
      </w:r>
      <w:proofErr w:type="spellStart"/>
      <w:r w:rsidR="00AF4DB7" w:rsidRPr="008440C0">
        <w:rPr>
          <w:i/>
          <w:iCs/>
          <w:sz w:val="20"/>
          <w:szCs w:val="20"/>
          <w:lang w:bidi="ar-EG"/>
        </w:rPr>
        <w:t>alexandrina</w:t>
      </w:r>
      <w:proofErr w:type="spellEnd"/>
      <w:r w:rsidR="00AF4DB7" w:rsidRPr="008440C0">
        <w:rPr>
          <w:sz w:val="20"/>
          <w:szCs w:val="20"/>
          <w:lang w:bidi="ar-EG"/>
        </w:rPr>
        <w:t xml:space="preserve"> and </w:t>
      </w:r>
      <w:r w:rsidR="00AF4DB7" w:rsidRPr="008440C0">
        <w:rPr>
          <w:i/>
          <w:iCs/>
          <w:sz w:val="20"/>
          <w:szCs w:val="20"/>
          <w:lang w:bidi="ar-EG"/>
        </w:rPr>
        <w:t xml:space="preserve">B. </w:t>
      </w:r>
      <w:proofErr w:type="spellStart"/>
      <w:r w:rsidR="00AF4DB7" w:rsidRPr="008440C0">
        <w:rPr>
          <w:i/>
          <w:iCs/>
          <w:sz w:val="20"/>
          <w:szCs w:val="20"/>
          <w:lang w:bidi="ar-EG"/>
        </w:rPr>
        <w:t>truncatus</w:t>
      </w:r>
      <w:proofErr w:type="spellEnd"/>
      <w:r w:rsidR="00AF4DB7" w:rsidRPr="008440C0">
        <w:rPr>
          <w:sz w:val="20"/>
          <w:szCs w:val="20"/>
          <w:lang w:bidi="ar-EG"/>
        </w:rPr>
        <w:t xml:space="preserve"> and the most distributed non-target snails, </w:t>
      </w:r>
      <w:r w:rsidR="00AF4DB7" w:rsidRPr="008440C0">
        <w:rPr>
          <w:i/>
          <w:iCs/>
          <w:sz w:val="20"/>
          <w:szCs w:val="20"/>
          <w:lang w:bidi="ar-EG"/>
        </w:rPr>
        <w:t xml:space="preserve">C. </w:t>
      </w:r>
      <w:proofErr w:type="spellStart"/>
      <w:r w:rsidR="00AF4DB7" w:rsidRPr="008440C0">
        <w:rPr>
          <w:i/>
          <w:iCs/>
          <w:sz w:val="20"/>
          <w:szCs w:val="20"/>
          <w:lang w:bidi="ar-EG"/>
        </w:rPr>
        <w:t>bulimoid</w:t>
      </w:r>
      <w:proofErr w:type="spellEnd"/>
      <w:r w:rsidR="00AF4DB7" w:rsidRPr="008440C0">
        <w:rPr>
          <w:sz w:val="20"/>
          <w:szCs w:val="20"/>
          <w:lang w:bidi="ar-EG"/>
        </w:rPr>
        <w:t xml:space="preserve"> and </w:t>
      </w:r>
      <w:r w:rsidR="00AF4DB7" w:rsidRPr="008440C0">
        <w:rPr>
          <w:i/>
          <w:iCs/>
          <w:sz w:val="20"/>
          <w:szCs w:val="20"/>
          <w:lang w:bidi="ar-EG"/>
        </w:rPr>
        <w:t xml:space="preserve">L. </w:t>
      </w:r>
      <w:proofErr w:type="spellStart"/>
      <w:r w:rsidR="00AF4DB7" w:rsidRPr="008440C0">
        <w:rPr>
          <w:i/>
          <w:iCs/>
          <w:sz w:val="20"/>
          <w:szCs w:val="20"/>
          <w:lang w:bidi="ar-EG"/>
        </w:rPr>
        <w:t>carinatus</w:t>
      </w:r>
      <w:proofErr w:type="spellEnd"/>
      <w:r w:rsidR="00AF4DB7" w:rsidRPr="008440C0">
        <w:rPr>
          <w:sz w:val="20"/>
          <w:szCs w:val="20"/>
          <w:lang w:bidi="ar-EG"/>
        </w:rPr>
        <w:t xml:space="preserve">. </w:t>
      </w:r>
      <w:r w:rsidRPr="008440C0">
        <w:rPr>
          <w:sz w:val="20"/>
          <w:szCs w:val="20"/>
          <w:lang w:bidi="ar-EG"/>
        </w:rPr>
        <w:t xml:space="preserve">Also, many authors studied the association pattern between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i/>
          <w:iCs/>
          <w:sz w:val="20"/>
          <w:szCs w:val="20"/>
          <w:lang w:bidi="ar-EG"/>
        </w:rPr>
        <w:t xml:space="preserve"> </w:t>
      </w:r>
      <w:r w:rsidRPr="008440C0">
        <w:rPr>
          <w:sz w:val="20"/>
          <w:szCs w:val="20"/>
          <w:lang w:bidi="ar-EG"/>
        </w:rPr>
        <w:t xml:space="preserve">and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 xml:space="preserve"> snails and the other non-target snails. </w:t>
      </w:r>
      <w:proofErr w:type="spellStart"/>
      <w:r w:rsidRPr="008440C0">
        <w:rPr>
          <w:b/>
          <w:bCs/>
          <w:sz w:val="20"/>
          <w:szCs w:val="20"/>
          <w:lang w:bidi="ar-EG"/>
        </w:rPr>
        <w:t>Yousef</w:t>
      </w:r>
      <w:proofErr w:type="spellEnd"/>
      <w:r w:rsidRPr="008440C0">
        <w:rPr>
          <w:b/>
          <w:bCs/>
          <w:sz w:val="20"/>
          <w:szCs w:val="20"/>
          <w:lang w:bidi="ar-EG"/>
        </w:rPr>
        <w:t xml:space="preserve"> </w:t>
      </w:r>
      <w:r w:rsidRPr="008440C0">
        <w:rPr>
          <w:b/>
          <w:bCs/>
          <w:i/>
          <w:iCs/>
          <w:sz w:val="20"/>
          <w:szCs w:val="20"/>
          <w:lang w:bidi="ar-EG"/>
        </w:rPr>
        <w:t xml:space="preserve">et al. </w:t>
      </w:r>
      <w:r w:rsidRPr="008440C0">
        <w:rPr>
          <w:b/>
          <w:bCs/>
          <w:sz w:val="20"/>
          <w:szCs w:val="20"/>
          <w:lang w:bidi="ar-EG"/>
        </w:rPr>
        <w:t>(1998a)</w:t>
      </w:r>
      <w:r w:rsidRPr="008440C0">
        <w:rPr>
          <w:sz w:val="20"/>
          <w:szCs w:val="20"/>
          <w:lang w:bidi="ar-EG"/>
        </w:rPr>
        <w:t xml:space="preserve"> found that</w:t>
      </w:r>
      <w:r w:rsidRPr="008440C0">
        <w:rPr>
          <w:i/>
          <w:iCs/>
          <w:sz w:val="20"/>
          <w:szCs w:val="20"/>
          <w:lang w:bidi="ar-EG"/>
        </w:rPr>
        <w:t xml:space="preserve"> B. </w:t>
      </w:r>
      <w:proofErr w:type="spellStart"/>
      <w:r w:rsidRPr="008440C0">
        <w:rPr>
          <w:i/>
          <w:iCs/>
          <w:sz w:val="20"/>
          <w:szCs w:val="20"/>
          <w:lang w:bidi="ar-EG"/>
        </w:rPr>
        <w:t>alexandrina</w:t>
      </w:r>
      <w:proofErr w:type="spellEnd"/>
      <w:r w:rsidRPr="008440C0">
        <w:rPr>
          <w:i/>
          <w:iCs/>
          <w:sz w:val="20"/>
          <w:szCs w:val="20"/>
          <w:lang w:bidi="ar-EG"/>
        </w:rPr>
        <w:t xml:space="preserve"> </w:t>
      </w:r>
      <w:r w:rsidRPr="008440C0">
        <w:rPr>
          <w:sz w:val="20"/>
          <w:szCs w:val="20"/>
          <w:lang w:bidi="ar-EG"/>
        </w:rPr>
        <w:t xml:space="preserve">snails were positively associated with </w:t>
      </w:r>
      <w:r w:rsidRPr="008440C0">
        <w:rPr>
          <w:i/>
          <w:iCs/>
          <w:sz w:val="20"/>
          <w:szCs w:val="20"/>
          <w:lang w:bidi="ar-EG"/>
        </w:rPr>
        <w:t xml:space="preserve">L. </w:t>
      </w:r>
      <w:proofErr w:type="spellStart"/>
      <w:r w:rsidRPr="008440C0">
        <w:rPr>
          <w:i/>
          <w:iCs/>
          <w:sz w:val="20"/>
          <w:szCs w:val="20"/>
          <w:lang w:bidi="ar-EG"/>
        </w:rPr>
        <w:t>carinatus</w:t>
      </w:r>
      <w:proofErr w:type="spellEnd"/>
      <w:r w:rsidRPr="008440C0">
        <w:rPr>
          <w:sz w:val="20"/>
          <w:szCs w:val="20"/>
          <w:lang w:bidi="ar-EG"/>
        </w:rPr>
        <w:t>, and</w:t>
      </w:r>
      <w:r w:rsidRPr="008440C0">
        <w:rPr>
          <w:i/>
          <w:iCs/>
          <w:sz w:val="20"/>
          <w:szCs w:val="20"/>
          <w:lang w:bidi="ar-EG"/>
        </w:rPr>
        <w:t xml:space="preserve"> C. </w:t>
      </w:r>
      <w:proofErr w:type="spellStart"/>
      <w:r w:rsidRPr="008440C0">
        <w:rPr>
          <w:i/>
          <w:iCs/>
          <w:sz w:val="20"/>
          <w:szCs w:val="20"/>
          <w:lang w:bidi="ar-EG"/>
        </w:rPr>
        <w:t>bulimoides</w:t>
      </w:r>
      <w:proofErr w:type="spellEnd"/>
      <w:r w:rsidRPr="008440C0">
        <w:rPr>
          <w:sz w:val="20"/>
          <w:szCs w:val="20"/>
          <w:lang w:bidi="ar-EG"/>
        </w:rPr>
        <w:t xml:space="preserve"> while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 xml:space="preserve"> snails were found to be positively associated with </w:t>
      </w:r>
      <w:r w:rsidRPr="008440C0">
        <w:rPr>
          <w:i/>
          <w:iCs/>
          <w:sz w:val="20"/>
          <w:szCs w:val="20"/>
          <w:lang w:bidi="ar-EG"/>
        </w:rPr>
        <w:t xml:space="preserve">p. </w:t>
      </w:r>
      <w:proofErr w:type="spellStart"/>
      <w:r w:rsidRPr="008440C0">
        <w:rPr>
          <w:i/>
          <w:iCs/>
          <w:sz w:val="20"/>
          <w:szCs w:val="20"/>
          <w:lang w:bidi="ar-EG"/>
        </w:rPr>
        <w:t>acuta</w:t>
      </w:r>
      <w:proofErr w:type="spellEnd"/>
      <w:r w:rsidRPr="008440C0">
        <w:rPr>
          <w:sz w:val="20"/>
          <w:szCs w:val="20"/>
          <w:lang w:bidi="ar-EG"/>
        </w:rPr>
        <w:t xml:space="preserve"> snails. Also,</w:t>
      </w:r>
      <w:r w:rsidRPr="008440C0">
        <w:rPr>
          <w:b/>
          <w:bCs/>
          <w:sz w:val="20"/>
          <w:szCs w:val="20"/>
          <w:lang w:bidi="ar-EG"/>
        </w:rPr>
        <w:t xml:space="preserve"> </w:t>
      </w:r>
      <w:bookmarkStart w:id="13" w:name="OLE_LINK16"/>
      <w:bookmarkStart w:id="14" w:name="OLE_LINK17"/>
      <w:r w:rsidRPr="008440C0">
        <w:rPr>
          <w:b/>
          <w:bCs/>
          <w:sz w:val="20"/>
          <w:szCs w:val="20"/>
          <w:lang w:bidi="ar-EG"/>
        </w:rPr>
        <w:t xml:space="preserve">Abdel Kader </w:t>
      </w:r>
      <w:r w:rsidRPr="008440C0">
        <w:rPr>
          <w:b/>
          <w:bCs/>
          <w:i/>
          <w:iCs/>
          <w:sz w:val="20"/>
          <w:szCs w:val="20"/>
          <w:lang w:bidi="ar-EG"/>
        </w:rPr>
        <w:t>et al</w:t>
      </w:r>
      <w:r w:rsidRPr="008440C0">
        <w:rPr>
          <w:sz w:val="20"/>
          <w:szCs w:val="20"/>
          <w:lang w:bidi="ar-EG"/>
        </w:rPr>
        <w:t xml:space="preserve">. </w:t>
      </w:r>
      <w:r w:rsidRPr="008440C0">
        <w:rPr>
          <w:b/>
          <w:bCs/>
          <w:sz w:val="20"/>
          <w:szCs w:val="20"/>
          <w:lang w:bidi="ar-EG"/>
        </w:rPr>
        <w:t>(2001&amp;2005)</w:t>
      </w:r>
      <w:r w:rsidRPr="008440C0">
        <w:rPr>
          <w:sz w:val="20"/>
          <w:szCs w:val="20"/>
          <w:lang w:bidi="ar-EG"/>
        </w:rPr>
        <w:t xml:space="preserve"> </w:t>
      </w:r>
      <w:bookmarkEnd w:id="13"/>
      <w:bookmarkEnd w:id="14"/>
      <w:r w:rsidRPr="008440C0">
        <w:rPr>
          <w:sz w:val="20"/>
          <w:szCs w:val="20"/>
          <w:lang w:bidi="ar-EG"/>
        </w:rPr>
        <w:t xml:space="preserve">reported that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snails mostly existed with </w:t>
      </w:r>
      <w:r w:rsidRPr="008440C0">
        <w:rPr>
          <w:i/>
          <w:iCs/>
          <w:sz w:val="20"/>
          <w:szCs w:val="20"/>
          <w:lang w:bidi="ar-EG"/>
        </w:rPr>
        <w:t xml:space="preserve">L. </w:t>
      </w:r>
      <w:proofErr w:type="spellStart"/>
      <w:r w:rsidRPr="008440C0">
        <w:rPr>
          <w:i/>
          <w:iCs/>
          <w:sz w:val="20"/>
          <w:szCs w:val="20"/>
          <w:lang w:bidi="ar-EG"/>
        </w:rPr>
        <w:t>carinatus</w:t>
      </w:r>
      <w:proofErr w:type="spellEnd"/>
      <w:r w:rsidRPr="008440C0">
        <w:rPr>
          <w:sz w:val="20"/>
          <w:szCs w:val="20"/>
          <w:lang w:bidi="ar-EG"/>
        </w:rPr>
        <w:t xml:space="preserve"> and </w:t>
      </w:r>
      <w:proofErr w:type="spellStart"/>
      <w:r w:rsidRPr="008440C0">
        <w:rPr>
          <w:i/>
          <w:iCs/>
          <w:sz w:val="20"/>
          <w:szCs w:val="20"/>
          <w:lang w:bidi="ar-EG"/>
        </w:rPr>
        <w:t>Physa</w:t>
      </w:r>
      <w:proofErr w:type="spellEnd"/>
      <w:r w:rsidRPr="008440C0">
        <w:rPr>
          <w:i/>
          <w:iCs/>
          <w:sz w:val="20"/>
          <w:szCs w:val="20"/>
          <w:lang w:bidi="ar-EG"/>
        </w:rPr>
        <w:t xml:space="preserve"> </w:t>
      </w:r>
      <w:proofErr w:type="spellStart"/>
      <w:r w:rsidRPr="008440C0">
        <w:rPr>
          <w:i/>
          <w:iCs/>
          <w:sz w:val="20"/>
          <w:szCs w:val="20"/>
          <w:lang w:bidi="ar-EG"/>
        </w:rPr>
        <w:t>acuta</w:t>
      </w:r>
      <w:proofErr w:type="spellEnd"/>
      <w:r w:rsidRPr="008440C0">
        <w:rPr>
          <w:sz w:val="20"/>
          <w:szCs w:val="20"/>
          <w:lang w:bidi="ar-EG"/>
        </w:rPr>
        <w:t xml:space="preserve"> snails. However</w:t>
      </w:r>
      <w:r w:rsidR="00463ED1" w:rsidRPr="008440C0">
        <w:rPr>
          <w:sz w:val="20"/>
          <w:szCs w:val="20"/>
          <w:lang w:bidi="ar-EG"/>
        </w:rPr>
        <w:t>,</w:t>
      </w:r>
      <w:r w:rsidRPr="008440C0">
        <w:rPr>
          <w:sz w:val="20"/>
          <w:szCs w:val="20"/>
          <w:lang w:bidi="ar-EG"/>
        </w:rPr>
        <w:t xml:space="preserve"> </w:t>
      </w:r>
      <w:proofErr w:type="spellStart"/>
      <w:r w:rsidRPr="008440C0">
        <w:rPr>
          <w:b/>
          <w:bCs/>
          <w:sz w:val="20"/>
          <w:szCs w:val="20"/>
        </w:rPr>
        <w:t>Frandsen</w:t>
      </w:r>
      <w:proofErr w:type="spellEnd"/>
      <w:r w:rsidRPr="008440C0">
        <w:rPr>
          <w:b/>
          <w:bCs/>
          <w:sz w:val="20"/>
          <w:szCs w:val="20"/>
        </w:rPr>
        <w:t xml:space="preserve"> (1976), </w:t>
      </w:r>
      <w:proofErr w:type="spellStart"/>
      <w:r w:rsidRPr="008440C0">
        <w:rPr>
          <w:b/>
          <w:bCs/>
          <w:sz w:val="20"/>
          <w:szCs w:val="20"/>
        </w:rPr>
        <w:t>Frandsen</w:t>
      </w:r>
      <w:proofErr w:type="spellEnd"/>
      <w:r w:rsidRPr="008440C0">
        <w:rPr>
          <w:b/>
          <w:bCs/>
          <w:sz w:val="20"/>
          <w:szCs w:val="20"/>
        </w:rPr>
        <w:t xml:space="preserve"> &amp; Christensen (1977), Madsen &amp; </w:t>
      </w:r>
      <w:proofErr w:type="spellStart"/>
      <w:r w:rsidRPr="008440C0">
        <w:rPr>
          <w:b/>
          <w:bCs/>
          <w:sz w:val="20"/>
          <w:szCs w:val="20"/>
        </w:rPr>
        <w:lastRenderedPageBreak/>
        <w:t>Frandsen</w:t>
      </w:r>
      <w:proofErr w:type="spellEnd"/>
      <w:r w:rsidRPr="008440C0">
        <w:rPr>
          <w:b/>
          <w:bCs/>
          <w:sz w:val="20"/>
          <w:szCs w:val="20"/>
        </w:rPr>
        <w:t xml:space="preserve"> (1979) and Madsen (1985)</w:t>
      </w:r>
      <w:r w:rsidRPr="008440C0">
        <w:rPr>
          <w:sz w:val="20"/>
          <w:szCs w:val="20"/>
        </w:rPr>
        <w:t xml:space="preserve"> found that the presence of </w:t>
      </w:r>
      <w:r w:rsidRPr="008440C0">
        <w:rPr>
          <w:i/>
          <w:iCs/>
          <w:sz w:val="20"/>
          <w:szCs w:val="20"/>
        </w:rPr>
        <w:t xml:space="preserve">H. </w:t>
      </w:r>
      <w:proofErr w:type="spellStart"/>
      <w:r w:rsidRPr="008440C0">
        <w:rPr>
          <w:i/>
          <w:iCs/>
          <w:sz w:val="20"/>
          <w:szCs w:val="20"/>
        </w:rPr>
        <w:t>duryi</w:t>
      </w:r>
      <w:proofErr w:type="spellEnd"/>
      <w:r w:rsidRPr="008440C0">
        <w:rPr>
          <w:i/>
          <w:iCs/>
          <w:sz w:val="20"/>
          <w:szCs w:val="20"/>
        </w:rPr>
        <w:t xml:space="preserve"> </w:t>
      </w:r>
      <w:r w:rsidRPr="008440C0">
        <w:rPr>
          <w:sz w:val="20"/>
          <w:szCs w:val="20"/>
        </w:rPr>
        <w:t xml:space="preserve">caused an important reduction in the growth of infected </w:t>
      </w:r>
      <w:proofErr w:type="spellStart"/>
      <w:r w:rsidRPr="008440C0">
        <w:rPr>
          <w:i/>
          <w:iCs/>
          <w:sz w:val="20"/>
          <w:szCs w:val="20"/>
        </w:rPr>
        <w:t>Biomphalaria</w:t>
      </w:r>
      <w:proofErr w:type="spellEnd"/>
      <w:r w:rsidRPr="008440C0">
        <w:rPr>
          <w:i/>
          <w:iCs/>
          <w:sz w:val="20"/>
          <w:szCs w:val="20"/>
        </w:rPr>
        <w:t xml:space="preserve"> </w:t>
      </w:r>
      <w:proofErr w:type="spellStart"/>
      <w:r w:rsidRPr="008440C0">
        <w:rPr>
          <w:i/>
          <w:iCs/>
          <w:sz w:val="20"/>
          <w:szCs w:val="20"/>
        </w:rPr>
        <w:t>pfeifferi</w:t>
      </w:r>
      <w:proofErr w:type="spellEnd"/>
      <w:r w:rsidRPr="008440C0">
        <w:rPr>
          <w:sz w:val="20"/>
          <w:szCs w:val="20"/>
        </w:rPr>
        <w:t>,</w:t>
      </w:r>
      <w:r w:rsidR="009B0454">
        <w:rPr>
          <w:sz w:val="20"/>
          <w:szCs w:val="20"/>
        </w:rPr>
        <w:t xml:space="preserve"> </w:t>
      </w:r>
      <w:r w:rsidRPr="008440C0">
        <w:rPr>
          <w:i/>
          <w:iCs/>
          <w:sz w:val="20"/>
          <w:szCs w:val="20"/>
        </w:rPr>
        <w:t xml:space="preserve">B. </w:t>
      </w:r>
      <w:proofErr w:type="spellStart"/>
      <w:r w:rsidRPr="008440C0">
        <w:rPr>
          <w:i/>
          <w:iCs/>
          <w:sz w:val="20"/>
          <w:szCs w:val="20"/>
        </w:rPr>
        <w:t>glabrata</w:t>
      </w:r>
      <w:proofErr w:type="spellEnd"/>
      <w:r w:rsidRPr="008440C0">
        <w:rPr>
          <w:i/>
          <w:iCs/>
          <w:sz w:val="20"/>
          <w:szCs w:val="20"/>
        </w:rPr>
        <w:t xml:space="preserve">, B. </w:t>
      </w:r>
      <w:proofErr w:type="spellStart"/>
      <w:r w:rsidRPr="008440C0">
        <w:rPr>
          <w:i/>
          <w:iCs/>
          <w:sz w:val="20"/>
          <w:szCs w:val="20"/>
        </w:rPr>
        <w:t>camerunensis</w:t>
      </w:r>
      <w:proofErr w:type="spellEnd"/>
      <w:r w:rsidRPr="008440C0">
        <w:rPr>
          <w:i/>
          <w:iCs/>
          <w:sz w:val="20"/>
          <w:szCs w:val="20"/>
        </w:rPr>
        <w:t xml:space="preserve"> </w:t>
      </w:r>
      <w:r w:rsidRPr="008440C0">
        <w:rPr>
          <w:sz w:val="20"/>
          <w:szCs w:val="20"/>
        </w:rPr>
        <w:t xml:space="preserve">and </w:t>
      </w:r>
      <w:r w:rsidRPr="008440C0">
        <w:rPr>
          <w:i/>
          <w:iCs/>
          <w:sz w:val="20"/>
          <w:szCs w:val="20"/>
        </w:rPr>
        <w:t xml:space="preserve">B. </w:t>
      </w:r>
      <w:proofErr w:type="spellStart"/>
      <w:r w:rsidRPr="008440C0">
        <w:rPr>
          <w:i/>
          <w:iCs/>
          <w:sz w:val="20"/>
          <w:szCs w:val="20"/>
        </w:rPr>
        <w:t>alexandrina</w:t>
      </w:r>
      <w:proofErr w:type="spellEnd"/>
      <w:r w:rsidRPr="008440C0">
        <w:rPr>
          <w:i/>
          <w:iCs/>
          <w:sz w:val="20"/>
          <w:szCs w:val="20"/>
        </w:rPr>
        <w:t xml:space="preserve"> </w:t>
      </w:r>
      <w:r w:rsidRPr="008440C0">
        <w:rPr>
          <w:sz w:val="20"/>
          <w:szCs w:val="20"/>
        </w:rPr>
        <w:t>when</w:t>
      </w:r>
      <w:r w:rsidR="00463ED1" w:rsidRPr="008440C0">
        <w:rPr>
          <w:sz w:val="20"/>
          <w:szCs w:val="20"/>
        </w:rPr>
        <w:t xml:space="preserve"> they were</w:t>
      </w:r>
      <w:r w:rsidRPr="008440C0">
        <w:rPr>
          <w:sz w:val="20"/>
          <w:szCs w:val="20"/>
        </w:rPr>
        <w:t xml:space="preserve"> in a direct competition situation.</w:t>
      </w:r>
      <w:r w:rsidR="009B0454">
        <w:rPr>
          <w:sz w:val="20"/>
          <w:szCs w:val="20"/>
        </w:rPr>
        <w:t xml:space="preserve"> </w:t>
      </w:r>
      <w:r w:rsidRPr="008440C0">
        <w:rPr>
          <w:sz w:val="20"/>
          <w:szCs w:val="20"/>
          <w:lang w:bidi="ar-EG"/>
        </w:rPr>
        <w:t>The present determined data of physiochemical parameters were processed to compare water quality in different examined centers and characteristics for different snail ha</w:t>
      </w:r>
      <w:r w:rsidR="00463ED1" w:rsidRPr="008440C0">
        <w:rPr>
          <w:sz w:val="20"/>
          <w:szCs w:val="20"/>
          <w:lang w:bidi="ar-EG"/>
        </w:rPr>
        <w:t>bitats.</w:t>
      </w:r>
      <w:r w:rsidR="009B0454">
        <w:rPr>
          <w:sz w:val="20"/>
          <w:szCs w:val="20"/>
          <w:lang w:bidi="ar-EG"/>
        </w:rPr>
        <w:t xml:space="preserve"> </w:t>
      </w:r>
      <w:r w:rsidR="00463ED1" w:rsidRPr="008440C0">
        <w:rPr>
          <w:sz w:val="20"/>
          <w:szCs w:val="20"/>
          <w:lang w:bidi="ar-EG"/>
        </w:rPr>
        <w:t>Results showed</w:t>
      </w:r>
      <w:r w:rsidRPr="008440C0">
        <w:rPr>
          <w:sz w:val="20"/>
          <w:szCs w:val="20"/>
          <w:lang w:bidi="ar-EG"/>
        </w:rPr>
        <w:t xml:space="preserve"> significant difference between centers in most parameters especially for conductivity, copper, sodium and iron levels. </w:t>
      </w:r>
      <w:proofErr w:type="spellStart"/>
      <w:r w:rsidRPr="008440C0">
        <w:rPr>
          <w:sz w:val="20"/>
          <w:szCs w:val="20"/>
          <w:lang w:bidi="ar-EG"/>
        </w:rPr>
        <w:t>Baltim</w:t>
      </w:r>
      <w:proofErr w:type="spellEnd"/>
      <w:r w:rsidRPr="008440C0">
        <w:rPr>
          <w:sz w:val="20"/>
          <w:szCs w:val="20"/>
          <w:lang w:bidi="ar-EG"/>
        </w:rPr>
        <w:t xml:space="preserve"> center showed the highest values in most of the examined parameters and this may be attributed to the include of this center to all types of watercourses; </w:t>
      </w:r>
      <w:proofErr w:type="spellStart"/>
      <w:r w:rsidRPr="008440C0">
        <w:rPr>
          <w:sz w:val="20"/>
          <w:szCs w:val="20"/>
          <w:lang w:bidi="ar-EG"/>
        </w:rPr>
        <w:t>Borollos</w:t>
      </w:r>
      <w:proofErr w:type="spellEnd"/>
      <w:r w:rsidRPr="008440C0">
        <w:rPr>
          <w:sz w:val="20"/>
          <w:szCs w:val="20"/>
          <w:lang w:bidi="ar-EG"/>
        </w:rPr>
        <w:t xml:space="preserve"> Lake, </w:t>
      </w:r>
      <w:proofErr w:type="spellStart"/>
      <w:r w:rsidRPr="008440C0">
        <w:rPr>
          <w:sz w:val="20"/>
          <w:szCs w:val="20"/>
          <w:lang w:bidi="ar-EG"/>
        </w:rPr>
        <w:t>Kotshenar</w:t>
      </w:r>
      <w:proofErr w:type="spellEnd"/>
      <w:r w:rsidRPr="008440C0">
        <w:rPr>
          <w:sz w:val="20"/>
          <w:szCs w:val="20"/>
          <w:lang w:bidi="ar-EG"/>
        </w:rPr>
        <w:t xml:space="preserve"> drains and</w:t>
      </w:r>
      <w:r w:rsidRPr="008440C0">
        <w:rPr>
          <w:b/>
          <w:bCs/>
          <w:i/>
          <w:iCs/>
          <w:sz w:val="20"/>
          <w:szCs w:val="20"/>
          <w:lang w:bidi="ar-EG"/>
        </w:rPr>
        <w:t xml:space="preserve"> </w:t>
      </w:r>
      <w:r w:rsidRPr="008440C0">
        <w:rPr>
          <w:sz w:val="20"/>
          <w:szCs w:val="20"/>
          <w:lang w:bidi="ar-EG"/>
        </w:rPr>
        <w:t>El-</w:t>
      </w:r>
      <w:proofErr w:type="spellStart"/>
      <w:r w:rsidRPr="008440C0">
        <w:rPr>
          <w:sz w:val="20"/>
          <w:szCs w:val="20"/>
          <w:lang w:bidi="ar-EG"/>
        </w:rPr>
        <w:t>Ayash</w:t>
      </w:r>
      <w:proofErr w:type="spellEnd"/>
      <w:r w:rsidR="00AF4DB7" w:rsidRPr="008440C0">
        <w:rPr>
          <w:sz w:val="20"/>
          <w:szCs w:val="20"/>
          <w:lang w:bidi="ar-EG"/>
        </w:rPr>
        <w:t>, El-</w:t>
      </w:r>
      <w:proofErr w:type="spellStart"/>
      <w:r w:rsidR="00AF4DB7" w:rsidRPr="008440C0">
        <w:rPr>
          <w:sz w:val="20"/>
          <w:szCs w:val="20"/>
          <w:lang w:bidi="ar-EG"/>
        </w:rPr>
        <w:t>Sagheir</w:t>
      </w:r>
      <w:proofErr w:type="spellEnd"/>
      <w:r w:rsidR="00AF4DB7" w:rsidRPr="008440C0">
        <w:rPr>
          <w:sz w:val="20"/>
          <w:szCs w:val="20"/>
          <w:lang w:bidi="ar-EG"/>
        </w:rPr>
        <w:t xml:space="preserve"> </w:t>
      </w:r>
      <w:r w:rsidRPr="008440C0">
        <w:rPr>
          <w:sz w:val="20"/>
          <w:szCs w:val="20"/>
          <w:lang w:bidi="ar-EG"/>
        </w:rPr>
        <w:t>and El-</w:t>
      </w:r>
      <w:proofErr w:type="spellStart"/>
      <w:r w:rsidRPr="008440C0">
        <w:rPr>
          <w:sz w:val="20"/>
          <w:szCs w:val="20"/>
          <w:lang w:bidi="ar-EG"/>
        </w:rPr>
        <w:t>Gadida</w:t>
      </w:r>
      <w:proofErr w:type="spellEnd"/>
      <w:r w:rsidRPr="008440C0">
        <w:rPr>
          <w:sz w:val="20"/>
          <w:szCs w:val="20"/>
          <w:lang w:bidi="ar-EG"/>
        </w:rPr>
        <w:t xml:space="preserve"> canals. All the means</w:t>
      </w:r>
      <w:r w:rsidR="00463ED1" w:rsidRPr="008440C0">
        <w:rPr>
          <w:sz w:val="20"/>
          <w:szCs w:val="20"/>
          <w:lang w:bidi="ar-EG"/>
        </w:rPr>
        <w:t xml:space="preserve"> of </w:t>
      </w:r>
      <w:proofErr w:type="spellStart"/>
      <w:r w:rsidR="00463ED1" w:rsidRPr="008440C0">
        <w:rPr>
          <w:sz w:val="20"/>
          <w:szCs w:val="20"/>
          <w:lang w:bidi="ar-EG"/>
        </w:rPr>
        <w:t>Cd</w:t>
      </w:r>
      <w:proofErr w:type="spellEnd"/>
      <w:r w:rsidR="00463ED1" w:rsidRPr="008440C0">
        <w:rPr>
          <w:sz w:val="20"/>
          <w:szCs w:val="20"/>
          <w:lang w:bidi="ar-EG"/>
        </w:rPr>
        <w:t>, Cu, Na and</w:t>
      </w:r>
      <w:r w:rsidRPr="008440C0">
        <w:rPr>
          <w:sz w:val="20"/>
          <w:szCs w:val="20"/>
          <w:lang w:bidi="ar-EG"/>
        </w:rPr>
        <w:t xml:space="preserve"> K exceeded the </w:t>
      </w:r>
      <w:r w:rsidR="00463ED1" w:rsidRPr="008440C0">
        <w:rPr>
          <w:sz w:val="20"/>
          <w:szCs w:val="20"/>
          <w:lang w:bidi="ar-EG"/>
        </w:rPr>
        <w:t>MAC</w:t>
      </w:r>
      <w:r w:rsidRPr="008440C0">
        <w:rPr>
          <w:sz w:val="20"/>
          <w:szCs w:val="20"/>
          <w:lang w:bidi="ar-EG"/>
        </w:rPr>
        <w:t xml:space="preserve"> that </w:t>
      </w:r>
      <w:r w:rsidR="00AF4DB7" w:rsidRPr="008440C0">
        <w:rPr>
          <w:sz w:val="20"/>
          <w:szCs w:val="20"/>
          <w:lang w:bidi="ar-EG"/>
        </w:rPr>
        <w:t>recommended</w:t>
      </w:r>
      <w:r w:rsidR="00463ED1" w:rsidRPr="008440C0">
        <w:rPr>
          <w:sz w:val="20"/>
          <w:szCs w:val="20"/>
          <w:lang w:bidi="ar-EG"/>
        </w:rPr>
        <w:t xml:space="preserve"> by National</w:t>
      </w:r>
      <w:r w:rsidRPr="008440C0">
        <w:rPr>
          <w:sz w:val="20"/>
          <w:szCs w:val="20"/>
          <w:lang w:bidi="ar-EG"/>
        </w:rPr>
        <w:t xml:space="preserve"> Water Quality Criteria and represented risks for health. In spite of the increased level of these chemicals there was spreading of</w:t>
      </w:r>
      <w:r w:rsidRPr="008440C0">
        <w:rPr>
          <w:i/>
          <w:iCs/>
          <w:sz w:val="20"/>
          <w:szCs w:val="20"/>
          <w:lang w:bidi="ar-EG"/>
        </w:rPr>
        <w:t xml:space="preserve"> B. </w:t>
      </w:r>
      <w:proofErr w:type="spellStart"/>
      <w:r w:rsidRPr="008440C0">
        <w:rPr>
          <w:i/>
          <w:iCs/>
          <w:sz w:val="20"/>
          <w:szCs w:val="20"/>
          <w:lang w:bidi="ar-EG"/>
        </w:rPr>
        <w:t>alexandrina</w:t>
      </w:r>
      <w:proofErr w:type="spellEnd"/>
      <w:r w:rsidRPr="008440C0">
        <w:rPr>
          <w:sz w:val="20"/>
          <w:szCs w:val="20"/>
          <w:lang w:bidi="ar-EG"/>
        </w:rPr>
        <w:t xml:space="preserve"> and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 xml:space="preserve"> in all centers and those naturally infected in most centers suggesting that chemical water pollution was not a limiting factor in these snail distribution. </w:t>
      </w:r>
      <w:r w:rsidRPr="008440C0">
        <w:rPr>
          <w:sz w:val="20"/>
          <w:szCs w:val="20"/>
        </w:rPr>
        <w:t xml:space="preserve">This suggestion was reinforced by </w:t>
      </w:r>
      <w:proofErr w:type="spellStart"/>
      <w:r w:rsidRPr="008440C0">
        <w:rPr>
          <w:b/>
          <w:bCs/>
          <w:sz w:val="20"/>
          <w:szCs w:val="20"/>
        </w:rPr>
        <w:t>Khairy</w:t>
      </w:r>
      <w:proofErr w:type="spellEnd"/>
      <w:r w:rsidRPr="008440C0">
        <w:rPr>
          <w:b/>
          <w:bCs/>
          <w:sz w:val="20"/>
          <w:szCs w:val="20"/>
        </w:rPr>
        <w:t xml:space="preserve"> (1998)</w:t>
      </w:r>
      <w:r w:rsidRPr="008440C0">
        <w:rPr>
          <w:sz w:val="20"/>
          <w:szCs w:val="20"/>
        </w:rPr>
        <w:t xml:space="preserve"> who studied the distribution of </w:t>
      </w:r>
      <w:r w:rsidRPr="008440C0">
        <w:rPr>
          <w:i/>
          <w:iCs/>
          <w:sz w:val="20"/>
          <w:szCs w:val="20"/>
        </w:rPr>
        <w:t xml:space="preserve">B. </w:t>
      </w:r>
      <w:proofErr w:type="spellStart"/>
      <w:r w:rsidRPr="008440C0">
        <w:rPr>
          <w:i/>
          <w:iCs/>
          <w:sz w:val="20"/>
          <w:szCs w:val="20"/>
        </w:rPr>
        <w:t>truncatus</w:t>
      </w:r>
      <w:proofErr w:type="spellEnd"/>
      <w:r w:rsidRPr="008440C0">
        <w:rPr>
          <w:sz w:val="20"/>
          <w:szCs w:val="20"/>
        </w:rPr>
        <w:t xml:space="preserve"> and </w:t>
      </w:r>
      <w:r w:rsidRPr="008440C0">
        <w:rPr>
          <w:i/>
          <w:iCs/>
          <w:sz w:val="20"/>
          <w:szCs w:val="20"/>
        </w:rPr>
        <w:t>B.</w:t>
      </w:r>
      <w:r w:rsidRPr="008440C0">
        <w:rPr>
          <w:rFonts w:eastAsia="Batang"/>
          <w:i/>
          <w:iCs/>
          <w:sz w:val="20"/>
          <w:szCs w:val="20"/>
          <w:lang w:eastAsia="ko-KR"/>
        </w:rPr>
        <w:t xml:space="preserve"> </w:t>
      </w:r>
      <w:proofErr w:type="spellStart"/>
      <w:r w:rsidRPr="008440C0">
        <w:rPr>
          <w:rFonts w:eastAsia="Batang"/>
          <w:i/>
          <w:iCs/>
          <w:sz w:val="20"/>
          <w:szCs w:val="20"/>
          <w:lang w:eastAsia="ko-KR"/>
        </w:rPr>
        <w:t>alexandrina</w:t>
      </w:r>
      <w:proofErr w:type="spellEnd"/>
      <w:r w:rsidRPr="008440C0">
        <w:rPr>
          <w:rFonts w:eastAsia="Batang"/>
          <w:sz w:val="20"/>
          <w:szCs w:val="20"/>
          <w:lang w:eastAsia="ko-KR"/>
        </w:rPr>
        <w:t xml:space="preserve"> in two villages, El-Garda and </w:t>
      </w:r>
      <w:proofErr w:type="spellStart"/>
      <w:r w:rsidRPr="008440C0">
        <w:rPr>
          <w:rFonts w:eastAsia="Batang"/>
          <w:sz w:val="20"/>
          <w:szCs w:val="20"/>
          <w:lang w:eastAsia="ko-KR"/>
        </w:rPr>
        <w:t>Salamoniya</w:t>
      </w:r>
      <w:proofErr w:type="spellEnd"/>
      <w:r w:rsidRPr="008440C0">
        <w:rPr>
          <w:rFonts w:eastAsia="Batang"/>
          <w:sz w:val="20"/>
          <w:szCs w:val="20"/>
          <w:lang w:eastAsia="ko-KR"/>
        </w:rPr>
        <w:t xml:space="preserve">, in </w:t>
      </w:r>
      <w:proofErr w:type="spellStart"/>
      <w:r w:rsidRPr="008440C0">
        <w:rPr>
          <w:sz w:val="20"/>
          <w:szCs w:val="20"/>
        </w:rPr>
        <w:t>Menoufia</w:t>
      </w:r>
      <w:proofErr w:type="spellEnd"/>
      <w:r w:rsidRPr="008440C0">
        <w:rPr>
          <w:sz w:val="20"/>
          <w:szCs w:val="20"/>
        </w:rPr>
        <w:t xml:space="preserve"> Governorate</w:t>
      </w:r>
      <w:r w:rsidRPr="008440C0">
        <w:rPr>
          <w:rFonts w:eastAsia="Batang"/>
          <w:sz w:val="20"/>
          <w:szCs w:val="20"/>
          <w:lang w:eastAsia="ko-KR"/>
        </w:rPr>
        <w:t xml:space="preserve"> that differed greatly in the degree of chemical and </w:t>
      </w:r>
      <w:proofErr w:type="spellStart"/>
      <w:r w:rsidRPr="008440C0">
        <w:rPr>
          <w:rFonts w:eastAsia="Batang"/>
          <w:sz w:val="20"/>
          <w:szCs w:val="20"/>
          <w:lang w:eastAsia="ko-KR"/>
        </w:rPr>
        <w:t>faecal</w:t>
      </w:r>
      <w:proofErr w:type="spellEnd"/>
      <w:r w:rsidRPr="008440C0">
        <w:rPr>
          <w:rFonts w:eastAsia="Batang"/>
          <w:sz w:val="20"/>
          <w:szCs w:val="20"/>
          <w:lang w:eastAsia="ko-KR"/>
        </w:rPr>
        <w:t xml:space="preserve"> pollution of the watercourses. This </w:t>
      </w:r>
      <w:r w:rsidR="00F20512" w:rsidRPr="008440C0">
        <w:rPr>
          <w:rFonts w:eastAsia="Batang"/>
          <w:sz w:val="20"/>
          <w:szCs w:val="20"/>
          <w:lang w:eastAsia="ko-KR"/>
        </w:rPr>
        <w:t xml:space="preserve">was </w:t>
      </w:r>
      <w:r w:rsidRPr="008440C0">
        <w:rPr>
          <w:rFonts w:eastAsia="Batang"/>
          <w:sz w:val="20"/>
          <w:szCs w:val="20"/>
          <w:lang w:eastAsia="ko-KR"/>
        </w:rPr>
        <w:t xml:space="preserve">probably due to the existence of the sewage disposal system in El-Garda village and its absence in </w:t>
      </w:r>
      <w:proofErr w:type="spellStart"/>
      <w:r w:rsidRPr="008440C0">
        <w:rPr>
          <w:rFonts w:eastAsia="Batang"/>
          <w:sz w:val="20"/>
          <w:szCs w:val="20"/>
          <w:lang w:eastAsia="ko-KR"/>
        </w:rPr>
        <w:t>Salamoniya</w:t>
      </w:r>
      <w:proofErr w:type="spellEnd"/>
      <w:r w:rsidRPr="008440C0">
        <w:rPr>
          <w:rFonts w:eastAsia="Batang"/>
          <w:sz w:val="20"/>
          <w:szCs w:val="20"/>
          <w:lang w:eastAsia="ko-KR"/>
        </w:rPr>
        <w:t xml:space="preserve">. In spite of the high pollution of watercourses in </w:t>
      </w:r>
      <w:proofErr w:type="spellStart"/>
      <w:r w:rsidRPr="008440C0">
        <w:rPr>
          <w:rFonts w:eastAsia="Batang"/>
          <w:sz w:val="20"/>
          <w:szCs w:val="20"/>
          <w:lang w:eastAsia="ko-KR"/>
        </w:rPr>
        <w:t>Salamoniya</w:t>
      </w:r>
      <w:proofErr w:type="spellEnd"/>
      <w:r w:rsidRPr="008440C0">
        <w:rPr>
          <w:rFonts w:eastAsia="Batang"/>
          <w:sz w:val="20"/>
          <w:szCs w:val="20"/>
          <w:lang w:eastAsia="ko-KR"/>
        </w:rPr>
        <w:t xml:space="preserve">, both </w:t>
      </w:r>
      <w:proofErr w:type="spellStart"/>
      <w:r w:rsidRPr="008440C0">
        <w:rPr>
          <w:rFonts w:eastAsia="Batang"/>
          <w:i/>
          <w:iCs/>
          <w:sz w:val="20"/>
          <w:szCs w:val="20"/>
          <w:lang w:eastAsia="ko-KR"/>
        </w:rPr>
        <w:t>Bulinus</w:t>
      </w:r>
      <w:proofErr w:type="spellEnd"/>
      <w:r w:rsidRPr="008440C0">
        <w:rPr>
          <w:rFonts w:eastAsia="Batang"/>
          <w:sz w:val="20"/>
          <w:szCs w:val="20"/>
          <w:lang w:eastAsia="ko-KR"/>
        </w:rPr>
        <w:t xml:space="preserve"> and </w:t>
      </w:r>
      <w:proofErr w:type="spellStart"/>
      <w:r w:rsidRPr="008440C0">
        <w:rPr>
          <w:rFonts w:eastAsia="Batang"/>
          <w:i/>
          <w:iCs/>
          <w:sz w:val="20"/>
          <w:szCs w:val="20"/>
          <w:lang w:eastAsia="ko-KR"/>
        </w:rPr>
        <w:t>Biomphalaria</w:t>
      </w:r>
      <w:proofErr w:type="spellEnd"/>
      <w:r w:rsidRPr="008440C0">
        <w:rPr>
          <w:rFonts w:eastAsia="Batang"/>
          <w:sz w:val="20"/>
          <w:szCs w:val="20"/>
          <w:lang w:eastAsia="ko-KR"/>
        </w:rPr>
        <w:t xml:space="preserve"> snails were found and were often infected. On the other hand, in El-Garda, in spite of the lower pollution of its water courses, which would have been expected to be associated with higher snail counts, particularly in </w:t>
      </w:r>
      <w:proofErr w:type="spellStart"/>
      <w:r w:rsidRPr="008440C0">
        <w:rPr>
          <w:rFonts w:eastAsia="Batang"/>
          <w:sz w:val="20"/>
          <w:szCs w:val="20"/>
          <w:lang w:eastAsia="ko-KR"/>
        </w:rPr>
        <w:t>Kafr</w:t>
      </w:r>
      <w:proofErr w:type="spellEnd"/>
      <w:r w:rsidRPr="008440C0">
        <w:rPr>
          <w:rFonts w:eastAsia="Batang"/>
          <w:sz w:val="20"/>
          <w:szCs w:val="20"/>
          <w:lang w:eastAsia="ko-KR"/>
        </w:rPr>
        <w:t xml:space="preserve"> </w:t>
      </w:r>
      <w:proofErr w:type="spellStart"/>
      <w:r w:rsidRPr="008440C0">
        <w:rPr>
          <w:rFonts w:eastAsia="Batang"/>
          <w:sz w:val="20"/>
          <w:szCs w:val="20"/>
          <w:lang w:eastAsia="ko-KR"/>
        </w:rPr>
        <w:t>Tambidy</w:t>
      </w:r>
      <w:proofErr w:type="spellEnd"/>
      <w:r w:rsidRPr="008440C0">
        <w:rPr>
          <w:rFonts w:eastAsia="Batang"/>
          <w:sz w:val="20"/>
          <w:szCs w:val="20"/>
          <w:lang w:eastAsia="ko-KR"/>
        </w:rPr>
        <w:t xml:space="preserve"> canal which was less chemically polluted, </w:t>
      </w:r>
      <w:r w:rsidRPr="008440C0">
        <w:rPr>
          <w:rFonts w:eastAsia="Batang"/>
          <w:i/>
          <w:iCs/>
          <w:sz w:val="20"/>
          <w:szCs w:val="20"/>
          <w:lang w:eastAsia="ko-KR"/>
        </w:rPr>
        <w:t xml:space="preserve">B. </w:t>
      </w:r>
      <w:proofErr w:type="spellStart"/>
      <w:r w:rsidRPr="008440C0">
        <w:rPr>
          <w:rFonts w:eastAsia="Batang"/>
          <w:i/>
          <w:iCs/>
          <w:sz w:val="20"/>
          <w:szCs w:val="20"/>
          <w:lang w:eastAsia="ko-KR"/>
        </w:rPr>
        <w:t>truncatus</w:t>
      </w:r>
      <w:proofErr w:type="spellEnd"/>
      <w:r w:rsidRPr="008440C0">
        <w:rPr>
          <w:rFonts w:eastAsia="Batang"/>
          <w:sz w:val="20"/>
          <w:szCs w:val="20"/>
          <w:lang w:eastAsia="ko-KR"/>
        </w:rPr>
        <w:t xml:space="preserve"> was the only snail found and in very low counts.</w:t>
      </w:r>
      <w:r w:rsidR="009B0454">
        <w:rPr>
          <w:rFonts w:eastAsia="Batang"/>
          <w:sz w:val="20"/>
          <w:szCs w:val="20"/>
          <w:lang w:eastAsia="ko-KR"/>
        </w:rPr>
        <w:t xml:space="preserve"> </w:t>
      </w:r>
      <w:r w:rsidRPr="008440C0">
        <w:rPr>
          <w:sz w:val="20"/>
          <w:szCs w:val="20"/>
          <w:lang w:bidi="ar-EG"/>
        </w:rPr>
        <w:t>Also,</w:t>
      </w:r>
      <w:r w:rsidRPr="008440C0">
        <w:rPr>
          <w:b/>
          <w:bCs/>
          <w:sz w:val="20"/>
          <w:szCs w:val="20"/>
          <w:lang w:bidi="ar-EG"/>
        </w:rPr>
        <w:t xml:space="preserve"> El-</w:t>
      </w:r>
      <w:proofErr w:type="spellStart"/>
      <w:r w:rsidRPr="008440C0">
        <w:rPr>
          <w:b/>
          <w:bCs/>
          <w:sz w:val="20"/>
          <w:szCs w:val="20"/>
          <w:lang w:bidi="ar-EG"/>
        </w:rPr>
        <w:t>Hawary</w:t>
      </w:r>
      <w:proofErr w:type="spellEnd"/>
      <w:r w:rsidRPr="008440C0">
        <w:rPr>
          <w:b/>
          <w:bCs/>
          <w:sz w:val="20"/>
          <w:szCs w:val="20"/>
          <w:lang w:bidi="ar-EG"/>
        </w:rPr>
        <w:t xml:space="preserve"> (1990) and </w:t>
      </w:r>
      <w:proofErr w:type="spellStart"/>
      <w:r w:rsidRPr="008440C0">
        <w:rPr>
          <w:b/>
          <w:bCs/>
          <w:sz w:val="20"/>
          <w:szCs w:val="20"/>
        </w:rPr>
        <w:t>Abdalla</w:t>
      </w:r>
      <w:proofErr w:type="spellEnd"/>
      <w:r w:rsidRPr="008440C0">
        <w:rPr>
          <w:b/>
          <w:bCs/>
          <w:sz w:val="20"/>
          <w:szCs w:val="20"/>
        </w:rPr>
        <w:t xml:space="preserve"> </w:t>
      </w:r>
      <w:r w:rsidRPr="008440C0">
        <w:rPr>
          <w:b/>
          <w:bCs/>
          <w:i/>
          <w:iCs/>
          <w:sz w:val="20"/>
          <w:szCs w:val="20"/>
        </w:rPr>
        <w:t>et al.</w:t>
      </w:r>
      <w:r w:rsidRPr="008440C0">
        <w:rPr>
          <w:b/>
          <w:bCs/>
          <w:sz w:val="20"/>
          <w:szCs w:val="20"/>
        </w:rPr>
        <w:t xml:space="preserve"> (1997)</w:t>
      </w:r>
      <w:r w:rsidRPr="008440C0">
        <w:rPr>
          <w:sz w:val="20"/>
          <w:szCs w:val="20"/>
        </w:rPr>
        <w:t xml:space="preserve"> reported that snails exposed to </w:t>
      </w:r>
      <w:proofErr w:type="spellStart"/>
      <w:r w:rsidRPr="008440C0">
        <w:rPr>
          <w:sz w:val="20"/>
          <w:szCs w:val="20"/>
        </w:rPr>
        <w:t>Pb</w:t>
      </w:r>
      <w:proofErr w:type="spellEnd"/>
      <w:r w:rsidRPr="008440C0">
        <w:rPr>
          <w:sz w:val="20"/>
          <w:szCs w:val="20"/>
        </w:rPr>
        <w:t xml:space="preserve">, </w:t>
      </w:r>
      <w:proofErr w:type="spellStart"/>
      <w:r w:rsidRPr="008440C0">
        <w:rPr>
          <w:sz w:val="20"/>
          <w:szCs w:val="20"/>
        </w:rPr>
        <w:t>Cd</w:t>
      </w:r>
      <w:proofErr w:type="spellEnd"/>
      <w:r w:rsidRPr="008440C0">
        <w:rPr>
          <w:sz w:val="20"/>
          <w:szCs w:val="20"/>
        </w:rPr>
        <w:t xml:space="preserve"> and Hg continued to be reproductively active and no significant effect of heavy metal exposure was demonstrated under all t</w:t>
      </w:r>
      <w:r w:rsidR="00F20512" w:rsidRPr="008440C0">
        <w:rPr>
          <w:sz w:val="20"/>
          <w:szCs w:val="20"/>
        </w:rPr>
        <w:t>e</w:t>
      </w:r>
      <w:r w:rsidRPr="008440C0">
        <w:rPr>
          <w:sz w:val="20"/>
          <w:szCs w:val="20"/>
        </w:rPr>
        <w:t xml:space="preserve">sted concentrations. </w:t>
      </w:r>
      <w:r w:rsidRPr="008440C0">
        <w:rPr>
          <w:b/>
          <w:bCs/>
          <w:sz w:val="20"/>
          <w:szCs w:val="20"/>
          <w:lang w:bidi="ar-EG"/>
        </w:rPr>
        <w:t>El-</w:t>
      </w:r>
      <w:proofErr w:type="spellStart"/>
      <w:r w:rsidRPr="008440C0">
        <w:rPr>
          <w:b/>
          <w:bCs/>
          <w:sz w:val="20"/>
          <w:szCs w:val="20"/>
          <w:lang w:bidi="ar-EG"/>
        </w:rPr>
        <w:t>Emam</w:t>
      </w:r>
      <w:proofErr w:type="spellEnd"/>
      <w:r w:rsidRPr="008440C0">
        <w:rPr>
          <w:b/>
          <w:bCs/>
          <w:sz w:val="20"/>
          <w:szCs w:val="20"/>
          <w:lang w:bidi="ar-EG"/>
        </w:rPr>
        <w:t xml:space="preserve"> and </w:t>
      </w:r>
      <w:proofErr w:type="spellStart"/>
      <w:r w:rsidRPr="008440C0">
        <w:rPr>
          <w:b/>
          <w:bCs/>
          <w:sz w:val="20"/>
          <w:szCs w:val="20"/>
          <w:lang w:bidi="ar-EG"/>
        </w:rPr>
        <w:t>Roushdy</w:t>
      </w:r>
      <w:proofErr w:type="spellEnd"/>
      <w:r w:rsidRPr="008440C0">
        <w:rPr>
          <w:b/>
          <w:bCs/>
          <w:sz w:val="20"/>
          <w:szCs w:val="20"/>
          <w:lang w:bidi="ar-EG"/>
        </w:rPr>
        <w:t xml:space="preserve"> (1981)</w:t>
      </w:r>
      <w:r w:rsidRPr="008440C0">
        <w:rPr>
          <w:sz w:val="20"/>
          <w:szCs w:val="20"/>
          <w:lang w:bidi="ar-EG"/>
        </w:rPr>
        <w:t xml:space="preserve"> revealed that optimum temperature for these </w:t>
      </w:r>
      <w:proofErr w:type="spellStart"/>
      <w:r w:rsidRPr="008440C0">
        <w:rPr>
          <w:sz w:val="20"/>
          <w:szCs w:val="20"/>
          <w:lang w:bidi="ar-EG"/>
        </w:rPr>
        <w:t>mollusca</w:t>
      </w:r>
      <w:proofErr w:type="spellEnd"/>
      <w:r w:rsidRPr="008440C0">
        <w:rPr>
          <w:sz w:val="20"/>
          <w:szCs w:val="20"/>
          <w:lang w:bidi="ar-EG"/>
        </w:rPr>
        <w:t xml:space="preserve"> lies between 22-26 o C. </w:t>
      </w:r>
      <w:r w:rsidR="00F20512" w:rsidRPr="008440C0">
        <w:rPr>
          <w:sz w:val="20"/>
          <w:szCs w:val="20"/>
          <w:lang w:bidi="ar-EG"/>
        </w:rPr>
        <w:t>W</w:t>
      </w:r>
      <w:r w:rsidRPr="008440C0">
        <w:rPr>
          <w:sz w:val="20"/>
          <w:szCs w:val="20"/>
          <w:lang w:bidi="ar-EG"/>
        </w:rPr>
        <w:t xml:space="preserve">hereas in the present study, </w:t>
      </w:r>
      <w:r w:rsidRPr="008440C0">
        <w:rPr>
          <w:sz w:val="20"/>
          <w:szCs w:val="20"/>
          <w:lang w:bidi="ar-EG"/>
        </w:rPr>
        <w:lastRenderedPageBreak/>
        <w:t xml:space="preserve">it was found that the snails tolerated to a wider range of temperature, 16- 35 o C. Also, </w:t>
      </w:r>
      <w:proofErr w:type="spellStart"/>
      <w:r w:rsidRPr="008440C0">
        <w:rPr>
          <w:b/>
          <w:bCs/>
          <w:sz w:val="20"/>
          <w:szCs w:val="20"/>
          <w:lang w:bidi="ar-EG"/>
        </w:rPr>
        <w:t>Kariuki</w:t>
      </w:r>
      <w:proofErr w:type="spellEnd"/>
      <w:r w:rsidRPr="008440C0">
        <w:rPr>
          <w:b/>
          <w:bCs/>
          <w:sz w:val="20"/>
          <w:szCs w:val="20"/>
          <w:lang w:bidi="ar-EG"/>
        </w:rPr>
        <w:t xml:space="preserve"> </w:t>
      </w:r>
      <w:r w:rsidRPr="008440C0">
        <w:rPr>
          <w:b/>
          <w:bCs/>
          <w:i/>
          <w:iCs/>
          <w:sz w:val="20"/>
          <w:szCs w:val="20"/>
          <w:lang w:bidi="ar-EG"/>
        </w:rPr>
        <w:t>et al</w:t>
      </w:r>
      <w:r w:rsidRPr="008440C0">
        <w:rPr>
          <w:b/>
          <w:bCs/>
          <w:sz w:val="20"/>
          <w:szCs w:val="20"/>
          <w:lang w:bidi="ar-EG"/>
        </w:rPr>
        <w:t>.(2004)</w:t>
      </w:r>
      <w:r w:rsidRPr="008440C0">
        <w:rPr>
          <w:sz w:val="20"/>
          <w:szCs w:val="20"/>
          <w:lang w:bidi="ar-EG"/>
        </w:rPr>
        <w:t xml:space="preserve"> did not find a significant link between snail abundance and water temperature. </w:t>
      </w:r>
      <w:r w:rsidRPr="008440C0">
        <w:rPr>
          <w:rFonts w:eastAsia="Batang"/>
          <w:sz w:val="20"/>
          <w:szCs w:val="20"/>
          <w:lang w:eastAsia="ko-KR"/>
        </w:rPr>
        <w:t xml:space="preserve">In addition, </w:t>
      </w:r>
      <w:proofErr w:type="spellStart"/>
      <w:r w:rsidRPr="008440C0">
        <w:rPr>
          <w:b/>
          <w:bCs/>
          <w:sz w:val="20"/>
          <w:szCs w:val="20"/>
        </w:rPr>
        <w:t>Mahmoud</w:t>
      </w:r>
      <w:proofErr w:type="spellEnd"/>
      <w:r w:rsidRPr="008440C0">
        <w:rPr>
          <w:b/>
          <w:bCs/>
          <w:sz w:val="20"/>
          <w:szCs w:val="20"/>
        </w:rPr>
        <w:t xml:space="preserve"> (2001) </w:t>
      </w:r>
      <w:r w:rsidRPr="008440C0">
        <w:rPr>
          <w:sz w:val="20"/>
          <w:szCs w:val="20"/>
        </w:rPr>
        <w:t xml:space="preserve">reported that in general, adverse effects of water pollution on snail biology </w:t>
      </w:r>
      <w:r w:rsidR="00F20512" w:rsidRPr="008440C0">
        <w:rPr>
          <w:sz w:val="20"/>
          <w:szCs w:val="20"/>
        </w:rPr>
        <w:t>were</w:t>
      </w:r>
      <w:r w:rsidRPr="008440C0">
        <w:rPr>
          <w:sz w:val="20"/>
          <w:szCs w:val="20"/>
        </w:rPr>
        <w:t xml:space="preserve"> modified by biotic factors including food supplies, aquatic plants, behavioral and physiological adaptation.</w:t>
      </w:r>
      <w:r w:rsidRPr="008440C0">
        <w:rPr>
          <w:sz w:val="20"/>
          <w:szCs w:val="20"/>
          <w:lang w:bidi="ar-EG"/>
        </w:rPr>
        <w:t xml:space="preserve"> The present comparison of habitat characteristics for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w:t>
      </w:r>
      <w:r w:rsidRPr="008440C0">
        <w:rPr>
          <w:i/>
          <w:iCs/>
          <w:sz w:val="20"/>
          <w:szCs w:val="20"/>
          <w:lang w:bidi="ar-EG"/>
        </w:rPr>
        <w:t xml:space="preserve"> B. </w:t>
      </w:r>
      <w:proofErr w:type="spellStart"/>
      <w:r w:rsidRPr="008440C0">
        <w:rPr>
          <w:i/>
          <w:iCs/>
          <w:sz w:val="20"/>
          <w:szCs w:val="20"/>
          <w:lang w:bidi="ar-EG"/>
        </w:rPr>
        <w:t>truncatus</w:t>
      </w:r>
      <w:proofErr w:type="spellEnd"/>
      <w:r w:rsidRPr="008440C0">
        <w:rPr>
          <w:b/>
          <w:bCs/>
          <w:sz w:val="20"/>
          <w:szCs w:val="20"/>
          <w:lang w:bidi="ar-EG"/>
        </w:rPr>
        <w:t xml:space="preserve">, </w:t>
      </w:r>
      <w:r w:rsidRPr="008440C0">
        <w:rPr>
          <w:sz w:val="20"/>
          <w:szCs w:val="20"/>
          <w:lang w:bidi="ar-EG"/>
        </w:rPr>
        <w:t xml:space="preserve">non-target snails and that free from snails showed </w:t>
      </w:r>
      <w:r w:rsidRPr="008440C0">
        <w:rPr>
          <w:sz w:val="20"/>
          <w:szCs w:val="20"/>
        </w:rPr>
        <w:t xml:space="preserve">very highly significant in temperature between habitats of </w:t>
      </w:r>
      <w:r w:rsidRPr="008440C0">
        <w:rPr>
          <w:i/>
          <w:iCs/>
          <w:sz w:val="20"/>
          <w:szCs w:val="20"/>
        </w:rPr>
        <w:t xml:space="preserve">B. </w:t>
      </w:r>
      <w:proofErr w:type="spellStart"/>
      <w:r w:rsidRPr="008440C0">
        <w:rPr>
          <w:i/>
          <w:iCs/>
          <w:sz w:val="20"/>
          <w:szCs w:val="20"/>
        </w:rPr>
        <w:t>alexandrina</w:t>
      </w:r>
      <w:proofErr w:type="spellEnd"/>
      <w:r w:rsidRPr="008440C0">
        <w:rPr>
          <w:sz w:val="20"/>
          <w:szCs w:val="20"/>
        </w:rPr>
        <w:t xml:space="preserve"> and that of </w:t>
      </w:r>
      <w:r w:rsidRPr="008440C0">
        <w:rPr>
          <w:i/>
          <w:iCs/>
          <w:sz w:val="20"/>
          <w:szCs w:val="20"/>
        </w:rPr>
        <w:t xml:space="preserve">B. </w:t>
      </w:r>
      <w:proofErr w:type="spellStart"/>
      <w:r w:rsidRPr="008440C0">
        <w:rPr>
          <w:i/>
          <w:iCs/>
          <w:sz w:val="20"/>
          <w:szCs w:val="20"/>
        </w:rPr>
        <w:t>truncatus</w:t>
      </w:r>
      <w:proofErr w:type="spellEnd"/>
      <w:r w:rsidRPr="008440C0">
        <w:rPr>
          <w:sz w:val="20"/>
          <w:szCs w:val="20"/>
        </w:rPr>
        <w:t xml:space="preserve">, and highly significant difference between habitat of </w:t>
      </w:r>
      <w:r w:rsidRPr="008440C0">
        <w:rPr>
          <w:i/>
          <w:iCs/>
          <w:sz w:val="20"/>
          <w:szCs w:val="20"/>
        </w:rPr>
        <w:t xml:space="preserve">B. </w:t>
      </w:r>
      <w:proofErr w:type="spellStart"/>
      <w:r w:rsidRPr="008440C0">
        <w:rPr>
          <w:i/>
          <w:iCs/>
          <w:sz w:val="20"/>
          <w:szCs w:val="20"/>
        </w:rPr>
        <w:t>truncatus</w:t>
      </w:r>
      <w:proofErr w:type="spellEnd"/>
      <w:r w:rsidRPr="008440C0">
        <w:rPr>
          <w:sz w:val="20"/>
          <w:szCs w:val="20"/>
        </w:rPr>
        <w:t xml:space="preserve"> and that of non-target snails.</w:t>
      </w:r>
      <w:r w:rsidRPr="008440C0">
        <w:rPr>
          <w:sz w:val="20"/>
          <w:szCs w:val="20"/>
          <w:lang w:bidi="ar-EG"/>
        </w:rPr>
        <w:t xml:space="preserve"> Habitats free from snails showed non-significant higher recordings of field observations </w:t>
      </w:r>
      <w:r w:rsidR="00F20512" w:rsidRPr="008440C0">
        <w:rPr>
          <w:sz w:val="20"/>
          <w:szCs w:val="20"/>
          <w:lang w:bidi="ar-EG"/>
        </w:rPr>
        <w:t>of</w:t>
      </w:r>
      <w:r w:rsidRPr="008440C0">
        <w:rPr>
          <w:sz w:val="20"/>
          <w:szCs w:val="20"/>
          <w:lang w:bidi="ar-EG"/>
        </w:rPr>
        <w:t xml:space="preserve"> certain </w:t>
      </w:r>
      <w:r w:rsidR="00F20512" w:rsidRPr="008440C0">
        <w:rPr>
          <w:sz w:val="20"/>
          <w:szCs w:val="20"/>
          <w:lang w:bidi="ar-EG"/>
        </w:rPr>
        <w:t>elements</w:t>
      </w:r>
      <w:r w:rsidRPr="008440C0">
        <w:rPr>
          <w:sz w:val="20"/>
          <w:szCs w:val="20"/>
          <w:lang w:bidi="ar-EG"/>
        </w:rPr>
        <w:t xml:space="preserve"> concentrations, </w:t>
      </w:r>
      <w:proofErr w:type="spellStart"/>
      <w:r w:rsidRPr="008440C0">
        <w:rPr>
          <w:sz w:val="20"/>
          <w:szCs w:val="20"/>
          <w:lang w:bidi="ar-EG"/>
        </w:rPr>
        <w:t>Cd</w:t>
      </w:r>
      <w:proofErr w:type="spellEnd"/>
      <w:r w:rsidRPr="008440C0">
        <w:rPr>
          <w:sz w:val="20"/>
          <w:szCs w:val="20"/>
          <w:lang w:bidi="ar-EG"/>
        </w:rPr>
        <w:t xml:space="preserve">, Na and K than other categories while habitats harboring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and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 xml:space="preserve"> were more tolerant than non-target snails and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was more tolerant than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 xml:space="preserve"> to some of the examined parameters. The </w:t>
      </w:r>
      <w:r w:rsidR="00AF4DB7" w:rsidRPr="008440C0">
        <w:rPr>
          <w:sz w:val="20"/>
          <w:szCs w:val="20"/>
        </w:rPr>
        <w:t xml:space="preserve">suggestion of </w:t>
      </w:r>
      <w:r w:rsidRPr="008440C0">
        <w:rPr>
          <w:sz w:val="20"/>
          <w:szCs w:val="20"/>
        </w:rPr>
        <w:t xml:space="preserve">more </w:t>
      </w:r>
      <w:r w:rsidRPr="008440C0">
        <w:rPr>
          <w:i/>
          <w:iCs/>
          <w:sz w:val="20"/>
          <w:szCs w:val="20"/>
        </w:rPr>
        <w:t xml:space="preserve">B. </w:t>
      </w:r>
      <w:proofErr w:type="spellStart"/>
      <w:r w:rsidRPr="008440C0">
        <w:rPr>
          <w:i/>
          <w:iCs/>
          <w:sz w:val="20"/>
          <w:szCs w:val="20"/>
        </w:rPr>
        <w:t>alexandrina</w:t>
      </w:r>
      <w:proofErr w:type="spellEnd"/>
      <w:r w:rsidRPr="008440C0">
        <w:rPr>
          <w:sz w:val="20"/>
          <w:szCs w:val="20"/>
        </w:rPr>
        <w:t xml:space="preserve"> tolerance may explain why </w:t>
      </w:r>
      <w:r w:rsidR="00F20512" w:rsidRPr="008440C0">
        <w:rPr>
          <w:sz w:val="20"/>
          <w:szCs w:val="20"/>
        </w:rPr>
        <w:t>it</w:t>
      </w:r>
      <w:r w:rsidRPr="008440C0">
        <w:rPr>
          <w:sz w:val="20"/>
          <w:szCs w:val="20"/>
        </w:rPr>
        <w:t xml:space="preserve"> is more distributed than</w:t>
      </w:r>
      <w:r w:rsidR="009B0454">
        <w:rPr>
          <w:sz w:val="20"/>
          <w:szCs w:val="20"/>
        </w:rPr>
        <w:t xml:space="preserve"> </w:t>
      </w:r>
      <w:r w:rsidRPr="008440C0">
        <w:rPr>
          <w:i/>
          <w:iCs/>
          <w:sz w:val="20"/>
          <w:szCs w:val="20"/>
        </w:rPr>
        <w:t xml:space="preserve">B. </w:t>
      </w:r>
      <w:proofErr w:type="spellStart"/>
      <w:r w:rsidRPr="008440C0">
        <w:rPr>
          <w:i/>
          <w:iCs/>
          <w:sz w:val="20"/>
          <w:szCs w:val="20"/>
        </w:rPr>
        <w:t>truncatus</w:t>
      </w:r>
      <w:proofErr w:type="spellEnd"/>
      <w:r w:rsidRPr="008440C0">
        <w:rPr>
          <w:sz w:val="20"/>
          <w:szCs w:val="20"/>
        </w:rPr>
        <w:t xml:space="preserve"> in the present study </w:t>
      </w:r>
      <w:r w:rsidRPr="008440C0">
        <w:rPr>
          <w:sz w:val="20"/>
          <w:szCs w:val="20"/>
          <w:lang w:bidi="ar-EG"/>
        </w:rPr>
        <w:t>(by about 7 times).</w:t>
      </w:r>
      <w:r w:rsidR="009B0454">
        <w:rPr>
          <w:sz w:val="20"/>
          <w:szCs w:val="20"/>
          <w:lang w:bidi="ar-EG"/>
        </w:rPr>
        <w:t xml:space="preserve"> </w:t>
      </w:r>
      <w:r w:rsidRPr="008440C0">
        <w:rPr>
          <w:b/>
          <w:bCs/>
          <w:sz w:val="20"/>
          <w:szCs w:val="20"/>
          <w:lang w:bidi="ar-EG"/>
        </w:rPr>
        <w:t>El-</w:t>
      </w:r>
      <w:proofErr w:type="spellStart"/>
      <w:r w:rsidRPr="008440C0">
        <w:rPr>
          <w:b/>
          <w:bCs/>
          <w:sz w:val="20"/>
          <w:szCs w:val="20"/>
          <w:lang w:bidi="ar-EG"/>
        </w:rPr>
        <w:t>Khayat</w:t>
      </w:r>
      <w:proofErr w:type="spellEnd"/>
      <w:r w:rsidRPr="008440C0">
        <w:rPr>
          <w:b/>
          <w:bCs/>
          <w:sz w:val="20"/>
          <w:szCs w:val="20"/>
          <w:lang w:bidi="ar-EG"/>
        </w:rPr>
        <w:t xml:space="preserve"> </w:t>
      </w:r>
      <w:r w:rsidRPr="008440C0">
        <w:rPr>
          <w:b/>
          <w:bCs/>
          <w:i/>
          <w:iCs/>
          <w:sz w:val="20"/>
          <w:szCs w:val="20"/>
          <w:lang w:bidi="ar-EG"/>
        </w:rPr>
        <w:t>et al.</w:t>
      </w:r>
      <w:r w:rsidR="009B0454">
        <w:rPr>
          <w:b/>
          <w:bCs/>
          <w:sz w:val="20"/>
          <w:szCs w:val="20"/>
          <w:lang w:bidi="ar-EG"/>
        </w:rPr>
        <w:t xml:space="preserve"> </w:t>
      </w:r>
      <w:r w:rsidRPr="008440C0">
        <w:rPr>
          <w:b/>
          <w:bCs/>
          <w:sz w:val="20"/>
          <w:szCs w:val="20"/>
          <w:lang w:bidi="ar-EG"/>
        </w:rPr>
        <w:t>(2011a)</w:t>
      </w:r>
      <w:r w:rsidRPr="008440C0">
        <w:rPr>
          <w:sz w:val="20"/>
          <w:szCs w:val="20"/>
          <w:lang w:bidi="ar-EG"/>
        </w:rPr>
        <w:t xml:space="preserve"> found that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was significantly found to live under the highest level of </w:t>
      </w:r>
      <w:proofErr w:type="spellStart"/>
      <w:r w:rsidRPr="008440C0">
        <w:rPr>
          <w:sz w:val="20"/>
          <w:szCs w:val="20"/>
          <w:lang w:bidi="ar-EG"/>
        </w:rPr>
        <w:t>Pb</w:t>
      </w:r>
      <w:proofErr w:type="spellEnd"/>
      <w:r w:rsidRPr="008440C0">
        <w:rPr>
          <w:sz w:val="20"/>
          <w:szCs w:val="20"/>
          <w:lang w:bidi="ar-EG"/>
        </w:rPr>
        <w:t xml:space="preserve">, </w:t>
      </w:r>
      <w:proofErr w:type="spellStart"/>
      <w:r w:rsidRPr="008440C0">
        <w:rPr>
          <w:sz w:val="20"/>
          <w:szCs w:val="20"/>
          <w:lang w:bidi="ar-EG"/>
        </w:rPr>
        <w:t>Cd,Cu</w:t>
      </w:r>
      <w:proofErr w:type="spellEnd"/>
      <w:r w:rsidRPr="008440C0">
        <w:rPr>
          <w:sz w:val="20"/>
          <w:szCs w:val="20"/>
          <w:lang w:bidi="ar-EG"/>
        </w:rPr>
        <w:t>, Na, K and Ca concentrations than the other twelve snail species (</w:t>
      </w:r>
      <w:r w:rsidRPr="008440C0">
        <w:rPr>
          <w:i/>
          <w:iCs/>
          <w:sz w:val="20"/>
          <w:szCs w:val="20"/>
          <w:lang w:bidi="ar-EG"/>
        </w:rPr>
        <w:t>p</w:t>
      </w:r>
      <w:r w:rsidRPr="008440C0">
        <w:rPr>
          <w:sz w:val="20"/>
          <w:szCs w:val="20"/>
          <w:lang w:bidi="ar-EG"/>
        </w:rPr>
        <w:t xml:space="preserve">&lt;0.01). Also, </w:t>
      </w:r>
      <w:r w:rsidRPr="008440C0">
        <w:rPr>
          <w:b/>
          <w:bCs/>
          <w:sz w:val="20"/>
          <w:szCs w:val="20"/>
          <w:lang w:bidi="ar-EG"/>
        </w:rPr>
        <w:t>El-</w:t>
      </w:r>
      <w:proofErr w:type="spellStart"/>
      <w:r w:rsidRPr="008440C0">
        <w:rPr>
          <w:b/>
          <w:bCs/>
          <w:sz w:val="20"/>
          <w:szCs w:val="20"/>
          <w:lang w:bidi="ar-EG"/>
        </w:rPr>
        <w:t>Khayat</w:t>
      </w:r>
      <w:proofErr w:type="spellEnd"/>
      <w:r w:rsidRPr="008440C0">
        <w:rPr>
          <w:b/>
          <w:bCs/>
          <w:sz w:val="20"/>
          <w:szCs w:val="20"/>
          <w:lang w:bidi="ar-EG"/>
        </w:rPr>
        <w:t xml:space="preserve"> </w:t>
      </w:r>
      <w:r w:rsidRPr="008440C0">
        <w:rPr>
          <w:b/>
          <w:bCs/>
          <w:i/>
          <w:iCs/>
          <w:sz w:val="20"/>
          <w:szCs w:val="20"/>
          <w:lang w:bidi="ar-EG"/>
        </w:rPr>
        <w:t>et al.</w:t>
      </w:r>
      <w:r w:rsidRPr="008440C0">
        <w:rPr>
          <w:b/>
          <w:bCs/>
          <w:sz w:val="20"/>
          <w:szCs w:val="20"/>
          <w:lang w:bidi="ar-EG"/>
        </w:rPr>
        <w:t xml:space="preserve"> (2011b)</w:t>
      </w:r>
      <w:r w:rsidRPr="008440C0">
        <w:rPr>
          <w:sz w:val="20"/>
          <w:szCs w:val="20"/>
          <w:lang w:bidi="ar-EG"/>
        </w:rPr>
        <w:t xml:space="preserve"> studied the habitat characteristics for different freshwater snail species biologically through </w:t>
      </w:r>
      <w:proofErr w:type="spellStart"/>
      <w:r w:rsidRPr="008440C0">
        <w:rPr>
          <w:sz w:val="20"/>
          <w:szCs w:val="20"/>
          <w:lang w:bidi="ar-EG"/>
        </w:rPr>
        <w:t>macroinvertebrate</w:t>
      </w:r>
      <w:proofErr w:type="spellEnd"/>
      <w:r w:rsidRPr="008440C0">
        <w:rPr>
          <w:sz w:val="20"/>
          <w:szCs w:val="20"/>
          <w:lang w:bidi="ar-EG"/>
        </w:rPr>
        <w:t xml:space="preserve"> in</w:t>
      </w:r>
      <w:r w:rsidR="00F20512" w:rsidRPr="008440C0">
        <w:rPr>
          <w:sz w:val="20"/>
          <w:szCs w:val="20"/>
          <w:lang w:bidi="ar-EG"/>
        </w:rPr>
        <w:t>formation and concluded that</w:t>
      </w:r>
      <w:r w:rsidRPr="008440C0">
        <w:rPr>
          <w:sz w:val="20"/>
          <w:szCs w:val="20"/>
          <w:lang w:bidi="ar-EG"/>
        </w:rPr>
        <w:t xml:space="preserve">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w:t>
      </w:r>
      <w:r w:rsidR="00F20512" w:rsidRPr="008440C0">
        <w:rPr>
          <w:sz w:val="20"/>
          <w:szCs w:val="20"/>
          <w:lang w:bidi="ar-EG"/>
        </w:rPr>
        <w:t>was</w:t>
      </w:r>
      <w:r w:rsidRPr="008440C0">
        <w:rPr>
          <w:sz w:val="20"/>
          <w:szCs w:val="20"/>
          <w:lang w:bidi="ar-EG"/>
        </w:rPr>
        <w:t xml:space="preserve"> more distributed than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 xml:space="preserve"> in sites that evaluated as very poor sites (23%</w:t>
      </w:r>
      <w:r w:rsidR="00F20512" w:rsidRPr="008440C0">
        <w:rPr>
          <w:sz w:val="20"/>
          <w:szCs w:val="20"/>
          <w:lang w:bidi="ar-EG"/>
        </w:rPr>
        <w:t xml:space="preserve"> and</w:t>
      </w:r>
      <w:r w:rsidRPr="008440C0">
        <w:rPr>
          <w:sz w:val="20"/>
          <w:szCs w:val="20"/>
          <w:lang w:bidi="ar-EG"/>
        </w:rPr>
        <w:t xml:space="preserve"> 9.4%, respectively).</w:t>
      </w:r>
      <w:r w:rsidR="009B0454">
        <w:rPr>
          <w:sz w:val="20"/>
          <w:szCs w:val="20"/>
          <w:lang w:bidi="ar-EG"/>
        </w:rPr>
        <w:t xml:space="preserve"> </w:t>
      </w:r>
      <w:r w:rsidRPr="008440C0">
        <w:rPr>
          <w:sz w:val="20"/>
          <w:szCs w:val="20"/>
          <w:lang w:bidi="ar-EG"/>
        </w:rPr>
        <w:t>In addition,</w:t>
      </w:r>
      <w:r w:rsidRPr="008440C0">
        <w:rPr>
          <w:b/>
          <w:bCs/>
          <w:sz w:val="20"/>
          <w:szCs w:val="20"/>
          <w:lang w:bidi="ar-EG"/>
        </w:rPr>
        <w:t xml:space="preserve"> </w:t>
      </w:r>
      <w:proofErr w:type="spellStart"/>
      <w:r w:rsidRPr="008440C0">
        <w:rPr>
          <w:b/>
          <w:bCs/>
          <w:sz w:val="20"/>
          <w:szCs w:val="20"/>
          <w:lang w:bidi="ar-EG"/>
        </w:rPr>
        <w:t>Mahmoud</w:t>
      </w:r>
      <w:proofErr w:type="spellEnd"/>
      <w:r w:rsidRPr="008440C0">
        <w:rPr>
          <w:b/>
          <w:bCs/>
          <w:sz w:val="20"/>
          <w:szCs w:val="20"/>
          <w:lang w:bidi="ar-EG"/>
        </w:rPr>
        <w:t xml:space="preserve"> (1994)</w:t>
      </w:r>
      <w:r w:rsidRPr="008440C0">
        <w:rPr>
          <w:sz w:val="20"/>
          <w:szCs w:val="20"/>
          <w:lang w:bidi="ar-EG"/>
        </w:rPr>
        <w:t xml:space="preserve"> showed that habitat preferred by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snails contains higher concentration of various common ions (Na, K, Ca) and tolerated higher water conductivity as compared with habitat preferred by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w:t>
      </w:r>
      <w:r w:rsidRPr="008440C0">
        <w:rPr>
          <w:b/>
          <w:bCs/>
          <w:sz w:val="20"/>
          <w:szCs w:val="20"/>
          <w:lang w:bidi="ar-EG"/>
        </w:rPr>
        <w:t xml:space="preserve"> </w:t>
      </w:r>
      <w:proofErr w:type="spellStart"/>
      <w:r w:rsidRPr="008440C0">
        <w:rPr>
          <w:b/>
          <w:bCs/>
          <w:sz w:val="20"/>
          <w:szCs w:val="20"/>
          <w:lang w:bidi="ar-EG"/>
        </w:rPr>
        <w:t>Didonato</w:t>
      </w:r>
      <w:proofErr w:type="spellEnd"/>
      <w:r w:rsidRPr="008440C0">
        <w:rPr>
          <w:b/>
          <w:bCs/>
          <w:sz w:val="20"/>
          <w:szCs w:val="20"/>
          <w:lang w:bidi="ar-EG"/>
        </w:rPr>
        <w:t xml:space="preserve"> </w:t>
      </w:r>
      <w:r w:rsidRPr="008440C0">
        <w:rPr>
          <w:b/>
          <w:bCs/>
          <w:i/>
          <w:iCs/>
          <w:sz w:val="20"/>
          <w:szCs w:val="20"/>
          <w:lang w:bidi="ar-EG"/>
        </w:rPr>
        <w:t xml:space="preserve">et al. </w:t>
      </w:r>
      <w:r w:rsidRPr="008440C0">
        <w:rPr>
          <w:b/>
          <w:bCs/>
          <w:sz w:val="20"/>
          <w:szCs w:val="20"/>
          <w:lang w:bidi="ar-EG"/>
        </w:rPr>
        <w:t>(2003)</w:t>
      </w:r>
      <w:r w:rsidRPr="008440C0">
        <w:rPr>
          <w:sz w:val="20"/>
          <w:szCs w:val="20"/>
          <w:lang w:bidi="ar-EG"/>
        </w:rPr>
        <w:t xml:space="preserve"> commented that snails can live in a wide range of mineral content in water till they are approached by certain limiting values</w:t>
      </w:r>
      <w:r w:rsidRPr="008440C0">
        <w:rPr>
          <w:b/>
          <w:bCs/>
          <w:sz w:val="20"/>
          <w:szCs w:val="20"/>
          <w:lang w:bidi="ar-EG"/>
        </w:rPr>
        <w:t>.</w:t>
      </w:r>
      <w:r w:rsidRPr="008440C0">
        <w:rPr>
          <w:sz w:val="20"/>
          <w:szCs w:val="20"/>
          <w:lang w:bidi="ar-EG"/>
        </w:rPr>
        <w:t xml:space="preserve"> </w:t>
      </w:r>
      <w:r w:rsidRPr="008440C0">
        <w:rPr>
          <w:b/>
          <w:bCs/>
          <w:sz w:val="20"/>
          <w:szCs w:val="20"/>
          <w:lang w:bidi="ar-EG"/>
        </w:rPr>
        <w:t>El-</w:t>
      </w:r>
      <w:proofErr w:type="spellStart"/>
      <w:r w:rsidRPr="008440C0">
        <w:rPr>
          <w:b/>
          <w:bCs/>
          <w:sz w:val="20"/>
          <w:szCs w:val="20"/>
          <w:lang w:bidi="ar-EG"/>
        </w:rPr>
        <w:t>Khayat</w:t>
      </w:r>
      <w:proofErr w:type="spellEnd"/>
      <w:r w:rsidRPr="008440C0">
        <w:rPr>
          <w:b/>
          <w:bCs/>
          <w:sz w:val="20"/>
          <w:szCs w:val="20"/>
          <w:lang w:bidi="ar-EG"/>
        </w:rPr>
        <w:t xml:space="preserve"> </w:t>
      </w:r>
      <w:r w:rsidRPr="008440C0">
        <w:rPr>
          <w:b/>
          <w:bCs/>
          <w:i/>
          <w:iCs/>
          <w:sz w:val="20"/>
          <w:szCs w:val="20"/>
          <w:lang w:bidi="ar-EG"/>
        </w:rPr>
        <w:t>et al.</w:t>
      </w:r>
      <w:r w:rsidR="009B0454">
        <w:rPr>
          <w:b/>
          <w:bCs/>
          <w:sz w:val="20"/>
          <w:szCs w:val="20"/>
          <w:lang w:bidi="ar-EG"/>
        </w:rPr>
        <w:t xml:space="preserve"> </w:t>
      </w:r>
      <w:r w:rsidRPr="008440C0">
        <w:rPr>
          <w:b/>
          <w:bCs/>
          <w:sz w:val="20"/>
          <w:szCs w:val="20"/>
          <w:lang w:bidi="ar-EG"/>
        </w:rPr>
        <w:t>(2009</w:t>
      </w:r>
      <w:r w:rsidRPr="008440C0">
        <w:rPr>
          <w:sz w:val="20"/>
          <w:szCs w:val="20"/>
          <w:lang w:bidi="ar-EG"/>
        </w:rPr>
        <w:t xml:space="preserve">) found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and </w:t>
      </w:r>
      <w:r w:rsidRPr="008440C0">
        <w:rPr>
          <w:i/>
          <w:iCs/>
          <w:sz w:val="20"/>
          <w:szCs w:val="20"/>
          <w:lang w:bidi="ar-EG"/>
        </w:rPr>
        <w:t xml:space="preserve">B. </w:t>
      </w:r>
      <w:proofErr w:type="spellStart"/>
      <w:r w:rsidRPr="008440C0">
        <w:rPr>
          <w:i/>
          <w:iCs/>
          <w:sz w:val="20"/>
          <w:szCs w:val="20"/>
          <w:lang w:bidi="ar-EG"/>
        </w:rPr>
        <w:t>truncatus</w:t>
      </w:r>
      <w:proofErr w:type="spellEnd"/>
      <w:r w:rsidRPr="008440C0">
        <w:rPr>
          <w:sz w:val="20"/>
          <w:szCs w:val="20"/>
          <w:lang w:bidi="ar-EG"/>
        </w:rPr>
        <w:t xml:space="preserve"> in habitats with </w:t>
      </w:r>
      <w:proofErr w:type="spellStart"/>
      <w:r w:rsidRPr="008440C0">
        <w:rPr>
          <w:sz w:val="20"/>
          <w:szCs w:val="20"/>
          <w:lang w:bidi="ar-EG"/>
        </w:rPr>
        <w:t>Cd</w:t>
      </w:r>
      <w:proofErr w:type="spellEnd"/>
      <w:r w:rsidRPr="008440C0">
        <w:rPr>
          <w:sz w:val="20"/>
          <w:szCs w:val="20"/>
          <w:lang w:bidi="ar-EG"/>
        </w:rPr>
        <w:t xml:space="preserve"> ranging from 4.298 -13.761 </w:t>
      </w:r>
      <w:proofErr w:type="spellStart"/>
      <w:r w:rsidRPr="008440C0">
        <w:rPr>
          <w:sz w:val="20"/>
          <w:szCs w:val="20"/>
          <w:lang w:bidi="ar-EG"/>
        </w:rPr>
        <w:t>PPb</w:t>
      </w:r>
      <w:proofErr w:type="spellEnd"/>
      <w:r w:rsidRPr="008440C0">
        <w:rPr>
          <w:sz w:val="20"/>
          <w:szCs w:val="20"/>
          <w:lang w:bidi="ar-EG"/>
        </w:rPr>
        <w:t xml:space="preserve">; </w:t>
      </w:r>
      <w:proofErr w:type="spellStart"/>
      <w:r w:rsidRPr="008440C0">
        <w:rPr>
          <w:sz w:val="20"/>
          <w:szCs w:val="20"/>
          <w:lang w:bidi="ar-EG"/>
        </w:rPr>
        <w:t>Pb</w:t>
      </w:r>
      <w:proofErr w:type="spellEnd"/>
      <w:r w:rsidRPr="008440C0">
        <w:rPr>
          <w:sz w:val="20"/>
          <w:szCs w:val="20"/>
          <w:lang w:bidi="ar-EG"/>
        </w:rPr>
        <w:t xml:space="preserve"> around 28 </w:t>
      </w:r>
      <w:proofErr w:type="spellStart"/>
      <w:r w:rsidRPr="008440C0">
        <w:rPr>
          <w:sz w:val="20"/>
          <w:szCs w:val="20"/>
          <w:lang w:bidi="ar-EG"/>
        </w:rPr>
        <w:t>PPb</w:t>
      </w:r>
      <w:proofErr w:type="spellEnd"/>
      <w:r w:rsidRPr="008440C0">
        <w:rPr>
          <w:sz w:val="20"/>
          <w:szCs w:val="20"/>
          <w:lang w:bidi="ar-EG"/>
        </w:rPr>
        <w:t xml:space="preserve">, Cu ranging from 59.847–1881.17 ppb. These ranges were around that determined in the present work; </w:t>
      </w:r>
      <w:proofErr w:type="spellStart"/>
      <w:r w:rsidRPr="008440C0">
        <w:rPr>
          <w:sz w:val="20"/>
          <w:szCs w:val="20"/>
          <w:lang w:bidi="ar-EG"/>
        </w:rPr>
        <w:t>Cd</w:t>
      </w:r>
      <w:proofErr w:type="spellEnd"/>
      <w:r w:rsidRPr="008440C0">
        <w:rPr>
          <w:sz w:val="20"/>
          <w:szCs w:val="20"/>
          <w:lang w:bidi="ar-EG"/>
        </w:rPr>
        <w:t xml:space="preserve"> ranging from 45.042-54.418 ppb, </w:t>
      </w:r>
      <w:proofErr w:type="spellStart"/>
      <w:r w:rsidRPr="008440C0">
        <w:rPr>
          <w:sz w:val="20"/>
          <w:szCs w:val="20"/>
          <w:lang w:bidi="ar-EG"/>
        </w:rPr>
        <w:t>Pb</w:t>
      </w:r>
      <w:proofErr w:type="spellEnd"/>
      <w:r w:rsidRPr="008440C0">
        <w:rPr>
          <w:sz w:val="20"/>
          <w:szCs w:val="20"/>
          <w:lang w:bidi="ar-EG"/>
        </w:rPr>
        <w:t xml:space="preserve"> ranging from 19.757-23.535 ppb and Cu around 28.0 ppb. In the same consequence, </w:t>
      </w:r>
      <w:r w:rsidRPr="008440C0">
        <w:rPr>
          <w:sz w:val="20"/>
          <w:szCs w:val="20"/>
        </w:rPr>
        <w:t xml:space="preserve">studies on the distribution and population density of </w:t>
      </w:r>
      <w:r w:rsidRPr="008440C0">
        <w:rPr>
          <w:i/>
          <w:iCs/>
          <w:sz w:val="20"/>
          <w:szCs w:val="20"/>
        </w:rPr>
        <w:t xml:space="preserve">B. </w:t>
      </w:r>
      <w:proofErr w:type="spellStart"/>
      <w:r w:rsidRPr="008440C0">
        <w:rPr>
          <w:i/>
          <w:iCs/>
          <w:sz w:val="20"/>
          <w:szCs w:val="20"/>
        </w:rPr>
        <w:t>alexandrina</w:t>
      </w:r>
      <w:proofErr w:type="spellEnd"/>
      <w:r w:rsidRPr="008440C0">
        <w:rPr>
          <w:sz w:val="20"/>
          <w:szCs w:val="20"/>
        </w:rPr>
        <w:t xml:space="preserve"> and </w:t>
      </w:r>
      <w:r w:rsidRPr="008440C0">
        <w:rPr>
          <w:i/>
          <w:iCs/>
          <w:sz w:val="20"/>
          <w:szCs w:val="20"/>
        </w:rPr>
        <w:t xml:space="preserve">B. </w:t>
      </w:r>
      <w:proofErr w:type="spellStart"/>
      <w:r w:rsidRPr="008440C0">
        <w:rPr>
          <w:i/>
          <w:iCs/>
          <w:sz w:val="20"/>
          <w:szCs w:val="20"/>
        </w:rPr>
        <w:t>truncatus</w:t>
      </w:r>
      <w:proofErr w:type="spellEnd"/>
      <w:r w:rsidRPr="008440C0">
        <w:rPr>
          <w:sz w:val="20"/>
          <w:szCs w:val="20"/>
        </w:rPr>
        <w:t xml:space="preserve"> in Egypt revealed no significant differences in various parameters</w:t>
      </w:r>
      <w:r w:rsidR="00F20512" w:rsidRPr="008440C0">
        <w:rPr>
          <w:sz w:val="20"/>
          <w:szCs w:val="20"/>
        </w:rPr>
        <w:t xml:space="preserve"> such</w:t>
      </w:r>
      <w:r w:rsidRPr="008440C0">
        <w:rPr>
          <w:sz w:val="20"/>
          <w:szCs w:val="20"/>
        </w:rPr>
        <w:t xml:space="preserve"> as water PH, conductivity, oxygen concentration and salinity between habitats harboring snails and those free of them</w:t>
      </w:r>
      <w:r w:rsidRPr="008440C0">
        <w:rPr>
          <w:b/>
          <w:bCs/>
          <w:sz w:val="20"/>
          <w:szCs w:val="20"/>
        </w:rPr>
        <w:t xml:space="preserve"> (Abdel </w:t>
      </w:r>
      <w:proofErr w:type="spellStart"/>
      <w:r w:rsidRPr="008440C0">
        <w:rPr>
          <w:b/>
          <w:bCs/>
          <w:sz w:val="20"/>
          <w:szCs w:val="20"/>
        </w:rPr>
        <w:t>Kaer</w:t>
      </w:r>
      <w:proofErr w:type="spellEnd"/>
      <w:r w:rsidRPr="008440C0">
        <w:rPr>
          <w:b/>
          <w:bCs/>
          <w:sz w:val="20"/>
          <w:szCs w:val="20"/>
        </w:rPr>
        <w:t xml:space="preserve">, 2001; Abdel Kader </w:t>
      </w:r>
      <w:r w:rsidRPr="008440C0">
        <w:rPr>
          <w:b/>
          <w:bCs/>
          <w:i/>
          <w:iCs/>
          <w:sz w:val="20"/>
          <w:szCs w:val="20"/>
        </w:rPr>
        <w:t>et al.</w:t>
      </w:r>
      <w:r w:rsidR="007A016D" w:rsidRPr="008440C0">
        <w:rPr>
          <w:b/>
          <w:bCs/>
          <w:i/>
          <w:iCs/>
          <w:sz w:val="20"/>
          <w:szCs w:val="20"/>
        </w:rPr>
        <w:t>,</w:t>
      </w:r>
      <w:r w:rsidRPr="008440C0">
        <w:rPr>
          <w:b/>
          <w:bCs/>
          <w:sz w:val="20"/>
          <w:szCs w:val="20"/>
        </w:rPr>
        <w:t xml:space="preserve"> 2005 and </w:t>
      </w:r>
      <w:proofErr w:type="spellStart"/>
      <w:r w:rsidRPr="008440C0">
        <w:rPr>
          <w:b/>
          <w:bCs/>
          <w:sz w:val="20"/>
          <w:szCs w:val="20"/>
        </w:rPr>
        <w:t>Ragab</w:t>
      </w:r>
      <w:proofErr w:type="spellEnd"/>
      <w:r w:rsidRPr="008440C0">
        <w:rPr>
          <w:b/>
          <w:bCs/>
          <w:sz w:val="20"/>
          <w:szCs w:val="20"/>
        </w:rPr>
        <w:t xml:space="preserve"> and </w:t>
      </w:r>
      <w:proofErr w:type="spellStart"/>
      <w:r w:rsidRPr="008440C0">
        <w:rPr>
          <w:b/>
          <w:bCs/>
          <w:sz w:val="20"/>
          <w:szCs w:val="20"/>
        </w:rPr>
        <w:t>Bakry</w:t>
      </w:r>
      <w:proofErr w:type="spellEnd"/>
      <w:r w:rsidRPr="008440C0">
        <w:rPr>
          <w:b/>
          <w:bCs/>
          <w:sz w:val="20"/>
          <w:szCs w:val="20"/>
        </w:rPr>
        <w:t>, 2006).</w:t>
      </w:r>
      <w:r w:rsidR="009B0454">
        <w:rPr>
          <w:b/>
          <w:bCs/>
          <w:sz w:val="20"/>
          <w:szCs w:val="20"/>
        </w:rPr>
        <w:t xml:space="preserve"> </w:t>
      </w:r>
      <w:r w:rsidRPr="008440C0">
        <w:rPr>
          <w:sz w:val="20"/>
          <w:szCs w:val="20"/>
          <w:lang w:bidi="ar-EG"/>
        </w:rPr>
        <w:t xml:space="preserve">The survey study observed four aquatic plant species, </w:t>
      </w:r>
      <w:proofErr w:type="spellStart"/>
      <w:r w:rsidRPr="008440C0">
        <w:rPr>
          <w:i/>
          <w:iCs/>
          <w:sz w:val="20"/>
          <w:szCs w:val="20"/>
          <w:lang w:bidi="ar-EG"/>
        </w:rPr>
        <w:t>Eichhornia</w:t>
      </w:r>
      <w:proofErr w:type="spellEnd"/>
      <w:r w:rsidR="009B0454">
        <w:rPr>
          <w:i/>
          <w:iCs/>
          <w:sz w:val="20"/>
          <w:szCs w:val="20"/>
          <w:lang w:bidi="ar-EG"/>
        </w:rPr>
        <w:t xml:space="preserve"> </w:t>
      </w:r>
      <w:proofErr w:type="spellStart"/>
      <w:r w:rsidRPr="008440C0">
        <w:rPr>
          <w:i/>
          <w:iCs/>
          <w:sz w:val="20"/>
          <w:szCs w:val="20"/>
          <w:lang w:bidi="ar-EG"/>
        </w:rPr>
        <w:lastRenderedPageBreak/>
        <w:t>crassipes</w:t>
      </w:r>
      <w:proofErr w:type="spellEnd"/>
      <w:r w:rsidRPr="008440C0">
        <w:rPr>
          <w:sz w:val="20"/>
          <w:szCs w:val="20"/>
          <w:lang w:bidi="ar-EG"/>
        </w:rPr>
        <w:t xml:space="preserve"> </w:t>
      </w:r>
      <w:r w:rsidRPr="008440C0">
        <w:rPr>
          <w:sz w:val="20"/>
          <w:szCs w:val="20"/>
        </w:rPr>
        <w:t>and</w:t>
      </w:r>
      <w:r w:rsidR="009B0454">
        <w:rPr>
          <w:sz w:val="20"/>
          <w:szCs w:val="20"/>
        </w:rPr>
        <w:t xml:space="preserve"> </w:t>
      </w:r>
      <w:proofErr w:type="spellStart"/>
      <w:r w:rsidRPr="008440C0">
        <w:rPr>
          <w:i/>
          <w:iCs/>
          <w:sz w:val="20"/>
          <w:szCs w:val="20"/>
        </w:rPr>
        <w:t>Lemna</w:t>
      </w:r>
      <w:proofErr w:type="spellEnd"/>
      <w:r w:rsidRPr="008440C0">
        <w:rPr>
          <w:i/>
          <w:iCs/>
          <w:sz w:val="20"/>
          <w:szCs w:val="20"/>
        </w:rPr>
        <w:t xml:space="preserve"> </w:t>
      </w:r>
      <w:proofErr w:type="spellStart"/>
      <w:r w:rsidRPr="008440C0">
        <w:rPr>
          <w:i/>
          <w:iCs/>
          <w:sz w:val="20"/>
          <w:szCs w:val="20"/>
        </w:rPr>
        <w:t>gibba</w:t>
      </w:r>
      <w:proofErr w:type="spellEnd"/>
      <w:r w:rsidRPr="008440C0">
        <w:rPr>
          <w:sz w:val="20"/>
          <w:szCs w:val="20"/>
        </w:rPr>
        <w:t xml:space="preserve"> were the mostly infested aquatic plants and found in all centers, both </w:t>
      </w:r>
      <w:proofErr w:type="spellStart"/>
      <w:r w:rsidRPr="008440C0">
        <w:rPr>
          <w:i/>
          <w:iCs/>
          <w:sz w:val="20"/>
          <w:szCs w:val="20"/>
        </w:rPr>
        <w:t>Biomphalaria</w:t>
      </w:r>
      <w:proofErr w:type="spellEnd"/>
      <w:r w:rsidRPr="008440C0">
        <w:rPr>
          <w:sz w:val="20"/>
          <w:szCs w:val="20"/>
        </w:rPr>
        <w:t xml:space="preserve"> and </w:t>
      </w:r>
      <w:proofErr w:type="spellStart"/>
      <w:r w:rsidRPr="008440C0">
        <w:rPr>
          <w:i/>
          <w:iCs/>
          <w:sz w:val="20"/>
          <w:szCs w:val="20"/>
        </w:rPr>
        <w:t>Bulinus</w:t>
      </w:r>
      <w:bookmarkStart w:id="15" w:name="OLE_LINK6"/>
      <w:bookmarkStart w:id="16" w:name="OLE_LINK7"/>
      <w:proofErr w:type="spellEnd"/>
      <w:r w:rsidRPr="008440C0">
        <w:rPr>
          <w:sz w:val="20"/>
          <w:szCs w:val="20"/>
          <w:lang w:bidi="ar-EG"/>
        </w:rPr>
        <w:t xml:space="preserve"> </w:t>
      </w:r>
      <w:r w:rsidRPr="008440C0">
        <w:rPr>
          <w:sz w:val="20"/>
          <w:szCs w:val="20"/>
        </w:rPr>
        <w:t xml:space="preserve">were mostly associated with </w:t>
      </w:r>
      <w:r w:rsidRPr="008440C0">
        <w:rPr>
          <w:i/>
          <w:iCs/>
          <w:sz w:val="20"/>
          <w:szCs w:val="20"/>
        </w:rPr>
        <w:t xml:space="preserve">E. </w:t>
      </w:r>
      <w:proofErr w:type="spellStart"/>
      <w:r w:rsidRPr="008440C0">
        <w:rPr>
          <w:i/>
          <w:iCs/>
          <w:sz w:val="20"/>
          <w:szCs w:val="20"/>
        </w:rPr>
        <w:t>crassipes</w:t>
      </w:r>
      <w:bookmarkEnd w:id="15"/>
      <w:bookmarkEnd w:id="16"/>
      <w:proofErr w:type="spellEnd"/>
      <w:r w:rsidRPr="008440C0">
        <w:rPr>
          <w:sz w:val="20"/>
          <w:szCs w:val="20"/>
        </w:rPr>
        <w:t xml:space="preserve"> </w:t>
      </w:r>
      <w:r w:rsidR="00F20512" w:rsidRPr="008440C0">
        <w:rPr>
          <w:sz w:val="20"/>
          <w:szCs w:val="20"/>
          <w:lang w:bidi="ar-EG"/>
        </w:rPr>
        <w:t>with percentages of</w:t>
      </w:r>
      <w:r w:rsidR="009B0454">
        <w:rPr>
          <w:sz w:val="20"/>
          <w:szCs w:val="20"/>
          <w:lang w:bidi="ar-EG"/>
        </w:rPr>
        <w:t xml:space="preserve"> </w:t>
      </w:r>
      <w:r w:rsidR="00F20512" w:rsidRPr="008440C0">
        <w:rPr>
          <w:sz w:val="20"/>
          <w:szCs w:val="20"/>
          <w:lang w:bidi="ar-EG"/>
        </w:rPr>
        <w:t>51.3</w:t>
      </w:r>
      <w:r w:rsidRPr="008440C0">
        <w:rPr>
          <w:sz w:val="20"/>
          <w:szCs w:val="20"/>
        </w:rPr>
        <w:t xml:space="preserve"> and</w:t>
      </w:r>
      <w:r w:rsidR="009B0454">
        <w:rPr>
          <w:sz w:val="20"/>
          <w:szCs w:val="20"/>
        </w:rPr>
        <w:t xml:space="preserve"> </w:t>
      </w:r>
      <w:r w:rsidRPr="008440C0">
        <w:rPr>
          <w:sz w:val="20"/>
          <w:szCs w:val="20"/>
          <w:lang w:bidi="ar-EG"/>
        </w:rPr>
        <w:t>21.3%</w:t>
      </w:r>
      <w:r w:rsidRPr="008440C0">
        <w:rPr>
          <w:sz w:val="20"/>
          <w:szCs w:val="20"/>
        </w:rPr>
        <w:t>, respectively.</w:t>
      </w:r>
      <w:r w:rsidR="009B0454">
        <w:rPr>
          <w:sz w:val="20"/>
          <w:szCs w:val="20"/>
        </w:rPr>
        <w:t xml:space="preserve"> </w:t>
      </w:r>
      <w:r w:rsidRPr="008440C0">
        <w:rPr>
          <w:sz w:val="20"/>
          <w:szCs w:val="20"/>
        </w:rPr>
        <w:t>Th</w:t>
      </w:r>
      <w:r w:rsidR="00F20512" w:rsidRPr="008440C0">
        <w:rPr>
          <w:sz w:val="20"/>
          <w:szCs w:val="20"/>
        </w:rPr>
        <w:t>is</w:t>
      </w:r>
      <w:r w:rsidRPr="008440C0">
        <w:rPr>
          <w:sz w:val="20"/>
          <w:szCs w:val="20"/>
        </w:rPr>
        <w:t xml:space="preserve"> high infestation of aquatic plants may be related to high infestation of </w:t>
      </w:r>
      <w:r w:rsidRPr="008440C0">
        <w:rPr>
          <w:i/>
          <w:iCs/>
          <w:sz w:val="20"/>
          <w:szCs w:val="20"/>
        </w:rPr>
        <w:t xml:space="preserve">B. </w:t>
      </w:r>
      <w:proofErr w:type="spellStart"/>
      <w:r w:rsidRPr="008440C0">
        <w:rPr>
          <w:i/>
          <w:iCs/>
          <w:sz w:val="20"/>
          <w:szCs w:val="20"/>
        </w:rPr>
        <w:t>alexandrina</w:t>
      </w:r>
      <w:proofErr w:type="spellEnd"/>
      <w:r w:rsidRPr="008440C0">
        <w:rPr>
          <w:sz w:val="20"/>
          <w:szCs w:val="20"/>
        </w:rPr>
        <w:t xml:space="preserve"> and </w:t>
      </w:r>
      <w:r w:rsidRPr="008440C0">
        <w:rPr>
          <w:i/>
          <w:iCs/>
          <w:sz w:val="20"/>
          <w:szCs w:val="20"/>
        </w:rPr>
        <w:t xml:space="preserve">B. </w:t>
      </w:r>
      <w:proofErr w:type="spellStart"/>
      <w:r w:rsidRPr="008440C0">
        <w:rPr>
          <w:i/>
          <w:iCs/>
          <w:sz w:val="20"/>
          <w:szCs w:val="20"/>
        </w:rPr>
        <w:t>truncatus</w:t>
      </w:r>
      <w:proofErr w:type="spellEnd"/>
      <w:r w:rsidRPr="008440C0">
        <w:rPr>
          <w:sz w:val="20"/>
          <w:szCs w:val="20"/>
        </w:rPr>
        <w:t xml:space="preserve">. Also, </w:t>
      </w:r>
      <w:r w:rsidRPr="008440C0">
        <w:rPr>
          <w:b/>
          <w:bCs/>
          <w:sz w:val="20"/>
          <w:szCs w:val="20"/>
        </w:rPr>
        <w:t>El-</w:t>
      </w:r>
      <w:proofErr w:type="spellStart"/>
      <w:r w:rsidRPr="008440C0">
        <w:rPr>
          <w:b/>
          <w:bCs/>
          <w:sz w:val="20"/>
          <w:szCs w:val="20"/>
        </w:rPr>
        <w:t>Khayat</w:t>
      </w:r>
      <w:proofErr w:type="spellEnd"/>
      <w:r w:rsidRPr="008440C0">
        <w:rPr>
          <w:b/>
          <w:bCs/>
          <w:sz w:val="20"/>
          <w:szCs w:val="20"/>
        </w:rPr>
        <w:t xml:space="preserve"> </w:t>
      </w:r>
      <w:r w:rsidRPr="008440C0">
        <w:rPr>
          <w:b/>
          <w:bCs/>
          <w:i/>
          <w:iCs/>
          <w:sz w:val="20"/>
          <w:szCs w:val="20"/>
        </w:rPr>
        <w:t>et al</w:t>
      </w:r>
      <w:r w:rsidRPr="008440C0">
        <w:rPr>
          <w:b/>
          <w:bCs/>
          <w:sz w:val="20"/>
          <w:szCs w:val="20"/>
        </w:rPr>
        <w:t xml:space="preserve">. (2009) </w:t>
      </w:r>
      <w:r w:rsidRPr="008440C0">
        <w:rPr>
          <w:sz w:val="20"/>
          <w:szCs w:val="20"/>
        </w:rPr>
        <w:t xml:space="preserve">planned a study to elucidate the association between </w:t>
      </w:r>
      <w:proofErr w:type="spellStart"/>
      <w:r w:rsidRPr="008440C0">
        <w:rPr>
          <w:sz w:val="20"/>
          <w:szCs w:val="20"/>
        </w:rPr>
        <w:t>macrophytes</w:t>
      </w:r>
      <w:proofErr w:type="spellEnd"/>
      <w:r w:rsidRPr="008440C0">
        <w:rPr>
          <w:sz w:val="20"/>
          <w:szCs w:val="20"/>
        </w:rPr>
        <w:t>, snails and some water quality parameters.</w:t>
      </w:r>
      <w:r w:rsidR="009B0454">
        <w:rPr>
          <w:sz w:val="20"/>
          <w:szCs w:val="20"/>
        </w:rPr>
        <w:t xml:space="preserve"> </w:t>
      </w:r>
      <w:r w:rsidRPr="008440C0">
        <w:rPr>
          <w:sz w:val="20"/>
          <w:szCs w:val="20"/>
        </w:rPr>
        <w:t xml:space="preserve">Results showed that sites in which snails associated with </w:t>
      </w:r>
      <w:proofErr w:type="spellStart"/>
      <w:r w:rsidRPr="008440C0">
        <w:rPr>
          <w:sz w:val="20"/>
          <w:szCs w:val="20"/>
        </w:rPr>
        <w:t>macrophytes</w:t>
      </w:r>
      <w:proofErr w:type="spellEnd"/>
      <w:r w:rsidRPr="008440C0">
        <w:rPr>
          <w:sz w:val="20"/>
          <w:szCs w:val="20"/>
        </w:rPr>
        <w:t xml:space="preserve"> (64%) were characterized with higher ranges of chemicals, dissolved oxygen and conductivity than that observed in sites with snails only indicating the helpful role of </w:t>
      </w:r>
      <w:proofErr w:type="spellStart"/>
      <w:r w:rsidRPr="008440C0">
        <w:rPr>
          <w:sz w:val="20"/>
          <w:szCs w:val="20"/>
        </w:rPr>
        <w:t>macrophytes</w:t>
      </w:r>
      <w:proofErr w:type="spellEnd"/>
      <w:r w:rsidRPr="008440C0">
        <w:rPr>
          <w:sz w:val="20"/>
          <w:szCs w:val="20"/>
        </w:rPr>
        <w:t xml:space="preserve"> for increasing snail tolerance to unfavorable conditions. </w:t>
      </w:r>
      <w:bookmarkStart w:id="17" w:name="OLE_LINK4"/>
      <w:bookmarkStart w:id="18" w:name="OLE_LINK5"/>
      <w:r w:rsidR="00202D30" w:rsidRPr="008440C0">
        <w:rPr>
          <w:b/>
          <w:bCs/>
          <w:sz w:val="20"/>
          <w:szCs w:val="20"/>
        </w:rPr>
        <w:fldChar w:fldCharType="begin"/>
      </w:r>
      <w:r w:rsidRPr="008440C0">
        <w:rPr>
          <w:b/>
          <w:bCs/>
          <w:sz w:val="20"/>
          <w:szCs w:val="20"/>
        </w:rPr>
        <w:instrText xml:space="preserve"> HYPERLINK "http://www.ncbi.nlm.nih.gov/pubmed/?term=Dazo%20BC%5Bauth%5D" </w:instrText>
      </w:r>
      <w:r w:rsidR="00202D30" w:rsidRPr="008440C0">
        <w:rPr>
          <w:b/>
          <w:bCs/>
          <w:sz w:val="20"/>
          <w:szCs w:val="20"/>
        </w:rPr>
        <w:fldChar w:fldCharType="separate"/>
      </w:r>
      <w:r w:rsidRPr="008440C0">
        <w:rPr>
          <w:b/>
          <w:bCs/>
          <w:sz w:val="20"/>
          <w:szCs w:val="20"/>
        </w:rPr>
        <w:t xml:space="preserve"> </w:t>
      </w:r>
      <w:proofErr w:type="spellStart"/>
      <w:r w:rsidRPr="008440C0">
        <w:rPr>
          <w:b/>
          <w:bCs/>
          <w:sz w:val="20"/>
          <w:szCs w:val="20"/>
        </w:rPr>
        <w:t>Dazo</w:t>
      </w:r>
      <w:proofErr w:type="spellEnd"/>
      <w:r w:rsidR="00202D30" w:rsidRPr="008440C0">
        <w:rPr>
          <w:b/>
          <w:bCs/>
          <w:sz w:val="20"/>
          <w:szCs w:val="20"/>
        </w:rPr>
        <w:fldChar w:fldCharType="end"/>
      </w:r>
      <w:r w:rsidRPr="008440C0">
        <w:rPr>
          <w:b/>
          <w:bCs/>
          <w:sz w:val="20"/>
          <w:szCs w:val="20"/>
        </w:rPr>
        <w:t xml:space="preserve"> </w:t>
      </w:r>
      <w:r w:rsidRPr="008440C0">
        <w:rPr>
          <w:b/>
          <w:bCs/>
          <w:i/>
          <w:iCs/>
          <w:sz w:val="20"/>
          <w:szCs w:val="20"/>
        </w:rPr>
        <w:t>et al</w:t>
      </w:r>
      <w:r w:rsidRPr="008440C0">
        <w:rPr>
          <w:b/>
          <w:bCs/>
          <w:sz w:val="20"/>
          <w:szCs w:val="20"/>
        </w:rPr>
        <w:t>. (1966</w:t>
      </w:r>
      <w:bookmarkEnd w:id="17"/>
      <w:bookmarkEnd w:id="18"/>
      <w:r w:rsidRPr="008440C0">
        <w:rPr>
          <w:b/>
          <w:bCs/>
          <w:sz w:val="20"/>
          <w:szCs w:val="20"/>
        </w:rPr>
        <w:t>)</w:t>
      </w:r>
      <w:r w:rsidRPr="008440C0">
        <w:rPr>
          <w:sz w:val="20"/>
          <w:szCs w:val="20"/>
        </w:rPr>
        <w:t xml:space="preserve"> reported that </w:t>
      </w:r>
      <w:r w:rsidRPr="008440C0">
        <w:rPr>
          <w:i/>
          <w:iCs/>
          <w:sz w:val="20"/>
          <w:szCs w:val="20"/>
        </w:rPr>
        <w:t xml:space="preserve">B. </w:t>
      </w:r>
      <w:proofErr w:type="spellStart"/>
      <w:r w:rsidRPr="008440C0">
        <w:rPr>
          <w:i/>
          <w:iCs/>
          <w:sz w:val="20"/>
          <w:szCs w:val="20"/>
        </w:rPr>
        <w:t>truncatus</w:t>
      </w:r>
      <w:proofErr w:type="spellEnd"/>
      <w:r w:rsidRPr="008440C0">
        <w:rPr>
          <w:i/>
          <w:iCs/>
          <w:sz w:val="20"/>
          <w:szCs w:val="20"/>
        </w:rPr>
        <w:t xml:space="preserve"> </w:t>
      </w:r>
      <w:r w:rsidR="003D1AC5" w:rsidRPr="008440C0">
        <w:rPr>
          <w:sz w:val="20"/>
          <w:szCs w:val="20"/>
        </w:rPr>
        <w:t>was</w:t>
      </w:r>
      <w:r w:rsidRPr="008440C0">
        <w:rPr>
          <w:sz w:val="20"/>
          <w:szCs w:val="20"/>
        </w:rPr>
        <w:t xml:space="preserve"> most abundant in large canals while </w:t>
      </w:r>
      <w:r w:rsidRPr="008440C0">
        <w:rPr>
          <w:i/>
          <w:iCs/>
          <w:sz w:val="20"/>
          <w:szCs w:val="20"/>
        </w:rPr>
        <w:t xml:space="preserve">B. </w:t>
      </w:r>
      <w:proofErr w:type="spellStart"/>
      <w:r w:rsidRPr="008440C0">
        <w:rPr>
          <w:i/>
          <w:iCs/>
          <w:sz w:val="20"/>
          <w:szCs w:val="20"/>
        </w:rPr>
        <w:t>alexandrina</w:t>
      </w:r>
      <w:proofErr w:type="spellEnd"/>
      <w:r w:rsidRPr="008440C0">
        <w:rPr>
          <w:sz w:val="20"/>
          <w:szCs w:val="20"/>
        </w:rPr>
        <w:t xml:space="preserve"> </w:t>
      </w:r>
      <w:r w:rsidR="003D1AC5" w:rsidRPr="008440C0">
        <w:rPr>
          <w:sz w:val="20"/>
          <w:szCs w:val="20"/>
        </w:rPr>
        <w:t>was</w:t>
      </w:r>
      <w:r w:rsidRPr="008440C0">
        <w:rPr>
          <w:sz w:val="20"/>
          <w:szCs w:val="20"/>
        </w:rPr>
        <w:t xml:space="preserve"> most abundant in drains. Both species </w:t>
      </w:r>
      <w:r w:rsidR="003D1AC5" w:rsidRPr="008440C0">
        <w:rPr>
          <w:sz w:val="20"/>
          <w:szCs w:val="20"/>
        </w:rPr>
        <w:t>were</w:t>
      </w:r>
      <w:r w:rsidRPr="008440C0">
        <w:rPr>
          <w:sz w:val="20"/>
          <w:szCs w:val="20"/>
        </w:rPr>
        <w:t xml:space="preserve"> most abundant in the presence of aquatic vegetation, but they differ</w:t>
      </w:r>
      <w:r w:rsidR="003D1AC5" w:rsidRPr="008440C0">
        <w:rPr>
          <w:sz w:val="20"/>
          <w:szCs w:val="20"/>
        </w:rPr>
        <w:t>ed</w:t>
      </w:r>
      <w:r w:rsidRPr="008440C0">
        <w:rPr>
          <w:sz w:val="20"/>
          <w:szCs w:val="20"/>
        </w:rPr>
        <w:t xml:space="preserve"> in their respective asso</w:t>
      </w:r>
      <w:r w:rsidR="003D1AC5" w:rsidRPr="008440C0">
        <w:rPr>
          <w:sz w:val="20"/>
          <w:szCs w:val="20"/>
        </w:rPr>
        <w:t>ciations with the</w:t>
      </w:r>
      <w:r w:rsidRPr="008440C0">
        <w:rPr>
          <w:sz w:val="20"/>
          <w:szCs w:val="20"/>
        </w:rPr>
        <w:t xml:space="preserve"> and </w:t>
      </w:r>
      <w:r w:rsidRPr="008440C0">
        <w:rPr>
          <w:i/>
          <w:iCs/>
          <w:sz w:val="20"/>
          <w:szCs w:val="20"/>
        </w:rPr>
        <w:t xml:space="preserve">E. </w:t>
      </w:r>
      <w:proofErr w:type="spellStart"/>
      <w:r w:rsidRPr="008440C0">
        <w:rPr>
          <w:i/>
          <w:iCs/>
          <w:sz w:val="20"/>
          <w:szCs w:val="20"/>
        </w:rPr>
        <w:t>crassipes</w:t>
      </w:r>
      <w:proofErr w:type="spellEnd"/>
      <w:r w:rsidRPr="008440C0">
        <w:rPr>
          <w:sz w:val="20"/>
          <w:szCs w:val="20"/>
        </w:rPr>
        <w:t xml:space="preserve">. Similar observations were made by </w:t>
      </w:r>
      <w:r w:rsidRPr="008440C0">
        <w:rPr>
          <w:b/>
          <w:bCs/>
          <w:sz w:val="20"/>
          <w:szCs w:val="20"/>
        </w:rPr>
        <w:t>Kader (2001)</w:t>
      </w:r>
      <w:r w:rsidRPr="008440C0">
        <w:rPr>
          <w:sz w:val="20"/>
          <w:szCs w:val="20"/>
        </w:rPr>
        <w:t xml:space="preserve"> for </w:t>
      </w:r>
      <w:r w:rsidRPr="008440C0">
        <w:rPr>
          <w:i/>
          <w:iCs/>
          <w:sz w:val="20"/>
          <w:szCs w:val="20"/>
        </w:rPr>
        <w:t xml:space="preserve">B. </w:t>
      </w:r>
      <w:proofErr w:type="spellStart"/>
      <w:r w:rsidRPr="008440C0">
        <w:rPr>
          <w:i/>
          <w:iCs/>
          <w:sz w:val="20"/>
          <w:szCs w:val="20"/>
        </w:rPr>
        <w:t>alexandrina</w:t>
      </w:r>
      <w:proofErr w:type="spellEnd"/>
      <w:r w:rsidRPr="008440C0">
        <w:rPr>
          <w:i/>
          <w:iCs/>
          <w:sz w:val="20"/>
          <w:szCs w:val="20"/>
        </w:rPr>
        <w:t xml:space="preserve"> </w:t>
      </w:r>
      <w:r w:rsidRPr="008440C0">
        <w:rPr>
          <w:sz w:val="20"/>
          <w:szCs w:val="20"/>
        </w:rPr>
        <w:t xml:space="preserve">and </w:t>
      </w:r>
      <w:r w:rsidRPr="008440C0">
        <w:rPr>
          <w:i/>
          <w:iCs/>
          <w:sz w:val="20"/>
          <w:szCs w:val="20"/>
        </w:rPr>
        <w:t xml:space="preserve">B. </w:t>
      </w:r>
      <w:proofErr w:type="spellStart"/>
      <w:r w:rsidRPr="008440C0">
        <w:rPr>
          <w:i/>
          <w:iCs/>
          <w:sz w:val="20"/>
          <w:szCs w:val="20"/>
        </w:rPr>
        <w:t>truncatus</w:t>
      </w:r>
      <w:proofErr w:type="spellEnd"/>
      <w:r w:rsidRPr="008440C0">
        <w:rPr>
          <w:i/>
          <w:iCs/>
          <w:sz w:val="20"/>
          <w:szCs w:val="20"/>
        </w:rPr>
        <w:t xml:space="preserve"> </w:t>
      </w:r>
      <w:r w:rsidRPr="008440C0">
        <w:rPr>
          <w:sz w:val="20"/>
          <w:szCs w:val="20"/>
        </w:rPr>
        <w:t>in Egypt, who reported different associations in relation to aquatic plants</w:t>
      </w:r>
      <w:r w:rsidRPr="008440C0">
        <w:rPr>
          <w:b/>
          <w:bCs/>
          <w:sz w:val="20"/>
          <w:szCs w:val="20"/>
        </w:rPr>
        <w:t xml:space="preserve">. </w:t>
      </w:r>
      <w:proofErr w:type="spellStart"/>
      <w:r w:rsidRPr="008440C0">
        <w:rPr>
          <w:b/>
          <w:bCs/>
          <w:sz w:val="20"/>
          <w:szCs w:val="20"/>
        </w:rPr>
        <w:t>Kloos</w:t>
      </w:r>
      <w:proofErr w:type="spellEnd"/>
      <w:r w:rsidRPr="008440C0">
        <w:rPr>
          <w:b/>
          <w:bCs/>
          <w:sz w:val="20"/>
          <w:szCs w:val="20"/>
        </w:rPr>
        <w:t xml:space="preserve"> </w:t>
      </w:r>
      <w:r w:rsidRPr="008440C0">
        <w:rPr>
          <w:b/>
          <w:bCs/>
          <w:i/>
          <w:iCs/>
          <w:sz w:val="20"/>
          <w:szCs w:val="20"/>
        </w:rPr>
        <w:t>et al</w:t>
      </w:r>
      <w:r w:rsidRPr="008440C0">
        <w:rPr>
          <w:b/>
          <w:bCs/>
          <w:sz w:val="20"/>
          <w:szCs w:val="20"/>
        </w:rPr>
        <w:t>. (2004)</w:t>
      </w:r>
      <w:r w:rsidRPr="008440C0">
        <w:rPr>
          <w:sz w:val="20"/>
          <w:szCs w:val="20"/>
        </w:rPr>
        <w:t xml:space="preserve"> found a significant association between vegetation density and snail occurrence. However, they also found large populations of </w:t>
      </w:r>
      <w:r w:rsidRPr="008440C0">
        <w:rPr>
          <w:i/>
          <w:iCs/>
          <w:sz w:val="20"/>
          <w:szCs w:val="20"/>
        </w:rPr>
        <w:t xml:space="preserve">B. </w:t>
      </w:r>
      <w:proofErr w:type="spellStart"/>
      <w:r w:rsidRPr="008440C0">
        <w:rPr>
          <w:i/>
          <w:iCs/>
          <w:sz w:val="20"/>
          <w:szCs w:val="20"/>
        </w:rPr>
        <w:t>glabrata</w:t>
      </w:r>
      <w:proofErr w:type="spellEnd"/>
      <w:r w:rsidRPr="008440C0">
        <w:rPr>
          <w:i/>
          <w:iCs/>
          <w:sz w:val="20"/>
          <w:szCs w:val="20"/>
        </w:rPr>
        <w:t xml:space="preserve"> </w:t>
      </w:r>
      <w:r w:rsidRPr="008440C0">
        <w:rPr>
          <w:sz w:val="20"/>
          <w:szCs w:val="20"/>
        </w:rPr>
        <w:t>in calcium-rich limestone springs and wells with little or no macro vegetation.</w:t>
      </w:r>
      <w:r w:rsidRPr="008440C0">
        <w:rPr>
          <w:sz w:val="20"/>
          <w:szCs w:val="20"/>
          <w:lang w:bidi="ar-EG"/>
        </w:rPr>
        <w:t xml:space="preserve"> Also, the present study observed significant correlation between moderate density of all the recorded plants and </w:t>
      </w:r>
      <w:r w:rsidRPr="008440C0">
        <w:rPr>
          <w:i/>
          <w:iCs/>
          <w:sz w:val="20"/>
          <w:szCs w:val="20"/>
          <w:lang w:bidi="ar-EG"/>
        </w:rPr>
        <w:t xml:space="preserve">B. </w:t>
      </w:r>
      <w:proofErr w:type="spellStart"/>
      <w:r w:rsidRPr="008440C0">
        <w:rPr>
          <w:i/>
          <w:iCs/>
          <w:sz w:val="20"/>
          <w:szCs w:val="20"/>
          <w:lang w:bidi="ar-EG"/>
        </w:rPr>
        <w:t>alexandrina</w:t>
      </w:r>
      <w:proofErr w:type="spellEnd"/>
      <w:r w:rsidRPr="008440C0">
        <w:rPr>
          <w:sz w:val="20"/>
          <w:szCs w:val="20"/>
          <w:lang w:bidi="ar-EG"/>
        </w:rPr>
        <w:t xml:space="preserve"> infestation in most centers.</w:t>
      </w:r>
      <w:r w:rsidRPr="008440C0">
        <w:rPr>
          <w:b/>
          <w:bCs/>
          <w:sz w:val="20"/>
          <w:szCs w:val="20"/>
          <w:lang w:bidi="ar-EG"/>
        </w:rPr>
        <w:t xml:space="preserve"> </w:t>
      </w:r>
      <w:r w:rsidRPr="008440C0">
        <w:rPr>
          <w:sz w:val="20"/>
          <w:szCs w:val="20"/>
          <w:lang w:bidi="ar-EG"/>
        </w:rPr>
        <w:t>Th</w:t>
      </w:r>
      <w:r w:rsidR="003D1AC5" w:rsidRPr="008440C0">
        <w:rPr>
          <w:sz w:val="20"/>
          <w:szCs w:val="20"/>
          <w:lang w:bidi="ar-EG"/>
        </w:rPr>
        <w:t>e</w:t>
      </w:r>
      <w:r w:rsidRPr="008440C0">
        <w:rPr>
          <w:sz w:val="20"/>
          <w:szCs w:val="20"/>
          <w:lang w:bidi="ar-EG"/>
        </w:rPr>
        <w:t>s</w:t>
      </w:r>
      <w:r w:rsidR="003D1AC5" w:rsidRPr="008440C0">
        <w:rPr>
          <w:sz w:val="20"/>
          <w:szCs w:val="20"/>
          <w:lang w:bidi="ar-EG"/>
        </w:rPr>
        <w:t>e</w:t>
      </w:r>
      <w:r w:rsidRPr="008440C0">
        <w:rPr>
          <w:sz w:val="20"/>
          <w:szCs w:val="20"/>
          <w:lang w:bidi="ar-EG"/>
        </w:rPr>
        <w:t xml:space="preserve"> </w:t>
      </w:r>
      <w:r w:rsidR="003D1AC5" w:rsidRPr="008440C0">
        <w:rPr>
          <w:sz w:val="20"/>
          <w:szCs w:val="20"/>
          <w:lang w:bidi="ar-EG"/>
        </w:rPr>
        <w:t>findings were</w:t>
      </w:r>
      <w:r w:rsidRPr="008440C0">
        <w:rPr>
          <w:sz w:val="20"/>
          <w:szCs w:val="20"/>
          <w:lang w:bidi="ar-EG"/>
        </w:rPr>
        <w:t xml:space="preserve"> reinforced by</w:t>
      </w:r>
      <w:r w:rsidRPr="008440C0">
        <w:rPr>
          <w:b/>
          <w:bCs/>
          <w:sz w:val="20"/>
          <w:szCs w:val="20"/>
          <w:lang w:bidi="ar-EG"/>
        </w:rPr>
        <w:t xml:space="preserve"> El-</w:t>
      </w:r>
      <w:proofErr w:type="spellStart"/>
      <w:r w:rsidRPr="008440C0">
        <w:rPr>
          <w:b/>
          <w:bCs/>
          <w:sz w:val="20"/>
          <w:szCs w:val="20"/>
          <w:lang w:bidi="ar-EG"/>
        </w:rPr>
        <w:t>Homossany</w:t>
      </w:r>
      <w:proofErr w:type="spellEnd"/>
      <w:r w:rsidRPr="008440C0">
        <w:rPr>
          <w:b/>
          <w:bCs/>
          <w:sz w:val="20"/>
          <w:szCs w:val="20"/>
          <w:lang w:bidi="ar-EG"/>
        </w:rPr>
        <w:t xml:space="preserve"> (2006) </w:t>
      </w:r>
      <w:r w:rsidRPr="008440C0">
        <w:rPr>
          <w:sz w:val="20"/>
          <w:szCs w:val="20"/>
          <w:lang w:bidi="ar-EG"/>
        </w:rPr>
        <w:t>who reported that when the density of aquatic plants were high, the number of collected snails was fewer, indicating that snails prefer low- medium density of aquatic plants. Also</w:t>
      </w:r>
      <w:r w:rsidR="00E804DB" w:rsidRPr="008440C0">
        <w:rPr>
          <w:sz w:val="20"/>
          <w:szCs w:val="20"/>
          <w:lang w:bidi="ar-EG"/>
        </w:rPr>
        <w:t>,</w:t>
      </w:r>
      <w:r w:rsidRPr="008440C0">
        <w:rPr>
          <w:sz w:val="20"/>
          <w:szCs w:val="20"/>
          <w:lang w:bidi="ar-EG"/>
        </w:rPr>
        <w:t xml:space="preserve"> </w:t>
      </w:r>
      <w:r w:rsidRPr="008440C0">
        <w:rPr>
          <w:b/>
          <w:bCs/>
          <w:sz w:val="20"/>
          <w:szCs w:val="20"/>
          <w:lang w:bidi="ar-EG"/>
        </w:rPr>
        <w:t>Appleton (1978) and Madsen (1981)</w:t>
      </w:r>
      <w:r w:rsidRPr="008440C0">
        <w:rPr>
          <w:sz w:val="20"/>
          <w:szCs w:val="20"/>
          <w:lang w:bidi="ar-EG"/>
        </w:rPr>
        <w:t xml:space="preserve"> found that </w:t>
      </w:r>
      <w:proofErr w:type="spellStart"/>
      <w:r w:rsidRPr="008440C0">
        <w:rPr>
          <w:sz w:val="20"/>
          <w:szCs w:val="20"/>
          <w:lang w:bidi="ar-EG"/>
        </w:rPr>
        <w:t>schistosome</w:t>
      </w:r>
      <w:proofErr w:type="spellEnd"/>
      <w:r w:rsidRPr="008440C0">
        <w:rPr>
          <w:sz w:val="20"/>
          <w:szCs w:val="20"/>
          <w:lang w:bidi="ar-EG"/>
        </w:rPr>
        <w:t xml:space="preserve"> vector snails prefer water bodies with a moderate growth of aquatic plants. </w:t>
      </w:r>
    </w:p>
    <w:p w:rsidR="00CB66E4" w:rsidRPr="008440C0" w:rsidRDefault="00CB66E4" w:rsidP="008440C0">
      <w:pPr>
        <w:tabs>
          <w:tab w:val="right" w:pos="9356"/>
        </w:tabs>
        <w:ind w:right="4" w:firstLine="426"/>
        <w:rPr>
          <w:b/>
          <w:bCs/>
          <w:sz w:val="20"/>
          <w:szCs w:val="20"/>
          <w:lang w:bidi="ar-EG"/>
        </w:rPr>
      </w:pPr>
    </w:p>
    <w:p w:rsidR="005F5C3E" w:rsidRPr="004475B0" w:rsidRDefault="00BB3700" w:rsidP="008440C0">
      <w:pPr>
        <w:tabs>
          <w:tab w:val="left" w:pos="3225"/>
          <w:tab w:val="right" w:pos="9356"/>
        </w:tabs>
        <w:ind w:right="4"/>
        <w:rPr>
          <w:sz w:val="19"/>
          <w:szCs w:val="19"/>
          <w:lang w:bidi="ar-EG"/>
        </w:rPr>
      </w:pPr>
      <w:proofErr w:type="spellStart"/>
      <w:r w:rsidRPr="008440C0">
        <w:rPr>
          <w:b/>
          <w:bCs/>
          <w:sz w:val="20"/>
          <w:szCs w:val="20"/>
          <w:lang w:bidi="ar-EG"/>
        </w:rPr>
        <w:t>Refrences</w:t>
      </w:r>
      <w:proofErr w:type="spellEnd"/>
    </w:p>
    <w:p w:rsidR="00E43A45" w:rsidRPr="004475B0" w:rsidRDefault="00E43A45" w:rsidP="004475B0">
      <w:pPr>
        <w:numPr>
          <w:ilvl w:val="0"/>
          <w:numId w:val="2"/>
        </w:numPr>
        <w:ind w:right="4"/>
        <w:jc w:val="both"/>
        <w:rPr>
          <w:sz w:val="19"/>
          <w:szCs w:val="19"/>
          <w:lang w:bidi="ar-EG"/>
        </w:rPr>
      </w:pPr>
      <w:proofErr w:type="spellStart"/>
      <w:r w:rsidRPr="004475B0">
        <w:rPr>
          <w:b/>
          <w:bCs/>
          <w:sz w:val="19"/>
          <w:szCs w:val="19"/>
          <w:lang w:bidi="ar-EG"/>
        </w:rPr>
        <w:t>Abd</w:t>
      </w:r>
      <w:proofErr w:type="spellEnd"/>
      <w:r w:rsidRPr="004475B0">
        <w:rPr>
          <w:b/>
          <w:bCs/>
          <w:sz w:val="19"/>
          <w:szCs w:val="19"/>
          <w:lang w:bidi="ar-EG"/>
        </w:rPr>
        <w:t xml:space="preserve"> Allah, A. T.; </w:t>
      </w:r>
      <w:proofErr w:type="spellStart"/>
      <w:r w:rsidRPr="004475B0">
        <w:rPr>
          <w:b/>
          <w:bCs/>
          <w:sz w:val="19"/>
          <w:szCs w:val="19"/>
          <w:lang w:bidi="ar-EG"/>
        </w:rPr>
        <w:t>Wanas</w:t>
      </w:r>
      <w:proofErr w:type="spellEnd"/>
      <w:r w:rsidRPr="004475B0">
        <w:rPr>
          <w:b/>
          <w:bCs/>
          <w:sz w:val="19"/>
          <w:szCs w:val="19"/>
          <w:lang w:bidi="ar-EG"/>
        </w:rPr>
        <w:t xml:space="preserve">, M. Q. S. and Thompson, S. N. (1997): </w:t>
      </w:r>
      <w:r w:rsidRPr="004475B0">
        <w:rPr>
          <w:sz w:val="19"/>
          <w:szCs w:val="19"/>
          <w:lang w:bidi="ar-EG"/>
        </w:rPr>
        <w:t xml:space="preserve">Effects of heavy metals on survival and growth of </w:t>
      </w:r>
      <w:proofErr w:type="spellStart"/>
      <w:r w:rsidRPr="004475B0">
        <w:rPr>
          <w:i/>
          <w:iCs/>
          <w:sz w:val="19"/>
          <w:szCs w:val="19"/>
          <w:lang w:bidi="ar-EG"/>
        </w:rPr>
        <w:t>Biomphlaria</w:t>
      </w:r>
      <w:proofErr w:type="spellEnd"/>
      <w:r w:rsidRPr="004475B0">
        <w:rPr>
          <w:i/>
          <w:iCs/>
          <w:sz w:val="19"/>
          <w:szCs w:val="19"/>
          <w:lang w:bidi="ar-EG"/>
        </w:rPr>
        <w:t xml:space="preserve"> </w:t>
      </w:r>
      <w:proofErr w:type="spellStart"/>
      <w:r w:rsidRPr="004475B0">
        <w:rPr>
          <w:i/>
          <w:iCs/>
          <w:sz w:val="19"/>
          <w:szCs w:val="19"/>
          <w:lang w:bidi="ar-EG"/>
        </w:rPr>
        <w:t>glabrata</w:t>
      </w:r>
      <w:proofErr w:type="spellEnd"/>
      <w:r w:rsidRPr="004475B0">
        <w:rPr>
          <w:sz w:val="19"/>
          <w:szCs w:val="19"/>
          <w:lang w:bidi="ar-EG"/>
        </w:rPr>
        <w:t xml:space="preserve"> say (</w:t>
      </w:r>
      <w:proofErr w:type="spellStart"/>
      <w:r w:rsidRPr="004475B0">
        <w:rPr>
          <w:sz w:val="19"/>
          <w:szCs w:val="19"/>
          <w:lang w:bidi="ar-EG"/>
        </w:rPr>
        <w:t>Gastropoda</w:t>
      </w:r>
      <w:proofErr w:type="spellEnd"/>
      <w:r w:rsidRPr="004475B0">
        <w:rPr>
          <w:sz w:val="19"/>
          <w:szCs w:val="19"/>
          <w:lang w:bidi="ar-EG"/>
        </w:rPr>
        <w:t xml:space="preserve">: </w:t>
      </w:r>
      <w:proofErr w:type="spellStart"/>
      <w:r w:rsidRPr="004475B0">
        <w:rPr>
          <w:sz w:val="19"/>
          <w:szCs w:val="19"/>
          <w:lang w:bidi="ar-EG"/>
        </w:rPr>
        <w:t>Pulmonata</w:t>
      </w:r>
      <w:proofErr w:type="spellEnd"/>
      <w:r w:rsidRPr="004475B0">
        <w:rPr>
          <w:sz w:val="19"/>
          <w:szCs w:val="19"/>
          <w:lang w:bidi="ar-EG"/>
        </w:rPr>
        <w:t xml:space="preserve">) and interaction with </w:t>
      </w:r>
      <w:proofErr w:type="spellStart"/>
      <w:r w:rsidRPr="004475B0">
        <w:rPr>
          <w:sz w:val="19"/>
          <w:szCs w:val="19"/>
          <w:lang w:bidi="ar-EG"/>
        </w:rPr>
        <w:t>schistosome</w:t>
      </w:r>
      <w:proofErr w:type="spellEnd"/>
      <w:r w:rsidRPr="004475B0">
        <w:rPr>
          <w:sz w:val="19"/>
          <w:szCs w:val="19"/>
          <w:lang w:bidi="ar-EG"/>
        </w:rPr>
        <w:t xml:space="preserve"> infection. J</w:t>
      </w:r>
      <w:r w:rsidR="003F5DCD" w:rsidRPr="004475B0">
        <w:rPr>
          <w:sz w:val="19"/>
          <w:szCs w:val="19"/>
          <w:lang w:bidi="ar-EG"/>
        </w:rPr>
        <w:t xml:space="preserve">. </w:t>
      </w:r>
      <w:proofErr w:type="spellStart"/>
      <w:r w:rsidR="003F5DCD" w:rsidRPr="004475B0">
        <w:rPr>
          <w:sz w:val="19"/>
          <w:szCs w:val="19"/>
          <w:lang w:bidi="ar-EG"/>
        </w:rPr>
        <w:t>Moll.Stud</w:t>
      </w:r>
      <w:proofErr w:type="spellEnd"/>
      <w:r w:rsidR="003F5DCD" w:rsidRPr="004475B0">
        <w:rPr>
          <w:sz w:val="19"/>
          <w:szCs w:val="19"/>
          <w:lang w:bidi="ar-EG"/>
        </w:rPr>
        <w:t>., 63:79-86.</w:t>
      </w:r>
    </w:p>
    <w:p w:rsidR="005F5C3E" w:rsidRPr="004475B0" w:rsidRDefault="005F5C3E" w:rsidP="004475B0">
      <w:pPr>
        <w:numPr>
          <w:ilvl w:val="0"/>
          <w:numId w:val="2"/>
        </w:numPr>
        <w:ind w:right="4"/>
        <w:jc w:val="both"/>
        <w:rPr>
          <w:sz w:val="19"/>
          <w:szCs w:val="19"/>
          <w:lang w:bidi="ar-EG"/>
        </w:rPr>
      </w:pPr>
      <w:r w:rsidRPr="004475B0">
        <w:rPr>
          <w:b/>
          <w:bCs/>
          <w:sz w:val="19"/>
          <w:szCs w:val="19"/>
          <w:lang w:bidi="ar-EG"/>
        </w:rPr>
        <w:t xml:space="preserve">Abdel </w:t>
      </w:r>
      <w:proofErr w:type="spellStart"/>
      <w:r w:rsidRPr="004475B0">
        <w:rPr>
          <w:b/>
          <w:bCs/>
          <w:sz w:val="19"/>
          <w:szCs w:val="19"/>
          <w:lang w:bidi="ar-EG"/>
        </w:rPr>
        <w:t>kader</w:t>
      </w:r>
      <w:proofErr w:type="spellEnd"/>
      <w:r w:rsidRPr="004475B0">
        <w:rPr>
          <w:b/>
          <w:bCs/>
          <w:sz w:val="19"/>
          <w:szCs w:val="19"/>
          <w:lang w:bidi="ar-EG"/>
        </w:rPr>
        <w:t>, A. (2001):</w:t>
      </w:r>
      <w:r w:rsidRPr="004475B0">
        <w:rPr>
          <w:sz w:val="19"/>
          <w:szCs w:val="19"/>
          <w:lang w:bidi="ar-EG"/>
        </w:rPr>
        <w:t xml:space="preserve"> Effect of ecological parameters on the distribution of snail vectors of </w:t>
      </w:r>
      <w:proofErr w:type="spellStart"/>
      <w:r w:rsidRPr="004475B0">
        <w:rPr>
          <w:sz w:val="19"/>
          <w:szCs w:val="19"/>
          <w:lang w:bidi="ar-EG"/>
        </w:rPr>
        <w:t>schistosomiasis</w:t>
      </w:r>
      <w:proofErr w:type="spellEnd"/>
      <w:r w:rsidRPr="004475B0">
        <w:rPr>
          <w:sz w:val="19"/>
          <w:szCs w:val="19"/>
          <w:lang w:bidi="ar-EG"/>
        </w:rPr>
        <w:t>.</w:t>
      </w:r>
      <w:r w:rsidR="007A016D" w:rsidRPr="004475B0">
        <w:rPr>
          <w:sz w:val="19"/>
          <w:szCs w:val="19"/>
          <w:lang w:bidi="ar-EG"/>
        </w:rPr>
        <w:t xml:space="preserve"> </w:t>
      </w:r>
      <w:proofErr w:type="spellStart"/>
      <w:r w:rsidRPr="004475B0">
        <w:rPr>
          <w:sz w:val="19"/>
          <w:szCs w:val="19"/>
          <w:lang w:bidi="ar-EG"/>
        </w:rPr>
        <w:t>J.Egypt</w:t>
      </w:r>
      <w:proofErr w:type="spellEnd"/>
      <w:r w:rsidRPr="004475B0">
        <w:rPr>
          <w:sz w:val="19"/>
          <w:szCs w:val="19"/>
          <w:lang w:bidi="ar-EG"/>
        </w:rPr>
        <w:t>. Soc. Parasite., 31:145-152.</w:t>
      </w:r>
    </w:p>
    <w:p w:rsidR="005F5C3E" w:rsidRPr="004475B0" w:rsidRDefault="007F7584" w:rsidP="004475B0">
      <w:pPr>
        <w:numPr>
          <w:ilvl w:val="0"/>
          <w:numId w:val="2"/>
        </w:numPr>
        <w:ind w:right="4"/>
        <w:jc w:val="both"/>
        <w:rPr>
          <w:sz w:val="19"/>
          <w:szCs w:val="19"/>
          <w:lang w:bidi="ar-EG"/>
        </w:rPr>
      </w:pPr>
      <w:r w:rsidRPr="004475B0">
        <w:rPr>
          <w:b/>
          <w:bCs/>
          <w:sz w:val="19"/>
          <w:szCs w:val="19"/>
          <w:lang w:bidi="ar-EG"/>
        </w:rPr>
        <w:t xml:space="preserve">Abdel Kader, A.; </w:t>
      </w:r>
      <w:proofErr w:type="spellStart"/>
      <w:r w:rsidRPr="004475B0">
        <w:rPr>
          <w:b/>
          <w:bCs/>
          <w:sz w:val="19"/>
          <w:szCs w:val="19"/>
          <w:lang w:bidi="ar-EG"/>
        </w:rPr>
        <w:t>Mostafa</w:t>
      </w:r>
      <w:proofErr w:type="spellEnd"/>
      <w:r w:rsidRPr="004475B0">
        <w:rPr>
          <w:b/>
          <w:bCs/>
          <w:sz w:val="19"/>
          <w:szCs w:val="19"/>
          <w:lang w:bidi="ar-EG"/>
        </w:rPr>
        <w:t>, B.B.</w:t>
      </w:r>
      <w:r w:rsidR="005F5C3E" w:rsidRPr="004475B0">
        <w:rPr>
          <w:b/>
          <w:bCs/>
          <w:sz w:val="19"/>
          <w:szCs w:val="19"/>
          <w:lang w:bidi="ar-EG"/>
        </w:rPr>
        <w:t xml:space="preserve"> and </w:t>
      </w:r>
      <w:proofErr w:type="spellStart"/>
      <w:r w:rsidR="005F5C3E" w:rsidRPr="004475B0">
        <w:rPr>
          <w:b/>
          <w:bCs/>
          <w:sz w:val="19"/>
          <w:szCs w:val="19"/>
          <w:lang w:bidi="ar-EG"/>
        </w:rPr>
        <w:t>Tantawy</w:t>
      </w:r>
      <w:proofErr w:type="spellEnd"/>
      <w:r w:rsidR="005F5C3E" w:rsidRPr="004475B0">
        <w:rPr>
          <w:b/>
          <w:bCs/>
          <w:sz w:val="19"/>
          <w:szCs w:val="19"/>
          <w:lang w:bidi="ar-EG"/>
        </w:rPr>
        <w:t xml:space="preserve">, A.A.(2005): </w:t>
      </w:r>
      <w:r w:rsidR="005F5C3E" w:rsidRPr="004475B0">
        <w:rPr>
          <w:sz w:val="19"/>
          <w:szCs w:val="19"/>
          <w:lang w:bidi="ar-EG"/>
        </w:rPr>
        <w:t xml:space="preserve">Afield study on water characteristics and their effect on the vector snails of </w:t>
      </w:r>
      <w:proofErr w:type="spellStart"/>
      <w:r w:rsidR="005F5C3E" w:rsidRPr="004475B0">
        <w:rPr>
          <w:sz w:val="19"/>
          <w:szCs w:val="19"/>
          <w:lang w:bidi="ar-EG"/>
        </w:rPr>
        <w:t>schistosomiasis</w:t>
      </w:r>
      <w:proofErr w:type="spellEnd"/>
      <w:r w:rsidR="005F5C3E" w:rsidRPr="004475B0">
        <w:rPr>
          <w:sz w:val="19"/>
          <w:szCs w:val="19"/>
          <w:lang w:bidi="ar-EG"/>
        </w:rPr>
        <w:t xml:space="preserve"> and </w:t>
      </w:r>
      <w:proofErr w:type="spellStart"/>
      <w:r w:rsidR="005F5C3E" w:rsidRPr="004475B0">
        <w:rPr>
          <w:sz w:val="19"/>
          <w:szCs w:val="19"/>
          <w:lang w:bidi="ar-EG"/>
        </w:rPr>
        <w:t>fascioliasis</w:t>
      </w:r>
      <w:proofErr w:type="spellEnd"/>
      <w:r w:rsidR="005F5C3E" w:rsidRPr="004475B0">
        <w:rPr>
          <w:sz w:val="19"/>
          <w:szCs w:val="19"/>
          <w:lang w:bidi="ar-EG"/>
        </w:rPr>
        <w:t xml:space="preserve">. J.Egypt.Ger.Sco.Zool.48(A):203-216. </w:t>
      </w:r>
    </w:p>
    <w:p w:rsidR="005F5C3E" w:rsidRPr="004475B0" w:rsidRDefault="005F5C3E" w:rsidP="004475B0">
      <w:pPr>
        <w:numPr>
          <w:ilvl w:val="0"/>
          <w:numId w:val="2"/>
        </w:numPr>
        <w:autoSpaceDE w:val="0"/>
        <w:autoSpaceDN w:val="0"/>
        <w:adjustRightInd w:val="0"/>
        <w:ind w:right="4"/>
        <w:jc w:val="both"/>
        <w:rPr>
          <w:sz w:val="19"/>
          <w:szCs w:val="19"/>
        </w:rPr>
      </w:pPr>
      <w:r w:rsidRPr="004475B0">
        <w:rPr>
          <w:b/>
          <w:bCs/>
          <w:sz w:val="19"/>
          <w:szCs w:val="19"/>
        </w:rPr>
        <w:lastRenderedPageBreak/>
        <w:t>Appleton, C.C. (1978):</w:t>
      </w:r>
      <w:r w:rsidRPr="004475B0">
        <w:rPr>
          <w:sz w:val="19"/>
          <w:szCs w:val="19"/>
        </w:rPr>
        <w:t xml:space="preserve"> Review of literature on </w:t>
      </w:r>
      <w:proofErr w:type="spellStart"/>
      <w:r w:rsidRPr="004475B0">
        <w:rPr>
          <w:sz w:val="19"/>
          <w:szCs w:val="19"/>
        </w:rPr>
        <w:t>abiotic</w:t>
      </w:r>
      <w:proofErr w:type="spellEnd"/>
      <w:r w:rsidRPr="004475B0">
        <w:rPr>
          <w:sz w:val="19"/>
          <w:szCs w:val="19"/>
        </w:rPr>
        <w:t xml:space="preserve"> factors influencing the distribution and life cycles of </w:t>
      </w:r>
      <w:proofErr w:type="spellStart"/>
      <w:r w:rsidRPr="004475B0">
        <w:rPr>
          <w:sz w:val="19"/>
          <w:szCs w:val="19"/>
        </w:rPr>
        <w:t>bilharziasis</w:t>
      </w:r>
      <w:proofErr w:type="spellEnd"/>
      <w:r w:rsidRPr="004475B0">
        <w:rPr>
          <w:sz w:val="19"/>
          <w:szCs w:val="19"/>
        </w:rPr>
        <w:t xml:space="preserve"> intermediate host snails. </w:t>
      </w:r>
      <w:proofErr w:type="spellStart"/>
      <w:r w:rsidRPr="004475B0">
        <w:rPr>
          <w:sz w:val="19"/>
          <w:szCs w:val="19"/>
        </w:rPr>
        <w:t>Malacological</w:t>
      </w:r>
      <w:proofErr w:type="spellEnd"/>
      <w:r w:rsidRPr="004475B0">
        <w:rPr>
          <w:sz w:val="19"/>
          <w:szCs w:val="19"/>
        </w:rPr>
        <w:t xml:space="preserve"> Review 11: 1-25.</w:t>
      </w:r>
    </w:p>
    <w:p w:rsidR="00F525BB" w:rsidRPr="004475B0" w:rsidRDefault="00F525BB" w:rsidP="004475B0">
      <w:pPr>
        <w:numPr>
          <w:ilvl w:val="0"/>
          <w:numId w:val="2"/>
        </w:numPr>
        <w:ind w:right="4"/>
        <w:jc w:val="both"/>
        <w:rPr>
          <w:sz w:val="19"/>
          <w:szCs w:val="19"/>
        </w:rPr>
      </w:pPr>
      <w:r w:rsidRPr="004475B0">
        <w:rPr>
          <w:b/>
          <w:bCs/>
          <w:sz w:val="19"/>
          <w:szCs w:val="19"/>
        </w:rPr>
        <w:t>Bundy, D.A.P</w:t>
      </w:r>
      <w:r w:rsidR="007F7584" w:rsidRPr="004475B0">
        <w:rPr>
          <w:b/>
          <w:bCs/>
          <w:sz w:val="19"/>
          <w:szCs w:val="19"/>
        </w:rPr>
        <w:t>.</w:t>
      </w:r>
      <w:r w:rsidRPr="004475B0">
        <w:rPr>
          <w:b/>
          <w:bCs/>
          <w:sz w:val="19"/>
          <w:szCs w:val="19"/>
        </w:rPr>
        <w:t xml:space="preserve"> and Blumenthal, U. (1990):</w:t>
      </w:r>
      <w:r w:rsidRPr="004475B0">
        <w:rPr>
          <w:sz w:val="19"/>
          <w:szCs w:val="19"/>
        </w:rPr>
        <w:t xml:space="preserve"> Human behavior and the epidemiology of </w:t>
      </w:r>
      <w:proofErr w:type="spellStart"/>
      <w:r w:rsidRPr="004475B0">
        <w:rPr>
          <w:sz w:val="19"/>
          <w:szCs w:val="19"/>
        </w:rPr>
        <w:t>helminth</w:t>
      </w:r>
      <w:proofErr w:type="spellEnd"/>
      <w:r w:rsidRPr="004475B0">
        <w:rPr>
          <w:sz w:val="19"/>
          <w:szCs w:val="19"/>
        </w:rPr>
        <w:t xml:space="preserve"> infection. In: parasitism and Host Behavior. Barnard</w:t>
      </w:r>
      <w:r w:rsidR="009B0454">
        <w:rPr>
          <w:sz w:val="19"/>
          <w:szCs w:val="19"/>
        </w:rPr>
        <w:t>,</w:t>
      </w:r>
      <w:r w:rsidRPr="004475B0">
        <w:rPr>
          <w:sz w:val="19"/>
          <w:szCs w:val="19"/>
        </w:rPr>
        <w:t xml:space="preserve"> C. and </w:t>
      </w:r>
      <w:proofErr w:type="spellStart"/>
      <w:r w:rsidRPr="004475B0">
        <w:rPr>
          <w:sz w:val="19"/>
          <w:szCs w:val="19"/>
        </w:rPr>
        <w:t>Behnke</w:t>
      </w:r>
      <w:proofErr w:type="spellEnd"/>
      <w:r w:rsidRPr="004475B0">
        <w:rPr>
          <w:sz w:val="19"/>
          <w:szCs w:val="19"/>
        </w:rPr>
        <w:t>, J.M.(Ed.), Taylor and Francis</w:t>
      </w:r>
      <w:r w:rsidR="009B0454">
        <w:rPr>
          <w:sz w:val="19"/>
          <w:szCs w:val="19"/>
        </w:rPr>
        <w:t>,</w:t>
      </w:r>
      <w:r w:rsidRPr="004475B0">
        <w:rPr>
          <w:sz w:val="19"/>
          <w:szCs w:val="19"/>
        </w:rPr>
        <w:t xml:space="preserve"> London, pp. 264-289.</w:t>
      </w:r>
    </w:p>
    <w:p w:rsidR="005F5C3E" w:rsidRPr="004475B0" w:rsidRDefault="005F5C3E" w:rsidP="004475B0">
      <w:pPr>
        <w:numPr>
          <w:ilvl w:val="0"/>
          <w:numId w:val="2"/>
        </w:numPr>
        <w:ind w:right="4"/>
        <w:jc w:val="both"/>
        <w:rPr>
          <w:sz w:val="19"/>
          <w:szCs w:val="19"/>
          <w:lang w:bidi="ar-EG"/>
        </w:rPr>
      </w:pPr>
      <w:proofErr w:type="spellStart"/>
      <w:r w:rsidRPr="004475B0">
        <w:rPr>
          <w:b/>
          <w:bCs/>
          <w:sz w:val="19"/>
          <w:szCs w:val="19"/>
          <w:lang w:bidi="ar-EG"/>
        </w:rPr>
        <w:t>Dazo</w:t>
      </w:r>
      <w:proofErr w:type="spellEnd"/>
      <w:r w:rsidRPr="004475B0">
        <w:rPr>
          <w:b/>
          <w:bCs/>
          <w:sz w:val="19"/>
          <w:szCs w:val="19"/>
          <w:lang w:bidi="ar-EG"/>
        </w:rPr>
        <w:t>, B.C.; Hairston, N.G</w:t>
      </w:r>
      <w:r w:rsidR="007F7584" w:rsidRPr="004475B0">
        <w:rPr>
          <w:b/>
          <w:bCs/>
          <w:sz w:val="19"/>
          <w:szCs w:val="19"/>
          <w:lang w:bidi="ar-EG"/>
        </w:rPr>
        <w:t>.</w:t>
      </w:r>
      <w:r w:rsidRPr="004475B0">
        <w:rPr>
          <w:b/>
          <w:bCs/>
          <w:sz w:val="19"/>
          <w:szCs w:val="19"/>
          <w:lang w:bidi="ar-EG"/>
        </w:rPr>
        <w:t xml:space="preserve"> and </w:t>
      </w:r>
      <w:proofErr w:type="spellStart"/>
      <w:r w:rsidRPr="004475B0">
        <w:rPr>
          <w:b/>
          <w:bCs/>
          <w:sz w:val="19"/>
          <w:szCs w:val="19"/>
          <w:lang w:bidi="ar-EG"/>
        </w:rPr>
        <w:t>Dawood</w:t>
      </w:r>
      <w:proofErr w:type="spellEnd"/>
      <w:r w:rsidRPr="004475B0">
        <w:rPr>
          <w:b/>
          <w:bCs/>
          <w:sz w:val="19"/>
          <w:szCs w:val="19"/>
          <w:lang w:bidi="ar-EG"/>
        </w:rPr>
        <w:t>, I.K. (1966):</w:t>
      </w:r>
      <w:r w:rsidRPr="004475B0">
        <w:rPr>
          <w:sz w:val="19"/>
          <w:szCs w:val="19"/>
          <w:lang w:bidi="ar-EG"/>
        </w:rPr>
        <w:t xml:space="preserve"> The ecology of </w:t>
      </w:r>
      <w:proofErr w:type="spellStart"/>
      <w:r w:rsidRPr="004475B0">
        <w:rPr>
          <w:i/>
          <w:iCs/>
          <w:sz w:val="19"/>
          <w:szCs w:val="19"/>
          <w:lang w:bidi="ar-EG"/>
        </w:rPr>
        <w:t>Bulinus</w:t>
      </w:r>
      <w:proofErr w:type="spellEnd"/>
      <w:r w:rsidRPr="004475B0">
        <w:rPr>
          <w:i/>
          <w:iCs/>
          <w:sz w:val="19"/>
          <w:szCs w:val="19"/>
          <w:lang w:bidi="ar-EG"/>
        </w:rPr>
        <w:t xml:space="preserve"> </w:t>
      </w:r>
      <w:proofErr w:type="spellStart"/>
      <w:r w:rsidRPr="004475B0">
        <w:rPr>
          <w:i/>
          <w:iCs/>
          <w:sz w:val="19"/>
          <w:szCs w:val="19"/>
          <w:lang w:bidi="ar-EG"/>
        </w:rPr>
        <w:t>truncatus</w:t>
      </w:r>
      <w:proofErr w:type="spellEnd"/>
      <w:r w:rsidR="009B0454">
        <w:rPr>
          <w:sz w:val="19"/>
          <w:szCs w:val="19"/>
          <w:lang w:bidi="ar-EG"/>
        </w:rPr>
        <w:t xml:space="preserve"> </w:t>
      </w:r>
      <w:r w:rsidRPr="004475B0">
        <w:rPr>
          <w:sz w:val="19"/>
          <w:szCs w:val="19"/>
          <w:lang w:bidi="ar-EG"/>
        </w:rPr>
        <w:t xml:space="preserve">and </w:t>
      </w:r>
      <w:proofErr w:type="spellStart"/>
      <w:r w:rsidRPr="004475B0">
        <w:rPr>
          <w:i/>
          <w:iCs/>
          <w:sz w:val="19"/>
          <w:szCs w:val="19"/>
          <w:lang w:bidi="ar-EG"/>
        </w:rPr>
        <w:t>Biomphalaria</w:t>
      </w:r>
      <w:proofErr w:type="spellEnd"/>
      <w:r w:rsidRPr="004475B0">
        <w:rPr>
          <w:i/>
          <w:iCs/>
          <w:sz w:val="19"/>
          <w:szCs w:val="19"/>
          <w:lang w:bidi="ar-EG"/>
        </w:rPr>
        <w:t xml:space="preserve"> </w:t>
      </w:r>
      <w:proofErr w:type="spellStart"/>
      <w:r w:rsidRPr="004475B0">
        <w:rPr>
          <w:i/>
          <w:iCs/>
          <w:sz w:val="19"/>
          <w:szCs w:val="19"/>
          <w:lang w:bidi="ar-EG"/>
        </w:rPr>
        <w:t>alexandrina</w:t>
      </w:r>
      <w:proofErr w:type="spellEnd"/>
      <w:r w:rsidRPr="004475B0">
        <w:rPr>
          <w:sz w:val="19"/>
          <w:szCs w:val="19"/>
          <w:lang w:bidi="ar-EG"/>
        </w:rPr>
        <w:t xml:space="preserve"> and its implications for the control of </w:t>
      </w:r>
      <w:proofErr w:type="spellStart"/>
      <w:r w:rsidRPr="004475B0">
        <w:rPr>
          <w:sz w:val="19"/>
          <w:szCs w:val="19"/>
          <w:lang w:bidi="ar-EG"/>
        </w:rPr>
        <w:t>Bilharziasis</w:t>
      </w:r>
      <w:proofErr w:type="spellEnd"/>
      <w:r w:rsidRPr="004475B0">
        <w:rPr>
          <w:sz w:val="19"/>
          <w:szCs w:val="19"/>
          <w:lang w:bidi="ar-EG"/>
        </w:rPr>
        <w:t xml:space="preserve"> in the Egypt -49 Project Area. Bull. Org. </w:t>
      </w:r>
      <w:proofErr w:type="spellStart"/>
      <w:r w:rsidRPr="004475B0">
        <w:rPr>
          <w:sz w:val="19"/>
          <w:szCs w:val="19"/>
          <w:lang w:bidi="ar-EG"/>
        </w:rPr>
        <w:t>mond</w:t>
      </w:r>
      <w:proofErr w:type="spellEnd"/>
      <w:r w:rsidRPr="004475B0">
        <w:rPr>
          <w:sz w:val="19"/>
          <w:szCs w:val="19"/>
          <w:lang w:bidi="ar-EG"/>
        </w:rPr>
        <w:t xml:space="preserve">. Santé Bull. </w:t>
      </w:r>
      <w:proofErr w:type="spellStart"/>
      <w:r w:rsidRPr="004475B0">
        <w:rPr>
          <w:sz w:val="19"/>
          <w:szCs w:val="19"/>
          <w:lang w:bidi="ar-EG"/>
        </w:rPr>
        <w:t>WorldHealth</w:t>
      </w:r>
      <w:proofErr w:type="spellEnd"/>
      <w:r w:rsidRPr="004475B0">
        <w:rPr>
          <w:sz w:val="19"/>
          <w:szCs w:val="19"/>
          <w:lang w:bidi="ar-EG"/>
        </w:rPr>
        <w:t xml:space="preserve"> Organ. 35:339-356</w:t>
      </w:r>
      <w:r w:rsidR="00502B33">
        <w:rPr>
          <w:rFonts w:hint="eastAsia"/>
          <w:sz w:val="19"/>
          <w:szCs w:val="19"/>
          <w:lang w:eastAsia="zh-CN" w:bidi="ar-EG"/>
        </w:rPr>
        <w:t xml:space="preserve">. </w:t>
      </w:r>
    </w:p>
    <w:p w:rsidR="00D43EEF" w:rsidRPr="004475B0" w:rsidRDefault="00D43EEF" w:rsidP="004475B0">
      <w:pPr>
        <w:numPr>
          <w:ilvl w:val="0"/>
          <w:numId w:val="2"/>
        </w:numPr>
        <w:ind w:right="4"/>
        <w:jc w:val="both"/>
        <w:rPr>
          <w:b/>
          <w:bCs/>
          <w:sz w:val="19"/>
          <w:szCs w:val="19"/>
        </w:rPr>
      </w:pPr>
      <w:proofErr w:type="spellStart"/>
      <w:r w:rsidRPr="004475B0">
        <w:rPr>
          <w:b/>
          <w:bCs/>
          <w:sz w:val="19"/>
          <w:szCs w:val="19"/>
        </w:rPr>
        <w:t>Didonato</w:t>
      </w:r>
      <w:proofErr w:type="spellEnd"/>
      <w:r w:rsidRPr="004475B0">
        <w:rPr>
          <w:b/>
          <w:bCs/>
          <w:sz w:val="19"/>
          <w:szCs w:val="19"/>
        </w:rPr>
        <w:t xml:space="preserve">, G. T.; Summers, J.K. and Roush, T.H. (2003): </w:t>
      </w:r>
      <w:proofErr w:type="spellStart"/>
      <w:r w:rsidRPr="004475B0">
        <w:rPr>
          <w:sz w:val="19"/>
          <w:szCs w:val="19"/>
        </w:rPr>
        <w:t>Assesseng</w:t>
      </w:r>
      <w:proofErr w:type="spellEnd"/>
      <w:r w:rsidRPr="004475B0">
        <w:rPr>
          <w:sz w:val="19"/>
          <w:szCs w:val="19"/>
        </w:rPr>
        <w:t xml:space="preserve"> the ecological condition of a coastal plain watershed using a probabilistic survey design. </w:t>
      </w:r>
      <w:r w:rsidRPr="004475B0">
        <w:rPr>
          <w:i/>
          <w:iCs/>
          <w:sz w:val="19"/>
          <w:szCs w:val="19"/>
        </w:rPr>
        <w:t xml:space="preserve">Environ </w:t>
      </w:r>
      <w:proofErr w:type="spellStart"/>
      <w:r w:rsidRPr="004475B0">
        <w:rPr>
          <w:i/>
          <w:iCs/>
          <w:sz w:val="19"/>
          <w:szCs w:val="19"/>
        </w:rPr>
        <w:t>Monit</w:t>
      </w:r>
      <w:proofErr w:type="spellEnd"/>
      <w:r w:rsidRPr="004475B0">
        <w:rPr>
          <w:i/>
          <w:iCs/>
          <w:sz w:val="19"/>
          <w:szCs w:val="19"/>
        </w:rPr>
        <w:t xml:space="preserve"> Assess</w:t>
      </w:r>
      <w:r w:rsidRPr="004475B0">
        <w:rPr>
          <w:sz w:val="19"/>
          <w:szCs w:val="19"/>
        </w:rPr>
        <w:t>, 85:1-21.</w:t>
      </w:r>
    </w:p>
    <w:p w:rsidR="00A753AB" w:rsidRPr="004475B0" w:rsidRDefault="00A753AB" w:rsidP="00502B33">
      <w:pPr>
        <w:numPr>
          <w:ilvl w:val="0"/>
          <w:numId w:val="2"/>
        </w:numPr>
        <w:ind w:right="4"/>
        <w:jc w:val="both"/>
        <w:rPr>
          <w:sz w:val="19"/>
          <w:szCs w:val="19"/>
        </w:rPr>
      </w:pPr>
      <w:r w:rsidRPr="004475B0">
        <w:rPr>
          <w:b/>
          <w:bCs/>
          <w:sz w:val="19"/>
          <w:szCs w:val="19"/>
        </w:rPr>
        <w:t>El-</w:t>
      </w:r>
      <w:proofErr w:type="spellStart"/>
      <w:r w:rsidRPr="004475B0">
        <w:rPr>
          <w:b/>
          <w:bCs/>
          <w:sz w:val="19"/>
          <w:szCs w:val="19"/>
        </w:rPr>
        <w:t>Hawary,A</w:t>
      </w:r>
      <w:proofErr w:type="spellEnd"/>
      <w:r w:rsidRPr="004475B0">
        <w:rPr>
          <w:b/>
          <w:bCs/>
          <w:sz w:val="19"/>
          <w:szCs w:val="19"/>
        </w:rPr>
        <w:t>. A. (1990):</w:t>
      </w:r>
      <w:r w:rsidRPr="004475B0">
        <w:rPr>
          <w:sz w:val="19"/>
          <w:szCs w:val="19"/>
        </w:rPr>
        <w:t xml:space="preserve"> “Some ecological and physiological studies on freshwater pollution and relationship</w:t>
      </w:r>
      <w:r w:rsidR="009B0454">
        <w:rPr>
          <w:sz w:val="19"/>
          <w:szCs w:val="19"/>
        </w:rPr>
        <w:t xml:space="preserve"> </w:t>
      </w:r>
      <w:r w:rsidRPr="004475B0">
        <w:rPr>
          <w:sz w:val="19"/>
          <w:szCs w:val="19"/>
        </w:rPr>
        <w:t xml:space="preserve">with distribution of snail intermediate hosts of </w:t>
      </w:r>
      <w:proofErr w:type="spellStart"/>
      <w:r w:rsidRPr="004475B0">
        <w:rPr>
          <w:sz w:val="19"/>
          <w:szCs w:val="19"/>
        </w:rPr>
        <w:t>schistosomiasis</w:t>
      </w:r>
      <w:proofErr w:type="spellEnd"/>
      <w:r w:rsidRPr="004475B0">
        <w:rPr>
          <w:sz w:val="19"/>
          <w:szCs w:val="19"/>
        </w:rPr>
        <w:t xml:space="preserve"> in Egypt”, M.Sc. Thesis, faculty of science, Cairo university. </w:t>
      </w:r>
    </w:p>
    <w:p w:rsidR="00E43A45" w:rsidRPr="004475B0" w:rsidRDefault="00E43A45" w:rsidP="004475B0">
      <w:pPr>
        <w:numPr>
          <w:ilvl w:val="0"/>
          <w:numId w:val="2"/>
        </w:numPr>
        <w:ind w:right="4"/>
        <w:jc w:val="both"/>
        <w:rPr>
          <w:b/>
          <w:bCs/>
          <w:sz w:val="19"/>
          <w:szCs w:val="19"/>
        </w:rPr>
      </w:pPr>
      <w:r w:rsidRPr="004475B0">
        <w:rPr>
          <w:b/>
          <w:bCs/>
          <w:sz w:val="19"/>
          <w:szCs w:val="19"/>
          <w:lang w:bidi="ar-EG"/>
        </w:rPr>
        <w:t xml:space="preserve">EL- </w:t>
      </w:r>
      <w:proofErr w:type="spellStart"/>
      <w:r w:rsidRPr="004475B0">
        <w:rPr>
          <w:b/>
          <w:bCs/>
          <w:sz w:val="19"/>
          <w:szCs w:val="19"/>
          <w:lang w:bidi="ar-EG"/>
        </w:rPr>
        <w:t>Hommossany</w:t>
      </w:r>
      <w:proofErr w:type="spellEnd"/>
      <w:r w:rsidRPr="004475B0">
        <w:rPr>
          <w:b/>
          <w:bCs/>
          <w:sz w:val="19"/>
          <w:szCs w:val="19"/>
          <w:lang w:bidi="ar-EG"/>
        </w:rPr>
        <w:t>,</w:t>
      </w:r>
      <w:r w:rsidR="009B0454">
        <w:rPr>
          <w:b/>
          <w:bCs/>
          <w:sz w:val="19"/>
          <w:szCs w:val="19"/>
          <w:lang w:bidi="ar-EG"/>
        </w:rPr>
        <w:t xml:space="preserve"> </w:t>
      </w:r>
      <w:r w:rsidRPr="004475B0">
        <w:rPr>
          <w:b/>
          <w:bCs/>
          <w:sz w:val="19"/>
          <w:szCs w:val="19"/>
          <w:lang w:bidi="ar-EG"/>
        </w:rPr>
        <w:t>K.M. A. (2006)</w:t>
      </w:r>
      <w:r w:rsidRPr="004475B0">
        <w:rPr>
          <w:sz w:val="19"/>
          <w:szCs w:val="19"/>
          <w:lang w:bidi="ar-EG"/>
        </w:rPr>
        <w:t xml:space="preserve">: </w:t>
      </w:r>
      <w:proofErr w:type="spellStart"/>
      <w:r w:rsidRPr="004475B0">
        <w:rPr>
          <w:sz w:val="19"/>
          <w:szCs w:val="19"/>
          <w:lang w:bidi="ar-EG"/>
        </w:rPr>
        <w:t>Schistosomiasis</w:t>
      </w:r>
      <w:proofErr w:type="spellEnd"/>
      <w:r w:rsidRPr="004475B0">
        <w:rPr>
          <w:sz w:val="19"/>
          <w:szCs w:val="19"/>
          <w:lang w:bidi="ar-EG"/>
        </w:rPr>
        <w:t xml:space="preserve"> transmission in</w:t>
      </w:r>
      <w:r w:rsidR="009B0454">
        <w:rPr>
          <w:sz w:val="19"/>
          <w:szCs w:val="19"/>
          <w:lang w:bidi="ar-EG"/>
        </w:rPr>
        <w:t xml:space="preserve"> </w:t>
      </w:r>
      <w:r w:rsidRPr="004475B0">
        <w:rPr>
          <w:sz w:val="19"/>
          <w:szCs w:val="19"/>
          <w:lang w:bidi="ar-EG"/>
        </w:rPr>
        <w:t>The River Nile</w:t>
      </w:r>
      <w:r w:rsidR="009B0454">
        <w:rPr>
          <w:sz w:val="19"/>
          <w:szCs w:val="19"/>
          <w:lang w:bidi="ar-EG"/>
        </w:rPr>
        <w:t xml:space="preserve"> </w:t>
      </w:r>
      <w:r w:rsidRPr="004475B0">
        <w:rPr>
          <w:sz w:val="19"/>
          <w:szCs w:val="19"/>
          <w:lang w:bidi="ar-EG"/>
        </w:rPr>
        <w:t>at Greater</w:t>
      </w:r>
      <w:r w:rsidR="009B0454">
        <w:rPr>
          <w:sz w:val="19"/>
          <w:szCs w:val="19"/>
          <w:lang w:bidi="ar-EG"/>
        </w:rPr>
        <w:t xml:space="preserve"> </w:t>
      </w:r>
      <w:r w:rsidRPr="004475B0">
        <w:rPr>
          <w:sz w:val="19"/>
          <w:szCs w:val="19"/>
          <w:lang w:bidi="ar-EG"/>
        </w:rPr>
        <w:t xml:space="preserve">Cairo. Ph.D. Thesis. </w:t>
      </w:r>
      <w:proofErr w:type="spellStart"/>
      <w:r w:rsidRPr="004475B0">
        <w:rPr>
          <w:sz w:val="19"/>
          <w:szCs w:val="19"/>
          <w:lang w:bidi="ar-EG"/>
        </w:rPr>
        <w:t>Environmantal</w:t>
      </w:r>
      <w:proofErr w:type="spellEnd"/>
      <w:r w:rsidRPr="004475B0">
        <w:rPr>
          <w:sz w:val="19"/>
          <w:szCs w:val="19"/>
          <w:lang w:bidi="ar-EG"/>
        </w:rPr>
        <w:t xml:space="preserve"> Sciences</w:t>
      </w:r>
      <w:r w:rsidR="009B0454">
        <w:rPr>
          <w:sz w:val="19"/>
          <w:szCs w:val="19"/>
          <w:lang w:bidi="ar-EG"/>
        </w:rPr>
        <w:t>,</w:t>
      </w:r>
      <w:r w:rsidRPr="004475B0">
        <w:rPr>
          <w:sz w:val="19"/>
          <w:szCs w:val="19"/>
          <w:lang w:bidi="ar-EG"/>
        </w:rPr>
        <w:t xml:space="preserve"> Inst. Of Studies Environmental and Researches Environmental</w:t>
      </w:r>
      <w:r w:rsidR="009B0454">
        <w:rPr>
          <w:sz w:val="19"/>
          <w:szCs w:val="19"/>
          <w:lang w:bidi="ar-EG"/>
        </w:rPr>
        <w:t>,</w:t>
      </w:r>
      <w:r w:rsidRPr="004475B0">
        <w:rPr>
          <w:sz w:val="19"/>
          <w:szCs w:val="19"/>
          <w:lang w:bidi="ar-EG"/>
        </w:rPr>
        <w:t xml:space="preserve"> </w:t>
      </w:r>
      <w:proofErr w:type="spellStart"/>
      <w:r w:rsidRPr="004475B0">
        <w:rPr>
          <w:sz w:val="19"/>
          <w:szCs w:val="19"/>
          <w:lang w:bidi="ar-EG"/>
        </w:rPr>
        <w:t>Ain</w:t>
      </w:r>
      <w:proofErr w:type="spellEnd"/>
      <w:r w:rsidRPr="004475B0">
        <w:rPr>
          <w:sz w:val="19"/>
          <w:szCs w:val="19"/>
          <w:lang w:bidi="ar-EG"/>
        </w:rPr>
        <w:t xml:space="preserve"> Shams Univ., Egypt.</w:t>
      </w:r>
    </w:p>
    <w:p w:rsidR="00437562" w:rsidRPr="004475B0" w:rsidRDefault="005F5C3E" w:rsidP="004475B0">
      <w:pPr>
        <w:numPr>
          <w:ilvl w:val="0"/>
          <w:numId w:val="2"/>
        </w:numPr>
        <w:ind w:right="4"/>
        <w:jc w:val="both"/>
        <w:rPr>
          <w:sz w:val="19"/>
          <w:szCs w:val="19"/>
          <w:lang w:bidi="ar-EG"/>
        </w:rPr>
      </w:pPr>
      <w:r w:rsidRPr="004475B0">
        <w:rPr>
          <w:b/>
          <w:bCs/>
          <w:sz w:val="19"/>
          <w:szCs w:val="19"/>
        </w:rPr>
        <w:t>El-</w:t>
      </w:r>
      <w:proofErr w:type="spellStart"/>
      <w:r w:rsidRPr="004475B0">
        <w:rPr>
          <w:b/>
          <w:bCs/>
          <w:sz w:val="19"/>
          <w:szCs w:val="19"/>
        </w:rPr>
        <w:t>Emam</w:t>
      </w:r>
      <w:proofErr w:type="spellEnd"/>
      <w:r w:rsidRPr="004475B0">
        <w:rPr>
          <w:b/>
          <w:bCs/>
          <w:sz w:val="19"/>
          <w:szCs w:val="19"/>
        </w:rPr>
        <w:t>, M.A.</w:t>
      </w:r>
      <w:r w:rsidR="009B0454">
        <w:rPr>
          <w:b/>
          <w:bCs/>
          <w:sz w:val="19"/>
          <w:szCs w:val="19"/>
        </w:rPr>
        <w:t xml:space="preserve"> </w:t>
      </w:r>
      <w:r w:rsidRPr="004475B0">
        <w:rPr>
          <w:b/>
          <w:bCs/>
          <w:sz w:val="19"/>
          <w:szCs w:val="19"/>
          <w:lang w:bidi="ar-EG"/>
        </w:rPr>
        <w:t>and</w:t>
      </w:r>
      <w:r w:rsidR="009B0454">
        <w:rPr>
          <w:b/>
          <w:bCs/>
          <w:sz w:val="19"/>
          <w:szCs w:val="19"/>
          <w:lang w:bidi="ar-EG"/>
        </w:rPr>
        <w:t xml:space="preserve"> </w:t>
      </w:r>
      <w:proofErr w:type="spellStart"/>
      <w:r w:rsidRPr="004475B0">
        <w:rPr>
          <w:b/>
          <w:bCs/>
          <w:sz w:val="19"/>
          <w:szCs w:val="19"/>
          <w:lang w:bidi="ar-EG"/>
        </w:rPr>
        <w:t>Roushdy</w:t>
      </w:r>
      <w:proofErr w:type="spellEnd"/>
      <w:r w:rsidRPr="004475B0">
        <w:rPr>
          <w:b/>
          <w:bCs/>
          <w:sz w:val="19"/>
          <w:szCs w:val="19"/>
          <w:lang w:bidi="ar-EG"/>
        </w:rPr>
        <w:t>, M.Z. (1981 )</w:t>
      </w:r>
      <w:r w:rsidR="009B0454">
        <w:rPr>
          <w:sz w:val="19"/>
          <w:szCs w:val="19"/>
          <w:lang w:bidi="ar-EG"/>
        </w:rPr>
        <w:t>:</w:t>
      </w:r>
      <w:r w:rsidRPr="004475B0">
        <w:rPr>
          <w:sz w:val="19"/>
          <w:szCs w:val="19"/>
          <w:lang w:bidi="ar-EG"/>
        </w:rPr>
        <w:t xml:space="preserve"> Ecological</w:t>
      </w:r>
      <w:r w:rsidR="009B0454">
        <w:rPr>
          <w:sz w:val="19"/>
          <w:szCs w:val="19"/>
          <w:lang w:bidi="ar-EG"/>
        </w:rPr>
        <w:t xml:space="preserve"> </w:t>
      </w:r>
      <w:r w:rsidRPr="004475B0">
        <w:rPr>
          <w:sz w:val="19"/>
          <w:szCs w:val="19"/>
          <w:lang w:bidi="ar-EG"/>
        </w:rPr>
        <w:t>studies on snail intermediate hosts of</w:t>
      </w:r>
      <w:r w:rsidR="009B0454">
        <w:rPr>
          <w:sz w:val="19"/>
          <w:szCs w:val="19"/>
          <w:lang w:bidi="ar-EG"/>
        </w:rPr>
        <w:t xml:space="preserve"> </w:t>
      </w:r>
      <w:proofErr w:type="spellStart"/>
      <w:r w:rsidRPr="004475B0">
        <w:rPr>
          <w:sz w:val="19"/>
          <w:szCs w:val="19"/>
          <w:lang w:bidi="ar-EG"/>
        </w:rPr>
        <w:t>Schistosomes</w:t>
      </w:r>
      <w:proofErr w:type="spellEnd"/>
      <w:r w:rsidR="009B0454">
        <w:rPr>
          <w:sz w:val="19"/>
          <w:szCs w:val="19"/>
          <w:lang w:bidi="ar-EG"/>
        </w:rPr>
        <w:t xml:space="preserve"> </w:t>
      </w:r>
      <w:r w:rsidRPr="004475B0">
        <w:rPr>
          <w:sz w:val="19"/>
          <w:szCs w:val="19"/>
          <w:lang w:bidi="ar-EG"/>
        </w:rPr>
        <w:t>in certain areas in Egypt</w:t>
      </w:r>
      <w:r w:rsidR="009B0454">
        <w:rPr>
          <w:sz w:val="19"/>
          <w:szCs w:val="19"/>
          <w:lang w:bidi="ar-EG"/>
        </w:rPr>
        <w:t>.</w:t>
      </w:r>
      <w:r w:rsidR="009B0454">
        <w:rPr>
          <w:b/>
          <w:bCs/>
          <w:sz w:val="19"/>
          <w:szCs w:val="19"/>
          <w:lang w:bidi="ar-EG"/>
        </w:rPr>
        <w:t xml:space="preserve"> </w:t>
      </w:r>
      <w:r w:rsidRPr="004475B0">
        <w:rPr>
          <w:sz w:val="19"/>
          <w:szCs w:val="19"/>
          <w:lang w:bidi="ar-EG"/>
        </w:rPr>
        <w:t xml:space="preserve">Egypt J. </w:t>
      </w:r>
      <w:proofErr w:type="spellStart"/>
      <w:r w:rsidR="00437562" w:rsidRPr="004475B0">
        <w:rPr>
          <w:sz w:val="19"/>
          <w:szCs w:val="19"/>
          <w:lang w:bidi="ar-EG"/>
        </w:rPr>
        <w:t>Bilh</w:t>
      </w:r>
      <w:proofErr w:type="spellEnd"/>
      <w:r w:rsidR="00437562" w:rsidRPr="004475B0">
        <w:rPr>
          <w:sz w:val="19"/>
          <w:szCs w:val="19"/>
          <w:lang w:bidi="ar-EG"/>
        </w:rPr>
        <w:t xml:space="preserve">., 8: 75- 86. </w:t>
      </w:r>
    </w:p>
    <w:p w:rsidR="00437562" w:rsidRPr="004475B0" w:rsidRDefault="00437562" w:rsidP="004475B0">
      <w:pPr>
        <w:numPr>
          <w:ilvl w:val="0"/>
          <w:numId w:val="2"/>
        </w:numPr>
        <w:ind w:right="4"/>
        <w:jc w:val="both"/>
        <w:rPr>
          <w:b/>
          <w:bCs/>
          <w:sz w:val="19"/>
          <w:szCs w:val="19"/>
          <w:lang w:bidi="ar-EG"/>
        </w:rPr>
      </w:pPr>
      <w:r w:rsidRPr="004475B0">
        <w:rPr>
          <w:b/>
          <w:bCs/>
          <w:sz w:val="19"/>
          <w:szCs w:val="19"/>
          <w:lang w:bidi="ar-EG"/>
        </w:rPr>
        <w:t>El-</w:t>
      </w:r>
      <w:proofErr w:type="spellStart"/>
      <w:r w:rsidRPr="004475B0">
        <w:rPr>
          <w:b/>
          <w:bCs/>
          <w:sz w:val="19"/>
          <w:szCs w:val="19"/>
          <w:lang w:bidi="ar-EG"/>
        </w:rPr>
        <w:t>Khayat</w:t>
      </w:r>
      <w:proofErr w:type="spellEnd"/>
      <w:r w:rsidRPr="004475B0">
        <w:rPr>
          <w:b/>
          <w:bCs/>
          <w:sz w:val="19"/>
          <w:szCs w:val="19"/>
          <w:lang w:bidi="ar-EG"/>
        </w:rPr>
        <w:t xml:space="preserve">, H.M.M.; Ismail, N.M.; </w:t>
      </w:r>
      <w:proofErr w:type="spellStart"/>
      <w:r w:rsidRPr="004475B0">
        <w:rPr>
          <w:b/>
          <w:bCs/>
          <w:sz w:val="19"/>
          <w:szCs w:val="19"/>
          <w:lang w:bidi="ar-EG"/>
        </w:rPr>
        <w:t>Mahmoud</w:t>
      </w:r>
      <w:proofErr w:type="spellEnd"/>
      <w:r w:rsidRPr="004475B0">
        <w:rPr>
          <w:b/>
          <w:bCs/>
          <w:sz w:val="19"/>
          <w:szCs w:val="19"/>
          <w:lang w:bidi="ar-EG"/>
        </w:rPr>
        <w:t xml:space="preserve">, K.M.; </w:t>
      </w:r>
      <w:proofErr w:type="spellStart"/>
      <w:r w:rsidRPr="004475B0">
        <w:rPr>
          <w:b/>
          <w:bCs/>
          <w:sz w:val="19"/>
          <w:szCs w:val="19"/>
          <w:lang w:bidi="ar-EG"/>
        </w:rPr>
        <w:t>Ragb</w:t>
      </w:r>
      <w:proofErr w:type="spellEnd"/>
      <w:r w:rsidRPr="004475B0">
        <w:rPr>
          <w:b/>
          <w:bCs/>
          <w:sz w:val="19"/>
          <w:szCs w:val="19"/>
          <w:lang w:bidi="ar-EG"/>
        </w:rPr>
        <w:t xml:space="preserve">, F.M. El-Said, K.M.; </w:t>
      </w:r>
      <w:proofErr w:type="spellStart"/>
      <w:r w:rsidRPr="004475B0">
        <w:rPr>
          <w:b/>
          <w:bCs/>
          <w:sz w:val="19"/>
          <w:szCs w:val="19"/>
          <w:lang w:bidi="ar-EG"/>
        </w:rPr>
        <w:t>Mostafa</w:t>
      </w:r>
      <w:proofErr w:type="spellEnd"/>
      <w:r w:rsidRPr="004475B0">
        <w:rPr>
          <w:b/>
          <w:bCs/>
          <w:sz w:val="19"/>
          <w:szCs w:val="19"/>
          <w:lang w:bidi="ar-EG"/>
        </w:rPr>
        <w:t>, B. B.; El-</w:t>
      </w:r>
      <w:proofErr w:type="spellStart"/>
      <w:r w:rsidRPr="004475B0">
        <w:rPr>
          <w:b/>
          <w:bCs/>
          <w:sz w:val="19"/>
          <w:szCs w:val="19"/>
          <w:lang w:bidi="ar-EG"/>
        </w:rPr>
        <w:t>Deeb</w:t>
      </w:r>
      <w:proofErr w:type="spellEnd"/>
      <w:r w:rsidRPr="004475B0">
        <w:rPr>
          <w:b/>
          <w:bCs/>
          <w:sz w:val="19"/>
          <w:szCs w:val="19"/>
          <w:lang w:bidi="ar-EG"/>
        </w:rPr>
        <w:t xml:space="preserve">, F. A. and </w:t>
      </w:r>
      <w:proofErr w:type="spellStart"/>
      <w:r w:rsidRPr="004475B0">
        <w:rPr>
          <w:b/>
          <w:bCs/>
          <w:sz w:val="19"/>
          <w:szCs w:val="19"/>
          <w:lang w:bidi="ar-EG"/>
        </w:rPr>
        <w:t>Tantawy,A.A</w:t>
      </w:r>
      <w:proofErr w:type="spellEnd"/>
      <w:r w:rsidRPr="004475B0">
        <w:rPr>
          <w:b/>
          <w:bCs/>
          <w:sz w:val="19"/>
          <w:szCs w:val="19"/>
          <w:lang w:bidi="ar-EG"/>
        </w:rPr>
        <w:t xml:space="preserve">.(2011a): </w:t>
      </w:r>
      <w:r w:rsidRPr="004475B0">
        <w:rPr>
          <w:sz w:val="19"/>
          <w:szCs w:val="19"/>
          <w:lang w:bidi="ar-EG"/>
        </w:rPr>
        <w:t>Evaluation of some chemical parameters as potential determinants of fresh water snails with special reference to Medically important snails in Egypt.</w:t>
      </w:r>
      <w:r w:rsidR="009B0454">
        <w:rPr>
          <w:sz w:val="19"/>
          <w:szCs w:val="19"/>
          <w:lang w:bidi="ar-EG"/>
        </w:rPr>
        <w:t xml:space="preserve"> </w:t>
      </w:r>
      <w:r w:rsidRPr="004475B0">
        <w:rPr>
          <w:sz w:val="19"/>
          <w:szCs w:val="19"/>
          <w:lang w:bidi="ar-EG"/>
        </w:rPr>
        <w:t>International Conference on System</w:t>
      </w:r>
      <w:r w:rsidR="009B0454">
        <w:rPr>
          <w:sz w:val="19"/>
          <w:szCs w:val="19"/>
          <w:lang w:bidi="ar-EG"/>
        </w:rPr>
        <w:t xml:space="preserve"> </w:t>
      </w:r>
      <w:r w:rsidRPr="004475B0">
        <w:rPr>
          <w:sz w:val="19"/>
          <w:szCs w:val="19"/>
          <w:lang w:bidi="ar-EG"/>
        </w:rPr>
        <w:t xml:space="preserve">Biology (ICSB) - </w:t>
      </w:r>
      <w:proofErr w:type="spellStart"/>
      <w:r w:rsidRPr="004475B0">
        <w:rPr>
          <w:sz w:val="19"/>
          <w:szCs w:val="19"/>
          <w:lang w:bidi="ar-EG"/>
        </w:rPr>
        <w:t>Venise</w:t>
      </w:r>
      <w:proofErr w:type="spellEnd"/>
      <w:r w:rsidRPr="004475B0">
        <w:rPr>
          <w:sz w:val="19"/>
          <w:szCs w:val="19"/>
          <w:lang w:bidi="ar-EG"/>
        </w:rPr>
        <w:t>-Italy 28-30 Nov. 2011, Waste proceeding,</w:t>
      </w:r>
      <w:r w:rsidR="009B0454">
        <w:rPr>
          <w:sz w:val="19"/>
          <w:szCs w:val="19"/>
          <w:lang w:bidi="ar-EG"/>
        </w:rPr>
        <w:t xml:space="preserve"> </w:t>
      </w:r>
      <w:r w:rsidRPr="004475B0">
        <w:rPr>
          <w:sz w:val="19"/>
          <w:szCs w:val="19"/>
          <w:lang w:bidi="ar-EG"/>
        </w:rPr>
        <w:t>59: 1313-1326.</w:t>
      </w:r>
    </w:p>
    <w:p w:rsidR="00437562" w:rsidRPr="004475B0" w:rsidRDefault="00437562" w:rsidP="004475B0">
      <w:pPr>
        <w:numPr>
          <w:ilvl w:val="0"/>
          <w:numId w:val="2"/>
        </w:numPr>
        <w:ind w:right="4"/>
        <w:jc w:val="lowKashida"/>
        <w:rPr>
          <w:sz w:val="19"/>
          <w:szCs w:val="19"/>
        </w:rPr>
      </w:pPr>
      <w:r w:rsidRPr="004475B0">
        <w:rPr>
          <w:b/>
          <w:bCs/>
          <w:sz w:val="19"/>
          <w:szCs w:val="19"/>
          <w:lang w:bidi="ar-EG"/>
        </w:rPr>
        <w:t>El-</w:t>
      </w:r>
      <w:proofErr w:type="spellStart"/>
      <w:r w:rsidRPr="004475B0">
        <w:rPr>
          <w:b/>
          <w:bCs/>
          <w:sz w:val="19"/>
          <w:szCs w:val="19"/>
          <w:lang w:bidi="ar-EG"/>
        </w:rPr>
        <w:t>Khayat</w:t>
      </w:r>
      <w:proofErr w:type="spellEnd"/>
      <w:r w:rsidRPr="004475B0">
        <w:rPr>
          <w:b/>
          <w:bCs/>
          <w:sz w:val="19"/>
          <w:szCs w:val="19"/>
          <w:lang w:bidi="ar-EG"/>
        </w:rPr>
        <w:t xml:space="preserve">, H.M.M.; </w:t>
      </w:r>
      <w:proofErr w:type="spellStart"/>
      <w:r w:rsidRPr="004475B0">
        <w:rPr>
          <w:b/>
          <w:bCs/>
          <w:sz w:val="19"/>
          <w:szCs w:val="19"/>
          <w:lang w:bidi="ar-EG"/>
        </w:rPr>
        <w:t>Mahmoud</w:t>
      </w:r>
      <w:proofErr w:type="spellEnd"/>
      <w:r w:rsidRPr="004475B0">
        <w:rPr>
          <w:b/>
          <w:bCs/>
          <w:sz w:val="19"/>
          <w:szCs w:val="19"/>
          <w:lang w:bidi="ar-EG"/>
        </w:rPr>
        <w:t xml:space="preserve">, K.M.; </w:t>
      </w:r>
      <w:proofErr w:type="spellStart"/>
      <w:r w:rsidRPr="004475B0">
        <w:rPr>
          <w:b/>
          <w:bCs/>
          <w:sz w:val="19"/>
          <w:szCs w:val="19"/>
          <w:lang w:bidi="ar-EG"/>
        </w:rPr>
        <w:t>Mostafa</w:t>
      </w:r>
      <w:proofErr w:type="spellEnd"/>
      <w:r w:rsidRPr="004475B0">
        <w:rPr>
          <w:b/>
          <w:bCs/>
          <w:sz w:val="19"/>
          <w:szCs w:val="19"/>
          <w:lang w:bidi="ar-EG"/>
        </w:rPr>
        <w:t>, B. B.; El-</w:t>
      </w:r>
      <w:proofErr w:type="spellStart"/>
      <w:r w:rsidRPr="004475B0">
        <w:rPr>
          <w:b/>
          <w:bCs/>
          <w:sz w:val="19"/>
          <w:szCs w:val="19"/>
          <w:lang w:bidi="ar-EG"/>
        </w:rPr>
        <w:t>Deeb</w:t>
      </w:r>
      <w:proofErr w:type="spellEnd"/>
      <w:r w:rsidRPr="004475B0">
        <w:rPr>
          <w:b/>
          <w:bCs/>
          <w:sz w:val="19"/>
          <w:szCs w:val="19"/>
          <w:lang w:bidi="ar-EG"/>
        </w:rPr>
        <w:t xml:space="preserve">, F. A.; </w:t>
      </w:r>
      <w:proofErr w:type="spellStart"/>
      <w:r w:rsidRPr="004475B0">
        <w:rPr>
          <w:b/>
          <w:bCs/>
          <w:sz w:val="19"/>
          <w:szCs w:val="19"/>
          <w:lang w:bidi="ar-EG"/>
        </w:rPr>
        <w:t>Tantawy,A.A</w:t>
      </w:r>
      <w:proofErr w:type="spellEnd"/>
      <w:r w:rsidRPr="004475B0">
        <w:rPr>
          <w:b/>
          <w:bCs/>
          <w:sz w:val="19"/>
          <w:szCs w:val="19"/>
          <w:lang w:bidi="ar-EG"/>
        </w:rPr>
        <w:t xml:space="preserve">.; </w:t>
      </w:r>
      <w:proofErr w:type="spellStart"/>
      <w:r w:rsidRPr="004475B0">
        <w:rPr>
          <w:b/>
          <w:bCs/>
          <w:sz w:val="19"/>
          <w:szCs w:val="19"/>
          <w:lang w:bidi="ar-EG"/>
        </w:rPr>
        <w:t>Ragb</w:t>
      </w:r>
      <w:proofErr w:type="spellEnd"/>
      <w:r w:rsidRPr="004475B0">
        <w:rPr>
          <w:b/>
          <w:bCs/>
          <w:sz w:val="19"/>
          <w:szCs w:val="19"/>
          <w:lang w:bidi="ar-EG"/>
        </w:rPr>
        <w:t xml:space="preserve">, F.M. Ismail, N.M.; El-Said, K.M. and Abu </w:t>
      </w:r>
      <w:proofErr w:type="spellStart"/>
      <w:r w:rsidRPr="004475B0">
        <w:rPr>
          <w:b/>
          <w:bCs/>
          <w:sz w:val="19"/>
          <w:szCs w:val="19"/>
          <w:lang w:bidi="ar-EG"/>
        </w:rPr>
        <w:t>Taleb</w:t>
      </w:r>
      <w:proofErr w:type="spellEnd"/>
      <w:r w:rsidRPr="004475B0">
        <w:rPr>
          <w:b/>
          <w:bCs/>
          <w:sz w:val="19"/>
          <w:szCs w:val="19"/>
          <w:lang w:bidi="ar-EG"/>
        </w:rPr>
        <w:t xml:space="preserve">, H. M.;.(2011b): </w:t>
      </w:r>
      <w:r w:rsidRPr="004475B0">
        <w:rPr>
          <w:sz w:val="19"/>
          <w:szCs w:val="19"/>
        </w:rPr>
        <w:t>Habitat characteristics for different freshwater</w:t>
      </w:r>
      <w:r w:rsidRPr="004475B0">
        <w:rPr>
          <w:sz w:val="19"/>
          <w:szCs w:val="19"/>
          <w:lang w:bidi="ar-EG"/>
        </w:rPr>
        <w:t xml:space="preserve"> snail species as determined biologically through </w:t>
      </w:r>
      <w:proofErr w:type="spellStart"/>
      <w:r w:rsidRPr="004475B0">
        <w:rPr>
          <w:sz w:val="19"/>
          <w:szCs w:val="19"/>
          <w:lang w:bidi="ar-EG"/>
        </w:rPr>
        <w:t>macroinvertebrate</w:t>
      </w:r>
      <w:proofErr w:type="spellEnd"/>
      <w:r w:rsidRPr="004475B0">
        <w:rPr>
          <w:sz w:val="19"/>
          <w:szCs w:val="19"/>
          <w:lang w:bidi="ar-EG"/>
        </w:rPr>
        <w:t xml:space="preserve"> information.</w:t>
      </w:r>
      <w:r w:rsidR="007A016D" w:rsidRPr="004475B0">
        <w:rPr>
          <w:sz w:val="19"/>
          <w:szCs w:val="19"/>
          <w:lang w:bidi="ar-EG"/>
        </w:rPr>
        <w:t xml:space="preserve"> </w:t>
      </w:r>
      <w:r w:rsidRPr="004475B0">
        <w:rPr>
          <w:sz w:val="19"/>
          <w:szCs w:val="19"/>
        </w:rPr>
        <w:t>Egypt. J. Egypt. Soc. Parasitol.,41: 651-664.</w:t>
      </w:r>
    </w:p>
    <w:p w:rsidR="005F5C3E" w:rsidRPr="004475B0" w:rsidRDefault="005F5C3E" w:rsidP="004475B0">
      <w:pPr>
        <w:numPr>
          <w:ilvl w:val="0"/>
          <w:numId w:val="2"/>
        </w:numPr>
        <w:ind w:right="4"/>
        <w:jc w:val="both"/>
        <w:rPr>
          <w:sz w:val="19"/>
          <w:szCs w:val="19"/>
          <w:lang w:bidi="ar-EG"/>
        </w:rPr>
      </w:pPr>
      <w:bookmarkStart w:id="19" w:name="OLE_LINK21"/>
      <w:bookmarkStart w:id="20" w:name="OLE_LINK22"/>
      <w:r w:rsidRPr="004475B0">
        <w:rPr>
          <w:b/>
          <w:bCs/>
          <w:sz w:val="19"/>
          <w:szCs w:val="19"/>
          <w:lang w:bidi="ar-EG"/>
        </w:rPr>
        <w:t>El-</w:t>
      </w:r>
      <w:proofErr w:type="spellStart"/>
      <w:r w:rsidRPr="004475B0">
        <w:rPr>
          <w:b/>
          <w:bCs/>
          <w:sz w:val="19"/>
          <w:szCs w:val="19"/>
          <w:lang w:bidi="ar-EG"/>
        </w:rPr>
        <w:t>Khayat</w:t>
      </w:r>
      <w:proofErr w:type="spellEnd"/>
      <w:r w:rsidRPr="004475B0">
        <w:rPr>
          <w:b/>
          <w:bCs/>
          <w:sz w:val="19"/>
          <w:szCs w:val="19"/>
          <w:lang w:bidi="ar-EG"/>
        </w:rPr>
        <w:t xml:space="preserve">, H.M.M.; </w:t>
      </w:r>
      <w:proofErr w:type="spellStart"/>
      <w:r w:rsidRPr="004475B0">
        <w:rPr>
          <w:b/>
          <w:bCs/>
          <w:sz w:val="19"/>
          <w:szCs w:val="19"/>
          <w:lang w:bidi="ar-EG"/>
        </w:rPr>
        <w:t>Mostafa</w:t>
      </w:r>
      <w:proofErr w:type="spellEnd"/>
      <w:r w:rsidRPr="004475B0">
        <w:rPr>
          <w:b/>
          <w:bCs/>
          <w:sz w:val="19"/>
          <w:szCs w:val="19"/>
          <w:lang w:bidi="ar-EG"/>
        </w:rPr>
        <w:t>, B.B.;</w:t>
      </w:r>
      <w:r w:rsidR="003A4522" w:rsidRPr="004475B0">
        <w:rPr>
          <w:b/>
          <w:bCs/>
          <w:sz w:val="19"/>
          <w:szCs w:val="19"/>
          <w:lang w:bidi="ar-EG"/>
        </w:rPr>
        <w:t xml:space="preserve"> </w:t>
      </w:r>
      <w:proofErr w:type="spellStart"/>
      <w:r w:rsidR="003A4522" w:rsidRPr="004475B0">
        <w:rPr>
          <w:b/>
          <w:bCs/>
          <w:sz w:val="19"/>
          <w:szCs w:val="19"/>
          <w:lang w:bidi="ar-EG"/>
        </w:rPr>
        <w:t>Mahmoud</w:t>
      </w:r>
      <w:proofErr w:type="spellEnd"/>
      <w:r w:rsidR="003A4522" w:rsidRPr="004475B0">
        <w:rPr>
          <w:b/>
          <w:bCs/>
          <w:sz w:val="19"/>
          <w:szCs w:val="19"/>
          <w:lang w:bidi="ar-EG"/>
        </w:rPr>
        <w:t>, K.M.A.; El-Said, K.M.</w:t>
      </w:r>
      <w:r w:rsidRPr="004475B0">
        <w:rPr>
          <w:b/>
          <w:bCs/>
          <w:sz w:val="19"/>
          <w:szCs w:val="19"/>
          <w:lang w:bidi="ar-EG"/>
        </w:rPr>
        <w:t xml:space="preserve"> and Ismail</w:t>
      </w:r>
      <w:r w:rsidRPr="004475B0">
        <w:rPr>
          <w:sz w:val="19"/>
          <w:szCs w:val="19"/>
          <w:lang w:bidi="ar-EG"/>
        </w:rPr>
        <w:t xml:space="preserve">, </w:t>
      </w:r>
      <w:r w:rsidRPr="004475B0">
        <w:rPr>
          <w:b/>
          <w:bCs/>
          <w:sz w:val="19"/>
          <w:szCs w:val="19"/>
          <w:lang w:bidi="ar-EG"/>
        </w:rPr>
        <w:t>M.M.M.</w:t>
      </w:r>
      <w:r w:rsidR="009B0454">
        <w:rPr>
          <w:b/>
          <w:bCs/>
          <w:sz w:val="19"/>
          <w:szCs w:val="19"/>
          <w:lang w:bidi="ar-EG"/>
        </w:rPr>
        <w:t xml:space="preserve"> </w:t>
      </w:r>
      <w:r w:rsidRPr="004475B0">
        <w:rPr>
          <w:b/>
          <w:bCs/>
          <w:sz w:val="19"/>
          <w:szCs w:val="19"/>
          <w:lang w:bidi="ar-EG"/>
        </w:rPr>
        <w:t>(2009):</w:t>
      </w:r>
      <w:bookmarkEnd w:id="19"/>
      <w:bookmarkEnd w:id="20"/>
      <w:r w:rsidRPr="004475B0">
        <w:rPr>
          <w:sz w:val="19"/>
          <w:szCs w:val="19"/>
          <w:lang w:bidi="ar-EG"/>
        </w:rPr>
        <w:t xml:space="preserve"> The association between fresh water snails, </w:t>
      </w:r>
      <w:proofErr w:type="spellStart"/>
      <w:r w:rsidRPr="004475B0">
        <w:rPr>
          <w:sz w:val="19"/>
          <w:szCs w:val="19"/>
          <w:lang w:bidi="ar-EG"/>
        </w:rPr>
        <w:t>macrophytes</w:t>
      </w:r>
      <w:proofErr w:type="spellEnd"/>
      <w:r w:rsidRPr="004475B0">
        <w:rPr>
          <w:sz w:val="19"/>
          <w:szCs w:val="19"/>
          <w:lang w:bidi="ar-EG"/>
        </w:rPr>
        <w:t xml:space="preserve"> and water quality in different water courses in Egypt. New Egypt J. Med., 40: 381- 392.</w:t>
      </w:r>
    </w:p>
    <w:p w:rsidR="005F5C3E" w:rsidRPr="004475B0" w:rsidRDefault="005F5C3E" w:rsidP="004475B0">
      <w:pPr>
        <w:numPr>
          <w:ilvl w:val="0"/>
          <w:numId w:val="2"/>
        </w:numPr>
        <w:ind w:right="4"/>
        <w:jc w:val="both"/>
        <w:rPr>
          <w:sz w:val="19"/>
          <w:szCs w:val="19"/>
        </w:rPr>
      </w:pPr>
      <w:r w:rsidRPr="004475B0">
        <w:rPr>
          <w:b/>
          <w:bCs/>
          <w:sz w:val="19"/>
          <w:szCs w:val="19"/>
        </w:rPr>
        <w:t>El-</w:t>
      </w:r>
      <w:proofErr w:type="spellStart"/>
      <w:r w:rsidRPr="004475B0">
        <w:rPr>
          <w:b/>
          <w:bCs/>
          <w:sz w:val="19"/>
          <w:szCs w:val="19"/>
        </w:rPr>
        <w:t>Khayat</w:t>
      </w:r>
      <w:proofErr w:type="spellEnd"/>
      <w:r w:rsidRPr="004475B0">
        <w:rPr>
          <w:b/>
          <w:bCs/>
          <w:sz w:val="19"/>
          <w:szCs w:val="19"/>
        </w:rPr>
        <w:t>, H.M.M.; Saber, M.A</w:t>
      </w:r>
      <w:r w:rsidR="003A4522" w:rsidRPr="004475B0">
        <w:rPr>
          <w:b/>
          <w:bCs/>
          <w:sz w:val="19"/>
          <w:szCs w:val="19"/>
        </w:rPr>
        <w:t>.</w:t>
      </w:r>
      <w:r w:rsidRPr="004475B0">
        <w:rPr>
          <w:b/>
          <w:bCs/>
          <w:sz w:val="19"/>
          <w:szCs w:val="19"/>
        </w:rPr>
        <w:t xml:space="preserve"> and Abu El-Hassan, A. (2005):</w:t>
      </w:r>
      <w:r w:rsidRPr="004475B0">
        <w:rPr>
          <w:sz w:val="19"/>
          <w:szCs w:val="19"/>
        </w:rPr>
        <w:t xml:space="preserve"> Study of the susceptibility of the </w:t>
      </w:r>
      <w:proofErr w:type="spellStart"/>
      <w:r w:rsidRPr="004475B0">
        <w:rPr>
          <w:i/>
          <w:iCs/>
          <w:sz w:val="19"/>
          <w:szCs w:val="19"/>
        </w:rPr>
        <w:t>Biomphalaria</w:t>
      </w:r>
      <w:proofErr w:type="spellEnd"/>
      <w:r w:rsidRPr="004475B0">
        <w:rPr>
          <w:i/>
          <w:iCs/>
          <w:sz w:val="19"/>
          <w:szCs w:val="19"/>
        </w:rPr>
        <w:t xml:space="preserve"> </w:t>
      </w:r>
      <w:proofErr w:type="spellStart"/>
      <w:r w:rsidRPr="004475B0">
        <w:rPr>
          <w:i/>
          <w:iCs/>
          <w:sz w:val="19"/>
          <w:szCs w:val="19"/>
        </w:rPr>
        <w:t>alexandrina</w:t>
      </w:r>
      <w:proofErr w:type="spellEnd"/>
      <w:r w:rsidRPr="004475B0">
        <w:rPr>
          <w:sz w:val="19"/>
          <w:szCs w:val="19"/>
        </w:rPr>
        <w:t xml:space="preserve"> collected from five localities in Egypt to infection with local strains of </w:t>
      </w:r>
      <w:proofErr w:type="spellStart"/>
      <w:r w:rsidRPr="004475B0">
        <w:rPr>
          <w:i/>
          <w:iCs/>
          <w:sz w:val="19"/>
          <w:szCs w:val="19"/>
        </w:rPr>
        <w:lastRenderedPageBreak/>
        <w:t>Schistosoma</w:t>
      </w:r>
      <w:proofErr w:type="spellEnd"/>
      <w:r w:rsidRPr="004475B0">
        <w:rPr>
          <w:i/>
          <w:iCs/>
          <w:sz w:val="19"/>
          <w:szCs w:val="19"/>
        </w:rPr>
        <w:t xml:space="preserve"> </w:t>
      </w:r>
      <w:proofErr w:type="spellStart"/>
      <w:r w:rsidRPr="004475B0">
        <w:rPr>
          <w:i/>
          <w:iCs/>
          <w:sz w:val="19"/>
          <w:szCs w:val="19"/>
        </w:rPr>
        <w:t>mansoni</w:t>
      </w:r>
      <w:proofErr w:type="spellEnd"/>
      <w:r w:rsidRPr="004475B0">
        <w:rPr>
          <w:i/>
          <w:iCs/>
          <w:sz w:val="19"/>
          <w:szCs w:val="19"/>
        </w:rPr>
        <w:t xml:space="preserve">. Egypt J </w:t>
      </w:r>
      <w:proofErr w:type="spellStart"/>
      <w:r w:rsidRPr="004475B0">
        <w:rPr>
          <w:i/>
          <w:iCs/>
          <w:sz w:val="19"/>
          <w:szCs w:val="19"/>
        </w:rPr>
        <w:t>Schisto</w:t>
      </w:r>
      <w:proofErr w:type="spellEnd"/>
      <w:r w:rsidRPr="004475B0">
        <w:rPr>
          <w:i/>
          <w:iCs/>
          <w:sz w:val="19"/>
          <w:szCs w:val="19"/>
        </w:rPr>
        <w:t xml:space="preserve"> Infect End </w:t>
      </w:r>
      <w:proofErr w:type="spellStart"/>
      <w:r w:rsidRPr="004475B0">
        <w:rPr>
          <w:i/>
          <w:iCs/>
          <w:sz w:val="19"/>
          <w:szCs w:val="19"/>
        </w:rPr>
        <w:t>Dis</w:t>
      </w:r>
      <w:proofErr w:type="spellEnd"/>
      <w:r w:rsidRPr="004475B0">
        <w:rPr>
          <w:i/>
          <w:iCs/>
          <w:sz w:val="19"/>
          <w:szCs w:val="19"/>
        </w:rPr>
        <w:t xml:space="preserve"> 27</w:t>
      </w:r>
      <w:r w:rsidRPr="004475B0">
        <w:rPr>
          <w:sz w:val="19"/>
          <w:szCs w:val="19"/>
        </w:rPr>
        <w:t>: 39-50.</w:t>
      </w:r>
      <w:r w:rsidR="009B0454">
        <w:rPr>
          <w:sz w:val="19"/>
          <w:szCs w:val="19"/>
        </w:rPr>
        <w:t xml:space="preserve"> </w:t>
      </w:r>
    </w:p>
    <w:p w:rsidR="005F5C3E" w:rsidRPr="004475B0" w:rsidRDefault="005F5C3E" w:rsidP="004475B0">
      <w:pPr>
        <w:numPr>
          <w:ilvl w:val="0"/>
          <w:numId w:val="2"/>
        </w:numPr>
        <w:ind w:right="4"/>
        <w:jc w:val="both"/>
        <w:rPr>
          <w:sz w:val="19"/>
          <w:szCs w:val="19"/>
          <w:lang w:bidi="ar-EG"/>
        </w:rPr>
      </w:pPr>
      <w:r w:rsidRPr="004475B0">
        <w:rPr>
          <w:b/>
          <w:bCs/>
          <w:sz w:val="19"/>
          <w:szCs w:val="19"/>
          <w:lang w:bidi="ar-EG"/>
        </w:rPr>
        <w:t xml:space="preserve">Favre, T.C.; </w:t>
      </w:r>
      <w:proofErr w:type="spellStart"/>
      <w:r w:rsidRPr="004475B0">
        <w:rPr>
          <w:b/>
          <w:bCs/>
          <w:sz w:val="19"/>
          <w:szCs w:val="19"/>
          <w:lang w:bidi="ar-EG"/>
        </w:rPr>
        <w:t>Bgea</w:t>
      </w:r>
      <w:proofErr w:type="spellEnd"/>
      <w:r w:rsidR="009B0454">
        <w:rPr>
          <w:b/>
          <w:bCs/>
          <w:sz w:val="19"/>
          <w:szCs w:val="19"/>
          <w:lang w:bidi="ar-EG"/>
        </w:rPr>
        <w:t>,</w:t>
      </w:r>
      <w:r w:rsidRPr="004475B0">
        <w:rPr>
          <w:b/>
          <w:bCs/>
          <w:sz w:val="19"/>
          <w:szCs w:val="19"/>
          <w:lang w:bidi="ar-EG"/>
        </w:rPr>
        <w:t xml:space="preserve"> T.H.P.; Rotenberg, L.; Silva, H.S. and </w:t>
      </w:r>
      <w:proofErr w:type="spellStart"/>
      <w:r w:rsidRPr="004475B0">
        <w:rPr>
          <w:b/>
          <w:bCs/>
          <w:sz w:val="19"/>
          <w:szCs w:val="19"/>
          <w:lang w:bidi="ar-EG"/>
        </w:rPr>
        <w:t>Pieri</w:t>
      </w:r>
      <w:proofErr w:type="spellEnd"/>
      <w:r w:rsidRPr="004475B0">
        <w:rPr>
          <w:b/>
          <w:bCs/>
          <w:sz w:val="19"/>
          <w:szCs w:val="19"/>
          <w:lang w:bidi="ar-EG"/>
        </w:rPr>
        <w:t>, O.S. (1995)</w:t>
      </w:r>
      <w:r w:rsidRPr="004475B0">
        <w:rPr>
          <w:sz w:val="19"/>
          <w:szCs w:val="19"/>
          <w:lang w:bidi="ar-EG"/>
        </w:rPr>
        <w:t xml:space="preserve">: </w:t>
      </w:r>
      <w:proofErr w:type="spellStart"/>
      <w:r w:rsidRPr="004475B0">
        <w:rPr>
          <w:sz w:val="19"/>
          <w:szCs w:val="19"/>
          <w:lang w:bidi="ar-EG"/>
        </w:rPr>
        <w:t>Cercarial</w:t>
      </w:r>
      <w:proofErr w:type="spellEnd"/>
      <w:r w:rsidRPr="004475B0">
        <w:rPr>
          <w:sz w:val="19"/>
          <w:szCs w:val="19"/>
          <w:lang w:bidi="ar-EG"/>
        </w:rPr>
        <w:t xml:space="preserve"> emergence of</w:t>
      </w:r>
      <w:r w:rsidR="009B0454">
        <w:rPr>
          <w:sz w:val="19"/>
          <w:szCs w:val="19"/>
          <w:lang w:bidi="ar-EG"/>
        </w:rPr>
        <w:t xml:space="preserve"> </w:t>
      </w:r>
      <w:proofErr w:type="spellStart"/>
      <w:r w:rsidR="007A016D" w:rsidRPr="004475B0">
        <w:rPr>
          <w:i/>
          <w:iCs/>
          <w:sz w:val="19"/>
          <w:szCs w:val="19"/>
          <w:lang w:bidi="ar-EG"/>
        </w:rPr>
        <w:t>S</w:t>
      </w:r>
      <w:r w:rsidRPr="004475B0">
        <w:rPr>
          <w:i/>
          <w:iCs/>
          <w:sz w:val="19"/>
          <w:szCs w:val="19"/>
          <w:lang w:bidi="ar-EG"/>
        </w:rPr>
        <w:t>chistosoma</w:t>
      </w:r>
      <w:proofErr w:type="spellEnd"/>
      <w:r w:rsidR="009B0454">
        <w:rPr>
          <w:i/>
          <w:iCs/>
          <w:sz w:val="19"/>
          <w:szCs w:val="19"/>
          <w:lang w:bidi="ar-EG"/>
        </w:rPr>
        <w:t xml:space="preserve"> </w:t>
      </w:r>
      <w:proofErr w:type="spellStart"/>
      <w:r w:rsidRPr="004475B0">
        <w:rPr>
          <w:i/>
          <w:iCs/>
          <w:sz w:val="19"/>
          <w:szCs w:val="19"/>
          <w:lang w:bidi="ar-EG"/>
        </w:rPr>
        <w:t>mansoni</w:t>
      </w:r>
      <w:proofErr w:type="spellEnd"/>
      <w:r w:rsidR="009B0454">
        <w:rPr>
          <w:sz w:val="19"/>
          <w:szCs w:val="19"/>
          <w:lang w:bidi="ar-EG"/>
        </w:rPr>
        <w:t xml:space="preserve"> </w:t>
      </w:r>
      <w:r w:rsidRPr="004475B0">
        <w:rPr>
          <w:sz w:val="19"/>
          <w:szCs w:val="19"/>
          <w:lang w:bidi="ar-EG"/>
        </w:rPr>
        <w:t xml:space="preserve">from </w:t>
      </w:r>
      <w:proofErr w:type="spellStart"/>
      <w:r w:rsidRPr="004475B0">
        <w:rPr>
          <w:i/>
          <w:iCs/>
          <w:sz w:val="19"/>
          <w:szCs w:val="19"/>
          <w:lang w:bidi="ar-EG"/>
        </w:rPr>
        <w:t>Biomphalaria</w:t>
      </w:r>
      <w:proofErr w:type="spellEnd"/>
      <w:r w:rsidR="009B0454">
        <w:rPr>
          <w:i/>
          <w:iCs/>
          <w:sz w:val="19"/>
          <w:szCs w:val="19"/>
          <w:lang w:bidi="ar-EG"/>
        </w:rPr>
        <w:t xml:space="preserve"> </w:t>
      </w:r>
      <w:proofErr w:type="spellStart"/>
      <w:r w:rsidRPr="004475B0">
        <w:rPr>
          <w:i/>
          <w:iCs/>
          <w:sz w:val="19"/>
          <w:szCs w:val="19"/>
          <w:lang w:bidi="ar-EG"/>
        </w:rPr>
        <w:t>glabrata</w:t>
      </w:r>
      <w:proofErr w:type="spellEnd"/>
      <w:r w:rsidR="009B0454">
        <w:rPr>
          <w:i/>
          <w:iCs/>
          <w:sz w:val="19"/>
          <w:szCs w:val="19"/>
          <w:lang w:bidi="ar-EG"/>
        </w:rPr>
        <w:t xml:space="preserve"> </w:t>
      </w:r>
      <w:r w:rsidRPr="004475B0">
        <w:rPr>
          <w:sz w:val="19"/>
          <w:szCs w:val="19"/>
          <w:lang w:bidi="ar-EG"/>
        </w:rPr>
        <w:t>and</w:t>
      </w:r>
      <w:r w:rsidR="009B0454">
        <w:rPr>
          <w:sz w:val="19"/>
          <w:szCs w:val="19"/>
          <w:lang w:bidi="ar-EG"/>
        </w:rPr>
        <w:t xml:space="preserve"> </w:t>
      </w:r>
      <w:proofErr w:type="spellStart"/>
      <w:r w:rsidRPr="004475B0">
        <w:rPr>
          <w:i/>
          <w:iCs/>
          <w:sz w:val="19"/>
          <w:szCs w:val="19"/>
          <w:lang w:bidi="ar-EG"/>
        </w:rPr>
        <w:t>Biomphalaria</w:t>
      </w:r>
      <w:proofErr w:type="spellEnd"/>
      <w:r w:rsidR="009B0454">
        <w:rPr>
          <w:i/>
          <w:iCs/>
          <w:sz w:val="19"/>
          <w:szCs w:val="19"/>
          <w:lang w:bidi="ar-EG"/>
        </w:rPr>
        <w:t xml:space="preserve"> </w:t>
      </w:r>
      <w:proofErr w:type="spellStart"/>
      <w:r w:rsidRPr="004475B0">
        <w:rPr>
          <w:i/>
          <w:iCs/>
          <w:sz w:val="19"/>
          <w:szCs w:val="19"/>
          <w:lang w:bidi="ar-EG"/>
        </w:rPr>
        <w:t>straminea</w:t>
      </w:r>
      <w:proofErr w:type="spellEnd"/>
      <w:r w:rsidRPr="004475B0">
        <w:rPr>
          <w:sz w:val="19"/>
          <w:szCs w:val="19"/>
          <w:lang w:bidi="ar-EG"/>
        </w:rPr>
        <w:t xml:space="preserve">. </w:t>
      </w:r>
      <w:proofErr w:type="spellStart"/>
      <w:r w:rsidRPr="004475B0">
        <w:rPr>
          <w:sz w:val="19"/>
          <w:szCs w:val="19"/>
          <w:lang w:bidi="ar-EG"/>
        </w:rPr>
        <w:t>Mem</w:t>
      </w:r>
      <w:proofErr w:type="spellEnd"/>
      <w:r w:rsidRPr="004475B0">
        <w:rPr>
          <w:sz w:val="19"/>
          <w:szCs w:val="19"/>
          <w:lang w:bidi="ar-EG"/>
        </w:rPr>
        <w:t xml:space="preserve">. Inst. </w:t>
      </w:r>
      <w:proofErr w:type="spellStart"/>
      <w:r w:rsidRPr="004475B0">
        <w:rPr>
          <w:sz w:val="19"/>
          <w:szCs w:val="19"/>
          <w:lang w:bidi="ar-EG"/>
        </w:rPr>
        <w:t>Oswaldo</w:t>
      </w:r>
      <w:proofErr w:type="spellEnd"/>
      <w:r w:rsidRPr="004475B0">
        <w:rPr>
          <w:sz w:val="19"/>
          <w:szCs w:val="19"/>
          <w:lang w:bidi="ar-EG"/>
        </w:rPr>
        <w:t xml:space="preserve"> Cruz, 90: 565– 567.</w:t>
      </w:r>
    </w:p>
    <w:p w:rsidR="005F5C3E" w:rsidRPr="004475B0" w:rsidRDefault="005F5C3E" w:rsidP="004475B0">
      <w:pPr>
        <w:numPr>
          <w:ilvl w:val="0"/>
          <w:numId w:val="2"/>
        </w:numPr>
        <w:autoSpaceDE w:val="0"/>
        <w:autoSpaceDN w:val="0"/>
        <w:adjustRightInd w:val="0"/>
        <w:ind w:right="4"/>
        <w:jc w:val="both"/>
        <w:rPr>
          <w:sz w:val="19"/>
          <w:szCs w:val="19"/>
        </w:rPr>
      </w:pPr>
      <w:r w:rsidRPr="004475B0">
        <w:rPr>
          <w:b/>
          <w:bCs/>
          <w:sz w:val="19"/>
          <w:szCs w:val="19"/>
        </w:rPr>
        <w:t xml:space="preserve">FRANDSEN, F. &amp; CHRISTENSEN, N.O. </w:t>
      </w:r>
      <w:r w:rsidR="007F7584" w:rsidRPr="004475B0">
        <w:rPr>
          <w:b/>
          <w:bCs/>
          <w:sz w:val="19"/>
          <w:szCs w:val="19"/>
        </w:rPr>
        <w:t>(</w:t>
      </w:r>
      <w:r w:rsidRPr="004475B0">
        <w:rPr>
          <w:b/>
          <w:bCs/>
          <w:sz w:val="19"/>
          <w:szCs w:val="19"/>
        </w:rPr>
        <w:t>1977</w:t>
      </w:r>
      <w:r w:rsidR="007F7584" w:rsidRPr="004475B0">
        <w:rPr>
          <w:b/>
          <w:bCs/>
          <w:sz w:val="19"/>
          <w:szCs w:val="19"/>
        </w:rPr>
        <w:t>)</w:t>
      </w:r>
      <w:r w:rsidR="007F7584" w:rsidRPr="004475B0">
        <w:rPr>
          <w:sz w:val="19"/>
          <w:szCs w:val="19"/>
        </w:rPr>
        <w:t>:</w:t>
      </w:r>
      <w:r w:rsidRPr="004475B0">
        <w:rPr>
          <w:sz w:val="19"/>
          <w:szCs w:val="19"/>
        </w:rPr>
        <w:t xml:space="preserve"> Effect of </w:t>
      </w:r>
      <w:proofErr w:type="spellStart"/>
      <w:r w:rsidRPr="004475B0">
        <w:rPr>
          <w:i/>
          <w:iCs/>
          <w:sz w:val="19"/>
          <w:szCs w:val="19"/>
        </w:rPr>
        <w:t>Helisoma</w:t>
      </w:r>
      <w:proofErr w:type="spellEnd"/>
      <w:r w:rsidRPr="004475B0">
        <w:rPr>
          <w:i/>
          <w:iCs/>
          <w:sz w:val="19"/>
          <w:szCs w:val="19"/>
        </w:rPr>
        <w:t xml:space="preserve"> </w:t>
      </w:r>
      <w:proofErr w:type="spellStart"/>
      <w:r w:rsidRPr="004475B0">
        <w:rPr>
          <w:i/>
          <w:iCs/>
          <w:sz w:val="19"/>
          <w:szCs w:val="19"/>
        </w:rPr>
        <w:t>duryi</w:t>
      </w:r>
      <w:proofErr w:type="spellEnd"/>
      <w:r w:rsidRPr="004475B0">
        <w:rPr>
          <w:i/>
          <w:iCs/>
          <w:sz w:val="19"/>
          <w:szCs w:val="19"/>
        </w:rPr>
        <w:t xml:space="preserve"> </w:t>
      </w:r>
      <w:r w:rsidRPr="004475B0">
        <w:rPr>
          <w:sz w:val="19"/>
          <w:szCs w:val="19"/>
        </w:rPr>
        <w:t xml:space="preserve">on the survival, growth, and </w:t>
      </w:r>
      <w:proofErr w:type="spellStart"/>
      <w:r w:rsidRPr="004475B0">
        <w:rPr>
          <w:sz w:val="19"/>
          <w:szCs w:val="19"/>
        </w:rPr>
        <w:t>cercarial</w:t>
      </w:r>
      <w:proofErr w:type="spellEnd"/>
      <w:r w:rsidRPr="004475B0">
        <w:rPr>
          <w:sz w:val="19"/>
          <w:szCs w:val="19"/>
        </w:rPr>
        <w:t xml:space="preserve"> production of </w:t>
      </w:r>
      <w:proofErr w:type="spellStart"/>
      <w:r w:rsidRPr="004475B0">
        <w:rPr>
          <w:i/>
          <w:iCs/>
          <w:sz w:val="19"/>
          <w:szCs w:val="19"/>
        </w:rPr>
        <w:t>Schistosoma</w:t>
      </w:r>
      <w:proofErr w:type="spellEnd"/>
      <w:r w:rsidRPr="004475B0">
        <w:rPr>
          <w:i/>
          <w:iCs/>
          <w:sz w:val="19"/>
          <w:szCs w:val="19"/>
        </w:rPr>
        <w:t xml:space="preserve"> </w:t>
      </w:r>
      <w:proofErr w:type="spellStart"/>
      <w:r w:rsidRPr="004475B0">
        <w:rPr>
          <w:i/>
          <w:iCs/>
          <w:sz w:val="19"/>
          <w:szCs w:val="19"/>
        </w:rPr>
        <w:t>mansoni</w:t>
      </w:r>
      <w:r w:rsidRPr="004475B0">
        <w:rPr>
          <w:sz w:val="19"/>
          <w:szCs w:val="19"/>
        </w:rPr>
        <w:t>infected</w:t>
      </w:r>
      <w:proofErr w:type="spellEnd"/>
      <w:r w:rsidRPr="004475B0">
        <w:rPr>
          <w:sz w:val="19"/>
          <w:szCs w:val="19"/>
        </w:rPr>
        <w:t xml:space="preserve"> </w:t>
      </w:r>
      <w:proofErr w:type="spellStart"/>
      <w:r w:rsidRPr="004475B0">
        <w:rPr>
          <w:i/>
          <w:iCs/>
          <w:sz w:val="19"/>
          <w:szCs w:val="19"/>
        </w:rPr>
        <w:t>Biomphalaria</w:t>
      </w:r>
      <w:proofErr w:type="spellEnd"/>
      <w:r w:rsidRPr="004475B0">
        <w:rPr>
          <w:i/>
          <w:iCs/>
          <w:sz w:val="19"/>
          <w:szCs w:val="19"/>
        </w:rPr>
        <w:t xml:space="preserve"> </w:t>
      </w:r>
      <w:proofErr w:type="spellStart"/>
      <w:r w:rsidRPr="004475B0">
        <w:rPr>
          <w:i/>
          <w:iCs/>
          <w:sz w:val="19"/>
          <w:szCs w:val="19"/>
        </w:rPr>
        <w:t>glabrata</w:t>
      </w:r>
      <w:proofErr w:type="spellEnd"/>
      <w:r w:rsidRPr="004475B0">
        <w:rPr>
          <w:i/>
          <w:iCs/>
          <w:sz w:val="19"/>
          <w:szCs w:val="19"/>
        </w:rPr>
        <w:t xml:space="preserve">. Bulletin of the World Health Organization, </w:t>
      </w:r>
      <w:r w:rsidRPr="004475B0">
        <w:rPr>
          <w:sz w:val="19"/>
          <w:szCs w:val="19"/>
        </w:rPr>
        <w:t>55: 577-580.</w:t>
      </w:r>
    </w:p>
    <w:p w:rsidR="005F5C3E" w:rsidRPr="004475B0" w:rsidRDefault="005F5C3E" w:rsidP="004475B0">
      <w:pPr>
        <w:numPr>
          <w:ilvl w:val="0"/>
          <w:numId w:val="2"/>
        </w:numPr>
        <w:autoSpaceDE w:val="0"/>
        <w:autoSpaceDN w:val="0"/>
        <w:adjustRightInd w:val="0"/>
        <w:ind w:right="4"/>
        <w:jc w:val="both"/>
        <w:rPr>
          <w:sz w:val="19"/>
          <w:szCs w:val="19"/>
        </w:rPr>
      </w:pPr>
      <w:r w:rsidRPr="004475B0">
        <w:rPr>
          <w:b/>
          <w:bCs/>
          <w:sz w:val="19"/>
          <w:szCs w:val="19"/>
        </w:rPr>
        <w:t xml:space="preserve">FRANDSEN, F. </w:t>
      </w:r>
      <w:r w:rsidR="007F7584" w:rsidRPr="004475B0">
        <w:rPr>
          <w:b/>
          <w:bCs/>
          <w:sz w:val="19"/>
          <w:szCs w:val="19"/>
        </w:rPr>
        <w:t>(</w:t>
      </w:r>
      <w:r w:rsidRPr="004475B0">
        <w:rPr>
          <w:b/>
          <w:bCs/>
          <w:sz w:val="19"/>
          <w:szCs w:val="19"/>
        </w:rPr>
        <w:t>1976</w:t>
      </w:r>
      <w:r w:rsidR="007F7584" w:rsidRPr="004475B0">
        <w:rPr>
          <w:b/>
          <w:bCs/>
          <w:sz w:val="19"/>
          <w:szCs w:val="19"/>
        </w:rPr>
        <w:t>):</w:t>
      </w:r>
      <w:r w:rsidRPr="004475B0">
        <w:rPr>
          <w:sz w:val="19"/>
          <w:szCs w:val="19"/>
        </w:rPr>
        <w:t xml:space="preserve"> The suppression, by </w:t>
      </w:r>
      <w:proofErr w:type="spellStart"/>
      <w:r w:rsidRPr="004475B0">
        <w:rPr>
          <w:i/>
          <w:iCs/>
          <w:sz w:val="19"/>
          <w:szCs w:val="19"/>
        </w:rPr>
        <w:t>Helisoma</w:t>
      </w:r>
      <w:proofErr w:type="spellEnd"/>
      <w:r w:rsidRPr="004475B0">
        <w:rPr>
          <w:i/>
          <w:iCs/>
          <w:sz w:val="19"/>
          <w:szCs w:val="19"/>
        </w:rPr>
        <w:t xml:space="preserve"> </w:t>
      </w:r>
      <w:proofErr w:type="spellStart"/>
      <w:r w:rsidRPr="004475B0">
        <w:rPr>
          <w:i/>
          <w:iCs/>
          <w:sz w:val="19"/>
          <w:szCs w:val="19"/>
        </w:rPr>
        <w:t>duryi</w:t>
      </w:r>
      <w:proofErr w:type="spellEnd"/>
      <w:r w:rsidRPr="004475B0">
        <w:rPr>
          <w:i/>
          <w:iCs/>
          <w:sz w:val="19"/>
          <w:szCs w:val="19"/>
        </w:rPr>
        <w:t xml:space="preserve">, </w:t>
      </w:r>
      <w:r w:rsidRPr="004475B0">
        <w:rPr>
          <w:sz w:val="19"/>
          <w:szCs w:val="19"/>
        </w:rPr>
        <w:t xml:space="preserve">of the </w:t>
      </w:r>
      <w:proofErr w:type="spellStart"/>
      <w:r w:rsidRPr="004475B0">
        <w:rPr>
          <w:sz w:val="19"/>
          <w:szCs w:val="19"/>
        </w:rPr>
        <w:t>cercarial</w:t>
      </w:r>
      <w:proofErr w:type="spellEnd"/>
      <w:r w:rsidRPr="004475B0">
        <w:rPr>
          <w:sz w:val="19"/>
          <w:szCs w:val="19"/>
        </w:rPr>
        <w:t xml:space="preserve"> production of </w:t>
      </w:r>
      <w:proofErr w:type="spellStart"/>
      <w:r w:rsidRPr="004475B0">
        <w:rPr>
          <w:i/>
          <w:iCs/>
          <w:sz w:val="19"/>
          <w:szCs w:val="19"/>
        </w:rPr>
        <w:t>Schistosoma</w:t>
      </w:r>
      <w:proofErr w:type="spellEnd"/>
      <w:r w:rsidRPr="004475B0">
        <w:rPr>
          <w:i/>
          <w:iCs/>
          <w:sz w:val="19"/>
          <w:szCs w:val="19"/>
        </w:rPr>
        <w:t xml:space="preserve"> </w:t>
      </w:r>
      <w:proofErr w:type="spellStart"/>
      <w:r w:rsidRPr="004475B0">
        <w:rPr>
          <w:i/>
          <w:iCs/>
          <w:sz w:val="19"/>
          <w:szCs w:val="19"/>
        </w:rPr>
        <w:t>mansoni</w:t>
      </w:r>
      <w:proofErr w:type="spellEnd"/>
      <w:r w:rsidRPr="004475B0">
        <w:rPr>
          <w:i/>
          <w:iCs/>
          <w:sz w:val="19"/>
          <w:szCs w:val="19"/>
        </w:rPr>
        <w:t xml:space="preserve">-infected </w:t>
      </w:r>
      <w:proofErr w:type="spellStart"/>
      <w:r w:rsidRPr="004475B0">
        <w:rPr>
          <w:i/>
          <w:iCs/>
          <w:sz w:val="19"/>
          <w:szCs w:val="19"/>
        </w:rPr>
        <w:t>Biomphalaria</w:t>
      </w:r>
      <w:proofErr w:type="spellEnd"/>
      <w:r w:rsidRPr="004475B0">
        <w:rPr>
          <w:i/>
          <w:iCs/>
          <w:sz w:val="19"/>
          <w:szCs w:val="19"/>
        </w:rPr>
        <w:t xml:space="preserve"> </w:t>
      </w:r>
      <w:proofErr w:type="spellStart"/>
      <w:r w:rsidRPr="004475B0">
        <w:rPr>
          <w:i/>
          <w:iCs/>
          <w:sz w:val="19"/>
          <w:szCs w:val="19"/>
        </w:rPr>
        <w:t>pfeifferi</w:t>
      </w:r>
      <w:proofErr w:type="spellEnd"/>
      <w:r w:rsidRPr="004475B0">
        <w:rPr>
          <w:i/>
          <w:iCs/>
          <w:sz w:val="19"/>
          <w:szCs w:val="19"/>
        </w:rPr>
        <w:t xml:space="preserve">. Bulletin of the World Health Organization, </w:t>
      </w:r>
      <w:r w:rsidRPr="004475B0">
        <w:rPr>
          <w:sz w:val="19"/>
          <w:szCs w:val="19"/>
        </w:rPr>
        <w:t>53: 385-390.</w:t>
      </w:r>
    </w:p>
    <w:p w:rsidR="005F5C3E" w:rsidRPr="004475B0" w:rsidRDefault="005F5C3E" w:rsidP="004475B0">
      <w:pPr>
        <w:numPr>
          <w:ilvl w:val="0"/>
          <w:numId w:val="2"/>
        </w:numPr>
        <w:ind w:right="4"/>
        <w:jc w:val="both"/>
        <w:rPr>
          <w:sz w:val="19"/>
          <w:szCs w:val="19"/>
          <w:lang w:bidi="ar-EG"/>
        </w:rPr>
      </w:pPr>
      <w:proofErr w:type="spellStart"/>
      <w:r w:rsidRPr="004475B0">
        <w:rPr>
          <w:b/>
          <w:bCs/>
          <w:sz w:val="19"/>
          <w:szCs w:val="19"/>
          <w:lang w:bidi="ar-EG"/>
        </w:rPr>
        <w:t>Habib</w:t>
      </w:r>
      <w:proofErr w:type="spellEnd"/>
      <w:r w:rsidRPr="004475B0">
        <w:rPr>
          <w:b/>
          <w:bCs/>
          <w:sz w:val="19"/>
          <w:szCs w:val="19"/>
          <w:lang w:bidi="ar-EG"/>
        </w:rPr>
        <w:t>, M.R. (2010)</w:t>
      </w:r>
      <w:r w:rsidRPr="004475B0">
        <w:rPr>
          <w:sz w:val="19"/>
          <w:szCs w:val="19"/>
          <w:lang w:bidi="ar-EG"/>
        </w:rPr>
        <w:t xml:space="preserve">: Studies on the Effect of geographical distribution of B. </w:t>
      </w:r>
      <w:proofErr w:type="spellStart"/>
      <w:r w:rsidRPr="004475B0">
        <w:rPr>
          <w:sz w:val="19"/>
          <w:szCs w:val="19"/>
          <w:lang w:bidi="ar-EG"/>
        </w:rPr>
        <w:t>alexandrina</w:t>
      </w:r>
      <w:proofErr w:type="spellEnd"/>
      <w:r w:rsidRPr="004475B0">
        <w:rPr>
          <w:sz w:val="19"/>
          <w:szCs w:val="19"/>
          <w:lang w:bidi="ar-EG"/>
        </w:rPr>
        <w:t xml:space="preserve"> snails on </w:t>
      </w:r>
      <w:proofErr w:type="spellStart"/>
      <w:r w:rsidRPr="004475B0">
        <w:rPr>
          <w:sz w:val="19"/>
          <w:szCs w:val="19"/>
          <w:lang w:bidi="ar-EG"/>
        </w:rPr>
        <w:t>theire</w:t>
      </w:r>
      <w:proofErr w:type="spellEnd"/>
      <w:r w:rsidRPr="004475B0">
        <w:rPr>
          <w:sz w:val="19"/>
          <w:szCs w:val="19"/>
          <w:lang w:bidi="ar-EG"/>
        </w:rPr>
        <w:t xml:space="preserve"> susceptibility to </w:t>
      </w:r>
      <w:proofErr w:type="spellStart"/>
      <w:r w:rsidR="007A016D" w:rsidRPr="004475B0">
        <w:rPr>
          <w:i/>
          <w:iCs/>
          <w:sz w:val="19"/>
          <w:szCs w:val="19"/>
          <w:lang w:bidi="ar-EG"/>
        </w:rPr>
        <w:t>S</w:t>
      </w:r>
      <w:r w:rsidRPr="004475B0">
        <w:rPr>
          <w:i/>
          <w:iCs/>
          <w:sz w:val="19"/>
          <w:szCs w:val="19"/>
          <w:lang w:bidi="ar-EG"/>
        </w:rPr>
        <w:t>chistosoma</w:t>
      </w:r>
      <w:proofErr w:type="spellEnd"/>
      <w:r w:rsidRPr="004475B0">
        <w:rPr>
          <w:i/>
          <w:iCs/>
          <w:sz w:val="19"/>
          <w:szCs w:val="19"/>
          <w:lang w:bidi="ar-EG"/>
        </w:rPr>
        <w:t xml:space="preserve"> </w:t>
      </w:r>
      <w:proofErr w:type="spellStart"/>
      <w:r w:rsidRPr="004475B0">
        <w:rPr>
          <w:i/>
          <w:iCs/>
          <w:sz w:val="19"/>
          <w:szCs w:val="19"/>
          <w:lang w:bidi="ar-EG"/>
        </w:rPr>
        <w:t>mansoni</w:t>
      </w:r>
      <w:proofErr w:type="spellEnd"/>
      <w:r w:rsidRPr="004475B0">
        <w:rPr>
          <w:sz w:val="19"/>
          <w:szCs w:val="19"/>
          <w:lang w:bidi="ar-EG"/>
        </w:rPr>
        <w:t xml:space="preserve"> infection in some localities in Egypt Cairo. </w:t>
      </w:r>
      <w:proofErr w:type="spellStart"/>
      <w:r w:rsidRPr="004475B0">
        <w:rPr>
          <w:sz w:val="19"/>
          <w:szCs w:val="19"/>
          <w:lang w:bidi="ar-EG"/>
        </w:rPr>
        <w:t>Ms.D</w:t>
      </w:r>
      <w:proofErr w:type="spellEnd"/>
      <w:r w:rsidRPr="004475B0">
        <w:rPr>
          <w:sz w:val="19"/>
          <w:szCs w:val="19"/>
          <w:lang w:bidi="ar-EG"/>
        </w:rPr>
        <w:t xml:space="preserve">. Thesis. Invertebrates and </w:t>
      </w:r>
      <w:proofErr w:type="spellStart"/>
      <w:r w:rsidRPr="004475B0">
        <w:rPr>
          <w:sz w:val="19"/>
          <w:szCs w:val="19"/>
          <w:lang w:bidi="ar-EG"/>
        </w:rPr>
        <w:t>Parasitology</w:t>
      </w:r>
      <w:proofErr w:type="spellEnd"/>
      <w:r w:rsidR="009B0454">
        <w:rPr>
          <w:sz w:val="19"/>
          <w:szCs w:val="19"/>
          <w:lang w:bidi="ar-EG"/>
        </w:rPr>
        <w:t>,</w:t>
      </w:r>
      <w:r w:rsidRPr="004475B0">
        <w:rPr>
          <w:sz w:val="19"/>
          <w:szCs w:val="19"/>
          <w:lang w:bidi="ar-EG"/>
        </w:rPr>
        <w:t xml:space="preserve"> Inst. Of Studies Environmental and Researches Environmental, </w:t>
      </w:r>
      <w:proofErr w:type="spellStart"/>
      <w:r w:rsidRPr="004475B0">
        <w:rPr>
          <w:sz w:val="19"/>
          <w:szCs w:val="19"/>
          <w:lang w:bidi="ar-EG"/>
        </w:rPr>
        <w:t>Menoufiya</w:t>
      </w:r>
      <w:proofErr w:type="spellEnd"/>
      <w:r w:rsidRPr="004475B0">
        <w:rPr>
          <w:sz w:val="19"/>
          <w:szCs w:val="19"/>
          <w:lang w:bidi="ar-EG"/>
        </w:rPr>
        <w:t xml:space="preserve"> Univ., Egypt.</w:t>
      </w:r>
    </w:p>
    <w:p w:rsidR="005F5C3E" w:rsidRPr="004475B0" w:rsidRDefault="005F5C3E" w:rsidP="004475B0">
      <w:pPr>
        <w:numPr>
          <w:ilvl w:val="0"/>
          <w:numId w:val="2"/>
        </w:numPr>
        <w:ind w:right="4"/>
        <w:jc w:val="both"/>
        <w:rPr>
          <w:b/>
          <w:bCs/>
          <w:sz w:val="19"/>
          <w:szCs w:val="19"/>
        </w:rPr>
      </w:pPr>
      <w:proofErr w:type="spellStart"/>
      <w:r w:rsidRPr="004475B0">
        <w:rPr>
          <w:b/>
          <w:bCs/>
          <w:sz w:val="19"/>
          <w:szCs w:val="19"/>
        </w:rPr>
        <w:t>Hariston</w:t>
      </w:r>
      <w:proofErr w:type="spellEnd"/>
      <w:r w:rsidRPr="004475B0">
        <w:rPr>
          <w:b/>
          <w:bCs/>
          <w:sz w:val="19"/>
          <w:szCs w:val="19"/>
        </w:rPr>
        <w:t>, N.G. (1973):</w:t>
      </w:r>
      <w:r w:rsidRPr="004475B0">
        <w:rPr>
          <w:sz w:val="19"/>
          <w:szCs w:val="19"/>
        </w:rPr>
        <w:t xml:space="preserve"> the dynamics of transmission. In</w:t>
      </w:r>
      <w:r w:rsidR="009B0454">
        <w:rPr>
          <w:sz w:val="19"/>
          <w:szCs w:val="19"/>
        </w:rPr>
        <w:t>:</w:t>
      </w:r>
      <w:r w:rsidRPr="004475B0">
        <w:rPr>
          <w:sz w:val="19"/>
          <w:szCs w:val="19"/>
          <w:lang w:bidi="ar-EG"/>
        </w:rPr>
        <w:t xml:space="preserve"> Epidemiology and Control of </w:t>
      </w:r>
      <w:proofErr w:type="spellStart"/>
      <w:r w:rsidRPr="004475B0">
        <w:rPr>
          <w:sz w:val="19"/>
          <w:szCs w:val="19"/>
          <w:lang w:bidi="ar-EG"/>
        </w:rPr>
        <w:t>Schistosomiasis</w:t>
      </w:r>
      <w:proofErr w:type="spellEnd"/>
      <w:r w:rsidRPr="004475B0">
        <w:rPr>
          <w:sz w:val="19"/>
          <w:szCs w:val="19"/>
          <w:lang w:bidi="ar-EG"/>
        </w:rPr>
        <w:t xml:space="preserve">: </w:t>
      </w:r>
      <w:proofErr w:type="spellStart"/>
      <w:r w:rsidRPr="004475B0">
        <w:rPr>
          <w:sz w:val="19"/>
          <w:szCs w:val="19"/>
          <w:lang w:bidi="ar-EG"/>
        </w:rPr>
        <w:t>Bilharziazis</w:t>
      </w:r>
      <w:proofErr w:type="spellEnd"/>
      <w:r w:rsidRPr="004475B0">
        <w:rPr>
          <w:sz w:val="19"/>
          <w:szCs w:val="19"/>
          <w:lang w:bidi="ar-EG"/>
        </w:rPr>
        <w:t xml:space="preserve">. Published on behave of World Health Organization by </w:t>
      </w:r>
      <w:proofErr w:type="spellStart"/>
      <w:r w:rsidRPr="004475B0">
        <w:rPr>
          <w:sz w:val="19"/>
          <w:szCs w:val="19"/>
          <w:lang w:bidi="ar-EG"/>
        </w:rPr>
        <w:t>Schistosoma</w:t>
      </w:r>
      <w:proofErr w:type="spellEnd"/>
      <w:r w:rsidRPr="004475B0">
        <w:rPr>
          <w:sz w:val="19"/>
          <w:szCs w:val="19"/>
          <w:lang w:bidi="ar-EG"/>
        </w:rPr>
        <w:t xml:space="preserve"> </w:t>
      </w:r>
      <w:proofErr w:type="spellStart"/>
      <w:r w:rsidRPr="004475B0">
        <w:rPr>
          <w:sz w:val="19"/>
          <w:szCs w:val="19"/>
          <w:lang w:bidi="ar-EG"/>
        </w:rPr>
        <w:t>Karger</w:t>
      </w:r>
      <w:proofErr w:type="spellEnd"/>
      <w:r w:rsidRPr="004475B0">
        <w:rPr>
          <w:sz w:val="19"/>
          <w:szCs w:val="19"/>
          <w:lang w:bidi="ar-EG"/>
        </w:rPr>
        <w:t xml:space="preserve">. Basel. </w:t>
      </w:r>
      <w:proofErr w:type="spellStart"/>
      <w:r w:rsidRPr="004475B0">
        <w:rPr>
          <w:sz w:val="19"/>
          <w:szCs w:val="19"/>
          <w:lang w:bidi="ar-EG"/>
        </w:rPr>
        <w:t>Munchen</w:t>
      </w:r>
      <w:proofErr w:type="spellEnd"/>
      <w:r w:rsidR="009B0454">
        <w:rPr>
          <w:sz w:val="19"/>
          <w:szCs w:val="19"/>
          <w:lang w:bidi="ar-EG"/>
        </w:rPr>
        <w:t>.</w:t>
      </w:r>
    </w:p>
    <w:p w:rsidR="00E332C8" w:rsidRPr="004475B0" w:rsidRDefault="00E332C8" w:rsidP="004475B0">
      <w:pPr>
        <w:numPr>
          <w:ilvl w:val="0"/>
          <w:numId w:val="2"/>
        </w:numPr>
        <w:ind w:right="4"/>
        <w:jc w:val="lowKashida"/>
        <w:rPr>
          <w:sz w:val="19"/>
          <w:szCs w:val="19"/>
        </w:rPr>
      </w:pPr>
      <w:r w:rsidRPr="004475B0">
        <w:rPr>
          <w:b/>
          <w:bCs/>
          <w:sz w:val="19"/>
          <w:szCs w:val="19"/>
        </w:rPr>
        <w:t xml:space="preserve">Ibrahim, A.M.; </w:t>
      </w:r>
      <w:proofErr w:type="spellStart"/>
      <w:r w:rsidRPr="004475B0">
        <w:rPr>
          <w:b/>
          <w:bCs/>
          <w:sz w:val="19"/>
          <w:szCs w:val="19"/>
        </w:rPr>
        <w:t>Yousif</w:t>
      </w:r>
      <w:proofErr w:type="spellEnd"/>
      <w:r w:rsidRPr="004475B0">
        <w:rPr>
          <w:b/>
          <w:bCs/>
          <w:sz w:val="19"/>
          <w:szCs w:val="19"/>
        </w:rPr>
        <w:t>, F. and El-</w:t>
      </w:r>
      <w:proofErr w:type="spellStart"/>
      <w:r w:rsidRPr="004475B0">
        <w:rPr>
          <w:b/>
          <w:bCs/>
          <w:sz w:val="19"/>
          <w:szCs w:val="19"/>
        </w:rPr>
        <w:t>Hommossany</w:t>
      </w:r>
      <w:proofErr w:type="spellEnd"/>
      <w:r w:rsidRPr="004475B0">
        <w:rPr>
          <w:b/>
          <w:bCs/>
          <w:sz w:val="19"/>
          <w:szCs w:val="19"/>
        </w:rPr>
        <w:t xml:space="preserve">, K. (2005): </w:t>
      </w:r>
      <w:r w:rsidRPr="004475B0">
        <w:rPr>
          <w:sz w:val="19"/>
          <w:szCs w:val="19"/>
        </w:rPr>
        <w:t xml:space="preserve">Ecological studies on </w:t>
      </w:r>
      <w:proofErr w:type="spellStart"/>
      <w:r w:rsidRPr="004475B0">
        <w:rPr>
          <w:sz w:val="19"/>
          <w:szCs w:val="19"/>
        </w:rPr>
        <w:t>schistosome</w:t>
      </w:r>
      <w:proofErr w:type="spellEnd"/>
      <w:r w:rsidRPr="004475B0">
        <w:rPr>
          <w:sz w:val="19"/>
          <w:szCs w:val="19"/>
        </w:rPr>
        <w:t xml:space="preserve"> vector snails in the River Nile at greater Cairo. J. Environ. Sci., 11: 19-37.</w:t>
      </w:r>
    </w:p>
    <w:p w:rsidR="005F5C3E" w:rsidRPr="004475B0" w:rsidRDefault="005F5C3E" w:rsidP="004475B0">
      <w:pPr>
        <w:numPr>
          <w:ilvl w:val="0"/>
          <w:numId w:val="2"/>
        </w:numPr>
        <w:ind w:right="4"/>
        <w:jc w:val="both"/>
        <w:rPr>
          <w:sz w:val="19"/>
          <w:szCs w:val="19"/>
          <w:lang w:bidi="ar-EG"/>
        </w:rPr>
      </w:pPr>
      <w:proofErr w:type="spellStart"/>
      <w:r w:rsidRPr="004475B0">
        <w:rPr>
          <w:b/>
          <w:bCs/>
          <w:sz w:val="19"/>
          <w:szCs w:val="19"/>
          <w:lang w:bidi="ar-EG"/>
        </w:rPr>
        <w:t>Jobin</w:t>
      </w:r>
      <w:proofErr w:type="spellEnd"/>
      <w:r w:rsidRPr="004475B0">
        <w:rPr>
          <w:b/>
          <w:bCs/>
          <w:sz w:val="19"/>
          <w:szCs w:val="19"/>
          <w:lang w:bidi="ar-EG"/>
        </w:rPr>
        <w:t>, W.R. (1970)</w:t>
      </w:r>
      <w:r w:rsidRPr="004475B0">
        <w:rPr>
          <w:sz w:val="19"/>
          <w:szCs w:val="19"/>
          <w:lang w:bidi="ar-EG"/>
        </w:rPr>
        <w:t>: Population dynamics of aquatic snails in three farm ponds in</w:t>
      </w:r>
      <w:r w:rsidR="009B0454">
        <w:rPr>
          <w:sz w:val="19"/>
          <w:szCs w:val="19"/>
          <w:lang w:bidi="ar-EG"/>
        </w:rPr>
        <w:t xml:space="preserve"> </w:t>
      </w:r>
      <w:r w:rsidRPr="004475B0">
        <w:rPr>
          <w:sz w:val="19"/>
          <w:szCs w:val="19"/>
          <w:lang w:bidi="ar-EG"/>
        </w:rPr>
        <w:t xml:space="preserve">Puerto Rico. Amer. J. Trop. Med. </w:t>
      </w:r>
      <w:proofErr w:type="spellStart"/>
      <w:r w:rsidRPr="004475B0">
        <w:rPr>
          <w:sz w:val="19"/>
          <w:szCs w:val="19"/>
          <w:lang w:bidi="ar-EG"/>
        </w:rPr>
        <w:t>Hyg</w:t>
      </w:r>
      <w:proofErr w:type="spellEnd"/>
      <w:r w:rsidRPr="004475B0">
        <w:rPr>
          <w:sz w:val="19"/>
          <w:szCs w:val="19"/>
          <w:lang w:bidi="ar-EG"/>
        </w:rPr>
        <w:t>., 19: 1038-1048.</w:t>
      </w:r>
    </w:p>
    <w:p w:rsidR="005F5C3E" w:rsidRPr="004475B0" w:rsidRDefault="005F5C3E" w:rsidP="004475B0">
      <w:pPr>
        <w:numPr>
          <w:ilvl w:val="0"/>
          <w:numId w:val="2"/>
        </w:numPr>
        <w:autoSpaceDE w:val="0"/>
        <w:autoSpaceDN w:val="0"/>
        <w:adjustRightInd w:val="0"/>
        <w:ind w:right="4"/>
        <w:jc w:val="both"/>
        <w:rPr>
          <w:sz w:val="19"/>
          <w:szCs w:val="19"/>
        </w:rPr>
      </w:pPr>
      <w:r w:rsidRPr="004475B0">
        <w:rPr>
          <w:b/>
          <w:bCs/>
          <w:sz w:val="19"/>
          <w:szCs w:val="19"/>
        </w:rPr>
        <w:t xml:space="preserve">Kader, A.A. (2001): </w:t>
      </w:r>
      <w:r w:rsidRPr="004475B0">
        <w:rPr>
          <w:sz w:val="19"/>
          <w:szCs w:val="19"/>
        </w:rPr>
        <w:t xml:space="preserve">The effect of ecological parameters on the distribution of snail vectors of </w:t>
      </w:r>
      <w:proofErr w:type="spellStart"/>
      <w:r w:rsidRPr="004475B0">
        <w:rPr>
          <w:sz w:val="19"/>
          <w:szCs w:val="19"/>
        </w:rPr>
        <w:t>schistosomiasis</w:t>
      </w:r>
      <w:proofErr w:type="spellEnd"/>
      <w:r w:rsidRPr="004475B0">
        <w:rPr>
          <w:sz w:val="19"/>
          <w:szCs w:val="19"/>
        </w:rPr>
        <w:t xml:space="preserve">. J. Egypt Soc. </w:t>
      </w:r>
      <w:proofErr w:type="spellStart"/>
      <w:r w:rsidRPr="004475B0">
        <w:rPr>
          <w:sz w:val="19"/>
          <w:szCs w:val="19"/>
        </w:rPr>
        <w:t>Parasitol</w:t>
      </w:r>
      <w:proofErr w:type="spellEnd"/>
      <w:r w:rsidRPr="004475B0">
        <w:rPr>
          <w:sz w:val="19"/>
          <w:szCs w:val="19"/>
        </w:rPr>
        <w:t>., 31: 145–152.</w:t>
      </w:r>
    </w:p>
    <w:p w:rsidR="005F5C3E" w:rsidRPr="004475B0" w:rsidRDefault="005F5C3E" w:rsidP="004475B0">
      <w:pPr>
        <w:numPr>
          <w:ilvl w:val="0"/>
          <w:numId w:val="2"/>
        </w:numPr>
        <w:ind w:right="4"/>
        <w:jc w:val="both"/>
        <w:rPr>
          <w:b/>
          <w:bCs/>
          <w:sz w:val="19"/>
          <w:szCs w:val="19"/>
          <w:lang w:bidi="ar-EG"/>
        </w:rPr>
      </w:pPr>
      <w:proofErr w:type="spellStart"/>
      <w:r w:rsidRPr="004475B0">
        <w:rPr>
          <w:b/>
          <w:bCs/>
          <w:sz w:val="19"/>
          <w:szCs w:val="19"/>
        </w:rPr>
        <w:t>Kariuki</w:t>
      </w:r>
      <w:proofErr w:type="spellEnd"/>
      <w:r w:rsidRPr="004475B0">
        <w:rPr>
          <w:b/>
          <w:bCs/>
          <w:sz w:val="19"/>
          <w:szCs w:val="19"/>
        </w:rPr>
        <w:t xml:space="preserve">, H.C.; </w:t>
      </w:r>
      <w:proofErr w:type="spellStart"/>
      <w:r w:rsidRPr="004475B0">
        <w:rPr>
          <w:b/>
          <w:bCs/>
          <w:sz w:val="19"/>
          <w:szCs w:val="19"/>
        </w:rPr>
        <w:t>Clennon</w:t>
      </w:r>
      <w:proofErr w:type="spellEnd"/>
      <w:r w:rsidRPr="004475B0">
        <w:rPr>
          <w:b/>
          <w:bCs/>
          <w:sz w:val="19"/>
          <w:szCs w:val="19"/>
        </w:rPr>
        <w:t xml:space="preserve">, J.A.; Brady, M.S.; </w:t>
      </w:r>
      <w:proofErr w:type="spellStart"/>
      <w:r w:rsidRPr="004475B0">
        <w:rPr>
          <w:b/>
          <w:bCs/>
          <w:sz w:val="19"/>
          <w:szCs w:val="19"/>
        </w:rPr>
        <w:t>Kitron</w:t>
      </w:r>
      <w:proofErr w:type="spellEnd"/>
      <w:r w:rsidRPr="004475B0">
        <w:rPr>
          <w:b/>
          <w:bCs/>
          <w:sz w:val="19"/>
          <w:szCs w:val="19"/>
        </w:rPr>
        <w:t xml:space="preserve">, U.; </w:t>
      </w:r>
      <w:proofErr w:type="spellStart"/>
      <w:r w:rsidRPr="004475B0">
        <w:rPr>
          <w:b/>
          <w:bCs/>
          <w:sz w:val="19"/>
          <w:szCs w:val="19"/>
        </w:rPr>
        <w:t>Sturrock</w:t>
      </w:r>
      <w:proofErr w:type="spellEnd"/>
      <w:r w:rsidRPr="004475B0">
        <w:rPr>
          <w:b/>
          <w:bCs/>
          <w:sz w:val="19"/>
          <w:szCs w:val="19"/>
        </w:rPr>
        <w:t xml:space="preserve">, R.F.; </w:t>
      </w:r>
      <w:proofErr w:type="spellStart"/>
      <w:r w:rsidRPr="004475B0">
        <w:rPr>
          <w:b/>
          <w:bCs/>
          <w:sz w:val="19"/>
          <w:szCs w:val="19"/>
        </w:rPr>
        <w:t>Ouma</w:t>
      </w:r>
      <w:proofErr w:type="spellEnd"/>
      <w:r w:rsidRPr="004475B0">
        <w:rPr>
          <w:b/>
          <w:bCs/>
          <w:sz w:val="19"/>
          <w:szCs w:val="19"/>
        </w:rPr>
        <w:t xml:space="preserve">, J.H.; </w:t>
      </w:r>
      <w:proofErr w:type="spellStart"/>
      <w:r w:rsidRPr="004475B0">
        <w:rPr>
          <w:b/>
          <w:bCs/>
          <w:sz w:val="19"/>
          <w:szCs w:val="19"/>
        </w:rPr>
        <w:t>Ndzovu,S.T.M</w:t>
      </w:r>
      <w:proofErr w:type="spellEnd"/>
      <w:r w:rsidRPr="004475B0">
        <w:rPr>
          <w:b/>
          <w:bCs/>
          <w:sz w:val="19"/>
          <w:szCs w:val="19"/>
        </w:rPr>
        <w:t xml:space="preserve">.; </w:t>
      </w:r>
      <w:proofErr w:type="spellStart"/>
      <w:r w:rsidRPr="004475B0">
        <w:rPr>
          <w:b/>
          <w:bCs/>
          <w:sz w:val="19"/>
          <w:szCs w:val="19"/>
        </w:rPr>
        <w:t>Mungai</w:t>
      </w:r>
      <w:proofErr w:type="spellEnd"/>
      <w:r w:rsidRPr="004475B0">
        <w:rPr>
          <w:b/>
          <w:bCs/>
          <w:sz w:val="19"/>
          <w:szCs w:val="19"/>
        </w:rPr>
        <w:t xml:space="preserve">, </w:t>
      </w:r>
      <w:proofErr w:type="spellStart"/>
      <w:r w:rsidRPr="004475B0">
        <w:rPr>
          <w:b/>
          <w:bCs/>
          <w:sz w:val="19"/>
          <w:szCs w:val="19"/>
        </w:rPr>
        <w:t>P.;Hoffman</w:t>
      </w:r>
      <w:proofErr w:type="spellEnd"/>
      <w:r w:rsidRPr="004475B0">
        <w:rPr>
          <w:b/>
          <w:bCs/>
          <w:sz w:val="19"/>
          <w:szCs w:val="19"/>
        </w:rPr>
        <w:t xml:space="preserve">, O.; Hamburger, J.; </w:t>
      </w:r>
      <w:proofErr w:type="spellStart"/>
      <w:r w:rsidRPr="004475B0">
        <w:rPr>
          <w:b/>
          <w:bCs/>
          <w:sz w:val="19"/>
          <w:szCs w:val="19"/>
        </w:rPr>
        <w:t>Pellegrini</w:t>
      </w:r>
      <w:proofErr w:type="spellEnd"/>
      <w:r w:rsidRPr="004475B0">
        <w:rPr>
          <w:b/>
          <w:bCs/>
          <w:sz w:val="19"/>
          <w:szCs w:val="19"/>
        </w:rPr>
        <w:t xml:space="preserve">, C.; </w:t>
      </w:r>
      <w:proofErr w:type="spellStart"/>
      <w:r w:rsidRPr="004475B0">
        <w:rPr>
          <w:b/>
          <w:bCs/>
          <w:sz w:val="19"/>
          <w:szCs w:val="19"/>
        </w:rPr>
        <w:t>Muchiri</w:t>
      </w:r>
      <w:proofErr w:type="spellEnd"/>
      <w:r w:rsidRPr="004475B0">
        <w:rPr>
          <w:b/>
          <w:bCs/>
          <w:sz w:val="19"/>
          <w:szCs w:val="19"/>
        </w:rPr>
        <w:t xml:space="preserve">, E.M. and </w:t>
      </w:r>
      <w:proofErr w:type="spellStart"/>
      <w:r w:rsidRPr="004475B0">
        <w:rPr>
          <w:b/>
          <w:bCs/>
          <w:sz w:val="19"/>
          <w:szCs w:val="19"/>
        </w:rPr>
        <w:t>King,C.H</w:t>
      </w:r>
      <w:proofErr w:type="spellEnd"/>
      <w:r w:rsidRPr="004475B0">
        <w:rPr>
          <w:b/>
          <w:bCs/>
          <w:sz w:val="19"/>
          <w:szCs w:val="19"/>
        </w:rPr>
        <w:t>. (2004):</w:t>
      </w:r>
      <w:r w:rsidRPr="004475B0">
        <w:rPr>
          <w:sz w:val="19"/>
          <w:szCs w:val="19"/>
        </w:rPr>
        <w:t xml:space="preserve"> Distribution patterns and </w:t>
      </w:r>
      <w:proofErr w:type="spellStart"/>
      <w:r w:rsidRPr="004475B0">
        <w:rPr>
          <w:sz w:val="19"/>
          <w:szCs w:val="19"/>
        </w:rPr>
        <w:t>cercarial</w:t>
      </w:r>
      <w:proofErr w:type="spellEnd"/>
      <w:r w:rsidRPr="004475B0">
        <w:rPr>
          <w:sz w:val="19"/>
          <w:szCs w:val="19"/>
        </w:rPr>
        <w:t xml:space="preserve"> shedding of </w:t>
      </w:r>
      <w:proofErr w:type="spellStart"/>
      <w:r w:rsidRPr="004475B0">
        <w:rPr>
          <w:i/>
          <w:iCs/>
          <w:sz w:val="19"/>
          <w:szCs w:val="19"/>
        </w:rPr>
        <w:t>Bulinus</w:t>
      </w:r>
      <w:proofErr w:type="spellEnd"/>
      <w:r w:rsidRPr="004475B0">
        <w:rPr>
          <w:i/>
          <w:iCs/>
          <w:sz w:val="19"/>
          <w:szCs w:val="19"/>
        </w:rPr>
        <w:t xml:space="preserve"> </w:t>
      </w:r>
      <w:proofErr w:type="spellStart"/>
      <w:r w:rsidRPr="004475B0">
        <w:rPr>
          <w:i/>
          <w:iCs/>
          <w:sz w:val="19"/>
          <w:szCs w:val="19"/>
        </w:rPr>
        <w:t>nasutus</w:t>
      </w:r>
      <w:proofErr w:type="spellEnd"/>
      <w:r w:rsidRPr="004475B0">
        <w:rPr>
          <w:i/>
          <w:iCs/>
          <w:sz w:val="19"/>
          <w:szCs w:val="19"/>
        </w:rPr>
        <w:t xml:space="preserve"> </w:t>
      </w:r>
      <w:r w:rsidRPr="004475B0">
        <w:rPr>
          <w:sz w:val="19"/>
          <w:szCs w:val="19"/>
        </w:rPr>
        <w:t>and</w:t>
      </w:r>
      <w:r w:rsidR="007A016D" w:rsidRPr="004475B0">
        <w:rPr>
          <w:sz w:val="19"/>
          <w:szCs w:val="19"/>
        </w:rPr>
        <w:t xml:space="preserve"> </w:t>
      </w:r>
      <w:r w:rsidRPr="004475B0">
        <w:rPr>
          <w:sz w:val="19"/>
          <w:szCs w:val="19"/>
        </w:rPr>
        <w:t xml:space="preserve">other snail species in the </w:t>
      </w:r>
      <w:proofErr w:type="spellStart"/>
      <w:r w:rsidRPr="004475B0">
        <w:rPr>
          <w:sz w:val="19"/>
          <w:szCs w:val="19"/>
        </w:rPr>
        <w:t>Msambweni</w:t>
      </w:r>
      <w:proofErr w:type="spellEnd"/>
      <w:r w:rsidRPr="004475B0">
        <w:rPr>
          <w:sz w:val="19"/>
          <w:szCs w:val="19"/>
        </w:rPr>
        <w:t xml:space="preserve"> area, Coast Province, Kenya. Am. J. </w:t>
      </w:r>
      <w:proofErr w:type="spellStart"/>
      <w:r w:rsidRPr="004475B0">
        <w:rPr>
          <w:sz w:val="19"/>
          <w:szCs w:val="19"/>
        </w:rPr>
        <w:t>Trop.Med</w:t>
      </w:r>
      <w:proofErr w:type="spellEnd"/>
      <w:r w:rsidRPr="004475B0">
        <w:rPr>
          <w:sz w:val="19"/>
          <w:szCs w:val="19"/>
        </w:rPr>
        <w:t xml:space="preserve">. </w:t>
      </w:r>
      <w:proofErr w:type="spellStart"/>
      <w:r w:rsidRPr="004475B0">
        <w:rPr>
          <w:sz w:val="19"/>
          <w:szCs w:val="19"/>
        </w:rPr>
        <w:t>Hyg</w:t>
      </w:r>
      <w:proofErr w:type="spellEnd"/>
      <w:r w:rsidRPr="004475B0">
        <w:rPr>
          <w:sz w:val="19"/>
          <w:szCs w:val="19"/>
        </w:rPr>
        <w:t>. 70, 449–456</w:t>
      </w:r>
    </w:p>
    <w:p w:rsidR="005F5C3E" w:rsidRPr="004475B0" w:rsidRDefault="005F5C3E" w:rsidP="004475B0">
      <w:pPr>
        <w:numPr>
          <w:ilvl w:val="0"/>
          <w:numId w:val="2"/>
        </w:numPr>
        <w:ind w:right="4"/>
        <w:jc w:val="both"/>
        <w:rPr>
          <w:sz w:val="19"/>
          <w:szCs w:val="19"/>
          <w:lang w:bidi="ar-EG"/>
        </w:rPr>
      </w:pPr>
      <w:proofErr w:type="spellStart"/>
      <w:r w:rsidRPr="004475B0">
        <w:rPr>
          <w:b/>
          <w:bCs/>
          <w:sz w:val="19"/>
          <w:szCs w:val="19"/>
          <w:lang w:bidi="ar-EG"/>
        </w:rPr>
        <w:t>Khairy</w:t>
      </w:r>
      <w:proofErr w:type="spellEnd"/>
      <w:r w:rsidRPr="004475B0">
        <w:rPr>
          <w:b/>
          <w:bCs/>
          <w:sz w:val="19"/>
          <w:szCs w:val="19"/>
          <w:lang w:bidi="ar-EG"/>
        </w:rPr>
        <w:t xml:space="preserve">, A.E.M. (1998): </w:t>
      </w:r>
      <w:r w:rsidRPr="004475B0">
        <w:rPr>
          <w:sz w:val="19"/>
          <w:szCs w:val="19"/>
          <w:lang w:bidi="ar-EG"/>
        </w:rPr>
        <w:t xml:space="preserve">Water contact activities and </w:t>
      </w:r>
      <w:proofErr w:type="spellStart"/>
      <w:r w:rsidRPr="004475B0">
        <w:rPr>
          <w:sz w:val="19"/>
          <w:szCs w:val="19"/>
          <w:lang w:bidi="ar-EG"/>
        </w:rPr>
        <w:t>schistosomiasis</w:t>
      </w:r>
      <w:proofErr w:type="spellEnd"/>
      <w:r w:rsidRPr="004475B0">
        <w:rPr>
          <w:sz w:val="19"/>
          <w:szCs w:val="19"/>
          <w:lang w:bidi="ar-EG"/>
        </w:rPr>
        <w:t xml:space="preserve"> infection in </w:t>
      </w:r>
      <w:proofErr w:type="spellStart"/>
      <w:r w:rsidRPr="004475B0">
        <w:rPr>
          <w:sz w:val="19"/>
          <w:szCs w:val="19"/>
          <w:lang w:bidi="ar-EG"/>
        </w:rPr>
        <w:t>Menoufia</w:t>
      </w:r>
      <w:proofErr w:type="spellEnd"/>
      <w:r w:rsidRPr="004475B0">
        <w:rPr>
          <w:sz w:val="19"/>
          <w:szCs w:val="19"/>
          <w:lang w:bidi="ar-EG"/>
        </w:rPr>
        <w:t>, Nile Delta, Eastern Mediterranean Health Journal, 4(1):100-106.</w:t>
      </w:r>
    </w:p>
    <w:p w:rsidR="005F5C3E" w:rsidRPr="0074257A" w:rsidRDefault="005F5C3E" w:rsidP="004475B0">
      <w:pPr>
        <w:numPr>
          <w:ilvl w:val="0"/>
          <w:numId w:val="2"/>
        </w:numPr>
        <w:autoSpaceDE w:val="0"/>
        <w:autoSpaceDN w:val="0"/>
        <w:adjustRightInd w:val="0"/>
        <w:ind w:right="4"/>
        <w:jc w:val="both"/>
        <w:rPr>
          <w:b/>
          <w:bCs/>
          <w:sz w:val="19"/>
          <w:szCs w:val="19"/>
        </w:rPr>
      </w:pPr>
      <w:r w:rsidRPr="0074257A">
        <w:rPr>
          <w:b/>
          <w:bCs/>
          <w:sz w:val="19"/>
          <w:szCs w:val="19"/>
          <w:lang w:bidi="ar-EG"/>
        </w:rPr>
        <w:t>Katie, V.Y.N.(2010):</w:t>
      </w:r>
      <w:r w:rsidRPr="0074257A">
        <w:rPr>
          <w:sz w:val="19"/>
          <w:szCs w:val="19"/>
          <w:lang w:bidi="ar-EG"/>
        </w:rPr>
        <w:t xml:space="preserve"> </w:t>
      </w:r>
      <w:r w:rsidRPr="0074257A">
        <w:rPr>
          <w:sz w:val="19"/>
          <w:szCs w:val="19"/>
        </w:rPr>
        <w:t>The Natural Habitat of Freshwater Snail</w:t>
      </w:r>
      <w:r w:rsidRPr="0074257A">
        <w:rPr>
          <w:sz w:val="19"/>
          <w:szCs w:val="19"/>
          <w:lang w:bidi="ar-EG"/>
        </w:rPr>
        <w:t>.</w:t>
      </w:r>
      <w:r w:rsidRPr="0074257A">
        <w:rPr>
          <w:sz w:val="19"/>
          <w:szCs w:val="19"/>
        </w:rPr>
        <w:t xml:space="preserve"> </w:t>
      </w:r>
      <w:hyperlink r:id="rId12" w:history="1">
        <w:r w:rsidR="0074257A" w:rsidRPr="00BB35C2">
          <w:rPr>
            <w:rStyle w:val="Hyperlink"/>
            <w:sz w:val="19"/>
            <w:szCs w:val="19"/>
            <w:lang w:bidi="ar-EG"/>
          </w:rPr>
          <w:t>http://www.whow.com/facts 695329.</w:t>
        </w:r>
      </w:hyperlink>
      <w:r w:rsidR="0074257A">
        <w:t xml:space="preserve">  </w:t>
      </w:r>
    </w:p>
    <w:p w:rsidR="005F5C3E" w:rsidRPr="004475B0" w:rsidRDefault="005F5C3E" w:rsidP="004475B0">
      <w:pPr>
        <w:numPr>
          <w:ilvl w:val="0"/>
          <w:numId w:val="2"/>
        </w:numPr>
        <w:autoSpaceDE w:val="0"/>
        <w:autoSpaceDN w:val="0"/>
        <w:adjustRightInd w:val="0"/>
        <w:ind w:right="4"/>
        <w:jc w:val="both"/>
        <w:rPr>
          <w:sz w:val="19"/>
          <w:szCs w:val="19"/>
        </w:rPr>
      </w:pPr>
      <w:proofErr w:type="spellStart"/>
      <w:r w:rsidRPr="0074257A">
        <w:rPr>
          <w:b/>
          <w:bCs/>
          <w:sz w:val="19"/>
          <w:szCs w:val="19"/>
        </w:rPr>
        <w:t>Kloos</w:t>
      </w:r>
      <w:proofErr w:type="spellEnd"/>
      <w:r w:rsidRPr="0074257A">
        <w:rPr>
          <w:b/>
          <w:bCs/>
          <w:sz w:val="19"/>
          <w:szCs w:val="19"/>
        </w:rPr>
        <w:t xml:space="preserve">, H.; </w:t>
      </w:r>
      <w:proofErr w:type="spellStart"/>
      <w:r w:rsidRPr="0074257A">
        <w:rPr>
          <w:b/>
          <w:bCs/>
          <w:sz w:val="19"/>
          <w:szCs w:val="19"/>
        </w:rPr>
        <w:t>Jannotti</w:t>
      </w:r>
      <w:proofErr w:type="spellEnd"/>
      <w:r w:rsidRPr="0074257A">
        <w:rPr>
          <w:b/>
          <w:bCs/>
          <w:sz w:val="19"/>
          <w:szCs w:val="19"/>
        </w:rPr>
        <w:t xml:space="preserve"> </w:t>
      </w:r>
      <w:proofErr w:type="spellStart"/>
      <w:r w:rsidRPr="0074257A">
        <w:rPr>
          <w:b/>
          <w:bCs/>
          <w:sz w:val="19"/>
          <w:szCs w:val="19"/>
        </w:rPr>
        <w:t>Passos</w:t>
      </w:r>
      <w:proofErr w:type="spellEnd"/>
      <w:r w:rsidRPr="0074257A">
        <w:rPr>
          <w:b/>
          <w:bCs/>
          <w:sz w:val="19"/>
          <w:szCs w:val="19"/>
        </w:rPr>
        <w:t xml:space="preserve">, L.K.; </w:t>
      </w:r>
      <w:proofErr w:type="spellStart"/>
      <w:r w:rsidRPr="0074257A">
        <w:rPr>
          <w:b/>
          <w:bCs/>
          <w:sz w:val="19"/>
          <w:szCs w:val="19"/>
        </w:rPr>
        <w:t>LoVerde</w:t>
      </w:r>
      <w:proofErr w:type="spellEnd"/>
      <w:r w:rsidRPr="0074257A">
        <w:rPr>
          <w:b/>
          <w:bCs/>
          <w:sz w:val="19"/>
          <w:szCs w:val="19"/>
        </w:rPr>
        <w:t xml:space="preserve">, P.; Oliveira, R.C. and </w:t>
      </w:r>
      <w:proofErr w:type="spellStart"/>
      <w:r w:rsidRPr="0074257A">
        <w:rPr>
          <w:b/>
          <w:bCs/>
          <w:sz w:val="19"/>
          <w:szCs w:val="19"/>
        </w:rPr>
        <w:t>Gazzinelli</w:t>
      </w:r>
      <w:proofErr w:type="spellEnd"/>
      <w:r w:rsidRPr="0074257A">
        <w:rPr>
          <w:b/>
          <w:bCs/>
          <w:sz w:val="19"/>
          <w:szCs w:val="19"/>
        </w:rPr>
        <w:t>, A. (2004):</w:t>
      </w:r>
      <w:r w:rsidRPr="0074257A">
        <w:rPr>
          <w:sz w:val="19"/>
          <w:szCs w:val="19"/>
        </w:rPr>
        <w:t xml:space="preserve"> Distribution and</w:t>
      </w:r>
      <w:r w:rsidRPr="0074257A">
        <w:rPr>
          <w:i/>
          <w:iCs/>
          <w:sz w:val="19"/>
          <w:szCs w:val="19"/>
        </w:rPr>
        <w:t xml:space="preserve"> </w:t>
      </w:r>
      <w:proofErr w:type="spellStart"/>
      <w:r w:rsidRPr="0074257A">
        <w:rPr>
          <w:i/>
          <w:iCs/>
          <w:sz w:val="19"/>
          <w:szCs w:val="19"/>
        </w:rPr>
        <w:t>Schistosoma</w:t>
      </w:r>
      <w:proofErr w:type="spellEnd"/>
      <w:r w:rsidRPr="0074257A">
        <w:rPr>
          <w:i/>
          <w:iCs/>
          <w:sz w:val="19"/>
          <w:szCs w:val="19"/>
        </w:rPr>
        <w:t xml:space="preserve"> </w:t>
      </w:r>
      <w:proofErr w:type="spellStart"/>
      <w:r w:rsidRPr="0074257A">
        <w:rPr>
          <w:i/>
          <w:iCs/>
          <w:sz w:val="19"/>
          <w:szCs w:val="19"/>
        </w:rPr>
        <w:t>mansoni</w:t>
      </w:r>
      <w:proofErr w:type="spellEnd"/>
      <w:r w:rsidRPr="0074257A">
        <w:rPr>
          <w:i/>
          <w:iCs/>
          <w:sz w:val="19"/>
          <w:szCs w:val="19"/>
        </w:rPr>
        <w:t xml:space="preserve"> </w:t>
      </w:r>
      <w:r w:rsidRPr="0074257A">
        <w:rPr>
          <w:sz w:val="19"/>
          <w:szCs w:val="19"/>
        </w:rPr>
        <w:t>infection of</w:t>
      </w:r>
      <w:r w:rsidRPr="0074257A">
        <w:rPr>
          <w:i/>
          <w:iCs/>
          <w:sz w:val="19"/>
          <w:szCs w:val="19"/>
        </w:rPr>
        <w:t xml:space="preserve"> </w:t>
      </w:r>
      <w:proofErr w:type="spellStart"/>
      <w:r w:rsidRPr="0074257A">
        <w:rPr>
          <w:i/>
          <w:iCs/>
          <w:sz w:val="19"/>
          <w:szCs w:val="19"/>
        </w:rPr>
        <w:lastRenderedPageBreak/>
        <w:t>Biomphalaria</w:t>
      </w:r>
      <w:proofErr w:type="spellEnd"/>
      <w:r w:rsidRPr="0074257A">
        <w:rPr>
          <w:i/>
          <w:iCs/>
          <w:sz w:val="19"/>
          <w:szCs w:val="19"/>
        </w:rPr>
        <w:t xml:space="preserve"> </w:t>
      </w:r>
      <w:proofErr w:type="spellStart"/>
      <w:r w:rsidRPr="0074257A">
        <w:rPr>
          <w:i/>
          <w:iCs/>
          <w:sz w:val="19"/>
          <w:szCs w:val="19"/>
        </w:rPr>
        <w:t>glabrata</w:t>
      </w:r>
      <w:proofErr w:type="spellEnd"/>
      <w:r w:rsidRPr="0074257A">
        <w:rPr>
          <w:i/>
          <w:iCs/>
          <w:sz w:val="19"/>
          <w:szCs w:val="19"/>
        </w:rPr>
        <w:t xml:space="preserve"> </w:t>
      </w:r>
      <w:r w:rsidRPr="0074257A">
        <w:rPr>
          <w:sz w:val="19"/>
          <w:szCs w:val="19"/>
        </w:rPr>
        <w:t xml:space="preserve">in different habitats in a rural area in the Jequitinhonha Valley, Minas </w:t>
      </w:r>
      <w:proofErr w:type="spellStart"/>
      <w:r w:rsidRPr="0074257A">
        <w:rPr>
          <w:sz w:val="19"/>
          <w:szCs w:val="19"/>
        </w:rPr>
        <w:t>Gerais</w:t>
      </w:r>
      <w:proofErr w:type="spellEnd"/>
      <w:r w:rsidRPr="0074257A">
        <w:rPr>
          <w:sz w:val="19"/>
          <w:szCs w:val="19"/>
        </w:rPr>
        <w:t xml:space="preserve">, Brazil: environmental and </w:t>
      </w:r>
      <w:proofErr w:type="spellStart"/>
      <w:r w:rsidRPr="0074257A">
        <w:rPr>
          <w:sz w:val="19"/>
          <w:szCs w:val="19"/>
        </w:rPr>
        <w:t>pidemiological</w:t>
      </w:r>
      <w:proofErr w:type="spellEnd"/>
      <w:r w:rsidRPr="0074257A">
        <w:rPr>
          <w:sz w:val="19"/>
          <w:szCs w:val="19"/>
        </w:rPr>
        <w:t xml:space="preserve"> aspects. </w:t>
      </w:r>
      <w:proofErr w:type="spellStart"/>
      <w:r w:rsidRPr="0074257A">
        <w:rPr>
          <w:sz w:val="19"/>
          <w:szCs w:val="19"/>
        </w:rPr>
        <w:t>Mem</w:t>
      </w:r>
      <w:proofErr w:type="spellEnd"/>
      <w:r w:rsidRPr="0074257A">
        <w:rPr>
          <w:sz w:val="19"/>
          <w:szCs w:val="19"/>
        </w:rPr>
        <w:t xml:space="preserve">. Inst. </w:t>
      </w:r>
      <w:proofErr w:type="spellStart"/>
      <w:r w:rsidRPr="0074257A">
        <w:rPr>
          <w:sz w:val="19"/>
          <w:szCs w:val="19"/>
        </w:rPr>
        <w:t>Oswaldo</w:t>
      </w:r>
      <w:proofErr w:type="spellEnd"/>
      <w:r w:rsidRPr="0074257A">
        <w:rPr>
          <w:sz w:val="19"/>
          <w:szCs w:val="19"/>
        </w:rPr>
        <w:t xml:space="preserve"> Cruz, 99: 673–681.</w:t>
      </w:r>
    </w:p>
    <w:p w:rsidR="00C521FF" w:rsidRPr="004475B0" w:rsidRDefault="00C521FF" w:rsidP="004475B0">
      <w:pPr>
        <w:numPr>
          <w:ilvl w:val="0"/>
          <w:numId w:val="2"/>
        </w:numPr>
        <w:ind w:right="4"/>
        <w:jc w:val="both"/>
        <w:rPr>
          <w:sz w:val="19"/>
          <w:szCs w:val="19"/>
          <w:lang w:bidi="ar-EG"/>
        </w:rPr>
      </w:pPr>
      <w:r w:rsidRPr="004475B0">
        <w:rPr>
          <w:b/>
          <w:bCs/>
          <w:sz w:val="19"/>
          <w:szCs w:val="19"/>
          <w:lang w:bidi="ar-EG"/>
        </w:rPr>
        <w:t xml:space="preserve">Madsen, H. (1981): </w:t>
      </w:r>
      <w:r w:rsidRPr="004475B0">
        <w:rPr>
          <w:sz w:val="19"/>
          <w:szCs w:val="19"/>
          <w:lang w:bidi="ar-EG"/>
        </w:rPr>
        <w:t xml:space="preserve">final report for project number 800243: A survey to evaluate the present status of </w:t>
      </w:r>
      <w:proofErr w:type="spellStart"/>
      <w:r w:rsidRPr="004475B0">
        <w:rPr>
          <w:i/>
          <w:iCs/>
          <w:sz w:val="19"/>
          <w:szCs w:val="19"/>
          <w:lang w:bidi="ar-EG"/>
        </w:rPr>
        <w:t>Helisoma</w:t>
      </w:r>
      <w:proofErr w:type="spellEnd"/>
      <w:r w:rsidRPr="004475B0">
        <w:rPr>
          <w:i/>
          <w:iCs/>
          <w:sz w:val="19"/>
          <w:szCs w:val="19"/>
          <w:lang w:bidi="ar-EG"/>
        </w:rPr>
        <w:t xml:space="preserve"> </w:t>
      </w:r>
      <w:proofErr w:type="spellStart"/>
      <w:r w:rsidRPr="004475B0">
        <w:rPr>
          <w:i/>
          <w:iCs/>
          <w:sz w:val="19"/>
          <w:szCs w:val="19"/>
          <w:lang w:bidi="ar-EG"/>
        </w:rPr>
        <w:t>duryi</w:t>
      </w:r>
      <w:proofErr w:type="spellEnd"/>
      <w:r w:rsidRPr="004475B0">
        <w:rPr>
          <w:sz w:val="19"/>
          <w:szCs w:val="19"/>
          <w:lang w:bidi="ar-EG"/>
        </w:rPr>
        <w:t xml:space="preserve">, and introduced competitor of intermediate hosts of </w:t>
      </w:r>
      <w:proofErr w:type="spellStart"/>
      <w:r w:rsidRPr="004475B0">
        <w:rPr>
          <w:sz w:val="19"/>
          <w:szCs w:val="19"/>
          <w:lang w:bidi="ar-EG"/>
        </w:rPr>
        <w:t>schistosomiasis</w:t>
      </w:r>
      <w:proofErr w:type="spellEnd"/>
      <w:r w:rsidRPr="004475B0">
        <w:rPr>
          <w:sz w:val="19"/>
          <w:szCs w:val="19"/>
          <w:lang w:bidi="ar-EG"/>
        </w:rPr>
        <w:t xml:space="preserve"> in an irrigation scheme at </w:t>
      </w:r>
      <w:proofErr w:type="spellStart"/>
      <w:r w:rsidRPr="004475B0">
        <w:rPr>
          <w:sz w:val="19"/>
          <w:szCs w:val="19"/>
          <w:lang w:bidi="ar-EG"/>
        </w:rPr>
        <w:t>Arusha</w:t>
      </w:r>
      <w:proofErr w:type="spellEnd"/>
      <w:r w:rsidRPr="004475B0">
        <w:rPr>
          <w:sz w:val="19"/>
          <w:szCs w:val="19"/>
          <w:lang w:bidi="ar-EG"/>
        </w:rPr>
        <w:t xml:space="preserve"> </w:t>
      </w:r>
      <w:proofErr w:type="spellStart"/>
      <w:r w:rsidRPr="004475B0">
        <w:rPr>
          <w:sz w:val="19"/>
          <w:szCs w:val="19"/>
          <w:lang w:bidi="ar-EG"/>
        </w:rPr>
        <w:t>Chini</w:t>
      </w:r>
      <w:proofErr w:type="spellEnd"/>
      <w:r w:rsidRPr="004475B0">
        <w:rPr>
          <w:sz w:val="19"/>
          <w:szCs w:val="19"/>
          <w:lang w:bidi="ar-EG"/>
        </w:rPr>
        <w:t>, Tanzania. Report to the TDR Special Program for Research and Training in Tropical Disease, WHO.1.35.</w:t>
      </w:r>
    </w:p>
    <w:p w:rsidR="00C521FF" w:rsidRPr="004475B0" w:rsidRDefault="00C521FF" w:rsidP="004475B0">
      <w:pPr>
        <w:numPr>
          <w:ilvl w:val="0"/>
          <w:numId w:val="2"/>
        </w:numPr>
        <w:autoSpaceDE w:val="0"/>
        <w:autoSpaceDN w:val="0"/>
        <w:adjustRightInd w:val="0"/>
        <w:ind w:right="4"/>
        <w:jc w:val="both"/>
        <w:rPr>
          <w:sz w:val="19"/>
          <w:szCs w:val="19"/>
        </w:rPr>
      </w:pPr>
      <w:r w:rsidRPr="004475B0">
        <w:rPr>
          <w:b/>
          <w:bCs/>
          <w:sz w:val="19"/>
          <w:szCs w:val="19"/>
          <w:lang w:bidi="ar-EG"/>
        </w:rPr>
        <w:t>Madsen</w:t>
      </w:r>
      <w:r w:rsidRPr="004475B0">
        <w:rPr>
          <w:b/>
          <w:bCs/>
          <w:sz w:val="19"/>
          <w:szCs w:val="19"/>
        </w:rPr>
        <w:t>, H. (1985):</w:t>
      </w:r>
      <w:r w:rsidRPr="004475B0">
        <w:rPr>
          <w:sz w:val="19"/>
          <w:szCs w:val="19"/>
        </w:rPr>
        <w:t xml:space="preserve"> The effect of </w:t>
      </w:r>
      <w:proofErr w:type="spellStart"/>
      <w:r w:rsidRPr="004475B0">
        <w:rPr>
          <w:i/>
          <w:iCs/>
          <w:sz w:val="19"/>
          <w:szCs w:val="19"/>
        </w:rPr>
        <w:t>Helisoma</w:t>
      </w:r>
      <w:proofErr w:type="spellEnd"/>
      <w:r w:rsidRPr="004475B0">
        <w:rPr>
          <w:i/>
          <w:iCs/>
          <w:sz w:val="19"/>
          <w:szCs w:val="19"/>
        </w:rPr>
        <w:t xml:space="preserve"> </w:t>
      </w:r>
      <w:proofErr w:type="spellStart"/>
      <w:r w:rsidRPr="004475B0">
        <w:rPr>
          <w:i/>
          <w:iCs/>
          <w:sz w:val="19"/>
          <w:szCs w:val="19"/>
        </w:rPr>
        <w:t>duryi</w:t>
      </w:r>
      <w:proofErr w:type="spellEnd"/>
      <w:r w:rsidRPr="004475B0">
        <w:rPr>
          <w:i/>
          <w:iCs/>
          <w:sz w:val="19"/>
          <w:szCs w:val="19"/>
        </w:rPr>
        <w:t xml:space="preserve"> </w:t>
      </w:r>
      <w:r w:rsidRPr="004475B0">
        <w:rPr>
          <w:sz w:val="19"/>
          <w:szCs w:val="19"/>
        </w:rPr>
        <w:t xml:space="preserve">on the </w:t>
      </w:r>
      <w:proofErr w:type="spellStart"/>
      <w:r w:rsidRPr="004475B0">
        <w:rPr>
          <w:sz w:val="19"/>
          <w:szCs w:val="19"/>
        </w:rPr>
        <w:t>cercarial</w:t>
      </w:r>
      <w:proofErr w:type="spellEnd"/>
      <w:r w:rsidRPr="004475B0">
        <w:rPr>
          <w:sz w:val="19"/>
          <w:szCs w:val="19"/>
        </w:rPr>
        <w:t xml:space="preserve"> production of </w:t>
      </w:r>
      <w:proofErr w:type="spellStart"/>
      <w:r w:rsidRPr="004475B0">
        <w:rPr>
          <w:i/>
          <w:iCs/>
          <w:sz w:val="19"/>
          <w:szCs w:val="19"/>
        </w:rPr>
        <w:t>Schistosoma</w:t>
      </w:r>
      <w:proofErr w:type="spellEnd"/>
      <w:r w:rsidRPr="004475B0">
        <w:rPr>
          <w:i/>
          <w:iCs/>
          <w:sz w:val="19"/>
          <w:szCs w:val="19"/>
        </w:rPr>
        <w:t xml:space="preserve"> </w:t>
      </w:r>
      <w:proofErr w:type="spellStart"/>
      <w:r w:rsidRPr="004475B0">
        <w:rPr>
          <w:i/>
          <w:iCs/>
          <w:sz w:val="19"/>
          <w:szCs w:val="19"/>
        </w:rPr>
        <w:t>mansoni</w:t>
      </w:r>
      <w:r w:rsidRPr="004475B0">
        <w:rPr>
          <w:sz w:val="19"/>
          <w:szCs w:val="19"/>
        </w:rPr>
        <w:t>infected</w:t>
      </w:r>
      <w:proofErr w:type="spellEnd"/>
      <w:r w:rsidRPr="004475B0">
        <w:rPr>
          <w:sz w:val="19"/>
          <w:szCs w:val="19"/>
        </w:rPr>
        <w:t xml:space="preserve"> </w:t>
      </w:r>
      <w:proofErr w:type="spellStart"/>
      <w:r w:rsidRPr="004475B0">
        <w:rPr>
          <w:i/>
          <w:iCs/>
          <w:sz w:val="19"/>
          <w:szCs w:val="19"/>
        </w:rPr>
        <w:t>Biomphalaria</w:t>
      </w:r>
      <w:proofErr w:type="spellEnd"/>
      <w:r w:rsidRPr="004475B0">
        <w:rPr>
          <w:i/>
          <w:iCs/>
          <w:sz w:val="19"/>
          <w:szCs w:val="19"/>
        </w:rPr>
        <w:t xml:space="preserve"> </w:t>
      </w:r>
      <w:proofErr w:type="spellStart"/>
      <w:r w:rsidRPr="004475B0">
        <w:rPr>
          <w:i/>
          <w:iCs/>
          <w:sz w:val="19"/>
          <w:szCs w:val="19"/>
        </w:rPr>
        <w:t>alexandrina</w:t>
      </w:r>
      <w:proofErr w:type="spellEnd"/>
      <w:r w:rsidRPr="004475B0">
        <w:rPr>
          <w:i/>
          <w:iCs/>
          <w:sz w:val="19"/>
          <w:szCs w:val="19"/>
        </w:rPr>
        <w:t xml:space="preserve">: </w:t>
      </w:r>
      <w:r w:rsidRPr="004475B0">
        <w:rPr>
          <w:sz w:val="19"/>
          <w:szCs w:val="19"/>
        </w:rPr>
        <w:t xml:space="preserve">evaluation of chemical interferences and direct competition. </w:t>
      </w:r>
      <w:proofErr w:type="spellStart"/>
      <w:r w:rsidRPr="004475B0">
        <w:rPr>
          <w:i/>
          <w:iCs/>
          <w:sz w:val="19"/>
          <w:szCs w:val="19"/>
        </w:rPr>
        <w:t>Zeitschrift</w:t>
      </w:r>
      <w:proofErr w:type="spellEnd"/>
      <w:r w:rsidRPr="004475B0">
        <w:rPr>
          <w:i/>
          <w:iCs/>
          <w:sz w:val="19"/>
          <w:szCs w:val="19"/>
        </w:rPr>
        <w:t xml:space="preserve"> fur </w:t>
      </w:r>
      <w:proofErr w:type="spellStart"/>
      <w:r w:rsidRPr="004475B0">
        <w:rPr>
          <w:i/>
          <w:iCs/>
          <w:sz w:val="19"/>
          <w:szCs w:val="19"/>
        </w:rPr>
        <w:t>Parasitenkunde</w:t>
      </w:r>
      <w:proofErr w:type="spellEnd"/>
      <w:r w:rsidRPr="004475B0">
        <w:rPr>
          <w:i/>
          <w:iCs/>
          <w:sz w:val="19"/>
          <w:szCs w:val="19"/>
        </w:rPr>
        <w:t xml:space="preserve">, </w:t>
      </w:r>
      <w:r w:rsidRPr="004475B0">
        <w:rPr>
          <w:sz w:val="19"/>
          <w:szCs w:val="19"/>
        </w:rPr>
        <w:t>71: 71-77</w:t>
      </w:r>
    </w:p>
    <w:p w:rsidR="005F5C3E" w:rsidRPr="004475B0" w:rsidRDefault="005F5C3E" w:rsidP="004475B0">
      <w:pPr>
        <w:numPr>
          <w:ilvl w:val="0"/>
          <w:numId w:val="2"/>
        </w:numPr>
        <w:autoSpaceDE w:val="0"/>
        <w:autoSpaceDN w:val="0"/>
        <w:adjustRightInd w:val="0"/>
        <w:ind w:right="4"/>
        <w:jc w:val="both"/>
        <w:rPr>
          <w:b/>
          <w:bCs/>
          <w:sz w:val="19"/>
          <w:szCs w:val="19"/>
          <w:lang w:bidi="ar-EG"/>
        </w:rPr>
      </w:pPr>
      <w:r w:rsidRPr="004475B0">
        <w:rPr>
          <w:b/>
          <w:bCs/>
          <w:sz w:val="19"/>
          <w:szCs w:val="19"/>
        </w:rPr>
        <w:t>M</w:t>
      </w:r>
      <w:r w:rsidR="0009411E" w:rsidRPr="004475B0">
        <w:rPr>
          <w:b/>
          <w:bCs/>
          <w:sz w:val="19"/>
          <w:szCs w:val="19"/>
        </w:rPr>
        <w:t>adsen</w:t>
      </w:r>
      <w:r w:rsidRPr="004475B0">
        <w:rPr>
          <w:b/>
          <w:bCs/>
          <w:sz w:val="19"/>
          <w:szCs w:val="19"/>
        </w:rPr>
        <w:t xml:space="preserve">, H. &amp; </w:t>
      </w:r>
      <w:proofErr w:type="spellStart"/>
      <w:r w:rsidRPr="004475B0">
        <w:rPr>
          <w:b/>
          <w:bCs/>
          <w:sz w:val="19"/>
          <w:szCs w:val="19"/>
        </w:rPr>
        <w:t>F</w:t>
      </w:r>
      <w:r w:rsidR="0009411E" w:rsidRPr="004475B0">
        <w:rPr>
          <w:b/>
          <w:bCs/>
          <w:sz w:val="19"/>
          <w:szCs w:val="19"/>
        </w:rPr>
        <w:t>randsen</w:t>
      </w:r>
      <w:proofErr w:type="spellEnd"/>
      <w:r w:rsidRPr="004475B0">
        <w:rPr>
          <w:b/>
          <w:bCs/>
          <w:sz w:val="19"/>
          <w:szCs w:val="19"/>
        </w:rPr>
        <w:t xml:space="preserve">, F. </w:t>
      </w:r>
      <w:r w:rsidR="007F7584" w:rsidRPr="004475B0">
        <w:rPr>
          <w:b/>
          <w:bCs/>
          <w:sz w:val="19"/>
          <w:szCs w:val="19"/>
        </w:rPr>
        <w:t>(</w:t>
      </w:r>
      <w:r w:rsidRPr="004475B0">
        <w:rPr>
          <w:b/>
          <w:bCs/>
          <w:sz w:val="19"/>
          <w:szCs w:val="19"/>
        </w:rPr>
        <w:t>1979</w:t>
      </w:r>
      <w:r w:rsidR="007F7584" w:rsidRPr="004475B0">
        <w:rPr>
          <w:b/>
          <w:bCs/>
          <w:sz w:val="19"/>
          <w:szCs w:val="19"/>
        </w:rPr>
        <w:t>):</w:t>
      </w:r>
      <w:r w:rsidRPr="004475B0">
        <w:rPr>
          <w:sz w:val="19"/>
          <w:szCs w:val="19"/>
        </w:rPr>
        <w:t xml:space="preserve"> Studies on the </w:t>
      </w:r>
      <w:proofErr w:type="spellStart"/>
      <w:r w:rsidRPr="004475B0">
        <w:rPr>
          <w:sz w:val="19"/>
          <w:szCs w:val="19"/>
        </w:rPr>
        <w:t>interspecific</w:t>
      </w:r>
      <w:proofErr w:type="spellEnd"/>
      <w:r w:rsidRPr="004475B0">
        <w:rPr>
          <w:sz w:val="19"/>
          <w:szCs w:val="19"/>
        </w:rPr>
        <w:t xml:space="preserve"> competition between </w:t>
      </w:r>
      <w:proofErr w:type="spellStart"/>
      <w:r w:rsidRPr="004475B0">
        <w:rPr>
          <w:i/>
          <w:iCs/>
          <w:sz w:val="19"/>
          <w:szCs w:val="19"/>
        </w:rPr>
        <w:t>Helisoma</w:t>
      </w:r>
      <w:proofErr w:type="spellEnd"/>
      <w:r w:rsidRPr="004475B0">
        <w:rPr>
          <w:i/>
          <w:iCs/>
          <w:sz w:val="19"/>
          <w:szCs w:val="19"/>
        </w:rPr>
        <w:t xml:space="preserve"> </w:t>
      </w:r>
      <w:proofErr w:type="spellStart"/>
      <w:r w:rsidRPr="004475B0">
        <w:rPr>
          <w:i/>
          <w:iCs/>
          <w:sz w:val="19"/>
          <w:szCs w:val="19"/>
        </w:rPr>
        <w:t>duryi</w:t>
      </w:r>
      <w:proofErr w:type="spellEnd"/>
      <w:r w:rsidRPr="004475B0">
        <w:rPr>
          <w:i/>
          <w:iCs/>
          <w:sz w:val="19"/>
          <w:szCs w:val="19"/>
        </w:rPr>
        <w:t xml:space="preserve"> </w:t>
      </w:r>
      <w:r w:rsidRPr="004475B0">
        <w:rPr>
          <w:sz w:val="19"/>
          <w:szCs w:val="19"/>
        </w:rPr>
        <w:t>(</w:t>
      </w:r>
      <w:proofErr w:type="spellStart"/>
      <w:r w:rsidRPr="004475B0">
        <w:rPr>
          <w:sz w:val="19"/>
          <w:szCs w:val="19"/>
        </w:rPr>
        <w:t>Wetherby</w:t>
      </w:r>
      <w:proofErr w:type="spellEnd"/>
      <w:r w:rsidRPr="004475B0">
        <w:rPr>
          <w:sz w:val="19"/>
          <w:szCs w:val="19"/>
        </w:rPr>
        <w:t xml:space="preserve">) and </w:t>
      </w:r>
      <w:proofErr w:type="spellStart"/>
      <w:r w:rsidRPr="004475B0">
        <w:rPr>
          <w:i/>
          <w:iCs/>
          <w:sz w:val="19"/>
          <w:szCs w:val="19"/>
        </w:rPr>
        <w:t>Biomphalaria</w:t>
      </w:r>
      <w:proofErr w:type="spellEnd"/>
      <w:r w:rsidRPr="004475B0">
        <w:rPr>
          <w:i/>
          <w:iCs/>
          <w:sz w:val="19"/>
          <w:szCs w:val="19"/>
        </w:rPr>
        <w:t xml:space="preserve"> </w:t>
      </w:r>
      <w:proofErr w:type="spellStart"/>
      <w:r w:rsidRPr="004475B0">
        <w:rPr>
          <w:i/>
          <w:iCs/>
          <w:sz w:val="19"/>
          <w:szCs w:val="19"/>
        </w:rPr>
        <w:t>camerunensis</w:t>
      </w:r>
      <w:proofErr w:type="spellEnd"/>
      <w:r w:rsidRPr="004475B0">
        <w:rPr>
          <w:i/>
          <w:iCs/>
          <w:sz w:val="19"/>
          <w:szCs w:val="19"/>
        </w:rPr>
        <w:t xml:space="preserve"> </w:t>
      </w:r>
      <w:r w:rsidRPr="004475B0">
        <w:rPr>
          <w:sz w:val="19"/>
          <w:szCs w:val="19"/>
        </w:rPr>
        <w:t>(</w:t>
      </w:r>
      <w:proofErr w:type="spellStart"/>
      <w:r w:rsidRPr="004475B0">
        <w:rPr>
          <w:sz w:val="19"/>
          <w:szCs w:val="19"/>
        </w:rPr>
        <w:t>Boettger</w:t>
      </w:r>
      <w:proofErr w:type="spellEnd"/>
      <w:r w:rsidRPr="004475B0">
        <w:rPr>
          <w:sz w:val="19"/>
          <w:szCs w:val="19"/>
        </w:rPr>
        <w:t xml:space="preserve">). Size-weight relationships and laboratory competition experiments. </w:t>
      </w:r>
      <w:proofErr w:type="spellStart"/>
      <w:r w:rsidRPr="004475B0">
        <w:rPr>
          <w:i/>
          <w:iCs/>
          <w:sz w:val="19"/>
          <w:szCs w:val="19"/>
        </w:rPr>
        <w:t>Hydrobiologia</w:t>
      </w:r>
      <w:proofErr w:type="spellEnd"/>
      <w:r w:rsidRPr="004475B0">
        <w:rPr>
          <w:i/>
          <w:iCs/>
          <w:sz w:val="19"/>
          <w:szCs w:val="19"/>
        </w:rPr>
        <w:t xml:space="preserve">, </w:t>
      </w:r>
      <w:r w:rsidRPr="004475B0">
        <w:rPr>
          <w:sz w:val="19"/>
          <w:szCs w:val="19"/>
        </w:rPr>
        <w:t>66: 17-23</w:t>
      </w:r>
    </w:p>
    <w:p w:rsidR="00E4599A" w:rsidRPr="004475B0" w:rsidRDefault="00E4599A" w:rsidP="004475B0">
      <w:pPr>
        <w:numPr>
          <w:ilvl w:val="0"/>
          <w:numId w:val="2"/>
        </w:numPr>
        <w:ind w:right="4"/>
        <w:jc w:val="both"/>
        <w:rPr>
          <w:sz w:val="19"/>
          <w:szCs w:val="19"/>
        </w:rPr>
      </w:pPr>
      <w:proofErr w:type="spellStart"/>
      <w:r w:rsidRPr="004475B0">
        <w:rPr>
          <w:b/>
          <w:bCs/>
          <w:sz w:val="19"/>
          <w:szCs w:val="19"/>
        </w:rPr>
        <w:t>Mahmoud</w:t>
      </w:r>
      <w:proofErr w:type="spellEnd"/>
      <w:r w:rsidRPr="004475B0">
        <w:rPr>
          <w:b/>
          <w:bCs/>
          <w:sz w:val="19"/>
          <w:szCs w:val="19"/>
        </w:rPr>
        <w:t>, A.A.F. (2001)</w:t>
      </w:r>
      <w:r w:rsidRPr="004475B0">
        <w:rPr>
          <w:sz w:val="19"/>
          <w:szCs w:val="19"/>
        </w:rPr>
        <w:t xml:space="preserve">: the </w:t>
      </w:r>
      <w:proofErr w:type="spellStart"/>
      <w:r w:rsidRPr="004475B0">
        <w:rPr>
          <w:sz w:val="19"/>
          <w:szCs w:val="19"/>
        </w:rPr>
        <w:t>schistosomes</w:t>
      </w:r>
      <w:proofErr w:type="spellEnd"/>
      <w:r w:rsidRPr="004475B0">
        <w:rPr>
          <w:sz w:val="19"/>
          <w:szCs w:val="19"/>
        </w:rPr>
        <w:t xml:space="preserve"> and their intermediate hosts. In: </w:t>
      </w:r>
      <w:proofErr w:type="spellStart"/>
      <w:r w:rsidRPr="004475B0">
        <w:rPr>
          <w:i/>
          <w:iCs/>
          <w:sz w:val="19"/>
          <w:szCs w:val="19"/>
        </w:rPr>
        <w:t>Schistosomiasis</w:t>
      </w:r>
      <w:proofErr w:type="spellEnd"/>
      <w:r w:rsidRPr="004475B0">
        <w:rPr>
          <w:sz w:val="19"/>
          <w:szCs w:val="19"/>
        </w:rPr>
        <w:t xml:space="preserve">. </w:t>
      </w:r>
      <w:proofErr w:type="spellStart"/>
      <w:r w:rsidRPr="004475B0">
        <w:rPr>
          <w:sz w:val="19"/>
          <w:szCs w:val="19"/>
        </w:rPr>
        <w:t>Pasvol</w:t>
      </w:r>
      <w:proofErr w:type="spellEnd"/>
      <w:r w:rsidRPr="004475B0">
        <w:rPr>
          <w:sz w:val="19"/>
          <w:szCs w:val="19"/>
        </w:rPr>
        <w:t xml:space="preserve">, G. and </w:t>
      </w:r>
      <w:proofErr w:type="spellStart"/>
      <w:r w:rsidRPr="004475B0">
        <w:rPr>
          <w:sz w:val="19"/>
          <w:szCs w:val="19"/>
        </w:rPr>
        <w:t>Hofffman</w:t>
      </w:r>
      <w:proofErr w:type="spellEnd"/>
      <w:r w:rsidRPr="004475B0">
        <w:rPr>
          <w:sz w:val="19"/>
          <w:szCs w:val="19"/>
        </w:rPr>
        <w:t>, S.L (</w:t>
      </w:r>
      <w:proofErr w:type="spellStart"/>
      <w:r w:rsidRPr="004475B0">
        <w:rPr>
          <w:sz w:val="19"/>
          <w:szCs w:val="19"/>
        </w:rPr>
        <w:t>eds</w:t>
      </w:r>
      <w:proofErr w:type="spellEnd"/>
      <w:r w:rsidRPr="004475B0">
        <w:rPr>
          <w:sz w:val="19"/>
          <w:szCs w:val="19"/>
        </w:rPr>
        <w:t xml:space="preserve">) </w:t>
      </w:r>
      <w:proofErr w:type="spellStart"/>
      <w:r w:rsidRPr="004475B0">
        <w:rPr>
          <w:sz w:val="19"/>
          <w:szCs w:val="19"/>
        </w:rPr>
        <w:t>Imperical</w:t>
      </w:r>
      <w:proofErr w:type="spellEnd"/>
      <w:r w:rsidRPr="004475B0">
        <w:rPr>
          <w:sz w:val="19"/>
          <w:szCs w:val="19"/>
        </w:rPr>
        <w:t xml:space="preserve"> College press, London, pp. 7-84.</w:t>
      </w:r>
    </w:p>
    <w:p w:rsidR="00D87211" w:rsidRPr="004475B0" w:rsidRDefault="00D87211" w:rsidP="004475B0">
      <w:pPr>
        <w:numPr>
          <w:ilvl w:val="0"/>
          <w:numId w:val="2"/>
        </w:numPr>
        <w:ind w:right="4"/>
        <w:jc w:val="both"/>
        <w:rPr>
          <w:sz w:val="19"/>
          <w:szCs w:val="19"/>
        </w:rPr>
      </w:pPr>
      <w:proofErr w:type="spellStart"/>
      <w:r w:rsidRPr="004475B0">
        <w:rPr>
          <w:b/>
          <w:bCs/>
          <w:sz w:val="19"/>
          <w:szCs w:val="19"/>
        </w:rPr>
        <w:t>Mahmoud</w:t>
      </w:r>
      <w:proofErr w:type="spellEnd"/>
      <w:r w:rsidRPr="004475B0">
        <w:rPr>
          <w:b/>
          <w:bCs/>
          <w:sz w:val="19"/>
          <w:szCs w:val="19"/>
        </w:rPr>
        <w:t xml:space="preserve">, K. A. (1994): </w:t>
      </w:r>
      <w:r w:rsidRPr="004475B0">
        <w:rPr>
          <w:sz w:val="19"/>
          <w:szCs w:val="19"/>
        </w:rPr>
        <w:t xml:space="preserve">The feeding ecology of the snail intermediate hosts of </w:t>
      </w:r>
      <w:proofErr w:type="spellStart"/>
      <w:r w:rsidRPr="004475B0">
        <w:rPr>
          <w:sz w:val="19"/>
          <w:szCs w:val="19"/>
        </w:rPr>
        <w:t>schistosomiasis</w:t>
      </w:r>
      <w:proofErr w:type="spellEnd"/>
      <w:r w:rsidRPr="004475B0">
        <w:rPr>
          <w:sz w:val="19"/>
          <w:szCs w:val="19"/>
        </w:rPr>
        <w:t xml:space="preserve"> in Egypt M.Sc. Thesis, faculty of science</w:t>
      </w:r>
      <w:r w:rsidR="005C3B2B" w:rsidRPr="004475B0">
        <w:rPr>
          <w:sz w:val="19"/>
          <w:szCs w:val="19"/>
        </w:rPr>
        <w:t>, Cairo University.</w:t>
      </w:r>
      <w:r w:rsidR="009B0454">
        <w:rPr>
          <w:sz w:val="19"/>
          <w:szCs w:val="19"/>
        </w:rPr>
        <w:t xml:space="preserve"> </w:t>
      </w:r>
    </w:p>
    <w:p w:rsidR="005F5C3E" w:rsidRPr="004475B0" w:rsidRDefault="005F5C3E" w:rsidP="004475B0">
      <w:pPr>
        <w:numPr>
          <w:ilvl w:val="0"/>
          <w:numId w:val="2"/>
        </w:numPr>
        <w:ind w:right="4"/>
        <w:jc w:val="both"/>
        <w:rPr>
          <w:sz w:val="19"/>
          <w:szCs w:val="19"/>
          <w:lang w:bidi="ar-EG"/>
        </w:rPr>
      </w:pPr>
      <w:r w:rsidRPr="004475B0">
        <w:rPr>
          <w:b/>
          <w:bCs/>
          <w:sz w:val="19"/>
          <w:szCs w:val="19"/>
        </w:rPr>
        <w:t>Montgomery, S. (2009):</w:t>
      </w:r>
      <w:r w:rsidRPr="004475B0">
        <w:rPr>
          <w:sz w:val="19"/>
          <w:szCs w:val="19"/>
        </w:rPr>
        <w:t xml:space="preserve"> </w:t>
      </w:r>
      <w:proofErr w:type="spellStart"/>
      <w:r w:rsidRPr="004475B0">
        <w:rPr>
          <w:sz w:val="19"/>
          <w:szCs w:val="19"/>
        </w:rPr>
        <w:t>Schistosomiasis</w:t>
      </w:r>
      <w:proofErr w:type="spellEnd"/>
      <w:r w:rsidRPr="004475B0">
        <w:rPr>
          <w:sz w:val="19"/>
          <w:szCs w:val="19"/>
        </w:rPr>
        <w:t xml:space="preserve">: Traveler’s Health. Chapter 5: Other Infectious Diseases Related to Travel. Retrieve from the Center for Disease Control web site: </w:t>
      </w:r>
      <w:hyperlink r:id="rId13" w:history="1">
        <w:r w:rsidRPr="004475B0">
          <w:rPr>
            <w:rStyle w:val="Hyperlink"/>
            <w:color w:val="auto"/>
            <w:sz w:val="19"/>
            <w:szCs w:val="19"/>
          </w:rPr>
          <w:t>http://wwwnc.cdc.gov/travel/yellowbook</w:t>
        </w:r>
      </w:hyperlink>
    </w:p>
    <w:p w:rsidR="005F5C3E" w:rsidRPr="004475B0" w:rsidRDefault="005F5C3E" w:rsidP="004475B0">
      <w:pPr>
        <w:numPr>
          <w:ilvl w:val="0"/>
          <w:numId w:val="2"/>
        </w:numPr>
        <w:ind w:right="4"/>
        <w:jc w:val="both"/>
        <w:rPr>
          <w:sz w:val="19"/>
          <w:szCs w:val="19"/>
          <w:lang w:bidi="ar-EG"/>
        </w:rPr>
      </w:pPr>
      <w:proofErr w:type="spellStart"/>
      <w:r w:rsidRPr="004475B0">
        <w:rPr>
          <w:b/>
          <w:bCs/>
          <w:sz w:val="19"/>
          <w:szCs w:val="19"/>
          <w:lang w:bidi="ar-EG"/>
        </w:rPr>
        <w:t>Mostafa</w:t>
      </w:r>
      <w:proofErr w:type="spellEnd"/>
      <w:r w:rsidRPr="004475B0">
        <w:rPr>
          <w:b/>
          <w:bCs/>
          <w:sz w:val="19"/>
          <w:szCs w:val="19"/>
          <w:lang w:bidi="ar-EG"/>
        </w:rPr>
        <w:t xml:space="preserve">, B.B.; Abdel Kader, A. and </w:t>
      </w:r>
      <w:proofErr w:type="spellStart"/>
      <w:r w:rsidRPr="004475B0">
        <w:rPr>
          <w:b/>
          <w:bCs/>
          <w:sz w:val="19"/>
          <w:szCs w:val="19"/>
          <w:lang w:bidi="ar-EG"/>
        </w:rPr>
        <w:t>Tantawy</w:t>
      </w:r>
      <w:proofErr w:type="spellEnd"/>
      <w:r w:rsidRPr="004475B0">
        <w:rPr>
          <w:b/>
          <w:bCs/>
          <w:sz w:val="19"/>
          <w:szCs w:val="19"/>
          <w:lang w:bidi="ar-EG"/>
        </w:rPr>
        <w:t>, A.A.(2005):</w:t>
      </w:r>
      <w:r w:rsidRPr="004475B0">
        <w:rPr>
          <w:sz w:val="19"/>
          <w:szCs w:val="19"/>
          <w:lang w:bidi="ar-EG"/>
        </w:rPr>
        <w:t xml:space="preserve"> distribution of snail vectors of </w:t>
      </w:r>
      <w:proofErr w:type="spellStart"/>
      <w:r w:rsidRPr="004475B0">
        <w:rPr>
          <w:sz w:val="19"/>
          <w:szCs w:val="19"/>
          <w:lang w:bidi="ar-EG"/>
        </w:rPr>
        <w:t>schistosomiasis</w:t>
      </w:r>
      <w:proofErr w:type="spellEnd"/>
      <w:r w:rsidRPr="004475B0">
        <w:rPr>
          <w:sz w:val="19"/>
          <w:szCs w:val="19"/>
          <w:lang w:bidi="ar-EG"/>
        </w:rPr>
        <w:t xml:space="preserve"> and </w:t>
      </w:r>
      <w:proofErr w:type="spellStart"/>
      <w:r w:rsidRPr="004475B0">
        <w:rPr>
          <w:sz w:val="19"/>
          <w:szCs w:val="19"/>
          <w:lang w:bidi="ar-EG"/>
        </w:rPr>
        <w:t>facioliasis</w:t>
      </w:r>
      <w:proofErr w:type="spellEnd"/>
      <w:r w:rsidRPr="004475B0">
        <w:rPr>
          <w:sz w:val="19"/>
          <w:szCs w:val="19"/>
          <w:lang w:bidi="ar-EG"/>
        </w:rPr>
        <w:t xml:space="preserve"> and infection risks at some rice farming sites in </w:t>
      </w:r>
      <w:proofErr w:type="spellStart"/>
      <w:r w:rsidRPr="004475B0">
        <w:rPr>
          <w:sz w:val="19"/>
          <w:szCs w:val="19"/>
          <w:lang w:bidi="ar-EG"/>
        </w:rPr>
        <w:t>Kafr</w:t>
      </w:r>
      <w:proofErr w:type="spellEnd"/>
      <w:r w:rsidRPr="004475B0">
        <w:rPr>
          <w:sz w:val="19"/>
          <w:szCs w:val="19"/>
          <w:lang w:bidi="ar-EG"/>
        </w:rPr>
        <w:t xml:space="preserve"> El-Sheikh and El-</w:t>
      </w:r>
      <w:proofErr w:type="spellStart"/>
      <w:r w:rsidRPr="004475B0">
        <w:rPr>
          <w:sz w:val="19"/>
          <w:szCs w:val="19"/>
          <w:lang w:bidi="ar-EG"/>
        </w:rPr>
        <w:t>Gharbiya</w:t>
      </w:r>
      <w:proofErr w:type="spellEnd"/>
      <w:r w:rsidRPr="004475B0">
        <w:rPr>
          <w:sz w:val="19"/>
          <w:szCs w:val="19"/>
          <w:lang w:bidi="ar-EG"/>
        </w:rPr>
        <w:t xml:space="preserve"> Governorates, Egypt: the present status. J. Egypt. Ger. Soc. Zool., 46 (D):53-65.</w:t>
      </w:r>
    </w:p>
    <w:p w:rsidR="005F5C3E" w:rsidRPr="004475B0" w:rsidRDefault="005F5C3E" w:rsidP="004475B0">
      <w:pPr>
        <w:numPr>
          <w:ilvl w:val="0"/>
          <w:numId w:val="2"/>
        </w:numPr>
        <w:autoSpaceDE w:val="0"/>
        <w:autoSpaceDN w:val="0"/>
        <w:adjustRightInd w:val="0"/>
        <w:ind w:right="4"/>
        <w:jc w:val="both"/>
        <w:rPr>
          <w:sz w:val="19"/>
          <w:szCs w:val="19"/>
          <w:lang w:bidi="ar-EG"/>
        </w:rPr>
      </w:pPr>
      <w:r w:rsidRPr="004475B0">
        <w:rPr>
          <w:b/>
          <w:bCs/>
          <w:sz w:val="19"/>
          <w:szCs w:val="19"/>
          <w:lang w:bidi="ar-EG"/>
        </w:rPr>
        <w:t>Oliver, L.J. (1973):</w:t>
      </w:r>
      <w:r w:rsidRPr="004475B0">
        <w:rPr>
          <w:sz w:val="19"/>
          <w:szCs w:val="19"/>
          <w:lang w:bidi="ar-EG"/>
        </w:rPr>
        <w:t xml:space="preserve"> Techniques, statistical methods and recording forms: A. techniques. In N </w:t>
      </w:r>
      <w:proofErr w:type="spellStart"/>
      <w:r w:rsidRPr="004475B0">
        <w:rPr>
          <w:sz w:val="19"/>
          <w:szCs w:val="19"/>
          <w:lang w:bidi="ar-EG"/>
        </w:rPr>
        <w:t>Ansari</w:t>
      </w:r>
      <w:proofErr w:type="spellEnd"/>
      <w:r w:rsidRPr="004475B0">
        <w:rPr>
          <w:sz w:val="19"/>
          <w:szCs w:val="19"/>
          <w:lang w:bidi="ar-EG"/>
        </w:rPr>
        <w:t xml:space="preserve">, Epidemiology and Control of </w:t>
      </w:r>
      <w:proofErr w:type="spellStart"/>
      <w:r w:rsidRPr="004475B0">
        <w:rPr>
          <w:i/>
          <w:iCs/>
          <w:sz w:val="19"/>
          <w:szCs w:val="19"/>
          <w:lang w:bidi="ar-EG"/>
        </w:rPr>
        <w:t>Schistosomiasis</w:t>
      </w:r>
      <w:proofErr w:type="spellEnd"/>
      <w:r w:rsidR="009B0454">
        <w:rPr>
          <w:sz w:val="19"/>
          <w:szCs w:val="19"/>
          <w:lang w:bidi="ar-EG"/>
        </w:rPr>
        <w:t>,</w:t>
      </w:r>
      <w:r w:rsidRPr="004475B0">
        <w:rPr>
          <w:sz w:val="19"/>
          <w:szCs w:val="19"/>
          <w:lang w:bidi="ar-EG"/>
        </w:rPr>
        <w:t xml:space="preserve"> </w:t>
      </w:r>
      <w:proofErr w:type="spellStart"/>
      <w:r w:rsidRPr="004475B0">
        <w:rPr>
          <w:sz w:val="19"/>
          <w:szCs w:val="19"/>
          <w:lang w:bidi="ar-EG"/>
        </w:rPr>
        <w:t>Karger</w:t>
      </w:r>
      <w:proofErr w:type="spellEnd"/>
      <w:r w:rsidR="009B0454">
        <w:rPr>
          <w:sz w:val="19"/>
          <w:szCs w:val="19"/>
          <w:lang w:bidi="ar-EG"/>
        </w:rPr>
        <w:t>,</w:t>
      </w:r>
      <w:r w:rsidRPr="004475B0">
        <w:rPr>
          <w:b/>
          <w:bCs/>
          <w:sz w:val="19"/>
          <w:szCs w:val="19"/>
          <w:lang w:bidi="ar-EG"/>
        </w:rPr>
        <w:t xml:space="preserve"> </w:t>
      </w:r>
      <w:r w:rsidRPr="004475B0">
        <w:rPr>
          <w:sz w:val="19"/>
          <w:szCs w:val="19"/>
          <w:lang w:bidi="ar-EG"/>
        </w:rPr>
        <w:t>Basel and University Park Press, Baltimore, P. 620 – 704.</w:t>
      </w:r>
      <w:r w:rsidR="009B0454">
        <w:rPr>
          <w:sz w:val="19"/>
          <w:szCs w:val="19"/>
          <w:lang w:bidi="ar-EG"/>
        </w:rPr>
        <w:t xml:space="preserve"> </w:t>
      </w:r>
    </w:p>
    <w:p w:rsidR="005F5C3E" w:rsidRPr="004475B0" w:rsidRDefault="005F5C3E" w:rsidP="004475B0">
      <w:pPr>
        <w:numPr>
          <w:ilvl w:val="0"/>
          <w:numId w:val="2"/>
        </w:numPr>
        <w:ind w:right="4"/>
        <w:jc w:val="both"/>
        <w:rPr>
          <w:sz w:val="19"/>
          <w:szCs w:val="19"/>
          <w:lang w:bidi="ar-EG"/>
        </w:rPr>
      </w:pPr>
      <w:proofErr w:type="spellStart"/>
      <w:r w:rsidRPr="004475B0">
        <w:rPr>
          <w:b/>
          <w:bCs/>
          <w:sz w:val="19"/>
          <w:szCs w:val="19"/>
          <w:lang w:bidi="ar-EG"/>
        </w:rPr>
        <w:t>Paraense</w:t>
      </w:r>
      <w:proofErr w:type="spellEnd"/>
      <w:r w:rsidRPr="004475B0">
        <w:rPr>
          <w:b/>
          <w:bCs/>
          <w:sz w:val="19"/>
          <w:szCs w:val="19"/>
          <w:lang w:bidi="ar-EG"/>
        </w:rPr>
        <w:t>, W.L. and Correa, L.R. (1963):</w:t>
      </w:r>
      <w:r w:rsidRPr="004475B0">
        <w:rPr>
          <w:sz w:val="19"/>
          <w:szCs w:val="19"/>
          <w:lang w:bidi="ar-EG"/>
        </w:rPr>
        <w:t xml:space="preserve"> Variation in susceptibility of population of </w:t>
      </w:r>
      <w:proofErr w:type="spellStart"/>
      <w:r w:rsidRPr="004475B0">
        <w:rPr>
          <w:i/>
          <w:iCs/>
          <w:sz w:val="19"/>
          <w:szCs w:val="19"/>
          <w:lang w:bidi="ar-EG"/>
        </w:rPr>
        <w:t>Australorbis</w:t>
      </w:r>
      <w:proofErr w:type="spellEnd"/>
      <w:r w:rsidRPr="004475B0">
        <w:rPr>
          <w:i/>
          <w:iCs/>
          <w:sz w:val="19"/>
          <w:szCs w:val="19"/>
          <w:lang w:bidi="ar-EG"/>
        </w:rPr>
        <w:t xml:space="preserve"> </w:t>
      </w:r>
      <w:proofErr w:type="spellStart"/>
      <w:r w:rsidRPr="004475B0">
        <w:rPr>
          <w:i/>
          <w:iCs/>
          <w:sz w:val="19"/>
          <w:szCs w:val="19"/>
          <w:lang w:bidi="ar-EG"/>
        </w:rPr>
        <w:t>glabratus</w:t>
      </w:r>
      <w:proofErr w:type="spellEnd"/>
      <w:r w:rsidRPr="004475B0">
        <w:rPr>
          <w:i/>
          <w:iCs/>
          <w:sz w:val="19"/>
          <w:szCs w:val="19"/>
          <w:lang w:bidi="ar-EG"/>
        </w:rPr>
        <w:t xml:space="preserve"> </w:t>
      </w:r>
      <w:r w:rsidRPr="004475B0">
        <w:rPr>
          <w:sz w:val="19"/>
          <w:szCs w:val="19"/>
          <w:lang w:bidi="ar-EG"/>
        </w:rPr>
        <w:t xml:space="preserve">to a strain of </w:t>
      </w:r>
      <w:proofErr w:type="spellStart"/>
      <w:r w:rsidRPr="004475B0">
        <w:rPr>
          <w:i/>
          <w:iCs/>
          <w:sz w:val="19"/>
          <w:szCs w:val="19"/>
          <w:lang w:bidi="ar-EG"/>
        </w:rPr>
        <w:t>Schistosoma</w:t>
      </w:r>
      <w:proofErr w:type="spellEnd"/>
      <w:r w:rsidRPr="004475B0">
        <w:rPr>
          <w:i/>
          <w:iCs/>
          <w:sz w:val="19"/>
          <w:szCs w:val="19"/>
          <w:lang w:bidi="ar-EG"/>
        </w:rPr>
        <w:t xml:space="preserve"> </w:t>
      </w:r>
      <w:proofErr w:type="spellStart"/>
      <w:r w:rsidRPr="004475B0">
        <w:rPr>
          <w:i/>
          <w:iCs/>
          <w:sz w:val="19"/>
          <w:szCs w:val="19"/>
          <w:lang w:bidi="ar-EG"/>
        </w:rPr>
        <w:t>mansoni</w:t>
      </w:r>
      <w:proofErr w:type="spellEnd"/>
      <w:r w:rsidRPr="004475B0">
        <w:rPr>
          <w:i/>
          <w:iCs/>
          <w:sz w:val="19"/>
          <w:szCs w:val="19"/>
          <w:lang w:bidi="ar-EG"/>
        </w:rPr>
        <w:t>.</w:t>
      </w:r>
      <w:r w:rsidRPr="004475B0">
        <w:rPr>
          <w:sz w:val="19"/>
          <w:szCs w:val="19"/>
          <w:lang w:bidi="ar-EG"/>
        </w:rPr>
        <w:t xml:space="preserve"> </w:t>
      </w:r>
      <w:r w:rsidRPr="004475B0">
        <w:rPr>
          <w:i/>
          <w:iCs/>
          <w:sz w:val="19"/>
          <w:szCs w:val="19"/>
          <w:lang w:bidi="ar-EG"/>
        </w:rPr>
        <w:t>Rev</w:t>
      </w:r>
      <w:r w:rsidRPr="004475B0">
        <w:rPr>
          <w:sz w:val="19"/>
          <w:szCs w:val="19"/>
          <w:lang w:bidi="ar-EG"/>
        </w:rPr>
        <w:t xml:space="preserve">. </w:t>
      </w:r>
      <w:proofErr w:type="spellStart"/>
      <w:r w:rsidRPr="004475B0">
        <w:rPr>
          <w:i/>
          <w:iCs/>
          <w:sz w:val="19"/>
          <w:szCs w:val="19"/>
          <w:lang w:bidi="ar-EG"/>
        </w:rPr>
        <w:t>Institut</w:t>
      </w:r>
      <w:proofErr w:type="spellEnd"/>
      <w:r w:rsidRPr="004475B0">
        <w:rPr>
          <w:i/>
          <w:iCs/>
          <w:sz w:val="19"/>
          <w:szCs w:val="19"/>
          <w:lang w:bidi="ar-EG"/>
        </w:rPr>
        <w:t>. Med. Trop. Sao Paula</w:t>
      </w:r>
      <w:r w:rsidRPr="004475B0">
        <w:rPr>
          <w:sz w:val="19"/>
          <w:szCs w:val="19"/>
          <w:lang w:bidi="ar-EG"/>
        </w:rPr>
        <w:t>, 5: 15- 22.</w:t>
      </w:r>
    </w:p>
    <w:p w:rsidR="00251563" w:rsidRPr="004475B0" w:rsidRDefault="00251563" w:rsidP="004475B0">
      <w:pPr>
        <w:numPr>
          <w:ilvl w:val="0"/>
          <w:numId w:val="2"/>
        </w:numPr>
        <w:autoSpaceDE w:val="0"/>
        <w:autoSpaceDN w:val="0"/>
        <w:adjustRightInd w:val="0"/>
        <w:ind w:right="4"/>
        <w:jc w:val="both"/>
        <w:rPr>
          <w:rFonts w:eastAsia="MS Mincho"/>
          <w:b/>
          <w:bCs/>
          <w:sz w:val="19"/>
          <w:szCs w:val="19"/>
          <w:lang w:eastAsia="ja-JP"/>
        </w:rPr>
      </w:pPr>
      <w:proofErr w:type="spellStart"/>
      <w:r w:rsidRPr="004475B0">
        <w:rPr>
          <w:rFonts w:eastAsia="MS Mincho"/>
          <w:b/>
          <w:bCs/>
          <w:sz w:val="19"/>
          <w:szCs w:val="19"/>
          <w:lang w:eastAsia="ja-JP"/>
        </w:rPr>
        <w:lastRenderedPageBreak/>
        <w:t>Ragab</w:t>
      </w:r>
      <w:proofErr w:type="spellEnd"/>
      <w:r w:rsidRPr="004475B0">
        <w:rPr>
          <w:rFonts w:eastAsia="MS Mincho"/>
          <w:b/>
          <w:bCs/>
          <w:sz w:val="19"/>
          <w:szCs w:val="19"/>
          <w:lang w:eastAsia="ja-JP"/>
        </w:rPr>
        <w:t xml:space="preserve">, F.M.A. and </w:t>
      </w:r>
      <w:proofErr w:type="spellStart"/>
      <w:r w:rsidRPr="004475B0">
        <w:rPr>
          <w:rFonts w:eastAsia="MS Mincho"/>
          <w:b/>
          <w:bCs/>
          <w:sz w:val="19"/>
          <w:szCs w:val="19"/>
          <w:lang w:eastAsia="ja-JP"/>
        </w:rPr>
        <w:t>Bakry</w:t>
      </w:r>
      <w:proofErr w:type="spellEnd"/>
      <w:r w:rsidRPr="004475B0">
        <w:rPr>
          <w:rFonts w:eastAsia="MS Mincho"/>
          <w:b/>
          <w:bCs/>
          <w:sz w:val="19"/>
          <w:szCs w:val="19"/>
          <w:lang w:eastAsia="ja-JP"/>
        </w:rPr>
        <w:t xml:space="preserve">, F.A. (2006): </w:t>
      </w:r>
      <w:r w:rsidRPr="004475B0">
        <w:rPr>
          <w:rFonts w:eastAsia="MS Mincho"/>
          <w:sz w:val="19"/>
          <w:szCs w:val="19"/>
          <w:lang w:eastAsia="ja-JP"/>
        </w:rPr>
        <w:t>Survey of fresh water snails for medically important parasites in three villages of El-</w:t>
      </w:r>
      <w:proofErr w:type="spellStart"/>
      <w:r w:rsidRPr="004475B0">
        <w:rPr>
          <w:rFonts w:eastAsia="MS Mincho"/>
          <w:sz w:val="19"/>
          <w:szCs w:val="19"/>
          <w:lang w:eastAsia="ja-JP"/>
        </w:rPr>
        <w:t>Saff</w:t>
      </w:r>
      <w:proofErr w:type="spellEnd"/>
      <w:r w:rsidRPr="004475B0">
        <w:rPr>
          <w:rFonts w:eastAsia="MS Mincho"/>
          <w:sz w:val="19"/>
          <w:szCs w:val="19"/>
          <w:lang w:eastAsia="ja-JP"/>
        </w:rPr>
        <w:t xml:space="preserve"> district, Giza Governorate, Egypt. J. Biol. </w:t>
      </w:r>
      <w:proofErr w:type="spellStart"/>
      <w:r w:rsidRPr="004475B0">
        <w:rPr>
          <w:rFonts w:eastAsia="MS Mincho"/>
          <w:sz w:val="19"/>
          <w:szCs w:val="19"/>
          <w:lang w:eastAsia="ja-JP"/>
        </w:rPr>
        <w:t>Environ.Sci</w:t>
      </w:r>
      <w:proofErr w:type="spellEnd"/>
      <w:r w:rsidRPr="004475B0">
        <w:rPr>
          <w:rFonts w:eastAsia="MS Mincho"/>
          <w:sz w:val="19"/>
          <w:szCs w:val="19"/>
          <w:lang w:eastAsia="ja-JP"/>
        </w:rPr>
        <w:t>., 1:135-145.</w:t>
      </w:r>
    </w:p>
    <w:p w:rsidR="004A512F" w:rsidRPr="004475B0" w:rsidRDefault="004A512F" w:rsidP="004475B0">
      <w:pPr>
        <w:numPr>
          <w:ilvl w:val="0"/>
          <w:numId w:val="2"/>
        </w:numPr>
        <w:autoSpaceDE w:val="0"/>
        <w:autoSpaceDN w:val="0"/>
        <w:adjustRightInd w:val="0"/>
        <w:ind w:right="4"/>
        <w:jc w:val="both"/>
        <w:rPr>
          <w:rFonts w:eastAsia="MS Mincho"/>
          <w:sz w:val="19"/>
          <w:szCs w:val="19"/>
          <w:lang w:eastAsia="ja-JP"/>
        </w:rPr>
      </w:pPr>
      <w:proofErr w:type="spellStart"/>
      <w:r w:rsidRPr="004475B0">
        <w:rPr>
          <w:rFonts w:eastAsia="MS Mincho"/>
          <w:b/>
          <w:bCs/>
          <w:sz w:val="19"/>
          <w:szCs w:val="19"/>
          <w:lang w:eastAsia="ja-JP"/>
        </w:rPr>
        <w:t>Sayed</w:t>
      </w:r>
      <w:proofErr w:type="spellEnd"/>
      <w:r w:rsidRPr="004475B0">
        <w:rPr>
          <w:rFonts w:eastAsia="MS Mincho"/>
          <w:b/>
          <w:bCs/>
          <w:sz w:val="19"/>
          <w:szCs w:val="19"/>
          <w:lang w:eastAsia="ja-JP"/>
        </w:rPr>
        <w:t xml:space="preserve">, H.A.; </w:t>
      </w:r>
      <w:proofErr w:type="spellStart"/>
      <w:r w:rsidRPr="004475B0">
        <w:rPr>
          <w:rFonts w:eastAsia="MS Mincho"/>
          <w:b/>
          <w:bCs/>
          <w:sz w:val="19"/>
          <w:szCs w:val="19"/>
          <w:lang w:eastAsia="ja-JP"/>
        </w:rPr>
        <w:t>Ayyat</w:t>
      </w:r>
      <w:proofErr w:type="spellEnd"/>
      <w:r w:rsidRPr="004475B0">
        <w:rPr>
          <w:rFonts w:eastAsia="MS Mincho"/>
          <w:b/>
          <w:bCs/>
          <w:sz w:val="19"/>
          <w:szCs w:val="19"/>
          <w:lang w:eastAsia="ja-JP"/>
        </w:rPr>
        <w:t xml:space="preserve">, A.; </w:t>
      </w:r>
      <w:proofErr w:type="spellStart"/>
      <w:r w:rsidRPr="004475B0">
        <w:rPr>
          <w:rFonts w:eastAsia="MS Mincho"/>
          <w:b/>
          <w:bCs/>
          <w:sz w:val="19"/>
          <w:szCs w:val="19"/>
          <w:lang w:eastAsia="ja-JP"/>
        </w:rPr>
        <w:t>Abdelkader,A</w:t>
      </w:r>
      <w:proofErr w:type="spellEnd"/>
      <w:r w:rsidRPr="004475B0">
        <w:rPr>
          <w:rFonts w:eastAsia="MS Mincho"/>
          <w:b/>
          <w:bCs/>
          <w:sz w:val="19"/>
          <w:szCs w:val="19"/>
          <w:lang w:eastAsia="ja-JP"/>
        </w:rPr>
        <w:t xml:space="preserve">.; </w:t>
      </w:r>
      <w:proofErr w:type="spellStart"/>
      <w:r w:rsidRPr="004475B0">
        <w:rPr>
          <w:rFonts w:eastAsia="MS Mincho"/>
          <w:b/>
          <w:bCs/>
          <w:sz w:val="19"/>
          <w:szCs w:val="19"/>
          <w:lang w:eastAsia="ja-JP"/>
        </w:rPr>
        <w:t>Sabry</w:t>
      </w:r>
      <w:proofErr w:type="spellEnd"/>
      <w:r w:rsidRPr="004475B0">
        <w:rPr>
          <w:rFonts w:eastAsia="MS Mincho"/>
          <w:b/>
          <w:bCs/>
          <w:sz w:val="19"/>
          <w:szCs w:val="19"/>
          <w:lang w:eastAsia="ja-JP"/>
        </w:rPr>
        <w:t xml:space="preserve">, H.Y. and </w:t>
      </w:r>
      <w:proofErr w:type="spellStart"/>
      <w:r w:rsidRPr="004475B0">
        <w:rPr>
          <w:rFonts w:eastAsia="MS Mincho"/>
          <w:b/>
          <w:bCs/>
          <w:sz w:val="19"/>
          <w:szCs w:val="19"/>
          <w:lang w:eastAsia="ja-JP"/>
        </w:rPr>
        <w:t>Amer</w:t>
      </w:r>
      <w:proofErr w:type="spellEnd"/>
      <w:r w:rsidRPr="004475B0">
        <w:rPr>
          <w:rFonts w:eastAsia="MS Mincho"/>
          <w:b/>
          <w:bCs/>
          <w:sz w:val="19"/>
          <w:szCs w:val="19"/>
          <w:lang w:eastAsia="ja-JP"/>
        </w:rPr>
        <w:t xml:space="preserve">, N.M. (2004): </w:t>
      </w:r>
      <w:r w:rsidRPr="004475B0">
        <w:rPr>
          <w:rFonts w:eastAsia="MS Mincho"/>
          <w:sz w:val="19"/>
          <w:szCs w:val="19"/>
          <w:lang w:eastAsia="ja-JP"/>
        </w:rPr>
        <w:t xml:space="preserve">Epidemiology of </w:t>
      </w:r>
      <w:proofErr w:type="spellStart"/>
      <w:r w:rsidRPr="004475B0">
        <w:rPr>
          <w:rFonts w:eastAsia="MS Mincho"/>
          <w:sz w:val="19"/>
          <w:szCs w:val="19"/>
          <w:lang w:eastAsia="ja-JP"/>
        </w:rPr>
        <w:t>schistosoma</w:t>
      </w:r>
      <w:proofErr w:type="spellEnd"/>
      <w:r w:rsidRPr="004475B0">
        <w:rPr>
          <w:rFonts w:eastAsia="MS Mincho"/>
          <w:sz w:val="19"/>
          <w:szCs w:val="19"/>
          <w:lang w:eastAsia="ja-JP"/>
        </w:rPr>
        <w:t xml:space="preserve"> </w:t>
      </w:r>
      <w:proofErr w:type="spellStart"/>
      <w:r w:rsidRPr="004475B0">
        <w:rPr>
          <w:rFonts w:eastAsia="MS Mincho"/>
          <w:sz w:val="19"/>
          <w:szCs w:val="19"/>
          <w:lang w:eastAsia="ja-JP"/>
        </w:rPr>
        <w:t>mansoni</w:t>
      </w:r>
      <w:proofErr w:type="spellEnd"/>
      <w:r w:rsidRPr="004475B0">
        <w:rPr>
          <w:rFonts w:eastAsia="MS Mincho"/>
          <w:sz w:val="19"/>
          <w:szCs w:val="19"/>
          <w:lang w:eastAsia="ja-JP"/>
        </w:rPr>
        <w:t xml:space="preserve"> infection and its relationship to snail distribution in a village at the Nile Bank South to </w:t>
      </w:r>
      <w:proofErr w:type="spellStart"/>
      <w:r w:rsidRPr="004475B0">
        <w:rPr>
          <w:rFonts w:eastAsia="MS Mincho"/>
          <w:sz w:val="19"/>
          <w:szCs w:val="19"/>
          <w:lang w:eastAsia="ja-JP"/>
        </w:rPr>
        <w:t>cairo</w:t>
      </w:r>
      <w:proofErr w:type="spellEnd"/>
      <w:r w:rsidRPr="004475B0">
        <w:rPr>
          <w:rFonts w:eastAsia="MS Mincho"/>
          <w:sz w:val="19"/>
          <w:szCs w:val="19"/>
          <w:lang w:eastAsia="ja-JP"/>
        </w:rPr>
        <w:t xml:space="preserve">. The J. Of Egypt. Pub. Health Assoc., Vol. </w:t>
      </w:r>
      <w:proofErr w:type="spellStart"/>
      <w:r w:rsidRPr="004475B0">
        <w:rPr>
          <w:rFonts w:eastAsia="MS Mincho"/>
          <w:sz w:val="19"/>
          <w:szCs w:val="19"/>
          <w:lang w:eastAsia="ja-JP"/>
        </w:rPr>
        <w:t>IXXIX,No</w:t>
      </w:r>
      <w:proofErr w:type="spellEnd"/>
      <w:r w:rsidRPr="004475B0">
        <w:rPr>
          <w:rFonts w:eastAsia="MS Mincho"/>
          <w:sz w:val="19"/>
          <w:szCs w:val="19"/>
          <w:lang w:eastAsia="ja-JP"/>
        </w:rPr>
        <w:t>. 1.2:95-113.</w:t>
      </w:r>
    </w:p>
    <w:p w:rsidR="00CB66E4" w:rsidRPr="004475B0" w:rsidRDefault="00CB66E4" w:rsidP="004475B0">
      <w:pPr>
        <w:numPr>
          <w:ilvl w:val="0"/>
          <w:numId w:val="2"/>
        </w:numPr>
        <w:autoSpaceDE w:val="0"/>
        <w:autoSpaceDN w:val="0"/>
        <w:adjustRightInd w:val="0"/>
        <w:ind w:right="4"/>
        <w:jc w:val="both"/>
        <w:rPr>
          <w:sz w:val="19"/>
          <w:szCs w:val="19"/>
          <w:lang w:bidi="ar-EG"/>
        </w:rPr>
      </w:pPr>
      <w:proofErr w:type="spellStart"/>
      <w:r w:rsidRPr="004475B0">
        <w:rPr>
          <w:rFonts w:eastAsia="MS Mincho"/>
          <w:b/>
          <w:bCs/>
          <w:sz w:val="19"/>
          <w:szCs w:val="19"/>
          <w:lang w:eastAsia="ja-JP"/>
        </w:rPr>
        <w:t>Sturrock</w:t>
      </w:r>
      <w:proofErr w:type="spellEnd"/>
      <w:r w:rsidRPr="004475B0">
        <w:rPr>
          <w:rFonts w:eastAsia="MS Mincho"/>
          <w:b/>
          <w:bCs/>
          <w:sz w:val="19"/>
          <w:szCs w:val="19"/>
          <w:lang w:eastAsia="ja-JP"/>
        </w:rPr>
        <w:t>, R.F. (1993)</w:t>
      </w:r>
      <w:r w:rsidRPr="004475B0">
        <w:rPr>
          <w:rFonts w:eastAsia="MS Mincho"/>
          <w:sz w:val="19"/>
          <w:szCs w:val="19"/>
          <w:lang w:eastAsia="ja-JP"/>
        </w:rPr>
        <w:t xml:space="preserve">: The intermediate host and host parasite relationships. In: </w:t>
      </w:r>
      <w:r w:rsidRPr="004475B0">
        <w:rPr>
          <w:rFonts w:eastAsia="MS Mincho"/>
          <w:i/>
          <w:iCs/>
          <w:sz w:val="19"/>
          <w:szCs w:val="19"/>
          <w:lang w:eastAsia="ja-JP"/>
        </w:rPr>
        <w:t xml:space="preserve">Human </w:t>
      </w:r>
      <w:proofErr w:type="spellStart"/>
      <w:r w:rsidRPr="004475B0">
        <w:rPr>
          <w:rFonts w:eastAsia="MS Mincho"/>
          <w:i/>
          <w:iCs/>
          <w:sz w:val="19"/>
          <w:szCs w:val="19"/>
          <w:lang w:eastAsia="ja-JP"/>
        </w:rPr>
        <w:t>schistosomiasis</w:t>
      </w:r>
      <w:proofErr w:type="spellEnd"/>
      <w:r w:rsidRPr="004475B0">
        <w:rPr>
          <w:rFonts w:eastAsia="MS Mincho"/>
          <w:i/>
          <w:iCs/>
          <w:sz w:val="19"/>
          <w:szCs w:val="19"/>
          <w:lang w:eastAsia="ja-JP"/>
        </w:rPr>
        <w:t xml:space="preserve">, </w:t>
      </w:r>
      <w:r w:rsidRPr="004475B0">
        <w:rPr>
          <w:rFonts w:eastAsia="MS Mincho"/>
          <w:sz w:val="19"/>
          <w:szCs w:val="19"/>
          <w:lang w:eastAsia="ja-JP"/>
        </w:rPr>
        <w:t xml:space="preserve">P. Jordan; G. </w:t>
      </w:r>
      <w:proofErr w:type="spellStart"/>
      <w:r w:rsidRPr="004475B0">
        <w:rPr>
          <w:rFonts w:eastAsia="MS Mincho"/>
          <w:sz w:val="19"/>
          <w:szCs w:val="19"/>
          <w:lang w:eastAsia="ja-JP"/>
        </w:rPr>
        <w:t>Webbe</w:t>
      </w:r>
      <w:proofErr w:type="spellEnd"/>
      <w:r w:rsidRPr="004475B0">
        <w:rPr>
          <w:rFonts w:eastAsia="MS Mincho"/>
          <w:sz w:val="19"/>
          <w:szCs w:val="19"/>
          <w:lang w:eastAsia="ja-JP"/>
        </w:rPr>
        <w:t xml:space="preserve">; R.F. </w:t>
      </w:r>
      <w:proofErr w:type="spellStart"/>
      <w:r w:rsidRPr="004475B0">
        <w:rPr>
          <w:rFonts w:eastAsia="MS Mincho"/>
          <w:sz w:val="19"/>
          <w:szCs w:val="19"/>
          <w:lang w:eastAsia="ja-JP"/>
        </w:rPr>
        <w:t>Sturrock</w:t>
      </w:r>
      <w:proofErr w:type="spellEnd"/>
      <w:r w:rsidRPr="004475B0">
        <w:rPr>
          <w:rFonts w:eastAsia="MS Mincho"/>
          <w:sz w:val="19"/>
          <w:szCs w:val="19"/>
          <w:lang w:eastAsia="ja-JP"/>
        </w:rPr>
        <w:t xml:space="preserve">. (eds.), CAB International, Wallingford, USA. The epidemiology of </w:t>
      </w:r>
      <w:proofErr w:type="spellStart"/>
      <w:r w:rsidRPr="004475B0">
        <w:rPr>
          <w:rFonts w:eastAsia="MS Mincho"/>
          <w:sz w:val="19"/>
          <w:szCs w:val="19"/>
          <w:lang w:eastAsia="ja-JP"/>
        </w:rPr>
        <w:t>schistosomiasis</w:t>
      </w:r>
      <w:proofErr w:type="spellEnd"/>
      <w:r w:rsidRPr="004475B0">
        <w:rPr>
          <w:rFonts w:eastAsia="MS Mincho"/>
          <w:sz w:val="19"/>
          <w:szCs w:val="19"/>
          <w:lang w:eastAsia="ja-JP"/>
        </w:rPr>
        <w:t xml:space="preserve"> in Egypt: </w:t>
      </w:r>
      <w:proofErr w:type="spellStart"/>
      <w:r w:rsidRPr="004475B0">
        <w:rPr>
          <w:rFonts w:eastAsia="MS Mincho"/>
          <w:sz w:val="19"/>
          <w:szCs w:val="19"/>
          <w:lang w:eastAsia="ja-JP"/>
        </w:rPr>
        <w:t>Fayoum</w:t>
      </w:r>
      <w:proofErr w:type="spellEnd"/>
      <w:r w:rsidRPr="004475B0">
        <w:rPr>
          <w:rFonts w:eastAsia="MS Mincho"/>
          <w:sz w:val="19"/>
          <w:szCs w:val="19"/>
          <w:lang w:eastAsia="ja-JP"/>
        </w:rPr>
        <w:t xml:space="preserve"> governorate. Amer. J. Trop. Med. </w:t>
      </w:r>
      <w:proofErr w:type="spellStart"/>
      <w:r w:rsidRPr="004475B0">
        <w:rPr>
          <w:rFonts w:eastAsia="MS Mincho"/>
          <w:sz w:val="19"/>
          <w:szCs w:val="19"/>
          <w:lang w:eastAsia="ja-JP"/>
        </w:rPr>
        <w:t>Hyg</w:t>
      </w:r>
      <w:proofErr w:type="spellEnd"/>
      <w:r w:rsidRPr="004475B0">
        <w:rPr>
          <w:rFonts w:eastAsia="MS Mincho"/>
          <w:sz w:val="19"/>
          <w:szCs w:val="19"/>
          <w:lang w:eastAsia="ja-JP"/>
        </w:rPr>
        <w:t>.,</w:t>
      </w:r>
      <w:r w:rsidRPr="004475B0">
        <w:rPr>
          <w:rFonts w:eastAsia="MS Mincho"/>
          <w:i/>
          <w:iCs/>
          <w:sz w:val="19"/>
          <w:szCs w:val="19"/>
          <w:lang w:eastAsia="ja-JP"/>
        </w:rPr>
        <w:t xml:space="preserve"> </w:t>
      </w:r>
      <w:r w:rsidRPr="004475B0">
        <w:rPr>
          <w:rFonts w:eastAsia="MS Mincho"/>
          <w:sz w:val="19"/>
          <w:szCs w:val="19"/>
          <w:lang w:eastAsia="ja-JP"/>
        </w:rPr>
        <w:t>62: 55-64.</w:t>
      </w:r>
    </w:p>
    <w:p w:rsidR="007F7584" w:rsidRPr="004475B0" w:rsidRDefault="007F7584" w:rsidP="004475B0">
      <w:pPr>
        <w:numPr>
          <w:ilvl w:val="0"/>
          <w:numId w:val="2"/>
        </w:numPr>
        <w:ind w:right="4"/>
        <w:jc w:val="both"/>
        <w:rPr>
          <w:sz w:val="19"/>
          <w:szCs w:val="19"/>
          <w:lang w:bidi="ar-EG"/>
        </w:rPr>
      </w:pPr>
      <w:r w:rsidRPr="004475B0">
        <w:rPr>
          <w:rFonts w:eastAsia="MS Mincho"/>
          <w:b/>
          <w:bCs/>
          <w:sz w:val="19"/>
          <w:szCs w:val="19"/>
          <w:lang w:eastAsia="ja-JP"/>
        </w:rPr>
        <w:t>WHO "World Health Organization) Expert Committee" (2002)</w:t>
      </w:r>
      <w:r w:rsidRPr="004475B0">
        <w:rPr>
          <w:rFonts w:eastAsia="MS Mincho"/>
          <w:sz w:val="19"/>
          <w:szCs w:val="19"/>
          <w:lang w:eastAsia="ja-JP"/>
        </w:rPr>
        <w:t xml:space="preserve">: </w:t>
      </w:r>
      <w:r w:rsidRPr="004475B0">
        <w:rPr>
          <w:rFonts w:eastAsia="MS Mincho"/>
          <w:i/>
          <w:iCs/>
          <w:sz w:val="19"/>
          <w:szCs w:val="19"/>
          <w:lang w:eastAsia="ja-JP"/>
        </w:rPr>
        <w:t xml:space="preserve">Prevention and control of </w:t>
      </w:r>
      <w:proofErr w:type="spellStart"/>
      <w:r w:rsidRPr="004475B0">
        <w:rPr>
          <w:rFonts w:eastAsia="MS Mincho"/>
          <w:i/>
          <w:iCs/>
          <w:sz w:val="19"/>
          <w:szCs w:val="19"/>
          <w:lang w:eastAsia="ja-JP"/>
        </w:rPr>
        <w:t>schistosomiasis</w:t>
      </w:r>
      <w:proofErr w:type="spellEnd"/>
      <w:r w:rsidRPr="004475B0">
        <w:rPr>
          <w:rFonts w:eastAsia="MS Mincho"/>
          <w:i/>
          <w:iCs/>
          <w:sz w:val="19"/>
          <w:szCs w:val="19"/>
          <w:lang w:eastAsia="ja-JP"/>
        </w:rPr>
        <w:t xml:space="preserve"> and soil transmitted </w:t>
      </w:r>
      <w:proofErr w:type="spellStart"/>
      <w:r w:rsidRPr="004475B0">
        <w:rPr>
          <w:rFonts w:eastAsia="MS Mincho"/>
          <w:i/>
          <w:iCs/>
          <w:sz w:val="19"/>
          <w:szCs w:val="19"/>
          <w:lang w:eastAsia="ja-JP"/>
        </w:rPr>
        <w:t>Helminthiasis</w:t>
      </w:r>
      <w:proofErr w:type="spellEnd"/>
      <w:r w:rsidRPr="004475B0">
        <w:rPr>
          <w:rFonts w:eastAsia="MS Mincho"/>
          <w:i/>
          <w:iCs/>
          <w:sz w:val="19"/>
          <w:szCs w:val="19"/>
          <w:lang w:eastAsia="ja-JP"/>
        </w:rPr>
        <w:t xml:space="preserve">. </w:t>
      </w:r>
      <w:r w:rsidRPr="004475B0">
        <w:rPr>
          <w:rFonts w:eastAsia="MS Mincho"/>
          <w:sz w:val="19"/>
          <w:szCs w:val="19"/>
          <w:lang w:eastAsia="ja-JP"/>
        </w:rPr>
        <w:t xml:space="preserve">WHO Technical Report Series No. 912, World Health Organization, Geneva, Switzerland: </w:t>
      </w:r>
    </w:p>
    <w:p w:rsidR="00C107A0" w:rsidRPr="004475B0" w:rsidRDefault="00C107A0" w:rsidP="004475B0">
      <w:pPr>
        <w:numPr>
          <w:ilvl w:val="0"/>
          <w:numId w:val="2"/>
        </w:numPr>
        <w:autoSpaceDE w:val="0"/>
        <w:autoSpaceDN w:val="0"/>
        <w:adjustRightInd w:val="0"/>
        <w:ind w:right="4"/>
        <w:rPr>
          <w:sz w:val="19"/>
          <w:szCs w:val="19"/>
        </w:rPr>
      </w:pPr>
      <w:r w:rsidRPr="004475B0">
        <w:rPr>
          <w:b/>
          <w:bCs/>
          <w:sz w:val="19"/>
          <w:szCs w:val="19"/>
        </w:rPr>
        <w:t>WHO (2012):</w:t>
      </w:r>
      <w:r w:rsidRPr="004475B0">
        <w:rPr>
          <w:sz w:val="19"/>
          <w:szCs w:val="19"/>
        </w:rPr>
        <w:t xml:space="preserve"> </w:t>
      </w:r>
      <w:proofErr w:type="spellStart"/>
      <w:r w:rsidRPr="004475B0">
        <w:rPr>
          <w:sz w:val="19"/>
          <w:szCs w:val="19"/>
        </w:rPr>
        <w:t>Schistosomiasis</w:t>
      </w:r>
      <w:proofErr w:type="spellEnd"/>
      <w:r w:rsidRPr="004475B0">
        <w:rPr>
          <w:sz w:val="19"/>
          <w:szCs w:val="19"/>
        </w:rPr>
        <w:t xml:space="preserve">, Fact Sheet No. 115,January http: // www. </w:t>
      </w:r>
    </w:p>
    <w:p w:rsidR="005F5C3E" w:rsidRPr="004475B0" w:rsidRDefault="005F5C3E" w:rsidP="004475B0">
      <w:pPr>
        <w:numPr>
          <w:ilvl w:val="0"/>
          <w:numId w:val="2"/>
        </w:numPr>
        <w:ind w:right="4"/>
        <w:jc w:val="both"/>
        <w:rPr>
          <w:sz w:val="19"/>
          <w:szCs w:val="19"/>
          <w:lang w:bidi="ar-EG"/>
        </w:rPr>
      </w:pPr>
      <w:proofErr w:type="spellStart"/>
      <w:r w:rsidRPr="004475B0">
        <w:rPr>
          <w:b/>
          <w:bCs/>
          <w:sz w:val="19"/>
          <w:szCs w:val="19"/>
          <w:lang w:bidi="ar-EG"/>
        </w:rPr>
        <w:t>Yousif</w:t>
      </w:r>
      <w:proofErr w:type="spellEnd"/>
      <w:r w:rsidRPr="004475B0">
        <w:rPr>
          <w:b/>
          <w:bCs/>
          <w:sz w:val="19"/>
          <w:szCs w:val="19"/>
          <w:lang w:bidi="ar-EG"/>
        </w:rPr>
        <w:t xml:space="preserve">, F.; </w:t>
      </w:r>
      <w:proofErr w:type="spellStart"/>
      <w:r w:rsidRPr="004475B0">
        <w:rPr>
          <w:b/>
          <w:bCs/>
          <w:sz w:val="19"/>
          <w:szCs w:val="19"/>
          <w:lang w:bidi="ar-EG"/>
        </w:rPr>
        <w:t>Haroun</w:t>
      </w:r>
      <w:proofErr w:type="spellEnd"/>
      <w:r w:rsidRPr="004475B0">
        <w:rPr>
          <w:b/>
          <w:bCs/>
          <w:sz w:val="19"/>
          <w:szCs w:val="19"/>
          <w:lang w:bidi="ar-EG"/>
        </w:rPr>
        <w:t>, N.; Ibrahim, A. and El-</w:t>
      </w:r>
      <w:proofErr w:type="spellStart"/>
      <w:r w:rsidRPr="004475B0">
        <w:rPr>
          <w:b/>
          <w:bCs/>
          <w:sz w:val="19"/>
          <w:szCs w:val="19"/>
          <w:lang w:bidi="ar-EG"/>
        </w:rPr>
        <w:t>Bardicy</w:t>
      </w:r>
      <w:proofErr w:type="spellEnd"/>
      <w:r w:rsidRPr="004475B0">
        <w:rPr>
          <w:b/>
          <w:bCs/>
          <w:sz w:val="19"/>
          <w:szCs w:val="19"/>
          <w:lang w:bidi="ar-EG"/>
        </w:rPr>
        <w:t>, C. (1996):</w:t>
      </w:r>
      <w:r w:rsidRPr="004475B0">
        <w:rPr>
          <w:sz w:val="19"/>
          <w:szCs w:val="19"/>
          <w:lang w:bidi="ar-EG"/>
        </w:rPr>
        <w:t xml:space="preserve"> </w:t>
      </w:r>
      <w:proofErr w:type="spellStart"/>
      <w:r w:rsidRPr="004475B0">
        <w:rPr>
          <w:sz w:val="19"/>
          <w:szCs w:val="19"/>
          <w:lang w:bidi="ar-EG"/>
        </w:rPr>
        <w:t>Biomphlaria</w:t>
      </w:r>
      <w:proofErr w:type="spellEnd"/>
      <w:r w:rsidRPr="004475B0">
        <w:rPr>
          <w:sz w:val="19"/>
          <w:szCs w:val="19"/>
          <w:lang w:bidi="ar-EG"/>
        </w:rPr>
        <w:t xml:space="preserve"> </w:t>
      </w:r>
      <w:proofErr w:type="spellStart"/>
      <w:r w:rsidRPr="004475B0">
        <w:rPr>
          <w:sz w:val="19"/>
          <w:szCs w:val="19"/>
          <w:lang w:bidi="ar-EG"/>
        </w:rPr>
        <w:t>glabrata</w:t>
      </w:r>
      <w:proofErr w:type="spellEnd"/>
      <w:r w:rsidRPr="004475B0">
        <w:rPr>
          <w:sz w:val="19"/>
          <w:szCs w:val="19"/>
          <w:lang w:bidi="ar-EG"/>
        </w:rPr>
        <w:t xml:space="preserve">: A new threat for </w:t>
      </w:r>
      <w:proofErr w:type="spellStart"/>
      <w:r w:rsidRPr="004475B0">
        <w:rPr>
          <w:sz w:val="19"/>
          <w:szCs w:val="19"/>
          <w:lang w:bidi="ar-EG"/>
        </w:rPr>
        <w:t>schistosomiasis</w:t>
      </w:r>
      <w:proofErr w:type="spellEnd"/>
      <w:r w:rsidRPr="004475B0">
        <w:rPr>
          <w:sz w:val="19"/>
          <w:szCs w:val="19"/>
          <w:lang w:bidi="ar-EG"/>
        </w:rPr>
        <w:t xml:space="preserve"> transmission in Egypt. J Egypt Soc </w:t>
      </w:r>
      <w:proofErr w:type="spellStart"/>
      <w:r w:rsidRPr="004475B0">
        <w:rPr>
          <w:sz w:val="19"/>
          <w:szCs w:val="19"/>
          <w:lang w:bidi="ar-EG"/>
        </w:rPr>
        <w:t>parasitol</w:t>
      </w:r>
      <w:proofErr w:type="spellEnd"/>
      <w:r w:rsidRPr="004475B0">
        <w:rPr>
          <w:sz w:val="19"/>
          <w:szCs w:val="19"/>
          <w:lang w:bidi="ar-EG"/>
        </w:rPr>
        <w:t>. 26 (1): 191- 205.</w:t>
      </w:r>
    </w:p>
    <w:p w:rsidR="005F5C3E" w:rsidRPr="004475B0" w:rsidRDefault="005F5C3E" w:rsidP="004475B0">
      <w:pPr>
        <w:numPr>
          <w:ilvl w:val="0"/>
          <w:numId w:val="2"/>
        </w:numPr>
        <w:ind w:right="4"/>
        <w:jc w:val="both"/>
        <w:rPr>
          <w:sz w:val="19"/>
          <w:szCs w:val="19"/>
          <w:lang w:bidi="ar-EG"/>
        </w:rPr>
      </w:pPr>
      <w:proofErr w:type="spellStart"/>
      <w:r w:rsidRPr="004475B0">
        <w:rPr>
          <w:b/>
          <w:bCs/>
          <w:sz w:val="19"/>
          <w:szCs w:val="19"/>
          <w:lang w:bidi="ar-EG"/>
        </w:rPr>
        <w:t>Yousif</w:t>
      </w:r>
      <w:proofErr w:type="spellEnd"/>
      <w:r w:rsidRPr="004475B0">
        <w:rPr>
          <w:b/>
          <w:bCs/>
          <w:sz w:val="19"/>
          <w:szCs w:val="19"/>
          <w:lang w:bidi="ar-EG"/>
        </w:rPr>
        <w:t xml:space="preserve">, F.; Ibrahim, A.; </w:t>
      </w:r>
      <w:proofErr w:type="spellStart"/>
      <w:r w:rsidRPr="004475B0">
        <w:rPr>
          <w:b/>
          <w:bCs/>
          <w:sz w:val="19"/>
          <w:szCs w:val="19"/>
          <w:lang w:bidi="ar-EG"/>
        </w:rPr>
        <w:t>Abd</w:t>
      </w:r>
      <w:proofErr w:type="spellEnd"/>
      <w:r w:rsidRPr="004475B0">
        <w:rPr>
          <w:b/>
          <w:bCs/>
          <w:sz w:val="19"/>
          <w:szCs w:val="19"/>
          <w:lang w:bidi="ar-EG"/>
        </w:rPr>
        <w:t xml:space="preserve"> El-Kader, A. and El-</w:t>
      </w:r>
      <w:proofErr w:type="spellStart"/>
      <w:r w:rsidRPr="004475B0">
        <w:rPr>
          <w:b/>
          <w:bCs/>
          <w:sz w:val="19"/>
          <w:szCs w:val="19"/>
          <w:lang w:bidi="ar-EG"/>
        </w:rPr>
        <w:t>Bardicy</w:t>
      </w:r>
      <w:proofErr w:type="spellEnd"/>
      <w:r w:rsidRPr="004475B0">
        <w:rPr>
          <w:b/>
          <w:bCs/>
          <w:sz w:val="19"/>
          <w:szCs w:val="19"/>
          <w:lang w:bidi="ar-EG"/>
        </w:rPr>
        <w:t>, S. (1998a)</w:t>
      </w:r>
      <w:r w:rsidRPr="004475B0">
        <w:rPr>
          <w:sz w:val="19"/>
          <w:szCs w:val="19"/>
          <w:lang w:bidi="ar-EG"/>
        </w:rPr>
        <w:t xml:space="preserve">: Invasion of the Nile Valley by a Hybrid of </w:t>
      </w:r>
      <w:proofErr w:type="spellStart"/>
      <w:r w:rsidRPr="004475B0">
        <w:rPr>
          <w:i/>
          <w:iCs/>
          <w:sz w:val="19"/>
          <w:szCs w:val="19"/>
          <w:lang w:bidi="ar-EG"/>
        </w:rPr>
        <w:t>Biomphalaria</w:t>
      </w:r>
      <w:proofErr w:type="spellEnd"/>
      <w:r w:rsidR="009B0454">
        <w:rPr>
          <w:i/>
          <w:iCs/>
          <w:sz w:val="19"/>
          <w:szCs w:val="19"/>
          <w:lang w:bidi="ar-EG"/>
        </w:rPr>
        <w:t xml:space="preserve"> </w:t>
      </w:r>
      <w:proofErr w:type="spellStart"/>
      <w:r w:rsidRPr="004475B0">
        <w:rPr>
          <w:i/>
          <w:iCs/>
          <w:sz w:val="19"/>
          <w:szCs w:val="19"/>
          <w:lang w:bidi="ar-EG"/>
        </w:rPr>
        <w:t>glabrata</w:t>
      </w:r>
      <w:proofErr w:type="spellEnd"/>
      <w:r w:rsidRPr="004475B0">
        <w:rPr>
          <w:sz w:val="19"/>
          <w:szCs w:val="19"/>
          <w:lang w:bidi="ar-EG"/>
        </w:rPr>
        <w:t xml:space="preserve"> and </w:t>
      </w:r>
      <w:proofErr w:type="spellStart"/>
      <w:r w:rsidRPr="004475B0">
        <w:rPr>
          <w:i/>
          <w:iCs/>
          <w:sz w:val="19"/>
          <w:szCs w:val="19"/>
          <w:lang w:bidi="ar-EG"/>
        </w:rPr>
        <w:t>Biomphalaria</w:t>
      </w:r>
      <w:proofErr w:type="spellEnd"/>
      <w:r w:rsidRPr="004475B0">
        <w:rPr>
          <w:i/>
          <w:iCs/>
          <w:sz w:val="19"/>
          <w:szCs w:val="19"/>
          <w:lang w:bidi="ar-EG"/>
        </w:rPr>
        <w:t xml:space="preserve"> </w:t>
      </w:r>
      <w:proofErr w:type="spellStart"/>
      <w:r w:rsidRPr="004475B0">
        <w:rPr>
          <w:i/>
          <w:iCs/>
          <w:sz w:val="19"/>
          <w:szCs w:val="19"/>
          <w:lang w:bidi="ar-EG"/>
        </w:rPr>
        <w:t>alexandarina</w:t>
      </w:r>
      <w:proofErr w:type="spellEnd"/>
      <w:r w:rsidRPr="004475B0">
        <w:rPr>
          <w:sz w:val="19"/>
          <w:szCs w:val="19"/>
          <w:lang w:bidi="ar-EG"/>
        </w:rPr>
        <w:t xml:space="preserve">, snail vectors of </w:t>
      </w:r>
      <w:proofErr w:type="spellStart"/>
      <w:r w:rsidRPr="004475B0">
        <w:rPr>
          <w:i/>
          <w:iCs/>
          <w:sz w:val="19"/>
          <w:szCs w:val="19"/>
          <w:lang w:bidi="ar-EG"/>
        </w:rPr>
        <w:t>Schistosoma</w:t>
      </w:r>
      <w:proofErr w:type="spellEnd"/>
      <w:r w:rsidRPr="004475B0">
        <w:rPr>
          <w:i/>
          <w:iCs/>
          <w:sz w:val="19"/>
          <w:szCs w:val="19"/>
          <w:lang w:bidi="ar-EG"/>
        </w:rPr>
        <w:t xml:space="preserve"> </w:t>
      </w:r>
      <w:proofErr w:type="spellStart"/>
      <w:r w:rsidRPr="004475B0">
        <w:rPr>
          <w:i/>
          <w:iCs/>
          <w:sz w:val="19"/>
          <w:szCs w:val="19"/>
          <w:lang w:bidi="ar-EG"/>
        </w:rPr>
        <w:t>mansoni</w:t>
      </w:r>
      <w:proofErr w:type="spellEnd"/>
      <w:r w:rsidRPr="004475B0">
        <w:rPr>
          <w:sz w:val="19"/>
          <w:szCs w:val="19"/>
          <w:lang w:bidi="ar-EG"/>
        </w:rPr>
        <w:t xml:space="preserve"> in Egypt. J. Egypt. Soc. </w:t>
      </w:r>
      <w:proofErr w:type="spellStart"/>
      <w:r w:rsidRPr="004475B0">
        <w:rPr>
          <w:sz w:val="19"/>
          <w:szCs w:val="19"/>
          <w:lang w:bidi="ar-EG"/>
        </w:rPr>
        <w:t>Parasitol</w:t>
      </w:r>
      <w:proofErr w:type="spellEnd"/>
      <w:r w:rsidRPr="004475B0">
        <w:rPr>
          <w:sz w:val="19"/>
          <w:szCs w:val="19"/>
          <w:lang w:bidi="ar-EG"/>
        </w:rPr>
        <w:t>., 28: 569 – 582.</w:t>
      </w:r>
    </w:p>
    <w:p w:rsidR="007F7584" w:rsidRPr="004475B0" w:rsidRDefault="007F7584" w:rsidP="004475B0">
      <w:pPr>
        <w:numPr>
          <w:ilvl w:val="0"/>
          <w:numId w:val="2"/>
        </w:numPr>
        <w:autoSpaceDE w:val="0"/>
        <w:autoSpaceDN w:val="0"/>
        <w:adjustRightInd w:val="0"/>
        <w:ind w:right="4"/>
        <w:jc w:val="both"/>
        <w:rPr>
          <w:rFonts w:eastAsia="MS Mincho"/>
          <w:sz w:val="19"/>
          <w:szCs w:val="19"/>
          <w:lang w:eastAsia="ja-JP"/>
        </w:rPr>
      </w:pPr>
      <w:proofErr w:type="spellStart"/>
      <w:r w:rsidRPr="004475B0">
        <w:rPr>
          <w:rFonts w:eastAsia="MS Mincho"/>
          <w:b/>
          <w:bCs/>
          <w:sz w:val="19"/>
          <w:szCs w:val="19"/>
          <w:lang w:eastAsia="ja-JP"/>
        </w:rPr>
        <w:t>Yousif</w:t>
      </w:r>
      <w:proofErr w:type="spellEnd"/>
      <w:r w:rsidRPr="004475B0">
        <w:rPr>
          <w:rFonts w:eastAsia="MS Mincho"/>
          <w:b/>
          <w:bCs/>
          <w:sz w:val="19"/>
          <w:szCs w:val="19"/>
          <w:lang w:eastAsia="ja-JP"/>
        </w:rPr>
        <w:t>, F.; El-</w:t>
      </w:r>
      <w:proofErr w:type="spellStart"/>
      <w:r w:rsidRPr="004475B0">
        <w:rPr>
          <w:rFonts w:eastAsia="MS Mincho"/>
          <w:b/>
          <w:bCs/>
          <w:sz w:val="19"/>
          <w:szCs w:val="19"/>
          <w:lang w:eastAsia="ja-JP"/>
        </w:rPr>
        <w:t>Emam</w:t>
      </w:r>
      <w:proofErr w:type="spellEnd"/>
      <w:r w:rsidRPr="004475B0">
        <w:rPr>
          <w:rFonts w:eastAsia="MS Mincho"/>
          <w:b/>
          <w:bCs/>
          <w:sz w:val="19"/>
          <w:szCs w:val="19"/>
          <w:lang w:eastAsia="ja-JP"/>
        </w:rPr>
        <w:t xml:space="preserve">, M.; Abdel-Kader, A.; </w:t>
      </w:r>
      <w:r w:rsidR="003A4522" w:rsidRPr="004475B0">
        <w:rPr>
          <w:rFonts w:eastAsia="MS Mincho"/>
          <w:b/>
          <w:bCs/>
          <w:sz w:val="19"/>
          <w:szCs w:val="19"/>
          <w:lang w:eastAsia="ja-JP"/>
        </w:rPr>
        <w:t>El-Din, A.S.; El-</w:t>
      </w:r>
      <w:proofErr w:type="spellStart"/>
      <w:r w:rsidR="003A4522" w:rsidRPr="004475B0">
        <w:rPr>
          <w:rFonts w:eastAsia="MS Mincho"/>
          <w:b/>
          <w:bCs/>
          <w:sz w:val="19"/>
          <w:szCs w:val="19"/>
          <w:lang w:eastAsia="ja-JP"/>
        </w:rPr>
        <w:t>Hommossany</w:t>
      </w:r>
      <w:proofErr w:type="spellEnd"/>
      <w:r w:rsidR="003A4522" w:rsidRPr="004475B0">
        <w:rPr>
          <w:rFonts w:eastAsia="MS Mincho"/>
          <w:b/>
          <w:bCs/>
          <w:sz w:val="19"/>
          <w:szCs w:val="19"/>
          <w:lang w:eastAsia="ja-JP"/>
        </w:rPr>
        <w:t>, K. and</w:t>
      </w:r>
      <w:r w:rsidRPr="004475B0">
        <w:rPr>
          <w:rFonts w:eastAsia="MS Mincho"/>
          <w:b/>
          <w:bCs/>
          <w:sz w:val="19"/>
          <w:szCs w:val="19"/>
          <w:lang w:eastAsia="ja-JP"/>
        </w:rPr>
        <w:t xml:space="preserve"> </w:t>
      </w:r>
      <w:proofErr w:type="spellStart"/>
      <w:r w:rsidRPr="004475B0">
        <w:rPr>
          <w:rFonts w:eastAsia="MS Mincho"/>
          <w:b/>
          <w:bCs/>
          <w:sz w:val="19"/>
          <w:szCs w:val="19"/>
          <w:lang w:eastAsia="ja-JP"/>
        </w:rPr>
        <w:t>Shiff</w:t>
      </w:r>
      <w:proofErr w:type="spellEnd"/>
      <w:r w:rsidRPr="004475B0">
        <w:rPr>
          <w:rFonts w:eastAsia="MS Mincho"/>
          <w:b/>
          <w:bCs/>
          <w:sz w:val="19"/>
          <w:szCs w:val="19"/>
          <w:lang w:eastAsia="ja-JP"/>
        </w:rPr>
        <w:t>, C. (1998b):</w:t>
      </w:r>
      <w:r w:rsidRPr="004475B0">
        <w:rPr>
          <w:rFonts w:eastAsia="MS Mincho"/>
          <w:sz w:val="19"/>
          <w:szCs w:val="19"/>
          <w:lang w:eastAsia="ja-JP"/>
        </w:rPr>
        <w:t xml:space="preserve"> </w:t>
      </w:r>
      <w:proofErr w:type="spellStart"/>
      <w:r w:rsidRPr="004475B0">
        <w:rPr>
          <w:rFonts w:eastAsia="MS Mincho"/>
          <w:sz w:val="19"/>
          <w:szCs w:val="19"/>
          <w:lang w:eastAsia="ja-JP"/>
        </w:rPr>
        <w:t>Schistosomiasis</w:t>
      </w:r>
      <w:proofErr w:type="spellEnd"/>
      <w:r w:rsidRPr="004475B0">
        <w:rPr>
          <w:rFonts w:eastAsia="MS Mincho"/>
          <w:sz w:val="19"/>
          <w:szCs w:val="19"/>
          <w:lang w:eastAsia="ja-JP"/>
        </w:rPr>
        <w:t xml:space="preserve"> in newly reclaimed areas in Egypt. 1. Distribution and population seasonal fluctuation of intermediate host snails</w:t>
      </w:r>
      <w:r w:rsidRPr="004475B0">
        <w:rPr>
          <w:rFonts w:eastAsia="MS Mincho"/>
          <w:i/>
          <w:iCs/>
          <w:sz w:val="19"/>
          <w:szCs w:val="19"/>
          <w:lang w:eastAsia="ja-JP"/>
        </w:rPr>
        <w:t xml:space="preserve">. </w:t>
      </w:r>
      <w:r w:rsidRPr="004475B0">
        <w:rPr>
          <w:sz w:val="19"/>
          <w:szCs w:val="19"/>
          <w:lang w:bidi="ar-EG"/>
        </w:rPr>
        <w:t xml:space="preserve">J. Egypt. Soc. </w:t>
      </w:r>
      <w:proofErr w:type="spellStart"/>
      <w:r w:rsidRPr="004475B0">
        <w:rPr>
          <w:sz w:val="19"/>
          <w:szCs w:val="19"/>
          <w:lang w:bidi="ar-EG"/>
        </w:rPr>
        <w:t>Parasitol</w:t>
      </w:r>
      <w:proofErr w:type="spellEnd"/>
      <w:r w:rsidRPr="004475B0">
        <w:rPr>
          <w:sz w:val="19"/>
          <w:szCs w:val="19"/>
          <w:lang w:bidi="ar-EG"/>
        </w:rPr>
        <w:t xml:space="preserve">., </w:t>
      </w:r>
      <w:r w:rsidRPr="004475B0">
        <w:rPr>
          <w:rFonts w:eastAsia="MS Mincho"/>
          <w:sz w:val="19"/>
          <w:szCs w:val="19"/>
          <w:lang w:eastAsia="ja-JP"/>
        </w:rPr>
        <w:t xml:space="preserve">28: 915-928. </w:t>
      </w:r>
    </w:p>
    <w:p w:rsidR="005F5C3E" w:rsidRPr="004475B0" w:rsidRDefault="005F5C3E" w:rsidP="004475B0">
      <w:pPr>
        <w:numPr>
          <w:ilvl w:val="0"/>
          <w:numId w:val="2"/>
        </w:numPr>
        <w:autoSpaceDE w:val="0"/>
        <w:autoSpaceDN w:val="0"/>
        <w:adjustRightInd w:val="0"/>
        <w:ind w:right="4"/>
        <w:jc w:val="both"/>
        <w:rPr>
          <w:sz w:val="19"/>
          <w:szCs w:val="19"/>
        </w:rPr>
      </w:pPr>
      <w:proofErr w:type="spellStart"/>
      <w:r w:rsidRPr="004475B0">
        <w:rPr>
          <w:b/>
          <w:bCs/>
          <w:sz w:val="19"/>
          <w:szCs w:val="19"/>
        </w:rPr>
        <w:t>Yousif</w:t>
      </w:r>
      <w:proofErr w:type="spellEnd"/>
      <w:r w:rsidRPr="004475B0">
        <w:rPr>
          <w:b/>
          <w:bCs/>
          <w:sz w:val="19"/>
          <w:szCs w:val="19"/>
        </w:rPr>
        <w:t>, F.; Ibrahim, A.; Abdel-Kader, A. and El-</w:t>
      </w:r>
      <w:proofErr w:type="spellStart"/>
      <w:r w:rsidRPr="004475B0">
        <w:rPr>
          <w:b/>
          <w:bCs/>
          <w:sz w:val="19"/>
          <w:szCs w:val="19"/>
        </w:rPr>
        <w:t>Bardicy</w:t>
      </w:r>
      <w:proofErr w:type="spellEnd"/>
      <w:r w:rsidRPr="004475B0">
        <w:rPr>
          <w:b/>
          <w:bCs/>
          <w:sz w:val="19"/>
          <w:szCs w:val="19"/>
        </w:rPr>
        <w:t>, S. (1998b):</w:t>
      </w:r>
      <w:r w:rsidRPr="004475B0">
        <w:rPr>
          <w:sz w:val="19"/>
          <w:szCs w:val="19"/>
        </w:rPr>
        <w:t xml:space="preserve"> Invasion of the Nile Valley in Egypt by a hybrid of </w:t>
      </w:r>
      <w:proofErr w:type="spellStart"/>
      <w:r w:rsidRPr="004475B0">
        <w:rPr>
          <w:i/>
          <w:iCs/>
          <w:sz w:val="19"/>
          <w:szCs w:val="19"/>
        </w:rPr>
        <w:t>Biomphalaria</w:t>
      </w:r>
      <w:proofErr w:type="spellEnd"/>
      <w:r w:rsidRPr="004475B0">
        <w:rPr>
          <w:i/>
          <w:iCs/>
          <w:sz w:val="19"/>
          <w:szCs w:val="19"/>
        </w:rPr>
        <w:t xml:space="preserve"> </w:t>
      </w:r>
      <w:proofErr w:type="spellStart"/>
      <w:r w:rsidRPr="004475B0">
        <w:rPr>
          <w:i/>
          <w:iCs/>
          <w:sz w:val="19"/>
          <w:szCs w:val="19"/>
        </w:rPr>
        <w:t>glabrata</w:t>
      </w:r>
      <w:proofErr w:type="spellEnd"/>
      <w:r w:rsidRPr="004475B0">
        <w:rPr>
          <w:i/>
          <w:iCs/>
          <w:sz w:val="19"/>
          <w:szCs w:val="19"/>
        </w:rPr>
        <w:t xml:space="preserve"> </w:t>
      </w:r>
      <w:r w:rsidRPr="004475B0">
        <w:rPr>
          <w:sz w:val="19"/>
          <w:szCs w:val="19"/>
        </w:rPr>
        <w:t xml:space="preserve">and </w:t>
      </w:r>
      <w:proofErr w:type="spellStart"/>
      <w:r w:rsidRPr="004475B0">
        <w:rPr>
          <w:i/>
          <w:iCs/>
          <w:sz w:val="19"/>
          <w:szCs w:val="19"/>
        </w:rPr>
        <w:t>Biomphalaria</w:t>
      </w:r>
      <w:proofErr w:type="spellEnd"/>
      <w:r w:rsidRPr="004475B0">
        <w:rPr>
          <w:i/>
          <w:iCs/>
          <w:sz w:val="19"/>
          <w:szCs w:val="19"/>
        </w:rPr>
        <w:t xml:space="preserve"> </w:t>
      </w:r>
      <w:proofErr w:type="spellStart"/>
      <w:r w:rsidRPr="004475B0">
        <w:rPr>
          <w:i/>
          <w:iCs/>
          <w:sz w:val="19"/>
          <w:szCs w:val="19"/>
        </w:rPr>
        <w:t>alexandrina</w:t>
      </w:r>
      <w:proofErr w:type="spellEnd"/>
      <w:r w:rsidRPr="004475B0">
        <w:rPr>
          <w:sz w:val="19"/>
          <w:szCs w:val="19"/>
        </w:rPr>
        <w:t xml:space="preserve">, snail vectors of </w:t>
      </w:r>
      <w:proofErr w:type="spellStart"/>
      <w:r w:rsidRPr="004475B0">
        <w:rPr>
          <w:i/>
          <w:iCs/>
          <w:sz w:val="19"/>
          <w:szCs w:val="19"/>
        </w:rPr>
        <w:t>Schistosoma</w:t>
      </w:r>
      <w:proofErr w:type="spellEnd"/>
      <w:r w:rsidRPr="004475B0">
        <w:rPr>
          <w:i/>
          <w:iCs/>
          <w:sz w:val="19"/>
          <w:szCs w:val="19"/>
        </w:rPr>
        <w:t xml:space="preserve"> </w:t>
      </w:r>
      <w:proofErr w:type="spellStart"/>
      <w:r w:rsidRPr="004475B0">
        <w:rPr>
          <w:i/>
          <w:iCs/>
          <w:sz w:val="19"/>
          <w:szCs w:val="19"/>
        </w:rPr>
        <w:t>mansoni</w:t>
      </w:r>
      <w:proofErr w:type="spellEnd"/>
      <w:r w:rsidRPr="004475B0">
        <w:rPr>
          <w:sz w:val="19"/>
          <w:szCs w:val="19"/>
        </w:rPr>
        <w:t xml:space="preserve">. J. Egypt. Soc. </w:t>
      </w:r>
      <w:proofErr w:type="spellStart"/>
      <w:r w:rsidRPr="004475B0">
        <w:rPr>
          <w:sz w:val="19"/>
          <w:szCs w:val="19"/>
        </w:rPr>
        <w:t>Parasitol</w:t>
      </w:r>
      <w:proofErr w:type="spellEnd"/>
      <w:r w:rsidRPr="004475B0">
        <w:rPr>
          <w:sz w:val="19"/>
          <w:szCs w:val="19"/>
        </w:rPr>
        <w:t>., 28: 569–582.</w:t>
      </w:r>
    </w:p>
    <w:p w:rsidR="005F5C3E" w:rsidRPr="00502B33" w:rsidRDefault="005F5C3E" w:rsidP="008440C0">
      <w:pPr>
        <w:numPr>
          <w:ilvl w:val="0"/>
          <w:numId w:val="2"/>
        </w:numPr>
        <w:ind w:left="284" w:right="4" w:hanging="284"/>
        <w:jc w:val="both"/>
        <w:rPr>
          <w:color w:val="000000"/>
          <w:sz w:val="20"/>
          <w:szCs w:val="20"/>
        </w:rPr>
      </w:pPr>
      <w:proofErr w:type="spellStart"/>
      <w:r w:rsidRPr="00502B33">
        <w:rPr>
          <w:b/>
          <w:bCs/>
          <w:sz w:val="19"/>
          <w:szCs w:val="19"/>
          <w:lang w:bidi="ar-EG"/>
        </w:rPr>
        <w:t>Yousif</w:t>
      </w:r>
      <w:proofErr w:type="spellEnd"/>
      <w:r w:rsidRPr="00502B33">
        <w:rPr>
          <w:b/>
          <w:bCs/>
          <w:sz w:val="19"/>
          <w:szCs w:val="19"/>
          <w:lang w:bidi="ar-EG"/>
        </w:rPr>
        <w:t xml:space="preserve">, F.; </w:t>
      </w:r>
      <w:proofErr w:type="spellStart"/>
      <w:r w:rsidRPr="00502B33">
        <w:rPr>
          <w:b/>
          <w:bCs/>
          <w:sz w:val="19"/>
          <w:szCs w:val="19"/>
          <w:lang w:bidi="ar-EG"/>
        </w:rPr>
        <w:t>Khalil</w:t>
      </w:r>
      <w:proofErr w:type="spellEnd"/>
      <w:r w:rsidRPr="00502B33">
        <w:rPr>
          <w:b/>
          <w:bCs/>
          <w:sz w:val="19"/>
          <w:szCs w:val="19"/>
          <w:lang w:bidi="ar-EG"/>
        </w:rPr>
        <w:t>, M. and El-</w:t>
      </w:r>
      <w:proofErr w:type="spellStart"/>
      <w:r w:rsidRPr="00502B33">
        <w:rPr>
          <w:b/>
          <w:bCs/>
          <w:sz w:val="19"/>
          <w:szCs w:val="19"/>
          <w:lang w:bidi="ar-EG"/>
        </w:rPr>
        <w:t>Emam</w:t>
      </w:r>
      <w:proofErr w:type="spellEnd"/>
      <w:r w:rsidRPr="00502B33">
        <w:rPr>
          <w:b/>
          <w:bCs/>
          <w:sz w:val="19"/>
          <w:szCs w:val="19"/>
          <w:lang w:bidi="ar-EG"/>
        </w:rPr>
        <w:t>, M. (1992):</w:t>
      </w:r>
      <w:r w:rsidRPr="00502B33">
        <w:rPr>
          <w:sz w:val="19"/>
          <w:szCs w:val="19"/>
          <w:lang w:bidi="ar-EG"/>
        </w:rPr>
        <w:t xml:space="preserve"> Evaluation of three common tools in estimating </w:t>
      </w:r>
      <w:proofErr w:type="spellStart"/>
      <w:r w:rsidRPr="00502B33">
        <w:rPr>
          <w:i/>
          <w:iCs/>
          <w:sz w:val="19"/>
          <w:szCs w:val="19"/>
          <w:lang w:bidi="ar-EG"/>
        </w:rPr>
        <w:t>Biomphalaria</w:t>
      </w:r>
      <w:proofErr w:type="spellEnd"/>
      <w:r w:rsidRPr="00502B33">
        <w:rPr>
          <w:i/>
          <w:iCs/>
          <w:sz w:val="19"/>
          <w:szCs w:val="19"/>
          <w:lang w:bidi="ar-EG"/>
        </w:rPr>
        <w:t xml:space="preserve"> </w:t>
      </w:r>
      <w:proofErr w:type="spellStart"/>
      <w:r w:rsidRPr="00502B33">
        <w:rPr>
          <w:i/>
          <w:iCs/>
          <w:sz w:val="19"/>
          <w:szCs w:val="19"/>
          <w:lang w:bidi="ar-EG"/>
        </w:rPr>
        <w:t>alexandarina</w:t>
      </w:r>
      <w:proofErr w:type="spellEnd"/>
      <w:r w:rsidRPr="00502B33">
        <w:rPr>
          <w:sz w:val="19"/>
          <w:szCs w:val="19"/>
          <w:lang w:bidi="ar-EG"/>
        </w:rPr>
        <w:t xml:space="preserve"> population in irrigation ditches. Egypt. J. </w:t>
      </w:r>
      <w:proofErr w:type="spellStart"/>
      <w:r w:rsidRPr="00502B33">
        <w:rPr>
          <w:sz w:val="19"/>
          <w:szCs w:val="19"/>
          <w:lang w:bidi="ar-EG"/>
        </w:rPr>
        <w:t>Bilh</w:t>
      </w:r>
      <w:proofErr w:type="spellEnd"/>
      <w:r w:rsidRPr="00502B33">
        <w:rPr>
          <w:sz w:val="19"/>
          <w:szCs w:val="19"/>
          <w:lang w:bidi="ar-EG"/>
        </w:rPr>
        <w:t>., 14: 151-158</w:t>
      </w:r>
      <w:r w:rsidRPr="00502B33">
        <w:rPr>
          <w:color w:val="000000"/>
          <w:sz w:val="19"/>
          <w:szCs w:val="19"/>
          <w:lang w:bidi="ar-EG"/>
        </w:rPr>
        <w:t>.</w:t>
      </w:r>
      <w:r w:rsidR="009B0454" w:rsidRPr="00502B33">
        <w:rPr>
          <w:color w:val="000000"/>
          <w:sz w:val="19"/>
          <w:szCs w:val="19"/>
          <w:lang w:bidi="ar-EG"/>
        </w:rPr>
        <w:t xml:space="preserve"> </w:t>
      </w:r>
    </w:p>
    <w:p w:rsidR="00BB3700" w:rsidRPr="008440C0" w:rsidRDefault="00BB3700" w:rsidP="008440C0">
      <w:pPr>
        <w:tabs>
          <w:tab w:val="right" w:pos="9356"/>
        </w:tabs>
        <w:ind w:right="4"/>
        <w:jc w:val="both"/>
        <w:rPr>
          <w:color w:val="000000"/>
          <w:sz w:val="20"/>
          <w:szCs w:val="20"/>
        </w:rPr>
        <w:sectPr w:rsidR="00BB3700" w:rsidRPr="008440C0" w:rsidSect="00502B33">
          <w:type w:val="continuous"/>
          <w:pgSz w:w="12240" w:h="15840" w:code="1"/>
          <w:pgMar w:top="1440" w:right="1440" w:bottom="1440" w:left="1440" w:header="720" w:footer="720" w:gutter="0"/>
          <w:cols w:num="2" w:space="576"/>
          <w:docGrid w:linePitch="360"/>
        </w:sectPr>
      </w:pPr>
    </w:p>
    <w:p w:rsidR="005F5C3E" w:rsidRDefault="005F5C3E" w:rsidP="008440C0">
      <w:pPr>
        <w:tabs>
          <w:tab w:val="right" w:pos="9356"/>
        </w:tabs>
        <w:ind w:right="4"/>
        <w:jc w:val="both"/>
        <w:rPr>
          <w:color w:val="000000"/>
          <w:sz w:val="20"/>
          <w:szCs w:val="20"/>
          <w:lang w:eastAsia="zh-CN"/>
        </w:rPr>
      </w:pPr>
    </w:p>
    <w:p w:rsidR="009B0454" w:rsidRPr="008440C0" w:rsidRDefault="009B0454" w:rsidP="008440C0">
      <w:pPr>
        <w:tabs>
          <w:tab w:val="right" w:pos="9356"/>
        </w:tabs>
        <w:ind w:right="4"/>
        <w:jc w:val="both"/>
        <w:rPr>
          <w:color w:val="000000"/>
          <w:sz w:val="20"/>
          <w:szCs w:val="20"/>
          <w:lang w:eastAsia="zh-CN"/>
        </w:rPr>
      </w:pPr>
      <w:r>
        <w:rPr>
          <w:rFonts w:hint="eastAsia"/>
          <w:color w:val="000000"/>
          <w:sz w:val="20"/>
          <w:szCs w:val="20"/>
          <w:lang w:eastAsia="zh-CN"/>
        </w:rPr>
        <w:t>11/12/2013</w:t>
      </w:r>
    </w:p>
    <w:sectPr w:rsidR="009B0454" w:rsidRPr="008440C0" w:rsidSect="0033270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403" w:rsidRDefault="00034403">
      <w:r>
        <w:separator/>
      </w:r>
    </w:p>
  </w:endnote>
  <w:endnote w:type="continuationSeparator" w:id="0">
    <w:p w:rsidR="00034403" w:rsidRDefault="000344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pperplate Gothic Bold">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54" w:rsidRPr="00020E45" w:rsidRDefault="00202D30" w:rsidP="00020E45">
    <w:pPr>
      <w:jc w:val="center"/>
      <w:rPr>
        <w:sz w:val="20"/>
      </w:rPr>
    </w:pPr>
    <w:r w:rsidRPr="00020E45">
      <w:rPr>
        <w:sz w:val="20"/>
      </w:rPr>
      <w:fldChar w:fldCharType="begin"/>
    </w:r>
    <w:r w:rsidR="009B0454" w:rsidRPr="00020E45">
      <w:rPr>
        <w:sz w:val="20"/>
      </w:rPr>
      <w:instrText xml:space="preserve"> page </w:instrText>
    </w:r>
    <w:r w:rsidRPr="00020E45">
      <w:rPr>
        <w:sz w:val="20"/>
      </w:rPr>
      <w:fldChar w:fldCharType="separate"/>
    </w:r>
    <w:r w:rsidR="00DB106D">
      <w:rPr>
        <w:noProof/>
        <w:sz w:val="20"/>
      </w:rPr>
      <w:t>146</w:t>
    </w:r>
    <w:r w:rsidRPr="00020E4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403" w:rsidRDefault="00034403">
      <w:r>
        <w:separator/>
      </w:r>
    </w:p>
  </w:footnote>
  <w:footnote w:type="continuationSeparator" w:id="0">
    <w:p w:rsidR="00034403" w:rsidRDefault="000344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454" w:rsidRPr="00020E45" w:rsidRDefault="009B0454" w:rsidP="00020E45">
    <w:pPr>
      <w:pBdr>
        <w:bottom w:val="thinThickMediumGap" w:sz="12" w:space="1" w:color="auto"/>
      </w:pBdr>
      <w:tabs>
        <w:tab w:val="left" w:pos="851"/>
        <w:tab w:val="right" w:pos="8364"/>
      </w:tabs>
      <w:adjustRightInd w:val="0"/>
      <w:snapToGrid w:val="0"/>
      <w:jc w:val="both"/>
      <w:rPr>
        <w:sz w:val="20"/>
        <w:szCs w:val="20"/>
      </w:rPr>
    </w:pPr>
    <w:r w:rsidRPr="00020E45">
      <w:rPr>
        <w:rFonts w:hint="eastAsia"/>
        <w:iCs/>
        <w:color w:val="000000"/>
        <w:sz w:val="20"/>
        <w:szCs w:val="20"/>
      </w:rPr>
      <w:tab/>
    </w:r>
    <w:r w:rsidRPr="00020E45">
      <w:rPr>
        <w:sz w:val="20"/>
        <w:szCs w:val="20"/>
      </w:rPr>
      <w:t>Nature and Science 2013;11(</w:t>
    </w:r>
    <w:r w:rsidRPr="00020E45">
      <w:rPr>
        <w:rFonts w:hint="eastAsia"/>
        <w:sz w:val="20"/>
        <w:szCs w:val="20"/>
      </w:rPr>
      <w:t>12</w:t>
    </w:r>
    <w:r w:rsidRPr="00020E45">
      <w:rPr>
        <w:sz w:val="20"/>
        <w:szCs w:val="20"/>
      </w:rPr>
      <w:t>)</w:t>
    </w:r>
    <w:r>
      <w:rPr>
        <w:sz w:val="20"/>
        <w:szCs w:val="20"/>
      </w:rPr>
      <w:t xml:space="preserve"> </w:t>
    </w:r>
    <w:r w:rsidRPr="00020E45">
      <w:rPr>
        <w:rFonts w:hint="eastAsia"/>
        <w:color w:val="000000"/>
        <w:sz w:val="20"/>
        <w:szCs w:val="20"/>
      </w:rPr>
      <w:tab/>
    </w:r>
    <w:r w:rsidRPr="00020E45">
      <w:rPr>
        <w:color w:val="000000"/>
        <w:sz w:val="20"/>
        <w:szCs w:val="20"/>
      </w:rPr>
      <w:t xml:space="preserve"> </w:t>
    </w:r>
    <w:hyperlink r:id="rId1" w:history="1">
      <w:r w:rsidRPr="00020E45">
        <w:rPr>
          <w:rStyle w:val="Hyperlink"/>
          <w:sz w:val="20"/>
          <w:szCs w:val="20"/>
        </w:rPr>
        <w:t>http://www.sciencepub.net/nature</w:t>
      </w:r>
    </w:hyperlink>
  </w:p>
  <w:p w:rsidR="009B0454" w:rsidRPr="00020E45" w:rsidRDefault="009B0454" w:rsidP="00020E45">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4197A"/>
    <w:multiLevelType w:val="hybridMultilevel"/>
    <w:tmpl w:val="40F8BD2C"/>
    <w:lvl w:ilvl="0" w:tplc="C784AF9C">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DA321D"/>
    <w:multiLevelType w:val="hybridMultilevel"/>
    <w:tmpl w:val="979A63D2"/>
    <w:lvl w:ilvl="0" w:tplc="BFBAD5A4">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stylePaneFormatFilter w:val="3F0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621941"/>
    <w:rsid w:val="00004251"/>
    <w:rsid w:val="000059F3"/>
    <w:rsid w:val="00006D31"/>
    <w:rsid w:val="00007F19"/>
    <w:rsid w:val="000106C3"/>
    <w:rsid w:val="0001523C"/>
    <w:rsid w:val="00017C63"/>
    <w:rsid w:val="00020E45"/>
    <w:rsid w:val="00021225"/>
    <w:rsid w:val="00026181"/>
    <w:rsid w:val="0003138D"/>
    <w:rsid w:val="00032C9B"/>
    <w:rsid w:val="000334AC"/>
    <w:rsid w:val="00034403"/>
    <w:rsid w:val="000361E7"/>
    <w:rsid w:val="00037F71"/>
    <w:rsid w:val="00041BCB"/>
    <w:rsid w:val="0004444A"/>
    <w:rsid w:val="00045E57"/>
    <w:rsid w:val="000513F1"/>
    <w:rsid w:val="0005413A"/>
    <w:rsid w:val="00056E53"/>
    <w:rsid w:val="00061081"/>
    <w:rsid w:val="000635F2"/>
    <w:rsid w:val="0006461D"/>
    <w:rsid w:val="000661B2"/>
    <w:rsid w:val="00070A3D"/>
    <w:rsid w:val="00071041"/>
    <w:rsid w:val="00072858"/>
    <w:rsid w:val="00072969"/>
    <w:rsid w:val="000735C7"/>
    <w:rsid w:val="00073E14"/>
    <w:rsid w:val="000775E5"/>
    <w:rsid w:val="000804AC"/>
    <w:rsid w:val="00080A07"/>
    <w:rsid w:val="00087234"/>
    <w:rsid w:val="0009411E"/>
    <w:rsid w:val="00094838"/>
    <w:rsid w:val="000A23D5"/>
    <w:rsid w:val="000A30FD"/>
    <w:rsid w:val="000A3607"/>
    <w:rsid w:val="000A5555"/>
    <w:rsid w:val="000B1C58"/>
    <w:rsid w:val="000B1F61"/>
    <w:rsid w:val="000B29A0"/>
    <w:rsid w:val="000B4E8C"/>
    <w:rsid w:val="000B6DB1"/>
    <w:rsid w:val="000B74B7"/>
    <w:rsid w:val="000C0760"/>
    <w:rsid w:val="000D2164"/>
    <w:rsid w:val="000D2755"/>
    <w:rsid w:val="000D2EA6"/>
    <w:rsid w:val="000D32B2"/>
    <w:rsid w:val="000D4392"/>
    <w:rsid w:val="000F30A5"/>
    <w:rsid w:val="000F3926"/>
    <w:rsid w:val="000F42D6"/>
    <w:rsid w:val="001002E3"/>
    <w:rsid w:val="00100F7C"/>
    <w:rsid w:val="00104132"/>
    <w:rsid w:val="00104E21"/>
    <w:rsid w:val="00105DD9"/>
    <w:rsid w:val="00107424"/>
    <w:rsid w:val="001111FE"/>
    <w:rsid w:val="00112178"/>
    <w:rsid w:val="00121B0C"/>
    <w:rsid w:val="0013017B"/>
    <w:rsid w:val="001306B1"/>
    <w:rsid w:val="00130FA1"/>
    <w:rsid w:val="0013278F"/>
    <w:rsid w:val="00133D2F"/>
    <w:rsid w:val="00134537"/>
    <w:rsid w:val="00134993"/>
    <w:rsid w:val="00140DB3"/>
    <w:rsid w:val="00141CA4"/>
    <w:rsid w:val="00144650"/>
    <w:rsid w:val="0014756F"/>
    <w:rsid w:val="001517DC"/>
    <w:rsid w:val="00154A3D"/>
    <w:rsid w:val="00154E25"/>
    <w:rsid w:val="00155549"/>
    <w:rsid w:val="00156F97"/>
    <w:rsid w:val="00157534"/>
    <w:rsid w:val="00161BB4"/>
    <w:rsid w:val="00166A88"/>
    <w:rsid w:val="00166B4B"/>
    <w:rsid w:val="00172977"/>
    <w:rsid w:val="00172A40"/>
    <w:rsid w:val="001778D5"/>
    <w:rsid w:val="00177C05"/>
    <w:rsid w:val="00181671"/>
    <w:rsid w:val="0018432A"/>
    <w:rsid w:val="0018691B"/>
    <w:rsid w:val="0019378A"/>
    <w:rsid w:val="001A2452"/>
    <w:rsid w:val="001A2DB2"/>
    <w:rsid w:val="001A345B"/>
    <w:rsid w:val="001A5096"/>
    <w:rsid w:val="001A53AD"/>
    <w:rsid w:val="001B09C9"/>
    <w:rsid w:val="001B2EC4"/>
    <w:rsid w:val="001B40E4"/>
    <w:rsid w:val="001B5FFC"/>
    <w:rsid w:val="001C2D38"/>
    <w:rsid w:val="001C3B5F"/>
    <w:rsid w:val="001C7833"/>
    <w:rsid w:val="001D004B"/>
    <w:rsid w:val="001E276B"/>
    <w:rsid w:val="001E4872"/>
    <w:rsid w:val="001F07C3"/>
    <w:rsid w:val="001F2927"/>
    <w:rsid w:val="001F35C7"/>
    <w:rsid w:val="001F4761"/>
    <w:rsid w:val="001F56BB"/>
    <w:rsid w:val="001F7423"/>
    <w:rsid w:val="00202890"/>
    <w:rsid w:val="00202D30"/>
    <w:rsid w:val="002030EF"/>
    <w:rsid w:val="00203BF7"/>
    <w:rsid w:val="00203E4A"/>
    <w:rsid w:val="0020588D"/>
    <w:rsid w:val="00206B94"/>
    <w:rsid w:val="002075E7"/>
    <w:rsid w:val="002173BC"/>
    <w:rsid w:val="0022020C"/>
    <w:rsid w:val="0022630B"/>
    <w:rsid w:val="0022681A"/>
    <w:rsid w:val="00235D42"/>
    <w:rsid w:val="00240D8A"/>
    <w:rsid w:val="002428F5"/>
    <w:rsid w:val="0024434B"/>
    <w:rsid w:val="002477AE"/>
    <w:rsid w:val="002503E8"/>
    <w:rsid w:val="00250BCE"/>
    <w:rsid w:val="00251043"/>
    <w:rsid w:val="00251563"/>
    <w:rsid w:val="00253882"/>
    <w:rsid w:val="00253EB8"/>
    <w:rsid w:val="00264E5E"/>
    <w:rsid w:val="00265EB4"/>
    <w:rsid w:val="002660A4"/>
    <w:rsid w:val="00270D23"/>
    <w:rsid w:val="0027107F"/>
    <w:rsid w:val="002726A7"/>
    <w:rsid w:val="00276455"/>
    <w:rsid w:val="00280979"/>
    <w:rsid w:val="002825F4"/>
    <w:rsid w:val="00284C59"/>
    <w:rsid w:val="002866A6"/>
    <w:rsid w:val="002970CA"/>
    <w:rsid w:val="002A10C6"/>
    <w:rsid w:val="002A244B"/>
    <w:rsid w:val="002A280D"/>
    <w:rsid w:val="002A429A"/>
    <w:rsid w:val="002B4916"/>
    <w:rsid w:val="002B536A"/>
    <w:rsid w:val="002B6931"/>
    <w:rsid w:val="002B796C"/>
    <w:rsid w:val="002C0C0F"/>
    <w:rsid w:val="002C1501"/>
    <w:rsid w:val="002C440E"/>
    <w:rsid w:val="002C5427"/>
    <w:rsid w:val="002C5A9C"/>
    <w:rsid w:val="002D004B"/>
    <w:rsid w:val="002D4D30"/>
    <w:rsid w:val="002D5638"/>
    <w:rsid w:val="002D5A16"/>
    <w:rsid w:val="002D707A"/>
    <w:rsid w:val="002E4B2C"/>
    <w:rsid w:val="002E63AB"/>
    <w:rsid w:val="002F206A"/>
    <w:rsid w:val="00302503"/>
    <w:rsid w:val="00303225"/>
    <w:rsid w:val="003040CB"/>
    <w:rsid w:val="00313048"/>
    <w:rsid w:val="0031482D"/>
    <w:rsid w:val="00316353"/>
    <w:rsid w:val="00317DC2"/>
    <w:rsid w:val="003231B8"/>
    <w:rsid w:val="00323E65"/>
    <w:rsid w:val="003260E0"/>
    <w:rsid w:val="0032677E"/>
    <w:rsid w:val="00327F8D"/>
    <w:rsid w:val="0033144F"/>
    <w:rsid w:val="00332705"/>
    <w:rsid w:val="00335392"/>
    <w:rsid w:val="003367A6"/>
    <w:rsid w:val="00341865"/>
    <w:rsid w:val="0034333E"/>
    <w:rsid w:val="0035000C"/>
    <w:rsid w:val="00352EA0"/>
    <w:rsid w:val="0035313D"/>
    <w:rsid w:val="003532BA"/>
    <w:rsid w:val="00360FE0"/>
    <w:rsid w:val="00365841"/>
    <w:rsid w:val="00367922"/>
    <w:rsid w:val="00367BD1"/>
    <w:rsid w:val="00373780"/>
    <w:rsid w:val="00375BF6"/>
    <w:rsid w:val="003778E8"/>
    <w:rsid w:val="00380AD6"/>
    <w:rsid w:val="00381D68"/>
    <w:rsid w:val="00385763"/>
    <w:rsid w:val="00385DA3"/>
    <w:rsid w:val="00387D72"/>
    <w:rsid w:val="003922B6"/>
    <w:rsid w:val="003951FD"/>
    <w:rsid w:val="003A07B1"/>
    <w:rsid w:val="003A0878"/>
    <w:rsid w:val="003A4522"/>
    <w:rsid w:val="003B201E"/>
    <w:rsid w:val="003B4EC0"/>
    <w:rsid w:val="003B5081"/>
    <w:rsid w:val="003C28D2"/>
    <w:rsid w:val="003D1AC5"/>
    <w:rsid w:val="003D3651"/>
    <w:rsid w:val="003D5573"/>
    <w:rsid w:val="003E46B5"/>
    <w:rsid w:val="003F0E09"/>
    <w:rsid w:val="003F105D"/>
    <w:rsid w:val="003F3478"/>
    <w:rsid w:val="003F52C5"/>
    <w:rsid w:val="003F5DCD"/>
    <w:rsid w:val="003F71EC"/>
    <w:rsid w:val="0040115D"/>
    <w:rsid w:val="00401376"/>
    <w:rsid w:val="00401745"/>
    <w:rsid w:val="00401A89"/>
    <w:rsid w:val="00401B8C"/>
    <w:rsid w:val="0041115D"/>
    <w:rsid w:val="004114B5"/>
    <w:rsid w:val="004149DC"/>
    <w:rsid w:val="004162A0"/>
    <w:rsid w:val="004172B1"/>
    <w:rsid w:val="00420B18"/>
    <w:rsid w:val="00425897"/>
    <w:rsid w:val="0042780E"/>
    <w:rsid w:val="00433F49"/>
    <w:rsid w:val="00437562"/>
    <w:rsid w:val="0043793B"/>
    <w:rsid w:val="00440649"/>
    <w:rsid w:val="00442293"/>
    <w:rsid w:val="00442CB0"/>
    <w:rsid w:val="004446D3"/>
    <w:rsid w:val="0044751D"/>
    <w:rsid w:val="004475B0"/>
    <w:rsid w:val="00450785"/>
    <w:rsid w:val="00457BA9"/>
    <w:rsid w:val="004602AE"/>
    <w:rsid w:val="00460889"/>
    <w:rsid w:val="00460B9D"/>
    <w:rsid w:val="004618F6"/>
    <w:rsid w:val="00463ED1"/>
    <w:rsid w:val="004640E5"/>
    <w:rsid w:val="00467E29"/>
    <w:rsid w:val="00472535"/>
    <w:rsid w:val="00474E67"/>
    <w:rsid w:val="0047696F"/>
    <w:rsid w:val="00477168"/>
    <w:rsid w:val="00481863"/>
    <w:rsid w:val="00481DA4"/>
    <w:rsid w:val="004830D2"/>
    <w:rsid w:val="00484356"/>
    <w:rsid w:val="004844FD"/>
    <w:rsid w:val="00485BC1"/>
    <w:rsid w:val="004866B1"/>
    <w:rsid w:val="0048682C"/>
    <w:rsid w:val="00490BD2"/>
    <w:rsid w:val="004910A3"/>
    <w:rsid w:val="00491ACC"/>
    <w:rsid w:val="00497173"/>
    <w:rsid w:val="004A1D1E"/>
    <w:rsid w:val="004A512F"/>
    <w:rsid w:val="004A60ED"/>
    <w:rsid w:val="004A6BFE"/>
    <w:rsid w:val="004B1747"/>
    <w:rsid w:val="004B2493"/>
    <w:rsid w:val="004C00C0"/>
    <w:rsid w:val="004C6DBE"/>
    <w:rsid w:val="004C7618"/>
    <w:rsid w:val="004D2DC9"/>
    <w:rsid w:val="004D3DDF"/>
    <w:rsid w:val="004D4292"/>
    <w:rsid w:val="004E3602"/>
    <w:rsid w:val="004E4D0A"/>
    <w:rsid w:val="004E61E7"/>
    <w:rsid w:val="004F05B1"/>
    <w:rsid w:val="004F06C8"/>
    <w:rsid w:val="004F3709"/>
    <w:rsid w:val="004F3A82"/>
    <w:rsid w:val="005012EB"/>
    <w:rsid w:val="00501B9D"/>
    <w:rsid w:val="005027A9"/>
    <w:rsid w:val="00502B33"/>
    <w:rsid w:val="005053C7"/>
    <w:rsid w:val="00505453"/>
    <w:rsid w:val="00514599"/>
    <w:rsid w:val="00523611"/>
    <w:rsid w:val="005251F5"/>
    <w:rsid w:val="00525B03"/>
    <w:rsid w:val="005261DA"/>
    <w:rsid w:val="00530548"/>
    <w:rsid w:val="00531266"/>
    <w:rsid w:val="00533B82"/>
    <w:rsid w:val="00534797"/>
    <w:rsid w:val="00534AA7"/>
    <w:rsid w:val="00537278"/>
    <w:rsid w:val="005376FF"/>
    <w:rsid w:val="00543C05"/>
    <w:rsid w:val="00551BAA"/>
    <w:rsid w:val="00554533"/>
    <w:rsid w:val="00554728"/>
    <w:rsid w:val="00556A6F"/>
    <w:rsid w:val="005573EE"/>
    <w:rsid w:val="0056001E"/>
    <w:rsid w:val="005654D7"/>
    <w:rsid w:val="005669BB"/>
    <w:rsid w:val="005704F3"/>
    <w:rsid w:val="00575A26"/>
    <w:rsid w:val="00576785"/>
    <w:rsid w:val="00576D07"/>
    <w:rsid w:val="0057794E"/>
    <w:rsid w:val="00582547"/>
    <w:rsid w:val="005903C6"/>
    <w:rsid w:val="00591346"/>
    <w:rsid w:val="00592F6C"/>
    <w:rsid w:val="00595DCD"/>
    <w:rsid w:val="00596A44"/>
    <w:rsid w:val="005A1945"/>
    <w:rsid w:val="005A5829"/>
    <w:rsid w:val="005B3B20"/>
    <w:rsid w:val="005B52F4"/>
    <w:rsid w:val="005B5374"/>
    <w:rsid w:val="005B5F7C"/>
    <w:rsid w:val="005C0FF9"/>
    <w:rsid w:val="005C3B0D"/>
    <w:rsid w:val="005C3B2B"/>
    <w:rsid w:val="005D20A3"/>
    <w:rsid w:val="005D229A"/>
    <w:rsid w:val="005D39AA"/>
    <w:rsid w:val="005D46AA"/>
    <w:rsid w:val="005D5066"/>
    <w:rsid w:val="005D5268"/>
    <w:rsid w:val="005D62B7"/>
    <w:rsid w:val="005E2DD5"/>
    <w:rsid w:val="005E390C"/>
    <w:rsid w:val="005E5B60"/>
    <w:rsid w:val="005E78AA"/>
    <w:rsid w:val="005F371A"/>
    <w:rsid w:val="005F5C3E"/>
    <w:rsid w:val="00613F88"/>
    <w:rsid w:val="00621941"/>
    <w:rsid w:val="00624986"/>
    <w:rsid w:val="0063100C"/>
    <w:rsid w:val="00633505"/>
    <w:rsid w:val="0063378D"/>
    <w:rsid w:val="006353D2"/>
    <w:rsid w:val="00635526"/>
    <w:rsid w:val="00636AD9"/>
    <w:rsid w:val="00637E11"/>
    <w:rsid w:val="006556D7"/>
    <w:rsid w:val="006604A3"/>
    <w:rsid w:val="0066276F"/>
    <w:rsid w:val="0066290B"/>
    <w:rsid w:val="00670057"/>
    <w:rsid w:val="00671E02"/>
    <w:rsid w:val="0067550F"/>
    <w:rsid w:val="00677170"/>
    <w:rsid w:val="00684228"/>
    <w:rsid w:val="00685DD2"/>
    <w:rsid w:val="00690BE8"/>
    <w:rsid w:val="00693272"/>
    <w:rsid w:val="00696614"/>
    <w:rsid w:val="006A0815"/>
    <w:rsid w:val="006A59B8"/>
    <w:rsid w:val="006C2415"/>
    <w:rsid w:val="006C2B3F"/>
    <w:rsid w:val="006C4D3A"/>
    <w:rsid w:val="006D1066"/>
    <w:rsid w:val="006E0A16"/>
    <w:rsid w:val="006E2527"/>
    <w:rsid w:val="006E353B"/>
    <w:rsid w:val="006F252C"/>
    <w:rsid w:val="006F382E"/>
    <w:rsid w:val="006F476A"/>
    <w:rsid w:val="00710E20"/>
    <w:rsid w:val="00715611"/>
    <w:rsid w:val="00726CB0"/>
    <w:rsid w:val="007273D1"/>
    <w:rsid w:val="00731649"/>
    <w:rsid w:val="0073270A"/>
    <w:rsid w:val="00733AA9"/>
    <w:rsid w:val="00735251"/>
    <w:rsid w:val="00737CFB"/>
    <w:rsid w:val="0074257A"/>
    <w:rsid w:val="007439E5"/>
    <w:rsid w:val="0074626A"/>
    <w:rsid w:val="00746FAC"/>
    <w:rsid w:val="0075387A"/>
    <w:rsid w:val="007556EA"/>
    <w:rsid w:val="00755F14"/>
    <w:rsid w:val="00761F9E"/>
    <w:rsid w:val="00764D43"/>
    <w:rsid w:val="00765917"/>
    <w:rsid w:val="007705A3"/>
    <w:rsid w:val="00771026"/>
    <w:rsid w:val="007713A9"/>
    <w:rsid w:val="00773B80"/>
    <w:rsid w:val="0077507A"/>
    <w:rsid w:val="00775792"/>
    <w:rsid w:val="00776250"/>
    <w:rsid w:val="00777624"/>
    <w:rsid w:val="0078086E"/>
    <w:rsid w:val="00783556"/>
    <w:rsid w:val="00785BB1"/>
    <w:rsid w:val="00791503"/>
    <w:rsid w:val="00796EFC"/>
    <w:rsid w:val="007A016D"/>
    <w:rsid w:val="007B0EC5"/>
    <w:rsid w:val="007B1B47"/>
    <w:rsid w:val="007B5206"/>
    <w:rsid w:val="007C1362"/>
    <w:rsid w:val="007C3130"/>
    <w:rsid w:val="007C5100"/>
    <w:rsid w:val="007C5131"/>
    <w:rsid w:val="007D5AD8"/>
    <w:rsid w:val="007D7781"/>
    <w:rsid w:val="007E0299"/>
    <w:rsid w:val="007E3B2A"/>
    <w:rsid w:val="007E45FF"/>
    <w:rsid w:val="007E485B"/>
    <w:rsid w:val="007F08ED"/>
    <w:rsid w:val="007F4A3D"/>
    <w:rsid w:val="007F7584"/>
    <w:rsid w:val="007F7882"/>
    <w:rsid w:val="00801968"/>
    <w:rsid w:val="00803843"/>
    <w:rsid w:val="00803BE6"/>
    <w:rsid w:val="0081034A"/>
    <w:rsid w:val="00810FB3"/>
    <w:rsid w:val="00812CC6"/>
    <w:rsid w:val="0081561F"/>
    <w:rsid w:val="00816394"/>
    <w:rsid w:val="008205FF"/>
    <w:rsid w:val="008218C0"/>
    <w:rsid w:val="008244D4"/>
    <w:rsid w:val="00825801"/>
    <w:rsid w:val="00826653"/>
    <w:rsid w:val="00831A84"/>
    <w:rsid w:val="00836ECF"/>
    <w:rsid w:val="00837A9B"/>
    <w:rsid w:val="0084221A"/>
    <w:rsid w:val="008440C0"/>
    <w:rsid w:val="00844ED9"/>
    <w:rsid w:val="008460D6"/>
    <w:rsid w:val="008517A4"/>
    <w:rsid w:val="00853238"/>
    <w:rsid w:val="0085750C"/>
    <w:rsid w:val="008626E7"/>
    <w:rsid w:val="00863163"/>
    <w:rsid w:val="00864A62"/>
    <w:rsid w:val="008671D4"/>
    <w:rsid w:val="0087136F"/>
    <w:rsid w:val="008716BD"/>
    <w:rsid w:val="00873E54"/>
    <w:rsid w:val="008756C9"/>
    <w:rsid w:val="008758D0"/>
    <w:rsid w:val="00884CD4"/>
    <w:rsid w:val="00892837"/>
    <w:rsid w:val="008958D7"/>
    <w:rsid w:val="008A098A"/>
    <w:rsid w:val="008A33C7"/>
    <w:rsid w:val="008A702E"/>
    <w:rsid w:val="008B2CDC"/>
    <w:rsid w:val="008B7BAE"/>
    <w:rsid w:val="008C3C20"/>
    <w:rsid w:val="008C4AAC"/>
    <w:rsid w:val="008C5858"/>
    <w:rsid w:val="008D0978"/>
    <w:rsid w:val="008D0B78"/>
    <w:rsid w:val="008D1308"/>
    <w:rsid w:val="008D345D"/>
    <w:rsid w:val="008D3799"/>
    <w:rsid w:val="008D3885"/>
    <w:rsid w:val="008D520F"/>
    <w:rsid w:val="008D52FD"/>
    <w:rsid w:val="008D5419"/>
    <w:rsid w:val="008E06D9"/>
    <w:rsid w:val="008E41FD"/>
    <w:rsid w:val="008E681C"/>
    <w:rsid w:val="008E74C9"/>
    <w:rsid w:val="008F38B1"/>
    <w:rsid w:val="008F4C18"/>
    <w:rsid w:val="008F5B51"/>
    <w:rsid w:val="008F6AC6"/>
    <w:rsid w:val="008F7D0F"/>
    <w:rsid w:val="00902797"/>
    <w:rsid w:val="00905178"/>
    <w:rsid w:val="009073BC"/>
    <w:rsid w:val="009101FD"/>
    <w:rsid w:val="00911BF0"/>
    <w:rsid w:val="00915C87"/>
    <w:rsid w:val="00920A42"/>
    <w:rsid w:val="00920C77"/>
    <w:rsid w:val="00920F91"/>
    <w:rsid w:val="00923B7C"/>
    <w:rsid w:val="00924216"/>
    <w:rsid w:val="00924EA9"/>
    <w:rsid w:val="00925343"/>
    <w:rsid w:val="00926FA2"/>
    <w:rsid w:val="00930D74"/>
    <w:rsid w:val="00931C9F"/>
    <w:rsid w:val="00933E72"/>
    <w:rsid w:val="009347DA"/>
    <w:rsid w:val="00936EEA"/>
    <w:rsid w:val="00941616"/>
    <w:rsid w:val="00943583"/>
    <w:rsid w:val="00943883"/>
    <w:rsid w:val="00947E0A"/>
    <w:rsid w:val="009506B3"/>
    <w:rsid w:val="00951EB3"/>
    <w:rsid w:val="00952A2F"/>
    <w:rsid w:val="0096081B"/>
    <w:rsid w:val="009613FE"/>
    <w:rsid w:val="00970514"/>
    <w:rsid w:val="00971669"/>
    <w:rsid w:val="00974D48"/>
    <w:rsid w:val="0097500C"/>
    <w:rsid w:val="0097541C"/>
    <w:rsid w:val="00985E7A"/>
    <w:rsid w:val="00986B73"/>
    <w:rsid w:val="00987805"/>
    <w:rsid w:val="00987C48"/>
    <w:rsid w:val="009931D9"/>
    <w:rsid w:val="00995E0E"/>
    <w:rsid w:val="009A048A"/>
    <w:rsid w:val="009A0514"/>
    <w:rsid w:val="009A2151"/>
    <w:rsid w:val="009A3FE7"/>
    <w:rsid w:val="009A6F96"/>
    <w:rsid w:val="009B0454"/>
    <w:rsid w:val="009B2C4D"/>
    <w:rsid w:val="009B6496"/>
    <w:rsid w:val="009B7BB0"/>
    <w:rsid w:val="009C2393"/>
    <w:rsid w:val="009C3A4D"/>
    <w:rsid w:val="009D13D6"/>
    <w:rsid w:val="009D345E"/>
    <w:rsid w:val="009D60AB"/>
    <w:rsid w:val="009D759E"/>
    <w:rsid w:val="009E23BA"/>
    <w:rsid w:val="009E3909"/>
    <w:rsid w:val="009E5B11"/>
    <w:rsid w:val="009E768C"/>
    <w:rsid w:val="009F05D9"/>
    <w:rsid w:val="00A01BF2"/>
    <w:rsid w:val="00A04665"/>
    <w:rsid w:val="00A05B30"/>
    <w:rsid w:val="00A0670D"/>
    <w:rsid w:val="00A14507"/>
    <w:rsid w:val="00A17DC3"/>
    <w:rsid w:val="00A209CC"/>
    <w:rsid w:val="00A34073"/>
    <w:rsid w:val="00A36973"/>
    <w:rsid w:val="00A3718E"/>
    <w:rsid w:val="00A401DB"/>
    <w:rsid w:val="00A43B06"/>
    <w:rsid w:val="00A47ABB"/>
    <w:rsid w:val="00A52D60"/>
    <w:rsid w:val="00A5307A"/>
    <w:rsid w:val="00A5741E"/>
    <w:rsid w:val="00A61414"/>
    <w:rsid w:val="00A65663"/>
    <w:rsid w:val="00A6745B"/>
    <w:rsid w:val="00A71B94"/>
    <w:rsid w:val="00A72159"/>
    <w:rsid w:val="00A7377A"/>
    <w:rsid w:val="00A753AB"/>
    <w:rsid w:val="00A81DBF"/>
    <w:rsid w:val="00A8232D"/>
    <w:rsid w:val="00A834E6"/>
    <w:rsid w:val="00A839E6"/>
    <w:rsid w:val="00A9183C"/>
    <w:rsid w:val="00A93932"/>
    <w:rsid w:val="00A97A5F"/>
    <w:rsid w:val="00AB5A68"/>
    <w:rsid w:val="00AB7FA2"/>
    <w:rsid w:val="00AC358A"/>
    <w:rsid w:val="00AC66C1"/>
    <w:rsid w:val="00AD1162"/>
    <w:rsid w:val="00AD176C"/>
    <w:rsid w:val="00AD232C"/>
    <w:rsid w:val="00AD379B"/>
    <w:rsid w:val="00AD6DAF"/>
    <w:rsid w:val="00AD7576"/>
    <w:rsid w:val="00AD7D2B"/>
    <w:rsid w:val="00AE0170"/>
    <w:rsid w:val="00AE4803"/>
    <w:rsid w:val="00AE7297"/>
    <w:rsid w:val="00AF4DB7"/>
    <w:rsid w:val="00AF4DBF"/>
    <w:rsid w:val="00AF6A56"/>
    <w:rsid w:val="00B007D0"/>
    <w:rsid w:val="00B00A60"/>
    <w:rsid w:val="00B0193F"/>
    <w:rsid w:val="00B035F0"/>
    <w:rsid w:val="00B04DDD"/>
    <w:rsid w:val="00B06185"/>
    <w:rsid w:val="00B14775"/>
    <w:rsid w:val="00B149A9"/>
    <w:rsid w:val="00B14E78"/>
    <w:rsid w:val="00B16463"/>
    <w:rsid w:val="00B20BF5"/>
    <w:rsid w:val="00B266CC"/>
    <w:rsid w:val="00B27930"/>
    <w:rsid w:val="00B27AAA"/>
    <w:rsid w:val="00B30997"/>
    <w:rsid w:val="00B310E4"/>
    <w:rsid w:val="00B314F0"/>
    <w:rsid w:val="00B33681"/>
    <w:rsid w:val="00B47B52"/>
    <w:rsid w:val="00B562CA"/>
    <w:rsid w:val="00B573E9"/>
    <w:rsid w:val="00B60EA2"/>
    <w:rsid w:val="00B709C3"/>
    <w:rsid w:val="00B70D42"/>
    <w:rsid w:val="00B747AA"/>
    <w:rsid w:val="00B75C9A"/>
    <w:rsid w:val="00B87394"/>
    <w:rsid w:val="00B916AE"/>
    <w:rsid w:val="00B937CA"/>
    <w:rsid w:val="00B974B1"/>
    <w:rsid w:val="00B97A33"/>
    <w:rsid w:val="00BA274F"/>
    <w:rsid w:val="00BA3125"/>
    <w:rsid w:val="00BA3F0C"/>
    <w:rsid w:val="00BA6F2D"/>
    <w:rsid w:val="00BA7559"/>
    <w:rsid w:val="00BB290E"/>
    <w:rsid w:val="00BB360E"/>
    <w:rsid w:val="00BB3700"/>
    <w:rsid w:val="00BB4CC5"/>
    <w:rsid w:val="00BB5DA4"/>
    <w:rsid w:val="00BB5F80"/>
    <w:rsid w:val="00BB6AAE"/>
    <w:rsid w:val="00BB6D4C"/>
    <w:rsid w:val="00BC17F1"/>
    <w:rsid w:val="00BC5A93"/>
    <w:rsid w:val="00BD097C"/>
    <w:rsid w:val="00BD147A"/>
    <w:rsid w:val="00BD2E58"/>
    <w:rsid w:val="00BD78DC"/>
    <w:rsid w:val="00BE119E"/>
    <w:rsid w:val="00BE1DC2"/>
    <w:rsid w:val="00BE5307"/>
    <w:rsid w:val="00BE6C2A"/>
    <w:rsid w:val="00BF4A92"/>
    <w:rsid w:val="00BF7779"/>
    <w:rsid w:val="00C01F17"/>
    <w:rsid w:val="00C02093"/>
    <w:rsid w:val="00C026D2"/>
    <w:rsid w:val="00C02D8D"/>
    <w:rsid w:val="00C04A62"/>
    <w:rsid w:val="00C0560A"/>
    <w:rsid w:val="00C07B6D"/>
    <w:rsid w:val="00C107A0"/>
    <w:rsid w:val="00C1158A"/>
    <w:rsid w:val="00C119FF"/>
    <w:rsid w:val="00C11B06"/>
    <w:rsid w:val="00C1364D"/>
    <w:rsid w:val="00C142FB"/>
    <w:rsid w:val="00C165F5"/>
    <w:rsid w:val="00C22D38"/>
    <w:rsid w:val="00C244C0"/>
    <w:rsid w:val="00C26E93"/>
    <w:rsid w:val="00C27EEF"/>
    <w:rsid w:val="00C301B1"/>
    <w:rsid w:val="00C326CE"/>
    <w:rsid w:val="00C328EF"/>
    <w:rsid w:val="00C32CCE"/>
    <w:rsid w:val="00C338C2"/>
    <w:rsid w:val="00C3557E"/>
    <w:rsid w:val="00C40A6F"/>
    <w:rsid w:val="00C44343"/>
    <w:rsid w:val="00C466D1"/>
    <w:rsid w:val="00C514AC"/>
    <w:rsid w:val="00C521FF"/>
    <w:rsid w:val="00C634A5"/>
    <w:rsid w:val="00C636BA"/>
    <w:rsid w:val="00C66224"/>
    <w:rsid w:val="00C7195E"/>
    <w:rsid w:val="00C7311D"/>
    <w:rsid w:val="00C764DE"/>
    <w:rsid w:val="00C86695"/>
    <w:rsid w:val="00C922B0"/>
    <w:rsid w:val="00C94012"/>
    <w:rsid w:val="00C9462F"/>
    <w:rsid w:val="00C94B1C"/>
    <w:rsid w:val="00C9649C"/>
    <w:rsid w:val="00CA25D7"/>
    <w:rsid w:val="00CA3882"/>
    <w:rsid w:val="00CA3F4F"/>
    <w:rsid w:val="00CA69B6"/>
    <w:rsid w:val="00CA6CD9"/>
    <w:rsid w:val="00CB0352"/>
    <w:rsid w:val="00CB0910"/>
    <w:rsid w:val="00CB3B5D"/>
    <w:rsid w:val="00CB45A5"/>
    <w:rsid w:val="00CB66E4"/>
    <w:rsid w:val="00CB6B39"/>
    <w:rsid w:val="00CB7684"/>
    <w:rsid w:val="00CC1398"/>
    <w:rsid w:val="00CC1759"/>
    <w:rsid w:val="00CC1F33"/>
    <w:rsid w:val="00CC3936"/>
    <w:rsid w:val="00CC41B4"/>
    <w:rsid w:val="00CC521B"/>
    <w:rsid w:val="00CD0F19"/>
    <w:rsid w:val="00CD326A"/>
    <w:rsid w:val="00CD3867"/>
    <w:rsid w:val="00CD3A3C"/>
    <w:rsid w:val="00CD6E21"/>
    <w:rsid w:val="00CD77DD"/>
    <w:rsid w:val="00CE06D9"/>
    <w:rsid w:val="00CE396F"/>
    <w:rsid w:val="00CE5304"/>
    <w:rsid w:val="00CE5B13"/>
    <w:rsid w:val="00CF119C"/>
    <w:rsid w:val="00CF35F4"/>
    <w:rsid w:val="00CF4898"/>
    <w:rsid w:val="00CF6150"/>
    <w:rsid w:val="00CF75CB"/>
    <w:rsid w:val="00D030ED"/>
    <w:rsid w:val="00D0314A"/>
    <w:rsid w:val="00D0477E"/>
    <w:rsid w:val="00D04833"/>
    <w:rsid w:val="00D07114"/>
    <w:rsid w:val="00D07C16"/>
    <w:rsid w:val="00D10D69"/>
    <w:rsid w:val="00D12B3D"/>
    <w:rsid w:val="00D13DA3"/>
    <w:rsid w:val="00D17C0E"/>
    <w:rsid w:val="00D25148"/>
    <w:rsid w:val="00D3288E"/>
    <w:rsid w:val="00D329E2"/>
    <w:rsid w:val="00D34958"/>
    <w:rsid w:val="00D350A8"/>
    <w:rsid w:val="00D3580D"/>
    <w:rsid w:val="00D432CB"/>
    <w:rsid w:val="00D43EEF"/>
    <w:rsid w:val="00D4418C"/>
    <w:rsid w:val="00D471F3"/>
    <w:rsid w:val="00D56553"/>
    <w:rsid w:val="00D66EE5"/>
    <w:rsid w:val="00D70634"/>
    <w:rsid w:val="00D74DD3"/>
    <w:rsid w:val="00D806BC"/>
    <w:rsid w:val="00D81D07"/>
    <w:rsid w:val="00D858F5"/>
    <w:rsid w:val="00D85F83"/>
    <w:rsid w:val="00D87007"/>
    <w:rsid w:val="00D87211"/>
    <w:rsid w:val="00D9003D"/>
    <w:rsid w:val="00D94B50"/>
    <w:rsid w:val="00D97203"/>
    <w:rsid w:val="00DA35D6"/>
    <w:rsid w:val="00DA538B"/>
    <w:rsid w:val="00DA62D0"/>
    <w:rsid w:val="00DA66D9"/>
    <w:rsid w:val="00DB088B"/>
    <w:rsid w:val="00DB106D"/>
    <w:rsid w:val="00DC0EFC"/>
    <w:rsid w:val="00DC4017"/>
    <w:rsid w:val="00DC4C2B"/>
    <w:rsid w:val="00DC4FF4"/>
    <w:rsid w:val="00DC5ACB"/>
    <w:rsid w:val="00DC5FF2"/>
    <w:rsid w:val="00DD45AF"/>
    <w:rsid w:val="00DD4B75"/>
    <w:rsid w:val="00DE54D1"/>
    <w:rsid w:val="00DE697B"/>
    <w:rsid w:val="00DE6CE7"/>
    <w:rsid w:val="00DE7F8B"/>
    <w:rsid w:val="00DF7A3C"/>
    <w:rsid w:val="00E00ACA"/>
    <w:rsid w:val="00E03239"/>
    <w:rsid w:val="00E039F0"/>
    <w:rsid w:val="00E0487B"/>
    <w:rsid w:val="00E10D47"/>
    <w:rsid w:val="00E11AA4"/>
    <w:rsid w:val="00E12CBD"/>
    <w:rsid w:val="00E1389F"/>
    <w:rsid w:val="00E13B63"/>
    <w:rsid w:val="00E14ADF"/>
    <w:rsid w:val="00E2477C"/>
    <w:rsid w:val="00E30425"/>
    <w:rsid w:val="00E315D2"/>
    <w:rsid w:val="00E32248"/>
    <w:rsid w:val="00E332C8"/>
    <w:rsid w:val="00E343F1"/>
    <w:rsid w:val="00E4351B"/>
    <w:rsid w:val="00E43A45"/>
    <w:rsid w:val="00E44698"/>
    <w:rsid w:val="00E4599A"/>
    <w:rsid w:val="00E46032"/>
    <w:rsid w:val="00E47093"/>
    <w:rsid w:val="00E5045C"/>
    <w:rsid w:val="00E51230"/>
    <w:rsid w:val="00E52298"/>
    <w:rsid w:val="00E533D5"/>
    <w:rsid w:val="00E55F61"/>
    <w:rsid w:val="00E62EA1"/>
    <w:rsid w:val="00E65911"/>
    <w:rsid w:val="00E677F9"/>
    <w:rsid w:val="00E72FEB"/>
    <w:rsid w:val="00E755D5"/>
    <w:rsid w:val="00E75ACB"/>
    <w:rsid w:val="00E75C86"/>
    <w:rsid w:val="00E804DB"/>
    <w:rsid w:val="00E85246"/>
    <w:rsid w:val="00E942FC"/>
    <w:rsid w:val="00E97110"/>
    <w:rsid w:val="00E97BFD"/>
    <w:rsid w:val="00EA2EC4"/>
    <w:rsid w:val="00EA7FF2"/>
    <w:rsid w:val="00EB3E57"/>
    <w:rsid w:val="00EB406B"/>
    <w:rsid w:val="00EB5874"/>
    <w:rsid w:val="00EC2AE0"/>
    <w:rsid w:val="00ED011F"/>
    <w:rsid w:val="00ED74AA"/>
    <w:rsid w:val="00EE0A1F"/>
    <w:rsid w:val="00EE594E"/>
    <w:rsid w:val="00EE6603"/>
    <w:rsid w:val="00EE6EC9"/>
    <w:rsid w:val="00EF028C"/>
    <w:rsid w:val="00EF18C6"/>
    <w:rsid w:val="00EF2BD7"/>
    <w:rsid w:val="00EF332C"/>
    <w:rsid w:val="00EF573F"/>
    <w:rsid w:val="00EF5ED6"/>
    <w:rsid w:val="00EF6A3C"/>
    <w:rsid w:val="00EF6C5F"/>
    <w:rsid w:val="00EF73E9"/>
    <w:rsid w:val="00F01E6F"/>
    <w:rsid w:val="00F0363E"/>
    <w:rsid w:val="00F036C7"/>
    <w:rsid w:val="00F04DDD"/>
    <w:rsid w:val="00F1055D"/>
    <w:rsid w:val="00F1345B"/>
    <w:rsid w:val="00F13BE7"/>
    <w:rsid w:val="00F1549F"/>
    <w:rsid w:val="00F20512"/>
    <w:rsid w:val="00F208FB"/>
    <w:rsid w:val="00F25AE0"/>
    <w:rsid w:val="00F30A16"/>
    <w:rsid w:val="00F3502A"/>
    <w:rsid w:val="00F35F8D"/>
    <w:rsid w:val="00F41EB7"/>
    <w:rsid w:val="00F431AD"/>
    <w:rsid w:val="00F443B4"/>
    <w:rsid w:val="00F50405"/>
    <w:rsid w:val="00F51F46"/>
    <w:rsid w:val="00F525BB"/>
    <w:rsid w:val="00F54126"/>
    <w:rsid w:val="00F558C0"/>
    <w:rsid w:val="00F61E72"/>
    <w:rsid w:val="00F62DE6"/>
    <w:rsid w:val="00F6317E"/>
    <w:rsid w:val="00F63641"/>
    <w:rsid w:val="00F646FD"/>
    <w:rsid w:val="00F704BC"/>
    <w:rsid w:val="00F72EBA"/>
    <w:rsid w:val="00F7317D"/>
    <w:rsid w:val="00F77DE9"/>
    <w:rsid w:val="00F847DE"/>
    <w:rsid w:val="00F85199"/>
    <w:rsid w:val="00F92C40"/>
    <w:rsid w:val="00F94458"/>
    <w:rsid w:val="00F94E93"/>
    <w:rsid w:val="00F964B2"/>
    <w:rsid w:val="00F96FCA"/>
    <w:rsid w:val="00FA1A59"/>
    <w:rsid w:val="00FA22BD"/>
    <w:rsid w:val="00FA55FE"/>
    <w:rsid w:val="00FB0948"/>
    <w:rsid w:val="00FB3288"/>
    <w:rsid w:val="00FB42EA"/>
    <w:rsid w:val="00FB5A9B"/>
    <w:rsid w:val="00FB7120"/>
    <w:rsid w:val="00FC1C3C"/>
    <w:rsid w:val="00FC27D2"/>
    <w:rsid w:val="00FC3451"/>
    <w:rsid w:val="00FC3E8A"/>
    <w:rsid w:val="00FC5CF9"/>
    <w:rsid w:val="00FD1267"/>
    <w:rsid w:val="00FD6DFD"/>
    <w:rsid w:val="00FE2242"/>
    <w:rsid w:val="00FE2492"/>
    <w:rsid w:val="00FE3AD4"/>
    <w:rsid w:val="00FE48BA"/>
    <w:rsid w:val="00FE494A"/>
    <w:rsid w:val="00FF2B3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ACB"/>
    <w:rPr>
      <w:sz w:val="24"/>
      <w:szCs w:val="24"/>
      <w:lang w:eastAsia="en-US"/>
    </w:rPr>
  </w:style>
  <w:style w:type="paragraph" w:styleId="Heading1">
    <w:name w:val="heading 1"/>
    <w:basedOn w:val="Normal"/>
    <w:next w:val="Normal"/>
    <w:qFormat/>
    <w:rsid w:val="005F5C3E"/>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FB5A9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08FB"/>
  </w:style>
  <w:style w:type="paragraph" w:styleId="NormalWeb">
    <w:name w:val="Normal (Web)"/>
    <w:basedOn w:val="Normal"/>
    <w:rsid w:val="00161BB4"/>
    <w:pPr>
      <w:spacing w:before="100" w:beforeAutospacing="1" w:after="100" w:afterAutospacing="1"/>
    </w:pPr>
  </w:style>
  <w:style w:type="character" w:customStyle="1" w:styleId="Heading3Char">
    <w:name w:val="Heading 3 Char"/>
    <w:link w:val="Heading3"/>
    <w:rsid w:val="00FB5A9B"/>
    <w:rPr>
      <w:rFonts w:ascii="Arial" w:hAnsi="Arial" w:cs="Arial"/>
      <w:b/>
      <w:bCs/>
      <w:sz w:val="26"/>
      <w:szCs w:val="26"/>
      <w:lang w:val="en-US" w:eastAsia="en-US" w:bidi="ar-SA"/>
    </w:rPr>
  </w:style>
  <w:style w:type="character" w:styleId="Hyperlink">
    <w:name w:val="Hyperlink"/>
    <w:rsid w:val="00FB5A9B"/>
    <w:rPr>
      <w:color w:val="0000FF"/>
      <w:u w:val="single"/>
    </w:rPr>
  </w:style>
  <w:style w:type="character" w:styleId="HTMLCite">
    <w:name w:val="HTML Cite"/>
    <w:rsid w:val="00FB5A9B"/>
    <w:rPr>
      <w:i w:val="0"/>
      <w:iCs w:val="0"/>
    </w:rPr>
  </w:style>
  <w:style w:type="character" w:customStyle="1" w:styleId="colbcopybody1">
    <w:name w:val="colbcopybody1"/>
    <w:rsid w:val="00F04DDD"/>
    <w:rPr>
      <w:color w:val="666666"/>
      <w:sz w:val="18"/>
      <w:szCs w:val="18"/>
    </w:rPr>
  </w:style>
  <w:style w:type="paragraph" w:styleId="BodyText">
    <w:name w:val="Body Text"/>
    <w:basedOn w:val="Normal"/>
    <w:link w:val="BodyTextChar"/>
    <w:rsid w:val="00924EA9"/>
    <w:pPr>
      <w:jc w:val="lowKashida"/>
    </w:pPr>
    <w:rPr>
      <w:rFonts w:ascii="Copperplate Gothic Bold" w:hAnsi="Copperplate Gothic Bold"/>
      <w:sz w:val="28"/>
      <w:szCs w:val="20"/>
    </w:rPr>
  </w:style>
  <w:style w:type="character" w:customStyle="1" w:styleId="BodyTextChar">
    <w:name w:val="Body Text Char"/>
    <w:link w:val="BodyText"/>
    <w:rsid w:val="00924EA9"/>
    <w:rPr>
      <w:rFonts w:ascii="Copperplate Gothic Bold" w:hAnsi="Copperplate Gothic Bold" w:cs="Traditional Arabic"/>
      <w:sz w:val="28"/>
    </w:rPr>
  </w:style>
  <w:style w:type="paragraph" w:styleId="BalloonText">
    <w:name w:val="Balloon Text"/>
    <w:basedOn w:val="Normal"/>
    <w:link w:val="BalloonTextChar"/>
    <w:rsid w:val="009A048A"/>
    <w:rPr>
      <w:rFonts w:ascii="Tahoma" w:hAnsi="Tahoma"/>
      <w:sz w:val="16"/>
      <w:szCs w:val="16"/>
    </w:rPr>
  </w:style>
  <w:style w:type="character" w:customStyle="1" w:styleId="BalloonTextChar">
    <w:name w:val="Balloon Text Char"/>
    <w:link w:val="BalloonText"/>
    <w:rsid w:val="009A048A"/>
    <w:rPr>
      <w:rFonts w:ascii="Tahoma" w:hAnsi="Tahoma" w:cs="Tahoma"/>
      <w:sz w:val="16"/>
      <w:szCs w:val="16"/>
    </w:rPr>
  </w:style>
  <w:style w:type="paragraph" w:styleId="Header">
    <w:name w:val="header"/>
    <w:basedOn w:val="Normal"/>
    <w:link w:val="HeaderChar"/>
    <w:rsid w:val="00863163"/>
    <w:pPr>
      <w:tabs>
        <w:tab w:val="center" w:pos="4153"/>
        <w:tab w:val="right" w:pos="8306"/>
      </w:tabs>
    </w:pPr>
  </w:style>
  <w:style w:type="character" w:customStyle="1" w:styleId="HeaderChar">
    <w:name w:val="Header Char"/>
    <w:link w:val="Header"/>
    <w:rsid w:val="00863163"/>
    <w:rPr>
      <w:sz w:val="24"/>
      <w:szCs w:val="24"/>
    </w:rPr>
  </w:style>
  <w:style w:type="paragraph" w:styleId="Footer">
    <w:name w:val="footer"/>
    <w:basedOn w:val="Normal"/>
    <w:link w:val="FooterChar"/>
    <w:uiPriority w:val="99"/>
    <w:rsid w:val="00863163"/>
    <w:pPr>
      <w:tabs>
        <w:tab w:val="center" w:pos="4153"/>
        <w:tab w:val="right" w:pos="8306"/>
      </w:tabs>
    </w:pPr>
  </w:style>
  <w:style w:type="character" w:customStyle="1" w:styleId="FooterChar">
    <w:name w:val="Footer Char"/>
    <w:link w:val="Footer"/>
    <w:uiPriority w:val="99"/>
    <w:rsid w:val="00863163"/>
    <w:rPr>
      <w:sz w:val="24"/>
      <w:szCs w:val="24"/>
    </w:rPr>
  </w:style>
  <w:style w:type="character" w:styleId="CommentReference">
    <w:name w:val="annotation reference"/>
    <w:rsid w:val="008D520F"/>
    <w:rPr>
      <w:sz w:val="16"/>
      <w:szCs w:val="16"/>
    </w:rPr>
  </w:style>
  <w:style w:type="paragraph" w:styleId="CommentText">
    <w:name w:val="annotation text"/>
    <w:basedOn w:val="Normal"/>
    <w:link w:val="CommentTextChar"/>
    <w:rsid w:val="008D520F"/>
    <w:rPr>
      <w:sz w:val="20"/>
      <w:szCs w:val="20"/>
    </w:rPr>
  </w:style>
  <w:style w:type="character" w:customStyle="1" w:styleId="CommentTextChar">
    <w:name w:val="Comment Text Char"/>
    <w:link w:val="CommentText"/>
    <w:rsid w:val="008D520F"/>
    <w:rPr>
      <w:lang w:val="en-US" w:eastAsia="en-US"/>
    </w:rPr>
  </w:style>
  <w:style w:type="paragraph" w:styleId="CommentSubject">
    <w:name w:val="annotation subject"/>
    <w:basedOn w:val="CommentText"/>
    <w:next w:val="CommentText"/>
    <w:link w:val="CommentSubjectChar"/>
    <w:rsid w:val="008D520F"/>
    <w:rPr>
      <w:b/>
      <w:bCs/>
    </w:rPr>
  </w:style>
  <w:style w:type="character" w:customStyle="1" w:styleId="CommentSubjectChar">
    <w:name w:val="Comment Subject Char"/>
    <w:link w:val="CommentSubject"/>
    <w:rsid w:val="008D520F"/>
    <w:rPr>
      <w:b/>
      <w:bCs/>
      <w:lang w:val="en-US" w:eastAsia="en-US"/>
    </w:rPr>
  </w:style>
  <w:style w:type="table" w:styleId="TableGrid">
    <w:name w:val="Table Grid"/>
    <w:basedOn w:val="TableNormal"/>
    <w:rsid w:val="006E3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C5CF9"/>
    <w:pPr>
      <w:bidi/>
      <w:jc w:val="lowKashida"/>
    </w:pPr>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69688278">
      <w:bodyDiv w:val="1"/>
      <w:marLeft w:val="0"/>
      <w:marRight w:val="0"/>
      <w:marTop w:val="0"/>
      <w:marBottom w:val="0"/>
      <w:divBdr>
        <w:top w:val="none" w:sz="0" w:space="0" w:color="auto"/>
        <w:left w:val="none" w:sz="0" w:space="0" w:color="auto"/>
        <w:bottom w:val="none" w:sz="0" w:space="0" w:color="auto"/>
        <w:right w:val="none" w:sz="0" w:space="0" w:color="auto"/>
      </w:divBdr>
      <w:divsChild>
        <w:div w:id="960961995">
          <w:marLeft w:val="0"/>
          <w:marRight w:val="0"/>
          <w:marTop w:val="0"/>
          <w:marBottom w:val="0"/>
          <w:divBdr>
            <w:top w:val="none" w:sz="0" w:space="0" w:color="auto"/>
            <w:left w:val="none" w:sz="0" w:space="0" w:color="auto"/>
            <w:bottom w:val="none" w:sz="0" w:space="0" w:color="auto"/>
            <w:right w:val="none" w:sz="0" w:space="0" w:color="auto"/>
          </w:divBdr>
        </w:div>
        <w:div w:id="1474181738">
          <w:marLeft w:val="0"/>
          <w:marRight w:val="0"/>
          <w:marTop w:val="0"/>
          <w:marBottom w:val="0"/>
          <w:divBdr>
            <w:top w:val="none" w:sz="0" w:space="0" w:color="auto"/>
            <w:left w:val="none" w:sz="0" w:space="0" w:color="auto"/>
            <w:bottom w:val="none" w:sz="0" w:space="0" w:color="auto"/>
            <w:right w:val="none" w:sz="0" w:space="0" w:color="auto"/>
          </w:divBdr>
        </w:div>
        <w:div w:id="1829007354">
          <w:marLeft w:val="0"/>
          <w:marRight w:val="0"/>
          <w:marTop w:val="0"/>
          <w:marBottom w:val="0"/>
          <w:divBdr>
            <w:top w:val="none" w:sz="0" w:space="0" w:color="auto"/>
            <w:left w:val="none" w:sz="0" w:space="0" w:color="auto"/>
            <w:bottom w:val="none" w:sz="0" w:space="0" w:color="auto"/>
            <w:right w:val="none" w:sz="0" w:space="0" w:color="auto"/>
          </w:divBdr>
        </w:div>
        <w:div w:id="1973434828">
          <w:marLeft w:val="0"/>
          <w:marRight w:val="0"/>
          <w:marTop w:val="0"/>
          <w:marBottom w:val="0"/>
          <w:divBdr>
            <w:top w:val="none" w:sz="0" w:space="0" w:color="auto"/>
            <w:left w:val="none" w:sz="0" w:space="0" w:color="auto"/>
            <w:bottom w:val="none" w:sz="0" w:space="0" w:color="auto"/>
            <w:right w:val="none" w:sz="0" w:space="0" w:color="auto"/>
          </w:divBdr>
        </w:div>
        <w:div w:id="2027515590">
          <w:marLeft w:val="0"/>
          <w:marRight w:val="0"/>
          <w:marTop w:val="0"/>
          <w:marBottom w:val="0"/>
          <w:divBdr>
            <w:top w:val="none" w:sz="0" w:space="0" w:color="auto"/>
            <w:left w:val="none" w:sz="0" w:space="0" w:color="auto"/>
            <w:bottom w:val="none" w:sz="0" w:space="0" w:color="auto"/>
            <w:right w:val="none" w:sz="0" w:space="0" w:color="auto"/>
          </w:divBdr>
        </w:div>
        <w:div w:id="2050371747">
          <w:marLeft w:val="0"/>
          <w:marRight w:val="0"/>
          <w:marTop w:val="0"/>
          <w:marBottom w:val="0"/>
          <w:divBdr>
            <w:top w:val="none" w:sz="0" w:space="0" w:color="auto"/>
            <w:left w:val="none" w:sz="0" w:space="0" w:color="auto"/>
            <w:bottom w:val="none" w:sz="0" w:space="0" w:color="auto"/>
            <w:right w:val="none" w:sz="0" w:space="0" w:color="auto"/>
          </w:divBdr>
        </w:div>
        <w:div w:id="2071028211">
          <w:marLeft w:val="0"/>
          <w:marRight w:val="0"/>
          <w:marTop w:val="0"/>
          <w:marBottom w:val="0"/>
          <w:divBdr>
            <w:top w:val="none" w:sz="0" w:space="0" w:color="auto"/>
            <w:left w:val="none" w:sz="0" w:space="0" w:color="auto"/>
            <w:bottom w:val="none" w:sz="0" w:space="0" w:color="auto"/>
            <w:right w:val="none" w:sz="0" w:space="0" w:color="auto"/>
          </w:divBdr>
        </w:div>
      </w:divsChild>
    </w:div>
    <w:div w:id="488719386">
      <w:bodyDiv w:val="1"/>
      <w:marLeft w:val="0"/>
      <w:marRight w:val="0"/>
      <w:marTop w:val="0"/>
      <w:marBottom w:val="0"/>
      <w:divBdr>
        <w:top w:val="none" w:sz="0" w:space="0" w:color="auto"/>
        <w:left w:val="none" w:sz="0" w:space="0" w:color="auto"/>
        <w:bottom w:val="none" w:sz="0" w:space="0" w:color="auto"/>
        <w:right w:val="none" w:sz="0" w:space="0" w:color="auto"/>
      </w:divBdr>
    </w:div>
    <w:div w:id="1188255413">
      <w:bodyDiv w:val="1"/>
      <w:marLeft w:val="0"/>
      <w:marRight w:val="0"/>
      <w:marTop w:val="0"/>
      <w:marBottom w:val="0"/>
      <w:divBdr>
        <w:top w:val="none" w:sz="0" w:space="0" w:color="auto"/>
        <w:left w:val="none" w:sz="0" w:space="0" w:color="auto"/>
        <w:bottom w:val="none" w:sz="0" w:space="0" w:color="auto"/>
        <w:right w:val="none" w:sz="0" w:space="0" w:color="auto"/>
      </w:divBdr>
    </w:div>
    <w:div w:id="1263800513">
      <w:bodyDiv w:val="1"/>
      <w:marLeft w:val="0"/>
      <w:marRight w:val="0"/>
      <w:marTop w:val="0"/>
      <w:marBottom w:val="0"/>
      <w:divBdr>
        <w:top w:val="none" w:sz="0" w:space="0" w:color="auto"/>
        <w:left w:val="none" w:sz="0" w:space="0" w:color="auto"/>
        <w:bottom w:val="none" w:sz="0" w:space="0" w:color="auto"/>
        <w:right w:val="none" w:sz="0" w:space="0" w:color="auto"/>
      </w:divBdr>
      <w:divsChild>
        <w:div w:id="114561433">
          <w:marLeft w:val="0"/>
          <w:marRight w:val="0"/>
          <w:marTop w:val="0"/>
          <w:marBottom w:val="0"/>
          <w:divBdr>
            <w:top w:val="none" w:sz="0" w:space="0" w:color="auto"/>
            <w:left w:val="none" w:sz="0" w:space="0" w:color="auto"/>
            <w:bottom w:val="none" w:sz="0" w:space="0" w:color="auto"/>
            <w:right w:val="none" w:sz="0" w:space="0" w:color="auto"/>
          </w:divBdr>
        </w:div>
        <w:div w:id="193887615">
          <w:marLeft w:val="0"/>
          <w:marRight w:val="0"/>
          <w:marTop w:val="0"/>
          <w:marBottom w:val="0"/>
          <w:divBdr>
            <w:top w:val="none" w:sz="0" w:space="0" w:color="auto"/>
            <w:left w:val="none" w:sz="0" w:space="0" w:color="auto"/>
            <w:bottom w:val="none" w:sz="0" w:space="0" w:color="auto"/>
            <w:right w:val="none" w:sz="0" w:space="0" w:color="auto"/>
          </w:divBdr>
        </w:div>
        <w:div w:id="202329427">
          <w:marLeft w:val="0"/>
          <w:marRight w:val="0"/>
          <w:marTop w:val="0"/>
          <w:marBottom w:val="0"/>
          <w:divBdr>
            <w:top w:val="none" w:sz="0" w:space="0" w:color="auto"/>
            <w:left w:val="none" w:sz="0" w:space="0" w:color="auto"/>
            <w:bottom w:val="none" w:sz="0" w:space="0" w:color="auto"/>
            <w:right w:val="none" w:sz="0" w:space="0" w:color="auto"/>
          </w:divBdr>
        </w:div>
        <w:div w:id="432477089">
          <w:marLeft w:val="0"/>
          <w:marRight w:val="0"/>
          <w:marTop w:val="0"/>
          <w:marBottom w:val="0"/>
          <w:divBdr>
            <w:top w:val="none" w:sz="0" w:space="0" w:color="auto"/>
            <w:left w:val="none" w:sz="0" w:space="0" w:color="auto"/>
            <w:bottom w:val="none" w:sz="0" w:space="0" w:color="auto"/>
            <w:right w:val="none" w:sz="0" w:space="0" w:color="auto"/>
          </w:divBdr>
        </w:div>
        <w:div w:id="439880840">
          <w:marLeft w:val="0"/>
          <w:marRight w:val="0"/>
          <w:marTop w:val="0"/>
          <w:marBottom w:val="0"/>
          <w:divBdr>
            <w:top w:val="none" w:sz="0" w:space="0" w:color="auto"/>
            <w:left w:val="none" w:sz="0" w:space="0" w:color="auto"/>
            <w:bottom w:val="none" w:sz="0" w:space="0" w:color="auto"/>
            <w:right w:val="none" w:sz="0" w:space="0" w:color="auto"/>
          </w:divBdr>
        </w:div>
        <w:div w:id="581792119">
          <w:marLeft w:val="0"/>
          <w:marRight w:val="0"/>
          <w:marTop w:val="0"/>
          <w:marBottom w:val="0"/>
          <w:divBdr>
            <w:top w:val="none" w:sz="0" w:space="0" w:color="auto"/>
            <w:left w:val="none" w:sz="0" w:space="0" w:color="auto"/>
            <w:bottom w:val="none" w:sz="0" w:space="0" w:color="auto"/>
            <w:right w:val="none" w:sz="0" w:space="0" w:color="auto"/>
          </w:divBdr>
        </w:div>
        <w:div w:id="642655681">
          <w:marLeft w:val="0"/>
          <w:marRight w:val="0"/>
          <w:marTop w:val="0"/>
          <w:marBottom w:val="0"/>
          <w:divBdr>
            <w:top w:val="none" w:sz="0" w:space="0" w:color="auto"/>
            <w:left w:val="none" w:sz="0" w:space="0" w:color="auto"/>
            <w:bottom w:val="none" w:sz="0" w:space="0" w:color="auto"/>
            <w:right w:val="none" w:sz="0" w:space="0" w:color="auto"/>
          </w:divBdr>
        </w:div>
        <w:div w:id="683095826">
          <w:marLeft w:val="0"/>
          <w:marRight w:val="0"/>
          <w:marTop w:val="0"/>
          <w:marBottom w:val="0"/>
          <w:divBdr>
            <w:top w:val="none" w:sz="0" w:space="0" w:color="auto"/>
            <w:left w:val="none" w:sz="0" w:space="0" w:color="auto"/>
            <w:bottom w:val="none" w:sz="0" w:space="0" w:color="auto"/>
            <w:right w:val="none" w:sz="0" w:space="0" w:color="auto"/>
          </w:divBdr>
        </w:div>
        <w:div w:id="689600255">
          <w:marLeft w:val="0"/>
          <w:marRight w:val="0"/>
          <w:marTop w:val="0"/>
          <w:marBottom w:val="0"/>
          <w:divBdr>
            <w:top w:val="none" w:sz="0" w:space="0" w:color="auto"/>
            <w:left w:val="none" w:sz="0" w:space="0" w:color="auto"/>
            <w:bottom w:val="none" w:sz="0" w:space="0" w:color="auto"/>
            <w:right w:val="none" w:sz="0" w:space="0" w:color="auto"/>
          </w:divBdr>
        </w:div>
        <w:div w:id="736980502">
          <w:marLeft w:val="0"/>
          <w:marRight w:val="0"/>
          <w:marTop w:val="0"/>
          <w:marBottom w:val="0"/>
          <w:divBdr>
            <w:top w:val="none" w:sz="0" w:space="0" w:color="auto"/>
            <w:left w:val="none" w:sz="0" w:space="0" w:color="auto"/>
            <w:bottom w:val="none" w:sz="0" w:space="0" w:color="auto"/>
            <w:right w:val="none" w:sz="0" w:space="0" w:color="auto"/>
          </w:divBdr>
        </w:div>
        <w:div w:id="787941141">
          <w:marLeft w:val="0"/>
          <w:marRight w:val="0"/>
          <w:marTop w:val="0"/>
          <w:marBottom w:val="0"/>
          <w:divBdr>
            <w:top w:val="none" w:sz="0" w:space="0" w:color="auto"/>
            <w:left w:val="none" w:sz="0" w:space="0" w:color="auto"/>
            <w:bottom w:val="none" w:sz="0" w:space="0" w:color="auto"/>
            <w:right w:val="none" w:sz="0" w:space="0" w:color="auto"/>
          </w:divBdr>
        </w:div>
        <w:div w:id="984286198">
          <w:marLeft w:val="0"/>
          <w:marRight w:val="0"/>
          <w:marTop w:val="0"/>
          <w:marBottom w:val="0"/>
          <w:divBdr>
            <w:top w:val="none" w:sz="0" w:space="0" w:color="auto"/>
            <w:left w:val="none" w:sz="0" w:space="0" w:color="auto"/>
            <w:bottom w:val="none" w:sz="0" w:space="0" w:color="auto"/>
            <w:right w:val="none" w:sz="0" w:space="0" w:color="auto"/>
          </w:divBdr>
        </w:div>
        <w:div w:id="1211261668">
          <w:marLeft w:val="0"/>
          <w:marRight w:val="0"/>
          <w:marTop w:val="0"/>
          <w:marBottom w:val="0"/>
          <w:divBdr>
            <w:top w:val="none" w:sz="0" w:space="0" w:color="auto"/>
            <w:left w:val="none" w:sz="0" w:space="0" w:color="auto"/>
            <w:bottom w:val="none" w:sz="0" w:space="0" w:color="auto"/>
            <w:right w:val="none" w:sz="0" w:space="0" w:color="auto"/>
          </w:divBdr>
        </w:div>
        <w:div w:id="1227956367">
          <w:marLeft w:val="0"/>
          <w:marRight w:val="0"/>
          <w:marTop w:val="0"/>
          <w:marBottom w:val="0"/>
          <w:divBdr>
            <w:top w:val="none" w:sz="0" w:space="0" w:color="auto"/>
            <w:left w:val="none" w:sz="0" w:space="0" w:color="auto"/>
            <w:bottom w:val="none" w:sz="0" w:space="0" w:color="auto"/>
            <w:right w:val="none" w:sz="0" w:space="0" w:color="auto"/>
          </w:divBdr>
        </w:div>
        <w:div w:id="1483279591">
          <w:marLeft w:val="0"/>
          <w:marRight w:val="0"/>
          <w:marTop w:val="0"/>
          <w:marBottom w:val="0"/>
          <w:divBdr>
            <w:top w:val="none" w:sz="0" w:space="0" w:color="auto"/>
            <w:left w:val="none" w:sz="0" w:space="0" w:color="auto"/>
            <w:bottom w:val="none" w:sz="0" w:space="0" w:color="auto"/>
            <w:right w:val="none" w:sz="0" w:space="0" w:color="auto"/>
          </w:divBdr>
        </w:div>
        <w:div w:id="1647511480">
          <w:marLeft w:val="0"/>
          <w:marRight w:val="0"/>
          <w:marTop w:val="0"/>
          <w:marBottom w:val="0"/>
          <w:divBdr>
            <w:top w:val="none" w:sz="0" w:space="0" w:color="auto"/>
            <w:left w:val="none" w:sz="0" w:space="0" w:color="auto"/>
            <w:bottom w:val="none" w:sz="0" w:space="0" w:color="auto"/>
            <w:right w:val="none" w:sz="0" w:space="0" w:color="auto"/>
          </w:divBdr>
        </w:div>
        <w:div w:id="1998220400">
          <w:marLeft w:val="0"/>
          <w:marRight w:val="0"/>
          <w:marTop w:val="0"/>
          <w:marBottom w:val="0"/>
          <w:divBdr>
            <w:top w:val="none" w:sz="0" w:space="0" w:color="auto"/>
            <w:left w:val="none" w:sz="0" w:space="0" w:color="auto"/>
            <w:bottom w:val="none" w:sz="0" w:space="0" w:color="auto"/>
            <w:right w:val="none" w:sz="0" w:space="0" w:color="auto"/>
          </w:divBdr>
        </w:div>
        <w:div w:id="2016027334">
          <w:marLeft w:val="0"/>
          <w:marRight w:val="0"/>
          <w:marTop w:val="0"/>
          <w:marBottom w:val="0"/>
          <w:divBdr>
            <w:top w:val="none" w:sz="0" w:space="0" w:color="auto"/>
            <w:left w:val="none" w:sz="0" w:space="0" w:color="auto"/>
            <w:bottom w:val="none" w:sz="0" w:space="0" w:color="auto"/>
            <w:right w:val="none" w:sz="0" w:space="0" w:color="auto"/>
          </w:divBdr>
        </w:div>
        <w:div w:id="2098281984">
          <w:marLeft w:val="0"/>
          <w:marRight w:val="0"/>
          <w:marTop w:val="0"/>
          <w:marBottom w:val="0"/>
          <w:divBdr>
            <w:top w:val="none" w:sz="0" w:space="0" w:color="auto"/>
            <w:left w:val="none" w:sz="0" w:space="0" w:color="auto"/>
            <w:bottom w:val="none" w:sz="0" w:space="0" w:color="auto"/>
            <w:right w:val="none" w:sz="0" w:space="0" w:color="auto"/>
          </w:divBdr>
        </w:div>
        <w:div w:id="2118021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yperlink" Target="http://wwwnc.cdc.gov/travel/yellowbook" TargetMode="External"/><Relationship Id="rId3" Type="http://schemas.openxmlformats.org/officeDocument/2006/relationships/settings" Target="settings.xml"/><Relationship Id="rId7" Type="http://schemas.openxmlformats.org/officeDocument/2006/relationships/hyperlink" Target="mailto:hanaamahmoud@hotmail.com" TargetMode="External"/><Relationship Id="rId12" Type="http://schemas.openxmlformats.org/officeDocument/2006/relationships/hyperlink" Target="http://www.whow.com/facts%206953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bmedcentral.nih.gov/articlerender.fcgi?artid=197576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15-12-2013\new%20version\022_21978ns1112_146_155(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022_21978ns1112_146_155(1).dot</Template>
  <TotalTime>0</TotalTime>
  <Pages>10</Pages>
  <Words>7359</Words>
  <Characters>41240</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Distribution of Schistosome intermediate hosts in relation to aquatic plants and physico-chemical parameters in different watercourses among Kafr El-Sheikh centers:   Present status</vt:lpstr>
    </vt:vector>
  </TitlesOfParts>
  <Company>微软中国</Company>
  <LinksUpToDate>false</LinksUpToDate>
  <CharactersWithSpaces>48502</CharactersWithSpaces>
  <SharedDoc>false</SharedDoc>
  <HLinks>
    <vt:vector size="42" baseType="variant">
      <vt:variant>
        <vt:i4>8126507</vt:i4>
      </vt:variant>
      <vt:variant>
        <vt:i4>18</vt:i4>
      </vt:variant>
      <vt:variant>
        <vt:i4>0</vt:i4>
      </vt:variant>
      <vt:variant>
        <vt:i4>5</vt:i4>
      </vt:variant>
      <vt:variant>
        <vt:lpwstr>http://wwwnc.cdc.gov/travel/yellowbook</vt:lpwstr>
      </vt:variant>
      <vt:variant>
        <vt:lpwstr/>
      </vt:variant>
      <vt:variant>
        <vt:i4>917532</vt:i4>
      </vt:variant>
      <vt:variant>
        <vt:i4>12</vt:i4>
      </vt:variant>
      <vt:variant>
        <vt:i4>0</vt:i4>
      </vt:variant>
      <vt:variant>
        <vt:i4>5</vt:i4>
      </vt:variant>
      <vt:variant>
        <vt:lpwstr>http://www.ncbi.nlm.nih.gov/pubmed/?term=Dazo%20BC%5Bauth%5D</vt:lpwstr>
      </vt:variant>
      <vt:variant>
        <vt:lpwstr/>
      </vt:variant>
      <vt:variant>
        <vt:i4>3735591</vt:i4>
      </vt:variant>
      <vt:variant>
        <vt:i4>9</vt:i4>
      </vt:variant>
      <vt:variant>
        <vt:i4>0</vt:i4>
      </vt:variant>
      <vt:variant>
        <vt:i4>5</vt:i4>
      </vt:variant>
      <vt:variant>
        <vt:lpwstr>http://www.pubmedcentral.nih.gov/articlerender.fcgi?artid=1975763</vt:lpwstr>
      </vt:variant>
      <vt:variant>
        <vt:lpwstr>R18#R18</vt:lpwstr>
      </vt:variant>
      <vt:variant>
        <vt:i4>3735594</vt:i4>
      </vt:variant>
      <vt:variant>
        <vt:i4>6</vt:i4>
      </vt:variant>
      <vt:variant>
        <vt:i4>0</vt:i4>
      </vt:variant>
      <vt:variant>
        <vt:i4>5</vt:i4>
      </vt:variant>
      <vt:variant>
        <vt:lpwstr>http://www.pubmedcentral.nih.gov/articlerender.fcgi?artid=1975763</vt:lpwstr>
      </vt:variant>
      <vt:variant>
        <vt:lpwstr>R55#R55</vt:lpwstr>
      </vt:variant>
      <vt:variant>
        <vt:i4>5898325</vt:i4>
      </vt:variant>
      <vt:variant>
        <vt:i4>3</vt:i4>
      </vt:variant>
      <vt:variant>
        <vt:i4>0</vt:i4>
      </vt:variant>
      <vt:variant>
        <vt:i4>5</vt:i4>
      </vt:variant>
      <vt:variant>
        <vt:lpwstr>http://www.sciencepub.net/nature.</vt:lpwstr>
      </vt:variant>
      <vt:variant>
        <vt:lpwstr/>
      </vt:variant>
      <vt:variant>
        <vt:i4>1441846</vt:i4>
      </vt:variant>
      <vt:variant>
        <vt:i4>0</vt:i4>
      </vt:variant>
      <vt:variant>
        <vt:i4>0</vt:i4>
      </vt:variant>
      <vt:variant>
        <vt:i4>5</vt:i4>
      </vt:variant>
      <vt:variant>
        <vt:lpwstr>mailto:hanaamahmoud@hotmail.com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of Schistosome intermediate hosts in relation to aquatic plants and physico-chemical parameters in different watercourses among Kafr El-Sheikh centers:   Present status</dc:title>
  <dc:creator>Administrator</dc:creator>
  <cp:lastModifiedBy>Administrator</cp:lastModifiedBy>
  <cp:revision>2</cp:revision>
  <cp:lastPrinted>2013-11-27T09:10:00Z</cp:lastPrinted>
  <dcterms:created xsi:type="dcterms:W3CDTF">2014-04-17T03:32:00Z</dcterms:created>
  <dcterms:modified xsi:type="dcterms:W3CDTF">2014-04-17T03:32:00Z</dcterms:modified>
</cp:coreProperties>
</file>