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647" w:rsidRPr="00142E7A" w:rsidRDefault="003D0647" w:rsidP="00142E7A">
      <w:pPr>
        <w:autoSpaceDE w:val="0"/>
        <w:autoSpaceDN w:val="0"/>
        <w:bidi w:val="0"/>
        <w:adjustRightInd w:val="0"/>
        <w:snapToGrid w:val="0"/>
        <w:jc w:val="center"/>
        <w:rPr>
          <w:rFonts w:cs="Times New Roman"/>
          <w:b/>
          <w:bCs/>
          <w:sz w:val="20"/>
          <w:lang w:bidi="fa-IR"/>
        </w:rPr>
      </w:pPr>
      <w:r w:rsidRPr="00142E7A">
        <w:rPr>
          <w:rFonts w:cs="Times New Roman"/>
          <w:b/>
          <w:bCs/>
          <w:sz w:val="20"/>
          <w:lang w:bidi="fa-IR"/>
        </w:rPr>
        <w:t>Optimization</w:t>
      </w:r>
      <w:r w:rsidRPr="00142E7A">
        <w:rPr>
          <w:rFonts w:cs="Times New Roman" w:hint="cs"/>
          <w:b/>
          <w:bCs/>
          <w:sz w:val="20"/>
          <w:lang w:bidi="fa-IR"/>
        </w:rPr>
        <w:t xml:space="preserve"> </w:t>
      </w:r>
      <w:r w:rsidRPr="00142E7A">
        <w:rPr>
          <w:rFonts w:cs="Times New Roman"/>
          <w:b/>
          <w:bCs/>
          <w:sz w:val="20"/>
          <w:lang w:bidi="fa-IR"/>
        </w:rPr>
        <w:t>of Material</w:t>
      </w:r>
      <w:r w:rsidRPr="00142E7A">
        <w:rPr>
          <w:rFonts w:cs="Times New Roman"/>
          <w:b/>
          <w:bCs/>
          <w:color w:val="231F20"/>
          <w:sz w:val="20"/>
        </w:rPr>
        <w:t xml:space="preserve"> Requirements Planning</w:t>
      </w:r>
      <w:r w:rsidR="00362CE3">
        <w:rPr>
          <w:rFonts w:cs="Times New Roman" w:hint="eastAsia"/>
          <w:b/>
          <w:bCs/>
          <w:color w:val="231F20"/>
          <w:sz w:val="20"/>
          <w:lang w:eastAsia="zh-CN"/>
        </w:rPr>
        <w:t xml:space="preserve"> </w:t>
      </w:r>
      <w:r w:rsidRPr="00142E7A">
        <w:rPr>
          <w:rFonts w:cs="Times New Roman"/>
          <w:b/>
          <w:bCs/>
          <w:sz w:val="20"/>
          <w:lang w:bidi="fa-IR"/>
        </w:rPr>
        <w:t>(Case Study: Oil Companies of ETKA Organization)</w:t>
      </w:r>
    </w:p>
    <w:p w:rsidR="006402CA" w:rsidRPr="00142E7A" w:rsidRDefault="006402CA" w:rsidP="00142E7A">
      <w:pPr>
        <w:bidi w:val="0"/>
        <w:snapToGrid w:val="0"/>
        <w:jc w:val="center"/>
        <w:rPr>
          <w:rFonts w:cs="Times New Roman"/>
          <w:b/>
          <w:bCs/>
          <w:sz w:val="20"/>
          <w:szCs w:val="20"/>
        </w:rPr>
      </w:pPr>
    </w:p>
    <w:p w:rsidR="00DF5890" w:rsidRDefault="006402CA" w:rsidP="00142E7A">
      <w:pPr>
        <w:bidi w:val="0"/>
        <w:snapToGrid w:val="0"/>
        <w:jc w:val="center"/>
        <w:rPr>
          <w:rFonts w:cs="Times New Roman"/>
          <w:bCs/>
          <w:sz w:val="20"/>
          <w:szCs w:val="20"/>
          <w:lang w:eastAsia="zh-CN" w:bidi="fa-IR"/>
        </w:rPr>
      </w:pPr>
      <w:proofErr w:type="spellStart"/>
      <w:r w:rsidRPr="00142E7A">
        <w:rPr>
          <w:rFonts w:eastAsiaTheme="minorHAnsi" w:cs="Times New Roman"/>
          <w:bCs/>
          <w:sz w:val="20"/>
          <w:szCs w:val="20"/>
          <w:lang w:bidi="fa-IR"/>
        </w:rPr>
        <w:t>Davood</w:t>
      </w:r>
      <w:proofErr w:type="spellEnd"/>
      <w:r w:rsidRPr="00142E7A">
        <w:rPr>
          <w:rFonts w:eastAsiaTheme="minorHAnsi" w:cs="Times New Roman"/>
          <w:bCs/>
          <w:sz w:val="20"/>
          <w:szCs w:val="20"/>
          <w:lang w:bidi="fa-IR"/>
        </w:rPr>
        <w:t xml:space="preserve"> </w:t>
      </w:r>
      <w:proofErr w:type="spellStart"/>
      <w:r w:rsidRPr="00142E7A">
        <w:rPr>
          <w:rFonts w:eastAsiaTheme="minorHAnsi" w:cs="Times New Roman"/>
          <w:bCs/>
          <w:sz w:val="20"/>
          <w:szCs w:val="20"/>
          <w:lang w:bidi="fa-IR"/>
        </w:rPr>
        <w:t>Gharakhani</w:t>
      </w:r>
      <w:proofErr w:type="spellEnd"/>
    </w:p>
    <w:p w:rsidR="00142E7A" w:rsidRPr="00142E7A" w:rsidRDefault="00142E7A" w:rsidP="00142E7A">
      <w:pPr>
        <w:bidi w:val="0"/>
        <w:snapToGrid w:val="0"/>
        <w:jc w:val="center"/>
        <w:rPr>
          <w:rFonts w:cs="Times New Roman"/>
          <w:bCs/>
          <w:sz w:val="20"/>
          <w:szCs w:val="20"/>
          <w:lang w:eastAsia="zh-CN" w:bidi="fa-IR"/>
        </w:rPr>
      </w:pPr>
    </w:p>
    <w:p w:rsidR="001275F3" w:rsidRPr="00142E7A" w:rsidRDefault="001275F3" w:rsidP="00142E7A">
      <w:pPr>
        <w:bidi w:val="0"/>
        <w:snapToGrid w:val="0"/>
        <w:jc w:val="center"/>
        <w:rPr>
          <w:rFonts w:cs="Times New Roman"/>
          <w:sz w:val="20"/>
          <w:szCs w:val="20"/>
          <w:lang w:bidi="fa-IR"/>
        </w:rPr>
      </w:pPr>
      <w:r w:rsidRPr="00142E7A">
        <w:rPr>
          <w:rFonts w:cs="Times New Roman"/>
          <w:sz w:val="20"/>
          <w:szCs w:val="20"/>
          <w:lang w:bidi="fa-IR"/>
        </w:rPr>
        <w:t xml:space="preserve">Researcher of </w:t>
      </w:r>
      <w:r w:rsidR="006402CA" w:rsidRPr="00142E7A">
        <w:rPr>
          <w:rFonts w:cs="Times New Roman"/>
          <w:sz w:val="20"/>
          <w:szCs w:val="20"/>
          <w:lang w:bidi="fa-IR"/>
        </w:rPr>
        <w:t>ETKA Organization Research and Development Center</w:t>
      </w:r>
    </w:p>
    <w:p w:rsidR="003D765A" w:rsidRPr="00362CE3" w:rsidRDefault="003D765A" w:rsidP="00142E7A">
      <w:pPr>
        <w:bidi w:val="0"/>
        <w:snapToGrid w:val="0"/>
        <w:jc w:val="center"/>
        <w:rPr>
          <w:rFonts w:cs="Times New Roman"/>
          <w:sz w:val="20"/>
          <w:szCs w:val="16"/>
          <w:lang w:eastAsia="zh-CN" w:bidi="fa-IR"/>
        </w:rPr>
      </w:pPr>
      <w:r w:rsidRPr="00142E7A">
        <w:rPr>
          <w:rFonts w:eastAsia="Times New Roman+FPEF" w:cs="Times New Roman"/>
          <w:sz w:val="20"/>
          <w:szCs w:val="20"/>
        </w:rPr>
        <w:t>Email:</w:t>
      </w:r>
      <w:r w:rsidR="00362CE3">
        <w:rPr>
          <w:rFonts w:cs="Times New Roman" w:hint="eastAsia"/>
          <w:sz w:val="20"/>
          <w:szCs w:val="20"/>
          <w:lang w:eastAsia="zh-CN"/>
        </w:rPr>
        <w:t xml:space="preserve"> </w:t>
      </w:r>
      <w:hyperlink r:id="rId8" w:history="1">
        <w:r w:rsidR="00362CE3" w:rsidRPr="00E64C4D">
          <w:rPr>
            <w:rStyle w:val="Hyperlink"/>
            <w:rFonts w:eastAsia="Times New Roman+FPEF" w:cs="Times New Roman"/>
            <w:sz w:val="20"/>
            <w:szCs w:val="20"/>
          </w:rPr>
          <w:t>davoodgharakhany@yahoo.com</w:t>
        </w:r>
      </w:hyperlink>
      <w:r w:rsidR="00362CE3">
        <w:rPr>
          <w:rFonts w:cs="Times New Roman" w:hint="eastAsia"/>
          <w:sz w:val="20"/>
          <w:szCs w:val="20"/>
          <w:lang w:eastAsia="zh-CN"/>
        </w:rPr>
        <w:t xml:space="preserve"> </w:t>
      </w:r>
    </w:p>
    <w:p w:rsidR="00FF5D91" w:rsidRPr="00142E7A" w:rsidRDefault="00FF5D91" w:rsidP="00142E7A">
      <w:pPr>
        <w:bidi w:val="0"/>
        <w:snapToGrid w:val="0"/>
        <w:jc w:val="center"/>
        <w:rPr>
          <w:rFonts w:cs="Times New Roman"/>
          <w:sz w:val="20"/>
          <w:szCs w:val="20"/>
          <w:lang w:bidi="fa-IR"/>
        </w:rPr>
      </w:pPr>
    </w:p>
    <w:p w:rsidR="004D2ADC" w:rsidRPr="00142E7A" w:rsidRDefault="007D3DAF" w:rsidP="00142E7A">
      <w:pPr>
        <w:bidi w:val="0"/>
        <w:snapToGrid w:val="0"/>
        <w:jc w:val="both"/>
        <w:rPr>
          <w:rFonts w:cs="Times New Roman"/>
          <w:sz w:val="20"/>
          <w:szCs w:val="22"/>
        </w:rPr>
      </w:pPr>
      <w:r w:rsidRPr="00142E7A">
        <w:rPr>
          <w:rFonts w:eastAsia="SimSun" w:cs="Times New Roman"/>
          <w:b/>
          <w:sz w:val="20"/>
          <w:szCs w:val="20"/>
          <w:lang w:eastAsia="ar-SA"/>
        </w:rPr>
        <w:t>Abstract:</w:t>
      </w:r>
      <w:r w:rsidRPr="00142E7A">
        <w:rPr>
          <w:rFonts w:cs="Times New Roman"/>
          <w:b/>
          <w:bCs/>
          <w:sz w:val="20"/>
          <w:szCs w:val="20"/>
          <w:lang w:bidi="fa-IR"/>
        </w:rPr>
        <w:t xml:space="preserve"> </w:t>
      </w:r>
      <w:r w:rsidR="000B24AE" w:rsidRPr="00142E7A">
        <w:rPr>
          <w:rFonts w:cs="Times New Roman"/>
          <w:sz w:val="20"/>
          <w:szCs w:val="20"/>
        </w:rPr>
        <w:t>Material Requirements Planning is a commonly accepted approach for replenishment planning in major companies.</w:t>
      </w:r>
      <w:r w:rsidR="000B24AE" w:rsidRPr="00142E7A">
        <w:rPr>
          <w:rFonts w:cs="Times New Roman"/>
          <w:b/>
          <w:bCs/>
          <w:sz w:val="20"/>
          <w:szCs w:val="20"/>
          <w:lang w:bidi="fa-IR"/>
        </w:rPr>
        <w:t xml:space="preserve"> </w:t>
      </w:r>
      <w:r w:rsidR="00B47F0D" w:rsidRPr="00142E7A">
        <w:rPr>
          <w:rFonts w:cs="Times New Roman"/>
          <w:color w:val="231F20"/>
          <w:sz w:val="20"/>
          <w:szCs w:val="20"/>
        </w:rPr>
        <w:t xml:space="preserve">Material requirement planning systems help manufactures determine precisely when and how much material to purchase and process based upon a time-phased analysis of sales orders, production orders, current inventory and forecasts. </w:t>
      </w:r>
      <w:r w:rsidR="00FB2AE5" w:rsidRPr="00142E7A">
        <w:rPr>
          <w:rFonts w:cs="Times New Roman"/>
          <w:sz w:val="20"/>
          <w:szCs w:val="20"/>
          <w:lang w:bidi="fa-IR"/>
        </w:rPr>
        <w:t xml:space="preserve">Purpose </w:t>
      </w:r>
      <w:r w:rsidR="00C079D2" w:rsidRPr="00142E7A">
        <w:rPr>
          <w:rFonts w:cs="Times New Roman"/>
          <w:sz w:val="20"/>
          <w:szCs w:val="20"/>
          <w:lang w:bidi="fa-IR"/>
        </w:rPr>
        <w:t>this paper is Optimization</w:t>
      </w:r>
      <w:r w:rsidR="00C079D2" w:rsidRPr="00142E7A">
        <w:rPr>
          <w:rFonts w:cs="Times New Roman" w:hint="cs"/>
          <w:sz w:val="20"/>
          <w:szCs w:val="20"/>
          <w:lang w:bidi="fa-IR"/>
        </w:rPr>
        <w:t xml:space="preserve"> </w:t>
      </w:r>
      <w:r w:rsidR="00C079D2" w:rsidRPr="00142E7A">
        <w:rPr>
          <w:rFonts w:cs="Times New Roman"/>
          <w:sz w:val="20"/>
          <w:szCs w:val="20"/>
          <w:lang w:bidi="fa-IR"/>
        </w:rPr>
        <w:t>of Material</w:t>
      </w:r>
      <w:r w:rsidR="00C079D2" w:rsidRPr="00142E7A">
        <w:rPr>
          <w:rFonts w:cs="Times New Roman"/>
          <w:color w:val="231F20"/>
          <w:sz w:val="20"/>
          <w:szCs w:val="20"/>
        </w:rPr>
        <w:t xml:space="preserve"> Requirements Planning in </w:t>
      </w:r>
      <w:r w:rsidR="00C079D2" w:rsidRPr="00142E7A">
        <w:rPr>
          <w:rFonts w:cs="Times New Roman"/>
          <w:sz w:val="20"/>
          <w:szCs w:val="20"/>
          <w:lang w:bidi="fa-IR"/>
        </w:rPr>
        <w:t>Oil Companies of ETKA Organization</w:t>
      </w:r>
      <w:r w:rsidR="00805627" w:rsidRPr="00142E7A">
        <w:rPr>
          <w:rFonts w:cs="Times New Roman"/>
          <w:sz w:val="20"/>
          <w:szCs w:val="20"/>
          <w:lang w:bidi="fa-IR"/>
        </w:rPr>
        <w:t>.</w:t>
      </w:r>
      <w:r w:rsidR="009F4004" w:rsidRPr="00142E7A">
        <w:rPr>
          <w:rFonts w:cs="Times New Roman"/>
          <w:sz w:val="20"/>
          <w:szCs w:val="18"/>
          <w:lang w:bidi="fa-IR"/>
        </w:rPr>
        <w:t xml:space="preserve"> </w:t>
      </w:r>
      <w:r w:rsidR="00ED6FA5" w:rsidRPr="00142E7A">
        <w:rPr>
          <w:rFonts w:cs="Times New Roman"/>
          <w:sz w:val="20"/>
          <w:szCs w:val="20"/>
        </w:rPr>
        <w:t>Other objectives of this paper are:</w:t>
      </w:r>
      <w:r w:rsidR="00ED6FA5" w:rsidRPr="00142E7A">
        <w:rPr>
          <w:rFonts w:cs="Times New Roman"/>
          <w:b/>
          <w:bCs/>
          <w:sz w:val="20"/>
          <w:szCs w:val="12"/>
          <w:lang w:bidi="fa-IR"/>
        </w:rPr>
        <w:t xml:space="preserve"> </w:t>
      </w:r>
      <w:r w:rsidR="004D2ADC" w:rsidRPr="00142E7A">
        <w:rPr>
          <w:rFonts w:cs="Times New Roman"/>
          <w:sz w:val="20"/>
          <w:szCs w:val="22"/>
        </w:rPr>
        <w:t>To minimize excess material needed in store</w:t>
      </w:r>
      <w:r w:rsidR="00104064" w:rsidRPr="00142E7A">
        <w:rPr>
          <w:rFonts w:cs="Times New Roman"/>
          <w:sz w:val="20"/>
          <w:szCs w:val="20"/>
          <w:lang w:bidi="fa-IR"/>
        </w:rPr>
        <w:t>,</w:t>
      </w:r>
      <w:r w:rsidR="00104064" w:rsidRPr="00142E7A">
        <w:rPr>
          <w:rFonts w:cs="Times New Roman"/>
          <w:sz w:val="20"/>
          <w:szCs w:val="22"/>
        </w:rPr>
        <w:t xml:space="preserve"> </w:t>
      </w:r>
      <w:r w:rsidR="004D2ADC" w:rsidRPr="00142E7A">
        <w:rPr>
          <w:rFonts w:cs="Times New Roman"/>
          <w:sz w:val="20"/>
          <w:szCs w:val="22"/>
        </w:rPr>
        <w:t>Prevent shortages of raw materials</w:t>
      </w:r>
      <w:r w:rsidR="00104064" w:rsidRPr="00142E7A">
        <w:rPr>
          <w:rFonts w:cs="Times New Roman"/>
          <w:sz w:val="20"/>
          <w:szCs w:val="20"/>
          <w:lang w:bidi="fa-IR"/>
        </w:rPr>
        <w:t>,</w:t>
      </w:r>
      <w:r w:rsidR="00104064" w:rsidRPr="00142E7A">
        <w:rPr>
          <w:rFonts w:cs="Times New Roman"/>
          <w:sz w:val="20"/>
          <w:szCs w:val="22"/>
        </w:rPr>
        <w:t xml:space="preserve"> </w:t>
      </w:r>
      <w:r w:rsidR="004D2ADC" w:rsidRPr="00142E7A">
        <w:rPr>
          <w:rFonts w:cs="Times New Roman"/>
          <w:sz w:val="20"/>
          <w:szCs w:val="22"/>
        </w:rPr>
        <w:t>Timely delivery of products to sell in accordance with market demand</w:t>
      </w:r>
      <w:r w:rsidR="00104064" w:rsidRPr="00142E7A">
        <w:rPr>
          <w:rFonts w:cs="Times New Roman"/>
          <w:sz w:val="20"/>
          <w:szCs w:val="20"/>
          <w:lang w:bidi="fa-IR"/>
        </w:rPr>
        <w:t>,</w:t>
      </w:r>
      <w:r w:rsidR="00104064" w:rsidRPr="00142E7A">
        <w:rPr>
          <w:rFonts w:cs="Times New Roman"/>
          <w:sz w:val="20"/>
          <w:szCs w:val="22"/>
        </w:rPr>
        <w:t xml:space="preserve"> </w:t>
      </w:r>
      <w:r w:rsidR="004D2ADC" w:rsidRPr="00142E7A">
        <w:rPr>
          <w:rFonts w:cs="Times New Roman"/>
          <w:sz w:val="20"/>
          <w:szCs w:val="22"/>
        </w:rPr>
        <w:t>Reduce and minimize production stoppages</w:t>
      </w:r>
      <w:r w:rsidR="00104064" w:rsidRPr="00142E7A">
        <w:rPr>
          <w:rFonts w:cs="Times New Roman"/>
          <w:sz w:val="20"/>
          <w:szCs w:val="20"/>
          <w:lang w:bidi="fa-IR"/>
        </w:rPr>
        <w:t>,</w:t>
      </w:r>
      <w:r w:rsidR="00104064" w:rsidRPr="00142E7A">
        <w:rPr>
          <w:rFonts w:cs="Times New Roman"/>
          <w:sz w:val="20"/>
          <w:szCs w:val="22"/>
        </w:rPr>
        <w:t xml:space="preserve"> </w:t>
      </w:r>
      <w:r w:rsidR="004D2ADC" w:rsidRPr="00142E7A">
        <w:rPr>
          <w:rFonts w:cs="Times New Roman"/>
          <w:sz w:val="20"/>
          <w:szCs w:val="22"/>
        </w:rPr>
        <w:t>Prevent immediate purchases</w:t>
      </w:r>
      <w:r w:rsidR="00104064" w:rsidRPr="00142E7A">
        <w:rPr>
          <w:rFonts w:cs="Times New Roman"/>
          <w:sz w:val="20"/>
          <w:szCs w:val="20"/>
          <w:lang w:bidi="fa-IR"/>
        </w:rPr>
        <w:t>,</w:t>
      </w:r>
      <w:r w:rsidR="00104064" w:rsidRPr="00142E7A">
        <w:rPr>
          <w:rFonts w:cs="Times New Roman"/>
          <w:sz w:val="20"/>
          <w:szCs w:val="22"/>
        </w:rPr>
        <w:t xml:space="preserve"> </w:t>
      </w:r>
      <w:r w:rsidR="004D2ADC" w:rsidRPr="00142E7A">
        <w:rPr>
          <w:rFonts w:cs="Times New Roman"/>
          <w:sz w:val="20"/>
          <w:szCs w:val="22"/>
        </w:rPr>
        <w:t>Reduce costs and ultimately increase profits</w:t>
      </w:r>
      <w:r w:rsidR="009A4E2C" w:rsidRPr="00142E7A">
        <w:rPr>
          <w:rFonts w:cs="Times New Roman"/>
          <w:sz w:val="20"/>
          <w:szCs w:val="22"/>
        </w:rPr>
        <w:t>.</w:t>
      </w:r>
    </w:p>
    <w:p w:rsidR="00155770" w:rsidRPr="00142E7A" w:rsidRDefault="00155770" w:rsidP="00142E7A">
      <w:pPr>
        <w:autoSpaceDE w:val="0"/>
        <w:autoSpaceDN w:val="0"/>
        <w:bidi w:val="0"/>
        <w:adjustRightInd w:val="0"/>
        <w:snapToGrid w:val="0"/>
        <w:jc w:val="both"/>
        <w:rPr>
          <w:rFonts w:cs="Times New Roman"/>
          <w:b/>
          <w:bCs/>
          <w:sz w:val="20"/>
          <w:szCs w:val="20"/>
          <w:lang w:eastAsia="zh-CN" w:bidi="fa-IR"/>
        </w:rPr>
      </w:pPr>
      <w:r w:rsidRPr="00142E7A">
        <w:rPr>
          <w:rFonts w:eastAsia="SimSun" w:cs="Times New Roman"/>
          <w:color w:val="000000"/>
          <w:sz w:val="20"/>
          <w:szCs w:val="20"/>
          <w:lang w:eastAsia="ar-SA"/>
        </w:rPr>
        <w:t>[</w:t>
      </w:r>
      <w:proofErr w:type="spellStart"/>
      <w:r w:rsidR="004B41BB" w:rsidRPr="00142E7A">
        <w:rPr>
          <w:rFonts w:eastAsiaTheme="minorHAnsi" w:cs="Times New Roman"/>
          <w:bCs/>
          <w:sz w:val="20"/>
          <w:szCs w:val="20"/>
          <w:lang w:bidi="fa-IR"/>
        </w:rPr>
        <w:t>Gharakhani</w:t>
      </w:r>
      <w:proofErr w:type="spellEnd"/>
      <w:r w:rsidRPr="00142E7A">
        <w:rPr>
          <w:rFonts w:eastAsia="SimSun" w:cs="Times New Roman"/>
          <w:sz w:val="20"/>
          <w:szCs w:val="20"/>
          <w:lang w:eastAsia="ar-SA"/>
        </w:rPr>
        <w:t xml:space="preserve"> </w:t>
      </w:r>
      <w:r w:rsidR="004B41BB" w:rsidRPr="00142E7A">
        <w:rPr>
          <w:rFonts w:eastAsia="SimSun" w:cs="Times New Roman"/>
          <w:sz w:val="20"/>
          <w:szCs w:val="20"/>
          <w:lang w:eastAsia="ar-SA"/>
        </w:rPr>
        <w:t>D</w:t>
      </w:r>
      <w:r w:rsidRPr="00142E7A">
        <w:rPr>
          <w:rFonts w:eastAsia="SimSun" w:cs="Times New Roman"/>
          <w:sz w:val="20"/>
          <w:szCs w:val="20"/>
          <w:lang w:eastAsia="ar-SA"/>
        </w:rPr>
        <w:t xml:space="preserve">. </w:t>
      </w:r>
      <w:r w:rsidR="00A53B32" w:rsidRPr="00142E7A">
        <w:rPr>
          <w:rFonts w:cs="Times New Roman"/>
          <w:b/>
          <w:bCs/>
          <w:sz w:val="20"/>
          <w:szCs w:val="20"/>
          <w:lang w:bidi="fa-IR"/>
        </w:rPr>
        <w:t>Optimization</w:t>
      </w:r>
      <w:r w:rsidR="00A53B32" w:rsidRPr="00142E7A">
        <w:rPr>
          <w:rFonts w:cs="Times New Roman" w:hint="cs"/>
          <w:b/>
          <w:bCs/>
          <w:sz w:val="20"/>
          <w:szCs w:val="20"/>
          <w:lang w:bidi="fa-IR"/>
        </w:rPr>
        <w:t xml:space="preserve"> </w:t>
      </w:r>
      <w:r w:rsidR="00A53B32" w:rsidRPr="00142E7A">
        <w:rPr>
          <w:rFonts w:cs="Times New Roman"/>
          <w:b/>
          <w:bCs/>
          <w:sz w:val="20"/>
          <w:szCs w:val="20"/>
          <w:lang w:bidi="fa-IR"/>
        </w:rPr>
        <w:t>of Material</w:t>
      </w:r>
      <w:r w:rsidR="00A53B32" w:rsidRPr="00142E7A">
        <w:rPr>
          <w:rFonts w:cs="Times New Roman"/>
          <w:b/>
          <w:bCs/>
          <w:color w:val="231F20"/>
          <w:sz w:val="20"/>
          <w:szCs w:val="20"/>
        </w:rPr>
        <w:t xml:space="preserve"> Requirements </w:t>
      </w:r>
      <w:r w:rsidR="00217DFB" w:rsidRPr="00142E7A">
        <w:rPr>
          <w:rFonts w:cs="Times New Roman"/>
          <w:b/>
          <w:bCs/>
          <w:color w:val="231F20"/>
          <w:sz w:val="20"/>
          <w:szCs w:val="20"/>
        </w:rPr>
        <w:t xml:space="preserve">Planning </w:t>
      </w:r>
      <w:r w:rsidR="00217DFB" w:rsidRPr="00142E7A">
        <w:rPr>
          <w:rFonts w:cs="Times New Roman"/>
          <w:b/>
          <w:bCs/>
          <w:sz w:val="20"/>
          <w:szCs w:val="20"/>
          <w:lang w:bidi="fa-IR"/>
        </w:rPr>
        <w:t>(</w:t>
      </w:r>
      <w:r w:rsidR="00A53B32" w:rsidRPr="00142E7A">
        <w:rPr>
          <w:rFonts w:cs="Times New Roman"/>
          <w:b/>
          <w:bCs/>
          <w:sz w:val="20"/>
          <w:szCs w:val="20"/>
          <w:lang w:bidi="fa-IR"/>
        </w:rPr>
        <w:t>Case Study: Oil Companies of ETKA Organization)</w:t>
      </w:r>
      <w:r w:rsidR="009A23FF" w:rsidRPr="00142E7A">
        <w:rPr>
          <w:rFonts w:eastAsia="Times New Roman" w:cs="Times New Roman"/>
          <w:b/>
          <w:bCs/>
          <w:sz w:val="20"/>
          <w:szCs w:val="20"/>
          <w:lang w:bidi="fa-IR"/>
        </w:rPr>
        <w:t>.</w:t>
      </w:r>
      <w:r w:rsidR="009A23FF" w:rsidRPr="00142E7A">
        <w:rPr>
          <w:rFonts w:cs="Times New Roman" w:hint="eastAsia"/>
          <w:b/>
          <w:bCs/>
          <w:sz w:val="20"/>
          <w:szCs w:val="20"/>
        </w:rPr>
        <w:t xml:space="preserve"> </w:t>
      </w:r>
      <w:r w:rsidR="009A23FF" w:rsidRPr="00142E7A">
        <w:rPr>
          <w:rFonts w:eastAsia="Times New Roman" w:cs="Times New Roman"/>
          <w:bCs/>
          <w:i/>
          <w:sz w:val="20"/>
          <w:szCs w:val="20"/>
        </w:rPr>
        <w:t xml:space="preserve">Nat </w:t>
      </w:r>
      <w:proofErr w:type="spellStart"/>
      <w:r w:rsidR="009A23FF" w:rsidRPr="00142E7A">
        <w:rPr>
          <w:rFonts w:eastAsia="Times New Roman" w:cs="Times New Roman"/>
          <w:bCs/>
          <w:i/>
          <w:sz w:val="20"/>
          <w:szCs w:val="20"/>
        </w:rPr>
        <w:t>Sci</w:t>
      </w:r>
      <w:proofErr w:type="spellEnd"/>
      <w:r w:rsidR="009A23FF" w:rsidRPr="00142E7A">
        <w:rPr>
          <w:rFonts w:cs="Times New Roman" w:hint="eastAsia"/>
          <w:bCs/>
          <w:i/>
          <w:sz w:val="20"/>
          <w:szCs w:val="20"/>
        </w:rPr>
        <w:t xml:space="preserve"> </w:t>
      </w:r>
      <w:r w:rsidR="009A23FF" w:rsidRPr="00142E7A">
        <w:rPr>
          <w:rFonts w:cs="Times New Roman"/>
          <w:sz w:val="20"/>
          <w:szCs w:val="20"/>
        </w:rPr>
        <w:t>201</w:t>
      </w:r>
      <w:r w:rsidR="009A23FF" w:rsidRPr="00142E7A">
        <w:rPr>
          <w:rFonts w:cs="Times New Roman" w:hint="eastAsia"/>
          <w:sz w:val="20"/>
          <w:szCs w:val="20"/>
        </w:rPr>
        <w:t>4</w:t>
      </w:r>
      <w:r w:rsidR="009A23FF" w:rsidRPr="00142E7A">
        <w:rPr>
          <w:rFonts w:cs="Times New Roman"/>
          <w:sz w:val="20"/>
          <w:szCs w:val="20"/>
        </w:rPr>
        <w:t>;1</w:t>
      </w:r>
      <w:r w:rsidR="009A23FF" w:rsidRPr="00142E7A">
        <w:rPr>
          <w:rFonts w:cs="Times New Roman" w:hint="eastAsia"/>
          <w:sz w:val="20"/>
          <w:szCs w:val="20"/>
        </w:rPr>
        <w:t>2</w:t>
      </w:r>
      <w:r w:rsidR="009A23FF" w:rsidRPr="00142E7A">
        <w:rPr>
          <w:rFonts w:cs="Times New Roman"/>
          <w:sz w:val="20"/>
          <w:szCs w:val="20"/>
        </w:rPr>
        <w:t>(</w:t>
      </w:r>
      <w:r w:rsidR="009A23FF" w:rsidRPr="00142E7A">
        <w:rPr>
          <w:rFonts w:cs="Times New Roman" w:hint="eastAsia"/>
          <w:sz w:val="20"/>
          <w:szCs w:val="20"/>
        </w:rPr>
        <w:t>2</w:t>
      </w:r>
      <w:r w:rsidR="009A23FF" w:rsidRPr="00142E7A">
        <w:rPr>
          <w:rFonts w:cs="Times New Roman"/>
          <w:sz w:val="20"/>
          <w:szCs w:val="20"/>
        </w:rPr>
        <w:t>):</w:t>
      </w:r>
      <w:r w:rsidR="006779DA">
        <w:rPr>
          <w:rFonts w:cs="Times New Roman"/>
          <w:noProof/>
          <w:color w:val="000000"/>
          <w:sz w:val="20"/>
          <w:szCs w:val="20"/>
        </w:rPr>
        <w:t>108</w:t>
      </w:r>
      <w:r w:rsidR="009A23FF" w:rsidRPr="00142E7A">
        <w:rPr>
          <w:rFonts w:cs="Times New Roman"/>
          <w:color w:val="000000"/>
          <w:sz w:val="20"/>
          <w:szCs w:val="20"/>
        </w:rPr>
        <w:t>-</w:t>
      </w:r>
      <w:r w:rsidR="006779DA">
        <w:rPr>
          <w:rFonts w:cs="Times New Roman"/>
          <w:noProof/>
          <w:color w:val="000000"/>
          <w:sz w:val="20"/>
          <w:szCs w:val="20"/>
        </w:rPr>
        <w:t>111</w:t>
      </w:r>
      <w:r w:rsidR="009A23FF" w:rsidRPr="00142E7A">
        <w:rPr>
          <w:rFonts w:cs="Times New Roman"/>
          <w:sz w:val="20"/>
          <w:szCs w:val="20"/>
        </w:rPr>
        <w:t>]</w:t>
      </w:r>
      <w:r w:rsidR="009A23FF" w:rsidRPr="00142E7A">
        <w:rPr>
          <w:rFonts w:cs="Times New Roman" w:hint="eastAsia"/>
          <w:sz w:val="20"/>
          <w:szCs w:val="20"/>
        </w:rPr>
        <w:t>.</w:t>
      </w:r>
      <w:r w:rsidR="009A23FF" w:rsidRPr="00142E7A">
        <w:rPr>
          <w:rFonts w:cs="Times New Roman"/>
          <w:sz w:val="20"/>
          <w:szCs w:val="20"/>
        </w:rPr>
        <w:t xml:space="preserve"> (ISSN: 1545-0740).</w:t>
      </w:r>
      <w:r w:rsidR="009A23FF" w:rsidRPr="00142E7A">
        <w:rPr>
          <w:rFonts w:cs="Times New Roman"/>
          <w:color w:val="0000FF"/>
          <w:sz w:val="20"/>
          <w:szCs w:val="20"/>
        </w:rPr>
        <w:t xml:space="preserve"> </w:t>
      </w:r>
      <w:hyperlink r:id="rId9" w:history="1">
        <w:r w:rsidR="009A23FF" w:rsidRPr="00142E7A">
          <w:rPr>
            <w:rStyle w:val="Hyperlink"/>
            <w:rFonts w:cs="Times New Roman"/>
            <w:sz w:val="20"/>
            <w:szCs w:val="20"/>
          </w:rPr>
          <w:t>http://www.sciencepub.net/nature</w:t>
        </w:r>
      </w:hyperlink>
      <w:r w:rsidR="009A23FF" w:rsidRPr="00142E7A">
        <w:rPr>
          <w:rFonts w:cs="Times New Roman"/>
          <w:sz w:val="20"/>
          <w:szCs w:val="20"/>
        </w:rPr>
        <w:t>.</w:t>
      </w:r>
      <w:r w:rsidR="009A23FF" w:rsidRPr="00142E7A">
        <w:rPr>
          <w:rFonts w:cs="Times New Roman" w:hint="eastAsia"/>
          <w:sz w:val="20"/>
          <w:szCs w:val="20"/>
        </w:rPr>
        <w:t xml:space="preserve"> </w:t>
      </w:r>
      <w:r w:rsidR="00142E7A">
        <w:rPr>
          <w:rFonts w:cs="Times New Roman" w:hint="eastAsia"/>
          <w:sz w:val="20"/>
          <w:szCs w:val="20"/>
          <w:lang w:eastAsia="zh-CN"/>
        </w:rPr>
        <w:t>16</w:t>
      </w:r>
    </w:p>
    <w:p w:rsidR="009F0838" w:rsidRPr="00142E7A" w:rsidRDefault="009F0838" w:rsidP="00142E7A">
      <w:pPr>
        <w:autoSpaceDE w:val="0"/>
        <w:autoSpaceDN w:val="0"/>
        <w:bidi w:val="0"/>
        <w:adjustRightInd w:val="0"/>
        <w:snapToGrid w:val="0"/>
        <w:ind w:firstLine="425"/>
        <w:jc w:val="both"/>
        <w:rPr>
          <w:rFonts w:cs="Times New Roman"/>
          <w:sz w:val="20"/>
          <w:szCs w:val="20"/>
          <w:lang w:bidi="fa-IR"/>
        </w:rPr>
      </w:pPr>
    </w:p>
    <w:p w:rsidR="00D9474C" w:rsidRPr="00142E7A" w:rsidRDefault="003332E9" w:rsidP="00142E7A">
      <w:pPr>
        <w:tabs>
          <w:tab w:val="left" w:pos="4073"/>
          <w:tab w:val="center" w:pos="4818"/>
        </w:tabs>
        <w:bidi w:val="0"/>
        <w:snapToGrid w:val="0"/>
        <w:jc w:val="both"/>
        <w:rPr>
          <w:rFonts w:cs="Times New Roman"/>
          <w:sz w:val="20"/>
          <w:szCs w:val="20"/>
          <w:lang w:bidi="fa-IR"/>
        </w:rPr>
      </w:pPr>
      <w:r w:rsidRPr="00142E7A">
        <w:rPr>
          <w:rFonts w:cs="Times New Roman"/>
          <w:b/>
          <w:bCs/>
          <w:sz w:val="20"/>
          <w:szCs w:val="20"/>
        </w:rPr>
        <w:t>Keywords:</w:t>
      </w:r>
      <w:r w:rsidRPr="00142E7A">
        <w:rPr>
          <w:rFonts w:cs="Times New Roman"/>
          <w:sz w:val="20"/>
          <w:szCs w:val="20"/>
        </w:rPr>
        <w:t xml:space="preserve"> </w:t>
      </w:r>
      <w:r w:rsidR="00AF5BDA" w:rsidRPr="00142E7A">
        <w:rPr>
          <w:rFonts w:cs="Times New Roman"/>
          <w:sz w:val="20"/>
          <w:szCs w:val="20"/>
        </w:rPr>
        <w:t>production planning</w:t>
      </w:r>
      <w:r w:rsidR="00D9474C" w:rsidRPr="00142E7A">
        <w:rPr>
          <w:rFonts w:cs="Times New Roman"/>
          <w:sz w:val="20"/>
          <w:szCs w:val="20"/>
          <w:lang w:bidi="fa-IR"/>
        </w:rPr>
        <w:t xml:space="preserve">, </w:t>
      </w:r>
      <w:r w:rsidR="00AF5BDA" w:rsidRPr="00142E7A">
        <w:rPr>
          <w:rFonts w:cs="Times New Roman"/>
          <w:sz w:val="20"/>
          <w:szCs w:val="20"/>
        </w:rPr>
        <w:t>Materials Requirements Planning</w:t>
      </w:r>
      <w:r w:rsidR="00D9474C" w:rsidRPr="00142E7A">
        <w:rPr>
          <w:rFonts w:cs="Times New Roman"/>
          <w:sz w:val="20"/>
          <w:szCs w:val="20"/>
          <w:lang w:bidi="fa-IR"/>
        </w:rPr>
        <w:t xml:space="preserve">, </w:t>
      </w:r>
      <w:r w:rsidR="00715B4B" w:rsidRPr="00142E7A">
        <w:rPr>
          <w:rFonts w:cs="Times New Roman"/>
          <w:sz w:val="20"/>
          <w:szCs w:val="20"/>
        </w:rPr>
        <w:t>Enterprise Resources Planning</w:t>
      </w:r>
      <w:r w:rsidR="003F34BF" w:rsidRPr="00142E7A">
        <w:rPr>
          <w:rFonts w:cs="Times New Roman"/>
          <w:sz w:val="20"/>
          <w:szCs w:val="20"/>
          <w:lang w:bidi="fa-IR"/>
        </w:rPr>
        <w:t>,</w:t>
      </w:r>
      <w:r w:rsidR="003F34BF" w:rsidRPr="00142E7A">
        <w:rPr>
          <w:rFonts w:cs="Times New Roman"/>
          <w:sz w:val="20"/>
          <w:szCs w:val="24"/>
          <w:lang w:bidi="fa-IR"/>
        </w:rPr>
        <w:t xml:space="preserve"> </w:t>
      </w:r>
      <w:r w:rsidR="003F34BF" w:rsidRPr="00142E7A">
        <w:rPr>
          <w:rFonts w:cs="Times New Roman"/>
          <w:sz w:val="20"/>
          <w:szCs w:val="20"/>
          <w:lang w:bidi="fa-IR"/>
        </w:rPr>
        <w:t>ETKA Organization</w:t>
      </w:r>
    </w:p>
    <w:p w:rsidR="00514177" w:rsidRPr="00142E7A" w:rsidRDefault="00514177" w:rsidP="00142E7A">
      <w:pPr>
        <w:autoSpaceDE w:val="0"/>
        <w:autoSpaceDN w:val="0"/>
        <w:bidi w:val="0"/>
        <w:adjustRightInd w:val="0"/>
        <w:snapToGrid w:val="0"/>
        <w:jc w:val="both"/>
        <w:rPr>
          <w:rFonts w:cs="Times New Roman"/>
          <w:b/>
          <w:bCs/>
          <w:sz w:val="20"/>
          <w:szCs w:val="20"/>
        </w:rPr>
      </w:pPr>
    </w:p>
    <w:p w:rsidR="00142E7A" w:rsidRDefault="00142E7A" w:rsidP="00142E7A">
      <w:pPr>
        <w:bidi w:val="0"/>
        <w:snapToGrid w:val="0"/>
        <w:jc w:val="both"/>
        <w:rPr>
          <w:rFonts w:cs="Times New Roman"/>
          <w:b/>
          <w:bCs/>
          <w:sz w:val="20"/>
          <w:szCs w:val="20"/>
        </w:rPr>
        <w:sectPr w:rsidR="00142E7A" w:rsidSect="006779DA">
          <w:headerReference w:type="default" r:id="rId10"/>
          <w:footerReference w:type="even" r:id="rId11"/>
          <w:footerReference w:type="default" r:id="rId12"/>
          <w:type w:val="continuous"/>
          <w:pgSz w:w="12242" w:h="15842" w:code="1"/>
          <w:pgMar w:top="1440" w:right="1440" w:bottom="1440" w:left="1440" w:header="720" w:footer="720" w:gutter="0"/>
          <w:pgNumType w:start="108"/>
          <w:cols w:space="708"/>
          <w:bidi/>
          <w:docGrid w:linePitch="408"/>
        </w:sectPr>
      </w:pPr>
    </w:p>
    <w:p w:rsidR="00EF071A" w:rsidRPr="00142E7A" w:rsidRDefault="00EF071A" w:rsidP="00142E7A">
      <w:pPr>
        <w:bidi w:val="0"/>
        <w:snapToGrid w:val="0"/>
        <w:jc w:val="both"/>
        <w:rPr>
          <w:rFonts w:cs="Times New Roman"/>
          <w:b/>
          <w:bCs/>
          <w:sz w:val="20"/>
          <w:szCs w:val="20"/>
        </w:rPr>
      </w:pPr>
      <w:r w:rsidRPr="00142E7A">
        <w:rPr>
          <w:rFonts w:cs="Times New Roman"/>
          <w:b/>
          <w:bCs/>
          <w:sz w:val="20"/>
          <w:szCs w:val="20"/>
        </w:rPr>
        <w:lastRenderedPageBreak/>
        <w:t>1. Introduction</w:t>
      </w:r>
    </w:p>
    <w:p w:rsidR="00EF071A" w:rsidRPr="00142E7A" w:rsidRDefault="00EF071A" w:rsidP="00142E7A">
      <w:pPr>
        <w:autoSpaceDE w:val="0"/>
        <w:autoSpaceDN w:val="0"/>
        <w:bidi w:val="0"/>
        <w:adjustRightInd w:val="0"/>
        <w:snapToGrid w:val="0"/>
        <w:ind w:firstLine="425"/>
        <w:jc w:val="both"/>
        <w:rPr>
          <w:rFonts w:cs="Times New Roman"/>
          <w:sz w:val="20"/>
          <w:szCs w:val="20"/>
        </w:rPr>
      </w:pPr>
      <w:r w:rsidRPr="00142E7A">
        <w:rPr>
          <w:rFonts w:cs="Times New Roman"/>
          <w:sz w:val="20"/>
          <w:szCs w:val="20"/>
        </w:rPr>
        <w:t xml:space="preserve">MRP was formed as an approach of production planning and management. </w:t>
      </w:r>
      <w:proofErr w:type="spellStart"/>
      <w:r w:rsidRPr="00142E7A">
        <w:rPr>
          <w:rFonts w:cs="Times New Roman"/>
          <w:sz w:val="20"/>
          <w:szCs w:val="20"/>
        </w:rPr>
        <w:t>Orlicky</w:t>
      </w:r>
      <w:proofErr w:type="spellEnd"/>
      <w:r w:rsidRPr="00142E7A">
        <w:rPr>
          <w:rFonts w:cs="Times New Roman"/>
          <w:sz w:val="20"/>
          <w:szCs w:val="20"/>
        </w:rPr>
        <w:t xml:space="preserve"> (1975) introduced this system in a help book in 1975. The introduced MRP was the first version of MRP system, named as Materials Requirements Planning (MRP I). Later, several MRP systems were extended into other versions including Manufacturing Resources Planning (MRP II) and Enterprise Resources Planning (ERP) (Browne et al., 1996). </w:t>
      </w:r>
      <w:r w:rsidRPr="00142E7A">
        <w:rPr>
          <w:rFonts w:cs="Times New Roman"/>
          <w:color w:val="231F20"/>
          <w:sz w:val="20"/>
          <w:szCs w:val="20"/>
        </w:rPr>
        <w:t xml:space="preserve">Material requirement planning systems help manufactures determine precisely when and how much material to purchase and process based upon a time-phased analysis of sales orders, production orders, current inventory and forecasts. They ensure that firms will always have sufficient inventory to meet production demands, but not more than necessary at any given time.MRP will even schedule purchase orders and/or production orders for Just-in-time receipt. </w:t>
      </w:r>
      <w:r w:rsidRPr="00142E7A">
        <w:rPr>
          <w:rFonts w:cs="Times New Roman"/>
          <w:sz w:val="20"/>
          <w:szCs w:val="20"/>
        </w:rPr>
        <w:t xml:space="preserve">The MPS can also include product </w:t>
      </w:r>
      <w:r w:rsidRPr="00142E7A">
        <w:rPr>
          <w:rFonts w:cs="Times New Roman"/>
          <w:color w:val="231F20"/>
          <w:sz w:val="20"/>
          <w:szCs w:val="20"/>
        </w:rPr>
        <w:t>forecasts</w:t>
      </w:r>
      <w:r w:rsidRPr="00142E7A">
        <w:rPr>
          <w:rFonts w:cs="Times New Roman"/>
          <w:sz w:val="20"/>
          <w:szCs w:val="20"/>
        </w:rPr>
        <w:t xml:space="preserve">, which may be calculated automatically using data from sales or production history. </w:t>
      </w:r>
      <w:r w:rsidRPr="00142E7A">
        <w:rPr>
          <w:rFonts w:cs="Times New Roman"/>
          <w:color w:val="231F20"/>
          <w:sz w:val="20"/>
          <w:szCs w:val="20"/>
        </w:rPr>
        <w:t>In manufacturing environments with complex product structures and multiple production stages, material requirements planning (MRP) systems are the most commonly used for production planning and material supply decision making.</w:t>
      </w:r>
    </w:p>
    <w:p w:rsidR="00EF071A" w:rsidRPr="00142E7A" w:rsidRDefault="00EF071A" w:rsidP="00142E7A">
      <w:pPr>
        <w:autoSpaceDE w:val="0"/>
        <w:autoSpaceDN w:val="0"/>
        <w:bidi w:val="0"/>
        <w:adjustRightInd w:val="0"/>
        <w:snapToGrid w:val="0"/>
        <w:ind w:firstLine="425"/>
        <w:jc w:val="both"/>
        <w:rPr>
          <w:rFonts w:cs="Times New Roman"/>
          <w:sz w:val="20"/>
          <w:szCs w:val="20"/>
          <w:lang w:bidi="fa-IR"/>
        </w:rPr>
      </w:pPr>
      <w:r w:rsidRPr="00142E7A">
        <w:rPr>
          <w:rFonts w:cs="Times New Roman"/>
          <w:sz w:val="20"/>
          <w:szCs w:val="20"/>
        </w:rPr>
        <w:t xml:space="preserve">Van </w:t>
      </w:r>
      <w:proofErr w:type="spellStart"/>
      <w:r w:rsidRPr="00142E7A">
        <w:rPr>
          <w:rFonts w:cs="Times New Roman"/>
          <w:sz w:val="20"/>
          <w:szCs w:val="20"/>
        </w:rPr>
        <w:t>Donselaar</w:t>
      </w:r>
      <w:proofErr w:type="spellEnd"/>
      <w:r w:rsidRPr="00142E7A">
        <w:rPr>
          <w:rFonts w:cs="Times New Roman"/>
          <w:sz w:val="20"/>
          <w:szCs w:val="20"/>
        </w:rPr>
        <w:t xml:space="preserve"> and </w:t>
      </w:r>
      <w:proofErr w:type="spellStart"/>
      <w:r w:rsidRPr="00142E7A">
        <w:rPr>
          <w:rFonts w:cs="Times New Roman"/>
          <w:sz w:val="20"/>
          <w:szCs w:val="20"/>
        </w:rPr>
        <w:t>Gubbels</w:t>
      </w:r>
      <w:proofErr w:type="spellEnd"/>
      <w:r w:rsidRPr="00142E7A">
        <w:rPr>
          <w:rFonts w:cs="Times New Roman"/>
          <w:sz w:val="20"/>
          <w:szCs w:val="20"/>
        </w:rPr>
        <w:t xml:space="preserve"> (2002) compare MRP and line requirements planning (LRP) for planning orders. Their research basically focuses on minimizing the system inventory and system nervousness. They also discuss and propose LRP technique to achieve their goals. Many authors (Baker, 1993; Thomas and McClain, 1993; Silver et al. 1998) have presented lot-sizing</w:t>
      </w:r>
      <w:r w:rsidRPr="00142E7A">
        <w:rPr>
          <w:rFonts w:cs="Times New Roman"/>
          <w:sz w:val="20"/>
          <w:szCs w:val="20"/>
          <w:lang w:bidi="fa-IR"/>
        </w:rPr>
        <w:t xml:space="preserve"> </w:t>
      </w:r>
      <w:r w:rsidRPr="00142E7A">
        <w:rPr>
          <w:rFonts w:cs="Times New Roman"/>
          <w:sz w:val="20"/>
          <w:szCs w:val="20"/>
        </w:rPr>
        <w:t>models for multistage MRP systems. However, these have been simpler than the model now.</w:t>
      </w:r>
      <w:r w:rsidRPr="00142E7A">
        <w:rPr>
          <w:rFonts w:cs="Times New Roman" w:hint="cs"/>
          <w:sz w:val="20"/>
          <w:szCs w:val="20"/>
          <w:lang w:bidi="fa-IR"/>
        </w:rPr>
        <w:t xml:space="preserve"> </w:t>
      </w:r>
      <w:r w:rsidRPr="00142E7A">
        <w:rPr>
          <w:rFonts w:cs="Times New Roman"/>
          <w:sz w:val="20"/>
          <w:szCs w:val="20"/>
        </w:rPr>
        <w:t xml:space="preserve"> In MRP systems, the master production </w:t>
      </w:r>
      <w:r w:rsidRPr="00142E7A">
        <w:rPr>
          <w:rFonts w:cs="Times New Roman"/>
          <w:sz w:val="20"/>
          <w:szCs w:val="20"/>
        </w:rPr>
        <w:lastRenderedPageBreak/>
        <w:t>schedule</w:t>
      </w:r>
      <w:r w:rsidRPr="00142E7A">
        <w:rPr>
          <w:rFonts w:cs="Times New Roman"/>
          <w:sz w:val="20"/>
          <w:szCs w:val="20"/>
          <w:lang w:bidi="fa-IR"/>
        </w:rPr>
        <w:t xml:space="preserve"> </w:t>
      </w:r>
      <w:r w:rsidRPr="00142E7A">
        <w:rPr>
          <w:rFonts w:cs="Times New Roman"/>
          <w:sz w:val="20"/>
          <w:szCs w:val="20"/>
        </w:rPr>
        <w:t>(MPS) represents a plan for the production of</w:t>
      </w:r>
      <w:r w:rsidRPr="00142E7A">
        <w:rPr>
          <w:rFonts w:cs="Times New Roman"/>
          <w:sz w:val="20"/>
          <w:szCs w:val="20"/>
          <w:lang w:bidi="fa-IR"/>
        </w:rPr>
        <w:t xml:space="preserve"> </w:t>
      </w:r>
      <w:proofErr w:type="gramStart"/>
      <w:r w:rsidRPr="00142E7A">
        <w:rPr>
          <w:rFonts w:cs="Times New Roman"/>
          <w:sz w:val="20"/>
          <w:szCs w:val="20"/>
        </w:rPr>
        <w:t>all</w:t>
      </w:r>
      <w:proofErr w:type="gramEnd"/>
      <w:r w:rsidRPr="00142E7A">
        <w:rPr>
          <w:rFonts w:cs="Times New Roman"/>
          <w:sz w:val="20"/>
          <w:szCs w:val="20"/>
        </w:rPr>
        <w:t xml:space="preserve"> end-items over a given planning horizon. It</w:t>
      </w:r>
      <w:r w:rsidRPr="00142E7A">
        <w:rPr>
          <w:rFonts w:cs="Times New Roman"/>
          <w:sz w:val="20"/>
          <w:szCs w:val="20"/>
          <w:lang w:bidi="fa-IR"/>
        </w:rPr>
        <w:t xml:space="preserve"> </w:t>
      </w:r>
      <w:r w:rsidRPr="00142E7A">
        <w:rPr>
          <w:rFonts w:cs="Times New Roman"/>
          <w:sz w:val="20"/>
          <w:szCs w:val="20"/>
        </w:rPr>
        <w:t>specifies how much of each end-item will be</w:t>
      </w:r>
      <w:r w:rsidRPr="00142E7A">
        <w:rPr>
          <w:rFonts w:cs="Times New Roman"/>
          <w:sz w:val="20"/>
          <w:szCs w:val="20"/>
          <w:lang w:bidi="fa-IR"/>
        </w:rPr>
        <w:t xml:space="preserve"> </w:t>
      </w:r>
      <w:r w:rsidRPr="00142E7A">
        <w:rPr>
          <w:rFonts w:cs="Times New Roman"/>
          <w:sz w:val="20"/>
          <w:szCs w:val="20"/>
        </w:rPr>
        <w:t>produced in each planning period, so that future</w:t>
      </w:r>
      <w:r w:rsidRPr="00142E7A">
        <w:rPr>
          <w:rFonts w:cs="Times New Roman"/>
          <w:sz w:val="20"/>
          <w:szCs w:val="20"/>
          <w:lang w:bidi="fa-IR"/>
        </w:rPr>
        <w:t xml:space="preserve"> </w:t>
      </w:r>
      <w:r w:rsidRPr="00142E7A">
        <w:rPr>
          <w:rFonts w:cs="Times New Roman"/>
          <w:sz w:val="20"/>
          <w:szCs w:val="20"/>
        </w:rPr>
        <w:t>component production requirements and materials</w:t>
      </w:r>
      <w:r w:rsidRPr="00142E7A">
        <w:rPr>
          <w:rFonts w:cs="Times New Roman"/>
          <w:sz w:val="20"/>
          <w:szCs w:val="20"/>
          <w:lang w:bidi="fa-IR"/>
        </w:rPr>
        <w:t xml:space="preserve"> </w:t>
      </w:r>
      <w:r w:rsidRPr="00142E7A">
        <w:rPr>
          <w:rFonts w:cs="Times New Roman"/>
          <w:sz w:val="20"/>
          <w:szCs w:val="20"/>
        </w:rPr>
        <w:t>purchases can be calculated using MRP component-</w:t>
      </w:r>
      <w:r w:rsidRPr="00142E7A">
        <w:rPr>
          <w:rFonts w:cs="Times New Roman"/>
          <w:sz w:val="20"/>
          <w:szCs w:val="20"/>
          <w:lang w:bidi="fa-IR"/>
        </w:rPr>
        <w:t xml:space="preserve"> </w:t>
      </w:r>
      <w:r w:rsidRPr="00142E7A">
        <w:rPr>
          <w:rFonts w:cs="Times New Roman"/>
          <w:sz w:val="20"/>
          <w:szCs w:val="20"/>
        </w:rPr>
        <w:t>explosion logic. As such, the MPS has to be</w:t>
      </w:r>
      <w:r w:rsidRPr="00142E7A">
        <w:rPr>
          <w:rFonts w:cs="Times New Roman"/>
          <w:sz w:val="20"/>
          <w:szCs w:val="20"/>
          <w:lang w:bidi="fa-IR"/>
        </w:rPr>
        <w:t xml:space="preserve"> </w:t>
      </w:r>
      <w:r w:rsidRPr="00142E7A">
        <w:rPr>
          <w:rFonts w:cs="Times New Roman"/>
          <w:sz w:val="20"/>
          <w:szCs w:val="20"/>
        </w:rPr>
        <w:t>feasible so that components can be produced within the capacity available in each time period.</w:t>
      </w:r>
    </w:p>
    <w:p w:rsidR="00EF071A" w:rsidRPr="00142E7A" w:rsidRDefault="00EF071A" w:rsidP="00142E7A">
      <w:pPr>
        <w:autoSpaceDE w:val="0"/>
        <w:autoSpaceDN w:val="0"/>
        <w:bidi w:val="0"/>
        <w:adjustRightInd w:val="0"/>
        <w:snapToGrid w:val="0"/>
        <w:ind w:firstLine="425"/>
        <w:jc w:val="both"/>
        <w:rPr>
          <w:rFonts w:cs="Times New Roman"/>
          <w:sz w:val="20"/>
          <w:szCs w:val="20"/>
        </w:rPr>
      </w:pPr>
      <w:r w:rsidRPr="00142E7A">
        <w:rPr>
          <w:rFonts w:cs="Times New Roman"/>
          <w:sz w:val="20"/>
          <w:szCs w:val="20"/>
        </w:rPr>
        <w:t xml:space="preserve">Material Requirements Planning (MRP) is a commonly accepted approach for replenishment planning in major companies. The MRP-based software tools are accepted readily. Most industrial decision makers are familiar with their use. The practical aspect of MRP lies in the fact that this is based on comprehensible rules, and provides cognitive support, as well as a powerful information system for decision making. Some instructive presentations of this approach can be found in Baker (1993), </w:t>
      </w:r>
      <w:proofErr w:type="spellStart"/>
      <w:r w:rsidRPr="00142E7A">
        <w:rPr>
          <w:rFonts w:cs="Times New Roman"/>
          <w:sz w:val="20"/>
          <w:szCs w:val="20"/>
        </w:rPr>
        <w:t>Zipkin</w:t>
      </w:r>
      <w:proofErr w:type="spellEnd"/>
      <w:r w:rsidRPr="00142E7A">
        <w:rPr>
          <w:rFonts w:cs="Times New Roman"/>
          <w:sz w:val="20"/>
          <w:szCs w:val="20"/>
        </w:rPr>
        <w:t xml:space="preserve"> (2000), </w:t>
      </w:r>
      <w:proofErr w:type="spellStart"/>
      <w:r w:rsidRPr="00142E7A">
        <w:rPr>
          <w:rFonts w:cs="Times New Roman"/>
          <w:sz w:val="20"/>
          <w:szCs w:val="20"/>
        </w:rPr>
        <w:t>Tempelmeier</w:t>
      </w:r>
      <w:proofErr w:type="spellEnd"/>
      <w:r w:rsidRPr="00142E7A">
        <w:rPr>
          <w:rFonts w:cs="Times New Roman"/>
          <w:sz w:val="20"/>
          <w:szCs w:val="20"/>
        </w:rPr>
        <w:t xml:space="preserve"> (2006), </w:t>
      </w:r>
      <w:proofErr w:type="spellStart"/>
      <w:r w:rsidRPr="00142E7A">
        <w:rPr>
          <w:rFonts w:cs="Times New Roman"/>
          <w:sz w:val="20"/>
          <w:szCs w:val="20"/>
        </w:rPr>
        <w:t>Dolgui</w:t>
      </w:r>
      <w:proofErr w:type="spellEnd"/>
      <w:r w:rsidRPr="00142E7A">
        <w:rPr>
          <w:rFonts w:cs="Times New Roman"/>
          <w:sz w:val="20"/>
          <w:szCs w:val="20"/>
        </w:rPr>
        <w:t xml:space="preserve"> and </w:t>
      </w:r>
      <w:proofErr w:type="spellStart"/>
      <w:r w:rsidRPr="00142E7A">
        <w:rPr>
          <w:rFonts w:cs="Times New Roman"/>
          <w:sz w:val="20"/>
          <w:szCs w:val="20"/>
        </w:rPr>
        <w:t>Proth</w:t>
      </w:r>
      <w:proofErr w:type="spellEnd"/>
      <w:r w:rsidRPr="00142E7A">
        <w:rPr>
          <w:rFonts w:cs="Times New Roman"/>
          <w:sz w:val="20"/>
          <w:szCs w:val="20"/>
        </w:rPr>
        <w:t xml:space="preserve"> (2010) and Graves (2011). Nevertheless, MRP is based on the supposition that both demand and lead time are deterministic. However, most production systems are stochastic.</w:t>
      </w:r>
    </w:p>
    <w:p w:rsidR="00E02424" w:rsidRPr="00142E7A" w:rsidRDefault="00E02424" w:rsidP="00142E7A">
      <w:pPr>
        <w:autoSpaceDE w:val="0"/>
        <w:autoSpaceDN w:val="0"/>
        <w:bidi w:val="0"/>
        <w:adjustRightInd w:val="0"/>
        <w:snapToGrid w:val="0"/>
        <w:jc w:val="both"/>
        <w:rPr>
          <w:rFonts w:cs="Times New Roman"/>
          <w:sz w:val="20"/>
          <w:szCs w:val="20"/>
          <w:lang w:bidi="fa-IR"/>
        </w:rPr>
      </w:pPr>
    </w:p>
    <w:p w:rsidR="00EF071A" w:rsidRPr="00142E7A" w:rsidRDefault="00EF071A" w:rsidP="00142E7A">
      <w:pPr>
        <w:autoSpaceDE w:val="0"/>
        <w:autoSpaceDN w:val="0"/>
        <w:bidi w:val="0"/>
        <w:adjustRightInd w:val="0"/>
        <w:snapToGrid w:val="0"/>
        <w:jc w:val="both"/>
        <w:rPr>
          <w:rFonts w:cs="Times New Roman"/>
          <w:b/>
          <w:bCs/>
          <w:sz w:val="20"/>
          <w:szCs w:val="20"/>
          <w:lang w:bidi="fa-IR"/>
        </w:rPr>
      </w:pPr>
      <w:r w:rsidRPr="00142E7A">
        <w:rPr>
          <w:rFonts w:cs="Times New Roman"/>
          <w:b/>
          <w:bCs/>
          <w:sz w:val="20"/>
          <w:szCs w:val="20"/>
          <w:lang w:bidi="fa-IR"/>
        </w:rPr>
        <w:t>2. Research</w:t>
      </w:r>
      <w:r w:rsidRPr="00142E7A">
        <w:rPr>
          <w:rFonts w:cs="Times New Roman"/>
          <w:sz w:val="20"/>
          <w:szCs w:val="20"/>
        </w:rPr>
        <w:t xml:space="preserve"> </w:t>
      </w:r>
      <w:r w:rsidRPr="00142E7A">
        <w:rPr>
          <w:rFonts w:cs="Times New Roman"/>
          <w:b/>
          <w:bCs/>
          <w:sz w:val="20"/>
          <w:szCs w:val="20"/>
          <w:lang w:bidi="fa-IR"/>
        </w:rPr>
        <w:t>background</w:t>
      </w:r>
    </w:p>
    <w:p w:rsidR="00EF071A" w:rsidRPr="00142E7A" w:rsidRDefault="00EF071A" w:rsidP="00142E7A">
      <w:pPr>
        <w:autoSpaceDE w:val="0"/>
        <w:autoSpaceDN w:val="0"/>
        <w:bidi w:val="0"/>
        <w:adjustRightInd w:val="0"/>
        <w:snapToGrid w:val="0"/>
        <w:ind w:firstLine="425"/>
        <w:jc w:val="both"/>
        <w:rPr>
          <w:rFonts w:cs="Times New Roman"/>
          <w:sz w:val="20"/>
          <w:szCs w:val="20"/>
          <w:lang w:bidi="fa-IR"/>
        </w:rPr>
      </w:pPr>
      <w:proofErr w:type="spellStart"/>
      <w:r w:rsidRPr="00142E7A">
        <w:rPr>
          <w:rFonts w:cs="Times New Roman"/>
          <w:sz w:val="20"/>
          <w:szCs w:val="20"/>
          <w:lang w:bidi="fa-IR"/>
        </w:rPr>
        <w:t>Yenisey</w:t>
      </w:r>
      <w:proofErr w:type="spellEnd"/>
      <w:r w:rsidRPr="00142E7A">
        <w:rPr>
          <w:rFonts w:cs="Times New Roman"/>
          <w:sz w:val="20"/>
          <w:szCs w:val="20"/>
          <w:lang w:bidi="fa-IR"/>
        </w:rPr>
        <w:t xml:space="preserve"> </w:t>
      </w:r>
      <w:r w:rsidRPr="00142E7A">
        <w:rPr>
          <w:rFonts w:cs="Times New Roman"/>
          <w:sz w:val="20"/>
          <w:szCs w:val="20"/>
        </w:rPr>
        <w:t>(2006)</w:t>
      </w:r>
      <w:r w:rsidRPr="00142E7A">
        <w:rPr>
          <w:rFonts w:cs="Times New Roman"/>
          <w:sz w:val="20"/>
          <w:szCs w:val="20"/>
          <w:lang w:bidi="fa-IR"/>
        </w:rPr>
        <w:t xml:space="preserve"> applied a flow-network model and solved a linear programming method for MRP problems that minimized the total cost of the MRP system. </w:t>
      </w:r>
      <w:proofErr w:type="spellStart"/>
      <w:r w:rsidRPr="00142E7A">
        <w:rPr>
          <w:rFonts w:cs="Times New Roman"/>
          <w:sz w:val="20"/>
          <w:szCs w:val="20"/>
          <w:lang w:bidi="fa-IR"/>
        </w:rPr>
        <w:t>Mula</w:t>
      </w:r>
      <w:proofErr w:type="spellEnd"/>
      <w:r w:rsidRPr="00142E7A">
        <w:rPr>
          <w:rFonts w:cs="Times New Roman"/>
          <w:sz w:val="20"/>
          <w:szCs w:val="20"/>
          <w:lang w:bidi="fa-IR"/>
        </w:rPr>
        <w:t xml:space="preserve"> et al. </w:t>
      </w:r>
      <w:r w:rsidRPr="00142E7A">
        <w:rPr>
          <w:rFonts w:cs="Times New Roman"/>
          <w:sz w:val="20"/>
          <w:szCs w:val="20"/>
        </w:rPr>
        <w:t>(2006)</w:t>
      </w:r>
      <w:r w:rsidRPr="00142E7A">
        <w:rPr>
          <w:rFonts w:cs="Times New Roman"/>
          <w:sz w:val="20"/>
          <w:szCs w:val="20"/>
          <w:lang w:bidi="fa-IR"/>
        </w:rPr>
        <w:t xml:space="preserve"> provided a new linear programming model for medium-term production planning in a capacity-constrained MRP with a multiproduct, multilevel, and multi period production system. Their proposed model comprised three fuzzy sub models with flexibility in the objective function, market demand, and capacity of resources. </w:t>
      </w:r>
      <w:r w:rsidRPr="00142E7A">
        <w:rPr>
          <w:rFonts w:cs="Times New Roman"/>
          <w:sz w:val="20"/>
          <w:szCs w:val="20"/>
        </w:rPr>
        <w:t xml:space="preserve">Wilhelm </w:t>
      </w:r>
      <w:r w:rsidRPr="00142E7A">
        <w:rPr>
          <w:rFonts w:cs="Times New Roman"/>
          <w:sz w:val="20"/>
          <w:szCs w:val="20"/>
        </w:rPr>
        <w:lastRenderedPageBreak/>
        <w:t xml:space="preserve">and </w:t>
      </w:r>
      <w:proofErr w:type="spellStart"/>
      <w:r w:rsidRPr="00142E7A">
        <w:rPr>
          <w:rFonts w:cs="Times New Roman"/>
          <w:sz w:val="20"/>
          <w:szCs w:val="20"/>
        </w:rPr>
        <w:t>Som</w:t>
      </w:r>
      <w:proofErr w:type="spellEnd"/>
      <w:r w:rsidRPr="00142E7A">
        <w:rPr>
          <w:rFonts w:cs="Times New Roman"/>
          <w:sz w:val="20"/>
          <w:szCs w:val="20"/>
        </w:rPr>
        <w:t xml:space="preserve"> (1998) present an inventory control approach for an assembly system with several types of components. Their model focuses on a single finished product inventory, so the interdependence between inventory levels of different components is once again neglected. </w:t>
      </w:r>
      <w:proofErr w:type="spellStart"/>
      <w:r w:rsidRPr="00142E7A">
        <w:rPr>
          <w:rFonts w:cs="Times New Roman"/>
          <w:sz w:val="20"/>
          <w:szCs w:val="20"/>
        </w:rPr>
        <w:t>Axsäter</w:t>
      </w:r>
      <w:proofErr w:type="spellEnd"/>
      <w:r w:rsidRPr="00142E7A">
        <w:rPr>
          <w:rFonts w:cs="Times New Roman"/>
          <w:sz w:val="20"/>
          <w:szCs w:val="20"/>
        </w:rPr>
        <w:t xml:space="preserve"> (2005) considers a multi level assembly system where operation times are independent random variables. The objective is to choose starting times (release dates) for different operations in order to minimize the sum of the expected holding and backlogging costs. The paper (</w:t>
      </w:r>
      <w:proofErr w:type="spellStart"/>
      <w:r w:rsidRPr="00142E7A">
        <w:rPr>
          <w:rFonts w:cs="Times New Roman"/>
          <w:sz w:val="20"/>
          <w:szCs w:val="20"/>
        </w:rPr>
        <w:t>Louly</w:t>
      </w:r>
      <w:proofErr w:type="spellEnd"/>
      <w:r w:rsidRPr="00142E7A">
        <w:rPr>
          <w:rFonts w:cs="Times New Roman"/>
          <w:sz w:val="20"/>
          <w:szCs w:val="20"/>
        </w:rPr>
        <w:t xml:space="preserve"> and </w:t>
      </w:r>
      <w:proofErr w:type="spellStart"/>
      <w:r w:rsidRPr="00142E7A">
        <w:rPr>
          <w:rFonts w:cs="Times New Roman"/>
          <w:sz w:val="20"/>
          <w:szCs w:val="20"/>
        </w:rPr>
        <w:t>Dolgui</w:t>
      </w:r>
      <w:proofErr w:type="spellEnd"/>
      <w:r w:rsidRPr="00142E7A">
        <w:rPr>
          <w:rFonts w:cs="Times New Roman"/>
          <w:sz w:val="20"/>
          <w:szCs w:val="20"/>
        </w:rPr>
        <w:t xml:space="preserve">, 2002) considers the case of the objective function minimizing the sum of average holding and backlogging costs. While </w:t>
      </w:r>
      <w:proofErr w:type="spellStart"/>
      <w:r w:rsidRPr="00142E7A">
        <w:rPr>
          <w:rFonts w:cs="Times New Roman"/>
          <w:sz w:val="20"/>
          <w:szCs w:val="20"/>
        </w:rPr>
        <w:t>Louly</w:t>
      </w:r>
      <w:proofErr w:type="spellEnd"/>
      <w:r w:rsidRPr="00142E7A">
        <w:rPr>
          <w:rFonts w:cs="Times New Roman"/>
          <w:sz w:val="20"/>
          <w:szCs w:val="20"/>
        </w:rPr>
        <w:t xml:space="preserve"> et al. (2008) study the case when backlogging cost is replaced with a service level constraint. The obtained models for optimal planned lead times represent generalizations of the discrete Newsboy model.</w:t>
      </w:r>
      <w:r w:rsidRPr="00142E7A">
        <w:rPr>
          <w:rFonts w:cs="Times New Roman"/>
          <w:sz w:val="20"/>
          <w:szCs w:val="20"/>
          <w:lang w:bidi="fa-IR"/>
        </w:rPr>
        <w:t xml:space="preserve"> </w:t>
      </w:r>
      <w:proofErr w:type="spellStart"/>
      <w:r w:rsidRPr="00142E7A">
        <w:rPr>
          <w:rFonts w:cs="Times New Roman"/>
          <w:color w:val="000000"/>
          <w:sz w:val="20"/>
          <w:szCs w:val="20"/>
        </w:rPr>
        <w:t>Kanet</w:t>
      </w:r>
      <w:proofErr w:type="spellEnd"/>
      <w:r w:rsidRPr="00142E7A">
        <w:rPr>
          <w:rFonts w:cs="Times New Roman"/>
          <w:color w:val="000000"/>
          <w:sz w:val="20"/>
          <w:szCs w:val="20"/>
        </w:rPr>
        <w:t xml:space="preserve"> and </w:t>
      </w:r>
      <w:proofErr w:type="spellStart"/>
      <w:r w:rsidRPr="00142E7A">
        <w:rPr>
          <w:rFonts w:cs="Times New Roman"/>
          <w:color w:val="000000"/>
          <w:sz w:val="20"/>
          <w:szCs w:val="20"/>
        </w:rPr>
        <w:t>Sridharan</w:t>
      </w:r>
      <w:proofErr w:type="spellEnd"/>
      <w:r w:rsidRPr="00142E7A">
        <w:rPr>
          <w:rFonts w:cs="Times New Roman"/>
          <w:sz w:val="20"/>
          <w:szCs w:val="20"/>
        </w:rPr>
        <w:t xml:space="preserve"> (1998)</w:t>
      </w:r>
      <w:r w:rsidRPr="00142E7A">
        <w:rPr>
          <w:rFonts w:cs="Times New Roman"/>
          <w:color w:val="0000FF"/>
          <w:sz w:val="20"/>
          <w:szCs w:val="20"/>
        </w:rPr>
        <w:t xml:space="preserve"> </w:t>
      </w:r>
      <w:r w:rsidRPr="00142E7A">
        <w:rPr>
          <w:rFonts w:cs="Times New Roman"/>
          <w:color w:val="000000"/>
          <w:sz w:val="20"/>
          <w:szCs w:val="20"/>
        </w:rPr>
        <w:t>examined late delivery of</w:t>
      </w:r>
      <w:r w:rsidRPr="00142E7A">
        <w:rPr>
          <w:rFonts w:cs="Times New Roman" w:hint="cs"/>
          <w:color w:val="000000"/>
          <w:sz w:val="20"/>
          <w:szCs w:val="20"/>
          <w:lang w:bidi="fa-IR"/>
        </w:rPr>
        <w:t xml:space="preserve"> </w:t>
      </w:r>
      <w:r w:rsidRPr="00142E7A">
        <w:rPr>
          <w:rFonts w:cs="Times New Roman"/>
          <w:color w:val="000000"/>
          <w:sz w:val="20"/>
          <w:szCs w:val="20"/>
        </w:rPr>
        <w:t>raw materials, variations in process lead-times, interoperation</w:t>
      </w:r>
      <w:r w:rsidRPr="00142E7A">
        <w:rPr>
          <w:rFonts w:cs="Times New Roman" w:hint="cs"/>
          <w:color w:val="000000"/>
          <w:sz w:val="20"/>
          <w:szCs w:val="20"/>
          <w:lang w:bidi="fa-IR"/>
        </w:rPr>
        <w:t xml:space="preserve"> </w:t>
      </w:r>
      <w:r w:rsidRPr="00142E7A">
        <w:rPr>
          <w:rFonts w:cs="Times New Roman"/>
          <w:color w:val="000000"/>
          <w:sz w:val="20"/>
          <w:szCs w:val="20"/>
        </w:rPr>
        <w:t>move times and queue waiting times in MRP</w:t>
      </w:r>
      <w:r w:rsidRPr="00142E7A">
        <w:rPr>
          <w:rFonts w:cs="Times New Roman" w:hint="cs"/>
          <w:color w:val="000000"/>
          <w:sz w:val="20"/>
          <w:szCs w:val="20"/>
        </w:rPr>
        <w:t xml:space="preserve"> </w:t>
      </w:r>
      <w:r w:rsidRPr="00142E7A">
        <w:rPr>
          <w:rFonts w:cs="Times New Roman"/>
          <w:color w:val="000000"/>
          <w:sz w:val="20"/>
          <w:szCs w:val="20"/>
        </w:rPr>
        <w:t>controlled</w:t>
      </w:r>
      <w:r w:rsidRPr="00142E7A">
        <w:rPr>
          <w:rFonts w:cs="Times New Roman" w:hint="cs"/>
          <w:color w:val="000000"/>
          <w:sz w:val="20"/>
          <w:szCs w:val="20"/>
          <w:lang w:bidi="fa-IR"/>
        </w:rPr>
        <w:t xml:space="preserve"> </w:t>
      </w:r>
      <w:r w:rsidRPr="00142E7A">
        <w:rPr>
          <w:rFonts w:cs="Times New Roman"/>
          <w:color w:val="000000"/>
          <w:sz w:val="20"/>
          <w:szCs w:val="20"/>
        </w:rPr>
        <w:t>manufacturing environment. To model such</w:t>
      </w:r>
      <w:r w:rsidRPr="00142E7A">
        <w:rPr>
          <w:rFonts w:cs="Times New Roman" w:hint="cs"/>
          <w:color w:val="000000"/>
          <w:sz w:val="20"/>
          <w:szCs w:val="20"/>
          <w:lang w:bidi="fa-IR"/>
        </w:rPr>
        <w:t xml:space="preserve"> </w:t>
      </w:r>
      <w:r w:rsidRPr="00142E7A">
        <w:rPr>
          <w:rFonts w:cs="Times New Roman"/>
          <w:color w:val="000000"/>
          <w:sz w:val="20"/>
          <w:szCs w:val="20"/>
        </w:rPr>
        <w:t>environment, they represented demand by inter-arrival</w:t>
      </w:r>
      <w:r w:rsidRPr="00142E7A">
        <w:rPr>
          <w:rFonts w:cs="Times New Roman" w:hint="cs"/>
          <w:color w:val="000000"/>
          <w:sz w:val="20"/>
          <w:szCs w:val="20"/>
          <w:lang w:bidi="fa-IR"/>
        </w:rPr>
        <w:t xml:space="preserve"> </w:t>
      </w:r>
      <w:r w:rsidRPr="00142E7A">
        <w:rPr>
          <w:rFonts w:cs="Times New Roman"/>
          <w:color w:val="000000"/>
          <w:sz w:val="20"/>
          <w:szCs w:val="20"/>
        </w:rPr>
        <w:t>time rather than defined from the master production schedule.</w:t>
      </w:r>
    </w:p>
    <w:p w:rsidR="00EF071A" w:rsidRPr="00142E7A" w:rsidRDefault="00EF071A" w:rsidP="00142E7A">
      <w:pPr>
        <w:autoSpaceDE w:val="0"/>
        <w:autoSpaceDN w:val="0"/>
        <w:bidi w:val="0"/>
        <w:adjustRightInd w:val="0"/>
        <w:snapToGrid w:val="0"/>
        <w:ind w:firstLine="425"/>
        <w:jc w:val="both"/>
        <w:rPr>
          <w:rFonts w:cs="Times New Roman"/>
          <w:sz w:val="20"/>
          <w:szCs w:val="20"/>
        </w:rPr>
      </w:pPr>
      <w:r w:rsidRPr="00142E7A">
        <w:rPr>
          <w:rFonts w:cs="Times New Roman"/>
          <w:sz w:val="20"/>
          <w:szCs w:val="20"/>
        </w:rPr>
        <w:t xml:space="preserve">Kumar (1989) studies a single period model (one assembly batch) for a multi-component assembly system with stochastic component lead times and a fixed assembly due date and quantity. The problem is to determine the timing of each component order so that the total cost composed of the component holding and product tardiness costs is minimized. </w:t>
      </w:r>
      <w:proofErr w:type="spellStart"/>
      <w:r w:rsidRPr="00142E7A">
        <w:rPr>
          <w:rFonts w:cs="Times New Roman"/>
          <w:sz w:val="20"/>
          <w:szCs w:val="20"/>
        </w:rPr>
        <w:t>Chauhan</w:t>
      </w:r>
      <w:proofErr w:type="spellEnd"/>
      <w:r w:rsidRPr="00142E7A">
        <w:rPr>
          <w:rFonts w:cs="Times New Roman"/>
          <w:sz w:val="20"/>
          <w:szCs w:val="20"/>
        </w:rPr>
        <w:t xml:space="preserve"> et al. (2009), presents an interesting single-period model. </w:t>
      </w:r>
      <w:r w:rsidRPr="00142E7A">
        <w:rPr>
          <w:rFonts w:cs="Times New Roman"/>
          <w:sz w:val="20"/>
          <w:szCs w:val="20"/>
        </w:rPr>
        <w:lastRenderedPageBreak/>
        <w:t>Their approach considers a punctual fixed demand for one finished product. Multiple types of components are needed to assembly this product. The objective is to determine the ordering time for each component such as to minimize the sum of expected holding and backlogging costs.</w:t>
      </w:r>
    </w:p>
    <w:p w:rsidR="00514177" w:rsidRPr="00142E7A" w:rsidRDefault="00EF071A" w:rsidP="00142E7A">
      <w:pPr>
        <w:autoSpaceDE w:val="0"/>
        <w:autoSpaceDN w:val="0"/>
        <w:bidi w:val="0"/>
        <w:adjustRightInd w:val="0"/>
        <w:snapToGrid w:val="0"/>
        <w:ind w:firstLine="425"/>
        <w:jc w:val="both"/>
        <w:rPr>
          <w:rFonts w:cs="Times New Roman"/>
          <w:sz w:val="20"/>
          <w:szCs w:val="20"/>
        </w:rPr>
      </w:pPr>
      <w:r w:rsidRPr="00142E7A">
        <w:rPr>
          <w:rFonts w:cs="Times New Roman"/>
          <w:sz w:val="20"/>
          <w:szCs w:val="20"/>
        </w:rPr>
        <w:t xml:space="preserve">Van </w:t>
      </w:r>
      <w:proofErr w:type="spellStart"/>
      <w:r w:rsidRPr="00142E7A">
        <w:rPr>
          <w:rFonts w:cs="Times New Roman"/>
          <w:sz w:val="20"/>
          <w:szCs w:val="20"/>
        </w:rPr>
        <w:t>Donselaar</w:t>
      </w:r>
      <w:proofErr w:type="spellEnd"/>
      <w:r w:rsidRPr="00142E7A">
        <w:rPr>
          <w:rFonts w:cs="Times New Roman"/>
          <w:sz w:val="20"/>
          <w:szCs w:val="20"/>
        </w:rPr>
        <w:t xml:space="preserve"> and </w:t>
      </w:r>
      <w:proofErr w:type="spellStart"/>
      <w:r w:rsidRPr="00142E7A">
        <w:rPr>
          <w:rFonts w:cs="Times New Roman"/>
          <w:sz w:val="20"/>
          <w:szCs w:val="20"/>
        </w:rPr>
        <w:t>Gubbels</w:t>
      </w:r>
      <w:proofErr w:type="spellEnd"/>
      <w:r w:rsidRPr="00142E7A">
        <w:rPr>
          <w:rFonts w:cs="Times New Roman"/>
          <w:sz w:val="20"/>
          <w:szCs w:val="20"/>
        </w:rPr>
        <w:t xml:space="preserve"> (2002) compare MRP and line requirements planning (LRP) for planning orders. Their research</w:t>
      </w:r>
      <w:r w:rsidRPr="00142E7A">
        <w:rPr>
          <w:rFonts w:cs="Times New Roman"/>
          <w:color w:val="000000"/>
          <w:sz w:val="20"/>
          <w:szCs w:val="20"/>
        </w:rPr>
        <w:t xml:space="preserve"> basically focuses on minimizing the system inventory and system nervousness. They also discuss and propose LRP technique to achieve their goals</w:t>
      </w:r>
      <w:r w:rsidRPr="00142E7A">
        <w:rPr>
          <w:rFonts w:cs="Times New Roman"/>
          <w:sz w:val="20"/>
          <w:szCs w:val="20"/>
        </w:rPr>
        <w:t>.</w:t>
      </w:r>
      <w:r w:rsidRPr="00142E7A">
        <w:rPr>
          <w:rFonts w:cs="Times New Roman"/>
          <w:color w:val="000000"/>
          <w:sz w:val="20"/>
          <w:szCs w:val="20"/>
          <w:lang w:bidi="fa-IR"/>
        </w:rPr>
        <w:t xml:space="preserve"> </w:t>
      </w:r>
      <w:proofErr w:type="spellStart"/>
      <w:r w:rsidRPr="00142E7A">
        <w:rPr>
          <w:rFonts w:cs="Times New Roman"/>
          <w:color w:val="000000"/>
          <w:sz w:val="20"/>
          <w:szCs w:val="20"/>
          <w:lang w:bidi="fa-IR"/>
        </w:rPr>
        <w:t>Minifie</w:t>
      </w:r>
      <w:proofErr w:type="spellEnd"/>
      <w:r w:rsidRPr="00142E7A">
        <w:rPr>
          <w:rFonts w:cs="Times New Roman"/>
          <w:color w:val="000000"/>
          <w:sz w:val="20"/>
          <w:szCs w:val="20"/>
          <w:lang w:bidi="fa-IR"/>
        </w:rPr>
        <w:t xml:space="preserve"> and Davies </w:t>
      </w:r>
      <w:r w:rsidRPr="00142E7A">
        <w:rPr>
          <w:rFonts w:cs="Times New Roman"/>
          <w:sz w:val="20"/>
          <w:szCs w:val="20"/>
        </w:rPr>
        <w:t xml:space="preserve">(1990) </w:t>
      </w:r>
      <w:r w:rsidRPr="00142E7A">
        <w:rPr>
          <w:rFonts w:cs="Times New Roman"/>
          <w:color w:val="000000"/>
          <w:sz w:val="20"/>
          <w:szCs w:val="20"/>
          <w:lang w:bidi="fa-IR"/>
        </w:rPr>
        <w:t xml:space="preserve">developed a dynamic MRP controlled manufacturing system simulation model to study the interaction effects of demand and supply uncertainties. These uncertainties were </w:t>
      </w:r>
      <w:proofErr w:type="spellStart"/>
      <w:r w:rsidRPr="00142E7A">
        <w:rPr>
          <w:rFonts w:cs="Times New Roman"/>
          <w:color w:val="000000"/>
          <w:sz w:val="20"/>
          <w:szCs w:val="20"/>
          <w:lang w:bidi="fa-IR"/>
        </w:rPr>
        <w:t>modelled</w:t>
      </w:r>
      <w:proofErr w:type="spellEnd"/>
      <w:r w:rsidRPr="00142E7A">
        <w:rPr>
          <w:rFonts w:cs="Times New Roman"/>
          <w:color w:val="000000"/>
          <w:sz w:val="20"/>
          <w:szCs w:val="20"/>
          <w:lang w:bidi="fa-IR"/>
        </w:rPr>
        <w:t xml:space="preserve"> in terms of changes in lot-size, timing, planned orders and policy fence on several system performance measures, namely late deliveries, number of set-ups, ending inventory levels, component shortages and number of exception reports.</w:t>
      </w:r>
      <w:r w:rsidRPr="00142E7A">
        <w:rPr>
          <w:rFonts w:cs="Times New Roman"/>
          <w:sz w:val="20"/>
          <w:szCs w:val="20"/>
          <w:lang w:bidi="fa-IR"/>
        </w:rPr>
        <w:t xml:space="preserve"> </w:t>
      </w:r>
      <w:proofErr w:type="spellStart"/>
      <w:r w:rsidRPr="00142E7A">
        <w:rPr>
          <w:rFonts w:cs="Times New Roman"/>
          <w:sz w:val="20"/>
          <w:szCs w:val="20"/>
          <w:lang w:bidi="fa-IR"/>
        </w:rPr>
        <w:t>Billington</w:t>
      </w:r>
      <w:proofErr w:type="spellEnd"/>
      <w:r w:rsidRPr="00142E7A">
        <w:rPr>
          <w:rFonts w:cs="Times New Roman"/>
          <w:sz w:val="20"/>
          <w:szCs w:val="20"/>
          <w:lang w:bidi="fa-IR"/>
        </w:rPr>
        <w:t xml:space="preserve"> et al.</w:t>
      </w:r>
      <w:r w:rsidRPr="00142E7A">
        <w:rPr>
          <w:rFonts w:cs="Times New Roman"/>
          <w:sz w:val="20"/>
          <w:szCs w:val="20"/>
        </w:rPr>
        <w:t xml:space="preserve"> (1983) </w:t>
      </w:r>
      <w:r w:rsidRPr="00142E7A">
        <w:rPr>
          <w:rFonts w:cs="Times New Roman"/>
          <w:sz w:val="20"/>
          <w:szCs w:val="20"/>
          <w:lang w:bidi="fa-IR"/>
        </w:rPr>
        <w:t>suggest a mathematical programming approach for scheduling capacity constrained MRP systems. They propose a discrete-time, mixed-integer linear programming formulation. In order to reduce the number of variables, and thus the problem size, they introduce the idea of product structure compression.</w:t>
      </w:r>
    </w:p>
    <w:p w:rsidR="00ED0561" w:rsidRPr="00142E7A" w:rsidRDefault="00ED0561" w:rsidP="00142E7A">
      <w:pPr>
        <w:autoSpaceDE w:val="0"/>
        <w:autoSpaceDN w:val="0"/>
        <w:bidi w:val="0"/>
        <w:adjustRightInd w:val="0"/>
        <w:snapToGrid w:val="0"/>
        <w:jc w:val="both"/>
        <w:rPr>
          <w:rFonts w:cs="Times New Roman"/>
          <w:sz w:val="20"/>
          <w:szCs w:val="20"/>
        </w:rPr>
      </w:pPr>
    </w:p>
    <w:p w:rsidR="000C4D03" w:rsidRPr="00142E7A" w:rsidRDefault="00464226" w:rsidP="00142E7A">
      <w:pPr>
        <w:shd w:val="clear" w:color="auto" w:fill="FFFFFF" w:themeFill="background1"/>
        <w:bidi w:val="0"/>
        <w:snapToGrid w:val="0"/>
        <w:jc w:val="both"/>
        <w:textAlignment w:val="top"/>
        <w:rPr>
          <w:rFonts w:cs="Times New Roman"/>
          <w:b/>
          <w:bCs/>
          <w:sz w:val="20"/>
          <w:szCs w:val="22"/>
        </w:rPr>
      </w:pPr>
      <w:r w:rsidRPr="00142E7A">
        <w:rPr>
          <w:rFonts w:cs="Times New Roman"/>
          <w:b/>
          <w:bCs/>
          <w:sz w:val="20"/>
          <w:szCs w:val="20"/>
        </w:rPr>
        <w:t xml:space="preserve">3. </w:t>
      </w:r>
      <w:r w:rsidR="00537127" w:rsidRPr="00142E7A">
        <w:rPr>
          <w:rFonts w:cs="Times New Roman"/>
          <w:b/>
          <w:bCs/>
          <w:sz w:val="20"/>
          <w:szCs w:val="22"/>
        </w:rPr>
        <w:t xml:space="preserve">Materials Requirements Planning for </w:t>
      </w:r>
      <w:r w:rsidR="00F53AD6" w:rsidRPr="00142E7A">
        <w:rPr>
          <w:rFonts w:cs="Times New Roman"/>
          <w:b/>
          <w:bCs/>
          <w:sz w:val="20"/>
          <w:szCs w:val="22"/>
        </w:rPr>
        <w:t>C</w:t>
      </w:r>
      <w:r w:rsidR="00537127" w:rsidRPr="00142E7A">
        <w:rPr>
          <w:rFonts w:cs="Times New Roman"/>
          <w:b/>
          <w:bCs/>
          <w:sz w:val="20"/>
          <w:szCs w:val="22"/>
        </w:rPr>
        <w:t>ompany No. 1</w:t>
      </w:r>
    </w:p>
    <w:p w:rsidR="00872738" w:rsidRPr="00142E7A" w:rsidRDefault="00872738" w:rsidP="00142E7A">
      <w:pPr>
        <w:shd w:val="clear" w:color="auto" w:fill="FFFFFF" w:themeFill="background1"/>
        <w:bidi w:val="0"/>
        <w:snapToGrid w:val="0"/>
        <w:ind w:firstLine="425"/>
        <w:jc w:val="both"/>
        <w:textAlignment w:val="top"/>
        <w:rPr>
          <w:rFonts w:cs="Times New Roman"/>
          <w:sz w:val="20"/>
          <w:szCs w:val="20"/>
        </w:rPr>
      </w:pPr>
      <w:r w:rsidRPr="00142E7A">
        <w:rPr>
          <w:rFonts w:cs="Times New Roman"/>
          <w:sz w:val="20"/>
          <w:szCs w:val="20"/>
        </w:rPr>
        <w:t>Materials Requirements Planning for Company No. 1 as shown in Table 1.</w:t>
      </w:r>
    </w:p>
    <w:p w:rsidR="00142E7A" w:rsidRDefault="00142E7A" w:rsidP="00142E7A">
      <w:pPr>
        <w:shd w:val="clear" w:color="auto" w:fill="FFFFFF" w:themeFill="background1"/>
        <w:bidi w:val="0"/>
        <w:snapToGrid w:val="0"/>
        <w:ind w:firstLine="425"/>
        <w:jc w:val="both"/>
        <w:textAlignment w:val="top"/>
        <w:rPr>
          <w:rStyle w:val="hps"/>
          <w:rFonts w:cs="Times New Roman"/>
          <w:b/>
          <w:bCs/>
          <w:sz w:val="20"/>
          <w:szCs w:val="4"/>
        </w:rPr>
        <w:sectPr w:rsidR="00142E7A" w:rsidSect="00142E7A">
          <w:type w:val="continuous"/>
          <w:pgSz w:w="12242" w:h="15842" w:code="1"/>
          <w:pgMar w:top="1440" w:right="1440" w:bottom="1440" w:left="1440" w:header="720" w:footer="720" w:gutter="0"/>
          <w:cols w:num="2" w:space="425"/>
          <w:docGrid w:linePitch="408"/>
        </w:sectPr>
      </w:pPr>
    </w:p>
    <w:p w:rsidR="001842DE" w:rsidRDefault="001842DE" w:rsidP="00142E7A">
      <w:pPr>
        <w:shd w:val="clear" w:color="auto" w:fill="FFFFFF" w:themeFill="background1"/>
        <w:bidi w:val="0"/>
        <w:snapToGrid w:val="0"/>
        <w:ind w:firstLine="425"/>
        <w:jc w:val="both"/>
        <w:textAlignment w:val="top"/>
        <w:rPr>
          <w:rStyle w:val="hps"/>
          <w:rFonts w:cs="Times New Roman"/>
          <w:b/>
          <w:bCs/>
          <w:sz w:val="20"/>
          <w:szCs w:val="4"/>
          <w:lang w:eastAsia="zh-CN"/>
        </w:rPr>
      </w:pPr>
    </w:p>
    <w:p w:rsidR="009B30F4" w:rsidRPr="00142E7A" w:rsidRDefault="009B30F4" w:rsidP="009B30F4">
      <w:pPr>
        <w:shd w:val="clear" w:color="auto" w:fill="FFFFFF" w:themeFill="background1"/>
        <w:bidi w:val="0"/>
        <w:snapToGrid w:val="0"/>
        <w:jc w:val="center"/>
        <w:textAlignment w:val="top"/>
        <w:rPr>
          <w:rStyle w:val="hps"/>
          <w:rFonts w:cs="Times New Roman"/>
          <w:b/>
          <w:bCs/>
          <w:sz w:val="20"/>
          <w:szCs w:val="4"/>
          <w:lang w:eastAsia="zh-CN"/>
        </w:rPr>
      </w:pPr>
      <w:proofErr w:type="gramStart"/>
      <w:r w:rsidRPr="00142E7A">
        <w:rPr>
          <w:rFonts w:cs="Times New Roman"/>
          <w:b/>
          <w:bCs/>
          <w:color w:val="000000"/>
          <w:sz w:val="20"/>
          <w:szCs w:val="20"/>
        </w:rPr>
        <w:t>Table 1.</w:t>
      </w:r>
      <w:proofErr w:type="gramEnd"/>
      <w:r w:rsidRPr="00142E7A">
        <w:rPr>
          <w:rFonts w:cs="Times New Roman"/>
          <w:color w:val="000000"/>
          <w:sz w:val="20"/>
          <w:szCs w:val="20"/>
        </w:rPr>
        <w:t xml:space="preserve"> Materials Requirements Planning for Company No. 1</w:t>
      </w:r>
    </w:p>
    <w:tbl>
      <w:tblPr>
        <w:tblStyle w:val="TableGrid3"/>
        <w:tblW w:w="4657" w:type="pct"/>
        <w:jc w:val="center"/>
        <w:tblInd w:w="658" w:type="dxa"/>
        <w:tblLook w:val="04A0"/>
      </w:tblPr>
      <w:tblGrid>
        <w:gridCol w:w="7039"/>
        <w:gridCol w:w="1882"/>
      </w:tblGrid>
      <w:tr w:rsidR="00207DF7" w:rsidRPr="009B30F4" w:rsidTr="00362CE3">
        <w:trPr>
          <w:jc w:val="center"/>
        </w:trPr>
        <w:tc>
          <w:tcPr>
            <w:tcW w:w="3945" w:type="pct"/>
            <w:vAlign w:val="center"/>
          </w:tcPr>
          <w:p w:rsidR="00207DF7" w:rsidRPr="009B30F4" w:rsidRDefault="00207DF7" w:rsidP="009B30F4">
            <w:pPr>
              <w:shd w:val="clear" w:color="auto" w:fill="FFFFFF" w:themeFill="background1"/>
              <w:bidi w:val="0"/>
              <w:snapToGrid w:val="0"/>
              <w:jc w:val="both"/>
              <w:textAlignment w:val="top"/>
              <w:rPr>
                <w:rFonts w:cs="Times New Roman"/>
                <w:b/>
                <w:bCs/>
                <w:color w:val="000000"/>
                <w:sz w:val="20"/>
                <w:szCs w:val="20"/>
              </w:rPr>
            </w:pPr>
            <w:r w:rsidRPr="009B30F4">
              <w:rPr>
                <w:rFonts w:cs="Times New Roman"/>
                <w:color w:val="000000"/>
                <w:sz w:val="20"/>
                <w:szCs w:val="20"/>
              </w:rPr>
              <w:t>The total number of sheets required for the supply of tins</w:t>
            </w:r>
          </w:p>
        </w:tc>
        <w:tc>
          <w:tcPr>
            <w:tcW w:w="1055" w:type="pct"/>
            <w:vAlign w:val="center"/>
          </w:tcPr>
          <w:p w:rsidR="00207DF7" w:rsidRPr="009B30F4" w:rsidRDefault="00207DF7" w:rsidP="009B30F4">
            <w:pPr>
              <w:shd w:val="clear" w:color="auto" w:fill="FFFFFF" w:themeFill="background1"/>
              <w:bidi w:val="0"/>
              <w:snapToGrid w:val="0"/>
              <w:jc w:val="center"/>
              <w:textAlignment w:val="top"/>
              <w:rPr>
                <w:rFonts w:cs="Times New Roman"/>
                <w:color w:val="000000"/>
                <w:sz w:val="20"/>
                <w:szCs w:val="20"/>
              </w:rPr>
            </w:pPr>
            <w:r w:rsidRPr="009B30F4">
              <w:rPr>
                <w:rFonts w:cs="Times New Roman"/>
                <w:color w:val="000000"/>
                <w:sz w:val="20"/>
                <w:szCs w:val="20"/>
              </w:rPr>
              <w:t>1296041</w:t>
            </w:r>
          </w:p>
        </w:tc>
      </w:tr>
      <w:tr w:rsidR="0001459B" w:rsidRPr="009B30F4" w:rsidTr="00362CE3">
        <w:trPr>
          <w:jc w:val="center"/>
        </w:trPr>
        <w:tc>
          <w:tcPr>
            <w:tcW w:w="3945" w:type="pct"/>
            <w:vAlign w:val="center"/>
          </w:tcPr>
          <w:p w:rsidR="0001459B" w:rsidRPr="009B30F4" w:rsidRDefault="0001459B" w:rsidP="009B30F4">
            <w:pPr>
              <w:shd w:val="clear" w:color="auto" w:fill="FFFFFF" w:themeFill="background1"/>
              <w:bidi w:val="0"/>
              <w:snapToGrid w:val="0"/>
              <w:jc w:val="both"/>
              <w:textAlignment w:val="top"/>
              <w:rPr>
                <w:rFonts w:cs="Times New Roman"/>
                <w:b/>
                <w:bCs/>
                <w:color w:val="000000"/>
                <w:sz w:val="20"/>
                <w:szCs w:val="20"/>
              </w:rPr>
            </w:pPr>
            <w:r w:rsidRPr="009B30F4">
              <w:rPr>
                <w:rFonts w:cs="Times New Roman"/>
                <w:color w:val="000000"/>
                <w:sz w:val="20"/>
                <w:szCs w:val="20"/>
              </w:rPr>
              <w:t xml:space="preserve">The total number of cartons required </w:t>
            </w:r>
            <w:r w:rsidR="00CE293E" w:rsidRPr="009B30F4">
              <w:rPr>
                <w:rFonts w:cs="Times New Roman"/>
                <w:color w:val="000000"/>
                <w:sz w:val="20"/>
                <w:szCs w:val="20"/>
              </w:rPr>
              <w:t>for production of Various products</w:t>
            </w:r>
          </w:p>
        </w:tc>
        <w:tc>
          <w:tcPr>
            <w:tcW w:w="1055" w:type="pct"/>
            <w:vAlign w:val="center"/>
          </w:tcPr>
          <w:p w:rsidR="0001459B" w:rsidRPr="009B30F4" w:rsidRDefault="00160BB8" w:rsidP="009B30F4">
            <w:pPr>
              <w:bidi w:val="0"/>
              <w:snapToGrid w:val="0"/>
              <w:jc w:val="center"/>
              <w:rPr>
                <w:rFonts w:cs="Times New Roman"/>
                <w:color w:val="000000"/>
                <w:sz w:val="20"/>
                <w:szCs w:val="20"/>
                <w:lang w:bidi="fa-IR"/>
              </w:rPr>
            </w:pPr>
            <w:r w:rsidRPr="009B30F4">
              <w:rPr>
                <w:rFonts w:cs="Times New Roman"/>
                <w:color w:val="000000"/>
                <w:sz w:val="20"/>
                <w:szCs w:val="20"/>
                <w:lang w:bidi="fa-IR"/>
              </w:rPr>
              <w:t>1721009</w:t>
            </w:r>
          </w:p>
        </w:tc>
      </w:tr>
      <w:tr w:rsidR="0001459B" w:rsidRPr="009B30F4" w:rsidTr="00362CE3">
        <w:trPr>
          <w:jc w:val="center"/>
        </w:trPr>
        <w:tc>
          <w:tcPr>
            <w:tcW w:w="3945" w:type="pct"/>
            <w:vAlign w:val="center"/>
          </w:tcPr>
          <w:p w:rsidR="0001459B" w:rsidRPr="009B30F4" w:rsidRDefault="00DF48B2" w:rsidP="009B30F4">
            <w:pPr>
              <w:shd w:val="clear" w:color="auto" w:fill="FFFFFF" w:themeFill="background1"/>
              <w:bidi w:val="0"/>
              <w:snapToGrid w:val="0"/>
              <w:jc w:val="both"/>
              <w:textAlignment w:val="top"/>
              <w:rPr>
                <w:rFonts w:cs="Times New Roman"/>
                <w:b/>
                <w:bCs/>
                <w:color w:val="000000"/>
                <w:sz w:val="20"/>
                <w:szCs w:val="20"/>
              </w:rPr>
            </w:pPr>
            <w:r w:rsidRPr="009B30F4">
              <w:rPr>
                <w:rFonts w:cs="Times New Roman"/>
                <w:color w:val="000000"/>
                <w:sz w:val="20"/>
                <w:szCs w:val="20"/>
              </w:rPr>
              <w:t>The total number of Bottle</w:t>
            </w:r>
            <w:r w:rsidRPr="009B30F4">
              <w:rPr>
                <w:rStyle w:val="hps"/>
                <w:rFonts w:cs="Times New Roman"/>
                <w:b/>
                <w:bCs/>
                <w:color w:val="000000"/>
                <w:sz w:val="20"/>
                <w:szCs w:val="20"/>
              </w:rPr>
              <w:t xml:space="preserve">s </w:t>
            </w:r>
            <w:r w:rsidRPr="009B30F4">
              <w:rPr>
                <w:rFonts w:cs="Times New Roman"/>
                <w:color w:val="000000"/>
                <w:sz w:val="20"/>
                <w:szCs w:val="20"/>
              </w:rPr>
              <w:t xml:space="preserve">required for production of </w:t>
            </w:r>
            <w:r w:rsidR="0063051F" w:rsidRPr="009B30F4">
              <w:rPr>
                <w:rFonts w:cs="Times New Roman"/>
                <w:color w:val="000000"/>
                <w:sz w:val="20"/>
                <w:szCs w:val="20"/>
              </w:rPr>
              <w:t xml:space="preserve">Oil 810 </w:t>
            </w:r>
            <w:proofErr w:type="spellStart"/>
            <w:r w:rsidR="0063051F" w:rsidRPr="009B30F4">
              <w:rPr>
                <w:rFonts w:cs="Times New Roman"/>
                <w:color w:val="000000"/>
                <w:sz w:val="20"/>
                <w:szCs w:val="20"/>
              </w:rPr>
              <w:t>gr</w:t>
            </w:r>
            <w:proofErr w:type="spellEnd"/>
          </w:p>
        </w:tc>
        <w:tc>
          <w:tcPr>
            <w:tcW w:w="1055" w:type="pct"/>
            <w:vAlign w:val="center"/>
          </w:tcPr>
          <w:p w:rsidR="0001459B" w:rsidRPr="009B30F4" w:rsidRDefault="007E7092" w:rsidP="009B30F4">
            <w:pPr>
              <w:bidi w:val="0"/>
              <w:snapToGrid w:val="0"/>
              <w:jc w:val="center"/>
              <w:rPr>
                <w:rFonts w:cs="Times New Roman"/>
                <w:color w:val="000000"/>
                <w:sz w:val="20"/>
                <w:szCs w:val="20"/>
                <w:lang w:bidi="fa-IR"/>
              </w:rPr>
            </w:pPr>
            <w:r w:rsidRPr="009B30F4">
              <w:rPr>
                <w:rFonts w:cs="Times New Roman"/>
                <w:color w:val="000000"/>
                <w:sz w:val="20"/>
                <w:szCs w:val="20"/>
                <w:lang w:bidi="fa-IR"/>
              </w:rPr>
              <w:t>2469136</w:t>
            </w:r>
          </w:p>
        </w:tc>
      </w:tr>
      <w:tr w:rsidR="007E7092" w:rsidRPr="009B30F4" w:rsidTr="00362CE3">
        <w:trPr>
          <w:jc w:val="center"/>
        </w:trPr>
        <w:tc>
          <w:tcPr>
            <w:tcW w:w="3945" w:type="pct"/>
            <w:vAlign w:val="center"/>
          </w:tcPr>
          <w:p w:rsidR="007E7092" w:rsidRPr="009B30F4" w:rsidRDefault="007E7092" w:rsidP="009B30F4">
            <w:pPr>
              <w:shd w:val="clear" w:color="auto" w:fill="FFFFFF" w:themeFill="background1"/>
              <w:bidi w:val="0"/>
              <w:snapToGrid w:val="0"/>
              <w:jc w:val="both"/>
              <w:textAlignment w:val="top"/>
              <w:rPr>
                <w:rFonts w:cs="Times New Roman"/>
                <w:b/>
                <w:bCs/>
                <w:color w:val="000000"/>
                <w:sz w:val="20"/>
                <w:szCs w:val="20"/>
              </w:rPr>
            </w:pPr>
            <w:r w:rsidRPr="009B30F4">
              <w:rPr>
                <w:rFonts w:cs="Times New Roman"/>
                <w:color w:val="000000"/>
                <w:sz w:val="20"/>
                <w:szCs w:val="20"/>
              </w:rPr>
              <w:t>The total number of Bottle</w:t>
            </w:r>
            <w:r w:rsidRPr="009B30F4">
              <w:rPr>
                <w:rStyle w:val="hps"/>
                <w:rFonts w:cs="Times New Roman"/>
                <w:b/>
                <w:bCs/>
                <w:color w:val="000000"/>
                <w:sz w:val="20"/>
                <w:szCs w:val="20"/>
              </w:rPr>
              <w:t xml:space="preserve">s </w:t>
            </w:r>
            <w:r w:rsidRPr="009B30F4">
              <w:rPr>
                <w:rFonts w:cs="Times New Roman"/>
                <w:color w:val="000000"/>
                <w:sz w:val="20"/>
                <w:szCs w:val="20"/>
              </w:rPr>
              <w:t xml:space="preserve">required for production of Oil 900 </w:t>
            </w:r>
            <w:proofErr w:type="spellStart"/>
            <w:r w:rsidRPr="009B30F4">
              <w:rPr>
                <w:rFonts w:cs="Times New Roman"/>
                <w:color w:val="000000"/>
                <w:sz w:val="20"/>
                <w:szCs w:val="20"/>
              </w:rPr>
              <w:t>gr</w:t>
            </w:r>
            <w:proofErr w:type="spellEnd"/>
          </w:p>
        </w:tc>
        <w:tc>
          <w:tcPr>
            <w:tcW w:w="1055" w:type="pct"/>
            <w:vAlign w:val="center"/>
          </w:tcPr>
          <w:p w:rsidR="007E7092" w:rsidRPr="009B30F4" w:rsidRDefault="007E7092" w:rsidP="009B30F4">
            <w:pPr>
              <w:bidi w:val="0"/>
              <w:snapToGrid w:val="0"/>
              <w:jc w:val="center"/>
              <w:rPr>
                <w:rFonts w:cs="Times New Roman"/>
                <w:color w:val="000000"/>
                <w:sz w:val="20"/>
                <w:szCs w:val="20"/>
                <w:lang w:bidi="fa-IR"/>
              </w:rPr>
            </w:pPr>
            <w:r w:rsidRPr="009B30F4">
              <w:rPr>
                <w:rFonts w:cs="Times New Roman"/>
                <w:color w:val="000000"/>
                <w:sz w:val="20"/>
                <w:szCs w:val="20"/>
                <w:lang w:bidi="fa-IR"/>
              </w:rPr>
              <w:t>3888889</w:t>
            </w:r>
          </w:p>
        </w:tc>
      </w:tr>
      <w:tr w:rsidR="00DC58F0" w:rsidRPr="009B30F4" w:rsidTr="00362CE3">
        <w:trPr>
          <w:jc w:val="center"/>
        </w:trPr>
        <w:tc>
          <w:tcPr>
            <w:tcW w:w="3945" w:type="pct"/>
            <w:vAlign w:val="center"/>
          </w:tcPr>
          <w:p w:rsidR="00DC58F0" w:rsidRPr="009B30F4" w:rsidRDefault="00DC58F0" w:rsidP="009B30F4">
            <w:pPr>
              <w:shd w:val="clear" w:color="auto" w:fill="FFFFFF" w:themeFill="background1"/>
              <w:bidi w:val="0"/>
              <w:snapToGrid w:val="0"/>
              <w:jc w:val="both"/>
              <w:textAlignment w:val="top"/>
              <w:rPr>
                <w:rFonts w:cs="Times New Roman"/>
                <w:b/>
                <w:bCs/>
                <w:color w:val="000000"/>
                <w:sz w:val="20"/>
                <w:szCs w:val="20"/>
              </w:rPr>
            </w:pPr>
            <w:r w:rsidRPr="009B30F4">
              <w:rPr>
                <w:rFonts w:cs="Times New Roman"/>
                <w:color w:val="000000"/>
                <w:sz w:val="20"/>
                <w:szCs w:val="20"/>
              </w:rPr>
              <w:t>The total number of Bottle</w:t>
            </w:r>
            <w:r w:rsidRPr="009B30F4">
              <w:rPr>
                <w:rStyle w:val="hps"/>
                <w:rFonts w:cs="Times New Roman"/>
                <w:b/>
                <w:bCs/>
                <w:color w:val="000000"/>
                <w:sz w:val="20"/>
                <w:szCs w:val="20"/>
              </w:rPr>
              <w:t xml:space="preserve">s </w:t>
            </w:r>
            <w:r w:rsidRPr="009B30F4">
              <w:rPr>
                <w:rFonts w:cs="Times New Roman"/>
                <w:color w:val="000000"/>
                <w:sz w:val="20"/>
                <w:szCs w:val="20"/>
              </w:rPr>
              <w:t xml:space="preserve">required for production of Oil 2700 </w:t>
            </w:r>
            <w:proofErr w:type="spellStart"/>
            <w:r w:rsidRPr="009B30F4">
              <w:rPr>
                <w:rFonts w:cs="Times New Roman"/>
                <w:color w:val="000000"/>
                <w:sz w:val="20"/>
                <w:szCs w:val="20"/>
              </w:rPr>
              <w:t>gr</w:t>
            </w:r>
            <w:proofErr w:type="spellEnd"/>
          </w:p>
        </w:tc>
        <w:tc>
          <w:tcPr>
            <w:tcW w:w="1055" w:type="pct"/>
            <w:vAlign w:val="center"/>
          </w:tcPr>
          <w:p w:rsidR="00DC58F0" w:rsidRPr="009B30F4" w:rsidRDefault="00DC58F0" w:rsidP="009B30F4">
            <w:pPr>
              <w:bidi w:val="0"/>
              <w:snapToGrid w:val="0"/>
              <w:jc w:val="center"/>
              <w:rPr>
                <w:rFonts w:cs="Times New Roman"/>
                <w:color w:val="000000"/>
                <w:sz w:val="20"/>
                <w:szCs w:val="20"/>
                <w:lang w:bidi="fa-IR"/>
              </w:rPr>
            </w:pPr>
            <w:r w:rsidRPr="009B30F4">
              <w:rPr>
                <w:rFonts w:cs="Times New Roman"/>
                <w:color w:val="000000"/>
                <w:sz w:val="20"/>
                <w:szCs w:val="20"/>
                <w:lang w:bidi="fa-IR"/>
              </w:rPr>
              <w:t>1703704</w:t>
            </w:r>
          </w:p>
        </w:tc>
      </w:tr>
      <w:tr w:rsidR="00DC58F0" w:rsidRPr="009B30F4" w:rsidTr="00362CE3">
        <w:trPr>
          <w:jc w:val="center"/>
        </w:trPr>
        <w:tc>
          <w:tcPr>
            <w:tcW w:w="3945" w:type="pct"/>
            <w:vAlign w:val="center"/>
          </w:tcPr>
          <w:p w:rsidR="00DC58F0" w:rsidRPr="009B30F4" w:rsidRDefault="008A18F9" w:rsidP="009B30F4">
            <w:pPr>
              <w:shd w:val="clear" w:color="auto" w:fill="FFFFFF" w:themeFill="background1"/>
              <w:bidi w:val="0"/>
              <w:snapToGrid w:val="0"/>
              <w:jc w:val="both"/>
              <w:textAlignment w:val="top"/>
              <w:rPr>
                <w:rFonts w:cs="Times New Roman"/>
                <w:color w:val="000000"/>
                <w:sz w:val="20"/>
                <w:szCs w:val="20"/>
              </w:rPr>
            </w:pPr>
            <w:r w:rsidRPr="009B30F4">
              <w:rPr>
                <w:rFonts w:cs="Times New Roman"/>
                <w:color w:val="000000"/>
                <w:sz w:val="20"/>
                <w:szCs w:val="20"/>
              </w:rPr>
              <w:t>The amount of granules required for production of Bottle</w:t>
            </w:r>
            <w:r w:rsidRPr="009B30F4">
              <w:rPr>
                <w:rStyle w:val="hps"/>
                <w:rFonts w:cs="Times New Roman"/>
                <w:b/>
                <w:bCs/>
                <w:color w:val="000000"/>
                <w:sz w:val="20"/>
                <w:szCs w:val="20"/>
              </w:rPr>
              <w:t>s</w:t>
            </w:r>
          </w:p>
        </w:tc>
        <w:tc>
          <w:tcPr>
            <w:tcW w:w="1055" w:type="pct"/>
            <w:vAlign w:val="center"/>
          </w:tcPr>
          <w:p w:rsidR="00DC58F0" w:rsidRPr="009B30F4" w:rsidRDefault="008A18F9" w:rsidP="009B30F4">
            <w:pPr>
              <w:bidi w:val="0"/>
              <w:snapToGrid w:val="0"/>
              <w:jc w:val="center"/>
              <w:rPr>
                <w:rFonts w:cs="Times New Roman"/>
                <w:color w:val="000000"/>
                <w:sz w:val="20"/>
                <w:szCs w:val="20"/>
                <w:lang w:bidi="fa-IR"/>
              </w:rPr>
            </w:pPr>
            <w:r w:rsidRPr="009B30F4">
              <w:rPr>
                <w:rFonts w:cs="Times New Roman"/>
                <w:color w:val="000000"/>
                <w:sz w:val="20"/>
                <w:szCs w:val="20"/>
                <w:lang w:bidi="fa-IR"/>
              </w:rPr>
              <w:t>434604983</w:t>
            </w:r>
            <w:r w:rsidR="001A53E6" w:rsidRPr="009B30F4">
              <w:rPr>
                <w:rFonts w:cs="Times New Roman"/>
                <w:color w:val="000000"/>
                <w:sz w:val="20"/>
                <w:szCs w:val="20"/>
                <w:lang w:bidi="fa-IR"/>
              </w:rPr>
              <w:t xml:space="preserve"> </w:t>
            </w:r>
            <w:r w:rsidR="00195856" w:rsidRPr="009B30F4">
              <w:rPr>
                <w:rFonts w:cs="Times New Roman"/>
                <w:color w:val="000000"/>
                <w:sz w:val="20"/>
                <w:szCs w:val="20"/>
                <w:lang w:bidi="fa-IR"/>
              </w:rPr>
              <w:t>(</w:t>
            </w:r>
            <w:proofErr w:type="spellStart"/>
            <w:r w:rsidR="001A53E6" w:rsidRPr="009B30F4">
              <w:rPr>
                <w:rFonts w:cs="Times New Roman"/>
                <w:color w:val="000000"/>
                <w:sz w:val="20"/>
                <w:szCs w:val="20"/>
                <w:lang w:bidi="fa-IR"/>
              </w:rPr>
              <w:t>gr</w:t>
            </w:r>
            <w:proofErr w:type="spellEnd"/>
            <w:r w:rsidR="00195856" w:rsidRPr="009B30F4">
              <w:rPr>
                <w:rFonts w:cs="Times New Roman"/>
                <w:color w:val="000000"/>
                <w:sz w:val="20"/>
                <w:szCs w:val="20"/>
                <w:lang w:bidi="fa-IR"/>
              </w:rPr>
              <w:t>)</w:t>
            </w:r>
          </w:p>
        </w:tc>
      </w:tr>
    </w:tbl>
    <w:p w:rsidR="00142E7A" w:rsidRDefault="00142E7A" w:rsidP="00142E7A">
      <w:pPr>
        <w:shd w:val="clear" w:color="auto" w:fill="FFFFFF" w:themeFill="background1"/>
        <w:bidi w:val="0"/>
        <w:snapToGrid w:val="0"/>
        <w:ind w:firstLine="425"/>
        <w:jc w:val="both"/>
        <w:textAlignment w:val="top"/>
        <w:rPr>
          <w:rFonts w:cs="Times New Roman"/>
          <w:sz w:val="20"/>
          <w:szCs w:val="20"/>
          <w:lang w:eastAsia="zh-CN"/>
        </w:rPr>
      </w:pPr>
    </w:p>
    <w:p w:rsidR="00142E7A" w:rsidRDefault="00142E7A" w:rsidP="00142E7A">
      <w:pPr>
        <w:shd w:val="clear" w:color="auto" w:fill="FFFFFF" w:themeFill="background1"/>
        <w:bidi w:val="0"/>
        <w:snapToGrid w:val="0"/>
        <w:ind w:firstLine="425"/>
        <w:jc w:val="both"/>
        <w:textAlignment w:val="top"/>
        <w:rPr>
          <w:rFonts w:cs="Times New Roman"/>
          <w:sz w:val="20"/>
          <w:szCs w:val="20"/>
        </w:rPr>
        <w:sectPr w:rsidR="00142E7A" w:rsidSect="009F4E10">
          <w:type w:val="continuous"/>
          <w:pgSz w:w="12242" w:h="15842" w:code="1"/>
          <w:pgMar w:top="1440" w:right="1440" w:bottom="1440" w:left="1440" w:header="720" w:footer="720" w:gutter="0"/>
          <w:cols w:space="708"/>
          <w:bidi/>
          <w:docGrid w:linePitch="408"/>
        </w:sectPr>
      </w:pPr>
    </w:p>
    <w:p w:rsidR="00F20E3E" w:rsidRDefault="00F20E3E" w:rsidP="00142E7A">
      <w:pPr>
        <w:shd w:val="clear" w:color="auto" w:fill="FFFFFF" w:themeFill="background1"/>
        <w:bidi w:val="0"/>
        <w:snapToGrid w:val="0"/>
        <w:ind w:firstLine="425"/>
        <w:jc w:val="both"/>
        <w:textAlignment w:val="top"/>
        <w:rPr>
          <w:rFonts w:cs="Times New Roman"/>
          <w:sz w:val="20"/>
          <w:szCs w:val="20"/>
          <w:lang w:eastAsia="zh-CN" w:bidi="fa-IR"/>
        </w:rPr>
      </w:pPr>
      <w:r w:rsidRPr="00142E7A">
        <w:rPr>
          <w:rFonts w:cs="Times New Roman"/>
          <w:sz w:val="20"/>
          <w:szCs w:val="20"/>
        </w:rPr>
        <w:lastRenderedPageBreak/>
        <w:t xml:space="preserve">Table 1 show that </w:t>
      </w:r>
      <w:r w:rsidR="001225C6" w:rsidRPr="00142E7A">
        <w:rPr>
          <w:rFonts w:cs="Times New Roman"/>
          <w:sz w:val="20"/>
          <w:szCs w:val="20"/>
        </w:rPr>
        <w:t xml:space="preserve">in </w:t>
      </w:r>
      <w:r w:rsidR="00366341" w:rsidRPr="00142E7A">
        <w:rPr>
          <w:rFonts w:cs="Times New Roman"/>
          <w:sz w:val="20"/>
          <w:szCs w:val="20"/>
        </w:rPr>
        <w:t xml:space="preserve">Company No. 1 </w:t>
      </w:r>
      <w:r w:rsidRPr="00142E7A">
        <w:rPr>
          <w:rFonts w:cs="Times New Roman"/>
          <w:sz w:val="20"/>
          <w:szCs w:val="20"/>
        </w:rPr>
        <w:t xml:space="preserve">the total number of sheets required for the supply of tins is 1296041; the total number of cartons required for production of various products is </w:t>
      </w:r>
      <w:r w:rsidRPr="00142E7A">
        <w:rPr>
          <w:rFonts w:cs="Times New Roman"/>
          <w:sz w:val="20"/>
          <w:szCs w:val="20"/>
          <w:lang w:bidi="fa-IR"/>
        </w:rPr>
        <w:t>1721009</w:t>
      </w:r>
      <w:r w:rsidRPr="00142E7A">
        <w:rPr>
          <w:rFonts w:cs="Times New Roman"/>
          <w:sz w:val="20"/>
          <w:szCs w:val="20"/>
        </w:rPr>
        <w:t>, the total number of Bottle</w:t>
      </w:r>
      <w:r w:rsidRPr="00142E7A">
        <w:rPr>
          <w:rStyle w:val="hps"/>
          <w:rFonts w:cs="Times New Roman"/>
          <w:b/>
          <w:bCs/>
          <w:sz w:val="20"/>
          <w:szCs w:val="20"/>
        </w:rPr>
        <w:t xml:space="preserve">s </w:t>
      </w:r>
      <w:r w:rsidRPr="00142E7A">
        <w:rPr>
          <w:rFonts w:cs="Times New Roman"/>
          <w:sz w:val="20"/>
          <w:szCs w:val="20"/>
        </w:rPr>
        <w:t xml:space="preserve">required for production of Oil 810 </w:t>
      </w:r>
      <w:proofErr w:type="spellStart"/>
      <w:r w:rsidRPr="00142E7A">
        <w:rPr>
          <w:rFonts w:cs="Times New Roman"/>
          <w:sz w:val="20"/>
          <w:szCs w:val="20"/>
        </w:rPr>
        <w:t>gr</w:t>
      </w:r>
      <w:proofErr w:type="spellEnd"/>
      <w:r w:rsidRPr="00142E7A">
        <w:rPr>
          <w:rFonts w:cs="Times New Roman"/>
          <w:sz w:val="20"/>
          <w:szCs w:val="20"/>
        </w:rPr>
        <w:t xml:space="preserve"> is </w:t>
      </w:r>
      <w:r w:rsidRPr="00142E7A">
        <w:rPr>
          <w:rFonts w:cs="Times New Roman"/>
          <w:sz w:val="20"/>
          <w:szCs w:val="20"/>
          <w:lang w:bidi="fa-IR"/>
        </w:rPr>
        <w:t>2469136</w:t>
      </w:r>
      <w:r w:rsidRPr="00142E7A">
        <w:rPr>
          <w:rFonts w:cs="Times New Roman"/>
          <w:sz w:val="20"/>
          <w:szCs w:val="20"/>
        </w:rPr>
        <w:t>, the total number of Bottle</w:t>
      </w:r>
      <w:r w:rsidRPr="00142E7A">
        <w:rPr>
          <w:rStyle w:val="hps"/>
          <w:rFonts w:cs="Times New Roman"/>
          <w:b/>
          <w:bCs/>
          <w:sz w:val="20"/>
          <w:szCs w:val="20"/>
        </w:rPr>
        <w:t xml:space="preserve">s </w:t>
      </w:r>
      <w:r w:rsidRPr="00142E7A">
        <w:rPr>
          <w:rFonts w:cs="Times New Roman"/>
          <w:sz w:val="20"/>
          <w:szCs w:val="20"/>
        </w:rPr>
        <w:t xml:space="preserve">required for production of Oil 900 </w:t>
      </w:r>
      <w:proofErr w:type="spellStart"/>
      <w:r w:rsidRPr="00142E7A">
        <w:rPr>
          <w:rFonts w:cs="Times New Roman"/>
          <w:sz w:val="20"/>
          <w:szCs w:val="20"/>
        </w:rPr>
        <w:t>gr</w:t>
      </w:r>
      <w:proofErr w:type="spellEnd"/>
      <w:r w:rsidRPr="00142E7A">
        <w:rPr>
          <w:rFonts w:cs="Times New Roman"/>
          <w:sz w:val="20"/>
          <w:szCs w:val="20"/>
        </w:rPr>
        <w:t xml:space="preserve"> is </w:t>
      </w:r>
      <w:r w:rsidRPr="00142E7A">
        <w:rPr>
          <w:rFonts w:cs="Times New Roman"/>
          <w:sz w:val="20"/>
          <w:szCs w:val="20"/>
          <w:lang w:bidi="fa-IR"/>
        </w:rPr>
        <w:t>3888889</w:t>
      </w:r>
      <w:r w:rsidRPr="00142E7A">
        <w:rPr>
          <w:rFonts w:cs="Times New Roman"/>
          <w:sz w:val="20"/>
          <w:szCs w:val="20"/>
        </w:rPr>
        <w:t>, The total number of Bottle</w:t>
      </w:r>
      <w:r w:rsidRPr="00142E7A">
        <w:rPr>
          <w:rStyle w:val="hps"/>
          <w:rFonts w:cs="Times New Roman"/>
          <w:b/>
          <w:bCs/>
          <w:sz w:val="20"/>
          <w:szCs w:val="20"/>
        </w:rPr>
        <w:t xml:space="preserve">s </w:t>
      </w:r>
      <w:r w:rsidRPr="00142E7A">
        <w:rPr>
          <w:rFonts w:cs="Times New Roman"/>
          <w:sz w:val="20"/>
          <w:szCs w:val="20"/>
        </w:rPr>
        <w:t xml:space="preserve">required for production of Oil 2700 </w:t>
      </w:r>
      <w:proofErr w:type="spellStart"/>
      <w:r w:rsidRPr="00142E7A">
        <w:rPr>
          <w:rFonts w:cs="Times New Roman"/>
          <w:sz w:val="20"/>
          <w:szCs w:val="20"/>
        </w:rPr>
        <w:t>gr</w:t>
      </w:r>
      <w:proofErr w:type="spellEnd"/>
      <w:r w:rsidRPr="00142E7A">
        <w:rPr>
          <w:rFonts w:cs="Times New Roman"/>
          <w:sz w:val="20"/>
          <w:szCs w:val="20"/>
        </w:rPr>
        <w:t xml:space="preserve"> is </w:t>
      </w:r>
      <w:r w:rsidRPr="00142E7A">
        <w:rPr>
          <w:rFonts w:cs="Times New Roman"/>
          <w:sz w:val="20"/>
          <w:szCs w:val="20"/>
          <w:lang w:bidi="fa-IR"/>
        </w:rPr>
        <w:t xml:space="preserve">1703704 and </w:t>
      </w:r>
      <w:r w:rsidRPr="00142E7A">
        <w:rPr>
          <w:rFonts w:cs="Times New Roman"/>
          <w:sz w:val="20"/>
          <w:szCs w:val="20"/>
        </w:rPr>
        <w:t>The amount of granules required for production of Bottle</w:t>
      </w:r>
      <w:r w:rsidRPr="00142E7A">
        <w:rPr>
          <w:rStyle w:val="hps"/>
          <w:rFonts w:cs="Times New Roman"/>
          <w:b/>
          <w:bCs/>
          <w:sz w:val="20"/>
          <w:szCs w:val="20"/>
        </w:rPr>
        <w:t xml:space="preserve">s </w:t>
      </w:r>
      <w:r w:rsidRPr="00142E7A">
        <w:rPr>
          <w:rStyle w:val="hps"/>
          <w:rFonts w:cs="Times New Roman"/>
          <w:sz w:val="20"/>
          <w:szCs w:val="20"/>
        </w:rPr>
        <w:t>is</w:t>
      </w:r>
      <w:r w:rsidRPr="00142E7A">
        <w:rPr>
          <w:rStyle w:val="hps"/>
          <w:rFonts w:cs="Times New Roman"/>
          <w:b/>
          <w:bCs/>
          <w:sz w:val="20"/>
          <w:szCs w:val="20"/>
        </w:rPr>
        <w:t xml:space="preserve"> </w:t>
      </w:r>
      <w:r w:rsidRPr="00142E7A">
        <w:rPr>
          <w:rFonts w:cs="Times New Roman"/>
          <w:sz w:val="20"/>
          <w:szCs w:val="20"/>
          <w:lang w:bidi="fa-IR"/>
        </w:rPr>
        <w:t>434604983 (</w:t>
      </w:r>
      <w:proofErr w:type="spellStart"/>
      <w:r w:rsidRPr="00142E7A">
        <w:rPr>
          <w:rFonts w:cs="Times New Roman"/>
          <w:sz w:val="20"/>
          <w:szCs w:val="20"/>
          <w:lang w:bidi="fa-IR"/>
        </w:rPr>
        <w:t>gr</w:t>
      </w:r>
      <w:proofErr w:type="spellEnd"/>
      <w:r w:rsidRPr="00142E7A">
        <w:rPr>
          <w:rFonts w:cs="Times New Roman"/>
          <w:sz w:val="20"/>
          <w:szCs w:val="20"/>
          <w:lang w:bidi="fa-IR"/>
        </w:rPr>
        <w:t>).</w:t>
      </w:r>
    </w:p>
    <w:p w:rsidR="009B30F4" w:rsidRDefault="009B30F4" w:rsidP="009B30F4">
      <w:pPr>
        <w:shd w:val="clear" w:color="auto" w:fill="FFFFFF" w:themeFill="background1"/>
        <w:bidi w:val="0"/>
        <w:snapToGrid w:val="0"/>
        <w:ind w:firstLine="425"/>
        <w:jc w:val="both"/>
        <w:textAlignment w:val="top"/>
        <w:rPr>
          <w:rFonts w:cs="Times New Roman"/>
          <w:sz w:val="20"/>
          <w:szCs w:val="20"/>
          <w:lang w:eastAsia="zh-CN" w:bidi="fa-IR"/>
        </w:rPr>
      </w:pPr>
    </w:p>
    <w:p w:rsidR="009B30F4" w:rsidRPr="00142E7A" w:rsidRDefault="009B30F4" w:rsidP="009B30F4">
      <w:pPr>
        <w:shd w:val="clear" w:color="auto" w:fill="FFFFFF" w:themeFill="background1"/>
        <w:bidi w:val="0"/>
        <w:snapToGrid w:val="0"/>
        <w:ind w:firstLine="425"/>
        <w:jc w:val="both"/>
        <w:textAlignment w:val="top"/>
        <w:rPr>
          <w:rStyle w:val="hps"/>
          <w:rFonts w:cs="Times New Roman"/>
          <w:b/>
          <w:bCs/>
          <w:sz w:val="20"/>
          <w:szCs w:val="12"/>
          <w:lang w:eastAsia="zh-CN"/>
        </w:rPr>
      </w:pPr>
    </w:p>
    <w:p w:rsidR="00073C99" w:rsidRPr="00142E7A" w:rsidRDefault="00AB21C5" w:rsidP="00142E7A">
      <w:pPr>
        <w:shd w:val="clear" w:color="auto" w:fill="FFFFFF" w:themeFill="background1"/>
        <w:bidi w:val="0"/>
        <w:snapToGrid w:val="0"/>
        <w:jc w:val="both"/>
        <w:textAlignment w:val="top"/>
        <w:rPr>
          <w:rStyle w:val="hps"/>
          <w:rFonts w:cs="Times New Roman"/>
          <w:b/>
          <w:bCs/>
          <w:sz w:val="20"/>
          <w:szCs w:val="22"/>
        </w:rPr>
      </w:pPr>
      <w:r w:rsidRPr="00142E7A">
        <w:rPr>
          <w:rFonts w:cs="Times New Roman"/>
          <w:b/>
          <w:bCs/>
          <w:sz w:val="20"/>
          <w:szCs w:val="22"/>
        </w:rPr>
        <w:t xml:space="preserve">4. </w:t>
      </w:r>
      <w:r w:rsidR="00073C99" w:rsidRPr="00142E7A">
        <w:rPr>
          <w:rFonts w:cs="Times New Roman"/>
          <w:b/>
          <w:bCs/>
          <w:sz w:val="20"/>
          <w:szCs w:val="22"/>
        </w:rPr>
        <w:t xml:space="preserve">Materials Requirements Planning for </w:t>
      </w:r>
      <w:r w:rsidR="00F53AD6" w:rsidRPr="00142E7A">
        <w:rPr>
          <w:rFonts w:cs="Times New Roman"/>
          <w:b/>
          <w:bCs/>
          <w:sz w:val="20"/>
          <w:szCs w:val="22"/>
        </w:rPr>
        <w:t>C</w:t>
      </w:r>
      <w:r w:rsidR="00073C99" w:rsidRPr="00142E7A">
        <w:rPr>
          <w:rFonts w:cs="Times New Roman"/>
          <w:b/>
          <w:bCs/>
          <w:sz w:val="20"/>
          <w:szCs w:val="22"/>
        </w:rPr>
        <w:t>ompany No. 2</w:t>
      </w:r>
    </w:p>
    <w:p w:rsidR="00073C99" w:rsidRDefault="00A4792C" w:rsidP="00142E7A">
      <w:pPr>
        <w:shd w:val="clear" w:color="auto" w:fill="FFFFFF" w:themeFill="background1"/>
        <w:bidi w:val="0"/>
        <w:snapToGrid w:val="0"/>
        <w:ind w:firstLine="425"/>
        <w:jc w:val="both"/>
        <w:textAlignment w:val="top"/>
        <w:rPr>
          <w:rFonts w:cs="Times New Roman"/>
          <w:sz w:val="20"/>
          <w:szCs w:val="20"/>
          <w:lang w:eastAsia="zh-CN"/>
        </w:rPr>
      </w:pPr>
      <w:r w:rsidRPr="00142E7A">
        <w:rPr>
          <w:rFonts w:cs="Times New Roman"/>
          <w:sz w:val="20"/>
          <w:szCs w:val="20"/>
        </w:rPr>
        <w:lastRenderedPageBreak/>
        <w:t>Materials Requirements Planning for Company No. 2 as shown in Table 2.</w:t>
      </w:r>
    </w:p>
    <w:p w:rsidR="009B30F4" w:rsidRPr="00142E7A" w:rsidRDefault="009B30F4" w:rsidP="009B30F4">
      <w:pPr>
        <w:shd w:val="clear" w:color="auto" w:fill="FFFFFF" w:themeFill="background1"/>
        <w:bidi w:val="0"/>
        <w:snapToGrid w:val="0"/>
        <w:ind w:firstLine="425"/>
        <w:jc w:val="both"/>
        <w:textAlignment w:val="top"/>
        <w:rPr>
          <w:rStyle w:val="hps"/>
          <w:rFonts w:cs="Times New Roman"/>
          <w:b/>
          <w:bCs/>
          <w:sz w:val="20"/>
          <w:szCs w:val="20"/>
        </w:rPr>
      </w:pPr>
      <w:r w:rsidRPr="00142E7A">
        <w:rPr>
          <w:rFonts w:cs="Times New Roman"/>
          <w:sz w:val="20"/>
          <w:szCs w:val="20"/>
        </w:rPr>
        <w:t xml:space="preserve">Table 2 show that in Company No. 2 the total number of sheets required for the supply of tins is 984550; the total number of cartons required for production of various products is </w:t>
      </w:r>
      <w:r w:rsidRPr="00142E7A">
        <w:rPr>
          <w:rFonts w:cs="Times New Roman"/>
          <w:sz w:val="20"/>
          <w:szCs w:val="20"/>
          <w:lang w:bidi="fa-IR"/>
        </w:rPr>
        <w:t>1351930</w:t>
      </w:r>
      <w:r w:rsidRPr="00142E7A">
        <w:rPr>
          <w:rFonts w:cs="Times New Roman"/>
          <w:sz w:val="20"/>
          <w:szCs w:val="20"/>
        </w:rPr>
        <w:t>, the total number of Bottle</w:t>
      </w:r>
      <w:r w:rsidRPr="00142E7A">
        <w:rPr>
          <w:rStyle w:val="hps"/>
          <w:rFonts w:cs="Times New Roman"/>
          <w:b/>
          <w:bCs/>
          <w:sz w:val="20"/>
          <w:szCs w:val="20"/>
        </w:rPr>
        <w:t xml:space="preserve">s </w:t>
      </w:r>
      <w:r w:rsidRPr="00142E7A">
        <w:rPr>
          <w:rFonts w:cs="Times New Roman"/>
          <w:sz w:val="20"/>
          <w:szCs w:val="20"/>
        </w:rPr>
        <w:t xml:space="preserve">required for production of Oil 810 </w:t>
      </w:r>
      <w:proofErr w:type="spellStart"/>
      <w:r w:rsidRPr="00142E7A">
        <w:rPr>
          <w:rFonts w:cs="Times New Roman"/>
          <w:sz w:val="20"/>
          <w:szCs w:val="20"/>
        </w:rPr>
        <w:t>gr</w:t>
      </w:r>
      <w:proofErr w:type="spellEnd"/>
      <w:r w:rsidRPr="00142E7A">
        <w:rPr>
          <w:rFonts w:cs="Times New Roman"/>
          <w:sz w:val="20"/>
          <w:szCs w:val="20"/>
        </w:rPr>
        <w:t xml:space="preserve"> is </w:t>
      </w:r>
      <w:r w:rsidRPr="00142E7A">
        <w:rPr>
          <w:rFonts w:eastAsia="Calibri" w:cs="Times New Roman"/>
          <w:sz w:val="20"/>
          <w:szCs w:val="20"/>
        </w:rPr>
        <w:t>2592593</w:t>
      </w:r>
      <w:r w:rsidRPr="00142E7A">
        <w:rPr>
          <w:rFonts w:cs="Times New Roman"/>
          <w:sz w:val="20"/>
          <w:szCs w:val="20"/>
        </w:rPr>
        <w:t>, the total number of Bottle</w:t>
      </w:r>
      <w:r w:rsidRPr="00142E7A">
        <w:rPr>
          <w:rStyle w:val="hps"/>
          <w:rFonts w:cs="Times New Roman"/>
          <w:b/>
          <w:bCs/>
          <w:sz w:val="20"/>
          <w:szCs w:val="20"/>
        </w:rPr>
        <w:t xml:space="preserve">s </w:t>
      </w:r>
      <w:r w:rsidRPr="00142E7A">
        <w:rPr>
          <w:rFonts w:cs="Times New Roman"/>
          <w:sz w:val="20"/>
          <w:szCs w:val="20"/>
        </w:rPr>
        <w:t xml:space="preserve">required for production of Oil 900 </w:t>
      </w:r>
      <w:proofErr w:type="spellStart"/>
      <w:r w:rsidRPr="00142E7A">
        <w:rPr>
          <w:rFonts w:cs="Times New Roman"/>
          <w:sz w:val="20"/>
          <w:szCs w:val="20"/>
        </w:rPr>
        <w:t>gr</w:t>
      </w:r>
      <w:proofErr w:type="spellEnd"/>
      <w:r w:rsidRPr="00142E7A">
        <w:rPr>
          <w:rFonts w:cs="Times New Roman"/>
          <w:sz w:val="20"/>
          <w:szCs w:val="20"/>
        </w:rPr>
        <w:t xml:space="preserve"> is </w:t>
      </w:r>
      <w:r w:rsidRPr="00142E7A">
        <w:rPr>
          <w:rFonts w:cs="Times New Roman"/>
          <w:sz w:val="20"/>
          <w:szCs w:val="20"/>
          <w:lang w:bidi="fa-IR"/>
        </w:rPr>
        <w:t>2222223</w:t>
      </w:r>
      <w:r w:rsidRPr="00142E7A">
        <w:rPr>
          <w:rFonts w:cs="Times New Roman"/>
          <w:sz w:val="20"/>
          <w:szCs w:val="20"/>
        </w:rPr>
        <w:t>, The total number of Bottle</w:t>
      </w:r>
      <w:r w:rsidRPr="00142E7A">
        <w:rPr>
          <w:rStyle w:val="hps"/>
          <w:rFonts w:cs="Times New Roman"/>
          <w:b/>
          <w:bCs/>
          <w:sz w:val="20"/>
          <w:szCs w:val="20"/>
        </w:rPr>
        <w:t xml:space="preserve">s </w:t>
      </w:r>
      <w:r w:rsidRPr="00142E7A">
        <w:rPr>
          <w:rFonts w:cs="Times New Roman"/>
          <w:sz w:val="20"/>
          <w:szCs w:val="20"/>
        </w:rPr>
        <w:t xml:space="preserve">required for production of Oil 2700 </w:t>
      </w:r>
      <w:proofErr w:type="spellStart"/>
      <w:r w:rsidRPr="00142E7A">
        <w:rPr>
          <w:rFonts w:cs="Times New Roman"/>
          <w:sz w:val="20"/>
          <w:szCs w:val="20"/>
        </w:rPr>
        <w:t>gr</w:t>
      </w:r>
      <w:proofErr w:type="spellEnd"/>
      <w:r w:rsidRPr="00142E7A">
        <w:rPr>
          <w:rFonts w:cs="Times New Roman"/>
          <w:sz w:val="20"/>
          <w:szCs w:val="20"/>
        </w:rPr>
        <w:t xml:space="preserve"> is </w:t>
      </w:r>
      <w:r w:rsidRPr="00142E7A">
        <w:rPr>
          <w:rFonts w:cs="Times New Roman"/>
          <w:sz w:val="20"/>
          <w:szCs w:val="20"/>
          <w:lang w:bidi="fa-IR"/>
        </w:rPr>
        <w:t xml:space="preserve">1333334 and </w:t>
      </w:r>
      <w:r w:rsidRPr="00142E7A">
        <w:rPr>
          <w:rFonts w:cs="Times New Roman"/>
          <w:sz w:val="20"/>
          <w:szCs w:val="20"/>
        </w:rPr>
        <w:t>The amount of granules required for production of Bottle</w:t>
      </w:r>
      <w:r w:rsidRPr="00142E7A">
        <w:rPr>
          <w:rStyle w:val="hps"/>
          <w:rFonts w:cs="Times New Roman"/>
          <w:b/>
          <w:bCs/>
          <w:sz w:val="20"/>
          <w:szCs w:val="20"/>
        </w:rPr>
        <w:t xml:space="preserve">s </w:t>
      </w:r>
      <w:r w:rsidRPr="00142E7A">
        <w:rPr>
          <w:rStyle w:val="hps"/>
          <w:rFonts w:cs="Times New Roman"/>
          <w:sz w:val="20"/>
          <w:szCs w:val="20"/>
        </w:rPr>
        <w:t>is</w:t>
      </w:r>
      <w:r w:rsidRPr="00142E7A">
        <w:rPr>
          <w:rStyle w:val="hps"/>
          <w:rFonts w:cs="Times New Roman"/>
          <w:b/>
          <w:bCs/>
          <w:sz w:val="20"/>
          <w:szCs w:val="20"/>
        </w:rPr>
        <w:t xml:space="preserve"> </w:t>
      </w:r>
      <w:r w:rsidRPr="00142E7A">
        <w:rPr>
          <w:rFonts w:cs="Times New Roman"/>
          <w:sz w:val="20"/>
          <w:szCs w:val="20"/>
          <w:lang w:bidi="fa-IR"/>
        </w:rPr>
        <w:t>333185305 (</w:t>
      </w:r>
      <w:proofErr w:type="spellStart"/>
      <w:r w:rsidRPr="00142E7A">
        <w:rPr>
          <w:rFonts w:cs="Times New Roman"/>
          <w:sz w:val="20"/>
          <w:szCs w:val="20"/>
          <w:lang w:bidi="fa-IR"/>
        </w:rPr>
        <w:t>gr</w:t>
      </w:r>
      <w:proofErr w:type="spellEnd"/>
      <w:r w:rsidRPr="00142E7A">
        <w:rPr>
          <w:rFonts w:cs="Times New Roman"/>
          <w:sz w:val="20"/>
          <w:szCs w:val="20"/>
          <w:lang w:bidi="fa-IR"/>
        </w:rPr>
        <w:t>).</w:t>
      </w:r>
    </w:p>
    <w:p w:rsidR="009B30F4" w:rsidRPr="009B30F4" w:rsidRDefault="009B30F4" w:rsidP="009B30F4">
      <w:pPr>
        <w:shd w:val="clear" w:color="auto" w:fill="FFFFFF" w:themeFill="background1"/>
        <w:bidi w:val="0"/>
        <w:snapToGrid w:val="0"/>
        <w:ind w:firstLine="425"/>
        <w:jc w:val="both"/>
        <w:textAlignment w:val="top"/>
        <w:rPr>
          <w:rFonts w:cs="Times New Roman"/>
          <w:sz w:val="20"/>
          <w:szCs w:val="20"/>
          <w:lang w:eastAsia="zh-CN"/>
        </w:rPr>
      </w:pPr>
    </w:p>
    <w:p w:rsidR="009B30F4" w:rsidRDefault="009B30F4" w:rsidP="009B30F4">
      <w:pPr>
        <w:shd w:val="clear" w:color="auto" w:fill="FFFFFF" w:themeFill="background1"/>
        <w:bidi w:val="0"/>
        <w:snapToGrid w:val="0"/>
        <w:ind w:firstLine="425"/>
        <w:jc w:val="both"/>
        <w:textAlignment w:val="top"/>
        <w:rPr>
          <w:rStyle w:val="hps"/>
          <w:rFonts w:cs="Times New Roman"/>
          <w:b/>
          <w:bCs/>
          <w:sz w:val="20"/>
          <w:szCs w:val="20"/>
          <w:lang w:eastAsia="zh-CN"/>
        </w:rPr>
        <w:sectPr w:rsidR="009B30F4" w:rsidSect="00142E7A">
          <w:type w:val="continuous"/>
          <w:pgSz w:w="12242" w:h="15842" w:code="1"/>
          <w:pgMar w:top="1440" w:right="1440" w:bottom="1440" w:left="1440" w:header="720" w:footer="720" w:gutter="0"/>
          <w:cols w:num="2" w:space="425"/>
          <w:docGrid w:linePitch="408"/>
        </w:sectPr>
      </w:pPr>
    </w:p>
    <w:p w:rsidR="00073C99" w:rsidRDefault="00073C99" w:rsidP="00142E7A">
      <w:pPr>
        <w:shd w:val="clear" w:color="auto" w:fill="FFFFFF" w:themeFill="background1"/>
        <w:bidi w:val="0"/>
        <w:snapToGrid w:val="0"/>
        <w:ind w:firstLine="425"/>
        <w:jc w:val="both"/>
        <w:textAlignment w:val="top"/>
        <w:rPr>
          <w:rStyle w:val="hps"/>
          <w:rFonts w:cs="Times New Roman"/>
          <w:b/>
          <w:bCs/>
          <w:sz w:val="20"/>
          <w:szCs w:val="20"/>
          <w:lang w:eastAsia="zh-CN"/>
        </w:rPr>
      </w:pPr>
    </w:p>
    <w:p w:rsidR="009B30F4" w:rsidRPr="00142E7A" w:rsidRDefault="009B30F4" w:rsidP="009B30F4">
      <w:pPr>
        <w:shd w:val="clear" w:color="auto" w:fill="FFFFFF" w:themeFill="background1"/>
        <w:bidi w:val="0"/>
        <w:snapToGrid w:val="0"/>
        <w:jc w:val="center"/>
        <w:textAlignment w:val="top"/>
        <w:rPr>
          <w:rStyle w:val="hps"/>
          <w:rFonts w:cs="Times New Roman"/>
          <w:b/>
          <w:bCs/>
          <w:sz w:val="20"/>
          <w:szCs w:val="20"/>
          <w:lang w:eastAsia="zh-CN"/>
        </w:rPr>
      </w:pPr>
      <w:proofErr w:type="gramStart"/>
      <w:r w:rsidRPr="00142E7A">
        <w:rPr>
          <w:rFonts w:cs="Times New Roman"/>
          <w:color w:val="000000"/>
          <w:sz w:val="20"/>
          <w:szCs w:val="20"/>
        </w:rPr>
        <w:t>Table 2.</w:t>
      </w:r>
      <w:proofErr w:type="gramEnd"/>
      <w:r w:rsidRPr="00142E7A">
        <w:rPr>
          <w:rFonts w:cs="Times New Roman"/>
          <w:color w:val="000000"/>
          <w:sz w:val="20"/>
          <w:szCs w:val="20"/>
        </w:rPr>
        <w:t xml:space="preserve"> Materials Requirements Planning for Company No. 2</w:t>
      </w:r>
    </w:p>
    <w:tbl>
      <w:tblPr>
        <w:tblStyle w:val="TableGrid3"/>
        <w:tblW w:w="4521" w:type="pct"/>
        <w:jc w:val="center"/>
        <w:tblInd w:w="918" w:type="dxa"/>
        <w:tblLook w:val="04A0"/>
      </w:tblPr>
      <w:tblGrid>
        <w:gridCol w:w="6777"/>
        <w:gridCol w:w="1883"/>
      </w:tblGrid>
      <w:tr w:rsidR="00073C99" w:rsidRPr="009B30F4" w:rsidTr="00362CE3">
        <w:trPr>
          <w:jc w:val="center"/>
        </w:trPr>
        <w:tc>
          <w:tcPr>
            <w:tcW w:w="3913" w:type="pct"/>
            <w:vAlign w:val="center"/>
          </w:tcPr>
          <w:p w:rsidR="00073C99" w:rsidRPr="009B30F4" w:rsidRDefault="00073C99" w:rsidP="009B30F4">
            <w:pPr>
              <w:shd w:val="clear" w:color="auto" w:fill="FFFFFF" w:themeFill="background1"/>
              <w:bidi w:val="0"/>
              <w:snapToGrid w:val="0"/>
              <w:jc w:val="both"/>
              <w:textAlignment w:val="top"/>
              <w:rPr>
                <w:rFonts w:cs="Times New Roman"/>
                <w:b/>
                <w:bCs/>
                <w:color w:val="000000"/>
                <w:sz w:val="20"/>
                <w:szCs w:val="20"/>
              </w:rPr>
            </w:pPr>
            <w:r w:rsidRPr="009B30F4">
              <w:rPr>
                <w:rFonts w:cs="Times New Roman"/>
                <w:color w:val="000000"/>
                <w:sz w:val="20"/>
                <w:szCs w:val="20"/>
              </w:rPr>
              <w:t>The total number of sheets required for the supply of tins</w:t>
            </w:r>
          </w:p>
        </w:tc>
        <w:tc>
          <w:tcPr>
            <w:tcW w:w="1087" w:type="pct"/>
            <w:vAlign w:val="center"/>
          </w:tcPr>
          <w:p w:rsidR="00073C99" w:rsidRPr="009B30F4" w:rsidRDefault="00073C99" w:rsidP="009B30F4">
            <w:pPr>
              <w:shd w:val="clear" w:color="auto" w:fill="FFFFFF" w:themeFill="background1"/>
              <w:bidi w:val="0"/>
              <w:snapToGrid w:val="0"/>
              <w:jc w:val="center"/>
              <w:textAlignment w:val="top"/>
              <w:rPr>
                <w:rFonts w:cs="Times New Roman"/>
                <w:color w:val="000000"/>
                <w:sz w:val="20"/>
                <w:szCs w:val="24"/>
              </w:rPr>
            </w:pPr>
            <w:r w:rsidRPr="009B30F4">
              <w:rPr>
                <w:rFonts w:cs="Times New Roman"/>
                <w:color w:val="000000"/>
                <w:sz w:val="20"/>
                <w:szCs w:val="24"/>
              </w:rPr>
              <w:t>984550</w:t>
            </w:r>
          </w:p>
        </w:tc>
      </w:tr>
      <w:tr w:rsidR="00073C99" w:rsidRPr="009B30F4" w:rsidTr="00362CE3">
        <w:trPr>
          <w:jc w:val="center"/>
        </w:trPr>
        <w:tc>
          <w:tcPr>
            <w:tcW w:w="3913" w:type="pct"/>
            <w:vAlign w:val="center"/>
          </w:tcPr>
          <w:p w:rsidR="00073C99" w:rsidRPr="009B30F4" w:rsidRDefault="00073C99" w:rsidP="009B30F4">
            <w:pPr>
              <w:shd w:val="clear" w:color="auto" w:fill="FFFFFF" w:themeFill="background1"/>
              <w:bidi w:val="0"/>
              <w:snapToGrid w:val="0"/>
              <w:jc w:val="both"/>
              <w:textAlignment w:val="top"/>
              <w:rPr>
                <w:rFonts w:cs="Times New Roman"/>
                <w:b/>
                <w:bCs/>
                <w:color w:val="000000"/>
                <w:sz w:val="20"/>
                <w:szCs w:val="20"/>
              </w:rPr>
            </w:pPr>
            <w:r w:rsidRPr="009B30F4">
              <w:rPr>
                <w:rFonts w:cs="Times New Roman"/>
                <w:color w:val="000000"/>
                <w:sz w:val="20"/>
                <w:szCs w:val="20"/>
              </w:rPr>
              <w:t>The total number of cartons required for production of Various products</w:t>
            </w:r>
          </w:p>
        </w:tc>
        <w:tc>
          <w:tcPr>
            <w:tcW w:w="1087" w:type="pct"/>
            <w:vAlign w:val="center"/>
          </w:tcPr>
          <w:p w:rsidR="00073C99" w:rsidRPr="009B30F4" w:rsidRDefault="00D03F52" w:rsidP="009B30F4">
            <w:pPr>
              <w:bidi w:val="0"/>
              <w:snapToGrid w:val="0"/>
              <w:jc w:val="center"/>
              <w:rPr>
                <w:rFonts w:cs="Times New Roman"/>
                <w:color w:val="000000"/>
                <w:sz w:val="20"/>
                <w:szCs w:val="24"/>
                <w:lang w:bidi="fa-IR"/>
              </w:rPr>
            </w:pPr>
            <w:r w:rsidRPr="009B30F4">
              <w:rPr>
                <w:rFonts w:cs="Times New Roman"/>
                <w:color w:val="000000"/>
                <w:sz w:val="20"/>
                <w:szCs w:val="24"/>
                <w:lang w:bidi="fa-IR"/>
              </w:rPr>
              <w:t>1351930</w:t>
            </w:r>
          </w:p>
        </w:tc>
      </w:tr>
      <w:tr w:rsidR="00073C99" w:rsidRPr="009B30F4" w:rsidTr="00362CE3">
        <w:trPr>
          <w:jc w:val="center"/>
        </w:trPr>
        <w:tc>
          <w:tcPr>
            <w:tcW w:w="3913" w:type="pct"/>
            <w:vAlign w:val="center"/>
          </w:tcPr>
          <w:p w:rsidR="00073C99" w:rsidRPr="009B30F4" w:rsidRDefault="00073C99" w:rsidP="009B30F4">
            <w:pPr>
              <w:shd w:val="clear" w:color="auto" w:fill="FFFFFF" w:themeFill="background1"/>
              <w:bidi w:val="0"/>
              <w:snapToGrid w:val="0"/>
              <w:jc w:val="both"/>
              <w:textAlignment w:val="top"/>
              <w:rPr>
                <w:rFonts w:cs="Times New Roman"/>
                <w:b/>
                <w:bCs/>
                <w:color w:val="000000"/>
                <w:sz w:val="20"/>
                <w:szCs w:val="20"/>
              </w:rPr>
            </w:pPr>
            <w:r w:rsidRPr="009B30F4">
              <w:rPr>
                <w:rFonts w:cs="Times New Roman"/>
                <w:color w:val="000000"/>
                <w:sz w:val="20"/>
                <w:szCs w:val="20"/>
              </w:rPr>
              <w:t>The total number of Bottle</w:t>
            </w:r>
            <w:r w:rsidRPr="009B30F4">
              <w:rPr>
                <w:rStyle w:val="hps"/>
                <w:rFonts w:cs="Times New Roman"/>
                <w:b/>
                <w:bCs/>
                <w:color w:val="000000"/>
                <w:sz w:val="20"/>
                <w:szCs w:val="20"/>
              </w:rPr>
              <w:t xml:space="preserve">s </w:t>
            </w:r>
            <w:r w:rsidRPr="009B30F4">
              <w:rPr>
                <w:rFonts w:cs="Times New Roman"/>
                <w:color w:val="000000"/>
                <w:sz w:val="20"/>
                <w:szCs w:val="20"/>
              </w:rPr>
              <w:t xml:space="preserve">required for production of Oil 810 </w:t>
            </w:r>
            <w:proofErr w:type="spellStart"/>
            <w:r w:rsidRPr="009B30F4">
              <w:rPr>
                <w:rFonts w:cs="Times New Roman"/>
                <w:color w:val="000000"/>
                <w:sz w:val="20"/>
                <w:szCs w:val="20"/>
              </w:rPr>
              <w:t>gr</w:t>
            </w:r>
            <w:proofErr w:type="spellEnd"/>
          </w:p>
        </w:tc>
        <w:tc>
          <w:tcPr>
            <w:tcW w:w="1087" w:type="pct"/>
            <w:vAlign w:val="center"/>
          </w:tcPr>
          <w:p w:rsidR="00073C99" w:rsidRPr="009B30F4" w:rsidRDefault="00DF3149" w:rsidP="009B30F4">
            <w:pPr>
              <w:bidi w:val="0"/>
              <w:snapToGrid w:val="0"/>
              <w:jc w:val="center"/>
              <w:rPr>
                <w:rFonts w:cs="Times New Roman"/>
                <w:color w:val="000000"/>
                <w:sz w:val="20"/>
                <w:szCs w:val="24"/>
                <w:lang w:bidi="fa-IR"/>
              </w:rPr>
            </w:pPr>
            <w:r w:rsidRPr="009B30F4">
              <w:rPr>
                <w:rFonts w:eastAsia="Calibri" w:cs="Times New Roman" w:hint="cs"/>
                <w:color w:val="000000"/>
                <w:sz w:val="20"/>
                <w:szCs w:val="24"/>
              </w:rPr>
              <w:t>2592593</w:t>
            </w:r>
          </w:p>
        </w:tc>
      </w:tr>
      <w:tr w:rsidR="00073C99" w:rsidRPr="009B30F4" w:rsidTr="00362CE3">
        <w:trPr>
          <w:jc w:val="center"/>
        </w:trPr>
        <w:tc>
          <w:tcPr>
            <w:tcW w:w="3913" w:type="pct"/>
            <w:vAlign w:val="center"/>
          </w:tcPr>
          <w:p w:rsidR="00073C99" w:rsidRPr="009B30F4" w:rsidRDefault="00073C99" w:rsidP="009B30F4">
            <w:pPr>
              <w:shd w:val="clear" w:color="auto" w:fill="FFFFFF" w:themeFill="background1"/>
              <w:bidi w:val="0"/>
              <w:snapToGrid w:val="0"/>
              <w:jc w:val="both"/>
              <w:textAlignment w:val="top"/>
              <w:rPr>
                <w:rFonts w:cs="Times New Roman"/>
                <w:b/>
                <w:bCs/>
                <w:color w:val="000000"/>
                <w:sz w:val="20"/>
                <w:szCs w:val="20"/>
              </w:rPr>
            </w:pPr>
            <w:r w:rsidRPr="009B30F4">
              <w:rPr>
                <w:rFonts w:cs="Times New Roman"/>
                <w:color w:val="000000"/>
                <w:sz w:val="20"/>
                <w:szCs w:val="20"/>
              </w:rPr>
              <w:t>The total number of Bottle</w:t>
            </w:r>
            <w:r w:rsidRPr="009B30F4">
              <w:rPr>
                <w:rStyle w:val="hps"/>
                <w:rFonts w:cs="Times New Roman"/>
                <w:b/>
                <w:bCs/>
                <w:color w:val="000000"/>
                <w:sz w:val="20"/>
                <w:szCs w:val="20"/>
              </w:rPr>
              <w:t xml:space="preserve">s </w:t>
            </w:r>
            <w:r w:rsidRPr="009B30F4">
              <w:rPr>
                <w:rFonts w:cs="Times New Roman"/>
                <w:color w:val="000000"/>
                <w:sz w:val="20"/>
                <w:szCs w:val="20"/>
              </w:rPr>
              <w:t xml:space="preserve">required for production of Oil 900 </w:t>
            </w:r>
            <w:proofErr w:type="spellStart"/>
            <w:r w:rsidRPr="009B30F4">
              <w:rPr>
                <w:rFonts w:cs="Times New Roman"/>
                <w:color w:val="000000"/>
                <w:sz w:val="20"/>
                <w:szCs w:val="20"/>
              </w:rPr>
              <w:t>gr</w:t>
            </w:r>
            <w:proofErr w:type="spellEnd"/>
          </w:p>
        </w:tc>
        <w:tc>
          <w:tcPr>
            <w:tcW w:w="1087" w:type="pct"/>
            <w:vAlign w:val="center"/>
          </w:tcPr>
          <w:p w:rsidR="00073C99" w:rsidRPr="009B30F4" w:rsidRDefault="00DF3149" w:rsidP="009B30F4">
            <w:pPr>
              <w:bidi w:val="0"/>
              <w:snapToGrid w:val="0"/>
              <w:jc w:val="center"/>
              <w:rPr>
                <w:rFonts w:cs="Times New Roman"/>
                <w:color w:val="000000"/>
                <w:sz w:val="20"/>
                <w:szCs w:val="24"/>
                <w:lang w:bidi="fa-IR"/>
              </w:rPr>
            </w:pPr>
            <w:r w:rsidRPr="009B30F4">
              <w:rPr>
                <w:rFonts w:eastAsia="Calibri" w:cs="Times New Roman" w:hint="cs"/>
                <w:color w:val="000000"/>
                <w:sz w:val="20"/>
                <w:szCs w:val="24"/>
              </w:rPr>
              <w:t>2222223</w:t>
            </w:r>
          </w:p>
        </w:tc>
      </w:tr>
      <w:tr w:rsidR="00073C99" w:rsidRPr="009B30F4" w:rsidTr="00362CE3">
        <w:trPr>
          <w:jc w:val="center"/>
        </w:trPr>
        <w:tc>
          <w:tcPr>
            <w:tcW w:w="3913" w:type="pct"/>
            <w:vAlign w:val="center"/>
          </w:tcPr>
          <w:p w:rsidR="00073C99" w:rsidRPr="009B30F4" w:rsidRDefault="00073C99" w:rsidP="009B30F4">
            <w:pPr>
              <w:shd w:val="clear" w:color="auto" w:fill="FFFFFF" w:themeFill="background1"/>
              <w:bidi w:val="0"/>
              <w:snapToGrid w:val="0"/>
              <w:jc w:val="both"/>
              <w:textAlignment w:val="top"/>
              <w:rPr>
                <w:rFonts w:cs="Times New Roman"/>
                <w:b/>
                <w:bCs/>
                <w:color w:val="000000"/>
                <w:sz w:val="20"/>
                <w:szCs w:val="20"/>
              </w:rPr>
            </w:pPr>
            <w:r w:rsidRPr="009B30F4">
              <w:rPr>
                <w:rFonts w:cs="Times New Roman"/>
                <w:color w:val="000000"/>
                <w:sz w:val="20"/>
                <w:szCs w:val="20"/>
              </w:rPr>
              <w:t>The total number of Bottle</w:t>
            </w:r>
            <w:r w:rsidRPr="009B30F4">
              <w:rPr>
                <w:rStyle w:val="hps"/>
                <w:rFonts w:cs="Times New Roman"/>
                <w:b/>
                <w:bCs/>
                <w:color w:val="000000"/>
                <w:sz w:val="20"/>
                <w:szCs w:val="20"/>
              </w:rPr>
              <w:t xml:space="preserve">s </w:t>
            </w:r>
            <w:r w:rsidRPr="009B30F4">
              <w:rPr>
                <w:rFonts w:cs="Times New Roman"/>
                <w:color w:val="000000"/>
                <w:sz w:val="20"/>
                <w:szCs w:val="20"/>
              </w:rPr>
              <w:t xml:space="preserve">required for production of Oil 2700 </w:t>
            </w:r>
            <w:proofErr w:type="spellStart"/>
            <w:r w:rsidRPr="009B30F4">
              <w:rPr>
                <w:rFonts w:cs="Times New Roman"/>
                <w:color w:val="000000"/>
                <w:sz w:val="20"/>
                <w:szCs w:val="20"/>
              </w:rPr>
              <w:t>gr</w:t>
            </w:r>
            <w:proofErr w:type="spellEnd"/>
          </w:p>
        </w:tc>
        <w:tc>
          <w:tcPr>
            <w:tcW w:w="1087" w:type="pct"/>
            <w:vAlign w:val="center"/>
          </w:tcPr>
          <w:p w:rsidR="00073C99" w:rsidRPr="009B30F4" w:rsidRDefault="00DF3149" w:rsidP="009B30F4">
            <w:pPr>
              <w:bidi w:val="0"/>
              <w:snapToGrid w:val="0"/>
              <w:jc w:val="center"/>
              <w:rPr>
                <w:rFonts w:cs="Times New Roman"/>
                <w:color w:val="000000"/>
                <w:sz w:val="20"/>
                <w:szCs w:val="24"/>
                <w:lang w:bidi="fa-IR"/>
              </w:rPr>
            </w:pPr>
            <w:r w:rsidRPr="009B30F4">
              <w:rPr>
                <w:rFonts w:eastAsia="Calibri" w:cs="Times New Roman" w:hint="cs"/>
                <w:color w:val="000000"/>
                <w:sz w:val="20"/>
                <w:szCs w:val="24"/>
              </w:rPr>
              <w:t>1333334</w:t>
            </w:r>
          </w:p>
        </w:tc>
      </w:tr>
      <w:tr w:rsidR="00073C99" w:rsidRPr="009B30F4" w:rsidTr="00362CE3">
        <w:trPr>
          <w:jc w:val="center"/>
        </w:trPr>
        <w:tc>
          <w:tcPr>
            <w:tcW w:w="3913" w:type="pct"/>
            <w:vAlign w:val="center"/>
          </w:tcPr>
          <w:p w:rsidR="00073C99" w:rsidRPr="009B30F4" w:rsidRDefault="00073C99" w:rsidP="009B30F4">
            <w:pPr>
              <w:shd w:val="clear" w:color="auto" w:fill="FFFFFF" w:themeFill="background1"/>
              <w:bidi w:val="0"/>
              <w:snapToGrid w:val="0"/>
              <w:jc w:val="both"/>
              <w:textAlignment w:val="top"/>
              <w:rPr>
                <w:rFonts w:cs="Times New Roman"/>
                <w:color w:val="000000"/>
                <w:sz w:val="20"/>
                <w:szCs w:val="20"/>
              </w:rPr>
            </w:pPr>
            <w:r w:rsidRPr="009B30F4">
              <w:rPr>
                <w:rFonts w:cs="Times New Roman"/>
                <w:color w:val="000000"/>
                <w:sz w:val="20"/>
                <w:szCs w:val="20"/>
              </w:rPr>
              <w:t>The amount of granules required for production of Bottle</w:t>
            </w:r>
            <w:r w:rsidRPr="009B30F4">
              <w:rPr>
                <w:rStyle w:val="hps"/>
                <w:rFonts w:cs="Times New Roman"/>
                <w:b/>
                <w:bCs/>
                <w:color w:val="000000"/>
                <w:sz w:val="20"/>
                <w:szCs w:val="20"/>
              </w:rPr>
              <w:t>s</w:t>
            </w:r>
          </w:p>
        </w:tc>
        <w:tc>
          <w:tcPr>
            <w:tcW w:w="1087" w:type="pct"/>
            <w:vAlign w:val="center"/>
          </w:tcPr>
          <w:p w:rsidR="00073C99" w:rsidRPr="009B30F4" w:rsidRDefault="00DF3149" w:rsidP="009B30F4">
            <w:pPr>
              <w:bidi w:val="0"/>
              <w:snapToGrid w:val="0"/>
              <w:jc w:val="center"/>
              <w:rPr>
                <w:rFonts w:cs="Times New Roman"/>
                <w:color w:val="000000"/>
                <w:sz w:val="20"/>
                <w:szCs w:val="24"/>
                <w:lang w:bidi="fa-IR"/>
              </w:rPr>
            </w:pPr>
            <w:r w:rsidRPr="009B30F4">
              <w:rPr>
                <w:rFonts w:cs="Times New Roman"/>
                <w:color w:val="000000"/>
                <w:sz w:val="20"/>
                <w:szCs w:val="24"/>
                <w:lang w:bidi="fa-IR"/>
              </w:rPr>
              <w:t>333185305</w:t>
            </w:r>
            <w:r w:rsidR="00281BA4" w:rsidRPr="009B30F4">
              <w:rPr>
                <w:rFonts w:cs="Times New Roman"/>
                <w:color w:val="000000"/>
                <w:sz w:val="20"/>
                <w:szCs w:val="24"/>
                <w:lang w:bidi="fa-IR"/>
              </w:rPr>
              <w:t xml:space="preserve"> (</w:t>
            </w:r>
            <w:proofErr w:type="spellStart"/>
            <w:r w:rsidR="00281BA4" w:rsidRPr="009B30F4">
              <w:rPr>
                <w:rFonts w:cs="Times New Roman"/>
                <w:color w:val="000000"/>
                <w:sz w:val="20"/>
                <w:szCs w:val="24"/>
                <w:lang w:bidi="fa-IR"/>
              </w:rPr>
              <w:t>gr</w:t>
            </w:r>
            <w:proofErr w:type="spellEnd"/>
            <w:r w:rsidR="00281BA4" w:rsidRPr="009B30F4">
              <w:rPr>
                <w:rFonts w:cs="Times New Roman"/>
                <w:color w:val="000000"/>
                <w:sz w:val="20"/>
                <w:szCs w:val="24"/>
                <w:lang w:bidi="fa-IR"/>
              </w:rPr>
              <w:t>)</w:t>
            </w:r>
          </w:p>
        </w:tc>
      </w:tr>
    </w:tbl>
    <w:p w:rsidR="00142E7A" w:rsidRDefault="00142E7A" w:rsidP="00142E7A">
      <w:pPr>
        <w:shd w:val="clear" w:color="auto" w:fill="FFFFFF" w:themeFill="background1"/>
        <w:bidi w:val="0"/>
        <w:snapToGrid w:val="0"/>
        <w:ind w:firstLine="425"/>
        <w:jc w:val="both"/>
        <w:textAlignment w:val="top"/>
        <w:rPr>
          <w:rFonts w:cs="Times New Roman"/>
          <w:sz w:val="20"/>
          <w:szCs w:val="20"/>
          <w:lang w:eastAsia="zh-CN"/>
        </w:rPr>
      </w:pPr>
    </w:p>
    <w:p w:rsidR="00142E7A" w:rsidRDefault="00142E7A" w:rsidP="00142E7A">
      <w:pPr>
        <w:shd w:val="clear" w:color="auto" w:fill="FFFFFF" w:themeFill="background1"/>
        <w:bidi w:val="0"/>
        <w:snapToGrid w:val="0"/>
        <w:ind w:firstLine="425"/>
        <w:jc w:val="both"/>
        <w:textAlignment w:val="top"/>
        <w:rPr>
          <w:rFonts w:cs="Times New Roman"/>
          <w:sz w:val="20"/>
          <w:szCs w:val="20"/>
        </w:rPr>
        <w:sectPr w:rsidR="00142E7A" w:rsidSect="009F4E10">
          <w:type w:val="continuous"/>
          <w:pgSz w:w="12242" w:h="15842" w:code="1"/>
          <w:pgMar w:top="1440" w:right="1440" w:bottom="1440" w:left="1440" w:header="720" w:footer="720" w:gutter="0"/>
          <w:cols w:space="708"/>
          <w:bidi/>
          <w:docGrid w:linePitch="408"/>
        </w:sectPr>
      </w:pPr>
    </w:p>
    <w:p w:rsidR="00A70ABE" w:rsidRPr="00142E7A" w:rsidRDefault="00AB21C5" w:rsidP="009B30F4">
      <w:pPr>
        <w:shd w:val="clear" w:color="auto" w:fill="FFFFFF" w:themeFill="background1"/>
        <w:bidi w:val="0"/>
        <w:snapToGrid w:val="0"/>
        <w:jc w:val="both"/>
        <w:textAlignment w:val="top"/>
        <w:rPr>
          <w:rFonts w:cs="Times New Roman"/>
          <w:b/>
          <w:bCs/>
          <w:sz w:val="20"/>
          <w:szCs w:val="22"/>
        </w:rPr>
      </w:pPr>
      <w:r w:rsidRPr="00142E7A">
        <w:rPr>
          <w:rFonts w:cs="Times New Roman"/>
          <w:b/>
          <w:bCs/>
          <w:sz w:val="20"/>
          <w:szCs w:val="22"/>
        </w:rPr>
        <w:lastRenderedPageBreak/>
        <w:t xml:space="preserve">5. </w:t>
      </w:r>
      <w:r w:rsidR="00A70ABE" w:rsidRPr="00142E7A">
        <w:rPr>
          <w:rFonts w:cs="Times New Roman"/>
          <w:b/>
          <w:bCs/>
          <w:sz w:val="20"/>
          <w:szCs w:val="22"/>
        </w:rPr>
        <w:t xml:space="preserve">Materials Requirements Planning for </w:t>
      </w:r>
      <w:proofErr w:type="spellStart"/>
      <w:r w:rsidR="008D24F9" w:rsidRPr="00142E7A">
        <w:rPr>
          <w:rFonts w:cs="Times New Roman"/>
          <w:b/>
          <w:bCs/>
          <w:sz w:val="20"/>
          <w:szCs w:val="22"/>
        </w:rPr>
        <w:t>Ghanjeh</w:t>
      </w:r>
      <w:proofErr w:type="spellEnd"/>
      <w:r w:rsidR="008D24F9" w:rsidRPr="00142E7A">
        <w:rPr>
          <w:rFonts w:cs="Times New Roman"/>
          <w:b/>
          <w:bCs/>
          <w:sz w:val="20"/>
          <w:szCs w:val="22"/>
        </w:rPr>
        <w:t xml:space="preserve"> </w:t>
      </w:r>
      <w:r w:rsidR="00F53AD6" w:rsidRPr="00142E7A">
        <w:rPr>
          <w:rFonts w:cs="Times New Roman"/>
          <w:b/>
          <w:bCs/>
          <w:sz w:val="20"/>
          <w:szCs w:val="22"/>
        </w:rPr>
        <w:t>Company</w:t>
      </w:r>
    </w:p>
    <w:p w:rsidR="004C25DB" w:rsidRPr="00142E7A" w:rsidRDefault="004C25DB" w:rsidP="00142E7A">
      <w:pPr>
        <w:shd w:val="clear" w:color="auto" w:fill="FFFFFF" w:themeFill="background1"/>
        <w:bidi w:val="0"/>
        <w:snapToGrid w:val="0"/>
        <w:ind w:firstLine="425"/>
        <w:jc w:val="both"/>
        <w:textAlignment w:val="top"/>
        <w:rPr>
          <w:rStyle w:val="hps"/>
          <w:rFonts w:cs="Times New Roman"/>
          <w:sz w:val="20"/>
          <w:szCs w:val="20"/>
        </w:rPr>
      </w:pPr>
      <w:r w:rsidRPr="00142E7A">
        <w:rPr>
          <w:rFonts w:cs="Times New Roman"/>
          <w:sz w:val="20"/>
          <w:szCs w:val="20"/>
        </w:rPr>
        <w:lastRenderedPageBreak/>
        <w:t xml:space="preserve">Materials Requirements Planning for </w:t>
      </w:r>
      <w:proofErr w:type="spellStart"/>
      <w:r w:rsidRPr="00142E7A">
        <w:rPr>
          <w:rFonts w:cs="Times New Roman"/>
          <w:sz w:val="20"/>
          <w:szCs w:val="20"/>
        </w:rPr>
        <w:t>Ghanjeh</w:t>
      </w:r>
      <w:proofErr w:type="spellEnd"/>
      <w:r w:rsidRPr="00142E7A">
        <w:rPr>
          <w:rFonts w:cs="Times New Roman"/>
          <w:sz w:val="20"/>
          <w:szCs w:val="20"/>
        </w:rPr>
        <w:t xml:space="preserve"> Company as shown in Table 3.</w:t>
      </w:r>
    </w:p>
    <w:p w:rsidR="00142E7A" w:rsidRDefault="00142E7A" w:rsidP="00142E7A">
      <w:pPr>
        <w:shd w:val="clear" w:color="auto" w:fill="FFFFFF" w:themeFill="background1"/>
        <w:bidi w:val="0"/>
        <w:snapToGrid w:val="0"/>
        <w:ind w:firstLine="425"/>
        <w:jc w:val="both"/>
        <w:textAlignment w:val="top"/>
        <w:rPr>
          <w:rStyle w:val="hps"/>
          <w:rFonts w:cs="Times New Roman"/>
          <w:b/>
          <w:bCs/>
          <w:sz w:val="20"/>
          <w:szCs w:val="20"/>
        </w:rPr>
        <w:sectPr w:rsidR="00142E7A" w:rsidSect="00142E7A">
          <w:type w:val="continuous"/>
          <w:pgSz w:w="12242" w:h="15842" w:code="1"/>
          <w:pgMar w:top="1440" w:right="1440" w:bottom="1440" w:left="1440" w:header="720" w:footer="720" w:gutter="0"/>
          <w:cols w:num="2" w:space="425"/>
          <w:docGrid w:linePitch="408"/>
        </w:sectPr>
      </w:pPr>
    </w:p>
    <w:p w:rsidR="00A70ABE" w:rsidRDefault="00A70ABE" w:rsidP="00142E7A">
      <w:pPr>
        <w:shd w:val="clear" w:color="auto" w:fill="FFFFFF" w:themeFill="background1"/>
        <w:bidi w:val="0"/>
        <w:snapToGrid w:val="0"/>
        <w:ind w:firstLine="425"/>
        <w:jc w:val="both"/>
        <w:textAlignment w:val="top"/>
        <w:rPr>
          <w:rStyle w:val="hps"/>
          <w:rFonts w:cs="Times New Roman"/>
          <w:b/>
          <w:bCs/>
          <w:sz w:val="20"/>
          <w:szCs w:val="20"/>
          <w:lang w:eastAsia="zh-CN"/>
        </w:rPr>
      </w:pPr>
    </w:p>
    <w:p w:rsidR="009B30F4" w:rsidRPr="00142E7A" w:rsidRDefault="009B30F4" w:rsidP="009B30F4">
      <w:pPr>
        <w:shd w:val="clear" w:color="auto" w:fill="FFFFFF" w:themeFill="background1"/>
        <w:bidi w:val="0"/>
        <w:snapToGrid w:val="0"/>
        <w:ind w:firstLine="425"/>
        <w:jc w:val="both"/>
        <w:textAlignment w:val="top"/>
        <w:rPr>
          <w:rStyle w:val="hps"/>
          <w:rFonts w:cs="Times New Roman"/>
          <w:b/>
          <w:bCs/>
          <w:sz w:val="20"/>
          <w:szCs w:val="20"/>
          <w:lang w:eastAsia="zh-CN"/>
        </w:rPr>
      </w:pPr>
      <w:proofErr w:type="gramStart"/>
      <w:r w:rsidRPr="00142E7A">
        <w:rPr>
          <w:rFonts w:cs="Times New Roman"/>
          <w:color w:val="000000"/>
          <w:sz w:val="20"/>
          <w:szCs w:val="20"/>
        </w:rPr>
        <w:t>Table 3.</w:t>
      </w:r>
      <w:proofErr w:type="gramEnd"/>
      <w:r w:rsidRPr="00142E7A">
        <w:rPr>
          <w:rFonts w:cs="Times New Roman"/>
          <w:color w:val="000000"/>
          <w:sz w:val="20"/>
          <w:szCs w:val="20"/>
        </w:rPr>
        <w:t xml:space="preserve"> Materials Requirements Planning for </w:t>
      </w:r>
      <w:proofErr w:type="spellStart"/>
      <w:r w:rsidRPr="00142E7A">
        <w:rPr>
          <w:rFonts w:cs="Times New Roman"/>
          <w:color w:val="000000"/>
          <w:sz w:val="20"/>
          <w:szCs w:val="22"/>
        </w:rPr>
        <w:t>Ghanjeh</w:t>
      </w:r>
      <w:proofErr w:type="spellEnd"/>
      <w:r w:rsidRPr="00142E7A">
        <w:rPr>
          <w:rFonts w:cs="Times New Roman"/>
          <w:color w:val="000000"/>
          <w:sz w:val="20"/>
          <w:szCs w:val="22"/>
        </w:rPr>
        <w:t xml:space="preserve"> Company</w:t>
      </w:r>
    </w:p>
    <w:tbl>
      <w:tblPr>
        <w:tblStyle w:val="TableGrid3"/>
        <w:tblW w:w="4286" w:type="pct"/>
        <w:jc w:val="center"/>
        <w:tblInd w:w="1368" w:type="dxa"/>
        <w:tblLook w:val="04A0"/>
      </w:tblPr>
      <w:tblGrid>
        <w:gridCol w:w="6327"/>
        <w:gridCol w:w="1883"/>
      </w:tblGrid>
      <w:tr w:rsidR="00A70ABE" w:rsidRPr="009B30F4" w:rsidTr="00362CE3">
        <w:trPr>
          <w:jc w:val="center"/>
        </w:trPr>
        <w:tc>
          <w:tcPr>
            <w:tcW w:w="3853" w:type="pct"/>
            <w:vAlign w:val="center"/>
          </w:tcPr>
          <w:p w:rsidR="00A70ABE" w:rsidRPr="009B30F4" w:rsidRDefault="00A70ABE" w:rsidP="009B30F4">
            <w:pPr>
              <w:shd w:val="clear" w:color="auto" w:fill="FFFFFF" w:themeFill="background1"/>
              <w:bidi w:val="0"/>
              <w:snapToGrid w:val="0"/>
              <w:jc w:val="both"/>
              <w:textAlignment w:val="top"/>
              <w:rPr>
                <w:rFonts w:cs="Times New Roman"/>
                <w:b/>
                <w:bCs/>
                <w:color w:val="000000"/>
                <w:sz w:val="20"/>
                <w:szCs w:val="20"/>
              </w:rPr>
            </w:pPr>
            <w:r w:rsidRPr="009B30F4">
              <w:rPr>
                <w:rFonts w:cs="Times New Roman"/>
                <w:color w:val="000000"/>
                <w:sz w:val="20"/>
                <w:szCs w:val="20"/>
              </w:rPr>
              <w:t>The total number of cartons required for production of Various products</w:t>
            </w:r>
          </w:p>
        </w:tc>
        <w:tc>
          <w:tcPr>
            <w:tcW w:w="1147" w:type="pct"/>
            <w:vAlign w:val="center"/>
          </w:tcPr>
          <w:p w:rsidR="00A70ABE" w:rsidRPr="009B30F4" w:rsidRDefault="00A72E27" w:rsidP="009B30F4">
            <w:pPr>
              <w:bidi w:val="0"/>
              <w:snapToGrid w:val="0"/>
              <w:jc w:val="center"/>
              <w:rPr>
                <w:rFonts w:cs="Times New Roman"/>
                <w:color w:val="000000"/>
                <w:sz w:val="20"/>
                <w:szCs w:val="24"/>
                <w:lang w:bidi="fa-IR"/>
              </w:rPr>
            </w:pPr>
            <w:r w:rsidRPr="009B30F4">
              <w:rPr>
                <w:rFonts w:cs="Times New Roman"/>
                <w:color w:val="000000"/>
                <w:sz w:val="20"/>
                <w:szCs w:val="24"/>
                <w:lang w:bidi="fa-IR"/>
              </w:rPr>
              <w:t>668724</w:t>
            </w:r>
          </w:p>
        </w:tc>
      </w:tr>
      <w:tr w:rsidR="00A70ABE" w:rsidRPr="009B30F4" w:rsidTr="00362CE3">
        <w:trPr>
          <w:jc w:val="center"/>
        </w:trPr>
        <w:tc>
          <w:tcPr>
            <w:tcW w:w="3853" w:type="pct"/>
            <w:vAlign w:val="center"/>
          </w:tcPr>
          <w:p w:rsidR="00A70ABE" w:rsidRPr="009B30F4" w:rsidRDefault="00A70ABE" w:rsidP="009B30F4">
            <w:pPr>
              <w:shd w:val="clear" w:color="auto" w:fill="FFFFFF" w:themeFill="background1"/>
              <w:bidi w:val="0"/>
              <w:snapToGrid w:val="0"/>
              <w:jc w:val="both"/>
              <w:textAlignment w:val="top"/>
              <w:rPr>
                <w:rFonts w:cs="Times New Roman"/>
                <w:b/>
                <w:bCs/>
                <w:color w:val="000000"/>
                <w:sz w:val="20"/>
                <w:szCs w:val="20"/>
              </w:rPr>
            </w:pPr>
            <w:r w:rsidRPr="009B30F4">
              <w:rPr>
                <w:rFonts w:cs="Times New Roman"/>
                <w:color w:val="000000"/>
                <w:sz w:val="20"/>
                <w:szCs w:val="20"/>
              </w:rPr>
              <w:t>The total number of Bottle</w:t>
            </w:r>
            <w:r w:rsidRPr="009B30F4">
              <w:rPr>
                <w:rStyle w:val="hps"/>
                <w:rFonts w:cs="Times New Roman"/>
                <w:b/>
                <w:bCs/>
                <w:color w:val="000000"/>
                <w:sz w:val="20"/>
                <w:szCs w:val="20"/>
              </w:rPr>
              <w:t xml:space="preserve">s </w:t>
            </w:r>
            <w:r w:rsidRPr="009B30F4">
              <w:rPr>
                <w:rFonts w:cs="Times New Roman"/>
                <w:color w:val="000000"/>
                <w:sz w:val="20"/>
                <w:szCs w:val="20"/>
              </w:rPr>
              <w:t xml:space="preserve">required for production of Oil 810 </w:t>
            </w:r>
            <w:proofErr w:type="spellStart"/>
            <w:r w:rsidRPr="009B30F4">
              <w:rPr>
                <w:rFonts w:cs="Times New Roman"/>
                <w:color w:val="000000"/>
                <w:sz w:val="20"/>
                <w:szCs w:val="20"/>
              </w:rPr>
              <w:t>gr</w:t>
            </w:r>
            <w:proofErr w:type="spellEnd"/>
          </w:p>
        </w:tc>
        <w:tc>
          <w:tcPr>
            <w:tcW w:w="1147" w:type="pct"/>
            <w:vAlign w:val="center"/>
          </w:tcPr>
          <w:p w:rsidR="00A70ABE" w:rsidRPr="009B30F4" w:rsidRDefault="00A72E27" w:rsidP="009B30F4">
            <w:pPr>
              <w:bidi w:val="0"/>
              <w:snapToGrid w:val="0"/>
              <w:jc w:val="center"/>
              <w:rPr>
                <w:rFonts w:cs="Times New Roman"/>
                <w:color w:val="000000"/>
                <w:sz w:val="20"/>
                <w:szCs w:val="24"/>
                <w:lang w:bidi="fa-IR"/>
              </w:rPr>
            </w:pPr>
            <w:r w:rsidRPr="009B30F4">
              <w:rPr>
                <w:rFonts w:eastAsia="Calibri" w:cs="Times New Roman" w:hint="cs"/>
                <w:color w:val="000000"/>
                <w:sz w:val="20"/>
                <w:szCs w:val="24"/>
              </w:rPr>
              <w:t>7407408</w:t>
            </w:r>
          </w:p>
        </w:tc>
      </w:tr>
      <w:tr w:rsidR="00A70ABE" w:rsidRPr="009B30F4" w:rsidTr="00362CE3">
        <w:trPr>
          <w:jc w:val="center"/>
        </w:trPr>
        <w:tc>
          <w:tcPr>
            <w:tcW w:w="3853" w:type="pct"/>
            <w:vAlign w:val="center"/>
          </w:tcPr>
          <w:p w:rsidR="00A70ABE" w:rsidRPr="009B30F4" w:rsidRDefault="00A70ABE" w:rsidP="009B30F4">
            <w:pPr>
              <w:shd w:val="clear" w:color="auto" w:fill="FFFFFF" w:themeFill="background1"/>
              <w:bidi w:val="0"/>
              <w:snapToGrid w:val="0"/>
              <w:jc w:val="both"/>
              <w:textAlignment w:val="top"/>
              <w:rPr>
                <w:rFonts w:cs="Times New Roman"/>
                <w:b/>
                <w:bCs/>
                <w:color w:val="000000"/>
                <w:sz w:val="20"/>
                <w:szCs w:val="20"/>
              </w:rPr>
            </w:pPr>
            <w:r w:rsidRPr="009B30F4">
              <w:rPr>
                <w:rFonts w:cs="Times New Roman"/>
                <w:color w:val="000000"/>
                <w:sz w:val="20"/>
                <w:szCs w:val="20"/>
              </w:rPr>
              <w:t>The total number of Bottle</w:t>
            </w:r>
            <w:r w:rsidRPr="009B30F4">
              <w:rPr>
                <w:rStyle w:val="hps"/>
                <w:rFonts w:cs="Times New Roman"/>
                <w:b/>
                <w:bCs/>
                <w:color w:val="000000"/>
                <w:sz w:val="20"/>
                <w:szCs w:val="20"/>
              </w:rPr>
              <w:t xml:space="preserve">s </w:t>
            </w:r>
            <w:r w:rsidRPr="009B30F4">
              <w:rPr>
                <w:rFonts w:cs="Times New Roman"/>
                <w:color w:val="000000"/>
                <w:sz w:val="20"/>
                <w:szCs w:val="20"/>
              </w:rPr>
              <w:t xml:space="preserve">required for production of Oil 900 </w:t>
            </w:r>
            <w:proofErr w:type="spellStart"/>
            <w:r w:rsidRPr="009B30F4">
              <w:rPr>
                <w:rFonts w:cs="Times New Roman"/>
                <w:color w:val="000000"/>
                <w:sz w:val="20"/>
                <w:szCs w:val="20"/>
              </w:rPr>
              <w:t>gr</w:t>
            </w:r>
            <w:proofErr w:type="spellEnd"/>
          </w:p>
        </w:tc>
        <w:tc>
          <w:tcPr>
            <w:tcW w:w="1147" w:type="pct"/>
            <w:vAlign w:val="center"/>
          </w:tcPr>
          <w:p w:rsidR="00A70ABE" w:rsidRPr="009B30F4" w:rsidRDefault="00A72E27" w:rsidP="009B30F4">
            <w:pPr>
              <w:bidi w:val="0"/>
              <w:snapToGrid w:val="0"/>
              <w:jc w:val="center"/>
              <w:rPr>
                <w:rFonts w:cs="Times New Roman"/>
                <w:color w:val="000000"/>
                <w:sz w:val="20"/>
                <w:szCs w:val="24"/>
                <w:lang w:bidi="fa-IR"/>
              </w:rPr>
            </w:pPr>
            <w:r w:rsidRPr="009B30F4">
              <w:rPr>
                <w:rFonts w:eastAsia="Calibri" w:cs="Times New Roman" w:hint="cs"/>
                <w:color w:val="000000"/>
                <w:sz w:val="20"/>
                <w:szCs w:val="24"/>
              </w:rPr>
              <w:t>617284</w:t>
            </w:r>
          </w:p>
        </w:tc>
      </w:tr>
      <w:tr w:rsidR="00A70ABE" w:rsidRPr="009B30F4" w:rsidTr="00362CE3">
        <w:trPr>
          <w:jc w:val="center"/>
        </w:trPr>
        <w:tc>
          <w:tcPr>
            <w:tcW w:w="3853" w:type="pct"/>
            <w:vAlign w:val="center"/>
          </w:tcPr>
          <w:p w:rsidR="00A70ABE" w:rsidRPr="009B30F4" w:rsidRDefault="00A70ABE" w:rsidP="009B30F4">
            <w:pPr>
              <w:shd w:val="clear" w:color="auto" w:fill="FFFFFF" w:themeFill="background1"/>
              <w:bidi w:val="0"/>
              <w:snapToGrid w:val="0"/>
              <w:jc w:val="both"/>
              <w:textAlignment w:val="top"/>
              <w:rPr>
                <w:rFonts w:cs="Times New Roman"/>
                <w:color w:val="000000"/>
                <w:sz w:val="20"/>
                <w:szCs w:val="20"/>
              </w:rPr>
            </w:pPr>
            <w:r w:rsidRPr="009B30F4">
              <w:rPr>
                <w:rFonts w:cs="Times New Roman"/>
                <w:color w:val="000000"/>
                <w:sz w:val="20"/>
                <w:szCs w:val="20"/>
              </w:rPr>
              <w:t>The amount of granules required for production of Bottle</w:t>
            </w:r>
            <w:r w:rsidRPr="009B30F4">
              <w:rPr>
                <w:rStyle w:val="hps"/>
                <w:rFonts w:cs="Times New Roman"/>
                <w:b/>
                <w:bCs/>
                <w:color w:val="000000"/>
                <w:sz w:val="20"/>
                <w:szCs w:val="20"/>
              </w:rPr>
              <w:t>s</w:t>
            </w:r>
          </w:p>
        </w:tc>
        <w:tc>
          <w:tcPr>
            <w:tcW w:w="1147" w:type="pct"/>
            <w:vAlign w:val="center"/>
          </w:tcPr>
          <w:p w:rsidR="00A70ABE" w:rsidRPr="009B30F4" w:rsidRDefault="00281BA4" w:rsidP="009B30F4">
            <w:pPr>
              <w:bidi w:val="0"/>
              <w:snapToGrid w:val="0"/>
              <w:jc w:val="center"/>
              <w:rPr>
                <w:rFonts w:cs="Times New Roman"/>
                <w:color w:val="000000"/>
                <w:sz w:val="20"/>
                <w:szCs w:val="24"/>
                <w:lang w:bidi="fa-IR"/>
              </w:rPr>
            </w:pPr>
            <w:r w:rsidRPr="009B30F4">
              <w:rPr>
                <w:rFonts w:cs="Times New Roman"/>
                <w:color w:val="000000"/>
                <w:sz w:val="20"/>
                <w:szCs w:val="24"/>
                <w:lang w:bidi="fa-IR"/>
              </w:rPr>
              <w:t>305555580</w:t>
            </w:r>
            <w:r w:rsidR="00927564" w:rsidRPr="009B30F4">
              <w:rPr>
                <w:rFonts w:cs="Times New Roman"/>
                <w:color w:val="000000"/>
                <w:sz w:val="20"/>
                <w:szCs w:val="24"/>
                <w:lang w:bidi="fa-IR"/>
              </w:rPr>
              <w:t xml:space="preserve"> </w:t>
            </w:r>
            <w:r w:rsidRPr="009B30F4">
              <w:rPr>
                <w:rFonts w:cs="Times New Roman"/>
                <w:color w:val="000000"/>
                <w:sz w:val="20"/>
                <w:szCs w:val="24"/>
                <w:lang w:bidi="fa-IR"/>
              </w:rPr>
              <w:t>(</w:t>
            </w:r>
            <w:proofErr w:type="spellStart"/>
            <w:r w:rsidRPr="009B30F4">
              <w:rPr>
                <w:rFonts w:cs="Times New Roman"/>
                <w:color w:val="000000"/>
                <w:sz w:val="20"/>
                <w:szCs w:val="24"/>
                <w:lang w:bidi="fa-IR"/>
              </w:rPr>
              <w:t>gr</w:t>
            </w:r>
            <w:proofErr w:type="spellEnd"/>
            <w:r w:rsidRPr="009B30F4">
              <w:rPr>
                <w:rFonts w:cs="Times New Roman"/>
                <w:color w:val="000000"/>
                <w:sz w:val="20"/>
                <w:szCs w:val="24"/>
                <w:lang w:bidi="fa-IR"/>
              </w:rPr>
              <w:t>)</w:t>
            </w:r>
          </w:p>
        </w:tc>
      </w:tr>
    </w:tbl>
    <w:p w:rsidR="00A70ABE" w:rsidRPr="00142E7A" w:rsidRDefault="00A70ABE" w:rsidP="00142E7A">
      <w:pPr>
        <w:shd w:val="clear" w:color="auto" w:fill="FFFFFF" w:themeFill="background1"/>
        <w:bidi w:val="0"/>
        <w:snapToGrid w:val="0"/>
        <w:jc w:val="center"/>
        <w:textAlignment w:val="top"/>
        <w:rPr>
          <w:rStyle w:val="hps"/>
          <w:rFonts w:cs="Times New Roman"/>
          <w:b/>
          <w:bCs/>
          <w:sz w:val="20"/>
          <w:szCs w:val="20"/>
        </w:rPr>
      </w:pPr>
    </w:p>
    <w:p w:rsidR="00142E7A" w:rsidRDefault="00142E7A" w:rsidP="00142E7A">
      <w:pPr>
        <w:shd w:val="clear" w:color="auto" w:fill="FFFFFF" w:themeFill="background1"/>
        <w:bidi w:val="0"/>
        <w:snapToGrid w:val="0"/>
        <w:jc w:val="center"/>
        <w:textAlignment w:val="top"/>
        <w:rPr>
          <w:rFonts w:cs="Times New Roman"/>
          <w:sz w:val="20"/>
          <w:szCs w:val="20"/>
        </w:rPr>
        <w:sectPr w:rsidR="00142E7A" w:rsidSect="009F4E10">
          <w:type w:val="continuous"/>
          <w:pgSz w:w="12242" w:h="15842" w:code="1"/>
          <w:pgMar w:top="1440" w:right="1440" w:bottom="1440" w:left="1440" w:header="720" w:footer="720" w:gutter="0"/>
          <w:cols w:space="708"/>
          <w:bidi/>
          <w:docGrid w:linePitch="408"/>
        </w:sectPr>
      </w:pPr>
    </w:p>
    <w:p w:rsidR="00EB2416" w:rsidRDefault="00EB2416" w:rsidP="009B30F4">
      <w:pPr>
        <w:shd w:val="clear" w:color="auto" w:fill="FFFFFF" w:themeFill="background1"/>
        <w:bidi w:val="0"/>
        <w:snapToGrid w:val="0"/>
        <w:ind w:firstLine="425"/>
        <w:jc w:val="both"/>
        <w:textAlignment w:val="top"/>
        <w:rPr>
          <w:rFonts w:cs="Times New Roman"/>
          <w:sz w:val="20"/>
          <w:szCs w:val="20"/>
          <w:lang w:eastAsia="zh-CN" w:bidi="fa-IR"/>
        </w:rPr>
      </w:pPr>
      <w:r w:rsidRPr="00142E7A">
        <w:rPr>
          <w:rFonts w:cs="Times New Roman"/>
          <w:sz w:val="20"/>
          <w:szCs w:val="20"/>
        </w:rPr>
        <w:lastRenderedPageBreak/>
        <w:t xml:space="preserve">Table </w:t>
      </w:r>
      <w:r w:rsidR="00F766B5" w:rsidRPr="00142E7A">
        <w:rPr>
          <w:rFonts w:cs="Times New Roman"/>
          <w:sz w:val="20"/>
          <w:szCs w:val="20"/>
        </w:rPr>
        <w:t>3</w:t>
      </w:r>
      <w:r w:rsidRPr="00142E7A">
        <w:rPr>
          <w:rFonts w:cs="Times New Roman"/>
          <w:sz w:val="20"/>
          <w:szCs w:val="20"/>
        </w:rPr>
        <w:t xml:space="preserve"> show that in </w:t>
      </w:r>
      <w:proofErr w:type="spellStart"/>
      <w:r w:rsidRPr="00142E7A">
        <w:rPr>
          <w:rFonts w:cs="Times New Roman"/>
          <w:sz w:val="20"/>
          <w:szCs w:val="20"/>
        </w:rPr>
        <w:t>Ghanjeh</w:t>
      </w:r>
      <w:proofErr w:type="spellEnd"/>
      <w:r w:rsidRPr="00142E7A">
        <w:rPr>
          <w:rFonts w:cs="Times New Roman"/>
          <w:sz w:val="20"/>
          <w:szCs w:val="20"/>
        </w:rPr>
        <w:t xml:space="preserve"> Company the total number of cartons required for production of various products is </w:t>
      </w:r>
      <w:r w:rsidR="00F766B5" w:rsidRPr="00142E7A">
        <w:rPr>
          <w:rFonts w:cs="Times New Roman"/>
          <w:sz w:val="20"/>
          <w:szCs w:val="20"/>
          <w:lang w:bidi="fa-IR"/>
        </w:rPr>
        <w:t>668724</w:t>
      </w:r>
      <w:r w:rsidRPr="00142E7A">
        <w:rPr>
          <w:rFonts w:cs="Times New Roman"/>
          <w:sz w:val="20"/>
          <w:szCs w:val="20"/>
        </w:rPr>
        <w:t>, the total number of Bottle</w:t>
      </w:r>
      <w:r w:rsidRPr="00142E7A">
        <w:rPr>
          <w:rStyle w:val="hps"/>
          <w:rFonts w:cs="Times New Roman"/>
          <w:b/>
          <w:bCs/>
          <w:sz w:val="20"/>
          <w:szCs w:val="20"/>
        </w:rPr>
        <w:t xml:space="preserve">s </w:t>
      </w:r>
      <w:r w:rsidRPr="00142E7A">
        <w:rPr>
          <w:rFonts w:cs="Times New Roman"/>
          <w:sz w:val="20"/>
          <w:szCs w:val="20"/>
        </w:rPr>
        <w:t xml:space="preserve">required for production of Oil 810 </w:t>
      </w:r>
      <w:proofErr w:type="spellStart"/>
      <w:r w:rsidRPr="00142E7A">
        <w:rPr>
          <w:rFonts w:cs="Times New Roman"/>
          <w:sz w:val="20"/>
          <w:szCs w:val="20"/>
        </w:rPr>
        <w:t>gr</w:t>
      </w:r>
      <w:proofErr w:type="spellEnd"/>
      <w:r w:rsidRPr="00142E7A">
        <w:rPr>
          <w:rFonts w:cs="Times New Roman"/>
          <w:sz w:val="20"/>
          <w:szCs w:val="20"/>
        </w:rPr>
        <w:t xml:space="preserve"> is </w:t>
      </w:r>
      <w:r w:rsidR="00F766B5" w:rsidRPr="00142E7A">
        <w:rPr>
          <w:rFonts w:eastAsia="Calibri" w:cs="Times New Roman"/>
          <w:sz w:val="20"/>
          <w:szCs w:val="20"/>
        </w:rPr>
        <w:t>7407408</w:t>
      </w:r>
      <w:r w:rsidRPr="00142E7A">
        <w:rPr>
          <w:rFonts w:cs="Times New Roman"/>
          <w:sz w:val="20"/>
          <w:szCs w:val="20"/>
        </w:rPr>
        <w:t>, the total number of Bottle</w:t>
      </w:r>
      <w:r w:rsidRPr="00142E7A">
        <w:rPr>
          <w:rStyle w:val="hps"/>
          <w:rFonts w:cs="Times New Roman"/>
          <w:b/>
          <w:bCs/>
          <w:sz w:val="20"/>
          <w:szCs w:val="20"/>
        </w:rPr>
        <w:t xml:space="preserve">s </w:t>
      </w:r>
      <w:r w:rsidRPr="00142E7A">
        <w:rPr>
          <w:rFonts w:cs="Times New Roman"/>
          <w:sz w:val="20"/>
          <w:szCs w:val="20"/>
        </w:rPr>
        <w:t xml:space="preserve">required for production of Oil 900 </w:t>
      </w:r>
      <w:proofErr w:type="spellStart"/>
      <w:r w:rsidRPr="00142E7A">
        <w:rPr>
          <w:rFonts w:cs="Times New Roman"/>
          <w:sz w:val="20"/>
          <w:szCs w:val="20"/>
        </w:rPr>
        <w:t>gr</w:t>
      </w:r>
      <w:proofErr w:type="spellEnd"/>
      <w:r w:rsidRPr="00142E7A">
        <w:rPr>
          <w:rFonts w:cs="Times New Roman"/>
          <w:sz w:val="20"/>
          <w:szCs w:val="20"/>
        </w:rPr>
        <w:t xml:space="preserve"> is </w:t>
      </w:r>
      <w:r w:rsidR="00F766B5" w:rsidRPr="00142E7A">
        <w:rPr>
          <w:rFonts w:cs="Times New Roman"/>
          <w:sz w:val="20"/>
          <w:szCs w:val="20"/>
          <w:lang w:bidi="fa-IR"/>
        </w:rPr>
        <w:t xml:space="preserve">617284 </w:t>
      </w:r>
      <w:r w:rsidRPr="00142E7A">
        <w:rPr>
          <w:rFonts w:cs="Times New Roman"/>
          <w:sz w:val="20"/>
          <w:szCs w:val="20"/>
          <w:lang w:bidi="fa-IR"/>
        </w:rPr>
        <w:t xml:space="preserve">and </w:t>
      </w:r>
      <w:r w:rsidRPr="00142E7A">
        <w:rPr>
          <w:rFonts w:cs="Times New Roman"/>
          <w:sz w:val="20"/>
          <w:szCs w:val="20"/>
        </w:rPr>
        <w:t>The amount of granules required for production of Bottle</w:t>
      </w:r>
      <w:r w:rsidRPr="00142E7A">
        <w:rPr>
          <w:rStyle w:val="hps"/>
          <w:rFonts w:cs="Times New Roman"/>
          <w:b/>
          <w:bCs/>
          <w:sz w:val="20"/>
          <w:szCs w:val="20"/>
        </w:rPr>
        <w:t xml:space="preserve">s </w:t>
      </w:r>
      <w:r w:rsidRPr="00142E7A">
        <w:rPr>
          <w:rStyle w:val="hps"/>
          <w:rFonts w:cs="Times New Roman"/>
          <w:sz w:val="20"/>
          <w:szCs w:val="20"/>
        </w:rPr>
        <w:t>is</w:t>
      </w:r>
      <w:r w:rsidRPr="00142E7A">
        <w:rPr>
          <w:rStyle w:val="hps"/>
          <w:rFonts w:cs="Times New Roman"/>
          <w:b/>
          <w:bCs/>
          <w:sz w:val="20"/>
          <w:szCs w:val="20"/>
        </w:rPr>
        <w:t xml:space="preserve"> </w:t>
      </w:r>
      <w:r w:rsidR="00F766B5" w:rsidRPr="00142E7A">
        <w:rPr>
          <w:rFonts w:cs="Times New Roman"/>
          <w:sz w:val="20"/>
          <w:szCs w:val="20"/>
          <w:lang w:bidi="fa-IR"/>
        </w:rPr>
        <w:t xml:space="preserve">305555580 </w:t>
      </w:r>
      <w:r w:rsidRPr="00142E7A">
        <w:rPr>
          <w:rFonts w:cs="Times New Roman"/>
          <w:sz w:val="20"/>
          <w:szCs w:val="20"/>
          <w:lang w:bidi="fa-IR"/>
        </w:rPr>
        <w:t>(</w:t>
      </w:r>
      <w:proofErr w:type="spellStart"/>
      <w:r w:rsidRPr="00142E7A">
        <w:rPr>
          <w:rFonts w:cs="Times New Roman"/>
          <w:sz w:val="20"/>
          <w:szCs w:val="20"/>
          <w:lang w:bidi="fa-IR"/>
        </w:rPr>
        <w:t>gr</w:t>
      </w:r>
      <w:proofErr w:type="spellEnd"/>
      <w:r w:rsidRPr="00142E7A">
        <w:rPr>
          <w:rFonts w:cs="Times New Roman"/>
          <w:sz w:val="20"/>
          <w:szCs w:val="20"/>
          <w:lang w:bidi="fa-IR"/>
        </w:rPr>
        <w:t>).</w:t>
      </w:r>
    </w:p>
    <w:p w:rsidR="009B30F4" w:rsidRPr="00142E7A" w:rsidRDefault="009B30F4" w:rsidP="009B30F4">
      <w:pPr>
        <w:shd w:val="clear" w:color="auto" w:fill="FFFFFF" w:themeFill="background1"/>
        <w:bidi w:val="0"/>
        <w:snapToGrid w:val="0"/>
        <w:ind w:firstLine="425"/>
        <w:jc w:val="both"/>
        <w:textAlignment w:val="top"/>
        <w:rPr>
          <w:rStyle w:val="hps"/>
          <w:rFonts w:cs="Times New Roman"/>
          <w:b/>
          <w:bCs/>
          <w:sz w:val="20"/>
          <w:szCs w:val="20"/>
          <w:lang w:eastAsia="zh-CN"/>
        </w:rPr>
      </w:pPr>
    </w:p>
    <w:p w:rsidR="00A56201" w:rsidRPr="00142E7A" w:rsidRDefault="00596CAE" w:rsidP="00142E7A">
      <w:pPr>
        <w:shd w:val="clear" w:color="auto" w:fill="FFFFFF" w:themeFill="background1"/>
        <w:bidi w:val="0"/>
        <w:snapToGrid w:val="0"/>
        <w:jc w:val="both"/>
        <w:textAlignment w:val="top"/>
        <w:rPr>
          <w:rStyle w:val="hps"/>
          <w:rFonts w:cs="Times New Roman"/>
          <w:b/>
          <w:bCs/>
          <w:sz w:val="20"/>
          <w:szCs w:val="20"/>
        </w:rPr>
      </w:pPr>
      <w:r w:rsidRPr="00142E7A">
        <w:rPr>
          <w:rStyle w:val="hps"/>
          <w:rFonts w:cs="Times New Roman"/>
          <w:b/>
          <w:bCs/>
          <w:sz w:val="20"/>
          <w:szCs w:val="20"/>
        </w:rPr>
        <w:t>6</w:t>
      </w:r>
      <w:r w:rsidR="00D63D27" w:rsidRPr="00142E7A">
        <w:rPr>
          <w:rStyle w:val="hps"/>
          <w:rFonts w:cs="Times New Roman"/>
          <w:b/>
          <w:bCs/>
          <w:sz w:val="20"/>
          <w:szCs w:val="20"/>
        </w:rPr>
        <w:t>. Conclusion</w:t>
      </w:r>
    </w:p>
    <w:p w:rsidR="00817139" w:rsidRPr="00142E7A" w:rsidRDefault="002358A6" w:rsidP="00142E7A">
      <w:pPr>
        <w:pStyle w:val="NormalWeb"/>
        <w:snapToGrid w:val="0"/>
        <w:spacing w:before="0" w:beforeAutospacing="0" w:after="0" w:afterAutospacing="0"/>
        <w:ind w:firstLine="425"/>
        <w:jc w:val="both"/>
        <w:rPr>
          <w:sz w:val="20"/>
          <w:szCs w:val="20"/>
        </w:rPr>
      </w:pPr>
      <w:bookmarkStart w:id="0" w:name="_GoBack"/>
      <w:bookmarkEnd w:id="0"/>
      <w:r w:rsidRPr="00142E7A">
        <w:rPr>
          <w:sz w:val="20"/>
          <w:szCs w:val="20"/>
        </w:rPr>
        <w:t xml:space="preserve">The basic function of MRP system includes inventory control, bill of material processing and elementary scheduling. MRP helps organizations to maintain low inventory levels. It is used to plan manufacturing, purchasing and delivering activities. "Manufacturing organizations, whatever their products, face the same daily practical problem - that customers want products to be available in a shorter time than it takes to make them. This means that some level of planning is required." Companies need to control the types and quantities of materials they purchase, plan which products are to be produced and in what quantities and ensure that they are able to meet current and future customer demand, all at the lowest possible cost. Making a bad decision in any of these areas will make the company lose money. </w:t>
      </w:r>
      <w:r w:rsidR="00596CAE" w:rsidRPr="00142E7A">
        <w:rPr>
          <w:sz w:val="20"/>
          <w:szCs w:val="20"/>
        </w:rPr>
        <w:t xml:space="preserve">Purpose this paper </w:t>
      </w:r>
      <w:r w:rsidR="00354859" w:rsidRPr="00142E7A">
        <w:rPr>
          <w:sz w:val="20"/>
          <w:szCs w:val="20"/>
        </w:rPr>
        <w:t>was</w:t>
      </w:r>
      <w:r w:rsidR="00596CAE" w:rsidRPr="00142E7A">
        <w:rPr>
          <w:sz w:val="20"/>
          <w:szCs w:val="20"/>
        </w:rPr>
        <w:t xml:space="preserve"> Optimization</w:t>
      </w:r>
      <w:r w:rsidR="00596CAE" w:rsidRPr="00142E7A">
        <w:rPr>
          <w:rFonts w:hint="cs"/>
          <w:sz w:val="20"/>
          <w:szCs w:val="20"/>
        </w:rPr>
        <w:t xml:space="preserve"> </w:t>
      </w:r>
      <w:r w:rsidR="00596CAE" w:rsidRPr="00142E7A">
        <w:rPr>
          <w:sz w:val="20"/>
          <w:szCs w:val="20"/>
        </w:rPr>
        <w:t>of Material</w:t>
      </w:r>
      <w:r w:rsidR="00596CAE" w:rsidRPr="00142E7A">
        <w:rPr>
          <w:color w:val="231F20"/>
          <w:sz w:val="20"/>
          <w:szCs w:val="20"/>
        </w:rPr>
        <w:t xml:space="preserve"> Requirements Planning in </w:t>
      </w:r>
      <w:r w:rsidR="00596CAE" w:rsidRPr="00142E7A">
        <w:rPr>
          <w:sz w:val="20"/>
          <w:szCs w:val="20"/>
        </w:rPr>
        <w:t xml:space="preserve">Oil Companies of ETKA Organization. </w:t>
      </w:r>
      <w:r w:rsidR="00D57506" w:rsidRPr="00142E7A">
        <w:rPr>
          <w:sz w:val="20"/>
          <w:szCs w:val="20"/>
        </w:rPr>
        <w:t xml:space="preserve">The results of this paper are: </w:t>
      </w:r>
      <w:r w:rsidR="00596CAE" w:rsidRPr="00142E7A">
        <w:rPr>
          <w:sz w:val="20"/>
          <w:szCs w:val="20"/>
        </w:rPr>
        <w:t>To minimize excess material needed in store, Prevent shortages of raw materials, Timely delivery of products to sell in accordance with market demand, Reduce and minimize production stoppages, Prevent immediate purchases, Reduce costs and ultimately increase profits.</w:t>
      </w:r>
      <w:r w:rsidR="00817139" w:rsidRPr="00142E7A">
        <w:rPr>
          <w:sz w:val="20"/>
          <w:szCs w:val="20"/>
        </w:rPr>
        <w:t xml:space="preserve"> </w:t>
      </w:r>
      <w:proofErr w:type="gramStart"/>
      <w:r w:rsidR="00817139" w:rsidRPr="00142E7A">
        <w:rPr>
          <w:sz w:val="20"/>
          <w:szCs w:val="20"/>
        </w:rPr>
        <w:t xml:space="preserve">First problem with MRP systems </w:t>
      </w:r>
      <w:r w:rsidR="00817139" w:rsidRPr="00142E7A">
        <w:rPr>
          <w:b/>
          <w:bCs/>
          <w:sz w:val="20"/>
          <w:szCs w:val="20"/>
        </w:rPr>
        <w:t>-</w:t>
      </w:r>
      <w:r w:rsidR="00817139" w:rsidRPr="00142E7A">
        <w:rPr>
          <w:sz w:val="20"/>
          <w:szCs w:val="20"/>
        </w:rPr>
        <w:t xml:space="preserve"> the integrity of the data.</w:t>
      </w:r>
      <w:proofErr w:type="gramEnd"/>
      <w:r w:rsidR="00817139" w:rsidRPr="00142E7A">
        <w:rPr>
          <w:sz w:val="20"/>
          <w:szCs w:val="20"/>
        </w:rPr>
        <w:t xml:space="preserve"> If there are any errors in the inventory data, the </w:t>
      </w:r>
      <w:hyperlink r:id="rId13" w:tooltip="Bill of materials" w:history="1">
        <w:r w:rsidR="00817139" w:rsidRPr="00142E7A">
          <w:rPr>
            <w:sz w:val="20"/>
            <w:szCs w:val="20"/>
          </w:rPr>
          <w:t>bill of materials</w:t>
        </w:r>
      </w:hyperlink>
      <w:r w:rsidR="00817139" w:rsidRPr="00142E7A">
        <w:rPr>
          <w:sz w:val="20"/>
          <w:szCs w:val="20"/>
        </w:rPr>
        <w:t xml:space="preserve"> data, or the master production schedule, then the output data will also be incorrect. Data integrity is also affected by inaccurate </w:t>
      </w:r>
      <w:r w:rsidR="00817139" w:rsidRPr="00142E7A">
        <w:rPr>
          <w:sz w:val="20"/>
          <w:szCs w:val="20"/>
        </w:rPr>
        <w:lastRenderedPageBreak/>
        <w:t>cycle count adjustments, mistakes in receiving input and shipping output, scrap not reported, waste, damage, box count errors, supplier container count errors, production reporting errors, and system issues Second problem - systems is the requirement that the user specify how long it will take for a factory to make a product from its component parts (assuming they are all available). Additionally, the system design also assumes that this "lead time" in manufacturing will be the same each time the item is made, without regard to quantity being made, or other items being made simultaneously in the factory.</w:t>
      </w:r>
    </w:p>
    <w:p w:rsidR="00817139" w:rsidRPr="00142E7A" w:rsidRDefault="00817139" w:rsidP="00142E7A">
      <w:pPr>
        <w:autoSpaceDE w:val="0"/>
        <w:autoSpaceDN w:val="0"/>
        <w:bidi w:val="0"/>
        <w:adjustRightInd w:val="0"/>
        <w:snapToGrid w:val="0"/>
        <w:jc w:val="both"/>
        <w:rPr>
          <w:rFonts w:cs="Times New Roman"/>
          <w:sz w:val="20"/>
          <w:szCs w:val="20"/>
        </w:rPr>
      </w:pPr>
    </w:p>
    <w:p w:rsidR="009B30F4" w:rsidRPr="009B30F4" w:rsidRDefault="00C96E6E" w:rsidP="009B30F4">
      <w:pPr>
        <w:shd w:val="clear" w:color="auto" w:fill="FFFFFF" w:themeFill="background1"/>
        <w:bidi w:val="0"/>
        <w:snapToGrid w:val="0"/>
        <w:jc w:val="both"/>
        <w:textAlignment w:val="top"/>
        <w:rPr>
          <w:rFonts w:cs="Times New Roman"/>
          <w:b/>
          <w:bCs/>
          <w:sz w:val="20"/>
          <w:szCs w:val="20"/>
        </w:rPr>
      </w:pPr>
      <w:r w:rsidRPr="00142E7A">
        <w:rPr>
          <w:rFonts w:cs="Times New Roman"/>
          <w:b/>
          <w:bCs/>
          <w:sz w:val="20"/>
          <w:szCs w:val="20"/>
          <w:lang w:bidi="fa-IR"/>
        </w:rPr>
        <w:t>References</w:t>
      </w:r>
    </w:p>
    <w:p w:rsidR="009B30F4" w:rsidRPr="009B30F4" w:rsidRDefault="00873B39" w:rsidP="009B30F4">
      <w:pPr>
        <w:pStyle w:val="ListParagraph"/>
        <w:numPr>
          <w:ilvl w:val="0"/>
          <w:numId w:val="6"/>
        </w:numPr>
        <w:tabs>
          <w:tab w:val="left" w:pos="6362"/>
        </w:tabs>
        <w:snapToGrid w:val="0"/>
        <w:spacing w:before="0" w:beforeAutospacing="0" w:after="0" w:afterAutospacing="0"/>
        <w:contextualSpacing/>
        <w:jc w:val="both"/>
        <w:rPr>
          <w:bCs/>
          <w:sz w:val="20"/>
          <w:szCs w:val="20"/>
        </w:rPr>
      </w:pPr>
      <w:proofErr w:type="spellStart"/>
      <w:r w:rsidRPr="009B30F4">
        <w:rPr>
          <w:sz w:val="20"/>
          <w:szCs w:val="20"/>
        </w:rPr>
        <w:t>Axsäter</w:t>
      </w:r>
      <w:proofErr w:type="spellEnd"/>
      <w:r w:rsidRPr="009B30F4">
        <w:rPr>
          <w:sz w:val="20"/>
          <w:szCs w:val="20"/>
        </w:rPr>
        <w:t>, S. (2005). Planning order release for an assembly system with random operations times.ORSpectrum27, pp.459–470.</w:t>
      </w:r>
    </w:p>
    <w:p w:rsidR="009B30F4" w:rsidRPr="009B30F4" w:rsidRDefault="00873B39" w:rsidP="009B30F4">
      <w:pPr>
        <w:pStyle w:val="ListParagraph"/>
        <w:numPr>
          <w:ilvl w:val="0"/>
          <w:numId w:val="6"/>
        </w:numPr>
        <w:autoSpaceDE w:val="0"/>
        <w:autoSpaceDN w:val="0"/>
        <w:adjustRightInd w:val="0"/>
        <w:snapToGrid w:val="0"/>
        <w:spacing w:before="0" w:beforeAutospacing="0" w:after="0" w:afterAutospacing="0"/>
        <w:contextualSpacing/>
        <w:jc w:val="both"/>
        <w:rPr>
          <w:sz w:val="20"/>
          <w:szCs w:val="20"/>
        </w:rPr>
      </w:pPr>
      <w:r w:rsidRPr="009B30F4">
        <w:rPr>
          <w:sz w:val="20"/>
          <w:szCs w:val="20"/>
        </w:rPr>
        <w:t>Baker, K.R. (1993). Requirement planning. In: Graves, S.C. (Ed.), Handbooks in Operations Research and Management Science, Logistics of Production and Inventory, vol. 4. North-Holland, Amsterdam, pp. 571–628.</w:t>
      </w:r>
    </w:p>
    <w:p w:rsidR="009B30F4" w:rsidRPr="009B30F4" w:rsidRDefault="00873B39" w:rsidP="009B30F4">
      <w:pPr>
        <w:pStyle w:val="ListParagraph"/>
        <w:numPr>
          <w:ilvl w:val="0"/>
          <w:numId w:val="6"/>
        </w:numPr>
        <w:autoSpaceDE w:val="0"/>
        <w:autoSpaceDN w:val="0"/>
        <w:adjustRightInd w:val="0"/>
        <w:snapToGrid w:val="0"/>
        <w:spacing w:before="0" w:beforeAutospacing="0" w:after="0" w:afterAutospacing="0"/>
        <w:contextualSpacing/>
        <w:jc w:val="both"/>
        <w:rPr>
          <w:sz w:val="20"/>
          <w:szCs w:val="20"/>
        </w:rPr>
      </w:pPr>
      <w:proofErr w:type="spellStart"/>
      <w:r w:rsidRPr="009B30F4">
        <w:rPr>
          <w:sz w:val="20"/>
          <w:szCs w:val="20"/>
        </w:rPr>
        <w:t>Billington</w:t>
      </w:r>
      <w:proofErr w:type="spellEnd"/>
      <w:r w:rsidRPr="009B30F4">
        <w:rPr>
          <w:sz w:val="20"/>
          <w:szCs w:val="20"/>
        </w:rPr>
        <w:t xml:space="preserve"> PJ, McClain JO, Thomas J. (1983). Mathematical programming approaches to capacity-constrained MRP systems: review, formulation and problem reduction. Management Science; 29, pp.1126–41.</w:t>
      </w:r>
    </w:p>
    <w:p w:rsidR="009B30F4" w:rsidRPr="009B30F4" w:rsidRDefault="00873B39" w:rsidP="009B30F4">
      <w:pPr>
        <w:pStyle w:val="ListParagraph"/>
        <w:numPr>
          <w:ilvl w:val="0"/>
          <w:numId w:val="6"/>
        </w:numPr>
        <w:autoSpaceDE w:val="0"/>
        <w:autoSpaceDN w:val="0"/>
        <w:adjustRightInd w:val="0"/>
        <w:snapToGrid w:val="0"/>
        <w:spacing w:before="0" w:beforeAutospacing="0" w:after="0" w:afterAutospacing="0"/>
        <w:jc w:val="both"/>
        <w:rPr>
          <w:sz w:val="20"/>
          <w:szCs w:val="20"/>
        </w:rPr>
      </w:pPr>
      <w:r w:rsidRPr="009B30F4">
        <w:rPr>
          <w:sz w:val="20"/>
          <w:szCs w:val="20"/>
        </w:rPr>
        <w:t xml:space="preserve">Browne J., </w:t>
      </w:r>
      <w:proofErr w:type="spellStart"/>
      <w:r w:rsidRPr="009B30F4">
        <w:rPr>
          <w:sz w:val="20"/>
          <w:szCs w:val="20"/>
        </w:rPr>
        <w:t>Harben</w:t>
      </w:r>
      <w:proofErr w:type="spellEnd"/>
      <w:r w:rsidRPr="009B30F4">
        <w:rPr>
          <w:sz w:val="20"/>
          <w:szCs w:val="20"/>
        </w:rPr>
        <w:t xml:space="preserve"> J. and </w:t>
      </w:r>
      <w:proofErr w:type="spellStart"/>
      <w:r w:rsidRPr="009B30F4">
        <w:rPr>
          <w:sz w:val="20"/>
          <w:szCs w:val="20"/>
        </w:rPr>
        <w:t>Shivnan</w:t>
      </w:r>
      <w:proofErr w:type="spellEnd"/>
      <w:r w:rsidRPr="009B30F4">
        <w:rPr>
          <w:sz w:val="20"/>
          <w:szCs w:val="20"/>
        </w:rPr>
        <w:t xml:space="preserve"> J., Production Management Systems: an integrated perspective, Second Edition, Addison-Wesley Press, (1996).</w:t>
      </w:r>
    </w:p>
    <w:p w:rsidR="009B30F4" w:rsidRPr="009B30F4" w:rsidRDefault="00873B39" w:rsidP="009B30F4">
      <w:pPr>
        <w:pStyle w:val="ListParagraph"/>
        <w:numPr>
          <w:ilvl w:val="0"/>
          <w:numId w:val="6"/>
        </w:numPr>
        <w:tabs>
          <w:tab w:val="left" w:pos="6362"/>
        </w:tabs>
        <w:snapToGrid w:val="0"/>
        <w:contextualSpacing/>
        <w:jc w:val="both"/>
        <w:rPr>
          <w:bCs/>
          <w:sz w:val="20"/>
          <w:szCs w:val="20"/>
        </w:rPr>
      </w:pPr>
      <w:proofErr w:type="spellStart"/>
      <w:r w:rsidRPr="009B30F4">
        <w:rPr>
          <w:sz w:val="20"/>
          <w:szCs w:val="20"/>
        </w:rPr>
        <w:t>Chauhan</w:t>
      </w:r>
      <w:proofErr w:type="spellEnd"/>
      <w:r w:rsidRPr="009B30F4">
        <w:rPr>
          <w:sz w:val="20"/>
          <w:szCs w:val="20"/>
        </w:rPr>
        <w:t xml:space="preserve">, S.S., </w:t>
      </w:r>
      <w:proofErr w:type="spellStart"/>
      <w:r w:rsidRPr="009B30F4">
        <w:rPr>
          <w:sz w:val="20"/>
          <w:szCs w:val="20"/>
        </w:rPr>
        <w:t>Dolgui</w:t>
      </w:r>
      <w:proofErr w:type="spellEnd"/>
      <w:r w:rsidRPr="009B30F4">
        <w:rPr>
          <w:sz w:val="20"/>
          <w:szCs w:val="20"/>
        </w:rPr>
        <w:t xml:space="preserve">, A., </w:t>
      </w:r>
      <w:proofErr w:type="spellStart"/>
      <w:r w:rsidRPr="009B30F4">
        <w:rPr>
          <w:sz w:val="20"/>
          <w:szCs w:val="20"/>
        </w:rPr>
        <w:t>Proth</w:t>
      </w:r>
      <w:proofErr w:type="spellEnd"/>
      <w:r w:rsidRPr="009B30F4">
        <w:rPr>
          <w:sz w:val="20"/>
          <w:szCs w:val="20"/>
        </w:rPr>
        <w:t>, J.-M. (2009). A continuous model for supply planning of assembly systems with stochastic component procurement times. International Journal of Production Economics 120, pp.411–417.</w:t>
      </w:r>
    </w:p>
    <w:p w:rsidR="009B30F4" w:rsidRPr="009B30F4" w:rsidRDefault="00873B39" w:rsidP="009B30F4">
      <w:pPr>
        <w:pStyle w:val="ListParagraph"/>
        <w:numPr>
          <w:ilvl w:val="0"/>
          <w:numId w:val="6"/>
        </w:numPr>
        <w:autoSpaceDE w:val="0"/>
        <w:autoSpaceDN w:val="0"/>
        <w:adjustRightInd w:val="0"/>
        <w:snapToGrid w:val="0"/>
        <w:contextualSpacing/>
        <w:jc w:val="both"/>
        <w:rPr>
          <w:sz w:val="20"/>
          <w:szCs w:val="20"/>
        </w:rPr>
      </w:pPr>
      <w:proofErr w:type="spellStart"/>
      <w:r w:rsidRPr="009B30F4">
        <w:rPr>
          <w:sz w:val="20"/>
          <w:szCs w:val="20"/>
        </w:rPr>
        <w:lastRenderedPageBreak/>
        <w:t>Dolgui</w:t>
      </w:r>
      <w:proofErr w:type="spellEnd"/>
      <w:r w:rsidRPr="009B30F4">
        <w:rPr>
          <w:sz w:val="20"/>
          <w:szCs w:val="20"/>
        </w:rPr>
        <w:t xml:space="preserve">, A., </w:t>
      </w:r>
      <w:proofErr w:type="spellStart"/>
      <w:r w:rsidRPr="009B30F4">
        <w:rPr>
          <w:sz w:val="20"/>
          <w:szCs w:val="20"/>
        </w:rPr>
        <w:t>Proth</w:t>
      </w:r>
      <w:proofErr w:type="spellEnd"/>
      <w:r w:rsidRPr="009B30F4">
        <w:rPr>
          <w:sz w:val="20"/>
          <w:szCs w:val="20"/>
        </w:rPr>
        <w:t>, J.-M. (2010). Supply Chain Engineering: Useful Methods and Techniques. Springer.</w:t>
      </w:r>
    </w:p>
    <w:p w:rsidR="009B30F4" w:rsidRPr="009B30F4" w:rsidRDefault="00873B39" w:rsidP="009B30F4">
      <w:pPr>
        <w:pStyle w:val="ListParagraph"/>
        <w:numPr>
          <w:ilvl w:val="0"/>
          <w:numId w:val="6"/>
        </w:numPr>
        <w:autoSpaceDE w:val="0"/>
        <w:autoSpaceDN w:val="0"/>
        <w:adjustRightInd w:val="0"/>
        <w:snapToGrid w:val="0"/>
        <w:contextualSpacing/>
        <w:jc w:val="both"/>
        <w:rPr>
          <w:bCs/>
          <w:sz w:val="20"/>
          <w:szCs w:val="20"/>
        </w:rPr>
      </w:pPr>
      <w:r w:rsidRPr="009B30F4">
        <w:rPr>
          <w:sz w:val="20"/>
          <w:szCs w:val="20"/>
        </w:rPr>
        <w:t xml:space="preserve">Graves, S.C. (2011). Uncertainty and production planning. In: </w:t>
      </w:r>
      <w:proofErr w:type="spellStart"/>
      <w:r w:rsidRPr="009B30F4">
        <w:rPr>
          <w:sz w:val="20"/>
          <w:szCs w:val="20"/>
        </w:rPr>
        <w:t>Kempf</w:t>
      </w:r>
      <w:proofErr w:type="spellEnd"/>
      <w:r w:rsidRPr="009B30F4">
        <w:rPr>
          <w:sz w:val="20"/>
          <w:szCs w:val="20"/>
        </w:rPr>
        <w:t xml:space="preserve">, K.G., </w:t>
      </w:r>
      <w:proofErr w:type="spellStart"/>
      <w:r w:rsidRPr="009B30F4">
        <w:rPr>
          <w:sz w:val="20"/>
          <w:szCs w:val="20"/>
        </w:rPr>
        <w:t>Keskinocak</w:t>
      </w:r>
      <w:proofErr w:type="spellEnd"/>
      <w:r w:rsidRPr="009B30F4">
        <w:rPr>
          <w:sz w:val="20"/>
          <w:szCs w:val="20"/>
        </w:rPr>
        <w:t xml:space="preserve">, P., </w:t>
      </w:r>
      <w:proofErr w:type="spellStart"/>
      <w:r w:rsidRPr="009B30F4">
        <w:rPr>
          <w:sz w:val="20"/>
          <w:szCs w:val="20"/>
        </w:rPr>
        <w:t>Uzsoy</w:t>
      </w:r>
      <w:proofErr w:type="spellEnd"/>
      <w:r w:rsidRPr="009B30F4">
        <w:rPr>
          <w:sz w:val="20"/>
          <w:szCs w:val="20"/>
        </w:rPr>
        <w:t>, R. (Eds.), Planning Production and Inventories in the Extended Enterprise. A State of the Art Handbook. Series: International Series in Operations Research &amp; Management Science, vol. 151, pp. 83–102.</w:t>
      </w:r>
    </w:p>
    <w:p w:rsidR="009B30F4" w:rsidRPr="009B30F4" w:rsidRDefault="00873B39" w:rsidP="009B30F4">
      <w:pPr>
        <w:pStyle w:val="ListParagraph"/>
        <w:numPr>
          <w:ilvl w:val="0"/>
          <w:numId w:val="6"/>
        </w:numPr>
        <w:autoSpaceDE w:val="0"/>
        <w:autoSpaceDN w:val="0"/>
        <w:adjustRightInd w:val="0"/>
        <w:snapToGrid w:val="0"/>
        <w:contextualSpacing/>
        <w:jc w:val="both"/>
        <w:rPr>
          <w:sz w:val="20"/>
          <w:szCs w:val="20"/>
        </w:rPr>
      </w:pPr>
      <w:proofErr w:type="spellStart"/>
      <w:r w:rsidRPr="009B30F4">
        <w:rPr>
          <w:sz w:val="20"/>
          <w:szCs w:val="20"/>
        </w:rPr>
        <w:t>Kanet</w:t>
      </w:r>
      <w:proofErr w:type="spellEnd"/>
      <w:r w:rsidRPr="009B30F4">
        <w:rPr>
          <w:sz w:val="20"/>
          <w:szCs w:val="20"/>
        </w:rPr>
        <w:t xml:space="preserve"> JJ, </w:t>
      </w:r>
      <w:proofErr w:type="spellStart"/>
      <w:r w:rsidRPr="009B30F4">
        <w:rPr>
          <w:sz w:val="20"/>
          <w:szCs w:val="20"/>
        </w:rPr>
        <w:t>Sridharan</w:t>
      </w:r>
      <w:proofErr w:type="spellEnd"/>
      <w:r w:rsidRPr="009B30F4">
        <w:rPr>
          <w:sz w:val="20"/>
          <w:szCs w:val="20"/>
        </w:rPr>
        <w:t xml:space="preserve"> SV. (1998). the value of using scheduling information in planning material requirements. International Journal of Decision Science; 29, pp.479–96.</w:t>
      </w:r>
    </w:p>
    <w:p w:rsidR="009B30F4" w:rsidRPr="009B30F4" w:rsidRDefault="00873B39" w:rsidP="009B30F4">
      <w:pPr>
        <w:pStyle w:val="ListParagraph"/>
        <w:numPr>
          <w:ilvl w:val="0"/>
          <w:numId w:val="6"/>
        </w:numPr>
        <w:tabs>
          <w:tab w:val="left" w:pos="6362"/>
        </w:tabs>
        <w:snapToGrid w:val="0"/>
        <w:contextualSpacing/>
        <w:jc w:val="both"/>
        <w:rPr>
          <w:bCs/>
          <w:sz w:val="20"/>
          <w:szCs w:val="20"/>
        </w:rPr>
      </w:pPr>
      <w:r w:rsidRPr="009B30F4">
        <w:rPr>
          <w:sz w:val="20"/>
          <w:szCs w:val="20"/>
        </w:rPr>
        <w:t>Kumar, A. (1989). Component inventory cost in an assembly problem with uncertain supplier lead-times. IIE Transactions 21 (2), pp.112–121.</w:t>
      </w:r>
    </w:p>
    <w:p w:rsidR="009B30F4" w:rsidRPr="009B30F4" w:rsidRDefault="00873B39" w:rsidP="009B30F4">
      <w:pPr>
        <w:pStyle w:val="ListParagraph"/>
        <w:numPr>
          <w:ilvl w:val="0"/>
          <w:numId w:val="6"/>
        </w:numPr>
        <w:tabs>
          <w:tab w:val="left" w:pos="6362"/>
        </w:tabs>
        <w:snapToGrid w:val="0"/>
        <w:contextualSpacing/>
        <w:jc w:val="both"/>
        <w:rPr>
          <w:bCs/>
          <w:sz w:val="20"/>
          <w:szCs w:val="20"/>
        </w:rPr>
      </w:pPr>
      <w:proofErr w:type="spellStart"/>
      <w:r w:rsidRPr="009B30F4">
        <w:rPr>
          <w:sz w:val="20"/>
          <w:szCs w:val="20"/>
        </w:rPr>
        <w:t>Louly</w:t>
      </w:r>
      <w:proofErr w:type="spellEnd"/>
      <w:r w:rsidRPr="009B30F4">
        <w:rPr>
          <w:sz w:val="20"/>
          <w:szCs w:val="20"/>
        </w:rPr>
        <w:t xml:space="preserve">, M.A., </w:t>
      </w:r>
      <w:proofErr w:type="spellStart"/>
      <w:r w:rsidRPr="009B30F4">
        <w:rPr>
          <w:sz w:val="20"/>
          <w:szCs w:val="20"/>
        </w:rPr>
        <w:t>Dolgui</w:t>
      </w:r>
      <w:proofErr w:type="spellEnd"/>
      <w:r w:rsidRPr="009B30F4">
        <w:rPr>
          <w:sz w:val="20"/>
          <w:szCs w:val="20"/>
        </w:rPr>
        <w:t>, A. (2002). Newsboy model for supply planning of assembly systems. International Journal of Production Research 40, pp.4401–4414.</w:t>
      </w:r>
    </w:p>
    <w:p w:rsidR="009B30F4" w:rsidRPr="009B30F4" w:rsidRDefault="00873B39" w:rsidP="009B30F4">
      <w:pPr>
        <w:pStyle w:val="ListParagraph"/>
        <w:numPr>
          <w:ilvl w:val="0"/>
          <w:numId w:val="6"/>
        </w:numPr>
        <w:tabs>
          <w:tab w:val="left" w:pos="6362"/>
        </w:tabs>
        <w:snapToGrid w:val="0"/>
        <w:contextualSpacing/>
        <w:jc w:val="both"/>
        <w:rPr>
          <w:bCs/>
          <w:sz w:val="20"/>
          <w:szCs w:val="20"/>
        </w:rPr>
      </w:pPr>
      <w:proofErr w:type="spellStart"/>
      <w:r w:rsidRPr="009B30F4">
        <w:rPr>
          <w:sz w:val="20"/>
          <w:szCs w:val="20"/>
        </w:rPr>
        <w:t>Louly</w:t>
      </w:r>
      <w:proofErr w:type="spellEnd"/>
      <w:r w:rsidRPr="009B30F4">
        <w:rPr>
          <w:sz w:val="20"/>
          <w:szCs w:val="20"/>
        </w:rPr>
        <w:t xml:space="preserve">, M.A., </w:t>
      </w:r>
      <w:proofErr w:type="spellStart"/>
      <w:r w:rsidRPr="009B30F4">
        <w:rPr>
          <w:sz w:val="20"/>
          <w:szCs w:val="20"/>
        </w:rPr>
        <w:t>Dolgui</w:t>
      </w:r>
      <w:proofErr w:type="spellEnd"/>
      <w:r w:rsidRPr="009B30F4">
        <w:rPr>
          <w:sz w:val="20"/>
          <w:szCs w:val="20"/>
        </w:rPr>
        <w:t xml:space="preserve">, A., </w:t>
      </w:r>
      <w:proofErr w:type="spellStart"/>
      <w:r w:rsidRPr="009B30F4">
        <w:rPr>
          <w:sz w:val="20"/>
          <w:szCs w:val="20"/>
        </w:rPr>
        <w:t>Hnaien</w:t>
      </w:r>
      <w:proofErr w:type="spellEnd"/>
      <w:r w:rsidRPr="009B30F4">
        <w:rPr>
          <w:sz w:val="20"/>
          <w:szCs w:val="20"/>
        </w:rPr>
        <w:t>, F. (2008).Optimal supply planning in MRP environments for assembly systems with random component procurement times. International Journal of Production Research 46 (19), pp.5441–5467.</w:t>
      </w:r>
    </w:p>
    <w:p w:rsidR="009B30F4" w:rsidRPr="009B30F4" w:rsidRDefault="00873B39" w:rsidP="009B30F4">
      <w:pPr>
        <w:pStyle w:val="ListParagraph"/>
        <w:numPr>
          <w:ilvl w:val="0"/>
          <w:numId w:val="6"/>
        </w:numPr>
        <w:autoSpaceDE w:val="0"/>
        <w:autoSpaceDN w:val="0"/>
        <w:adjustRightInd w:val="0"/>
        <w:snapToGrid w:val="0"/>
        <w:contextualSpacing/>
        <w:jc w:val="both"/>
        <w:rPr>
          <w:sz w:val="20"/>
          <w:szCs w:val="20"/>
        </w:rPr>
      </w:pPr>
      <w:proofErr w:type="spellStart"/>
      <w:r w:rsidRPr="009B30F4">
        <w:rPr>
          <w:sz w:val="20"/>
          <w:szCs w:val="20"/>
        </w:rPr>
        <w:t>Mula</w:t>
      </w:r>
      <w:proofErr w:type="spellEnd"/>
      <w:r w:rsidRPr="009B30F4">
        <w:rPr>
          <w:sz w:val="20"/>
          <w:szCs w:val="20"/>
        </w:rPr>
        <w:t xml:space="preserve">, J., </w:t>
      </w:r>
      <w:proofErr w:type="spellStart"/>
      <w:r w:rsidRPr="009B30F4">
        <w:rPr>
          <w:sz w:val="20"/>
          <w:szCs w:val="20"/>
        </w:rPr>
        <w:t>Poler</w:t>
      </w:r>
      <w:proofErr w:type="spellEnd"/>
      <w:r w:rsidRPr="009B30F4">
        <w:rPr>
          <w:sz w:val="20"/>
          <w:szCs w:val="20"/>
        </w:rPr>
        <w:t xml:space="preserve">, R., and Garcia, G. P. (2006). MRP with flexible constraints: a fuzzy mathematical </w:t>
      </w:r>
      <w:r w:rsidRPr="009B30F4">
        <w:rPr>
          <w:sz w:val="20"/>
          <w:szCs w:val="20"/>
        </w:rPr>
        <w:lastRenderedPageBreak/>
        <w:t>programming approach. Fuzzy Sets and System, 157, pp.74–97.</w:t>
      </w:r>
    </w:p>
    <w:p w:rsidR="009B30F4" w:rsidRPr="009B30F4" w:rsidRDefault="00873B39" w:rsidP="009B30F4">
      <w:pPr>
        <w:pStyle w:val="ListParagraph"/>
        <w:numPr>
          <w:ilvl w:val="0"/>
          <w:numId w:val="6"/>
        </w:numPr>
        <w:autoSpaceDE w:val="0"/>
        <w:autoSpaceDN w:val="0"/>
        <w:adjustRightInd w:val="0"/>
        <w:snapToGrid w:val="0"/>
        <w:contextualSpacing/>
        <w:jc w:val="both"/>
        <w:rPr>
          <w:sz w:val="20"/>
          <w:szCs w:val="20"/>
        </w:rPr>
      </w:pPr>
      <w:proofErr w:type="spellStart"/>
      <w:r w:rsidRPr="009B30F4">
        <w:rPr>
          <w:sz w:val="20"/>
          <w:szCs w:val="20"/>
        </w:rPr>
        <w:t>Minifie</w:t>
      </w:r>
      <w:proofErr w:type="spellEnd"/>
      <w:r w:rsidRPr="009B30F4">
        <w:rPr>
          <w:sz w:val="20"/>
          <w:szCs w:val="20"/>
        </w:rPr>
        <w:t xml:space="preserve"> JR, Davis RA. (1990). Interaction effects on MRP nervousness. International Journal of Production Research; 28, pp.173–83.</w:t>
      </w:r>
    </w:p>
    <w:p w:rsidR="009B30F4" w:rsidRPr="009B30F4" w:rsidRDefault="00873B39" w:rsidP="009B30F4">
      <w:pPr>
        <w:pStyle w:val="ListParagraph"/>
        <w:numPr>
          <w:ilvl w:val="0"/>
          <w:numId w:val="6"/>
        </w:numPr>
        <w:autoSpaceDE w:val="0"/>
        <w:autoSpaceDN w:val="0"/>
        <w:adjustRightInd w:val="0"/>
        <w:snapToGrid w:val="0"/>
        <w:jc w:val="both"/>
        <w:rPr>
          <w:sz w:val="20"/>
          <w:szCs w:val="20"/>
        </w:rPr>
      </w:pPr>
      <w:proofErr w:type="spellStart"/>
      <w:r w:rsidRPr="009B30F4">
        <w:rPr>
          <w:sz w:val="20"/>
          <w:szCs w:val="20"/>
        </w:rPr>
        <w:t>Orlicky</w:t>
      </w:r>
      <w:proofErr w:type="spellEnd"/>
      <w:r w:rsidRPr="009B30F4">
        <w:rPr>
          <w:sz w:val="20"/>
          <w:szCs w:val="20"/>
        </w:rPr>
        <w:t xml:space="preserve"> J., Materials Requirements Planning: The New Way of Life in Production and Inventory Management, New York, McGraw-Hill, (1975).</w:t>
      </w:r>
    </w:p>
    <w:p w:rsidR="009B30F4" w:rsidRPr="009B30F4" w:rsidRDefault="00873B39" w:rsidP="009B30F4">
      <w:pPr>
        <w:pStyle w:val="ListParagraph"/>
        <w:numPr>
          <w:ilvl w:val="0"/>
          <w:numId w:val="6"/>
        </w:numPr>
        <w:autoSpaceDE w:val="0"/>
        <w:autoSpaceDN w:val="0"/>
        <w:adjustRightInd w:val="0"/>
        <w:snapToGrid w:val="0"/>
        <w:jc w:val="both"/>
        <w:rPr>
          <w:sz w:val="20"/>
          <w:szCs w:val="20"/>
        </w:rPr>
      </w:pPr>
      <w:r w:rsidRPr="009B30F4">
        <w:rPr>
          <w:sz w:val="20"/>
          <w:szCs w:val="20"/>
        </w:rPr>
        <w:t xml:space="preserve">Silver, E.A., </w:t>
      </w:r>
      <w:proofErr w:type="spellStart"/>
      <w:r w:rsidRPr="009B30F4">
        <w:rPr>
          <w:sz w:val="20"/>
          <w:szCs w:val="20"/>
        </w:rPr>
        <w:t>Pyke</w:t>
      </w:r>
      <w:proofErr w:type="spellEnd"/>
      <w:r w:rsidRPr="009B30F4">
        <w:rPr>
          <w:sz w:val="20"/>
          <w:szCs w:val="20"/>
        </w:rPr>
        <w:t>, D.F., Peterson, R., 1998. Inventory Management and Production Planning and Scheduling, 3rd Edition. Wiley, New York.</w:t>
      </w:r>
    </w:p>
    <w:p w:rsidR="009B30F4" w:rsidRPr="009B30F4" w:rsidRDefault="00873B39" w:rsidP="009B30F4">
      <w:pPr>
        <w:pStyle w:val="ListParagraph"/>
        <w:numPr>
          <w:ilvl w:val="0"/>
          <w:numId w:val="6"/>
        </w:numPr>
        <w:autoSpaceDE w:val="0"/>
        <w:autoSpaceDN w:val="0"/>
        <w:adjustRightInd w:val="0"/>
        <w:snapToGrid w:val="0"/>
        <w:contextualSpacing/>
        <w:jc w:val="both"/>
        <w:rPr>
          <w:sz w:val="20"/>
          <w:szCs w:val="20"/>
        </w:rPr>
      </w:pPr>
      <w:proofErr w:type="spellStart"/>
      <w:r w:rsidRPr="009B30F4">
        <w:rPr>
          <w:sz w:val="20"/>
          <w:szCs w:val="20"/>
        </w:rPr>
        <w:t>Tempelmeier</w:t>
      </w:r>
      <w:proofErr w:type="spellEnd"/>
      <w:r w:rsidRPr="009B30F4">
        <w:rPr>
          <w:sz w:val="20"/>
          <w:szCs w:val="20"/>
        </w:rPr>
        <w:t xml:space="preserve"> H. (2006). Inventory Management in Supply Networks: Problems, Models, Solutions, and Books on demand GmbH.</w:t>
      </w:r>
    </w:p>
    <w:p w:rsidR="009B30F4" w:rsidRPr="009B30F4" w:rsidRDefault="00873B39" w:rsidP="009B30F4">
      <w:pPr>
        <w:pStyle w:val="ListParagraph"/>
        <w:numPr>
          <w:ilvl w:val="0"/>
          <w:numId w:val="6"/>
        </w:numPr>
        <w:autoSpaceDE w:val="0"/>
        <w:autoSpaceDN w:val="0"/>
        <w:adjustRightInd w:val="0"/>
        <w:snapToGrid w:val="0"/>
        <w:jc w:val="both"/>
        <w:rPr>
          <w:sz w:val="20"/>
          <w:szCs w:val="20"/>
        </w:rPr>
      </w:pPr>
      <w:r w:rsidRPr="009B30F4">
        <w:rPr>
          <w:sz w:val="20"/>
          <w:szCs w:val="20"/>
        </w:rPr>
        <w:t>Thomas, L.J., McClain, J.O., 1993. An overview of production planning. In: Graves, S.C. (Ed.), Handbooks in Operations Research and Management Science, Vol. 4. Elsevier Science Publishers, New York, pp. 333–370.</w:t>
      </w:r>
    </w:p>
    <w:p w:rsidR="009B30F4" w:rsidRPr="009B30F4" w:rsidRDefault="00873B39" w:rsidP="009B30F4">
      <w:pPr>
        <w:pStyle w:val="ListParagraph"/>
        <w:numPr>
          <w:ilvl w:val="0"/>
          <w:numId w:val="6"/>
        </w:numPr>
        <w:autoSpaceDE w:val="0"/>
        <w:autoSpaceDN w:val="0"/>
        <w:adjustRightInd w:val="0"/>
        <w:snapToGrid w:val="0"/>
        <w:contextualSpacing/>
        <w:jc w:val="both"/>
        <w:rPr>
          <w:sz w:val="20"/>
          <w:szCs w:val="20"/>
        </w:rPr>
      </w:pPr>
      <w:r w:rsidRPr="009B30F4">
        <w:rPr>
          <w:sz w:val="20"/>
          <w:szCs w:val="20"/>
        </w:rPr>
        <w:t xml:space="preserve">Van </w:t>
      </w:r>
      <w:proofErr w:type="spellStart"/>
      <w:r w:rsidRPr="009B30F4">
        <w:rPr>
          <w:sz w:val="20"/>
          <w:szCs w:val="20"/>
        </w:rPr>
        <w:t>Donselaar</w:t>
      </w:r>
      <w:proofErr w:type="spellEnd"/>
      <w:r w:rsidRPr="009B30F4">
        <w:rPr>
          <w:sz w:val="20"/>
          <w:szCs w:val="20"/>
        </w:rPr>
        <w:t xml:space="preserve">, K.H., </w:t>
      </w:r>
      <w:proofErr w:type="spellStart"/>
      <w:r w:rsidRPr="009B30F4">
        <w:rPr>
          <w:sz w:val="20"/>
          <w:szCs w:val="20"/>
        </w:rPr>
        <w:t>Gubbels</w:t>
      </w:r>
      <w:proofErr w:type="spellEnd"/>
      <w:r w:rsidRPr="009B30F4">
        <w:rPr>
          <w:sz w:val="20"/>
          <w:szCs w:val="20"/>
        </w:rPr>
        <w:t xml:space="preserve">, B.J. (2002). How to release orders in order to </w:t>
      </w:r>
      <w:proofErr w:type="spellStart"/>
      <w:r w:rsidRPr="009B30F4">
        <w:rPr>
          <w:sz w:val="20"/>
          <w:szCs w:val="20"/>
        </w:rPr>
        <w:t>minimise</w:t>
      </w:r>
      <w:proofErr w:type="spellEnd"/>
      <w:r w:rsidRPr="009B30F4">
        <w:rPr>
          <w:sz w:val="20"/>
          <w:szCs w:val="20"/>
        </w:rPr>
        <w:t xml:space="preserve"> system inventory and system nervousness? International Journal of Production Economics 78, pp.335–343.</w:t>
      </w:r>
    </w:p>
    <w:p w:rsidR="009B30F4" w:rsidRPr="009B30F4" w:rsidRDefault="00873B39" w:rsidP="009B30F4">
      <w:pPr>
        <w:pStyle w:val="ListParagraph"/>
        <w:numPr>
          <w:ilvl w:val="0"/>
          <w:numId w:val="6"/>
        </w:numPr>
        <w:tabs>
          <w:tab w:val="left" w:pos="6362"/>
        </w:tabs>
        <w:snapToGrid w:val="0"/>
        <w:contextualSpacing/>
        <w:jc w:val="both"/>
        <w:rPr>
          <w:b/>
          <w:bCs/>
          <w:sz w:val="20"/>
          <w:szCs w:val="20"/>
        </w:rPr>
      </w:pPr>
      <w:r w:rsidRPr="009B30F4">
        <w:rPr>
          <w:sz w:val="20"/>
          <w:szCs w:val="20"/>
        </w:rPr>
        <w:t xml:space="preserve">Wilhelm, W.E., </w:t>
      </w:r>
      <w:proofErr w:type="spellStart"/>
      <w:r w:rsidRPr="009B30F4">
        <w:rPr>
          <w:sz w:val="20"/>
          <w:szCs w:val="20"/>
        </w:rPr>
        <w:t>Som</w:t>
      </w:r>
      <w:proofErr w:type="spellEnd"/>
      <w:r w:rsidRPr="009B30F4">
        <w:rPr>
          <w:sz w:val="20"/>
          <w:szCs w:val="20"/>
        </w:rPr>
        <w:t>, P. (1998). Analysis of a single-stage, single-product, stochastic, MRP-controlled assembly system. European Journal of Operational Research 108, pp.74–93.</w:t>
      </w:r>
    </w:p>
    <w:p w:rsidR="00142E7A" w:rsidRDefault="00142E7A" w:rsidP="00142E7A">
      <w:pPr>
        <w:bidi w:val="0"/>
        <w:snapToGrid w:val="0"/>
        <w:ind w:left="425" w:hanging="425"/>
        <w:jc w:val="both"/>
        <w:rPr>
          <w:rFonts w:cs="Times New Roman"/>
          <w:sz w:val="20"/>
          <w:szCs w:val="20"/>
        </w:rPr>
        <w:sectPr w:rsidR="00142E7A" w:rsidSect="00142E7A">
          <w:type w:val="continuous"/>
          <w:pgSz w:w="12242" w:h="15842" w:code="1"/>
          <w:pgMar w:top="1440" w:right="1440" w:bottom="1440" w:left="1440" w:header="720" w:footer="720" w:gutter="0"/>
          <w:cols w:num="2" w:space="425"/>
          <w:docGrid w:linePitch="408"/>
        </w:sectPr>
      </w:pPr>
    </w:p>
    <w:p w:rsidR="009B30F4" w:rsidRDefault="009B30F4" w:rsidP="00142E7A">
      <w:pPr>
        <w:bidi w:val="0"/>
        <w:snapToGrid w:val="0"/>
        <w:ind w:left="425" w:hanging="425"/>
        <w:jc w:val="both"/>
        <w:rPr>
          <w:rFonts w:cs="Times New Roman"/>
          <w:sz w:val="20"/>
          <w:szCs w:val="20"/>
        </w:rPr>
      </w:pPr>
    </w:p>
    <w:p w:rsidR="00C0335D" w:rsidRPr="00142E7A" w:rsidRDefault="00C0335D" w:rsidP="00142E7A">
      <w:pPr>
        <w:bidi w:val="0"/>
        <w:snapToGrid w:val="0"/>
        <w:ind w:left="425" w:hanging="425"/>
        <w:jc w:val="both"/>
        <w:rPr>
          <w:rFonts w:cs="Times New Roman"/>
          <w:sz w:val="20"/>
          <w:szCs w:val="20"/>
        </w:rPr>
      </w:pPr>
    </w:p>
    <w:p w:rsidR="009A23FF" w:rsidRPr="00142E7A" w:rsidRDefault="009A23FF" w:rsidP="00142E7A">
      <w:pPr>
        <w:bidi w:val="0"/>
        <w:snapToGrid w:val="0"/>
        <w:ind w:left="425" w:hanging="425"/>
        <w:jc w:val="both"/>
        <w:rPr>
          <w:rFonts w:cs="Times New Roman"/>
          <w:sz w:val="20"/>
          <w:szCs w:val="20"/>
        </w:rPr>
      </w:pPr>
    </w:p>
    <w:p w:rsidR="00C0335D" w:rsidRPr="00142E7A" w:rsidRDefault="009A23FF" w:rsidP="00142E7A">
      <w:pPr>
        <w:bidi w:val="0"/>
        <w:snapToGrid w:val="0"/>
        <w:ind w:left="425" w:hanging="425"/>
        <w:jc w:val="both"/>
        <w:rPr>
          <w:rFonts w:cs="Times New Roman"/>
          <w:sz w:val="20"/>
          <w:szCs w:val="20"/>
        </w:rPr>
      </w:pPr>
      <w:r w:rsidRPr="00142E7A">
        <w:rPr>
          <w:rFonts w:cs="Times New Roman"/>
          <w:sz w:val="20"/>
          <w:szCs w:val="20"/>
        </w:rPr>
        <w:t>2/8/2014</w:t>
      </w:r>
    </w:p>
    <w:sectPr w:rsidR="00C0335D" w:rsidRPr="00142E7A" w:rsidSect="009F4E10">
      <w:type w:val="continuous"/>
      <w:pgSz w:w="12242" w:h="15842" w:code="1"/>
      <w:pgMar w:top="1440" w:right="1440" w:bottom="1440" w:left="1440" w:header="720" w:footer="720" w:gutter="0"/>
      <w:cols w:space="708"/>
      <w:bidi/>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863" w:rsidRDefault="00634863">
      <w:r>
        <w:separator/>
      </w:r>
    </w:p>
  </w:endnote>
  <w:endnote w:type="continuationSeparator" w:id="0">
    <w:p w:rsidR="00634863" w:rsidRDefault="00634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2  Yagut">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8AA" w:rsidRDefault="00F95842" w:rsidP="001035FE">
    <w:pPr>
      <w:pStyle w:val="Footer"/>
      <w:framePr w:wrap="around" w:vAnchor="text" w:hAnchor="text" w:xAlign="center" w:y="1"/>
      <w:rPr>
        <w:rStyle w:val="PageNumber"/>
      </w:rPr>
    </w:pPr>
    <w:r>
      <w:rPr>
        <w:rStyle w:val="PageNumber"/>
        <w:rtl/>
      </w:rPr>
      <w:fldChar w:fldCharType="begin"/>
    </w:r>
    <w:r w:rsidR="00EE58AA">
      <w:rPr>
        <w:rStyle w:val="PageNumber"/>
      </w:rPr>
      <w:instrText xml:space="preserve">PAGE  </w:instrText>
    </w:r>
    <w:r>
      <w:rPr>
        <w:rStyle w:val="PageNumber"/>
        <w:rtl/>
      </w:rPr>
      <w:fldChar w:fldCharType="end"/>
    </w:r>
  </w:p>
  <w:p w:rsidR="00EE58AA" w:rsidRDefault="00EE58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3FF" w:rsidRPr="009A23FF" w:rsidRDefault="00F95842" w:rsidP="009A23FF">
    <w:pPr>
      <w:bidi w:val="0"/>
      <w:jc w:val="center"/>
      <w:rPr>
        <w:rFonts w:cs="Times New Roman"/>
        <w:sz w:val="20"/>
      </w:rPr>
    </w:pPr>
    <w:r w:rsidRPr="009A23FF">
      <w:rPr>
        <w:rFonts w:cs="Times New Roman"/>
        <w:sz w:val="20"/>
      </w:rPr>
      <w:fldChar w:fldCharType="begin"/>
    </w:r>
    <w:r w:rsidR="009A23FF" w:rsidRPr="009A23FF">
      <w:rPr>
        <w:rFonts w:cs="Times New Roman"/>
        <w:sz w:val="20"/>
      </w:rPr>
      <w:instrText xml:space="preserve"> page </w:instrText>
    </w:r>
    <w:r w:rsidRPr="009A23FF">
      <w:rPr>
        <w:rFonts w:cs="Times New Roman"/>
        <w:sz w:val="20"/>
      </w:rPr>
      <w:fldChar w:fldCharType="separate"/>
    </w:r>
    <w:r w:rsidR="00B7555D">
      <w:rPr>
        <w:rFonts w:cs="Times New Roman"/>
        <w:noProof/>
        <w:sz w:val="20"/>
      </w:rPr>
      <w:t>108</w:t>
    </w:r>
    <w:r w:rsidRPr="009A23FF">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863" w:rsidRDefault="00634863">
      <w:r>
        <w:separator/>
      </w:r>
    </w:p>
  </w:footnote>
  <w:footnote w:type="continuationSeparator" w:id="0">
    <w:p w:rsidR="00634863" w:rsidRDefault="00634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3FF" w:rsidRPr="009A23FF" w:rsidRDefault="009A23FF" w:rsidP="009A23FF">
    <w:pPr>
      <w:pBdr>
        <w:bottom w:val="thinThickMediumGap" w:sz="12" w:space="1" w:color="auto"/>
      </w:pBdr>
      <w:tabs>
        <w:tab w:val="left" w:pos="851"/>
        <w:tab w:val="right" w:pos="8364"/>
      </w:tabs>
      <w:bidi w:val="0"/>
      <w:adjustRightInd w:val="0"/>
      <w:snapToGrid w:val="0"/>
      <w:jc w:val="both"/>
      <w:rPr>
        <w:rFonts w:cs="Times New Roman"/>
        <w:sz w:val="20"/>
        <w:szCs w:val="20"/>
      </w:rPr>
    </w:pPr>
    <w:r w:rsidRPr="009A23FF">
      <w:rPr>
        <w:rFonts w:cs="Times New Roman" w:hint="eastAsia"/>
        <w:iCs/>
        <w:color w:val="000000"/>
        <w:sz w:val="20"/>
        <w:szCs w:val="20"/>
      </w:rPr>
      <w:tab/>
    </w:r>
    <w:r w:rsidRPr="009A23FF">
      <w:rPr>
        <w:rFonts w:cs="Times New Roman"/>
        <w:sz w:val="20"/>
        <w:szCs w:val="20"/>
      </w:rPr>
      <w:t>Nature and Science 201</w:t>
    </w:r>
    <w:r w:rsidRPr="009A23FF">
      <w:rPr>
        <w:rFonts w:cs="Times New Roman" w:hint="eastAsia"/>
        <w:sz w:val="20"/>
        <w:szCs w:val="20"/>
      </w:rPr>
      <w:t>4</w:t>
    </w:r>
    <w:proofErr w:type="gramStart"/>
    <w:r w:rsidRPr="009A23FF">
      <w:rPr>
        <w:rFonts w:cs="Times New Roman"/>
        <w:sz w:val="20"/>
        <w:szCs w:val="20"/>
      </w:rPr>
      <w:t>;1</w:t>
    </w:r>
    <w:r w:rsidRPr="009A23FF">
      <w:rPr>
        <w:rFonts w:cs="Times New Roman" w:hint="eastAsia"/>
        <w:sz w:val="20"/>
        <w:szCs w:val="20"/>
      </w:rPr>
      <w:t>2</w:t>
    </w:r>
    <w:proofErr w:type="gramEnd"/>
    <w:r w:rsidRPr="009A23FF">
      <w:rPr>
        <w:rFonts w:cs="Times New Roman"/>
        <w:sz w:val="20"/>
        <w:szCs w:val="20"/>
      </w:rPr>
      <w:t>(</w:t>
    </w:r>
    <w:r w:rsidRPr="009A23FF">
      <w:rPr>
        <w:rFonts w:cs="Times New Roman" w:hint="eastAsia"/>
        <w:sz w:val="20"/>
        <w:szCs w:val="20"/>
      </w:rPr>
      <w:t>2</w:t>
    </w:r>
    <w:r w:rsidRPr="009A23FF">
      <w:rPr>
        <w:rFonts w:cs="Times New Roman"/>
        <w:sz w:val="20"/>
        <w:szCs w:val="20"/>
      </w:rPr>
      <w:t xml:space="preserve">) </w:t>
    </w:r>
    <w:r w:rsidRPr="009A23FF">
      <w:rPr>
        <w:rFonts w:cs="Times New Roman"/>
        <w:color w:val="000000"/>
        <w:sz w:val="20"/>
        <w:szCs w:val="20"/>
      </w:rPr>
      <w:t xml:space="preserve"> </w:t>
    </w:r>
    <w:r w:rsidRPr="009A23FF">
      <w:rPr>
        <w:rFonts w:cs="Times New Roman" w:hint="eastAsia"/>
        <w:color w:val="000000"/>
        <w:sz w:val="20"/>
        <w:szCs w:val="20"/>
      </w:rPr>
      <w:tab/>
    </w:r>
    <w:r w:rsidRPr="009A23FF">
      <w:rPr>
        <w:rFonts w:cs="Times New Roman"/>
        <w:color w:val="000000"/>
        <w:sz w:val="20"/>
        <w:szCs w:val="20"/>
      </w:rPr>
      <w:t xml:space="preserve"> </w:t>
    </w:r>
    <w:hyperlink r:id="rId1" w:history="1">
      <w:r w:rsidRPr="009A23FF">
        <w:rPr>
          <w:rStyle w:val="Hyperlink"/>
          <w:rFonts w:cs="Times New Roman"/>
          <w:sz w:val="20"/>
          <w:szCs w:val="20"/>
        </w:rPr>
        <w:t>http://www.sciencepub.net/nature</w:t>
      </w:r>
    </w:hyperlink>
  </w:p>
  <w:p w:rsidR="009A23FF" w:rsidRPr="009A23FF" w:rsidRDefault="009A23FF" w:rsidP="009A23FF">
    <w:pPr>
      <w:tabs>
        <w:tab w:val="left" w:pos="851"/>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53ADF"/>
    <w:multiLevelType w:val="hybridMultilevel"/>
    <w:tmpl w:val="7F5EDA6A"/>
    <w:lvl w:ilvl="0" w:tplc="B096EB98">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F28C4"/>
    <w:multiLevelType w:val="hybridMultilevel"/>
    <w:tmpl w:val="79DA3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1310F"/>
    <w:multiLevelType w:val="hybridMultilevel"/>
    <w:tmpl w:val="7A544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845271"/>
    <w:multiLevelType w:val="hybridMultilevel"/>
    <w:tmpl w:val="F9DC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D14A1C"/>
    <w:multiLevelType w:val="hybridMultilevel"/>
    <w:tmpl w:val="3B744DD0"/>
    <w:lvl w:ilvl="0" w:tplc="B5A4094E">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897F5F"/>
    <w:multiLevelType w:val="hybridMultilevel"/>
    <w:tmpl w:val="36B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stylePaneFormatFilter w:val="3F01"/>
  <w:documentProtection w:edit="readOnly" w:enforcement="0"/>
  <w:defaultTabStop w:val="720"/>
  <w:drawingGridHorizontalSpacing w:val="150"/>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8F4B04"/>
    <w:rsid w:val="00004381"/>
    <w:rsid w:val="0001459B"/>
    <w:rsid w:val="00022D54"/>
    <w:rsid w:val="00042639"/>
    <w:rsid w:val="00044710"/>
    <w:rsid w:val="00044FEE"/>
    <w:rsid w:val="000452B8"/>
    <w:rsid w:val="00046EB9"/>
    <w:rsid w:val="00050CFE"/>
    <w:rsid w:val="00051847"/>
    <w:rsid w:val="00066406"/>
    <w:rsid w:val="00071659"/>
    <w:rsid w:val="00073C99"/>
    <w:rsid w:val="00083543"/>
    <w:rsid w:val="00095196"/>
    <w:rsid w:val="00095A5C"/>
    <w:rsid w:val="00095E6A"/>
    <w:rsid w:val="000A1547"/>
    <w:rsid w:val="000A46D4"/>
    <w:rsid w:val="000A4B9B"/>
    <w:rsid w:val="000B24AE"/>
    <w:rsid w:val="000B6645"/>
    <w:rsid w:val="000C10F0"/>
    <w:rsid w:val="000C1FC3"/>
    <w:rsid w:val="000C219A"/>
    <w:rsid w:val="000C3D5B"/>
    <w:rsid w:val="000C4D03"/>
    <w:rsid w:val="000E034A"/>
    <w:rsid w:val="000E09DF"/>
    <w:rsid w:val="001015A7"/>
    <w:rsid w:val="001035FE"/>
    <w:rsid w:val="00104064"/>
    <w:rsid w:val="001225C6"/>
    <w:rsid w:val="001275F3"/>
    <w:rsid w:val="0013166B"/>
    <w:rsid w:val="0013500C"/>
    <w:rsid w:val="00142E7A"/>
    <w:rsid w:val="001542F2"/>
    <w:rsid w:val="00155770"/>
    <w:rsid w:val="00160BB8"/>
    <w:rsid w:val="001644FD"/>
    <w:rsid w:val="001842DE"/>
    <w:rsid w:val="00186225"/>
    <w:rsid w:val="00195856"/>
    <w:rsid w:val="001A0458"/>
    <w:rsid w:val="001A53E6"/>
    <w:rsid w:val="001A7E8B"/>
    <w:rsid w:val="001B4A3E"/>
    <w:rsid w:val="001D35CE"/>
    <w:rsid w:val="001E584A"/>
    <w:rsid w:val="001E7DF0"/>
    <w:rsid w:val="001E7E6A"/>
    <w:rsid w:val="002066DF"/>
    <w:rsid w:val="00207DF7"/>
    <w:rsid w:val="00210F30"/>
    <w:rsid w:val="002117D5"/>
    <w:rsid w:val="00211FCB"/>
    <w:rsid w:val="002124AC"/>
    <w:rsid w:val="002173AA"/>
    <w:rsid w:val="00217DFB"/>
    <w:rsid w:val="002358A6"/>
    <w:rsid w:val="00237301"/>
    <w:rsid w:val="00247EFD"/>
    <w:rsid w:val="00270CB2"/>
    <w:rsid w:val="00276D03"/>
    <w:rsid w:val="00281BA4"/>
    <w:rsid w:val="00282118"/>
    <w:rsid w:val="002829B2"/>
    <w:rsid w:val="00286F82"/>
    <w:rsid w:val="002874AE"/>
    <w:rsid w:val="00296BE8"/>
    <w:rsid w:val="002A45E9"/>
    <w:rsid w:val="002B2653"/>
    <w:rsid w:val="002B630E"/>
    <w:rsid w:val="002C2104"/>
    <w:rsid w:val="002C26F5"/>
    <w:rsid w:val="002D6E0C"/>
    <w:rsid w:val="002E0EB3"/>
    <w:rsid w:val="002E7203"/>
    <w:rsid w:val="002F03E5"/>
    <w:rsid w:val="002F06DF"/>
    <w:rsid w:val="002F6576"/>
    <w:rsid w:val="002F7680"/>
    <w:rsid w:val="003217B1"/>
    <w:rsid w:val="00323315"/>
    <w:rsid w:val="00323745"/>
    <w:rsid w:val="003332E9"/>
    <w:rsid w:val="0034059B"/>
    <w:rsid w:val="00341455"/>
    <w:rsid w:val="00351207"/>
    <w:rsid w:val="00353935"/>
    <w:rsid w:val="00353CD1"/>
    <w:rsid w:val="00354859"/>
    <w:rsid w:val="003561D4"/>
    <w:rsid w:val="00362CE3"/>
    <w:rsid w:val="00366341"/>
    <w:rsid w:val="0036646F"/>
    <w:rsid w:val="0037538F"/>
    <w:rsid w:val="0038099C"/>
    <w:rsid w:val="003824A1"/>
    <w:rsid w:val="00385785"/>
    <w:rsid w:val="003A49D4"/>
    <w:rsid w:val="003B459E"/>
    <w:rsid w:val="003B67F2"/>
    <w:rsid w:val="003C0EEE"/>
    <w:rsid w:val="003C4F4A"/>
    <w:rsid w:val="003D0647"/>
    <w:rsid w:val="003D765A"/>
    <w:rsid w:val="003E00D8"/>
    <w:rsid w:val="003E3402"/>
    <w:rsid w:val="003F0DEA"/>
    <w:rsid w:val="003F2E86"/>
    <w:rsid w:val="003F34BF"/>
    <w:rsid w:val="003F6285"/>
    <w:rsid w:val="004122DD"/>
    <w:rsid w:val="00412FE9"/>
    <w:rsid w:val="00417ED6"/>
    <w:rsid w:val="00417FF5"/>
    <w:rsid w:val="004207A4"/>
    <w:rsid w:val="0044435C"/>
    <w:rsid w:val="00453354"/>
    <w:rsid w:val="004535D4"/>
    <w:rsid w:val="0045522C"/>
    <w:rsid w:val="00464226"/>
    <w:rsid w:val="00481AA7"/>
    <w:rsid w:val="004955BB"/>
    <w:rsid w:val="004A7328"/>
    <w:rsid w:val="004B184C"/>
    <w:rsid w:val="004B41BB"/>
    <w:rsid w:val="004B57C7"/>
    <w:rsid w:val="004C25DB"/>
    <w:rsid w:val="004C5AD7"/>
    <w:rsid w:val="004D2015"/>
    <w:rsid w:val="004D2ADC"/>
    <w:rsid w:val="004E1E90"/>
    <w:rsid w:val="004F453C"/>
    <w:rsid w:val="0050266B"/>
    <w:rsid w:val="00514177"/>
    <w:rsid w:val="00535059"/>
    <w:rsid w:val="00536044"/>
    <w:rsid w:val="00537127"/>
    <w:rsid w:val="00541724"/>
    <w:rsid w:val="0055238C"/>
    <w:rsid w:val="00560925"/>
    <w:rsid w:val="00565145"/>
    <w:rsid w:val="005660DA"/>
    <w:rsid w:val="005761C2"/>
    <w:rsid w:val="00576810"/>
    <w:rsid w:val="005871E6"/>
    <w:rsid w:val="005873E4"/>
    <w:rsid w:val="00587D1B"/>
    <w:rsid w:val="00596CAE"/>
    <w:rsid w:val="00597878"/>
    <w:rsid w:val="005B67A6"/>
    <w:rsid w:val="005C2E0D"/>
    <w:rsid w:val="005D0235"/>
    <w:rsid w:val="005F34E9"/>
    <w:rsid w:val="00600D91"/>
    <w:rsid w:val="00601749"/>
    <w:rsid w:val="006070CF"/>
    <w:rsid w:val="006147A5"/>
    <w:rsid w:val="0061634B"/>
    <w:rsid w:val="00627735"/>
    <w:rsid w:val="0063051F"/>
    <w:rsid w:val="006307E0"/>
    <w:rsid w:val="00633246"/>
    <w:rsid w:val="00634104"/>
    <w:rsid w:val="00634863"/>
    <w:rsid w:val="006402CA"/>
    <w:rsid w:val="00644424"/>
    <w:rsid w:val="00646490"/>
    <w:rsid w:val="0064710D"/>
    <w:rsid w:val="00661FD1"/>
    <w:rsid w:val="006656AD"/>
    <w:rsid w:val="006722DA"/>
    <w:rsid w:val="00674BB6"/>
    <w:rsid w:val="006779DA"/>
    <w:rsid w:val="006823B3"/>
    <w:rsid w:val="00682B12"/>
    <w:rsid w:val="006857CB"/>
    <w:rsid w:val="00687B7E"/>
    <w:rsid w:val="00696921"/>
    <w:rsid w:val="00696A3B"/>
    <w:rsid w:val="006B17DF"/>
    <w:rsid w:val="006B5000"/>
    <w:rsid w:val="006B59AA"/>
    <w:rsid w:val="006C2825"/>
    <w:rsid w:val="006D1437"/>
    <w:rsid w:val="006D1C6D"/>
    <w:rsid w:val="006E22EA"/>
    <w:rsid w:val="006F30D5"/>
    <w:rsid w:val="006F6448"/>
    <w:rsid w:val="007036AC"/>
    <w:rsid w:val="0070700A"/>
    <w:rsid w:val="0071133D"/>
    <w:rsid w:val="0071268E"/>
    <w:rsid w:val="00712A9A"/>
    <w:rsid w:val="00715B4B"/>
    <w:rsid w:val="007178A4"/>
    <w:rsid w:val="00717A83"/>
    <w:rsid w:val="00721087"/>
    <w:rsid w:val="007223F5"/>
    <w:rsid w:val="00727B13"/>
    <w:rsid w:val="00730A50"/>
    <w:rsid w:val="0073392F"/>
    <w:rsid w:val="007470B7"/>
    <w:rsid w:val="0075281B"/>
    <w:rsid w:val="007571AF"/>
    <w:rsid w:val="00757CC9"/>
    <w:rsid w:val="00760220"/>
    <w:rsid w:val="00763352"/>
    <w:rsid w:val="007805A2"/>
    <w:rsid w:val="00785051"/>
    <w:rsid w:val="00794957"/>
    <w:rsid w:val="00796DF1"/>
    <w:rsid w:val="007A2255"/>
    <w:rsid w:val="007C371A"/>
    <w:rsid w:val="007C6739"/>
    <w:rsid w:val="007C6946"/>
    <w:rsid w:val="007D0D78"/>
    <w:rsid w:val="007D3DAF"/>
    <w:rsid w:val="007D4A9B"/>
    <w:rsid w:val="007D7685"/>
    <w:rsid w:val="007E2FB7"/>
    <w:rsid w:val="007E6E6D"/>
    <w:rsid w:val="007E7092"/>
    <w:rsid w:val="00805627"/>
    <w:rsid w:val="00805AF4"/>
    <w:rsid w:val="0081172A"/>
    <w:rsid w:val="00811A87"/>
    <w:rsid w:val="00817139"/>
    <w:rsid w:val="00820C7E"/>
    <w:rsid w:val="00820FF5"/>
    <w:rsid w:val="00825954"/>
    <w:rsid w:val="00832896"/>
    <w:rsid w:val="00841CE1"/>
    <w:rsid w:val="00844E27"/>
    <w:rsid w:val="00847833"/>
    <w:rsid w:val="008641FE"/>
    <w:rsid w:val="00872738"/>
    <w:rsid w:val="00873B39"/>
    <w:rsid w:val="008779CC"/>
    <w:rsid w:val="008842A0"/>
    <w:rsid w:val="00886338"/>
    <w:rsid w:val="008A0C42"/>
    <w:rsid w:val="008A18F9"/>
    <w:rsid w:val="008A328B"/>
    <w:rsid w:val="008A515F"/>
    <w:rsid w:val="008A66EF"/>
    <w:rsid w:val="008A76CA"/>
    <w:rsid w:val="008B7A09"/>
    <w:rsid w:val="008C72EB"/>
    <w:rsid w:val="008D223C"/>
    <w:rsid w:val="008D239B"/>
    <w:rsid w:val="008D24F9"/>
    <w:rsid w:val="008D6DB9"/>
    <w:rsid w:val="008E1D6C"/>
    <w:rsid w:val="008F2ADC"/>
    <w:rsid w:val="008F4B04"/>
    <w:rsid w:val="008F7D86"/>
    <w:rsid w:val="009055FC"/>
    <w:rsid w:val="00907C86"/>
    <w:rsid w:val="00910439"/>
    <w:rsid w:val="009105EC"/>
    <w:rsid w:val="00913085"/>
    <w:rsid w:val="00927564"/>
    <w:rsid w:val="0093191E"/>
    <w:rsid w:val="00935B17"/>
    <w:rsid w:val="00940852"/>
    <w:rsid w:val="009408F6"/>
    <w:rsid w:val="009616ED"/>
    <w:rsid w:val="00965C93"/>
    <w:rsid w:val="00971484"/>
    <w:rsid w:val="00981933"/>
    <w:rsid w:val="00985733"/>
    <w:rsid w:val="0099520F"/>
    <w:rsid w:val="00995347"/>
    <w:rsid w:val="0099781C"/>
    <w:rsid w:val="00997B92"/>
    <w:rsid w:val="009A23FF"/>
    <w:rsid w:val="009A4E2C"/>
    <w:rsid w:val="009A56B0"/>
    <w:rsid w:val="009B050B"/>
    <w:rsid w:val="009B30F4"/>
    <w:rsid w:val="009B52C7"/>
    <w:rsid w:val="009B6C3F"/>
    <w:rsid w:val="009C6AD7"/>
    <w:rsid w:val="009D21FE"/>
    <w:rsid w:val="009F0838"/>
    <w:rsid w:val="009F0C09"/>
    <w:rsid w:val="009F4004"/>
    <w:rsid w:val="009F4E10"/>
    <w:rsid w:val="009F63F7"/>
    <w:rsid w:val="00A05210"/>
    <w:rsid w:val="00A1020F"/>
    <w:rsid w:val="00A22223"/>
    <w:rsid w:val="00A343F2"/>
    <w:rsid w:val="00A450B3"/>
    <w:rsid w:val="00A4792C"/>
    <w:rsid w:val="00A53B32"/>
    <w:rsid w:val="00A56201"/>
    <w:rsid w:val="00A65378"/>
    <w:rsid w:val="00A66088"/>
    <w:rsid w:val="00A70ABE"/>
    <w:rsid w:val="00A72E27"/>
    <w:rsid w:val="00A7466B"/>
    <w:rsid w:val="00A76798"/>
    <w:rsid w:val="00A828C9"/>
    <w:rsid w:val="00A8505A"/>
    <w:rsid w:val="00A902E3"/>
    <w:rsid w:val="00A91C26"/>
    <w:rsid w:val="00A92B3F"/>
    <w:rsid w:val="00AB21C5"/>
    <w:rsid w:val="00AB2738"/>
    <w:rsid w:val="00AB64D5"/>
    <w:rsid w:val="00AD2621"/>
    <w:rsid w:val="00AD5EE8"/>
    <w:rsid w:val="00AE21CC"/>
    <w:rsid w:val="00AE28D5"/>
    <w:rsid w:val="00AE3158"/>
    <w:rsid w:val="00AE5AFA"/>
    <w:rsid w:val="00AF0CD4"/>
    <w:rsid w:val="00AF37F9"/>
    <w:rsid w:val="00AF5BDA"/>
    <w:rsid w:val="00AF5D81"/>
    <w:rsid w:val="00B2118A"/>
    <w:rsid w:val="00B257E7"/>
    <w:rsid w:val="00B27ED6"/>
    <w:rsid w:val="00B32C0C"/>
    <w:rsid w:val="00B36659"/>
    <w:rsid w:val="00B4323F"/>
    <w:rsid w:val="00B47AE1"/>
    <w:rsid w:val="00B47F0D"/>
    <w:rsid w:val="00B56BC5"/>
    <w:rsid w:val="00B61326"/>
    <w:rsid w:val="00B64FB9"/>
    <w:rsid w:val="00B678A1"/>
    <w:rsid w:val="00B71043"/>
    <w:rsid w:val="00B7555D"/>
    <w:rsid w:val="00B75631"/>
    <w:rsid w:val="00BA22D2"/>
    <w:rsid w:val="00BB38A2"/>
    <w:rsid w:val="00BC6C2E"/>
    <w:rsid w:val="00BD4F05"/>
    <w:rsid w:val="00BE507C"/>
    <w:rsid w:val="00BE71FC"/>
    <w:rsid w:val="00C0335D"/>
    <w:rsid w:val="00C079D2"/>
    <w:rsid w:val="00C21BEA"/>
    <w:rsid w:val="00C26ECE"/>
    <w:rsid w:val="00C37073"/>
    <w:rsid w:val="00C40F09"/>
    <w:rsid w:val="00C45785"/>
    <w:rsid w:val="00C55275"/>
    <w:rsid w:val="00C60FE4"/>
    <w:rsid w:val="00C76EBE"/>
    <w:rsid w:val="00C76F70"/>
    <w:rsid w:val="00C8710E"/>
    <w:rsid w:val="00C91FE0"/>
    <w:rsid w:val="00C93A62"/>
    <w:rsid w:val="00C96E6E"/>
    <w:rsid w:val="00CA3705"/>
    <w:rsid w:val="00CB1955"/>
    <w:rsid w:val="00CB717C"/>
    <w:rsid w:val="00CC028A"/>
    <w:rsid w:val="00CC575A"/>
    <w:rsid w:val="00CC7661"/>
    <w:rsid w:val="00CD0006"/>
    <w:rsid w:val="00CD1980"/>
    <w:rsid w:val="00CD2A8D"/>
    <w:rsid w:val="00CD2F28"/>
    <w:rsid w:val="00CD45DE"/>
    <w:rsid w:val="00CE0E18"/>
    <w:rsid w:val="00CE293E"/>
    <w:rsid w:val="00CF36B0"/>
    <w:rsid w:val="00D03F52"/>
    <w:rsid w:val="00D2722C"/>
    <w:rsid w:val="00D316B9"/>
    <w:rsid w:val="00D32676"/>
    <w:rsid w:val="00D33993"/>
    <w:rsid w:val="00D33DAB"/>
    <w:rsid w:val="00D35555"/>
    <w:rsid w:val="00D439A9"/>
    <w:rsid w:val="00D47471"/>
    <w:rsid w:val="00D57506"/>
    <w:rsid w:val="00D63D27"/>
    <w:rsid w:val="00D6543C"/>
    <w:rsid w:val="00D659DE"/>
    <w:rsid w:val="00D72D83"/>
    <w:rsid w:val="00D73A33"/>
    <w:rsid w:val="00D91A97"/>
    <w:rsid w:val="00D9474C"/>
    <w:rsid w:val="00DA73FF"/>
    <w:rsid w:val="00DC026F"/>
    <w:rsid w:val="00DC0A99"/>
    <w:rsid w:val="00DC58F0"/>
    <w:rsid w:val="00DF1AD9"/>
    <w:rsid w:val="00DF3149"/>
    <w:rsid w:val="00DF48B2"/>
    <w:rsid w:val="00DF5890"/>
    <w:rsid w:val="00E00783"/>
    <w:rsid w:val="00E02114"/>
    <w:rsid w:val="00E02424"/>
    <w:rsid w:val="00E0453A"/>
    <w:rsid w:val="00E05B84"/>
    <w:rsid w:val="00E13A4D"/>
    <w:rsid w:val="00E13A80"/>
    <w:rsid w:val="00E15A94"/>
    <w:rsid w:val="00E24D4B"/>
    <w:rsid w:val="00E257F0"/>
    <w:rsid w:val="00E3523E"/>
    <w:rsid w:val="00E35733"/>
    <w:rsid w:val="00E36416"/>
    <w:rsid w:val="00E47195"/>
    <w:rsid w:val="00E509D9"/>
    <w:rsid w:val="00E51BD1"/>
    <w:rsid w:val="00E7354B"/>
    <w:rsid w:val="00E87062"/>
    <w:rsid w:val="00E947A0"/>
    <w:rsid w:val="00EA74B1"/>
    <w:rsid w:val="00EA7DA2"/>
    <w:rsid w:val="00EB1916"/>
    <w:rsid w:val="00EB2416"/>
    <w:rsid w:val="00EB3558"/>
    <w:rsid w:val="00EC1293"/>
    <w:rsid w:val="00EC6A1C"/>
    <w:rsid w:val="00ED0561"/>
    <w:rsid w:val="00ED2BEB"/>
    <w:rsid w:val="00ED6FA5"/>
    <w:rsid w:val="00ED7358"/>
    <w:rsid w:val="00EE1465"/>
    <w:rsid w:val="00EE58AA"/>
    <w:rsid w:val="00EF071A"/>
    <w:rsid w:val="00EF0E9F"/>
    <w:rsid w:val="00EF1454"/>
    <w:rsid w:val="00F06C5D"/>
    <w:rsid w:val="00F12DB1"/>
    <w:rsid w:val="00F15F5A"/>
    <w:rsid w:val="00F20E3E"/>
    <w:rsid w:val="00F26D1F"/>
    <w:rsid w:val="00F32C45"/>
    <w:rsid w:val="00F53AD6"/>
    <w:rsid w:val="00F546BD"/>
    <w:rsid w:val="00F54B92"/>
    <w:rsid w:val="00F634A8"/>
    <w:rsid w:val="00F67D14"/>
    <w:rsid w:val="00F766B5"/>
    <w:rsid w:val="00F76893"/>
    <w:rsid w:val="00F855B8"/>
    <w:rsid w:val="00F86B3B"/>
    <w:rsid w:val="00F92FA7"/>
    <w:rsid w:val="00F95842"/>
    <w:rsid w:val="00FA4F42"/>
    <w:rsid w:val="00FA7230"/>
    <w:rsid w:val="00FB2AE5"/>
    <w:rsid w:val="00FB677C"/>
    <w:rsid w:val="00FE5924"/>
    <w:rsid w:val="00FE631D"/>
    <w:rsid w:val="00FF5D91"/>
    <w:rsid w:val="00FF7C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B04"/>
    <w:pPr>
      <w:bidi/>
    </w:pPr>
    <w:rPr>
      <w:rFonts w:cs="2  Yagut"/>
      <w:sz w:val="30"/>
      <w:szCs w:val="28"/>
      <w:lang w:bidi="ar-SA"/>
    </w:rPr>
  </w:style>
  <w:style w:type="paragraph" w:styleId="Heading1">
    <w:name w:val="heading 1"/>
    <w:basedOn w:val="Normal"/>
    <w:link w:val="Heading1Char"/>
    <w:uiPriority w:val="9"/>
    <w:qFormat/>
    <w:rsid w:val="00730A50"/>
    <w:pPr>
      <w:bidi w:val="0"/>
      <w:spacing w:before="100" w:beforeAutospacing="1" w:after="100" w:afterAutospacing="1"/>
      <w:outlineLvl w:val="0"/>
    </w:pPr>
    <w:rPr>
      <w:rFonts w:cs="Times New Roman"/>
      <w:b/>
      <w:bCs/>
      <w:kern w:val="36"/>
      <w:sz w:val="48"/>
      <w:szCs w:val="48"/>
      <w:lang w:bidi="fa-IR"/>
    </w:rPr>
  </w:style>
  <w:style w:type="paragraph" w:styleId="Heading2">
    <w:name w:val="heading 2"/>
    <w:basedOn w:val="Normal"/>
    <w:link w:val="Heading2Char"/>
    <w:uiPriority w:val="9"/>
    <w:qFormat/>
    <w:rsid w:val="00730A50"/>
    <w:pPr>
      <w:bidi w:val="0"/>
      <w:spacing w:before="100" w:beforeAutospacing="1" w:after="100" w:afterAutospacing="1"/>
      <w:outlineLvl w:val="1"/>
    </w:pPr>
    <w:rPr>
      <w:rFonts w:cs="Times New Roman"/>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035FE"/>
    <w:pPr>
      <w:tabs>
        <w:tab w:val="center" w:pos="4153"/>
        <w:tab w:val="right" w:pos="8306"/>
      </w:tabs>
    </w:pPr>
  </w:style>
  <w:style w:type="character" w:styleId="PageNumber">
    <w:name w:val="page number"/>
    <w:basedOn w:val="DefaultParagraphFont"/>
    <w:rsid w:val="001035FE"/>
  </w:style>
  <w:style w:type="paragraph" w:styleId="Caption">
    <w:name w:val="caption"/>
    <w:basedOn w:val="Normal"/>
    <w:next w:val="Normal"/>
    <w:semiHidden/>
    <w:unhideWhenUsed/>
    <w:qFormat/>
    <w:rsid w:val="009105EC"/>
    <w:rPr>
      <w:b/>
      <w:bCs/>
      <w:sz w:val="20"/>
      <w:szCs w:val="20"/>
    </w:rPr>
  </w:style>
  <w:style w:type="paragraph" w:styleId="NormalWeb">
    <w:name w:val="Normal (Web)"/>
    <w:basedOn w:val="Normal"/>
    <w:uiPriority w:val="99"/>
    <w:unhideWhenUsed/>
    <w:rsid w:val="00083543"/>
    <w:pPr>
      <w:bidi w:val="0"/>
      <w:spacing w:before="100" w:beforeAutospacing="1" w:after="100" w:afterAutospacing="1"/>
    </w:pPr>
    <w:rPr>
      <w:rFonts w:cs="Times New Roman"/>
      <w:sz w:val="24"/>
      <w:szCs w:val="24"/>
      <w:lang w:bidi="fa-IR"/>
    </w:rPr>
  </w:style>
  <w:style w:type="character" w:styleId="Strong">
    <w:name w:val="Strong"/>
    <w:basedOn w:val="DefaultParagraphFont"/>
    <w:uiPriority w:val="22"/>
    <w:qFormat/>
    <w:rsid w:val="00083543"/>
    <w:rPr>
      <w:b/>
      <w:bCs/>
    </w:rPr>
  </w:style>
  <w:style w:type="character" w:styleId="Hyperlink">
    <w:name w:val="Hyperlink"/>
    <w:basedOn w:val="DefaultParagraphFont"/>
    <w:uiPriority w:val="99"/>
    <w:unhideWhenUsed/>
    <w:rsid w:val="00995347"/>
    <w:rPr>
      <w:color w:val="0000FF"/>
      <w:u w:val="single"/>
    </w:rPr>
  </w:style>
  <w:style w:type="paragraph" w:customStyle="1" w:styleId="style4">
    <w:name w:val="style4"/>
    <w:basedOn w:val="Normal"/>
    <w:rsid w:val="00AE21CC"/>
    <w:pPr>
      <w:bidi w:val="0"/>
      <w:spacing w:before="100" w:beforeAutospacing="1" w:after="100" w:afterAutospacing="1"/>
    </w:pPr>
    <w:rPr>
      <w:rFonts w:cs="Times New Roman"/>
      <w:sz w:val="24"/>
      <w:szCs w:val="24"/>
      <w:lang w:bidi="fa-IR"/>
    </w:rPr>
  </w:style>
  <w:style w:type="paragraph" w:customStyle="1" w:styleId="style2">
    <w:name w:val="style2"/>
    <w:basedOn w:val="Normal"/>
    <w:rsid w:val="00AE21CC"/>
    <w:pPr>
      <w:bidi w:val="0"/>
      <w:spacing w:before="100" w:beforeAutospacing="1" w:after="100" w:afterAutospacing="1"/>
    </w:pPr>
    <w:rPr>
      <w:rFonts w:cs="Times New Roman"/>
      <w:sz w:val="24"/>
      <w:szCs w:val="24"/>
      <w:lang w:bidi="fa-IR"/>
    </w:rPr>
  </w:style>
  <w:style w:type="paragraph" w:styleId="ListParagraph">
    <w:name w:val="List Paragraph"/>
    <w:basedOn w:val="Normal"/>
    <w:uiPriority w:val="34"/>
    <w:qFormat/>
    <w:rsid w:val="0093191E"/>
    <w:pPr>
      <w:bidi w:val="0"/>
      <w:spacing w:before="100" w:beforeAutospacing="1" w:after="100" w:afterAutospacing="1"/>
    </w:pPr>
    <w:rPr>
      <w:rFonts w:cs="Times New Roman"/>
      <w:sz w:val="24"/>
      <w:szCs w:val="24"/>
      <w:lang w:bidi="fa-IR"/>
    </w:rPr>
  </w:style>
  <w:style w:type="character" w:customStyle="1" w:styleId="Heading1Char">
    <w:name w:val="Heading 1 Char"/>
    <w:basedOn w:val="DefaultParagraphFont"/>
    <w:link w:val="Heading1"/>
    <w:uiPriority w:val="9"/>
    <w:rsid w:val="00730A50"/>
    <w:rPr>
      <w:b/>
      <w:bCs/>
      <w:kern w:val="36"/>
      <w:sz w:val="48"/>
      <w:szCs w:val="48"/>
    </w:rPr>
  </w:style>
  <w:style w:type="character" w:customStyle="1" w:styleId="Heading2Char">
    <w:name w:val="Heading 2 Char"/>
    <w:basedOn w:val="DefaultParagraphFont"/>
    <w:link w:val="Heading2"/>
    <w:uiPriority w:val="9"/>
    <w:rsid w:val="00730A50"/>
    <w:rPr>
      <w:b/>
      <w:bCs/>
      <w:sz w:val="36"/>
      <w:szCs w:val="36"/>
    </w:rPr>
  </w:style>
  <w:style w:type="paragraph" w:styleId="BalloonText">
    <w:name w:val="Balloon Text"/>
    <w:basedOn w:val="Normal"/>
    <w:link w:val="BalloonTextChar"/>
    <w:rsid w:val="00730A50"/>
    <w:rPr>
      <w:rFonts w:ascii="Tahoma" w:hAnsi="Tahoma" w:cs="Tahoma"/>
      <w:sz w:val="16"/>
      <w:szCs w:val="16"/>
    </w:rPr>
  </w:style>
  <w:style w:type="character" w:customStyle="1" w:styleId="BalloonTextChar">
    <w:name w:val="Balloon Text Char"/>
    <w:basedOn w:val="DefaultParagraphFont"/>
    <w:link w:val="BalloonText"/>
    <w:rsid w:val="00730A50"/>
    <w:rPr>
      <w:rFonts w:ascii="Tahoma" w:hAnsi="Tahoma" w:cs="Tahoma"/>
      <w:sz w:val="16"/>
      <w:szCs w:val="16"/>
      <w:lang w:bidi="ar-SA"/>
    </w:rPr>
  </w:style>
  <w:style w:type="character" w:customStyle="1" w:styleId="hps">
    <w:name w:val="hps"/>
    <w:basedOn w:val="DefaultParagraphFont"/>
    <w:rsid w:val="00E36416"/>
  </w:style>
  <w:style w:type="character" w:customStyle="1" w:styleId="shorttext">
    <w:name w:val="short_text"/>
    <w:basedOn w:val="DefaultParagraphFont"/>
    <w:rsid w:val="00A1020F"/>
  </w:style>
  <w:style w:type="paragraph" w:styleId="Header">
    <w:name w:val="header"/>
    <w:basedOn w:val="Normal"/>
    <w:link w:val="HeaderChar"/>
    <w:rsid w:val="00D35555"/>
    <w:pPr>
      <w:tabs>
        <w:tab w:val="center" w:pos="4513"/>
        <w:tab w:val="right" w:pos="9026"/>
      </w:tabs>
    </w:pPr>
  </w:style>
  <w:style w:type="character" w:customStyle="1" w:styleId="HeaderChar">
    <w:name w:val="Header Char"/>
    <w:basedOn w:val="DefaultParagraphFont"/>
    <w:link w:val="Header"/>
    <w:rsid w:val="00D35555"/>
    <w:rPr>
      <w:rFonts w:cs="2  Yagut"/>
      <w:sz w:val="30"/>
      <w:szCs w:val="28"/>
      <w:lang w:bidi="ar-SA"/>
    </w:rPr>
  </w:style>
  <w:style w:type="table" w:styleId="TableGrid">
    <w:name w:val="Table Grid"/>
    <w:basedOn w:val="TableNormal"/>
    <w:uiPriority w:val="59"/>
    <w:rsid w:val="00D6543C"/>
    <w:rPr>
      <w:rFonts w:asciiTheme="minorHAnsi" w:eastAsiaTheme="minorHAnsi"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D2BEB"/>
    <w:rPr>
      <w:rFonts w:asciiTheme="minorHAnsi" w:eastAsiaTheme="minorHAnsi"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D2A8D"/>
    <w:rPr>
      <w:rFonts w:asciiTheme="minorHAnsi" w:eastAsiaTheme="minorHAnsi"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rsid w:val="00207DF7"/>
    <w:pPr>
      <w:bidi/>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0773241">
      <w:bodyDiv w:val="1"/>
      <w:marLeft w:val="0"/>
      <w:marRight w:val="0"/>
      <w:marTop w:val="0"/>
      <w:marBottom w:val="0"/>
      <w:divBdr>
        <w:top w:val="none" w:sz="0" w:space="0" w:color="auto"/>
        <w:left w:val="none" w:sz="0" w:space="0" w:color="auto"/>
        <w:bottom w:val="none" w:sz="0" w:space="0" w:color="auto"/>
        <w:right w:val="none" w:sz="0" w:space="0" w:color="auto"/>
      </w:divBdr>
    </w:div>
    <w:div w:id="356201783">
      <w:bodyDiv w:val="1"/>
      <w:marLeft w:val="0"/>
      <w:marRight w:val="0"/>
      <w:marTop w:val="0"/>
      <w:marBottom w:val="0"/>
      <w:divBdr>
        <w:top w:val="none" w:sz="0" w:space="0" w:color="auto"/>
        <w:left w:val="none" w:sz="0" w:space="0" w:color="auto"/>
        <w:bottom w:val="none" w:sz="0" w:space="0" w:color="auto"/>
        <w:right w:val="none" w:sz="0" w:space="0" w:color="auto"/>
      </w:divBdr>
    </w:div>
    <w:div w:id="386609872">
      <w:bodyDiv w:val="1"/>
      <w:marLeft w:val="0"/>
      <w:marRight w:val="0"/>
      <w:marTop w:val="0"/>
      <w:marBottom w:val="0"/>
      <w:divBdr>
        <w:top w:val="none" w:sz="0" w:space="0" w:color="auto"/>
        <w:left w:val="none" w:sz="0" w:space="0" w:color="auto"/>
        <w:bottom w:val="none" w:sz="0" w:space="0" w:color="auto"/>
        <w:right w:val="none" w:sz="0" w:space="0" w:color="auto"/>
      </w:divBdr>
      <w:divsChild>
        <w:div w:id="1469588803">
          <w:marLeft w:val="0"/>
          <w:marRight w:val="0"/>
          <w:marTop w:val="0"/>
          <w:marBottom w:val="0"/>
          <w:divBdr>
            <w:top w:val="none" w:sz="0" w:space="0" w:color="auto"/>
            <w:left w:val="none" w:sz="0" w:space="0" w:color="auto"/>
            <w:bottom w:val="none" w:sz="0" w:space="0" w:color="auto"/>
            <w:right w:val="none" w:sz="0" w:space="0" w:color="auto"/>
          </w:divBdr>
        </w:div>
      </w:divsChild>
    </w:div>
    <w:div w:id="501090228">
      <w:bodyDiv w:val="1"/>
      <w:marLeft w:val="0"/>
      <w:marRight w:val="0"/>
      <w:marTop w:val="0"/>
      <w:marBottom w:val="0"/>
      <w:divBdr>
        <w:top w:val="none" w:sz="0" w:space="0" w:color="auto"/>
        <w:left w:val="none" w:sz="0" w:space="0" w:color="auto"/>
        <w:bottom w:val="none" w:sz="0" w:space="0" w:color="auto"/>
        <w:right w:val="none" w:sz="0" w:space="0" w:color="auto"/>
      </w:divBdr>
    </w:div>
    <w:div w:id="634915280">
      <w:bodyDiv w:val="1"/>
      <w:marLeft w:val="0"/>
      <w:marRight w:val="0"/>
      <w:marTop w:val="0"/>
      <w:marBottom w:val="0"/>
      <w:divBdr>
        <w:top w:val="none" w:sz="0" w:space="0" w:color="auto"/>
        <w:left w:val="none" w:sz="0" w:space="0" w:color="auto"/>
        <w:bottom w:val="none" w:sz="0" w:space="0" w:color="auto"/>
        <w:right w:val="none" w:sz="0" w:space="0" w:color="auto"/>
      </w:divBdr>
    </w:div>
    <w:div w:id="913047751">
      <w:bodyDiv w:val="1"/>
      <w:marLeft w:val="0"/>
      <w:marRight w:val="0"/>
      <w:marTop w:val="0"/>
      <w:marBottom w:val="0"/>
      <w:divBdr>
        <w:top w:val="none" w:sz="0" w:space="0" w:color="auto"/>
        <w:left w:val="none" w:sz="0" w:space="0" w:color="auto"/>
        <w:bottom w:val="none" w:sz="0" w:space="0" w:color="auto"/>
        <w:right w:val="none" w:sz="0" w:space="0" w:color="auto"/>
      </w:divBdr>
    </w:div>
    <w:div w:id="929777606">
      <w:bodyDiv w:val="1"/>
      <w:marLeft w:val="0"/>
      <w:marRight w:val="0"/>
      <w:marTop w:val="0"/>
      <w:marBottom w:val="0"/>
      <w:divBdr>
        <w:top w:val="none" w:sz="0" w:space="0" w:color="auto"/>
        <w:left w:val="none" w:sz="0" w:space="0" w:color="auto"/>
        <w:bottom w:val="none" w:sz="0" w:space="0" w:color="auto"/>
        <w:right w:val="none" w:sz="0" w:space="0" w:color="auto"/>
      </w:divBdr>
    </w:div>
    <w:div w:id="1155805987">
      <w:bodyDiv w:val="1"/>
      <w:marLeft w:val="0"/>
      <w:marRight w:val="0"/>
      <w:marTop w:val="0"/>
      <w:marBottom w:val="0"/>
      <w:divBdr>
        <w:top w:val="none" w:sz="0" w:space="0" w:color="auto"/>
        <w:left w:val="none" w:sz="0" w:space="0" w:color="auto"/>
        <w:bottom w:val="none" w:sz="0" w:space="0" w:color="auto"/>
        <w:right w:val="none" w:sz="0" w:space="0" w:color="auto"/>
      </w:divBdr>
    </w:div>
    <w:div w:id="1212114954">
      <w:bodyDiv w:val="1"/>
      <w:marLeft w:val="0"/>
      <w:marRight w:val="0"/>
      <w:marTop w:val="0"/>
      <w:marBottom w:val="0"/>
      <w:divBdr>
        <w:top w:val="none" w:sz="0" w:space="0" w:color="auto"/>
        <w:left w:val="none" w:sz="0" w:space="0" w:color="auto"/>
        <w:bottom w:val="none" w:sz="0" w:space="0" w:color="auto"/>
        <w:right w:val="none" w:sz="0" w:space="0" w:color="auto"/>
      </w:divBdr>
    </w:div>
    <w:div w:id="1298410813">
      <w:bodyDiv w:val="1"/>
      <w:marLeft w:val="0"/>
      <w:marRight w:val="0"/>
      <w:marTop w:val="0"/>
      <w:marBottom w:val="0"/>
      <w:divBdr>
        <w:top w:val="none" w:sz="0" w:space="0" w:color="auto"/>
        <w:left w:val="none" w:sz="0" w:space="0" w:color="auto"/>
        <w:bottom w:val="none" w:sz="0" w:space="0" w:color="auto"/>
        <w:right w:val="none" w:sz="0" w:space="0" w:color="auto"/>
      </w:divBdr>
    </w:div>
    <w:div w:id="1338464233">
      <w:bodyDiv w:val="1"/>
      <w:marLeft w:val="0"/>
      <w:marRight w:val="0"/>
      <w:marTop w:val="0"/>
      <w:marBottom w:val="0"/>
      <w:divBdr>
        <w:top w:val="none" w:sz="0" w:space="0" w:color="auto"/>
        <w:left w:val="none" w:sz="0" w:space="0" w:color="auto"/>
        <w:bottom w:val="none" w:sz="0" w:space="0" w:color="auto"/>
        <w:right w:val="none" w:sz="0" w:space="0" w:color="auto"/>
      </w:divBdr>
    </w:div>
    <w:div w:id="1435395006">
      <w:bodyDiv w:val="1"/>
      <w:marLeft w:val="0"/>
      <w:marRight w:val="0"/>
      <w:marTop w:val="0"/>
      <w:marBottom w:val="0"/>
      <w:divBdr>
        <w:top w:val="none" w:sz="0" w:space="0" w:color="auto"/>
        <w:left w:val="none" w:sz="0" w:space="0" w:color="auto"/>
        <w:bottom w:val="none" w:sz="0" w:space="0" w:color="auto"/>
        <w:right w:val="none" w:sz="0" w:space="0" w:color="auto"/>
      </w:divBdr>
    </w:div>
    <w:div w:id="1471242911">
      <w:bodyDiv w:val="1"/>
      <w:marLeft w:val="0"/>
      <w:marRight w:val="0"/>
      <w:marTop w:val="0"/>
      <w:marBottom w:val="0"/>
      <w:divBdr>
        <w:top w:val="none" w:sz="0" w:space="0" w:color="auto"/>
        <w:left w:val="none" w:sz="0" w:space="0" w:color="auto"/>
        <w:bottom w:val="none" w:sz="0" w:space="0" w:color="auto"/>
        <w:right w:val="none" w:sz="0" w:space="0" w:color="auto"/>
      </w:divBdr>
    </w:div>
    <w:div w:id="1538158550">
      <w:bodyDiv w:val="1"/>
      <w:marLeft w:val="0"/>
      <w:marRight w:val="0"/>
      <w:marTop w:val="0"/>
      <w:marBottom w:val="0"/>
      <w:divBdr>
        <w:top w:val="none" w:sz="0" w:space="0" w:color="auto"/>
        <w:left w:val="none" w:sz="0" w:space="0" w:color="auto"/>
        <w:bottom w:val="none" w:sz="0" w:space="0" w:color="auto"/>
        <w:right w:val="none" w:sz="0" w:space="0" w:color="auto"/>
      </w:divBdr>
      <w:divsChild>
        <w:div w:id="1504663510">
          <w:marLeft w:val="0"/>
          <w:marRight w:val="0"/>
          <w:marTop w:val="0"/>
          <w:marBottom w:val="0"/>
          <w:divBdr>
            <w:top w:val="none" w:sz="0" w:space="0" w:color="auto"/>
            <w:left w:val="none" w:sz="0" w:space="0" w:color="auto"/>
            <w:bottom w:val="none" w:sz="0" w:space="0" w:color="auto"/>
            <w:right w:val="none" w:sz="0" w:space="0" w:color="auto"/>
          </w:divBdr>
        </w:div>
      </w:divsChild>
    </w:div>
    <w:div w:id="1580168379">
      <w:bodyDiv w:val="1"/>
      <w:marLeft w:val="0"/>
      <w:marRight w:val="0"/>
      <w:marTop w:val="0"/>
      <w:marBottom w:val="0"/>
      <w:divBdr>
        <w:top w:val="none" w:sz="0" w:space="0" w:color="auto"/>
        <w:left w:val="none" w:sz="0" w:space="0" w:color="auto"/>
        <w:bottom w:val="none" w:sz="0" w:space="0" w:color="auto"/>
        <w:right w:val="none" w:sz="0" w:space="0" w:color="auto"/>
      </w:divBdr>
    </w:div>
    <w:div w:id="1620647645">
      <w:bodyDiv w:val="1"/>
      <w:marLeft w:val="0"/>
      <w:marRight w:val="0"/>
      <w:marTop w:val="0"/>
      <w:marBottom w:val="0"/>
      <w:divBdr>
        <w:top w:val="none" w:sz="0" w:space="0" w:color="auto"/>
        <w:left w:val="none" w:sz="0" w:space="0" w:color="auto"/>
        <w:bottom w:val="none" w:sz="0" w:space="0" w:color="auto"/>
        <w:right w:val="none" w:sz="0" w:space="0" w:color="auto"/>
      </w:divBdr>
    </w:div>
    <w:div w:id="1999914254">
      <w:bodyDiv w:val="1"/>
      <w:marLeft w:val="0"/>
      <w:marRight w:val="0"/>
      <w:marTop w:val="0"/>
      <w:marBottom w:val="0"/>
      <w:divBdr>
        <w:top w:val="none" w:sz="0" w:space="0" w:color="auto"/>
        <w:left w:val="none" w:sz="0" w:space="0" w:color="auto"/>
        <w:bottom w:val="none" w:sz="0" w:space="0" w:color="auto"/>
        <w:right w:val="none" w:sz="0" w:space="0" w:color="auto"/>
      </w:divBdr>
    </w:div>
    <w:div w:id="20021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oodgharakhany@yahoo.com" TargetMode="External"/><Relationship Id="rId13" Type="http://schemas.openxmlformats.org/officeDocument/2006/relationships/hyperlink" Target="http://en.wikipedia.org/wiki/Bill_of_materi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698F6-479E-4479-93B4-5C078129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2400</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فصل ششم</vt:lpstr>
    </vt:vector>
  </TitlesOfParts>
  <Company>- ETH0 -</Company>
  <LinksUpToDate>false</LinksUpToDate>
  <CharactersWithSpaces>16238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فصل ششم</dc:title>
  <dc:creator>Dear User!</dc:creator>
  <cp:lastModifiedBy>Administrator</cp:lastModifiedBy>
  <cp:revision>4</cp:revision>
  <cp:lastPrinted>2014-02-12T04:28:00Z</cp:lastPrinted>
  <dcterms:created xsi:type="dcterms:W3CDTF">2014-02-12T09:10:00Z</dcterms:created>
  <dcterms:modified xsi:type="dcterms:W3CDTF">2014-02-12T04:28:00Z</dcterms:modified>
</cp:coreProperties>
</file>