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B0" w:rsidRPr="00D974AB" w:rsidRDefault="007A5BB0" w:rsidP="00357965">
      <w:pPr>
        <w:adjustRightInd w:val="0"/>
        <w:snapToGrid w:val="0"/>
        <w:ind w:left="-142"/>
        <w:jc w:val="center"/>
        <w:rPr>
          <w:b/>
          <w:bCs/>
          <w:sz w:val="28"/>
          <w:szCs w:val="28"/>
        </w:rPr>
      </w:pPr>
      <w:r w:rsidRPr="00D974AB">
        <w:rPr>
          <w:b/>
          <w:bCs/>
          <w:sz w:val="20"/>
          <w:szCs w:val="20"/>
        </w:rPr>
        <w:t xml:space="preserve">Breeding biology of </w:t>
      </w:r>
      <w:r w:rsidR="00A766DC" w:rsidRPr="00D974AB">
        <w:rPr>
          <w:b/>
          <w:bCs/>
          <w:sz w:val="20"/>
          <w:szCs w:val="20"/>
        </w:rPr>
        <w:t xml:space="preserve">Indian whiskered tern </w:t>
      </w:r>
      <w:r w:rsidR="00A766DC" w:rsidRPr="00D974AB">
        <w:rPr>
          <w:b/>
          <w:bCs/>
          <w:i/>
          <w:iCs/>
          <w:sz w:val="20"/>
          <w:szCs w:val="20"/>
        </w:rPr>
        <w:t xml:space="preserve">Chlidonias hybrida indica </w:t>
      </w:r>
      <w:r w:rsidRPr="00D974AB">
        <w:rPr>
          <w:b/>
          <w:bCs/>
          <w:sz w:val="20"/>
          <w:szCs w:val="20"/>
        </w:rPr>
        <w:t>(</w:t>
      </w:r>
      <w:r w:rsidR="00A766DC" w:rsidRPr="00D974AB">
        <w:rPr>
          <w:b/>
          <w:bCs/>
          <w:sz w:val="20"/>
          <w:szCs w:val="20"/>
        </w:rPr>
        <w:t>Stephens)</w:t>
      </w:r>
      <w:r w:rsidRPr="00D974AB">
        <w:rPr>
          <w:b/>
          <w:bCs/>
          <w:sz w:val="20"/>
          <w:szCs w:val="20"/>
        </w:rPr>
        <w:t xml:space="preserve"> at lake Wular Kashmir</w:t>
      </w:r>
    </w:p>
    <w:p w:rsidR="00D1412F" w:rsidRPr="00D974AB" w:rsidRDefault="00D1412F" w:rsidP="00357965">
      <w:pPr>
        <w:adjustRightInd w:val="0"/>
        <w:snapToGrid w:val="0"/>
        <w:ind w:left="-142"/>
        <w:jc w:val="center"/>
      </w:pPr>
    </w:p>
    <w:p w:rsidR="00D1412F" w:rsidRDefault="00D1412F" w:rsidP="00357965">
      <w:pPr>
        <w:adjustRightInd w:val="0"/>
        <w:snapToGrid w:val="0"/>
        <w:jc w:val="center"/>
        <w:rPr>
          <w:sz w:val="20"/>
          <w:szCs w:val="20"/>
        </w:rPr>
      </w:pPr>
      <w:r w:rsidRPr="00D974AB">
        <w:rPr>
          <w:sz w:val="20"/>
          <w:szCs w:val="20"/>
        </w:rPr>
        <w:t>Mustahson Farooq Fazili</w:t>
      </w:r>
    </w:p>
    <w:p w:rsidR="00357965" w:rsidRPr="00D974AB" w:rsidRDefault="00357965" w:rsidP="00357965">
      <w:pPr>
        <w:adjustRightInd w:val="0"/>
        <w:snapToGrid w:val="0"/>
        <w:jc w:val="center"/>
        <w:rPr>
          <w:color w:val="000000"/>
          <w:sz w:val="20"/>
          <w:szCs w:val="20"/>
          <w:lang w:eastAsia="en-IN"/>
        </w:rPr>
      </w:pPr>
    </w:p>
    <w:p w:rsidR="007A5BB0" w:rsidRPr="00D974AB" w:rsidRDefault="007A5BB0" w:rsidP="00357965">
      <w:pPr>
        <w:adjustRightInd w:val="0"/>
        <w:snapToGrid w:val="0"/>
        <w:jc w:val="center"/>
        <w:rPr>
          <w:color w:val="000000"/>
          <w:sz w:val="20"/>
          <w:szCs w:val="20"/>
          <w:lang w:eastAsia="en-IN"/>
        </w:rPr>
      </w:pPr>
      <w:r w:rsidRPr="00D974AB">
        <w:rPr>
          <w:color w:val="000000"/>
          <w:sz w:val="20"/>
          <w:szCs w:val="20"/>
          <w:lang w:eastAsia="en-IN"/>
        </w:rPr>
        <w:t>Wildlife Research Division Postgraduate Department of Zoology, University of Kashmir-190006</w:t>
      </w:r>
    </w:p>
    <w:p w:rsidR="007A5BB0" w:rsidRDefault="00D4399E" w:rsidP="00357965">
      <w:pPr>
        <w:shd w:val="clear" w:color="auto" w:fill="FFFFFF"/>
        <w:tabs>
          <w:tab w:val="left" w:pos="1166"/>
        </w:tabs>
        <w:adjustRightInd w:val="0"/>
        <w:snapToGrid w:val="0"/>
        <w:jc w:val="center"/>
        <w:rPr>
          <w:sz w:val="20"/>
          <w:szCs w:val="20"/>
        </w:rPr>
      </w:pPr>
      <w:hyperlink r:id="rId8" w:history="1">
        <w:r w:rsidR="00357965" w:rsidRPr="00217B63">
          <w:rPr>
            <w:rStyle w:val="Hyperlink"/>
            <w:sz w:val="20"/>
            <w:szCs w:val="20"/>
          </w:rPr>
          <w:t>drfaziliwl@yahoo.com</w:t>
        </w:r>
      </w:hyperlink>
      <w:r w:rsidR="00357965">
        <w:rPr>
          <w:sz w:val="20"/>
          <w:szCs w:val="20"/>
        </w:rPr>
        <w:t xml:space="preserve"> </w:t>
      </w:r>
    </w:p>
    <w:p w:rsidR="00357965" w:rsidRPr="00D974AB" w:rsidRDefault="00357965" w:rsidP="00357965">
      <w:pPr>
        <w:shd w:val="clear" w:color="auto" w:fill="FFFFFF"/>
        <w:tabs>
          <w:tab w:val="left" w:pos="1166"/>
        </w:tabs>
        <w:adjustRightInd w:val="0"/>
        <w:snapToGrid w:val="0"/>
        <w:jc w:val="center"/>
        <w:rPr>
          <w:sz w:val="20"/>
          <w:szCs w:val="20"/>
        </w:rPr>
      </w:pPr>
    </w:p>
    <w:p w:rsidR="00812CE8" w:rsidRDefault="00353851" w:rsidP="00357965">
      <w:pPr>
        <w:adjustRightInd w:val="0"/>
        <w:snapToGrid w:val="0"/>
        <w:jc w:val="both"/>
        <w:rPr>
          <w:sz w:val="20"/>
          <w:szCs w:val="20"/>
        </w:rPr>
      </w:pPr>
      <w:r w:rsidRPr="00D974AB">
        <w:rPr>
          <w:b/>
          <w:sz w:val="20"/>
          <w:szCs w:val="20"/>
        </w:rPr>
        <w:t>Abstract:</w:t>
      </w:r>
      <w:r w:rsidR="006A2C31">
        <w:rPr>
          <w:b/>
          <w:sz w:val="20"/>
          <w:szCs w:val="20"/>
        </w:rPr>
        <w:t xml:space="preserve"> </w:t>
      </w:r>
      <w:r w:rsidRPr="00D974AB">
        <w:rPr>
          <w:sz w:val="20"/>
          <w:szCs w:val="20"/>
        </w:rPr>
        <w:t>Some parameters of breeding biology of Indian whiskered tern were studied for three successive years (2011-2013) in the lake W</w:t>
      </w:r>
      <w:r w:rsidR="00124DB4" w:rsidRPr="00D974AB">
        <w:rPr>
          <w:sz w:val="20"/>
          <w:szCs w:val="20"/>
        </w:rPr>
        <w:t>ular</w:t>
      </w:r>
      <w:r w:rsidR="006A2C31">
        <w:rPr>
          <w:sz w:val="20"/>
          <w:szCs w:val="20"/>
        </w:rPr>
        <w:t xml:space="preserve"> </w:t>
      </w:r>
      <w:r w:rsidR="00124DB4" w:rsidRPr="00D974AB">
        <w:rPr>
          <w:sz w:val="20"/>
          <w:szCs w:val="20"/>
          <w:lang w:val="en-GB"/>
        </w:rPr>
        <w:t>(34º15ʹ to 34º25ʹ N, 74º32ʹ to 74º42ʹ E),</w:t>
      </w:r>
      <w:r w:rsidRPr="00D974AB">
        <w:rPr>
          <w:sz w:val="20"/>
          <w:szCs w:val="20"/>
        </w:rPr>
        <w:t xml:space="preserve"> Kashmir, India. Terns arrived in the lake in April.</w:t>
      </w:r>
      <w:r w:rsidR="00124DB4" w:rsidRPr="00D974AB">
        <w:rPr>
          <w:sz w:val="20"/>
          <w:szCs w:val="20"/>
        </w:rPr>
        <w:t xml:space="preserve"> </w:t>
      </w:r>
      <w:r w:rsidRPr="00D974AB">
        <w:rPr>
          <w:sz w:val="20"/>
          <w:szCs w:val="20"/>
        </w:rPr>
        <w:t>Breeding occurred from May to August and was initiated by pair formation.</w:t>
      </w:r>
      <w:r w:rsidR="00124DB4" w:rsidRPr="00D974AB">
        <w:rPr>
          <w:sz w:val="20"/>
          <w:szCs w:val="20"/>
        </w:rPr>
        <w:t>The</w:t>
      </w:r>
      <w:r w:rsidR="00507306" w:rsidRPr="00D974AB">
        <w:rPr>
          <w:sz w:val="20"/>
          <w:szCs w:val="20"/>
        </w:rPr>
        <w:t xml:space="preserve"> whiskered terns were strictly</w:t>
      </w:r>
      <w:r w:rsidR="00124DB4" w:rsidRPr="00D974AB">
        <w:rPr>
          <w:sz w:val="20"/>
          <w:szCs w:val="20"/>
        </w:rPr>
        <w:t xml:space="preserve"> monogamous. The </w:t>
      </w:r>
      <w:r w:rsidR="00124DB4" w:rsidRPr="00D974AB">
        <w:rPr>
          <w:spacing w:val="33"/>
          <w:sz w:val="20"/>
          <w:szCs w:val="20"/>
        </w:rPr>
        <w:t>nesting</w:t>
      </w:r>
      <w:r w:rsidR="00124DB4" w:rsidRPr="00D974AB">
        <w:rPr>
          <w:sz w:val="20"/>
          <w:szCs w:val="20"/>
        </w:rPr>
        <w:t xml:space="preserve"> </w:t>
      </w:r>
      <w:r w:rsidR="00124DB4" w:rsidRPr="00D974AB">
        <w:rPr>
          <w:spacing w:val="27"/>
          <w:sz w:val="20"/>
          <w:szCs w:val="20"/>
        </w:rPr>
        <w:t>sites</w:t>
      </w:r>
      <w:r w:rsidR="00124DB4" w:rsidRPr="00D974AB">
        <w:rPr>
          <w:sz w:val="20"/>
          <w:szCs w:val="20"/>
        </w:rPr>
        <w:t xml:space="preserve"> were</w:t>
      </w:r>
      <w:r w:rsidR="00507306" w:rsidRPr="00D974AB">
        <w:rPr>
          <w:sz w:val="20"/>
          <w:szCs w:val="20"/>
        </w:rPr>
        <w:t xml:space="preserve"> generally</w:t>
      </w:r>
      <w:r w:rsidR="00124DB4" w:rsidRPr="00D974AB">
        <w:rPr>
          <w:sz w:val="20"/>
          <w:szCs w:val="20"/>
        </w:rPr>
        <w:t xml:space="preserve"> chosen</w:t>
      </w:r>
      <w:r w:rsidR="00062D88">
        <w:rPr>
          <w:sz w:val="20"/>
          <w:szCs w:val="20"/>
        </w:rPr>
        <w:t xml:space="preserve"> </w:t>
      </w:r>
      <w:r w:rsidR="00124DB4" w:rsidRPr="00D974AB">
        <w:rPr>
          <w:sz w:val="20"/>
          <w:szCs w:val="20"/>
        </w:rPr>
        <w:t>near reed beds with dense floating vegetation</w:t>
      </w:r>
      <w:r w:rsidR="00507306" w:rsidRPr="00D974AB">
        <w:rPr>
          <w:sz w:val="20"/>
          <w:szCs w:val="20"/>
        </w:rPr>
        <w:t>.</w:t>
      </w:r>
      <w:r w:rsidR="00846DDA">
        <w:rPr>
          <w:sz w:val="20"/>
          <w:szCs w:val="20"/>
        </w:rPr>
        <w:t xml:space="preserve"> </w:t>
      </w:r>
      <w:r w:rsidR="00507306" w:rsidRPr="00D974AB">
        <w:rPr>
          <w:i/>
          <w:iCs/>
          <w:sz w:val="20"/>
          <w:szCs w:val="20"/>
        </w:rPr>
        <w:t>Trapa and Nymphoid</w:t>
      </w:r>
      <w:r w:rsidR="00507306" w:rsidRPr="00D974AB">
        <w:rPr>
          <w:sz w:val="20"/>
          <w:szCs w:val="20"/>
        </w:rPr>
        <w:t xml:space="preserve"> mats were mostly preferred</w:t>
      </w:r>
      <w:r w:rsidR="001618CC" w:rsidRPr="00D974AB">
        <w:rPr>
          <w:sz w:val="20"/>
          <w:szCs w:val="20"/>
        </w:rPr>
        <w:t xml:space="preserve"> </w:t>
      </w:r>
      <w:r w:rsidR="00507306" w:rsidRPr="00D974AB">
        <w:rPr>
          <w:sz w:val="20"/>
          <w:szCs w:val="20"/>
        </w:rPr>
        <w:t>.</w:t>
      </w:r>
      <w:r w:rsidR="001618CC" w:rsidRPr="00D974AB">
        <w:rPr>
          <w:sz w:val="20"/>
          <w:szCs w:val="20"/>
        </w:rPr>
        <w:t>The water depth near nest site varied from1-2.5 meters.</w:t>
      </w:r>
      <w:r w:rsidR="006A2C31">
        <w:rPr>
          <w:sz w:val="20"/>
          <w:szCs w:val="20"/>
        </w:rPr>
        <w:t xml:space="preserve"> </w:t>
      </w:r>
      <w:r w:rsidRPr="00D974AB">
        <w:rPr>
          <w:sz w:val="20"/>
          <w:szCs w:val="20"/>
        </w:rPr>
        <w:t>The</w:t>
      </w:r>
      <w:r w:rsidR="001618CC" w:rsidRPr="00D974AB">
        <w:rPr>
          <w:sz w:val="20"/>
          <w:szCs w:val="20"/>
        </w:rPr>
        <w:t>y were colonial and number of nests in a colony</w:t>
      </w:r>
      <w:r w:rsidR="00062D88">
        <w:rPr>
          <w:sz w:val="20"/>
          <w:szCs w:val="20"/>
        </w:rPr>
        <w:t xml:space="preserve"> </w:t>
      </w:r>
      <w:r w:rsidR="001618CC" w:rsidRPr="00D974AB">
        <w:rPr>
          <w:sz w:val="20"/>
          <w:szCs w:val="20"/>
        </w:rPr>
        <w:t>varied fom 15-179.</w:t>
      </w:r>
      <w:r w:rsidRPr="00D974AB">
        <w:rPr>
          <w:sz w:val="20"/>
          <w:szCs w:val="20"/>
        </w:rPr>
        <w:t xml:space="preserve"> </w:t>
      </w:r>
      <w:r w:rsidR="00A61C37" w:rsidRPr="00D974AB">
        <w:rPr>
          <w:sz w:val="20"/>
          <w:szCs w:val="20"/>
        </w:rPr>
        <w:t xml:space="preserve">Both the sexes built the nest </w:t>
      </w:r>
      <w:r w:rsidR="00E62911" w:rsidRPr="00D974AB">
        <w:rPr>
          <w:sz w:val="20"/>
          <w:szCs w:val="20"/>
        </w:rPr>
        <w:t xml:space="preserve">in an average period </w:t>
      </w:r>
      <w:r w:rsidR="00846DDA">
        <w:rPr>
          <w:sz w:val="20"/>
          <w:szCs w:val="20"/>
        </w:rPr>
        <w:t xml:space="preserve">of </w:t>
      </w:r>
      <w:r w:rsidR="00E62911" w:rsidRPr="00D974AB">
        <w:rPr>
          <w:sz w:val="20"/>
          <w:szCs w:val="20"/>
        </w:rPr>
        <w:t>5.25±0.8 days.</w:t>
      </w:r>
      <w:r w:rsidR="00A61C37" w:rsidRPr="00D974AB">
        <w:rPr>
          <w:sz w:val="20"/>
          <w:szCs w:val="20"/>
        </w:rPr>
        <w:t xml:space="preserve"> </w:t>
      </w:r>
      <w:r w:rsidR="00E62911" w:rsidRPr="00D974AB">
        <w:rPr>
          <w:sz w:val="20"/>
          <w:szCs w:val="20"/>
        </w:rPr>
        <w:t>N</w:t>
      </w:r>
      <w:r w:rsidR="00A61C37" w:rsidRPr="00D974AB">
        <w:rPr>
          <w:sz w:val="20"/>
          <w:szCs w:val="20"/>
        </w:rPr>
        <w:t>ests were substantial platforms with a mean diameter of 13.</w:t>
      </w:r>
      <w:r w:rsidR="00E62911" w:rsidRPr="00D974AB">
        <w:rPr>
          <w:sz w:val="20"/>
          <w:szCs w:val="20"/>
        </w:rPr>
        <w:t>5</w:t>
      </w:r>
      <w:r w:rsidR="00A61C37" w:rsidRPr="00D974AB">
        <w:rPr>
          <w:sz w:val="20"/>
          <w:szCs w:val="20"/>
        </w:rPr>
        <w:t xml:space="preserve"> </w:t>
      </w:r>
      <w:r w:rsidR="00E62911" w:rsidRPr="00D974AB">
        <w:rPr>
          <w:sz w:val="20"/>
          <w:szCs w:val="20"/>
        </w:rPr>
        <w:t>± 0.9cm</w:t>
      </w:r>
      <w:r w:rsidR="00062D88">
        <w:rPr>
          <w:sz w:val="20"/>
          <w:szCs w:val="20"/>
        </w:rPr>
        <w:t xml:space="preserve"> </w:t>
      </w:r>
      <w:r w:rsidR="00E62911" w:rsidRPr="00D974AB">
        <w:rPr>
          <w:sz w:val="20"/>
          <w:szCs w:val="20"/>
        </w:rPr>
        <w:t>a</w:t>
      </w:r>
      <w:r w:rsidR="00A61C37" w:rsidRPr="00D974AB">
        <w:rPr>
          <w:sz w:val="20"/>
          <w:szCs w:val="20"/>
        </w:rPr>
        <w:t xml:space="preserve">nd </w:t>
      </w:r>
      <w:r w:rsidR="00E62911" w:rsidRPr="00D974AB">
        <w:rPr>
          <w:sz w:val="20"/>
          <w:szCs w:val="20"/>
        </w:rPr>
        <w:t xml:space="preserve">average </w:t>
      </w:r>
      <w:r w:rsidR="00A61C37" w:rsidRPr="00D974AB">
        <w:rPr>
          <w:sz w:val="20"/>
          <w:szCs w:val="20"/>
        </w:rPr>
        <w:t>depth of 2.65</w:t>
      </w:r>
      <w:r w:rsidR="00E62911" w:rsidRPr="00D974AB">
        <w:rPr>
          <w:sz w:val="20"/>
          <w:szCs w:val="20"/>
        </w:rPr>
        <w:t>± 0.2cm</w:t>
      </w:r>
      <w:r w:rsidRPr="00D974AB">
        <w:rPr>
          <w:sz w:val="20"/>
          <w:szCs w:val="20"/>
        </w:rPr>
        <w:t>.</w:t>
      </w:r>
      <w:r w:rsidR="00507306" w:rsidRPr="00D974AB">
        <w:rPr>
          <w:sz w:val="20"/>
          <w:szCs w:val="20"/>
        </w:rPr>
        <w:t xml:space="preserve"> Average clutch size</w:t>
      </w:r>
      <w:r w:rsidR="00062D88">
        <w:rPr>
          <w:sz w:val="20"/>
          <w:szCs w:val="20"/>
        </w:rPr>
        <w:t xml:space="preserve"> </w:t>
      </w:r>
      <w:r w:rsidR="00507306" w:rsidRPr="00D974AB">
        <w:rPr>
          <w:sz w:val="20"/>
          <w:szCs w:val="20"/>
        </w:rPr>
        <w:t>showed both inter and intra annual variation with an overall mean of 3.16±</w:t>
      </w:r>
      <w:r w:rsidRPr="00D974AB">
        <w:rPr>
          <w:sz w:val="20"/>
          <w:szCs w:val="20"/>
        </w:rPr>
        <w:t xml:space="preserve"> </w:t>
      </w:r>
      <w:r w:rsidR="00F317C7" w:rsidRPr="00D974AB">
        <w:rPr>
          <w:sz w:val="20"/>
          <w:szCs w:val="20"/>
        </w:rPr>
        <w:t>0.59. The</w:t>
      </w:r>
      <w:r w:rsidR="00062D88">
        <w:rPr>
          <w:sz w:val="20"/>
          <w:szCs w:val="20"/>
        </w:rPr>
        <w:t xml:space="preserve"> </w:t>
      </w:r>
      <w:r w:rsidR="00F317C7" w:rsidRPr="00D974AB">
        <w:rPr>
          <w:sz w:val="20"/>
          <w:szCs w:val="20"/>
        </w:rPr>
        <w:t>freshly laid eggs</w:t>
      </w:r>
      <w:r w:rsidR="00062D88">
        <w:rPr>
          <w:sz w:val="20"/>
          <w:szCs w:val="20"/>
        </w:rPr>
        <w:t xml:space="preserve"> </w:t>
      </w:r>
      <w:r w:rsidR="00F317C7" w:rsidRPr="00D974AB">
        <w:rPr>
          <w:sz w:val="20"/>
          <w:szCs w:val="20"/>
        </w:rPr>
        <w:t>weighed on an average17.212 ± 1.069g and their average length, breadth volume and shape index were</w:t>
      </w:r>
      <w:r w:rsidR="00062D88">
        <w:rPr>
          <w:sz w:val="20"/>
          <w:szCs w:val="20"/>
        </w:rPr>
        <w:t xml:space="preserve"> </w:t>
      </w:r>
      <w:r w:rsidR="00F317C7" w:rsidRPr="00D974AB">
        <w:rPr>
          <w:sz w:val="20"/>
          <w:szCs w:val="20"/>
        </w:rPr>
        <w:t xml:space="preserve">36.9 ± 0.50mm, 27.4 </w:t>
      </w:r>
      <w:r w:rsidR="00F317C7" w:rsidRPr="00D974AB">
        <w:rPr>
          <w:i/>
          <w:iCs/>
          <w:sz w:val="20"/>
          <w:szCs w:val="20"/>
        </w:rPr>
        <w:t xml:space="preserve">± </w:t>
      </w:r>
      <w:r w:rsidR="00F317C7" w:rsidRPr="00D974AB">
        <w:rPr>
          <w:sz w:val="20"/>
          <w:szCs w:val="20"/>
        </w:rPr>
        <w:t>0.20mm,</w:t>
      </w:r>
      <w:r w:rsidR="006A2C31">
        <w:rPr>
          <w:sz w:val="20"/>
          <w:szCs w:val="20"/>
        </w:rPr>
        <w:t xml:space="preserve"> </w:t>
      </w:r>
      <w:r w:rsidR="00F317C7" w:rsidRPr="00D974AB">
        <w:rPr>
          <w:sz w:val="20"/>
          <w:szCs w:val="20"/>
        </w:rPr>
        <w:t>14.34 ± 1.80cm</w:t>
      </w:r>
      <w:r w:rsidR="00F317C7" w:rsidRPr="00D974AB">
        <w:rPr>
          <w:sz w:val="20"/>
          <w:szCs w:val="20"/>
          <w:vertAlign w:val="superscript"/>
        </w:rPr>
        <w:t>3</w:t>
      </w:r>
      <w:r w:rsidR="00F317C7" w:rsidRPr="00D974AB">
        <w:rPr>
          <w:sz w:val="20"/>
          <w:szCs w:val="20"/>
        </w:rPr>
        <w:t xml:space="preserve"> and 74.23 ±0.475 respectively. The eggs showed on an average</w:t>
      </w:r>
      <w:r w:rsidR="00267BAB" w:rsidRPr="00D974AB">
        <w:rPr>
          <w:sz w:val="20"/>
          <w:szCs w:val="20"/>
        </w:rPr>
        <w:t xml:space="preserve"> a</w:t>
      </w:r>
      <w:r w:rsidR="00F317C7" w:rsidRPr="00D974AB">
        <w:rPr>
          <w:sz w:val="20"/>
          <w:szCs w:val="20"/>
        </w:rPr>
        <w:t xml:space="preserve"> gradual weight loss of 16.6% during incubation.</w:t>
      </w:r>
      <w:r w:rsidR="00267BAB" w:rsidRPr="00D974AB">
        <w:rPr>
          <w:sz w:val="20"/>
          <w:szCs w:val="20"/>
        </w:rPr>
        <w:t>.In 65% of the clutches eggs were laid daily and peak laying was between June,</w:t>
      </w:r>
      <w:r w:rsidR="006A2C31">
        <w:rPr>
          <w:sz w:val="20"/>
          <w:szCs w:val="20"/>
        </w:rPr>
        <w:t xml:space="preserve"> </w:t>
      </w:r>
      <w:r w:rsidR="00267BAB" w:rsidRPr="00D974AB">
        <w:rPr>
          <w:sz w:val="20"/>
          <w:szCs w:val="20"/>
        </w:rPr>
        <w:t>21 to July,</w:t>
      </w:r>
      <w:r w:rsidR="006A2C31">
        <w:rPr>
          <w:sz w:val="20"/>
          <w:szCs w:val="20"/>
        </w:rPr>
        <w:t xml:space="preserve"> </w:t>
      </w:r>
      <w:r w:rsidR="00267BAB" w:rsidRPr="00D974AB">
        <w:rPr>
          <w:sz w:val="20"/>
          <w:szCs w:val="20"/>
        </w:rPr>
        <w:t>10.</w:t>
      </w:r>
      <w:r w:rsidR="00846DDA">
        <w:rPr>
          <w:sz w:val="20"/>
          <w:szCs w:val="20"/>
        </w:rPr>
        <w:t xml:space="preserve"> </w:t>
      </w:r>
      <w:r w:rsidR="00812CE8" w:rsidRPr="00D974AB">
        <w:rPr>
          <w:sz w:val="20"/>
          <w:szCs w:val="20"/>
        </w:rPr>
        <w:t xml:space="preserve">Incubation </w:t>
      </w:r>
      <w:r w:rsidR="00846DDA">
        <w:rPr>
          <w:sz w:val="20"/>
          <w:szCs w:val="20"/>
        </w:rPr>
        <w:t xml:space="preserve">was </w:t>
      </w:r>
      <w:r w:rsidR="00812CE8" w:rsidRPr="00D974AB">
        <w:rPr>
          <w:sz w:val="20"/>
          <w:szCs w:val="20"/>
        </w:rPr>
        <w:t>performed by both the sexes during a mean period of 21.8±0.88days.</w:t>
      </w:r>
      <w:r w:rsidR="00846DDA">
        <w:rPr>
          <w:sz w:val="20"/>
          <w:szCs w:val="20"/>
        </w:rPr>
        <w:t>O</w:t>
      </w:r>
      <w:r w:rsidR="00A05F5E" w:rsidRPr="00D974AB">
        <w:rPr>
          <w:sz w:val="20"/>
          <w:szCs w:val="20"/>
        </w:rPr>
        <w:t>verall egg survival during incubation was0.34.</w:t>
      </w:r>
      <w:r w:rsidR="00812CE8" w:rsidRPr="00D974AB">
        <w:rPr>
          <w:sz w:val="20"/>
          <w:szCs w:val="20"/>
        </w:rPr>
        <w:t xml:space="preserve"> Hatching was asynchronous and hatching period varied from 1-2 days.Over all hatching success </w:t>
      </w:r>
      <w:r w:rsidR="00D1412F" w:rsidRPr="00D974AB">
        <w:rPr>
          <w:sz w:val="20"/>
          <w:szCs w:val="20"/>
        </w:rPr>
        <w:t>calculated by traditional method was</w:t>
      </w:r>
      <w:r w:rsidR="00812CE8" w:rsidRPr="00D974AB">
        <w:rPr>
          <w:sz w:val="20"/>
          <w:szCs w:val="20"/>
        </w:rPr>
        <w:t xml:space="preserve"> </w:t>
      </w:r>
      <w:r w:rsidR="00812CE8" w:rsidRPr="00D974AB">
        <w:rPr>
          <w:spacing w:val="21"/>
          <w:sz w:val="20"/>
          <w:szCs w:val="20"/>
        </w:rPr>
        <w:t>28.82%.</w:t>
      </w:r>
      <w:r w:rsidR="00A05F5E" w:rsidRPr="00D974AB">
        <w:rPr>
          <w:spacing w:val="21"/>
          <w:sz w:val="20"/>
          <w:szCs w:val="20"/>
        </w:rPr>
        <w:t>Humans predated 68% of the eggs incomparison to2.31%by natural predators.</w:t>
      </w:r>
      <w:r w:rsidR="00A05F5E" w:rsidRPr="00D974AB">
        <w:rPr>
          <w:color w:val="000000"/>
          <w:sz w:val="20"/>
          <w:szCs w:val="20"/>
        </w:rPr>
        <w:t xml:space="preserve"> Nestling surviva</w:t>
      </w:r>
      <w:r w:rsidR="00286570" w:rsidRPr="00D974AB">
        <w:rPr>
          <w:color w:val="000000"/>
          <w:sz w:val="20"/>
          <w:szCs w:val="20"/>
        </w:rPr>
        <w:t>l during nestling period was 0.25</w:t>
      </w:r>
      <w:r w:rsidR="00A05F5E" w:rsidRPr="00D974AB">
        <w:rPr>
          <w:sz w:val="20"/>
          <w:szCs w:val="20"/>
        </w:rPr>
        <w:t xml:space="preserve"> and </w:t>
      </w:r>
      <w:r w:rsidR="00286570" w:rsidRPr="00D974AB">
        <w:rPr>
          <w:sz w:val="20"/>
          <w:szCs w:val="20"/>
        </w:rPr>
        <w:t>nesting</w:t>
      </w:r>
      <w:r w:rsidR="00A05F5E" w:rsidRPr="00D974AB">
        <w:rPr>
          <w:sz w:val="20"/>
          <w:szCs w:val="20"/>
        </w:rPr>
        <w:t xml:space="preserve"> success calculated from exposure was 0.</w:t>
      </w:r>
      <w:r w:rsidR="00286570" w:rsidRPr="00D974AB">
        <w:rPr>
          <w:sz w:val="20"/>
          <w:szCs w:val="20"/>
        </w:rPr>
        <w:t>2</w:t>
      </w:r>
      <w:r w:rsidR="00A05F5E" w:rsidRPr="00D974AB">
        <w:rPr>
          <w:sz w:val="20"/>
          <w:szCs w:val="20"/>
        </w:rPr>
        <w:t>6.</w:t>
      </w:r>
    </w:p>
    <w:p w:rsidR="00357965" w:rsidRPr="00D974AB" w:rsidRDefault="00357965" w:rsidP="00357965">
      <w:pPr>
        <w:adjustRightInd w:val="0"/>
        <w:snapToGrid w:val="0"/>
        <w:jc w:val="both"/>
        <w:rPr>
          <w:spacing w:val="21"/>
          <w:sz w:val="20"/>
          <w:szCs w:val="20"/>
        </w:rPr>
      </w:pPr>
      <w:r>
        <w:rPr>
          <w:sz w:val="20"/>
          <w:szCs w:val="20"/>
        </w:rPr>
        <w:t>[</w:t>
      </w:r>
      <w:r w:rsidRPr="00D974AB">
        <w:rPr>
          <w:sz w:val="20"/>
          <w:szCs w:val="20"/>
        </w:rPr>
        <w:t>Mustahson Farooq Fazili</w:t>
      </w:r>
      <w:r>
        <w:rPr>
          <w:sz w:val="20"/>
          <w:szCs w:val="20"/>
        </w:rPr>
        <w:t>.</w:t>
      </w:r>
      <w:r w:rsidRPr="00D974AB">
        <w:rPr>
          <w:b/>
          <w:bCs/>
          <w:sz w:val="20"/>
          <w:szCs w:val="20"/>
        </w:rPr>
        <w:t xml:space="preserve"> Breeding biology of Indian whiskered tern </w:t>
      </w:r>
      <w:r w:rsidRPr="00D974AB">
        <w:rPr>
          <w:b/>
          <w:bCs/>
          <w:i/>
          <w:iCs/>
          <w:sz w:val="20"/>
          <w:szCs w:val="20"/>
        </w:rPr>
        <w:t xml:space="preserve">Chlidonias hybrida indica </w:t>
      </w:r>
      <w:r w:rsidRPr="00D974AB">
        <w:rPr>
          <w:b/>
          <w:bCs/>
          <w:sz w:val="20"/>
          <w:szCs w:val="20"/>
        </w:rPr>
        <w:t>(Stephens) at lake Wular Kashmir</w:t>
      </w:r>
      <w:r>
        <w:rPr>
          <w:b/>
          <w:bCs/>
          <w:sz w:val="20"/>
          <w:szCs w:val="20"/>
        </w:rPr>
        <w:t>.</w:t>
      </w:r>
      <w:r w:rsidRPr="00076467">
        <w:rPr>
          <w:bCs/>
          <w:i/>
          <w:sz w:val="20"/>
          <w:szCs w:val="20"/>
        </w:rPr>
        <w:t xml:space="preserve"> Nat Sci</w:t>
      </w:r>
      <w:r w:rsidRPr="00076467">
        <w:rPr>
          <w:rFonts w:eastAsiaTheme="minorEastAsia" w:hint="eastAsia"/>
          <w:bCs/>
          <w:i/>
          <w:sz w:val="20"/>
          <w:szCs w:val="20"/>
        </w:rPr>
        <w:t xml:space="preserve"> </w:t>
      </w:r>
      <w:r w:rsidRPr="00076467">
        <w:rPr>
          <w:sz w:val="20"/>
          <w:szCs w:val="20"/>
        </w:rPr>
        <w:t>201</w:t>
      </w:r>
      <w:r>
        <w:rPr>
          <w:rFonts w:hint="eastAsia"/>
          <w:sz w:val="20"/>
          <w:szCs w:val="20"/>
        </w:rPr>
        <w:t>4</w:t>
      </w:r>
      <w:r w:rsidRPr="00076467">
        <w:rPr>
          <w:sz w:val="20"/>
          <w:szCs w:val="20"/>
        </w:rPr>
        <w:t>;1</w:t>
      </w:r>
      <w:r>
        <w:rPr>
          <w:rFonts w:hint="eastAsia"/>
          <w:sz w:val="20"/>
          <w:szCs w:val="20"/>
        </w:rPr>
        <w:t>2</w:t>
      </w:r>
      <w:r w:rsidRPr="00076467">
        <w:rPr>
          <w:sz w:val="20"/>
          <w:szCs w:val="20"/>
        </w:rPr>
        <w:t>(</w:t>
      </w:r>
      <w:r>
        <w:rPr>
          <w:rFonts w:hint="eastAsia"/>
          <w:sz w:val="20"/>
          <w:szCs w:val="20"/>
        </w:rPr>
        <w:t>3</w:t>
      </w:r>
      <w:r w:rsidRPr="00076467">
        <w:rPr>
          <w:sz w:val="20"/>
          <w:szCs w:val="20"/>
        </w:rPr>
        <w:t>):</w:t>
      </w:r>
      <w:r>
        <w:rPr>
          <w:sz w:val="20"/>
          <w:szCs w:val="20"/>
        </w:rPr>
        <w:t>154</w:t>
      </w:r>
      <w:r w:rsidRPr="0050224F">
        <w:rPr>
          <w:color w:val="000000"/>
          <w:sz w:val="20"/>
          <w:szCs w:val="20"/>
        </w:rPr>
        <w:t>-</w:t>
      </w:r>
      <w:r w:rsidR="00062D88">
        <w:rPr>
          <w:color w:val="000000"/>
          <w:sz w:val="20"/>
          <w:szCs w:val="20"/>
        </w:rPr>
        <w:t>164</w:t>
      </w:r>
      <w:r w:rsidRPr="00076467">
        <w:rPr>
          <w:sz w:val="20"/>
          <w:szCs w:val="20"/>
        </w:rPr>
        <w:t>]</w:t>
      </w:r>
      <w:r w:rsidRPr="00076467">
        <w:rPr>
          <w:rFonts w:hint="eastAsia"/>
          <w:sz w:val="20"/>
          <w:szCs w:val="20"/>
        </w:rPr>
        <w:t>.</w:t>
      </w:r>
      <w:r w:rsidRPr="00076467">
        <w:rPr>
          <w:sz w:val="20"/>
          <w:szCs w:val="20"/>
        </w:rPr>
        <w:t xml:space="preserve"> (ISSN: 1545-0740).</w:t>
      </w:r>
      <w:r w:rsidRPr="00853AD6">
        <w:rPr>
          <w:color w:val="0000FF"/>
          <w:sz w:val="20"/>
          <w:szCs w:val="20"/>
        </w:rPr>
        <w:t xml:space="preserve"> </w:t>
      </w:r>
      <w:hyperlink r:id="rId9" w:history="1">
        <w:r w:rsidRPr="00853AD6">
          <w:rPr>
            <w:rStyle w:val="Hyperlink"/>
            <w:sz w:val="20"/>
            <w:szCs w:val="20"/>
          </w:rPr>
          <w:t>http://www.sciencepub.net/nature</w:t>
        </w:r>
      </w:hyperlink>
      <w:r w:rsidRPr="00076467">
        <w:rPr>
          <w:sz w:val="20"/>
          <w:szCs w:val="20"/>
        </w:rPr>
        <w:t>.</w:t>
      </w:r>
      <w:r>
        <w:rPr>
          <w:sz w:val="20"/>
          <w:szCs w:val="20"/>
        </w:rPr>
        <w:t xml:space="preserve"> </w:t>
      </w:r>
      <w:r w:rsidR="00062D88">
        <w:rPr>
          <w:sz w:val="20"/>
          <w:szCs w:val="20"/>
        </w:rPr>
        <w:t>22</w:t>
      </w:r>
    </w:p>
    <w:p w:rsidR="00357965" w:rsidRDefault="00357965" w:rsidP="00357965">
      <w:pPr>
        <w:adjustRightInd w:val="0"/>
        <w:snapToGrid w:val="0"/>
        <w:jc w:val="both"/>
        <w:rPr>
          <w:b/>
          <w:sz w:val="20"/>
          <w:szCs w:val="20"/>
        </w:rPr>
      </w:pPr>
    </w:p>
    <w:p w:rsidR="00353851" w:rsidRPr="00D974AB" w:rsidRDefault="00353851" w:rsidP="00357965">
      <w:pPr>
        <w:adjustRightInd w:val="0"/>
        <w:snapToGrid w:val="0"/>
        <w:jc w:val="both"/>
        <w:rPr>
          <w:b/>
          <w:sz w:val="20"/>
          <w:szCs w:val="20"/>
        </w:rPr>
      </w:pPr>
      <w:r w:rsidRPr="00D974AB">
        <w:rPr>
          <w:b/>
          <w:sz w:val="20"/>
          <w:szCs w:val="20"/>
        </w:rPr>
        <w:t xml:space="preserve">Key words: </w:t>
      </w:r>
      <w:r w:rsidR="00D1412F" w:rsidRPr="00D974AB">
        <w:rPr>
          <w:bCs/>
          <w:sz w:val="20"/>
          <w:szCs w:val="20"/>
        </w:rPr>
        <w:t>Breeding</w:t>
      </w:r>
      <w:r w:rsidRPr="00D974AB">
        <w:rPr>
          <w:sz w:val="20"/>
          <w:szCs w:val="20"/>
        </w:rPr>
        <w:t xml:space="preserve">, Clutch, </w:t>
      </w:r>
      <w:r w:rsidR="00D1412F" w:rsidRPr="00D974AB">
        <w:rPr>
          <w:sz w:val="20"/>
          <w:szCs w:val="20"/>
        </w:rPr>
        <w:t>Incubation,</w:t>
      </w:r>
      <w:r w:rsidRPr="00D974AB">
        <w:rPr>
          <w:sz w:val="20"/>
          <w:szCs w:val="20"/>
        </w:rPr>
        <w:t xml:space="preserve">Hatching, </w:t>
      </w:r>
      <w:r w:rsidR="00D1412F" w:rsidRPr="00D974AB">
        <w:rPr>
          <w:sz w:val="20"/>
          <w:szCs w:val="20"/>
        </w:rPr>
        <w:t>nestling</w:t>
      </w:r>
      <w:r w:rsidRPr="00D974AB">
        <w:rPr>
          <w:sz w:val="20"/>
          <w:szCs w:val="20"/>
        </w:rPr>
        <w:t>, Wular Lake</w:t>
      </w:r>
    </w:p>
    <w:p w:rsidR="00353851" w:rsidRDefault="00353851" w:rsidP="00357965">
      <w:pPr>
        <w:shd w:val="clear" w:color="auto" w:fill="FFFFFF"/>
        <w:adjustRightInd w:val="0"/>
        <w:snapToGrid w:val="0"/>
        <w:ind w:right="65"/>
        <w:jc w:val="both"/>
        <w:rPr>
          <w:b/>
          <w:bCs/>
        </w:rPr>
      </w:pPr>
    </w:p>
    <w:p w:rsidR="00357965" w:rsidRPr="00D974AB" w:rsidRDefault="00357965" w:rsidP="00357965">
      <w:pPr>
        <w:shd w:val="clear" w:color="auto" w:fill="FFFFFF"/>
        <w:adjustRightInd w:val="0"/>
        <w:snapToGrid w:val="0"/>
        <w:ind w:right="65"/>
        <w:jc w:val="both"/>
        <w:rPr>
          <w:b/>
          <w:bCs/>
        </w:rPr>
        <w:sectPr w:rsidR="00357965" w:rsidRPr="00D974AB" w:rsidSect="00E932D1">
          <w:headerReference w:type="default" r:id="rId10"/>
          <w:footerReference w:type="default" r:id="rId11"/>
          <w:pgSz w:w="12242" w:h="15842" w:code="1"/>
          <w:pgMar w:top="1440" w:right="1440" w:bottom="1440" w:left="1440" w:header="709" w:footer="709" w:gutter="0"/>
          <w:pgNumType w:start="154"/>
          <w:cols w:space="708"/>
          <w:docGrid w:linePitch="360"/>
        </w:sectPr>
      </w:pPr>
    </w:p>
    <w:p w:rsidR="00D1412F" w:rsidRPr="00B61A07" w:rsidRDefault="00D974AB" w:rsidP="00357965">
      <w:pPr>
        <w:shd w:val="clear" w:color="auto" w:fill="FFFFFF"/>
        <w:adjustRightInd w:val="0"/>
        <w:snapToGrid w:val="0"/>
        <w:ind w:right="65"/>
        <w:jc w:val="both"/>
        <w:rPr>
          <w:sz w:val="20"/>
          <w:szCs w:val="20"/>
        </w:rPr>
      </w:pPr>
      <w:r w:rsidRPr="00B61A07">
        <w:rPr>
          <w:b/>
          <w:bCs/>
          <w:sz w:val="20"/>
          <w:szCs w:val="20"/>
        </w:rPr>
        <w:lastRenderedPageBreak/>
        <w:t>1.</w:t>
      </w:r>
      <w:r w:rsidR="007A5BB0" w:rsidRPr="00B61A07">
        <w:rPr>
          <w:b/>
          <w:bCs/>
          <w:sz w:val="20"/>
          <w:szCs w:val="20"/>
        </w:rPr>
        <w:t>Introduction</w:t>
      </w:r>
      <w:r w:rsidR="00E75D56" w:rsidRPr="00B61A07">
        <w:rPr>
          <w:sz w:val="20"/>
          <w:szCs w:val="20"/>
        </w:rPr>
        <w:t xml:space="preserve"> </w:t>
      </w:r>
    </w:p>
    <w:p w:rsidR="009F2C86" w:rsidRPr="00D974AB" w:rsidRDefault="00E75D56" w:rsidP="00357965">
      <w:pPr>
        <w:shd w:val="clear" w:color="auto" w:fill="FFFFFF"/>
        <w:adjustRightInd w:val="0"/>
        <w:snapToGrid w:val="0"/>
        <w:ind w:right="65" w:firstLine="720"/>
        <w:jc w:val="both"/>
        <w:rPr>
          <w:b/>
          <w:bCs/>
        </w:rPr>
      </w:pPr>
      <w:r w:rsidRPr="00D974AB">
        <w:rPr>
          <w:sz w:val="20"/>
          <w:szCs w:val="20"/>
        </w:rPr>
        <w:t xml:space="preserve">It is </w:t>
      </w:r>
      <w:r w:rsidR="00400036" w:rsidRPr="00D974AB">
        <w:rPr>
          <w:sz w:val="20"/>
          <w:szCs w:val="20"/>
        </w:rPr>
        <w:t>a</w:t>
      </w:r>
      <w:r w:rsidR="00846DDA">
        <w:rPr>
          <w:sz w:val="20"/>
          <w:szCs w:val="20"/>
        </w:rPr>
        <w:t xml:space="preserve"> well</w:t>
      </w:r>
      <w:r w:rsidRPr="00D974AB">
        <w:rPr>
          <w:sz w:val="20"/>
          <w:szCs w:val="20"/>
        </w:rPr>
        <w:t xml:space="preserve"> accepted fact that birds must breed successfully in order to invade and colonize a new habitat. The breeding process is the outcome of a myriad of complex activities that are brought about as a consequence of discrete morphological, anatomical and physiological changes under the influence of favourable environmental conditions. The process of breeding is thus an excellent expression of co-relations of various activities and adaptations evolved as a result of natural selection with the environmental and environment dependant conditions. As a result of physiological and anatomical changes a unique response is developed, in the form of activities that lead to the production of future generation in the presence of such environmental condition that are better suited for the purpose. The main environmental and environment dependant conditions include day length, suitable temperature, humidity and</w:t>
      </w:r>
      <w:r w:rsidR="009F2C86" w:rsidRPr="00D974AB">
        <w:rPr>
          <w:sz w:val="20"/>
          <w:szCs w:val="20"/>
        </w:rPr>
        <w:t xml:space="preserve"> water level, availability of convenient nesting places and adequate food supply for raising of nestlings</w:t>
      </w:r>
      <w:r w:rsidR="00846DDA">
        <w:rPr>
          <w:sz w:val="20"/>
          <w:szCs w:val="20"/>
        </w:rPr>
        <w:t xml:space="preserve"> </w:t>
      </w:r>
      <w:r w:rsidR="009F2C86" w:rsidRPr="00D974AB">
        <w:rPr>
          <w:sz w:val="20"/>
          <w:szCs w:val="20"/>
        </w:rPr>
        <w:t>(Fazili,2002). Whiskered tern is found in colonies in the marshes , wetlands ans lakes of the valley which arrive from plains of India during summer.Their</w:t>
      </w:r>
      <w:r w:rsidR="009F2C86" w:rsidRPr="00D974AB">
        <w:t xml:space="preserve"> </w:t>
      </w:r>
      <w:r w:rsidR="009F2C86" w:rsidRPr="00D974AB">
        <w:rPr>
          <w:sz w:val="20"/>
          <w:szCs w:val="20"/>
        </w:rPr>
        <w:t>distribution is scattered, numbers fluctuate and they are threatened in many regions(</w:t>
      </w:r>
      <w:r w:rsidR="009F2C86" w:rsidRPr="00D974AB">
        <w:t xml:space="preserve"> </w:t>
      </w:r>
      <w:r w:rsidR="009F2C86" w:rsidRPr="00D974AB">
        <w:rPr>
          <w:sz w:val="20"/>
          <w:szCs w:val="20"/>
        </w:rPr>
        <w:t xml:space="preserve">Fatiha </w:t>
      </w:r>
      <w:r w:rsidR="009F2C86" w:rsidRPr="00D974AB">
        <w:rPr>
          <w:i/>
          <w:iCs/>
          <w:sz w:val="20"/>
          <w:szCs w:val="20"/>
        </w:rPr>
        <w:t>et al</w:t>
      </w:r>
      <w:r w:rsidR="009F2C86" w:rsidRPr="00D974AB">
        <w:rPr>
          <w:sz w:val="20"/>
          <w:szCs w:val="20"/>
        </w:rPr>
        <w:t xml:space="preserve"> 2002).</w:t>
      </w:r>
      <w:r w:rsidR="00AD2A40" w:rsidRPr="00D974AB">
        <w:rPr>
          <w:sz w:val="20"/>
          <w:szCs w:val="20"/>
        </w:rPr>
        <w:t>They</w:t>
      </w:r>
      <w:r w:rsidR="00400036" w:rsidRPr="00D974AB">
        <w:rPr>
          <w:sz w:val="20"/>
          <w:szCs w:val="20"/>
        </w:rPr>
        <w:t xml:space="preserve"> inhabit central and </w:t>
      </w:r>
      <w:r w:rsidR="00400036" w:rsidRPr="00D974AB">
        <w:rPr>
          <w:sz w:val="20"/>
          <w:szCs w:val="20"/>
        </w:rPr>
        <w:lastRenderedPageBreak/>
        <w:t xml:space="preserve">southern Euerope,Africa and Southern Asia to Australia.There are a number of races of which two </w:t>
      </w:r>
      <w:r w:rsidR="004F1F3D" w:rsidRPr="00D974AB">
        <w:rPr>
          <w:sz w:val="20"/>
          <w:szCs w:val="20"/>
        </w:rPr>
        <w:t xml:space="preserve">nest </w:t>
      </w:r>
      <w:r w:rsidR="00400036" w:rsidRPr="00D974AB">
        <w:rPr>
          <w:sz w:val="20"/>
          <w:szCs w:val="20"/>
        </w:rPr>
        <w:t>in India</w:t>
      </w:r>
      <w:r w:rsidR="004F1F3D" w:rsidRPr="00D974AB">
        <w:rPr>
          <w:sz w:val="20"/>
          <w:szCs w:val="20"/>
        </w:rPr>
        <w:t>n limits(Bates and Lowther,!952).During winter they migrate farther in to India, Shri Lanka and Burma.</w:t>
      </w:r>
      <w:r w:rsidR="003B5272" w:rsidRPr="00D974AB">
        <w:rPr>
          <w:sz w:val="20"/>
          <w:szCs w:val="20"/>
        </w:rPr>
        <w:t xml:space="preserve"> </w:t>
      </w:r>
      <w:r w:rsidR="00AD2A40" w:rsidRPr="00D974AB">
        <w:rPr>
          <w:sz w:val="20"/>
          <w:szCs w:val="20"/>
        </w:rPr>
        <w:t>Being bird of least concern as per IUCN</w:t>
      </w:r>
      <w:r w:rsidR="003B5272" w:rsidRPr="00D974AB">
        <w:rPr>
          <w:sz w:val="20"/>
          <w:szCs w:val="20"/>
        </w:rPr>
        <w:t>(Bird International,</w:t>
      </w:r>
      <w:r w:rsidR="00062D88">
        <w:rPr>
          <w:sz w:val="20"/>
          <w:szCs w:val="20"/>
        </w:rPr>
        <w:t xml:space="preserve"> </w:t>
      </w:r>
      <w:r w:rsidR="003B5272" w:rsidRPr="00D974AB">
        <w:rPr>
          <w:sz w:val="20"/>
          <w:szCs w:val="20"/>
        </w:rPr>
        <w:t>2012)</w:t>
      </w:r>
      <w:r w:rsidR="00AD2A40" w:rsidRPr="00D974AB">
        <w:rPr>
          <w:sz w:val="20"/>
          <w:szCs w:val="20"/>
        </w:rPr>
        <w:t>, its breeding</w:t>
      </w:r>
      <w:r w:rsidR="003B5272" w:rsidRPr="00D974AB">
        <w:rPr>
          <w:sz w:val="20"/>
          <w:szCs w:val="20"/>
        </w:rPr>
        <w:t xml:space="preserve"> biology has </w:t>
      </w:r>
      <w:r w:rsidR="00AD2A40" w:rsidRPr="00D974AB">
        <w:rPr>
          <w:sz w:val="20"/>
          <w:szCs w:val="20"/>
        </w:rPr>
        <w:t xml:space="preserve">occasionally </w:t>
      </w:r>
      <w:r w:rsidR="003B5272" w:rsidRPr="00D974AB">
        <w:rPr>
          <w:sz w:val="20"/>
          <w:szCs w:val="20"/>
        </w:rPr>
        <w:t xml:space="preserve">been </w:t>
      </w:r>
      <w:r w:rsidR="00AD2A40" w:rsidRPr="00D974AB">
        <w:rPr>
          <w:sz w:val="20"/>
          <w:szCs w:val="20"/>
        </w:rPr>
        <w:t xml:space="preserve">studied and there are only a few </w:t>
      </w:r>
      <w:r w:rsidR="003B5272" w:rsidRPr="00D974AB">
        <w:rPr>
          <w:sz w:val="20"/>
          <w:szCs w:val="20"/>
        </w:rPr>
        <w:t xml:space="preserve">brief breeding </w:t>
      </w:r>
      <w:r w:rsidR="00AD2A40" w:rsidRPr="00D974AB">
        <w:rPr>
          <w:sz w:val="20"/>
          <w:szCs w:val="20"/>
        </w:rPr>
        <w:t>reports</w:t>
      </w:r>
      <w:r w:rsidR="003B5272" w:rsidRPr="00D974AB">
        <w:rPr>
          <w:sz w:val="20"/>
          <w:szCs w:val="20"/>
        </w:rPr>
        <w:t xml:space="preserve">.It was with this aim that a three year study </w:t>
      </w:r>
      <w:r w:rsidR="00C43E4A" w:rsidRPr="00D974AB">
        <w:rPr>
          <w:sz w:val="20"/>
          <w:szCs w:val="20"/>
        </w:rPr>
        <w:t xml:space="preserve">(2011-2013) </w:t>
      </w:r>
      <w:r w:rsidR="003B5272" w:rsidRPr="00D974AB">
        <w:rPr>
          <w:sz w:val="20"/>
          <w:szCs w:val="20"/>
        </w:rPr>
        <w:t>on the breeding biology of this bird was under taken at lake Wular Kashmir</w:t>
      </w:r>
      <w:r w:rsidR="00C43E4A" w:rsidRPr="00D974AB">
        <w:rPr>
          <w:sz w:val="20"/>
          <w:szCs w:val="20"/>
        </w:rPr>
        <w:t>,</w:t>
      </w:r>
      <w:r w:rsidR="003B5272" w:rsidRPr="00D974AB">
        <w:rPr>
          <w:sz w:val="20"/>
          <w:szCs w:val="20"/>
        </w:rPr>
        <w:t xml:space="preserve"> India to have a detai</w:t>
      </w:r>
      <w:r w:rsidR="00DA434B">
        <w:rPr>
          <w:sz w:val="20"/>
          <w:szCs w:val="20"/>
        </w:rPr>
        <w:t>l</w:t>
      </w:r>
      <w:r w:rsidR="003B5272" w:rsidRPr="00D974AB">
        <w:rPr>
          <w:sz w:val="20"/>
          <w:szCs w:val="20"/>
        </w:rPr>
        <w:t xml:space="preserve">ed report regarding </w:t>
      </w:r>
      <w:r w:rsidR="00C43E4A" w:rsidRPr="00D974AB">
        <w:rPr>
          <w:sz w:val="20"/>
          <w:szCs w:val="20"/>
        </w:rPr>
        <w:t xml:space="preserve">its </w:t>
      </w:r>
      <w:r w:rsidR="003B5272" w:rsidRPr="00D974AB">
        <w:rPr>
          <w:sz w:val="20"/>
          <w:szCs w:val="20"/>
        </w:rPr>
        <w:t>differnt reproductive parametrs</w:t>
      </w:r>
      <w:r w:rsidR="00C43E4A" w:rsidRPr="00D974AB">
        <w:rPr>
          <w:sz w:val="20"/>
          <w:szCs w:val="20"/>
        </w:rPr>
        <w:t>.</w:t>
      </w:r>
      <w:r w:rsidR="003B5272" w:rsidRPr="00D974AB">
        <w:t xml:space="preserve"> </w:t>
      </w:r>
    </w:p>
    <w:p w:rsidR="003639E9" w:rsidRPr="00B61A07" w:rsidRDefault="00D974AB" w:rsidP="00357965">
      <w:pPr>
        <w:pStyle w:val="Heading2"/>
        <w:keepNext/>
        <w:snapToGrid w:val="0"/>
        <w:rPr>
          <w:b/>
          <w:bCs/>
          <w:sz w:val="20"/>
          <w:szCs w:val="20"/>
        </w:rPr>
      </w:pPr>
      <w:r w:rsidRPr="00B61A07">
        <w:rPr>
          <w:b/>
          <w:bCs/>
          <w:sz w:val="20"/>
          <w:szCs w:val="20"/>
        </w:rPr>
        <w:t>2.</w:t>
      </w:r>
      <w:r w:rsidR="00230A53" w:rsidRPr="00B61A07">
        <w:rPr>
          <w:b/>
          <w:bCs/>
          <w:sz w:val="20"/>
          <w:szCs w:val="20"/>
        </w:rPr>
        <w:t xml:space="preserve"> </w:t>
      </w:r>
      <w:r w:rsidR="007A5BB0" w:rsidRPr="00B61A07">
        <w:rPr>
          <w:b/>
          <w:bCs/>
          <w:sz w:val="20"/>
          <w:szCs w:val="20"/>
        </w:rPr>
        <w:t>Material and Methods</w:t>
      </w:r>
    </w:p>
    <w:p w:rsidR="003639E9" w:rsidRPr="00B61A07" w:rsidRDefault="003639E9" w:rsidP="00357965">
      <w:pPr>
        <w:tabs>
          <w:tab w:val="left" w:pos="0"/>
        </w:tabs>
        <w:adjustRightInd w:val="0"/>
        <w:snapToGrid w:val="0"/>
        <w:jc w:val="both"/>
        <w:rPr>
          <w:sz w:val="20"/>
          <w:szCs w:val="20"/>
          <w:lang w:val="en-GB"/>
        </w:rPr>
      </w:pPr>
      <w:r w:rsidRPr="00B61A07">
        <w:rPr>
          <w:b/>
          <w:bCs/>
          <w:sz w:val="20"/>
          <w:szCs w:val="20"/>
        </w:rPr>
        <w:t>2.1 Study area</w:t>
      </w:r>
      <w:r w:rsidRPr="00B61A07">
        <w:rPr>
          <w:sz w:val="20"/>
          <w:szCs w:val="20"/>
          <w:lang w:val="en-GB"/>
        </w:rPr>
        <w:t xml:space="preserve"> </w:t>
      </w:r>
    </w:p>
    <w:p w:rsidR="009F2C86" w:rsidRPr="00D974AB" w:rsidRDefault="003639E9" w:rsidP="00357965">
      <w:pPr>
        <w:adjustRightInd w:val="0"/>
        <w:snapToGrid w:val="0"/>
        <w:ind w:firstLine="720"/>
        <w:jc w:val="both"/>
        <w:rPr>
          <w:sz w:val="20"/>
          <w:szCs w:val="20"/>
        </w:rPr>
      </w:pPr>
      <w:r w:rsidRPr="00D974AB">
        <w:rPr>
          <w:sz w:val="20"/>
          <w:szCs w:val="20"/>
          <w:lang w:val="en-GB"/>
        </w:rPr>
        <w:t>The study was conducted from 20</w:t>
      </w:r>
      <w:r w:rsidR="0025437E" w:rsidRPr="00D974AB">
        <w:rPr>
          <w:sz w:val="20"/>
          <w:szCs w:val="20"/>
          <w:lang w:val="en-GB"/>
        </w:rPr>
        <w:t>11</w:t>
      </w:r>
      <w:r w:rsidRPr="00D974AB">
        <w:rPr>
          <w:sz w:val="20"/>
          <w:szCs w:val="20"/>
          <w:lang w:val="en-GB"/>
        </w:rPr>
        <w:t xml:space="preserve"> to 20</w:t>
      </w:r>
      <w:r w:rsidR="0025437E" w:rsidRPr="00D974AB">
        <w:rPr>
          <w:sz w:val="20"/>
          <w:szCs w:val="20"/>
          <w:lang w:val="en-GB"/>
        </w:rPr>
        <w:t>13</w:t>
      </w:r>
      <w:r w:rsidRPr="00D974AB">
        <w:rPr>
          <w:sz w:val="20"/>
          <w:szCs w:val="20"/>
          <w:lang w:val="en-GB"/>
        </w:rPr>
        <w:t xml:space="preserve"> at Wular Lake (34º15ʹ to 34º25ʹ N,</w:t>
      </w:r>
      <w:r w:rsidR="00B115E1" w:rsidRPr="00D974AB">
        <w:rPr>
          <w:sz w:val="20"/>
          <w:szCs w:val="20"/>
          <w:lang w:val="en-GB"/>
        </w:rPr>
        <w:t xml:space="preserve"> 74º32ʹ to 74º42ʹ E), a Ramsar s</w:t>
      </w:r>
      <w:r w:rsidRPr="00D974AB">
        <w:rPr>
          <w:sz w:val="20"/>
          <w:szCs w:val="20"/>
          <w:lang w:val="en-GB"/>
        </w:rPr>
        <w:t xml:space="preserve">ite in the Baramulla and Bandipore districts of Jammu &amp; Kashmir, India. The lake has a maximum depth of 4.9 m with an area of 111.71Sq. Km (Latief 2012) that remains covered with dense growth of free floating and emergent vegetation during the major part of the year. </w:t>
      </w:r>
      <w:r w:rsidRPr="00D974AB">
        <w:rPr>
          <w:sz w:val="20"/>
          <w:szCs w:val="20"/>
        </w:rPr>
        <w:t xml:space="preserve">The major species are </w:t>
      </w:r>
      <w:r w:rsidRPr="00D974AB">
        <w:rPr>
          <w:i/>
          <w:iCs/>
          <w:sz w:val="20"/>
          <w:szCs w:val="20"/>
        </w:rPr>
        <w:t xml:space="preserve">Trapa bicipinosa, Nymphoides peltatum, Nelambo nucifera, Ceratophyllum demersum, Hydrella verticellata, Potamogeton indicus, P. lucense, Butomus umbellatus, Carex sps., Phragmitis communis, P. elephantoides, Typha angustata, Myreophyllum </w:t>
      </w:r>
      <w:r w:rsidRPr="00D974AB">
        <w:rPr>
          <w:i/>
          <w:iCs/>
          <w:sz w:val="20"/>
          <w:szCs w:val="20"/>
        </w:rPr>
        <w:lastRenderedPageBreak/>
        <w:t>verticellatum,</w:t>
      </w:r>
      <w:r w:rsidR="00983C10">
        <w:rPr>
          <w:i/>
          <w:iCs/>
          <w:sz w:val="20"/>
          <w:szCs w:val="20"/>
        </w:rPr>
        <w:t xml:space="preserve"> </w:t>
      </w:r>
      <w:r w:rsidRPr="00D974AB">
        <w:rPr>
          <w:i/>
          <w:iCs/>
          <w:sz w:val="20"/>
          <w:szCs w:val="20"/>
        </w:rPr>
        <w:t xml:space="preserve">Sparganum ramosum, Lemna sp. And Saccharum spontaneum. </w:t>
      </w:r>
      <w:r w:rsidRPr="00D974AB">
        <w:rPr>
          <w:sz w:val="20"/>
          <w:szCs w:val="20"/>
        </w:rPr>
        <w:t xml:space="preserve">The dense floating vegetation and reed beds are partitioned by a series of boat channels varying in width between 1 – 6 meters. There is a protective bank mostly on the southern and eastern sides of the lake. Inside the bank and at some places outside the bank there are dense willow plantations of both tall and bushy </w:t>
      </w:r>
      <w:r w:rsidRPr="00D974AB">
        <w:rPr>
          <w:i/>
          <w:iCs/>
          <w:sz w:val="20"/>
          <w:szCs w:val="20"/>
        </w:rPr>
        <w:t xml:space="preserve">Salix </w:t>
      </w:r>
      <w:r w:rsidRPr="00D974AB">
        <w:rPr>
          <w:sz w:val="20"/>
          <w:szCs w:val="20"/>
        </w:rPr>
        <w:t>tree species that provide best roosting and breeding grounds to a wide variety of resident and non-resident birds. In addition, outside the bank on southern side of the lake there are two large marshy areas attached to the lake locally known as Rakhi Saderkote and</w:t>
      </w:r>
      <w:r w:rsidR="00062D88">
        <w:rPr>
          <w:sz w:val="20"/>
          <w:szCs w:val="20"/>
        </w:rPr>
        <w:t xml:space="preserve"> </w:t>
      </w:r>
      <w:r w:rsidRPr="00D974AB">
        <w:rPr>
          <w:sz w:val="20"/>
          <w:szCs w:val="20"/>
        </w:rPr>
        <w:t xml:space="preserve">Rakhi Muqdemyoor. These rakhs (morases) have dense growth of reeds and emergent and free floating vegetation of </w:t>
      </w:r>
      <w:r w:rsidRPr="00D974AB">
        <w:rPr>
          <w:i/>
          <w:iCs/>
          <w:sz w:val="20"/>
          <w:szCs w:val="20"/>
        </w:rPr>
        <w:t>Phragmitis communis, P. elephantoides, Typha angustata, Saccharum spontaneum, Sparganum ramosum, Eleocharis palustris, Carex species and Butomus umbellatus.</w:t>
      </w:r>
      <w:r w:rsidRPr="00D974AB">
        <w:rPr>
          <w:sz w:val="20"/>
          <w:szCs w:val="20"/>
        </w:rPr>
        <w:t>They also</w:t>
      </w:r>
      <w:r w:rsidR="00062D88">
        <w:rPr>
          <w:i/>
          <w:iCs/>
          <w:sz w:val="20"/>
          <w:szCs w:val="20"/>
        </w:rPr>
        <w:t xml:space="preserve"> </w:t>
      </w:r>
      <w:r w:rsidRPr="00D974AB">
        <w:rPr>
          <w:sz w:val="20"/>
          <w:szCs w:val="20"/>
        </w:rPr>
        <w:t xml:space="preserve">harbour a wide variety of aquatic bird species. The river Jehlum flows into the Wular lake on its south-east near the middle and leaves at its south-western corner near Sopore. (Fig.1). Besides Jehlum, the streams especially Erin, Mudhumati, Arrah and Ningal also feed the lake. </w:t>
      </w:r>
    </w:p>
    <w:p w:rsidR="00AD6480" w:rsidRPr="00D974AB" w:rsidRDefault="00D974AB" w:rsidP="00357965">
      <w:pPr>
        <w:adjustRightInd w:val="0"/>
        <w:snapToGrid w:val="0"/>
        <w:jc w:val="both"/>
        <w:rPr>
          <w:sz w:val="20"/>
          <w:szCs w:val="20"/>
        </w:rPr>
      </w:pPr>
      <w:r>
        <w:rPr>
          <w:b/>
          <w:bCs/>
          <w:sz w:val="20"/>
          <w:szCs w:val="20"/>
        </w:rPr>
        <w:t xml:space="preserve">2.2 </w:t>
      </w:r>
      <w:r w:rsidR="00AD6480" w:rsidRPr="00D974AB">
        <w:rPr>
          <w:b/>
          <w:bCs/>
          <w:sz w:val="20"/>
          <w:szCs w:val="20"/>
        </w:rPr>
        <w:t xml:space="preserve">Methods </w:t>
      </w:r>
    </w:p>
    <w:p w:rsidR="003639E9" w:rsidRPr="00D974AB" w:rsidRDefault="00357965" w:rsidP="00357965">
      <w:pPr>
        <w:tabs>
          <w:tab w:val="left" w:pos="0"/>
        </w:tabs>
        <w:adjustRightInd w:val="0"/>
        <w:snapToGrid w:val="0"/>
        <w:jc w:val="both"/>
        <w:rPr>
          <w:sz w:val="20"/>
          <w:szCs w:val="20"/>
        </w:rPr>
      </w:pPr>
      <w:r>
        <w:rPr>
          <w:sz w:val="20"/>
          <w:szCs w:val="20"/>
        </w:rPr>
        <w:tab/>
      </w:r>
      <w:r w:rsidR="00AD6480" w:rsidRPr="00D974AB">
        <w:rPr>
          <w:sz w:val="20"/>
          <w:szCs w:val="20"/>
        </w:rPr>
        <w:t xml:space="preserve">For the purpose of present investigation the lake was divided into ten sites (A-I) mainly on the basis of different vegetation, bird habitat preferences and other characteristics </w:t>
      </w:r>
      <w:r w:rsidR="00AD6480" w:rsidRPr="00D974AB">
        <w:rPr>
          <w:iCs/>
          <w:sz w:val="20"/>
          <w:szCs w:val="20"/>
        </w:rPr>
        <w:t>(Figure 1)</w:t>
      </w:r>
      <w:r w:rsidR="00AD6480" w:rsidRPr="00D974AB">
        <w:rPr>
          <w:sz w:val="20"/>
          <w:szCs w:val="20"/>
        </w:rPr>
        <w:t>. Observations on Nesting ecology were carried out at five sites (Figure 1, A to E), because these areas had dense growth of both free floating and emergent vegetation and less human interference.</w:t>
      </w:r>
    </w:p>
    <w:p w:rsidR="00AD6480" w:rsidRPr="00D974AB" w:rsidRDefault="00D974AB" w:rsidP="00357965">
      <w:pPr>
        <w:tabs>
          <w:tab w:val="left" w:pos="0"/>
        </w:tabs>
        <w:adjustRightInd w:val="0"/>
        <w:snapToGrid w:val="0"/>
        <w:jc w:val="both"/>
        <w:rPr>
          <w:sz w:val="20"/>
          <w:szCs w:val="20"/>
        </w:rPr>
      </w:pPr>
      <w:r w:rsidRPr="00D974AB">
        <w:rPr>
          <w:noProof/>
          <w:sz w:val="20"/>
          <w:szCs w:val="20"/>
          <w:lang w:val="en-US" w:eastAsia="zh-CN"/>
        </w:rPr>
        <w:drawing>
          <wp:anchor distT="0" distB="0" distL="114300" distR="114300" simplePos="0" relativeHeight="251662336" behindDoc="0" locked="0" layoutInCell="1" allowOverlap="1">
            <wp:simplePos x="0" y="0"/>
            <wp:positionH relativeFrom="column">
              <wp:posOffset>157273</wp:posOffset>
            </wp:positionH>
            <wp:positionV relativeFrom="paragraph">
              <wp:posOffset>50698</wp:posOffset>
            </wp:positionV>
            <wp:extent cx="2288215" cy="2808442"/>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b="23978"/>
                    <a:stretch>
                      <a:fillRect/>
                    </a:stretch>
                  </pic:blipFill>
                  <pic:spPr bwMode="auto">
                    <a:xfrm>
                      <a:off x="0" y="0"/>
                      <a:ext cx="2292772" cy="2814035"/>
                    </a:xfrm>
                    <a:prstGeom prst="rect">
                      <a:avLst/>
                    </a:prstGeom>
                    <a:noFill/>
                    <a:ln w="9525">
                      <a:noFill/>
                      <a:miter lim="800000"/>
                      <a:headEnd/>
                      <a:tailEnd/>
                    </a:ln>
                  </pic:spPr>
                </pic:pic>
              </a:graphicData>
            </a:graphic>
          </wp:anchor>
        </w:drawing>
      </w:r>
    </w:p>
    <w:p w:rsidR="00445D95" w:rsidRPr="00D974AB" w:rsidRDefault="00062D88" w:rsidP="00357965">
      <w:pPr>
        <w:adjustRightInd w:val="0"/>
        <w:snapToGrid w:val="0"/>
        <w:rPr>
          <w:b/>
          <w:bCs/>
          <w:sz w:val="20"/>
          <w:szCs w:val="20"/>
        </w:rPr>
      </w:pPr>
      <w:r>
        <w:rPr>
          <w:b/>
          <w:bCs/>
          <w:sz w:val="20"/>
          <w:szCs w:val="20"/>
        </w:rPr>
        <w:t xml:space="preserve">  </w:t>
      </w:r>
      <w:r w:rsidR="00445D95" w:rsidRPr="00D974AB">
        <w:rPr>
          <w:b/>
          <w:bCs/>
          <w:sz w:val="20"/>
          <w:szCs w:val="20"/>
        </w:rPr>
        <w:t xml:space="preserve"> </w:t>
      </w:r>
    </w:p>
    <w:p w:rsidR="00AD6480" w:rsidRPr="00D974AB" w:rsidRDefault="00062D88" w:rsidP="00357965">
      <w:pPr>
        <w:adjustRightInd w:val="0"/>
        <w:snapToGrid w:val="0"/>
        <w:rPr>
          <w:b/>
          <w:bCs/>
          <w:sz w:val="20"/>
          <w:szCs w:val="20"/>
        </w:rPr>
      </w:pPr>
      <w:r>
        <w:rPr>
          <w:b/>
          <w:bCs/>
          <w:sz w:val="20"/>
          <w:szCs w:val="20"/>
        </w:rPr>
        <w:t xml:space="preserve">  </w:t>
      </w:r>
    </w:p>
    <w:p w:rsidR="00AD6480" w:rsidRPr="00D974AB" w:rsidRDefault="00AD6480" w:rsidP="00062D88">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Pr="00D974AB" w:rsidRDefault="00AD6480" w:rsidP="00357965">
      <w:pPr>
        <w:adjustRightInd w:val="0"/>
        <w:snapToGrid w:val="0"/>
        <w:rPr>
          <w:b/>
          <w:bCs/>
          <w:sz w:val="20"/>
          <w:szCs w:val="20"/>
        </w:rPr>
      </w:pPr>
    </w:p>
    <w:p w:rsidR="00AD6480" w:rsidRDefault="00AD6480" w:rsidP="00357965">
      <w:pPr>
        <w:adjustRightInd w:val="0"/>
        <w:snapToGrid w:val="0"/>
        <w:rPr>
          <w:b/>
          <w:bCs/>
          <w:sz w:val="20"/>
          <w:szCs w:val="20"/>
        </w:rPr>
      </w:pPr>
    </w:p>
    <w:p w:rsidR="00062D88" w:rsidRPr="00D974AB" w:rsidRDefault="00062D88" w:rsidP="00357965">
      <w:pPr>
        <w:adjustRightInd w:val="0"/>
        <w:snapToGrid w:val="0"/>
        <w:rPr>
          <w:b/>
          <w:bCs/>
          <w:sz w:val="20"/>
          <w:szCs w:val="20"/>
        </w:rPr>
      </w:pPr>
    </w:p>
    <w:p w:rsidR="003639E9" w:rsidRPr="00D974AB" w:rsidRDefault="003639E9" w:rsidP="00357965">
      <w:pPr>
        <w:adjustRightInd w:val="0"/>
        <w:snapToGrid w:val="0"/>
        <w:rPr>
          <w:b/>
          <w:bCs/>
          <w:sz w:val="20"/>
          <w:szCs w:val="20"/>
        </w:rPr>
      </w:pPr>
      <w:r w:rsidRPr="00D974AB">
        <w:rPr>
          <w:b/>
          <w:bCs/>
          <w:sz w:val="20"/>
          <w:szCs w:val="20"/>
        </w:rPr>
        <w:t>Figure</w:t>
      </w:r>
      <w:r w:rsidR="00062D88">
        <w:rPr>
          <w:b/>
          <w:bCs/>
          <w:sz w:val="20"/>
          <w:szCs w:val="20"/>
        </w:rPr>
        <w:t xml:space="preserve"> </w:t>
      </w:r>
      <w:r w:rsidRPr="00D974AB">
        <w:rPr>
          <w:b/>
          <w:bCs/>
          <w:sz w:val="20"/>
          <w:szCs w:val="20"/>
        </w:rPr>
        <w:t>1.</w:t>
      </w:r>
      <w:r w:rsidR="00062D88">
        <w:rPr>
          <w:b/>
          <w:bCs/>
          <w:sz w:val="20"/>
          <w:szCs w:val="20"/>
        </w:rPr>
        <w:t xml:space="preserve"> </w:t>
      </w:r>
      <w:r w:rsidRPr="00D974AB">
        <w:rPr>
          <w:b/>
          <w:bCs/>
          <w:sz w:val="20"/>
          <w:szCs w:val="20"/>
        </w:rPr>
        <w:t xml:space="preserve">Map of Wular lake </w:t>
      </w:r>
      <w:r w:rsidR="00445D95" w:rsidRPr="00D974AB">
        <w:rPr>
          <w:b/>
          <w:bCs/>
          <w:sz w:val="20"/>
          <w:szCs w:val="20"/>
        </w:rPr>
        <w:t>s</w:t>
      </w:r>
      <w:r w:rsidRPr="00D974AB">
        <w:rPr>
          <w:b/>
          <w:bCs/>
          <w:sz w:val="20"/>
          <w:szCs w:val="20"/>
        </w:rPr>
        <w:t>howing study sites</w:t>
      </w:r>
    </w:p>
    <w:p w:rsidR="00D974AB" w:rsidRPr="00D974AB" w:rsidRDefault="00D974AB" w:rsidP="00357965">
      <w:pPr>
        <w:adjustRightInd w:val="0"/>
        <w:snapToGrid w:val="0"/>
        <w:rPr>
          <w:b/>
          <w:bCs/>
          <w:sz w:val="20"/>
          <w:szCs w:val="20"/>
        </w:rPr>
      </w:pPr>
    </w:p>
    <w:p w:rsidR="003639E9" w:rsidRPr="00D974AB" w:rsidRDefault="003639E9" w:rsidP="00357965">
      <w:pPr>
        <w:adjustRightInd w:val="0"/>
        <w:snapToGrid w:val="0"/>
        <w:ind w:firstLine="720"/>
        <w:jc w:val="both"/>
        <w:rPr>
          <w:iCs/>
          <w:sz w:val="20"/>
          <w:szCs w:val="20"/>
        </w:rPr>
      </w:pPr>
      <w:r w:rsidRPr="00D974AB">
        <w:rPr>
          <w:b/>
          <w:bCs/>
          <w:sz w:val="20"/>
          <w:szCs w:val="20"/>
        </w:rPr>
        <w:lastRenderedPageBreak/>
        <w:t xml:space="preserve"> </w:t>
      </w:r>
      <w:r w:rsidRPr="00D974AB">
        <w:rPr>
          <w:sz w:val="20"/>
          <w:szCs w:val="20"/>
        </w:rPr>
        <w:t>The entire floating vegetation areas in these sites were searched for nests during three consecutive breeding seasons from 20</w:t>
      </w:r>
      <w:r w:rsidR="00DA434B">
        <w:rPr>
          <w:sz w:val="20"/>
          <w:szCs w:val="20"/>
        </w:rPr>
        <w:t>11</w:t>
      </w:r>
      <w:r w:rsidRPr="00D974AB">
        <w:rPr>
          <w:sz w:val="20"/>
          <w:szCs w:val="20"/>
        </w:rPr>
        <w:t>-20</w:t>
      </w:r>
      <w:r w:rsidR="00DA434B">
        <w:rPr>
          <w:sz w:val="20"/>
          <w:szCs w:val="20"/>
        </w:rPr>
        <w:t>13</w:t>
      </w:r>
      <w:r w:rsidRPr="00D974AB">
        <w:rPr>
          <w:sz w:val="20"/>
          <w:szCs w:val="20"/>
        </w:rPr>
        <w:t xml:space="preserve">.Nesting site was defined as an area where mating, nest building, adult incubating and brooding occurred. The nests were generally located in the study sites by wading through shallow regions and by moving in a boat through the channels. Most searching was done close to boat channels. Any residing place of a bird with one or more eggs was classified as a nest. The nest sites were marked by slender willow stakes, flagged with small strips of white cloth at about a distance of 5 meters from the nest in a particular direction and plastic numbers were tied to the nest material. When a nest was spotted the following parameters were recorded (i) location (ii) nesting material (iii) plant species in the immediate vicinity of the nest and (iv) water depth at the nesting site. In addition, at each nest the type of vegetation cover and its condition, shape, size and the position of the nest and concealing arrangements if any were recorded. During laying each nest was visited daily and the newly laid eggs were weighed to an accuracy of 0.1 gm using 50gm balance. To determine egg laying and hatching intervals, the eggs were marked with water proof ink and placed properly in the nest without disturbing the arrangement of other eggs in the nest. Morphometric measurements of eggs were taken to 0.1 mm using Vernier Callipers. The length and width were measured at highest points of the egg, obtained by sliding the Calipers gently on the egg. </w:t>
      </w:r>
      <w:r w:rsidR="00120210" w:rsidRPr="00D974AB">
        <w:rPr>
          <w:sz w:val="20"/>
          <w:szCs w:val="20"/>
        </w:rPr>
        <w:t>The Volume was calculated by using the formula V (cc) = K × L × B² (Hoyt 1979), where L is the length, B is breadth and K is constant the value of which is equal to 0.51</w:t>
      </w:r>
      <w:r w:rsidR="00120210" w:rsidRPr="00D974AB">
        <w:t>.</w:t>
      </w:r>
      <w:r w:rsidRPr="00D974AB">
        <w:rPr>
          <w:sz w:val="20"/>
          <w:szCs w:val="20"/>
        </w:rPr>
        <w:t xml:space="preserve">Shape index (SI) of eggs was calculated as SI = W/L x 100 (Coulson 1963), where W = egg width in cm and L = egg length in cm. After laying eggs were weighed on alternate days till hatching. A few nests were found late where incubation of the eggs had already started. Their incubation period was estimated by egg immersion technique in which the eggs were immersed briefly in water along side of nest and judging the extent to which they sank or floated. This was compared with our previously determined scale in which sink/float characteristics of eggs of known age were assessed </w:t>
      </w:r>
      <w:r w:rsidRPr="00D974AB">
        <w:rPr>
          <w:iCs/>
          <w:sz w:val="20"/>
          <w:szCs w:val="20"/>
        </w:rPr>
        <w:t>(Table 1</w:t>
      </w:r>
      <w:r w:rsidRPr="00D974AB">
        <w:rPr>
          <w:i/>
          <w:sz w:val="20"/>
          <w:szCs w:val="20"/>
        </w:rPr>
        <w:t>)</w:t>
      </w:r>
      <w:r w:rsidRPr="00D974AB">
        <w:rPr>
          <w:sz w:val="20"/>
          <w:szCs w:val="20"/>
        </w:rPr>
        <w:t xml:space="preserve">. Incubation period was measured from the day of egg laying till the emergence of chick from the shell. Efforts were made to determine causes of losses. Hatching was defined as the time at which first cracks appeared till complete emergence. The calculations for the hatching success were done in </w:t>
      </w:r>
      <w:r w:rsidR="00120210" w:rsidRPr="00D974AB">
        <w:rPr>
          <w:sz w:val="20"/>
          <w:szCs w:val="20"/>
        </w:rPr>
        <w:t>accordance with Mayfield (</w:t>
      </w:r>
      <w:r w:rsidR="00860B14" w:rsidRPr="00D974AB">
        <w:rPr>
          <w:sz w:val="20"/>
          <w:szCs w:val="20"/>
        </w:rPr>
        <w:t>1961,</w:t>
      </w:r>
      <w:r w:rsidR="00120210" w:rsidRPr="00D974AB">
        <w:rPr>
          <w:sz w:val="20"/>
          <w:szCs w:val="20"/>
        </w:rPr>
        <w:t>1975)</w:t>
      </w:r>
      <w:r w:rsidRPr="00D974AB">
        <w:rPr>
          <w:sz w:val="20"/>
          <w:szCs w:val="20"/>
        </w:rPr>
        <w:t>.A movable hide was used to observe the birds as they nest in open vegetation. The hides were raised to record the behaviour of breeding pairs. Also 20×50X binoculars were used in the field for this purpose.</w:t>
      </w:r>
    </w:p>
    <w:p w:rsidR="007A5BB0" w:rsidRPr="00D974AB" w:rsidRDefault="002F7C76" w:rsidP="00357965">
      <w:pPr>
        <w:shd w:val="clear" w:color="auto" w:fill="FFFFFF"/>
        <w:tabs>
          <w:tab w:val="left" w:pos="1166"/>
        </w:tabs>
        <w:adjustRightInd w:val="0"/>
        <w:snapToGrid w:val="0"/>
        <w:rPr>
          <w:b/>
          <w:bCs/>
          <w:sz w:val="20"/>
          <w:szCs w:val="20"/>
        </w:rPr>
      </w:pPr>
      <w:r>
        <w:rPr>
          <w:b/>
          <w:bCs/>
          <w:sz w:val="20"/>
          <w:szCs w:val="20"/>
        </w:rPr>
        <w:lastRenderedPageBreak/>
        <w:t>3.</w:t>
      </w:r>
      <w:r w:rsidR="007A5BB0" w:rsidRPr="00D974AB">
        <w:rPr>
          <w:b/>
          <w:bCs/>
          <w:sz w:val="20"/>
          <w:szCs w:val="20"/>
        </w:rPr>
        <w:t>Results</w:t>
      </w:r>
    </w:p>
    <w:p w:rsidR="007A5BB0" w:rsidRPr="00D974AB" w:rsidRDefault="002F7C76" w:rsidP="00357965">
      <w:pPr>
        <w:shd w:val="clear" w:color="auto" w:fill="FFFFFF"/>
        <w:adjustRightInd w:val="0"/>
        <w:snapToGrid w:val="0"/>
        <w:jc w:val="both"/>
        <w:rPr>
          <w:b/>
          <w:bCs/>
          <w:sz w:val="20"/>
          <w:szCs w:val="20"/>
        </w:rPr>
      </w:pPr>
      <w:r>
        <w:rPr>
          <w:b/>
          <w:bCs/>
          <w:sz w:val="20"/>
          <w:szCs w:val="20"/>
        </w:rPr>
        <w:t xml:space="preserve">3.1 </w:t>
      </w:r>
      <w:r w:rsidR="00B02A9D" w:rsidRPr="00D974AB">
        <w:rPr>
          <w:b/>
          <w:bCs/>
          <w:sz w:val="20"/>
          <w:szCs w:val="20"/>
        </w:rPr>
        <w:t>Spring a</w:t>
      </w:r>
      <w:r w:rsidR="007A5BB0" w:rsidRPr="00D974AB">
        <w:rPr>
          <w:b/>
          <w:bCs/>
          <w:sz w:val="20"/>
          <w:szCs w:val="20"/>
        </w:rPr>
        <w:t>rrival</w:t>
      </w:r>
      <w:r w:rsidR="00B02A9D" w:rsidRPr="00D974AB">
        <w:rPr>
          <w:b/>
          <w:bCs/>
          <w:sz w:val="20"/>
          <w:szCs w:val="20"/>
        </w:rPr>
        <w:t xml:space="preserve"> and Pair formation</w:t>
      </w:r>
    </w:p>
    <w:p w:rsidR="00A766DC" w:rsidRPr="00D974AB" w:rsidRDefault="00357965" w:rsidP="00357965">
      <w:pPr>
        <w:shd w:val="clear" w:color="auto" w:fill="FFFFFF"/>
        <w:tabs>
          <w:tab w:val="left" w:pos="1166"/>
        </w:tabs>
        <w:adjustRightInd w:val="0"/>
        <w:snapToGrid w:val="0"/>
        <w:jc w:val="both"/>
        <w:rPr>
          <w:sz w:val="20"/>
          <w:szCs w:val="20"/>
        </w:rPr>
      </w:pPr>
      <w:r>
        <w:rPr>
          <w:sz w:val="20"/>
          <w:szCs w:val="20"/>
        </w:rPr>
        <w:tab/>
      </w:r>
      <w:r w:rsidR="00A766DC" w:rsidRPr="00D974AB">
        <w:rPr>
          <w:sz w:val="20"/>
          <w:szCs w:val="20"/>
        </w:rPr>
        <w:t>Indian whiskered tern</w:t>
      </w:r>
      <w:r w:rsidR="00A766DC" w:rsidRPr="00D974AB">
        <w:rPr>
          <w:b/>
          <w:bCs/>
          <w:sz w:val="20"/>
          <w:szCs w:val="20"/>
        </w:rPr>
        <w:t xml:space="preserve">, </w:t>
      </w:r>
      <w:r w:rsidR="003639E9" w:rsidRPr="00D974AB">
        <w:rPr>
          <w:sz w:val="20"/>
          <w:szCs w:val="20"/>
        </w:rPr>
        <w:t>a</w:t>
      </w:r>
      <w:r w:rsidR="0025437E" w:rsidRPr="00D974AB">
        <w:rPr>
          <w:sz w:val="20"/>
          <w:szCs w:val="20"/>
        </w:rPr>
        <w:t xml:space="preserve"> regular</w:t>
      </w:r>
      <w:r w:rsidR="003639E9" w:rsidRPr="00D974AB">
        <w:rPr>
          <w:sz w:val="20"/>
          <w:szCs w:val="20"/>
        </w:rPr>
        <w:t xml:space="preserve"> </w:t>
      </w:r>
      <w:r w:rsidR="00A766DC" w:rsidRPr="00D974AB">
        <w:rPr>
          <w:sz w:val="20"/>
          <w:szCs w:val="20"/>
        </w:rPr>
        <w:t>summer migr</w:t>
      </w:r>
      <w:r w:rsidR="006A3F3A" w:rsidRPr="00D974AB">
        <w:rPr>
          <w:sz w:val="20"/>
          <w:szCs w:val="20"/>
        </w:rPr>
        <w:t xml:space="preserve">ant </w:t>
      </w:r>
      <w:r w:rsidR="00511AD5" w:rsidRPr="00D974AB">
        <w:rPr>
          <w:sz w:val="20"/>
          <w:szCs w:val="20"/>
        </w:rPr>
        <w:t>first arrived</w:t>
      </w:r>
      <w:r w:rsidR="006A3F3A" w:rsidRPr="00D974AB">
        <w:rPr>
          <w:sz w:val="20"/>
          <w:szCs w:val="20"/>
        </w:rPr>
        <w:t xml:space="preserve"> the lake </w:t>
      </w:r>
      <w:r w:rsidR="00B75692" w:rsidRPr="00D974AB">
        <w:rPr>
          <w:sz w:val="20"/>
          <w:szCs w:val="20"/>
        </w:rPr>
        <w:t xml:space="preserve">in 2011 and 2012 </w:t>
      </w:r>
      <w:r w:rsidR="006A3F3A" w:rsidRPr="00D974AB">
        <w:rPr>
          <w:sz w:val="20"/>
          <w:szCs w:val="20"/>
        </w:rPr>
        <w:t>on April, 15 and Apri1</w:t>
      </w:r>
      <w:r w:rsidR="00511AD5" w:rsidRPr="00D974AB">
        <w:rPr>
          <w:sz w:val="20"/>
          <w:szCs w:val="20"/>
        </w:rPr>
        <w:t>, 1</w:t>
      </w:r>
      <w:r w:rsidR="006A3F3A" w:rsidRPr="00D974AB">
        <w:rPr>
          <w:sz w:val="20"/>
          <w:szCs w:val="20"/>
        </w:rPr>
        <w:t>3</w:t>
      </w:r>
      <w:r w:rsidR="00A766DC" w:rsidRPr="00D974AB">
        <w:rPr>
          <w:sz w:val="20"/>
          <w:szCs w:val="20"/>
        </w:rPr>
        <w:t xml:space="preserve"> </w:t>
      </w:r>
      <w:r w:rsidR="006A3F3A" w:rsidRPr="00D974AB">
        <w:rPr>
          <w:sz w:val="20"/>
          <w:szCs w:val="20"/>
        </w:rPr>
        <w:t>respectively</w:t>
      </w:r>
      <w:r w:rsidR="00B75692" w:rsidRPr="00D974AB">
        <w:rPr>
          <w:sz w:val="20"/>
          <w:szCs w:val="20"/>
        </w:rPr>
        <w:t>.</w:t>
      </w:r>
      <w:r w:rsidR="00511AD5" w:rsidRPr="00D974AB">
        <w:rPr>
          <w:sz w:val="20"/>
          <w:szCs w:val="20"/>
        </w:rPr>
        <w:t xml:space="preserve"> </w:t>
      </w:r>
      <w:r w:rsidR="00B75692" w:rsidRPr="00D974AB">
        <w:rPr>
          <w:sz w:val="20"/>
          <w:szCs w:val="20"/>
        </w:rPr>
        <w:t>B</w:t>
      </w:r>
      <w:r w:rsidR="006A3F3A" w:rsidRPr="00D974AB">
        <w:rPr>
          <w:sz w:val="20"/>
          <w:szCs w:val="20"/>
        </w:rPr>
        <w:t>ut during 2013 breeding season, the</w:t>
      </w:r>
      <w:r w:rsidR="00511AD5" w:rsidRPr="00D974AB">
        <w:rPr>
          <w:sz w:val="20"/>
          <w:szCs w:val="20"/>
        </w:rPr>
        <w:t xml:space="preserve">y </w:t>
      </w:r>
      <w:r w:rsidR="006A3F3A" w:rsidRPr="00D974AB">
        <w:rPr>
          <w:sz w:val="20"/>
          <w:szCs w:val="20"/>
        </w:rPr>
        <w:t xml:space="preserve">delayed </w:t>
      </w:r>
      <w:r w:rsidR="00511AD5" w:rsidRPr="00D974AB">
        <w:rPr>
          <w:sz w:val="20"/>
          <w:szCs w:val="20"/>
        </w:rPr>
        <w:t xml:space="preserve">their arrival </w:t>
      </w:r>
      <w:r w:rsidR="006A3F3A" w:rsidRPr="00D974AB">
        <w:rPr>
          <w:sz w:val="20"/>
          <w:szCs w:val="20"/>
        </w:rPr>
        <w:t>till 27</w:t>
      </w:r>
      <w:r w:rsidR="006A3F3A" w:rsidRPr="00D974AB">
        <w:rPr>
          <w:sz w:val="20"/>
          <w:szCs w:val="20"/>
          <w:vertAlign w:val="superscript"/>
        </w:rPr>
        <w:t>th</w:t>
      </w:r>
      <w:r w:rsidR="006A3F3A" w:rsidRPr="00D974AB">
        <w:rPr>
          <w:sz w:val="20"/>
          <w:szCs w:val="20"/>
        </w:rPr>
        <w:t xml:space="preserve"> April, when first group of </w:t>
      </w:r>
      <w:r w:rsidR="00511AD5" w:rsidRPr="00D974AB">
        <w:rPr>
          <w:sz w:val="20"/>
          <w:szCs w:val="20"/>
        </w:rPr>
        <w:t xml:space="preserve">15 </w:t>
      </w:r>
      <w:r w:rsidR="006A3F3A" w:rsidRPr="00D974AB">
        <w:rPr>
          <w:sz w:val="20"/>
          <w:szCs w:val="20"/>
        </w:rPr>
        <w:t xml:space="preserve">terns was </w:t>
      </w:r>
      <w:r w:rsidR="00B75692" w:rsidRPr="00D974AB">
        <w:rPr>
          <w:sz w:val="20"/>
          <w:szCs w:val="20"/>
        </w:rPr>
        <w:t>sighted</w:t>
      </w:r>
      <w:r w:rsidR="006A3F3A" w:rsidRPr="00D974AB">
        <w:rPr>
          <w:sz w:val="20"/>
          <w:szCs w:val="20"/>
        </w:rPr>
        <w:t xml:space="preserve"> landing at the lake</w:t>
      </w:r>
      <w:r w:rsidR="00511AD5" w:rsidRPr="00D974AB">
        <w:rPr>
          <w:sz w:val="20"/>
          <w:szCs w:val="20"/>
        </w:rPr>
        <w:t xml:space="preserve">. The conducive </w:t>
      </w:r>
      <w:r w:rsidR="0075236F" w:rsidRPr="00D974AB">
        <w:rPr>
          <w:sz w:val="20"/>
          <w:szCs w:val="20"/>
        </w:rPr>
        <w:t xml:space="preserve">environmental conditions </w:t>
      </w:r>
      <w:r w:rsidR="00511AD5" w:rsidRPr="00D974AB">
        <w:rPr>
          <w:sz w:val="20"/>
          <w:szCs w:val="20"/>
        </w:rPr>
        <w:t xml:space="preserve">and favourable </w:t>
      </w:r>
      <w:r w:rsidR="0075236F" w:rsidRPr="00D974AB">
        <w:rPr>
          <w:sz w:val="20"/>
          <w:szCs w:val="20"/>
        </w:rPr>
        <w:t>temperature</w:t>
      </w:r>
      <w:r w:rsidR="00511AD5" w:rsidRPr="00D974AB">
        <w:rPr>
          <w:sz w:val="20"/>
          <w:szCs w:val="20"/>
        </w:rPr>
        <w:t>s augmented their arrival</w:t>
      </w:r>
      <w:r w:rsidR="00140E7E" w:rsidRPr="00D974AB">
        <w:rPr>
          <w:sz w:val="20"/>
          <w:szCs w:val="20"/>
        </w:rPr>
        <w:t xml:space="preserve"> and by </w:t>
      </w:r>
      <w:r w:rsidR="0075236F" w:rsidRPr="00D974AB">
        <w:rPr>
          <w:sz w:val="20"/>
          <w:szCs w:val="20"/>
        </w:rPr>
        <w:t>May</w:t>
      </w:r>
      <w:r w:rsidR="00140E7E" w:rsidRPr="00D974AB">
        <w:rPr>
          <w:sz w:val="20"/>
          <w:szCs w:val="20"/>
        </w:rPr>
        <w:t>, 10</w:t>
      </w:r>
      <w:r w:rsidR="00511AD5" w:rsidRPr="00D974AB">
        <w:rPr>
          <w:sz w:val="20"/>
          <w:szCs w:val="20"/>
        </w:rPr>
        <w:t xml:space="preserve"> </w:t>
      </w:r>
      <w:r w:rsidR="00B75692" w:rsidRPr="00D974AB">
        <w:rPr>
          <w:sz w:val="20"/>
          <w:szCs w:val="20"/>
        </w:rPr>
        <w:t>regular visual census revealed their number as</w:t>
      </w:r>
      <w:r w:rsidR="0075236F" w:rsidRPr="00D974AB">
        <w:rPr>
          <w:sz w:val="20"/>
          <w:szCs w:val="20"/>
        </w:rPr>
        <w:t xml:space="preserve"> 516 in 2011,</w:t>
      </w:r>
      <w:r w:rsidR="00B75692" w:rsidRPr="00D974AB">
        <w:rPr>
          <w:sz w:val="20"/>
          <w:szCs w:val="20"/>
        </w:rPr>
        <w:t xml:space="preserve"> </w:t>
      </w:r>
      <w:r w:rsidR="0075236F" w:rsidRPr="00D974AB">
        <w:rPr>
          <w:sz w:val="20"/>
          <w:szCs w:val="20"/>
        </w:rPr>
        <w:t>613</w:t>
      </w:r>
      <w:r w:rsidR="00511AD5" w:rsidRPr="00D974AB">
        <w:rPr>
          <w:sz w:val="20"/>
          <w:szCs w:val="20"/>
        </w:rPr>
        <w:t xml:space="preserve"> </w:t>
      </w:r>
      <w:r w:rsidR="0075236F" w:rsidRPr="00D974AB">
        <w:rPr>
          <w:sz w:val="20"/>
          <w:szCs w:val="20"/>
        </w:rPr>
        <w:t>in</w:t>
      </w:r>
      <w:r w:rsidR="00511AD5" w:rsidRPr="00D974AB">
        <w:rPr>
          <w:sz w:val="20"/>
          <w:szCs w:val="20"/>
        </w:rPr>
        <w:t xml:space="preserve"> </w:t>
      </w:r>
      <w:r w:rsidR="0075236F" w:rsidRPr="00D974AB">
        <w:rPr>
          <w:sz w:val="20"/>
          <w:szCs w:val="20"/>
        </w:rPr>
        <w:t>2012 and 417</w:t>
      </w:r>
      <w:r w:rsidR="00140E7E" w:rsidRPr="00D974AB">
        <w:rPr>
          <w:sz w:val="20"/>
          <w:szCs w:val="20"/>
        </w:rPr>
        <w:t xml:space="preserve"> </w:t>
      </w:r>
      <w:r w:rsidR="0075236F" w:rsidRPr="00D974AB">
        <w:rPr>
          <w:sz w:val="20"/>
          <w:szCs w:val="20"/>
        </w:rPr>
        <w:t>in 2013</w:t>
      </w:r>
      <w:r w:rsidR="00062D88">
        <w:rPr>
          <w:sz w:val="20"/>
          <w:szCs w:val="20"/>
        </w:rPr>
        <w:t xml:space="preserve"> </w:t>
      </w:r>
      <w:r w:rsidR="00744767" w:rsidRPr="00D974AB">
        <w:rPr>
          <w:sz w:val="20"/>
          <w:szCs w:val="20"/>
        </w:rPr>
        <w:t>(Figure</w:t>
      </w:r>
      <w:r w:rsidR="00062D88">
        <w:rPr>
          <w:sz w:val="20"/>
          <w:szCs w:val="20"/>
        </w:rPr>
        <w:t xml:space="preserve"> </w:t>
      </w:r>
      <w:r w:rsidR="00744767" w:rsidRPr="00D974AB">
        <w:rPr>
          <w:sz w:val="20"/>
          <w:szCs w:val="20"/>
        </w:rPr>
        <w:t>2)</w:t>
      </w:r>
      <w:r w:rsidR="00B75692" w:rsidRPr="00D974AB">
        <w:rPr>
          <w:sz w:val="20"/>
          <w:szCs w:val="20"/>
        </w:rPr>
        <w:t>.</w:t>
      </w:r>
      <w:r w:rsidR="00511AD5" w:rsidRPr="00D974AB">
        <w:rPr>
          <w:sz w:val="20"/>
          <w:szCs w:val="20"/>
        </w:rPr>
        <w:t xml:space="preserve"> </w:t>
      </w:r>
      <w:r w:rsidR="00B75692" w:rsidRPr="00D974AB">
        <w:rPr>
          <w:sz w:val="20"/>
          <w:szCs w:val="20"/>
        </w:rPr>
        <w:t>After their arrival, t</w:t>
      </w:r>
      <w:r w:rsidR="00A766DC" w:rsidRPr="00D974AB">
        <w:rPr>
          <w:sz w:val="20"/>
          <w:szCs w:val="20"/>
        </w:rPr>
        <w:t xml:space="preserve">hey </w:t>
      </w:r>
      <w:r w:rsidR="00140E7E" w:rsidRPr="00D974AB">
        <w:rPr>
          <w:sz w:val="20"/>
          <w:szCs w:val="20"/>
        </w:rPr>
        <w:t>moved in</w:t>
      </w:r>
      <w:r w:rsidR="006A3F3A" w:rsidRPr="00D974AB">
        <w:rPr>
          <w:sz w:val="20"/>
          <w:szCs w:val="20"/>
        </w:rPr>
        <w:t xml:space="preserve"> flocks ranging from 5</w:t>
      </w:r>
      <w:r w:rsidR="00A766DC" w:rsidRPr="00D974AB">
        <w:rPr>
          <w:sz w:val="20"/>
          <w:szCs w:val="20"/>
        </w:rPr>
        <w:t xml:space="preserve"> to </w:t>
      </w:r>
      <w:r w:rsidR="006A3F3A" w:rsidRPr="00D974AB">
        <w:rPr>
          <w:sz w:val="20"/>
          <w:szCs w:val="20"/>
        </w:rPr>
        <w:t>33</w:t>
      </w:r>
      <w:r w:rsidR="0025437E" w:rsidRPr="00D974AB">
        <w:rPr>
          <w:sz w:val="20"/>
          <w:szCs w:val="20"/>
        </w:rPr>
        <w:t>,</w:t>
      </w:r>
      <w:r w:rsidR="00140E7E" w:rsidRPr="00D974AB">
        <w:rPr>
          <w:sz w:val="20"/>
          <w:szCs w:val="20"/>
        </w:rPr>
        <w:t xml:space="preserve"> enjoyed</w:t>
      </w:r>
      <w:r w:rsidR="00A766DC" w:rsidRPr="00D974AB">
        <w:rPr>
          <w:sz w:val="20"/>
          <w:szCs w:val="20"/>
        </w:rPr>
        <w:t xml:space="preserve"> feeding and flying over reeds and open waters</w:t>
      </w:r>
      <w:r w:rsidR="0025437E" w:rsidRPr="00D974AB">
        <w:rPr>
          <w:sz w:val="20"/>
          <w:szCs w:val="20"/>
        </w:rPr>
        <w:t>,</w:t>
      </w:r>
      <w:r w:rsidR="00A766DC" w:rsidRPr="00D974AB">
        <w:rPr>
          <w:sz w:val="20"/>
          <w:szCs w:val="20"/>
        </w:rPr>
        <w:t xml:space="preserve"> less often rested on willow stakes and allied things</w:t>
      </w:r>
      <w:r w:rsidR="0025437E" w:rsidRPr="00D974AB">
        <w:rPr>
          <w:sz w:val="20"/>
          <w:szCs w:val="20"/>
        </w:rPr>
        <w:t xml:space="preserve"> during day.</w:t>
      </w:r>
      <w:r w:rsidR="00A766DC" w:rsidRPr="00D974AB">
        <w:rPr>
          <w:sz w:val="20"/>
          <w:szCs w:val="20"/>
        </w:rPr>
        <w:t xml:space="preserve">Their arrival was marked </w:t>
      </w:r>
      <w:r w:rsidR="00140E7E" w:rsidRPr="00D974AB">
        <w:rPr>
          <w:sz w:val="20"/>
          <w:szCs w:val="20"/>
        </w:rPr>
        <w:t>not only by visual sightings but more often sensed</w:t>
      </w:r>
      <w:r w:rsidR="00BE4606" w:rsidRPr="00D974AB">
        <w:rPr>
          <w:sz w:val="20"/>
          <w:szCs w:val="20"/>
        </w:rPr>
        <w:t xml:space="preserve"> by</w:t>
      </w:r>
      <w:r w:rsidR="00A766DC" w:rsidRPr="00D974AB">
        <w:rPr>
          <w:sz w:val="20"/>
          <w:szCs w:val="20"/>
        </w:rPr>
        <w:t xml:space="preserve"> </w:t>
      </w:r>
      <w:r w:rsidR="0025437E" w:rsidRPr="00D974AB">
        <w:rPr>
          <w:sz w:val="20"/>
          <w:szCs w:val="20"/>
        </w:rPr>
        <w:t>hearing</w:t>
      </w:r>
      <w:r w:rsidR="00BE4606" w:rsidRPr="00D974AB">
        <w:rPr>
          <w:sz w:val="20"/>
          <w:szCs w:val="20"/>
        </w:rPr>
        <w:t xml:space="preserve"> their </w:t>
      </w:r>
      <w:r w:rsidR="0025437E" w:rsidRPr="00D974AB">
        <w:rPr>
          <w:sz w:val="20"/>
          <w:szCs w:val="20"/>
        </w:rPr>
        <w:t xml:space="preserve">loud and </w:t>
      </w:r>
      <w:r w:rsidR="00A766DC" w:rsidRPr="00D974AB">
        <w:rPr>
          <w:sz w:val="20"/>
          <w:szCs w:val="20"/>
        </w:rPr>
        <w:t>sharp</w:t>
      </w:r>
      <w:r w:rsidR="00140E7E" w:rsidRPr="00D974AB">
        <w:rPr>
          <w:sz w:val="20"/>
          <w:szCs w:val="20"/>
        </w:rPr>
        <w:t xml:space="preserve"> ‘</w:t>
      </w:r>
      <w:r w:rsidR="00A766DC" w:rsidRPr="00D974AB">
        <w:rPr>
          <w:sz w:val="20"/>
          <w:szCs w:val="20"/>
        </w:rPr>
        <w:t xml:space="preserve"> kreu-kreu krech</w:t>
      </w:r>
      <w:r w:rsidR="00140E7E" w:rsidRPr="00D974AB">
        <w:rPr>
          <w:sz w:val="20"/>
          <w:szCs w:val="20"/>
        </w:rPr>
        <w:t>’</w:t>
      </w:r>
      <w:r w:rsidR="00A766DC" w:rsidRPr="00D974AB">
        <w:rPr>
          <w:sz w:val="20"/>
          <w:szCs w:val="20"/>
        </w:rPr>
        <w:t xml:space="preserve"> calls</w:t>
      </w:r>
      <w:r w:rsidR="00BE4606" w:rsidRPr="00D974AB">
        <w:rPr>
          <w:sz w:val="20"/>
          <w:szCs w:val="20"/>
        </w:rPr>
        <w:t>.</w:t>
      </w:r>
    </w:p>
    <w:p w:rsidR="00C86084" w:rsidRDefault="00A766DC" w:rsidP="00357965">
      <w:pPr>
        <w:shd w:val="clear" w:color="auto" w:fill="FFFFFF"/>
        <w:adjustRightInd w:val="0"/>
        <w:snapToGrid w:val="0"/>
        <w:ind w:firstLine="720"/>
        <w:jc w:val="both"/>
        <w:rPr>
          <w:sz w:val="20"/>
          <w:szCs w:val="20"/>
        </w:rPr>
      </w:pPr>
      <w:r w:rsidRPr="00D974AB">
        <w:rPr>
          <w:spacing w:val="33"/>
          <w:sz w:val="20"/>
          <w:szCs w:val="20"/>
        </w:rPr>
        <w:t>Indian</w:t>
      </w:r>
      <w:r w:rsidRPr="00D974AB">
        <w:rPr>
          <w:sz w:val="20"/>
          <w:szCs w:val="20"/>
        </w:rPr>
        <w:t xml:space="preserve"> whiskered </w:t>
      </w:r>
      <w:r w:rsidRPr="00D974AB">
        <w:rPr>
          <w:spacing w:val="29"/>
          <w:sz w:val="20"/>
          <w:szCs w:val="20"/>
        </w:rPr>
        <w:t>tern</w:t>
      </w:r>
      <w:r w:rsidR="000E6F30" w:rsidRPr="00D974AB">
        <w:rPr>
          <w:spacing w:val="29"/>
          <w:sz w:val="20"/>
          <w:szCs w:val="20"/>
        </w:rPr>
        <w:t>s</w:t>
      </w:r>
      <w:r w:rsidRPr="00D974AB">
        <w:rPr>
          <w:b/>
          <w:bCs/>
          <w:sz w:val="20"/>
          <w:szCs w:val="20"/>
        </w:rPr>
        <w:t xml:space="preserve"> </w:t>
      </w:r>
      <w:r w:rsidR="000E6F30" w:rsidRPr="00D974AB">
        <w:rPr>
          <w:sz w:val="20"/>
          <w:szCs w:val="20"/>
        </w:rPr>
        <w:t>were</w:t>
      </w:r>
      <w:r w:rsidRPr="00D974AB">
        <w:rPr>
          <w:sz w:val="20"/>
          <w:szCs w:val="20"/>
        </w:rPr>
        <w:t xml:space="preserve"> </w:t>
      </w:r>
      <w:r w:rsidRPr="00D974AB">
        <w:rPr>
          <w:spacing w:val="38"/>
          <w:sz w:val="20"/>
          <w:szCs w:val="20"/>
        </w:rPr>
        <w:t>strictly</w:t>
      </w:r>
      <w:r w:rsidRPr="00D974AB">
        <w:rPr>
          <w:sz w:val="20"/>
          <w:szCs w:val="20"/>
        </w:rPr>
        <w:t xml:space="preserve"> monogamous.As the</w:t>
      </w:r>
      <w:r w:rsidR="00062D88">
        <w:rPr>
          <w:sz w:val="20"/>
          <w:szCs w:val="20"/>
        </w:rPr>
        <w:t xml:space="preserve"> </w:t>
      </w:r>
      <w:r w:rsidRPr="00D974AB">
        <w:rPr>
          <w:sz w:val="20"/>
          <w:szCs w:val="20"/>
        </w:rPr>
        <w:t xml:space="preserve">environmental </w:t>
      </w:r>
      <w:r w:rsidRPr="00D974AB">
        <w:rPr>
          <w:spacing w:val="35"/>
          <w:sz w:val="20"/>
          <w:szCs w:val="20"/>
        </w:rPr>
        <w:t xml:space="preserve">conditions </w:t>
      </w:r>
      <w:r w:rsidRPr="00D974AB">
        <w:rPr>
          <w:sz w:val="20"/>
          <w:szCs w:val="20"/>
        </w:rPr>
        <w:t>bec</w:t>
      </w:r>
      <w:r w:rsidR="00A927FA" w:rsidRPr="00D974AB">
        <w:rPr>
          <w:sz w:val="20"/>
          <w:szCs w:val="20"/>
        </w:rPr>
        <w:t>ame conducive, the terns</w:t>
      </w:r>
      <w:r w:rsidR="00A927FA" w:rsidRPr="00D974AB">
        <w:rPr>
          <w:spacing w:val="33"/>
          <w:sz w:val="20"/>
          <w:szCs w:val="20"/>
        </w:rPr>
        <w:t xml:space="preserve"> </w:t>
      </w:r>
      <w:r w:rsidR="00A927FA" w:rsidRPr="00D974AB">
        <w:rPr>
          <w:sz w:val="20"/>
          <w:szCs w:val="20"/>
        </w:rPr>
        <w:t xml:space="preserve">developed </w:t>
      </w:r>
      <w:r w:rsidR="00A927FA" w:rsidRPr="00D974AB">
        <w:rPr>
          <w:spacing w:val="44"/>
          <w:sz w:val="20"/>
          <w:szCs w:val="20"/>
        </w:rPr>
        <w:t>their</w:t>
      </w:r>
      <w:r w:rsidR="00A927FA" w:rsidRPr="00D974AB">
        <w:rPr>
          <w:sz w:val="20"/>
          <w:szCs w:val="20"/>
        </w:rPr>
        <w:t xml:space="preserve"> </w:t>
      </w:r>
      <w:r w:rsidR="00A927FA" w:rsidRPr="00D974AB">
        <w:rPr>
          <w:spacing w:val="40"/>
          <w:sz w:val="20"/>
          <w:szCs w:val="20"/>
        </w:rPr>
        <w:t xml:space="preserve">peculiar </w:t>
      </w:r>
      <w:r w:rsidR="00A927FA" w:rsidRPr="00D974AB">
        <w:rPr>
          <w:sz w:val="20"/>
          <w:szCs w:val="20"/>
        </w:rPr>
        <w:t>breeding colour and plumage</w:t>
      </w:r>
      <w:r w:rsidR="002D6CA9" w:rsidRPr="00D974AB">
        <w:rPr>
          <w:sz w:val="20"/>
          <w:szCs w:val="20"/>
        </w:rPr>
        <w:t>:</w:t>
      </w:r>
      <w:r w:rsidR="00A927FA" w:rsidRPr="00D974AB">
        <w:rPr>
          <w:sz w:val="20"/>
          <w:szCs w:val="20"/>
        </w:rPr>
        <w:t xml:space="preserve"> their beaks and legs turned red</w:t>
      </w:r>
      <w:r w:rsidR="000E6F30" w:rsidRPr="00D974AB">
        <w:rPr>
          <w:sz w:val="20"/>
          <w:szCs w:val="20"/>
        </w:rPr>
        <w:t xml:space="preserve"> and</w:t>
      </w:r>
      <w:r w:rsidR="00062D88">
        <w:rPr>
          <w:sz w:val="20"/>
          <w:szCs w:val="20"/>
        </w:rPr>
        <w:t xml:space="preserve"> </w:t>
      </w:r>
      <w:r w:rsidR="002D6CA9" w:rsidRPr="00D974AB">
        <w:rPr>
          <w:sz w:val="20"/>
          <w:szCs w:val="20"/>
        </w:rPr>
        <w:t>body plumes</w:t>
      </w:r>
      <w:r w:rsidR="000E6F30" w:rsidRPr="00D974AB">
        <w:rPr>
          <w:sz w:val="20"/>
          <w:szCs w:val="20"/>
        </w:rPr>
        <w:t xml:space="preserve"> more and more dark grey</w:t>
      </w:r>
      <w:r w:rsidR="00D4629E" w:rsidRPr="00D974AB">
        <w:rPr>
          <w:sz w:val="20"/>
          <w:szCs w:val="20"/>
        </w:rPr>
        <w:t>.</w:t>
      </w:r>
      <w:r w:rsidR="00062D88">
        <w:rPr>
          <w:sz w:val="20"/>
          <w:szCs w:val="20"/>
        </w:rPr>
        <w:t xml:space="preserve"> </w:t>
      </w:r>
      <w:r w:rsidR="000E6F30" w:rsidRPr="00D974AB">
        <w:rPr>
          <w:sz w:val="20"/>
          <w:szCs w:val="20"/>
        </w:rPr>
        <w:t>They</w:t>
      </w:r>
      <w:r w:rsidR="00A927FA" w:rsidRPr="00D974AB">
        <w:rPr>
          <w:sz w:val="20"/>
          <w:szCs w:val="20"/>
        </w:rPr>
        <w:t xml:space="preserve"> </w:t>
      </w:r>
      <w:r w:rsidRPr="00D974AB">
        <w:rPr>
          <w:sz w:val="20"/>
          <w:szCs w:val="20"/>
        </w:rPr>
        <w:t xml:space="preserve">congregated in flocks and roosted together on a </w:t>
      </w:r>
      <w:r w:rsidRPr="00D974AB">
        <w:rPr>
          <w:spacing w:val="34"/>
          <w:sz w:val="20"/>
          <w:szCs w:val="20"/>
        </w:rPr>
        <w:t>particular</w:t>
      </w:r>
      <w:r w:rsidRPr="00D974AB">
        <w:rPr>
          <w:sz w:val="20"/>
          <w:szCs w:val="20"/>
        </w:rPr>
        <w:t xml:space="preserve"> patch of floating vegetation and </w:t>
      </w:r>
      <w:r w:rsidRPr="00D974AB">
        <w:rPr>
          <w:spacing w:val="29"/>
          <w:sz w:val="20"/>
          <w:szCs w:val="20"/>
        </w:rPr>
        <w:t>initiated</w:t>
      </w:r>
      <w:r w:rsidRPr="00D974AB">
        <w:rPr>
          <w:sz w:val="20"/>
          <w:szCs w:val="20"/>
        </w:rPr>
        <w:t xml:space="preserve"> pair formation </w:t>
      </w:r>
      <w:r w:rsidRPr="00D974AB">
        <w:rPr>
          <w:spacing w:val="33"/>
          <w:sz w:val="20"/>
          <w:szCs w:val="20"/>
        </w:rPr>
        <w:t>displays</w:t>
      </w:r>
      <w:r w:rsidR="000E6F30" w:rsidRPr="00D974AB">
        <w:rPr>
          <w:spacing w:val="33"/>
          <w:sz w:val="20"/>
          <w:szCs w:val="20"/>
        </w:rPr>
        <w:t xml:space="preserve"> which included</w:t>
      </w:r>
      <w:r w:rsidR="000E6F30" w:rsidRPr="00D974AB">
        <w:rPr>
          <w:sz w:val="20"/>
          <w:szCs w:val="20"/>
        </w:rPr>
        <w:t xml:space="preserve"> chasing of females, fighting with </w:t>
      </w:r>
      <w:r w:rsidR="000E6F30" w:rsidRPr="00D974AB">
        <w:rPr>
          <w:spacing w:val="36"/>
          <w:sz w:val="20"/>
          <w:szCs w:val="20"/>
        </w:rPr>
        <w:t>the</w:t>
      </w:r>
      <w:r w:rsidR="000E6F30" w:rsidRPr="00D974AB">
        <w:rPr>
          <w:sz w:val="20"/>
          <w:szCs w:val="20"/>
        </w:rPr>
        <w:t xml:space="preserve"> </w:t>
      </w:r>
      <w:r w:rsidR="000E6F30" w:rsidRPr="00D974AB">
        <w:rPr>
          <w:spacing w:val="39"/>
          <w:sz w:val="20"/>
          <w:szCs w:val="20"/>
        </w:rPr>
        <w:t>rival</w:t>
      </w:r>
      <w:r w:rsidR="000E6F30" w:rsidRPr="00D974AB">
        <w:rPr>
          <w:sz w:val="20"/>
          <w:szCs w:val="20"/>
        </w:rPr>
        <w:t xml:space="preserve"> males, performing strutting displays and fish offering ceremonies.</w:t>
      </w:r>
      <w:r w:rsidR="002D6CA9" w:rsidRPr="00D974AB">
        <w:rPr>
          <w:sz w:val="20"/>
          <w:szCs w:val="20"/>
        </w:rPr>
        <w:t xml:space="preserve"> The most remarkable displays were</w:t>
      </w:r>
      <w:r w:rsidR="00062D88">
        <w:rPr>
          <w:sz w:val="20"/>
          <w:szCs w:val="20"/>
        </w:rPr>
        <w:t xml:space="preserve"> </w:t>
      </w:r>
      <w:r w:rsidR="002D6CA9" w:rsidRPr="00D974AB">
        <w:rPr>
          <w:sz w:val="20"/>
          <w:szCs w:val="20"/>
        </w:rPr>
        <w:t>fish offering and st</w:t>
      </w:r>
      <w:r w:rsidR="00D4629E" w:rsidRPr="00D974AB">
        <w:rPr>
          <w:sz w:val="20"/>
          <w:szCs w:val="20"/>
        </w:rPr>
        <w:t>r</w:t>
      </w:r>
      <w:r w:rsidR="002D6CA9" w:rsidRPr="00D974AB">
        <w:rPr>
          <w:sz w:val="20"/>
          <w:szCs w:val="20"/>
        </w:rPr>
        <w:t xml:space="preserve">utting </w:t>
      </w:r>
      <w:r w:rsidR="002D6CA9" w:rsidRPr="00D974AB">
        <w:rPr>
          <w:spacing w:val="29"/>
          <w:sz w:val="20"/>
          <w:szCs w:val="20"/>
        </w:rPr>
        <w:t>display</w:t>
      </w:r>
      <w:r w:rsidR="00B1115C" w:rsidRPr="00D974AB">
        <w:rPr>
          <w:spacing w:val="29"/>
          <w:sz w:val="20"/>
          <w:szCs w:val="20"/>
        </w:rPr>
        <w:t>s</w:t>
      </w:r>
      <w:r w:rsidR="002D6CA9" w:rsidRPr="00D974AB">
        <w:rPr>
          <w:spacing w:val="29"/>
          <w:sz w:val="20"/>
          <w:szCs w:val="20"/>
        </w:rPr>
        <w:t>.</w:t>
      </w:r>
      <w:r w:rsidR="002D6CA9" w:rsidRPr="00D974AB">
        <w:rPr>
          <w:sz w:val="20"/>
          <w:szCs w:val="20"/>
        </w:rPr>
        <w:t xml:space="preserve"> During </w:t>
      </w:r>
      <w:r w:rsidR="00B1115C" w:rsidRPr="00D974AB">
        <w:rPr>
          <w:sz w:val="20"/>
          <w:szCs w:val="20"/>
        </w:rPr>
        <w:t>fish offering display</w:t>
      </w:r>
      <w:r w:rsidR="002D6CA9" w:rsidRPr="00D974AB">
        <w:rPr>
          <w:sz w:val="20"/>
          <w:szCs w:val="20"/>
        </w:rPr>
        <w:t xml:space="preserve">, the males generally flew above </w:t>
      </w:r>
      <w:r w:rsidR="002D6CA9" w:rsidRPr="00D974AB">
        <w:rPr>
          <w:spacing w:val="36"/>
          <w:sz w:val="20"/>
          <w:szCs w:val="20"/>
        </w:rPr>
        <w:t>the</w:t>
      </w:r>
      <w:r w:rsidR="002D6CA9" w:rsidRPr="00D974AB">
        <w:rPr>
          <w:sz w:val="20"/>
          <w:szCs w:val="20"/>
        </w:rPr>
        <w:t xml:space="preserve"> females with a fry or a small fish in their beaks to advertise </w:t>
      </w:r>
      <w:r w:rsidR="002D6CA9" w:rsidRPr="00D974AB">
        <w:rPr>
          <w:spacing w:val="32"/>
          <w:sz w:val="20"/>
          <w:szCs w:val="20"/>
        </w:rPr>
        <w:t>their</w:t>
      </w:r>
      <w:r w:rsidR="002D6CA9" w:rsidRPr="00D974AB">
        <w:rPr>
          <w:sz w:val="20"/>
          <w:szCs w:val="20"/>
        </w:rPr>
        <w:t xml:space="preserve"> unpaired </w:t>
      </w:r>
      <w:r w:rsidR="002D6CA9" w:rsidRPr="00D974AB">
        <w:rPr>
          <w:spacing w:val="27"/>
          <w:sz w:val="20"/>
          <w:szCs w:val="20"/>
        </w:rPr>
        <w:t>status.</w:t>
      </w:r>
      <w:r w:rsidR="002D6CA9" w:rsidRPr="00D974AB">
        <w:rPr>
          <w:sz w:val="20"/>
          <w:szCs w:val="20"/>
        </w:rPr>
        <w:t xml:space="preserve"> The females that were in search of </w:t>
      </w:r>
      <w:r w:rsidR="002D6CA9" w:rsidRPr="00D974AB">
        <w:rPr>
          <w:spacing w:val="40"/>
          <w:sz w:val="20"/>
          <w:szCs w:val="20"/>
        </w:rPr>
        <w:t>their</w:t>
      </w:r>
      <w:r w:rsidR="002D6CA9" w:rsidRPr="00D974AB">
        <w:rPr>
          <w:sz w:val="20"/>
          <w:szCs w:val="20"/>
        </w:rPr>
        <w:t xml:space="preserve"> </w:t>
      </w:r>
      <w:r w:rsidR="002D6CA9" w:rsidRPr="00D974AB">
        <w:rPr>
          <w:spacing w:val="32"/>
          <w:sz w:val="20"/>
          <w:szCs w:val="20"/>
        </w:rPr>
        <w:t>desired</w:t>
      </w:r>
      <w:r w:rsidR="002D6CA9" w:rsidRPr="00D974AB">
        <w:rPr>
          <w:sz w:val="20"/>
          <w:szCs w:val="20"/>
        </w:rPr>
        <w:t xml:space="preserve"> mates </w:t>
      </w:r>
      <w:r w:rsidR="002D6CA9" w:rsidRPr="00D974AB">
        <w:rPr>
          <w:spacing w:val="41"/>
          <w:sz w:val="20"/>
          <w:szCs w:val="20"/>
        </w:rPr>
        <w:t>either</w:t>
      </w:r>
      <w:r w:rsidR="002D6CA9" w:rsidRPr="00D974AB">
        <w:rPr>
          <w:sz w:val="20"/>
          <w:szCs w:val="20"/>
        </w:rPr>
        <w:t xml:space="preserve"> responded by </w:t>
      </w:r>
      <w:r w:rsidR="00B1115C" w:rsidRPr="00D974AB">
        <w:rPr>
          <w:sz w:val="20"/>
          <w:szCs w:val="20"/>
        </w:rPr>
        <w:t>following</w:t>
      </w:r>
      <w:r w:rsidR="002D6CA9" w:rsidRPr="00D974AB">
        <w:rPr>
          <w:sz w:val="20"/>
          <w:szCs w:val="20"/>
        </w:rPr>
        <w:t xml:space="preserve"> or flying towards the males who offered the fish</w:t>
      </w:r>
      <w:r w:rsidR="00D4629E" w:rsidRPr="00D974AB">
        <w:rPr>
          <w:sz w:val="20"/>
          <w:szCs w:val="20"/>
        </w:rPr>
        <w:t>.</w:t>
      </w:r>
      <w:r w:rsidR="00B1115C" w:rsidRPr="00D974AB">
        <w:rPr>
          <w:sz w:val="20"/>
          <w:szCs w:val="20"/>
        </w:rPr>
        <w:t xml:space="preserve"> During strutting display male generally moved</w:t>
      </w:r>
      <w:r w:rsidR="0043521B" w:rsidRPr="00D974AB">
        <w:rPr>
          <w:sz w:val="20"/>
          <w:szCs w:val="20"/>
        </w:rPr>
        <w:t xml:space="preserve"> </w:t>
      </w:r>
      <w:r w:rsidR="00B1115C" w:rsidRPr="00D974AB">
        <w:rPr>
          <w:sz w:val="20"/>
          <w:szCs w:val="20"/>
        </w:rPr>
        <w:t>in front of the female</w:t>
      </w:r>
      <w:r w:rsidR="0043521B" w:rsidRPr="00D974AB">
        <w:rPr>
          <w:sz w:val="20"/>
          <w:szCs w:val="20"/>
        </w:rPr>
        <w:t xml:space="preserve"> with a different gate, </w:t>
      </w:r>
      <w:r w:rsidR="00C86084" w:rsidRPr="00D974AB">
        <w:rPr>
          <w:sz w:val="20"/>
          <w:szCs w:val="20"/>
        </w:rPr>
        <w:t>during which head was raised and chest exposed to express body strength</w:t>
      </w:r>
      <w:r w:rsidR="00062D88">
        <w:rPr>
          <w:sz w:val="20"/>
          <w:szCs w:val="20"/>
        </w:rPr>
        <w:t xml:space="preserve"> </w:t>
      </w:r>
      <w:r w:rsidR="00C86084" w:rsidRPr="00D974AB">
        <w:rPr>
          <w:sz w:val="20"/>
          <w:szCs w:val="20"/>
        </w:rPr>
        <w:t>to impres the female.</w:t>
      </w:r>
      <w:r w:rsidR="00E00F72" w:rsidRPr="00D974AB">
        <w:rPr>
          <w:sz w:val="20"/>
          <w:szCs w:val="20"/>
        </w:rPr>
        <w:t xml:space="preserve">The females </w:t>
      </w:r>
      <w:r w:rsidR="00E00F72" w:rsidRPr="00D974AB">
        <w:rPr>
          <w:spacing w:val="35"/>
          <w:sz w:val="20"/>
          <w:szCs w:val="20"/>
        </w:rPr>
        <w:t>generally</w:t>
      </w:r>
      <w:r w:rsidR="00E00F72" w:rsidRPr="00D974AB">
        <w:rPr>
          <w:sz w:val="20"/>
          <w:szCs w:val="20"/>
        </w:rPr>
        <w:t xml:space="preserve"> </w:t>
      </w:r>
      <w:r w:rsidR="00E00F72" w:rsidRPr="00D974AB">
        <w:rPr>
          <w:spacing w:val="25"/>
          <w:sz w:val="20"/>
          <w:szCs w:val="20"/>
        </w:rPr>
        <w:t>assessed</w:t>
      </w:r>
      <w:r w:rsidR="00E00F72" w:rsidRPr="00D974AB">
        <w:rPr>
          <w:sz w:val="20"/>
          <w:szCs w:val="20"/>
        </w:rPr>
        <w:t xml:space="preserve"> the </w:t>
      </w:r>
      <w:r w:rsidR="00E00F72" w:rsidRPr="00D974AB">
        <w:rPr>
          <w:spacing w:val="35"/>
          <w:sz w:val="20"/>
          <w:szCs w:val="20"/>
        </w:rPr>
        <w:t>strength</w:t>
      </w:r>
      <w:r w:rsidR="00E00F72" w:rsidRPr="00D974AB">
        <w:rPr>
          <w:sz w:val="20"/>
          <w:szCs w:val="20"/>
        </w:rPr>
        <w:t xml:space="preserve"> of a male by the size and amount of the fish they were fed and selected only that male who had best tendency to feed them.</w:t>
      </w:r>
    </w:p>
    <w:p w:rsidR="00062D88" w:rsidRPr="00D974AB" w:rsidRDefault="00062D88" w:rsidP="00357965">
      <w:pPr>
        <w:shd w:val="clear" w:color="auto" w:fill="FFFFFF"/>
        <w:adjustRightInd w:val="0"/>
        <w:snapToGrid w:val="0"/>
        <w:ind w:firstLine="720"/>
        <w:jc w:val="both"/>
        <w:rPr>
          <w:sz w:val="20"/>
          <w:szCs w:val="20"/>
        </w:rPr>
      </w:pPr>
    </w:p>
    <w:p w:rsidR="00826F0C" w:rsidRPr="00D974AB" w:rsidRDefault="002F7C76" w:rsidP="00357965">
      <w:pPr>
        <w:shd w:val="clear" w:color="auto" w:fill="FFFFFF"/>
        <w:adjustRightInd w:val="0"/>
        <w:snapToGrid w:val="0"/>
        <w:ind w:left="14"/>
        <w:jc w:val="both"/>
        <w:rPr>
          <w:b/>
          <w:sz w:val="20"/>
          <w:szCs w:val="20"/>
        </w:rPr>
      </w:pPr>
      <w:r>
        <w:rPr>
          <w:b/>
          <w:sz w:val="20"/>
          <w:szCs w:val="20"/>
        </w:rPr>
        <w:t>3.2</w:t>
      </w:r>
      <w:r w:rsidR="00FE0CA2" w:rsidRPr="00D974AB">
        <w:rPr>
          <w:b/>
          <w:sz w:val="20"/>
          <w:szCs w:val="20"/>
        </w:rPr>
        <w:t xml:space="preserve"> Nest characteristics</w:t>
      </w:r>
    </w:p>
    <w:p w:rsidR="00D4629E" w:rsidRPr="00D974AB" w:rsidRDefault="00E00F72" w:rsidP="00357965">
      <w:pPr>
        <w:shd w:val="clear" w:color="auto" w:fill="FFFFFF"/>
        <w:adjustRightInd w:val="0"/>
        <w:snapToGrid w:val="0"/>
        <w:ind w:left="14" w:firstLine="706"/>
        <w:jc w:val="both"/>
        <w:rPr>
          <w:sz w:val="20"/>
          <w:szCs w:val="20"/>
        </w:rPr>
      </w:pPr>
      <w:r w:rsidRPr="00D974AB">
        <w:rPr>
          <w:sz w:val="20"/>
          <w:szCs w:val="20"/>
        </w:rPr>
        <w:t>T</w:t>
      </w:r>
      <w:r w:rsidR="00A766DC" w:rsidRPr="00D974AB">
        <w:rPr>
          <w:sz w:val="20"/>
          <w:szCs w:val="20"/>
        </w:rPr>
        <w:t xml:space="preserve">he </w:t>
      </w:r>
      <w:r w:rsidR="00A766DC" w:rsidRPr="00D974AB">
        <w:rPr>
          <w:spacing w:val="33"/>
          <w:sz w:val="20"/>
          <w:szCs w:val="20"/>
        </w:rPr>
        <w:t>nesting</w:t>
      </w:r>
      <w:r w:rsidR="00A766DC" w:rsidRPr="00D974AB">
        <w:rPr>
          <w:sz w:val="20"/>
          <w:szCs w:val="20"/>
        </w:rPr>
        <w:t xml:space="preserve"> </w:t>
      </w:r>
      <w:r w:rsidR="00A766DC" w:rsidRPr="00D974AB">
        <w:rPr>
          <w:spacing w:val="27"/>
          <w:sz w:val="20"/>
          <w:szCs w:val="20"/>
        </w:rPr>
        <w:t>sites</w:t>
      </w:r>
      <w:r w:rsidR="00A766DC" w:rsidRPr="00D974AB">
        <w:rPr>
          <w:sz w:val="20"/>
          <w:szCs w:val="20"/>
        </w:rPr>
        <w:t xml:space="preserve"> were chosen</w:t>
      </w:r>
      <w:r w:rsidR="00062D88">
        <w:rPr>
          <w:sz w:val="20"/>
          <w:szCs w:val="20"/>
        </w:rPr>
        <w:t xml:space="preserve"> </w:t>
      </w:r>
      <w:r w:rsidR="00A766DC" w:rsidRPr="00D974AB">
        <w:rPr>
          <w:sz w:val="20"/>
          <w:szCs w:val="20"/>
        </w:rPr>
        <w:t xml:space="preserve">near reed beds </w:t>
      </w:r>
      <w:r w:rsidRPr="00D974AB">
        <w:rPr>
          <w:sz w:val="20"/>
          <w:szCs w:val="20"/>
        </w:rPr>
        <w:t xml:space="preserve">with </w:t>
      </w:r>
      <w:r w:rsidR="00A766DC" w:rsidRPr="00D974AB">
        <w:rPr>
          <w:sz w:val="20"/>
          <w:szCs w:val="20"/>
        </w:rPr>
        <w:t xml:space="preserve">dense floating vegetation in </w:t>
      </w:r>
      <w:r w:rsidR="00D4629E" w:rsidRPr="00D974AB">
        <w:rPr>
          <w:sz w:val="20"/>
          <w:szCs w:val="20"/>
        </w:rPr>
        <w:t>the</w:t>
      </w:r>
      <w:r w:rsidR="00A766DC" w:rsidRPr="00D974AB">
        <w:rPr>
          <w:sz w:val="20"/>
          <w:szCs w:val="20"/>
        </w:rPr>
        <w:t xml:space="preserve"> </w:t>
      </w:r>
      <w:r w:rsidR="00A766DC" w:rsidRPr="00D974AB">
        <w:rPr>
          <w:spacing w:val="32"/>
          <w:sz w:val="20"/>
          <w:szCs w:val="20"/>
        </w:rPr>
        <w:t>viscinity</w:t>
      </w:r>
      <w:r w:rsidRPr="00D974AB">
        <w:rPr>
          <w:sz w:val="20"/>
          <w:szCs w:val="20"/>
        </w:rPr>
        <w:t xml:space="preserve"> or in</w:t>
      </w:r>
      <w:r w:rsidR="00062D88">
        <w:rPr>
          <w:sz w:val="20"/>
          <w:szCs w:val="20"/>
        </w:rPr>
        <w:t xml:space="preserve"> </w:t>
      </w:r>
      <w:r w:rsidR="00A766DC" w:rsidRPr="00D974AB">
        <w:rPr>
          <w:sz w:val="20"/>
          <w:szCs w:val="20"/>
        </w:rPr>
        <w:t>area</w:t>
      </w:r>
      <w:r w:rsidRPr="00D974AB">
        <w:rPr>
          <w:sz w:val="20"/>
          <w:szCs w:val="20"/>
        </w:rPr>
        <w:t>s with</w:t>
      </w:r>
      <w:r w:rsidR="00A766DC" w:rsidRPr="00D974AB">
        <w:rPr>
          <w:sz w:val="20"/>
          <w:szCs w:val="20"/>
        </w:rPr>
        <w:t xml:space="preserve"> dense </w:t>
      </w:r>
      <w:r w:rsidR="00A766DC" w:rsidRPr="00D974AB">
        <w:rPr>
          <w:spacing w:val="32"/>
          <w:sz w:val="20"/>
          <w:szCs w:val="20"/>
        </w:rPr>
        <w:t>floating</w:t>
      </w:r>
      <w:r w:rsidR="00A766DC" w:rsidRPr="00D974AB">
        <w:rPr>
          <w:sz w:val="20"/>
          <w:szCs w:val="20"/>
        </w:rPr>
        <w:t xml:space="preserve"> vegetation </w:t>
      </w:r>
      <w:r w:rsidRPr="00D974AB">
        <w:rPr>
          <w:sz w:val="20"/>
          <w:szCs w:val="20"/>
        </w:rPr>
        <w:t>and</w:t>
      </w:r>
      <w:r w:rsidR="00A766DC" w:rsidRPr="00D974AB">
        <w:rPr>
          <w:sz w:val="20"/>
          <w:szCs w:val="20"/>
        </w:rPr>
        <w:t xml:space="preserve"> occasional reeds or other aquatic plants that reached the surface and provided anchorage to the floating nests.</w:t>
      </w:r>
      <w:r w:rsidRPr="00D974AB">
        <w:rPr>
          <w:sz w:val="20"/>
          <w:szCs w:val="20"/>
        </w:rPr>
        <w:t>T</w:t>
      </w:r>
      <w:r w:rsidR="00A766DC" w:rsidRPr="00D974AB">
        <w:rPr>
          <w:sz w:val="20"/>
          <w:szCs w:val="20"/>
        </w:rPr>
        <w:t xml:space="preserve">he </w:t>
      </w:r>
      <w:r w:rsidR="00A766DC" w:rsidRPr="00D974AB">
        <w:rPr>
          <w:spacing w:val="20"/>
          <w:sz w:val="20"/>
          <w:szCs w:val="20"/>
        </w:rPr>
        <w:t xml:space="preserve">sites </w:t>
      </w:r>
      <w:r w:rsidR="00A766DC" w:rsidRPr="00D974AB">
        <w:rPr>
          <w:sz w:val="20"/>
          <w:szCs w:val="20"/>
        </w:rPr>
        <w:t>chosen were generally</w:t>
      </w:r>
      <w:r w:rsidR="00062D88">
        <w:rPr>
          <w:sz w:val="20"/>
          <w:szCs w:val="20"/>
        </w:rPr>
        <w:t xml:space="preserve"> </w:t>
      </w:r>
      <w:r w:rsidRPr="00D974AB">
        <w:rPr>
          <w:sz w:val="20"/>
          <w:szCs w:val="20"/>
        </w:rPr>
        <w:t>in</w:t>
      </w:r>
      <w:r w:rsidR="00413DCC" w:rsidRPr="00D974AB">
        <w:rPr>
          <w:sz w:val="20"/>
          <w:szCs w:val="20"/>
        </w:rPr>
        <w:t xml:space="preserve"> </w:t>
      </w:r>
      <w:r w:rsidR="00A766DC" w:rsidRPr="00D974AB">
        <w:rPr>
          <w:sz w:val="20"/>
          <w:szCs w:val="20"/>
        </w:rPr>
        <w:t>fa</w:t>
      </w:r>
      <w:r w:rsidR="00413DCC" w:rsidRPr="00D974AB">
        <w:rPr>
          <w:sz w:val="20"/>
          <w:szCs w:val="20"/>
        </w:rPr>
        <w:t>r</w:t>
      </w:r>
      <w:r w:rsidR="00A766DC" w:rsidRPr="00D974AB">
        <w:rPr>
          <w:sz w:val="20"/>
          <w:szCs w:val="20"/>
        </w:rPr>
        <w:t xml:space="preserve"> away places with less human interference and mild impact </w:t>
      </w:r>
      <w:r w:rsidR="00A766DC" w:rsidRPr="00D974AB">
        <w:rPr>
          <w:sz w:val="20"/>
          <w:szCs w:val="20"/>
        </w:rPr>
        <w:lastRenderedPageBreak/>
        <w:t>of predators and a few in almost concealed areas</w:t>
      </w:r>
      <w:r w:rsidRPr="00D974AB">
        <w:rPr>
          <w:sz w:val="20"/>
          <w:szCs w:val="20"/>
        </w:rPr>
        <w:t>,with</w:t>
      </w:r>
      <w:r w:rsidR="00A766DC" w:rsidRPr="00D974AB">
        <w:rPr>
          <w:sz w:val="20"/>
          <w:szCs w:val="20"/>
        </w:rPr>
        <w:t xml:space="preserve"> reeds </w:t>
      </w:r>
      <w:r w:rsidR="00A766DC" w:rsidRPr="00D974AB">
        <w:rPr>
          <w:spacing w:val="31"/>
          <w:sz w:val="20"/>
          <w:szCs w:val="20"/>
        </w:rPr>
        <w:t>all</w:t>
      </w:r>
      <w:r w:rsidRPr="00D974AB">
        <w:rPr>
          <w:sz w:val="20"/>
          <w:szCs w:val="20"/>
        </w:rPr>
        <w:t xml:space="preserve"> </w:t>
      </w:r>
      <w:r w:rsidR="00A766DC" w:rsidRPr="00D974AB">
        <w:rPr>
          <w:sz w:val="20"/>
          <w:szCs w:val="20"/>
        </w:rPr>
        <w:t xml:space="preserve">round and the water depth between 1 to </w:t>
      </w:r>
      <w:r w:rsidR="005F0EDC" w:rsidRPr="00D974AB">
        <w:rPr>
          <w:sz w:val="20"/>
          <w:szCs w:val="20"/>
        </w:rPr>
        <w:t>2</w:t>
      </w:r>
      <w:r w:rsidR="00A766DC" w:rsidRPr="00D974AB">
        <w:rPr>
          <w:sz w:val="20"/>
          <w:szCs w:val="20"/>
        </w:rPr>
        <w:t xml:space="preserve"> metres.</w:t>
      </w:r>
      <w:r w:rsidR="00413DCC" w:rsidRPr="00D974AB">
        <w:rPr>
          <w:sz w:val="20"/>
          <w:szCs w:val="20"/>
        </w:rPr>
        <w:t xml:space="preserve">The </w:t>
      </w:r>
      <w:r w:rsidR="00A766DC" w:rsidRPr="00D974AB">
        <w:rPr>
          <w:sz w:val="20"/>
          <w:szCs w:val="20"/>
        </w:rPr>
        <w:t xml:space="preserve">early arrivals preferred shallow peripheral regions of the </w:t>
      </w:r>
      <w:r w:rsidR="00A766DC" w:rsidRPr="00D974AB">
        <w:rPr>
          <w:spacing w:val="30"/>
          <w:sz w:val="20"/>
          <w:szCs w:val="20"/>
        </w:rPr>
        <w:t>lake</w:t>
      </w:r>
      <w:r w:rsidR="00413DCC" w:rsidRPr="00D974AB">
        <w:rPr>
          <w:spacing w:val="30"/>
          <w:sz w:val="20"/>
          <w:szCs w:val="20"/>
        </w:rPr>
        <w:t xml:space="preserve"> with</w:t>
      </w:r>
      <w:r w:rsidR="00D4629E" w:rsidRPr="00D974AB">
        <w:rPr>
          <w:spacing w:val="30"/>
          <w:sz w:val="20"/>
          <w:szCs w:val="20"/>
        </w:rPr>
        <w:t xml:space="preserve"> </w:t>
      </w:r>
      <w:r w:rsidR="00413DCC" w:rsidRPr="00D974AB">
        <w:rPr>
          <w:spacing w:val="30"/>
          <w:sz w:val="20"/>
          <w:szCs w:val="20"/>
        </w:rPr>
        <w:t>average water depth 1.5m</w:t>
      </w:r>
      <w:r w:rsidR="00D4629E" w:rsidRPr="00D974AB">
        <w:rPr>
          <w:spacing w:val="30"/>
          <w:sz w:val="20"/>
          <w:szCs w:val="20"/>
        </w:rPr>
        <w:t xml:space="preserve"> </w:t>
      </w:r>
      <w:r w:rsidR="00413DCC" w:rsidRPr="00D974AB">
        <w:rPr>
          <w:spacing w:val="30"/>
          <w:sz w:val="20"/>
          <w:szCs w:val="20"/>
        </w:rPr>
        <w:t>and</w:t>
      </w:r>
      <w:r w:rsidR="00A766DC" w:rsidRPr="00D974AB">
        <w:rPr>
          <w:sz w:val="20"/>
          <w:szCs w:val="20"/>
        </w:rPr>
        <w:t xml:space="preserve"> </w:t>
      </w:r>
      <w:r w:rsidR="00A766DC" w:rsidRPr="00D974AB">
        <w:rPr>
          <w:spacing w:val="24"/>
          <w:sz w:val="20"/>
          <w:szCs w:val="20"/>
        </w:rPr>
        <w:t>late</w:t>
      </w:r>
      <w:r w:rsidR="00A766DC" w:rsidRPr="00D974AB">
        <w:rPr>
          <w:sz w:val="20"/>
          <w:szCs w:val="20"/>
        </w:rPr>
        <w:t xml:space="preserve"> nesting </w:t>
      </w:r>
      <w:r w:rsidR="00A766DC" w:rsidRPr="00D974AB">
        <w:rPr>
          <w:spacing w:val="31"/>
          <w:sz w:val="20"/>
          <w:szCs w:val="20"/>
        </w:rPr>
        <w:t>pairs</w:t>
      </w:r>
      <w:r w:rsidR="00A766DC" w:rsidRPr="00D974AB">
        <w:rPr>
          <w:sz w:val="20"/>
          <w:szCs w:val="20"/>
        </w:rPr>
        <w:t xml:space="preserve"> prefer</w:t>
      </w:r>
      <w:r w:rsidR="00D4629E" w:rsidRPr="00D974AB">
        <w:rPr>
          <w:sz w:val="20"/>
          <w:szCs w:val="20"/>
        </w:rPr>
        <w:t xml:space="preserve">red central regions of the lake </w:t>
      </w:r>
      <w:r w:rsidR="00413DCC" w:rsidRPr="00D974AB">
        <w:rPr>
          <w:sz w:val="20"/>
          <w:szCs w:val="20"/>
        </w:rPr>
        <w:t>with an average depth of 2 meters.</w:t>
      </w:r>
      <w:r w:rsidR="00A766DC" w:rsidRPr="00D974AB">
        <w:rPr>
          <w:sz w:val="20"/>
          <w:szCs w:val="20"/>
        </w:rPr>
        <w:t xml:space="preserve"> </w:t>
      </w:r>
      <w:r w:rsidR="00413DCC" w:rsidRPr="00D974AB">
        <w:rPr>
          <w:sz w:val="20"/>
          <w:szCs w:val="20"/>
        </w:rPr>
        <w:t>T</w:t>
      </w:r>
      <w:r w:rsidR="00A766DC" w:rsidRPr="00D974AB">
        <w:rPr>
          <w:sz w:val="20"/>
          <w:szCs w:val="20"/>
        </w:rPr>
        <w:t>he concealment in central ar</w:t>
      </w:r>
      <w:r w:rsidR="00413DCC" w:rsidRPr="00D974AB">
        <w:rPr>
          <w:sz w:val="20"/>
          <w:szCs w:val="20"/>
        </w:rPr>
        <w:t>ea of the lake was very poor but</w:t>
      </w:r>
      <w:r w:rsidR="00A766DC" w:rsidRPr="00D974AB">
        <w:rPr>
          <w:sz w:val="20"/>
          <w:szCs w:val="20"/>
        </w:rPr>
        <w:t xml:space="preserve"> nests had enough support not to be shattered by fluctuations in </w:t>
      </w:r>
      <w:r w:rsidR="00A766DC" w:rsidRPr="00D974AB">
        <w:rPr>
          <w:spacing w:val="32"/>
          <w:sz w:val="20"/>
          <w:szCs w:val="20"/>
        </w:rPr>
        <w:t>the</w:t>
      </w:r>
      <w:r w:rsidR="00A766DC" w:rsidRPr="00D974AB">
        <w:rPr>
          <w:sz w:val="20"/>
          <w:szCs w:val="20"/>
        </w:rPr>
        <w:t xml:space="preserve"> water column</w:t>
      </w:r>
      <w:r w:rsidRPr="00D974AB">
        <w:rPr>
          <w:sz w:val="20"/>
          <w:szCs w:val="20"/>
        </w:rPr>
        <w:t>.</w:t>
      </w:r>
      <w:r w:rsidR="00D4629E" w:rsidRPr="00D974AB">
        <w:rPr>
          <w:sz w:val="20"/>
          <w:szCs w:val="20"/>
        </w:rPr>
        <w:t>T</w:t>
      </w:r>
      <w:r w:rsidR="00A766DC" w:rsidRPr="00D974AB">
        <w:rPr>
          <w:sz w:val="20"/>
          <w:szCs w:val="20"/>
        </w:rPr>
        <w:t xml:space="preserve">he nesting sites were </w:t>
      </w:r>
      <w:r w:rsidR="00D4629E" w:rsidRPr="00D974AB">
        <w:rPr>
          <w:sz w:val="20"/>
          <w:szCs w:val="20"/>
        </w:rPr>
        <w:t>characterised by</w:t>
      </w:r>
      <w:r w:rsidR="00A766DC" w:rsidRPr="00D974AB">
        <w:rPr>
          <w:sz w:val="20"/>
          <w:szCs w:val="20"/>
        </w:rPr>
        <w:t xml:space="preserve"> high growth </w:t>
      </w:r>
      <w:r w:rsidR="00D4629E" w:rsidRPr="00D974AB">
        <w:rPr>
          <w:sz w:val="20"/>
          <w:szCs w:val="20"/>
        </w:rPr>
        <w:t>of</w:t>
      </w:r>
      <w:r w:rsidR="00A766DC" w:rsidRPr="00D974AB">
        <w:rPr>
          <w:i/>
          <w:iCs/>
          <w:sz w:val="20"/>
          <w:szCs w:val="20"/>
        </w:rPr>
        <w:t xml:space="preserve"> Sparganum ramosum, Typha angustata, Phragmites commun</w:t>
      </w:r>
      <w:r w:rsidR="00D4629E" w:rsidRPr="00D974AB">
        <w:rPr>
          <w:i/>
          <w:iCs/>
          <w:sz w:val="20"/>
          <w:szCs w:val="20"/>
        </w:rPr>
        <w:t>i</w:t>
      </w:r>
      <w:r w:rsidR="00A766DC" w:rsidRPr="00D974AB">
        <w:rPr>
          <w:i/>
          <w:iCs/>
          <w:sz w:val="20"/>
          <w:szCs w:val="20"/>
        </w:rPr>
        <w:t xml:space="preserve">s </w:t>
      </w:r>
      <w:r w:rsidR="00A766DC" w:rsidRPr="00D974AB">
        <w:rPr>
          <w:sz w:val="20"/>
          <w:szCs w:val="20"/>
        </w:rPr>
        <w:t xml:space="preserve">and </w:t>
      </w:r>
      <w:r w:rsidR="00A766DC" w:rsidRPr="00D974AB">
        <w:rPr>
          <w:i/>
          <w:iCs/>
          <w:sz w:val="20"/>
          <w:szCs w:val="20"/>
        </w:rPr>
        <w:t xml:space="preserve">Saccharum spontaneum </w:t>
      </w:r>
      <w:r w:rsidR="00D4629E" w:rsidRPr="00D974AB">
        <w:rPr>
          <w:i/>
          <w:iCs/>
          <w:sz w:val="20"/>
          <w:szCs w:val="20"/>
        </w:rPr>
        <w:t xml:space="preserve">which </w:t>
      </w:r>
      <w:r w:rsidR="00A766DC" w:rsidRPr="00D974AB">
        <w:rPr>
          <w:sz w:val="20"/>
          <w:szCs w:val="20"/>
        </w:rPr>
        <w:t xml:space="preserve">provided concealment and the </w:t>
      </w:r>
      <w:r w:rsidR="00A766DC" w:rsidRPr="00D974AB">
        <w:rPr>
          <w:i/>
          <w:iCs/>
          <w:sz w:val="20"/>
          <w:szCs w:val="20"/>
        </w:rPr>
        <w:t xml:space="preserve">Nymphoides peltatum, Potomogeton lucense,, P. amphobium </w:t>
      </w:r>
      <w:r w:rsidR="00A766DC" w:rsidRPr="00D974AB">
        <w:rPr>
          <w:sz w:val="20"/>
          <w:szCs w:val="20"/>
        </w:rPr>
        <w:t xml:space="preserve">and </w:t>
      </w:r>
      <w:r w:rsidR="00D4629E" w:rsidRPr="00D974AB">
        <w:rPr>
          <w:i/>
          <w:iCs/>
          <w:sz w:val="20"/>
          <w:szCs w:val="20"/>
        </w:rPr>
        <w:t xml:space="preserve">Trapa </w:t>
      </w:r>
      <w:r w:rsidR="00374E90" w:rsidRPr="00D974AB">
        <w:rPr>
          <w:i/>
          <w:iCs/>
          <w:sz w:val="20"/>
          <w:szCs w:val="20"/>
        </w:rPr>
        <w:t>n</w:t>
      </w:r>
      <w:r w:rsidR="00D4629E" w:rsidRPr="00D974AB">
        <w:rPr>
          <w:i/>
          <w:iCs/>
          <w:sz w:val="20"/>
          <w:szCs w:val="20"/>
        </w:rPr>
        <w:t>atans</w:t>
      </w:r>
      <w:r w:rsidR="00A766DC" w:rsidRPr="00D974AB">
        <w:rPr>
          <w:sz w:val="20"/>
          <w:szCs w:val="20"/>
        </w:rPr>
        <w:t xml:space="preserve"> </w:t>
      </w:r>
      <w:r w:rsidR="00D4629E" w:rsidRPr="00D974AB">
        <w:rPr>
          <w:sz w:val="20"/>
          <w:szCs w:val="20"/>
        </w:rPr>
        <w:t xml:space="preserve">which </w:t>
      </w:r>
      <w:r w:rsidR="00A766DC" w:rsidRPr="00D974AB">
        <w:rPr>
          <w:sz w:val="20"/>
          <w:szCs w:val="20"/>
        </w:rPr>
        <w:t xml:space="preserve">formed </w:t>
      </w:r>
      <w:r w:rsidR="00A766DC" w:rsidRPr="00D974AB">
        <w:rPr>
          <w:spacing w:val="35"/>
          <w:sz w:val="20"/>
          <w:szCs w:val="20"/>
        </w:rPr>
        <w:t>floating</w:t>
      </w:r>
      <w:r w:rsidR="00A766DC" w:rsidRPr="00D974AB">
        <w:rPr>
          <w:sz w:val="20"/>
          <w:szCs w:val="20"/>
        </w:rPr>
        <w:t xml:space="preserve"> vegetation that provided the base for the nests. </w:t>
      </w:r>
    </w:p>
    <w:p w:rsidR="00374E90" w:rsidRPr="00D974AB" w:rsidRDefault="00D86804" w:rsidP="00357965">
      <w:pPr>
        <w:shd w:val="clear" w:color="auto" w:fill="FFFFFF"/>
        <w:adjustRightInd w:val="0"/>
        <w:snapToGrid w:val="0"/>
        <w:ind w:firstLine="720"/>
        <w:jc w:val="both"/>
        <w:rPr>
          <w:spacing w:val="34"/>
          <w:sz w:val="20"/>
          <w:szCs w:val="20"/>
        </w:rPr>
      </w:pPr>
      <w:r w:rsidRPr="00D974AB">
        <w:rPr>
          <w:sz w:val="20"/>
          <w:szCs w:val="20"/>
        </w:rPr>
        <w:t>The terns were colonial and a total of 1</w:t>
      </w:r>
      <w:r w:rsidR="00A766DC" w:rsidRPr="00D974AB">
        <w:rPr>
          <w:sz w:val="20"/>
          <w:szCs w:val="20"/>
        </w:rPr>
        <w:t xml:space="preserve">1 </w:t>
      </w:r>
      <w:r w:rsidR="00A766DC" w:rsidRPr="00D974AB">
        <w:rPr>
          <w:spacing w:val="32"/>
          <w:sz w:val="20"/>
          <w:szCs w:val="20"/>
        </w:rPr>
        <w:t>colonies</w:t>
      </w:r>
      <w:r w:rsidR="00A766DC" w:rsidRPr="00D974AB">
        <w:rPr>
          <w:sz w:val="20"/>
          <w:szCs w:val="20"/>
        </w:rPr>
        <w:t xml:space="preserve"> were </w:t>
      </w:r>
      <w:r w:rsidRPr="00D974AB">
        <w:rPr>
          <w:sz w:val="20"/>
          <w:szCs w:val="20"/>
        </w:rPr>
        <w:t xml:space="preserve">established: </w:t>
      </w:r>
      <w:r w:rsidR="00A766DC" w:rsidRPr="00D974AB">
        <w:rPr>
          <w:sz w:val="20"/>
          <w:szCs w:val="20"/>
        </w:rPr>
        <w:t xml:space="preserve">3 in </w:t>
      </w:r>
      <w:r w:rsidRPr="00D974AB">
        <w:rPr>
          <w:sz w:val="20"/>
          <w:szCs w:val="20"/>
        </w:rPr>
        <w:t>2011</w:t>
      </w:r>
      <w:r w:rsidR="00A766DC" w:rsidRPr="00D974AB">
        <w:rPr>
          <w:spacing w:val="14"/>
          <w:sz w:val="20"/>
          <w:szCs w:val="20"/>
        </w:rPr>
        <w:t>,</w:t>
      </w:r>
      <w:r w:rsidR="00A766DC" w:rsidRPr="00D974AB">
        <w:rPr>
          <w:sz w:val="20"/>
          <w:szCs w:val="20"/>
        </w:rPr>
        <w:t xml:space="preserve"> 6 in </w:t>
      </w:r>
      <w:r w:rsidRPr="00D974AB">
        <w:rPr>
          <w:sz w:val="20"/>
          <w:szCs w:val="20"/>
        </w:rPr>
        <w:t>2012</w:t>
      </w:r>
      <w:r w:rsidR="00A766DC" w:rsidRPr="00D974AB">
        <w:rPr>
          <w:sz w:val="20"/>
          <w:szCs w:val="20"/>
        </w:rPr>
        <w:t xml:space="preserve"> and 2 in </w:t>
      </w:r>
      <w:r w:rsidRPr="00D974AB">
        <w:rPr>
          <w:sz w:val="20"/>
          <w:szCs w:val="20"/>
        </w:rPr>
        <w:t>2013</w:t>
      </w:r>
      <w:r w:rsidR="00A766DC" w:rsidRPr="00D974AB">
        <w:rPr>
          <w:sz w:val="20"/>
          <w:szCs w:val="20"/>
        </w:rPr>
        <w:t xml:space="preserve">. </w:t>
      </w:r>
      <w:r w:rsidRPr="00D974AB">
        <w:rPr>
          <w:sz w:val="20"/>
          <w:szCs w:val="20"/>
        </w:rPr>
        <w:t>The colonies were far apart from each other</w:t>
      </w:r>
      <w:r w:rsidR="0018292C" w:rsidRPr="00D974AB">
        <w:rPr>
          <w:sz w:val="20"/>
          <w:szCs w:val="20"/>
        </w:rPr>
        <w:t xml:space="preserve"> </w:t>
      </w:r>
      <w:r w:rsidRPr="00D974AB">
        <w:rPr>
          <w:sz w:val="20"/>
          <w:szCs w:val="20"/>
        </w:rPr>
        <w:t>and the distance varied from a minimum of 11o meters to a maximum 875meters.</w:t>
      </w:r>
      <w:r w:rsidR="0018292C" w:rsidRPr="00D974AB">
        <w:rPr>
          <w:sz w:val="20"/>
          <w:szCs w:val="20"/>
        </w:rPr>
        <w:t>The colony comprised of a minimum of 15nests to a maximum of 179 nests.</w:t>
      </w:r>
      <w:r w:rsidR="00A766DC" w:rsidRPr="00D974AB">
        <w:rPr>
          <w:sz w:val="20"/>
          <w:szCs w:val="20"/>
        </w:rPr>
        <w:t xml:space="preserve"> A </w:t>
      </w:r>
      <w:r w:rsidR="00A766DC" w:rsidRPr="00D974AB">
        <w:rPr>
          <w:spacing w:val="31"/>
          <w:sz w:val="20"/>
          <w:szCs w:val="20"/>
        </w:rPr>
        <w:t>total</w:t>
      </w:r>
      <w:r w:rsidR="00A766DC" w:rsidRPr="00D974AB">
        <w:rPr>
          <w:sz w:val="20"/>
          <w:szCs w:val="20"/>
        </w:rPr>
        <w:t xml:space="preserve"> of 869 nests were recor</w:t>
      </w:r>
      <w:r w:rsidR="0018292C" w:rsidRPr="00D974AB">
        <w:rPr>
          <w:sz w:val="20"/>
          <w:szCs w:val="20"/>
        </w:rPr>
        <w:t>ded in 11 colonies, 322 during 2011</w:t>
      </w:r>
      <w:r w:rsidR="00A766DC" w:rsidRPr="00D974AB">
        <w:rPr>
          <w:sz w:val="20"/>
          <w:szCs w:val="20"/>
        </w:rPr>
        <w:t>,</w:t>
      </w:r>
      <w:r w:rsidR="0018292C" w:rsidRPr="00D974AB">
        <w:rPr>
          <w:sz w:val="20"/>
          <w:szCs w:val="20"/>
        </w:rPr>
        <w:t xml:space="preserve"> 473 in 2012</w:t>
      </w:r>
      <w:r w:rsidR="00A766DC" w:rsidRPr="00D974AB">
        <w:rPr>
          <w:sz w:val="20"/>
          <w:szCs w:val="20"/>
        </w:rPr>
        <w:t xml:space="preserve"> and 74 nests in </w:t>
      </w:r>
      <w:r w:rsidR="0018292C" w:rsidRPr="00D974AB">
        <w:rPr>
          <w:sz w:val="20"/>
          <w:szCs w:val="20"/>
        </w:rPr>
        <w:t>2013 (</w:t>
      </w:r>
      <w:r w:rsidR="00A766DC" w:rsidRPr="00D974AB">
        <w:rPr>
          <w:sz w:val="20"/>
          <w:szCs w:val="20"/>
        </w:rPr>
        <w:t>Table</w:t>
      </w:r>
      <w:r w:rsidR="00826F0C" w:rsidRPr="00D974AB">
        <w:rPr>
          <w:sz w:val="20"/>
          <w:szCs w:val="20"/>
        </w:rPr>
        <w:t xml:space="preserve"> 1</w:t>
      </w:r>
      <w:r w:rsidR="00A766DC" w:rsidRPr="00D974AB">
        <w:rPr>
          <w:sz w:val="20"/>
          <w:szCs w:val="20"/>
        </w:rPr>
        <w:t xml:space="preserve">). </w:t>
      </w:r>
      <w:r w:rsidR="006721C7" w:rsidRPr="00D974AB">
        <w:rPr>
          <w:sz w:val="20"/>
          <w:szCs w:val="20"/>
        </w:rPr>
        <w:t>Nest b</w:t>
      </w:r>
      <w:r w:rsidR="006721C7" w:rsidRPr="00D974AB">
        <w:rPr>
          <w:spacing w:val="38"/>
          <w:sz w:val="20"/>
          <w:szCs w:val="20"/>
        </w:rPr>
        <w:t>uilding</w:t>
      </w:r>
      <w:r w:rsidR="006721C7" w:rsidRPr="00D974AB">
        <w:rPr>
          <w:sz w:val="20"/>
          <w:szCs w:val="20"/>
        </w:rPr>
        <w:t xml:space="preserve"> </w:t>
      </w:r>
      <w:r w:rsidR="006721C7" w:rsidRPr="00D974AB">
        <w:rPr>
          <w:spacing w:val="33"/>
          <w:sz w:val="20"/>
          <w:szCs w:val="20"/>
        </w:rPr>
        <w:t>activities</w:t>
      </w:r>
      <w:r w:rsidR="006721C7" w:rsidRPr="00D974AB">
        <w:rPr>
          <w:sz w:val="20"/>
          <w:szCs w:val="20"/>
        </w:rPr>
        <w:t xml:space="preserve"> were </w:t>
      </w:r>
      <w:r w:rsidR="006721C7" w:rsidRPr="00D974AB">
        <w:rPr>
          <w:spacing w:val="35"/>
          <w:sz w:val="20"/>
          <w:szCs w:val="20"/>
        </w:rPr>
        <w:t>initiated</w:t>
      </w:r>
      <w:r w:rsidR="006721C7" w:rsidRPr="00D974AB">
        <w:rPr>
          <w:sz w:val="20"/>
          <w:szCs w:val="20"/>
        </w:rPr>
        <w:t xml:space="preserve"> only when the water surface was densely covered with floating vegetation. Both sexes </w:t>
      </w:r>
      <w:r w:rsidR="006721C7" w:rsidRPr="00D974AB">
        <w:rPr>
          <w:spacing w:val="32"/>
          <w:sz w:val="20"/>
          <w:szCs w:val="20"/>
        </w:rPr>
        <w:t>built the nest.</w:t>
      </w:r>
      <w:r w:rsidR="00062D88">
        <w:rPr>
          <w:spacing w:val="32"/>
          <w:sz w:val="20"/>
          <w:szCs w:val="20"/>
        </w:rPr>
        <w:t xml:space="preserve"> </w:t>
      </w:r>
      <w:r w:rsidR="006721C7" w:rsidRPr="00D974AB">
        <w:rPr>
          <w:sz w:val="20"/>
          <w:szCs w:val="20"/>
        </w:rPr>
        <w:t xml:space="preserve">Generally males </w:t>
      </w:r>
      <w:r w:rsidR="006721C7" w:rsidRPr="00D974AB">
        <w:rPr>
          <w:spacing w:val="38"/>
          <w:sz w:val="20"/>
          <w:szCs w:val="20"/>
        </w:rPr>
        <w:t>collected nesting</w:t>
      </w:r>
      <w:r w:rsidR="006721C7" w:rsidRPr="00D974AB">
        <w:rPr>
          <w:sz w:val="20"/>
          <w:szCs w:val="20"/>
        </w:rPr>
        <w:t xml:space="preserve"> </w:t>
      </w:r>
      <w:r w:rsidR="006721C7" w:rsidRPr="00D974AB">
        <w:rPr>
          <w:spacing w:val="42"/>
          <w:sz w:val="20"/>
          <w:szCs w:val="20"/>
        </w:rPr>
        <w:t>material</w:t>
      </w:r>
      <w:r w:rsidR="006721C7" w:rsidRPr="00D974AB">
        <w:rPr>
          <w:sz w:val="20"/>
          <w:szCs w:val="20"/>
        </w:rPr>
        <w:t xml:space="preserve"> and females </w:t>
      </w:r>
      <w:r w:rsidR="006721C7" w:rsidRPr="00D974AB">
        <w:rPr>
          <w:spacing w:val="29"/>
          <w:sz w:val="20"/>
          <w:szCs w:val="20"/>
        </w:rPr>
        <w:t>did</w:t>
      </w:r>
      <w:r w:rsidR="006721C7" w:rsidRPr="00D974AB">
        <w:rPr>
          <w:sz w:val="20"/>
          <w:szCs w:val="20"/>
        </w:rPr>
        <w:t xml:space="preserve"> most of the </w:t>
      </w:r>
      <w:r w:rsidR="006721C7" w:rsidRPr="00D974AB">
        <w:rPr>
          <w:spacing w:val="37"/>
          <w:sz w:val="20"/>
          <w:szCs w:val="20"/>
        </w:rPr>
        <w:t>building</w:t>
      </w:r>
      <w:r w:rsidR="006721C7" w:rsidRPr="00D974AB">
        <w:rPr>
          <w:sz w:val="20"/>
          <w:szCs w:val="20"/>
        </w:rPr>
        <w:t xml:space="preserve"> and </w:t>
      </w:r>
      <w:r w:rsidR="006721C7" w:rsidRPr="00D974AB">
        <w:rPr>
          <w:spacing w:val="35"/>
          <w:sz w:val="20"/>
          <w:szCs w:val="20"/>
        </w:rPr>
        <w:t>architectural</w:t>
      </w:r>
      <w:r w:rsidR="006721C7" w:rsidRPr="00D974AB">
        <w:rPr>
          <w:sz w:val="20"/>
          <w:szCs w:val="20"/>
        </w:rPr>
        <w:t xml:space="preserve"> work.The nests were simple platforms formed of stems of </w:t>
      </w:r>
      <w:r w:rsidR="006721C7" w:rsidRPr="00D974AB">
        <w:rPr>
          <w:spacing w:val="34"/>
          <w:sz w:val="20"/>
          <w:szCs w:val="20"/>
        </w:rPr>
        <w:t>variable</w:t>
      </w:r>
      <w:r w:rsidR="006721C7" w:rsidRPr="00D974AB">
        <w:rPr>
          <w:sz w:val="20"/>
          <w:szCs w:val="20"/>
        </w:rPr>
        <w:t xml:space="preserve"> lengths, placed hardly an </w:t>
      </w:r>
      <w:r w:rsidR="006721C7" w:rsidRPr="00D974AB">
        <w:rPr>
          <w:spacing w:val="31"/>
          <w:sz w:val="20"/>
          <w:szCs w:val="20"/>
        </w:rPr>
        <w:t>inch</w:t>
      </w:r>
      <w:r w:rsidR="006721C7" w:rsidRPr="00D974AB">
        <w:rPr>
          <w:sz w:val="20"/>
          <w:szCs w:val="20"/>
        </w:rPr>
        <w:t xml:space="preserve"> or so above the water surface The nesting material required for nest </w:t>
      </w:r>
      <w:r w:rsidR="006721C7" w:rsidRPr="00D974AB">
        <w:rPr>
          <w:spacing w:val="34"/>
          <w:sz w:val="20"/>
          <w:szCs w:val="20"/>
        </w:rPr>
        <w:t>building</w:t>
      </w:r>
      <w:r w:rsidR="006721C7" w:rsidRPr="00D974AB">
        <w:rPr>
          <w:sz w:val="20"/>
          <w:szCs w:val="20"/>
        </w:rPr>
        <w:t xml:space="preserve"> was either </w:t>
      </w:r>
      <w:r w:rsidR="006721C7" w:rsidRPr="00D974AB">
        <w:rPr>
          <w:spacing w:val="28"/>
          <w:sz w:val="20"/>
          <w:szCs w:val="20"/>
        </w:rPr>
        <w:t>collected</w:t>
      </w:r>
      <w:r w:rsidR="006721C7" w:rsidRPr="00D974AB">
        <w:rPr>
          <w:sz w:val="20"/>
          <w:szCs w:val="20"/>
        </w:rPr>
        <w:t xml:space="preserve"> from nearby area or far away from the nest site. The intensity of the nest </w:t>
      </w:r>
      <w:r w:rsidR="006721C7" w:rsidRPr="00D974AB">
        <w:rPr>
          <w:spacing w:val="38"/>
          <w:sz w:val="20"/>
          <w:szCs w:val="20"/>
        </w:rPr>
        <w:t>building</w:t>
      </w:r>
      <w:r w:rsidR="006721C7" w:rsidRPr="00D974AB">
        <w:rPr>
          <w:sz w:val="20"/>
          <w:szCs w:val="20"/>
        </w:rPr>
        <w:t xml:space="preserve"> was high </w:t>
      </w:r>
      <w:r w:rsidR="006721C7" w:rsidRPr="00D974AB">
        <w:rPr>
          <w:spacing w:val="39"/>
          <w:sz w:val="20"/>
          <w:szCs w:val="20"/>
        </w:rPr>
        <w:t>during</w:t>
      </w:r>
      <w:r w:rsidR="006721C7" w:rsidRPr="00D974AB">
        <w:rPr>
          <w:sz w:val="20"/>
          <w:szCs w:val="20"/>
        </w:rPr>
        <w:t xml:space="preserve"> </w:t>
      </w:r>
      <w:r w:rsidR="006721C7" w:rsidRPr="00D974AB">
        <w:rPr>
          <w:spacing w:val="42"/>
          <w:sz w:val="20"/>
          <w:szCs w:val="20"/>
        </w:rPr>
        <w:t xml:space="preserve">morning </w:t>
      </w:r>
      <w:r w:rsidR="006721C7" w:rsidRPr="00D974AB">
        <w:rPr>
          <w:sz w:val="20"/>
          <w:szCs w:val="20"/>
        </w:rPr>
        <w:t xml:space="preserve">hours and around noon it was very </w:t>
      </w:r>
      <w:r w:rsidR="006721C7" w:rsidRPr="00D974AB">
        <w:rPr>
          <w:spacing w:val="27"/>
          <w:sz w:val="20"/>
          <w:szCs w:val="20"/>
        </w:rPr>
        <w:t>slow</w:t>
      </w:r>
      <w:r w:rsidR="006721C7" w:rsidRPr="00D974AB">
        <w:rPr>
          <w:sz w:val="20"/>
          <w:szCs w:val="20"/>
        </w:rPr>
        <w:t xml:space="preserve"> or almost ceased and resumed in the evening</w:t>
      </w:r>
      <w:r w:rsidR="00062D88">
        <w:rPr>
          <w:sz w:val="20"/>
          <w:szCs w:val="20"/>
        </w:rPr>
        <w:t xml:space="preserve"> </w:t>
      </w:r>
      <w:r w:rsidR="006721C7" w:rsidRPr="00D974AB">
        <w:rPr>
          <w:sz w:val="20"/>
          <w:szCs w:val="20"/>
        </w:rPr>
        <w:t xml:space="preserve">but </w:t>
      </w:r>
      <w:r w:rsidR="006721C7" w:rsidRPr="00D974AB">
        <w:rPr>
          <w:spacing w:val="38"/>
          <w:sz w:val="20"/>
          <w:szCs w:val="20"/>
        </w:rPr>
        <w:t>with</w:t>
      </w:r>
      <w:r w:rsidR="006721C7" w:rsidRPr="00D974AB">
        <w:rPr>
          <w:sz w:val="20"/>
          <w:szCs w:val="20"/>
        </w:rPr>
        <w:t xml:space="preserve"> </w:t>
      </w:r>
      <w:r w:rsidR="006721C7" w:rsidRPr="00D974AB">
        <w:rPr>
          <w:spacing w:val="21"/>
          <w:sz w:val="20"/>
          <w:szCs w:val="20"/>
        </w:rPr>
        <w:t>less</w:t>
      </w:r>
      <w:r w:rsidR="006721C7" w:rsidRPr="00D974AB">
        <w:rPr>
          <w:sz w:val="20"/>
          <w:szCs w:val="20"/>
        </w:rPr>
        <w:t xml:space="preserve"> </w:t>
      </w:r>
      <w:r w:rsidR="006721C7" w:rsidRPr="00D974AB">
        <w:rPr>
          <w:spacing w:val="34"/>
          <w:sz w:val="20"/>
          <w:szCs w:val="20"/>
        </w:rPr>
        <w:t>intensity.</w:t>
      </w:r>
      <w:r w:rsidR="006721C7" w:rsidRPr="00D974AB">
        <w:rPr>
          <w:sz w:val="20"/>
          <w:szCs w:val="20"/>
        </w:rPr>
        <w:t xml:space="preserve"> The time </w:t>
      </w:r>
      <w:r w:rsidR="006721C7" w:rsidRPr="00D974AB">
        <w:rPr>
          <w:spacing w:val="45"/>
          <w:sz w:val="20"/>
          <w:szCs w:val="20"/>
        </w:rPr>
        <w:t>taken</w:t>
      </w:r>
      <w:r w:rsidR="006721C7" w:rsidRPr="00D974AB">
        <w:rPr>
          <w:sz w:val="20"/>
          <w:szCs w:val="20"/>
        </w:rPr>
        <w:t xml:space="preserve"> to complete the nest varied</w:t>
      </w:r>
      <w:r w:rsidR="00E62911" w:rsidRPr="00D974AB">
        <w:rPr>
          <w:sz w:val="20"/>
          <w:szCs w:val="20"/>
        </w:rPr>
        <w:t xml:space="preserve"> </w:t>
      </w:r>
      <w:r w:rsidR="006721C7" w:rsidRPr="00D974AB">
        <w:rPr>
          <w:sz w:val="20"/>
          <w:szCs w:val="20"/>
        </w:rPr>
        <w:t>from</w:t>
      </w:r>
      <w:r w:rsidR="00E62911" w:rsidRPr="00D974AB">
        <w:rPr>
          <w:sz w:val="20"/>
          <w:szCs w:val="20"/>
        </w:rPr>
        <w:t xml:space="preserve"> 3-7</w:t>
      </w:r>
      <w:r w:rsidR="00062D88">
        <w:rPr>
          <w:sz w:val="20"/>
          <w:szCs w:val="20"/>
        </w:rPr>
        <w:t xml:space="preserve"> </w:t>
      </w:r>
      <w:r w:rsidR="00E62911" w:rsidRPr="00D974AB">
        <w:rPr>
          <w:sz w:val="20"/>
          <w:szCs w:val="20"/>
        </w:rPr>
        <w:t xml:space="preserve">(average5.25±0.8) days </w:t>
      </w:r>
      <w:r w:rsidR="006721C7" w:rsidRPr="00D974AB">
        <w:rPr>
          <w:sz w:val="20"/>
          <w:szCs w:val="20"/>
        </w:rPr>
        <w:t xml:space="preserve">before </w:t>
      </w:r>
      <w:r w:rsidR="006721C7" w:rsidRPr="00D974AB">
        <w:rPr>
          <w:spacing w:val="34"/>
          <w:sz w:val="20"/>
          <w:szCs w:val="20"/>
        </w:rPr>
        <w:t>laying.</w:t>
      </w:r>
    </w:p>
    <w:p w:rsidR="009F2C86" w:rsidRDefault="001B088C" w:rsidP="00357965">
      <w:pPr>
        <w:shd w:val="clear" w:color="auto" w:fill="FFFFFF"/>
        <w:adjustRightInd w:val="0"/>
        <w:snapToGrid w:val="0"/>
        <w:ind w:firstLine="720"/>
        <w:jc w:val="both"/>
        <w:rPr>
          <w:b/>
          <w:sz w:val="20"/>
          <w:szCs w:val="20"/>
        </w:rPr>
      </w:pPr>
      <w:r w:rsidRPr="00230A53">
        <w:rPr>
          <w:bCs/>
          <w:sz w:val="20"/>
          <w:szCs w:val="20"/>
        </w:rPr>
        <w:t>T</w:t>
      </w:r>
      <w:r w:rsidR="00795C11" w:rsidRPr="00D974AB">
        <w:rPr>
          <w:sz w:val="20"/>
          <w:szCs w:val="20"/>
        </w:rPr>
        <w:t xml:space="preserve">he </w:t>
      </w:r>
      <w:r w:rsidR="00795C11" w:rsidRPr="00D974AB">
        <w:rPr>
          <w:spacing w:val="27"/>
          <w:sz w:val="20"/>
          <w:szCs w:val="20"/>
        </w:rPr>
        <w:t>nests</w:t>
      </w:r>
      <w:r w:rsidR="00795C11" w:rsidRPr="00D974AB">
        <w:rPr>
          <w:sz w:val="20"/>
          <w:szCs w:val="20"/>
        </w:rPr>
        <w:t xml:space="preserve"> were </w:t>
      </w:r>
      <w:r w:rsidR="00795C11" w:rsidRPr="00D974AB">
        <w:rPr>
          <w:spacing w:val="37"/>
          <w:sz w:val="20"/>
          <w:szCs w:val="20"/>
        </w:rPr>
        <w:t>simple</w:t>
      </w:r>
      <w:r w:rsidR="00795C11" w:rsidRPr="00D974AB">
        <w:rPr>
          <w:sz w:val="20"/>
          <w:szCs w:val="20"/>
        </w:rPr>
        <w:t xml:space="preserve"> </w:t>
      </w:r>
      <w:r w:rsidR="00795C11" w:rsidRPr="00D974AB">
        <w:rPr>
          <w:spacing w:val="39"/>
          <w:sz w:val="20"/>
          <w:szCs w:val="20"/>
        </w:rPr>
        <w:t xml:space="preserve">floating </w:t>
      </w:r>
      <w:r w:rsidR="00795C11" w:rsidRPr="00D974AB">
        <w:rPr>
          <w:sz w:val="20"/>
          <w:szCs w:val="20"/>
        </w:rPr>
        <w:t xml:space="preserve">platform with raised centres of dead reeds. The central </w:t>
      </w:r>
      <w:r w:rsidR="00795C11" w:rsidRPr="00D974AB">
        <w:rPr>
          <w:spacing w:val="27"/>
          <w:sz w:val="20"/>
          <w:szCs w:val="20"/>
        </w:rPr>
        <w:t>raised</w:t>
      </w:r>
      <w:r w:rsidR="00795C11" w:rsidRPr="00D974AB">
        <w:rPr>
          <w:sz w:val="20"/>
          <w:szCs w:val="20"/>
        </w:rPr>
        <w:t xml:space="preserve"> part varied</w:t>
      </w:r>
      <w:r w:rsidRPr="00D974AB">
        <w:rPr>
          <w:sz w:val="20"/>
          <w:szCs w:val="20"/>
        </w:rPr>
        <w:t xml:space="preserve"> in diameter</w:t>
      </w:r>
      <w:r w:rsidR="00795C11" w:rsidRPr="00D974AB">
        <w:rPr>
          <w:sz w:val="20"/>
          <w:szCs w:val="20"/>
        </w:rPr>
        <w:t xml:space="preserve"> from 10 to 15 cm</w:t>
      </w:r>
      <w:r w:rsidR="00A61C37" w:rsidRPr="00D974AB">
        <w:rPr>
          <w:sz w:val="20"/>
          <w:szCs w:val="20"/>
        </w:rPr>
        <w:t>(Mean13.5± 0.9cm)</w:t>
      </w:r>
      <w:r w:rsidR="00795C11" w:rsidRPr="00D974AB">
        <w:rPr>
          <w:sz w:val="20"/>
          <w:szCs w:val="20"/>
        </w:rPr>
        <w:t xml:space="preserve"> with a </w:t>
      </w:r>
      <w:r w:rsidR="00795C11" w:rsidRPr="00D974AB">
        <w:rPr>
          <w:spacing w:val="34"/>
          <w:sz w:val="20"/>
          <w:szCs w:val="20"/>
        </w:rPr>
        <w:t>shallow</w:t>
      </w:r>
      <w:r w:rsidRPr="00D974AB">
        <w:rPr>
          <w:sz w:val="20"/>
          <w:szCs w:val="20"/>
        </w:rPr>
        <w:t xml:space="preserve"> depression of 2.5</w:t>
      </w:r>
      <w:r w:rsidR="00795C11" w:rsidRPr="00D974AB">
        <w:rPr>
          <w:sz w:val="20"/>
          <w:szCs w:val="20"/>
        </w:rPr>
        <w:t xml:space="preserve"> to 2</w:t>
      </w:r>
      <w:r w:rsidRPr="00D974AB">
        <w:rPr>
          <w:sz w:val="20"/>
          <w:szCs w:val="20"/>
        </w:rPr>
        <w:t>.9</w:t>
      </w:r>
      <w:r w:rsidR="00795C11" w:rsidRPr="00D974AB">
        <w:rPr>
          <w:sz w:val="20"/>
          <w:szCs w:val="20"/>
        </w:rPr>
        <w:t xml:space="preserve"> cm</w:t>
      </w:r>
      <w:r w:rsidR="00A61C37" w:rsidRPr="00D974AB">
        <w:rPr>
          <w:sz w:val="20"/>
          <w:szCs w:val="20"/>
        </w:rPr>
        <w:t>(average2.65± 0.2cm)</w:t>
      </w:r>
      <w:r w:rsidRPr="00D974AB">
        <w:rPr>
          <w:sz w:val="20"/>
          <w:szCs w:val="20"/>
        </w:rPr>
        <w:t>.The nesting material mostly comprised of</w:t>
      </w:r>
      <w:r w:rsidR="00795C11" w:rsidRPr="00D974AB">
        <w:rPr>
          <w:sz w:val="20"/>
          <w:szCs w:val="20"/>
        </w:rPr>
        <w:t xml:space="preserve"> stems</w:t>
      </w:r>
      <w:r w:rsidRPr="00D974AB">
        <w:rPr>
          <w:sz w:val="20"/>
          <w:szCs w:val="20"/>
        </w:rPr>
        <w:t xml:space="preserve"> of</w:t>
      </w:r>
      <w:r w:rsidR="00795C11" w:rsidRPr="00D974AB">
        <w:rPr>
          <w:sz w:val="20"/>
          <w:szCs w:val="20"/>
        </w:rPr>
        <w:t xml:space="preserve"> </w:t>
      </w:r>
      <w:r w:rsidR="00795C11" w:rsidRPr="00D974AB">
        <w:rPr>
          <w:i/>
          <w:iCs/>
          <w:sz w:val="20"/>
          <w:szCs w:val="20"/>
        </w:rPr>
        <w:t>Phragmites communis, P. elephantoides, Typha angustata, Sparganium ramosum, Nymphoides spp., Oryza sativa, Saccharum spontancum</w:t>
      </w:r>
      <w:r w:rsidRPr="00D974AB">
        <w:rPr>
          <w:i/>
          <w:iCs/>
          <w:sz w:val="20"/>
          <w:szCs w:val="20"/>
        </w:rPr>
        <w:t xml:space="preserve"> and</w:t>
      </w:r>
      <w:r w:rsidR="00795C11" w:rsidRPr="00D974AB">
        <w:rPr>
          <w:i/>
          <w:iCs/>
          <w:sz w:val="20"/>
          <w:szCs w:val="20"/>
        </w:rPr>
        <w:t>, Poto</w:t>
      </w:r>
      <w:r w:rsidRPr="00D974AB">
        <w:rPr>
          <w:i/>
          <w:iCs/>
          <w:sz w:val="20"/>
          <w:szCs w:val="20"/>
        </w:rPr>
        <w:t>mogeton</w:t>
      </w:r>
      <w:r w:rsidR="00795C11" w:rsidRPr="00D974AB">
        <w:rPr>
          <w:i/>
          <w:iCs/>
          <w:sz w:val="20"/>
          <w:szCs w:val="20"/>
        </w:rPr>
        <w:t xml:space="preserve"> spp.</w:t>
      </w:r>
      <w:r w:rsidR="009F2C86" w:rsidRPr="00D974AB">
        <w:rPr>
          <w:b/>
          <w:sz w:val="20"/>
          <w:szCs w:val="20"/>
        </w:rPr>
        <w:t xml:space="preserve"> </w:t>
      </w:r>
    </w:p>
    <w:p w:rsidR="00357965" w:rsidRPr="00D974AB" w:rsidRDefault="00357965" w:rsidP="00357965">
      <w:pPr>
        <w:shd w:val="clear" w:color="auto" w:fill="FFFFFF"/>
        <w:adjustRightInd w:val="0"/>
        <w:snapToGrid w:val="0"/>
        <w:jc w:val="both"/>
        <w:rPr>
          <w:b/>
          <w:sz w:val="20"/>
          <w:szCs w:val="20"/>
        </w:rPr>
      </w:pPr>
    </w:p>
    <w:p w:rsidR="00357965" w:rsidRDefault="00357965" w:rsidP="00357965">
      <w:pPr>
        <w:shd w:val="clear" w:color="auto" w:fill="FFFFFF"/>
        <w:adjustRightInd w:val="0"/>
        <w:snapToGrid w:val="0"/>
        <w:jc w:val="both"/>
        <w:rPr>
          <w:bCs/>
          <w:sz w:val="20"/>
          <w:szCs w:val="20"/>
        </w:rPr>
        <w:sectPr w:rsidR="00357965" w:rsidSect="00E932D1">
          <w:type w:val="continuous"/>
          <w:pgSz w:w="12242" w:h="15842" w:code="1"/>
          <w:pgMar w:top="1440" w:right="1440" w:bottom="1440" w:left="1440" w:header="709" w:footer="709" w:gutter="0"/>
          <w:cols w:num="2" w:space="600"/>
          <w:docGrid w:linePitch="360"/>
        </w:sectPr>
      </w:pPr>
    </w:p>
    <w:p w:rsidR="00357965" w:rsidRDefault="00357965" w:rsidP="00357965">
      <w:pPr>
        <w:shd w:val="clear" w:color="auto" w:fill="FFFFFF"/>
        <w:adjustRightInd w:val="0"/>
        <w:snapToGrid w:val="0"/>
        <w:jc w:val="both"/>
        <w:rPr>
          <w:bCs/>
          <w:sz w:val="20"/>
          <w:szCs w:val="20"/>
        </w:rPr>
      </w:pPr>
    </w:p>
    <w:p w:rsidR="00062D88" w:rsidRDefault="00062D88" w:rsidP="00357965">
      <w:pPr>
        <w:shd w:val="clear" w:color="auto" w:fill="FFFFFF"/>
        <w:adjustRightInd w:val="0"/>
        <w:snapToGrid w:val="0"/>
        <w:jc w:val="both"/>
        <w:rPr>
          <w:bCs/>
          <w:sz w:val="20"/>
          <w:szCs w:val="20"/>
        </w:rPr>
      </w:pPr>
    </w:p>
    <w:p w:rsidR="00062D88" w:rsidRDefault="00062D88" w:rsidP="00357965">
      <w:pPr>
        <w:shd w:val="clear" w:color="auto" w:fill="FFFFFF"/>
        <w:adjustRightInd w:val="0"/>
        <w:snapToGrid w:val="0"/>
        <w:jc w:val="both"/>
        <w:rPr>
          <w:bCs/>
          <w:sz w:val="20"/>
          <w:szCs w:val="20"/>
        </w:rPr>
      </w:pPr>
    </w:p>
    <w:p w:rsidR="00062D88" w:rsidRDefault="00062D88" w:rsidP="00357965">
      <w:pPr>
        <w:shd w:val="clear" w:color="auto" w:fill="FFFFFF"/>
        <w:adjustRightInd w:val="0"/>
        <w:snapToGrid w:val="0"/>
        <w:jc w:val="both"/>
        <w:rPr>
          <w:bCs/>
          <w:sz w:val="20"/>
          <w:szCs w:val="20"/>
        </w:rPr>
      </w:pPr>
    </w:p>
    <w:p w:rsidR="009F2C86" w:rsidRPr="00D974AB" w:rsidRDefault="009F2C86" w:rsidP="00357965">
      <w:pPr>
        <w:shd w:val="clear" w:color="auto" w:fill="FFFFFF"/>
        <w:adjustRightInd w:val="0"/>
        <w:snapToGrid w:val="0"/>
        <w:jc w:val="both"/>
        <w:rPr>
          <w:b/>
          <w:sz w:val="20"/>
          <w:szCs w:val="20"/>
        </w:rPr>
      </w:pPr>
      <w:r w:rsidRPr="00D974AB">
        <w:rPr>
          <w:bCs/>
          <w:sz w:val="20"/>
          <w:szCs w:val="20"/>
        </w:rPr>
        <w:lastRenderedPageBreak/>
        <w:t>Table 1</w:t>
      </w:r>
      <w:r w:rsidRPr="00D974AB">
        <w:rPr>
          <w:b/>
          <w:sz w:val="20"/>
          <w:szCs w:val="20"/>
        </w:rPr>
        <w:t xml:space="preserve">: </w:t>
      </w:r>
      <w:r w:rsidRPr="00D974AB">
        <w:rPr>
          <w:bCs/>
          <w:sz w:val="20"/>
          <w:szCs w:val="20"/>
        </w:rPr>
        <w:t xml:space="preserve">Distribution of </w:t>
      </w:r>
      <w:r w:rsidRPr="00D974AB">
        <w:rPr>
          <w:bCs/>
          <w:spacing w:val="28"/>
          <w:sz w:val="20"/>
          <w:szCs w:val="20"/>
        </w:rPr>
        <w:t>colonies</w:t>
      </w:r>
      <w:r w:rsidRPr="00D974AB">
        <w:rPr>
          <w:bCs/>
          <w:sz w:val="20"/>
          <w:szCs w:val="20"/>
        </w:rPr>
        <w:t xml:space="preserve"> </w:t>
      </w:r>
      <w:r w:rsidRPr="00D974AB">
        <w:rPr>
          <w:bCs/>
          <w:i/>
          <w:iCs/>
          <w:sz w:val="20"/>
          <w:szCs w:val="20"/>
        </w:rPr>
        <w:t xml:space="preserve">&amp; </w:t>
      </w:r>
      <w:r w:rsidRPr="00D974AB">
        <w:rPr>
          <w:bCs/>
          <w:sz w:val="20"/>
          <w:szCs w:val="20"/>
        </w:rPr>
        <w:t xml:space="preserve">nests of </w:t>
      </w:r>
      <w:r w:rsidRPr="00D974AB">
        <w:rPr>
          <w:bCs/>
          <w:spacing w:val="44"/>
          <w:sz w:val="20"/>
          <w:szCs w:val="20"/>
        </w:rPr>
        <w:t>Indian</w:t>
      </w:r>
      <w:r w:rsidRPr="00D974AB">
        <w:rPr>
          <w:bCs/>
          <w:sz w:val="20"/>
          <w:szCs w:val="20"/>
        </w:rPr>
        <w:t xml:space="preserve"> whiskered </w:t>
      </w:r>
      <w:r w:rsidRPr="00D974AB">
        <w:rPr>
          <w:bCs/>
          <w:spacing w:val="33"/>
          <w:sz w:val="20"/>
          <w:szCs w:val="20"/>
        </w:rPr>
        <w:t>tern</w:t>
      </w:r>
      <w:r w:rsidRPr="00D974AB">
        <w:rPr>
          <w:bCs/>
          <w:sz w:val="20"/>
          <w:szCs w:val="20"/>
        </w:rPr>
        <w:t xml:space="preserve"> in </w:t>
      </w:r>
      <w:r w:rsidRPr="00D974AB">
        <w:rPr>
          <w:bCs/>
          <w:spacing w:val="33"/>
          <w:sz w:val="20"/>
          <w:szCs w:val="20"/>
        </w:rPr>
        <w:t>the</w:t>
      </w:r>
      <w:r w:rsidRPr="00D974AB">
        <w:rPr>
          <w:bCs/>
          <w:sz w:val="20"/>
          <w:szCs w:val="20"/>
        </w:rPr>
        <w:t xml:space="preserve"> </w:t>
      </w:r>
      <w:r w:rsidRPr="00D974AB">
        <w:rPr>
          <w:bCs/>
          <w:spacing w:val="37"/>
          <w:sz w:val="20"/>
          <w:szCs w:val="20"/>
        </w:rPr>
        <w:t>study</w:t>
      </w:r>
      <w:r w:rsidRPr="00D974AB">
        <w:rPr>
          <w:bCs/>
          <w:sz w:val="20"/>
          <w:szCs w:val="20"/>
        </w:rPr>
        <w:t xml:space="preserve"> area.</w:t>
      </w:r>
    </w:p>
    <w:tbl>
      <w:tblPr>
        <w:tblStyle w:val="TableGrid"/>
        <w:tblW w:w="0" w:type="auto"/>
        <w:jc w:val="center"/>
        <w:tblLook w:val="04A0"/>
      </w:tblPr>
      <w:tblGrid>
        <w:gridCol w:w="1616"/>
        <w:gridCol w:w="1234"/>
        <w:gridCol w:w="985"/>
        <w:gridCol w:w="1234"/>
        <w:gridCol w:w="985"/>
        <w:gridCol w:w="1234"/>
        <w:gridCol w:w="985"/>
        <w:gridCol w:w="661"/>
      </w:tblGrid>
      <w:tr w:rsidR="00804909" w:rsidRPr="00062D88" w:rsidTr="00357965">
        <w:trPr>
          <w:cantSplit/>
          <w:jc w:val="center"/>
        </w:trPr>
        <w:tc>
          <w:tcPr>
            <w:tcW w:w="0" w:type="auto"/>
          </w:tcPr>
          <w:p w:rsidR="00804909" w:rsidRPr="00062D88" w:rsidRDefault="00062D88" w:rsidP="00357965">
            <w:pPr>
              <w:tabs>
                <w:tab w:val="left" w:pos="3298"/>
                <w:tab w:val="left" w:pos="5443"/>
                <w:tab w:val="left" w:pos="7142"/>
              </w:tabs>
              <w:adjustRightInd w:val="0"/>
              <w:snapToGrid w:val="0"/>
              <w:jc w:val="both"/>
              <w:rPr>
                <w:rFonts w:ascii="Times New Roman" w:hAnsi="Times New Roman" w:cs="Times New Roman"/>
                <w:b/>
                <w:bCs/>
                <w:sz w:val="16"/>
                <w:szCs w:val="16"/>
              </w:rPr>
            </w:pPr>
            <w:r w:rsidRPr="00062D88">
              <w:rPr>
                <w:rFonts w:ascii="Times New Roman" w:hAnsi="Times New Roman" w:cs="Times New Roman"/>
                <w:b/>
                <w:bCs/>
                <w:sz w:val="16"/>
                <w:szCs w:val="16"/>
              </w:rPr>
              <w:t>Year</w:t>
            </w:r>
          </w:p>
        </w:tc>
        <w:tc>
          <w:tcPr>
            <w:tcW w:w="0" w:type="auto"/>
            <w:gridSpan w:val="2"/>
          </w:tcPr>
          <w:p w:rsidR="00804909" w:rsidRPr="00062D88" w:rsidRDefault="00062D88" w:rsidP="00357965">
            <w:pPr>
              <w:tabs>
                <w:tab w:val="left" w:pos="3298"/>
                <w:tab w:val="left" w:pos="5443"/>
                <w:tab w:val="left" w:pos="7142"/>
              </w:tabs>
              <w:adjustRightInd w:val="0"/>
              <w:snapToGrid w:val="0"/>
              <w:ind w:left="113" w:right="113"/>
              <w:jc w:val="both"/>
              <w:rPr>
                <w:rFonts w:ascii="Times New Roman" w:hAnsi="Times New Roman" w:cs="Times New Roman"/>
                <w:b/>
                <w:bCs/>
                <w:sz w:val="16"/>
                <w:szCs w:val="16"/>
              </w:rPr>
            </w:pPr>
            <w:r w:rsidRPr="00062D88">
              <w:rPr>
                <w:rFonts w:ascii="Times New Roman" w:hAnsi="Times New Roman" w:cs="Times New Roman"/>
                <w:b/>
                <w:bCs/>
                <w:sz w:val="16"/>
                <w:szCs w:val="16"/>
              </w:rPr>
              <w:t xml:space="preserve"> </w:t>
            </w:r>
            <w:r w:rsidR="00804909" w:rsidRPr="00062D88">
              <w:rPr>
                <w:rFonts w:ascii="Times New Roman" w:hAnsi="Times New Roman" w:cs="Times New Roman"/>
                <w:b/>
                <w:bCs/>
                <w:sz w:val="16"/>
                <w:szCs w:val="16"/>
              </w:rPr>
              <w:t>2011</w:t>
            </w:r>
          </w:p>
        </w:tc>
        <w:tc>
          <w:tcPr>
            <w:tcW w:w="0" w:type="auto"/>
            <w:gridSpan w:val="2"/>
          </w:tcPr>
          <w:p w:rsidR="00804909" w:rsidRPr="00062D88" w:rsidRDefault="00804909" w:rsidP="00357965">
            <w:pPr>
              <w:tabs>
                <w:tab w:val="left" w:pos="3298"/>
                <w:tab w:val="left" w:pos="5443"/>
                <w:tab w:val="left" w:pos="7142"/>
              </w:tabs>
              <w:adjustRightInd w:val="0"/>
              <w:snapToGrid w:val="0"/>
              <w:ind w:left="113" w:right="113"/>
              <w:jc w:val="both"/>
              <w:rPr>
                <w:rFonts w:ascii="Times New Roman" w:hAnsi="Times New Roman" w:cs="Times New Roman"/>
                <w:b/>
                <w:bCs/>
                <w:sz w:val="16"/>
                <w:szCs w:val="16"/>
              </w:rPr>
            </w:pPr>
            <w:r w:rsidRPr="00062D88">
              <w:rPr>
                <w:rFonts w:ascii="Times New Roman" w:hAnsi="Times New Roman" w:cs="Times New Roman"/>
                <w:b/>
                <w:bCs/>
                <w:sz w:val="16"/>
                <w:szCs w:val="16"/>
              </w:rPr>
              <w:t xml:space="preserve"> 2012</w:t>
            </w:r>
          </w:p>
        </w:tc>
        <w:tc>
          <w:tcPr>
            <w:tcW w:w="0" w:type="auto"/>
            <w:gridSpan w:val="2"/>
          </w:tcPr>
          <w:p w:rsidR="00804909" w:rsidRPr="00062D88" w:rsidRDefault="00804909" w:rsidP="00357965">
            <w:pPr>
              <w:tabs>
                <w:tab w:val="left" w:pos="3298"/>
                <w:tab w:val="left" w:pos="5443"/>
                <w:tab w:val="left" w:pos="7142"/>
              </w:tabs>
              <w:adjustRightInd w:val="0"/>
              <w:snapToGrid w:val="0"/>
              <w:ind w:right="113"/>
              <w:jc w:val="both"/>
              <w:rPr>
                <w:rFonts w:ascii="Times New Roman" w:hAnsi="Times New Roman" w:cs="Times New Roman"/>
                <w:b/>
                <w:bCs/>
                <w:sz w:val="16"/>
                <w:szCs w:val="16"/>
              </w:rPr>
            </w:pPr>
            <w:r w:rsidRPr="00062D88">
              <w:rPr>
                <w:rFonts w:ascii="Times New Roman" w:hAnsi="Times New Roman" w:cs="Times New Roman"/>
                <w:b/>
                <w:bCs/>
                <w:sz w:val="16"/>
                <w:szCs w:val="16"/>
              </w:rPr>
              <w:t xml:space="preserve"> 2013</w:t>
            </w:r>
          </w:p>
        </w:tc>
        <w:tc>
          <w:tcPr>
            <w:tcW w:w="0" w:type="auto"/>
            <w:vMerge w:val="restart"/>
          </w:tcPr>
          <w:p w:rsidR="00804909" w:rsidRPr="00062D88" w:rsidRDefault="00804909" w:rsidP="00357965">
            <w:pPr>
              <w:tabs>
                <w:tab w:val="left" w:pos="3298"/>
                <w:tab w:val="left" w:pos="5443"/>
                <w:tab w:val="left" w:pos="7142"/>
              </w:tabs>
              <w:adjustRightInd w:val="0"/>
              <w:snapToGrid w:val="0"/>
              <w:jc w:val="both"/>
              <w:rPr>
                <w:rFonts w:ascii="Times New Roman" w:hAnsi="Times New Roman" w:cs="Times New Roman"/>
                <w:b/>
                <w:bCs/>
                <w:sz w:val="16"/>
                <w:szCs w:val="16"/>
              </w:rPr>
            </w:pPr>
            <w:r w:rsidRPr="00062D88">
              <w:rPr>
                <w:rFonts w:ascii="Times New Roman" w:hAnsi="Times New Roman" w:cs="Times New Roman"/>
                <w:b/>
                <w:bCs/>
                <w:sz w:val="16"/>
                <w:szCs w:val="16"/>
              </w:rPr>
              <w:t>Total</w:t>
            </w:r>
          </w:p>
        </w:tc>
      </w:tr>
      <w:tr w:rsidR="00804909" w:rsidRPr="00062D88" w:rsidTr="00357965">
        <w:trPr>
          <w:cantSplit/>
          <w:jc w:val="center"/>
        </w:trPr>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Site</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No. of Colonies</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No. of nests </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No. of</w:t>
            </w:r>
            <w:r w:rsidR="00062D88" w:rsidRPr="00062D88">
              <w:rPr>
                <w:rFonts w:ascii="Times New Roman" w:hAnsi="Times New Roman" w:cs="Times New Roman"/>
                <w:sz w:val="16"/>
                <w:szCs w:val="16"/>
              </w:rPr>
              <w:t xml:space="preserve"> </w:t>
            </w:r>
            <w:r w:rsidRPr="00062D88">
              <w:rPr>
                <w:rFonts w:ascii="Times New Roman" w:hAnsi="Times New Roman" w:cs="Times New Roman"/>
                <w:sz w:val="16"/>
                <w:szCs w:val="16"/>
              </w:rPr>
              <w:t>Colonies</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No. of nests </w:t>
            </w:r>
          </w:p>
        </w:tc>
        <w:tc>
          <w:tcPr>
            <w:tcW w:w="0" w:type="auto"/>
          </w:tcPr>
          <w:p w:rsidR="00804909" w:rsidRPr="00062D88" w:rsidRDefault="00804909" w:rsidP="00357965">
            <w:pPr>
              <w:tabs>
                <w:tab w:val="left" w:pos="3298"/>
                <w:tab w:val="left" w:pos="5443"/>
                <w:tab w:val="left" w:pos="7142"/>
              </w:tabs>
              <w:adjustRightInd w:val="0"/>
              <w:snapToGrid w:val="0"/>
              <w:jc w:val="both"/>
              <w:rPr>
                <w:rFonts w:ascii="Times New Roman" w:hAnsi="Times New Roman" w:cs="Times New Roman"/>
                <w:sz w:val="16"/>
                <w:szCs w:val="16"/>
              </w:rPr>
            </w:pPr>
            <w:r w:rsidRPr="00062D88">
              <w:rPr>
                <w:rFonts w:ascii="Times New Roman" w:hAnsi="Times New Roman" w:cs="Times New Roman"/>
                <w:sz w:val="16"/>
                <w:szCs w:val="16"/>
              </w:rPr>
              <w:t>No. of Colonies</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No. of nests </w:t>
            </w:r>
          </w:p>
        </w:tc>
        <w:tc>
          <w:tcPr>
            <w:tcW w:w="0" w:type="auto"/>
            <w:vMerge/>
            <w:textDirection w:val="tbRl"/>
          </w:tcPr>
          <w:p w:rsidR="00804909" w:rsidRPr="00062D88" w:rsidRDefault="00804909" w:rsidP="00357965">
            <w:pPr>
              <w:tabs>
                <w:tab w:val="left" w:pos="3298"/>
                <w:tab w:val="left" w:pos="5443"/>
                <w:tab w:val="left" w:pos="7142"/>
              </w:tabs>
              <w:adjustRightInd w:val="0"/>
              <w:snapToGrid w:val="0"/>
              <w:ind w:left="113" w:right="113"/>
              <w:rPr>
                <w:rFonts w:ascii="Times New Roman" w:hAnsi="Times New Roman" w:cs="Times New Roman"/>
                <w:sz w:val="16"/>
                <w:szCs w:val="16"/>
              </w:rPr>
            </w:pPr>
          </w:p>
        </w:tc>
      </w:tr>
      <w:tr w:rsidR="00804909" w:rsidRPr="00062D88" w:rsidTr="00357965">
        <w:trPr>
          <w:jc w:val="center"/>
        </w:trPr>
        <w:tc>
          <w:tcPr>
            <w:tcW w:w="0" w:type="auto"/>
          </w:tcPr>
          <w:p w:rsidR="00804909" w:rsidRPr="00062D88" w:rsidRDefault="00062D88"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 </w:t>
            </w:r>
            <w:r w:rsidR="00804909" w:rsidRPr="00062D88">
              <w:rPr>
                <w:rFonts w:ascii="Times New Roman" w:hAnsi="Times New Roman" w:cs="Times New Roman"/>
                <w:sz w:val="16"/>
                <w:szCs w:val="16"/>
              </w:rPr>
              <w:t>A</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 2</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143</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35</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178</w:t>
            </w:r>
          </w:p>
        </w:tc>
      </w:tr>
      <w:tr w:rsidR="00804909" w:rsidRPr="00062D88" w:rsidTr="00357965">
        <w:trPr>
          <w:jc w:val="center"/>
        </w:trPr>
        <w:tc>
          <w:tcPr>
            <w:tcW w:w="0" w:type="auto"/>
          </w:tcPr>
          <w:p w:rsidR="00804909" w:rsidRPr="00062D88" w:rsidRDefault="00062D88"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 </w:t>
            </w:r>
            <w:r w:rsidR="00804909" w:rsidRPr="00062D88">
              <w:rPr>
                <w:rFonts w:ascii="Times New Roman" w:hAnsi="Times New Roman" w:cs="Times New Roman"/>
                <w:sz w:val="16"/>
                <w:szCs w:val="16"/>
              </w:rPr>
              <w:t>B</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15</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15</w:t>
            </w:r>
          </w:p>
        </w:tc>
      </w:tr>
      <w:tr w:rsidR="00804909" w:rsidRPr="00062D88" w:rsidTr="00357965">
        <w:trPr>
          <w:jc w:val="center"/>
        </w:trPr>
        <w:tc>
          <w:tcPr>
            <w:tcW w:w="0" w:type="auto"/>
          </w:tcPr>
          <w:p w:rsidR="00804909" w:rsidRPr="00062D88" w:rsidRDefault="00062D88"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 </w:t>
            </w:r>
            <w:r w:rsidR="00804909" w:rsidRPr="00062D88">
              <w:rPr>
                <w:rFonts w:ascii="Times New Roman" w:hAnsi="Times New Roman" w:cs="Times New Roman"/>
                <w:sz w:val="16"/>
                <w:szCs w:val="16"/>
              </w:rPr>
              <w:t>C</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179</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133</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312</w:t>
            </w:r>
          </w:p>
        </w:tc>
      </w:tr>
      <w:tr w:rsidR="00804909" w:rsidRPr="00062D88" w:rsidTr="00357965">
        <w:trPr>
          <w:jc w:val="center"/>
        </w:trPr>
        <w:tc>
          <w:tcPr>
            <w:tcW w:w="0" w:type="auto"/>
          </w:tcPr>
          <w:p w:rsidR="00804909" w:rsidRPr="00062D88" w:rsidRDefault="00062D88"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 xml:space="preserve"> </w:t>
            </w:r>
            <w:r w:rsidR="00804909" w:rsidRPr="00062D88">
              <w:rPr>
                <w:rFonts w:ascii="Times New Roman" w:hAnsi="Times New Roman" w:cs="Times New Roman"/>
                <w:sz w:val="16"/>
                <w:szCs w:val="16"/>
              </w:rPr>
              <w:t>D</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81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46</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127</w:t>
            </w:r>
          </w:p>
        </w:tc>
      </w:tr>
      <w:tr w:rsidR="00804909" w:rsidRPr="00062D88" w:rsidTr="00357965">
        <w:trPr>
          <w:jc w:val="center"/>
        </w:trPr>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E</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2</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209</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1</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28</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sz w:val="16"/>
                <w:szCs w:val="16"/>
              </w:rPr>
            </w:pPr>
            <w:r w:rsidRPr="00062D88">
              <w:rPr>
                <w:rFonts w:ascii="Times New Roman" w:hAnsi="Times New Roman" w:cs="Times New Roman"/>
                <w:sz w:val="16"/>
                <w:szCs w:val="16"/>
              </w:rPr>
              <w:t>237</w:t>
            </w:r>
          </w:p>
        </w:tc>
      </w:tr>
      <w:tr w:rsidR="00804909" w:rsidRPr="00062D88" w:rsidTr="00357965">
        <w:trPr>
          <w:jc w:val="center"/>
        </w:trPr>
        <w:tc>
          <w:tcPr>
            <w:tcW w:w="0" w:type="auto"/>
          </w:tcPr>
          <w:p w:rsidR="00804909" w:rsidRPr="00062D88" w:rsidRDefault="00804909" w:rsidP="00062D88">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Total</w:t>
            </w:r>
            <w:r w:rsidR="00062D88" w:rsidRPr="00062D88">
              <w:rPr>
                <w:rFonts w:ascii="Times New Roman" w:hAnsi="Times New Roman" w:cs="Times New Roman"/>
                <w:b/>
                <w:bCs/>
                <w:sz w:val="16"/>
                <w:szCs w:val="16"/>
              </w:rPr>
              <w:t xml:space="preserve"> </w:t>
            </w:r>
            <w:r w:rsidRPr="00062D88">
              <w:rPr>
                <w:rFonts w:ascii="Times New Roman" w:hAnsi="Times New Roman" w:cs="Times New Roman"/>
                <w:b/>
                <w:bCs/>
                <w:sz w:val="16"/>
                <w:szCs w:val="16"/>
              </w:rPr>
              <w:t xml:space="preserve">Colonies/Nests </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3</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322</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6</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473</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2</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74</w:t>
            </w:r>
          </w:p>
        </w:tc>
        <w:tc>
          <w:tcPr>
            <w:tcW w:w="0" w:type="auto"/>
          </w:tcPr>
          <w:p w:rsidR="00804909" w:rsidRPr="00062D88" w:rsidRDefault="00804909" w:rsidP="00357965">
            <w:pPr>
              <w:tabs>
                <w:tab w:val="left" w:pos="3298"/>
                <w:tab w:val="left" w:pos="5443"/>
                <w:tab w:val="left" w:pos="7142"/>
              </w:tabs>
              <w:adjustRightInd w:val="0"/>
              <w:snapToGrid w:val="0"/>
              <w:rPr>
                <w:rFonts w:ascii="Times New Roman" w:hAnsi="Times New Roman" w:cs="Times New Roman"/>
                <w:b/>
                <w:bCs/>
                <w:sz w:val="16"/>
                <w:szCs w:val="16"/>
              </w:rPr>
            </w:pPr>
            <w:r w:rsidRPr="00062D88">
              <w:rPr>
                <w:rFonts w:ascii="Times New Roman" w:hAnsi="Times New Roman" w:cs="Times New Roman"/>
                <w:b/>
                <w:bCs/>
                <w:sz w:val="16"/>
                <w:szCs w:val="16"/>
              </w:rPr>
              <w:t>11/869</w:t>
            </w:r>
          </w:p>
        </w:tc>
      </w:tr>
    </w:tbl>
    <w:p w:rsidR="00804909" w:rsidRDefault="00804909" w:rsidP="00357965">
      <w:pPr>
        <w:shd w:val="clear" w:color="auto" w:fill="FFFFFF"/>
        <w:adjustRightInd w:val="0"/>
        <w:snapToGrid w:val="0"/>
        <w:ind w:left="10" w:firstLine="82"/>
        <w:jc w:val="both"/>
        <w:rPr>
          <w:b/>
          <w:bCs/>
          <w:sz w:val="20"/>
          <w:szCs w:val="20"/>
        </w:rPr>
      </w:pPr>
    </w:p>
    <w:p w:rsidR="00374E90" w:rsidRPr="00D974AB" w:rsidRDefault="002F7C76" w:rsidP="00357965">
      <w:pPr>
        <w:shd w:val="clear" w:color="auto" w:fill="FFFFFF"/>
        <w:adjustRightInd w:val="0"/>
        <w:snapToGrid w:val="0"/>
        <w:ind w:left="10" w:firstLine="82"/>
        <w:jc w:val="both"/>
        <w:rPr>
          <w:b/>
          <w:bCs/>
          <w:sz w:val="20"/>
          <w:szCs w:val="20"/>
        </w:rPr>
      </w:pPr>
      <w:r>
        <w:rPr>
          <w:b/>
          <w:bCs/>
          <w:sz w:val="20"/>
          <w:szCs w:val="20"/>
        </w:rPr>
        <w:t xml:space="preserve">3.3 </w:t>
      </w:r>
      <w:r w:rsidR="00FE0CA2" w:rsidRPr="00D974AB">
        <w:rPr>
          <w:b/>
          <w:bCs/>
          <w:sz w:val="20"/>
          <w:szCs w:val="20"/>
        </w:rPr>
        <w:t>Clutch and egg biometry</w:t>
      </w:r>
    </w:p>
    <w:p w:rsidR="000D1534" w:rsidRPr="00D974AB" w:rsidRDefault="00FE0CA2" w:rsidP="00357965">
      <w:pPr>
        <w:shd w:val="clear" w:color="auto" w:fill="FFFFFF"/>
        <w:adjustRightInd w:val="0"/>
        <w:snapToGrid w:val="0"/>
        <w:ind w:left="10" w:firstLine="710"/>
        <w:jc w:val="both"/>
        <w:rPr>
          <w:sz w:val="20"/>
          <w:szCs w:val="20"/>
        </w:rPr>
      </w:pPr>
      <w:r w:rsidRPr="00D974AB">
        <w:rPr>
          <w:sz w:val="20"/>
          <w:szCs w:val="20"/>
        </w:rPr>
        <w:t>T</w:t>
      </w:r>
      <w:r w:rsidRPr="00D974AB">
        <w:rPr>
          <w:spacing w:val="32"/>
          <w:sz w:val="20"/>
          <w:szCs w:val="20"/>
        </w:rPr>
        <w:t>he</w:t>
      </w:r>
      <w:r w:rsidRPr="00D974AB">
        <w:rPr>
          <w:sz w:val="20"/>
          <w:szCs w:val="20"/>
        </w:rPr>
        <w:t xml:space="preserve"> </w:t>
      </w:r>
      <w:r w:rsidRPr="00D974AB">
        <w:rPr>
          <w:spacing w:val="35"/>
          <w:sz w:val="20"/>
          <w:szCs w:val="20"/>
        </w:rPr>
        <w:t>clutch</w:t>
      </w:r>
      <w:r w:rsidRPr="00D974AB">
        <w:rPr>
          <w:sz w:val="20"/>
          <w:szCs w:val="20"/>
        </w:rPr>
        <w:t xml:space="preserve"> </w:t>
      </w:r>
      <w:r w:rsidRPr="00D974AB">
        <w:rPr>
          <w:spacing w:val="26"/>
          <w:sz w:val="20"/>
          <w:szCs w:val="20"/>
        </w:rPr>
        <w:t>size</w:t>
      </w:r>
      <w:r w:rsidRPr="00D974AB">
        <w:rPr>
          <w:sz w:val="20"/>
          <w:szCs w:val="20"/>
        </w:rPr>
        <w:t xml:space="preserve"> </w:t>
      </w:r>
      <w:r w:rsidRPr="00D974AB">
        <w:rPr>
          <w:spacing w:val="36"/>
          <w:sz w:val="20"/>
          <w:szCs w:val="20"/>
        </w:rPr>
        <w:t>varied</w:t>
      </w:r>
      <w:r w:rsidRPr="00D974AB">
        <w:rPr>
          <w:sz w:val="20"/>
          <w:szCs w:val="20"/>
        </w:rPr>
        <w:t xml:space="preserve"> </w:t>
      </w:r>
      <w:r w:rsidRPr="00D974AB">
        <w:rPr>
          <w:spacing w:val="32"/>
          <w:sz w:val="20"/>
          <w:szCs w:val="20"/>
        </w:rPr>
        <w:t xml:space="preserve">greatly </w:t>
      </w:r>
      <w:r w:rsidRPr="00D974AB">
        <w:rPr>
          <w:sz w:val="20"/>
          <w:szCs w:val="20"/>
        </w:rPr>
        <w:t>from 1 to 5, with a</w:t>
      </w:r>
      <w:r w:rsidR="006D3D59" w:rsidRPr="00D974AB">
        <w:rPr>
          <w:sz w:val="20"/>
          <w:szCs w:val="20"/>
        </w:rPr>
        <w:t xml:space="preserve"> </w:t>
      </w:r>
      <w:r w:rsidRPr="00D974AB">
        <w:rPr>
          <w:sz w:val="20"/>
          <w:szCs w:val="20"/>
        </w:rPr>
        <w:t>mean of 3.16</w:t>
      </w:r>
      <w:r w:rsidR="00032958" w:rsidRPr="00D974AB">
        <w:rPr>
          <w:sz w:val="20"/>
          <w:szCs w:val="20"/>
        </w:rPr>
        <w:t xml:space="preserve"> (Table 2)</w:t>
      </w:r>
      <w:r w:rsidR="006D3D59" w:rsidRPr="00D974AB">
        <w:rPr>
          <w:sz w:val="20"/>
          <w:szCs w:val="20"/>
        </w:rPr>
        <w:t>. Average clutch size did not</w:t>
      </w:r>
      <w:r w:rsidRPr="00D974AB">
        <w:rPr>
          <w:sz w:val="20"/>
          <w:szCs w:val="20"/>
        </w:rPr>
        <w:t xml:space="preserve"> </w:t>
      </w:r>
      <w:r w:rsidR="006D3D59" w:rsidRPr="00D974AB">
        <w:rPr>
          <w:sz w:val="20"/>
          <w:szCs w:val="20"/>
        </w:rPr>
        <w:t>remain the same but</w:t>
      </w:r>
      <w:r w:rsidR="00062D88">
        <w:rPr>
          <w:sz w:val="20"/>
          <w:szCs w:val="20"/>
        </w:rPr>
        <w:t xml:space="preserve"> </w:t>
      </w:r>
      <w:r w:rsidR="006D3D59" w:rsidRPr="00D974AB">
        <w:rPr>
          <w:sz w:val="20"/>
          <w:szCs w:val="20"/>
        </w:rPr>
        <w:t>showed both inter and intra annual variation</w:t>
      </w:r>
      <w:r w:rsidR="00032958" w:rsidRPr="00D974AB">
        <w:rPr>
          <w:sz w:val="20"/>
          <w:szCs w:val="20"/>
        </w:rPr>
        <w:t xml:space="preserve"> with a range of </w:t>
      </w:r>
      <w:r w:rsidR="006D3D59" w:rsidRPr="00D974AB">
        <w:rPr>
          <w:sz w:val="20"/>
          <w:szCs w:val="20"/>
        </w:rPr>
        <w:t xml:space="preserve">3.02 </w:t>
      </w:r>
      <w:r w:rsidR="00032958" w:rsidRPr="00D974AB">
        <w:rPr>
          <w:sz w:val="20"/>
          <w:szCs w:val="20"/>
        </w:rPr>
        <w:t>to 3.27 and 2.98-3.43 respectively (Tables 2&amp;3</w:t>
      </w:r>
      <w:r w:rsidR="006D3D59" w:rsidRPr="00D974AB">
        <w:rPr>
          <w:sz w:val="20"/>
          <w:szCs w:val="20"/>
        </w:rPr>
        <w:t>).</w:t>
      </w:r>
      <w:r w:rsidR="000D1534" w:rsidRPr="00D974AB">
        <w:rPr>
          <w:sz w:val="20"/>
          <w:szCs w:val="20"/>
        </w:rPr>
        <w:t xml:space="preserve"> In the </w:t>
      </w:r>
      <w:r w:rsidR="000D1534" w:rsidRPr="00D974AB">
        <w:rPr>
          <w:spacing w:val="31"/>
          <w:sz w:val="20"/>
          <w:szCs w:val="20"/>
        </w:rPr>
        <w:t>early</w:t>
      </w:r>
      <w:r w:rsidR="000D1534" w:rsidRPr="00D974AB">
        <w:rPr>
          <w:sz w:val="20"/>
          <w:szCs w:val="20"/>
        </w:rPr>
        <w:t xml:space="preserve"> </w:t>
      </w:r>
      <w:r w:rsidR="000D1534" w:rsidRPr="00D974AB">
        <w:rPr>
          <w:spacing w:val="34"/>
          <w:sz w:val="20"/>
          <w:szCs w:val="20"/>
        </w:rPr>
        <w:t>arrivals</w:t>
      </w:r>
      <w:r w:rsidR="000D1534" w:rsidRPr="00D974AB">
        <w:rPr>
          <w:sz w:val="20"/>
          <w:szCs w:val="20"/>
        </w:rPr>
        <w:t xml:space="preserve"> and </w:t>
      </w:r>
      <w:r w:rsidR="000D1534" w:rsidRPr="00D974AB">
        <w:rPr>
          <w:spacing w:val="30"/>
          <w:sz w:val="20"/>
          <w:szCs w:val="20"/>
        </w:rPr>
        <w:t>those</w:t>
      </w:r>
      <w:r w:rsidR="000D1534" w:rsidRPr="00D974AB">
        <w:rPr>
          <w:sz w:val="20"/>
          <w:szCs w:val="20"/>
        </w:rPr>
        <w:t xml:space="preserve"> that completed </w:t>
      </w:r>
      <w:r w:rsidR="000D1534" w:rsidRPr="00D974AB">
        <w:rPr>
          <w:spacing w:val="36"/>
          <w:sz w:val="20"/>
          <w:szCs w:val="20"/>
        </w:rPr>
        <w:t>their-</w:t>
      </w:r>
      <w:r w:rsidR="000D1534" w:rsidRPr="00D974AB">
        <w:rPr>
          <w:sz w:val="20"/>
          <w:szCs w:val="20"/>
        </w:rPr>
        <w:t xml:space="preserve">nests earlier, the egg </w:t>
      </w:r>
      <w:r w:rsidR="000D1534" w:rsidRPr="00D974AB">
        <w:rPr>
          <w:spacing w:val="33"/>
          <w:sz w:val="20"/>
          <w:szCs w:val="20"/>
        </w:rPr>
        <w:t>laying</w:t>
      </w:r>
      <w:r w:rsidR="000D1534" w:rsidRPr="00D974AB">
        <w:rPr>
          <w:sz w:val="20"/>
          <w:szCs w:val="20"/>
        </w:rPr>
        <w:t xml:space="preserve"> was </w:t>
      </w:r>
      <w:r w:rsidR="000D1534" w:rsidRPr="00D974AB">
        <w:rPr>
          <w:spacing w:val="43"/>
          <w:sz w:val="20"/>
          <w:szCs w:val="20"/>
        </w:rPr>
        <w:t>initiated</w:t>
      </w:r>
      <w:r w:rsidR="000D1534" w:rsidRPr="00D974AB">
        <w:rPr>
          <w:sz w:val="20"/>
          <w:szCs w:val="20"/>
        </w:rPr>
        <w:t xml:space="preserve"> in May. However, during 2013 laying was initiated in</w:t>
      </w:r>
      <w:r w:rsidR="00062D88">
        <w:rPr>
          <w:sz w:val="20"/>
          <w:szCs w:val="20"/>
        </w:rPr>
        <w:t xml:space="preserve"> </w:t>
      </w:r>
      <w:r w:rsidR="000D1534" w:rsidRPr="00D974AB">
        <w:rPr>
          <w:sz w:val="20"/>
          <w:szCs w:val="20"/>
        </w:rPr>
        <w:t xml:space="preserve">first week of June(Table 5). In majority of the colonies laying was completed in a mean </w:t>
      </w:r>
      <w:r w:rsidR="000D1534" w:rsidRPr="00D974AB">
        <w:rPr>
          <w:spacing w:val="39"/>
          <w:sz w:val="20"/>
          <w:szCs w:val="20"/>
        </w:rPr>
        <w:t>duration</w:t>
      </w:r>
      <w:r w:rsidR="000D1534" w:rsidRPr="00D974AB">
        <w:rPr>
          <w:sz w:val="20"/>
          <w:szCs w:val="20"/>
        </w:rPr>
        <w:t xml:space="preserve"> of 19.7 </w:t>
      </w:r>
      <w:r w:rsidR="000D1534" w:rsidRPr="00D974AB">
        <w:rPr>
          <w:spacing w:val="37"/>
          <w:sz w:val="20"/>
          <w:szCs w:val="20"/>
        </w:rPr>
        <w:t xml:space="preserve">days(range12-25days).Laying </w:t>
      </w:r>
      <w:r w:rsidR="000D1534" w:rsidRPr="00D974AB">
        <w:rPr>
          <w:sz w:val="20"/>
          <w:szCs w:val="20"/>
        </w:rPr>
        <w:t xml:space="preserve">actually depended on the size of </w:t>
      </w:r>
      <w:r w:rsidR="000D1534" w:rsidRPr="00D974AB">
        <w:rPr>
          <w:spacing w:val="32"/>
          <w:sz w:val="20"/>
          <w:szCs w:val="20"/>
        </w:rPr>
        <w:t>the</w:t>
      </w:r>
      <w:r w:rsidR="000D1534" w:rsidRPr="00D974AB">
        <w:rPr>
          <w:sz w:val="20"/>
          <w:szCs w:val="20"/>
        </w:rPr>
        <w:t xml:space="preserve"> colony</w:t>
      </w:r>
      <w:r w:rsidR="00062D88">
        <w:rPr>
          <w:sz w:val="20"/>
          <w:szCs w:val="20"/>
        </w:rPr>
        <w:t xml:space="preserve"> </w:t>
      </w:r>
      <w:r w:rsidR="000D1534" w:rsidRPr="00D974AB">
        <w:rPr>
          <w:spacing w:val="25"/>
          <w:sz w:val="20"/>
          <w:szCs w:val="20"/>
        </w:rPr>
        <w:t>i.e.</w:t>
      </w:r>
      <w:r w:rsidR="000D1534" w:rsidRPr="00D974AB">
        <w:rPr>
          <w:sz w:val="20"/>
          <w:szCs w:val="20"/>
        </w:rPr>
        <w:t xml:space="preserve"> number of breeding pairs/nests it contained. The larger the colony more t</w:t>
      </w:r>
      <w:r w:rsidR="000D1534" w:rsidRPr="00D974AB">
        <w:rPr>
          <w:spacing w:val="38"/>
          <w:sz w:val="20"/>
          <w:szCs w:val="20"/>
        </w:rPr>
        <w:t>ime</w:t>
      </w:r>
      <w:r w:rsidR="000D1534" w:rsidRPr="00D974AB">
        <w:rPr>
          <w:sz w:val="20"/>
          <w:szCs w:val="20"/>
        </w:rPr>
        <w:t xml:space="preserve"> </w:t>
      </w:r>
      <w:r w:rsidR="000D1534" w:rsidRPr="00D974AB">
        <w:rPr>
          <w:spacing w:val="38"/>
          <w:sz w:val="20"/>
          <w:szCs w:val="20"/>
        </w:rPr>
        <w:t xml:space="preserve">duration </w:t>
      </w:r>
      <w:r w:rsidR="000D1534" w:rsidRPr="00D974AB">
        <w:rPr>
          <w:spacing w:val="36"/>
          <w:sz w:val="20"/>
          <w:szCs w:val="20"/>
        </w:rPr>
        <w:t>required</w:t>
      </w:r>
      <w:r w:rsidR="000D1534" w:rsidRPr="00D974AB">
        <w:rPr>
          <w:sz w:val="20"/>
          <w:szCs w:val="20"/>
        </w:rPr>
        <w:t xml:space="preserve"> to finish laying. In some cases few </w:t>
      </w:r>
      <w:r w:rsidR="000D1534" w:rsidRPr="00D974AB">
        <w:rPr>
          <w:spacing w:val="30"/>
          <w:sz w:val="20"/>
          <w:szCs w:val="20"/>
        </w:rPr>
        <w:t>pairs</w:t>
      </w:r>
      <w:r w:rsidR="000D1534" w:rsidRPr="00D974AB">
        <w:rPr>
          <w:sz w:val="20"/>
          <w:szCs w:val="20"/>
        </w:rPr>
        <w:t xml:space="preserve"> were still </w:t>
      </w:r>
      <w:r w:rsidR="000D1534" w:rsidRPr="00D974AB">
        <w:rPr>
          <w:spacing w:val="36"/>
          <w:sz w:val="20"/>
          <w:szCs w:val="20"/>
        </w:rPr>
        <w:t xml:space="preserve">laying </w:t>
      </w:r>
      <w:r w:rsidR="000D1534" w:rsidRPr="00D974AB">
        <w:rPr>
          <w:sz w:val="20"/>
          <w:szCs w:val="20"/>
        </w:rPr>
        <w:t xml:space="preserve">when others had hatched their nestlings. Though </w:t>
      </w:r>
      <w:r w:rsidR="000D1534" w:rsidRPr="00D974AB">
        <w:rPr>
          <w:spacing w:val="34"/>
          <w:sz w:val="20"/>
          <w:szCs w:val="20"/>
        </w:rPr>
        <w:t>laying</w:t>
      </w:r>
      <w:r w:rsidR="000D1534" w:rsidRPr="00D974AB">
        <w:rPr>
          <w:sz w:val="20"/>
          <w:szCs w:val="20"/>
        </w:rPr>
        <w:t xml:space="preserve"> was initiated in May but majority of eggs 46.61% and 41.27% were </w:t>
      </w:r>
      <w:r w:rsidR="000D1534" w:rsidRPr="00D974AB">
        <w:rPr>
          <w:spacing w:val="35"/>
          <w:sz w:val="20"/>
          <w:szCs w:val="20"/>
        </w:rPr>
        <w:t>laid</w:t>
      </w:r>
      <w:r w:rsidR="000D1534" w:rsidRPr="00D974AB">
        <w:rPr>
          <w:sz w:val="20"/>
          <w:szCs w:val="20"/>
        </w:rPr>
        <w:t xml:space="preserve"> in June and July respectively.</w:t>
      </w:r>
    </w:p>
    <w:p w:rsidR="00D95C70" w:rsidRDefault="00D95C70" w:rsidP="00357965">
      <w:pPr>
        <w:shd w:val="clear" w:color="auto" w:fill="FFFFFF"/>
        <w:adjustRightInd w:val="0"/>
        <w:snapToGrid w:val="0"/>
        <w:ind w:left="10"/>
        <w:jc w:val="both"/>
        <w:rPr>
          <w:sz w:val="20"/>
          <w:szCs w:val="20"/>
        </w:rPr>
      </w:pPr>
    </w:p>
    <w:p w:rsidR="00032958" w:rsidRPr="00D974AB" w:rsidRDefault="00032958" w:rsidP="00357965">
      <w:pPr>
        <w:shd w:val="clear" w:color="auto" w:fill="FFFFFF"/>
        <w:adjustRightInd w:val="0"/>
        <w:snapToGrid w:val="0"/>
        <w:ind w:left="10"/>
        <w:jc w:val="both"/>
        <w:rPr>
          <w:sz w:val="20"/>
          <w:szCs w:val="20"/>
        </w:rPr>
      </w:pPr>
      <w:r w:rsidRPr="00D974AB">
        <w:rPr>
          <w:sz w:val="20"/>
          <w:szCs w:val="20"/>
        </w:rPr>
        <w:t>Table</w:t>
      </w:r>
      <w:r w:rsidR="00357965">
        <w:rPr>
          <w:sz w:val="20"/>
          <w:szCs w:val="20"/>
        </w:rPr>
        <w:t xml:space="preserve"> </w:t>
      </w:r>
      <w:r w:rsidRPr="00D974AB">
        <w:rPr>
          <w:sz w:val="20"/>
          <w:szCs w:val="20"/>
        </w:rPr>
        <w:t>2</w:t>
      </w:r>
      <w:r w:rsidR="002708CA">
        <w:rPr>
          <w:sz w:val="20"/>
          <w:szCs w:val="20"/>
        </w:rPr>
        <w:t>.</w:t>
      </w:r>
      <w:r w:rsidR="00D70A72" w:rsidRPr="00D974AB">
        <w:rPr>
          <w:sz w:val="20"/>
          <w:szCs w:val="20"/>
        </w:rPr>
        <w:t xml:space="preserve"> Eggs per clutch/ n</w:t>
      </w:r>
      <w:r w:rsidRPr="00D974AB">
        <w:rPr>
          <w:sz w:val="20"/>
          <w:szCs w:val="20"/>
        </w:rPr>
        <w:t xml:space="preserve">umber of </w:t>
      </w:r>
      <w:r w:rsidRPr="00D974AB">
        <w:rPr>
          <w:spacing w:val="32"/>
          <w:sz w:val="20"/>
          <w:szCs w:val="20"/>
        </w:rPr>
        <w:t>clutches</w:t>
      </w:r>
      <w:r w:rsidRPr="00D974AB">
        <w:rPr>
          <w:sz w:val="20"/>
          <w:szCs w:val="20"/>
        </w:rPr>
        <w:t xml:space="preserve"> in Indian whiskered tern.</w:t>
      </w:r>
    </w:p>
    <w:tbl>
      <w:tblPr>
        <w:tblStyle w:val="TableGrid"/>
        <w:tblW w:w="5000" w:type="pct"/>
        <w:jc w:val="center"/>
        <w:tblLook w:val="04A0"/>
      </w:tblPr>
      <w:tblGrid>
        <w:gridCol w:w="1213"/>
        <w:gridCol w:w="743"/>
        <w:gridCol w:w="789"/>
        <w:gridCol w:w="979"/>
        <w:gridCol w:w="979"/>
        <w:gridCol w:w="789"/>
        <w:gridCol w:w="3109"/>
        <w:gridCol w:w="977"/>
      </w:tblGrid>
      <w:tr w:rsidR="00B140E0" w:rsidRPr="00D974AB" w:rsidTr="00062D88">
        <w:trPr>
          <w:jc w:val="center"/>
        </w:trPr>
        <w:tc>
          <w:tcPr>
            <w:tcW w:w="633" w:type="pct"/>
            <w:vMerge w:val="restar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Year</w:t>
            </w:r>
            <w:r w:rsidR="00062D88">
              <w:rPr>
                <w:rFonts w:ascii="Times New Roman" w:hAnsi="Times New Roman" w:cs="Times New Roman"/>
                <w:sz w:val="20"/>
                <w:szCs w:val="20"/>
              </w:rPr>
              <w:t xml:space="preserve"> </w:t>
            </w:r>
          </w:p>
        </w:tc>
        <w:tc>
          <w:tcPr>
            <w:tcW w:w="2233" w:type="pct"/>
            <w:gridSpan w:val="5"/>
          </w:tcPr>
          <w:p w:rsidR="00B140E0" w:rsidRPr="00D974AB" w:rsidRDefault="00B140E0" w:rsidP="00357965">
            <w:pPr>
              <w:tabs>
                <w:tab w:val="left" w:pos="3173"/>
                <w:tab w:val="left" w:pos="4114"/>
                <w:tab w:val="left" w:pos="4963"/>
                <w:tab w:val="left" w:pos="5717"/>
                <w:tab w:val="left" w:pos="7579"/>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Clutch Size</w:t>
            </w:r>
          </w:p>
        </w:tc>
        <w:tc>
          <w:tcPr>
            <w:tcW w:w="1623" w:type="pct"/>
            <w:vMerge w:val="restar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18"/>
                <w:szCs w:val="18"/>
              </w:rPr>
            </w:pPr>
            <w:r w:rsidRPr="00D974AB">
              <w:rPr>
                <w:rFonts w:ascii="Times New Roman" w:hAnsi="Times New Roman" w:cs="Times New Roman"/>
                <w:sz w:val="18"/>
                <w:szCs w:val="18"/>
              </w:rPr>
              <w:t xml:space="preserve">Average clutch±SD </w:t>
            </w:r>
          </w:p>
        </w:tc>
        <w:tc>
          <w:tcPr>
            <w:tcW w:w="511" w:type="pct"/>
            <w:vMerge w:val="restart"/>
          </w:tcPr>
          <w:p w:rsidR="00B140E0" w:rsidRPr="00D974AB" w:rsidRDefault="00B140E0" w:rsidP="00062D88">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 xml:space="preserve">Total </w:t>
            </w:r>
          </w:p>
        </w:tc>
      </w:tr>
      <w:tr w:rsidR="00B140E0" w:rsidRPr="00D974AB" w:rsidTr="00357965">
        <w:trPr>
          <w:jc w:val="center"/>
        </w:trPr>
        <w:tc>
          <w:tcPr>
            <w:tcW w:w="633" w:type="pct"/>
            <w:vMerge/>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p>
        </w:tc>
        <w:tc>
          <w:tcPr>
            <w:tcW w:w="388" w:type="pc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412" w:type="pc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w:t>
            </w:r>
          </w:p>
        </w:tc>
        <w:tc>
          <w:tcPr>
            <w:tcW w:w="511" w:type="pc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w:t>
            </w:r>
          </w:p>
        </w:tc>
        <w:tc>
          <w:tcPr>
            <w:tcW w:w="511" w:type="pc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4</w:t>
            </w:r>
          </w:p>
        </w:tc>
        <w:tc>
          <w:tcPr>
            <w:tcW w:w="412" w:type="pct"/>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w:t>
            </w:r>
          </w:p>
        </w:tc>
        <w:tc>
          <w:tcPr>
            <w:tcW w:w="1623" w:type="pct"/>
            <w:vMerge/>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18"/>
                <w:szCs w:val="18"/>
              </w:rPr>
            </w:pPr>
          </w:p>
        </w:tc>
        <w:tc>
          <w:tcPr>
            <w:tcW w:w="511" w:type="pct"/>
            <w:vMerge/>
          </w:tcPr>
          <w:p w:rsidR="00B140E0" w:rsidRPr="00D974AB" w:rsidRDefault="00B140E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p>
        </w:tc>
      </w:tr>
      <w:tr w:rsidR="00032958" w:rsidRPr="00D974AB" w:rsidTr="00357965">
        <w:trPr>
          <w:jc w:val="center"/>
        </w:trPr>
        <w:tc>
          <w:tcPr>
            <w:tcW w:w="63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2011</w:t>
            </w:r>
          </w:p>
        </w:tc>
        <w:tc>
          <w:tcPr>
            <w:tcW w:w="388"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6</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12"/>
                <w:sz w:val="20"/>
                <w:szCs w:val="20"/>
              </w:rPr>
              <w:t>15</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200</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2"/>
                <w:sz w:val="20"/>
                <w:szCs w:val="20"/>
              </w:rPr>
              <w:t>88</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13</w:t>
            </w:r>
          </w:p>
        </w:tc>
        <w:tc>
          <w:tcPr>
            <w:tcW w:w="162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3.27± 0.69</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322</w:t>
            </w:r>
          </w:p>
        </w:tc>
      </w:tr>
      <w:tr w:rsidR="00032958" w:rsidRPr="00D974AB" w:rsidTr="00357965">
        <w:trPr>
          <w:jc w:val="center"/>
        </w:trPr>
        <w:tc>
          <w:tcPr>
            <w:tcW w:w="63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2012</w:t>
            </w:r>
          </w:p>
        </w:tc>
        <w:tc>
          <w:tcPr>
            <w:tcW w:w="388"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4</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12"/>
                <w:sz w:val="20"/>
                <w:szCs w:val="20"/>
              </w:rPr>
              <w:t>14</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389</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58</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8</w:t>
            </w:r>
          </w:p>
        </w:tc>
        <w:tc>
          <w:tcPr>
            <w:tcW w:w="162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3.10± 0.50</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473</w:t>
            </w:r>
          </w:p>
        </w:tc>
      </w:tr>
      <w:tr w:rsidR="00032958" w:rsidRPr="00D974AB" w:rsidTr="00357965">
        <w:trPr>
          <w:jc w:val="center"/>
        </w:trPr>
        <w:tc>
          <w:tcPr>
            <w:tcW w:w="63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2013</w:t>
            </w:r>
          </w:p>
        </w:tc>
        <w:tc>
          <w:tcPr>
            <w:tcW w:w="388"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56</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22"/>
                <w:sz w:val="20"/>
                <w:szCs w:val="20"/>
              </w:rPr>
              <w:t>11</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162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3.02± 0.70</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5"/>
                <w:sz w:val="20"/>
                <w:szCs w:val="20"/>
              </w:rPr>
              <w:t>74</w:t>
            </w:r>
          </w:p>
        </w:tc>
      </w:tr>
      <w:tr w:rsidR="00032958" w:rsidRPr="00D974AB" w:rsidTr="00357965">
        <w:trPr>
          <w:jc w:val="center"/>
        </w:trPr>
        <w:tc>
          <w:tcPr>
            <w:tcW w:w="63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 xml:space="preserve">Total </w:t>
            </w:r>
          </w:p>
        </w:tc>
        <w:tc>
          <w:tcPr>
            <w:tcW w:w="388" w:type="pct"/>
          </w:tcPr>
          <w:p w:rsidR="00032958" w:rsidRPr="00D974AB" w:rsidRDefault="00374E90"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pacing w:val="-12"/>
                <w:sz w:val="20"/>
                <w:szCs w:val="20"/>
              </w:rPr>
              <w:t>1</w:t>
            </w:r>
            <w:r w:rsidR="00032958" w:rsidRPr="00D974AB">
              <w:rPr>
                <w:rFonts w:ascii="Times New Roman" w:hAnsi="Times New Roman" w:cs="Times New Roman"/>
                <w:spacing w:val="-12"/>
                <w:sz w:val="20"/>
                <w:szCs w:val="20"/>
              </w:rPr>
              <w:t>5</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30</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645</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157</w:t>
            </w:r>
          </w:p>
        </w:tc>
        <w:tc>
          <w:tcPr>
            <w:tcW w:w="412"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22</w:t>
            </w:r>
          </w:p>
        </w:tc>
        <w:tc>
          <w:tcPr>
            <w:tcW w:w="1623"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3.16±0.59</w:t>
            </w:r>
          </w:p>
        </w:tc>
        <w:tc>
          <w:tcPr>
            <w:tcW w:w="511" w:type="pct"/>
          </w:tcPr>
          <w:p w:rsidR="00032958" w:rsidRPr="00D974AB" w:rsidRDefault="00032958" w:rsidP="00357965">
            <w:pPr>
              <w:tabs>
                <w:tab w:val="left" w:pos="3173"/>
                <w:tab w:val="left" w:pos="4114"/>
                <w:tab w:val="left" w:pos="4963"/>
                <w:tab w:val="left" w:pos="5717"/>
                <w:tab w:val="left" w:pos="7579"/>
              </w:tabs>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869</w:t>
            </w:r>
          </w:p>
        </w:tc>
      </w:tr>
    </w:tbl>
    <w:p w:rsidR="00795C11" w:rsidRPr="00D974AB" w:rsidRDefault="001C46B8" w:rsidP="00062D88">
      <w:pPr>
        <w:shd w:val="clear" w:color="auto" w:fill="FFFFFF"/>
        <w:adjustRightInd w:val="0"/>
        <w:snapToGrid w:val="0"/>
        <w:ind w:left="10" w:firstLine="710"/>
        <w:jc w:val="both"/>
        <w:rPr>
          <w:sz w:val="20"/>
          <w:szCs w:val="20"/>
        </w:rPr>
      </w:pPr>
      <w:r w:rsidRPr="00D974AB">
        <w:rPr>
          <w:sz w:val="20"/>
          <w:szCs w:val="20"/>
        </w:rPr>
        <w:t>In 2013</w:t>
      </w:r>
      <w:r w:rsidR="00BB0093" w:rsidRPr="00D974AB">
        <w:rPr>
          <w:sz w:val="20"/>
          <w:szCs w:val="20"/>
        </w:rPr>
        <w:t>,</w:t>
      </w:r>
      <w:r w:rsidR="00795C11" w:rsidRPr="00D974AB">
        <w:rPr>
          <w:sz w:val="20"/>
          <w:szCs w:val="20"/>
        </w:rPr>
        <w:t xml:space="preserve"> only</w:t>
      </w:r>
      <w:r w:rsidR="00BB0093" w:rsidRPr="00D974AB">
        <w:rPr>
          <w:sz w:val="20"/>
          <w:szCs w:val="20"/>
        </w:rPr>
        <w:t xml:space="preserve"> 224eggs</w:t>
      </w:r>
      <w:r w:rsidR="00795C11" w:rsidRPr="00D974AB">
        <w:rPr>
          <w:sz w:val="20"/>
          <w:szCs w:val="20"/>
        </w:rPr>
        <w:t xml:space="preserve"> were</w:t>
      </w:r>
      <w:r w:rsidR="00BB0093" w:rsidRPr="00D974AB">
        <w:rPr>
          <w:sz w:val="20"/>
          <w:szCs w:val="20"/>
        </w:rPr>
        <w:t xml:space="preserve"> laid</w:t>
      </w:r>
      <w:r w:rsidR="00795C11" w:rsidRPr="00D974AB">
        <w:rPr>
          <w:sz w:val="20"/>
          <w:szCs w:val="20"/>
        </w:rPr>
        <w:t xml:space="preserve"> </w:t>
      </w:r>
      <w:r w:rsidR="00BB0093" w:rsidRPr="00D974AB">
        <w:rPr>
          <w:sz w:val="20"/>
          <w:szCs w:val="20"/>
        </w:rPr>
        <w:t>in</w:t>
      </w:r>
      <w:r w:rsidR="00795C11" w:rsidRPr="00D974AB">
        <w:rPr>
          <w:sz w:val="20"/>
          <w:szCs w:val="20"/>
        </w:rPr>
        <w:t xml:space="preserve"> </w:t>
      </w:r>
      <w:r w:rsidR="00BB0093" w:rsidRPr="00D974AB">
        <w:rPr>
          <w:sz w:val="20"/>
          <w:szCs w:val="20"/>
        </w:rPr>
        <w:t>74 nests</w:t>
      </w:r>
      <w:r w:rsidR="00C676FA" w:rsidRPr="00D974AB">
        <w:rPr>
          <w:sz w:val="20"/>
          <w:szCs w:val="20"/>
        </w:rPr>
        <w:t xml:space="preserve"> and</w:t>
      </w:r>
      <w:r w:rsidR="00795C11" w:rsidRPr="00D974AB">
        <w:rPr>
          <w:sz w:val="20"/>
          <w:szCs w:val="20"/>
        </w:rPr>
        <w:t xml:space="preserve"> in </w:t>
      </w:r>
      <w:r w:rsidRPr="00D974AB">
        <w:rPr>
          <w:sz w:val="20"/>
          <w:szCs w:val="20"/>
        </w:rPr>
        <w:t>2011</w:t>
      </w:r>
      <w:r w:rsidR="00795C11" w:rsidRPr="00D974AB">
        <w:rPr>
          <w:sz w:val="20"/>
          <w:szCs w:val="20"/>
        </w:rPr>
        <w:t xml:space="preserve"> and </w:t>
      </w:r>
      <w:r w:rsidRPr="00D974AB">
        <w:rPr>
          <w:sz w:val="20"/>
          <w:szCs w:val="20"/>
        </w:rPr>
        <w:t>2012,</w:t>
      </w:r>
      <w:r w:rsidR="00795C11" w:rsidRPr="00D974AB">
        <w:rPr>
          <w:sz w:val="20"/>
          <w:szCs w:val="20"/>
        </w:rPr>
        <w:t xml:space="preserve"> </w:t>
      </w:r>
      <w:r w:rsidRPr="00D974AB">
        <w:rPr>
          <w:sz w:val="20"/>
          <w:szCs w:val="20"/>
        </w:rPr>
        <w:t>1053 and1471 eggs</w:t>
      </w:r>
      <w:r w:rsidR="00C676FA" w:rsidRPr="00D974AB">
        <w:rPr>
          <w:sz w:val="20"/>
          <w:szCs w:val="20"/>
        </w:rPr>
        <w:t xml:space="preserve"> </w:t>
      </w:r>
      <w:r w:rsidRPr="00D974AB">
        <w:rPr>
          <w:sz w:val="20"/>
          <w:szCs w:val="20"/>
        </w:rPr>
        <w:t>were laid in</w:t>
      </w:r>
      <w:r w:rsidR="00C676FA" w:rsidRPr="00D974AB">
        <w:rPr>
          <w:sz w:val="20"/>
          <w:szCs w:val="20"/>
        </w:rPr>
        <w:t xml:space="preserve"> </w:t>
      </w:r>
      <w:r w:rsidR="00795C11" w:rsidRPr="00D974AB">
        <w:rPr>
          <w:sz w:val="20"/>
          <w:szCs w:val="20"/>
        </w:rPr>
        <w:t xml:space="preserve">322 and 473 nests </w:t>
      </w:r>
      <w:r w:rsidRPr="00D974AB">
        <w:rPr>
          <w:sz w:val="20"/>
          <w:szCs w:val="20"/>
        </w:rPr>
        <w:t>respectively.</w:t>
      </w:r>
      <w:r w:rsidR="00795C11" w:rsidRPr="00D974AB">
        <w:rPr>
          <w:sz w:val="20"/>
          <w:szCs w:val="20"/>
        </w:rPr>
        <w:t xml:space="preserve"> The maximum number of the eggs were laid between June, </w:t>
      </w:r>
      <w:r w:rsidR="00FF382C" w:rsidRPr="00D974AB">
        <w:rPr>
          <w:sz w:val="20"/>
          <w:szCs w:val="20"/>
        </w:rPr>
        <w:t xml:space="preserve">21 </w:t>
      </w:r>
      <w:r w:rsidR="00795C11" w:rsidRPr="00D974AB">
        <w:rPr>
          <w:sz w:val="20"/>
          <w:szCs w:val="20"/>
        </w:rPr>
        <w:t>to July, 10 during three years of study (Fig.</w:t>
      </w:r>
      <w:r w:rsidR="00FF382C" w:rsidRPr="00D974AB">
        <w:rPr>
          <w:sz w:val="20"/>
          <w:szCs w:val="20"/>
        </w:rPr>
        <w:t>2</w:t>
      </w:r>
      <w:r w:rsidR="00795C11" w:rsidRPr="00D974AB">
        <w:rPr>
          <w:sz w:val="20"/>
          <w:szCs w:val="20"/>
        </w:rPr>
        <w:t>).</w:t>
      </w:r>
      <w:r w:rsidR="00811D83" w:rsidRPr="00D974AB">
        <w:rPr>
          <w:sz w:val="20"/>
          <w:szCs w:val="20"/>
        </w:rPr>
        <w:t xml:space="preserve"> </w:t>
      </w:r>
      <w:r w:rsidR="00C11382" w:rsidRPr="00D974AB">
        <w:rPr>
          <w:sz w:val="20"/>
          <w:szCs w:val="20"/>
        </w:rPr>
        <w:t>8</w:t>
      </w:r>
      <w:r w:rsidRPr="00D974AB">
        <w:rPr>
          <w:sz w:val="20"/>
          <w:szCs w:val="20"/>
        </w:rPr>
        <w:t xml:space="preserve">5% </w:t>
      </w:r>
      <w:r w:rsidR="00795C11" w:rsidRPr="00D974AB">
        <w:rPr>
          <w:sz w:val="20"/>
          <w:szCs w:val="20"/>
        </w:rPr>
        <w:t xml:space="preserve">of the eggs were laid in the morning between 7.00hrs </w:t>
      </w:r>
      <w:r w:rsidR="00C11382" w:rsidRPr="00D974AB">
        <w:rPr>
          <w:sz w:val="20"/>
          <w:szCs w:val="20"/>
        </w:rPr>
        <w:t>to l0.00hrs. In 65% of clutches</w:t>
      </w:r>
      <w:r w:rsidR="00795C11" w:rsidRPr="00D974AB">
        <w:rPr>
          <w:sz w:val="20"/>
          <w:szCs w:val="20"/>
        </w:rPr>
        <w:t xml:space="preserve">, eggs were laid </w:t>
      </w:r>
      <w:r w:rsidR="00811D83" w:rsidRPr="00D974AB">
        <w:rPr>
          <w:sz w:val="20"/>
          <w:szCs w:val="20"/>
        </w:rPr>
        <w:t>daily and</w:t>
      </w:r>
      <w:r w:rsidR="00795C11" w:rsidRPr="00D974AB">
        <w:rPr>
          <w:sz w:val="20"/>
          <w:szCs w:val="20"/>
        </w:rPr>
        <w:t xml:space="preserve"> in 35% of clutches, eggs were laid </w:t>
      </w:r>
      <w:r w:rsidR="00811D83" w:rsidRPr="00D974AB">
        <w:rPr>
          <w:sz w:val="20"/>
          <w:szCs w:val="20"/>
        </w:rPr>
        <w:t xml:space="preserve">on alternate </w:t>
      </w:r>
      <w:r w:rsidR="00795C11" w:rsidRPr="00D974AB">
        <w:rPr>
          <w:sz w:val="20"/>
          <w:szCs w:val="20"/>
        </w:rPr>
        <w:t>da</w:t>
      </w:r>
      <w:r w:rsidR="00811D83" w:rsidRPr="00D974AB">
        <w:rPr>
          <w:sz w:val="20"/>
          <w:szCs w:val="20"/>
        </w:rPr>
        <w:t>ys</w:t>
      </w:r>
      <w:r w:rsidR="00795C11" w:rsidRPr="00D974AB">
        <w:rPr>
          <w:sz w:val="20"/>
          <w:szCs w:val="20"/>
        </w:rPr>
        <w:t>. Perhaps young and inexperienced females laid on alternate days while as adult ones laid daily.</w:t>
      </w:r>
      <w:r w:rsidR="00374E90" w:rsidRPr="00D974AB">
        <w:rPr>
          <w:sz w:val="20"/>
          <w:szCs w:val="20"/>
        </w:rPr>
        <w:t xml:space="preserve"> </w:t>
      </w:r>
    </w:p>
    <w:p w:rsidR="00E64C84" w:rsidRPr="00D974AB" w:rsidRDefault="00E64C84" w:rsidP="00062D88">
      <w:pPr>
        <w:shd w:val="clear" w:color="auto" w:fill="FFFFFF"/>
        <w:adjustRightInd w:val="0"/>
        <w:snapToGrid w:val="0"/>
        <w:ind w:left="10" w:firstLine="82"/>
        <w:jc w:val="center"/>
        <w:rPr>
          <w:sz w:val="20"/>
          <w:szCs w:val="20"/>
        </w:rPr>
      </w:pPr>
      <w:r w:rsidRPr="00D974AB">
        <w:rPr>
          <w:noProof/>
          <w:sz w:val="20"/>
          <w:szCs w:val="20"/>
          <w:lang w:val="en-US" w:eastAsia="zh-CN"/>
        </w:rPr>
        <w:drawing>
          <wp:inline distT="0" distB="0" distL="0" distR="0">
            <wp:extent cx="4840029" cy="3147237"/>
            <wp:effectExtent l="19050" t="0" r="17721"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7965" w:rsidRDefault="00357965" w:rsidP="00357965">
      <w:pPr>
        <w:shd w:val="clear" w:color="auto" w:fill="FFFFFF"/>
        <w:adjustRightInd w:val="0"/>
        <w:snapToGrid w:val="0"/>
        <w:jc w:val="both"/>
        <w:rPr>
          <w:sz w:val="20"/>
          <w:szCs w:val="20"/>
        </w:rPr>
      </w:pPr>
    </w:p>
    <w:p w:rsidR="00D70A72" w:rsidRDefault="000D1534" w:rsidP="00357965">
      <w:pPr>
        <w:shd w:val="clear" w:color="auto" w:fill="FFFFFF"/>
        <w:adjustRightInd w:val="0"/>
        <w:snapToGrid w:val="0"/>
        <w:ind w:firstLine="720"/>
        <w:jc w:val="both"/>
        <w:rPr>
          <w:sz w:val="20"/>
          <w:szCs w:val="20"/>
        </w:rPr>
      </w:pPr>
      <w:r w:rsidRPr="00D974AB">
        <w:rPr>
          <w:sz w:val="20"/>
          <w:szCs w:val="20"/>
        </w:rPr>
        <w:lastRenderedPageBreak/>
        <w:t>The eggs were of variable colour with quite varied markings mostly confined to broader end. They were generally glossless with a shade of light sea green when fresh but their colour changed to yellowish brown when incubation proceeded- Some eggs were pale grey.The markings were deep chocolate or purplish brown</w:t>
      </w:r>
      <w:r w:rsidR="00062D88">
        <w:rPr>
          <w:sz w:val="20"/>
          <w:szCs w:val="20"/>
        </w:rPr>
        <w:t xml:space="preserve"> </w:t>
      </w:r>
      <w:r w:rsidR="00D70A72" w:rsidRPr="00D974AB">
        <w:rPr>
          <w:sz w:val="20"/>
          <w:szCs w:val="20"/>
        </w:rPr>
        <w:t>speckles.The eggs were simple with a small end that is some times pointed.The weight of freshly laid eggs varied from a minimum of 15.450 g to a maximum of 18.900g with an average weight of 17.212 ± 1.069g</w:t>
      </w:r>
      <w:r w:rsidR="00357965">
        <w:rPr>
          <w:sz w:val="20"/>
          <w:szCs w:val="20"/>
        </w:rPr>
        <w:t>.</w:t>
      </w:r>
      <w:r w:rsidR="00D70A72" w:rsidRPr="00D974AB">
        <w:rPr>
          <w:sz w:val="20"/>
          <w:szCs w:val="20"/>
        </w:rPr>
        <w:t xml:space="preserve"> </w:t>
      </w:r>
    </w:p>
    <w:p w:rsidR="00357965" w:rsidRPr="00D974AB" w:rsidRDefault="00357965" w:rsidP="00357965">
      <w:pPr>
        <w:shd w:val="clear" w:color="auto" w:fill="FFFFFF"/>
        <w:adjustRightInd w:val="0"/>
        <w:snapToGrid w:val="0"/>
        <w:ind w:firstLine="720"/>
        <w:jc w:val="both"/>
        <w:rPr>
          <w:sz w:val="20"/>
          <w:szCs w:val="20"/>
        </w:rPr>
      </w:pPr>
    </w:p>
    <w:p w:rsidR="00D70A72" w:rsidRPr="00D974AB" w:rsidRDefault="00D70A72" w:rsidP="00357965">
      <w:pPr>
        <w:shd w:val="clear" w:color="auto" w:fill="FFFFFF"/>
        <w:adjustRightInd w:val="0"/>
        <w:snapToGrid w:val="0"/>
        <w:jc w:val="both"/>
        <w:rPr>
          <w:sz w:val="20"/>
          <w:szCs w:val="20"/>
        </w:rPr>
      </w:pPr>
      <w:r w:rsidRPr="00D974AB">
        <w:rPr>
          <w:sz w:val="20"/>
          <w:szCs w:val="20"/>
        </w:rPr>
        <w:t>Table</w:t>
      </w:r>
      <w:r w:rsidR="00357965">
        <w:rPr>
          <w:sz w:val="20"/>
          <w:szCs w:val="20"/>
        </w:rPr>
        <w:t xml:space="preserve"> </w:t>
      </w:r>
      <w:r w:rsidRPr="00D974AB">
        <w:rPr>
          <w:sz w:val="20"/>
          <w:szCs w:val="20"/>
        </w:rPr>
        <w:t>3</w:t>
      </w:r>
      <w:r w:rsidR="002708CA">
        <w:rPr>
          <w:sz w:val="20"/>
          <w:szCs w:val="20"/>
        </w:rPr>
        <w:t>.</w:t>
      </w:r>
      <w:r w:rsidR="00357965">
        <w:rPr>
          <w:sz w:val="20"/>
          <w:szCs w:val="20"/>
        </w:rPr>
        <w:t xml:space="preserve"> </w:t>
      </w:r>
      <w:r w:rsidR="002708CA">
        <w:rPr>
          <w:sz w:val="20"/>
          <w:szCs w:val="20"/>
        </w:rPr>
        <w:t>Completion of c</w:t>
      </w:r>
      <w:r w:rsidRPr="00D974AB">
        <w:rPr>
          <w:sz w:val="20"/>
          <w:szCs w:val="20"/>
        </w:rPr>
        <w:t>lutch</w:t>
      </w:r>
      <w:r w:rsidR="002708CA">
        <w:rPr>
          <w:sz w:val="20"/>
          <w:szCs w:val="20"/>
        </w:rPr>
        <w:t xml:space="preserve"> in Indian whiskered tern</w:t>
      </w:r>
    </w:p>
    <w:tbl>
      <w:tblPr>
        <w:tblStyle w:val="TableGrid"/>
        <w:tblW w:w="5000" w:type="pct"/>
        <w:jc w:val="center"/>
        <w:tblLook w:val="04A0"/>
      </w:tblPr>
      <w:tblGrid>
        <w:gridCol w:w="2897"/>
        <w:gridCol w:w="620"/>
        <w:gridCol w:w="611"/>
        <w:gridCol w:w="764"/>
        <w:gridCol w:w="626"/>
        <w:gridCol w:w="611"/>
        <w:gridCol w:w="941"/>
        <w:gridCol w:w="2508"/>
      </w:tblGrid>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 xml:space="preserve">No. Of Clutches </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w:t>
            </w:r>
          </w:p>
        </w:tc>
        <w:tc>
          <w:tcPr>
            <w:tcW w:w="327"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4</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w:t>
            </w:r>
          </w:p>
        </w:tc>
        <w:tc>
          <w:tcPr>
            <w:tcW w:w="491"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 xml:space="preserve">Total </w:t>
            </w:r>
          </w:p>
        </w:tc>
        <w:tc>
          <w:tcPr>
            <w:tcW w:w="1309" w:type="pct"/>
          </w:tcPr>
          <w:p w:rsidR="00D70A72" w:rsidRPr="00D974AB" w:rsidRDefault="00D70A72" w:rsidP="00357965">
            <w:pPr>
              <w:adjustRightInd w:val="0"/>
              <w:snapToGrid w:val="0"/>
              <w:jc w:val="both"/>
              <w:rPr>
                <w:rFonts w:ascii="Times New Roman" w:hAnsi="Times New Roman" w:cs="Times New Roman"/>
                <w:b/>
                <w:bCs/>
                <w:sz w:val="18"/>
                <w:szCs w:val="18"/>
              </w:rPr>
            </w:pPr>
            <w:r w:rsidRPr="00D974AB">
              <w:rPr>
                <w:rFonts w:ascii="Times New Roman" w:hAnsi="Times New Roman" w:cs="Times New Roman"/>
                <w:b/>
                <w:bCs/>
                <w:sz w:val="18"/>
                <w:szCs w:val="18"/>
              </w:rPr>
              <w:t>Clutch size</w:t>
            </w:r>
            <w:r w:rsidR="00062D88">
              <w:rPr>
                <w:rFonts w:ascii="Times New Roman" w:hAnsi="Times New Roman" w:cs="Times New Roman"/>
                <w:b/>
                <w:bCs/>
                <w:sz w:val="18"/>
                <w:szCs w:val="18"/>
              </w:rPr>
              <w:t xml:space="preserve"> </w:t>
            </w:r>
            <w:r w:rsidRPr="00D974AB">
              <w:rPr>
                <w:rFonts w:ascii="Times New Roman" w:hAnsi="Times New Roman" w:cs="Times New Roman"/>
                <w:b/>
                <w:bCs/>
                <w:sz w:val="18"/>
                <w:szCs w:val="18"/>
              </w:rPr>
              <w:t>± SD</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No. of nests</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15</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30</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645</w:t>
            </w:r>
          </w:p>
        </w:tc>
        <w:tc>
          <w:tcPr>
            <w:tcW w:w="327"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14"/>
                <w:w w:val="84"/>
                <w:sz w:val="20"/>
                <w:szCs w:val="20"/>
              </w:rPr>
              <w:t>157</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22</w:t>
            </w:r>
          </w:p>
        </w:tc>
        <w:tc>
          <w:tcPr>
            <w:tcW w:w="491"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12"/>
                <w:sz w:val="20"/>
                <w:szCs w:val="20"/>
              </w:rPr>
              <w:t>869</w:t>
            </w:r>
          </w:p>
        </w:tc>
        <w:tc>
          <w:tcPr>
            <w:tcW w:w="130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8"/>
                <w:sz w:val="20"/>
                <w:szCs w:val="20"/>
              </w:rPr>
              <w:t>3.16± 0.59</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May,2 to May,21</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32</w:t>
            </w:r>
          </w:p>
        </w:tc>
        <w:tc>
          <w:tcPr>
            <w:tcW w:w="327" w:type="pct"/>
          </w:tcPr>
          <w:p w:rsidR="00D70A72" w:rsidRPr="00D974AB" w:rsidRDefault="00D70A72" w:rsidP="00357965">
            <w:pPr>
              <w:adjustRightInd w:val="0"/>
              <w:snapToGrid w:val="0"/>
              <w:jc w:val="both"/>
              <w:rPr>
                <w:rFonts w:ascii="Times New Roman" w:hAnsi="Times New Roman" w:cs="Times New Roman"/>
                <w:spacing w:val="-14"/>
                <w:w w:val="84"/>
                <w:sz w:val="20"/>
                <w:szCs w:val="20"/>
              </w:rPr>
            </w:pPr>
            <w:r w:rsidRPr="00D974AB">
              <w:rPr>
                <w:rFonts w:ascii="Times New Roman" w:hAnsi="Times New Roman" w:cs="Times New Roman"/>
                <w:spacing w:val="-7"/>
                <w:sz w:val="20"/>
                <w:szCs w:val="20"/>
              </w:rPr>
              <w:t>16</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w:t>
            </w:r>
          </w:p>
        </w:tc>
        <w:tc>
          <w:tcPr>
            <w:tcW w:w="491" w:type="pct"/>
          </w:tcPr>
          <w:p w:rsidR="00D70A72" w:rsidRPr="00D974AB" w:rsidRDefault="00D70A72" w:rsidP="00357965">
            <w:pPr>
              <w:adjustRightInd w:val="0"/>
              <w:snapToGrid w:val="0"/>
              <w:jc w:val="both"/>
              <w:rPr>
                <w:rFonts w:ascii="Times New Roman" w:hAnsi="Times New Roman" w:cs="Times New Roman"/>
                <w:spacing w:val="-12"/>
                <w:sz w:val="20"/>
                <w:szCs w:val="20"/>
              </w:rPr>
            </w:pPr>
            <w:r w:rsidRPr="00D974AB">
              <w:rPr>
                <w:rFonts w:ascii="Times New Roman" w:hAnsi="Times New Roman" w:cs="Times New Roman"/>
                <w:spacing w:val="-16"/>
                <w:sz w:val="20"/>
                <w:szCs w:val="20"/>
              </w:rPr>
              <w:t>51</w:t>
            </w:r>
          </w:p>
        </w:tc>
        <w:tc>
          <w:tcPr>
            <w:tcW w:w="1309" w:type="pct"/>
          </w:tcPr>
          <w:p w:rsidR="00D70A72" w:rsidRPr="00D974AB" w:rsidRDefault="00D70A72" w:rsidP="00357965">
            <w:pPr>
              <w:adjustRightInd w:val="0"/>
              <w:snapToGrid w:val="0"/>
              <w:jc w:val="both"/>
              <w:rPr>
                <w:rFonts w:ascii="Times New Roman" w:hAnsi="Times New Roman" w:cs="Times New Roman"/>
                <w:spacing w:val="-8"/>
                <w:sz w:val="20"/>
                <w:szCs w:val="20"/>
              </w:rPr>
            </w:pPr>
            <w:r w:rsidRPr="00D974AB">
              <w:rPr>
                <w:rFonts w:ascii="Times New Roman" w:hAnsi="Times New Roman" w:cs="Times New Roman"/>
                <w:sz w:val="20"/>
                <w:szCs w:val="20"/>
              </w:rPr>
              <w:t>3.43±o.5</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May,22 to June,10</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2"/>
                <w:sz w:val="20"/>
                <w:szCs w:val="20"/>
              </w:rPr>
              <w:t>73</w:t>
            </w:r>
          </w:p>
        </w:tc>
        <w:tc>
          <w:tcPr>
            <w:tcW w:w="327" w:type="pct"/>
          </w:tcPr>
          <w:p w:rsidR="00D70A72" w:rsidRPr="00D974AB" w:rsidRDefault="00D70A72" w:rsidP="00357965">
            <w:pPr>
              <w:adjustRightInd w:val="0"/>
              <w:snapToGrid w:val="0"/>
              <w:jc w:val="both"/>
              <w:rPr>
                <w:rFonts w:ascii="Times New Roman" w:hAnsi="Times New Roman" w:cs="Times New Roman"/>
                <w:spacing w:val="-7"/>
                <w:sz w:val="20"/>
                <w:szCs w:val="20"/>
              </w:rPr>
            </w:pPr>
            <w:r w:rsidRPr="00D974AB">
              <w:rPr>
                <w:rFonts w:ascii="Times New Roman" w:hAnsi="Times New Roman" w:cs="Times New Roman"/>
                <w:sz w:val="20"/>
                <w:szCs w:val="20"/>
              </w:rPr>
              <w:t>37</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w:t>
            </w:r>
          </w:p>
        </w:tc>
        <w:tc>
          <w:tcPr>
            <w:tcW w:w="491" w:type="pct"/>
          </w:tcPr>
          <w:p w:rsidR="00D70A72" w:rsidRPr="00D974AB" w:rsidRDefault="00D70A72" w:rsidP="00357965">
            <w:pPr>
              <w:adjustRightInd w:val="0"/>
              <w:snapToGrid w:val="0"/>
              <w:jc w:val="both"/>
              <w:rPr>
                <w:rFonts w:ascii="Times New Roman" w:hAnsi="Times New Roman" w:cs="Times New Roman"/>
                <w:spacing w:val="-16"/>
                <w:sz w:val="20"/>
                <w:szCs w:val="20"/>
              </w:rPr>
            </w:pPr>
            <w:r w:rsidRPr="00D974AB">
              <w:rPr>
                <w:rFonts w:ascii="Times New Roman" w:hAnsi="Times New Roman" w:cs="Times New Roman"/>
                <w:sz w:val="20"/>
                <w:szCs w:val="20"/>
              </w:rPr>
              <w:t>117</w:t>
            </w:r>
          </w:p>
        </w:tc>
        <w:tc>
          <w:tcPr>
            <w:tcW w:w="130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3.37±0.7</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35"/>
                <w:sz w:val="20"/>
                <w:szCs w:val="20"/>
              </w:rPr>
              <w:t>June,11to</w:t>
            </w:r>
            <w:r w:rsidRPr="00D974AB">
              <w:rPr>
                <w:rFonts w:ascii="Times New Roman" w:hAnsi="Times New Roman" w:cs="Times New Roman"/>
                <w:sz w:val="20"/>
                <w:szCs w:val="20"/>
              </w:rPr>
              <w:t>June, 30</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w:t>
            </w:r>
          </w:p>
        </w:tc>
        <w:tc>
          <w:tcPr>
            <w:tcW w:w="399" w:type="pct"/>
          </w:tcPr>
          <w:p w:rsidR="00D70A72" w:rsidRPr="00D974AB" w:rsidRDefault="00D70A72" w:rsidP="00357965">
            <w:pPr>
              <w:adjustRightInd w:val="0"/>
              <w:snapToGrid w:val="0"/>
              <w:jc w:val="both"/>
              <w:rPr>
                <w:rFonts w:ascii="Times New Roman" w:hAnsi="Times New Roman" w:cs="Times New Roman"/>
                <w:spacing w:val="-2"/>
                <w:sz w:val="20"/>
                <w:szCs w:val="20"/>
              </w:rPr>
            </w:pPr>
            <w:r w:rsidRPr="00D974AB">
              <w:rPr>
                <w:rFonts w:ascii="Times New Roman" w:hAnsi="Times New Roman" w:cs="Times New Roman"/>
                <w:sz w:val="20"/>
                <w:szCs w:val="20"/>
              </w:rPr>
              <w:t>172</w:t>
            </w:r>
          </w:p>
        </w:tc>
        <w:tc>
          <w:tcPr>
            <w:tcW w:w="327"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42</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6</w:t>
            </w:r>
          </w:p>
        </w:tc>
        <w:tc>
          <w:tcPr>
            <w:tcW w:w="491"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226</w:t>
            </w:r>
          </w:p>
        </w:tc>
        <w:tc>
          <w:tcPr>
            <w:tcW w:w="130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3.20±0.65</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pacing w:val="35"/>
                <w:sz w:val="20"/>
                <w:szCs w:val="20"/>
              </w:rPr>
            </w:pPr>
            <w:r w:rsidRPr="00D974AB">
              <w:rPr>
                <w:rFonts w:ascii="Times New Roman" w:hAnsi="Times New Roman" w:cs="Times New Roman"/>
                <w:sz w:val="20"/>
                <w:szCs w:val="20"/>
              </w:rPr>
              <w:t>July,1 to July, 20</w:t>
            </w:r>
          </w:p>
        </w:tc>
        <w:tc>
          <w:tcPr>
            <w:tcW w:w="323"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2"/>
                <w:sz w:val="20"/>
                <w:szCs w:val="20"/>
              </w:rPr>
              <w:t>11</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14"/>
                <w:sz w:val="20"/>
                <w:szCs w:val="20"/>
              </w:rPr>
              <w:t>15</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204</w:t>
            </w:r>
          </w:p>
        </w:tc>
        <w:tc>
          <w:tcPr>
            <w:tcW w:w="327"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52</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8</w:t>
            </w:r>
          </w:p>
        </w:tc>
        <w:tc>
          <w:tcPr>
            <w:tcW w:w="491"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290</w:t>
            </w:r>
          </w:p>
        </w:tc>
        <w:tc>
          <w:tcPr>
            <w:tcW w:w="130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3.10±0.53</w:t>
            </w:r>
          </w:p>
        </w:tc>
      </w:tr>
      <w:tr w:rsidR="00D70A72" w:rsidRPr="00D974AB" w:rsidTr="00357965">
        <w:trPr>
          <w:cantSplit/>
          <w:jc w:val="center"/>
        </w:trPr>
        <w:tc>
          <w:tcPr>
            <w:tcW w:w="1512"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July,21 onwards</w:t>
            </w:r>
          </w:p>
        </w:tc>
        <w:tc>
          <w:tcPr>
            <w:tcW w:w="323" w:type="pct"/>
          </w:tcPr>
          <w:p w:rsidR="00D70A72" w:rsidRPr="00D974AB" w:rsidRDefault="00D70A72" w:rsidP="00357965">
            <w:pPr>
              <w:adjustRightInd w:val="0"/>
              <w:snapToGrid w:val="0"/>
              <w:jc w:val="both"/>
              <w:rPr>
                <w:rFonts w:ascii="Times New Roman" w:hAnsi="Times New Roman" w:cs="Times New Roman"/>
                <w:spacing w:val="2"/>
                <w:sz w:val="20"/>
                <w:szCs w:val="20"/>
              </w:rPr>
            </w:pPr>
            <w:r w:rsidRPr="00D974AB">
              <w:rPr>
                <w:rFonts w:ascii="Times New Roman" w:hAnsi="Times New Roman" w:cs="Times New Roman"/>
                <w:sz w:val="20"/>
                <w:szCs w:val="20"/>
              </w:rPr>
              <w:t>2</w:t>
            </w:r>
          </w:p>
        </w:tc>
        <w:tc>
          <w:tcPr>
            <w:tcW w:w="319" w:type="pct"/>
          </w:tcPr>
          <w:p w:rsidR="00D70A72" w:rsidRPr="00D974AB" w:rsidRDefault="00D70A72" w:rsidP="00357965">
            <w:pPr>
              <w:adjustRightInd w:val="0"/>
              <w:snapToGrid w:val="0"/>
              <w:jc w:val="both"/>
              <w:rPr>
                <w:rFonts w:ascii="Times New Roman" w:hAnsi="Times New Roman" w:cs="Times New Roman"/>
                <w:spacing w:val="-14"/>
                <w:sz w:val="20"/>
                <w:szCs w:val="20"/>
              </w:rPr>
            </w:pPr>
            <w:r w:rsidRPr="00D974AB">
              <w:rPr>
                <w:rFonts w:ascii="Times New Roman" w:hAnsi="Times New Roman" w:cs="Times New Roman"/>
                <w:sz w:val="20"/>
                <w:szCs w:val="20"/>
              </w:rPr>
              <w:t>9</w:t>
            </w:r>
          </w:p>
        </w:tc>
        <w:tc>
          <w:tcPr>
            <w:tcW w:w="39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1"/>
                <w:sz w:val="20"/>
                <w:szCs w:val="20"/>
              </w:rPr>
              <w:t>164</w:t>
            </w:r>
          </w:p>
        </w:tc>
        <w:tc>
          <w:tcPr>
            <w:tcW w:w="327"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pacing w:val="-9"/>
                <w:sz w:val="20"/>
                <w:szCs w:val="20"/>
              </w:rPr>
              <w:t>10</w:t>
            </w:r>
          </w:p>
        </w:tc>
        <w:tc>
          <w:tcPr>
            <w:tcW w:w="31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w:t>
            </w:r>
          </w:p>
        </w:tc>
        <w:tc>
          <w:tcPr>
            <w:tcW w:w="491"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185</w:t>
            </w:r>
          </w:p>
        </w:tc>
        <w:tc>
          <w:tcPr>
            <w:tcW w:w="1309" w:type="pct"/>
          </w:tcPr>
          <w:p w:rsidR="00D70A72" w:rsidRPr="00D974AB" w:rsidRDefault="00D70A72"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2.98±0.42</w:t>
            </w:r>
          </w:p>
        </w:tc>
      </w:tr>
    </w:tbl>
    <w:p w:rsidR="00062D88" w:rsidRDefault="00062D88" w:rsidP="00062D88">
      <w:pPr>
        <w:shd w:val="clear" w:color="auto" w:fill="FFFFFF"/>
        <w:adjustRightInd w:val="0"/>
        <w:snapToGrid w:val="0"/>
        <w:ind w:firstLine="720"/>
        <w:jc w:val="both"/>
        <w:rPr>
          <w:sz w:val="20"/>
          <w:szCs w:val="20"/>
        </w:rPr>
      </w:pPr>
    </w:p>
    <w:p w:rsidR="00E64C84" w:rsidRPr="00D974AB" w:rsidRDefault="000D1534" w:rsidP="00062D88">
      <w:pPr>
        <w:shd w:val="clear" w:color="auto" w:fill="FFFFFF"/>
        <w:adjustRightInd w:val="0"/>
        <w:snapToGrid w:val="0"/>
        <w:ind w:firstLine="720"/>
        <w:jc w:val="both"/>
        <w:rPr>
          <w:sz w:val="20"/>
          <w:szCs w:val="20"/>
        </w:rPr>
      </w:pPr>
      <w:r w:rsidRPr="00D974AB">
        <w:rPr>
          <w:sz w:val="20"/>
          <w:szCs w:val="20"/>
        </w:rPr>
        <w:t>The weight of freshly laid eggs varied from a minimum of 15.450 g to a maximum of 18.900g with an average weight of 17.212 ± 1.069g</w:t>
      </w:r>
      <w:r w:rsidR="00D70A72" w:rsidRPr="00D974AB">
        <w:rPr>
          <w:sz w:val="20"/>
          <w:szCs w:val="20"/>
        </w:rPr>
        <w:t xml:space="preserve"> </w:t>
      </w:r>
      <w:r w:rsidR="00F86816" w:rsidRPr="00D974AB">
        <w:rPr>
          <w:sz w:val="20"/>
          <w:szCs w:val="20"/>
        </w:rPr>
        <w:t xml:space="preserve">and varied in length from 34.5mm to 37.4mm (average 36.9 ± 0.50mm) and breadth from 26.3 to 27.6mm (average 27.4 </w:t>
      </w:r>
      <w:r w:rsidR="00F86816" w:rsidRPr="00D974AB">
        <w:rPr>
          <w:i/>
          <w:iCs/>
          <w:sz w:val="20"/>
          <w:szCs w:val="20"/>
        </w:rPr>
        <w:t xml:space="preserve">± </w:t>
      </w:r>
      <w:r w:rsidR="00F86816" w:rsidRPr="00D974AB">
        <w:rPr>
          <w:sz w:val="20"/>
          <w:szCs w:val="20"/>
        </w:rPr>
        <w:t xml:space="preserve">0.20mm). </w:t>
      </w:r>
      <w:r w:rsidR="00642607" w:rsidRPr="00D974AB">
        <w:rPr>
          <w:sz w:val="20"/>
          <w:szCs w:val="20"/>
        </w:rPr>
        <w:t>Average volume of the eggs calculated was 14.34</w:t>
      </w:r>
      <w:r w:rsidR="00DE5AE6" w:rsidRPr="00D974AB">
        <w:rPr>
          <w:sz w:val="20"/>
          <w:szCs w:val="20"/>
        </w:rPr>
        <w:t xml:space="preserve"> ± 1.80. </w:t>
      </w:r>
      <w:r w:rsidR="00F86816" w:rsidRPr="00D974AB">
        <w:rPr>
          <w:sz w:val="20"/>
          <w:szCs w:val="20"/>
        </w:rPr>
        <w:t>The shape index of the eggs varied between 73.8 to 76.23 with a mean value of 74.23 ±0.475 (Table 4). The eggs showed a gradual weight loss of 16.6% on an average during incubation (Figure3). However, dimensions remained the same.</w:t>
      </w:r>
    </w:p>
    <w:p w:rsidR="00680D80" w:rsidRPr="00D974AB" w:rsidRDefault="006E6D49" w:rsidP="00062D88">
      <w:pPr>
        <w:shd w:val="clear" w:color="auto" w:fill="FFFFFF"/>
        <w:adjustRightInd w:val="0"/>
        <w:snapToGrid w:val="0"/>
        <w:ind w:left="10" w:firstLine="82"/>
        <w:jc w:val="center"/>
        <w:rPr>
          <w:sz w:val="20"/>
          <w:szCs w:val="20"/>
        </w:rPr>
      </w:pPr>
      <w:r w:rsidRPr="00D974AB">
        <w:rPr>
          <w:noProof/>
          <w:sz w:val="20"/>
          <w:szCs w:val="20"/>
          <w:lang w:val="en-US" w:eastAsia="zh-CN"/>
        </w:rPr>
        <w:drawing>
          <wp:inline distT="0" distB="0" distL="0" distR="0">
            <wp:extent cx="4021322" cy="2668772"/>
            <wp:effectExtent l="19050" t="0" r="1727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2D88" w:rsidRDefault="00062D88" w:rsidP="00357965">
      <w:pPr>
        <w:shd w:val="clear" w:color="auto" w:fill="FFFFFF"/>
        <w:adjustRightInd w:val="0"/>
        <w:snapToGrid w:val="0"/>
        <w:ind w:right="48"/>
        <w:jc w:val="both"/>
        <w:rPr>
          <w:b/>
          <w:bCs/>
          <w:sz w:val="20"/>
          <w:szCs w:val="20"/>
        </w:rPr>
      </w:pPr>
    </w:p>
    <w:p w:rsidR="001360C4" w:rsidRPr="00D974AB" w:rsidRDefault="00366DD9" w:rsidP="00357965">
      <w:pPr>
        <w:shd w:val="clear" w:color="auto" w:fill="FFFFFF"/>
        <w:adjustRightInd w:val="0"/>
        <w:snapToGrid w:val="0"/>
        <w:ind w:right="48"/>
        <w:jc w:val="both"/>
        <w:rPr>
          <w:b/>
          <w:bCs/>
          <w:sz w:val="20"/>
          <w:szCs w:val="20"/>
        </w:rPr>
      </w:pPr>
      <w:r>
        <w:rPr>
          <w:b/>
          <w:bCs/>
          <w:sz w:val="20"/>
          <w:szCs w:val="20"/>
        </w:rPr>
        <w:t>3.4</w:t>
      </w:r>
      <w:r w:rsidR="00EB1FC9">
        <w:rPr>
          <w:b/>
          <w:bCs/>
          <w:sz w:val="20"/>
          <w:szCs w:val="20"/>
        </w:rPr>
        <w:t xml:space="preserve"> </w:t>
      </w:r>
      <w:r w:rsidR="001360C4" w:rsidRPr="00D974AB">
        <w:rPr>
          <w:b/>
          <w:bCs/>
          <w:sz w:val="20"/>
          <w:szCs w:val="20"/>
        </w:rPr>
        <w:t>Incubation</w:t>
      </w:r>
    </w:p>
    <w:p w:rsidR="00EB1FC9" w:rsidRPr="00D974AB" w:rsidRDefault="001360C4" w:rsidP="00062D88">
      <w:pPr>
        <w:shd w:val="clear" w:color="auto" w:fill="FFFFFF"/>
        <w:adjustRightInd w:val="0"/>
        <w:snapToGrid w:val="0"/>
        <w:ind w:firstLine="720"/>
        <w:jc w:val="both"/>
        <w:rPr>
          <w:sz w:val="20"/>
          <w:szCs w:val="20"/>
        </w:rPr>
      </w:pPr>
      <w:r w:rsidRPr="00D974AB">
        <w:rPr>
          <w:sz w:val="20"/>
          <w:szCs w:val="20"/>
        </w:rPr>
        <w:t xml:space="preserve">The incubation </w:t>
      </w:r>
      <w:r w:rsidRPr="00D974AB">
        <w:rPr>
          <w:spacing w:val="33"/>
          <w:sz w:val="20"/>
          <w:szCs w:val="20"/>
        </w:rPr>
        <w:t xml:space="preserve">usually </w:t>
      </w:r>
      <w:r w:rsidRPr="00D974AB">
        <w:rPr>
          <w:sz w:val="20"/>
          <w:szCs w:val="20"/>
        </w:rPr>
        <w:t xml:space="preserve">started with the laying of first egg. Both members of a pair took part in incubation . During laying and incubation nests were attended by generally one of the parents and occasionally by both the parents when one was found </w:t>
      </w:r>
      <w:r w:rsidRPr="00D974AB">
        <w:rPr>
          <w:spacing w:val="39"/>
          <w:sz w:val="20"/>
          <w:szCs w:val="20"/>
        </w:rPr>
        <w:t>waiting</w:t>
      </w:r>
      <w:r w:rsidRPr="00D974AB">
        <w:rPr>
          <w:sz w:val="20"/>
          <w:szCs w:val="20"/>
        </w:rPr>
        <w:t xml:space="preserve"> for the turn. The nests were hardly found unattended(n=29,time duration 5-37minutes).The time spent on incubation varied between male and female terns.</w:t>
      </w:r>
    </w:p>
    <w:p w:rsidR="00D95C70" w:rsidRDefault="00D95C70" w:rsidP="00357965">
      <w:pPr>
        <w:shd w:val="clear" w:color="auto" w:fill="FFFFFF"/>
        <w:adjustRightInd w:val="0"/>
        <w:snapToGrid w:val="0"/>
        <w:jc w:val="both"/>
        <w:rPr>
          <w:spacing w:val="-1"/>
          <w:sz w:val="20"/>
          <w:szCs w:val="20"/>
        </w:rPr>
      </w:pPr>
    </w:p>
    <w:p w:rsidR="00795C11" w:rsidRPr="00D974AB" w:rsidRDefault="00A76E90" w:rsidP="00357965">
      <w:pPr>
        <w:shd w:val="clear" w:color="auto" w:fill="FFFFFF"/>
        <w:adjustRightInd w:val="0"/>
        <w:snapToGrid w:val="0"/>
        <w:jc w:val="both"/>
        <w:rPr>
          <w:sz w:val="20"/>
          <w:szCs w:val="20"/>
        </w:rPr>
      </w:pPr>
      <w:r w:rsidRPr="00D974AB">
        <w:rPr>
          <w:spacing w:val="-1"/>
          <w:sz w:val="20"/>
          <w:szCs w:val="20"/>
        </w:rPr>
        <w:t>Table 4</w:t>
      </w:r>
      <w:r w:rsidR="00EB1FC9">
        <w:rPr>
          <w:spacing w:val="-1"/>
          <w:sz w:val="20"/>
          <w:szCs w:val="20"/>
        </w:rPr>
        <w:t>.</w:t>
      </w:r>
      <w:r w:rsidR="00795C11" w:rsidRPr="00D974AB">
        <w:rPr>
          <w:sz w:val="20"/>
          <w:szCs w:val="20"/>
        </w:rPr>
        <w:t xml:space="preserve"> Shape size and weight of eggs in Indian whiskered terns</w:t>
      </w:r>
    </w:p>
    <w:tbl>
      <w:tblPr>
        <w:tblStyle w:val="TableGrid"/>
        <w:tblW w:w="4802" w:type="pct"/>
        <w:jc w:val="center"/>
        <w:tblInd w:w="122" w:type="dxa"/>
        <w:tblLook w:val="04A0"/>
      </w:tblPr>
      <w:tblGrid>
        <w:gridCol w:w="3620"/>
        <w:gridCol w:w="854"/>
        <w:gridCol w:w="854"/>
        <w:gridCol w:w="1959"/>
        <w:gridCol w:w="1912"/>
      </w:tblGrid>
      <w:tr w:rsidR="00A61486" w:rsidRPr="00D974AB" w:rsidTr="00062D88">
        <w:trPr>
          <w:cantSplit/>
          <w:jc w:val="center"/>
        </w:trPr>
        <w:tc>
          <w:tcPr>
            <w:tcW w:w="1968" w:type="pct"/>
          </w:tcPr>
          <w:p w:rsidR="00C146FA" w:rsidRPr="00D974AB" w:rsidRDefault="00C146FA" w:rsidP="00357965">
            <w:pPr>
              <w:tabs>
                <w:tab w:val="left" w:pos="7272"/>
              </w:tabs>
              <w:adjustRightInd w:val="0"/>
              <w:snapToGrid w:val="0"/>
              <w:rPr>
                <w:rFonts w:ascii="Times New Roman" w:hAnsi="Times New Roman" w:cs="Times New Roman"/>
                <w:sz w:val="20"/>
                <w:szCs w:val="20"/>
              </w:rPr>
            </w:pPr>
          </w:p>
        </w:tc>
        <w:tc>
          <w:tcPr>
            <w:tcW w:w="464"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Min.</w:t>
            </w:r>
          </w:p>
        </w:tc>
        <w:tc>
          <w:tcPr>
            <w:tcW w:w="464"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Max.</w:t>
            </w:r>
          </w:p>
        </w:tc>
        <w:tc>
          <w:tcPr>
            <w:tcW w:w="1065"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Mean</w:t>
            </w:r>
            <w:r w:rsidR="00357965">
              <w:rPr>
                <w:rFonts w:ascii="Times New Roman" w:hAnsi="Times New Roman" w:cs="Times New Roman"/>
                <w:sz w:val="20"/>
                <w:szCs w:val="20"/>
              </w:rPr>
              <w:t xml:space="preserve"> </w:t>
            </w:r>
            <w:r w:rsidRPr="00D974AB">
              <w:rPr>
                <w:rFonts w:ascii="Times New Roman" w:hAnsi="Times New Roman" w:cs="Times New Roman"/>
                <w:sz w:val="20"/>
                <w:szCs w:val="20"/>
              </w:rPr>
              <w:t>± S.D</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N</w:t>
            </w:r>
            <w:r w:rsidR="00341690" w:rsidRPr="00D974AB">
              <w:rPr>
                <w:rFonts w:ascii="Times New Roman" w:hAnsi="Times New Roman" w:cs="Times New Roman"/>
                <w:sz w:val="20"/>
                <w:szCs w:val="20"/>
              </w:rPr>
              <w:t>umber</w:t>
            </w:r>
            <w:r w:rsidR="00357965">
              <w:rPr>
                <w:rFonts w:ascii="Times New Roman" w:hAnsi="Times New Roman" w:cs="Times New Roman"/>
                <w:sz w:val="20"/>
                <w:szCs w:val="20"/>
              </w:rPr>
              <w:t xml:space="preserve"> </w:t>
            </w:r>
            <w:r w:rsidR="00341690" w:rsidRPr="00D974AB">
              <w:rPr>
                <w:rFonts w:ascii="Times New Roman" w:hAnsi="Times New Roman" w:cs="Times New Roman"/>
                <w:sz w:val="20"/>
                <w:szCs w:val="20"/>
              </w:rPr>
              <w:t>me</w:t>
            </w:r>
            <w:r w:rsidRPr="00D974AB">
              <w:rPr>
                <w:rFonts w:ascii="Times New Roman" w:hAnsi="Times New Roman" w:cs="Times New Roman"/>
                <w:sz w:val="20"/>
                <w:szCs w:val="20"/>
              </w:rPr>
              <w:t>asure</w:t>
            </w:r>
            <w:r w:rsidR="00A76E90" w:rsidRPr="00D974AB">
              <w:rPr>
                <w:rFonts w:ascii="Times New Roman" w:hAnsi="Times New Roman" w:cs="Times New Roman"/>
                <w:sz w:val="20"/>
                <w:szCs w:val="20"/>
              </w:rPr>
              <w:t>d</w:t>
            </w:r>
          </w:p>
        </w:tc>
      </w:tr>
      <w:tr w:rsidR="00A61486" w:rsidRPr="00D974AB" w:rsidTr="00062D88">
        <w:trPr>
          <w:jc w:val="center"/>
        </w:trPr>
        <w:tc>
          <w:tcPr>
            <w:tcW w:w="1968" w:type="pct"/>
          </w:tcPr>
          <w:p w:rsidR="00C146FA" w:rsidRPr="00D974AB" w:rsidRDefault="00617447" w:rsidP="00357965">
            <w:pPr>
              <w:shd w:val="clear" w:color="auto" w:fill="FFFFFF"/>
              <w:adjustRightInd w:val="0"/>
              <w:snapToGrid w:val="0"/>
              <w:rPr>
                <w:rFonts w:ascii="Times New Roman" w:hAnsi="Times New Roman" w:cs="Times New Roman"/>
                <w:sz w:val="20"/>
                <w:szCs w:val="20"/>
              </w:rPr>
            </w:pPr>
            <w:r>
              <w:rPr>
                <w:rFonts w:ascii="Times New Roman" w:hAnsi="Times New Roman" w:cs="Times New Roman"/>
                <w:sz w:val="20"/>
                <w:szCs w:val="20"/>
              </w:rPr>
              <w:t>Weight</w:t>
            </w:r>
            <w:r w:rsidR="00C146FA" w:rsidRPr="00D974AB">
              <w:rPr>
                <w:rFonts w:ascii="Times New Roman" w:hAnsi="Times New Roman" w:cs="Times New Roman"/>
                <w:sz w:val="20"/>
                <w:szCs w:val="20"/>
              </w:rPr>
              <w:t xml:space="preserve"> of</w:t>
            </w:r>
            <w:r w:rsidR="00062D88">
              <w:rPr>
                <w:rFonts w:ascii="Times New Roman" w:hAnsi="Times New Roman" w:cs="Times New Roman"/>
                <w:sz w:val="20"/>
                <w:szCs w:val="20"/>
              </w:rPr>
              <w:t xml:space="preserve"> </w:t>
            </w:r>
            <w:r w:rsidR="00C146FA" w:rsidRPr="00D974AB">
              <w:rPr>
                <w:rFonts w:ascii="Times New Roman" w:hAnsi="Times New Roman" w:cs="Times New Roman"/>
                <w:sz w:val="20"/>
                <w:szCs w:val="20"/>
              </w:rPr>
              <w:t>un-</w:t>
            </w:r>
            <w:r w:rsidR="00120210" w:rsidRPr="00D974AB">
              <w:rPr>
                <w:rFonts w:ascii="Times New Roman" w:hAnsi="Times New Roman" w:cs="Times New Roman"/>
                <w:sz w:val="20"/>
                <w:szCs w:val="20"/>
              </w:rPr>
              <w:t>i</w:t>
            </w:r>
            <w:r w:rsidR="00C146FA" w:rsidRPr="00D974AB">
              <w:rPr>
                <w:rFonts w:ascii="Times New Roman" w:hAnsi="Times New Roman" w:cs="Times New Roman"/>
                <w:sz w:val="20"/>
                <w:szCs w:val="20"/>
              </w:rPr>
              <w:t xml:space="preserve">ncubated </w:t>
            </w:r>
            <w:r w:rsidR="00120210" w:rsidRPr="00D974AB">
              <w:rPr>
                <w:rFonts w:ascii="Times New Roman" w:hAnsi="Times New Roman" w:cs="Times New Roman"/>
                <w:sz w:val="20"/>
                <w:szCs w:val="20"/>
              </w:rPr>
              <w:t>eggs</w:t>
            </w:r>
            <w:r w:rsidR="00C146FA" w:rsidRPr="00D974AB">
              <w:rPr>
                <w:rFonts w:ascii="Times New Roman" w:hAnsi="Times New Roman" w:cs="Times New Roman"/>
                <w:sz w:val="20"/>
                <w:szCs w:val="20"/>
              </w:rPr>
              <w:t>(g)</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15.45</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18.90</w:t>
            </w:r>
          </w:p>
        </w:tc>
        <w:tc>
          <w:tcPr>
            <w:tcW w:w="1065" w:type="pct"/>
          </w:tcPr>
          <w:p w:rsidR="00C146FA" w:rsidRPr="00D974AB" w:rsidRDefault="00120210"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17.21</w:t>
            </w:r>
            <w:r w:rsidR="00C146FA" w:rsidRPr="00D974AB">
              <w:rPr>
                <w:rFonts w:ascii="Times New Roman" w:hAnsi="Times New Roman" w:cs="Times New Roman"/>
                <w:sz w:val="20"/>
                <w:szCs w:val="20"/>
              </w:rPr>
              <w:t>±</w:t>
            </w:r>
            <w:r w:rsidRPr="00D974AB">
              <w:rPr>
                <w:rFonts w:ascii="Times New Roman" w:hAnsi="Times New Roman" w:cs="Times New Roman"/>
                <w:sz w:val="20"/>
                <w:szCs w:val="20"/>
              </w:rPr>
              <w:t>1.06</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210</w:t>
            </w:r>
          </w:p>
        </w:tc>
      </w:tr>
      <w:tr w:rsidR="00A61486" w:rsidRPr="00D974AB" w:rsidTr="00062D88">
        <w:trPr>
          <w:jc w:val="center"/>
        </w:trPr>
        <w:tc>
          <w:tcPr>
            <w:tcW w:w="1968" w:type="pct"/>
          </w:tcPr>
          <w:p w:rsidR="00C146FA" w:rsidRPr="00D974AB" w:rsidRDefault="00617447" w:rsidP="00357965">
            <w:pPr>
              <w:shd w:val="clear" w:color="auto" w:fill="FFFFFF"/>
              <w:adjustRightInd w:val="0"/>
              <w:snapToGrid w:val="0"/>
              <w:rPr>
                <w:rFonts w:ascii="Times New Roman" w:hAnsi="Times New Roman" w:cs="Times New Roman"/>
                <w:sz w:val="20"/>
                <w:szCs w:val="20"/>
              </w:rPr>
            </w:pPr>
            <w:r>
              <w:rPr>
                <w:rFonts w:ascii="Times New Roman" w:hAnsi="Times New Roman" w:cs="Times New Roman"/>
                <w:sz w:val="20"/>
                <w:szCs w:val="20"/>
              </w:rPr>
              <w:t>Weight</w:t>
            </w:r>
            <w:r w:rsidR="00062D88">
              <w:rPr>
                <w:rFonts w:ascii="Times New Roman" w:hAnsi="Times New Roman" w:cs="Times New Roman"/>
                <w:sz w:val="20"/>
                <w:szCs w:val="20"/>
              </w:rPr>
              <w:t xml:space="preserve"> </w:t>
            </w:r>
            <w:r w:rsidR="00832FE7" w:rsidRPr="00D974AB">
              <w:rPr>
                <w:rFonts w:ascii="Times New Roman" w:hAnsi="Times New Roman" w:cs="Times New Roman"/>
                <w:sz w:val="20"/>
                <w:szCs w:val="20"/>
              </w:rPr>
              <w:t>o</w:t>
            </w:r>
            <w:r w:rsidR="00C146FA" w:rsidRPr="00D974AB">
              <w:rPr>
                <w:rFonts w:ascii="Times New Roman" w:hAnsi="Times New Roman" w:cs="Times New Roman"/>
                <w:sz w:val="20"/>
                <w:szCs w:val="20"/>
              </w:rPr>
              <w:t>f Incubated eggs</w:t>
            </w:r>
            <w:r w:rsidR="00062D88">
              <w:rPr>
                <w:rFonts w:ascii="Times New Roman" w:hAnsi="Times New Roman" w:cs="Times New Roman"/>
                <w:sz w:val="20"/>
                <w:szCs w:val="20"/>
              </w:rPr>
              <w:t xml:space="preserve"> </w:t>
            </w:r>
            <w:r w:rsidR="00120210" w:rsidRPr="00D974AB">
              <w:rPr>
                <w:rFonts w:ascii="Times New Roman" w:eastAsia="Times New Roman" w:hAnsi="Times New Roman" w:cs="Times New Roman"/>
                <w:sz w:val="20"/>
                <w:szCs w:val="20"/>
              </w:rPr>
              <w:t>(</w:t>
            </w:r>
            <w:r w:rsidR="00C146FA" w:rsidRPr="00D974AB">
              <w:rPr>
                <w:rFonts w:ascii="Times New Roman" w:eastAsia="Times New Roman" w:hAnsi="Times New Roman" w:cs="Times New Roman"/>
                <w:sz w:val="20"/>
                <w:szCs w:val="20"/>
              </w:rPr>
              <w:t>g</w:t>
            </w:r>
            <w:r w:rsidR="00120210" w:rsidRPr="00D974AB">
              <w:rPr>
                <w:rFonts w:ascii="Times New Roman" w:eastAsia="Times New Roman" w:hAnsi="Times New Roman" w:cs="Times New Roman"/>
                <w:sz w:val="20"/>
                <w:szCs w:val="20"/>
              </w:rPr>
              <w:t>)</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11.20</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15.55</w:t>
            </w:r>
          </w:p>
        </w:tc>
        <w:tc>
          <w:tcPr>
            <w:tcW w:w="1065"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14.</w:t>
            </w:r>
            <w:r w:rsidR="006756D1" w:rsidRPr="00D974AB">
              <w:rPr>
                <w:rFonts w:ascii="Times New Roman" w:hAnsi="Times New Roman" w:cs="Times New Roman"/>
                <w:sz w:val="20"/>
                <w:szCs w:val="20"/>
              </w:rPr>
              <w:t>3</w:t>
            </w:r>
            <w:r w:rsidR="00120210" w:rsidRPr="00D974AB">
              <w:rPr>
                <w:rFonts w:ascii="Times New Roman" w:hAnsi="Times New Roman" w:cs="Times New Roman"/>
                <w:sz w:val="20"/>
                <w:szCs w:val="20"/>
              </w:rPr>
              <w:t>5</w:t>
            </w:r>
            <w:r w:rsidR="006756D1" w:rsidRPr="00D974AB">
              <w:rPr>
                <w:rFonts w:ascii="Times New Roman" w:hAnsi="Times New Roman" w:cs="Times New Roman"/>
                <w:sz w:val="20"/>
                <w:szCs w:val="20"/>
              </w:rPr>
              <w:t>±</w:t>
            </w:r>
            <w:r w:rsidR="005F0EDC" w:rsidRPr="00D974AB">
              <w:rPr>
                <w:rFonts w:ascii="Times New Roman" w:hAnsi="Times New Roman" w:cs="Times New Roman"/>
                <w:sz w:val="20"/>
                <w:szCs w:val="20"/>
              </w:rPr>
              <w:t xml:space="preserve"> </w:t>
            </w:r>
            <w:r w:rsidR="00120210" w:rsidRPr="00D974AB">
              <w:rPr>
                <w:rFonts w:ascii="Times New Roman" w:hAnsi="Times New Roman" w:cs="Times New Roman"/>
                <w:sz w:val="20"/>
                <w:szCs w:val="20"/>
              </w:rPr>
              <w:t>0.</w:t>
            </w:r>
            <w:r w:rsidRPr="00D974AB">
              <w:rPr>
                <w:rFonts w:ascii="Times New Roman" w:hAnsi="Times New Roman" w:cs="Times New Roman"/>
                <w:sz w:val="20"/>
                <w:szCs w:val="20"/>
              </w:rPr>
              <w:t>98</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210</w:t>
            </w:r>
          </w:p>
        </w:tc>
      </w:tr>
      <w:tr w:rsidR="00A61486" w:rsidRPr="00D974AB" w:rsidTr="00062D88">
        <w:trPr>
          <w:jc w:val="center"/>
        </w:trPr>
        <w:tc>
          <w:tcPr>
            <w:tcW w:w="1968" w:type="pct"/>
          </w:tcPr>
          <w:p w:rsidR="00C146FA" w:rsidRPr="00D974AB" w:rsidRDefault="00C146FA" w:rsidP="00357965">
            <w:pPr>
              <w:shd w:val="clear" w:color="auto" w:fill="FFFFFF"/>
              <w:adjustRightInd w:val="0"/>
              <w:snapToGrid w:val="0"/>
              <w:rPr>
                <w:rFonts w:ascii="Times New Roman" w:hAnsi="Times New Roman" w:cs="Times New Roman"/>
                <w:sz w:val="20"/>
                <w:szCs w:val="20"/>
              </w:rPr>
            </w:pPr>
            <w:r w:rsidRPr="00D974AB">
              <w:rPr>
                <w:rFonts w:ascii="Times New Roman" w:hAnsi="Times New Roman" w:cs="Times New Roman"/>
                <w:sz w:val="20"/>
                <w:szCs w:val="20"/>
              </w:rPr>
              <w:t>Length in (mm)</w:t>
            </w:r>
          </w:p>
        </w:tc>
        <w:tc>
          <w:tcPr>
            <w:tcW w:w="464"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34.5</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37.4</w:t>
            </w:r>
          </w:p>
        </w:tc>
        <w:tc>
          <w:tcPr>
            <w:tcW w:w="1065"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36.9</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0.50</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200</w:t>
            </w:r>
          </w:p>
        </w:tc>
      </w:tr>
      <w:tr w:rsidR="00A61486" w:rsidRPr="00D974AB" w:rsidTr="00062D88">
        <w:trPr>
          <w:jc w:val="center"/>
        </w:trPr>
        <w:tc>
          <w:tcPr>
            <w:tcW w:w="1968" w:type="pct"/>
          </w:tcPr>
          <w:p w:rsidR="00C146FA" w:rsidRPr="00D974AB" w:rsidRDefault="00C146FA" w:rsidP="00357965">
            <w:pPr>
              <w:shd w:val="clear" w:color="auto" w:fill="FFFFFF"/>
              <w:adjustRightInd w:val="0"/>
              <w:snapToGrid w:val="0"/>
              <w:rPr>
                <w:rFonts w:ascii="Times New Roman" w:hAnsi="Times New Roman" w:cs="Times New Roman"/>
                <w:sz w:val="20"/>
                <w:szCs w:val="20"/>
              </w:rPr>
            </w:pPr>
            <w:r w:rsidRPr="00D974AB">
              <w:rPr>
                <w:rFonts w:ascii="Times New Roman" w:hAnsi="Times New Roman" w:cs="Times New Roman"/>
                <w:sz w:val="20"/>
                <w:szCs w:val="20"/>
              </w:rPr>
              <w:t>Width in (mm)</w:t>
            </w:r>
          </w:p>
        </w:tc>
        <w:tc>
          <w:tcPr>
            <w:tcW w:w="464"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26.3</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27.6</w:t>
            </w:r>
          </w:p>
        </w:tc>
        <w:tc>
          <w:tcPr>
            <w:tcW w:w="1065"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27.4</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0.20</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200</w:t>
            </w:r>
          </w:p>
        </w:tc>
      </w:tr>
      <w:tr w:rsidR="00341690" w:rsidRPr="00D974AB" w:rsidTr="00062D88">
        <w:trPr>
          <w:jc w:val="center"/>
        </w:trPr>
        <w:tc>
          <w:tcPr>
            <w:tcW w:w="1968" w:type="pct"/>
          </w:tcPr>
          <w:p w:rsidR="00341690" w:rsidRPr="00D974AB" w:rsidRDefault="00341690" w:rsidP="00357965">
            <w:pPr>
              <w:shd w:val="clear" w:color="auto" w:fill="FFFFFF"/>
              <w:adjustRightInd w:val="0"/>
              <w:snapToGrid w:val="0"/>
              <w:rPr>
                <w:rFonts w:ascii="Times New Roman" w:hAnsi="Times New Roman" w:cs="Times New Roman"/>
                <w:sz w:val="20"/>
                <w:szCs w:val="20"/>
                <w:vertAlign w:val="superscript"/>
              </w:rPr>
            </w:pPr>
            <w:r w:rsidRPr="00D974AB">
              <w:rPr>
                <w:rFonts w:ascii="Times New Roman" w:hAnsi="Times New Roman" w:cs="Times New Roman"/>
                <w:sz w:val="20"/>
                <w:szCs w:val="20"/>
              </w:rPr>
              <w:t>Volume (cm</w:t>
            </w:r>
            <w:r w:rsidRPr="00D974AB">
              <w:rPr>
                <w:rFonts w:ascii="Times New Roman" w:hAnsi="Times New Roman" w:cs="Times New Roman"/>
                <w:sz w:val="20"/>
                <w:szCs w:val="20"/>
                <w:vertAlign w:val="superscript"/>
              </w:rPr>
              <w:t>3</w:t>
            </w:r>
            <w:r w:rsidRPr="00D974AB">
              <w:rPr>
                <w:rFonts w:ascii="Times New Roman" w:hAnsi="Times New Roman" w:cs="Times New Roman"/>
                <w:sz w:val="20"/>
                <w:szCs w:val="20"/>
              </w:rPr>
              <w:t>)</w:t>
            </w:r>
          </w:p>
        </w:tc>
        <w:tc>
          <w:tcPr>
            <w:tcW w:w="464" w:type="pct"/>
          </w:tcPr>
          <w:p w:rsidR="00341690" w:rsidRPr="00D974AB" w:rsidRDefault="00341690"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12.17</w:t>
            </w:r>
          </w:p>
        </w:tc>
        <w:tc>
          <w:tcPr>
            <w:tcW w:w="464" w:type="pct"/>
          </w:tcPr>
          <w:p w:rsidR="00341690" w:rsidRPr="00D974AB" w:rsidRDefault="00A6245D"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14.53</w:t>
            </w:r>
          </w:p>
        </w:tc>
        <w:tc>
          <w:tcPr>
            <w:tcW w:w="1065" w:type="pct"/>
          </w:tcPr>
          <w:p w:rsidR="00341690" w:rsidRPr="00D974AB" w:rsidRDefault="00983C10" w:rsidP="00983C10">
            <w:pPr>
              <w:tabs>
                <w:tab w:val="left" w:pos="7272"/>
              </w:tabs>
              <w:adjustRightInd w:val="0"/>
              <w:snapToGrid w:val="0"/>
              <w:rPr>
                <w:rFonts w:ascii="Times New Roman" w:hAnsi="Times New Roman" w:cs="Times New Roman"/>
                <w:sz w:val="20"/>
                <w:szCs w:val="20"/>
              </w:rPr>
            </w:pPr>
            <w:r>
              <w:rPr>
                <w:rFonts w:ascii="Times New Roman" w:hAnsi="Times New Roman" w:cs="Times New Roman"/>
                <w:sz w:val="20"/>
                <w:szCs w:val="20"/>
              </w:rPr>
              <w:t xml:space="preserve">14.34± </w:t>
            </w:r>
            <w:r w:rsidR="00A6245D" w:rsidRPr="00D974AB">
              <w:rPr>
                <w:rFonts w:ascii="Times New Roman" w:hAnsi="Times New Roman" w:cs="Times New Roman"/>
                <w:sz w:val="20"/>
                <w:szCs w:val="20"/>
              </w:rPr>
              <w:t>1.80</w:t>
            </w:r>
          </w:p>
        </w:tc>
        <w:tc>
          <w:tcPr>
            <w:tcW w:w="1039" w:type="pct"/>
          </w:tcPr>
          <w:p w:rsidR="00341690" w:rsidRPr="00D974AB" w:rsidRDefault="00A6245D"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200</w:t>
            </w:r>
          </w:p>
        </w:tc>
      </w:tr>
      <w:tr w:rsidR="00A61486" w:rsidRPr="00D974AB" w:rsidTr="00062D88">
        <w:trPr>
          <w:jc w:val="center"/>
        </w:trPr>
        <w:tc>
          <w:tcPr>
            <w:tcW w:w="1968" w:type="pct"/>
          </w:tcPr>
          <w:p w:rsidR="00C146FA" w:rsidRPr="00D974AB" w:rsidRDefault="00C146FA" w:rsidP="00357965">
            <w:pPr>
              <w:shd w:val="clear" w:color="auto" w:fill="FFFFFF"/>
              <w:adjustRightInd w:val="0"/>
              <w:snapToGrid w:val="0"/>
              <w:rPr>
                <w:rFonts w:ascii="Times New Roman" w:hAnsi="Times New Roman" w:cs="Times New Roman"/>
                <w:sz w:val="20"/>
                <w:szCs w:val="20"/>
              </w:rPr>
            </w:pPr>
            <w:r w:rsidRPr="00D974AB">
              <w:rPr>
                <w:rFonts w:ascii="Times New Roman" w:hAnsi="Times New Roman" w:cs="Times New Roman"/>
                <w:sz w:val="20"/>
                <w:szCs w:val="20"/>
              </w:rPr>
              <w:t>Shape index</w:t>
            </w:r>
          </w:p>
        </w:tc>
        <w:tc>
          <w:tcPr>
            <w:tcW w:w="464"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73.8</w:t>
            </w:r>
          </w:p>
        </w:tc>
        <w:tc>
          <w:tcPr>
            <w:tcW w:w="464" w:type="pct"/>
          </w:tcPr>
          <w:p w:rsidR="00C146FA" w:rsidRPr="00D974AB" w:rsidRDefault="00C146FA" w:rsidP="00357965">
            <w:pPr>
              <w:tabs>
                <w:tab w:val="left" w:pos="7272"/>
              </w:tabs>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76.23</w:t>
            </w:r>
          </w:p>
        </w:tc>
        <w:tc>
          <w:tcPr>
            <w:tcW w:w="1065"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74.23</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w:t>
            </w:r>
            <w:r w:rsidR="006756D1" w:rsidRPr="00D974AB">
              <w:rPr>
                <w:rFonts w:ascii="Times New Roman" w:hAnsi="Times New Roman" w:cs="Times New Roman"/>
                <w:sz w:val="20"/>
                <w:szCs w:val="20"/>
              </w:rPr>
              <w:t xml:space="preserve"> </w:t>
            </w:r>
            <w:r w:rsidRPr="00D974AB">
              <w:rPr>
                <w:rFonts w:ascii="Times New Roman" w:hAnsi="Times New Roman" w:cs="Times New Roman"/>
                <w:sz w:val="20"/>
                <w:szCs w:val="20"/>
              </w:rPr>
              <w:t>0.47</w:t>
            </w:r>
          </w:p>
        </w:tc>
        <w:tc>
          <w:tcPr>
            <w:tcW w:w="1039" w:type="pct"/>
          </w:tcPr>
          <w:p w:rsidR="00C146FA" w:rsidRPr="00D974AB" w:rsidRDefault="00C146FA" w:rsidP="00357965">
            <w:pPr>
              <w:tabs>
                <w:tab w:val="left" w:pos="7272"/>
              </w:tabs>
              <w:adjustRightInd w:val="0"/>
              <w:snapToGrid w:val="0"/>
              <w:rPr>
                <w:rFonts w:ascii="Times New Roman" w:hAnsi="Times New Roman" w:cs="Times New Roman"/>
                <w:sz w:val="20"/>
                <w:szCs w:val="20"/>
              </w:rPr>
            </w:pPr>
            <w:r w:rsidRPr="00D974AB">
              <w:rPr>
                <w:rFonts w:ascii="Times New Roman" w:hAnsi="Times New Roman" w:cs="Times New Roman"/>
                <w:sz w:val="20"/>
                <w:szCs w:val="20"/>
              </w:rPr>
              <w:t>200</w:t>
            </w:r>
          </w:p>
        </w:tc>
      </w:tr>
    </w:tbl>
    <w:p w:rsidR="001360C4" w:rsidRPr="00D974AB" w:rsidRDefault="00845A0B" w:rsidP="00357965">
      <w:pPr>
        <w:shd w:val="clear" w:color="auto" w:fill="FFFFFF"/>
        <w:adjustRightInd w:val="0"/>
        <w:snapToGrid w:val="0"/>
        <w:ind w:left="24" w:right="48" w:firstLine="821"/>
        <w:jc w:val="both"/>
        <w:rPr>
          <w:sz w:val="20"/>
          <w:szCs w:val="20"/>
        </w:rPr>
      </w:pPr>
      <w:r w:rsidRPr="00D974AB">
        <w:rPr>
          <w:sz w:val="20"/>
          <w:szCs w:val="20"/>
        </w:rPr>
        <w:lastRenderedPageBreak/>
        <w:t>Females incubated for longer period with an average of</w:t>
      </w:r>
      <w:r w:rsidR="003734E8" w:rsidRPr="00D974AB">
        <w:rPr>
          <w:sz w:val="20"/>
          <w:szCs w:val="20"/>
        </w:rPr>
        <w:t xml:space="preserve"> </w:t>
      </w:r>
      <w:r w:rsidRPr="00D974AB">
        <w:rPr>
          <w:sz w:val="20"/>
          <w:szCs w:val="20"/>
        </w:rPr>
        <w:t>41minutes and males for an average period of 27minutes</w:t>
      </w:r>
      <w:r w:rsidR="005639C1" w:rsidRPr="00D974AB">
        <w:rPr>
          <w:sz w:val="20"/>
          <w:szCs w:val="20"/>
        </w:rPr>
        <w:t xml:space="preserve"> during 25hrs and 38 minutes of </w:t>
      </w:r>
      <w:r w:rsidR="005639C1" w:rsidRPr="00D974AB">
        <w:rPr>
          <w:spacing w:val="35"/>
          <w:sz w:val="20"/>
          <w:szCs w:val="20"/>
        </w:rPr>
        <w:t>observation</w:t>
      </w:r>
      <w:r w:rsidR="003734E8" w:rsidRPr="00D974AB">
        <w:rPr>
          <w:sz w:val="20"/>
          <w:szCs w:val="20"/>
        </w:rPr>
        <w:t xml:space="preserve"> on incubation</w:t>
      </w:r>
      <w:r w:rsidR="005639C1" w:rsidRPr="00D974AB">
        <w:rPr>
          <w:sz w:val="20"/>
          <w:szCs w:val="20"/>
        </w:rPr>
        <w:t xml:space="preserve"> </w:t>
      </w:r>
      <w:r w:rsidR="003734E8" w:rsidRPr="00D974AB">
        <w:rPr>
          <w:sz w:val="20"/>
          <w:szCs w:val="20"/>
        </w:rPr>
        <w:t xml:space="preserve">(Table </w:t>
      </w:r>
      <w:r w:rsidR="008B6F61" w:rsidRPr="00D974AB">
        <w:rPr>
          <w:sz w:val="20"/>
          <w:szCs w:val="20"/>
        </w:rPr>
        <w:t>5</w:t>
      </w:r>
      <w:r w:rsidR="003734E8" w:rsidRPr="00D974AB">
        <w:rPr>
          <w:sz w:val="20"/>
          <w:szCs w:val="20"/>
        </w:rPr>
        <w:t>).</w:t>
      </w:r>
      <w:r w:rsidR="00062D88">
        <w:rPr>
          <w:sz w:val="20"/>
          <w:szCs w:val="20"/>
        </w:rPr>
        <w:t xml:space="preserve"> </w:t>
      </w:r>
      <w:r w:rsidR="005639C1" w:rsidRPr="00D974AB">
        <w:rPr>
          <w:sz w:val="20"/>
          <w:szCs w:val="20"/>
        </w:rPr>
        <w:t>Longest</w:t>
      </w:r>
      <w:r w:rsidR="00062D88">
        <w:rPr>
          <w:sz w:val="20"/>
          <w:szCs w:val="20"/>
        </w:rPr>
        <w:t xml:space="preserve"> </w:t>
      </w:r>
      <w:r w:rsidR="005639C1" w:rsidRPr="00D974AB">
        <w:rPr>
          <w:sz w:val="20"/>
          <w:szCs w:val="20"/>
        </w:rPr>
        <w:t>incubation</w:t>
      </w:r>
      <w:r w:rsidR="00062D88">
        <w:rPr>
          <w:sz w:val="20"/>
          <w:szCs w:val="20"/>
        </w:rPr>
        <w:t xml:space="preserve"> </w:t>
      </w:r>
      <w:r w:rsidR="005639C1" w:rsidRPr="00D974AB">
        <w:rPr>
          <w:sz w:val="20"/>
          <w:szCs w:val="20"/>
        </w:rPr>
        <w:t>period</w:t>
      </w:r>
      <w:r w:rsidR="00062D88">
        <w:rPr>
          <w:sz w:val="20"/>
          <w:szCs w:val="20"/>
        </w:rPr>
        <w:t xml:space="preserve"> </w:t>
      </w:r>
      <w:r w:rsidR="005639C1" w:rsidRPr="00D974AB">
        <w:rPr>
          <w:sz w:val="20"/>
          <w:szCs w:val="20"/>
        </w:rPr>
        <w:t>of 87</w:t>
      </w:r>
      <w:r w:rsidR="00062D88">
        <w:rPr>
          <w:sz w:val="20"/>
          <w:szCs w:val="20"/>
        </w:rPr>
        <w:t xml:space="preserve"> </w:t>
      </w:r>
      <w:r w:rsidR="005639C1" w:rsidRPr="00D974AB">
        <w:rPr>
          <w:sz w:val="20"/>
          <w:szCs w:val="20"/>
        </w:rPr>
        <w:t>minutes</w:t>
      </w:r>
      <w:r w:rsidR="00062D88">
        <w:rPr>
          <w:sz w:val="20"/>
          <w:szCs w:val="20"/>
        </w:rPr>
        <w:t xml:space="preserve"> </w:t>
      </w:r>
      <w:r w:rsidR="005639C1" w:rsidRPr="00D974AB">
        <w:rPr>
          <w:sz w:val="20"/>
          <w:szCs w:val="20"/>
        </w:rPr>
        <w:t>was</w:t>
      </w:r>
      <w:r w:rsidR="00062D88">
        <w:rPr>
          <w:sz w:val="20"/>
          <w:szCs w:val="20"/>
        </w:rPr>
        <w:t xml:space="preserve"> </w:t>
      </w:r>
      <w:r w:rsidR="005639C1" w:rsidRPr="00D974AB">
        <w:rPr>
          <w:sz w:val="20"/>
          <w:szCs w:val="20"/>
        </w:rPr>
        <w:t>by</w:t>
      </w:r>
      <w:r w:rsidR="00062D88">
        <w:rPr>
          <w:sz w:val="20"/>
          <w:szCs w:val="20"/>
        </w:rPr>
        <w:t xml:space="preserve"> </w:t>
      </w:r>
      <w:r w:rsidR="005639C1" w:rsidRPr="00D974AB">
        <w:rPr>
          <w:sz w:val="20"/>
          <w:szCs w:val="20"/>
        </w:rPr>
        <w:t xml:space="preserve">a female and shortest of 13 minutes by a male. Of the 93 nest relief situations studied during incubation, the relieving bird landed near or on the nest platform near </w:t>
      </w:r>
      <w:r w:rsidR="005639C1" w:rsidRPr="00D974AB">
        <w:rPr>
          <w:spacing w:val="20"/>
          <w:sz w:val="20"/>
          <w:szCs w:val="20"/>
        </w:rPr>
        <w:t>its</w:t>
      </w:r>
      <w:r w:rsidR="005639C1" w:rsidRPr="00D974AB">
        <w:rPr>
          <w:sz w:val="20"/>
          <w:szCs w:val="20"/>
        </w:rPr>
        <w:t xml:space="preserve"> outer margin 65 times</w:t>
      </w:r>
      <w:r w:rsidR="00832FE7" w:rsidRPr="00D974AB">
        <w:rPr>
          <w:sz w:val="20"/>
          <w:szCs w:val="20"/>
        </w:rPr>
        <w:t xml:space="preserve"> </w:t>
      </w:r>
      <w:r w:rsidR="005639C1" w:rsidRPr="00D974AB">
        <w:rPr>
          <w:sz w:val="20"/>
          <w:szCs w:val="20"/>
        </w:rPr>
        <w:t xml:space="preserve">and on the nest directly on 28 occasions. The direct landing was generally by the female while as male more often landed on the nest rim or in close visicinity of nest. The male was observed carrying fish or a snail </w:t>
      </w:r>
      <w:r w:rsidRPr="00D974AB">
        <w:rPr>
          <w:sz w:val="20"/>
          <w:szCs w:val="20"/>
        </w:rPr>
        <w:t xml:space="preserve">and </w:t>
      </w:r>
      <w:r w:rsidR="005639C1" w:rsidRPr="00D974AB">
        <w:rPr>
          <w:sz w:val="20"/>
          <w:szCs w:val="20"/>
        </w:rPr>
        <w:t xml:space="preserve">often </w:t>
      </w:r>
      <w:r w:rsidRPr="00D974AB">
        <w:rPr>
          <w:sz w:val="20"/>
          <w:szCs w:val="20"/>
        </w:rPr>
        <w:t>feeding</w:t>
      </w:r>
      <w:r w:rsidR="005639C1" w:rsidRPr="00D974AB">
        <w:rPr>
          <w:sz w:val="20"/>
          <w:szCs w:val="20"/>
        </w:rPr>
        <w:t xml:space="preserve"> the female before relieving her off from the nest</w:t>
      </w:r>
      <w:r w:rsidRPr="00D974AB">
        <w:rPr>
          <w:sz w:val="20"/>
          <w:szCs w:val="20"/>
        </w:rPr>
        <w:t xml:space="preserve">(n=31). At occasions male had to nudge off the female to take over the charge of incubation. </w:t>
      </w:r>
    </w:p>
    <w:p w:rsidR="001360C4" w:rsidRPr="00D974AB" w:rsidRDefault="001360C4" w:rsidP="00357965">
      <w:pPr>
        <w:shd w:val="clear" w:color="auto" w:fill="FFFFFF"/>
        <w:adjustRightInd w:val="0"/>
        <w:snapToGrid w:val="0"/>
        <w:ind w:left="24" w:right="48" w:firstLine="821"/>
        <w:jc w:val="both"/>
        <w:rPr>
          <w:sz w:val="20"/>
          <w:szCs w:val="20"/>
        </w:rPr>
      </w:pPr>
      <w:r w:rsidRPr="00D974AB">
        <w:rPr>
          <w:sz w:val="20"/>
          <w:szCs w:val="20"/>
        </w:rPr>
        <w:t>The incubating bird more often turned the eggs.Egg turning</w:t>
      </w:r>
      <w:r w:rsidR="00062D88">
        <w:rPr>
          <w:sz w:val="20"/>
          <w:szCs w:val="20"/>
        </w:rPr>
        <w:t xml:space="preserve"> </w:t>
      </w:r>
      <w:r w:rsidRPr="00D974AB">
        <w:rPr>
          <w:sz w:val="20"/>
          <w:szCs w:val="20"/>
        </w:rPr>
        <w:t>was</w:t>
      </w:r>
      <w:r w:rsidR="00062D88">
        <w:rPr>
          <w:sz w:val="20"/>
          <w:szCs w:val="20"/>
        </w:rPr>
        <w:t xml:space="preserve"> </w:t>
      </w:r>
      <w:r w:rsidRPr="00D974AB">
        <w:rPr>
          <w:sz w:val="20"/>
          <w:szCs w:val="20"/>
        </w:rPr>
        <w:t>observed</w:t>
      </w:r>
      <w:r w:rsidR="00062D88">
        <w:rPr>
          <w:sz w:val="20"/>
          <w:szCs w:val="20"/>
        </w:rPr>
        <w:t xml:space="preserve"> </w:t>
      </w:r>
      <w:r w:rsidRPr="00D974AB">
        <w:rPr>
          <w:sz w:val="20"/>
          <w:szCs w:val="20"/>
        </w:rPr>
        <w:t>throughout</w:t>
      </w:r>
      <w:r w:rsidR="00062D88">
        <w:rPr>
          <w:sz w:val="20"/>
          <w:szCs w:val="20"/>
        </w:rPr>
        <w:t xml:space="preserve"> </w:t>
      </w:r>
      <w:r w:rsidRPr="00D974AB">
        <w:rPr>
          <w:sz w:val="20"/>
          <w:szCs w:val="20"/>
        </w:rPr>
        <w:t>the</w:t>
      </w:r>
      <w:r w:rsidR="00062D88">
        <w:rPr>
          <w:sz w:val="20"/>
          <w:szCs w:val="20"/>
        </w:rPr>
        <w:t xml:space="preserve"> </w:t>
      </w:r>
      <w:r w:rsidRPr="00D974AB">
        <w:rPr>
          <w:sz w:val="20"/>
          <w:szCs w:val="20"/>
        </w:rPr>
        <w:t xml:space="preserve">day but more often during hotter parts of the day.During morning and evening hours the incubating bird sat practically calm and frozen on the eggs with occasional shifts of position. However, during hotter periods of the day the wings were kept half open to shade the eggs from scorching heat of sun and during rain the </w:t>
      </w:r>
      <w:r w:rsidRPr="00D974AB">
        <w:rPr>
          <w:spacing w:val="32"/>
          <w:sz w:val="20"/>
          <w:szCs w:val="20"/>
        </w:rPr>
        <w:t>bird</w:t>
      </w:r>
      <w:r w:rsidRPr="00D974AB">
        <w:rPr>
          <w:sz w:val="20"/>
          <w:szCs w:val="20"/>
        </w:rPr>
        <w:t xml:space="preserve"> sat </w:t>
      </w:r>
      <w:r w:rsidRPr="00D974AB">
        <w:rPr>
          <w:spacing w:val="34"/>
          <w:sz w:val="20"/>
          <w:szCs w:val="20"/>
        </w:rPr>
        <w:t>tightly</w:t>
      </w:r>
      <w:r w:rsidRPr="00D974AB">
        <w:rPr>
          <w:sz w:val="20"/>
          <w:szCs w:val="20"/>
        </w:rPr>
        <w:t xml:space="preserve"> over the eggs to </w:t>
      </w:r>
      <w:r w:rsidRPr="00D974AB">
        <w:rPr>
          <w:spacing w:val="36"/>
          <w:sz w:val="20"/>
          <w:szCs w:val="20"/>
        </w:rPr>
        <w:t>protect</w:t>
      </w:r>
      <w:r w:rsidRPr="00D974AB">
        <w:rPr>
          <w:sz w:val="20"/>
          <w:szCs w:val="20"/>
        </w:rPr>
        <w:t xml:space="preserve"> them from cooling and dampness. </w:t>
      </w:r>
    </w:p>
    <w:p w:rsidR="001360C4" w:rsidRPr="00D974AB" w:rsidRDefault="001360C4" w:rsidP="00357965">
      <w:pPr>
        <w:shd w:val="clear" w:color="auto" w:fill="FFFFFF"/>
        <w:adjustRightInd w:val="0"/>
        <w:snapToGrid w:val="0"/>
        <w:ind w:left="5"/>
        <w:jc w:val="both"/>
        <w:rPr>
          <w:sz w:val="20"/>
          <w:szCs w:val="20"/>
        </w:rPr>
      </w:pPr>
    </w:p>
    <w:p w:rsidR="003734E8" w:rsidRPr="00D974AB" w:rsidRDefault="00845A0B" w:rsidP="00357965">
      <w:pPr>
        <w:shd w:val="clear" w:color="auto" w:fill="FFFFFF"/>
        <w:adjustRightInd w:val="0"/>
        <w:snapToGrid w:val="0"/>
        <w:ind w:left="5"/>
        <w:jc w:val="both"/>
        <w:rPr>
          <w:sz w:val="20"/>
          <w:szCs w:val="20"/>
        </w:rPr>
      </w:pPr>
      <w:r w:rsidRPr="00D974AB">
        <w:rPr>
          <w:sz w:val="20"/>
          <w:szCs w:val="20"/>
        </w:rPr>
        <w:t>Ta</w:t>
      </w:r>
      <w:r w:rsidR="008B6F61" w:rsidRPr="00D974AB">
        <w:rPr>
          <w:sz w:val="20"/>
          <w:szCs w:val="20"/>
        </w:rPr>
        <w:t>ble 5</w:t>
      </w:r>
      <w:r w:rsidR="005639C1" w:rsidRPr="00D974AB">
        <w:rPr>
          <w:sz w:val="20"/>
          <w:szCs w:val="20"/>
        </w:rPr>
        <w:t>:</w:t>
      </w:r>
      <w:r w:rsidR="00062D88">
        <w:rPr>
          <w:sz w:val="20"/>
          <w:szCs w:val="20"/>
        </w:rPr>
        <w:t xml:space="preserve"> </w:t>
      </w:r>
      <w:r w:rsidR="005639C1" w:rsidRPr="00D974AB">
        <w:rPr>
          <w:sz w:val="20"/>
          <w:szCs w:val="20"/>
        </w:rPr>
        <w:t>Comparison of male and female</w:t>
      </w:r>
      <w:r w:rsidR="003734E8" w:rsidRPr="00D974AB">
        <w:rPr>
          <w:sz w:val="20"/>
          <w:szCs w:val="20"/>
        </w:rPr>
        <w:t xml:space="preserve"> </w:t>
      </w:r>
    </w:p>
    <w:p w:rsidR="005639C1" w:rsidRPr="00D974AB" w:rsidRDefault="005639C1" w:rsidP="00357965">
      <w:pPr>
        <w:shd w:val="clear" w:color="auto" w:fill="FFFFFF"/>
        <w:adjustRightInd w:val="0"/>
        <w:snapToGrid w:val="0"/>
        <w:ind w:left="5"/>
        <w:jc w:val="both"/>
        <w:rPr>
          <w:sz w:val="20"/>
          <w:szCs w:val="20"/>
        </w:rPr>
      </w:pPr>
      <w:r w:rsidRPr="00D974AB">
        <w:rPr>
          <w:sz w:val="20"/>
          <w:szCs w:val="20"/>
        </w:rPr>
        <w:t xml:space="preserve"> whiskered tern</w:t>
      </w:r>
      <w:r w:rsidR="003734E8" w:rsidRPr="00D974AB">
        <w:rPr>
          <w:sz w:val="20"/>
          <w:szCs w:val="20"/>
        </w:rPr>
        <w:t xml:space="preserve"> nest</w:t>
      </w:r>
      <w:r w:rsidRPr="00D974AB">
        <w:rPr>
          <w:sz w:val="20"/>
          <w:szCs w:val="20"/>
        </w:rPr>
        <w:t xml:space="preserve"> attention during </w:t>
      </w:r>
      <w:r w:rsidRPr="00D974AB">
        <w:rPr>
          <w:spacing w:val="29"/>
          <w:sz w:val="20"/>
          <w:szCs w:val="20"/>
        </w:rPr>
        <w:t>incubation.</w:t>
      </w:r>
    </w:p>
    <w:tbl>
      <w:tblPr>
        <w:tblStyle w:val="TableGrid"/>
        <w:tblW w:w="5000" w:type="pct"/>
        <w:jc w:val="center"/>
        <w:tblLook w:val="04A0"/>
      </w:tblPr>
      <w:tblGrid>
        <w:gridCol w:w="4321"/>
        <w:gridCol w:w="2372"/>
        <w:gridCol w:w="2885"/>
      </w:tblGrid>
      <w:tr w:rsidR="005639C1" w:rsidRPr="00D974AB" w:rsidTr="00983C10">
        <w:trPr>
          <w:cantSplit/>
          <w:jc w:val="center"/>
        </w:trPr>
        <w:tc>
          <w:tcPr>
            <w:tcW w:w="2256" w:type="pct"/>
          </w:tcPr>
          <w:p w:rsidR="005639C1" w:rsidRPr="00D974AB" w:rsidRDefault="005639C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Periods</w:t>
            </w:r>
          </w:p>
        </w:tc>
        <w:tc>
          <w:tcPr>
            <w:tcW w:w="1238" w:type="pct"/>
          </w:tcPr>
          <w:p w:rsidR="005639C1" w:rsidRPr="00D974AB" w:rsidRDefault="005639C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Male</w:t>
            </w:r>
          </w:p>
        </w:tc>
        <w:tc>
          <w:tcPr>
            <w:tcW w:w="1506" w:type="pct"/>
          </w:tcPr>
          <w:p w:rsidR="005639C1" w:rsidRPr="00D974AB" w:rsidRDefault="005639C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Female</w:t>
            </w:r>
          </w:p>
        </w:tc>
      </w:tr>
      <w:tr w:rsidR="00994941" w:rsidRPr="00D974AB" w:rsidTr="00983C10">
        <w:trPr>
          <w:cantSplit/>
          <w:jc w:val="center"/>
        </w:trPr>
        <w:tc>
          <w:tcPr>
            <w:tcW w:w="2256" w:type="pct"/>
          </w:tcPr>
          <w:p w:rsidR="00994941" w:rsidRPr="00D974AB" w:rsidRDefault="0099494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Total</w:t>
            </w:r>
            <w:r w:rsidR="00062D88">
              <w:rPr>
                <w:rFonts w:ascii="Times New Roman" w:hAnsi="Times New Roman" w:cs="Times New Roman"/>
                <w:sz w:val="20"/>
                <w:szCs w:val="20"/>
              </w:rPr>
              <w:t xml:space="preserve"> </w:t>
            </w:r>
            <w:r w:rsidRPr="00D974AB">
              <w:rPr>
                <w:rFonts w:ascii="Times New Roman" w:hAnsi="Times New Roman" w:cs="Times New Roman"/>
                <w:sz w:val="20"/>
                <w:szCs w:val="20"/>
              </w:rPr>
              <w:t>observation</w:t>
            </w:r>
            <w:r w:rsidR="00062D88">
              <w:rPr>
                <w:rFonts w:ascii="Times New Roman" w:hAnsi="Times New Roman" w:cs="Times New Roman"/>
                <w:sz w:val="20"/>
                <w:szCs w:val="20"/>
              </w:rPr>
              <w:t xml:space="preserve"> </w:t>
            </w:r>
            <w:r w:rsidRPr="00D974AB">
              <w:rPr>
                <w:rFonts w:ascii="Times New Roman" w:hAnsi="Times New Roman" w:cs="Times New Roman"/>
                <w:sz w:val="20"/>
                <w:szCs w:val="20"/>
              </w:rPr>
              <w:t>time</w:t>
            </w:r>
            <w:r w:rsidR="00062D88">
              <w:rPr>
                <w:rFonts w:ascii="Times New Roman" w:hAnsi="Times New Roman" w:cs="Times New Roman"/>
                <w:sz w:val="20"/>
                <w:szCs w:val="20"/>
              </w:rPr>
              <w:t xml:space="preserve"> </w:t>
            </w:r>
          </w:p>
        </w:tc>
        <w:tc>
          <w:tcPr>
            <w:tcW w:w="2744" w:type="pct"/>
            <w:gridSpan w:val="2"/>
          </w:tcPr>
          <w:p w:rsidR="00994941" w:rsidRPr="00D974AB" w:rsidRDefault="00062D88" w:rsidP="00357965">
            <w:pPr>
              <w:adjustRightInd w:val="0"/>
              <w:snapToGrid w:val="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994941" w:rsidRPr="00D974AB">
              <w:rPr>
                <w:rFonts w:ascii="Times New Roman" w:hAnsi="Times New Roman" w:cs="Times New Roman"/>
                <w:b/>
                <w:bCs/>
                <w:sz w:val="20"/>
                <w:szCs w:val="20"/>
              </w:rPr>
              <w:t>25hours 38 minute</w:t>
            </w:r>
          </w:p>
        </w:tc>
      </w:tr>
      <w:tr w:rsidR="005639C1" w:rsidRPr="00D974AB" w:rsidTr="00983C10">
        <w:trPr>
          <w:cantSplit/>
          <w:jc w:val="center"/>
        </w:trPr>
        <w:tc>
          <w:tcPr>
            <w:tcW w:w="2256" w:type="pct"/>
          </w:tcPr>
          <w:p w:rsidR="005639C1" w:rsidRPr="00D974AB" w:rsidRDefault="005639C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Total attentive time</w:t>
            </w:r>
          </w:p>
        </w:tc>
        <w:tc>
          <w:tcPr>
            <w:tcW w:w="1238" w:type="pct"/>
          </w:tcPr>
          <w:p w:rsidR="005639C1" w:rsidRPr="00D974AB" w:rsidRDefault="005639C1" w:rsidP="00983C10">
            <w:pPr>
              <w:shd w:val="clear" w:color="auto" w:fill="FFFFFF"/>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9hrs</w:t>
            </w:r>
            <w:r w:rsidR="00983C10">
              <w:rPr>
                <w:rFonts w:ascii="Times New Roman" w:hAnsi="Times New Roman" w:cs="Times New Roman"/>
                <w:sz w:val="20"/>
                <w:szCs w:val="20"/>
              </w:rPr>
              <w:t xml:space="preserve"> </w:t>
            </w:r>
            <w:r w:rsidRPr="00D974AB">
              <w:rPr>
                <w:rFonts w:ascii="Times New Roman" w:hAnsi="Times New Roman" w:cs="Times New Roman"/>
                <w:sz w:val="20"/>
                <w:szCs w:val="20"/>
              </w:rPr>
              <w:t>48 min.</w:t>
            </w:r>
            <w:r w:rsidR="00062D88">
              <w:rPr>
                <w:rFonts w:ascii="Times New Roman" w:hAnsi="Times New Roman" w:cs="Times New Roman"/>
                <w:sz w:val="20"/>
                <w:szCs w:val="20"/>
              </w:rPr>
              <w:t xml:space="preserve"> </w:t>
            </w:r>
          </w:p>
        </w:tc>
        <w:tc>
          <w:tcPr>
            <w:tcW w:w="1506" w:type="pct"/>
          </w:tcPr>
          <w:p w:rsidR="005639C1" w:rsidRPr="00D974AB" w:rsidRDefault="00994941" w:rsidP="00983C10">
            <w:pPr>
              <w:adjustRightInd w:val="0"/>
              <w:snapToGrid w:val="0"/>
              <w:jc w:val="both"/>
              <w:rPr>
                <w:rFonts w:ascii="Times New Roman" w:hAnsi="Times New Roman" w:cs="Times New Roman"/>
                <w:sz w:val="20"/>
                <w:szCs w:val="20"/>
              </w:rPr>
            </w:pPr>
            <w:r w:rsidRPr="00D974AB">
              <w:rPr>
                <w:rFonts w:ascii="Times New Roman" w:hAnsi="Times New Roman" w:cs="Times New Roman"/>
                <w:spacing w:val="24"/>
                <w:sz w:val="20"/>
                <w:szCs w:val="20"/>
              </w:rPr>
              <w:t>15hrs</w:t>
            </w:r>
            <w:r w:rsidR="00983C10">
              <w:rPr>
                <w:rFonts w:ascii="Times New Roman" w:hAnsi="Times New Roman" w:cs="Times New Roman"/>
                <w:spacing w:val="24"/>
                <w:sz w:val="20"/>
                <w:szCs w:val="20"/>
              </w:rPr>
              <w:t xml:space="preserve"> </w:t>
            </w:r>
            <w:r w:rsidRPr="00D974AB">
              <w:rPr>
                <w:rFonts w:ascii="Times New Roman" w:hAnsi="Times New Roman" w:cs="Times New Roman"/>
                <w:spacing w:val="24"/>
                <w:sz w:val="20"/>
                <w:szCs w:val="20"/>
              </w:rPr>
              <w:t>50min</w:t>
            </w:r>
          </w:p>
        </w:tc>
      </w:tr>
      <w:tr w:rsidR="005639C1" w:rsidRPr="00D974AB" w:rsidTr="00983C10">
        <w:trPr>
          <w:cantSplit/>
          <w:jc w:val="center"/>
        </w:trPr>
        <w:tc>
          <w:tcPr>
            <w:tcW w:w="2256" w:type="pct"/>
          </w:tcPr>
          <w:p w:rsidR="005639C1" w:rsidRPr="00D974AB" w:rsidRDefault="005639C1" w:rsidP="00357965">
            <w:pPr>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No. of attentive periods</w:t>
            </w:r>
          </w:p>
        </w:tc>
        <w:tc>
          <w:tcPr>
            <w:tcW w:w="1238" w:type="pct"/>
          </w:tcPr>
          <w:p w:rsidR="005639C1" w:rsidRPr="00D974AB" w:rsidRDefault="00062D88" w:rsidP="00357965">
            <w:pPr>
              <w:shd w:val="clear" w:color="auto" w:fill="FFFFFF"/>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22</w:t>
            </w:r>
          </w:p>
        </w:tc>
        <w:tc>
          <w:tcPr>
            <w:tcW w:w="1506" w:type="pct"/>
          </w:tcPr>
          <w:p w:rsidR="005639C1" w:rsidRPr="00D974AB" w:rsidRDefault="00062D88" w:rsidP="00357965">
            <w:pPr>
              <w:adjustRightInd w:val="0"/>
              <w:snapToGrid w:val="0"/>
              <w:jc w:val="both"/>
              <w:rPr>
                <w:rFonts w:ascii="Times New Roman" w:hAnsi="Times New Roman" w:cs="Times New Roman"/>
                <w:spacing w:val="24"/>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23</w:t>
            </w:r>
          </w:p>
        </w:tc>
      </w:tr>
      <w:tr w:rsidR="005639C1" w:rsidRPr="00D974AB" w:rsidTr="00983C10">
        <w:trPr>
          <w:cantSplit/>
          <w:jc w:val="center"/>
        </w:trPr>
        <w:tc>
          <w:tcPr>
            <w:tcW w:w="2256" w:type="pct"/>
          </w:tcPr>
          <w:p w:rsidR="005639C1" w:rsidRPr="00D974AB" w:rsidRDefault="005639C1" w:rsidP="00357965">
            <w:pPr>
              <w:shd w:val="clear" w:color="auto" w:fill="FFFFFF"/>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Mean attentive periods</w:t>
            </w:r>
          </w:p>
        </w:tc>
        <w:tc>
          <w:tcPr>
            <w:tcW w:w="1238" w:type="pct"/>
          </w:tcPr>
          <w:p w:rsidR="005639C1" w:rsidRPr="00D974AB" w:rsidRDefault="00062D88" w:rsidP="00357965">
            <w:pPr>
              <w:shd w:val="clear" w:color="auto" w:fill="FFFFFF"/>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27min</w:t>
            </w:r>
          </w:p>
        </w:tc>
        <w:tc>
          <w:tcPr>
            <w:tcW w:w="1506" w:type="pct"/>
          </w:tcPr>
          <w:p w:rsidR="005639C1" w:rsidRPr="00D974AB" w:rsidRDefault="00062D88" w:rsidP="00357965">
            <w:pPr>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41 min</w:t>
            </w:r>
          </w:p>
        </w:tc>
      </w:tr>
      <w:tr w:rsidR="005639C1" w:rsidRPr="00D974AB" w:rsidTr="00983C10">
        <w:trPr>
          <w:cantSplit/>
          <w:jc w:val="center"/>
        </w:trPr>
        <w:tc>
          <w:tcPr>
            <w:tcW w:w="2256" w:type="pct"/>
          </w:tcPr>
          <w:p w:rsidR="005639C1" w:rsidRPr="00D974AB" w:rsidRDefault="005639C1" w:rsidP="00357965">
            <w:pPr>
              <w:shd w:val="clear" w:color="auto" w:fill="FFFFFF"/>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Longest attentive period</w:t>
            </w:r>
          </w:p>
        </w:tc>
        <w:tc>
          <w:tcPr>
            <w:tcW w:w="1238" w:type="pct"/>
          </w:tcPr>
          <w:p w:rsidR="005639C1" w:rsidRPr="00D974AB" w:rsidRDefault="00062D88" w:rsidP="00357965">
            <w:pPr>
              <w:shd w:val="clear" w:color="auto" w:fill="FFFFFF"/>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3min.</w:t>
            </w:r>
          </w:p>
        </w:tc>
        <w:tc>
          <w:tcPr>
            <w:tcW w:w="1506" w:type="pct"/>
          </w:tcPr>
          <w:p w:rsidR="005639C1" w:rsidRPr="00D974AB" w:rsidRDefault="00062D88" w:rsidP="00357965">
            <w:pPr>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87min</w:t>
            </w:r>
          </w:p>
        </w:tc>
      </w:tr>
      <w:tr w:rsidR="005639C1" w:rsidRPr="00D974AB" w:rsidTr="00983C10">
        <w:trPr>
          <w:cantSplit/>
          <w:jc w:val="center"/>
        </w:trPr>
        <w:tc>
          <w:tcPr>
            <w:tcW w:w="2256" w:type="pct"/>
          </w:tcPr>
          <w:p w:rsidR="005639C1" w:rsidRPr="00D974AB" w:rsidRDefault="005639C1" w:rsidP="00357965">
            <w:pPr>
              <w:shd w:val="clear" w:color="auto" w:fill="FFFFFF"/>
              <w:adjustRightInd w:val="0"/>
              <w:snapToGrid w:val="0"/>
              <w:jc w:val="both"/>
              <w:rPr>
                <w:rFonts w:ascii="Times New Roman" w:hAnsi="Times New Roman" w:cs="Times New Roman"/>
                <w:sz w:val="20"/>
                <w:szCs w:val="20"/>
              </w:rPr>
            </w:pPr>
            <w:r w:rsidRPr="00D974AB">
              <w:rPr>
                <w:rFonts w:ascii="Times New Roman" w:hAnsi="Times New Roman" w:cs="Times New Roman"/>
                <w:sz w:val="20"/>
                <w:szCs w:val="20"/>
              </w:rPr>
              <w:t>Shortest attentive period</w:t>
            </w:r>
          </w:p>
        </w:tc>
        <w:tc>
          <w:tcPr>
            <w:tcW w:w="1238" w:type="pct"/>
          </w:tcPr>
          <w:p w:rsidR="005639C1" w:rsidRPr="00D974AB" w:rsidRDefault="00062D88" w:rsidP="00357965">
            <w:pPr>
              <w:shd w:val="clear" w:color="auto" w:fill="FFFFFF"/>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3min.</w:t>
            </w:r>
          </w:p>
        </w:tc>
        <w:tc>
          <w:tcPr>
            <w:tcW w:w="1506" w:type="pct"/>
          </w:tcPr>
          <w:p w:rsidR="005639C1" w:rsidRPr="00D974AB" w:rsidRDefault="00062D88" w:rsidP="00357965">
            <w:pPr>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5639C1" w:rsidRPr="00D974AB">
              <w:rPr>
                <w:rFonts w:ascii="Times New Roman" w:hAnsi="Times New Roman" w:cs="Times New Roman"/>
                <w:sz w:val="20"/>
                <w:szCs w:val="20"/>
              </w:rPr>
              <w:t>21min.</w:t>
            </w:r>
          </w:p>
        </w:tc>
      </w:tr>
    </w:tbl>
    <w:p w:rsidR="00062D88" w:rsidRDefault="00062D88" w:rsidP="00357965">
      <w:pPr>
        <w:shd w:val="clear" w:color="auto" w:fill="FFFFFF"/>
        <w:adjustRightInd w:val="0"/>
        <w:snapToGrid w:val="0"/>
        <w:ind w:right="149" w:firstLine="821"/>
        <w:jc w:val="both"/>
        <w:rPr>
          <w:sz w:val="20"/>
          <w:szCs w:val="20"/>
        </w:rPr>
      </w:pPr>
    </w:p>
    <w:p w:rsidR="00D575F4" w:rsidRDefault="001A53C4" w:rsidP="00357965">
      <w:pPr>
        <w:shd w:val="clear" w:color="auto" w:fill="FFFFFF"/>
        <w:adjustRightInd w:val="0"/>
        <w:snapToGrid w:val="0"/>
        <w:ind w:right="149" w:firstLine="821"/>
        <w:jc w:val="both"/>
        <w:rPr>
          <w:sz w:val="20"/>
          <w:szCs w:val="20"/>
        </w:rPr>
      </w:pPr>
      <w:r w:rsidRPr="00D974AB">
        <w:rPr>
          <w:sz w:val="20"/>
          <w:szCs w:val="20"/>
        </w:rPr>
        <w:t xml:space="preserve">The incubating bird </w:t>
      </w:r>
      <w:r w:rsidRPr="00D974AB">
        <w:rPr>
          <w:spacing w:val="41"/>
          <w:sz w:val="20"/>
          <w:szCs w:val="20"/>
        </w:rPr>
        <w:t>during</w:t>
      </w:r>
      <w:r w:rsidRPr="00D974AB">
        <w:rPr>
          <w:sz w:val="20"/>
          <w:szCs w:val="20"/>
        </w:rPr>
        <w:t xml:space="preserve"> </w:t>
      </w:r>
      <w:r w:rsidRPr="00D974AB">
        <w:rPr>
          <w:spacing w:val="32"/>
          <w:sz w:val="20"/>
          <w:szCs w:val="20"/>
        </w:rPr>
        <w:t>hotter-</w:t>
      </w:r>
      <w:r w:rsidRPr="00D974AB">
        <w:rPr>
          <w:sz w:val="20"/>
          <w:szCs w:val="20"/>
        </w:rPr>
        <w:t xml:space="preserve">parts of the day performed thermo- regulatory behaviour during which beak was kept open and the throat </w:t>
      </w:r>
      <w:r w:rsidRPr="00D974AB">
        <w:rPr>
          <w:spacing w:val="36"/>
          <w:sz w:val="20"/>
          <w:szCs w:val="20"/>
        </w:rPr>
        <w:t>rapidly</w:t>
      </w:r>
      <w:r w:rsidRPr="00D974AB">
        <w:rPr>
          <w:sz w:val="20"/>
          <w:szCs w:val="20"/>
        </w:rPr>
        <w:t xml:space="preserve"> </w:t>
      </w:r>
      <w:r w:rsidRPr="00D974AB">
        <w:rPr>
          <w:spacing w:val="39"/>
          <w:sz w:val="20"/>
          <w:szCs w:val="20"/>
        </w:rPr>
        <w:t xml:space="preserve">vibrating. </w:t>
      </w:r>
      <w:r w:rsidRPr="00D974AB">
        <w:rPr>
          <w:sz w:val="20"/>
          <w:szCs w:val="20"/>
        </w:rPr>
        <w:t>Incubation pe</w:t>
      </w:r>
      <w:r w:rsidR="00D575F4" w:rsidRPr="00D974AB">
        <w:rPr>
          <w:sz w:val="20"/>
          <w:szCs w:val="20"/>
        </w:rPr>
        <w:t>riod varied from 20 to 23 days with an</w:t>
      </w:r>
      <w:r w:rsidRPr="00D974AB">
        <w:rPr>
          <w:sz w:val="20"/>
          <w:szCs w:val="20"/>
        </w:rPr>
        <w:t xml:space="preserve"> aver</w:t>
      </w:r>
      <w:r w:rsidR="00D575F4" w:rsidRPr="00D974AB">
        <w:rPr>
          <w:sz w:val="20"/>
          <w:szCs w:val="20"/>
        </w:rPr>
        <w:t>age of</w:t>
      </w:r>
      <w:r w:rsidR="00062D88">
        <w:rPr>
          <w:sz w:val="20"/>
          <w:szCs w:val="20"/>
        </w:rPr>
        <w:t xml:space="preserve"> </w:t>
      </w:r>
      <w:r w:rsidRPr="00D974AB">
        <w:rPr>
          <w:sz w:val="20"/>
          <w:szCs w:val="20"/>
        </w:rPr>
        <w:t xml:space="preserve">was </w:t>
      </w:r>
      <w:r w:rsidRPr="00D974AB">
        <w:rPr>
          <w:spacing w:val="23"/>
          <w:sz w:val="20"/>
          <w:szCs w:val="20"/>
        </w:rPr>
        <w:t>21.8</w:t>
      </w:r>
      <w:r w:rsidRPr="00D974AB">
        <w:rPr>
          <w:sz w:val="20"/>
          <w:szCs w:val="20"/>
        </w:rPr>
        <w:t xml:space="preserve"> ± </w:t>
      </w:r>
      <w:r w:rsidRPr="00D974AB">
        <w:rPr>
          <w:spacing w:val="17"/>
          <w:sz w:val="20"/>
          <w:szCs w:val="20"/>
        </w:rPr>
        <w:t>0.88</w:t>
      </w:r>
      <w:r w:rsidRPr="00D974AB">
        <w:rPr>
          <w:sz w:val="20"/>
          <w:szCs w:val="20"/>
        </w:rPr>
        <w:t xml:space="preserve"> days. (Table </w:t>
      </w:r>
      <w:r w:rsidR="00F86816" w:rsidRPr="00D974AB">
        <w:rPr>
          <w:sz w:val="20"/>
          <w:szCs w:val="20"/>
        </w:rPr>
        <w:t>6</w:t>
      </w:r>
      <w:r w:rsidRPr="00D974AB">
        <w:rPr>
          <w:sz w:val="20"/>
          <w:szCs w:val="20"/>
        </w:rPr>
        <w:t xml:space="preserve">). </w:t>
      </w:r>
    </w:p>
    <w:p w:rsidR="00062D88" w:rsidRPr="00D974AB" w:rsidRDefault="00062D88" w:rsidP="00357965">
      <w:pPr>
        <w:shd w:val="clear" w:color="auto" w:fill="FFFFFF"/>
        <w:adjustRightInd w:val="0"/>
        <w:snapToGrid w:val="0"/>
        <w:ind w:right="149" w:firstLine="821"/>
        <w:jc w:val="both"/>
        <w:rPr>
          <w:sz w:val="20"/>
          <w:szCs w:val="20"/>
        </w:rPr>
      </w:pPr>
    </w:p>
    <w:p w:rsidR="005639C1" w:rsidRPr="00D974AB" w:rsidRDefault="001360C4" w:rsidP="00357965">
      <w:pPr>
        <w:shd w:val="clear" w:color="auto" w:fill="FFFFFF"/>
        <w:adjustRightInd w:val="0"/>
        <w:snapToGrid w:val="0"/>
        <w:ind w:right="149"/>
        <w:jc w:val="both"/>
        <w:rPr>
          <w:sz w:val="20"/>
          <w:szCs w:val="20"/>
        </w:rPr>
      </w:pPr>
      <w:r w:rsidRPr="00D974AB">
        <w:rPr>
          <w:sz w:val="20"/>
          <w:szCs w:val="20"/>
        </w:rPr>
        <w:t>T</w:t>
      </w:r>
      <w:r w:rsidR="00D96203" w:rsidRPr="00D974AB">
        <w:rPr>
          <w:sz w:val="20"/>
          <w:szCs w:val="20"/>
        </w:rPr>
        <w:t>able</w:t>
      </w:r>
      <w:r w:rsidR="00062D88">
        <w:rPr>
          <w:sz w:val="20"/>
          <w:szCs w:val="20"/>
        </w:rPr>
        <w:t xml:space="preserve"> </w:t>
      </w:r>
      <w:r w:rsidR="008B6F61" w:rsidRPr="00D974AB">
        <w:rPr>
          <w:sz w:val="20"/>
          <w:szCs w:val="20"/>
        </w:rPr>
        <w:t>6</w:t>
      </w:r>
      <w:r w:rsidR="00D96203" w:rsidRPr="00D974AB">
        <w:rPr>
          <w:b/>
          <w:bCs/>
          <w:sz w:val="20"/>
          <w:szCs w:val="20"/>
        </w:rPr>
        <w:t>:</w:t>
      </w:r>
      <w:r w:rsidR="005639C1" w:rsidRPr="00D974AB">
        <w:rPr>
          <w:b/>
          <w:bCs/>
          <w:sz w:val="20"/>
          <w:szCs w:val="20"/>
        </w:rPr>
        <w:t xml:space="preserve"> </w:t>
      </w:r>
      <w:r w:rsidR="005639C1" w:rsidRPr="00D974AB">
        <w:rPr>
          <w:sz w:val="20"/>
          <w:szCs w:val="20"/>
        </w:rPr>
        <w:t xml:space="preserve">Length of </w:t>
      </w:r>
      <w:r w:rsidR="005639C1" w:rsidRPr="00D974AB">
        <w:rPr>
          <w:spacing w:val="29"/>
          <w:sz w:val="20"/>
          <w:szCs w:val="20"/>
        </w:rPr>
        <w:t>incubation</w:t>
      </w:r>
      <w:r w:rsidR="005639C1" w:rsidRPr="00D974AB">
        <w:rPr>
          <w:sz w:val="20"/>
          <w:szCs w:val="20"/>
        </w:rPr>
        <w:t xml:space="preserve"> </w:t>
      </w:r>
      <w:r w:rsidR="005639C1" w:rsidRPr="00D974AB">
        <w:rPr>
          <w:spacing w:val="25"/>
          <w:sz w:val="20"/>
          <w:szCs w:val="20"/>
        </w:rPr>
        <w:t>period</w:t>
      </w:r>
      <w:r w:rsidR="005639C1" w:rsidRPr="00D974AB">
        <w:rPr>
          <w:sz w:val="20"/>
          <w:szCs w:val="20"/>
        </w:rPr>
        <w:t xml:space="preserve"> in </w:t>
      </w:r>
      <w:r w:rsidR="005639C1" w:rsidRPr="00D974AB">
        <w:rPr>
          <w:spacing w:val="36"/>
          <w:sz w:val="20"/>
          <w:szCs w:val="20"/>
        </w:rPr>
        <w:t>Indian</w:t>
      </w:r>
      <w:r w:rsidR="007728DB" w:rsidRPr="00D974AB">
        <w:rPr>
          <w:spacing w:val="36"/>
          <w:sz w:val="20"/>
          <w:szCs w:val="20"/>
        </w:rPr>
        <w:t xml:space="preserve"> in</w:t>
      </w:r>
      <w:r w:rsidR="007728DB" w:rsidRPr="00D974AB">
        <w:rPr>
          <w:sz w:val="20"/>
          <w:szCs w:val="20"/>
        </w:rPr>
        <w:t xml:space="preserve"> Indian </w:t>
      </w:r>
      <w:r w:rsidR="005639C1" w:rsidRPr="00D974AB">
        <w:rPr>
          <w:sz w:val="20"/>
          <w:szCs w:val="20"/>
        </w:rPr>
        <w:t xml:space="preserve">whiskered </w:t>
      </w:r>
      <w:r w:rsidR="005639C1" w:rsidRPr="00D974AB">
        <w:rPr>
          <w:spacing w:val="22"/>
          <w:sz w:val="20"/>
          <w:szCs w:val="20"/>
        </w:rPr>
        <w:t>tern</w:t>
      </w:r>
    </w:p>
    <w:tbl>
      <w:tblPr>
        <w:tblStyle w:val="TableGrid"/>
        <w:tblW w:w="5000" w:type="pct"/>
        <w:jc w:val="center"/>
        <w:tblLook w:val="04A0"/>
      </w:tblPr>
      <w:tblGrid>
        <w:gridCol w:w="2754"/>
        <w:gridCol w:w="707"/>
        <w:gridCol w:w="609"/>
        <w:gridCol w:w="780"/>
        <w:gridCol w:w="707"/>
        <w:gridCol w:w="4021"/>
      </w:tblGrid>
      <w:tr w:rsidR="003734E8" w:rsidRPr="00D974AB" w:rsidTr="00983C10">
        <w:trPr>
          <w:cantSplit/>
          <w:jc w:val="center"/>
        </w:trPr>
        <w:tc>
          <w:tcPr>
            <w:tcW w:w="1438" w:type="pct"/>
            <w:vMerge w:val="restart"/>
          </w:tcPr>
          <w:p w:rsidR="003734E8" w:rsidRPr="00D974AB" w:rsidRDefault="003734E8" w:rsidP="00983C10">
            <w:pPr>
              <w:adjustRightInd w:val="0"/>
              <w:snapToGrid w:val="0"/>
              <w:jc w:val="center"/>
              <w:rPr>
                <w:rFonts w:ascii="Times New Roman" w:hAnsi="Times New Roman" w:cs="Times New Roman"/>
                <w:b/>
                <w:bCs/>
                <w:spacing w:val="22"/>
                <w:sz w:val="18"/>
                <w:szCs w:val="18"/>
              </w:rPr>
            </w:pPr>
            <w:r w:rsidRPr="00D974AB">
              <w:rPr>
                <w:rFonts w:ascii="Times New Roman" w:hAnsi="Times New Roman" w:cs="Times New Roman"/>
                <w:sz w:val="18"/>
                <w:szCs w:val="18"/>
              </w:rPr>
              <w:t>No.of clutches observed</w:t>
            </w:r>
          </w:p>
        </w:tc>
        <w:tc>
          <w:tcPr>
            <w:tcW w:w="1462" w:type="pct"/>
            <w:gridSpan w:val="4"/>
          </w:tcPr>
          <w:p w:rsidR="003734E8" w:rsidRPr="00D974AB" w:rsidRDefault="00657C78" w:rsidP="00983C10">
            <w:pPr>
              <w:adjustRightInd w:val="0"/>
              <w:snapToGrid w:val="0"/>
              <w:jc w:val="center"/>
              <w:rPr>
                <w:rFonts w:ascii="Times New Roman" w:hAnsi="Times New Roman" w:cs="Times New Roman"/>
                <w:b/>
                <w:bCs/>
                <w:spacing w:val="22"/>
                <w:sz w:val="20"/>
                <w:szCs w:val="20"/>
              </w:rPr>
            </w:pPr>
            <w:r w:rsidRPr="00D974AB">
              <w:rPr>
                <w:rFonts w:ascii="Times New Roman" w:hAnsi="Times New Roman" w:cs="Times New Roman"/>
                <w:sz w:val="20"/>
                <w:szCs w:val="20"/>
              </w:rPr>
              <w:t xml:space="preserve">No.of </w:t>
            </w:r>
            <w:r w:rsidR="003734E8" w:rsidRPr="00D974AB">
              <w:rPr>
                <w:rFonts w:ascii="Times New Roman" w:hAnsi="Times New Roman" w:cs="Times New Roman"/>
                <w:sz w:val="20"/>
                <w:szCs w:val="20"/>
              </w:rPr>
              <w:t>Incubation Days</w:t>
            </w:r>
          </w:p>
        </w:tc>
        <w:tc>
          <w:tcPr>
            <w:tcW w:w="2100" w:type="pct"/>
            <w:vMerge w:val="restart"/>
          </w:tcPr>
          <w:p w:rsidR="003734E8" w:rsidRPr="00D974AB" w:rsidRDefault="003734E8" w:rsidP="00983C10">
            <w:pPr>
              <w:adjustRightInd w:val="0"/>
              <w:snapToGrid w:val="0"/>
              <w:jc w:val="center"/>
              <w:rPr>
                <w:rFonts w:ascii="Times New Roman" w:hAnsi="Times New Roman" w:cs="Times New Roman"/>
                <w:spacing w:val="-4"/>
                <w:sz w:val="20"/>
                <w:szCs w:val="20"/>
              </w:rPr>
            </w:pPr>
            <w:r w:rsidRPr="00D974AB">
              <w:rPr>
                <w:rFonts w:ascii="Times New Roman" w:hAnsi="Times New Roman" w:cs="Times New Roman"/>
                <w:spacing w:val="-4"/>
                <w:sz w:val="20"/>
                <w:szCs w:val="20"/>
              </w:rPr>
              <w:t>Mean Incubation</w:t>
            </w:r>
            <w:r w:rsidR="00062D88">
              <w:rPr>
                <w:rFonts w:ascii="Times New Roman" w:hAnsi="Times New Roman" w:cs="Times New Roman"/>
                <w:spacing w:val="-4"/>
                <w:sz w:val="20"/>
                <w:szCs w:val="20"/>
              </w:rPr>
              <w:t xml:space="preserve"> </w:t>
            </w:r>
            <w:r w:rsidRPr="00D974AB">
              <w:rPr>
                <w:rFonts w:ascii="Times New Roman" w:hAnsi="Times New Roman" w:cs="Times New Roman"/>
                <w:spacing w:val="-4"/>
                <w:sz w:val="20"/>
                <w:szCs w:val="20"/>
              </w:rPr>
              <w:t xml:space="preserve"> period</w:t>
            </w:r>
            <w:r w:rsidRPr="00D974AB">
              <w:rPr>
                <w:rFonts w:ascii="Times New Roman" w:hAnsi="Times New Roman" w:cs="Times New Roman"/>
                <w:spacing w:val="22"/>
                <w:sz w:val="20"/>
                <w:szCs w:val="20"/>
              </w:rPr>
              <w:t>± S.D</w:t>
            </w:r>
          </w:p>
        </w:tc>
      </w:tr>
      <w:tr w:rsidR="00657C78" w:rsidRPr="00D974AB" w:rsidTr="00983C10">
        <w:trPr>
          <w:cantSplit/>
          <w:jc w:val="center"/>
        </w:trPr>
        <w:tc>
          <w:tcPr>
            <w:tcW w:w="1438" w:type="pct"/>
            <w:vMerge/>
          </w:tcPr>
          <w:p w:rsidR="003734E8" w:rsidRPr="00D974AB" w:rsidRDefault="003734E8" w:rsidP="00983C10">
            <w:pPr>
              <w:adjustRightInd w:val="0"/>
              <w:snapToGrid w:val="0"/>
              <w:jc w:val="center"/>
              <w:rPr>
                <w:rFonts w:ascii="Times New Roman" w:hAnsi="Times New Roman" w:cs="Times New Roman"/>
                <w:sz w:val="20"/>
                <w:szCs w:val="20"/>
              </w:rPr>
            </w:pPr>
          </w:p>
        </w:tc>
        <w:tc>
          <w:tcPr>
            <w:tcW w:w="369" w:type="pct"/>
          </w:tcPr>
          <w:p w:rsidR="003734E8" w:rsidRPr="00D974AB" w:rsidRDefault="003734E8" w:rsidP="00983C10">
            <w:pPr>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20</w:t>
            </w:r>
          </w:p>
        </w:tc>
        <w:tc>
          <w:tcPr>
            <w:tcW w:w="318" w:type="pct"/>
          </w:tcPr>
          <w:p w:rsidR="003734E8" w:rsidRPr="00D974AB" w:rsidRDefault="003734E8" w:rsidP="00983C10">
            <w:pPr>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21</w:t>
            </w:r>
          </w:p>
        </w:tc>
        <w:tc>
          <w:tcPr>
            <w:tcW w:w="407" w:type="pct"/>
          </w:tcPr>
          <w:p w:rsidR="003734E8" w:rsidRPr="00D974AB" w:rsidRDefault="009C0C6B" w:rsidP="00983C10">
            <w:pPr>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22</w:t>
            </w:r>
          </w:p>
        </w:tc>
        <w:tc>
          <w:tcPr>
            <w:tcW w:w="369" w:type="pct"/>
          </w:tcPr>
          <w:p w:rsidR="003734E8" w:rsidRPr="00D974AB" w:rsidRDefault="009C0C6B" w:rsidP="00983C10">
            <w:pPr>
              <w:adjustRightInd w:val="0"/>
              <w:snapToGrid w:val="0"/>
              <w:jc w:val="center"/>
              <w:rPr>
                <w:rFonts w:ascii="Times New Roman" w:hAnsi="Times New Roman" w:cs="Times New Roman"/>
                <w:sz w:val="20"/>
                <w:szCs w:val="20"/>
              </w:rPr>
            </w:pPr>
            <w:r w:rsidRPr="00D974AB">
              <w:rPr>
                <w:rFonts w:ascii="Times New Roman" w:hAnsi="Times New Roman" w:cs="Times New Roman"/>
                <w:sz w:val="20"/>
                <w:szCs w:val="20"/>
              </w:rPr>
              <w:t>23</w:t>
            </w:r>
          </w:p>
        </w:tc>
        <w:tc>
          <w:tcPr>
            <w:tcW w:w="2100" w:type="pct"/>
            <w:vMerge/>
          </w:tcPr>
          <w:p w:rsidR="003734E8" w:rsidRPr="00D974AB" w:rsidRDefault="003734E8" w:rsidP="00983C10">
            <w:pPr>
              <w:adjustRightInd w:val="0"/>
              <w:snapToGrid w:val="0"/>
              <w:jc w:val="center"/>
              <w:rPr>
                <w:rFonts w:ascii="Times New Roman" w:hAnsi="Times New Roman" w:cs="Times New Roman"/>
                <w:b/>
                <w:bCs/>
                <w:spacing w:val="-4"/>
                <w:sz w:val="16"/>
                <w:szCs w:val="16"/>
              </w:rPr>
            </w:pPr>
          </w:p>
        </w:tc>
      </w:tr>
      <w:tr w:rsidR="00657C78" w:rsidRPr="00D974AB" w:rsidTr="00983C10">
        <w:trPr>
          <w:cantSplit/>
          <w:jc w:val="center"/>
        </w:trPr>
        <w:tc>
          <w:tcPr>
            <w:tcW w:w="1438"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45</w:t>
            </w:r>
          </w:p>
        </w:tc>
        <w:tc>
          <w:tcPr>
            <w:tcW w:w="369"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5</w:t>
            </w:r>
          </w:p>
        </w:tc>
        <w:tc>
          <w:tcPr>
            <w:tcW w:w="318"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8</w:t>
            </w:r>
          </w:p>
        </w:tc>
        <w:tc>
          <w:tcPr>
            <w:tcW w:w="407"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23</w:t>
            </w:r>
          </w:p>
        </w:tc>
        <w:tc>
          <w:tcPr>
            <w:tcW w:w="369"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9</w:t>
            </w:r>
          </w:p>
        </w:tc>
        <w:tc>
          <w:tcPr>
            <w:tcW w:w="2100" w:type="pct"/>
          </w:tcPr>
          <w:p w:rsidR="009C0C6B" w:rsidRPr="00D974AB" w:rsidRDefault="009C0C6B" w:rsidP="00983C10">
            <w:pPr>
              <w:adjustRightInd w:val="0"/>
              <w:snapToGrid w:val="0"/>
              <w:jc w:val="center"/>
              <w:rPr>
                <w:rFonts w:ascii="Times New Roman" w:hAnsi="Times New Roman" w:cs="Times New Roman"/>
                <w:spacing w:val="22"/>
                <w:sz w:val="20"/>
                <w:szCs w:val="20"/>
              </w:rPr>
            </w:pPr>
            <w:r w:rsidRPr="00D974AB">
              <w:rPr>
                <w:rFonts w:ascii="Times New Roman" w:hAnsi="Times New Roman" w:cs="Times New Roman"/>
                <w:spacing w:val="22"/>
                <w:sz w:val="20"/>
                <w:szCs w:val="20"/>
              </w:rPr>
              <w:t>21.8±0.88</w:t>
            </w:r>
          </w:p>
        </w:tc>
      </w:tr>
    </w:tbl>
    <w:p w:rsidR="00062D88" w:rsidRDefault="00062D88" w:rsidP="00357965">
      <w:pPr>
        <w:shd w:val="clear" w:color="auto" w:fill="FFFFFF"/>
        <w:adjustRightInd w:val="0"/>
        <w:snapToGrid w:val="0"/>
        <w:jc w:val="both"/>
        <w:rPr>
          <w:b/>
          <w:bCs/>
          <w:sz w:val="20"/>
          <w:szCs w:val="20"/>
        </w:rPr>
      </w:pPr>
    </w:p>
    <w:p w:rsidR="00D852DE" w:rsidRPr="00D974AB" w:rsidRDefault="00366DD9" w:rsidP="00357965">
      <w:pPr>
        <w:shd w:val="clear" w:color="auto" w:fill="FFFFFF"/>
        <w:adjustRightInd w:val="0"/>
        <w:snapToGrid w:val="0"/>
        <w:jc w:val="both"/>
        <w:rPr>
          <w:b/>
          <w:bCs/>
          <w:sz w:val="20"/>
          <w:szCs w:val="20"/>
        </w:rPr>
      </w:pPr>
      <w:r>
        <w:rPr>
          <w:b/>
          <w:bCs/>
          <w:sz w:val="20"/>
          <w:szCs w:val="20"/>
        </w:rPr>
        <w:t xml:space="preserve">3.5 </w:t>
      </w:r>
      <w:r w:rsidR="005639C1" w:rsidRPr="00D974AB">
        <w:rPr>
          <w:b/>
          <w:bCs/>
          <w:sz w:val="20"/>
          <w:szCs w:val="20"/>
        </w:rPr>
        <w:t>Hatching and Hatching success</w:t>
      </w:r>
    </w:p>
    <w:p w:rsidR="001360C4" w:rsidRPr="00D974AB" w:rsidRDefault="003837F3" w:rsidP="00983C10">
      <w:pPr>
        <w:shd w:val="clear" w:color="auto" w:fill="FFFFFF"/>
        <w:adjustRightInd w:val="0"/>
        <w:snapToGrid w:val="0"/>
        <w:ind w:left="19" w:firstLine="701"/>
        <w:jc w:val="both"/>
        <w:rPr>
          <w:spacing w:val="21"/>
          <w:sz w:val="20"/>
          <w:szCs w:val="20"/>
        </w:rPr>
      </w:pPr>
      <w:r w:rsidRPr="00D974AB">
        <w:rPr>
          <w:sz w:val="20"/>
          <w:szCs w:val="20"/>
        </w:rPr>
        <w:t>Hatching was asynchronous as t</w:t>
      </w:r>
      <w:r w:rsidR="005639C1" w:rsidRPr="00D974AB">
        <w:rPr>
          <w:sz w:val="20"/>
          <w:szCs w:val="20"/>
        </w:rPr>
        <w:t>he eggs hatched in the order in which they were laid</w:t>
      </w:r>
      <w:r w:rsidRPr="00D974AB">
        <w:rPr>
          <w:sz w:val="20"/>
          <w:szCs w:val="20"/>
        </w:rPr>
        <w:t>.</w:t>
      </w:r>
      <w:r w:rsidR="005639C1" w:rsidRPr="00D974AB">
        <w:rPr>
          <w:sz w:val="20"/>
          <w:szCs w:val="20"/>
        </w:rPr>
        <w:t xml:space="preserve"> </w:t>
      </w:r>
      <w:r w:rsidRPr="00D974AB">
        <w:rPr>
          <w:sz w:val="20"/>
          <w:szCs w:val="20"/>
        </w:rPr>
        <w:t>Their was variation in both inter and intra clutch hatching. It varied from a minimum of one to</w:t>
      </w:r>
      <w:r w:rsidR="00EC30B6" w:rsidRPr="00D974AB">
        <w:rPr>
          <w:sz w:val="20"/>
          <w:szCs w:val="20"/>
        </w:rPr>
        <w:t xml:space="preserve"> a maximum of</w:t>
      </w:r>
      <w:r w:rsidRPr="00D974AB">
        <w:rPr>
          <w:sz w:val="20"/>
          <w:szCs w:val="20"/>
        </w:rPr>
        <w:t xml:space="preserve"> two day</w:t>
      </w:r>
      <w:r w:rsidR="00EC30B6" w:rsidRPr="00D974AB">
        <w:rPr>
          <w:sz w:val="20"/>
          <w:szCs w:val="20"/>
        </w:rPr>
        <w:t>s that</w:t>
      </w:r>
      <w:r w:rsidRPr="00D974AB">
        <w:rPr>
          <w:sz w:val="20"/>
          <w:szCs w:val="20"/>
        </w:rPr>
        <w:t xml:space="preserve"> resulted</w:t>
      </w:r>
      <w:r w:rsidR="00EC30B6" w:rsidRPr="00D974AB">
        <w:rPr>
          <w:sz w:val="20"/>
          <w:szCs w:val="20"/>
        </w:rPr>
        <w:t xml:space="preserve"> in</w:t>
      </w:r>
      <w:r w:rsidR="00062D88">
        <w:rPr>
          <w:sz w:val="20"/>
          <w:szCs w:val="20"/>
        </w:rPr>
        <w:t xml:space="preserve"> </w:t>
      </w:r>
      <w:r w:rsidRPr="00D974AB">
        <w:rPr>
          <w:sz w:val="20"/>
          <w:szCs w:val="20"/>
        </w:rPr>
        <w:t>vari</w:t>
      </w:r>
      <w:r w:rsidR="00EC30B6" w:rsidRPr="00D974AB">
        <w:rPr>
          <w:sz w:val="20"/>
          <w:szCs w:val="20"/>
        </w:rPr>
        <w:t>ed</w:t>
      </w:r>
      <w:r w:rsidRPr="00D974AB">
        <w:rPr>
          <w:sz w:val="20"/>
          <w:szCs w:val="20"/>
        </w:rPr>
        <w:t xml:space="preserve"> </w:t>
      </w:r>
      <w:r w:rsidR="00EC30B6" w:rsidRPr="00D974AB">
        <w:rPr>
          <w:sz w:val="20"/>
          <w:szCs w:val="20"/>
        </w:rPr>
        <w:t>incubation periods.T</w:t>
      </w:r>
      <w:r w:rsidR="005639C1" w:rsidRPr="00D974AB">
        <w:rPr>
          <w:sz w:val="20"/>
          <w:szCs w:val="20"/>
        </w:rPr>
        <w:t xml:space="preserve">he appearance of cracks on the broader end near the pole </w:t>
      </w:r>
      <w:r w:rsidR="00EC30B6" w:rsidRPr="00D974AB">
        <w:rPr>
          <w:sz w:val="20"/>
          <w:szCs w:val="20"/>
        </w:rPr>
        <w:t>indicated first sign of hatching but</w:t>
      </w:r>
      <w:r w:rsidR="005639C1" w:rsidRPr="00D974AB">
        <w:rPr>
          <w:sz w:val="20"/>
          <w:szCs w:val="20"/>
        </w:rPr>
        <w:t xml:space="preserve"> chick sounds were audible before the</w:t>
      </w:r>
      <w:r w:rsidR="00EC30B6" w:rsidRPr="00D974AB">
        <w:rPr>
          <w:sz w:val="20"/>
          <w:szCs w:val="20"/>
        </w:rPr>
        <w:t xml:space="preserve"> appearence of</w:t>
      </w:r>
      <w:r w:rsidR="005639C1" w:rsidRPr="00D974AB">
        <w:rPr>
          <w:sz w:val="20"/>
          <w:szCs w:val="20"/>
        </w:rPr>
        <w:t xml:space="preserve"> cracks</w:t>
      </w:r>
      <w:r w:rsidR="00EC30B6" w:rsidRPr="00D974AB">
        <w:rPr>
          <w:sz w:val="20"/>
          <w:szCs w:val="20"/>
        </w:rPr>
        <w:t>.Due to c</w:t>
      </w:r>
      <w:r w:rsidR="00812CE8" w:rsidRPr="00D974AB">
        <w:rPr>
          <w:sz w:val="20"/>
          <w:szCs w:val="20"/>
        </w:rPr>
        <w:t>o</w:t>
      </w:r>
      <w:r w:rsidR="00EC30B6" w:rsidRPr="00D974AB">
        <w:rPr>
          <w:sz w:val="20"/>
          <w:szCs w:val="20"/>
        </w:rPr>
        <w:t xml:space="preserve">ntinuous pipping </w:t>
      </w:r>
      <w:r w:rsidR="006C6270" w:rsidRPr="00D974AB">
        <w:rPr>
          <w:sz w:val="20"/>
          <w:szCs w:val="20"/>
        </w:rPr>
        <w:t xml:space="preserve">the </w:t>
      </w:r>
      <w:r w:rsidR="00EC30B6" w:rsidRPr="00D974AB">
        <w:rPr>
          <w:sz w:val="20"/>
          <w:szCs w:val="20"/>
        </w:rPr>
        <w:t>shell</w:t>
      </w:r>
      <w:r w:rsidR="00D575F4" w:rsidRPr="00D974AB">
        <w:rPr>
          <w:sz w:val="20"/>
          <w:szCs w:val="20"/>
        </w:rPr>
        <w:t xml:space="preserve"> </w:t>
      </w:r>
      <w:r w:rsidR="006C6270" w:rsidRPr="00D974AB">
        <w:rPr>
          <w:sz w:val="20"/>
          <w:szCs w:val="20"/>
        </w:rPr>
        <w:t>was broken</w:t>
      </w:r>
      <w:r w:rsidR="005639C1" w:rsidRPr="00D974AB">
        <w:rPr>
          <w:sz w:val="20"/>
          <w:szCs w:val="20"/>
        </w:rPr>
        <w:t xml:space="preserve"> </w:t>
      </w:r>
      <w:r w:rsidR="006C6270" w:rsidRPr="00D974AB">
        <w:rPr>
          <w:sz w:val="20"/>
          <w:szCs w:val="20"/>
        </w:rPr>
        <w:t xml:space="preserve">and the membrane underneath became visible and the chick liberated itself without </w:t>
      </w:r>
      <w:r w:rsidR="00D575F4" w:rsidRPr="00D974AB">
        <w:rPr>
          <w:sz w:val="20"/>
          <w:szCs w:val="20"/>
        </w:rPr>
        <w:t xml:space="preserve">any </w:t>
      </w:r>
      <w:r w:rsidR="006C6270" w:rsidRPr="00D974AB">
        <w:rPr>
          <w:sz w:val="20"/>
          <w:szCs w:val="20"/>
        </w:rPr>
        <w:t>parental assistance.The egg shells were removed by the parents by carryin</w:t>
      </w:r>
      <w:r w:rsidR="00D575F4" w:rsidRPr="00D974AB">
        <w:rPr>
          <w:sz w:val="20"/>
          <w:szCs w:val="20"/>
        </w:rPr>
        <w:t>g</w:t>
      </w:r>
      <w:r w:rsidR="006C6270" w:rsidRPr="00D974AB">
        <w:rPr>
          <w:sz w:val="20"/>
          <w:szCs w:val="20"/>
        </w:rPr>
        <w:t xml:space="preserve"> them to a distance away from the nest in</w:t>
      </w:r>
      <w:r w:rsidR="00D575F4" w:rsidRPr="00D974AB">
        <w:rPr>
          <w:sz w:val="20"/>
          <w:szCs w:val="20"/>
        </w:rPr>
        <w:t xml:space="preserve"> </w:t>
      </w:r>
      <w:r w:rsidR="006C6270" w:rsidRPr="00D974AB">
        <w:rPr>
          <w:sz w:val="20"/>
          <w:szCs w:val="20"/>
        </w:rPr>
        <w:t>their beaks.</w:t>
      </w:r>
      <w:r w:rsidR="001360C4" w:rsidRPr="00D974AB">
        <w:rPr>
          <w:sz w:val="20"/>
          <w:szCs w:val="20"/>
        </w:rPr>
        <w:t xml:space="preserve"> Altogether 869 nests containing a total of 2748 eggs were studied during the course of investigation; </w:t>
      </w:r>
      <w:r w:rsidR="001360C4" w:rsidRPr="00D974AB">
        <w:rPr>
          <w:spacing w:val="11"/>
          <w:sz w:val="20"/>
          <w:szCs w:val="20"/>
        </w:rPr>
        <w:t>1053</w:t>
      </w:r>
      <w:r w:rsidR="001360C4" w:rsidRPr="00D974AB">
        <w:rPr>
          <w:sz w:val="20"/>
          <w:szCs w:val="20"/>
        </w:rPr>
        <w:t xml:space="preserve"> from 322 </w:t>
      </w:r>
      <w:r w:rsidR="001360C4" w:rsidRPr="00D974AB">
        <w:rPr>
          <w:spacing w:val="27"/>
          <w:sz w:val="20"/>
          <w:szCs w:val="20"/>
        </w:rPr>
        <w:t>nests</w:t>
      </w:r>
      <w:r w:rsidR="001360C4" w:rsidRPr="00D974AB">
        <w:rPr>
          <w:sz w:val="20"/>
          <w:szCs w:val="20"/>
        </w:rPr>
        <w:t xml:space="preserve"> in 2011, 1471 from 473 nests in 2012 and 224 from 74 nests in 2013 and over all hatching success of </w:t>
      </w:r>
      <w:r w:rsidR="001360C4" w:rsidRPr="00D974AB">
        <w:rPr>
          <w:spacing w:val="21"/>
          <w:sz w:val="20"/>
          <w:szCs w:val="20"/>
        </w:rPr>
        <w:t>28.82%was recorded.</w:t>
      </w:r>
    </w:p>
    <w:p w:rsidR="00EC74CD" w:rsidRDefault="00EC74CD" w:rsidP="00357965">
      <w:pPr>
        <w:shd w:val="clear" w:color="auto" w:fill="FFFFFF"/>
        <w:adjustRightInd w:val="0"/>
        <w:snapToGrid w:val="0"/>
        <w:ind w:left="19"/>
        <w:jc w:val="both"/>
        <w:rPr>
          <w:spacing w:val="21"/>
          <w:sz w:val="20"/>
          <w:szCs w:val="20"/>
        </w:rPr>
      </w:pPr>
    </w:p>
    <w:p w:rsidR="00983C10" w:rsidRPr="00D974AB" w:rsidRDefault="00983C10" w:rsidP="00983C10">
      <w:pPr>
        <w:shd w:val="clear" w:color="auto" w:fill="FFFFFF"/>
        <w:adjustRightInd w:val="0"/>
        <w:snapToGrid w:val="0"/>
        <w:ind w:left="19"/>
        <w:jc w:val="both"/>
        <w:rPr>
          <w:spacing w:val="21"/>
          <w:sz w:val="20"/>
          <w:szCs w:val="20"/>
        </w:rPr>
      </w:pPr>
    </w:p>
    <w:p w:rsidR="00983C10" w:rsidRPr="00D974AB" w:rsidRDefault="00983C10" w:rsidP="00983C10">
      <w:pPr>
        <w:shd w:val="clear" w:color="auto" w:fill="FFFFFF"/>
        <w:adjustRightInd w:val="0"/>
        <w:snapToGrid w:val="0"/>
        <w:ind w:left="19"/>
        <w:jc w:val="both"/>
        <w:rPr>
          <w:spacing w:val="21"/>
          <w:sz w:val="20"/>
          <w:szCs w:val="20"/>
        </w:rPr>
      </w:pPr>
    </w:p>
    <w:p w:rsidR="00983C10" w:rsidRPr="00D974AB" w:rsidRDefault="00983C10" w:rsidP="00983C10">
      <w:pPr>
        <w:shd w:val="clear" w:color="auto" w:fill="FFFFFF"/>
        <w:adjustRightInd w:val="0"/>
        <w:snapToGrid w:val="0"/>
        <w:ind w:left="19"/>
        <w:jc w:val="center"/>
        <w:rPr>
          <w:spacing w:val="21"/>
          <w:sz w:val="20"/>
          <w:szCs w:val="20"/>
        </w:rPr>
      </w:pPr>
      <w:r w:rsidRPr="00D974AB">
        <w:rPr>
          <w:noProof/>
          <w:spacing w:val="21"/>
          <w:sz w:val="20"/>
          <w:szCs w:val="20"/>
          <w:lang w:val="en-US" w:eastAsia="zh-CN"/>
        </w:rPr>
        <w:lastRenderedPageBreak/>
        <w:drawing>
          <wp:inline distT="0" distB="0" distL="0" distR="0">
            <wp:extent cx="4754969" cy="3115340"/>
            <wp:effectExtent l="19050" t="0" r="26581" b="886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3C10" w:rsidRPr="00D974AB" w:rsidRDefault="00983C10" w:rsidP="00983C10">
      <w:pPr>
        <w:shd w:val="clear" w:color="auto" w:fill="FFFFFF"/>
        <w:adjustRightInd w:val="0"/>
        <w:snapToGrid w:val="0"/>
        <w:ind w:left="19"/>
        <w:jc w:val="both"/>
        <w:rPr>
          <w:spacing w:val="21"/>
          <w:sz w:val="20"/>
          <w:szCs w:val="20"/>
        </w:rPr>
      </w:pPr>
    </w:p>
    <w:p w:rsidR="00983C10" w:rsidRPr="00D974AB" w:rsidRDefault="00983C10" w:rsidP="00983C10">
      <w:pPr>
        <w:shd w:val="clear" w:color="auto" w:fill="FFFFFF"/>
        <w:tabs>
          <w:tab w:val="left" w:pos="2410"/>
        </w:tabs>
        <w:adjustRightInd w:val="0"/>
        <w:snapToGrid w:val="0"/>
        <w:ind w:left="19" w:firstLineChars="416" w:firstLine="832"/>
        <w:jc w:val="both"/>
        <w:rPr>
          <w:sz w:val="20"/>
          <w:szCs w:val="20"/>
        </w:rPr>
      </w:pPr>
      <w:r w:rsidRPr="00D974AB">
        <w:rPr>
          <w:sz w:val="20"/>
          <w:szCs w:val="20"/>
        </w:rPr>
        <w:t>Though the overall hatching success remained very low yet highest of 31.75% hatching success was recorded during 2012. The lowest hatching success (23.2%)</w:t>
      </w:r>
      <w:r w:rsidR="00062D88">
        <w:rPr>
          <w:sz w:val="20"/>
          <w:szCs w:val="20"/>
        </w:rPr>
        <w:t xml:space="preserve"> </w:t>
      </w:r>
      <w:r w:rsidRPr="00D974AB">
        <w:rPr>
          <w:sz w:val="20"/>
          <w:szCs w:val="20"/>
        </w:rPr>
        <w:t>was observed during 2013</w:t>
      </w:r>
      <w:r>
        <w:rPr>
          <w:sz w:val="20"/>
          <w:szCs w:val="20"/>
        </w:rPr>
        <w:t>(Figure 4)</w:t>
      </w:r>
      <w:r w:rsidRPr="00D974AB">
        <w:rPr>
          <w:sz w:val="20"/>
          <w:szCs w:val="20"/>
        </w:rPr>
        <w:t>. The eggs that were laid in different months highest hatching success of 52.43% was observed in those that were laid in May</w:t>
      </w:r>
      <w:r>
        <w:rPr>
          <w:sz w:val="20"/>
          <w:szCs w:val="20"/>
        </w:rPr>
        <w:t xml:space="preserve"> (Figure 4)</w:t>
      </w:r>
      <w:r w:rsidRPr="00D974AB">
        <w:rPr>
          <w:sz w:val="20"/>
          <w:szCs w:val="20"/>
        </w:rPr>
        <w:t xml:space="preserve"> and the lowest of 22.75% was observed in the eggs laid in July (Table 7). </w:t>
      </w:r>
    </w:p>
    <w:p w:rsidR="00983C10" w:rsidRPr="00D974AB" w:rsidRDefault="00983C10" w:rsidP="00983C10">
      <w:pPr>
        <w:shd w:val="clear" w:color="auto" w:fill="FFFFFF"/>
        <w:tabs>
          <w:tab w:val="left" w:pos="2410"/>
        </w:tabs>
        <w:adjustRightInd w:val="0"/>
        <w:snapToGrid w:val="0"/>
        <w:ind w:left="19"/>
        <w:jc w:val="both"/>
        <w:rPr>
          <w:spacing w:val="21"/>
          <w:sz w:val="20"/>
          <w:szCs w:val="20"/>
        </w:rPr>
      </w:pPr>
    </w:p>
    <w:p w:rsidR="00983C10" w:rsidRPr="00D974AB" w:rsidRDefault="00983C10" w:rsidP="00983C10">
      <w:pPr>
        <w:shd w:val="clear" w:color="auto" w:fill="FFFFFF"/>
        <w:adjustRightInd w:val="0"/>
        <w:snapToGrid w:val="0"/>
        <w:ind w:right="92"/>
        <w:jc w:val="both"/>
        <w:rPr>
          <w:sz w:val="20"/>
          <w:szCs w:val="20"/>
        </w:rPr>
      </w:pPr>
      <w:r w:rsidRPr="00D974AB">
        <w:rPr>
          <w:sz w:val="20"/>
          <w:szCs w:val="20"/>
        </w:rPr>
        <w:t>Table 7: Overall hatching success in relation to month of laying.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52"/>
        <w:gridCol w:w="1247"/>
        <w:gridCol w:w="1658"/>
        <w:gridCol w:w="859"/>
        <w:gridCol w:w="1667"/>
        <w:gridCol w:w="1769"/>
        <w:gridCol w:w="631"/>
        <w:gridCol w:w="959"/>
      </w:tblGrid>
      <w:tr w:rsidR="00983C10" w:rsidRPr="00D974AB" w:rsidTr="00983C10">
        <w:trPr>
          <w:cantSplit/>
          <w:jc w:val="center"/>
        </w:trPr>
        <w:tc>
          <w:tcPr>
            <w:tcW w:w="345" w:type="pct"/>
            <w:shd w:val="clear" w:color="auto" w:fill="FFFFFF"/>
          </w:tcPr>
          <w:p w:rsidR="00983C10" w:rsidRPr="00D974AB" w:rsidRDefault="00983C10" w:rsidP="00983C10">
            <w:pPr>
              <w:shd w:val="clear" w:color="auto" w:fill="FFFFFF"/>
              <w:adjustRightInd w:val="0"/>
              <w:snapToGrid w:val="0"/>
              <w:jc w:val="center"/>
              <w:rPr>
                <w:sz w:val="20"/>
                <w:szCs w:val="20"/>
              </w:rPr>
            </w:pPr>
            <w:r w:rsidRPr="00D974AB">
              <w:rPr>
                <w:sz w:val="20"/>
                <w:szCs w:val="20"/>
              </w:rPr>
              <w:t>Month</w:t>
            </w:r>
          </w:p>
        </w:tc>
        <w:tc>
          <w:tcPr>
            <w:tcW w:w="659" w:type="pct"/>
            <w:shd w:val="clear" w:color="auto" w:fill="FFFFFF"/>
          </w:tcPr>
          <w:p w:rsidR="00983C10" w:rsidRPr="00D974AB" w:rsidRDefault="00983C10" w:rsidP="00983C10">
            <w:pPr>
              <w:shd w:val="clear" w:color="auto" w:fill="FFFFFF"/>
              <w:adjustRightInd w:val="0"/>
              <w:snapToGrid w:val="0"/>
              <w:ind w:left="130"/>
              <w:jc w:val="center"/>
              <w:rPr>
                <w:sz w:val="20"/>
                <w:szCs w:val="20"/>
              </w:rPr>
            </w:pPr>
            <w:r w:rsidRPr="00D974AB">
              <w:rPr>
                <w:sz w:val="20"/>
                <w:szCs w:val="20"/>
              </w:rPr>
              <w:t>No. of Eggs</w:t>
            </w:r>
          </w:p>
        </w:tc>
        <w:tc>
          <w:tcPr>
            <w:tcW w:w="1333" w:type="pct"/>
            <w:gridSpan w:val="2"/>
            <w:shd w:val="clear" w:color="auto" w:fill="FFFFFF"/>
          </w:tcPr>
          <w:p w:rsidR="00983C10" w:rsidRPr="00D974AB" w:rsidRDefault="00983C10" w:rsidP="00983C10">
            <w:pPr>
              <w:shd w:val="clear" w:color="auto" w:fill="FFFFFF"/>
              <w:adjustRightInd w:val="0"/>
              <w:snapToGrid w:val="0"/>
              <w:ind w:left="72"/>
              <w:jc w:val="center"/>
              <w:rPr>
                <w:sz w:val="20"/>
                <w:szCs w:val="20"/>
              </w:rPr>
            </w:pPr>
            <w:r w:rsidRPr="00D974AB">
              <w:rPr>
                <w:sz w:val="20"/>
                <w:szCs w:val="20"/>
              </w:rPr>
              <w:t>Eggs lost through predation</w:t>
            </w:r>
          </w:p>
        </w:tc>
        <w:tc>
          <w:tcPr>
            <w:tcW w:w="1820" w:type="pct"/>
            <w:gridSpan w:val="2"/>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Eggs ost through faulty incubatio/ desertion</w:t>
            </w:r>
          </w:p>
        </w:tc>
        <w:tc>
          <w:tcPr>
            <w:tcW w:w="842" w:type="pct"/>
            <w:gridSpan w:val="2"/>
            <w:shd w:val="clear" w:color="auto" w:fill="FFFFFF"/>
          </w:tcPr>
          <w:p w:rsidR="00983C10" w:rsidRPr="00D974AB" w:rsidRDefault="00983C10" w:rsidP="00983C10">
            <w:pPr>
              <w:shd w:val="clear" w:color="auto" w:fill="FFFFFF"/>
              <w:adjustRightInd w:val="0"/>
              <w:snapToGrid w:val="0"/>
              <w:jc w:val="center"/>
              <w:rPr>
                <w:sz w:val="20"/>
                <w:szCs w:val="20"/>
              </w:rPr>
            </w:pPr>
            <w:r w:rsidRPr="00D974AB">
              <w:rPr>
                <w:sz w:val="20"/>
                <w:szCs w:val="20"/>
              </w:rPr>
              <w:t>Hatching Success</w:t>
            </w:r>
          </w:p>
        </w:tc>
      </w:tr>
      <w:tr w:rsidR="00983C10" w:rsidRPr="00D974AB" w:rsidTr="00983C10">
        <w:trPr>
          <w:jc w:val="center"/>
        </w:trPr>
        <w:tc>
          <w:tcPr>
            <w:tcW w:w="1005" w:type="pct"/>
            <w:gridSpan w:val="2"/>
            <w:shd w:val="clear" w:color="auto" w:fill="FFFFFF"/>
          </w:tcPr>
          <w:p w:rsidR="00983C10" w:rsidRPr="00D974AB" w:rsidRDefault="00983C10" w:rsidP="00983C10">
            <w:pPr>
              <w:shd w:val="clear" w:color="auto" w:fill="FFFFFF"/>
              <w:adjustRightInd w:val="0"/>
              <w:snapToGrid w:val="0"/>
              <w:ind w:left="130"/>
              <w:jc w:val="center"/>
              <w:rPr>
                <w:sz w:val="18"/>
                <w:szCs w:val="18"/>
              </w:rPr>
            </w:pPr>
          </w:p>
        </w:tc>
        <w:tc>
          <w:tcPr>
            <w:tcW w:w="878"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No</w:t>
            </w:r>
          </w:p>
        </w:tc>
        <w:tc>
          <w:tcPr>
            <w:tcW w:w="455" w:type="pct"/>
            <w:shd w:val="clear" w:color="auto" w:fill="FFFFFF"/>
          </w:tcPr>
          <w:p w:rsidR="00983C10" w:rsidRPr="00D974AB" w:rsidRDefault="00983C10" w:rsidP="00983C10">
            <w:pPr>
              <w:shd w:val="clear" w:color="auto" w:fill="FFFFFF"/>
              <w:adjustRightInd w:val="0"/>
              <w:snapToGrid w:val="0"/>
              <w:ind w:left="158"/>
              <w:jc w:val="center"/>
              <w:rPr>
                <w:bCs/>
                <w:sz w:val="18"/>
                <w:szCs w:val="18"/>
              </w:rPr>
            </w:pPr>
            <w:r w:rsidRPr="00D974AB">
              <w:rPr>
                <w:sz w:val="18"/>
                <w:szCs w:val="18"/>
              </w:rPr>
              <w:t>%</w:t>
            </w:r>
          </w:p>
        </w:tc>
        <w:tc>
          <w:tcPr>
            <w:tcW w:w="883"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No</w:t>
            </w:r>
          </w:p>
        </w:tc>
        <w:tc>
          <w:tcPr>
            <w:tcW w:w="937" w:type="pct"/>
            <w:shd w:val="clear" w:color="auto" w:fill="FFFFFF"/>
          </w:tcPr>
          <w:p w:rsidR="00983C10" w:rsidRPr="00D974AB" w:rsidRDefault="00983C10" w:rsidP="00983C10">
            <w:pPr>
              <w:shd w:val="clear" w:color="auto" w:fill="FFFFFF"/>
              <w:adjustRightInd w:val="0"/>
              <w:snapToGrid w:val="0"/>
              <w:ind w:left="158"/>
              <w:jc w:val="center"/>
              <w:rPr>
                <w:bCs/>
                <w:sz w:val="18"/>
                <w:szCs w:val="18"/>
              </w:rPr>
            </w:pPr>
            <w:r w:rsidRPr="00D974AB">
              <w:rPr>
                <w:sz w:val="18"/>
                <w:szCs w:val="18"/>
              </w:rPr>
              <w:t>%</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No</w:t>
            </w:r>
          </w:p>
        </w:tc>
        <w:tc>
          <w:tcPr>
            <w:tcW w:w="509" w:type="pct"/>
            <w:shd w:val="clear" w:color="auto" w:fill="FFFFFF"/>
          </w:tcPr>
          <w:p w:rsidR="00983C10" w:rsidRPr="00D974AB" w:rsidRDefault="00983C10" w:rsidP="00983C10">
            <w:pPr>
              <w:shd w:val="clear" w:color="auto" w:fill="FFFFFF"/>
              <w:adjustRightInd w:val="0"/>
              <w:snapToGrid w:val="0"/>
              <w:ind w:left="158"/>
              <w:jc w:val="center"/>
              <w:rPr>
                <w:bCs/>
                <w:sz w:val="18"/>
                <w:szCs w:val="18"/>
              </w:rPr>
            </w:pPr>
            <w:r w:rsidRPr="00D974AB">
              <w:rPr>
                <w:sz w:val="18"/>
                <w:szCs w:val="18"/>
              </w:rPr>
              <w:t>%</w:t>
            </w:r>
          </w:p>
        </w:tc>
      </w:tr>
      <w:tr w:rsidR="00983C10" w:rsidRPr="00D974AB" w:rsidTr="00983C10">
        <w:trPr>
          <w:jc w:val="center"/>
        </w:trPr>
        <w:tc>
          <w:tcPr>
            <w:tcW w:w="34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May</w:t>
            </w:r>
          </w:p>
        </w:tc>
        <w:tc>
          <w:tcPr>
            <w:tcW w:w="659" w:type="pct"/>
            <w:shd w:val="clear" w:color="auto" w:fill="FFFFFF"/>
          </w:tcPr>
          <w:p w:rsidR="00983C10" w:rsidRPr="00D974AB" w:rsidRDefault="00983C10" w:rsidP="00983C10">
            <w:pPr>
              <w:shd w:val="clear" w:color="auto" w:fill="FFFFFF"/>
              <w:adjustRightInd w:val="0"/>
              <w:snapToGrid w:val="0"/>
              <w:ind w:left="130"/>
              <w:jc w:val="center"/>
              <w:rPr>
                <w:sz w:val="18"/>
                <w:szCs w:val="18"/>
              </w:rPr>
            </w:pPr>
            <w:r w:rsidRPr="00D974AB">
              <w:rPr>
                <w:sz w:val="18"/>
                <w:szCs w:val="18"/>
              </w:rPr>
              <w:t>309</w:t>
            </w:r>
          </w:p>
        </w:tc>
        <w:tc>
          <w:tcPr>
            <w:tcW w:w="878"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141</w:t>
            </w:r>
            <w:r w:rsidR="00062D88">
              <w:rPr>
                <w:sz w:val="18"/>
                <w:szCs w:val="18"/>
              </w:rPr>
              <w:t xml:space="preserve"> </w:t>
            </w:r>
            <w:r w:rsidRPr="00D974AB">
              <w:rPr>
                <w:sz w:val="18"/>
                <w:szCs w:val="18"/>
              </w:rPr>
              <w:t>141</w:t>
            </w:r>
          </w:p>
        </w:tc>
        <w:tc>
          <w:tcPr>
            <w:tcW w:w="45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45.63</w:t>
            </w:r>
          </w:p>
        </w:tc>
        <w:tc>
          <w:tcPr>
            <w:tcW w:w="883" w:type="pct"/>
            <w:shd w:val="clear" w:color="auto" w:fill="FFFFFF"/>
          </w:tcPr>
          <w:p w:rsidR="00983C10" w:rsidRPr="00D974AB" w:rsidRDefault="00983C10" w:rsidP="00983C10">
            <w:pPr>
              <w:shd w:val="clear" w:color="auto" w:fill="FFFFFF"/>
              <w:adjustRightInd w:val="0"/>
              <w:snapToGrid w:val="0"/>
              <w:ind w:right="77"/>
              <w:jc w:val="center"/>
              <w:rPr>
                <w:sz w:val="18"/>
                <w:szCs w:val="18"/>
              </w:rPr>
            </w:pPr>
            <w:r w:rsidRPr="00D974AB">
              <w:rPr>
                <w:sz w:val="18"/>
                <w:szCs w:val="18"/>
              </w:rPr>
              <w:t>6</w:t>
            </w:r>
          </w:p>
        </w:tc>
        <w:tc>
          <w:tcPr>
            <w:tcW w:w="937"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1.94</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162</w:t>
            </w:r>
          </w:p>
        </w:tc>
        <w:tc>
          <w:tcPr>
            <w:tcW w:w="509" w:type="pct"/>
            <w:shd w:val="clear" w:color="auto" w:fill="FFFFFF"/>
          </w:tcPr>
          <w:p w:rsidR="00983C10" w:rsidRPr="00D974AB" w:rsidRDefault="00983C10" w:rsidP="00983C10">
            <w:pPr>
              <w:shd w:val="clear" w:color="auto" w:fill="FFFFFF"/>
              <w:adjustRightInd w:val="0"/>
              <w:snapToGrid w:val="0"/>
              <w:ind w:left="158"/>
              <w:jc w:val="center"/>
              <w:rPr>
                <w:sz w:val="18"/>
                <w:szCs w:val="18"/>
              </w:rPr>
            </w:pPr>
            <w:r w:rsidRPr="00D974AB">
              <w:rPr>
                <w:sz w:val="18"/>
                <w:szCs w:val="18"/>
              </w:rPr>
              <w:t>52.43</w:t>
            </w:r>
          </w:p>
        </w:tc>
      </w:tr>
      <w:tr w:rsidR="00983C10" w:rsidRPr="00D974AB" w:rsidTr="00983C10">
        <w:trPr>
          <w:jc w:val="center"/>
        </w:trPr>
        <w:tc>
          <w:tcPr>
            <w:tcW w:w="34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June</w:t>
            </w:r>
          </w:p>
        </w:tc>
        <w:tc>
          <w:tcPr>
            <w:tcW w:w="659"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1281</w:t>
            </w:r>
          </w:p>
        </w:tc>
        <w:tc>
          <w:tcPr>
            <w:tcW w:w="878" w:type="pct"/>
            <w:shd w:val="clear" w:color="auto" w:fill="FFFFFF"/>
          </w:tcPr>
          <w:p w:rsidR="00983C10" w:rsidRPr="00D974AB" w:rsidRDefault="00983C10" w:rsidP="00983C10">
            <w:pPr>
              <w:shd w:val="clear" w:color="auto" w:fill="FFFFFF"/>
              <w:adjustRightInd w:val="0"/>
              <w:snapToGrid w:val="0"/>
              <w:ind w:left="149"/>
              <w:jc w:val="center"/>
              <w:rPr>
                <w:sz w:val="18"/>
                <w:szCs w:val="18"/>
              </w:rPr>
            </w:pPr>
            <w:r w:rsidRPr="00D974AB">
              <w:rPr>
                <w:sz w:val="18"/>
                <w:szCs w:val="18"/>
              </w:rPr>
              <w:t>905</w:t>
            </w:r>
          </w:p>
        </w:tc>
        <w:tc>
          <w:tcPr>
            <w:tcW w:w="45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70.65</w:t>
            </w:r>
          </w:p>
        </w:tc>
        <w:tc>
          <w:tcPr>
            <w:tcW w:w="883" w:type="pct"/>
            <w:shd w:val="clear" w:color="auto" w:fill="FFFFFF"/>
          </w:tcPr>
          <w:p w:rsidR="00983C10" w:rsidRPr="00D974AB" w:rsidRDefault="00983C10" w:rsidP="00983C10">
            <w:pPr>
              <w:shd w:val="clear" w:color="auto" w:fill="FFFFFF"/>
              <w:adjustRightInd w:val="0"/>
              <w:snapToGrid w:val="0"/>
              <w:ind w:right="62"/>
              <w:jc w:val="center"/>
              <w:rPr>
                <w:sz w:val="18"/>
                <w:szCs w:val="18"/>
              </w:rPr>
            </w:pPr>
            <w:r w:rsidRPr="00D974AB">
              <w:rPr>
                <w:sz w:val="18"/>
                <w:szCs w:val="18"/>
              </w:rPr>
              <w:t>11</w:t>
            </w:r>
          </w:p>
        </w:tc>
        <w:tc>
          <w:tcPr>
            <w:tcW w:w="937"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0.85</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365</w:t>
            </w:r>
          </w:p>
        </w:tc>
        <w:tc>
          <w:tcPr>
            <w:tcW w:w="509" w:type="pct"/>
            <w:shd w:val="clear" w:color="auto" w:fill="FFFFFF"/>
          </w:tcPr>
          <w:p w:rsidR="00983C10" w:rsidRPr="00D974AB" w:rsidRDefault="00983C10" w:rsidP="00983C10">
            <w:pPr>
              <w:shd w:val="clear" w:color="auto" w:fill="FFFFFF"/>
              <w:adjustRightInd w:val="0"/>
              <w:snapToGrid w:val="0"/>
              <w:ind w:left="158"/>
              <w:jc w:val="center"/>
              <w:rPr>
                <w:sz w:val="18"/>
                <w:szCs w:val="18"/>
              </w:rPr>
            </w:pPr>
            <w:r w:rsidRPr="00D974AB">
              <w:rPr>
                <w:sz w:val="18"/>
                <w:szCs w:val="18"/>
              </w:rPr>
              <w:t>28.5</w:t>
            </w:r>
          </w:p>
        </w:tc>
      </w:tr>
      <w:tr w:rsidR="00983C10" w:rsidRPr="00D974AB" w:rsidTr="00983C10">
        <w:trPr>
          <w:jc w:val="center"/>
        </w:trPr>
        <w:tc>
          <w:tcPr>
            <w:tcW w:w="34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July</w:t>
            </w:r>
          </w:p>
        </w:tc>
        <w:tc>
          <w:tcPr>
            <w:tcW w:w="659"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1134</w:t>
            </w:r>
          </w:p>
        </w:tc>
        <w:tc>
          <w:tcPr>
            <w:tcW w:w="878" w:type="pct"/>
            <w:shd w:val="clear" w:color="auto" w:fill="FFFFFF"/>
          </w:tcPr>
          <w:p w:rsidR="00983C10" w:rsidRPr="00D974AB" w:rsidRDefault="00983C10" w:rsidP="00983C10">
            <w:pPr>
              <w:shd w:val="clear" w:color="auto" w:fill="FFFFFF"/>
              <w:adjustRightInd w:val="0"/>
              <w:snapToGrid w:val="0"/>
              <w:ind w:left="178"/>
              <w:jc w:val="center"/>
              <w:rPr>
                <w:sz w:val="18"/>
                <w:szCs w:val="18"/>
              </w:rPr>
            </w:pPr>
            <w:r w:rsidRPr="00D974AB">
              <w:rPr>
                <w:sz w:val="18"/>
                <w:szCs w:val="18"/>
              </w:rPr>
              <w:t>870</w:t>
            </w:r>
          </w:p>
        </w:tc>
        <w:tc>
          <w:tcPr>
            <w:tcW w:w="45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76.72</w:t>
            </w:r>
          </w:p>
        </w:tc>
        <w:tc>
          <w:tcPr>
            <w:tcW w:w="883"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pacing w:val="-35"/>
                <w:sz w:val="18"/>
                <w:szCs w:val="18"/>
              </w:rPr>
              <w:t>6</w:t>
            </w:r>
          </w:p>
        </w:tc>
        <w:tc>
          <w:tcPr>
            <w:tcW w:w="937"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0.53</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258</w:t>
            </w:r>
          </w:p>
        </w:tc>
        <w:tc>
          <w:tcPr>
            <w:tcW w:w="509" w:type="pct"/>
            <w:shd w:val="clear" w:color="auto" w:fill="FFFFFF"/>
          </w:tcPr>
          <w:p w:rsidR="00983C10" w:rsidRPr="00D974AB" w:rsidRDefault="00983C10" w:rsidP="00983C10">
            <w:pPr>
              <w:shd w:val="clear" w:color="auto" w:fill="FFFFFF"/>
              <w:adjustRightInd w:val="0"/>
              <w:snapToGrid w:val="0"/>
              <w:ind w:left="158"/>
              <w:jc w:val="center"/>
              <w:rPr>
                <w:sz w:val="18"/>
                <w:szCs w:val="18"/>
              </w:rPr>
            </w:pPr>
            <w:r w:rsidRPr="00D974AB">
              <w:rPr>
                <w:sz w:val="18"/>
                <w:szCs w:val="18"/>
              </w:rPr>
              <w:t>22.75</w:t>
            </w:r>
          </w:p>
        </w:tc>
      </w:tr>
      <w:tr w:rsidR="00983C10" w:rsidRPr="00D974AB" w:rsidTr="00983C10">
        <w:trPr>
          <w:jc w:val="center"/>
        </w:trPr>
        <w:tc>
          <w:tcPr>
            <w:tcW w:w="34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August</w:t>
            </w:r>
          </w:p>
        </w:tc>
        <w:tc>
          <w:tcPr>
            <w:tcW w:w="659"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24</w:t>
            </w:r>
          </w:p>
        </w:tc>
        <w:tc>
          <w:tcPr>
            <w:tcW w:w="878" w:type="pct"/>
            <w:shd w:val="clear" w:color="auto" w:fill="FFFFFF"/>
          </w:tcPr>
          <w:p w:rsidR="00983C10" w:rsidRPr="00D974AB" w:rsidRDefault="00983C10" w:rsidP="00983C10">
            <w:pPr>
              <w:shd w:val="clear" w:color="auto" w:fill="FFFFFF"/>
              <w:adjustRightInd w:val="0"/>
              <w:snapToGrid w:val="0"/>
              <w:ind w:left="178"/>
              <w:jc w:val="center"/>
              <w:rPr>
                <w:sz w:val="18"/>
                <w:szCs w:val="18"/>
              </w:rPr>
            </w:pPr>
            <w:r w:rsidRPr="00D974AB">
              <w:rPr>
                <w:sz w:val="18"/>
                <w:szCs w:val="18"/>
              </w:rPr>
              <w:t>16</w:t>
            </w:r>
          </w:p>
        </w:tc>
        <w:tc>
          <w:tcPr>
            <w:tcW w:w="45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66.67</w:t>
            </w:r>
          </w:p>
        </w:tc>
        <w:tc>
          <w:tcPr>
            <w:tcW w:w="883"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w:t>
            </w:r>
          </w:p>
        </w:tc>
        <w:tc>
          <w:tcPr>
            <w:tcW w:w="937"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4.17</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7</w:t>
            </w:r>
          </w:p>
        </w:tc>
        <w:tc>
          <w:tcPr>
            <w:tcW w:w="509" w:type="pct"/>
            <w:shd w:val="clear" w:color="auto" w:fill="FFFFFF"/>
          </w:tcPr>
          <w:p w:rsidR="00983C10" w:rsidRPr="00D974AB" w:rsidRDefault="00983C10" w:rsidP="00983C10">
            <w:pPr>
              <w:shd w:val="clear" w:color="auto" w:fill="FFFFFF"/>
              <w:adjustRightInd w:val="0"/>
              <w:snapToGrid w:val="0"/>
              <w:ind w:left="158"/>
              <w:jc w:val="center"/>
              <w:rPr>
                <w:sz w:val="18"/>
                <w:szCs w:val="18"/>
              </w:rPr>
            </w:pPr>
            <w:r w:rsidRPr="00D974AB">
              <w:rPr>
                <w:sz w:val="18"/>
                <w:szCs w:val="18"/>
              </w:rPr>
              <w:t>29.17</w:t>
            </w:r>
          </w:p>
        </w:tc>
      </w:tr>
      <w:tr w:rsidR="00983C10" w:rsidRPr="00D974AB" w:rsidTr="00983C10">
        <w:trPr>
          <w:jc w:val="center"/>
        </w:trPr>
        <w:tc>
          <w:tcPr>
            <w:tcW w:w="345"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Total</w:t>
            </w:r>
          </w:p>
        </w:tc>
        <w:tc>
          <w:tcPr>
            <w:tcW w:w="659"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2748</w:t>
            </w:r>
          </w:p>
        </w:tc>
        <w:tc>
          <w:tcPr>
            <w:tcW w:w="878"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1932</w:t>
            </w:r>
          </w:p>
        </w:tc>
        <w:tc>
          <w:tcPr>
            <w:tcW w:w="455" w:type="pct"/>
            <w:shd w:val="clear" w:color="auto" w:fill="FFFFFF"/>
          </w:tcPr>
          <w:p w:rsidR="00983C10" w:rsidRPr="00D974AB" w:rsidRDefault="00983C10" w:rsidP="00983C10">
            <w:pPr>
              <w:shd w:val="clear" w:color="auto" w:fill="FFFFFF"/>
              <w:adjustRightInd w:val="0"/>
              <w:snapToGrid w:val="0"/>
              <w:jc w:val="center"/>
              <w:rPr>
                <w:b/>
                <w:bCs/>
                <w:sz w:val="18"/>
                <w:szCs w:val="18"/>
              </w:rPr>
            </w:pPr>
            <w:r w:rsidRPr="00D974AB">
              <w:rPr>
                <w:b/>
                <w:bCs/>
                <w:sz w:val="18"/>
                <w:szCs w:val="18"/>
              </w:rPr>
              <w:t>70.31</w:t>
            </w:r>
          </w:p>
        </w:tc>
        <w:tc>
          <w:tcPr>
            <w:tcW w:w="883" w:type="pct"/>
            <w:shd w:val="clear" w:color="auto" w:fill="FFFFFF"/>
          </w:tcPr>
          <w:p w:rsidR="00983C10" w:rsidRPr="00D974AB" w:rsidRDefault="00983C10" w:rsidP="00983C10">
            <w:pPr>
              <w:shd w:val="clear" w:color="auto" w:fill="FFFFFF"/>
              <w:adjustRightInd w:val="0"/>
              <w:snapToGrid w:val="0"/>
              <w:jc w:val="center"/>
              <w:rPr>
                <w:sz w:val="18"/>
                <w:szCs w:val="18"/>
              </w:rPr>
            </w:pPr>
            <w:r w:rsidRPr="00D974AB">
              <w:rPr>
                <w:sz w:val="18"/>
                <w:szCs w:val="18"/>
              </w:rPr>
              <w:t>24</w:t>
            </w:r>
          </w:p>
        </w:tc>
        <w:tc>
          <w:tcPr>
            <w:tcW w:w="937" w:type="pct"/>
            <w:shd w:val="clear" w:color="auto" w:fill="FFFFFF"/>
          </w:tcPr>
          <w:p w:rsidR="00983C10" w:rsidRPr="00D974AB" w:rsidRDefault="00983C10" w:rsidP="00983C10">
            <w:pPr>
              <w:shd w:val="clear" w:color="auto" w:fill="FFFFFF"/>
              <w:adjustRightInd w:val="0"/>
              <w:snapToGrid w:val="0"/>
              <w:jc w:val="center"/>
              <w:rPr>
                <w:b/>
                <w:bCs/>
                <w:sz w:val="18"/>
                <w:szCs w:val="18"/>
              </w:rPr>
            </w:pPr>
            <w:r w:rsidRPr="00D974AB">
              <w:rPr>
                <w:b/>
                <w:bCs/>
                <w:sz w:val="18"/>
                <w:szCs w:val="18"/>
              </w:rPr>
              <w:t>0.87</w:t>
            </w:r>
          </w:p>
        </w:tc>
        <w:tc>
          <w:tcPr>
            <w:tcW w:w="334" w:type="pct"/>
            <w:shd w:val="clear" w:color="auto" w:fill="FFFFFF"/>
          </w:tcPr>
          <w:p w:rsidR="00983C10" w:rsidRPr="00D974AB" w:rsidRDefault="00983C10" w:rsidP="00983C10">
            <w:pPr>
              <w:shd w:val="clear" w:color="auto" w:fill="FFFFFF"/>
              <w:adjustRightInd w:val="0"/>
              <w:snapToGrid w:val="0"/>
              <w:ind w:left="72"/>
              <w:jc w:val="center"/>
              <w:rPr>
                <w:sz w:val="18"/>
                <w:szCs w:val="18"/>
              </w:rPr>
            </w:pPr>
            <w:r w:rsidRPr="00D974AB">
              <w:rPr>
                <w:sz w:val="18"/>
                <w:szCs w:val="18"/>
              </w:rPr>
              <w:t>792</w:t>
            </w:r>
          </w:p>
        </w:tc>
        <w:tc>
          <w:tcPr>
            <w:tcW w:w="509" w:type="pct"/>
            <w:shd w:val="clear" w:color="auto" w:fill="FFFFFF"/>
          </w:tcPr>
          <w:p w:rsidR="00983C10" w:rsidRPr="00D974AB" w:rsidRDefault="00983C10" w:rsidP="00983C10">
            <w:pPr>
              <w:shd w:val="clear" w:color="auto" w:fill="FFFFFF"/>
              <w:adjustRightInd w:val="0"/>
              <w:snapToGrid w:val="0"/>
              <w:ind w:left="158"/>
              <w:jc w:val="center"/>
              <w:rPr>
                <w:b/>
                <w:bCs/>
                <w:sz w:val="18"/>
                <w:szCs w:val="18"/>
              </w:rPr>
            </w:pPr>
            <w:r w:rsidRPr="00D974AB">
              <w:rPr>
                <w:b/>
                <w:bCs/>
                <w:sz w:val="18"/>
                <w:szCs w:val="18"/>
              </w:rPr>
              <w:t>28.82</w:t>
            </w:r>
          </w:p>
        </w:tc>
      </w:tr>
    </w:tbl>
    <w:p w:rsidR="00983C10" w:rsidRPr="00D974AB" w:rsidRDefault="00983C10" w:rsidP="00983C10">
      <w:pPr>
        <w:shd w:val="clear" w:color="auto" w:fill="FFFFFF"/>
        <w:adjustRightInd w:val="0"/>
        <w:snapToGrid w:val="0"/>
        <w:ind w:right="92"/>
        <w:jc w:val="both"/>
        <w:rPr>
          <w:sz w:val="20"/>
          <w:szCs w:val="20"/>
        </w:rPr>
      </w:pPr>
    </w:p>
    <w:p w:rsidR="00983C10" w:rsidRDefault="00983C10" w:rsidP="00983C10">
      <w:pPr>
        <w:shd w:val="clear" w:color="auto" w:fill="FFFFFF"/>
        <w:adjustRightInd w:val="0"/>
        <w:snapToGrid w:val="0"/>
        <w:ind w:firstLine="720"/>
        <w:jc w:val="both"/>
        <w:rPr>
          <w:sz w:val="20"/>
          <w:szCs w:val="20"/>
        </w:rPr>
      </w:pPr>
      <w:r w:rsidRPr="00D974AB">
        <w:rPr>
          <w:sz w:val="20"/>
          <w:szCs w:val="20"/>
        </w:rPr>
        <w:t xml:space="preserve">The factors that contributed to </w:t>
      </w:r>
      <w:r w:rsidRPr="00D974AB">
        <w:rPr>
          <w:spacing w:val="30"/>
          <w:sz w:val="20"/>
          <w:szCs w:val="20"/>
        </w:rPr>
        <w:t>-low</w:t>
      </w:r>
      <w:r w:rsidRPr="00D974AB">
        <w:rPr>
          <w:sz w:val="20"/>
          <w:szCs w:val="20"/>
        </w:rPr>
        <w:t xml:space="preserve"> </w:t>
      </w:r>
      <w:r w:rsidRPr="00D974AB">
        <w:rPr>
          <w:spacing w:val="36"/>
          <w:sz w:val="20"/>
          <w:szCs w:val="20"/>
        </w:rPr>
        <w:t>hatching</w:t>
      </w:r>
      <w:r w:rsidRPr="00D974AB">
        <w:rPr>
          <w:sz w:val="20"/>
          <w:szCs w:val="20"/>
        </w:rPr>
        <w:t xml:space="preserve"> success were predation, faulty incubation and </w:t>
      </w:r>
      <w:r w:rsidRPr="00D974AB">
        <w:rPr>
          <w:spacing w:val="29"/>
          <w:sz w:val="20"/>
          <w:szCs w:val="20"/>
        </w:rPr>
        <w:t>infertility of eggs.</w:t>
      </w:r>
      <w:r w:rsidRPr="00D974AB">
        <w:rPr>
          <w:sz w:val="20"/>
          <w:szCs w:val="20"/>
        </w:rPr>
        <w:t xml:space="preserve">In predation the higest loss was due to humans as they wiped away 68% of the eggs laid. Very </w:t>
      </w:r>
      <w:r w:rsidRPr="00D974AB">
        <w:rPr>
          <w:spacing w:val="29"/>
          <w:sz w:val="20"/>
          <w:szCs w:val="20"/>
        </w:rPr>
        <w:t>low</w:t>
      </w:r>
      <w:r w:rsidRPr="00D974AB">
        <w:rPr>
          <w:sz w:val="20"/>
          <w:szCs w:val="20"/>
        </w:rPr>
        <w:t xml:space="preserve"> percentage of eggs were predated by common crow </w:t>
      </w:r>
      <w:r w:rsidRPr="00D974AB">
        <w:rPr>
          <w:i/>
          <w:iCs/>
          <w:sz w:val="20"/>
          <w:szCs w:val="20"/>
        </w:rPr>
        <w:t xml:space="preserve">(Corvus splendens), </w:t>
      </w:r>
      <w:r w:rsidRPr="00D974AB">
        <w:rPr>
          <w:sz w:val="20"/>
          <w:szCs w:val="20"/>
        </w:rPr>
        <w:t xml:space="preserve">pariah kite </w:t>
      </w:r>
      <w:r w:rsidRPr="00D974AB">
        <w:rPr>
          <w:i/>
          <w:iCs/>
          <w:sz w:val="20"/>
          <w:szCs w:val="20"/>
        </w:rPr>
        <w:t xml:space="preserve">(Milvus migrans), </w:t>
      </w:r>
      <w:r w:rsidRPr="00D974AB">
        <w:rPr>
          <w:sz w:val="20"/>
          <w:szCs w:val="20"/>
        </w:rPr>
        <w:t xml:space="preserve">night heron </w:t>
      </w:r>
      <w:r w:rsidRPr="00D974AB">
        <w:rPr>
          <w:i/>
          <w:iCs/>
          <w:sz w:val="20"/>
          <w:szCs w:val="20"/>
        </w:rPr>
        <w:t xml:space="preserve">(Nycticorax nycticorax) </w:t>
      </w:r>
      <w:r w:rsidRPr="00D974AB">
        <w:rPr>
          <w:sz w:val="20"/>
          <w:szCs w:val="20"/>
        </w:rPr>
        <w:t xml:space="preserve">and marsh harrier </w:t>
      </w:r>
      <w:r w:rsidRPr="00D974AB">
        <w:rPr>
          <w:i/>
          <w:iCs/>
          <w:sz w:val="20"/>
          <w:szCs w:val="20"/>
        </w:rPr>
        <w:t xml:space="preserve">(Circus aeruginosas). </w:t>
      </w:r>
      <w:r w:rsidRPr="00D974AB">
        <w:rPr>
          <w:sz w:val="20"/>
          <w:szCs w:val="20"/>
        </w:rPr>
        <w:t xml:space="preserve">As compared to predation a small percentage (0.87%) of eggs failed to hatch because of </w:t>
      </w:r>
      <w:r w:rsidRPr="00D974AB">
        <w:rPr>
          <w:spacing w:val="37"/>
          <w:sz w:val="20"/>
          <w:szCs w:val="20"/>
        </w:rPr>
        <w:t>faulty</w:t>
      </w:r>
      <w:r w:rsidRPr="00D974AB">
        <w:rPr>
          <w:sz w:val="20"/>
          <w:szCs w:val="20"/>
        </w:rPr>
        <w:t xml:space="preserve"> </w:t>
      </w:r>
      <w:r w:rsidRPr="00D974AB">
        <w:rPr>
          <w:spacing w:val="39"/>
          <w:sz w:val="20"/>
          <w:szCs w:val="20"/>
        </w:rPr>
        <w:t xml:space="preserve">incubation, </w:t>
      </w:r>
      <w:r w:rsidRPr="00D974AB">
        <w:rPr>
          <w:sz w:val="20"/>
          <w:szCs w:val="20"/>
        </w:rPr>
        <w:t xml:space="preserve">infertility and death of embryos and desertion(Table 7). </w:t>
      </w:r>
    </w:p>
    <w:p w:rsidR="00983C10" w:rsidRPr="00D974AB" w:rsidRDefault="00983C10" w:rsidP="00983C10">
      <w:pPr>
        <w:shd w:val="clear" w:color="auto" w:fill="FFFFFF"/>
        <w:adjustRightInd w:val="0"/>
        <w:snapToGrid w:val="0"/>
        <w:jc w:val="both"/>
        <w:rPr>
          <w:sz w:val="20"/>
          <w:szCs w:val="20"/>
        </w:rPr>
      </w:pPr>
    </w:p>
    <w:p w:rsidR="00983C10" w:rsidRDefault="00983C10" w:rsidP="00983C10">
      <w:pPr>
        <w:shd w:val="clear" w:color="auto" w:fill="FFFFFF"/>
        <w:adjustRightInd w:val="0"/>
        <w:snapToGrid w:val="0"/>
        <w:jc w:val="both"/>
        <w:rPr>
          <w:b/>
          <w:bCs/>
          <w:sz w:val="20"/>
          <w:szCs w:val="20"/>
        </w:rPr>
      </w:pPr>
      <w:r>
        <w:rPr>
          <w:b/>
          <w:bCs/>
          <w:sz w:val="20"/>
          <w:szCs w:val="20"/>
        </w:rPr>
        <w:t xml:space="preserve">3.6 </w:t>
      </w:r>
      <w:r w:rsidRPr="00D974AB">
        <w:rPr>
          <w:b/>
          <w:bCs/>
          <w:sz w:val="20"/>
          <w:szCs w:val="20"/>
        </w:rPr>
        <w:t>Nestling and Nesting Success</w:t>
      </w:r>
    </w:p>
    <w:p w:rsidR="00983C10" w:rsidRPr="00D974AB" w:rsidRDefault="00983C10" w:rsidP="00983C10">
      <w:pPr>
        <w:shd w:val="clear" w:color="auto" w:fill="FFFFFF"/>
        <w:adjustRightInd w:val="0"/>
        <w:snapToGrid w:val="0"/>
        <w:ind w:firstLine="720"/>
        <w:jc w:val="both"/>
        <w:rPr>
          <w:sz w:val="20"/>
          <w:szCs w:val="20"/>
        </w:rPr>
      </w:pPr>
      <w:r w:rsidRPr="00D974AB">
        <w:rPr>
          <w:sz w:val="20"/>
          <w:szCs w:val="20"/>
        </w:rPr>
        <w:t>Nestling survival during study was 0.25 and Nesting success calculated from exposure was 0.26(Table8). Of the 869</w:t>
      </w:r>
      <w:r w:rsidR="00062D88">
        <w:rPr>
          <w:sz w:val="20"/>
          <w:szCs w:val="20"/>
        </w:rPr>
        <w:t xml:space="preserve"> </w:t>
      </w:r>
      <w:r w:rsidRPr="00D974AB">
        <w:rPr>
          <w:sz w:val="20"/>
          <w:szCs w:val="20"/>
        </w:rPr>
        <w:t>nests studied during three years of the study 596 (237in 2011,308 in 2012 &amp; 51 in2013) were predated.In majority of the cases nests were predated during laying and humans were found major egg lifters as they generally preferred fresh eggs.</w:t>
      </w:r>
    </w:p>
    <w:p w:rsidR="00983C10" w:rsidRPr="00D974AB" w:rsidRDefault="00983C10" w:rsidP="00983C10">
      <w:pPr>
        <w:shd w:val="clear" w:color="auto" w:fill="FFFFFF"/>
        <w:adjustRightInd w:val="0"/>
        <w:snapToGrid w:val="0"/>
        <w:jc w:val="both"/>
        <w:rPr>
          <w:bCs/>
          <w:sz w:val="20"/>
          <w:szCs w:val="20"/>
        </w:rPr>
      </w:pPr>
    </w:p>
    <w:p w:rsidR="00983C10" w:rsidRPr="00D974AB" w:rsidRDefault="00983C10" w:rsidP="00983C10">
      <w:pPr>
        <w:shd w:val="clear" w:color="auto" w:fill="FFFFFF"/>
        <w:adjustRightInd w:val="0"/>
        <w:snapToGrid w:val="0"/>
        <w:jc w:val="both"/>
        <w:rPr>
          <w:sz w:val="20"/>
          <w:szCs w:val="20"/>
        </w:rPr>
      </w:pPr>
      <w:r w:rsidRPr="00D974AB">
        <w:rPr>
          <w:bCs/>
          <w:sz w:val="20"/>
          <w:szCs w:val="20"/>
        </w:rPr>
        <w:t>Table</w:t>
      </w:r>
      <w:r>
        <w:rPr>
          <w:bCs/>
          <w:sz w:val="20"/>
          <w:szCs w:val="20"/>
        </w:rPr>
        <w:t xml:space="preserve"> </w:t>
      </w:r>
      <w:r w:rsidRPr="00D974AB">
        <w:rPr>
          <w:bCs/>
          <w:sz w:val="20"/>
          <w:szCs w:val="20"/>
        </w:rPr>
        <w:t>8</w:t>
      </w:r>
      <w:r>
        <w:rPr>
          <w:bCs/>
          <w:sz w:val="20"/>
          <w:szCs w:val="20"/>
        </w:rPr>
        <w:t>.</w:t>
      </w:r>
      <w:r w:rsidRPr="00D974AB">
        <w:rPr>
          <w:bCs/>
          <w:sz w:val="20"/>
          <w:szCs w:val="20"/>
        </w:rPr>
        <w:t xml:space="preserve"> Mayfield survival probability for different stages of Indian whiskered tern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1271"/>
        <w:gridCol w:w="2186"/>
        <w:gridCol w:w="1871"/>
        <w:gridCol w:w="1271"/>
        <w:gridCol w:w="1101"/>
      </w:tblGrid>
      <w:tr w:rsidR="00983C10" w:rsidRPr="00D974AB" w:rsidTr="00983C10">
        <w:trPr>
          <w:cantSplit/>
          <w:jc w:val="center"/>
        </w:trPr>
        <w:tc>
          <w:tcPr>
            <w:tcW w:w="0" w:type="auto"/>
          </w:tcPr>
          <w:p w:rsidR="00983C10" w:rsidRPr="00D974AB" w:rsidRDefault="00983C10" w:rsidP="00983C10">
            <w:pPr>
              <w:adjustRightInd w:val="0"/>
              <w:snapToGrid w:val="0"/>
              <w:jc w:val="center"/>
              <w:rPr>
                <w:b/>
                <w:bCs/>
              </w:rPr>
            </w:pPr>
          </w:p>
        </w:tc>
        <w:tc>
          <w:tcPr>
            <w:tcW w:w="0" w:type="auto"/>
          </w:tcPr>
          <w:p w:rsidR="00983C10" w:rsidRPr="00D974AB" w:rsidRDefault="00983C10" w:rsidP="00983C10">
            <w:pPr>
              <w:tabs>
                <w:tab w:val="left" w:pos="10260"/>
                <w:tab w:val="left" w:pos="10350"/>
              </w:tabs>
              <w:adjustRightInd w:val="0"/>
              <w:snapToGrid w:val="0"/>
              <w:jc w:val="center"/>
              <w:rPr>
                <w:sz w:val="18"/>
                <w:szCs w:val="18"/>
              </w:rPr>
            </w:pPr>
            <w:r w:rsidRPr="00D974AB">
              <w:rPr>
                <w:sz w:val="18"/>
                <w:szCs w:val="18"/>
              </w:rPr>
              <w:t>Exposure</w:t>
            </w:r>
            <w:r w:rsidR="00062D88">
              <w:rPr>
                <w:sz w:val="18"/>
                <w:szCs w:val="18"/>
              </w:rPr>
              <w:t xml:space="preserve"> </w:t>
            </w:r>
            <w:r w:rsidRPr="00D974AB">
              <w:rPr>
                <w:sz w:val="18"/>
                <w:szCs w:val="18"/>
              </w:rPr>
              <w:t>days</w:t>
            </w:r>
          </w:p>
        </w:tc>
        <w:tc>
          <w:tcPr>
            <w:tcW w:w="0" w:type="auto"/>
          </w:tcPr>
          <w:p w:rsidR="00983C10" w:rsidRPr="00D974AB" w:rsidRDefault="00983C10" w:rsidP="00983C10">
            <w:pPr>
              <w:tabs>
                <w:tab w:val="left" w:pos="10260"/>
                <w:tab w:val="left" w:pos="10350"/>
              </w:tabs>
              <w:adjustRightInd w:val="0"/>
              <w:snapToGrid w:val="0"/>
              <w:jc w:val="center"/>
              <w:rPr>
                <w:sz w:val="18"/>
                <w:szCs w:val="18"/>
              </w:rPr>
            </w:pPr>
            <w:r w:rsidRPr="00D974AB">
              <w:rPr>
                <w:sz w:val="18"/>
                <w:szCs w:val="18"/>
              </w:rPr>
              <w:t>No.of eggs/Nestlings/Nests</w:t>
            </w:r>
          </w:p>
        </w:tc>
        <w:tc>
          <w:tcPr>
            <w:tcW w:w="0" w:type="auto"/>
          </w:tcPr>
          <w:p w:rsidR="00983C10" w:rsidRPr="00D974AB" w:rsidRDefault="00983C10" w:rsidP="00983C10">
            <w:pPr>
              <w:tabs>
                <w:tab w:val="left" w:pos="10260"/>
                <w:tab w:val="left" w:pos="10350"/>
              </w:tabs>
              <w:adjustRightInd w:val="0"/>
              <w:snapToGrid w:val="0"/>
              <w:jc w:val="center"/>
              <w:rPr>
                <w:sz w:val="18"/>
                <w:szCs w:val="18"/>
              </w:rPr>
            </w:pPr>
            <w:r w:rsidRPr="00D974AB">
              <w:rPr>
                <w:sz w:val="18"/>
                <w:szCs w:val="18"/>
              </w:rPr>
              <w:t>No.of eggs/nests failed</w:t>
            </w:r>
          </w:p>
        </w:tc>
        <w:tc>
          <w:tcPr>
            <w:tcW w:w="0" w:type="auto"/>
          </w:tcPr>
          <w:p w:rsidR="00983C10" w:rsidRPr="00D974AB" w:rsidRDefault="00983C10" w:rsidP="00983C10">
            <w:pPr>
              <w:tabs>
                <w:tab w:val="left" w:pos="10260"/>
                <w:tab w:val="left" w:pos="10350"/>
              </w:tabs>
              <w:adjustRightInd w:val="0"/>
              <w:snapToGrid w:val="0"/>
              <w:jc w:val="center"/>
              <w:rPr>
                <w:sz w:val="18"/>
                <w:szCs w:val="18"/>
              </w:rPr>
            </w:pPr>
            <w:r w:rsidRPr="00D974AB">
              <w:rPr>
                <w:sz w:val="18"/>
                <w:szCs w:val="18"/>
              </w:rPr>
              <w:t>Daily Survival</w:t>
            </w:r>
          </w:p>
        </w:tc>
        <w:tc>
          <w:tcPr>
            <w:tcW w:w="0" w:type="auto"/>
          </w:tcPr>
          <w:p w:rsidR="00983C10" w:rsidRPr="00D974AB" w:rsidRDefault="00983C10" w:rsidP="00983C10">
            <w:pPr>
              <w:tabs>
                <w:tab w:val="left" w:pos="10260"/>
                <w:tab w:val="left" w:pos="10350"/>
              </w:tabs>
              <w:adjustRightInd w:val="0"/>
              <w:snapToGrid w:val="0"/>
              <w:jc w:val="center"/>
              <w:rPr>
                <w:sz w:val="18"/>
                <w:szCs w:val="18"/>
              </w:rPr>
            </w:pPr>
            <w:r w:rsidRPr="00D974AB">
              <w:rPr>
                <w:sz w:val="18"/>
                <w:szCs w:val="18"/>
              </w:rPr>
              <w:t>Success rate</w:t>
            </w:r>
          </w:p>
        </w:tc>
      </w:tr>
      <w:tr w:rsidR="00983C10" w:rsidRPr="00D974AB" w:rsidTr="00983C10">
        <w:trPr>
          <w:cantSplit/>
          <w:jc w:val="center"/>
        </w:trPr>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Incubation</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45096</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2748</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1957</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0.95</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0.34</w:t>
            </w:r>
          </w:p>
        </w:tc>
      </w:tr>
      <w:tr w:rsidR="00983C10" w:rsidRPr="00D974AB" w:rsidTr="00983C10">
        <w:trPr>
          <w:jc w:val="center"/>
        </w:trPr>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Nestling</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6504</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792</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695</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0.89</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0.25</w:t>
            </w:r>
          </w:p>
        </w:tc>
      </w:tr>
      <w:tr w:rsidR="00983C10" w:rsidRPr="00D974AB" w:rsidTr="00983C10">
        <w:trPr>
          <w:jc w:val="center"/>
        </w:trPr>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Nesting</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13590</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869</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596</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0.96</w:t>
            </w:r>
          </w:p>
        </w:tc>
        <w:tc>
          <w:tcPr>
            <w:tcW w:w="0" w:type="auto"/>
          </w:tcPr>
          <w:p w:rsidR="00983C10" w:rsidRPr="00D974AB" w:rsidRDefault="00983C10" w:rsidP="00983C10">
            <w:pPr>
              <w:tabs>
                <w:tab w:val="left" w:pos="10260"/>
                <w:tab w:val="left" w:pos="10350"/>
              </w:tabs>
              <w:adjustRightInd w:val="0"/>
              <w:snapToGrid w:val="0"/>
              <w:jc w:val="center"/>
              <w:rPr>
                <w:sz w:val="20"/>
                <w:szCs w:val="20"/>
              </w:rPr>
            </w:pPr>
            <w:r w:rsidRPr="00D974AB">
              <w:rPr>
                <w:sz w:val="20"/>
                <w:szCs w:val="20"/>
              </w:rPr>
              <w:t>0.26</w:t>
            </w:r>
          </w:p>
        </w:tc>
      </w:tr>
    </w:tbl>
    <w:p w:rsidR="00EC74CD" w:rsidRPr="00D974AB" w:rsidRDefault="00EC74CD" w:rsidP="00357965">
      <w:pPr>
        <w:shd w:val="clear" w:color="auto" w:fill="FFFFFF"/>
        <w:adjustRightInd w:val="0"/>
        <w:snapToGrid w:val="0"/>
        <w:ind w:left="19"/>
        <w:jc w:val="both"/>
        <w:rPr>
          <w:spacing w:val="21"/>
          <w:sz w:val="20"/>
          <w:szCs w:val="20"/>
        </w:rPr>
      </w:pPr>
    </w:p>
    <w:p w:rsidR="00357965" w:rsidRDefault="00357965" w:rsidP="00357965">
      <w:pPr>
        <w:shd w:val="clear" w:color="auto" w:fill="FFFFFF"/>
        <w:adjustRightInd w:val="0"/>
        <w:snapToGrid w:val="0"/>
        <w:ind w:left="19"/>
        <w:jc w:val="both"/>
        <w:rPr>
          <w:spacing w:val="21"/>
          <w:sz w:val="20"/>
          <w:szCs w:val="20"/>
        </w:rPr>
        <w:sectPr w:rsidR="00357965" w:rsidSect="00E932D1">
          <w:type w:val="continuous"/>
          <w:pgSz w:w="12242" w:h="15842" w:code="1"/>
          <w:pgMar w:top="1440" w:right="1440" w:bottom="1440" w:left="1440" w:header="709" w:footer="709" w:gutter="0"/>
          <w:cols w:space="425"/>
          <w:docGrid w:linePitch="360"/>
        </w:sectPr>
      </w:pPr>
    </w:p>
    <w:p w:rsidR="00DE79FD" w:rsidRPr="00D41400" w:rsidRDefault="00366DD9" w:rsidP="00357965">
      <w:pPr>
        <w:shd w:val="clear" w:color="auto" w:fill="FFFFFF"/>
        <w:adjustRightInd w:val="0"/>
        <w:snapToGrid w:val="0"/>
        <w:ind w:right="65"/>
        <w:jc w:val="both"/>
        <w:rPr>
          <w:b/>
          <w:sz w:val="20"/>
          <w:szCs w:val="20"/>
        </w:rPr>
      </w:pPr>
      <w:r w:rsidRPr="00D41400">
        <w:rPr>
          <w:b/>
          <w:sz w:val="20"/>
          <w:szCs w:val="20"/>
        </w:rPr>
        <w:lastRenderedPageBreak/>
        <w:t>4.</w:t>
      </w:r>
      <w:r w:rsidR="00D41400" w:rsidRPr="00D41400">
        <w:rPr>
          <w:b/>
          <w:sz w:val="20"/>
          <w:szCs w:val="20"/>
        </w:rPr>
        <w:t xml:space="preserve"> </w:t>
      </w:r>
      <w:r w:rsidR="00CC46A8" w:rsidRPr="00D41400">
        <w:rPr>
          <w:b/>
          <w:sz w:val="20"/>
          <w:szCs w:val="20"/>
        </w:rPr>
        <w:t>D</w:t>
      </w:r>
      <w:r w:rsidR="00B2636A" w:rsidRPr="00D41400">
        <w:rPr>
          <w:b/>
          <w:sz w:val="20"/>
          <w:szCs w:val="20"/>
        </w:rPr>
        <w:t>iscussion</w:t>
      </w:r>
    </w:p>
    <w:p w:rsidR="00DE79FD" w:rsidRPr="00D974AB" w:rsidRDefault="00B2636A" w:rsidP="00983C10">
      <w:pPr>
        <w:shd w:val="clear" w:color="auto" w:fill="FFFFFF"/>
        <w:adjustRightInd w:val="0"/>
        <w:snapToGrid w:val="0"/>
        <w:ind w:right="65" w:firstLine="720"/>
        <w:jc w:val="both"/>
        <w:rPr>
          <w:sz w:val="20"/>
          <w:szCs w:val="20"/>
        </w:rPr>
      </w:pPr>
      <w:r w:rsidRPr="00D974AB">
        <w:rPr>
          <w:b/>
          <w:sz w:val="26"/>
          <w:szCs w:val="26"/>
        </w:rPr>
        <w:t xml:space="preserve"> </w:t>
      </w:r>
      <w:r w:rsidR="00DE79FD" w:rsidRPr="00D974AB">
        <w:rPr>
          <w:sz w:val="20"/>
          <w:szCs w:val="20"/>
        </w:rPr>
        <w:t>In most of the birds the entire breeding process is completed once in a year so that they are able to raise only one brood per year, but in some two or even three broods may also be raised (</w:t>
      </w:r>
      <w:r w:rsidR="00DE79FD" w:rsidRPr="00D974AB">
        <w:rPr>
          <w:i/>
          <w:iCs/>
          <w:sz w:val="20"/>
          <w:szCs w:val="20"/>
        </w:rPr>
        <w:t>Turdus marula</w:t>
      </w:r>
      <w:r w:rsidR="00DE79FD" w:rsidRPr="00D974AB">
        <w:rPr>
          <w:sz w:val="20"/>
          <w:szCs w:val="20"/>
        </w:rPr>
        <w:t xml:space="preserve">, Mayer- Gross and Perrins, 1962; </w:t>
      </w:r>
      <w:r w:rsidR="00DE79FD" w:rsidRPr="00D974AB">
        <w:rPr>
          <w:i/>
          <w:iCs/>
          <w:sz w:val="20"/>
          <w:szCs w:val="20"/>
        </w:rPr>
        <w:t>Ixobrychus minutus payesii</w:t>
      </w:r>
      <w:r w:rsidR="00DE79FD" w:rsidRPr="00D974AB">
        <w:rPr>
          <w:sz w:val="20"/>
          <w:szCs w:val="20"/>
        </w:rPr>
        <w:t xml:space="preserve">, Langley 1983). </w:t>
      </w:r>
      <w:r w:rsidR="00DE79FD" w:rsidRPr="00D974AB">
        <w:rPr>
          <w:i/>
          <w:iCs/>
          <w:sz w:val="20"/>
          <w:szCs w:val="20"/>
        </w:rPr>
        <w:t>Estrildine lagonosticta</w:t>
      </w:r>
      <w:r w:rsidR="00DE79FD" w:rsidRPr="00D974AB">
        <w:rPr>
          <w:sz w:val="20"/>
          <w:szCs w:val="20"/>
        </w:rPr>
        <w:t>, sengela raises four successive broods in about 9 months in each yea</w:t>
      </w:r>
      <w:r w:rsidR="00A06EF5" w:rsidRPr="00D974AB">
        <w:rPr>
          <w:sz w:val="20"/>
          <w:szCs w:val="20"/>
        </w:rPr>
        <w:t>r in West Africa (Morel, 1964).In</w:t>
      </w:r>
      <w:r w:rsidR="00DE79FD" w:rsidRPr="00D974AB">
        <w:rPr>
          <w:sz w:val="20"/>
          <w:szCs w:val="20"/>
        </w:rPr>
        <w:t xml:space="preserve"> Indian whiskered tern (</w:t>
      </w:r>
      <w:r w:rsidR="00DE79FD" w:rsidRPr="00D974AB">
        <w:rPr>
          <w:i/>
          <w:iCs/>
          <w:sz w:val="20"/>
          <w:szCs w:val="20"/>
        </w:rPr>
        <w:t>Chlidonias hybrida indica</w:t>
      </w:r>
      <w:r w:rsidR="00DE79FD" w:rsidRPr="00D974AB">
        <w:rPr>
          <w:sz w:val="20"/>
          <w:szCs w:val="20"/>
        </w:rPr>
        <w:t>), the breeding season extended from May to August with the raising of a single brood only. Bates and Lowther (1952), and Ali and Ripley (1983) have also reported a single breeding season with the r</w:t>
      </w:r>
      <w:r w:rsidR="00A06EF5" w:rsidRPr="00D974AB">
        <w:rPr>
          <w:sz w:val="20"/>
          <w:szCs w:val="20"/>
        </w:rPr>
        <w:t>aising of one brood only for this tern</w:t>
      </w:r>
      <w:r w:rsidR="00DE79FD" w:rsidRPr="00D974AB">
        <w:rPr>
          <w:sz w:val="20"/>
          <w:szCs w:val="20"/>
        </w:rPr>
        <w:t xml:space="preserve"> from May to August in Kashmir</w:t>
      </w:r>
      <w:r w:rsidR="00A06EF5" w:rsidRPr="00D974AB">
        <w:rPr>
          <w:sz w:val="20"/>
          <w:szCs w:val="20"/>
        </w:rPr>
        <w:t>. During 2013</w:t>
      </w:r>
      <w:r w:rsidR="00DE79FD" w:rsidRPr="00D974AB">
        <w:rPr>
          <w:sz w:val="20"/>
          <w:szCs w:val="20"/>
        </w:rPr>
        <w:t xml:space="preserve"> the onset of breeding season was delayed till June. This delay by one month, in the onset of breeding season was probably due to unfavourable weather conditions. Due to heavy rains in April and May the whole lake was inundated as a result no favourable nesting sites were avai</w:t>
      </w:r>
      <w:r w:rsidR="00A06EF5" w:rsidRPr="00D974AB">
        <w:rPr>
          <w:sz w:val="20"/>
          <w:szCs w:val="20"/>
        </w:rPr>
        <w:t>lable and this led to the delay in the breeding season. Lack 1933</w:t>
      </w:r>
      <w:r w:rsidR="00DE79FD" w:rsidRPr="00D974AB">
        <w:rPr>
          <w:sz w:val="20"/>
          <w:szCs w:val="20"/>
        </w:rPr>
        <w:t>, Gorenzal et al.</w:t>
      </w:r>
      <w:r w:rsidR="00A06EF5" w:rsidRPr="00D974AB">
        <w:rPr>
          <w:sz w:val="20"/>
          <w:szCs w:val="20"/>
        </w:rPr>
        <w:t>,</w:t>
      </w:r>
      <w:r w:rsidR="00DE79FD" w:rsidRPr="00D974AB">
        <w:rPr>
          <w:sz w:val="20"/>
          <w:szCs w:val="20"/>
        </w:rPr>
        <w:t>1981 Shah</w:t>
      </w:r>
      <w:r w:rsidR="00A06EF5" w:rsidRPr="00D974AB">
        <w:rPr>
          <w:sz w:val="20"/>
          <w:szCs w:val="20"/>
        </w:rPr>
        <w:t>,</w:t>
      </w:r>
      <w:r w:rsidR="00DE79FD" w:rsidRPr="00D974AB">
        <w:rPr>
          <w:sz w:val="20"/>
          <w:szCs w:val="20"/>
        </w:rPr>
        <w:t xml:space="preserve"> 984 </w:t>
      </w:r>
      <w:r w:rsidR="00A06EF5" w:rsidRPr="00D974AB">
        <w:rPr>
          <w:sz w:val="20"/>
          <w:szCs w:val="20"/>
        </w:rPr>
        <w:t xml:space="preserve">and Fazili,2010 </w:t>
      </w:r>
      <w:r w:rsidR="00DE79FD" w:rsidRPr="00D974AB">
        <w:rPr>
          <w:sz w:val="20"/>
          <w:szCs w:val="20"/>
        </w:rPr>
        <w:t>have reported a similar situation during the period of inundation.</w:t>
      </w:r>
    </w:p>
    <w:p w:rsidR="00DE79FD" w:rsidRPr="00D974AB" w:rsidRDefault="00DE79FD" w:rsidP="00357965">
      <w:pPr>
        <w:shd w:val="clear" w:color="auto" w:fill="FFFFFF"/>
        <w:adjustRightInd w:val="0"/>
        <w:snapToGrid w:val="0"/>
        <w:ind w:left="29" w:firstLine="734"/>
        <w:jc w:val="both"/>
        <w:rPr>
          <w:sz w:val="20"/>
          <w:szCs w:val="20"/>
        </w:rPr>
      </w:pPr>
      <w:r w:rsidRPr="00D974AB">
        <w:rPr>
          <w:sz w:val="20"/>
          <w:szCs w:val="20"/>
        </w:rPr>
        <w:t>Factors that govern the breeding and migrational cycles of birds is an internal rhythm, under hormonal control and often modified to keep tune with prevailing environmental conditions. Day length appeared to be the chief external factor stimulating hormone flow and .recrudescence of the gonads, but favourable or unfavourable weather conditions as well as the availability of the right kind of food and suitable nesting sites can apparently modify the inherent internal rhythm (Wallace and Mahan, 1975). According to Lack (1960) the ultimate factor concerned with the timing of spring migration is the need for the birds to reach their breeding,grounds in time to take advantage of most favourable season.</w:t>
      </w:r>
    </w:p>
    <w:p w:rsidR="00D37670" w:rsidRPr="00D974AB" w:rsidRDefault="00DE79FD" w:rsidP="00357965">
      <w:pPr>
        <w:shd w:val="clear" w:color="auto" w:fill="FFFFFF"/>
        <w:adjustRightInd w:val="0"/>
        <w:snapToGrid w:val="0"/>
        <w:ind w:left="43" w:firstLine="677"/>
        <w:jc w:val="both"/>
        <w:rPr>
          <w:sz w:val="20"/>
          <w:szCs w:val="20"/>
        </w:rPr>
      </w:pPr>
      <w:r w:rsidRPr="00D974AB">
        <w:rPr>
          <w:sz w:val="20"/>
          <w:szCs w:val="20"/>
        </w:rPr>
        <w:t xml:space="preserve">A marked variation </w:t>
      </w:r>
      <w:r w:rsidR="00C05818" w:rsidRPr="00D974AB">
        <w:rPr>
          <w:sz w:val="20"/>
          <w:szCs w:val="20"/>
        </w:rPr>
        <w:t>in the arrival time of the terns</w:t>
      </w:r>
      <w:r w:rsidR="00062D88">
        <w:rPr>
          <w:sz w:val="20"/>
          <w:szCs w:val="20"/>
        </w:rPr>
        <w:t xml:space="preserve"> </w:t>
      </w:r>
      <w:r w:rsidRPr="00D974AB">
        <w:rPr>
          <w:sz w:val="20"/>
          <w:szCs w:val="20"/>
        </w:rPr>
        <w:t xml:space="preserve">under observation was observed during the three years of observation. In </w:t>
      </w:r>
      <w:r w:rsidR="00C05818" w:rsidRPr="00D974AB">
        <w:rPr>
          <w:sz w:val="20"/>
          <w:szCs w:val="20"/>
        </w:rPr>
        <w:t>2011 and 2012</w:t>
      </w:r>
      <w:r w:rsidR="00106A2D" w:rsidRPr="00D974AB">
        <w:rPr>
          <w:sz w:val="20"/>
          <w:szCs w:val="20"/>
        </w:rPr>
        <w:t xml:space="preserve"> </w:t>
      </w:r>
      <w:r w:rsidR="00C05818" w:rsidRPr="00D974AB">
        <w:rPr>
          <w:sz w:val="20"/>
          <w:szCs w:val="20"/>
        </w:rPr>
        <w:t>the terns</w:t>
      </w:r>
      <w:r w:rsidRPr="00D974AB">
        <w:rPr>
          <w:sz w:val="20"/>
          <w:szCs w:val="20"/>
        </w:rPr>
        <w:t xml:space="preserve"> were observed</w:t>
      </w:r>
      <w:r w:rsidR="00062D88">
        <w:rPr>
          <w:sz w:val="20"/>
          <w:szCs w:val="20"/>
        </w:rPr>
        <w:t xml:space="preserve"> </w:t>
      </w:r>
      <w:r w:rsidR="00106A2D" w:rsidRPr="00D974AB">
        <w:rPr>
          <w:sz w:val="20"/>
          <w:szCs w:val="20"/>
        </w:rPr>
        <w:t>in the lake 0n 15th and 13th April respectively but i</w:t>
      </w:r>
      <w:r w:rsidRPr="00D974AB">
        <w:rPr>
          <w:sz w:val="20"/>
          <w:szCs w:val="20"/>
        </w:rPr>
        <w:t xml:space="preserve">n </w:t>
      </w:r>
      <w:r w:rsidR="00106A2D" w:rsidRPr="00D974AB">
        <w:rPr>
          <w:sz w:val="20"/>
          <w:szCs w:val="20"/>
        </w:rPr>
        <w:t>2013</w:t>
      </w:r>
      <w:r w:rsidR="00D37670" w:rsidRPr="00D974AB">
        <w:rPr>
          <w:sz w:val="20"/>
          <w:szCs w:val="20"/>
        </w:rPr>
        <w:t xml:space="preserve"> </w:t>
      </w:r>
      <w:r w:rsidRPr="00D974AB">
        <w:rPr>
          <w:sz w:val="20"/>
          <w:szCs w:val="20"/>
        </w:rPr>
        <w:t>the</w:t>
      </w:r>
      <w:r w:rsidR="00D37670" w:rsidRPr="00D974AB">
        <w:rPr>
          <w:sz w:val="20"/>
          <w:szCs w:val="20"/>
        </w:rPr>
        <w:t>y landed at the lake</w:t>
      </w:r>
      <w:r w:rsidR="00062D88">
        <w:rPr>
          <w:sz w:val="20"/>
          <w:szCs w:val="20"/>
        </w:rPr>
        <w:t xml:space="preserve"> </w:t>
      </w:r>
      <w:r w:rsidR="00D37670" w:rsidRPr="00D974AB">
        <w:rPr>
          <w:sz w:val="20"/>
          <w:szCs w:val="20"/>
        </w:rPr>
        <w:t>in the</w:t>
      </w:r>
      <w:r w:rsidRPr="00D974AB">
        <w:rPr>
          <w:sz w:val="20"/>
          <w:szCs w:val="20"/>
        </w:rPr>
        <w:t>last week of April</w:t>
      </w:r>
      <w:r w:rsidR="00983C10">
        <w:rPr>
          <w:sz w:val="20"/>
          <w:szCs w:val="20"/>
        </w:rPr>
        <w:t xml:space="preserve"> </w:t>
      </w:r>
      <w:r w:rsidR="00D37670" w:rsidRPr="00D974AB">
        <w:rPr>
          <w:sz w:val="20"/>
          <w:szCs w:val="20"/>
        </w:rPr>
        <w:t xml:space="preserve">(27th April). </w:t>
      </w:r>
      <w:r w:rsidRPr="00D974AB">
        <w:rPr>
          <w:sz w:val="20"/>
          <w:szCs w:val="20"/>
        </w:rPr>
        <w:t>The de</w:t>
      </w:r>
      <w:r w:rsidR="00D37670" w:rsidRPr="00D974AB">
        <w:rPr>
          <w:sz w:val="20"/>
          <w:szCs w:val="20"/>
        </w:rPr>
        <w:t>lay in the arrival time during 3rd</w:t>
      </w:r>
      <w:r w:rsidR="00062D88">
        <w:rPr>
          <w:sz w:val="20"/>
          <w:szCs w:val="20"/>
        </w:rPr>
        <w:t xml:space="preserve"> </w:t>
      </w:r>
      <w:r w:rsidRPr="00D974AB">
        <w:rPr>
          <w:sz w:val="20"/>
          <w:szCs w:val="20"/>
        </w:rPr>
        <w:t>year of observation seem to be due to the non availability of nesting sites and lack of right kind of food due to low temperature and lake deluge in March and April</w:t>
      </w:r>
      <w:r w:rsidR="00D37670" w:rsidRPr="00D974AB">
        <w:rPr>
          <w:sz w:val="20"/>
          <w:szCs w:val="20"/>
        </w:rPr>
        <w:t>.</w:t>
      </w:r>
    </w:p>
    <w:p w:rsidR="00537366" w:rsidRPr="00D974AB" w:rsidRDefault="00D37670" w:rsidP="00357965">
      <w:pPr>
        <w:shd w:val="clear" w:color="auto" w:fill="FFFFFF"/>
        <w:adjustRightInd w:val="0"/>
        <w:snapToGrid w:val="0"/>
        <w:ind w:left="43" w:firstLine="677"/>
        <w:jc w:val="both"/>
        <w:rPr>
          <w:sz w:val="20"/>
          <w:szCs w:val="20"/>
        </w:rPr>
      </w:pPr>
      <w:r w:rsidRPr="00D974AB">
        <w:rPr>
          <w:sz w:val="20"/>
          <w:szCs w:val="20"/>
        </w:rPr>
        <w:t xml:space="preserve"> In Indian whiskered tern, </w:t>
      </w:r>
      <w:r w:rsidR="00DE79FD" w:rsidRPr="00D974AB">
        <w:rPr>
          <w:sz w:val="20"/>
          <w:szCs w:val="20"/>
        </w:rPr>
        <w:t>pairs were established after performing certain type of displays like fish offering ceremony</w:t>
      </w:r>
      <w:r w:rsidRPr="00D974AB">
        <w:rPr>
          <w:sz w:val="20"/>
          <w:szCs w:val="20"/>
        </w:rPr>
        <w:t>, strutting display and</w:t>
      </w:r>
      <w:r w:rsidR="00062D88">
        <w:rPr>
          <w:sz w:val="20"/>
          <w:szCs w:val="20"/>
        </w:rPr>
        <w:t xml:space="preserve"> </w:t>
      </w:r>
      <w:r w:rsidRPr="00D974AB">
        <w:rPr>
          <w:sz w:val="20"/>
          <w:szCs w:val="20"/>
        </w:rPr>
        <w:t>unique</w:t>
      </w:r>
      <w:r w:rsidR="00062D88">
        <w:rPr>
          <w:sz w:val="20"/>
          <w:szCs w:val="20"/>
        </w:rPr>
        <w:t xml:space="preserve"> </w:t>
      </w:r>
      <w:r w:rsidRPr="00D974AB">
        <w:rPr>
          <w:sz w:val="20"/>
          <w:szCs w:val="20"/>
        </w:rPr>
        <w:t>fighting patterns with rival males</w:t>
      </w:r>
      <w:r w:rsidR="00DE79FD" w:rsidRPr="00D974AB">
        <w:rPr>
          <w:sz w:val="20"/>
          <w:szCs w:val="20"/>
        </w:rPr>
        <w:t>. These birds were monogamous as only one mate was retained in them throughout the breeding cycle. This was because of active participation</w:t>
      </w:r>
      <w:r w:rsidR="00537366" w:rsidRPr="00D974AB">
        <w:rPr>
          <w:sz w:val="20"/>
          <w:szCs w:val="20"/>
        </w:rPr>
        <w:t xml:space="preserve"> for the successful rearing of </w:t>
      </w:r>
      <w:r w:rsidR="00537366" w:rsidRPr="00D974AB">
        <w:rPr>
          <w:sz w:val="20"/>
          <w:szCs w:val="20"/>
        </w:rPr>
        <w:lastRenderedPageBreak/>
        <w:t>nestling</w:t>
      </w:r>
      <w:r w:rsidR="00DE79FD" w:rsidRPr="00D974AB">
        <w:rPr>
          <w:sz w:val="20"/>
          <w:szCs w:val="20"/>
        </w:rPr>
        <w:t xml:space="preserve"> by both parents throughout breeding season. Wittenberger (1979) and Hunt (1980) have also reported that in sea birds including terns monogamy was predominant and both sexes play active role throughout the breeding season. </w:t>
      </w:r>
    </w:p>
    <w:p w:rsidR="00360CBE" w:rsidRPr="00D974AB" w:rsidRDefault="00360CBE" w:rsidP="00357965">
      <w:pPr>
        <w:shd w:val="clear" w:color="auto" w:fill="FFFFFF"/>
        <w:adjustRightInd w:val="0"/>
        <w:snapToGrid w:val="0"/>
        <w:ind w:left="43" w:firstLine="677"/>
        <w:jc w:val="both"/>
        <w:rPr>
          <w:sz w:val="20"/>
          <w:szCs w:val="20"/>
        </w:rPr>
      </w:pPr>
      <w:r w:rsidRPr="00D974AB">
        <w:rPr>
          <w:spacing w:val="-2"/>
          <w:sz w:val="20"/>
          <w:szCs w:val="20"/>
        </w:rPr>
        <w:t xml:space="preserve"> In many temperate species, onset of breeding season depends largely on </w:t>
      </w:r>
      <w:r w:rsidRPr="00D974AB">
        <w:rPr>
          <w:sz w:val="20"/>
          <w:szCs w:val="20"/>
        </w:rPr>
        <w:t>the availability of nest sites and most of the aquatic birds often breed in relation to water level and suitable nesting mater</w:t>
      </w:r>
      <w:r w:rsidRPr="00D974AB">
        <w:rPr>
          <w:spacing w:val="-1"/>
          <w:sz w:val="20"/>
          <w:szCs w:val="20"/>
        </w:rPr>
        <w:t xml:space="preserve">ial (Frith and Davies, 1958; Sugden, 1979 and </w:t>
      </w:r>
      <w:r w:rsidR="00537366" w:rsidRPr="00D974AB">
        <w:rPr>
          <w:spacing w:val="-1"/>
          <w:sz w:val="20"/>
          <w:szCs w:val="20"/>
        </w:rPr>
        <w:t>Fazili,2010</w:t>
      </w:r>
      <w:r w:rsidRPr="00D974AB">
        <w:rPr>
          <w:spacing w:val="-1"/>
          <w:sz w:val="20"/>
          <w:szCs w:val="20"/>
        </w:rPr>
        <w:t>).</w:t>
      </w:r>
    </w:p>
    <w:p w:rsidR="003B3158" w:rsidRPr="00D974AB" w:rsidRDefault="00360CBE" w:rsidP="00357965">
      <w:pPr>
        <w:shd w:val="clear" w:color="auto" w:fill="FFFFFF"/>
        <w:adjustRightInd w:val="0"/>
        <w:snapToGrid w:val="0"/>
        <w:ind w:firstLine="713"/>
        <w:jc w:val="both"/>
        <w:rPr>
          <w:sz w:val="20"/>
          <w:szCs w:val="20"/>
        </w:rPr>
      </w:pPr>
      <w:r w:rsidRPr="00D974AB">
        <w:rPr>
          <w:sz w:val="20"/>
          <w:szCs w:val="20"/>
        </w:rPr>
        <w:t>Lack of suitable nest sites may be a critical limiting factor in bird populations so after establishment of pair bonds</w:t>
      </w:r>
      <w:r w:rsidR="00537366" w:rsidRPr="00D974AB">
        <w:rPr>
          <w:sz w:val="20"/>
          <w:szCs w:val="20"/>
        </w:rPr>
        <w:t xml:space="preserve">, </w:t>
      </w:r>
      <w:r w:rsidRPr="00D974AB">
        <w:rPr>
          <w:sz w:val="20"/>
          <w:szCs w:val="20"/>
        </w:rPr>
        <w:t>birds were observed engaged in selection of suitable nest sites that not only provide</w:t>
      </w:r>
      <w:r w:rsidR="00537366" w:rsidRPr="00D974AB">
        <w:rPr>
          <w:sz w:val="20"/>
          <w:szCs w:val="20"/>
        </w:rPr>
        <w:t>d</w:t>
      </w:r>
      <w:r w:rsidRPr="00D974AB">
        <w:rPr>
          <w:sz w:val="20"/>
          <w:szCs w:val="20"/>
        </w:rPr>
        <w:t xml:space="preserve"> concealment and support to their nests but also protection to their nestlings from predators. Indian whiskered tern was observed to choose the nesting site in floating vegetation of </w:t>
      </w:r>
      <w:r w:rsidR="003B3158" w:rsidRPr="00D974AB">
        <w:rPr>
          <w:i/>
          <w:iCs/>
          <w:sz w:val="20"/>
          <w:szCs w:val="20"/>
        </w:rPr>
        <w:t>Nymphoides peltatum, Potomogeton lucense,, P. amphobium</w:t>
      </w:r>
      <w:r w:rsidR="00062D88">
        <w:rPr>
          <w:i/>
          <w:iCs/>
          <w:sz w:val="20"/>
          <w:szCs w:val="20"/>
        </w:rPr>
        <w:t xml:space="preserve"> </w:t>
      </w:r>
      <w:r w:rsidR="003B3158" w:rsidRPr="00D974AB">
        <w:rPr>
          <w:i/>
          <w:iCs/>
          <w:sz w:val="20"/>
          <w:szCs w:val="20"/>
        </w:rPr>
        <w:t xml:space="preserve">Trapa natans and </w:t>
      </w:r>
      <w:r w:rsidRPr="00D974AB">
        <w:rPr>
          <w:i/>
          <w:iCs/>
          <w:sz w:val="20"/>
          <w:szCs w:val="20"/>
        </w:rPr>
        <w:t>Trapa</w:t>
      </w:r>
      <w:r w:rsidRPr="00D974AB">
        <w:rPr>
          <w:sz w:val="20"/>
          <w:szCs w:val="20"/>
        </w:rPr>
        <w:t xml:space="preserve"> </w:t>
      </w:r>
      <w:r w:rsidRPr="00D974AB">
        <w:rPr>
          <w:i/>
          <w:sz w:val="20"/>
          <w:szCs w:val="20"/>
        </w:rPr>
        <w:t>b</w:t>
      </w:r>
      <w:r w:rsidRPr="00D974AB">
        <w:rPr>
          <w:i/>
          <w:iCs/>
          <w:sz w:val="20"/>
          <w:szCs w:val="20"/>
        </w:rPr>
        <w:t xml:space="preserve">icipinosa </w:t>
      </w:r>
      <w:r w:rsidRPr="00D974AB">
        <w:rPr>
          <w:sz w:val="20"/>
          <w:szCs w:val="20"/>
        </w:rPr>
        <w:t xml:space="preserve">that had occasional growth of reeds generally </w:t>
      </w:r>
      <w:r w:rsidRPr="00D974AB">
        <w:rPr>
          <w:i/>
          <w:iCs/>
          <w:sz w:val="20"/>
          <w:szCs w:val="20"/>
        </w:rPr>
        <w:t>Phragmites</w:t>
      </w:r>
      <w:r w:rsidR="003B3158" w:rsidRPr="00D974AB">
        <w:rPr>
          <w:i/>
          <w:iCs/>
          <w:sz w:val="20"/>
          <w:szCs w:val="20"/>
        </w:rPr>
        <w:t xml:space="preserve"> communis</w:t>
      </w:r>
      <w:r w:rsidR="00062D88">
        <w:rPr>
          <w:i/>
          <w:iCs/>
          <w:sz w:val="20"/>
          <w:szCs w:val="20"/>
        </w:rPr>
        <w:t xml:space="preserve"> </w:t>
      </w:r>
      <w:r w:rsidRPr="00D974AB">
        <w:rPr>
          <w:sz w:val="20"/>
          <w:szCs w:val="20"/>
        </w:rPr>
        <w:t xml:space="preserve">to hold the nest. The sites were either open or </w:t>
      </w:r>
      <w:r w:rsidRPr="00D974AB">
        <w:rPr>
          <w:bCs/>
          <w:sz w:val="20"/>
          <w:szCs w:val="20"/>
        </w:rPr>
        <w:t xml:space="preserve">had </w:t>
      </w:r>
      <w:r w:rsidRPr="00D974AB">
        <w:rPr>
          <w:sz w:val="20"/>
          <w:szCs w:val="20"/>
        </w:rPr>
        <w:t xml:space="preserve">thick rowth of either </w:t>
      </w:r>
      <w:r w:rsidRPr="00D974AB">
        <w:rPr>
          <w:i/>
          <w:iCs/>
          <w:sz w:val="20"/>
          <w:szCs w:val="20"/>
        </w:rPr>
        <w:t xml:space="preserve">Phragmites </w:t>
      </w:r>
      <w:r w:rsidRPr="00D974AB">
        <w:rPr>
          <w:sz w:val="20"/>
          <w:szCs w:val="20"/>
        </w:rPr>
        <w:t xml:space="preserve">or </w:t>
      </w:r>
      <w:r w:rsidRPr="00D974AB">
        <w:rPr>
          <w:i/>
          <w:iCs/>
          <w:sz w:val="20"/>
          <w:szCs w:val="20"/>
        </w:rPr>
        <w:t xml:space="preserve">Typha </w:t>
      </w:r>
      <w:r w:rsidRPr="00D974AB">
        <w:rPr>
          <w:sz w:val="20"/>
          <w:szCs w:val="20"/>
        </w:rPr>
        <w:t>at one side of the colony.</w:t>
      </w:r>
      <w:r w:rsidR="003B3158" w:rsidRPr="00D974AB">
        <w:rPr>
          <w:sz w:val="20"/>
          <w:szCs w:val="20"/>
        </w:rPr>
        <w:t xml:space="preserve"> </w:t>
      </w:r>
      <w:r w:rsidRPr="00D974AB">
        <w:rPr>
          <w:sz w:val="20"/>
          <w:szCs w:val="20"/>
        </w:rPr>
        <w:t xml:space="preserve">These </w:t>
      </w:r>
      <w:r w:rsidR="003B3158" w:rsidRPr="00D974AB">
        <w:rPr>
          <w:sz w:val="20"/>
          <w:szCs w:val="20"/>
        </w:rPr>
        <w:t>fin</w:t>
      </w:r>
      <w:r w:rsidRPr="00D974AB">
        <w:rPr>
          <w:sz w:val="20"/>
          <w:szCs w:val="20"/>
        </w:rPr>
        <w:t>dings were inconsistence with those of Bates and Lowther (1952) Ali and Ripley (1983) and Shah (1984).</w:t>
      </w:r>
    </w:p>
    <w:p w:rsidR="00360CBE" w:rsidRPr="00D974AB" w:rsidRDefault="00360CBE" w:rsidP="00357965">
      <w:pPr>
        <w:shd w:val="clear" w:color="auto" w:fill="FFFFFF"/>
        <w:adjustRightInd w:val="0"/>
        <w:snapToGrid w:val="0"/>
        <w:ind w:firstLine="713"/>
        <w:jc w:val="both"/>
        <w:rPr>
          <w:sz w:val="20"/>
          <w:szCs w:val="20"/>
        </w:rPr>
      </w:pPr>
      <w:r w:rsidRPr="00D974AB">
        <w:rPr>
          <w:sz w:val="20"/>
          <w:szCs w:val="20"/>
        </w:rPr>
        <w:t xml:space="preserve"> During most vulnerable period in the life cycle, birds construct their </w:t>
      </w:r>
      <w:r w:rsidRPr="00D974AB">
        <w:rPr>
          <w:spacing w:val="-4"/>
          <w:sz w:val="20"/>
          <w:szCs w:val="20"/>
        </w:rPr>
        <w:t xml:space="preserve">nests to protect themselves. their eggs and particularly their developing young </w:t>
      </w:r>
      <w:r w:rsidRPr="00D974AB">
        <w:rPr>
          <w:sz w:val="20"/>
          <w:szCs w:val="20"/>
        </w:rPr>
        <w:t>from predators and from adverse weather conditions (Welty, 1979).</w:t>
      </w:r>
      <w:r w:rsidR="00062D88">
        <w:rPr>
          <w:sz w:val="20"/>
          <w:szCs w:val="20"/>
        </w:rPr>
        <w:t xml:space="preserve"> </w:t>
      </w:r>
      <w:r w:rsidRPr="00D974AB">
        <w:rPr>
          <w:sz w:val="20"/>
          <w:szCs w:val="20"/>
        </w:rPr>
        <w:t>Terns exhibit va</w:t>
      </w:r>
      <w:r w:rsidR="004C0AF9" w:rsidRPr="00D974AB">
        <w:rPr>
          <w:sz w:val="20"/>
          <w:szCs w:val="20"/>
        </w:rPr>
        <w:t xml:space="preserve">ried nesting habits, the fairy </w:t>
      </w:r>
      <w:r w:rsidRPr="00D974AB">
        <w:rPr>
          <w:sz w:val="20"/>
          <w:szCs w:val="20"/>
        </w:rPr>
        <w:t xml:space="preserve">elegant tern places the single egg on horizontal branch of a tree with no nest material to hold it; Caspian tern and Indian river tern form a shallow scrape in the sand; Tibetan common tern, a simple depression amongst dried weeds and grasses and occasionally a mere scrape amongst pebbles; rosy and white cheecked tern a simple depression in sand lined with debris, bits of twigs or grass stems, eastern black naped tern a skimy bed of coral fragments and Indian whiskered tern a floating pad of water lily stems and decaying rushes on </w:t>
      </w:r>
      <w:r w:rsidRPr="00D974AB">
        <w:rPr>
          <w:i/>
          <w:iCs/>
          <w:sz w:val="20"/>
          <w:szCs w:val="20"/>
        </w:rPr>
        <w:t xml:space="preserve">Trapa </w:t>
      </w:r>
      <w:r w:rsidR="003B3158" w:rsidRPr="00D974AB">
        <w:rPr>
          <w:sz w:val="20"/>
          <w:szCs w:val="20"/>
        </w:rPr>
        <w:t>(</w:t>
      </w:r>
      <w:r w:rsidRPr="00D974AB">
        <w:rPr>
          <w:sz w:val="20"/>
          <w:szCs w:val="20"/>
        </w:rPr>
        <w:t>Ali and Ripley, 1983). Karwowski, et al. (1995)</w:t>
      </w:r>
      <w:r w:rsidR="00062D88">
        <w:rPr>
          <w:sz w:val="20"/>
          <w:szCs w:val="20"/>
        </w:rPr>
        <w:t xml:space="preserve"> </w:t>
      </w:r>
      <w:r w:rsidRPr="00D974AB">
        <w:rPr>
          <w:sz w:val="20"/>
          <w:szCs w:val="20"/>
        </w:rPr>
        <w:t xml:space="preserve">have observed that common terns construct nests on navigational aids. Bates and Lowther (1952) have reported that a simple platform of water reeds and lily stems on floating vegetation with the centre or middle sufficiently large enough to hold eggs of Indian </w:t>
      </w:r>
      <w:r w:rsidRPr="00D974AB">
        <w:rPr>
          <w:spacing w:val="-1"/>
          <w:sz w:val="20"/>
          <w:szCs w:val="20"/>
        </w:rPr>
        <w:t>whiskered tem that are found in colonie</w:t>
      </w:r>
      <w:r w:rsidR="00A639D8" w:rsidRPr="00D974AB">
        <w:rPr>
          <w:spacing w:val="-1"/>
          <w:sz w:val="20"/>
          <w:szCs w:val="20"/>
        </w:rPr>
        <w:t>s. Shah,</w:t>
      </w:r>
      <w:r w:rsidRPr="00D974AB">
        <w:rPr>
          <w:spacing w:val="-1"/>
          <w:sz w:val="20"/>
          <w:szCs w:val="20"/>
        </w:rPr>
        <w:t xml:space="preserve">1984 has reported that Indian </w:t>
      </w:r>
      <w:r w:rsidRPr="00D974AB">
        <w:rPr>
          <w:sz w:val="20"/>
          <w:szCs w:val="20"/>
        </w:rPr>
        <w:t xml:space="preserve">whiskered terns nest in colonies and nests are rough circular pads of reeds and rushes on floating vegetation of </w:t>
      </w:r>
      <w:r w:rsidRPr="00D974AB">
        <w:rPr>
          <w:i/>
          <w:iCs/>
          <w:sz w:val="20"/>
          <w:szCs w:val="20"/>
        </w:rPr>
        <w:t xml:space="preserve">Trapa natans. </w:t>
      </w:r>
      <w:r w:rsidRPr="00D974AB">
        <w:rPr>
          <w:sz w:val="20"/>
          <w:szCs w:val="20"/>
        </w:rPr>
        <w:t xml:space="preserve">Nest structure observed during present investigation resembles to the findings of </w:t>
      </w:r>
      <w:r w:rsidR="00A639D8" w:rsidRPr="00D974AB">
        <w:rPr>
          <w:sz w:val="20"/>
          <w:szCs w:val="20"/>
        </w:rPr>
        <w:t>Bates and Lowther</w:t>
      </w:r>
      <w:r w:rsidR="004C0AF9" w:rsidRPr="00D974AB">
        <w:rPr>
          <w:sz w:val="20"/>
          <w:szCs w:val="20"/>
        </w:rPr>
        <w:t xml:space="preserve"> </w:t>
      </w:r>
      <w:r w:rsidR="00A639D8" w:rsidRPr="00D974AB">
        <w:rPr>
          <w:sz w:val="20"/>
          <w:szCs w:val="20"/>
        </w:rPr>
        <w:t>1952,</w:t>
      </w:r>
      <w:r w:rsidR="00062D88">
        <w:rPr>
          <w:sz w:val="20"/>
          <w:szCs w:val="20"/>
        </w:rPr>
        <w:t xml:space="preserve"> </w:t>
      </w:r>
      <w:r w:rsidR="004C0AF9" w:rsidRPr="00D974AB">
        <w:rPr>
          <w:sz w:val="20"/>
          <w:szCs w:val="20"/>
        </w:rPr>
        <w:t>Ali and Ripley1</w:t>
      </w:r>
      <w:r w:rsidR="00A639D8" w:rsidRPr="00D974AB">
        <w:rPr>
          <w:sz w:val="20"/>
          <w:szCs w:val="20"/>
        </w:rPr>
        <w:t>983</w:t>
      </w:r>
      <w:r w:rsidR="004C0AF9" w:rsidRPr="00D974AB">
        <w:rPr>
          <w:sz w:val="20"/>
          <w:szCs w:val="20"/>
        </w:rPr>
        <w:t xml:space="preserve"> </w:t>
      </w:r>
      <w:r w:rsidR="00A639D8" w:rsidRPr="00D974AB">
        <w:rPr>
          <w:sz w:val="20"/>
          <w:szCs w:val="20"/>
        </w:rPr>
        <w:t>and Shah</w:t>
      </w:r>
      <w:r w:rsidR="004C0AF9" w:rsidRPr="00D974AB">
        <w:rPr>
          <w:sz w:val="20"/>
          <w:szCs w:val="20"/>
        </w:rPr>
        <w:t>,</w:t>
      </w:r>
      <w:r w:rsidR="00A639D8" w:rsidRPr="00D974AB">
        <w:rPr>
          <w:sz w:val="20"/>
          <w:szCs w:val="20"/>
        </w:rPr>
        <w:t xml:space="preserve"> 1983.</w:t>
      </w:r>
      <w:r w:rsidR="004C0AF9" w:rsidRPr="00D974AB">
        <w:rPr>
          <w:sz w:val="20"/>
          <w:szCs w:val="20"/>
        </w:rPr>
        <w:t xml:space="preserve"> </w:t>
      </w:r>
      <w:r w:rsidR="00A639D8" w:rsidRPr="00D974AB">
        <w:rPr>
          <w:sz w:val="20"/>
          <w:szCs w:val="20"/>
        </w:rPr>
        <w:t>Both sexes</w:t>
      </w:r>
      <w:r w:rsidRPr="00D974AB">
        <w:rPr>
          <w:sz w:val="20"/>
          <w:szCs w:val="20"/>
        </w:rPr>
        <w:t xml:space="preserve"> to</w:t>
      </w:r>
      <w:r w:rsidR="00A639D8" w:rsidRPr="00D974AB">
        <w:rPr>
          <w:sz w:val="20"/>
          <w:szCs w:val="20"/>
        </w:rPr>
        <w:t>ok active role in nest building</w:t>
      </w:r>
      <w:r w:rsidRPr="00D974AB">
        <w:rPr>
          <w:sz w:val="20"/>
          <w:szCs w:val="20"/>
        </w:rPr>
        <w:t xml:space="preserve">, males generally collected nesting material </w:t>
      </w:r>
      <w:r w:rsidRPr="00D974AB">
        <w:rPr>
          <w:spacing w:val="-7"/>
          <w:sz w:val="20"/>
          <w:szCs w:val="20"/>
        </w:rPr>
        <w:t xml:space="preserve">and the females arranged the material on the nest. </w:t>
      </w:r>
      <w:r w:rsidRPr="00D974AB">
        <w:rPr>
          <w:spacing w:val="-7"/>
          <w:sz w:val="20"/>
          <w:szCs w:val="20"/>
        </w:rPr>
        <w:lastRenderedPageBreak/>
        <w:t xml:space="preserve">So it falls in category 2 of </w:t>
      </w:r>
      <w:r w:rsidRPr="00D974AB">
        <w:rPr>
          <w:sz w:val="20"/>
          <w:szCs w:val="20"/>
        </w:rPr>
        <w:t>Ryves (1944) classification.</w:t>
      </w:r>
      <w:r w:rsidR="00062D88">
        <w:rPr>
          <w:sz w:val="20"/>
          <w:szCs w:val="20"/>
        </w:rPr>
        <w:t xml:space="preserve"> </w:t>
      </w:r>
      <w:r w:rsidR="00A639D8" w:rsidRPr="00D974AB">
        <w:rPr>
          <w:sz w:val="20"/>
          <w:szCs w:val="20"/>
        </w:rPr>
        <w:t>N</w:t>
      </w:r>
      <w:r w:rsidRPr="00D974AB">
        <w:rPr>
          <w:sz w:val="20"/>
          <w:szCs w:val="20"/>
        </w:rPr>
        <w:t>est b</w:t>
      </w:r>
      <w:r w:rsidR="00A639D8" w:rsidRPr="00D974AB">
        <w:rPr>
          <w:sz w:val="20"/>
          <w:szCs w:val="20"/>
        </w:rPr>
        <w:t>uilding was initiated in early May and majority of nests were</w:t>
      </w:r>
      <w:r w:rsidRPr="00D974AB">
        <w:rPr>
          <w:sz w:val="20"/>
          <w:szCs w:val="20"/>
        </w:rPr>
        <w:t xml:space="preserve"> completed between 3 to 7 days before laying was initiated in them.</w:t>
      </w:r>
      <w:r w:rsidR="00A639D8" w:rsidRPr="00D974AB">
        <w:rPr>
          <w:sz w:val="20"/>
          <w:szCs w:val="20"/>
        </w:rPr>
        <w:t xml:space="preserve"> </w:t>
      </w:r>
      <w:r w:rsidRPr="00D974AB">
        <w:rPr>
          <w:sz w:val="20"/>
          <w:szCs w:val="20"/>
        </w:rPr>
        <w:t xml:space="preserve">So far as the elaborateness of the nests was concerned, </w:t>
      </w:r>
      <w:r w:rsidR="00A639D8" w:rsidRPr="00D974AB">
        <w:rPr>
          <w:sz w:val="20"/>
          <w:szCs w:val="20"/>
        </w:rPr>
        <w:t>the terns</w:t>
      </w:r>
      <w:r w:rsidRPr="00D974AB">
        <w:rPr>
          <w:sz w:val="20"/>
          <w:szCs w:val="20"/>
        </w:rPr>
        <w:t xml:space="preserve"> were fast workers, building in a short periods of 3 to </w:t>
      </w:r>
      <w:r w:rsidR="00A639D8" w:rsidRPr="00D974AB">
        <w:rPr>
          <w:sz w:val="20"/>
          <w:szCs w:val="20"/>
        </w:rPr>
        <w:t>7</w:t>
      </w:r>
      <w:r w:rsidRPr="00D974AB">
        <w:rPr>
          <w:sz w:val="20"/>
          <w:szCs w:val="20"/>
        </w:rPr>
        <w:t xml:space="preserve"> days only as compared </w:t>
      </w:r>
      <w:r w:rsidR="00AF4CC2" w:rsidRPr="00D974AB">
        <w:rPr>
          <w:sz w:val="20"/>
          <w:szCs w:val="20"/>
        </w:rPr>
        <w:t>to</w:t>
      </w:r>
      <w:r w:rsidRPr="00D974AB">
        <w:rPr>
          <w:sz w:val="20"/>
          <w:szCs w:val="20"/>
        </w:rPr>
        <w:t xml:space="preserve"> goldfinch (13 days for July and 5 to 6 d</w:t>
      </w:r>
      <w:r w:rsidR="004C0AF9" w:rsidRPr="00D974AB">
        <w:rPr>
          <w:sz w:val="20"/>
          <w:szCs w:val="20"/>
        </w:rPr>
        <w:t>ays for August; Stokes,- 1950). T</w:t>
      </w:r>
      <w:r w:rsidRPr="00D974AB">
        <w:rPr>
          <w:sz w:val="20"/>
          <w:szCs w:val="20"/>
        </w:rPr>
        <w:t>he gradual and seasonal colour changes in the bill and so</w:t>
      </w:r>
      <w:r w:rsidR="00AF4CC2" w:rsidRPr="00D974AB">
        <w:rPr>
          <w:sz w:val="20"/>
          <w:szCs w:val="20"/>
        </w:rPr>
        <w:t>ft</w:t>
      </w:r>
      <w:r w:rsidR="00C233EC" w:rsidRPr="00D974AB">
        <w:rPr>
          <w:sz w:val="20"/>
          <w:szCs w:val="20"/>
        </w:rPr>
        <w:t xml:space="preserve"> parts in</w:t>
      </w:r>
      <w:r w:rsidRPr="00D974AB">
        <w:rPr>
          <w:sz w:val="20"/>
          <w:szCs w:val="20"/>
        </w:rPr>
        <w:t xml:space="preserve"> Indian whiskered </w:t>
      </w:r>
      <w:r w:rsidR="00E64BBA" w:rsidRPr="00D974AB">
        <w:rPr>
          <w:sz w:val="20"/>
          <w:szCs w:val="20"/>
        </w:rPr>
        <w:t>tern have been well documented (</w:t>
      </w:r>
      <w:r w:rsidRPr="00D974AB">
        <w:rPr>
          <w:sz w:val="20"/>
          <w:szCs w:val="20"/>
        </w:rPr>
        <w:t>Wiles and Worthington, 1996).</w:t>
      </w:r>
      <w:r w:rsidR="00E64BBA" w:rsidRPr="00D974AB">
        <w:rPr>
          <w:sz w:val="20"/>
          <w:szCs w:val="20"/>
        </w:rPr>
        <w:t xml:space="preserve"> </w:t>
      </w:r>
      <w:r w:rsidRPr="00D974AB">
        <w:rPr>
          <w:sz w:val="20"/>
          <w:szCs w:val="20"/>
        </w:rPr>
        <w:t xml:space="preserve">During present study the </w:t>
      </w:r>
      <w:r w:rsidR="00E64BBA" w:rsidRPr="00D974AB">
        <w:rPr>
          <w:sz w:val="20"/>
          <w:szCs w:val="20"/>
        </w:rPr>
        <w:t>b</w:t>
      </w:r>
      <w:r w:rsidRPr="00D974AB">
        <w:rPr>
          <w:sz w:val="20"/>
          <w:szCs w:val="20"/>
        </w:rPr>
        <w:t xml:space="preserve">ill and leg colour of terns </w:t>
      </w:r>
      <w:r w:rsidR="00E64BBA" w:rsidRPr="00D974AB">
        <w:rPr>
          <w:sz w:val="20"/>
          <w:szCs w:val="20"/>
        </w:rPr>
        <w:t>tirned red during breeding.I</w:t>
      </w:r>
      <w:r w:rsidRPr="00D974AB">
        <w:rPr>
          <w:sz w:val="20"/>
          <w:szCs w:val="20"/>
        </w:rPr>
        <w:t>t seemed probably because of secretion of hormones which stimulate breeding activities in both the sexes.</w:t>
      </w:r>
    </w:p>
    <w:p w:rsidR="00BD6636" w:rsidRPr="00D974AB" w:rsidRDefault="00BD6636" w:rsidP="00357965">
      <w:pPr>
        <w:shd w:val="clear" w:color="auto" w:fill="FFFFFF"/>
        <w:adjustRightInd w:val="0"/>
        <w:snapToGrid w:val="0"/>
        <w:ind w:left="7" w:right="58" w:firstLine="749"/>
        <w:jc w:val="both"/>
        <w:rPr>
          <w:sz w:val="20"/>
          <w:szCs w:val="20"/>
        </w:rPr>
      </w:pPr>
      <w:r w:rsidRPr="00D974AB">
        <w:rPr>
          <w:sz w:val="20"/>
          <w:szCs w:val="20"/>
        </w:rPr>
        <w:t>In Indian whiskered ter</w:t>
      </w:r>
      <w:r w:rsidR="00E64BBA" w:rsidRPr="00D974AB">
        <w:rPr>
          <w:sz w:val="20"/>
          <w:szCs w:val="20"/>
        </w:rPr>
        <w:t>n</w:t>
      </w:r>
      <w:r w:rsidR="0084125C" w:rsidRPr="00D974AB">
        <w:rPr>
          <w:sz w:val="20"/>
          <w:szCs w:val="20"/>
        </w:rPr>
        <w:t>,</w:t>
      </w:r>
      <w:r w:rsidRPr="00D974AB">
        <w:rPr>
          <w:sz w:val="20"/>
          <w:szCs w:val="20"/>
        </w:rPr>
        <w:t xml:space="preserve"> Bates and Lowthcr</w:t>
      </w:r>
      <w:r w:rsidR="0084125C" w:rsidRPr="00D974AB">
        <w:rPr>
          <w:sz w:val="20"/>
          <w:szCs w:val="20"/>
        </w:rPr>
        <w:t xml:space="preserve"> </w:t>
      </w:r>
      <w:r w:rsidR="00E64BBA" w:rsidRPr="00D974AB">
        <w:rPr>
          <w:sz w:val="20"/>
          <w:szCs w:val="20"/>
        </w:rPr>
        <w:t xml:space="preserve">(1952) </w:t>
      </w:r>
      <w:r w:rsidRPr="00D974AB">
        <w:rPr>
          <w:sz w:val="20"/>
          <w:szCs w:val="20"/>
        </w:rPr>
        <w:t>have shown that the eggs vary considerably in ground colour</w:t>
      </w:r>
      <w:r w:rsidR="00E64BBA" w:rsidRPr="00D974AB">
        <w:rPr>
          <w:sz w:val="20"/>
          <w:szCs w:val="20"/>
        </w:rPr>
        <w:t xml:space="preserve"> from grey to greenish and </w:t>
      </w:r>
      <w:r w:rsidRPr="00D974AB">
        <w:rPr>
          <w:sz w:val="20"/>
          <w:szCs w:val="20"/>
        </w:rPr>
        <w:t xml:space="preserve">some </w:t>
      </w:r>
      <w:r w:rsidR="00E64BBA" w:rsidRPr="00D974AB">
        <w:rPr>
          <w:sz w:val="20"/>
          <w:szCs w:val="20"/>
        </w:rPr>
        <w:t xml:space="preserve">have </w:t>
      </w:r>
      <w:r w:rsidR="0084125C" w:rsidRPr="00D974AB">
        <w:rPr>
          <w:sz w:val="20"/>
          <w:szCs w:val="20"/>
        </w:rPr>
        <w:t xml:space="preserve">shade of yellowish brown with equally variable </w:t>
      </w:r>
      <w:r w:rsidRPr="00D974AB">
        <w:rPr>
          <w:sz w:val="20"/>
          <w:szCs w:val="20"/>
        </w:rPr>
        <w:t>markings</w:t>
      </w:r>
      <w:r w:rsidR="0084125C" w:rsidRPr="00D974AB">
        <w:rPr>
          <w:sz w:val="20"/>
          <w:szCs w:val="20"/>
        </w:rPr>
        <w:t xml:space="preserve"> of either</w:t>
      </w:r>
      <w:r w:rsidRPr="00D974AB">
        <w:rPr>
          <w:sz w:val="20"/>
          <w:szCs w:val="20"/>
        </w:rPr>
        <w:t xml:space="preserve"> d</w:t>
      </w:r>
      <w:r w:rsidR="0084125C" w:rsidRPr="00D974AB">
        <w:rPr>
          <w:sz w:val="20"/>
          <w:szCs w:val="20"/>
        </w:rPr>
        <w:t>eep chocolate or purplish brown colour.</w:t>
      </w:r>
      <w:r w:rsidRPr="00D974AB">
        <w:rPr>
          <w:sz w:val="20"/>
          <w:szCs w:val="20"/>
        </w:rPr>
        <w:t xml:space="preserve"> The eggs have no gloss and average size was 37.0 x 27.4mm. Ali and Ripley (1983) have reported that eggs of whiskered terns are variable in colouration and markings bo</w:t>
      </w:r>
      <w:r w:rsidR="0084125C" w:rsidRPr="00D974AB">
        <w:rPr>
          <w:sz w:val="20"/>
          <w:szCs w:val="20"/>
        </w:rPr>
        <w:t>t</w:t>
      </w:r>
      <w:r w:rsidRPr="00D974AB">
        <w:rPr>
          <w:sz w:val="20"/>
          <w:szCs w:val="20"/>
        </w:rPr>
        <w:t>h as to clutches and individual eggs in same clutch. A common type is some shade of sea green, blotched and speckled with brown. Average size of 200 eggs was 36.9 ±0.5 x 27.4 ± 0.2mm (Baker in</w:t>
      </w:r>
      <w:r w:rsidRPr="00D974AB">
        <w:rPr>
          <w:i/>
          <w:iCs/>
          <w:sz w:val="20"/>
          <w:szCs w:val="20"/>
        </w:rPr>
        <w:t xml:space="preserve"> </w:t>
      </w:r>
      <w:r w:rsidRPr="00D974AB">
        <w:rPr>
          <w:sz w:val="20"/>
          <w:szCs w:val="20"/>
        </w:rPr>
        <w:t>Ali and Ripley, 1983). During present study the morphometries of 200 eggs of Indian whiskered tern were foun</w:t>
      </w:r>
      <w:r w:rsidR="0084125C" w:rsidRPr="00D974AB">
        <w:rPr>
          <w:sz w:val="20"/>
          <w:szCs w:val="20"/>
        </w:rPr>
        <w:t>d</w:t>
      </w:r>
      <w:r w:rsidRPr="00D974AB">
        <w:rPr>
          <w:sz w:val="20"/>
          <w:szCs w:val="20"/>
        </w:rPr>
        <w:t xml:space="preserve"> in accordance with the earlier findings of Baker in Ali and Ripley </w:t>
      </w:r>
      <w:r w:rsidRPr="00D974AB">
        <w:rPr>
          <w:spacing w:val="10"/>
          <w:sz w:val="20"/>
          <w:szCs w:val="20"/>
        </w:rPr>
        <w:t>(1983).</w:t>
      </w:r>
      <w:r w:rsidRPr="00D974AB">
        <w:rPr>
          <w:sz w:val="20"/>
          <w:szCs w:val="20"/>
        </w:rPr>
        <w:t xml:space="preserve"> Coulson and Horobin (1976) have shown the egg dimensions of known aged Arctic terns ranged between 39.8 - 41.3mm in length and 28.7- </w:t>
      </w:r>
      <w:r w:rsidR="0084125C" w:rsidRPr="00D974AB">
        <w:rPr>
          <w:sz w:val="20"/>
          <w:szCs w:val="20"/>
        </w:rPr>
        <w:t xml:space="preserve">29.4 mm </w:t>
      </w:r>
      <w:r w:rsidRPr="00D974AB">
        <w:rPr>
          <w:sz w:val="20"/>
          <w:szCs w:val="20"/>
        </w:rPr>
        <w:t xml:space="preserve">in breadth while as Whittam (1998) have reported that mean egg measurements of Arctic tern, roseate tern and their hybrids were 41 x 30 mm, 43 x 30 mm and 49 x 28 mm respectively. The smaller size of eggs of Indian whiskered tern seemed to be due to species variation, female's </w:t>
      </w:r>
      <w:r w:rsidR="0084125C" w:rsidRPr="00D974AB">
        <w:rPr>
          <w:sz w:val="20"/>
          <w:szCs w:val="20"/>
        </w:rPr>
        <w:t>health condition</w:t>
      </w:r>
      <w:r w:rsidRPr="00D974AB">
        <w:rPr>
          <w:sz w:val="20"/>
          <w:szCs w:val="20"/>
        </w:rPr>
        <w:t xml:space="preserve"> and age in addition</w:t>
      </w:r>
      <w:r w:rsidR="0084125C" w:rsidRPr="00D974AB">
        <w:rPr>
          <w:sz w:val="20"/>
          <w:szCs w:val="20"/>
        </w:rPr>
        <w:t>,</w:t>
      </w:r>
      <w:r w:rsidRPr="00D974AB">
        <w:rPr>
          <w:sz w:val="20"/>
          <w:szCs w:val="20"/>
        </w:rPr>
        <w:t xml:space="preserve"> to varied physiological and environment conditions.</w:t>
      </w:r>
    </w:p>
    <w:p w:rsidR="00BD6636" w:rsidRPr="00D974AB" w:rsidRDefault="00BD6636" w:rsidP="00357965">
      <w:pPr>
        <w:shd w:val="clear" w:color="auto" w:fill="FFFFFF"/>
        <w:adjustRightInd w:val="0"/>
        <w:snapToGrid w:val="0"/>
        <w:ind w:left="29" w:firstLine="734"/>
        <w:jc w:val="both"/>
        <w:rPr>
          <w:sz w:val="20"/>
          <w:szCs w:val="20"/>
        </w:rPr>
      </w:pPr>
      <w:r w:rsidRPr="00D974AB">
        <w:rPr>
          <w:sz w:val="20"/>
          <w:szCs w:val="20"/>
        </w:rPr>
        <w:t xml:space="preserve">In Indian whiskered tern the clutch size ranged from I to 5 but in majority of nests 3 egg clutches were generally found (645 nests out of 869). Variation in the clutch size seems to be due to the variation in age of females that may have direct influence on the laying of these birds. Coulson and Horobin (1976) reported significant difference in the mean clutch size in Arctic tern, </w:t>
      </w:r>
      <w:r w:rsidRPr="00D974AB">
        <w:rPr>
          <w:i/>
          <w:iCs/>
          <w:sz w:val="20"/>
          <w:szCs w:val="20"/>
        </w:rPr>
        <w:t xml:space="preserve">Sterna paradisa. </w:t>
      </w:r>
      <w:r w:rsidRPr="00D974AB">
        <w:rPr>
          <w:sz w:val="20"/>
          <w:szCs w:val="20"/>
        </w:rPr>
        <w:t>The clutch size was lowest in the youngest and old aged groups and maximum in 6 to 8 year old age group. An increase in clutch size with age has also been found in kittiwake gull (Couls</w:t>
      </w:r>
      <w:r w:rsidR="00BE691A" w:rsidRPr="00D974AB">
        <w:rPr>
          <w:sz w:val="20"/>
          <w:szCs w:val="20"/>
        </w:rPr>
        <w:t>on, 1966). Bates and Lowther (1</w:t>
      </w:r>
      <w:r w:rsidRPr="00D974AB">
        <w:rPr>
          <w:sz w:val="20"/>
          <w:szCs w:val="20"/>
        </w:rPr>
        <w:t>952) have reported 3 egged clutches in 67 nests in Indian whiskered tern in Kashmir. Ali and Ripley (1983) have noted 2 or 3</w:t>
      </w:r>
      <w:r w:rsidR="00BE691A" w:rsidRPr="00D974AB">
        <w:rPr>
          <w:sz w:val="20"/>
          <w:szCs w:val="20"/>
        </w:rPr>
        <w:t xml:space="preserve"> eggs</w:t>
      </w:r>
      <w:r w:rsidRPr="00D974AB">
        <w:rPr>
          <w:i/>
          <w:iCs/>
          <w:smallCaps/>
          <w:sz w:val="20"/>
          <w:szCs w:val="20"/>
        </w:rPr>
        <w:t xml:space="preserve"> </w:t>
      </w:r>
      <w:r w:rsidRPr="00D974AB">
        <w:rPr>
          <w:sz w:val="20"/>
          <w:szCs w:val="20"/>
        </w:rPr>
        <w:t xml:space="preserve">per clutch. Buckley and </w:t>
      </w:r>
      <w:r w:rsidRPr="00D974AB">
        <w:rPr>
          <w:sz w:val="20"/>
          <w:szCs w:val="20"/>
        </w:rPr>
        <w:lastRenderedPageBreak/>
        <w:t>Buckley (1972) have recorded generally one egg clutches and rarely 2 egg clutches in royal terns.</w:t>
      </w:r>
      <w:r w:rsidR="00BE691A" w:rsidRPr="00D974AB">
        <w:rPr>
          <w:sz w:val="20"/>
          <w:szCs w:val="20"/>
        </w:rPr>
        <w:t>Among</w:t>
      </w:r>
      <w:r w:rsidRPr="00D974AB">
        <w:rPr>
          <w:sz w:val="20"/>
          <w:szCs w:val="20"/>
        </w:rPr>
        <w:t xml:space="preserve"> common terns, Karwowski, et al.(l995) have shown a modal clutch </w:t>
      </w:r>
      <w:r w:rsidR="00BE691A" w:rsidRPr="00D974AB">
        <w:rPr>
          <w:sz w:val="20"/>
          <w:szCs w:val="20"/>
        </w:rPr>
        <w:t>size of 3</w:t>
      </w:r>
      <w:r w:rsidRPr="00D974AB">
        <w:rPr>
          <w:sz w:val="20"/>
          <w:szCs w:val="20"/>
        </w:rPr>
        <w:t xml:space="preserve"> eggs but 4 egg clutches were also reported. Bollinger (1994) has also reported clutch size of 3 eggs among 70%</w:t>
      </w:r>
      <w:r w:rsidR="00BE691A" w:rsidRPr="00D974AB">
        <w:rPr>
          <w:sz w:val="20"/>
          <w:szCs w:val="20"/>
        </w:rPr>
        <w:t xml:space="preserve"> in</w:t>
      </w:r>
      <w:r w:rsidR="00062D88">
        <w:rPr>
          <w:i/>
          <w:iCs/>
          <w:sz w:val="20"/>
          <w:szCs w:val="20"/>
        </w:rPr>
        <w:t xml:space="preserve"> </w:t>
      </w:r>
      <w:r w:rsidR="00BE691A" w:rsidRPr="00D974AB">
        <w:rPr>
          <w:sz w:val="20"/>
          <w:szCs w:val="20"/>
        </w:rPr>
        <w:t>common t</w:t>
      </w:r>
      <w:r w:rsidRPr="00D974AB">
        <w:rPr>
          <w:sz w:val="20"/>
          <w:szCs w:val="20"/>
        </w:rPr>
        <w:t xml:space="preserve">erns </w:t>
      </w:r>
      <w:r w:rsidR="00BE691A" w:rsidRPr="00D974AB">
        <w:rPr>
          <w:sz w:val="20"/>
          <w:szCs w:val="20"/>
        </w:rPr>
        <w:t xml:space="preserve">and </w:t>
      </w:r>
      <w:r w:rsidRPr="00D974AB">
        <w:rPr>
          <w:sz w:val="20"/>
          <w:szCs w:val="20"/>
        </w:rPr>
        <w:t xml:space="preserve">2 egg clutches in </w:t>
      </w:r>
      <w:r w:rsidR="00A070F4" w:rsidRPr="00D974AB">
        <w:rPr>
          <w:sz w:val="20"/>
          <w:szCs w:val="20"/>
        </w:rPr>
        <w:t xml:space="preserve">22% </w:t>
      </w:r>
      <w:r w:rsidRPr="00D974AB">
        <w:rPr>
          <w:sz w:val="20"/>
          <w:szCs w:val="20"/>
        </w:rPr>
        <w:t>terns</w:t>
      </w:r>
      <w:r w:rsidR="00A070F4" w:rsidRPr="00D974AB">
        <w:rPr>
          <w:sz w:val="20"/>
          <w:szCs w:val="20"/>
        </w:rPr>
        <w:t>.</w:t>
      </w:r>
    </w:p>
    <w:p w:rsidR="00BD6636" w:rsidRPr="00D974AB" w:rsidRDefault="00BD6636" w:rsidP="00357965">
      <w:pPr>
        <w:shd w:val="clear" w:color="auto" w:fill="FFFFFF"/>
        <w:adjustRightInd w:val="0"/>
        <w:snapToGrid w:val="0"/>
        <w:ind w:left="209" w:firstLine="446"/>
        <w:jc w:val="both"/>
        <w:rPr>
          <w:sz w:val="20"/>
          <w:szCs w:val="20"/>
        </w:rPr>
      </w:pPr>
      <w:r w:rsidRPr="00D974AB">
        <w:rPr>
          <w:sz w:val="20"/>
          <w:szCs w:val="20"/>
        </w:rPr>
        <w:t>Both the sexes</w:t>
      </w:r>
      <w:r w:rsidR="00A070F4" w:rsidRPr="00D974AB">
        <w:rPr>
          <w:sz w:val="20"/>
          <w:szCs w:val="20"/>
        </w:rPr>
        <w:t xml:space="preserve"> in</w:t>
      </w:r>
      <w:r w:rsidR="00062D88">
        <w:rPr>
          <w:sz w:val="20"/>
          <w:szCs w:val="20"/>
        </w:rPr>
        <w:t xml:space="preserve"> </w:t>
      </w:r>
      <w:r w:rsidRPr="00D974AB">
        <w:rPr>
          <w:sz w:val="20"/>
          <w:szCs w:val="20"/>
        </w:rPr>
        <w:t>Indian whiskered tern</w:t>
      </w:r>
      <w:r w:rsidRPr="00D974AB">
        <w:rPr>
          <w:i/>
          <w:iCs/>
          <w:sz w:val="20"/>
          <w:szCs w:val="20"/>
        </w:rPr>
        <w:t xml:space="preserve"> </w:t>
      </w:r>
      <w:r w:rsidRPr="00D974AB">
        <w:rPr>
          <w:sz w:val="20"/>
          <w:szCs w:val="20"/>
        </w:rPr>
        <w:t>took part in incubation and it was initiated soon after laying of first</w:t>
      </w:r>
      <w:r w:rsidR="00A070F4" w:rsidRPr="00D974AB">
        <w:rPr>
          <w:sz w:val="20"/>
          <w:szCs w:val="20"/>
        </w:rPr>
        <w:t xml:space="preserve"> egg</w:t>
      </w:r>
      <w:r w:rsidRPr="00D974AB">
        <w:rPr>
          <w:i/>
          <w:iCs/>
          <w:sz w:val="20"/>
          <w:szCs w:val="20"/>
        </w:rPr>
        <w:t xml:space="preserve">. </w:t>
      </w:r>
      <w:r w:rsidRPr="00D974AB">
        <w:rPr>
          <w:sz w:val="20"/>
          <w:szCs w:val="20"/>
        </w:rPr>
        <w:t xml:space="preserve">The incubation period observed </w:t>
      </w:r>
      <w:r w:rsidR="00A070F4" w:rsidRPr="00D974AB">
        <w:rPr>
          <w:sz w:val="20"/>
          <w:szCs w:val="20"/>
        </w:rPr>
        <w:t xml:space="preserve">ranged from </w:t>
      </w:r>
      <w:r w:rsidRPr="00D974AB">
        <w:rPr>
          <w:sz w:val="20"/>
          <w:szCs w:val="20"/>
        </w:rPr>
        <w:t>20 to 23</w:t>
      </w:r>
      <w:r w:rsidR="00062D88">
        <w:rPr>
          <w:sz w:val="20"/>
          <w:szCs w:val="20"/>
        </w:rPr>
        <w:t xml:space="preserve"> </w:t>
      </w:r>
      <w:r w:rsidRPr="00D974AB">
        <w:rPr>
          <w:sz w:val="20"/>
          <w:szCs w:val="20"/>
        </w:rPr>
        <w:t>days with an average period of 21.8 ±</w:t>
      </w:r>
      <w:r w:rsidR="00062D88">
        <w:rPr>
          <w:sz w:val="20"/>
          <w:szCs w:val="20"/>
        </w:rPr>
        <w:t xml:space="preserve"> </w:t>
      </w:r>
      <w:r w:rsidRPr="00D974AB">
        <w:rPr>
          <w:sz w:val="20"/>
          <w:szCs w:val="20"/>
        </w:rPr>
        <w:t>0.88days. Incubation by both the sexes is a common feature among ter</w:t>
      </w:r>
      <w:r w:rsidR="004C0AF9" w:rsidRPr="00D974AB">
        <w:rPr>
          <w:sz w:val="20"/>
          <w:szCs w:val="20"/>
        </w:rPr>
        <w:t>ns as reported by Bates and Lowt</w:t>
      </w:r>
      <w:r w:rsidRPr="00D974AB">
        <w:rPr>
          <w:sz w:val="20"/>
          <w:szCs w:val="20"/>
        </w:rPr>
        <w:t>her (1952), Ali and Ripley (1983), Buckley and Buckley (1972), Bollinger (1994), Whittam (1998) Karwowski</w:t>
      </w:r>
      <w:r w:rsidR="00062D88">
        <w:rPr>
          <w:sz w:val="20"/>
          <w:szCs w:val="20"/>
        </w:rPr>
        <w:t xml:space="preserve"> </w:t>
      </w:r>
      <w:r w:rsidRPr="00D974AB">
        <w:rPr>
          <w:sz w:val="20"/>
          <w:szCs w:val="20"/>
        </w:rPr>
        <w:t>el</w:t>
      </w:r>
      <w:r w:rsidR="00062D88">
        <w:rPr>
          <w:sz w:val="20"/>
          <w:szCs w:val="20"/>
        </w:rPr>
        <w:t xml:space="preserve"> </w:t>
      </w:r>
      <w:r w:rsidRPr="00D974AB">
        <w:rPr>
          <w:sz w:val="20"/>
          <w:szCs w:val="20"/>
        </w:rPr>
        <w:t>al.</w:t>
      </w:r>
      <w:r w:rsidR="00062D88">
        <w:rPr>
          <w:sz w:val="20"/>
          <w:szCs w:val="20"/>
        </w:rPr>
        <w:t xml:space="preserve"> </w:t>
      </w:r>
      <w:r w:rsidRPr="00D974AB">
        <w:rPr>
          <w:spacing w:val="11"/>
          <w:sz w:val="20"/>
          <w:szCs w:val="20"/>
        </w:rPr>
        <w:t>(1995)</w:t>
      </w:r>
      <w:r w:rsidR="00A070F4" w:rsidRPr="00D974AB">
        <w:rPr>
          <w:spacing w:val="11"/>
          <w:sz w:val="20"/>
          <w:szCs w:val="20"/>
        </w:rPr>
        <w:t xml:space="preserve"> but</w:t>
      </w:r>
      <w:r w:rsidRPr="00D974AB">
        <w:rPr>
          <w:sz w:val="20"/>
          <w:szCs w:val="20"/>
        </w:rPr>
        <w:t xml:space="preserve"> Wiggins and Morris (1987) have reported 16- 23 days of incubation period.</w:t>
      </w:r>
    </w:p>
    <w:p w:rsidR="00BD6636" w:rsidRPr="00D974AB" w:rsidRDefault="00BD6636" w:rsidP="00357965">
      <w:pPr>
        <w:shd w:val="clear" w:color="auto" w:fill="FFFFFF"/>
        <w:adjustRightInd w:val="0"/>
        <w:snapToGrid w:val="0"/>
        <w:ind w:left="22" w:firstLine="749"/>
        <w:jc w:val="both"/>
        <w:rPr>
          <w:sz w:val="20"/>
          <w:szCs w:val="20"/>
        </w:rPr>
      </w:pPr>
      <w:r w:rsidRPr="00D974AB">
        <w:rPr>
          <w:sz w:val="20"/>
          <w:szCs w:val="20"/>
        </w:rPr>
        <w:t>During the incubation there is loss in egg weight probably due to evaporation, which increase</w:t>
      </w:r>
      <w:r w:rsidR="008C5C67" w:rsidRPr="00D974AB">
        <w:rPr>
          <w:sz w:val="20"/>
          <w:szCs w:val="20"/>
        </w:rPr>
        <w:t xml:space="preserve">s with continued incubation and </w:t>
      </w:r>
      <w:r w:rsidRPr="00D974AB">
        <w:rPr>
          <w:sz w:val="20"/>
          <w:szCs w:val="20"/>
        </w:rPr>
        <w:t>with rising temperature. In present studies there appeared a gradual loss of about 16</w:t>
      </w:r>
      <w:r w:rsidR="008C5C67" w:rsidRPr="00D974AB">
        <w:rPr>
          <w:sz w:val="20"/>
          <w:szCs w:val="20"/>
        </w:rPr>
        <w:t>.6%.</w:t>
      </w:r>
      <w:r w:rsidRPr="00D974AB">
        <w:rPr>
          <w:sz w:val="20"/>
          <w:szCs w:val="20"/>
        </w:rPr>
        <w:t>Shah (1984) has recorded a loss of 10.</w:t>
      </w:r>
      <w:r w:rsidR="008C5C67" w:rsidRPr="00D974AB">
        <w:rPr>
          <w:sz w:val="20"/>
          <w:szCs w:val="20"/>
        </w:rPr>
        <w:t>5% in the egg weight in moorhen and</w:t>
      </w:r>
      <w:r w:rsidR="00062D88">
        <w:rPr>
          <w:sz w:val="20"/>
          <w:szCs w:val="20"/>
        </w:rPr>
        <w:t xml:space="preserve"> </w:t>
      </w:r>
      <w:r w:rsidRPr="00D974AB">
        <w:rPr>
          <w:sz w:val="20"/>
          <w:szCs w:val="20"/>
        </w:rPr>
        <w:t>Bibby</w:t>
      </w:r>
      <w:r w:rsidR="00391108" w:rsidRPr="00D974AB">
        <w:rPr>
          <w:sz w:val="20"/>
          <w:szCs w:val="20"/>
        </w:rPr>
        <w:t>(1982)</w:t>
      </w:r>
      <w:r w:rsidRPr="00D974AB">
        <w:rPr>
          <w:sz w:val="20"/>
          <w:szCs w:val="20"/>
        </w:rPr>
        <w:t xml:space="preserve"> recorded in cetti's warbler that eggs lost weight linearly according to y= 207- 0.022d, where </w:t>
      </w:r>
      <w:r w:rsidR="00E95683" w:rsidRPr="00D974AB">
        <w:rPr>
          <w:sz w:val="20"/>
          <w:szCs w:val="20"/>
        </w:rPr>
        <w:t xml:space="preserve">d= days from clutch completion. </w:t>
      </w:r>
      <w:r w:rsidRPr="00D974AB">
        <w:rPr>
          <w:sz w:val="20"/>
          <w:szCs w:val="20"/>
        </w:rPr>
        <w:t>Irrespective of size, eggs generally lose between 15 to 18% of their initial mass as water as incubation proceeds till hatching(Brown</w:t>
      </w:r>
      <w:r w:rsidR="00391108" w:rsidRPr="00D974AB">
        <w:rPr>
          <w:sz w:val="20"/>
          <w:szCs w:val="20"/>
        </w:rPr>
        <w:t>,</w:t>
      </w:r>
      <w:r w:rsidRPr="00D974AB">
        <w:rPr>
          <w:sz w:val="20"/>
          <w:szCs w:val="20"/>
        </w:rPr>
        <w:t>1994).Female Indian whiskered tern had significantly higher attentive period of incubation during 25 hours and 38 minutes of observation. Similarly higher</w:t>
      </w:r>
      <w:r w:rsidR="00257E5C" w:rsidRPr="00D974AB">
        <w:rPr>
          <w:sz w:val="20"/>
          <w:szCs w:val="20"/>
        </w:rPr>
        <w:t xml:space="preserve"> </w:t>
      </w:r>
      <w:r w:rsidRPr="00D974AB">
        <w:rPr>
          <w:sz w:val="20"/>
          <w:szCs w:val="20"/>
        </w:rPr>
        <w:t>incubation rates by females have been observed in Arctic tern (Wiggins and Morris 1987). The higher attentive periods by female during the incubation and egg formation at the nest could be probably due to the continuous feeding of the female by male and allowing the female to spent considerable time at nest..</w:t>
      </w:r>
    </w:p>
    <w:p w:rsidR="00BD6636" w:rsidRPr="00D974AB" w:rsidRDefault="00BD6636" w:rsidP="00357965">
      <w:pPr>
        <w:shd w:val="clear" w:color="auto" w:fill="FFFFFF"/>
        <w:adjustRightInd w:val="0"/>
        <w:snapToGrid w:val="0"/>
        <w:ind w:left="86" w:firstLine="734"/>
        <w:jc w:val="both"/>
        <w:rPr>
          <w:sz w:val="20"/>
          <w:szCs w:val="20"/>
        </w:rPr>
      </w:pPr>
      <w:r w:rsidRPr="00D974AB">
        <w:rPr>
          <w:sz w:val="20"/>
          <w:szCs w:val="20"/>
        </w:rPr>
        <w:t>Incubating Indian whiskered tem during hotter parts of the day performed their thermo regularity behaviour during which the beak was kept open and throat rapidly vibrating. This behaviour has been found more often in gulls and terns (Bartholomew and Dawson 1952, MacRoberts and MacRoberts 1972). In Indian whiskered tern males were observed offering fish or squad to the females during nest relief. Such an activity has also been reported in common terns (Palmer 1941).</w:t>
      </w:r>
    </w:p>
    <w:p w:rsidR="00BD6636" w:rsidRPr="00D974AB" w:rsidRDefault="00E95683" w:rsidP="00357965">
      <w:pPr>
        <w:shd w:val="clear" w:color="auto" w:fill="FFFFFF"/>
        <w:adjustRightInd w:val="0"/>
        <w:snapToGrid w:val="0"/>
        <w:ind w:left="22" w:right="43"/>
        <w:jc w:val="both"/>
        <w:rPr>
          <w:sz w:val="20"/>
          <w:szCs w:val="20"/>
        </w:rPr>
      </w:pPr>
      <w:r w:rsidRPr="00D974AB">
        <w:rPr>
          <w:sz w:val="20"/>
          <w:szCs w:val="20"/>
        </w:rPr>
        <w:t xml:space="preserve"> H</w:t>
      </w:r>
      <w:r w:rsidR="00BD6636" w:rsidRPr="00D974AB">
        <w:rPr>
          <w:sz w:val="20"/>
          <w:szCs w:val="20"/>
        </w:rPr>
        <w:t>atching was asynchronous as the eggs hatched in the order in which they were laid, because incubation started prior to the completion of the clutch either just alter laying of first egg or after laying of 2</w:t>
      </w:r>
      <w:r w:rsidR="00BD6636" w:rsidRPr="00D974AB">
        <w:rPr>
          <w:sz w:val="20"/>
          <w:szCs w:val="20"/>
          <w:vertAlign w:val="superscript"/>
        </w:rPr>
        <w:t>nd</w:t>
      </w:r>
      <w:r w:rsidR="00BD6636" w:rsidRPr="00D974AB">
        <w:rPr>
          <w:sz w:val="20"/>
          <w:szCs w:val="20"/>
        </w:rPr>
        <w:t xml:space="preserve"> egg.Asynchronous hatc</w:t>
      </w:r>
      <w:r w:rsidRPr="00D974AB">
        <w:rPr>
          <w:sz w:val="20"/>
          <w:szCs w:val="20"/>
        </w:rPr>
        <w:t>hing in terns has earlier been reported</w:t>
      </w:r>
      <w:r w:rsidR="00062D88">
        <w:rPr>
          <w:sz w:val="20"/>
          <w:szCs w:val="20"/>
        </w:rPr>
        <w:t xml:space="preserve"> </w:t>
      </w:r>
      <w:r w:rsidRPr="00D974AB">
        <w:rPr>
          <w:sz w:val="20"/>
          <w:szCs w:val="20"/>
        </w:rPr>
        <w:t>by Nisbet</w:t>
      </w:r>
      <w:r w:rsidR="00BD6636" w:rsidRPr="00D974AB">
        <w:rPr>
          <w:sz w:val="20"/>
          <w:szCs w:val="20"/>
        </w:rPr>
        <w:t xml:space="preserve"> </w:t>
      </w:r>
      <w:r w:rsidRPr="00D974AB">
        <w:rPr>
          <w:sz w:val="20"/>
          <w:szCs w:val="20"/>
        </w:rPr>
        <w:t>(</w:t>
      </w:r>
      <w:r w:rsidR="00BD6636" w:rsidRPr="00D974AB">
        <w:rPr>
          <w:sz w:val="20"/>
          <w:szCs w:val="20"/>
        </w:rPr>
        <w:t xml:space="preserve">1973) and Nisbet and Cohen, </w:t>
      </w:r>
      <w:r w:rsidRPr="00D974AB">
        <w:rPr>
          <w:sz w:val="20"/>
          <w:szCs w:val="20"/>
        </w:rPr>
        <w:t>(</w:t>
      </w:r>
      <w:r w:rsidR="00BD6636" w:rsidRPr="00D974AB">
        <w:rPr>
          <w:sz w:val="20"/>
          <w:szCs w:val="20"/>
        </w:rPr>
        <w:t>1975).</w:t>
      </w:r>
      <w:r w:rsidR="00062D88">
        <w:rPr>
          <w:sz w:val="20"/>
          <w:szCs w:val="20"/>
        </w:rPr>
        <w:t xml:space="preserve"> </w:t>
      </w:r>
      <w:r w:rsidR="00BD6636" w:rsidRPr="00D974AB">
        <w:rPr>
          <w:sz w:val="20"/>
          <w:szCs w:val="20"/>
        </w:rPr>
        <w:t xml:space="preserve">The hatching success </w:t>
      </w:r>
      <w:r w:rsidR="00B37409" w:rsidRPr="00D974AB">
        <w:rPr>
          <w:sz w:val="20"/>
          <w:szCs w:val="20"/>
        </w:rPr>
        <w:t xml:space="preserve">varied greatly from a minimum of 14.24% to a maximum of 53.44% with an </w:t>
      </w:r>
      <w:r w:rsidR="00B37409" w:rsidRPr="00D974AB">
        <w:rPr>
          <w:sz w:val="20"/>
          <w:szCs w:val="20"/>
        </w:rPr>
        <w:lastRenderedPageBreak/>
        <w:t>average of 28.82%.</w:t>
      </w:r>
      <w:r w:rsidR="00062D88">
        <w:rPr>
          <w:sz w:val="20"/>
          <w:szCs w:val="20"/>
        </w:rPr>
        <w:t xml:space="preserve"> </w:t>
      </w:r>
      <w:r w:rsidR="00BD6636" w:rsidRPr="00D974AB">
        <w:rPr>
          <w:sz w:val="20"/>
          <w:szCs w:val="20"/>
        </w:rPr>
        <w:t>The hatching success was more related to the habitat condition and experience of the incubating birds. The main reason for lo</w:t>
      </w:r>
      <w:r w:rsidR="00B37409" w:rsidRPr="00D974AB">
        <w:rPr>
          <w:sz w:val="20"/>
          <w:szCs w:val="20"/>
        </w:rPr>
        <w:t xml:space="preserve">w hatching success in </w:t>
      </w:r>
      <w:r w:rsidR="00BD6636" w:rsidRPr="00D974AB">
        <w:rPr>
          <w:sz w:val="20"/>
          <w:szCs w:val="20"/>
        </w:rPr>
        <w:t>tern</w:t>
      </w:r>
      <w:r w:rsidR="00B37409" w:rsidRPr="00D974AB">
        <w:rPr>
          <w:sz w:val="20"/>
          <w:szCs w:val="20"/>
        </w:rPr>
        <w:t>s</w:t>
      </w:r>
      <w:r w:rsidR="00BD6636" w:rsidRPr="00D974AB">
        <w:rPr>
          <w:sz w:val="20"/>
          <w:szCs w:val="20"/>
        </w:rPr>
        <w:t xml:space="preserve"> could be due to their exposed nests that were most vulnerable to human and avain predation in addition to the losses due to high fluctuation in water table. </w:t>
      </w:r>
      <w:r w:rsidR="002164C8" w:rsidRPr="00D974AB">
        <w:rPr>
          <w:sz w:val="20"/>
          <w:szCs w:val="20"/>
        </w:rPr>
        <w:t xml:space="preserve">Fazili </w:t>
      </w:r>
      <w:r w:rsidR="002164C8" w:rsidRPr="00D974AB">
        <w:rPr>
          <w:i/>
          <w:iCs/>
          <w:sz w:val="20"/>
          <w:szCs w:val="20"/>
        </w:rPr>
        <w:t>et al</w:t>
      </w:r>
      <w:r w:rsidR="002164C8" w:rsidRPr="00D974AB">
        <w:rPr>
          <w:sz w:val="20"/>
          <w:szCs w:val="20"/>
        </w:rPr>
        <w:t xml:space="preserve"> (2013) has also reported</w:t>
      </w:r>
      <w:r w:rsidR="00BD6636" w:rsidRPr="00D974AB">
        <w:rPr>
          <w:sz w:val="20"/>
          <w:szCs w:val="20"/>
        </w:rPr>
        <w:t xml:space="preserve"> </w:t>
      </w:r>
      <w:r w:rsidR="002164C8" w:rsidRPr="00D974AB">
        <w:rPr>
          <w:sz w:val="20"/>
          <w:szCs w:val="20"/>
        </w:rPr>
        <w:t>low</w:t>
      </w:r>
      <w:r w:rsidR="00BD6636" w:rsidRPr="00D974AB">
        <w:rPr>
          <w:sz w:val="20"/>
          <w:szCs w:val="20"/>
        </w:rPr>
        <w:t xml:space="preserve"> hatching success in</w:t>
      </w:r>
      <w:r w:rsidR="00062D88">
        <w:rPr>
          <w:sz w:val="20"/>
          <w:szCs w:val="20"/>
        </w:rPr>
        <w:t xml:space="preserve"> </w:t>
      </w:r>
      <w:r w:rsidR="002164C8" w:rsidRPr="00D974AB">
        <w:rPr>
          <w:sz w:val="20"/>
          <w:szCs w:val="20"/>
        </w:rPr>
        <w:t>Pheasant tailed</w:t>
      </w:r>
      <w:r w:rsidR="00062D88">
        <w:rPr>
          <w:sz w:val="20"/>
          <w:szCs w:val="20"/>
        </w:rPr>
        <w:t xml:space="preserve"> </w:t>
      </w:r>
      <w:r w:rsidR="00B37409" w:rsidRPr="00D974AB">
        <w:rPr>
          <w:sz w:val="20"/>
          <w:szCs w:val="20"/>
        </w:rPr>
        <w:t>jacana due to</w:t>
      </w:r>
      <w:r w:rsidR="00062D88">
        <w:rPr>
          <w:sz w:val="20"/>
          <w:szCs w:val="20"/>
        </w:rPr>
        <w:t xml:space="preserve"> </w:t>
      </w:r>
      <w:r w:rsidR="00BD6636" w:rsidRPr="00D974AB">
        <w:rPr>
          <w:sz w:val="20"/>
          <w:szCs w:val="20"/>
        </w:rPr>
        <w:t>exposed nature</w:t>
      </w:r>
      <w:r w:rsidR="00B37409" w:rsidRPr="00D974AB">
        <w:rPr>
          <w:sz w:val="20"/>
          <w:szCs w:val="20"/>
        </w:rPr>
        <w:t xml:space="preserve"> of its nests</w:t>
      </w:r>
      <w:r w:rsidR="00BD6636" w:rsidRPr="00D974AB">
        <w:rPr>
          <w:sz w:val="20"/>
          <w:szCs w:val="20"/>
        </w:rPr>
        <w:t>.</w:t>
      </w:r>
      <w:r w:rsidR="00E35F8F" w:rsidRPr="00D974AB">
        <w:rPr>
          <w:sz w:val="20"/>
          <w:szCs w:val="20"/>
        </w:rPr>
        <w:t xml:space="preserve"> Nestling survival during study was 0.25 and nesting success calculated from exposure was 0.26.Low survival rates were mainly due to high effect of predators and the</w:t>
      </w:r>
      <w:r w:rsidR="00062D88">
        <w:rPr>
          <w:sz w:val="20"/>
          <w:szCs w:val="20"/>
        </w:rPr>
        <w:t xml:space="preserve"> </w:t>
      </w:r>
      <w:r w:rsidR="00E35F8F" w:rsidRPr="00D974AB">
        <w:rPr>
          <w:sz w:val="20"/>
          <w:szCs w:val="20"/>
        </w:rPr>
        <w:t>exposed nature of nests and nestlings.</w:t>
      </w:r>
    </w:p>
    <w:p w:rsidR="00E35F8F" w:rsidRPr="00D974AB" w:rsidRDefault="008B69BA" w:rsidP="00357965">
      <w:pPr>
        <w:shd w:val="clear" w:color="auto" w:fill="FFFFFF"/>
        <w:adjustRightInd w:val="0"/>
        <w:snapToGrid w:val="0"/>
        <w:ind w:left="22" w:right="43"/>
        <w:jc w:val="both"/>
        <w:rPr>
          <w:b/>
          <w:bCs/>
          <w:sz w:val="20"/>
          <w:szCs w:val="20"/>
        </w:rPr>
      </w:pPr>
      <w:r w:rsidRPr="00D974AB">
        <w:rPr>
          <w:b/>
          <w:bCs/>
          <w:sz w:val="20"/>
          <w:szCs w:val="20"/>
        </w:rPr>
        <w:t>Conclu</w:t>
      </w:r>
      <w:r w:rsidR="00E35F8F" w:rsidRPr="00D974AB">
        <w:rPr>
          <w:b/>
          <w:bCs/>
          <w:sz w:val="20"/>
          <w:szCs w:val="20"/>
        </w:rPr>
        <w:t>sion</w:t>
      </w:r>
    </w:p>
    <w:p w:rsidR="00257E5C" w:rsidRDefault="00E35F8F" w:rsidP="00062D88">
      <w:pPr>
        <w:shd w:val="clear" w:color="auto" w:fill="FFFFFF"/>
        <w:adjustRightInd w:val="0"/>
        <w:snapToGrid w:val="0"/>
        <w:ind w:left="22" w:right="43" w:firstLine="698"/>
        <w:jc w:val="both"/>
        <w:rPr>
          <w:sz w:val="20"/>
          <w:szCs w:val="20"/>
        </w:rPr>
      </w:pPr>
      <w:r w:rsidRPr="00D974AB">
        <w:rPr>
          <w:sz w:val="20"/>
          <w:szCs w:val="20"/>
        </w:rPr>
        <w:t xml:space="preserve">Indian whiskered tern a regular summer migrant to the </w:t>
      </w:r>
      <w:r w:rsidR="006C4168" w:rsidRPr="00D974AB">
        <w:rPr>
          <w:sz w:val="20"/>
          <w:szCs w:val="20"/>
        </w:rPr>
        <w:t>valley’s wetlands completes its breeding cycle within a spain of</w:t>
      </w:r>
      <w:r w:rsidR="00062D88">
        <w:rPr>
          <w:sz w:val="20"/>
          <w:szCs w:val="20"/>
        </w:rPr>
        <w:t xml:space="preserve"> </w:t>
      </w:r>
      <w:r w:rsidR="006C4168" w:rsidRPr="00D974AB">
        <w:rPr>
          <w:sz w:val="20"/>
          <w:szCs w:val="20"/>
        </w:rPr>
        <w:t>four months but suffers a heavy loss at the hands of humans who mostly d</w:t>
      </w:r>
      <w:r w:rsidR="00CD7518">
        <w:rPr>
          <w:sz w:val="20"/>
          <w:szCs w:val="20"/>
        </w:rPr>
        <w:t>estroy their colonies during the</w:t>
      </w:r>
      <w:r w:rsidR="006C4168" w:rsidRPr="00D974AB">
        <w:rPr>
          <w:sz w:val="20"/>
          <w:szCs w:val="20"/>
        </w:rPr>
        <w:t xml:space="preserve"> critical period</w:t>
      </w:r>
      <w:r w:rsidR="00CD7518">
        <w:rPr>
          <w:sz w:val="20"/>
          <w:szCs w:val="20"/>
        </w:rPr>
        <w:t xml:space="preserve"> of breeding</w:t>
      </w:r>
      <w:r w:rsidR="006C4168" w:rsidRPr="00D974AB">
        <w:rPr>
          <w:sz w:val="20"/>
          <w:szCs w:val="20"/>
        </w:rPr>
        <w:t>. If this menace remains unchecked the pop</w:t>
      </w:r>
      <w:r w:rsidR="00AF3A85" w:rsidRPr="00D974AB">
        <w:rPr>
          <w:sz w:val="20"/>
          <w:szCs w:val="20"/>
        </w:rPr>
        <w:t xml:space="preserve">ulation will lead to extinction. </w:t>
      </w:r>
      <w:r w:rsidR="006C4168" w:rsidRPr="00D974AB">
        <w:rPr>
          <w:sz w:val="20"/>
          <w:szCs w:val="20"/>
        </w:rPr>
        <w:t>Proper</w:t>
      </w:r>
      <w:r w:rsidR="00AF3A85" w:rsidRPr="00D974AB">
        <w:rPr>
          <w:sz w:val="20"/>
          <w:szCs w:val="20"/>
        </w:rPr>
        <w:t xml:space="preserve"> </w:t>
      </w:r>
      <w:r w:rsidR="006C4168" w:rsidRPr="00D974AB">
        <w:rPr>
          <w:sz w:val="20"/>
          <w:szCs w:val="20"/>
        </w:rPr>
        <w:t>conservation measures need to be taken for the safe and long term survival of this bird species</w:t>
      </w:r>
      <w:r w:rsidR="00AF3A85" w:rsidRPr="00D974AB">
        <w:rPr>
          <w:sz w:val="20"/>
          <w:szCs w:val="20"/>
        </w:rPr>
        <w:t xml:space="preserve"> which has important role in the wetland ecology as it constitutes an important trophic level in the food chain</w:t>
      </w:r>
      <w:r w:rsidR="00DB1162" w:rsidRPr="00D974AB">
        <w:rPr>
          <w:sz w:val="20"/>
          <w:szCs w:val="20"/>
        </w:rPr>
        <w:t xml:space="preserve"> of</w:t>
      </w:r>
      <w:r w:rsidR="00AF3A85" w:rsidRPr="00D974AB">
        <w:rPr>
          <w:sz w:val="20"/>
          <w:szCs w:val="20"/>
        </w:rPr>
        <w:t xml:space="preserve"> aquatic ecosystem. Any measure deviation in this bird populatio</w:t>
      </w:r>
      <w:r w:rsidR="00DB1162" w:rsidRPr="00D974AB">
        <w:rPr>
          <w:sz w:val="20"/>
          <w:szCs w:val="20"/>
        </w:rPr>
        <w:t>n</w:t>
      </w:r>
      <w:r w:rsidR="00AF3A85" w:rsidRPr="00D974AB">
        <w:rPr>
          <w:sz w:val="20"/>
          <w:szCs w:val="20"/>
        </w:rPr>
        <w:t xml:space="preserve"> will be detremental to the health of the wetlands.</w:t>
      </w:r>
    </w:p>
    <w:p w:rsidR="00983C10" w:rsidRPr="00D974AB" w:rsidRDefault="00983C10" w:rsidP="00357965">
      <w:pPr>
        <w:shd w:val="clear" w:color="auto" w:fill="FFFFFF"/>
        <w:adjustRightInd w:val="0"/>
        <w:snapToGrid w:val="0"/>
        <w:ind w:left="22" w:right="43"/>
        <w:jc w:val="both"/>
        <w:rPr>
          <w:sz w:val="20"/>
          <w:szCs w:val="20"/>
        </w:rPr>
      </w:pPr>
    </w:p>
    <w:p w:rsidR="00366DD9" w:rsidRDefault="00366DD9" w:rsidP="00357965">
      <w:pPr>
        <w:adjustRightInd w:val="0"/>
        <w:snapToGrid w:val="0"/>
        <w:jc w:val="both"/>
        <w:rPr>
          <w:sz w:val="20"/>
        </w:rPr>
      </w:pPr>
      <w:r w:rsidRPr="00991C0E">
        <w:rPr>
          <w:b/>
          <w:bCs/>
          <w:sz w:val="20"/>
          <w:szCs w:val="20"/>
        </w:rPr>
        <w:t>Acknowledgement</w:t>
      </w:r>
      <w:r w:rsidR="00062D88">
        <w:rPr>
          <w:sz w:val="20"/>
        </w:rPr>
        <w:t xml:space="preserve"> </w:t>
      </w:r>
    </w:p>
    <w:p w:rsidR="00366DD9" w:rsidRDefault="00366DD9" w:rsidP="00357965">
      <w:pPr>
        <w:adjustRightInd w:val="0"/>
        <w:snapToGrid w:val="0"/>
        <w:jc w:val="both"/>
        <w:rPr>
          <w:sz w:val="18"/>
          <w:szCs w:val="18"/>
        </w:rPr>
      </w:pPr>
      <w:r>
        <w:rPr>
          <w:sz w:val="20"/>
        </w:rPr>
        <w:t xml:space="preserve"> </w:t>
      </w:r>
      <w:r w:rsidRPr="00991C0E">
        <w:rPr>
          <w:sz w:val="20"/>
        </w:rPr>
        <w:t>I am highly thankful to</w:t>
      </w:r>
      <w:r>
        <w:rPr>
          <w:sz w:val="20"/>
        </w:rPr>
        <w:t xml:space="preserve"> Mr. Mohd. Ashraf for providing</w:t>
      </w:r>
      <w:r w:rsidRPr="00991C0E">
        <w:rPr>
          <w:sz w:val="20"/>
        </w:rPr>
        <w:t>boat facilities to visit t</w:t>
      </w:r>
      <w:r>
        <w:rPr>
          <w:sz w:val="20"/>
        </w:rPr>
        <w:t>he wetland.My thanksgo to all</w:t>
      </w:r>
      <w:r w:rsidRPr="00991C0E">
        <w:rPr>
          <w:sz w:val="20"/>
        </w:rPr>
        <w:t>the officials that are at the helm o</w:t>
      </w:r>
      <w:r>
        <w:rPr>
          <w:sz w:val="20"/>
        </w:rPr>
        <w:t>f affairs in the</w:t>
      </w:r>
      <w:r w:rsidRPr="00991C0E">
        <w:rPr>
          <w:sz w:val="20"/>
        </w:rPr>
        <w:t xml:space="preserve">department of Zoology, KU for providing necessary equipments to carry out the study. </w:t>
      </w:r>
    </w:p>
    <w:p w:rsidR="00366DD9" w:rsidRDefault="00366DD9" w:rsidP="00357965">
      <w:pPr>
        <w:adjustRightInd w:val="0"/>
        <w:snapToGrid w:val="0"/>
        <w:jc w:val="both"/>
        <w:rPr>
          <w:rFonts w:asciiTheme="majorBidi" w:hAnsiTheme="majorBidi" w:cstheme="majorBidi"/>
          <w:sz w:val="20"/>
          <w:szCs w:val="20"/>
        </w:rPr>
      </w:pPr>
    </w:p>
    <w:p w:rsidR="00366DD9" w:rsidRPr="00F87525" w:rsidRDefault="00366DD9" w:rsidP="00983C10">
      <w:pPr>
        <w:adjustRightInd w:val="0"/>
        <w:snapToGrid w:val="0"/>
        <w:jc w:val="both"/>
        <w:rPr>
          <w:rFonts w:asciiTheme="majorBidi" w:hAnsiTheme="majorBidi" w:cstheme="majorBidi"/>
          <w:b/>
          <w:bCs/>
          <w:sz w:val="20"/>
          <w:szCs w:val="20"/>
        </w:rPr>
      </w:pPr>
      <w:r>
        <w:rPr>
          <w:rFonts w:asciiTheme="majorBidi" w:hAnsiTheme="majorBidi" w:cstheme="majorBidi"/>
          <w:sz w:val="20"/>
          <w:szCs w:val="20"/>
        </w:rPr>
        <w:t xml:space="preserve"> </w:t>
      </w:r>
      <w:r w:rsidRPr="00F87525">
        <w:rPr>
          <w:rFonts w:asciiTheme="majorBidi" w:hAnsiTheme="majorBidi" w:cstheme="majorBidi"/>
          <w:b/>
          <w:bCs/>
          <w:sz w:val="20"/>
          <w:szCs w:val="20"/>
        </w:rPr>
        <w:t>Corresponding Author</w:t>
      </w:r>
    </w:p>
    <w:p w:rsidR="00366DD9" w:rsidRPr="0009227A" w:rsidRDefault="00366DD9" w:rsidP="00983C10">
      <w:pPr>
        <w:adjustRightInd w:val="0"/>
        <w:snapToGrid w:val="0"/>
        <w:jc w:val="both"/>
        <w:rPr>
          <w:rFonts w:asciiTheme="majorBidi" w:hAnsiTheme="majorBidi" w:cstheme="majorBidi"/>
          <w:sz w:val="20"/>
          <w:szCs w:val="20"/>
        </w:rPr>
      </w:pPr>
      <w:r w:rsidRPr="0009227A">
        <w:rPr>
          <w:rFonts w:asciiTheme="majorBidi" w:hAnsiTheme="majorBidi" w:cstheme="majorBidi"/>
          <w:sz w:val="20"/>
          <w:szCs w:val="20"/>
        </w:rPr>
        <w:t xml:space="preserve"> Mustahson Farooq Fazili</w:t>
      </w:r>
    </w:p>
    <w:p w:rsidR="00366DD9" w:rsidRDefault="00366DD9" w:rsidP="00983C10">
      <w:pPr>
        <w:adjustRightInd w:val="0"/>
        <w:snapToGrid w:val="0"/>
        <w:jc w:val="both"/>
        <w:rPr>
          <w:sz w:val="20"/>
          <w:szCs w:val="20"/>
        </w:rPr>
      </w:pPr>
      <w:r w:rsidRPr="0009227A">
        <w:rPr>
          <w:sz w:val="20"/>
          <w:szCs w:val="20"/>
        </w:rPr>
        <w:t xml:space="preserve">Wildlife Research Division, </w:t>
      </w:r>
    </w:p>
    <w:p w:rsidR="00366DD9" w:rsidRDefault="00366DD9" w:rsidP="00983C10">
      <w:pPr>
        <w:adjustRightInd w:val="0"/>
        <w:snapToGrid w:val="0"/>
        <w:jc w:val="both"/>
        <w:rPr>
          <w:sz w:val="20"/>
          <w:szCs w:val="20"/>
        </w:rPr>
      </w:pPr>
      <w:r w:rsidRPr="0009227A">
        <w:rPr>
          <w:sz w:val="20"/>
          <w:szCs w:val="20"/>
        </w:rPr>
        <w:t xml:space="preserve">Postgraduate Department of Zoology, </w:t>
      </w:r>
    </w:p>
    <w:p w:rsidR="00366DD9" w:rsidRDefault="00366DD9" w:rsidP="00983C10">
      <w:pPr>
        <w:adjustRightInd w:val="0"/>
        <w:snapToGrid w:val="0"/>
        <w:jc w:val="both"/>
        <w:rPr>
          <w:sz w:val="20"/>
          <w:szCs w:val="20"/>
        </w:rPr>
      </w:pPr>
      <w:r w:rsidRPr="0009227A">
        <w:rPr>
          <w:sz w:val="20"/>
          <w:szCs w:val="20"/>
        </w:rPr>
        <w:t>University of Kashmir, Hazratbal</w:t>
      </w:r>
    </w:p>
    <w:p w:rsidR="00366DD9" w:rsidRDefault="00366DD9" w:rsidP="00983C10">
      <w:pPr>
        <w:adjustRightInd w:val="0"/>
        <w:snapToGrid w:val="0"/>
        <w:jc w:val="both"/>
        <w:rPr>
          <w:sz w:val="20"/>
          <w:szCs w:val="20"/>
        </w:rPr>
      </w:pPr>
      <w:r w:rsidRPr="0009227A">
        <w:rPr>
          <w:sz w:val="20"/>
          <w:szCs w:val="20"/>
        </w:rPr>
        <w:t xml:space="preserve"> Srinagar-190006, Kashmir.</w:t>
      </w:r>
    </w:p>
    <w:p w:rsidR="00366DD9" w:rsidRDefault="00D4399E" w:rsidP="00983C10">
      <w:pPr>
        <w:adjustRightInd w:val="0"/>
        <w:snapToGrid w:val="0"/>
        <w:jc w:val="both"/>
        <w:rPr>
          <w:b/>
          <w:bCs/>
          <w:sz w:val="20"/>
          <w:szCs w:val="20"/>
        </w:rPr>
      </w:pPr>
      <w:hyperlink r:id="rId16" w:history="1">
        <w:r w:rsidR="00983C10" w:rsidRPr="00217B63">
          <w:rPr>
            <w:rStyle w:val="Hyperlink"/>
            <w:sz w:val="20"/>
            <w:szCs w:val="20"/>
          </w:rPr>
          <w:t>drfaziliwl@yahoo.com</w:t>
        </w:r>
      </w:hyperlink>
      <w:r w:rsidR="00983C10">
        <w:rPr>
          <w:color w:val="1F497D" w:themeColor="text2"/>
          <w:sz w:val="20"/>
          <w:szCs w:val="20"/>
        </w:rPr>
        <w:t xml:space="preserve"> </w:t>
      </w:r>
    </w:p>
    <w:p w:rsidR="00983C10" w:rsidRDefault="00983C10" w:rsidP="00983C10">
      <w:pPr>
        <w:autoSpaceDE w:val="0"/>
        <w:autoSpaceDN w:val="0"/>
        <w:adjustRightInd w:val="0"/>
        <w:snapToGrid w:val="0"/>
        <w:jc w:val="both"/>
        <w:rPr>
          <w:b/>
          <w:bCs/>
          <w:sz w:val="20"/>
          <w:szCs w:val="20"/>
        </w:rPr>
      </w:pPr>
    </w:p>
    <w:p w:rsidR="008B69BA" w:rsidRPr="00D974AB" w:rsidRDefault="008B69BA" w:rsidP="00983C10">
      <w:pPr>
        <w:autoSpaceDE w:val="0"/>
        <w:autoSpaceDN w:val="0"/>
        <w:adjustRightInd w:val="0"/>
        <w:snapToGrid w:val="0"/>
        <w:jc w:val="both"/>
        <w:rPr>
          <w:b/>
          <w:bCs/>
          <w:sz w:val="20"/>
          <w:szCs w:val="20"/>
        </w:rPr>
      </w:pPr>
      <w:r w:rsidRPr="00D974AB">
        <w:rPr>
          <w:b/>
          <w:bCs/>
          <w:sz w:val="20"/>
          <w:szCs w:val="20"/>
        </w:rPr>
        <w:t>REFERENCES</w:t>
      </w:r>
    </w:p>
    <w:p w:rsidR="00511CA0" w:rsidRPr="00D974AB" w:rsidRDefault="00E43825" w:rsidP="00983C10">
      <w:pPr>
        <w:autoSpaceDE w:val="0"/>
        <w:autoSpaceDN w:val="0"/>
        <w:adjustRightInd w:val="0"/>
        <w:snapToGrid w:val="0"/>
        <w:ind w:left="424" w:hangingChars="212" w:hanging="424"/>
        <w:jc w:val="both"/>
        <w:rPr>
          <w:sz w:val="20"/>
          <w:szCs w:val="20"/>
        </w:rPr>
      </w:pPr>
      <w:r w:rsidRPr="00D974AB">
        <w:rPr>
          <w:sz w:val="20"/>
          <w:szCs w:val="20"/>
        </w:rPr>
        <w:t>1.</w:t>
      </w:r>
      <w:r w:rsidR="008B69BA" w:rsidRPr="00D974AB">
        <w:rPr>
          <w:sz w:val="20"/>
          <w:szCs w:val="20"/>
        </w:rPr>
        <w:t>Ali, S &amp; Ripley, S. D. (1983). Hand book of the Birds of India &amp; Pakistan. Compact edition, 737 pp. Oxford University Press, Delhi.</w:t>
      </w:r>
    </w:p>
    <w:p w:rsidR="00511CA0" w:rsidRPr="00D974AB" w:rsidRDefault="00E43825" w:rsidP="00983C10">
      <w:pPr>
        <w:autoSpaceDE w:val="0"/>
        <w:autoSpaceDN w:val="0"/>
        <w:adjustRightInd w:val="0"/>
        <w:snapToGrid w:val="0"/>
        <w:ind w:left="424" w:hangingChars="212" w:hanging="424"/>
        <w:jc w:val="both"/>
        <w:rPr>
          <w:sz w:val="20"/>
          <w:szCs w:val="20"/>
        </w:rPr>
      </w:pPr>
      <w:r w:rsidRPr="00D974AB">
        <w:rPr>
          <w:sz w:val="20"/>
          <w:szCs w:val="20"/>
        </w:rPr>
        <w:t>2.</w:t>
      </w:r>
      <w:r w:rsidR="008B69BA" w:rsidRPr="00D974AB">
        <w:rPr>
          <w:sz w:val="20"/>
          <w:szCs w:val="20"/>
        </w:rPr>
        <w:t>Bates, R.S.P. &amp; E.H.N. Lowther. (1952). The Breeding Birds of Kashmir. Oxford University Press, London.</w:t>
      </w:r>
    </w:p>
    <w:p w:rsidR="00F534EA" w:rsidRPr="00D974AB" w:rsidRDefault="004F5702" w:rsidP="00983C10">
      <w:pPr>
        <w:autoSpaceDE w:val="0"/>
        <w:autoSpaceDN w:val="0"/>
        <w:adjustRightInd w:val="0"/>
        <w:snapToGrid w:val="0"/>
        <w:ind w:left="424" w:hangingChars="212" w:hanging="424"/>
        <w:jc w:val="both"/>
        <w:rPr>
          <w:sz w:val="20"/>
          <w:szCs w:val="20"/>
        </w:rPr>
      </w:pPr>
      <w:r w:rsidRPr="00D974AB">
        <w:rPr>
          <w:sz w:val="20"/>
          <w:szCs w:val="20"/>
        </w:rPr>
        <w:t>3.</w:t>
      </w:r>
      <w:r w:rsidR="00F534EA" w:rsidRPr="00D974AB">
        <w:rPr>
          <w:sz w:val="20"/>
          <w:szCs w:val="20"/>
        </w:rPr>
        <w:t>Bibby, Collin J.(1982)</w:t>
      </w:r>
      <w:r w:rsidR="00983C10">
        <w:rPr>
          <w:sz w:val="20"/>
          <w:szCs w:val="20"/>
        </w:rPr>
        <w:t xml:space="preserve"> </w:t>
      </w:r>
      <w:r w:rsidR="00F534EA" w:rsidRPr="00D974AB">
        <w:rPr>
          <w:sz w:val="20"/>
          <w:szCs w:val="20"/>
        </w:rPr>
        <w:t>Polygyny and breedin</w:t>
      </w:r>
      <w:r w:rsidR="00350B35" w:rsidRPr="00D974AB">
        <w:rPr>
          <w:sz w:val="20"/>
          <w:szCs w:val="20"/>
        </w:rPr>
        <w:t>g</w:t>
      </w:r>
      <w:r w:rsidR="00F534EA" w:rsidRPr="00D974AB">
        <w:rPr>
          <w:sz w:val="20"/>
          <w:szCs w:val="20"/>
        </w:rPr>
        <w:t xml:space="preserve"> eclology of Cetti’s warbler</w:t>
      </w:r>
      <w:r w:rsidR="00062D88">
        <w:rPr>
          <w:sz w:val="20"/>
          <w:szCs w:val="20"/>
        </w:rPr>
        <w:t xml:space="preserve"> </w:t>
      </w:r>
      <w:r w:rsidR="00350B35" w:rsidRPr="00D974AB">
        <w:rPr>
          <w:i/>
          <w:iCs/>
          <w:sz w:val="20"/>
          <w:szCs w:val="20"/>
        </w:rPr>
        <w:t>Cettia cetti. IBIS</w:t>
      </w:r>
      <w:r w:rsidR="00062D88">
        <w:rPr>
          <w:i/>
          <w:iCs/>
          <w:sz w:val="20"/>
          <w:szCs w:val="20"/>
        </w:rPr>
        <w:t xml:space="preserve"> </w:t>
      </w:r>
      <w:r w:rsidR="00350B35" w:rsidRPr="00D974AB">
        <w:rPr>
          <w:sz w:val="20"/>
          <w:szCs w:val="20"/>
        </w:rPr>
        <w:t>124(3):288-301.</w:t>
      </w:r>
    </w:p>
    <w:p w:rsidR="008E034D" w:rsidRPr="00D974AB" w:rsidRDefault="009C3281" w:rsidP="00983C10">
      <w:pPr>
        <w:adjustRightInd w:val="0"/>
        <w:snapToGrid w:val="0"/>
        <w:ind w:left="424" w:hangingChars="212" w:hanging="424"/>
        <w:jc w:val="both"/>
      </w:pPr>
      <w:r w:rsidRPr="00D974AB">
        <w:rPr>
          <w:sz w:val="20"/>
          <w:szCs w:val="20"/>
        </w:rPr>
        <w:t>4</w:t>
      </w:r>
      <w:r w:rsidRPr="00D974AB">
        <w:t>.</w:t>
      </w:r>
      <w:hyperlink r:id="rId17" w:tooltip="BirdLife International" w:history="1">
        <w:r w:rsidR="008E034D" w:rsidRPr="00D974AB">
          <w:rPr>
            <w:sz w:val="20"/>
            <w:szCs w:val="20"/>
            <w:u w:val="single"/>
          </w:rPr>
          <w:t>BirdLife International</w:t>
        </w:r>
      </w:hyperlink>
      <w:r w:rsidR="008E034D" w:rsidRPr="00D974AB">
        <w:rPr>
          <w:sz w:val="20"/>
          <w:szCs w:val="20"/>
        </w:rPr>
        <w:t xml:space="preserve"> (2012). </w:t>
      </w:r>
      <w:hyperlink r:id="rId18" w:history="1">
        <w:r w:rsidR="008E034D" w:rsidRPr="00D974AB">
          <w:rPr>
            <w:sz w:val="20"/>
            <w:szCs w:val="20"/>
            <w:u w:val="single"/>
          </w:rPr>
          <w:t>"</w:t>
        </w:r>
        <w:r w:rsidR="008E034D" w:rsidRPr="00D974AB">
          <w:rPr>
            <w:i/>
            <w:iCs/>
            <w:sz w:val="20"/>
            <w:szCs w:val="20"/>
            <w:u w:val="single"/>
          </w:rPr>
          <w:t>Chlidonias hybrida</w:t>
        </w:r>
        <w:r w:rsidR="008E034D" w:rsidRPr="00D974AB">
          <w:rPr>
            <w:sz w:val="20"/>
            <w:szCs w:val="20"/>
            <w:u w:val="single"/>
          </w:rPr>
          <w:t>"</w:t>
        </w:r>
      </w:hyperlink>
      <w:r w:rsidR="008E034D" w:rsidRPr="00D974AB">
        <w:rPr>
          <w:sz w:val="20"/>
          <w:szCs w:val="20"/>
        </w:rPr>
        <w:t xml:space="preserve">. </w:t>
      </w:r>
      <w:hyperlink r:id="rId19" w:tooltip="IUCN Red List" w:history="1">
        <w:r w:rsidR="008E034D" w:rsidRPr="00D974AB">
          <w:rPr>
            <w:i/>
            <w:iCs/>
            <w:sz w:val="20"/>
            <w:szCs w:val="20"/>
            <w:u w:val="single"/>
          </w:rPr>
          <w:t>IUCN Red List of Threatened Species.</w:t>
        </w:r>
      </w:hyperlink>
      <w:r w:rsidR="008E034D" w:rsidRPr="00D974AB">
        <w:rPr>
          <w:i/>
          <w:iCs/>
          <w:sz w:val="20"/>
          <w:szCs w:val="20"/>
        </w:rPr>
        <w:t xml:space="preserve"> Version </w:t>
      </w:r>
      <w:r w:rsidR="008E034D" w:rsidRPr="00D974AB">
        <w:rPr>
          <w:i/>
          <w:iCs/>
          <w:sz w:val="20"/>
          <w:szCs w:val="20"/>
        </w:rPr>
        <w:lastRenderedPageBreak/>
        <w:t>2013.2</w:t>
      </w:r>
      <w:r w:rsidR="008E034D" w:rsidRPr="00D974AB">
        <w:rPr>
          <w:sz w:val="20"/>
          <w:szCs w:val="20"/>
        </w:rPr>
        <w:t xml:space="preserve">. </w:t>
      </w:r>
      <w:hyperlink r:id="rId20" w:tooltip="International Union for Conservation of Nature" w:history="1">
        <w:r w:rsidR="008E034D" w:rsidRPr="00D974AB">
          <w:rPr>
            <w:sz w:val="20"/>
            <w:szCs w:val="20"/>
            <w:u w:val="single"/>
          </w:rPr>
          <w:t>International Union for Conservation of Nature</w:t>
        </w:r>
      </w:hyperlink>
      <w:r w:rsidR="008E034D" w:rsidRPr="00D974AB">
        <w:rPr>
          <w:sz w:val="20"/>
          <w:szCs w:val="20"/>
        </w:rPr>
        <w:t>. Retrieved 26 November 2013</w:t>
      </w:r>
      <w:r w:rsidR="008E034D" w:rsidRPr="00D974AB">
        <w:t>.</w:t>
      </w:r>
    </w:p>
    <w:p w:rsidR="005A090D" w:rsidRPr="00D974AB" w:rsidRDefault="009C3281" w:rsidP="00983C10">
      <w:pPr>
        <w:adjustRightInd w:val="0"/>
        <w:snapToGrid w:val="0"/>
        <w:ind w:left="424" w:hangingChars="212" w:hanging="424"/>
        <w:jc w:val="both"/>
        <w:rPr>
          <w:sz w:val="20"/>
          <w:szCs w:val="20"/>
        </w:rPr>
      </w:pPr>
      <w:r w:rsidRPr="00D974AB">
        <w:rPr>
          <w:sz w:val="20"/>
          <w:szCs w:val="20"/>
        </w:rPr>
        <w:t>5.</w:t>
      </w:r>
      <w:r w:rsidR="005A090D" w:rsidRPr="00D974AB">
        <w:rPr>
          <w:sz w:val="20"/>
          <w:szCs w:val="20"/>
        </w:rPr>
        <w:t>Bollinger,</w:t>
      </w:r>
      <w:r w:rsidR="00983C10">
        <w:rPr>
          <w:sz w:val="20"/>
          <w:szCs w:val="20"/>
        </w:rPr>
        <w:t xml:space="preserve"> </w:t>
      </w:r>
      <w:r w:rsidR="005A090D" w:rsidRPr="00D974AB">
        <w:rPr>
          <w:sz w:val="20"/>
          <w:szCs w:val="20"/>
        </w:rPr>
        <w:t>Patricia Blair(1994).</w:t>
      </w:r>
      <w:r w:rsidR="00983C10">
        <w:rPr>
          <w:sz w:val="20"/>
          <w:szCs w:val="20"/>
        </w:rPr>
        <w:t xml:space="preserve"> </w:t>
      </w:r>
      <w:r w:rsidR="005C1BA9" w:rsidRPr="00D974AB">
        <w:rPr>
          <w:sz w:val="20"/>
          <w:szCs w:val="20"/>
        </w:rPr>
        <w:t>Relative effect of hatching</w:t>
      </w:r>
      <w:r w:rsidRPr="00D974AB">
        <w:rPr>
          <w:sz w:val="20"/>
          <w:szCs w:val="20"/>
        </w:rPr>
        <w:t xml:space="preserve"> </w:t>
      </w:r>
      <w:r w:rsidR="005C1BA9" w:rsidRPr="00D974AB">
        <w:rPr>
          <w:sz w:val="20"/>
          <w:szCs w:val="20"/>
        </w:rPr>
        <w:t xml:space="preserve">order, egg size variationand parental qualityon chick survivalin common terns </w:t>
      </w:r>
      <w:r w:rsidR="005C1BA9" w:rsidRPr="00D974AB">
        <w:rPr>
          <w:i/>
          <w:iCs/>
          <w:sz w:val="20"/>
          <w:szCs w:val="20"/>
        </w:rPr>
        <w:t>The</w:t>
      </w:r>
      <w:r w:rsidR="005C1BA9" w:rsidRPr="00D974AB">
        <w:rPr>
          <w:sz w:val="20"/>
          <w:szCs w:val="20"/>
        </w:rPr>
        <w:t xml:space="preserve"> </w:t>
      </w:r>
      <w:r w:rsidR="005C1BA9" w:rsidRPr="00D974AB">
        <w:rPr>
          <w:i/>
          <w:iCs/>
          <w:sz w:val="20"/>
          <w:szCs w:val="20"/>
        </w:rPr>
        <w:t>Auk111(2):</w:t>
      </w:r>
      <w:r w:rsidR="005C1BA9" w:rsidRPr="00D974AB">
        <w:rPr>
          <w:sz w:val="20"/>
          <w:szCs w:val="20"/>
        </w:rPr>
        <w:t>263-273.</w:t>
      </w:r>
    </w:p>
    <w:p w:rsidR="008B69BA" w:rsidRPr="00D974AB" w:rsidRDefault="009C3281" w:rsidP="00983C10">
      <w:pPr>
        <w:autoSpaceDE w:val="0"/>
        <w:autoSpaceDN w:val="0"/>
        <w:adjustRightInd w:val="0"/>
        <w:snapToGrid w:val="0"/>
        <w:ind w:left="424" w:hangingChars="212" w:hanging="424"/>
        <w:jc w:val="both"/>
        <w:rPr>
          <w:sz w:val="20"/>
          <w:szCs w:val="20"/>
        </w:rPr>
      </w:pPr>
      <w:r w:rsidRPr="00D974AB">
        <w:rPr>
          <w:sz w:val="20"/>
          <w:szCs w:val="20"/>
        </w:rPr>
        <w:t>6.</w:t>
      </w:r>
      <w:r w:rsidR="008B69BA" w:rsidRPr="00D974AB">
        <w:rPr>
          <w:sz w:val="20"/>
          <w:szCs w:val="20"/>
        </w:rPr>
        <w:t xml:space="preserve">Brown, C.R. (1994). Nest micro climate, egg temperature, egg water loss egg shell conductance in Cape Weavers </w:t>
      </w:r>
      <w:r w:rsidR="008B69BA" w:rsidRPr="00D974AB">
        <w:rPr>
          <w:i/>
          <w:sz w:val="20"/>
          <w:szCs w:val="20"/>
        </w:rPr>
        <w:t xml:space="preserve">Ploceus capanisis. Ostrich </w:t>
      </w:r>
      <w:r w:rsidR="008B69BA" w:rsidRPr="00D974AB">
        <w:rPr>
          <w:sz w:val="20"/>
          <w:szCs w:val="20"/>
        </w:rPr>
        <w:t>65 (1):26-30.</w:t>
      </w:r>
    </w:p>
    <w:p w:rsidR="00BF051D" w:rsidRPr="00D974AB" w:rsidRDefault="009C3281" w:rsidP="00983C10">
      <w:pPr>
        <w:autoSpaceDE w:val="0"/>
        <w:autoSpaceDN w:val="0"/>
        <w:adjustRightInd w:val="0"/>
        <w:snapToGrid w:val="0"/>
        <w:ind w:left="424" w:hangingChars="212" w:hanging="424"/>
        <w:jc w:val="both"/>
        <w:rPr>
          <w:sz w:val="20"/>
          <w:szCs w:val="20"/>
        </w:rPr>
      </w:pPr>
      <w:r w:rsidRPr="00D974AB">
        <w:rPr>
          <w:sz w:val="20"/>
          <w:szCs w:val="20"/>
        </w:rPr>
        <w:t>7.</w:t>
      </w:r>
      <w:r w:rsidR="008B69BA" w:rsidRPr="00D974AB">
        <w:rPr>
          <w:sz w:val="20"/>
          <w:szCs w:val="20"/>
        </w:rPr>
        <w:t>Buckley,</w:t>
      </w:r>
      <w:r w:rsidR="00983C10">
        <w:rPr>
          <w:sz w:val="20"/>
          <w:szCs w:val="20"/>
        </w:rPr>
        <w:t xml:space="preserve"> </w:t>
      </w:r>
      <w:r w:rsidR="008B69BA" w:rsidRPr="00D974AB">
        <w:rPr>
          <w:sz w:val="20"/>
          <w:szCs w:val="20"/>
        </w:rPr>
        <w:t xml:space="preserve">F.G and </w:t>
      </w:r>
      <w:r w:rsidR="00BF051D" w:rsidRPr="00D974AB">
        <w:rPr>
          <w:sz w:val="20"/>
          <w:szCs w:val="20"/>
        </w:rPr>
        <w:t>P.A. Buckley</w:t>
      </w:r>
      <w:r w:rsidR="008B69BA" w:rsidRPr="00D974AB">
        <w:rPr>
          <w:sz w:val="20"/>
          <w:szCs w:val="20"/>
        </w:rPr>
        <w:t xml:space="preserve"> (19</w:t>
      </w:r>
      <w:r w:rsidR="00BF051D" w:rsidRPr="00D974AB">
        <w:rPr>
          <w:sz w:val="20"/>
          <w:szCs w:val="20"/>
        </w:rPr>
        <w:t>72</w:t>
      </w:r>
      <w:r w:rsidR="008B69BA" w:rsidRPr="00D974AB">
        <w:rPr>
          <w:sz w:val="20"/>
          <w:szCs w:val="20"/>
        </w:rPr>
        <w:t xml:space="preserve">). </w:t>
      </w:r>
      <w:r w:rsidR="00BF051D" w:rsidRPr="00D974AB">
        <w:rPr>
          <w:sz w:val="20"/>
          <w:szCs w:val="20"/>
        </w:rPr>
        <w:t xml:space="preserve">The breeding ecologyof royal terns sterna </w:t>
      </w:r>
      <w:r w:rsidR="00BF051D" w:rsidRPr="00D974AB">
        <w:rPr>
          <w:i/>
          <w:iCs/>
          <w:sz w:val="20"/>
          <w:szCs w:val="20"/>
        </w:rPr>
        <w:t>Thalasseus maxima maximaIBIS114</w:t>
      </w:r>
      <w:r w:rsidR="00BF051D" w:rsidRPr="00D974AB">
        <w:rPr>
          <w:sz w:val="20"/>
          <w:szCs w:val="20"/>
        </w:rPr>
        <w:t>(3):344-359.</w:t>
      </w:r>
    </w:p>
    <w:p w:rsidR="00B76DEE" w:rsidRPr="00D974AB" w:rsidRDefault="009C3281" w:rsidP="00983C10">
      <w:pPr>
        <w:autoSpaceDE w:val="0"/>
        <w:autoSpaceDN w:val="0"/>
        <w:adjustRightInd w:val="0"/>
        <w:snapToGrid w:val="0"/>
        <w:ind w:left="424" w:hangingChars="212" w:hanging="424"/>
        <w:jc w:val="both"/>
        <w:rPr>
          <w:sz w:val="20"/>
          <w:szCs w:val="20"/>
        </w:rPr>
      </w:pPr>
      <w:r w:rsidRPr="00D974AB">
        <w:rPr>
          <w:sz w:val="20"/>
          <w:szCs w:val="20"/>
        </w:rPr>
        <w:t>8.</w:t>
      </w:r>
      <w:r w:rsidR="00B76DEE" w:rsidRPr="00D974AB">
        <w:rPr>
          <w:sz w:val="20"/>
          <w:szCs w:val="20"/>
        </w:rPr>
        <w:t>Coulson, J.C (1966).</w:t>
      </w:r>
      <w:r w:rsidR="00983C10">
        <w:rPr>
          <w:sz w:val="20"/>
          <w:szCs w:val="20"/>
        </w:rPr>
        <w:t xml:space="preserve"> </w:t>
      </w:r>
      <w:r w:rsidR="00B76DEE" w:rsidRPr="00D974AB">
        <w:rPr>
          <w:sz w:val="20"/>
          <w:szCs w:val="20"/>
        </w:rPr>
        <w:t xml:space="preserve">The influence of pair bond and age on the breeding biology of Kittawake Gull </w:t>
      </w:r>
      <w:r w:rsidR="00B76DEE" w:rsidRPr="00D974AB">
        <w:rPr>
          <w:i/>
          <w:iCs/>
          <w:sz w:val="20"/>
          <w:szCs w:val="20"/>
        </w:rPr>
        <w:t>Rissa tridactyla</w:t>
      </w:r>
      <w:r w:rsidR="00B76DEE" w:rsidRPr="00D974AB">
        <w:rPr>
          <w:sz w:val="20"/>
          <w:szCs w:val="20"/>
        </w:rPr>
        <w:t xml:space="preserve"> </w:t>
      </w:r>
      <w:r w:rsidR="00BF051D" w:rsidRPr="00D974AB">
        <w:rPr>
          <w:sz w:val="20"/>
          <w:szCs w:val="20"/>
        </w:rPr>
        <w:t>.J.Anim. Ecol.35:269-279.</w:t>
      </w:r>
    </w:p>
    <w:p w:rsidR="008B69BA" w:rsidRPr="00D974AB" w:rsidRDefault="009C3281" w:rsidP="00983C10">
      <w:pPr>
        <w:autoSpaceDE w:val="0"/>
        <w:autoSpaceDN w:val="0"/>
        <w:adjustRightInd w:val="0"/>
        <w:snapToGrid w:val="0"/>
        <w:ind w:left="424" w:hangingChars="212" w:hanging="424"/>
        <w:jc w:val="both"/>
        <w:rPr>
          <w:sz w:val="20"/>
          <w:szCs w:val="20"/>
        </w:rPr>
      </w:pPr>
      <w:r w:rsidRPr="00D974AB">
        <w:rPr>
          <w:sz w:val="20"/>
          <w:szCs w:val="20"/>
        </w:rPr>
        <w:t>9.</w:t>
      </w:r>
      <w:r w:rsidR="008B69BA" w:rsidRPr="00D974AB">
        <w:rPr>
          <w:sz w:val="20"/>
          <w:szCs w:val="20"/>
        </w:rPr>
        <w:t>Coulson, J.C. and</w:t>
      </w:r>
      <w:r w:rsidR="00E04CFE" w:rsidRPr="00D974AB">
        <w:rPr>
          <w:sz w:val="20"/>
          <w:szCs w:val="20"/>
        </w:rPr>
        <w:t xml:space="preserve"> </w:t>
      </w:r>
      <w:r w:rsidR="008B69BA" w:rsidRPr="00D974AB">
        <w:rPr>
          <w:sz w:val="20"/>
          <w:szCs w:val="20"/>
        </w:rPr>
        <w:t xml:space="preserve">Jean Harobin.(1976).The influence of age on the breeding biology and survival of the Artic Tern </w:t>
      </w:r>
      <w:r w:rsidR="008B69BA" w:rsidRPr="00D974AB">
        <w:rPr>
          <w:i/>
          <w:sz w:val="20"/>
          <w:szCs w:val="20"/>
        </w:rPr>
        <w:t>Sterna paradisaea</w:t>
      </w:r>
      <w:r w:rsidR="008B69BA" w:rsidRPr="00D974AB">
        <w:rPr>
          <w:sz w:val="20"/>
          <w:szCs w:val="20"/>
        </w:rPr>
        <w:t>. J.Zool., London 178:247-260.</w:t>
      </w:r>
    </w:p>
    <w:p w:rsidR="004F5702" w:rsidRDefault="006A6BD0" w:rsidP="00983C10">
      <w:pPr>
        <w:adjustRightInd w:val="0"/>
        <w:snapToGrid w:val="0"/>
        <w:ind w:left="424" w:hangingChars="212" w:hanging="424"/>
        <w:jc w:val="both"/>
        <w:outlineLvl w:val="4"/>
        <w:rPr>
          <w:sz w:val="20"/>
          <w:szCs w:val="20"/>
        </w:rPr>
      </w:pPr>
      <w:r w:rsidRPr="00D974AB">
        <w:rPr>
          <w:sz w:val="20"/>
          <w:szCs w:val="20"/>
        </w:rPr>
        <w:t>10.</w:t>
      </w:r>
      <w:r w:rsidR="004F5702" w:rsidRPr="00D974AB">
        <w:t xml:space="preserve"> </w:t>
      </w:r>
      <w:r w:rsidR="004F5702" w:rsidRPr="00D974AB">
        <w:rPr>
          <w:sz w:val="20"/>
          <w:szCs w:val="20"/>
        </w:rPr>
        <w:t>Fatiha Bakaria , Hadia Rizi , Nadia Ziane , Yassine Chabi, and Jerzy Banbura(2002). Breeding Ecology of Whiskered Terns in Algeria, North Africa</w:t>
      </w:r>
      <w:r w:rsidR="004F5702" w:rsidRPr="00D974AB">
        <w:t xml:space="preserve"> </w:t>
      </w:r>
      <w:r w:rsidR="004F5702" w:rsidRPr="00D974AB">
        <w:rPr>
          <w:sz w:val="20"/>
          <w:szCs w:val="20"/>
        </w:rPr>
        <w:t>Waterbirds 25(1):56-62.</w:t>
      </w:r>
    </w:p>
    <w:p w:rsidR="00846DDA" w:rsidRPr="00D974AB" w:rsidRDefault="00846DDA" w:rsidP="00983C10">
      <w:pPr>
        <w:adjustRightInd w:val="0"/>
        <w:snapToGrid w:val="0"/>
        <w:ind w:left="424" w:hangingChars="212" w:hanging="424"/>
        <w:jc w:val="both"/>
        <w:outlineLvl w:val="4"/>
        <w:rPr>
          <w:sz w:val="20"/>
          <w:szCs w:val="20"/>
        </w:rPr>
      </w:pPr>
      <w:r>
        <w:rPr>
          <w:sz w:val="20"/>
          <w:szCs w:val="20"/>
        </w:rPr>
        <w:t>12Fazili Mustahson Farooq(2002). A study on the annual cycle of some migratory and non-migratory birdsat Wular lake, Kashmir.</w:t>
      </w:r>
      <w:r w:rsidR="00983C10">
        <w:rPr>
          <w:sz w:val="20"/>
          <w:szCs w:val="20"/>
        </w:rPr>
        <w:t xml:space="preserve"> </w:t>
      </w:r>
      <w:r>
        <w:rPr>
          <w:sz w:val="20"/>
          <w:szCs w:val="20"/>
        </w:rPr>
        <w:t>Ph.D.</w:t>
      </w:r>
      <w:r w:rsidR="00983C10">
        <w:rPr>
          <w:sz w:val="20"/>
          <w:szCs w:val="20"/>
        </w:rPr>
        <w:t xml:space="preserve"> </w:t>
      </w:r>
      <w:r>
        <w:rPr>
          <w:sz w:val="20"/>
          <w:szCs w:val="20"/>
        </w:rPr>
        <w:t>Thesis (Unpublished).</w:t>
      </w:r>
    </w:p>
    <w:p w:rsidR="00E7252A" w:rsidRPr="00D974AB" w:rsidRDefault="006A6BD0" w:rsidP="00983C10">
      <w:pPr>
        <w:adjustRightInd w:val="0"/>
        <w:snapToGrid w:val="0"/>
        <w:ind w:left="424" w:hangingChars="212" w:hanging="424"/>
        <w:jc w:val="both"/>
        <w:outlineLvl w:val="4"/>
        <w:rPr>
          <w:sz w:val="20"/>
          <w:szCs w:val="20"/>
        </w:rPr>
      </w:pPr>
      <w:r w:rsidRPr="00D974AB">
        <w:rPr>
          <w:sz w:val="20"/>
          <w:szCs w:val="20"/>
        </w:rPr>
        <w:t>1</w:t>
      </w:r>
      <w:r w:rsidR="00946C91">
        <w:rPr>
          <w:sz w:val="20"/>
          <w:szCs w:val="20"/>
        </w:rPr>
        <w:t>3</w:t>
      </w:r>
      <w:r w:rsidRPr="00D974AB">
        <w:rPr>
          <w:sz w:val="20"/>
          <w:szCs w:val="20"/>
        </w:rPr>
        <w:t>.</w:t>
      </w:r>
      <w:r w:rsidR="008B69BA" w:rsidRPr="00D974AB">
        <w:rPr>
          <w:sz w:val="20"/>
          <w:szCs w:val="20"/>
        </w:rPr>
        <w:t xml:space="preserve">Fazili Mustahson F., G.Mustafa Shah,Ulfat Jan and Fayaz A. Ahangar (2010). </w:t>
      </w:r>
      <w:r w:rsidR="008B69BA" w:rsidRPr="00D974AB">
        <w:rPr>
          <w:bCs/>
          <w:sz w:val="20"/>
          <w:szCs w:val="20"/>
        </w:rPr>
        <w:t>On some Breeding Parameters</w:t>
      </w:r>
      <w:r w:rsidR="00062D88">
        <w:rPr>
          <w:bCs/>
          <w:sz w:val="20"/>
          <w:szCs w:val="20"/>
        </w:rPr>
        <w:t xml:space="preserve"> </w:t>
      </w:r>
      <w:r w:rsidR="008B69BA" w:rsidRPr="00D974AB">
        <w:rPr>
          <w:bCs/>
          <w:sz w:val="20"/>
          <w:szCs w:val="20"/>
        </w:rPr>
        <w:t>of</w:t>
      </w:r>
      <w:r w:rsidR="00062D88">
        <w:rPr>
          <w:bCs/>
          <w:sz w:val="20"/>
          <w:szCs w:val="20"/>
        </w:rPr>
        <w:t xml:space="preserve"> </w:t>
      </w:r>
      <w:r w:rsidR="008B69BA" w:rsidRPr="00D974AB">
        <w:rPr>
          <w:bCs/>
          <w:sz w:val="20"/>
          <w:szCs w:val="20"/>
        </w:rPr>
        <w:t>Little bittern</w:t>
      </w:r>
      <w:r w:rsidR="00062D88">
        <w:rPr>
          <w:bCs/>
          <w:sz w:val="20"/>
          <w:szCs w:val="20"/>
        </w:rPr>
        <w:t xml:space="preserve"> </w:t>
      </w:r>
      <w:r w:rsidR="008B69BA" w:rsidRPr="00D974AB">
        <w:rPr>
          <w:bCs/>
          <w:sz w:val="20"/>
          <w:szCs w:val="20"/>
        </w:rPr>
        <w:t xml:space="preserve">at HaigamWetland Kashmir. </w:t>
      </w:r>
      <w:r w:rsidR="008B69BA" w:rsidRPr="00D974AB">
        <w:rPr>
          <w:bCs/>
          <w:i/>
          <w:iCs/>
          <w:sz w:val="20"/>
          <w:szCs w:val="20"/>
        </w:rPr>
        <w:t>Berkut 19:</w:t>
      </w:r>
      <w:r w:rsidR="008B69BA" w:rsidRPr="00D974AB">
        <w:rPr>
          <w:bCs/>
          <w:sz w:val="20"/>
          <w:szCs w:val="20"/>
        </w:rPr>
        <w:t xml:space="preserve"> 74-80.</w:t>
      </w:r>
      <w:r w:rsidR="00E7252A" w:rsidRPr="00D974AB">
        <w:rPr>
          <w:sz w:val="20"/>
          <w:szCs w:val="20"/>
        </w:rPr>
        <w:t xml:space="preserve"> </w:t>
      </w:r>
    </w:p>
    <w:p w:rsidR="00E7252A" w:rsidRPr="00D974AB" w:rsidRDefault="00946C91" w:rsidP="00983C10">
      <w:pPr>
        <w:adjustRightInd w:val="0"/>
        <w:snapToGrid w:val="0"/>
        <w:ind w:left="424" w:hangingChars="212" w:hanging="424"/>
        <w:jc w:val="both"/>
        <w:rPr>
          <w:sz w:val="20"/>
          <w:szCs w:val="20"/>
        </w:rPr>
      </w:pPr>
      <w:r>
        <w:rPr>
          <w:sz w:val="20"/>
          <w:szCs w:val="20"/>
        </w:rPr>
        <w:t>14</w:t>
      </w:r>
      <w:r w:rsidR="006A6BD0" w:rsidRPr="00D974AB">
        <w:rPr>
          <w:sz w:val="20"/>
          <w:szCs w:val="20"/>
        </w:rPr>
        <w:t>.</w:t>
      </w:r>
      <w:r w:rsidR="00E7252A" w:rsidRPr="00D974AB">
        <w:rPr>
          <w:sz w:val="20"/>
          <w:szCs w:val="20"/>
        </w:rPr>
        <w:t>Fazili Mustahson F., G.Mustafa Shah and Ulfat Jan</w:t>
      </w:r>
      <w:r w:rsidR="00062D88">
        <w:rPr>
          <w:sz w:val="20"/>
          <w:szCs w:val="20"/>
        </w:rPr>
        <w:t xml:space="preserve"> </w:t>
      </w:r>
      <w:r w:rsidR="00E7252A" w:rsidRPr="00D974AB">
        <w:rPr>
          <w:sz w:val="20"/>
          <w:szCs w:val="20"/>
        </w:rPr>
        <w:t>(2013).</w:t>
      </w:r>
      <w:r w:rsidR="00693971" w:rsidRPr="00D974AB">
        <w:rPr>
          <w:sz w:val="20"/>
          <w:szCs w:val="20"/>
        </w:rPr>
        <w:t xml:space="preserve"> </w:t>
      </w:r>
      <w:r w:rsidR="00E7252A" w:rsidRPr="00D974AB">
        <w:rPr>
          <w:sz w:val="20"/>
          <w:szCs w:val="20"/>
        </w:rPr>
        <w:t>Nest characteristics,</w:t>
      </w:r>
      <w:r w:rsidR="00983C10">
        <w:rPr>
          <w:sz w:val="20"/>
          <w:szCs w:val="20"/>
        </w:rPr>
        <w:t xml:space="preserve"> </w:t>
      </w:r>
      <w:r w:rsidR="00E7252A" w:rsidRPr="00D974AB">
        <w:rPr>
          <w:sz w:val="20"/>
          <w:szCs w:val="20"/>
        </w:rPr>
        <w:t>Egg biometry,</w:t>
      </w:r>
      <w:r w:rsidR="00983C10">
        <w:rPr>
          <w:sz w:val="20"/>
          <w:szCs w:val="20"/>
        </w:rPr>
        <w:t xml:space="preserve"> </w:t>
      </w:r>
      <w:r w:rsidR="00E7252A" w:rsidRPr="00D974AB">
        <w:rPr>
          <w:sz w:val="20"/>
          <w:szCs w:val="20"/>
        </w:rPr>
        <w:t>Incubation and Hatching</w:t>
      </w:r>
      <w:r w:rsidR="00693971" w:rsidRPr="00D974AB">
        <w:rPr>
          <w:sz w:val="20"/>
          <w:szCs w:val="20"/>
        </w:rPr>
        <w:t xml:space="preserve"> successof Pheasant-tailed jacana </w:t>
      </w:r>
      <w:r w:rsidR="00693971" w:rsidRPr="00D974AB">
        <w:rPr>
          <w:i/>
          <w:iCs/>
          <w:sz w:val="20"/>
          <w:szCs w:val="20"/>
        </w:rPr>
        <w:t>Hydropahasianus chirurgus</w:t>
      </w:r>
      <w:r w:rsidR="00983C10">
        <w:rPr>
          <w:sz w:val="20"/>
          <w:szCs w:val="20"/>
        </w:rPr>
        <w:t xml:space="preserve"> </w:t>
      </w:r>
      <w:r w:rsidR="00E43825" w:rsidRPr="00D974AB">
        <w:rPr>
          <w:sz w:val="20"/>
          <w:szCs w:val="20"/>
        </w:rPr>
        <w:t>Scopoli</w:t>
      </w:r>
      <w:r w:rsidR="00983C10">
        <w:rPr>
          <w:sz w:val="20"/>
          <w:szCs w:val="20"/>
        </w:rPr>
        <w:t xml:space="preserve"> </w:t>
      </w:r>
      <w:r w:rsidR="00693971" w:rsidRPr="00D974AB">
        <w:rPr>
          <w:sz w:val="20"/>
          <w:szCs w:val="20"/>
        </w:rPr>
        <w:t>Charadriformes:Jacanidae) at Wular Lake Kashmir</w:t>
      </w:r>
      <w:r w:rsidR="00983C10">
        <w:rPr>
          <w:sz w:val="20"/>
          <w:szCs w:val="20"/>
        </w:rPr>
        <w:t xml:space="preserve"> </w:t>
      </w:r>
      <w:r w:rsidR="00693971" w:rsidRPr="00D974AB">
        <w:rPr>
          <w:sz w:val="20"/>
          <w:szCs w:val="20"/>
        </w:rPr>
        <w:t>(India).</w:t>
      </w:r>
      <w:r w:rsidR="00983C10">
        <w:rPr>
          <w:sz w:val="20"/>
          <w:szCs w:val="20"/>
        </w:rPr>
        <w:t xml:space="preserve"> </w:t>
      </w:r>
      <w:r w:rsidR="00693971" w:rsidRPr="00D974AB">
        <w:rPr>
          <w:i/>
          <w:iCs/>
          <w:sz w:val="20"/>
          <w:szCs w:val="20"/>
        </w:rPr>
        <w:t>Hungarian Waterfowl Publication 23</w:t>
      </w:r>
      <w:r w:rsidR="00E7252A" w:rsidRPr="00D974AB">
        <w:rPr>
          <w:bCs/>
          <w:sz w:val="20"/>
          <w:szCs w:val="20"/>
        </w:rPr>
        <w:t xml:space="preserve">: </w:t>
      </w:r>
      <w:r w:rsidR="00693971" w:rsidRPr="00D974AB">
        <w:rPr>
          <w:bCs/>
          <w:sz w:val="20"/>
          <w:szCs w:val="20"/>
        </w:rPr>
        <w:t>333</w:t>
      </w:r>
      <w:r w:rsidR="00E7252A" w:rsidRPr="00D974AB">
        <w:rPr>
          <w:bCs/>
          <w:sz w:val="20"/>
          <w:szCs w:val="20"/>
        </w:rPr>
        <w:t>-</w:t>
      </w:r>
      <w:r w:rsidR="00693971" w:rsidRPr="00D974AB">
        <w:rPr>
          <w:bCs/>
          <w:sz w:val="20"/>
          <w:szCs w:val="20"/>
        </w:rPr>
        <w:t>34</w:t>
      </w:r>
      <w:r w:rsidR="00E7252A" w:rsidRPr="00D974AB">
        <w:rPr>
          <w:bCs/>
          <w:sz w:val="20"/>
          <w:szCs w:val="20"/>
        </w:rPr>
        <w:t>8.</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15</w:t>
      </w:r>
      <w:r w:rsidR="006A6BD0" w:rsidRPr="00D974AB">
        <w:rPr>
          <w:sz w:val="20"/>
          <w:szCs w:val="20"/>
        </w:rPr>
        <w:t>.</w:t>
      </w:r>
      <w:r w:rsidR="008B69BA" w:rsidRPr="00D974AB">
        <w:rPr>
          <w:sz w:val="20"/>
          <w:szCs w:val="20"/>
        </w:rPr>
        <w:t xml:space="preserve">Frith, H.J &amp; S. J. Davies. (1958). The Magpie goose. Aust. Mus. Mag. 12: 348 – 351. </w:t>
      </w:r>
    </w:p>
    <w:p w:rsidR="000A1199" w:rsidRPr="00D974AB" w:rsidRDefault="00946C91" w:rsidP="00983C10">
      <w:pPr>
        <w:autoSpaceDE w:val="0"/>
        <w:autoSpaceDN w:val="0"/>
        <w:adjustRightInd w:val="0"/>
        <w:snapToGrid w:val="0"/>
        <w:ind w:left="424" w:hangingChars="212" w:hanging="424"/>
        <w:jc w:val="both"/>
        <w:rPr>
          <w:sz w:val="20"/>
          <w:szCs w:val="20"/>
        </w:rPr>
      </w:pPr>
      <w:r>
        <w:rPr>
          <w:sz w:val="20"/>
          <w:szCs w:val="20"/>
        </w:rPr>
        <w:t>16</w:t>
      </w:r>
      <w:r w:rsidR="000A1199" w:rsidRPr="00D974AB">
        <w:rPr>
          <w:sz w:val="20"/>
          <w:szCs w:val="20"/>
        </w:rPr>
        <w:t>..Gorenzal, W.P., R. A .Ryder &amp; C.E. Braun. 1981. American coot response to habitat changes on a Colorado Marsh. The Southwestern Naturalist 26(1): 59-65.</w:t>
      </w:r>
    </w:p>
    <w:p w:rsidR="003F5572" w:rsidRPr="00D974AB" w:rsidRDefault="00946C91" w:rsidP="00983C10">
      <w:pPr>
        <w:autoSpaceDE w:val="0"/>
        <w:autoSpaceDN w:val="0"/>
        <w:adjustRightInd w:val="0"/>
        <w:snapToGrid w:val="0"/>
        <w:ind w:left="424" w:hangingChars="212" w:hanging="424"/>
        <w:jc w:val="both"/>
        <w:rPr>
          <w:sz w:val="20"/>
          <w:szCs w:val="20"/>
        </w:rPr>
      </w:pPr>
      <w:r>
        <w:rPr>
          <w:sz w:val="20"/>
          <w:szCs w:val="20"/>
        </w:rPr>
        <w:t>17.</w:t>
      </w:r>
      <w:r w:rsidR="008B69BA" w:rsidRPr="00D974AB">
        <w:rPr>
          <w:sz w:val="20"/>
          <w:szCs w:val="20"/>
        </w:rPr>
        <w:t>Hoyt D.F.(1979).</w:t>
      </w:r>
      <w:r w:rsidR="00983C10">
        <w:rPr>
          <w:sz w:val="20"/>
          <w:szCs w:val="20"/>
        </w:rPr>
        <w:t xml:space="preserve"> </w:t>
      </w:r>
      <w:r w:rsidR="008B69BA" w:rsidRPr="00D974AB">
        <w:rPr>
          <w:sz w:val="20"/>
          <w:szCs w:val="20"/>
        </w:rPr>
        <w:t>Practical methods of estimating volume and fresh weight of bird eggs.Auk 96:73-77</w:t>
      </w:r>
    </w:p>
    <w:p w:rsidR="008B69BA" w:rsidRPr="00D974AB" w:rsidRDefault="00442D48" w:rsidP="00983C10">
      <w:pPr>
        <w:autoSpaceDE w:val="0"/>
        <w:autoSpaceDN w:val="0"/>
        <w:adjustRightInd w:val="0"/>
        <w:snapToGrid w:val="0"/>
        <w:ind w:left="424" w:hangingChars="212" w:hanging="424"/>
        <w:jc w:val="both"/>
        <w:rPr>
          <w:sz w:val="20"/>
          <w:szCs w:val="20"/>
        </w:rPr>
      </w:pPr>
      <w:r w:rsidRPr="00D974AB">
        <w:rPr>
          <w:sz w:val="20"/>
          <w:szCs w:val="20"/>
        </w:rPr>
        <w:t>1</w:t>
      </w:r>
      <w:r w:rsidR="00946C91">
        <w:rPr>
          <w:sz w:val="20"/>
          <w:szCs w:val="20"/>
        </w:rPr>
        <w:t>8</w:t>
      </w:r>
      <w:r w:rsidR="001702DD" w:rsidRPr="00D974AB">
        <w:rPr>
          <w:sz w:val="20"/>
          <w:szCs w:val="20"/>
        </w:rPr>
        <w:t>.</w:t>
      </w:r>
      <w:r w:rsidR="003F5572" w:rsidRPr="00D974AB">
        <w:rPr>
          <w:sz w:val="20"/>
          <w:szCs w:val="20"/>
        </w:rPr>
        <w:t>Hunt, G.L.Jr</w:t>
      </w:r>
      <w:r w:rsidR="006976D4" w:rsidRPr="00D974AB">
        <w:rPr>
          <w:sz w:val="20"/>
          <w:szCs w:val="20"/>
        </w:rPr>
        <w:t xml:space="preserve">. </w:t>
      </w:r>
      <w:r w:rsidR="003F5572" w:rsidRPr="00D974AB">
        <w:rPr>
          <w:sz w:val="20"/>
          <w:szCs w:val="20"/>
        </w:rPr>
        <w:t>(1980). Mate selection and mating system</w:t>
      </w:r>
      <w:r w:rsidR="006976D4" w:rsidRPr="00D974AB">
        <w:rPr>
          <w:sz w:val="20"/>
          <w:szCs w:val="20"/>
        </w:rPr>
        <w:t xml:space="preserve"> </w:t>
      </w:r>
      <w:r w:rsidR="003F5572" w:rsidRPr="00D974AB">
        <w:rPr>
          <w:sz w:val="20"/>
          <w:szCs w:val="20"/>
        </w:rPr>
        <w:t>in seabirds. In Burger,J.Olla,</w:t>
      </w:r>
      <w:r w:rsidR="006976D4" w:rsidRPr="00D974AB">
        <w:rPr>
          <w:sz w:val="20"/>
          <w:szCs w:val="20"/>
        </w:rPr>
        <w:t xml:space="preserve"> </w:t>
      </w:r>
      <w:r w:rsidR="003F5572" w:rsidRPr="00D974AB">
        <w:rPr>
          <w:sz w:val="20"/>
          <w:szCs w:val="20"/>
        </w:rPr>
        <w:t>B.L. &amp; Winn, H.E</w:t>
      </w:r>
      <w:r w:rsidR="006976D4" w:rsidRPr="00D974AB">
        <w:rPr>
          <w:sz w:val="20"/>
          <w:szCs w:val="20"/>
        </w:rPr>
        <w:t xml:space="preserve"> </w:t>
      </w:r>
      <w:r w:rsidR="003F5572" w:rsidRPr="00D974AB">
        <w:rPr>
          <w:sz w:val="20"/>
          <w:szCs w:val="20"/>
        </w:rPr>
        <w:t>(eds) Behaviour of Marine Animals.Vol.4, marine Birds. New York : Plenum Press.</w:t>
      </w:r>
      <w:r w:rsidR="008B69BA" w:rsidRPr="00D974AB">
        <w:rPr>
          <w:sz w:val="20"/>
          <w:szCs w:val="20"/>
        </w:rPr>
        <w:t>.</w:t>
      </w:r>
    </w:p>
    <w:p w:rsidR="00B84AFC" w:rsidRPr="00D974AB" w:rsidRDefault="00946C91" w:rsidP="00983C10">
      <w:pPr>
        <w:autoSpaceDE w:val="0"/>
        <w:autoSpaceDN w:val="0"/>
        <w:adjustRightInd w:val="0"/>
        <w:snapToGrid w:val="0"/>
        <w:ind w:left="424" w:hangingChars="212" w:hanging="424"/>
        <w:jc w:val="both"/>
        <w:rPr>
          <w:sz w:val="20"/>
          <w:szCs w:val="20"/>
        </w:rPr>
      </w:pPr>
      <w:r>
        <w:rPr>
          <w:sz w:val="20"/>
          <w:szCs w:val="20"/>
        </w:rPr>
        <w:t>18</w:t>
      </w:r>
      <w:r w:rsidR="001702DD" w:rsidRPr="00D974AB">
        <w:rPr>
          <w:sz w:val="20"/>
          <w:szCs w:val="20"/>
        </w:rPr>
        <w:t>.</w:t>
      </w:r>
      <w:r w:rsidR="00B84AFC" w:rsidRPr="00D974AB">
        <w:rPr>
          <w:sz w:val="20"/>
          <w:szCs w:val="20"/>
        </w:rPr>
        <w:t>Karwowski,Renneth, J.Edward Gates&amp; Lee H. Harper</w:t>
      </w:r>
      <w:r w:rsidR="00983C10">
        <w:rPr>
          <w:sz w:val="20"/>
          <w:szCs w:val="20"/>
        </w:rPr>
        <w:t xml:space="preserve"> </w:t>
      </w:r>
      <w:r w:rsidR="00B84AFC" w:rsidRPr="00D974AB">
        <w:rPr>
          <w:sz w:val="20"/>
          <w:szCs w:val="20"/>
        </w:rPr>
        <w:t>(1995).</w:t>
      </w:r>
      <w:r w:rsidR="00983C10">
        <w:rPr>
          <w:sz w:val="20"/>
          <w:szCs w:val="20"/>
        </w:rPr>
        <w:t xml:space="preserve"> </w:t>
      </w:r>
      <w:r w:rsidR="00B84AFC" w:rsidRPr="00D974AB">
        <w:rPr>
          <w:sz w:val="20"/>
          <w:szCs w:val="20"/>
        </w:rPr>
        <w:t>Common</w:t>
      </w:r>
      <w:r w:rsidR="006A6BD0" w:rsidRPr="00D974AB">
        <w:rPr>
          <w:sz w:val="20"/>
          <w:szCs w:val="20"/>
        </w:rPr>
        <w:t xml:space="preserve"> </w:t>
      </w:r>
      <w:r w:rsidR="00B84AFC" w:rsidRPr="00D974AB">
        <w:rPr>
          <w:sz w:val="20"/>
          <w:szCs w:val="20"/>
        </w:rPr>
        <w:t>terns nestinmg on</w:t>
      </w:r>
      <w:r w:rsidR="006A6BD0" w:rsidRPr="00D974AB">
        <w:rPr>
          <w:sz w:val="20"/>
          <w:szCs w:val="20"/>
        </w:rPr>
        <w:t xml:space="preserve"> navigational aids and natural I</w:t>
      </w:r>
      <w:r w:rsidR="00B84AFC" w:rsidRPr="00D974AB">
        <w:rPr>
          <w:sz w:val="20"/>
          <w:szCs w:val="20"/>
        </w:rPr>
        <w:t xml:space="preserve">slands in the ST. </w:t>
      </w:r>
      <w:r w:rsidR="00B84AFC" w:rsidRPr="00D974AB">
        <w:rPr>
          <w:sz w:val="20"/>
          <w:szCs w:val="20"/>
        </w:rPr>
        <w:lastRenderedPageBreak/>
        <w:t>Lawrence river,</w:t>
      </w:r>
      <w:r w:rsidR="00062D88">
        <w:rPr>
          <w:sz w:val="20"/>
          <w:szCs w:val="20"/>
        </w:rPr>
        <w:t xml:space="preserve"> </w:t>
      </w:r>
      <w:r w:rsidR="00B84AFC" w:rsidRPr="00D974AB">
        <w:rPr>
          <w:sz w:val="20"/>
          <w:szCs w:val="20"/>
        </w:rPr>
        <w:t xml:space="preserve">New York. </w:t>
      </w:r>
      <w:r w:rsidR="00B84AFC" w:rsidRPr="00D974AB">
        <w:rPr>
          <w:i/>
          <w:iCs/>
          <w:sz w:val="20"/>
          <w:szCs w:val="20"/>
        </w:rPr>
        <w:t>Wilson Bull.</w:t>
      </w:r>
      <w:r w:rsidR="00983C10">
        <w:rPr>
          <w:i/>
          <w:iCs/>
          <w:sz w:val="20"/>
          <w:szCs w:val="20"/>
        </w:rPr>
        <w:t xml:space="preserve"> </w:t>
      </w:r>
      <w:r w:rsidR="00B84AFC" w:rsidRPr="00D974AB">
        <w:rPr>
          <w:i/>
          <w:iCs/>
          <w:sz w:val="20"/>
          <w:szCs w:val="20"/>
        </w:rPr>
        <w:t>107</w:t>
      </w:r>
      <w:r w:rsidR="00B84AFC" w:rsidRPr="00D974AB">
        <w:rPr>
          <w:sz w:val="20"/>
          <w:szCs w:val="20"/>
        </w:rPr>
        <w:t>(3):423-436.</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19</w:t>
      </w:r>
      <w:r w:rsidR="008B69BA" w:rsidRPr="00D974AB">
        <w:rPr>
          <w:sz w:val="20"/>
          <w:szCs w:val="20"/>
        </w:rPr>
        <w:t>Lack, D. (19</w:t>
      </w:r>
      <w:r w:rsidR="00EE728F" w:rsidRPr="00D974AB">
        <w:rPr>
          <w:sz w:val="20"/>
          <w:szCs w:val="20"/>
        </w:rPr>
        <w:t>33</w:t>
      </w:r>
      <w:r w:rsidR="008B69BA" w:rsidRPr="00D974AB">
        <w:rPr>
          <w:sz w:val="20"/>
          <w:szCs w:val="20"/>
        </w:rPr>
        <w:t>).</w:t>
      </w:r>
      <w:r w:rsidR="00EE728F" w:rsidRPr="00D974AB">
        <w:rPr>
          <w:sz w:val="20"/>
          <w:szCs w:val="20"/>
        </w:rPr>
        <w:t>Nesting conditions as a factor controlling</w:t>
      </w:r>
      <w:r w:rsidR="00062D88">
        <w:rPr>
          <w:sz w:val="20"/>
          <w:szCs w:val="20"/>
        </w:rPr>
        <w:t xml:space="preserve"> </w:t>
      </w:r>
      <w:r w:rsidR="00EE728F" w:rsidRPr="00D974AB">
        <w:rPr>
          <w:sz w:val="20"/>
          <w:szCs w:val="20"/>
        </w:rPr>
        <w:t>breeding time birds.</w:t>
      </w:r>
      <w:r w:rsidR="00983C10">
        <w:rPr>
          <w:sz w:val="20"/>
          <w:szCs w:val="20"/>
        </w:rPr>
        <w:t xml:space="preserve"> </w:t>
      </w:r>
      <w:r w:rsidR="00EE728F" w:rsidRPr="00D974AB">
        <w:rPr>
          <w:sz w:val="20"/>
          <w:szCs w:val="20"/>
        </w:rPr>
        <w:t>Proc.</w:t>
      </w:r>
      <w:r w:rsidR="00983C10">
        <w:rPr>
          <w:sz w:val="20"/>
          <w:szCs w:val="20"/>
        </w:rPr>
        <w:t xml:space="preserve"> </w:t>
      </w:r>
      <w:r w:rsidR="00EE728F" w:rsidRPr="00D974AB">
        <w:rPr>
          <w:sz w:val="20"/>
          <w:szCs w:val="20"/>
        </w:rPr>
        <w:t>Zool.</w:t>
      </w:r>
      <w:r w:rsidR="00983C10">
        <w:rPr>
          <w:sz w:val="20"/>
          <w:szCs w:val="20"/>
        </w:rPr>
        <w:t xml:space="preserve"> </w:t>
      </w:r>
      <w:r w:rsidR="00EE728F" w:rsidRPr="00D974AB">
        <w:rPr>
          <w:sz w:val="20"/>
          <w:szCs w:val="20"/>
        </w:rPr>
        <w:t>Soc.</w:t>
      </w:r>
      <w:r w:rsidR="00983C10">
        <w:rPr>
          <w:sz w:val="20"/>
          <w:szCs w:val="20"/>
        </w:rPr>
        <w:t xml:space="preserve"> </w:t>
      </w:r>
      <w:r w:rsidR="00EE728F" w:rsidRPr="00D974AB">
        <w:rPr>
          <w:sz w:val="20"/>
          <w:szCs w:val="20"/>
        </w:rPr>
        <w:t>London</w:t>
      </w:r>
      <w:r w:rsidR="00983C10">
        <w:rPr>
          <w:sz w:val="20"/>
          <w:szCs w:val="20"/>
        </w:rPr>
        <w:t xml:space="preserve"> </w:t>
      </w:r>
      <w:r w:rsidR="00EE728F" w:rsidRPr="00D974AB">
        <w:rPr>
          <w:sz w:val="20"/>
          <w:szCs w:val="20"/>
        </w:rPr>
        <w:t>1993:231-237.</w:t>
      </w:r>
    </w:p>
    <w:p w:rsidR="00E96824" w:rsidRPr="00D974AB" w:rsidRDefault="00946C91" w:rsidP="00983C10">
      <w:pPr>
        <w:autoSpaceDE w:val="0"/>
        <w:autoSpaceDN w:val="0"/>
        <w:adjustRightInd w:val="0"/>
        <w:snapToGrid w:val="0"/>
        <w:ind w:left="424" w:hangingChars="212" w:hanging="424"/>
        <w:jc w:val="both"/>
        <w:rPr>
          <w:sz w:val="20"/>
          <w:szCs w:val="20"/>
        </w:rPr>
      </w:pPr>
      <w:r>
        <w:rPr>
          <w:sz w:val="20"/>
          <w:szCs w:val="20"/>
        </w:rPr>
        <w:t>20</w:t>
      </w:r>
      <w:r w:rsidR="001702DD" w:rsidRPr="00D974AB">
        <w:rPr>
          <w:sz w:val="20"/>
          <w:szCs w:val="20"/>
        </w:rPr>
        <w:t>.</w:t>
      </w:r>
      <w:r w:rsidR="00E96824" w:rsidRPr="00D974AB">
        <w:rPr>
          <w:sz w:val="20"/>
          <w:szCs w:val="20"/>
        </w:rPr>
        <w:t>Lack, D. (1960).The influence of weatheron passerine migration.A review.</w:t>
      </w:r>
      <w:r w:rsidR="00E96824" w:rsidRPr="00D974AB">
        <w:rPr>
          <w:i/>
          <w:iCs/>
          <w:sz w:val="20"/>
          <w:szCs w:val="20"/>
        </w:rPr>
        <w:t>Auk77</w:t>
      </w:r>
      <w:r w:rsidR="00E96824" w:rsidRPr="00D974AB">
        <w:rPr>
          <w:sz w:val="20"/>
          <w:szCs w:val="20"/>
        </w:rPr>
        <w:t>:171-209.</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21</w:t>
      </w:r>
      <w:r w:rsidR="001702DD" w:rsidRPr="00D974AB">
        <w:rPr>
          <w:sz w:val="20"/>
          <w:szCs w:val="20"/>
        </w:rPr>
        <w:t>.</w:t>
      </w:r>
      <w:r w:rsidR="008B69BA" w:rsidRPr="00D974AB">
        <w:rPr>
          <w:sz w:val="20"/>
          <w:szCs w:val="20"/>
        </w:rPr>
        <w:t xml:space="preserve">Langley, C.H.(1983). Biology of the Little Bittern ( </w:t>
      </w:r>
      <w:r w:rsidR="008B69BA" w:rsidRPr="00D974AB">
        <w:rPr>
          <w:i/>
          <w:iCs/>
          <w:sz w:val="20"/>
          <w:szCs w:val="20"/>
        </w:rPr>
        <w:t xml:space="preserve">Ixobrychus minutus payesii) </w:t>
      </w:r>
      <w:r w:rsidR="00983C10">
        <w:rPr>
          <w:sz w:val="20"/>
          <w:szCs w:val="20"/>
        </w:rPr>
        <w:t>in the south western Cape (</w:t>
      </w:r>
      <w:r w:rsidR="008B69BA" w:rsidRPr="00D974AB">
        <w:rPr>
          <w:sz w:val="20"/>
          <w:szCs w:val="20"/>
        </w:rPr>
        <w:t>South Africa).</w:t>
      </w:r>
      <w:r w:rsidR="008B69BA" w:rsidRPr="00D974AB">
        <w:rPr>
          <w:i/>
          <w:iCs/>
          <w:sz w:val="20"/>
          <w:szCs w:val="20"/>
        </w:rPr>
        <w:t xml:space="preserve">Ostrich 54 (2) </w:t>
      </w:r>
      <w:r w:rsidR="008B69BA" w:rsidRPr="00D974AB">
        <w:rPr>
          <w:sz w:val="20"/>
          <w:szCs w:val="20"/>
        </w:rPr>
        <w:t>: 83 - 94.</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22</w:t>
      </w:r>
      <w:r w:rsidR="001702DD" w:rsidRPr="00D974AB">
        <w:rPr>
          <w:sz w:val="20"/>
          <w:szCs w:val="20"/>
        </w:rPr>
        <w:t>.</w:t>
      </w:r>
      <w:r w:rsidR="008B69BA" w:rsidRPr="00D974AB">
        <w:rPr>
          <w:sz w:val="20"/>
          <w:szCs w:val="20"/>
        </w:rPr>
        <w:t>Latief, S. U.</w:t>
      </w:r>
      <w:r w:rsidR="00062D88">
        <w:rPr>
          <w:sz w:val="20"/>
          <w:szCs w:val="20"/>
        </w:rPr>
        <w:t xml:space="preserve"> </w:t>
      </w:r>
      <w:r w:rsidR="008B69BA" w:rsidRPr="00D974AB">
        <w:rPr>
          <w:sz w:val="20"/>
          <w:szCs w:val="20"/>
        </w:rPr>
        <w:t xml:space="preserve">(2012). The Wetlands of Kashmir Valey. </w:t>
      </w:r>
      <w:r w:rsidR="008B69BA" w:rsidRPr="00D974AB">
        <w:rPr>
          <w:i/>
          <w:sz w:val="20"/>
          <w:szCs w:val="20"/>
        </w:rPr>
        <w:t>Jamia Geographical Studies</w:t>
      </w:r>
      <w:r w:rsidR="008B69BA" w:rsidRPr="00D974AB">
        <w:rPr>
          <w:sz w:val="20"/>
          <w:szCs w:val="20"/>
        </w:rPr>
        <w:t xml:space="preserve"> (I</w:t>
      </w:r>
      <w:r w:rsidR="008B69BA" w:rsidRPr="00D974AB">
        <w:rPr>
          <w:sz w:val="20"/>
          <w:szCs w:val="20"/>
          <w:vertAlign w:val="superscript"/>
        </w:rPr>
        <w:t>st</w:t>
      </w:r>
      <w:r w:rsidR="008B69BA" w:rsidRPr="00D974AB">
        <w:rPr>
          <w:sz w:val="20"/>
          <w:szCs w:val="20"/>
        </w:rPr>
        <w:t xml:space="preserve"> Ed.) 256-280 Manak Publications,Pvt. Ltd.</w:t>
      </w:r>
    </w:p>
    <w:p w:rsidR="00F17D22" w:rsidRPr="00D974AB" w:rsidRDefault="00946C91" w:rsidP="00983C10">
      <w:pPr>
        <w:autoSpaceDE w:val="0"/>
        <w:autoSpaceDN w:val="0"/>
        <w:adjustRightInd w:val="0"/>
        <w:snapToGrid w:val="0"/>
        <w:ind w:left="424" w:hangingChars="212" w:hanging="424"/>
        <w:jc w:val="both"/>
        <w:rPr>
          <w:sz w:val="20"/>
          <w:szCs w:val="20"/>
        </w:rPr>
      </w:pPr>
      <w:r>
        <w:rPr>
          <w:sz w:val="20"/>
          <w:szCs w:val="20"/>
        </w:rPr>
        <w:t>23</w:t>
      </w:r>
      <w:r w:rsidR="001702DD" w:rsidRPr="00D974AB">
        <w:rPr>
          <w:sz w:val="20"/>
          <w:szCs w:val="20"/>
        </w:rPr>
        <w:t>.</w:t>
      </w:r>
      <w:r w:rsidR="00F17D22" w:rsidRPr="00D974AB">
        <w:rPr>
          <w:sz w:val="20"/>
          <w:szCs w:val="20"/>
        </w:rPr>
        <w:t xml:space="preserve">MacRoberts,M.H&amp; B.R MacRoberts(1972).The relation shiop between laying date and incubation in herring and lesser black backed gulls </w:t>
      </w:r>
      <w:r w:rsidR="00F17D22" w:rsidRPr="00D974AB">
        <w:rPr>
          <w:i/>
          <w:iCs/>
          <w:sz w:val="20"/>
          <w:szCs w:val="20"/>
        </w:rPr>
        <w:t>IBIS114</w:t>
      </w:r>
      <w:r w:rsidR="00F17D22" w:rsidRPr="00D974AB">
        <w:rPr>
          <w:sz w:val="20"/>
          <w:szCs w:val="20"/>
        </w:rPr>
        <w:t>:93-97.</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24</w:t>
      </w:r>
      <w:r w:rsidR="001702DD" w:rsidRPr="00D974AB">
        <w:rPr>
          <w:sz w:val="20"/>
          <w:szCs w:val="20"/>
        </w:rPr>
        <w:t>.</w:t>
      </w:r>
      <w:r w:rsidR="00B37E59" w:rsidRPr="00D974AB">
        <w:rPr>
          <w:sz w:val="20"/>
          <w:szCs w:val="20"/>
        </w:rPr>
        <w:t>Mayer-Gross, H.&amp; C.M.Perrins 1962.Blackbird rearing five broods in the season.</w:t>
      </w:r>
      <w:r w:rsidR="00983C10">
        <w:rPr>
          <w:sz w:val="20"/>
          <w:szCs w:val="20"/>
        </w:rPr>
        <w:t xml:space="preserve"> </w:t>
      </w:r>
      <w:r w:rsidR="00B37E59" w:rsidRPr="00D974AB">
        <w:rPr>
          <w:i/>
          <w:iCs/>
          <w:sz w:val="20"/>
          <w:szCs w:val="20"/>
        </w:rPr>
        <w:t>Brit.</w:t>
      </w:r>
      <w:r w:rsidR="00983C10">
        <w:rPr>
          <w:i/>
          <w:iCs/>
          <w:sz w:val="20"/>
          <w:szCs w:val="20"/>
        </w:rPr>
        <w:t xml:space="preserve"> </w:t>
      </w:r>
      <w:r w:rsidR="00B37E59" w:rsidRPr="00D974AB">
        <w:rPr>
          <w:i/>
          <w:iCs/>
          <w:sz w:val="20"/>
          <w:szCs w:val="20"/>
        </w:rPr>
        <w:t>Birds</w:t>
      </w:r>
      <w:r w:rsidR="00983C10">
        <w:rPr>
          <w:i/>
          <w:iCs/>
          <w:sz w:val="20"/>
          <w:szCs w:val="20"/>
        </w:rPr>
        <w:t xml:space="preserve"> </w:t>
      </w:r>
      <w:r w:rsidR="00B37E59" w:rsidRPr="00D974AB">
        <w:rPr>
          <w:i/>
          <w:iCs/>
          <w:sz w:val="20"/>
          <w:szCs w:val="20"/>
        </w:rPr>
        <w:t>55</w:t>
      </w:r>
      <w:r w:rsidR="00B37E59" w:rsidRPr="00D974AB">
        <w:rPr>
          <w:sz w:val="20"/>
          <w:szCs w:val="20"/>
        </w:rPr>
        <w:t>:189-190</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25</w:t>
      </w:r>
      <w:r w:rsidR="001702DD" w:rsidRPr="00D974AB">
        <w:rPr>
          <w:sz w:val="20"/>
          <w:szCs w:val="20"/>
        </w:rPr>
        <w:t>.</w:t>
      </w:r>
      <w:r w:rsidR="008B69BA" w:rsidRPr="00D974AB">
        <w:rPr>
          <w:sz w:val="20"/>
          <w:szCs w:val="20"/>
        </w:rPr>
        <w:t xml:space="preserve">Mayfield, H.F. (1961). Nesting success calculated from exposure. </w:t>
      </w:r>
      <w:r w:rsidR="008B69BA" w:rsidRPr="00D974AB">
        <w:rPr>
          <w:i/>
          <w:sz w:val="20"/>
          <w:szCs w:val="20"/>
        </w:rPr>
        <w:t>Wilson</w:t>
      </w:r>
      <w:r w:rsidR="008B69BA" w:rsidRPr="00D974AB">
        <w:rPr>
          <w:sz w:val="20"/>
          <w:szCs w:val="20"/>
        </w:rPr>
        <w:t xml:space="preserve"> </w:t>
      </w:r>
      <w:r w:rsidR="008B69BA" w:rsidRPr="00D974AB">
        <w:rPr>
          <w:i/>
          <w:sz w:val="20"/>
          <w:szCs w:val="20"/>
        </w:rPr>
        <w:t>Bulletin</w:t>
      </w:r>
      <w:r w:rsidR="008B69BA" w:rsidRPr="00D974AB">
        <w:rPr>
          <w:sz w:val="20"/>
          <w:szCs w:val="20"/>
        </w:rPr>
        <w:t>, 87: 456-466.</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26</w:t>
      </w:r>
      <w:r w:rsidR="001702DD" w:rsidRPr="00D974AB">
        <w:rPr>
          <w:sz w:val="20"/>
          <w:szCs w:val="20"/>
        </w:rPr>
        <w:t>.</w:t>
      </w:r>
      <w:r w:rsidR="008B69BA" w:rsidRPr="00D974AB">
        <w:rPr>
          <w:sz w:val="20"/>
          <w:szCs w:val="20"/>
        </w:rPr>
        <w:t>Mayfield, H. (1975). Suggestion for calcul</w:t>
      </w:r>
      <w:r w:rsidR="00442D48" w:rsidRPr="00D974AB">
        <w:rPr>
          <w:sz w:val="20"/>
          <w:szCs w:val="20"/>
        </w:rPr>
        <w:t>ating nest s5</w:t>
      </w:r>
      <w:r w:rsidR="008B69BA" w:rsidRPr="00D974AB">
        <w:rPr>
          <w:sz w:val="20"/>
          <w:szCs w:val="20"/>
        </w:rPr>
        <w:t xml:space="preserve">ccess. </w:t>
      </w:r>
      <w:r w:rsidR="008B69BA" w:rsidRPr="00D974AB">
        <w:rPr>
          <w:i/>
          <w:sz w:val="20"/>
          <w:szCs w:val="20"/>
        </w:rPr>
        <w:t>Willson Bull</w:t>
      </w:r>
      <w:r w:rsidR="008B69BA" w:rsidRPr="00D974AB">
        <w:rPr>
          <w:sz w:val="20"/>
          <w:szCs w:val="20"/>
        </w:rPr>
        <w:t>. 87: 456-466</w:t>
      </w:r>
    </w:p>
    <w:p w:rsidR="006C6CF9" w:rsidRPr="00D974AB" w:rsidRDefault="00946C91" w:rsidP="00983C10">
      <w:pPr>
        <w:autoSpaceDE w:val="0"/>
        <w:autoSpaceDN w:val="0"/>
        <w:adjustRightInd w:val="0"/>
        <w:snapToGrid w:val="0"/>
        <w:ind w:left="424" w:hangingChars="212" w:hanging="424"/>
        <w:jc w:val="both"/>
        <w:rPr>
          <w:sz w:val="20"/>
          <w:szCs w:val="20"/>
        </w:rPr>
      </w:pPr>
      <w:r>
        <w:rPr>
          <w:sz w:val="20"/>
          <w:szCs w:val="20"/>
        </w:rPr>
        <w:t>27</w:t>
      </w:r>
      <w:r w:rsidR="001702DD" w:rsidRPr="00D974AB">
        <w:rPr>
          <w:sz w:val="20"/>
          <w:szCs w:val="20"/>
        </w:rPr>
        <w:t>.</w:t>
      </w:r>
      <w:r w:rsidR="006C6CF9" w:rsidRPr="00D974AB">
        <w:rPr>
          <w:sz w:val="20"/>
          <w:szCs w:val="20"/>
        </w:rPr>
        <w:t>Morel,M.Y 1964.Natalite of mortalite</w:t>
      </w:r>
      <w:r w:rsidR="002272D0" w:rsidRPr="00D974AB">
        <w:rPr>
          <w:sz w:val="20"/>
          <w:szCs w:val="20"/>
        </w:rPr>
        <w:t xml:space="preserve"> dans population naturelle dun passereautropicale,le </w:t>
      </w:r>
      <w:r w:rsidR="002272D0" w:rsidRPr="00D974AB">
        <w:rPr>
          <w:i/>
          <w:iCs/>
          <w:sz w:val="20"/>
          <w:szCs w:val="20"/>
        </w:rPr>
        <w:t>Lagonosticta senegale</w:t>
      </w:r>
      <w:r w:rsidR="002272D0" w:rsidRPr="00D974AB">
        <w:rPr>
          <w:sz w:val="20"/>
          <w:szCs w:val="20"/>
        </w:rPr>
        <w:t xml:space="preserve"> Terre et vieIII:436-451.</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28</w:t>
      </w:r>
      <w:r w:rsidR="001702DD" w:rsidRPr="00D974AB">
        <w:rPr>
          <w:sz w:val="20"/>
          <w:szCs w:val="20"/>
        </w:rPr>
        <w:t>.</w:t>
      </w:r>
      <w:r w:rsidR="008B69BA" w:rsidRPr="00D974AB">
        <w:rPr>
          <w:sz w:val="20"/>
          <w:szCs w:val="20"/>
        </w:rPr>
        <w:t xml:space="preserve">Nisbet,I.C.T (1973). Courtship feeding ,egg size and breeding success in Common Terns. </w:t>
      </w:r>
      <w:r w:rsidR="008B69BA" w:rsidRPr="00D974AB">
        <w:rPr>
          <w:i/>
          <w:sz w:val="20"/>
          <w:szCs w:val="20"/>
        </w:rPr>
        <w:t>Nature</w:t>
      </w:r>
      <w:r w:rsidR="008B69BA" w:rsidRPr="00D974AB">
        <w:rPr>
          <w:sz w:val="20"/>
          <w:szCs w:val="20"/>
        </w:rPr>
        <w:t xml:space="preserve"> 241:141-142.</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29</w:t>
      </w:r>
      <w:r w:rsidR="001702DD" w:rsidRPr="00D974AB">
        <w:rPr>
          <w:sz w:val="20"/>
          <w:szCs w:val="20"/>
        </w:rPr>
        <w:t>.</w:t>
      </w:r>
      <w:r w:rsidR="008B69BA" w:rsidRPr="00D974AB">
        <w:rPr>
          <w:sz w:val="20"/>
          <w:szCs w:val="20"/>
        </w:rPr>
        <w:t>Nisbet,I.C.T and M.E. Cohen (1975).Asynchronous hatching in Common and Roseate Terns</w:t>
      </w:r>
      <w:r w:rsidR="008B69BA" w:rsidRPr="00D974AB">
        <w:rPr>
          <w:i/>
          <w:sz w:val="20"/>
          <w:szCs w:val="20"/>
        </w:rPr>
        <w:t>, Sterna hirundo and S.dougallii.</w:t>
      </w:r>
      <w:r w:rsidR="00062D88">
        <w:rPr>
          <w:i/>
          <w:sz w:val="20"/>
          <w:szCs w:val="20"/>
        </w:rPr>
        <w:t xml:space="preserve"> </w:t>
      </w:r>
      <w:r w:rsidR="008B69BA" w:rsidRPr="00D974AB">
        <w:rPr>
          <w:i/>
          <w:sz w:val="20"/>
          <w:szCs w:val="20"/>
        </w:rPr>
        <w:t>Ibis</w:t>
      </w:r>
      <w:r w:rsidR="008B69BA" w:rsidRPr="00D974AB">
        <w:rPr>
          <w:sz w:val="20"/>
          <w:szCs w:val="20"/>
        </w:rPr>
        <w:t xml:space="preserve"> 117: 374-379.</w:t>
      </w:r>
    </w:p>
    <w:p w:rsidR="00AA6F30" w:rsidRPr="00D974AB" w:rsidRDefault="00946C91" w:rsidP="00983C10">
      <w:pPr>
        <w:autoSpaceDE w:val="0"/>
        <w:autoSpaceDN w:val="0"/>
        <w:adjustRightInd w:val="0"/>
        <w:snapToGrid w:val="0"/>
        <w:ind w:left="424" w:hangingChars="212" w:hanging="424"/>
        <w:jc w:val="both"/>
        <w:rPr>
          <w:sz w:val="20"/>
          <w:szCs w:val="20"/>
        </w:rPr>
      </w:pPr>
      <w:r>
        <w:rPr>
          <w:sz w:val="20"/>
          <w:szCs w:val="20"/>
        </w:rPr>
        <w:lastRenderedPageBreak/>
        <w:t>230</w:t>
      </w:r>
      <w:r w:rsidR="001702DD" w:rsidRPr="00D974AB">
        <w:rPr>
          <w:sz w:val="20"/>
          <w:szCs w:val="20"/>
        </w:rPr>
        <w:t>.</w:t>
      </w:r>
      <w:r w:rsidR="00AA6F30" w:rsidRPr="00D974AB">
        <w:rPr>
          <w:sz w:val="20"/>
          <w:szCs w:val="20"/>
        </w:rPr>
        <w:t xml:space="preserve">Palmer, R..S.(1941). A behaviour study of the common tern </w:t>
      </w:r>
      <w:r w:rsidR="00AA6F30" w:rsidRPr="00D974AB">
        <w:rPr>
          <w:i/>
          <w:iCs/>
          <w:sz w:val="20"/>
          <w:szCs w:val="20"/>
        </w:rPr>
        <w:t>Sterna hirundo hirundo</w:t>
      </w:r>
      <w:r w:rsidR="00AA6F30" w:rsidRPr="00D974AB">
        <w:rPr>
          <w:sz w:val="20"/>
          <w:szCs w:val="20"/>
        </w:rPr>
        <w:t xml:space="preserve"> L. </w:t>
      </w:r>
      <w:r w:rsidR="00AA6F30" w:rsidRPr="00D974AB">
        <w:rPr>
          <w:i/>
          <w:iCs/>
          <w:sz w:val="20"/>
          <w:szCs w:val="20"/>
        </w:rPr>
        <w:t>Proc.</w:t>
      </w:r>
      <w:r w:rsidR="00983C10">
        <w:rPr>
          <w:i/>
          <w:iCs/>
          <w:sz w:val="20"/>
          <w:szCs w:val="20"/>
        </w:rPr>
        <w:t xml:space="preserve"> </w:t>
      </w:r>
      <w:r w:rsidR="00AA6F30" w:rsidRPr="00D974AB">
        <w:rPr>
          <w:i/>
          <w:iCs/>
          <w:sz w:val="20"/>
          <w:szCs w:val="20"/>
        </w:rPr>
        <w:t>Boston.</w:t>
      </w:r>
      <w:r w:rsidR="00983C10">
        <w:rPr>
          <w:i/>
          <w:iCs/>
          <w:sz w:val="20"/>
          <w:szCs w:val="20"/>
        </w:rPr>
        <w:t xml:space="preserve"> </w:t>
      </w:r>
      <w:r w:rsidR="00AA6F30" w:rsidRPr="00D974AB">
        <w:rPr>
          <w:i/>
          <w:iCs/>
          <w:sz w:val="20"/>
          <w:szCs w:val="20"/>
        </w:rPr>
        <w:t>Soc,Nat.Hist.42</w:t>
      </w:r>
      <w:r w:rsidR="00AA6F30" w:rsidRPr="00D974AB">
        <w:rPr>
          <w:sz w:val="20"/>
          <w:szCs w:val="20"/>
        </w:rPr>
        <w:t>:1-119.</w:t>
      </w:r>
    </w:p>
    <w:p w:rsidR="00720829" w:rsidRPr="00D974AB" w:rsidRDefault="00946C91" w:rsidP="00983C10">
      <w:pPr>
        <w:autoSpaceDE w:val="0"/>
        <w:autoSpaceDN w:val="0"/>
        <w:adjustRightInd w:val="0"/>
        <w:snapToGrid w:val="0"/>
        <w:ind w:left="424" w:hangingChars="212" w:hanging="424"/>
        <w:jc w:val="both"/>
        <w:rPr>
          <w:sz w:val="20"/>
          <w:szCs w:val="20"/>
        </w:rPr>
      </w:pPr>
      <w:r>
        <w:rPr>
          <w:sz w:val="20"/>
          <w:szCs w:val="20"/>
        </w:rPr>
        <w:t>31</w:t>
      </w:r>
      <w:r w:rsidR="00720829" w:rsidRPr="00D974AB">
        <w:rPr>
          <w:sz w:val="20"/>
          <w:szCs w:val="20"/>
        </w:rPr>
        <w:t>Ryves,B.H</w:t>
      </w:r>
      <w:r w:rsidR="00274A31" w:rsidRPr="00D974AB">
        <w:rPr>
          <w:sz w:val="20"/>
          <w:szCs w:val="20"/>
        </w:rPr>
        <w:t xml:space="preserve"> </w:t>
      </w:r>
      <w:r w:rsidR="00720829" w:rsidRPr="00D974AB">
        <w:rPr>
          <w:sz w:val="20"/>
          <w:szCs w:val="20"/>
        </w:rPr>
        <w:t>(1944). Nest construction by birds.</w:t>
      </w:r>
      <w:r w:rsidR="00720829" w:rsidRPr="00D974AB">
        <w:rPr>
          <w:i/>
          <w:iCs/>
          <w:sz w:val="20"/>
          <w:szCs w:val="20"/>
        </w:rPr>
        <w:t>Brit</w:t>
      </w:r>
      <w:r w:rsidR="00274A31" w:rsidRPr="00D974AB">
        <w:rPr>
          <w:i/>
          <w:iCs/>
          <w:sz w:val="20"/>
          <w:szCs w:val="20"/>
        </w:rPr>
        <w:t>.</w:t>
      </w:r>
      <w:r w:rsidR="00720829" w:rsidRPr="00D974AB">
        <w:rPr>
          <w:i/>
          <w:iCs/>
          <w:sz w:val="20"/>
          <w:szCs w:val="20"/>
        </w:rPr>
        <w:t xml:space="preserve"> Birds</w:t>
      </w:r>
      <w:r w:rsidR="00720829" w:rsidRPr="00D974AB">
        <w:rPr>
          <w:sz w:val="20"/>
          <w:szCs w:val="20"/>
        </w:rPr>
        <w:t xml:space="preserve"> 37 : 182-188,207-209.</w:t>
      </w:r>
    </w:p>
    <w:p w:rsidR="008B69BA" w:rsidRPr="00D974AB" w:rsidRDefault="001702DD" w:rsidP="00983C10">
      <w:pPr>
        <w:autoSpaceDE w:val="0"/>
        <w:autoSpaceDN w:val="0"/>
        <w:adjustRightInd w:val="0"/>
        <w:snapToGrid w:val="0"/>
        <w:ind w:left="424" w:hangingChars="212" w:hanging="424"/>
        <w:jc w:val="both"/>
        <w:rPr>
          <w:sz w:val="20"/>
          <w:szCs w:val="20"/>
        </w:rPr>
      </w:pPr>
      <w:r w:rsidRPr="00D974AB">
        <w:rPr>
          <w:sz w:val="20"/>
          <w:szCs w:val="20"/>
        </w:rPr>
        <w:t>3</w:t>
      </w:r>
      <w:r w:rsidR="00946C91">
        <w:rPr>
          <w:sz w:val="20"/>
          <w:szCs w:val="20"/>
        </w:rPr>
        <w:t>2</w:t>
      </w:r>
      <w:r w:rsidRPr="00D974AB">
        <w:rPr>
          <w:sz w:val="20"/>
          <w:szCs w:val="20"/>
        </w:rPr>
        <w:t>.</w:t>
      </w:r>
      <w:r w:rsidR="008B69BA" w:rsidRPr="00D974AB">
        <w:rPr>
          <w:sz w:val="20"/>
          <w:szCs w:val="20"/>
        </w:rPr>
        <w:t>Shah, G. Mustafa. (1984). Birds of Hokarsar : Food, feeding and breeding biology of some resident and nonresident birds. Ph.D Thesis, University of Kashmir.(Unpulished)</w:t>
      </w:r>
    </w:p>
    <w:p w:rsidR="005563B6" w:rsidRPr="00D974AB" w:rsidRDefault="00946C91" w:rsidP="00983C10">
      <w:pPr>
        <w:autoSpaceDE w:val="0"/>
        <w:autoSpaceDN w:val="0"/>
        <w:adjustRightInd w:val="0"/>
        <w:snapToGrid w:val="0"/>
        <w:ind w:left="424" w:hangingChars="212" w:hanging="424"/>
        <w:jc w:val="both"/>
        <w:rPr>
          <w:sz w:val="20"/>
          <w:szCs w:val="20"/>
        </w:rPr>
      </w:pPr>
      <w:r>
        <w:rPr>
          <w:sz w:val="20"/>
          <w:szCs w:val="20"/>
        </w:rPr>
        <w:t>33</w:t>
      </w:r>
      <w:r w:rsidR="00442D48" w:rsidRPr="00D974AB">
        <w:rPr>
          <w:sz w:val="20"/>
          <w:szCs w:val="20"/>
        </w:rPr>
        <w:t>.</w:t>
      </w:r>
      <w:r w:rsidR="005563B6" w:rsidRPr="00D974AB">
        <w:rPr>
          <w:sz w:val="20"/>
          <w:szCs w:val="20"/>
        </w:rPr>
        <w:t>Stokes. A .W(1950) Breeding behaviour of the Goldfinch.Wilson</w:t>
      </w:r>
      <w:r w:rsidR="00062D88">
        <w:rPr>
          <w:sz w:val="20"/>
          <w:szCs w:val="20"/>
        </w:rPr>
        <w:t xml:space="preserve"> </w:t>
      </w:r>
      <w:r w:rsidR="005563B6" w:rsidRPr="00D974AB">
        <w:rPr>
          <w:sz w:val="20"/>
          <w:szCs w:val="20"/>
        </w:rPr>
        <w:t>Bull., 62 : 107-127</w:t>
      </w:r>
    </w:p>
    <w:p w:rsidR="008B69BA" w:rsidRPr="00D974AB" w:rsidRDefault="00442D48" w:rsidP="00983C10">
      <w:pPr>
        <w:autoSpaceDE w:val="0"/>
        <w:autoSpaceDN w:val="0"/>
        <w:adjustRightInd w:val="0"/>
        <w:snapToGrid w:val="0"/>
        <w:ind w:left="424" w:hangingChars="212" w:hanging="424"/>
        <w:jc w:val="both"/>
        <w:rPr>
          <w:sz w:val="20"/>
          <w:szCs w:val="20"/>
        </w:rPr>
      </w:pPr>
      <w:r w:rsidRPr="00D974AB">
        <w:rPr>
          <w:sz w:val="20"/>
          <w:szCs w:val="20"/>
        </w:rPr>
        <w:t>3</w:t>
      </w:r>
      <w:r w:rsidR="00946C91">
        <w:rPr>
          <w:sz w:val="20"/>
          <w:szCs w:val="20"/>
        </w:rPr>
        <w:t>4.</w:t>
      </w:r>
      <w:r w:rsidR="008B69BA" w:rsidRPr="00D974AB">
        <w:rPr>
          <w:sz w:val="20"/>
          <w:szCs w:val="20"/>
        </w:rPr>
        <w:t xml:space="preserve">Sudgen, L. G. (1979). Habitat use by nesting American coots in Saskatchewan Parks. </w:t>
      </w:r>
      <w:r w:rsidR="008B69BA" w:rsidRPr="00D974AB">
        <w:rPr>
          <w:i/>
          <w:iCs/>
          <w:sz w:val="20"/>
          <w:szCs w:val="20"/>
        </w:rPr>
        <w:t xml:space="preserve">Wilson Bull 91: </w:t>
      </w:r>
      <w:r w:rsidR="008B69BA" w:rsidRPr="00D974AB">
        <w:rPr>
          <w:sz w:val="20"/>
          <w:szCs w:val="20"/>
        </w:rPr>
        <w:t>599 –</w:t>
      </w:r>
      <w:r w:rsidR="00062D88">
        <w:rPr>
          <w:sz w:val="20"/>
          <w:szCs w:val="20"/>
        </w:rPr>
        <w:t xml:space="preserve"> </w:t>
      </w:r>
      <w:r w:rsidR="008B69BA" w:rsidRPr="00D974AB">
        <w:rPr>
          <w:sz w:val="20"/>
          <w:szCs w:val="20"/>
        </w:rPr>
        <w:t>607.</w:t>
      </w:r>
    </w:p>
    <w:p w:rsidR="00693971" w:rsidRPr="00D974AB" w:rsidRDefault="00946C91" w:rsidP="00983C10">
      <w:pPr>
        <w:autoSpaceDE w:val="0"/>
        <w:autoSpaceDN w:val="0"/>
        <w:adjustRightInd w:val="0"/>
        <w:snapToGrid w:val="0"/>
        <w:ind w:left="424" w:hangingChars="212" w:hanging="424"/>
        <w:jc w:val="both"/>
        <w:rPr>
          <w:sz w:val="20"/>
          <w:szCs w:val="20"/>
        </w:rPr>
      </w:pPr>
      <w:r>
        <w:rPr>
          <w:sz w:val="20"/>
          <w:szCs w:val="20"/>
        </w:rPr>
        <w:t>35</w:t>
      </w:r>
      <w:r w:rsidR="00442D48" w:rsidRPr="00D974AB">
        <w:rPr>
          <w:sz w:val="20"/>
          <w:szCs w:val="20"/>
        </w:rPr>
        <w:t>.</w:t>
      </w:r>
      <w:r w:rsidR="00693971" w:rsidRPr="00D974AB">
        <w:rPr>
          <w:sz w:val="20"/>
          <w:szCs w:val="20"/>
        </w:rPr>
        <w:t>Wallace George J.&amp;</w:t>
      </w:r>
      <w:r w:rsidR="007667FA" w:rsidRPr="00D974AB">
        <w:rPr>
          <w:sz w:val="20"/>
          <w:szCs w:val="20"/>
        </w:rPr>
        <w:t xml:space="preserve"> Harold D. Mahan (1975).</w:t>
      </w:r>
      <w:r w:rsidR="00983C10">
        <w:rPr>
          <w:sz w:val="20"/>
          <w:szCs w:val="20"/>
        </w:rPr>
        <w:t xml:space="preserve"> </w:t>
      </w:r>
      <w:r w:rsidR="007667FA" w:rsidRPr="00D974AB">
        <w:rPr>
          <w:sz w:val="20"/>
          <w:szCs w:val="20"/>
        </w:rPr>
        <w:t>An Introduction to Ornithology. Macmillan Publishing Co.,INC.New York.</w:t>
      </w:r>
    </w:p>
    <w:p w:rsidR="008B69BA" w:rsidRPr="00D974AB" w:rsidRDefault="00946C91" w:rsidP="00983C10">
      <w:pPr>
        <w:autoSpaceDE w:val="0"/>
        <w:autoSpaceDN w:val="0"/>
        <w:adjustRightInd w:val="0"/>
        <w:snapToGrid w:val="0"/>
        <w:ind w:left="424" w:hangingChars="212" w:hanging="424"/>
        <w:jc w:val="both"/>
        <w:rPr>
          <w:sz w:val="20"/>
          <w:szCs w:val="20"/>
        </w:rPr>
      </w:pPr>
      <w:r>
        <w:rPr>
          <w:sz w:val="20"/>
          <w:szCs w:val="20"/>
        </w:rPr>
        <w:t>36</w:t>
      </w:r>
      <w:r w:rsidR="00442D48" w:rsidRPr="00D974AB">
        <w:rPr>
          <w:sz w:val="20"/>
          <w:szCs w:val="20"/>
        </w:rPr>
        <w:t>.</w:t>
      </w:r>
      <w:r w:rsidR="008B69BA" w:rsidRPr="00D974AB">
        <w:rPr>
          <w:sz w:val="20"/>
          <w:szCs w:val="20"/>
        </w:rPr>
        <w:t>Welty, J.C. (1979). The life of birds. Saunders College publ. Philadelphia, Pennsylvania.</w:t>
      </w:r>
    </w:p>
    <w:p w:rsidR="00E04CFE" w:rsidRPr="00D974AB" w:rsidRDefault="00946C91" w:rsidP="00983C10">
      <w:pPr>
        <w:autoSpaceDE w:val="0"/>
        <w:autoSpaceDN w:val="0"/>
        <w:adjustRightInd w:val="0"/>
        <w:snapToGrid w:val="0"/>
        <w:ind w:left="424" w:hangingChars="212" w:hanging="424"/>
        <w:jc w:val="both"/>
        <w:rPr>
          <w:sz w:val="20"/>
          <w:szCs w:val="20"/>
        </w:rPr>
      </w:pPr>
      <w:r>
        <w:rPr>
          <w:sz w:val="20"/>
          <w:szCs w:val="20"/>
        </w:rPr>
        <w:t>37</w:t>
      </w:r>
      <w:r w:rsidR="00442D48" w:rsidRPr="00D974AB">
        <w:rPr>
          <w:sz w:val="20"/>
          <w:szCs w:val="20"/>
        </w:rPr>
        <w:t>.</w:t>
      </w:r>
      <w:r w:rsidR="00E04CFE" w:rsidRPr="00D974AB">
        <w:rPr>
          <w:sz w:val="20"/>
          <w:szCs w:val="20"/>
        </w:rPr>
        <w:t>Whittam, Rebecca M (1998)</w:t>
      </w:r>
      <w:r w:rsidR="00B76DEE" w:rsidRPr="00D974AB">
        <w:rPr>
          <w:sz w:val="20"/>
          <w:szCs w:val="20"/>
        </w:rPr>
        <w:t>. Interbreeding of Roseate and A</w:t>
      </w:r>
      <w:r w:rsidR="00E04CFE" w:rsidRPr="00D974AB">
        <w:rPr>
          <w:sz w:val="20"/>
          <w:szCs w:val="20"/>
        </w:rPr>
        <w:t>rtic terns</w:t>
      </w:r>
      <w:r w:rsidR="00B76DEE" w:rsidRPr="00D974AB">
        <w:rPr>
          <w:sz w:val="20"/>
          <w:szCs w:val="20"/>
        </w:rPr>
        <w:t>. Wilson Bull.110(1):65-70.</w:t>
      </w:r>
    </w:p>
    <w:p w:rsidR="00C563E6" w:rsidRPr="00D974AB" w:rsidRDefault="00946C91" w:rsidP="00983C10">
      <w:pPr>
        <w:autoSpaceDE w:val="0"/>
        <w:autoSpaceDN w:val="0"/>
        <w:adjustRightInd w:val="0"/>
        <w:snapToGrid w:val="0"/>
        <w:ind w:left="424" w:hangingChars="212" w:hanging="424"/>
        <w:jc w:val="both"/>
        <w:rPr>
          <w:sz w:val="20"/>
          <w:szCs w:val="20"/>
        </w:rPr>
      </w:pPr>
      <w:r>
        <w:rPr>
          <w:sz w:val="20"/>
          <w:szCs w:val="20"/>
        </w:rPr>
        <w:t>38</w:t>
      </w:r>
      <w:r w:rsidR="00442D48" w:rsidRPr="00D974AB">
        <w:rPr>
          <w:sz w:val="20"/>
          <w:szCs w:val="20"/>
        </w:rPr>
        <w:t>.</w:t>
      </w:r>
      <w:r w:rsidR="00C563E6" w:rsidRPr="00D974AB">
        <w:rPr>
          <w:sz w:val="20"/>
          <w:szCs w:val="20"/>
        </w:rPr>
        <w:t>Wiggins, David A. &amp; Ralph D.Morris.(1987)</w:t>
      </w:r>
      <w:r w:rsidR="00983C10">
        <w:rPr>
          <w:sz w:val="20"/>
          <w:szCs w:val="20"/>
        </w:rPr>
        <w:t xml:space="preserve">. </w:t>
      </w:r>
      <w:r w:rsidR="00C563E6" w:rsidRPr="00D974AB">
        <w:rPr>
          <w:sz w:val="20"/>
          <w:szCs w:val="20"/>
        </w:rPr>
        <w:t>Parental care of the conmmon terns</w:t>
      </w:r>
      <w:r w:rsidR="00442D48" w:rsidRPr="00D974AB">
        <w:rPr>
          <w:sz w:val="20"/>
          <w:szCs w:val="20"/>
        </w:rPr>
        <w:t xml:space="preserve"> </w:t>
      </w:r>
      <w:r w:rsidR="00C563E6" w:rsidRPr="00D974AB">
        <w:rPr>
          <w:i/>
          <w:iCs/>
          <w:sz w:val="20"/>
          <w:szCs w:val="20"/>
        </w:rPr>
        <w:t>Sterna</w:t>
      </w:r>
      <w:r w:rsidR="00C563E6" w:rsidRPr="00D974AB">
        <w:rPr>
          <w:sz w:val="20"/>
          <w:szCs w:val="20"/>
        </w:rPr>
        <w:t xml:space="preserve"> </w:t>
      </w:r>
      <w:r w:rsidR="00C563E6" w:rsidRPr="00D974AB">
        <w:rPr>
          <w:i/>
          <w:iCs/>
          <w:sz w:val="20"/>
          <w:szCs w:val="20"/>
        </w:rPr>
        <w:t>hirundo</w:t>
      </w:r>
      <w:r w:rsidR="00C563E6" w:rsidRPr="00D974AB">
        <w:rPr>
          <w:sz w:val="20"/>
          <w:szCs w:val="20"/>
        </w:rPr>
        <w:t xml:space="preserve"> </w:t>
      </w:r>
      <w:r w:rsidR="00C563E6" w:rsidRPr="00D974AB">
        <w:rPr>
          <w:i/>
          <w:iCs/>
          <w:sz w:val="20"/>
          <w:szCs w:val="20"/>
        </w:rPr>
        <w:t>IBIS129</w:t>
      </w:r>
      <w:r w:rsidR="00C563E6" w:rsidRPr="00D974AB">
        <w:rPr>
          <w:sz w:val="20"/>
          <w:szCs w:val="20"/>
        </w:rPr>
        <w:t>(40:533-540.</w:t>
      </w:r>
    </w:p>
    <w:p w:rsidR="00D974AB" w:rsidRPr="00D974AB" w:rsidRDefault="00946C91" w:rsidP="00983C10">
      <w:pPr>
        <w:adjustRightInd w:val="0"/>
        <w:snapToGrid w:val="0"/>
        <w:ind w:left="424" w:hangingChars="212" w:hanging="424"/>
        <w:jc w:val="both"/>
        <w:rPr>
          <w:sz w:val="20"/>
          <w:szCs w:val="20"/>
        </w:rPr>
      </w:pPr>
      <w:r>
        <w:rPr>
          <w:sz w:val="20"/>
          <w:szCs w:val="20"/>
        </w:rPr>
        <w:t>39</w:t>
      </w:r>
      <w:r w:rsidR="00442D48" w:rsidRPr="00D974AB">
        <w:rPr>
          <w:sz w:val="20"/>
          <w:szCs w:val="20"/>
        </w:rPr>
        <w:t>.</w:t>
      </w:r>
      <w:r w:rsidR="00DA5151" w:rsidRPr="00D974AB">
        <w:rPr>
          <w:sz w:val="20"/>
          <w:szCs w:val="20"/>
        </w:rPr>
        <w:t>Wiles,Gary J. &amp;David J. Worthington(1996).Mixed flocks of white winged terns and whiskered ternsin the southern Mariana Islands. Micronesica 28(2):203-206.</w:t>
      </w:r>
    </w:p>
    <w:p w:rsidR="0006509F" w:rsidRPr="004A5757" w:rsidRDefault="00946C91" w:rsidP="00983C10">
      <w:pPr>
        <w:adjustRightInd w:val="0"/>
        <w:snapToGrid w:val="0"/>
        <w:ind w:left="424" w:hangingChars="212" w:hanging="424"/>
        <w:jc w:val="both"/>
        <w:rPr>
          <w:sz w:val="20"/>
          <w:szCs w:val="20"/>
        </w:rPr>
      </w:pPr>
      <w:r>
        <w:rPr>
          <w:sz w:val="20"/>
          <w:szCs w:val="20"/>
        </w:rPr>
        <w:t>40</w:t>
      </w:r>
      <w:r w:rsidR="00442D48" w:rsidRPr="00D974AB">
        <w:rPr>
          <w:sz w:val="20"/>
          <w:szCs w:val="20"/>
        </w:rPr>
        <w:t>.</w:t>
      </w:r>
      <w:r w:rsidR="0006509F" w:rsidRPr="00D974AB">
        <w:rPr>
          <w:sz w:val="20"/>
          <w:szCs w:val="20"/>
        </w:rPr>
        <w:t>Wittenberger, J.F(1979)</w:t>
      </w:r>
      <w:r w:rsidR="005C36D5" w:rsidRPr="00D974AB">
        <w:rPr>
          <w:sz w:val="20"/>
          <w:szCs w:val="20"/>
        </w:rPr>
        <w:t xml:space="preserve"> The evolution of mating system in birds and mammals.In</w:t>
      </w:r>
      <w:r w:rsidR="00622DE1" w:rsidRPr="00D974AB">
        <w:rPr>
          <w:sz w:val="20"/>
          <w:szCs w:val="20"/>
        </w:rPr>
        <w:t xml:space="preserve"> Marler, P . &amp; Vandenbergh, J.(eds) Handbook of Behavioral Neurobiology. Vol. 3. Socia</w:t>
      </w:r>
      <w:r w:rsidR="006976D4" w:rsidRPr="00D974AB">
        <w:rPr>
          <w:sz w:val="20"/>
          <w:szCs w:val="20"/>
        </w:rPr>
        <w:t>l Behaviour and Communication. N</w:t>
      </w:r>
      <w:r w:rsidR="00622DE1" w:rsidRPr="00D974AB">
        <w:rPr>
          <w:sz w:val="20"/>
          <w:szCs w:val="20"/>
        </w:rPr>
        <w:t>ew York</w:t>
      </w:r>
      <w:r w:rsidR="003F5572" w:rsidRPr="00D974AB">
        <w:rPr>
          <w:sz w:val="20"/>
          <w:szCs w:val="20"/>
        </w:rPr>
        <w:t>: Plenum Press</w:t>
      </w:r>
      <w:r w:rsidR="003F5572">
        <w:rPr>
          <w:sz w:val="20"/>
          <w:szCs w:val="20"/>
        </w:rPr>
        <w:t>.</w:t>
      </w:r>
    </w:p>
    <w:p w:rsidR="00983C10" w:rsidRDefault="00983C10" w:rsidP="00983C10">
      <w:pPr>
        <w:adjustRightInd w:val="0"/>
        <w:snapToGrid w:val="0"/>
        <w:jc w:val="both"/>
        <w:rPr>
          <w:sz w:val="20"/>
          <w:szCs w:val="20"/>
        </w:rPr>
        <w:sectPr w:rsidR="00983C10" w:rsidSect="00E932D1">
          <w:type w:val="continuous"/>
          <w:pgSz w:w="12242" w:h="15842" w:code="1"/>
          <w:pgMar w:top="1440" w:right="1440" w:bottom="1440" w:left="1440" w:header="709" w:footer="709" w:gutter="0"/>
          <w:cols w:num="2" w:space="425"/>
          <w:docGrid w:linePitch="360"/>
        </w:sectPr>
      </w:pPr>
    </w:p>
    <w:p w:rsidR="008B69BA" w:rsidRDefault="008B69BA" w:rsidP="00357965">
      <w:pPr>
        <w:adjustRightInd w:val="0"/>
        <w:snapToGrid w:val="0"/>
        <w:rPr>
          <w:sz w:val="20"/>
          <w:szCs w:val="20"/>
        </w:rPr>
      </w:pPr>
    </w:p>
    <w:p w:rsidR="00983C10" w:rsidRDefault="00983C10" w:rsidP="00357965">
      <w:pPr>
        <w:adjustRightInd w:val="0"/>
        <w:snapToGrid w:val="0"/>
        <w:rPr>
          <w:sz w:val="20"/>
          <w:szCs w:val="20"/>
        </w:rPr>
      </w:pPr>
    </w:p>
    <w:p w:rsidR="00983C10" w:rsidRPr="004A5757" w:rsidRDefault="00983C10" w:rsidP="00357965">
      <w:pPr>
        <w:adjustRightInd w:val="0"/>
        <w:snapToGrid w:val="0"/>
        <w:rPr>
          <w:sz w:val="20"/>
          <w:szCs w:val="20"/>
        </w:rPr>
      </w:pPr>
      <w:r>
        <w:rPr>
          <w:sz w:val="20"/>
          <w:szCs w:val="20"/>
        </w:rPr>
        <w:t>3/23/2014</w:t>
      </w:r>
    </w:p>
    <w:sectPr w:rsidR="00983C10" w:rsidRPr="004A5757" w:rsidSect="00E932D1">
      <w:type w:val="continuous"/>
      <w:pgSz w:w="12242" w:h="15842" w:code="1"/>
      <w:pgMar w:top="1440" w:right="1440" w:bottom="1440" w:left="1440"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718" w:rsidRDefault="00623718" w:rsidP="00FF382C">
      <w:r>
        <w:separator/>
      </w:r>
    </w:p>
  </w:endnote>
  <w:endnote w:type="continuationSeparator" w:id="0">
    <w:p w:rsidR="00623718" w:rsidRDefault="00623718" w:rsidP="00FF3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16"/>
      <w:docPartObj>
        <w:docPartGallery w:val="Page Numbers (Bottom of Page)"/>
        <w:docPartUnique/>
      </w:docPartObj>
    </w:sdtPr>
    <w:sdtEndPr>
      <w:rPr>
        <w:sz w:val="20"/>
        <w:szCs w:val="20"/>
      </w:rPr>
    </w:sdtEndPr>
    <w:sdtContent>
      <w:p w:rsidR="00062D88" w:rsidRPr="00062D88" w:rsidRDefault="00D4399E">
        <w:pPr>
          <w:pStyle w:val="Footer"/>
          <w:jc w:val="center"/>
          <w:rPr>
            <w:sz w:val="20"/>
            <w:szCs w:val="20"/>
          </w:rPr>
        </w:pPr>
        <w:r w:rsidRPr="00062D88">
          <w:rPr>
            <w:sz w:val="20"/>
            <w:szCs w:val="20"/>
          </w:rPr>
          <w:fldChar w:fldCharType="begin"/>
        </w:r>
        <w:r w:rsidR="00062D88" w:rsidRPr="00062D88">
          <w:rPr>
            <w:sz w:val="20"/>
            <w:szCs w:val="20"/>
          </w:rPr>
          <w:instrText xml:space="preserve"> PAGE   \* MERGEFORMAT </w:instrText>
        </w:r>
        <w:r w:rsidRPr="00062D88">
          <w:rPr>
            <w:sz w:val="20"/>
            <w:szCs w:val="20"/>
          </w:rPr>
          <w:fldChar w:fldCharType="separate"/>
        </w:r>
        <w:r w:rsidR="006A2C31" w:rsidRPr="006A2C31">
          <w:rPr>
            <w:noProof/>
            <w:sz w:val="20"/>
            <w:szCs w:val="20"/>
            <w:lang w:val="zh-CN"/>
          </w:rPr>
          <w:t>164</w:t>
        </w:r>
        <w:r w:rsidRPr="00062D88">
          <w:rPr>
            <w:sz w:val="20"/>
            <w:szCs w:val="20"/>
          </w:rPr>
          <w:fldChar w:fldCharType="end"/>
        </w:r>
      </w:p>
    </w:sdtContent>
  </w:sdt>
  <w:p w:rsidR="00062D88" w:rsidRPr="00062D88" w:rsidRDefault="00062D8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718" w:rsidRDefault="00623718" w:rsidP="00FF382C">
      <w:r>
        <w:separator/>
      </w:r>
    </w:p>
  </w:footnote>
  <w:footnote w:type="continuationSeparator" w:id="0">
    <w:p w:rsidR="00623718" w:rsidRDefault="00623718" w:rsidP="00FF3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65" w:rsidRPr="00F82B0A" w:rsidRDefault="00357965" w:rsidP="00357965">
    <w:pPr>
      <w:pBdr>
        <w:bottom w:val="thinThickMediumGap" w:sz="12" w:space="1" w:color="auto"/>
      </w:pBdr>
      <w:tabs>
        <w:tab w:val="left" w:pos="851"/>
        <w:tab w:val="right" w:pos="8364"/>
      </w:tabs>
      <w:adjustRightInd w:val="0"/>
      <w:snapToGrid w:val="0"/>
      <w:jc w:val="both"/>
      <w:rPr>
        <w:sz w:val="20"/>
        <w:szCs w:val="20"/>
      </w:rPr>
    </w:pPr>
    <w:r w:rsidRPr="00F82B0A">
      <w:rPr>
        <w:rFonts w:hint="eastAsia"/>
        <w:iCs/>
        <w:color w:val="000000"/>
        <w:sz w:val="20"/>
        <w:szCs w:val="20"/>
      </w:rPr>
      <w:tab/>
    </w:r>
    <w:r w:rsidRPr="00F82B0A">
      <w:rPr>
        <w:sz w:val="20"/>
        <w:szCs w:val="20"/>
      </w:rPr>
      <w:t>Nature and Science 201</w:t>
    </w:r>
    <w:r w:rsidRPr="00F82B0A">
      <w:rPr>
        <w:rFonts w:hint="eastAsia"/>
        <w:sz w:val="20"/>
        <w:szCs w:val="20"/>
      </w:rPr>
      <w:t>4</w:t>
    </w:r>
    <w:r w:rsidRPr="00F82B0A">
      <w:rPr>
        <w:sz w:val="20"/>
        <w:szCs w:val="20"/>
      </w:rPr>
      <w:t>;1</w:t>
    </w:r>
    <w:r w:rsidRPr="00F82B0A">
      <w:rPr>
        <w:rFonts w:hint="eastAsia"/>
        <w:sz w:val="20"/>
        <w:szCs w:val="20"/>
      </w:rPr>
      <w:t>2</w:t>
    </w:r>
    <w:r w:rsidRPr="00F82B0A">
      <w:rPr>
        <w:sz w:val="20"/>
        <w:szCs w:val="20"/>
      </w:rPr>
      <w:t>(</w:t>
    </w:r>
    <w:r w:rsidRPr="00F82B0A">
      <w:rPr>
        <w:rFonts w:hint="eastAsia"/>
        <w:sz w:val="20"/>
        <w:szCs w:val="20"/>
      </w:rPr>
      <w:t>3</w:t>
    </w:r>
    <w:r w:rsidRPr="00F82B0A">
      <w:rPr>
        <w:sz w:val="20"/>
        <w:szCs w:val="20"/>
      </w:rPr>
      <w:t xml:space="preserve">) </w:t>
    </w:r>
    <w:r w:rsidRPr="00F82B0A">
      <w:rPr>
        <w:color w:val="000000"/>
        <w:sz w:val="20"/>
        <w:szCs w:val="20"/>
      </w:rPr>
      <w:t xml:space="preserve"> </w:t>
    </w:r>
    <w:r w:rsidRPr="00F82B0A">
      <w:rPr>
        <w:rFonts w:hint="eastAsia"/>
        <w:color w:val="000000"/>
        <w:sz w:val="20"/>
        <w:szCs w:val="20"/>
      </w:rPr>
      <w:tab/>
    </w:r>
    <w:r w:rsidRPr="00F82B0A">
      <w:rPr>
        <w:color w:val="000000"/>
        <w:sz w:val="20"/>
        <w:szCs w:val="20"/>
      </w:rPr>
      <w:t xml:space="preserve"> </w:t>
    </w:r>
    <w:hyperlink r:id="rId1" w:history="1">
      <w:r w:rsidRPr="00F82B0A">
        <w:rPr>
          <w:rStyle w:val="Hyperlink"/>
          <w:sz w:val="20"/>
          <w:szCs w:val="20"/>
        </w:rPr>
        <w:t>http://www.sciencepub.net/nature</w:t>
      </w:r>
    </w:hyperlink>
  </w:p>
  <w:p w:rsidR="00357965" w:rsidRPr="00F82B0A" w:rsidRDefault="00357965" w:rsidP="0035796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516"/>
    <w:multiLevelType w:val="hybridMultilevel"/>
    <w:tmpl w:val="C9E85E2A"/>
    <w:lvl w:ilvl="0" w:tplc="913AD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427E8"/>
    <w:multiLevelType w:val="multilevel"/>
    <w:tmpl w:val="50C03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353BB"/>
    <w:multiLevelType w:val="hybridMultilevel"/>
    <w:tmpl w:val="B45EF7F8"/>
    <w:lvl w:ilvl="0" w:tplc="A176B7DA">
      <w:start w:val="1"/>
      <w:numFmt w:val="decimal"/>
      <w:lvlText w:val="%1."/>
      <w:lvlJc w:val="left"/>
      <w:pPr>
        <w:ind w:left="1172" w:hanging="51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
    <w:nsid w:val="44966CEA"/>
    <w:multiLevelType w:val="singleLevel"/>
    <w:tmpl w:val="2A4ABAD8"/>
    <w:lvl w:ilvl="0">
      <w:start w:val="1"/>
      <w:numFmt w:val="decimal"/>
      <w:lvlText w:val="%1"/>
      <w:legacy w:legacy="1" w:legacySpace="0" w:legacyIndent="245"/>
      <w:lvlJc w:val="left"/>
      <w:rPr>
        <w:rFonts w:ascii="Times New Roman" w:hAnsi="Times New Roman" w:cs="Times New Roman" w:hint="default"/>
      </w:rPr>
    </w:lvl>
  </w:abstractNum>
  <w:abstractNum w:abstractNumId="4">
    <w:nsid w:val="528E5A49"/>
    <w:multiLevelType w:val="multilevel"/>
    <w:tmpl w:val="50C03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A766DC"/>
    <w:rsid w:val="00024CCF"/>
    <w:rsid w:val="00030167"/>
    <w:rsid w:val="00032958"/>
    <w:rsid w:val="00062D88"/>
    <w:rsid w:val="0006509F"/>
    <w:rsid w:val="00070C72"/>
    <w:rsid w:val="000712D2"/>
    <w:rsid w:val="00075D63"/>
    <w:rsid w:val="0008430E"/>
    <w:rsid w:val="000A1199"/>
    <w:rsid w:val="000C1B00"/>
    <w:rsid w:val="000C6A3B"/>
    <w:rsid w:val="000D1534"/>
    <w:rsid w:val="000D1905"/>
    <w:rsid w:val="000E6BE4"/>
    <w:rsid w:val="000E6F30"/>
    <w:rsid w:val="00101E40"/>
    <w:rsid w:val="00106A2D"/>
    <w:rsid w:val="0011468B"/>
    <w:rsid w:val="00120210"/>
    <w:rsid w:val="00124DB4"/>
    <w:rsid w:val="001341E4"/>
    <w:rsid w:val="001360C4"/>
    <w:rsid w:val="00140E7E"/>
    <w:rsid w:val="00144731"/>
    <w:rsid w:val="001618CC"/>
    <w:rsid w:val="001702DD"/>
    <w:rsid w:val="0018292C"/>
    <w:rsid w:val="00184EF4"/>
    <w:rsid w:val="00191C2D"/>
    <w:rsid w:val="001A53C4"/>
    <w:rsid w:val="001A79C7"/>
    <w:rsid w:val="001B088C"/>
    <w:rsid w:val="001C46B8"/>
    <w:rsid w:val="001E6AA6"/>
    <w:rsid w:val="001F5B55"/>
    <w:rsid w:val="001F753F"/>
    <w:rsid w:val="0020145F"/>
    <w:rsid w:val="002039D4"/>
    <w:rsid w:val="002164C8"/>
    <w:rsid w:val="002272D0"/>
    <w:rsid w:val="00230A53"/>
    <w:rsid w:val="00235205"/>
    <w:rsid w:val="002533A4"/>
    <w:rsid w:val="0025437E"/>
    <w:rsid w:val="0025538A"/>
    <w:rsid w:val="00257E5C"/>
    <w:rsid w:val="002636AA"/>
    <w:rsid w:val="00267BAB"/>
    <w:rsid w:val="002708CA"/>
    <w:rsid w:val="00274A31"/>
    <w:rsid w:val="00286570"/>
    <w:rsid w:val="00287FF7"/>
    <w:rsid w:val="002921B3"/>
    <w:rsid w:val="00293372"/>
    <w:rsid w:val="002A5281"/>
    <w:rsid w:val="002B1338"/>
    <w:rsid w:val="002B4272"/>
    <w:rsid w:val="002D6CA9"/>
    <w:rsid w:val="002D6E06"/>
    <w:rsid w:val="002F1772"/>
    <w:rsid w:val="002F7C76"/>
    <w:rsid w:val="00304E3E"/>
    <w:rsid w:val="00341690"/>
    <w:rsid w:val="00350B35"/>
    <w:rsid w:val="00351739"/>
    <w:rsid w:val="00353851"/>
    <w:rsid w:val="00357965"/>
    <w:rsid w:val="00360CBE"/>
    <w:rsid w:val="003639E9"/>
    <w:rsid w:val="00366DD9"/>
    <w:rsid w:val="003734E8"/>
    <w:rsid w:val="00374E90"/>
    <w:rsid w:val="003837F3"/>
    <w:rsid w:val="00391108"/>
    <w:rsid w:val="003A188C"/>
    <w:rsid w:val="003B3158"/>
    <w:rsid w:val="003B5272"/>
    <w:rsid w:val="003C41B1"/>
    <w:rsid w:val="003C5FAB"/>
    <w:rsid w:val="003D11AC"/>
    <w:rsid w:val="003D1EFD"/>
    <w:rsid w:val="003F249C"/>
    <w:rsid w:val="003F5572"/>
    <w:rsid w:val="00400036"/>
    <w:rsid w:val="00413DCC"/>
    <w:rsid w:val="004218E8"/>
    <w:rsid w:val="00433BE0"/>
    <w:rsid w:val="0043521B"/>
    <w:rsid w:val="00442D48"/>
    <w:rsid w:val="0044475E"/>
    <w:rsid w:val="00445D95"/>
    <w:rsid w:val="00465AB7"/>
    <w:rsid w:val="0047236E"/>
    <w:rsid w:val="00492EB7"/>
    <w:rsid w:val="004961DE"/>
    <w:rsid w:val="004C0AF9"/>
    <w:rsid w:val="004D2201"/>
    <w:rsid w:val="004E3E3D"/>
    <w:rsid w:val="004F027E"/>
    <w:rsid w:val="004F1F3D"/>
    <w:rsid w:val="004F5702"/>
    <w:rsid w:val="00507306"/>
    <w:rsid w:val="00511AD5"/>
    <w:rsid w:val="00511CA0"/>
    <w:rsid w:val="00513F54"/>
    <w:rsid w:val="00515590"/>
    <w:rsid w:val="0053467E"/>
    <w:rsid w:val="00537366"/>
    <w:rsid w:val="00537A71"/>
    <w:rsid w:val="0055300C"/>
    <w:rsid w:val="005563B6"/>
    <w:rsid w:val="005639C1"/>
    <w:rsid w:val="005655E3"/>
    <w:rsid w:val="00567633"/>
    <w:rsid w:val="005770B5"/>
    <w:rsid w:val="00577A7A"/>
    <w:rsid w:val="00591A37"/>
    <w:rsid w:val="005A090D"/>
    <w:rsid w:val="005A6D54"/>
    <w:rsid w:val="005C1BA9"/>
    <w:rsid w:val="005C36D5"/>
    <w:rsid w:val="005E2C18"/>
    <w:rsid w:val="005F0EDC"/>
    <w:rsid w:val="00612393"/>
    <w:rsid w:val="00617447"/>
    <w:rsid w:val="00622DE1"/>
    <w:rsid w:val="00623718"/>
    <w:rsid w:val="00640C9B"/>
    <w:rsid w:val="00642607"/>
    <w:rsid w:val="00650C06"/>
    <w:rsid w:val="00657C78"/>
    <w:rsid w:val="006721C7"/>
    <w:rsid w:val="006756D1"/>
    <w:rsid w:val="00680D80"/>
    <w:rsid w:val="00693971"/>
    <w:rsid w:val="006971FF"/>
    <w:rsid w:val="006976D4"/>
    <w:rsid w:val="006A2C31"/>
    <w:rsid w:val="006A311D"/>
    <w:rsid w:val="006A3F3A"/>
    <w:rsid w:val="006A6BD0"/>
    <w:rsid w:val="006B444F"/>
    <w:rsid w:val="006B550D"/>
    <w:rsid w:val="006C4168"/>
    <w:rsid w:val="006C6270"/>
    <w:rsid w:val="006C6CF9"/>
    <w:rsid w:val="006D3D59"/>
    <w:rsid w:val="006E6D49"/>
    <w:rsid w:val="006F092E"/>
    <w:rsid w:val="006F5BA9"/>
    <w:rsid w:val="007168EE"/>
    <w:rsid w:val="00720829"/>
    <w:rsid w:val="00737A9D"/>
    <w:rsid w:val="00744767"/>
    <w:rsid w:val="0075236F"/>
    <w:rsid w:val="0076200E"/>
    <w:rsid w:val="007667FA"/>
    <w:rsid w:val="007728DB"/>
    <w:rsid w:val="00774A57"/>
    <w:rsid w:val="00790D41"/>
    <w:rsid w:val="0079132C"/>
    <w:rsid w:val="00791DF7"/>
    <w:rsid w:val="0079447D"/>
    <w:rsid w:val="00795C11"/>
    <w:rsid w:val="007A281B"/>
    <w:rsid w:val="007A3B9D"/>
    <w:rsid w:val="007A5858"/>
    <w:rsid w:val="007A5BB0"/>
    <w:rsid w:val="007C1499"/>
    <w:rsid w:val="007F1673"/>
    <w:rsid w:val="00804909"/>
    <w:rsid w:val="00811D83"/>
    <w:rsid w:val="00812CE8"/>
    <w:rsid w:val="00822F05"/>
    <w:rsid w:val="00826F0C"/>
    <w:rsid w:val="00832FE7"/>
    <w:rsid w:val="008356F5"/>
    <w:rsid w:val="0084042D"/>
    <w:rsid w:val="0084125C"/>
    <w:rsid w:val="00845A0B"/>
    <w:rsid w:val="00846DDA"/>
    <w:rsid w:val="00860B14"/>
    <w:rsid w:val="00861259"/>
    <w:rsid w:val="00886788"/>
    <w:rsid w:val="00890925"/>
    <w:rsid w:val="0089491D"/>
    <w:rsid w:val="0089586F"/>
    <w:rsid w:val="00895BFE"/>
    <w:rsid w:val="008B69BA"/>
    <w:rsid w:val="008B6F61"/>
    <w:rsid w:val="008C31CB"/>
    <w:rsid w:val="008C5C67"/>
    <w:rsid w:val="008D5E9B"/>
    <w:rsid w:val="008E034D"/>
    <w:rsid w:val="00935448"/>
    <w:rsid w:val="00946C91"/>
    <w:rsid w:val="00972342"/>
    <w:rsid w:val="00983C10"/>
    <w:rsid w:val="0099145D"/>
    <w:rsid w:val="00994941"/>
    <w:rsid w:val="009C0C6B"/>
    <w:rsid w:val="009C1709"/>
    <w:rsid w:val="009C3281"/>
    <w:rsid w:val="009D367C"/>
    <w:rsid w:val="009F2C86"/>
    <w:rsid w:val="00A049E1"/>
    <w:rsid w:val="00A05F5E"/>
    <w:rsid w:val="00A06EF5"/>
    <w:rsid w:val="00A070F4"/>
    <w:rsid w:val="00A13F3A"/>
    <w:rsid w:val="00A210D2"/>
    <w:rsid w:val="00A24601"/>
    <w:rsid w:val="00A61486"/>
    <w:rsid w:val="00A61C37"/>
    <w:rsid w:val="00A6245D"/>
    <w:rsid w:val="00A639D8"/>
    <w:rsid w:val="00A766DC"/>
    <w:rsid w:val="00A76E90"/>
    <w:rsid w:val="00A862CA"/>
    <w:rsid w:val="00A86F49"/>
    <w:rsid w:val="00A90904"/>
    <w:rsid w:val="00A927FA"/>
    <w:rsid w:val="00AA2251"/>
    <w:rsid w:val="00AA6F30"/>
    <w:rsid w:val="00AD2A40"/>
    <w:rsid w:val="00AD6480"/>
    <w:rsid w:val="00AF3A85"/>
    <w:rsid w:val="00AF4CC2"/>
    <w:rsid w:val="00B02A9D"/>
    <w:rsid w:val="00B1115C"/>
    <w:rsid w:val="00B115E1"/>
    <w:rsid w:val="00B140E0"/>
    <w:rsid w:val="00B1755F"/>
    <w:rsid w:val="00B215E2"/>
    <w:rsid w:val="00B2636A"/>
    <w:rsid w:val="00B36246"/>
    <w:rsid w:val="00B37409"/>
    <w:rsid w:val="00B37E59"/>
    <w:rsid w:val="00B46CF3"/>
    <w:rsid w:val="00B54498"/>
    <w:rsid w:val="00B56818"/>
    <w:rsid w:val="00B61A07"/>
    <w:rsid w:val="00B67C78"/>
    <w:rsid w:val="00B75692"/>
    <w:rsid w:val="00B76DEE"/>
    <w:rsid w:val="00B77803"/>
    <w:rsid w:val="00B802FC"/>
    <w:rsid w:val="00B84AFC"/>
    <w:rsid w:val="00B91ED0"/>
    <w:rsid w:val="00B97B74"/>
    <w:rsid w:val="00BA01E5"/>
    <w:rsid w:val="00BA44EC"/>
    <w:rsid w:val="00BB0093"/>
    <w:rsid w:val="00BC7DDB"/>
    <w:rsid w:val="00BD382E"/>
    <w:rsid w:val="00BD6636"/>
    <w:rsid w:val="00BD6AFC"/>
    <w:rsid w:val="00BE30C6"/>
    <w:rsid w:val="00BE4606"/>
    <w:rsid w:val="00BE691A"/>
    <w:rsid w:val="00BF051D"/>
    <w:rsid w:val="00BF097C"/>
    <w:rsid w:val="00BF5602"/>
    <w:rsid w:val="00C05818"/>
    <w:rsid w:val="00C11382"/>
    <w:rsid w:val="00C146FA"/>
    <w:rsid w:val="00C233EC"/>
    <w:rsid w:val="00C4066C"/>
    <w:rsid w:val="00C43E4A"/>
    <w:rsid w:val="00C563E6"/>
    <w:rsid w:val="00C676FA"/>
    <w:rsid w:val="00C80674"/>
    <w:rsid w:val="00C86084"/>
    <w:rsid w:val="00C94D16"/>
    <w:rsid w:val="00CA2CEF"/>
    <w:rsid w:val="00CC46A8"/>
    <w:rsid w:val="00CD3235"/>
    <w:rsid w:val="00CD7518"/>
    <w:rsid w:val="00D11322"/>
    <w:rsid w:val="00D1412F"/>
    <w:rsid w:val="00D14E28"/>
    <w:rsid w:val="00D2364F"/>
    <w:rsid w:val="00D31A52"/>
    <w:rsid w:val="00D37670"/>
    <w:rsid w:val="00D41400"/>
    <w:rsid w:val="00D4399E"/>
    <w:rsid w:val="00D4629E"/>
    <w:rsid w:val="00D55528"/>
    <w:rsid w:val="00D575F4"/>
    <w:rsid w:val="00D61BCB"/>
    <w:rsid w:val="00D62E2F"/>
    <w:rsid w:val="00D70A72"/>
    <w:rsid w:val="00D7282A"/>
    <w:rsid w:val="00D852DE"/>
    <w:rsid w:val="00D86804"/>
    <w:rsid w:val="00D95C70"/>
    <w:rsid w:val="00D96203"/>
    <w:rsid w:val="00D974AB"/>
    <w:rsid w:val="00DA434B"/>
    <w:rsid w:val="00DA5151"/>
    <w:rsid w:val="00DB1162"/>
    <w:rsid w:val="00DD30D0"/>
    <w:rsid w:val="00DD34F5"/>
    <w:rsid w:val="00DE5AE6"/>
    <w:rsid w:val="00DE79FD"/>
    <w:rsid w:val="00E00F72"/>
    <w:rsid w:val="00E0301B"/>
    <w:rsid w:val="00E04CFE"/>
    <w:rsid w:val="00E20F95"/>
    <w:rsid w:val="00E35F8F"/>
    <w:rsid w:val="00E43825"/>
    <w:rsid w:val="00E5175A"/>
    <w:rsid w:val="00E61794"/>
    <w:rsid w:val="00E62911"/>
    <w:rsid w:val="00E62ED2"/>
    <w:rsid w:val="00E64BBA"/>
    <w:rsid w:val="00E64C84"/>
    <w:rsid w:val="00E7252A"/>
    <w:rsid w:val="00E74BAD"/>
    <w:rsid w:val="00E75D56"/>
    <w:rsid w:val="00E932D1"/>
    <w:rsid w:val="00E9419E"/>
    <w:rsid w:val="00E95683"/>
    <w:rsid w:val="00E96824"/>
    <w:rsid w:val="00EB1FC9"/>
    <w:rsid w:val="00EB30C0"/>
    <w:rsid w:val="00EC09F5"/>
    <w:rsid w:val="00EC30B6"/>
    <w:rsid w:val="00EC74CD"/>
    <w:rsid w:val="00EE0C6F"/>
    <w:rsid w:val="00EE1CA3"/>
    <w:rsid w:val="00EE728F"/>
    <w:rsid w:val="00F17D22"/>
    <w:rsid w:val="00F20591"/>
    <w:rsid w:val="00F214CF"/>
    <w:rsid w:val="00F317C7"/>
    <w:rsid w:val="00F42DD2"/>
    <w:rsid w:val="00F47D67"/>
    <w:rsid w:val="00F534EA"/>
    <w:rsid w:val="00F67629"/>
    <w:rsid w:val="00F7066C"/>
    <w:rsid w:val="00F76C14"/>
    <w:rsid w:val="00F86816"/>
    <w:rsid w:val="00FB6F97"/>
    <w:rsid w:val="00FE0CA2"/>
    <w:rsid w:val="00FF382C"/>
    <w:rsid w:val="00FF6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53F"/>
    <w:rPr>
      <w:sz w:val="24"/>
      <w:szCs w:val="24"/>
      <w:lang w:val="gsw-FR"/>
    </w:rPr>
  </w:style>
  <w:style w:type="paragraph" w:styleId="Heading2">
    <w:name w:val="heading 2"/>
    <w:basedOn w:val="Normal"/>
    <w:next w:val="Normal"/>
    <w:link w:val="Heading2Char"/>
    <w:qFormat/>
    <w:rsid w:val="003639E9"/>
    <w:pPr>
      <w:widowControl w:val="0"/>
      <w:autoSpaceDE w:val="0"/>
      <w:autoSpaceDN w:val="0"/>
      <w:adjustRightInd w:val="0"/>
      <w:outlineLvl w:val="1"/>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DC"/>
    <w:pPr>
      <w:widowControl w:val="0"/>
      <w:autoSpaceDE w:val="0"/>
      <w:autoSpaceDN w:val="0"/>
      <w:adjustRightInd w:val="0"/>
      <w:ind w:left="720"/>
      <w:contextualSpacing/>
    </w:pPr>
    <w:rPr>
      <w:rFonts w:eastAsiaTheme="minorEastAsia"/>
      <w:sz w:val="20"/>
      <w:szCs w:val="20"/>
      <w:lang w:val="en-US" w:eastAsia="en-US"/>
    </w:rPr>
  </w:style>
  <w:style w:type="table" w:styleId="TableGrid">
    <w:name w:val="Table Grid"/>
    <w:basedOn w:val="TableNormal"/>
    <w:uiPriority w:val="59"/>
    <w:rsid w:val="00A766DC"/>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639E9"/>
    <w:rPr>
      <w:sz w:val="24"/>
      <w:szCs w:val="24"/>
      <w:lang w:val="en-US" w:eastAsia="en-US"/>
    </w:rPr>
  </w:style>
  <w:style w:type="paragraph" w:styleId="BalloonText">
    <w:name w:val="Balloon Text"/>
    <w:basedOn w:val="Normal"/>
    <w:link w:val="BalloonTextChar"/>
    <w:rsid w:val="00B36246"/>
    <w:rPr>
      <w:rFonts w:ascii="Tahoma" w:hAnsi="Tahoma" w:cs="Tahoma"/>
      <w:sz w:val="16"/>
      <w:szCs w:val="16"/>
    </w:rPr>
  </w:style>
  <w:style w:type="character" w:customStyle="1" w:styleId="BalloonTextChar">
    <w:name w:val="Balloon Text Char"/>
    <w:basedOn w:val="DefaultParagraphFont"/>
    <w:link w:val="BalloonText"/>
    <w:rsid w:val="00B36246"/>
    <w:rPr>
      <w:rFonts w:ascii="Tahoma" w:hAnsi="Tahoma" w:cs="Tahoma"/>
      <w:sz w:val="16"/>
      <w:szCs w:val="16"/>
      <w:lang w:val="gsw-FR"/>
    </w:rPr>
  </w:style>
  <w:style w:type="paragraph" w:styleId="Header">
    <w:name w:val="header"/>
    <w:basedOn w:val="Normal"/>
    <w:link w:val="HeaderChar"/>
    <w:uiPriority w:val="99"/>
    <w:rsid w:val="00FF382C"/>
    <w:pPr>
      <w:tabs>
        <w:tab w:val="center" w:pos="4680"/>
        <w:tab w:val="right" w:pos="9360"/>
      </w:tabs>
    </w:pPr>
  </w:style>
  <w:style w:type="character" w:customStyle="1" w:styleId="HeaderChar">
    <w:name w:val="Header Char"/>
    <w:basedOn w:val="DefaultParagraphFont"/>
    <w:link w:val="Header"/>
    <w:uiPriority w:val="99"/>
    <w:rsid w:val="00FF382C"/>
    <w:rPr>
      <w:sz w:val="24"/>
      <w:szCs w:val="24"/>
      <w:lang w:val="gsw-FR"/>
    </w:rPr>
  </w:style>
  <w:style w:type="paragraph" w:styleId="Footer">
    <w:name w:val="footer"/>
    <w:basedOn w:val="Normal"/>
    <w:link w:val="FooterChar"/>
    <w:uiPriority w:val="99"/>
    <w:rsid w:val="00FF382C"/>
    <w:pPr>
      <w:tabs>
        <w:tab w:val="center" w:pos="4680"/>
        <w:tab w:val="right" w:pos="9360"/>
      </w:tabs>
    </w:pPr>
  </w:style>
  <w:style w:type="character" w:customStyle="1" w:styleId="FooterChar">
    <w:name w:val="Footer Char"/>
    <w:basedOn w:val="DefaultParagraphFont"/>
    <w:link w:val="Footer"/>
    <w:uiPriority w:val="99"/>
    <w:rsid w:val="00FF382C"/>
    <w:rPr>
      <w:sz w:val="24"/>
      <w:szCs w:val="24"/>
      <w:lang w:val="gsw-FR"/>
    </w:rPr>
  </w:style>
  <w:style w:type="paragraph" w:styleId="NormalWeb">
    <w:name w:val="Normal (Web)"/>
    <w:basedOn w:val="Normal"/>
    <w:uiPriority w:val="99"/>
    <w:unhideWhenUsed/>
    <w:rsid w:val="00567633"/>
    <w:pPr>
      <w:spacing w:before="100" w:beforeAutospacing="1" w:after="100" w:afterAutospacing="1"/>
    </w:pPr>
    <w:rPr>
      <w:lang w:val="en-US" w:eastAsia="en-US"/>
    </w:rPr>
  </w:style>
  <w:style w:type="character" w:styleId="Hyperlink">
    <w:name w:val="Hyperlink"/>
    <w:uiPriority w:val="99"/>
    <w:unhideWhenUsed/>
    <w:rsid w:val="003579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faziliwl@yahoo.com" TargetMode="External"/><Relationship Id="rId13" Type="http://schemas.openxmlformats.org/officeDocument/2006/relationships/chart" Target="charts/chart1.xml"/><Relationship Id="rId18" Type="http://schemas.openxmlformats.org/officeDocument/2006/relationships/hyperlink" Target="http://www.iucnredlist.org/details/226947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en.wikipedia.org/wiki/BirdLife_International" TargetMode="External"/><Relationship Id="rId2" Type="http://schemas.openxmlformats.org/officeDocument/2006/relationships/numbering" Target="numbering.xml"/><Relationship Id="rId16" Type="http://schemas.openxmlformats.org/officeDocument/2006/relationships/hyperlink" Target="mailto:drfaziliwl@yahoo.com" TargetMode="External"/><Relationship Id="rId20" Type="http://schemas.openxmlformats.org/officeDocument/2006/relationships/hyperlink" Target="http://en.wikipedia.org/wiki/International_Union_for_Conservation_of_Na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yperlink" Target="http://en.wikipedia.org/wiki/IUCN_Red_List"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bc\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309390123702921"/>
          <c:y val="3.9879740247986316E-2"/>
          <c:w val="0.74922201180548664"/>
          <c:h val="0.63565573260688735"/>
        </c:manualLayout>
      </c:layout>
      <c:lineChart>
        <c:grouping val="standard"/>
        <c:ser>
          <c:idx val="0"/>
          <c:order val="0"/>
          <c:cat>
            <c:strRef>
              <c:f>[Book1]Sheet1!$A$1:$A$10</c:f>
              <c:strCache>
                <c:ptCount val="10"/>
                <c:pt idx="0">
                  <c:v>May2-11</c:v>
                </c:pt>
                <c:pt idx="1">
                  <c:v>May12-21</c:v>
                </c:pt>
                <c:pt idx="2">
                  <c:v>Ma22-31</c:v>
                </c:pt>
                <c:pt idx="3">
                  <c:v>June01-10</c:v>
                </c:pt>
                <c:pt idx="4">
                  <c:v>June11-20</c:v>
                </c:pt>
                <c:pt idx="5">
                  <c:v>June21-30</c:v>
                </c:pt>
                <c:pt idx="6">
                  <c:v>July01-10</c:v>
                </c:pt>
                <c:pt idx="7">
                  <c:v>July11-20</c:v>
                </c:pt>
                <c:pt idx="8">
                  <c:v>July21-30</c:v>
                </c:pt>
                <c:pt idx="9">
                  <c:v>July31-</c:v>
                </c:pt>
              </c:strCache>
            </c:strRef>
          </c:cat>
          <c:val>
            <c:numRef>
              <c:f>[Book1]Sheet1!$B$1:$B$10</c:f>
              <c:numCache>
                <c:formatCode>General</c:formatCode>
                <c:ptCount val="10"/>
                <c:pt idx="0">
                  <c:v>51</c:v>
                </c:pt>
                <c:pt idx="1">
                  <c:v>98</c:v>
                </c:pt>
                <c:pt idx="2">
                  <c:v>160</c:v>
                </c:pt>
                <c:pt idx="3">
                  <c:v>298</c:v>
                </c:pt>
                <c:pt idx="4">
                  <c:v>412</c:v>
                </c:pt>
                <c:pt idx="5">
                  <c:v>571</c:v>
                </c:pt>
                <c:pt idx="6">
                  <c:v>668</c:v>
                </c:pt>
                <c:pt idx="7">
                  <c:v>351</c:v>
                </c:pt>
                <c:pt idx="8">
                  <c:v>113</c:v>
                </c:pt>
                <c:pt idx="9">
                  <c:v>26</c:v>
                </c:pt>
              </c:numCache>
            </c:numRef>
          </c:val>
        </c:ser>
        <c:marker val="1"/>
        <c:axId val="68852736"/>
        <c:axId val="142517760"/>
      </c:lineChart>
      <c:catAx>
        <c:axId val="68852736"/>
        <c:scaling>
          <c:orientation val="minMax"/>
        </c:scaling>
        <c:axPos val="b"/>
        <c:title>
          <c:tx>
            <c:rich>
              <a:bodyPr/>
              <a:lstStyle/>
              <a:p>
                <a:pPr>
                  <a:defRPr/>
                </a:pPr>
                <a:endParaRPr lang="en-US"/>
              </a:p>
              <a:p>
                <a:pPr>
                  <a:defRPr/>
                </a:pPr>
                <a:r>
                  <a:rPr lang="en-US"/>
                  <a:t>Date of laying</a:t>
                </a:r>
                <a:r>
                  <a:rPr lang="en-US">
                    <a:latin typeface="Times New Roman"/>
                    <a:cs typeface="Times New Roman"/>
                  </a:rPr>
                  <a:t>→</a:t>
                </a:r>
              </a:p>
              <a:p>
                <a:pPr>
                  <a:defRPr/>
                </a:pPr>
                <a:r>
                  <a:rPr lang="en-US">
                    <a:latin typeface="Times New Roman"/>
                    <a:cs typeface="Times New Roman"/>
                  </a:rPr>
                  <a:t>Figure 2. Peak egg laying</a:t>
                </a:r>
                <a:r>
                  <a:rPr lang="en-US" baseline="0">
                    <a:latin typeface="Times New Roman"/>
                    <a:cs typeface="Times New Roman"/>
                  </a:rPr>
                  <a:t> in Indian whiskered tern</a:t>
                </a:r>
                <a:endParaRPr lang="en-US"/>
              </a:p>
            </c:rich>
          </c:tx>
          <c:layout>
            <c:manualLayout>
              <c:xMode val="edge"/>
              <c:yMode val="edge"/>
              <c:x val="0.24356290906674641"/>
              <c:y val="0.81560231107475201"/>
            </c:manualLayout>
          </c:layout>
        </c:title>
        <c:tickLblPos val="nextTo"/>
        <c:crossAx val="142517760"/>
        <c:crosses val="autoZero"/>
        <c:auto val="1"/>
        <c:lblAlgn val="ctr"/>
        <c:lblOffset val="100"/>
      </c:catAx>
      <c:valAx>
        <c:axId val="142517760"/>
        <c:scaling>
          <c:orientation val="minMax"/>
        </c:scaling>
        <c:axPos val="l"/>
        <c:title>
          <c:tx>
            <c:rich>
              <a:bodyPr rot="-5400000" vert="horz"/>
              <a:lstStyle/>
              <a:p>
                <a:pPr>
                  <a:defRPr/>
                </a:pPr>
                <a:r>
                  <a:rPr lang="en-US"/>
                  <a:t>Eggs</a:t>
                </a:r>
                <a:r>
                  <a:rPr lang="en-US" baseline="0"/>
                  <a:t> laid/10 days</a:t>
                </a:r>
                <a:endParaRPr lang="en-US"/>
              </a:p>
            </c:rich>
          </c:tx>
          <c:layout>
            <c:manualLayout>
              <c:xMode val="edge"/>
              <c:yMode val="edge"/>
              <c:x val="7.2113876060851132E-3"/>
              <c:y val="0.1007808709930216"/>
            </c:manualLayout>
          </c:layout>
        </c:title>
        <c:numFmt formatCode="General" sourceLinked="1"/>
        <c:tickLblPos val="nextTo"/>
        <c:crossAx val="6885273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marker>
            <c:symbol val="none"/>
          </c:marker>
          <c:val>
            <c:numRef>
              <c:f>Sheet1!$B$1:$B$19</c:f>
              <c:numCache>
                <c:formatCode>General</c:formatCode>
                <c:ptCount val="19"/>
                <c:pt idx="0">
                  <c:v>100</c:v>
                </c:pt>
                <c:pt idx="1">
                  <c:v>99</c:v>
                </c:pt>
                <c:pt idx="2">
                  <c:v>97.8</c:v>
                </c:pt>
                <c:pt idx="3">
                  <c:v>96.6</c:v>
                </c:pt>
                <c:pt idx="4">
                  <c:v>95.5</c:v>
                </c:pt>
                <c:pt idx="5">
                  <c:v>94.5</c:v>
                </c:pt>
                <c:pt idx="6">
                  <c:v>93.4</c:v>
                </c:pt>
                <c:pt idx="7">
                  <c:v>92.1</c:v>
                </c:pt>
                <c:pt idx="8">
                  <c:v>91</c:v>
                </c:pt>
                <c:pt idx="9">
                  <c:v>90.1</c:v>
                </c:pt>
                <c:pt idx="10">
                  <c:v>89.6</c:v>
                </c:pt>
                <c:pt idx="11">
                  <c:v>88.9</c:v>
                </c:pt>
                <c:pt idx="12">
                  <c:v>88</c:v>
                </c:pt>
                <c:pt idx="13">
                  <c:v>87.2</c:v>
                </c:pt>
                <c:pt idx="14">
                  <c:v>86.7</c:v>
                </c:pt>
                <c:pt idx="15">
                  <c:v>85.9</c:v>
                </c:pt>
                <c:pt idx="16">
                  <c:v>85.3</c:v>
                </c:pt>
                <c:pt idx="17">
                  <c:v>84.7</c:v>
                </c:pt>
                <c:pt idx="18">
                  <c:v>84.4</c:v>
                </c:pt>
              </c:numCache>
            </c:numRef>
          </c:val>
        </c:ser>
        <c:marker val="1"/>
        <c:axId val="41817984"/>
        <c:axId val="68685824"/>
      </c:lineChart>
      <c:catAx>
        <c:axId val="41817984"/>
        <c:scaling>
          <c:orientation val="minMax"/>
        </c:scaling>
        <c:axPos val="b"/>
        <c:title>
          <c:tx>
            <c:rich>
              <a:bodyPr/>
              <a:lstStyle/>
              <a:p>
                <a:pPr>
                  <a:defRPr/>
                </a:pPr>
                <a:r>
                  <a:rPr lang="en-US" sz="900"/>
                  <a:t>Incubation Days</a:t>
                </a:r>
                <a:r>
                  <a:rPr lang="en-US">
                    <a:latin typeface="Times New Roman"/>
                    <a:cs typeface="Times New Roman"/>
                  </a:rPr>
                  <a:t>→</a:t>
                </a:r>
              </a:p>
              <a:p>
                <a:pPr>
                  <a:defRPr/>
                </a:pPr>
                <a:r>
                  <a:rPr lang="en-US" sz="900">
                    <a:latin typeface="Times New Roman"/>
                    <a:cs typeface="Times New Roman"/>
                  </a:rPr>
                  <a:t>Figure 3.Percentage Egg Weight  Loss</a:t>
                </a:r>
              </a:p>
              <a:p>
                <a:pPr>
                  <a:defRPr/>
                </a:pPr>
                <a:endParaRPr lang="en-US"/>
              </a:p>
            </c:rich>
          </c:tx>
          <c:layout>
            <c:manualLayout>
              <c:xMode val="edge"/>
              <c:yMode val="edge"/>
              <c:x val="0.12724549847316688"/>
              <c:y val="0.7813274611859955"/>
            </c:manualLayout>
          </c:layout>
        </c:title>
        <c:tickLblPos val="nextTo"/>
        <c:crossAx val="68685824"/>
        <c:crosses val="autoZero"/>
        <c:auto val="1"/>
        <c:lblAlgn val="ctr"/>
        <c:lblOffset val="100"/>
      </c:catAx>
      <c:valAx>
        <c:axId val="68685824"/>
        <c:scaling>
          <c:orientation val="minMax"/>
        </c:scaling>
        <c:axPos val="l"/>
        <c:title>
          <c:tx>
            <c:rich>
              <a:bodyPr rot="-5400000" vert="horz"/>
              <a:lstStyle/>
              <a:p>
                <a:pPr>
                  <a:defRPr/>
                </a:pPr>
                <a:r>
                  <a:rPr lang="en-US"/>
                  <a:t>% Egg Weight Loss</a:t>
                </a:r>
              </a:p>
            </c:rich>
          </c:tx>
          <c:layout/>
        </c:title>
        <c:numFmt formatCode="General" sourceLinked="1"/>
        <c:tickLblPos val="nextTo"/>
        <c:crossAx val="418179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68907410509889"/>
          <c:y val="7.2795785235583582E-2"/>
          <c:w val="0.77286152063439151"/>
          <c:h val="0.64354913969087624"/>
        </c:manualLayout>
      </c:layout>
      <c:barChart>
        <c:barDir val="col"/>
        <c:grouping val="clustered"/>
        <c:ser>
          <c:idx val="0"/>
          <c:order val="0"/>
          <c:cat>
            <c:strRef>
              <c:f>Sheet1!$B$1:$B$12</c:f>
              <c:strCache>
                <c:ptCount val="12"/>
                <c:pt idx="0">
                  <c:v>May</c:v>
                </c:pt>
                <c:pt idx="1">
                  <c:v>June</c:v>
                </c:pt>
                <c:pt idx="2">
                  <c:v>July</c:v>
                </c:pt>
                <c:pt idx="3">
                  <c:v>Aug</c:v>
                </c:pt>
                <c:pt idx="4">
                  <c:v>May</c:v>
                </c:pt>
                <c:pt idx="5">
                  <c:v>June</c:v>
                </c:pt>
                <c:pt idx="6">
                  <c:v>July</c:v>
                </c:pt>
                <c:pt idx="7">
                  <c:v>Aug</c:v>
                </c:pt>
                <c:pt idx="8">
                  <c:v>May</c:v>
                </c:pt>
                <c:pt idx="9">
                  <c:v>June</c:v>
                </c:pt>
                <c:pt idx="10">
                  <c:v>July</c:v>
                </c:pt>
                <c:pt idx="11">
                  <c:v>Aug</c:v>
                </c:pt>
              </c:strCache>
            </c:strRef>
          </c:cat>
          <c:val>
            <c:numRef>
              <c:f>Sheet1!$C$1:$C$12</c:f>
              <c:numCache>
                <c:formatCode>General</c:formatCode>
                <c:ptCount val="12"/>
                <c:pt idx="0">
                  <c:v>51.68</c:v>
                </c:pt>
                <c:pt idx="1">
                  <c:v>24.86</c:v>
                </c:pt>
                <c:pt idx="2">
                  <c:v>14.24</c:v>
                </c:pt>
                <c:pt idx="4">
                  <c:v>53.44</c:v>
                </c:pt>
                <c:pt idx="5">
                  <c:v>31.419999999999987</c:v>
                </c:pt>
                <c:pt idx="6">
                  <c:v>27.88</c:v>
                </c:pt>
                <c:pt idx="9">
                  <c:v>28.41</c:v>
                </c:pt>
                <c:pt idx="10">
                  <c:v>17.86</c:v>
                </c:pt>
                <c:pt idx="11">
                  <c:v>29.17</c:v>
                </c:pt>
              </c:numCache>
            </c:numRef>
          </c:val>
        </c:ser>
        <c:axId val="68754816"/>
        <c:axId val="68814336"/>
      </c:barChart>
      <c:catAx>
        <c:axId val="68754816"/>
        <c:scaling>
          <c:orientation val="minMax"/>
        </c:scaling>
        <c:axPos val="b"/>
        <c:title>
          <c:tx>
            <c:rich>
              <a:bodyPr/>
              <a:lstStyle/>
              <a:p>
                <a:pPr>
                  <a:defRPr/>
                </a:pPr>
                <a:r>
                  <a:rPr lang="en-US" b="0">
                    <a:latin typeface="Times New Roman" pitchFamily="18" charset="0"/>
                    <a:cs typeface="Times New Roman" pitchFamily="18" charset="0"/>
                  </a:rPr>
                  <a:t>     2011               </a:t>
                </a:r>
                <a:r>
                  <a:rPr lang="en-US" b="0" baseline="0">
                    <a:latin typeface="Times New Roman" pitchFamily="18" charset="0"/>
                    <a:cs typeface="Times New Roman" pitchFamily="18" charset="0"/>
                  </a:rPr>
                  <a:t>  </a:t>
                </a:r>
                <a:r>
                  <a:rPr lang="en-US" b="0">
                    <a:latin typeface="Times New Roman" pitchFamily="18" charset="0"/>
                    <a:cs typeface="Times New Roman" pitchFamily="18" charset="0"/>
                  </a:rPr>
                  <a:t> 2012                    2013 </a:t>
                </a:r>
              </a:p>
              <a:p>
                <a:pPr>
                  <a:defRPr/>
                </a:pPr>
                <a:r>
                  <a:rPr lang="en-US" b="0">
                    <a:latin typeface="Times New Roman" pitchFamily="18" charset="0"/>
                    <a:cs typeface="Times New Roman" pitchFamily="18" charset="0"/>
                  </a:rPr>
                  <a:t>    Figure 4. Annual hatching  success in relation to</a:t>
                </a:r>
                <a:r>
                  <a:rPr lang="en-US" b="0" baseline="0">
                    <a:latin typeface="Times New Roman" pitchFamily="18" charset="0"/>
                    <a:cs typeface="Times New Roman" pitchFamily="18" charset="0"/>
                  </a:rPr>
                  <a:t> month of laying</a:t>
                </a:r>
                <a:endParaRPr lang="en-US" b="0">
                  <a:latin typeface="Times New Roman" pitchFamily="18" charset="0"/>
                  <a:cs typeface="Times New Roman" pitchFamily="18" charset="0"/>
                </a:endParaRPr>
              </a:p>
            </c:rich>
          </c:tx>
          <c:layout>
            <c:manualLayout>
              <c:xMode val="edge"/>
              <c:yMode val="edge"/>
              <c:x val="0.14155405640607924"/>
              <c:y val="0.82217592592592559"/>
            </c:manualLayout>
          </c:layout>
        </c:title>
        <c:tickLblPos val="nextTo"/>
        <c:crossAx val="68814336"/>
        <c:crosses val="autoZero"/>
        <c:auto val="1"/>
        <c:lblAlgn val="ctr"/>
        <c:lblOffset val="100"/>
      </c:catAx>
      <c:valAx>
        <c:axId val="68814336"/>
        <c:scaling>
          <c:orientation val="minMax"/>
        </c:scaling>
        <c:axPos val="l"/>
        <c:title>
          <c:tx>
            <c:rich>
              <a:bodyPr rot="-5400000" vert="horz"/>
              <a:lstStyle/>
              <a:p>
                <a:pPr>
                  <a:defRPr/>
                </a:pPr>
                <a:r>
                  <a:rPr lang="en-US"/>
                  <a:t>% hatching success</a:t>
                </a:r>
              </a:p>
            </c:rich>
          </c:tx>
          <c:layout/>
        </c:title>
        <c:numFmt formatCode="General" sourceLinked="1"/>
        <c:tickLblPos val="nextTo"/>
        <c:crossAx val="6875481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E335-6F62-4BE1-BCE3-7D2C9DCE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6777</Words>
  <Characters>35739</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Administrator</cp:lastModifiedBy>
  <cp:revision>3</cp:revision>
  <dcterms:created xsi:type="dcterms:W3CDTF">2014-04-09T01:13:00Z</dcterms:created>
  <dcterms:modified xsi:type="dcterms:W3CDTF">2014-04-09T01:15:00Z</dcterms:modified>
</cp:coreProperties>
</file>