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E5" w:rsidRPr="00FA6D0E" w:rsidRDefault="00EF26E5" w:rsidP="00FA6D0E">
      <w:pPr>
        <w:widowControl w:val="0"/>
        <w:overflowPunct w:val="0"/>
        <w:autoSpaceDE w:val="0"/>
        <w:autoSpaceDN w:val="0"/>
        <w:bidi w:val="0"/>
        <w:adjustRightInd w:val="0"/>
        <w:snapToGrid w:val="0"/>
        <w:jc w:val="center"/>
        <w:rPr>
          <w:rFonts w:eastAsia="Times New Roman" w:cs="Times New Roman"/>
          <w:b/>
          <w:bCs/>
          <w:sz w:val="20"/>
          <w:szCs w:val="20"/>
        </w:rPr>
      </w:pPr>
      <w:r w:rsidRPr="00FA6D0E">
        <w:rPr>
          <w:rFonts w:eastAsia="Times New Roman" w:cs="Times New Roman"/>
          <w:b/>
          <w:bCs/>
          <w:sz w:val="20"/>
          <w:szCs w:val="20"/>
        </w:rPr>
        <w:t xml:space="preserve">Optical and Electrical Properties of </w:t>
      </w:r>
      <w:proofErr w:type="spellStart"/>
      <w:r w:rsidRPr="00FA6D0E">
        <w:rPr>
          <w:rFonts w:eastAsia="Times New Roman" w:cs="Times New Roman"/>
          <w:b/>
          <w:bCs/>
          <w:sz w:val="20"/>
          <w:szCs w:val="20"/>
        </w:rPr>
        <w:t>Undoped</w:t>
      </w:r>
      <w:proofErr w:type="spellEnd"/>
      <w:r w:rsidRPr="00FA6D0E">
        <w:rPr>
          <w:rFonts w:eastAsia="Times New Roman" w:cs="Times New Roman"/>
          <w:b/>
          <w:bCs/>
          <w:sz w:val="20"/>
          <w:szCs w:val="20"/>
        </w:rPr>
        <w:t xml:space="preserve"> </w:t>
      </w:r>
      <w:proofErr w:type="spellStart"/>
      <w:r w:rsidRPr="00FA6D0E">
        <w:rPr>
          <w:rFonts w:eastAsia="Times New Roman" w:cs="Times New Roman"/>
          <w:b/>
          <w:bCs/>
          <w:sz w:val="20"/>
          <w:szCs w:val="20"/>
        </w:rPr>
        <w:t>GaN</w:t>
      </w:r>
      <w:proofErr w:type="spellEnd"/>
      <w:r w:rsidRPr="00FA6D0E">
        <w:rPr>
          <w:rFonts w:eastAsia="Times New Roman" w:cs="Times New Roman"/>
          <w:b/>
          <w:bCs/>
          <w:sz w:val="20"/>
          <w:szCs w:val="20"/>
        </w:rPr>
        <w:t xml:space="preserve"> Films</w:t>
      </w:r>
      <w:r w:rsidR="002A55FA" w:rsidRPr="00FA6D0E">
        <w:rPr>
          <w:rFonts w:eastAsia="Times New Roman" w:cs="Times New Roman"/>
          <w:b/>
          <w:bCs/>
          <w:sz w:val="20"/>
          <w:szCs w:val="20"/>
        </w:rPr>
        <w:t xml:space="preserve"> on Sapphire substrate </w:t>
      </w:r>
      <w:r w:rsidRPr="00FA6D0E">
        <w:rPr>
          <w:rFonts w:eastAsia="Times New Roman" w:cs="Times New Roman"/>
          <w:b/>
          <w:bCs/>
          <w:sz w:val="20"/>
          <w:szCs w:val="20"/>
        </w:rPr>
        <w:t xml:space="preserve">Grown By </w:t>
      </w:r>
      <w:proofErr w:type="spellStart"/>
      <w:r w:rsidRPr="00FA6D0E">
        <w:rPr>
          <w:rFonts w:eastAsia="Times New Roman" w:cs="Times New Roman"/>
          <w:b/>
          <w:bCs/>
          <w:sz w:val="20"/>
          <w:szCs w:val="20"/>
        </w:rPr>
        <w:t>Metalorganic</w:t>
      </w:r>
      <w:proofErr w:type="spellEnd"/>
      <w:r w:rsidRPr="00FA6D0E">
        <w:rPr>
          <w:rFonts w:eastAsia="Times New Roman" w:cs="Times New Roman"/>
          <w:b/>
          <w:bCs/>
          <w:sz w:val="20"/>
          <w:szCs w:val="20"/>
        </w:rPr>
        <w:t xml:space="preserve"> Chemical Vapor </w:t>
      </w:r>
      <w:r w:rsidR="002A55FA" w:rsidRPr="00FA6D0E">
        <w:rPr>
          <w:rFonts w:eastAsia="Times New Roman" w:cs="Times New Roman"/>
          <w:b/>
          <w:bCs/>
          <w:sz w:val="20"/>
          <w:szCs w:val="20"/>
        </w:rPr>
        <w:t>Deposition</w:t>
      </w:r>
    </w:p>
    <w:p w:rsidR="00EF26E5" w:rsidRPr="00FA6D0E" w:rsidRDefault="00EF26E5" w:rsidP="00FA6D0E">
      <w:pPr>
        <w:widowControl w:val="0"/>
        <w:autoSpaceDE w:val="0"/>
        <w:autoSpaceDN w:val="0"/>
        <w:bidi w:val="0"/>
        <w:adjustRightInd w:val="0"/>
        <w:snapToGrid w:val="0"/>
        <w:jc w:val="center"/>
        <w:rPr>
          <w:rFonts w:eastAsia="Times New Roman" w:cs="Times New Roman"/>
          <w:sz w:val="20"/>
          <w:szCs w:val="20"/>
        </w:rPr>
      </w:pPr>
    </w:p>
    <w:p w:rsidR="00EF26E5" w:rsidRPr="00FA6D0E" w:rsidRDefault="00EF26E5" w:rsidP="00FA6D0E">
      <w:pPr>
        <w:widowControl w:val="0"/>
        <w:autoSpaceDE w:val="0"/>
        <w:autoSpaceDN w:val="0"/>
        <w:bidi w:val="0"/>
        <w:adjustRightInd w:val="0"/>
        <w:snapToGrid w:val="0"/>
        <w:jc w:val="center"/>
        <w:rPr>
          <w:rFonts w:eastAsia="Times New Roman" w:cs="Times New Roman"/>
          <w:sz w:val="20"/>
          <w:szCs w:val="20"/>
        </w:rPr>
      </w:pPr>
      <w:proofErr w:type="spellStart"/>
      <w:r w:rsidRPr="00FA6D0E">
        <w:rPr>
          <w:rFonts w:eastAsia="Times New Roman" w:cs="Times New Roman"/>
          <w:sz w:val="20"/>
          <w:szCs w:val="20"/>
        </w:rPr>
        <w:t>Hanan</w:t>
      </w:r>
      <w:proofErr w:type="spellEnd"/>
      <w:r w:rsidRPr="00FA6D0E">
        <w:rPr>
          <w:rFonts w:eastAsia="Times New Roman" w:cs="Times New Roman"/>
          <w:sz w:val="20"/>
          <w:szCs w:val="20"/>
        </w:rPr>
        <w:t xml:space="preserve"> Abbas</w:t>
      </w:r>
      <w:r w:rsidRPr="00FA6D0E">
        <w:rPr>
          <w:rFonts w:eastAsia="Times New Roman" w:cs="Times New Roman"/>
          <w:sz w:val="20"/>
          <w:szCs w:val="20"/>
          <w:vertAlign w:val="superscript"/>
        </w:rPr>
        <w:t>1</w:t>
      </w:r>
      <w:r w:rsidR="004E0121" w:rsidRPr="00FA6D0E">
        <w:rPr>
          <w:rFonts w:eastAsia="Times New Roman" w:cs="Times New Roman"/>
          <w:sz w:val="20"/>
          <w:szCs w:val="20"/>
        </w:rPr>
        <w:t xml:space="preserve"> and</w:t>
      </w:r>
      <w:r w:rsidRPr="00FA6D0E">
        <w:rPr>
          <w:rFonts w:eastAsia="Times New Roman" w:cs="Times New Roman"/>
          <w:sz w:val="20"/>
          <w:szCs w:val="20"/>
        </w:rPr>
        <w:t xml:space="preserve"> Michael Player</w:t>
      </w:r>
      <w:r w:rsidRPr="00FA6D0E">
        <w:rPr>
          <w:rFonts w:eastAsia="Times New Roman" w:cs="Times New Roman"/>
          <w:sz w:val="20"/>
          <w:szCs w:val="20"/>
          <w:vertAlign w:val="superscript"/>
        </w:rPr>
        <w:t>2</w:t>
      </w:r>
    </w:p>
    <w:p w:rsidR="00EF26E5" w:rsidRPr="00FA6D0E" w:rsidRDefault="00EF26E5" w:rsidP="00FA6D0E">
      <w:pPr>
        <w:widowControl w:val="0"/>
        <w:autoSpaceDE w:val="0"/>
        <w:autoSpaceDN w:val="0"/>
        <w:bidi w:val="0"/>
        <w:adjustRightInd w:val="0"/>
        <w:snapToGrid w:val="0"/>
        <w:jc w:val="center"/>
        <w:rPr>
          <w:rFonts w:eastAsia="Times New Roman" w:cs="Times New Roman"/>
          <w:sz w:val="20"/>
          <w:szCs w:val="20"/>
        </w:rPr>
      </w:pPr>
    </w:p>
    <w:p w:rsidR="00D71BDB" w:rsidRPr="00FA6D0E" w:rsidRDefault="00EF26E5" w:rsidP="00FA6D0E">
      <w:pPr>
        <w:widowControl w:val="0"/>
        <w:overflowPunct w:val="0"/>
        <w:autoSpaceDE w:val="0"/>
        <w:autoSpaceDN w:val="0"/>
        <w:bidi w:val="0"/>
        <w:adjustRightInd w:val="0"/>
        <w:snapToGrid w:val="0"/>
        <w:jc w:val="center"/>
        <w:rPr>
          <w:rFonts w:eastAsia="Times New Roman" w:cs="Times New Roman"/>
          <w:sz w:val="20"/>
          <w:szCs w:val="20"/>
        </w:rPr>
      </w:pPr>
      <w:r w:rsidRPr="00FA6D0E">
        <w:rPr>
          <w:rFonts w:eastAsia="Times New Roman" w:cs="Times New Roman"/>
          <w:sz w:val="20"/>
          <w:szCs w:val="20"/>
          <w:vertAlign w:val="superscript"/>
        </w:rPr>
        <w:t>1</w:t>
      </w:r>
      <w:r w:rsidR="00D71BDB" w:rsidRPr="00FA6D0E">
        <w:rPr>
          <w:rFonts w:eastAsia="Times New Roman" w:cs="Times New Roman"/>
          <w:sz w:val="20"/>
          <w:szCs w:val="20"/>
        </w:rPr>
        <w:t xml:space="preserve">Department </w:t>
      </w:r>
      <w:proofErr w:type="spellStart"/>
      <w:r w:rsidR="00D71BDB" w:rsidRPr="00FA6D0E">
        <w:rPr>
          <w:rFonts w:eastAsia="Times New Roman" w:cs="Times New Roman"/>
          <w:sz w:val="20"/>
          <w:szCs w:val="20"/>
        </w:rPr>
        <w:t>D</w:t>
      </w:r>
      <w:r w:rsidR="002A55FA" w:rsidRPr="00FA6D0E">
        <w:rPr>
          <w:rFonts w:eastAsia="Times New Roman" w:cs="Times New Roman"/>
          <w:sz w:val="20"/>
          <w:szCs w:val="20"/>
        </w:rPr>
        <w:t>aignostic</w:t>
      </w:r>
      <w:proofErr w:type="spellEnd"/>
      <w:r w:rsidR="002A55FA" w:rsidRPr="00FA6D0E">
        <w:rPr>
          <w:rFonts w:eastAsia="Times New Roman" w:cs="Times New Roman"/>
          <w:sz w:val="20"/>
          <w:szCs w:val="20"/>
        </w:rPr>
        <w:t xml:space="preserve"> Radiology</w:t>
      </w:r>
      <w:r w:rsidRPr="00FA6D0E">
        <w:rPr>
          <w:rFonts w:eastAsia="Times New Roman" w:cs="Times New Roman"/>
          <w:sz w:val="20"/>
          <w:szCs w:val="20"/>
        </w:rPr>
        <w:t xml:space="preserve">, </w:t>
      </w:r>
      <w:r w:rsidR="00D71BDB" w:rsidRPr="00FA6D0E">
        <w:rPr>
          <w:rFonts w:eastAsia="Times New Roman" w:cs="Times New Roman"/>
          <w:sz w:val="20"/>
          <w:szCs w:val="20"/>
        </w:rPr>
        <w:t>Faculty of Applied Medical Sciences, KA</w:t>
      </w:r>
      <w:r w:rsidRPr="00FA6D0E">
        <w:rPr>
          <w:rFonts w:eastAsia="Times New Roman" w:cs="Times New Roman"/>
          <w:sz w:val="20"/>
          <w:szCs w:val="20"/>
        </w:rPr>
        <w:t>U,</w:t>
      </w:r>
      <w:r w:rsidR="00D71BDB" w:rsidRPr="00FA6D0E">
        <w:rPr>
          <w:rFonts w:eastAsia="Times New Roman" w:cs="Times New Roman"/>
          <w:sz w:val="20"/>
          <w:szCs w:val="20"/>
        </w:rPr>
        <w:t xml:space="preserve"> </w:t>
      </w:r>
      <w:r w:rsidR="00D71BDB" w:rsidRPr="00FA6D0E">
        <w:rPr>
          <w:rFonts w:eastAsia="Times New Roman" w:cs="Times New Roman"/>
          <w:sz w:val="20"/>
          <w:szCs w:val="20"/>
          <w:vertAlign w:val="superscript"/>
        </w:rPr>
        <w:t>3</w:t>
      </w:r>
      <w:r w:rsidR="00D71BDB" w:rsidRPr="00FA6D0E">
        <w:rPr>
          <w:rFonts w:eastAsia="Times New Roman" w:cs="Times New Roman"/>
          <w:sz w:val="20"/>
          <w:szCs w:val="20"/>
        </w:rPr>
        <w:t>Department of Engineering, University of Aberdeen (UK).</w:t>
      </w:r>
    </w:p>
    <w:p w:rsidR="00EF26E5" w:rsidRPr="00FA6D0E" w:rsidRDefault="00EF26E5" w:rsidP="00FA6D0E">
      <w:pPr>
        <w:widowControl w:val="0"/>
        <w:overflowPunct w:val="0"/>
        <w:autoSpaceDE w:val="0"/>
        <w:autoSpaceDN w:val="0"/>
        <w:bidi w:val="0"/>
        <w:adjustRightInd w:val="0"/>
        <w:snapToGrid w:val="0"/>
        <w:jc w:val="center"/>
        <w:rPr>
          <w:rFonts w:eastAsia="Times New Roman" w:cs="Times New Roman"/>
          <w:sz w:val="20"/>
          <w:szCs w:val="20"/>
        </w:rPr>
      </w:pPr>
      <w:r w:rsidRPr="00FA6D0E">
        <w:rPr>
          <w:rFonts w:eastAsia="Times New Roman" w:cs="Times New Roman"/>
          <w:sz w:val="20"/>
          <w:szCs w:val="20"/>
        </w:rPr>
        <w:t xml:space="preserve">P.O Box 4266, Jeddah 21491, Saudi Arabia. E-mail: </w:t>
      </w:r>
      <w:r w:rsidR="002702C9" w:rsidRPr="00FA6D0E">
        <w:rPr>
          <w:rFonts w:eastAsia="Times New Roman" w:cs="Times New Roman"/>
          <w:sz w:val="20"/>
          <w:szCs w:val="20"/>
        </w:rPr>
        <w:t>Habbas1@kau.edu.sa</w:t>
      </w:r>
    </w:p>
    <w:p w:rsidR="00EF26E5" w:rsidRPr="00FA6D0E" w:rsidRDefault="00EF26E5" w:rsidP="00FA6D0E">
      <w:pPr>
        <w:widowControl w:val="0"/>
        <w:autoSpaceDE w:val="0"/>
        <w:autoSpaceDN w:val="0"/>
        <w:bidi w:val="0"/>
        <w:adjustRightInd w:val="0"/>
        <w:snapToGrid w:val="0"/>
        <w:jc w:val="center"/>
        <w:rPr>
          <w:rFonts w:eastAsia="Times New Roman" w:cs="Times New Roman"/>
          <w:b/>
          <w:bCs/>
          <w:color w:val="000000"/>
          <w:sz w:val="20"/>
          <w:szCs w:val="20"/>
        </w:rPr>
      </w:pPr>
    </w:p>
    <w:p w:rsidR="002C149F" w:rsidRPr="00FA6D0E" w:rsidRDefault="00EF26E5" w:rsidP="00FA6D0E">
      <w:pPr>
        <w:widowControl w:val="0"/>
        <w:overflowPunct w:val="0"/>
        <w:autoSpaceDE w:val="0"/>
        <w:autoSpaceDN w:val="0"/>
        <w:bidi w:val="0"/>
        <w:adjustRightInd w:val="0"/>
        <w:snapToGrid w:val="0"/>
        <w:jc w:val="both"/>
        <w:rPr>
          <w:rFonts w:eastAsia="Times New Roman" w:cs="Times New Roman"/>
          <w:color w:val="000000"/>
          <w:sz w:val="20"/>
          <w:szCs w:val="20"/>
        </w:rPr>
      </w:pPr>
      <w:r w:rsidRPr="00FA6D0E">
        <w:rPr>
          <w:rFonts w:eastAsia="Times New Roman" w:cs="Times New Roman"/>
          <w:b/>
          <w:bCs/>
          <w:color w:val="000000"/>
          <w:sz w:val="20"/>
          <w:szCs w:val="20"/>
        </w:rPr>
        <w:t xml:space="preserve">Abstract: </w:t>
      </w:r>
      <w:r w:rsidRPr="00FA6D0E">
        <w:rPr>
          <w:rFonts w:eastAsia="Times New Roman" w:cs="Times New Roman"/>
          <w:color w:val="000000"/>
          <w:sz w:val="20"/>
          <w:szCs w:val="20"/>
        </w:rPr>
        <w:t>Photoluminescence (PL) properties of</w:t>
      </w:r>
      <w:r w:rsidR="00675EF7" w:rsidRPr="00FA6D0E">
        <w:rPr>
          <w:rFonts w:eastAsia="Times New Roman" w:cs="Times New Roman"/>
          <w:color w:val="000000"/>
          <w:sz w:val="20"/>
          <w:szCs w:val="20"/>
        </w:rPr>
        <w:t xml:space="preserve"> </w:t>
      </w:r>
      <w:proofErr w:type="spellStart"/>
      <w:r w:rsidR="00675EF7" w:rsidRPr="00FA6D0E">
        <w:rPr>
          <w:rFonts w:eastAsia="Times New Roman" w:cs="Times New Roman"/>
          <w:color w:val="000000"/>
          <w:sz w:val="20"/>
          <w:szCs w:val="20"/>
        </w:rPr>
        <w:t>GaN</w:t>
      </w:r>
      <w:proofErr w:type="spellEnd"/>
      <w:r w:rsidR="00675EF7" w:rsidRPr="00FA6D0E">
        <w:rPr>
          <w:rFonts w:eastAsia="Times New Roman" w:cs="Times New Roman"/>
          <w:color w:val="000000"/>
          <w:sz w:val="20"/>
          <w:szCs w:val="20"/>
        </w:rPr>
        <w:t xml:space="preserve"> </w:t>
      </w:r>
      <w:proofErr w:type="spellStart"/>
      <w:r w:rsidRPr="00FA6D0E">
        <w:rPr>
          <w:rFonts w:eastAsia="Times New Roman" w:cs="Times New Roman"/>
          <w:color w:val="000000"/>
          <w:sz w:val="20"/>
          <w:szCs w:val="20"/>
        </w:rPr>
        <w:t>undoped</w:t>
      </w:r>
      <w:proofErr w:type="spellEnd"/>
      <w:r w:rsidRPr="00FA6D0E">
        <w:rPr>
          <w:rFonts w:eastAsia="Times New Roman" w:cs="Times New Roman"/>
          <w:color w:val="000000"/>
          <w:sz w:val="20"/>
          <w:szCs w:val="20"/>
        </w:rPr>
        <w:t xml:space="preserve"> epitaxial layers grown by </w:t>
      </w:r>
      <w:r w:rsidR="00675EF7" w:rsidRPr="00FA6D0E">
        <w:rPr>
          <w:rFonts w:eastAsia="Times New Roman" w:cs="Times New Roman"/>
          <w:color w:val="000000"/>
          <w:sz w:val="20"/>
          <w:szCs w:val="20"/>
        </w:rPr>
        <w:t xml:space="preserve">(MOCVD) </w:t>
      </w:r>
      <w:r w:rsidRPr="00FA6D0E">
        <w:rPr>
          <w:rFonts w:eastAsia="Times New Roman" w:cs="Times New Roman"/>
          <w:color w:val="000000"/>
          <w:sz w:val="20"/>
          <w:szCs w:val="20"/>
        </w:rPr>
        <w:t xml:space="preserve">metal organic chemical vapor deposition method </w:t>
      </w:r>
      <w:r w:rsidR="00675EF7" w:rsidRPr="00FA6D0E">
        <w:rPr>
          <w:rFonts w:eastAsia="Times New Roman" w:cs="Times New Roman"/>
          <w:color w:val="000000"/>
          <w:sz w:val="20"/>
          <w:szCs w:val="20"/>
        </w:rPr>
        <w:t xml:space="preserve">on sapphire substrate </w:t>
      </w:r>
      <w:r w:rsidRPr="00FA6D0E">
        <w:rPr>
          <w:rFonts w:eastAsia="Times New Roman" w:cs="Times New Roman"/>
          <w:color w:val="000000"/>
          <w:sz w:val="20"/>
          <w:szCs w:val="20"/>
        </w:rPr>
        <w:t xml:space="preserve">have been studied in the temperature range of 100-300K. At 10K the spectra </w:t>
      </w:r>
      <w:r w:rsidR="004D41DE" w:rsidRPr="00FA6D0E">
        <w:rPr>
          <w:rFonts w:eastAsia="Times New Roman" w:cs="Times New Roman"/>
          <w:color w:val="000000"/>
          <w:sz w:val="20"/>
          <w:szCs w:val="20"/>
        </w:rPr>
        <w:t xml:space="preserve">obtained </w:t>
      </w:r>
      <w:r w:rsidRPr="00FA6D0E">
        <w:rPr>
          <w:rFonts w:eastAsia="Times New Roman" w:cs="Times New Roman"/>
          <w:color w:val="000000"/>
          <w:sz w:val="20"/>
          <w:szCs w:val="20"/>
        </w:rPr>
        <w:t xml:space="preserve">are dominated by the well resolved </w:t>
      </w:r>
      <w:proofErr w:type="spellStart"/>
      <w:r w:rsidRPr="00FA6D0E">
        <w:rPr>
          <w:rFonts w:eastAsia="Times New Roman" w:cs="Times New Roman"/>
          <w:color w:val="000000"/>
          <w:sz w:val="20"/>
          <w:szCs w:val="20"/>
        </w:rPr>
        <w:t>interband</w:t>
      </w:r>
      <w:proofErr w:type="spellEnd"/>
      <w:r w:rsidRPr="00FA6D0E">
        <w:rPr>
          <w:rFonts w:eastAsia="Times New Roman" w:cs="Times New Roman"/>
          <w:color w:val="000000"/>
          <w:sz w:val="20"/>
          <w:szCs w:val="20"/>
        </w:rPr>
        <w:t xml:space="preserve"> free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A and B</w:t>
      </w:r>
      <w:r w:rsidR="00675EF7" w:rsidRPr="00FA6D0E">
        <w:rPr>
          <w:rFonts w:eastAsia="Times New Roman" w:cs="Times New Roman"/>
          <w:color w:val="000000"/>
          <w:sz w:val="20"/>
          <w:szCs w:val="20"/>
        </w:rPr>
        <w:t xml:space="preserve"> as well as the bound </w:t>
      </w:r>
      <w:proofErr w:type="spellStart"/>
      <w:r w:rsidR="00675EF7"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w:t>
      </w:r>
      <w:r w:rsidR="004D41DE" w:rsidRPr="00FA6D0E">
        <w:rPr>
          <w:rFonts w:eastAsia="Times New Roman" w:cs="Times New Roman"/>
          <w:color w:val="000000"/>
          <w:sz w:val="20"/>
          <w:szCs w:val="20"/>
        </w:rPr>
        <w:t xml:space="preserve">There was a strong influence of the residual strain in determining the energies of </w:t>
      </w:r>
      <w:proofErr w:type="spellStart"/>
      <w:r w:rsidR="004D41DE" w:rsidRPr="00FA6D0E">
        <w:rPr>
          <w:rFonts w:eastAsia="Times New Roman" w:cs="Times New Roman"/>
          <w:color w:val="000000"/>
          <w:sz w:val="20"/>
          <w:szCs w:val="20"/>
        </w:rPr>
        <w:t>exciton</w:t>
      </w:r>
      <w:proofErr w:type="spellEnd"/>
      <w:r w:rsidR="004D41DE" w:rsidRPr="00FA6D0E">
        <w:rPr>
          <w:rFonts w:eastAsia="Times New Roman" w:cs="Times New Roman"/>
          <w:color w:val="000000"/>
          <w:sz w:val="20"/>
          <w:szCs w:val="20"/>
        </w:rPr>
        <w:t xml:space="preserve"> </w:t>
      </w:r>
      <w:proofErr w:type="spellStart"/>
      <w:r w:rsidR="004D41DE" w:rsidRPr="00FA6D0E">
        <w:rPr>
          <w:rFonts w:eastAsia="Times New Roman" w:cs="Times New Roman"/>
          <w:color w:val="000000"/>
          <w:sz w:val="20"/>
          <w:szCs w:val="20"/>
        </w:rPr>
        <w:t>transitions.</w:t>
      </w:r>
      <w:r w:rsidRPr="00FA6D0E">
        <w:rPr>
          <w:rFonts w:eastAsia="Times New Roman" w:cs="Times New Roman"/>
          <w:color w:val="000000"/>
          <w:sz w:val="20"/>
          <w:szCs w:val="20"/>
        </w:rPr>
        <w:t>The</w:t>
      </w:r>
      <w:proofErr w:type="spellEnd"/>
      <w:r w:rsidRPr="00FA6D0E">
        <w:rPr>
          <w:rFonts w:eastAsia="Times New Roman" w:cs="Times New Roman"/>
          <w:color w:val="000000"/>
          <w:sz w:val="20"/>
          <w:szCs w:val="20"/>
        </w:rPr>
        <w:t xml:space="preserve"> replica of neutral donor bound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of each sample was observed and was separated from the neutral donor bound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by about 0.022eV. A ~29 </w:t>
      </w:r>
      <w:proofErr w:type="spellStart"/>
      <w:r w:rsidRPr="00FA6D0E">
        <w:rPr>
          <w:rFonts w:eastAsia="Times New Roman" w:cs="Times New Roman"/>
          <w:color w:val="000000"/>
          <w:sz w:val="20"/>
          <w:szCs w:val="20"/>
        </w:rPr>
        <w:t>meV</w:t>
      </w:r>
      <w:proofErr w:type="spellEnd"/>
      <w:r w:rsidRPr="00FA6D0E">
        <w:rPr>
          <w:rFonts w:eastAsia="Times New Roman" w:cs="Times New Roman"/>
          <w:color w:val="000000"/>
          <w:sz w:val="20"/>
          <w:szCs w:val="20"/>
        </w:rPr>
        <w:t xml:space="preserve"> donor depth was deduced for each sample (i.e. ~29 </w:t>
      </w:r>
      <w:proofErr w:type="spellStart"/>
      <w:r w:rsidRPr="00FA6D0E">
        <w:rPr>
          <w:rFonts w:eastAsia="Times New Roman" w:cs="Times New Roman"/>
          <w:color w:val="000000"/>
          <w:sz w:val="20"/>
          <w:szCs w:val="20"/>
        </w:rPr>
        <w:t>meV</w:t>
      </w:r>
      <w:proofErr w:type="spellEnd"/>
      <w:r w:rsidRPr="00FA6D0E">
        <w:rPr>
          <w:rFonts w:eastAsia="Times New Roman" w:cs="Times New Roman"/>
          <w:color w:val="000000"/>
          <w:sz w:val="20"/>
          <w:szCs w:val="20"/>
        </w:rPr>
        <w:t xml:space="preserve"> below the </w:t>
      </w:r>
      <w:proofErr w:type="spellStart"/>
      <w:r w:rsidRPr="00FA6D0E">
        <w:rPr>
          <w:rFonts w:eastAsia="Times New Roman" w:cs="Times New Roman"/>
          <w:color w:val="000000"/>
          <w:sz w:val="20"/>
          <w:szCs w:val="20"/>
        </w:rPr>
        <w:t>bandgap</w:t>
      </w:r>
      <w:proofErr w:type="spellEnd"/>
      <w:r w:rsidRPr="00FA6D0E">
        <w:rPr>
          <w:rFonts w:eastAsia="Times New Roman" w:cs="Times New Roman"/>
          <w:color w:val="000000"/>
          <w:sz w:val="20"/>
          <w:szCs w:val="20"/>
        </w:rPr>
        <w:t xml:space="preserve">). </w:t>
      </w:r>
      <w:r w:rsidR="00AE2E04" w:rsidRPr="00FA6D0E">
        <w:rPr>
          <w:rFonts w:eastAsia="Times New Roman" w:cs="Times New Roman"/>
          <w:color w:val="000000"/>
          <w:sz w:val="20"/>
          <w:szCs w:val="20"/>
        </w:rPr>
        <w:t xml:space="preserve">A-band free </w:t>
      </w:r>
      <w:proofErr w:type="spellStart"/>
      <w:r w:rsidR="00AE2E04" w:rsidRPr="00FA6D0E">
        <w:rPr>
          <w:rFonts w:eastAsia="Times New Roman" w:cs="Times New Roman"/>
          <w:color w:val="000000"/>
          <w:sz w:val="20"/>
          <w:szCs w:val="20"/>
        </w:rPr>
        <w:t>exciton</w:t>
      </w:r>
      <w:proofErr w:type="spellEnd"/>
      <w:r w:rsidR="00AE2E04" w:rsidRPr="00FA6D0E">
        <w:rPr>
          <w:rFonts w:eastAsia="Times New Roman" w:cs="Times New Roman"/>
          <w:color w:val="000000"/>
          <w:sz w:val="20"/>
          <w:szCs w:val="20"/>
        </w:rPr>
        <w:t xml:space="preserve"> first excited state was observed, consequently, the free A-</w:t>
      </w:r>
      <w:proofErr w:type="spellStart"/>
      <w:r w:rsidR="00AE2E04" w:rsidRPr="00FA6D0E">
        <w:rPr>
          <w:rFonts w:eastAsia="Times New Roman" w:cs="Times New Roman"/>
          <w:color w:val="000000"/>
          <w:sz w:val="20"/>
          <w:szCs w:val="20"/>
        </w:rPr>
        <w:t>exciton</w:t>
      </w:r>
      <w:proofErr w:type="spellEnd"/>
      <w:r w:rsidR="00AE2E04" w:rsidRPr="00FA6D0E">
        <w:rPr>
          <w:rFonts w:eastAsia="Times New Roman" w:cs="Times New Roman"/>
          <w:color w:val="000000"/>
          <w:sz w:val="20"/>
          <w:szCs w:val="20"/>
        </w:rPr>
        <w:t xml:space="preserve"> binding energy was calculated.</w:t>
      </w:r>
      <w:r w:rsidR="00582955" w:rsidRPr="00FA6D0E">
        <w:rPr>
          <w:rFonts w:eastAsia="Times New Roman" w:cs="Times New Roman"/>
          <w:color w:val="000000"/>
          <w:sz w:val="20"/>
          <w:szCs w:val="20"/>
        </w:rPr>
        <w:t xml:space="preserve"> </w:t>
      </w:r>
      <w:r w:rsidRPr="00FA6D0E">
        <w:rPr>
          <w:rFonts w:eastAsia="Times New Roman" w:cs="Times New Roman"/>
          <w:color w:val="000000"/>
          <w:sz w:val="20"/>
          <w:szCs w:val="20"/>
        </w:rPr>
        <w:t>XRD analysis corresponding to the (004), (002), (104) and (204) diffraction was performed.</w:t>
      </w:r>
      <w:r w:rsidR="00582955" w:rsidRPr="00FA6D0E">
        <w:rPr>
          <w:rFonts w:eastAsia="Times New Roman" w:cs="Times New Roman"/>
          <w:color w:val="000000"/>
          <w:sz w:val="20"/>
          <w:szCs w:val="20"/>
        </w:rPr>
        <w:t xml:space="preserve"> By using standard methods </w:t>
      </w:r>
      <w:r w:rsidR="002C149F" w:rsidRPr="00FA6D0E">
        <w:rPr>
          <w:rFonts w:eastAsia="Times New Roman" w:cs="Times New Roman"/>
          <w:color w:val="000000"/>
          <w:sz w:val="20"/>
          <w:szCs w:val="20"/>
        </w:rPr>
        <w:t>t</w:t>
      </w:r>
      <w:r w:rsidR="00582955" w:rsidRPr="00FA6D0E">
        <w:rPr>
          <w:rFonts w:eastAsia="Times New Roman" w:cs="Times New Roman"/>
          <w:color w:val="000000"/>
          <w:sz w:val="20"/>
          <w:szCs w:val="20"/>
        </w:rPr>
        <w:t>he electron concentration</w:t>
      </w:r>
      <w:r w:rsidRPr="00FA6D0E">
        <w:rPr>
          <w:rFonts w:eastAsia="Times New Roman" w:cs="Times New Roman"/>
          <w:color w:val="000000"/>
          <w:sz w:val="20"/>
          <w:szCs w:val="20"/>
        </w:rPr>
        <w:t xml:space="preserve"> </w:t>
      </w:r>
      <w:r w:rsidR="00582955" w:rsidRPr="00FA6D0E">
        <w:rPr>
          <w:rFonts w:eastAsia="Times New Roman" w:cs="Times New Roman"/>
          <w:color w:val="000000"/>
          <w:sz w:val="20"/>
          <w:szCs w:val="20"/>
        </w:rPr>
        <w:t>and carrier mobility</w:t>
      </w:r>
      <w:r w:rsidR="002C149F" w:rsidRPr="00FA6D0E">
        <w:rPr>
          <w:rFonts w:eastAsia="Times New Roman" w:cs="Times New Roman"/>
          <w:color w:val="000000"/>
          <w:sz w:val="20"/>
          <w:szCs w:val="20"/>
        </w:rPr>
        <w:t xml:space="preserve"> in the films were calculated. Cody’s coefficients for the temperature variation of </w:t>
      </w:r>
      <w:proofErr w:type="spellStart"/>
      <w:r w:rsidR="002C149F" w:rsidRPr="00FA6D0E">
        <w:rPr>
          <w:rFonts w:eastAsia="Times New Roman" w:cs="Times New Roman"/>
          <w:color w:val="000000"/>
          <w:sz w:val="20"/>
          <w:szCs w:val="20"/>
        </w:rPr>
        <w:t>bandgap</w:t>
      </w:r>
      <w:proofErr w:type="spellEnd"/>
      <w:r w:rsidR="002C149F" w:rsidRPr="00FA6D0E">
        <w:rPr>
          <w:rFonts w:eastAsia="Times New Roman" w:cs="Times New Roman"/>
          <w:color w:val="000000"/>
          <w:sz w:val="20"/>
          <w:szCs w:val="20"/>
        </w:rPr>
        <w:t xml:space="preserve"> were obtained through a study of the temperature dependence of free </w:t>
      </w:r>
      <w:proofErr w:type="spellStart"/>
      <w:r w:rsidR="002C149F" w:rsidRPr="00FA6D0E">
        <w:rPr>
          <w:rFonts w:eastAsia="Times New Roman" w:cs="Times New Roman"/>
          <w:color w:val="000000"/>
          <w:sz w:val="20"/>
          <w:szCs w:val="20"/>
        </w:rPr>
        <w:t>exciton</w:t>
      </w:r>
      <w:proofErr w:type="spellEnd"/>
      <w:r w:rsidR="002702C9" w:rsidRPr="00FA6D0E">
        <w:rPr>
          <w:rFonts w:eastAsia="Times New Roman" w:cs="Times New Roman"/>
          <w:color w:val="000000"/>
          <w:sz w:val="20"/>
          <w:szCs w:val="20"/>
        </w:rPr>
        <w:t>.</w:t>
      </w:r>
    </w:p>
    <w:p w:rsidR="00510952" w:rsidRPr="00FA6D0E" w:rsidRDefault="00EF26E5" w:rsidP="00FA6D0E">
      <w:pPr>
        <w:bidi w:val="0"/>
        <w:snapToGrid w:val="0"/>
        <w:jc w:val="both"/>
        <w:rPr>
          <w:rFonts w:cs="Times New Roman"/>
          <w:sz w:val="20"/>
          <w:szCs w:val="20"/>
          <w:lang w:eastAsia="zh-CN"/>
        </w:rPr>
      </w:pPr>
      <w:r w:rsidRPr="00FA6D0E">
        <w:rPr>
          <w:rFonts w:eastAsia="Times New Roman" w:cs="Times New Roman"/>
          <w:color w:val="000000"/>
          <w:sz w:val="20"/>
          <w:szCs w:val="20"/>
        </w:rPr>
        <w:t>[</w:t>
      </w:r>
      <w:proofErr w:type="spellStart"/>
      <w:r w:rsidR="002702C9" w:rsidRPr="00FA6D0E">
        <w:rPr>
          <w:rFonts w:eastAsia="Times New Roman" w:cs="Times New Roman"/>
          <w:color w:val="000000"/>
          <w:sz w:val="20"/>
          <w:szCs w:val="20"/>
        </w:rPr>
        <w:t>Hanan</w:t>
      </w:r>
      <w:proofErr w:type="spellEnd"/>
      <w:r w:rsidR="002702C9" w:rsidRPr="00FA6D0E">
        <w:rPr>
          <w:rFonts w:eastAsia="Times New Roman" w:cs="Times New Roman"/>
          <w:color w:val="000000"/>
          <w:sz w:val="20"/>
          <w:szCs w:val="20"/>
        </w:rPr>
        <w:t xml:space="preserve"> </w:t>
      </w:r>
      <w:proofErr w:type="spellStart"/>
      <w:r w:rsidR="002702C9" w:rsidRPr="00FA6D0E">
        <w:rPr>
          <w:rFonts w:eastAsia="Times New Roman" w:cs="Times New Roman"/>
          <w:color w:val="000000"/>
          <w:sz w:val="20"/>
          <w:szCs w:val="20"/>
        </w:rPr>
        <w:t>Abbas</w:t>
      </w:r>
      <w:proofErr w:type="spellEnd"/>
      <w:r w:rsidR="004E0121" w:rsidRPr="00FA6D0E">
        <w:rPr>
          <w:rFonts w:eastAsia="Times New Roman" w:cs="Times New Roman"/>
          <w:color w:val="000000"/>
          <w:sz w:val="20"/>
          <w:szCs w:val="20"/>
        </w:rPr>
        <w:t xml:space="preserve"> and</w:t>
      </w:r>
      <w:r w:rsidRPr="00FA6D0E">
        <w:rPr>
          <w:rFonts w:eastAsia="Times New Roman" w:cs="Times New Roman"/>
          <w:color w:val="000000"/>
          <w:sz w:val="20"/>
          <w:szCs w:val="20"/>
        </w:rPr>
        <w:t xml:space="preserve"> Michael </w:t>
      </w:r>
      <w:r w:rsidR="004E0121" w:rsidRPr="00FA6D0E">
        <w:rPr>
          <w:rFonts w:eastAsia="Times New Roman" w:cs="Times New Roman"/>
          <w:color w:val="000000"/>
          <w:sz w:val="20"/>
          <w:szCs w:val="20"/>
        </w:rPr>
        <w:t xml:space="preserve">Player. </w:t>
      </w:r>
      <w:r w:rsidR="00830E19" w:rsidRPr="00FA6D0E">
        <w:rPr>
          <w:rFonts w:eastAsia="Times New Roman" w:cs="Times New Roman"/>
          <w:b/>
          <w:bCs/>
          <w:color w:val="000000"/>
          <w:sz w:val="20"/>
          <w:szCs w:val="20"/>
        </w:rPr>
        <w:t xml:space="preserve">Optical and Electrical Properties of </w:t>
      </w:r>
      <w:proofErr w:type="spellStart"/>
      <w:r w:rsidR="00830E19" w:rsidRPr="00FA6D0E">
        <w:rPr>
          <w:rFonts w:eastAsia="Times New Roman" w:cs="Times New Roman"/>
          <w:b/>
          <w:bCs/>
          <w:color w:val="000000"/>
          <w:sz w:val="20"/>
          <w:szCs w:val="20"/>
        </w:rPr>
        <w:t>Undoped</w:t>
      </w:r>
      <w:proofErr w:type="spellEnd"/>
      <w:r w:rsidR="00830E19" w:rsidRPr="00FA6D0E">
        <w:rPr>
          <w:rFonts w:eastAsia="Times New Roman" w:cs="Times New Roman"/>
          <w:b/>
          <w:bCs/>
          <w:color w:val="000000"/>
          <w:sz w:val="20"/>
          <w:szCs w:val="20"/>
        </w:rPr>
        <w:t xml:space="preserve"> </w:t>
      </w:r>
      <w:proofErr w:type="spellStart"/>
      <w:r w:rsidR="00830E19" w:rsidRPr="00FA6D0E">
        <w:rPr>
          <w:rFonts w:eastAsia="Times New Roman" w:cs="Times New Roman"/>
          <w:b/>
          <w:bCs/>
          <w:color w:val="000000"/>
          <w:sz w:val="20"/>
          <w:szCs w:val="20"/>
        </w:rPr>
        <w:t>GaN</w:t>
      </w:r>
      <w:proofErr w:type="spellEnd"/>
      <w:r w:rsidR="00830E19" w:rsidRPr="00FA6D0E">
        <w:rPr>
          <w:rFonts w:eastAsia="Times New Roman" w:cs="Times New Roman"/>
          <w:b/>
          <w:bCs/>
          <w:color w:val="000000"/>
          <w:sz w:val="20"/>
          <w:szCs w:val="20"/>
        </w:rPr>
        <w:t xml:space="preserve"> Films on Sapphire substrate Grown By </w:t>
      </w:r>
      <w:proofErr w:type="spellStart"/>
      <w:r w:rsidR="00830E19" w:rsidRPr="00FA6D0E">
        <w:rPr>
          <w:rFonts w:eastAsia="Times New Roman" w:cs="Times New Roman"/>
          <w:b/>
          <w:bCs/>
          <w:color w:val="000000"/>
          <w:sz w:val="20"/>
          <w:szCs w:val="20"/>
        </w:rPr>
        <w:t>Metalorganic</w:t>
      </w:r>
      <w:proofErr w:type="spellEnd"/>
      <w:r w:rsidR="00830E19" w:rsidRPr="00FA6D0E">
        <w:rPr>
          <w:rFonts w:eastAsia="Times New Roman" w:cs="Times New Roman"/>
          <w:b/>
          <w:bCs/>
          <w:color w:val="000000"/>
          <w:sz w:val="20"/>
          <w:szCs w:val="20"/>
        </w:rPr>
        <w:t xml:space="preserve"> Chemical Vapor Deposition</w:t>
      </w:r>
      <w:bookmarkStart w:id="0" w:name="_GoBack"/>
      <w:bookmarkEnd w:id="0"/>
      <w:r w:rsidR="00510952" w:rsidRPr="00FA6D0E">
        <w:rPr>
          <w:rFonts w:eastAsia="Times New Roman" w:cs="Times New Roman"/>
          <w:b/>
          <w:bCs/>
          <w:sz w:val="20"/>
          <w:szCs w:val="20"/>
          <w:lang w:bidi="fa-IR"/>
        </w:rPr>
        <w:t>.</w:t>
      </w:r>
      <w:r w:rsidR="00510952" w:rsidRPr="00FA6D0E">
        <w:rPr>
          <w:rFonts w:cs="Times New Roman" w:hint="eastAsia"/>
          <w:b/>
          <w:bCs/>
          <w:sz w:val="20"/>
          <w:szCs w:val="20"/>
        </w:rPr>
        <w:t xml:space="preserve"> </w:t>
      </w:r>
      <w:r w:rsidR="00510952" w:rsidRPr="00FA6D0E">
        <w:rPr>
          <w:rFonts w:eastAsia="Times New Roman" w:cs="Times New Roman"/>
          <w:bCs/>
          <w:i/>
          <w:sz w:val="20"/>
          <w:szCs w:val="20"/>
        </w:rPr>
        <w:t xml:space="preserve">Nat </w:t>
      </w:r>
      <w:proofErr w:type="spellStart"/>
      <w:r w:rsidR="00510952" w:rsidRPr="00FA6D0E">
        <w:rPr>
          <w:rFonts w:eastAsia="Times New Roman" w:cs="Times New Roman"/>
          <w:bCs/>
          <w:i/>
          <w:sz w:val="20"/>
          <w:szCs w:val="20"/>
        </w:rPr>
        <w:t>Sci</w:t>
      </w:r>
      <w:proofErr w:type="spellEnd"/>
      <w:r w:rsidR="00510952" w:rsidRPr="00FA6D0E">
        <w:rPr>
          <w:rFonts w:eastAsiaTheme="minorEastAsia" w:cs="Times New Roman" w:hint="eastAsia"/>
          <w:bCs/>
          <w:i/>
          <w:sz w:val="20"/>
          <w:szCs w:val="20"/>
        </w:rPr>
        <w:t xml:space="preserve"> </w:t>
      </w:r>
      <w:r w:rsidR="00510952" w:rsidRPr="00FA6D0E">
        <w:rPr>
          <w:rFonts w:cs="Times New Roman"/>
          <w:sz w:val="20"/>
          <w:szCs w:val="20"/>
        </w:rPr>
        <w:t>201</w:t>
      </w:r>
      <w:r w:rsidR="00510952" w:rsidRPr="00FA6D0E">
        <w:rPr>
          <w:rFonts w:cs="Times New Roman" w:hint="eastAsia"/>
          <w:sz w:val="20"/>
          <w:szCs w:val="20"/>
        </w:rPr>
        <w:t>4</w:t>
      </w:r>
      <w:r w:rsidR="00510952" w:rsidRPr="00FA6D0E">
        <w:rPr>
          <w:rFonts w:cs="Times New Roman"/>
          <w:sz w:val="20"/>
          <w:szCs w:val="20"/>
        </w:rPr>
        <w:t>;1</w:t>
      </w:r>
      <w:r w:rsidR="00510952" w:rsidRPr="00FA6D0E">
        <w:rPr>
          <w:rFonts w:cs="Times New Roman" w:hint="eastAsia"/>
          <w:sz w:val="20"/>
          <w:szCs w:val="20"/>
        </w:rPr>
        <w:t>2</w:t>
      </w:r>
      <w:r w:rsidR="00510952" w:rsidRPr="00FA6D0E">
        <w:rPr>
          <w:rFonts w:cs="Times New Roman"/>
          <w:sz w:val="20"/>
          <w:szCs w:val="20"/>
        </w:rPr>
        <w:t>(</w:t>
      </w:r>
      <w:r w:rsidR="00510952" w:rsidRPr="00FA6D0E">
        <w:rPr>
          <w:rFonts w:cs="Times New Roman" w:hint="eastAsia"/>
          <w:sz w:val="20"/>
          <w:szCs w:val="20"/>
        </w:rPr>
        <w:t>5</w:t>
      </w:r>
      <w:r w:rsidR="00510952" w:rsidRPr="00FA6D0E">
        <w:rPr>
          <w:rFonts w:cs="Times New Roman"/>
          <w:sz w:val="20"/>
          <w:szCs w:val="20"/>
        </w:rPr>
        <w:t>):</w:t>
      </w:r>
      <w:r w:rsidR="007E7527">
        <w:rPr>
          <w:rFonts w:cs="Times New Roman"/>
          <w:noProof/>
          <w:color w:val="000000"/>
          <w:sz w:val="20"/>
          <w:szCs w:val="20"/>
        </w:rPr>
        <w:t>80</w:t>
      </w:r>
      <w:r w:rsidR="00510952" w:rsidRPr="00FA6D0E">
        <w:rPr>
          <w:rFonts w:cs="Times New Roman"/>
          <w:color w:val="000000"/>
          <w:sz w:val="20"/>
          <w:szCs w:val="20"/>
        </w:rPr>
        <w:t>-</w:t>
      </w:r>
      <w:r w:rsidR="007E7527">
        <w:rPr>
          <w:rFonts w:cs="Times New Roman"/>
          <w:noProof/>
          <w:color w:val="000000"/>
          <w:sz w:val="20"/>
          <w:szCs w:val="20"/>
        </w:rPr>
        <w:t>86</w:t>
      </w:r>
      <w:r w:rsidR="00510952" w:rsidRPr="00FA6D0E">
        <w:rPr>
          <w:rFonts w:cs="Times New Roman"/>
          <w:sz w:val="20"/>
          <w:szCs w:val="20"/>
        </w:rPr>
        <w:t>]</w:t>
      </w:r>
      <w:r w:rsidR="00510952" w:rsidRPr="00FA6D0E">
        <w:rPr>
          <w:rFonts w:cs="Times New Roman" w:hint="eastAsia"/>
          <w:sz w:val="20"/>
          <w:szCs w:val="20"/>
        </w:rPr>
        <w:t>.</w:t>
      </w:r>
      <w:r w:rsidR="00510952" w:rsidRPr="00FA6D0E">
        <w:rPr>
          <w:rFonts w:cs="Times New Roman"/>
          <w:sz w:val="20"/>
          <w:szCs w:val="20"/>
        </w:rPr>
        <w:t xml:space="preserve"> (ISSN: 1545-0740).</w:t>
      </w:r>
      <w:r w:rsidR="00510952" w:rsidRPr="00FA6D0E">
        <w:rPr>
          <w:rFonts w:cs="Times New Roman"/>
          <w:color w:val="0000FF"/>
          <w:sz w:val="20"/>
          <w:szCs w:val="20"/>
        </w:rPr>
        <w:t xml:space="preserve"> </w:t>
      </w:r>
      <w:hyperlink r:id="rId7" w:history="1">
        <w:r w:rsidR="00510952" w:rsidRPr="00FA6D0E">
          <w:rPr>
            <w:rStyle w:val="Hyperlink"/>
            <w:sz w:val="20"/>
            <w:szCs w:val="20"/>
          </w:rPr>
          <w:t>http://www.sciencepub.net/nature</w:t>
        </w:r>
      </w:hyperlink>
      <w:r w:rsidR="00510952" w:rsidRPr="00FA6D0E">
        <w:rPr>
          <w:rFonts w:cs="Times New Roman"/>
          <w:sz w:val="20"/>
          <w:szCs w:val="20"/>
        </w:rPr>
        <w:t>.</w:t>
      </w:r>
      <w:r w:rsidR="00510952" w:rsidRPr="00FA6D0E">
        <w:rPr>
          <w:rFonts w:cs="Times New Roman" w:hint="eastAsia"/>
          <w:sz w:val="20"/>
          <w:szCs w:val="20"/>
        </w:rPr>
        <w:t xml:space="preserve"> </w:t>
      </w:r>
      <w:r w:rsidR="00FA6D0E">
        <w:rPr>
          <w:rFonts w:cs="Times New Roman" w:hint="eastAsia"/>
          <w:sz w:val="20"/>
          <w:szCs w:val="20"/>
          <w:lang w:eastAsia="zh-CN"/>
        </w:rPr>
        <w:t>11</w:t>
      </w:r>
    </w:p>
    <w:p w:rsidR="008F332F" w:rsidRPr="00FA6D0E" w:rsidRDefault="008F332F" w:rsidP="00FA6D0E">
      <w:pPr>
        <w:bidi w:val="0"/>
        <w:snapToGrid w:val="0"/>
        <w:jc w:val="both"/>
        <w:rPr>
          <w:rFonts w:cs="Times New Roman"/>
          <w:color w:val="000000"/>
          <w:sz w:val="20"/>
          <w:szCs w:val="20"/>
          <w:lang w:val="de-DE"/>
        </w:rPr>
      </w:pPr>
    </w:p>
    <w:p w:rsidR="005B3C70" w:rsidRPr="00FA6D0E" w:rsidRDefault="00EF26E5" w:rsidP="00FA6D0E">
      <w:pPr>
        <w:tabs>
          <w:tab w:val="left" w:pos="90"/>
        </w:tabs>
        <w:bidi w:val="0"/>
        <w:snapToGrid w:val="0"/>
        <w:jc w:val="both"/>
        <w:rPr>
          <w:rFonts w:eastAsia="Microsoft JhengHei" w:cs="Times New Roman"/>
          <w:color w:val="000000"/>
          <w:sz w:val="20"/>
          <w:szCs w:val="20"/>
        </w:rPr>
      </w:pPr>
      <w:r w:rsidRPr="00FA6D0E">
        <w:rPr>
          <w:rFonts w:eastAsia="Microsoft JhengHei" w:cs="Times New Roman"/>
          <w:b/>
          <w:bCs/>
          <w:color w:val="000000"/>
          <w:sz w:val="20"/>
          <w:szCs w:val="20"/>
        </w:rPr>
        <w:t>Keywords</w:t>
      </w:r>
      <w:r w:rsidR="005B3C70" w:rsidRPr="00FA6D0E">
        <w:rPr>
          <w:rFonts w:eastAsia="Microsoft JhengHei" w:cs="Times New Roman"/>
          <w:b/>
          <w:bCs/>
          <w:color w:val="000000"/>
          <w:sz w:val="20"/>
          <w:szCs w:val="20"/>
        </w:rPr>
        <w:t xml:space="preserve">: </w:t>
      </w:r>
      <w:r w:rsidR="00253DE6" w:rsidRPr="00FA6D0E">
        <w:rPr>
          <w:rFonts w:eastAsia="Microsoft JhengHei" w:cs="Times New Roman"/>
          <w:color w:val="000000"/>
          <w:sz w:val="20"/>
          <w:szCs w:val="20"/>
        </w:rPr>
        <w:t xml:space="preserve">MOCVD, </w:t>
      </w:r>
      <w:proofErr w:type="spellStart"/>
      <w:r w:rsidR="00253DE6" w:rsidRPr="00FA6D0E">
        <w:rPr>
          <w:rFonts w:eastAsia="Times New Roman" w:cs="Times New Roman"/>
          <w:color w:val="000000"/>
          <w:sz w:val="20"/>
          <w:szCs w:val="20"/>
        </w:rPr>
        <w:t>Undoped</w:t>
      </w:r>
      <w:proofErr w:type="spellEnd"/>
      <w:r w:rsidR="00ED153E" w:rsidRPr="00FA6D0E">
        <w:rPr>
          <w:rFonts w:eastAsia="Times New Roman" w:cs="Times New Roman"/>
          <w:color w:val="000000"/>
          <w:sz w:val="20"/>
          <w:szCs w:val="20"/>
        </w:rPr>
        <w:t>,</w:t>
      </w:r>
      <w:r w:rsidR="00253DE6" w:rsidRPr="00FA6D0E">
        <w:rPr>
          <w:rFonts w:eastAsia="Times New Roman" w:cs="Times New Roman"/>
          <w:color w:val="000000"/>
          <w:sz w:val="20"/>
          <w:szCs w:val="20"/>
        </w:rPr>
        <w:t xml:space="preserve"> </w:t>
      </w:r>
      <w:proofErr w:type="spellStart"/>
      <w:r w:rsidR="00ED153E" w:rsidRPr="00FA6D0E">
        <w:rPr>
          <w:rFonts w:eastAsia="Times New Roman" w:cs="Times New Roman"/>
          <w:color w:val="000000"/>
          <w:sz w:val="20"/>
          <w:szCs w:val="20"/>
        </w:rPr>
        <w:t>GaN</w:t>
      </w:r>
      <w:proofErr w:type="spellEnd"/>
      <w:r w:rsidR="00ED153E" w:rsidRPr="00FA6D0E">
        <w:rPr>
          <w:rFonts w:eastAsia="Times New Roman" w:cs="Times New Roman"/>
          <w:color w:val="000000"/>
          <w:sz w:val="20"/>
          <w:szCs w:val="20"/>
        </w:rPr>
        <w:t xml:space="preserve"> ,</w:t>
      </w:r>
      <w:r w:rsidR="00253DE6" w:rsidRPr="00FA6D0E">
        <w:rPr>
          <w:rFonts w:eastAsia="Times New Roman" w:cs="Times New Roman"/>
          <w:color w:val="000000"/>
          <w:sz w:val="20"/>
          <w:szCs w:val="20"/>
        </w:rPr>
        <w:t>Films,</w:t>
      </w:r>
      <w:r w:rsidR="00253DE6" w:rsidRPr="00FA6D0E">
        <w:rPr>
          <w:rFonts w:eastAsia="Microsoft JhengHei" w:cs="Times New Roman"/>
          <w:color w:val="000000"/>
          <w:sz w:val="20"/>
          <w:szCs w:val="20"/>
        </w:rPr>
        <w:t xml:space="preserve"> Free </w:t>
      </w:r>
      <w:proofErr w:type="spellStart"/>
      <w:r w:rsidR="00253DE6" w:rsidRPr="00FA6D0E">
        <w:rPr>
          <w:rFonts w:eastAsia="Times New Roman" w:cs="Times New Roman"/>
          <w:color w:val="000000"/>
          <w:sz w:val="20"/>
          <w:szCs w:val="20"/>
        </w:rPr>
        <w:t>excitons</w:t>
      </w:r>
      <w:proofErr w:type="spellEnd"/>
      <w:r w:rsidR="00253DE6" w:rsidRPr="00FA6D0E">
        <w:rPr>
          <w:rFonts w:eastAsia="Times New Roman" w:cs="Times New Roman"/>
          <w:color w:val="000000"/>
          <w:sz w:val="20"/>
          <w:szCs w:val="20"/>
        </w:rPr>
        <w:t xml:space="preserve">, bound </w:t>
      </w:r>
      <w:proofErr w:type="spellStart"/>
      <w:r w:rsidR="00253DE6" w:rsidRPr="00FA6D0E">
        <w:rPr>
          <w:rFonts w:eastAsia="Times New Roman" w:cs="Times New Roman"/>
          <w:color w:val="000000"/>
          <w:sz w:val="20"/>
          <w:szCs w:val="20"/>
        </w:rPr>
        <w:t>excitons</w:t>
      </w:r>
      <w:proofErr w:type="spellEnd"/>
      <w:r w:rsidR="00253DE6" w:rsidRPr="00FA6D0E">
        <w:rPr>
          <w:rFonts w:eastAsia="Times New Roman" w:cs="Times New Roman"/>
          <w:color w:val="000000"/>
          <w:sz w:val="20"/>
          <w:szCs w:val="20"/>
        </w:rPr>
        <w:t xml:space="preserve">, XRD analysis, Cody’s coefficients, temperature dependence, residual strain, </w:t>
      </w:r>
      <w:proofErr w:type="spellStart"/>
      <w:r w:rsidR="00253DE6" w:rsidRPr="00FA6D0E">
        <w:rPr>
          <w:rFonts w:eastAsia="Times New Roman" w:cs="Times New Roman"/>
          <w:color w:val="000000"/>
          <w:sz w:val="20"/>
          <w:szCs w:val="20"/>
        </w:rPr>
        <w:t>exciton</w:t>
      </w:r>
      <w:proofErr w:type="spellEnd"/>
      <w:r w:rsidR="00253DE6" w:rsidRPr="00FA6D0E">
        <w:rPr>
          <w:rFonts w:eastAsia="Times New Roman" w:cs="Times New Roman"/>
          <w:color w:val="000000"/>
          <w:sz w:val="20"/>
          <w:szCs w:val="20"/>
        </w:rPr>
        <w:t xml:space="preserve"> energies.</w:t>
      </w:r>
    </w:p>
    <w:p w:rsidR="00FA6D0E" w:rsidRDefault="00FA6D0E" w:rsidP="00FA6D0E">
      <w:pPr>
        <w:autoSpaceDE w:val="0"/>
        <w:autoSpaceDN w:val="0"/>
        <w:bidi w:val="0"/>
        <w:adjustRightInd w:val="0"/>
        <w:snapToGrid w:val="0"/>
        <w:jc w:val="both"/>
        <w:rPr>
          <w:rFonts w:cs="Times New Roman"/>
          <w:color w:val="000000"/>
          <w:sz w:val="20"/>
          <w:szCs w:val="20"/>
        </w:rPr>
      </w:pPr>
    </w:p>
    <w:p w:rsidR="00FA6D0E" w:rsidRPr="00FA6D0E" w:rsidRDefault="00FA6D0E" w:rsidP="00FA6D0E">
      <w:pPr>
        <w:autoSpaceDE w:val="0"/>
        <w:autoSpaceDN w:val="0"/>
        <w:bidi w:val="0"/>
        <w:adjustRightInd w:val="0"/>
        <w:snapToGrid w:val="0"/>
        <w:jc w:val="both"/>
        <w:rPr>
          <w:rFonts w:cs="Times New Roman"/>
          <w:color w:val="000000"/>
          <w:sz w:val="20"/>
          <w:szCs w:val="20"/>
        </w:rPr>
        <w:sectPr w:rsidR="00FA6D0E" w:rsidRPr="00FA6D0E" w:rsidSect="007E7527">
          <w:headerReference w:type="default" r:id="rId8"/>
          <w:footerReference w:type="default" r:id="rId9"/>
          <w:type w:val="continuous"/>
          <w:pgSz w:w="12242" w:h="15842" w:code="1"/>
          <w:pgMar w:top="1440" w:right="1440" w:bottom="1440" w:left="1440" w:header="720" w:footer="720" w:gutter="0"/>
          <w:pgNumType w:start="80"/>
          <w:cols w:space="720"/>
          <w:docGrid w:linePitch="360"/>
        </w:sectPr>
      </w:pPr>
    </w:p>
    <w:p w:rsidR="00D302FB" w:rsidRPr="00FA6D0E" w:rsidRDefault="004E0121" w:rsidP="00FA6D0E">
      <w:pPr>
        <w:bidi w:val="0"/>
        <w:snapToGrid w:val="0"/>
        <w:jc w:val="both"/>
        <w:rPr>
          <w:rFonts w:cs="Times New Roman"/>
          <w:b/>
          <w:bCs/>
          <w:color w:val="000000"/>
          <w:sz w:val="20"/>
          <w:szCs w:val="20"/>
          <w:lang w:bidi="ar-EG"/>
        </w:rPr>
      </w:pPr>
      <w:r w:rsidRPr="00FA6D0E">
        <w:rPr>
          <w:rFonts w:cs="Times New Roman"/>
          <w:b/>
          <w:bCs/>
          <w:color w:val="000000"/>
          <w:sz w:val="20"/>
          <w:szCs w:val="20"/>
          <w:lang w:bidi="ar-EG"/>
        </w:rPr>
        <w:lastRenderedPageBreak/>
        <w:t>1. Introduction</w:t>
      </w:r>
    </w:p>
    <w:p w:rsidR="0025673B"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proofErr w:type="spellStart"/>
      <w:r w:rsidRPr="00FA6D0E">
        <w:rPr>
          <w:rFonts w:cs="Times New Roman"/>
          <w:color w:val="000000"/>
          <w:sz w:val="20"/>
          <w:szCs w:val="20"/>
        </w:rPr>
        <w:t>GaN</w:t>
      </w:r>
      <w:proofErr w:type="spellEnd"/>
      <w:r w:rsidRPr="00FA6D0E">
        <w:rPr>
          <w:rFonts w:cs="Times New Roman"/>
          <w:color w:val="000000"/>
          <w:sz w:val="20"/>
          <w:szCs w:val="20"/>
        </w:rPr>
        <w:t>-based wide-band -gap III-V nitride semiconductors have currently attracted extensive attention for their potential optoelectronic and electronic device applications such as UV blue light- emitting diodes (</w:t>
      </w:r>
      <w:proofErr w:type="spellStart"/>
      <w:r w:rsidRPr="00FA6D0E">
        <w:rPr>
          <w:rFonts w:cs="Times New Roman"/>
          <w:color w:val="000000"/>
          <w:sz w:val="20"/>
          <w:szCs w:val="20"/>
        </w:rPr>
        <w:t>LEDs</w:t>
      </w:r>
      <w:proofErr w:type="spellEnd"/>
      <w:r w:rsidRPr="00FA6D0E">
        <w:rPr>
          <w:rFonts w:cs="Times New Roman"/>
          <w:color w:val="000000"/>
          <w:sz w:val="20"/>
          <w:szCs w:val="20"/>
        </w:rPr>
        <w:t xml:space="preserve">), laser diodes, High temperature electronics, and detectors operating in the blue and UV wave length range. </w:t>
      </w:r>
      <w:r w:rsidR="0025673B" w:rsidRPr="00FA6D0E">
        <w:rPr>
          <w:rFonts w:cs="Times New Roman"/>
          <w:color w:val="000000"/>
          <w:sz w:val="20"/>
          <w:szCs w:val="20"/>
        </w:rPr>
        <w:t xml:space="preserve">A detailed knowledge of </w:t>
      </w:r>
      <w:proofErr w:type="spellStart"/>
      <w:r w:rsidR="0025673B" w:rsidRPr="00FA6D0E">
        <w:rPr>
          <w:rFonts w:cs="Times New Roman"/>
          <w:color w:val="000000"/>
          <w:sz w:val="20"/>
          <w:szCs w:val="20"/>
        </w:rPr>
        <w:t>GaN</w:t>
      </w:r>
      <w:proofErr w:type="spellEnd"/>
      <w:r w:rsidR="0025673B" w:rsidRPr="00FA6D0E">
        <w:rPr>
          <w:rFonts w:cs="Times New Roman"/>
          <w:color w:val="000000"/>
          <w:sz w:val="20"/>
          <w:szCs w:val="20"/>
        </w:rPr>
        <w:t xml:space="preserve"> fundamental optical properties is required for its optoelectronic devices application</w:t>
      </w:r>
      <w:r w:rsidR="00D86291" w:rsidRPr="00FA6D0E">
        <w:rPr>
          <w:rFonts w:cs="Times New Roman"/>
          <w:color w:val="000000"/>
          <w:sz w:val="20"/>
          <w:szCs w:val="20"/>
        </w:rPr>
        <w:t>.</w:t>
      </w:r>
      <w:r w:rsidR="0025673B" w:rsidRPr="00FA6D0E">
        <w:rPr>
          <w:rFonts w:cs="Times New Roman"/>
          <w:color w:val="000000"/>
          <w:sz w:val="20"/>
          <w:szCs w:val="20"/>
        </w:rPr>
        <w:t xml:space="preserve"> </w:t>
      </w:r>
      <w:r w:rsidR="00D86291" w:rsidRPr="00FA6D0E">
        <w:rPr>
          <w:rFonts w:cs="Times New Roman"/>
          <w:color w:val="000000"/>
          <w:sz w:val="20"/>
          <w:szCs w:val="20"/>
        </w:rPr>
        <w:t>Extrinsic and intrinsic optical properties must be obtained to optimize the laser devices efficiency [8,10].</w:t>
      </w:r>
    </w:p>
    <w:p w:rsidR="00EF26E5" w:rsidRPr="00FA6D0E" w:rsidRDefault="008F2394" w:rsidP="00FA6D0E">
      <w:pPr>
        <w:widowControl w:val="0"/>
        <w:tabs>
          <w:tab w:val="left" w:pos="1350"/>
        </w:tabs>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Extrinsic and intrinsic optical properties Information was taken using Photoluminescence (PL) [1,8,9,10,14,19,26,32].</w:t>
      </w:r>
      <w:r w:rsidR="00D61BE3" w:rsidRPr="00FA6D0E">
        <w:rPr>
          <w:rFonts w:cs="Times New Roman"/>
          <w:color w:val="000000"/>
          <w:sz w:val="20"/>
          <w:szCs w:val="20"/>
        </w:rPr>
        <w:t xml:space="preserve"> </w:t>
      </w:r>
      <w:proofErr w:type="spellStart"/>
      <w:r w:rsidR="00EF26E5" w:rsidRPr="00FA6D0E">
        <w:rPr>
          <w:rFonts w:cs="Times New Roman"/>
          <w:color w:val="000000"/>
          <w:sz w:val="20"/>
          <w:szCs w:val="20"/>
        </w:rPr>
        <w:t>Photoluminesce</w:t>
      </w:r>
      <w:proofErr w:type="spellEnd"/>
      <w:r w:rsidR="00EF26E5" w:rsidRPr="00FA6D0E">
        <w:rPr>
          <w:rFonts w:cs="Times New Roman"/>
          <w:color w:val="000000"/>
          <w:sz w:val="20"/>
          <w:szCs w:val="20"/>
        </w:rPr>
        <w:t xml:space="preserve"> (PL) gives</w:t>
      </w:r>
      <w:r w:rsidR="002B6773" w:rsidRPr="00FA6D0E">
        <w:rPr>
          <w:rFonts w:cs="Times New Roman"/>
          <w:color w:val="000000"/>
          <w:sz w:val="20"/>
          <w:szCs w:val="20"/>
        </w:rPr>
        <w:t xml:space="preserve"> in particular</w:t>
      </w:r>
      <w:r w:rsidR="00EF26E5" w:rsidRPr="00FA6D0E">
        <w:rPr>
          <w:rFonts w:cs="Times New Roman"/>
          <w:color w:val="000000"/>
          <w:sz w:val="20"/>
          <w:szCs w:val="20"/>
        </w:rPr>
        <w:t xml:space="preserve"> information about extrinsic optical properties such as yellow band and Donor Acceptor Pair (DAP) emission [26], while photoluminescence excitation spectroscopy, absorption and reflectivity give the ability to draw information abut the structure of the intrinsic </w:t>
      </w:r>
      <w:proofErr w:type="spellStart"/>
      <w:r w:rsidR="00EF26E5" w:rsidRPr="00FA6D0E">
        <w:rPr>
          <w:rFonts w:cs="Times New Roman"/>
          <w:color w:val="000000"/>
          <w:sz w:val="20"/>
          <w:szCs w:val="20"/>
        </w:rPr>
        <w:t>exciton</w:t>
      </w:r>
      <w:proofErr w:type="spellEnd"/>
      <w:r w:rsidR="00EF26E5" w:rsidRPr="00FA6D0E">
        <w:rPr>
          <w:rFonts w:cs="Times New Roman"/>
          <w:color w:val="000000"/>
          <w:sz w:val="20"/>
          <w:szCs w:val="20"/>
        </w:rPr>
        <w:t xml:space="preserve"> of </w:t>
      </w:r>
      <w:proofErr w:type="spellStart"/>
      <w:r w:rsidR="00EF26E5" w:rsidRPr="00FA6D0E">
        <w:rPr>
          <w:rFonts w:cs="Times New Roman"/>
          <w:color w:val="000000"/>
          <w:sz w:val="20"/>
          <w:szCs w:val="20"/>
        </w:rPr>
        <w:t>GaN</w:t>
      </w:r>
      <w:proofErr w:type="spellEnd"/>
      <w:r w:rsidR="00EF26E5" w:rsidRPr="00FA6D0E">
        <w:rPr>
          <w:rFonts w:cs="Times New Roman"/>
          <w:color w:val="000000"/>
          <w:sz w:val="20"/>
          <w:szCs w:val="20"/>
        </w:rPr>
        <w:t xml:space="preserve"> [10]. It is very important to identify the various emissions in </w:t>
      </w:r>
      <w:proofErr w:type="spellStart"/>
      <w:r w:rsidR="00EF26E5" w:rsidRPr="00FA6D0E">
        <w:rPr>
          <w:rFonts w:cs="Times New Roman"/>
          <w:color w:val="000000"/>
          <w:sz w:val="20"/>
          <w:szCs w:val="20"/>
        </w:rPr>
        <w:t>GaN</w:t>
      </w:r>
      <w:proofErr w:type="spellEnd"/>
      <w:r w:rsidR="00EF26E5" w:rsidRPr="00FA6D0E">
        <w:rPr>
          <w:rFonts w:cs="Times New Roman"/>
          <w:color w:val="000000"/>
          <w:sz w:val="20"/>
          <w:szCs w:val="20"/>
        </w:rPr>
        <w:t xml:space="preserve"> to understand and improve device performance through better </w:t>
      </w:r>
      <w:proofErr w:type="spellStart"/>
      <w:r w:rsidR="00EF26E5" w:rsidRPr="00FA6D0E">
        <w:rPr>
          <w:rFonts w:cs="Times New Roman"/>
          <w:color w:val="000000"/>
          <w:sz w:val="20"/>
          <w:szCs w:val="20"/>
        </w:rPr>
        <w:t>dopants</w:t>
      </w:r>
      <w:proofErr w:type="spellEnd"/>
      <w:r w:rsidR="00EF26E5" w:rsidRPr="00FA6D0E">
        <w:rPr>
          <w:rFonts w:cs="Times New Roman"/>
          <w:color w:val="000000"/>
          <w:sz w:val="20"/>
          <w:szCs w:val="20"/>
        </w:rPr>
        <w:t xml:space="preserve"> and more efficient luminescence [9]. </w:t>
      </w:r>
      <w:r w:rsidR="00FA2901" w:rsidRPr="00FA6D0E">
        <w:rPr>
          <w:rFonts w:cs="Times New Roman"/>
          <w:color w:val="000000"/>
          <w:sz w:val="20"/>
          <w:szCs w:val="20"/>
        </w:rPr>
        <w:t>Fast</w:t>
      </w:r>
      <w:r w:rsidR="00EF26E5" w:rsidRPr="00FA6D0E">
        <w:rPr>
          <w:rFonts w:cs="Times New Roman"/>
          <w:color w:val="000000"/>
          <w:sz w:val="20"/>
          <w:szCs w:val="20"/>
        </w:rPr>
        <w:t xml:space="preserve"> progress in nitride epitaxial growth technology, high quality nitride single-crystal </w:t>
      </w:r>
      <w:proofErr w:type="spellStart"/>
      <w:r w:rsidR="00EF26E5" w:rsidRPr="00FA6D0E">
        <w:rPr>
          <w:rFonts w:cs="Times New Roman"/>
          <w:color w:val="000000"/>
          <w:sz w:val="20"/>
          <w:szCs w:val="20"/>
        </w:rPr>
        <w:t>epifilm</w:t>
      </w:r>
      <w:proofErr w:type="spellEnd"/>
      <w:r w:rsidR="00EF26E5" w:rsidRPr="00FA6D0E">
        <w:rPr>
          <w:rFonts w:cs="Times New Roman"/>
          <w:color w:val="000000"/>
          <w:sz w:val="20"/>
          <w:szCs w:val="20"/>
        </w:rPr>
        <w:t xml:space="preserve"> can be grown on such substrates as sapphire and </w:t>
      </w:r>
      <w:proofErr w:type="spellStart"/>
      <w:r w:rsidR="00EF26E5" w:rsidRPr="00FA6D0E">
        <w:rPr>
          <w:rFonts w:cs="Times New Roman"/>
          <w:color w:val="000000"/>
          <w:sz w:val="20"/>
          <w:szCs w:val="20"/>
        </w:rPr>
        <w:t>SiC</w:t>
      </w:r>
      <w:proofErr w:type="spellEnd"/>
      <w:r w:rsidR="00EF26E5" w:rsidRPr="00FA6D0E">
        <w:rPr>
          <w:rFonts w:cs="Times New Roman"/>
          <w:color w:val="000000"/>
          <w:sz w:val="20"/>
          <w:szCs w:val="20"/>
        </w:rPr>
        <w:t xml:space="preserve"> [8]. Although assessment of the properties and potential applications of nitrides is actively pursued to accelerate the device </w:t>
      </w:r>
      <w:r w:rsidR="00EF26E5" w:rsidRPr="00FA6D0E">
        <w:rPr>
          <w:rFonts w:cs="Times New Roman"/>
          <w:color w:val="000000"/>
          <w:sz w:val="20"/>
          <w:szCs w:val="20"/>
        </w:rPr>
        <w:lastRenderedPageBreak/>
        <w:t xml:space="preserve">fabrication, some vital issues directly related to optoelectronic device application such as carrier dynamics, have not been widely addressed, and detailed studies on some important parameters associated with the electronic structures have not been fully explored [8]. Initial attempts were centered around the II-VI compounds </w:t>
      </w:r>
      <w:proofErr w:type="spellStart"/>
      <w:r w:rsidR="00EF26E5" w:rsidRPr="00FA6D0E">
        <w:rPr>
          <w:rFonts w:cs="Times New Roman"/>
          <w:color w:val="000000"/>
          <w:sz w:val="20"/>
          <w:szCs w:val="20"/>
        </w:rPr>
        <w:t>ZnSe</w:t>
      </w:r>
      <w:proofErr w:type="spellEnd"/>
      <w:r w:rsidR="00EF26E5" w:rsidRPr="00FA6D0E">
        <w:rPr>
          <w:rFonts w:cs="Times New Roman"/>
          <w:color w:val="000000"/>
          <w:sz w:val="20"/>
          <w:szCs w:val="20"/>
        </w:rPr>
        <w:t xml:space="preserve"> and </w:t>
      </w:r>
      <w:proofErr w:type="spellStart"/>
      <w:r w:rsidR="00EF26E5" w:rsidRPr="00FA6D0E">
        <w:rPr>
          <w:rFonts w:cs="Times New Roman"/>
          <w:color w:val="000000"/>
          <w:sz w:val="20"/>
          <w:szCs w:val="20"/>
        </w:rPr>
        <w:t>ZnS</w:t>
      </w:r>
      <w:proofErr w:type="spellEnd"/>
      <w:r w:rsidR="00EF26E5" w:rsidRPr="00FA6D0E">
        <w:rPr>
          <w:rFonts w:cs="Times New Roman"/>
          <w:color w:val="000000"/>
          <w:sz w:val="20"/>
          <w:szCs w:val="20"/>
        </w:rPr>
        <w:t xml:space="preserve"> with direct </w:t>
      </w:r>
      <w:proofErr w:type="spellStart"/>
      <w:r w:rsidR="00EF26E5" w:rsidRPr="00FA6D0E">
        <w:rPr>
          <w:rFonts w:cs="Times New Roman"/>
          <w:color w:val="000000"/>
          <w:sz w:val="20"/>
          <w:szCs w:val="20"/>
        </w:rPr>
        <w:t>bandgap</w:t>
      </w:r>
      <w:proofErr w:type="spellEnd"/>
      <w:r w:rsidR="00EF26E5" w:rsidRPr="00FA6D0E">
        <w:rPr>
          <w:rFonts w:cs="Times New Roman"/>
          <w:color w:val="000000"/>
          <w:sz w:val="20"/>
          <w:szCs w:val="20"/>
        </w:rPr>
        <w:t xml:space="preserve"> structure. However long device operating time could not be achieved based on these materials because of the crystallographic defects even at lower density level of the order of 10</w:t>
      </w:r>
      <w:r w:rsidR="00EF26E5" w:rsidRPr="00FA6D0E">
        <w:rPr>
          <w:rFonts w:cs="Times New Roman"/>
          <w:color w:val="000000"/>
          <w:sz w:val="20"/>
          <w:szCs w:val="20"/>
          <w:vertAlign w:val="superscript"/>
        </w:rPr>
        <w:t>5</w:t>
      </w:r>
      <w:r w:rsidR="00EF26E5" w:rsidRPr="00FA6D0E">
        <w:rPr>
          <w:rFonts w:cs="Times New Roman"/>
          <w:color w:val="000000"/>
          <w:sz w:val="20"/>
          <w:szCs w:val="20"/>
        </w:rPr>
        <w:t>-10</w:t>
      </w:r>
      <w:r w:rsidR="00EF26E5" w:rsidRPr="00FA6D0E">
        <w:rPr>
          <w:rFonts w:cs="Times New Roman"/>
          <w:color w:val="000000"/>
          <w:sz w:val="20"/>
          <w:szCs w:val="20"/>
          <w:vertAlign w:val="superscript"/>
        </w:rPr>
        <w:t>6</w:t>
      </w:r>
      <w:r w:rsidR="00EF26E5" w:rsidRPr="00FA6D0E">
        <w:rPr>
          <w:rFonts w:cs="Times New Roman"/>
          <w:color w:val="000000"/>
          <w:sz w:val="20"/>
          <w:szCs w:val="20"/>
        </w:rPr>
        <w:t xml:space="preserve"> cm</w:t>
      </w:r>
      <w:r w:rsidR="00EF26E5" w:rsidRPr="00FA6D0E">
        <w:rPr>
          <w:rFonts w:cs="Times New Roman"/>
          <w:color w:val="000000"/>
          <w:sz w:val="20"/>
          <w:szCs w:val="20"/>
          <w:vertAlign w:val="superscript"/>
        </w:rPr>
        <w:t>-2</w:t>
      </w:r>
      <w:r w:rsidR="00EF26E5" w:rsidRPr="00FA6D0E">
        <w:rPr>
          <w:rFonts w:cs="Times New Roman"/>
          <w:color w:val="000000"/>
          <w:sz w:val="20"/>
          <w:szCs w:val="20"/>
        </w:rPr>
        <w:t xml:space="preserve"> [20].</w:t>
      </w:r>
    </w:p>
    <w:p w:rsidR="00EF26E5" w:rsidRPr="00FA6D0E" w:rsidRDefault="00EF26E5" w:rsidP="00FA6D0E">
      <w:pPr>
        <w:widowControl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 xml:space="preserve">In this work, we have carried out Photoluminescence (PL) measurements on six samples of </w:t>
      </w:r>
      <w:proofErr w:type="spellStart"/>
      <w:r w:rsidRPr="00FA6D0E">
        <w:rPr>
          <w:rFonts w:cs="Times New Roman"/>
          <w:color w:val="000000"/>
          <w:sz w:val="20"/>
          <w:szCs w:val="20"/>
        </w:rPr>
        <w:t>undoped</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on substrate</w:t>
      </w:r>
      <w:r w:rsidR="007F4874" w:rsidRPr="00FA6D0E">
        <w:rPr>
          <w:rFonts w:cs="Times New Roman"/>
          <w:color w:val="000000"/>
          <w:sz w:val="20"/>
          <w:szCs w:val="20"/>
        </w:rPr>
        <w:t xml:space="preserve"> of sapphire</w:t>
      </w:r>
      <w:r w:rsidRPr="00FA6D0E">
        <w:rPr>
          <w:rFonts w:cs="Times New Roman"/>
          <w:color w:val="000000"/>
          <w:sz w:val="20"/>
          <w:szCs w:val="20"/>
        </w:rPr>
        <w:t xml:space="preserve"> </w:t>
      </w:r>
      <w:r w:rsidR="007F4874" w:rsidRPr="00FA6D0E">
        <w:rPr>
          <w:rFonts w:cs="Times New Roman"/>
          <w:color w:val="000000"/>
          <w:sz w:val="20"/>
          <w:szCs w:val="20"/>
        </w:rPr>
        <w:t>using</w:t>
      </w:r>
      <w:r w:rsidRPr="00FA6D0E">
        <w:rPr>
          <w:rFonts w:cs="Times New Roman"/>
          <w:color w:val="000000"/>
          <w:sz w:val="20"/>
          <w:szCs w:val="20"/>
        </w:rPr>
        <w:t xml:space="preserve"> metal organic chemical vapor deposition (MOCVD) in</w:t>
      </w:r>
      <w:r w:rsidR="00021508" w:rsidRPr="00FA6D0E">
        <w:rPr>
          <w:rFonts w:cs="Times New Roman"/>
          <w:color w:val="000000"/>
          <w:sz w:val="20"/>
          <w:szCs w:val="20"/>
        </w:rPr>
        <w:t xml:space="preserve"> order to get A and B free </w:t>
      </w:r>
      <w:proofErr w:type="spellStart"/>
      <w:r w:rsidR="00021508" w:rsidRPr="00FA6D0E">
        <w:rPr>
          <w:rFonts w:cs="Times New Roman"/>
          <w:color w:val="000000"/>
          <w:sz w:val="20"/>
          <w:szCs w:val="20"/>
        </w:rPr>
        <w:t>exciton</w:t>
      </w:r>
      <w:proofErr w:type="spellEnd"/>
      <w:r w:rsidR="00021508" w:rsidRPr="00FA6D0E">
        <w:rPr>
          <w:rFonts w:cs="Times New Roman"/>
          <w:color w:val="000000"/>
          <w:sz w:val="20"/>
          <w:szCs w:val="20"/>
        </w:rPr>
        <w:t xml:space="preserve"> transition energies</w:t>
      </w:r>
      <w:r w:rsidR="00447786" w:rsidRPr="00FA6D0E">
        <w:rPr>
          <w:rFonts w:cs="Times New Roman"/>
          <w:color w:val="000000"/>
          <w:sz w:val="20"/>
          <w:szCs w:val="20"/>
        </w:rPr>
        <w:t xml:space="preserve"> </w:t>
      </w:r>
      <w:r w:rsidRPr="00FA6D0E">
        <w:rPr>
          <w:rFonts w:cs="Times New Roman"/>
          <w:color w:val="000000"/>
          <w:sz w:val="20"/>
          <w:szCs w:val="20"/>
        </w:rPr>
        <w:t xml:space="preserve">that indicate the degree of strain reflected in the various samples, as well as their full width at half </w:t>
      </w:r>
      <w:proofErr w:type="spellStart"/>
      <w:r w:rsidRPr="00FA6D0E">
        <w:rPr>
          <w:rFonts w:cs="Times New Roman"/>
          <w:color w:val="000000"/>
          <w:sz w:val="20"/>
          <w:szCs w:val="20"/>
        </w:rPr>
        <w:t>muxima</w:t>
      </w:r>
      <w:proofErr w:type="spellEnd"/>
      <w:r w:rsidRPr="00FA6D0E">
        <w:rPr>
          <w:rFonts w:cs="Times New Roman"/>
          <w:color w:val="000000"/>
          <w:sz w:val="20"/>
          <w:szCs w:val="20"/>
        </w:rPr>
        <w:t xml:space="preserve"> (FWHM), that indicate the optical quality of the samples. </w:t>
      </w:r>
      <w:r w:rsidR="00B07137" w:rsidRPr="00FA6D0E">
        <w:rPr>
          <w:rFonts w:cs="Times New Roman"/>
          <w:color w:val="000000"/>
          <w:sz w:val="20"/>
          <w:szCs w:val="20"/>
        </w:rPr>
        <w:t xml:space="preserve">There was a strong influence of strain to determine the </w:t>
      </w:r>
      <w:proofErr w:type="spellStart"/>
      <w:r w:rsidR="00B07137" w:rsidRPr="00FA6D0E">
        <w:rPr>
          <w:rFonts w:cs="Times New Roman"/>
          <w:color w:val="000000"/>
          <w:sz w:val="20"/>
          <w:szCs w:val="20"/>
        </w:rPr>
        <w:t>exciton</w:t>
      </w:r>
      <w:proofErr w:type="spellEnd"/>
      <w:r w:rsidR="00B07137" w:rsidRPr="00FA6D0E">
        <w:rPr>
          <w:rFonts w:cs="Times New Roman"/>
          <w:color w:val="000000"/>
          <w:sz w:val="20"/>
          <w:szCs w:val="20"/>
        </w:rPr>
        <w:t xml:space="preserve"> transition energies. </w:t>
      </w:r>
      <w:r w:rsidRPr="00FA6D0E">
        <w:rPr>
          <w:rFonts w:cs="Times New Roman"/>
          <w:color w:val="000000"/>
          <w:sz w:val="20"/>
          <w:szCs w:val="20"/>
        </w:rPr>
        <w:t xml:space="preserve">Moreover, the half width of XRD rocking curve are used to examine the samples quality. In addition, the Hall measurements were used to define the currier mobility and concentration of the samples. From PL at 10K, about 29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donor depth was deduced for each sample and</w:t>
      </w:r>
      <w:r w:rsidR="00C8312A" w:rsidRPr="00FA6D0E">
        <w:rPr>
          <w:rFonts w:cs="Times New Roman"/>
          <w:color w:val="000000"/>
          <w:sz w:val="20"/>
          <w:szCs w:val="20"/>
        </w:rPr>
        <w:t xml:space="preserve"> free A-</w:t>
      </w:r>
      <w:proofErr w:type="spellStart"/>
      <w:r w:rsidR="00C8312A" w:rsidRPr="00FA6D0E">
        <w:rPr>
          <w:rFonts w:cs="Times New Roman"/>
          <w:color w:val="000000"/>
          <w:sz w:val="20"/>
          <w:szCs w:val="20"/>
        </w:rPr>
        <w:t>exciton</w:t>
      </w:r>
      <w:proofErr w:type="spellEnd"/>
      <w:r w:rsidRPr="00FA6D0E">
        <w:rPr>
          <w:rFonts w:cs="Times New Roman"/>
          <w:color w:val="000000"/>
          <w:sz w:val="20"/>
          <w:szCs w:val="20"/>
        </w:rPr>
        <w:t xml:space="preserve"> binding energy was calculated for all samples. </w:t>
      </w:r>
      <w:r w:rsidR="007C275A" w:rsidRPr="00FA6D0E">
        <w:rPr>
          <w:rFonts w:cs="Times New Roman"/>
          <w:color w:val="000000"/>
          <w:sz w:val="20"/>
          <w:szCs w:val="20"/>
        </w:rPr>
        <w:t>T</w:t>
      </w:r>
      <w:r w:rsidRPr="00FA6D0E">
        <w:rPr>
          <w:rFonts w:cs="Times New Roman"/>
          <w:color w:val="000000"/>
          <w:sz w:val="20"/>
          <w:szCs w:val="20"/>
        </w:rPr>
        <w:t>he temperature depende</w:t>
      </w:r>
      <w:r w:rsidR="007C275A" w:rsidRPr="00FA6D0E">
        <w:rPr>
          <w:rFonts w:cs="Times New Roman"/>
          <w:color w:val="000000"/>
          <w:sz w:val="20"/>
          <w:szCs w:val="20"/>
        </w:rPr>
        <w:t xml:space="preserve">nce of free </w:t>
      </w:r>
      <w:proofErr w:type="spellStart"/>
      <w:r w:rsidR="007C275A" w:rsidRPr="00FA6D0E">
        <w:rPr>
          <w:rFonts w:cs="Times New Roman"/>
          <w:color w:val="000000"/>
          <w:sz w:val="20"/>
          <w:szCs w:val="20"/>
        </w:rPr>
        <w:t>exciton</w:t>
      </w:r>
      <w:proofErr w:type="spellEnd"/>
      <w:r w:rsidR="007C275A" w:rsidRPr="00FA6D0E">
        <w:rPr>
          <w:rFonts w:cs="Times New Roman"/>
          <w:color w:val="000000"/>
          <w:sz w:val="20"/>
          <w:szCs w:val="20"/>
        </w:rPr>
        <w:t xml:space="preserve"> transitions was </w:t>
      </w:r>
      <w:r w:rsidR="007C275A" w:rsidRPr="00FA6D0E">
        <w:rPr>
          <w:rFonts w:cs="Times New Roman"/>
          <w:color w:val="000000"/>
          <w:sz w:val="20"/>
          <w:szCs w:val="20"/>
        </w:rPr>
        <w:lastRenderedPageBreak/>
        <w:t>investigated</w:t>
      </w:r>
      <w:r w:rsidR="001449FE" w:rsidRPr="00FA6D0E">
        <w:rPr>
          <w:rFonts w:cs="Times New Roman"/>
          <w:color w:val="000000"/>
          <w:sz w:val="20"/>
          <w:szCs w:val="20"/>
        </w:rPr>
        <w:t>.</w:t>
      </w:r>
      <w:r w:rsidR="007C275A" w:rsidRPr="00FA6D0E">
        <w:rPr>
          <w:rFonts w:cs="Times New Roman"/>
          <w:color w:val="000000"/>
          <w:sz w:val="20"/>
          <w:szCs w:val="20"/>
        </w:rPr>
        <w:t xml:space="preserve"> </w:t>
      </w:r>
      <w:r w:rsidR="000B11ED" w:rsidRPr="00FA6D0E">
        <w:rPr>
          <w:rFonts w:cs="Times New Roman"/>
          <w:color w:val="000000"/>
          <w:sz w:val="20"/>
          <w:szCs w:val="20"/>
        </w:rPr>
        <w:t>Cody coefficients</w:t>
      </w:r>
      <w:r w:rsidR="00721E7C" w:rsidRPr="00FA6D0E">
        <w:rPr>
          <w:rFonts w:cs="Times New Roman"/>
          <w:color w:val="000000"/>
          <w:sz w:val="20"/>
          <w:szCs w:val="20"/>
        </w:rPr>
        <w:t xml:space="preserve"> for</w:t>
      </w:r>
      <w:r w:rsidR="000B11ED" w:rsidRPr="00FA6D0E">
        <w:rPr>
          <w:rFonts w:cs="Times New Roman"/>
          <w:color w:val="000000"/>
          <w:sz w:val="20"/>
          <w:szCs w:val="20"/>
        </w:rPr>
        <w:t xml:space="preserve"> </w:t>
      </w:r>
      <w:proofErr w:type="spellStart"/>
      <w:r w:rsidR="00721E7C" w:rsidRPr="00FA6D0E">
        <w:rPr>
          <w:rFonts w:cs="Times New Roman"/>
          <w:color w:val="000000"/>
          <w:sz w:val="20"/>
          <w:szCs w:val="20"/>
        </w:rPr>
        <w:t>bandgap</w:t>
      </w:r>
      <w:proofErr w:type="spellEnd"/>
      <w:r w:rsidR="00721E7C" w:rsidRPr="00FA6D0E">
        <w:rPr>
          <w:rFonts w:cs="Times New Roman"/>
          <w:color w:val="000000"/>
          <w:sz w:val="20"/>
          <w:szCs w:val="20"/>
        </w:rPr>
        <w:t xml:space="preserve"> variation </w:t>
      </w:r>
      <w:r w:rsidRPr="00FA6D0E">
        <w:rPr>
          <w:rFonts w:cs="Times New Roman"/>
          <w:color w:val="000000"/>
          <w:sz w:val="20"/>
          <w:szCs w:val="20"/>
        </w:rPr>
        <w:t xml:space="preserve">for sample 5 only </w:t>
      </w:r>
      <w:r w:rsidR="001449FE" w:rsidRPr="00FA6D0E">
        <w:rPr>
          <w:rFonts w:cs="Times New Roman"/>
          <w:color w:val="000000"/>
          <w:sz w:val="20"/>
          <w:szCs w:val="20"/>
        </w:rPr>
        <w:t xml:space="preserve">were </w:t>
      </w:r>
      <w:r w:rsidR="00721E7C" w:rsidRPr="00FA6D0E">
        <w:rPr>
          <w:rFonts w:cs="Times New Roman"/>
          <w:color w:val="000000"/>
          <w:sz w:val="20"/>
          <w:szCs w:val="20"/>
        </w:rPr>
        <w:t>determin</w:t>
      </w:r>
      <w:r w:rsidR="001449FE" w:rsidRPr="00FA6D0E">
        <w:rPr>
          <w:rFonts w:cs="Times New Roman"/>
          <w:color w:val="000000"/>
          <w:sz w:val="20"/>
          <w:szCs w:val="20"/>
        </w:rPr>
        <w:t>ed</w:t>
      </w:r>
      <w:r w:rsidR="00721E7C" w:rsidRPr="00FA6D0E">
        <w:rPr>
          <w:rFonts w:cs="Times New Roman"/>
          <w:color w:val="000000"/>
          <w:sz w:val="20"/>
          <w:szCs w:val="20"/>
        </w:rPr>
        <w:t>,</w:t>
      </w:r>
      <w:r w:rsidR="001449FE" w:rsidRPr="00FA6D0E">
        <w:rPr>
          <w:rFonts w:cs="Times New Roman"/>
          <w:color w:val="000000"/>
          <w:sz w:val="20"/>
          <w:szCs w:val="20"/>
        </w:rPr>
        <w:t xml:space="preserve"> </w:t>
      </w:r>
      <w:r w:rsidRPr="00FA6D0E">
        <w:rPr>
          <w:rFonts w:cs="Times New Roman"/>
          <w:color w:val="000000"/>
          <w:sz w:val="20"/>
          <w:szCs w:val="20"/>
        </w:rPr>
        <w:t xml:space="preserve">because </w:t>
      </w:r>
      <w:r w:rsidR="00721E7C" w:rsidRPr="00FA6D0E">
        <w:rPr>
          <w:rFonts w:cs="Times New Roman"/>
          <w:color w:val="000000"/>
          <w:sz w:val="20"/>
          <w:szCs w:val="20"/>
        </w:rPr>
        <w:t>this sample</w:t>
      </w:r>
      <w:r w:rsidRPr="00FA6D0E">
        <w:rPr>
          <w:rFonts w:cs="Times New Roman"/>
          <w:color w:val="000000"/>
          <w:sz w:val="20"/>
          <w:szCs w:val="20"/>
        </w:rPr>
        <w:t xml:space="preserve"> exhibit</w:t>
      </w:r>
      <w:r w:rsidR="001449FE" w:rsidRPr="00FA6D0E">
        <w:rPr>
          <w:rFonts w:cs="Times New Roman"/>
          <w:color w:val="000000"/>
          <w:sz w:val="20"/>
          <w:szCs w:val="20"/>
        </w:rPr>
        <w:t>ed</w:t>
      </w:r>
      <w:r w:rsidRPr="00FA6D0E">
        <w:rPr>
          <w:rFonts w:cs="Times New Roman"/>
          <w:color w:val="000000"/>
          <w:sz w:val="20"/>
          <w:szCs w:val="20"/>
        </w:rPr>
        <w:t xml:space="preserve"> best optical and electrical properties</w:t>
      </w:r>
      <w:r w:rsidR="001449FE" w:rsidRPr="00FA6D0E">
        <w:rPr>
          <w:rFonts w:cs="Times New Roman"/>
          <w:color w:val="000000"/>
          <w:sz w:val="20"/>
          <w:szCs w:val="20"/>
        </w:rPr>
        <w:t>.</w:t>
      </w:r>
    </w:p>
    <w:p w:rsidR="00FA6D0E" w:rsidRDefault="00FA6D0E" w:rsidP="00FA6D0E">
      <w:pPr>
        <w:widowControl w:val="0"/>
        <w:autoSpaceDE w:val="0"/>
        <w:autoSpaceDN w:val="0"/>
        <w:bidi w:val="0"/>
        <w:adjustRightInd w:val="0"/>
        <w:snapToGrid w:val="0"/>
        <w:jc w:val="both"/>
        <w:rPr>
          <w:rFonts w:cs="Times New Roman"/>
          <w:b/>
          <w:color w:val="000000"/>
          <w:sz w:val="20"/>
          <w:szCs w:val="20"/>
          <w:lang w:eastAsia="zh-CN"/>
        </w:rPr>
      </w:pPr>
    </w:p>
    <w:p w:rsidR="00EF26E5" w:rsidRPr="00FA6D0E" w:rsidRDefault="00FA6D0E" w:rsidP="00FA6D0E">
      <w:pPr>
        <w:widowControl w:val="0"/>
        <w:autoSpaceDE w:val="0"/>
        <w:autoSpaceDN w:val="0"/>
        <w:bidi w:val="0"/>
        <w:adjustRightInd w:val="0"/>
        <w:snapToGrid w:val="0"/>
        <w:jc w:val="both"/>
        <w:rPr>
          <w:rFonts w:cs="Times New Roman"/>
          <w:b/>
          <w:color w:val="000000"/>
          <w:sz w:val="20"/>
          <w:szCs w:val="20"/>
        </w:rPr>
      </w:pPr>
      <w:r>
        <w:rPr>
          <w:rFonts w:cs="Times New Roman" w:hint="eastAsia"/>
          <w:b/>
          <w:color w:val="000000"/>
          <w:sz w:val="20"/>
          <w:szCs w:val="20"/>
          <w:lang w:eastAsia="zh-CN"/>
        </w:rPr>
        <w:t xml:space="preserve">2. </w:t>
      </w:r>
      <w:r w:rsidR="00EF26E5" w:rsidRPr="00FA6D0E">
        <w:rPr>
          <w:rFonts w:cs="Times New Roman"/>
          <w:b/>
          <w:color w:val="000000"/>
          <w:sz w:val="20"/>
          <w:szCs w:val="20"/>
        </w:rPr>
        <w:t>Experimental Methods</w:t>
      </w:r>
    </w:p>
    <w:p w:rsidR="00EF26E5"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 xml:space="preserve">The samples examined in this study are non-intentionally doped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grown on sapphire (0001) substrate in a commercial </w:t>
      </w:r>
      <w:r w:rsidR="000C12A1" w:rsidRPr="00FA6D0E">
        <w:rPr>
          <w:rFonts w:cs="Times New Roman"/>
          <w:color w:val="000000"/>
          <w:sz w:val="20"/>
          <w:szCs w:val="20"/>
        </w:rPr>
        <w:t xml:space="preserve">reactor of </w:t>
      </w:r>
      <w:r w:rsidRPr="00FA6D0E">
        <w:rPr>
          <w:rFonts w:cs="Times New Roman"/>
          <w:color w:val="000000"/>
          <w:sz w:val="20"/>
          <w:szCs w:val="20"/>
        </w:rPr>
        <w:t xml:space="preserve">MOCVD. The growth parameter varied was the deposition temperature (1100-1150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xml:space="preserve">) in a 4-µm constant thickness series (deposition temperature of sample 1 is 1100C, of sample 2 is 1110C, of sample 3 is 1120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xml:space="preserve">, of sample 4 is 1130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xml:space="preserve">, of sample 5 is 1140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xml:space="preserve"> and of sample 6 is 1150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buffer layer</w:t>
      </w:r>
      <w:r w:rsidR="00CC46C2" w:rsidRPr="00FA6D0E">
        <w:rPr>
          <w:rFonts w:cs="Times New Roman"/>
          <w:color w:val="000000"/>
          <w:sz w:val="20"/>
          <w:szCs w:val="20"/>
        </w:rPr>
        <w:t xml:space="preserve"> thickness</w:t>
      </w:r>
      <w:r w:rsidRPr="00FA6D0E">
        <w:rPr>
          <w:rFonts w:cs="Times New Roman"/>
          <w:color w:val="000000"/>
          <w:sz w:val="20"/>
          <w:szCs w:val="20"/>
        </w:rPr>
        <w:t xml:space="preserve"> of ~20 nm was grown at 540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The film surface was</w:t>
      </w:r>
      <w:r w:rsidR="00366DBC" w:rsidRPr="00FA6D0E">
        <w:rPr>
          <w:rFonts w:cs="Times New Roman"/>
          <w:color w:val="000000"/>
          <w:sz w:val="20"/>
          <w:szCs w:val="20"/>
        </w:rPr>
        <w:t xml:space="preserve"> colorless, transparent </w:t>
      </w:r>
      <w:r w:rsidRPr="00FA6D0E">
        <w:rPr>
          <w:rFonts w:cs="Times New Roman"/>
          <w:color w:val="000000"/>
          <w:sz w:val="20"/>
          <w:szCs w:val="20"/>
        </w:rPr>
        <w:t>and</w:t>
      </w:r>
      <w:r w:rsidR="00366DBC" w:rsidRPr="00FA6D0E">
        <w:rPr>
          <w:rFonts w:cs="Times New Roman"/>
          <w:color w:val="000000"/>
          <w:sz w:val="20"/>
          <w:szCs w:val="20"/>
        </w:rPr>
        <w:t xml:space="preserve"> mirror-like</w:t>
      </w:r>
      <w:r w:rsidRPr="00FA6D0E">
        <w:rPr>
          <w:rFonts w:cs="Times New Roman"/>
          <w:color w:val="000000"/>
          <w:sz w:val="20"/>
          <w:szCs w:val="20"/>
        </w:rPr>
        <w:t xml:space="preserve">. </w:t>
      </w:r>
      <w:r w:rsidR="00366DBC" w:rsidRPr="00FA6D0E">
        <w:rPr>
          <w:rFonts w:cs="Times New Roman"/>
          <w:color w:val="000000"/>
          <w:sz w:val="20"/>
          <w:szCs w:val="20"/>
        </w:rPr>
        <w:t>A</w:t>
      </w:r>
      <w:r w:rsidRPr="00FA6D0E">
        <w:rPr>
          <w:rFonts w:cs="Times New Roman"/>
          <w:color w:val="000000"/>
          <w:sz w:val="20"/>
          <w:szCs w:val="20"/>
        </w:rPr>
        <w:t xml:space="preserve"> Fluorolog-3 Model FL3-21 (from </w:t>
      </w:r>
      <w:proofErr w:type="spellStart"/>
      <w:r w:rsidRPr="00FA6D0E">
        <w:rPr>
          <w:rFonts w:cs="Times New Roman"/>
          <w:color w:val="000000"/>
          <w:sz w:val="20"/>
          <w:szCs w:val="20"/>
        </w:rPr>
        <w:t>Jobin</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Yvon</w:t>
      </w:r>
      <w:proofErr w:type="spellEnd"/>
      <w:r w:rsidRPr="00FA6D0E">
        <w:rPr>
          <w:rFonts w:cs="Times New Roman"/>
          <w:color w:val="000000"/>
          <w:sz w:val="20"/>
          <w:szCs w:val="20"/>
        </w:rPr>
        <w:t xml:space="preserve"> Horiba company) was used for performing </w:t>
      </w:r>
      <w:r w:rsidR="00FA0164" w:rsidRPr="00FA6D0E">
        <w:rPr>
          <w:rFonts w:cs="Times New Roman"/>
          <w:color w:val="000000"/>
          <w:sz w:val="20"/>
          <w:szCs w:val="20"/>
        </w:rPr>
        <w:t xml:space="preserve">Photoluminescence </w:t>
      </w:r>
      <w:r w:rsidRPr="00FA6D0E">
        <w:rPr>
          <w:rFonts w:cs="Times New Roman"/>
          <w:color w:val="000000"/>
          <w:sz w:val="20"/>
          <w:szCs w:val="20"/>
        </w:rPr>
        <w:t xml:space="preserve">PL experiments. A closed cycle Helium cryostat was used to perform temperature dependence at any </w:t>
      </w:r>
      <w:r w:rsidR="00DC22B7" w:rsidRPr="00FA6D0E">
        <w:rPr>
          <w:rFonts w:cs="Times New Roman"/>
          <w:color w:val="000000"/>
          <w:sz w:val="20"/>
          <w:szCs w:val="20"/>
        </w:rPr>
        <w:t>requir</w:t>
      </w:r>
      <w:r w:rsidRPr="00FA6D0E">
        <w:rPr>
          <w:rFonts w:cs="Times New Roman"/>
          <w:color w:val="000000"/>
          <w:sz w:val="20"/>
          <w:szCs w:val="20"/>
        </w:rPr>
        <w:t>ed value between 10 and 300K.</w:t>
      </w:r>
    </w:p>
    <w:p w:rsidR="00EF26E5" w:rsidRPr="00FA6D0E" w:rsidRDefault="00EF26E5" w:rsidP="00FA6D0E">
      <w:pPr>
        <w:widowControl w:val="0"/>
        <w:autoSpaceDE w:val="0"/>
        <w:autoSpaceDN w:val="0"/>
        <w:bidi w:val="0"/>
        <w:adjustRightInd w:val="0"/>
        <w:snapToGrid w:val="0"/>
        <w:jc w:val="both"/>
        <w:rPr>
          <w:rFonts w:cs="Times New Roman"/>
          <w:color w:val="000000"/>
          <w:sz w:val="20"/>
          <w:szCs w:val="20"/>
        </w:rPr>
      </w:pPr>
    </w:p>
    <w:p w:rsidR="00EF26E5" w:rsidRPr="00FA6D0E" w:rsidRDefault="00EF26E5" w:rsidP="00FA6D0E">
      <w:pPr>
        <w:widowControl w:val="0"/>
        <w:autoSpaceDE w:val="0"/>
        <w:autoSpaceDN w:val="0"/>
        <w:bidi w:val="0"/>
        <w:adjustRightInd w:val="0"/>
        <w:snapToGrid w:val="0"/>
        <w:jc w:val="both"/>
        <w:rPr>
          <w:rFonts w:cs="Times New Roman"/>
          <w:b/>
          <w:bCs/>
          <w:color w:val="000000"/>
          <w:sz w:val="20"/>
          <w:szCs w:val="20"/>
        </w:rPr>
      </w:pPr>
      <w:r w:rsidRPr="00FA6D0E">
        <w:rPr>
          <w:rFonts w:cs="Times New Roman"/>
          <w:b/>
          <w:bCs/>
          <w:color w:val="000000"/>
          <w:sz w:val="20"/>
          <w:szCs w:val="20"/>
        </w:rPr>
        <w:t>3. Results and Discussion</w:t>
      </w:r>
    </w:p>
    <w:p w:rsidR="00EF26E5" w:rsidRPr="00FA6D0E" w:rsidRDefault="00EF26E5" w:rsidP="00FA6D0E">
      <w:pPr>
        <w:widowControl w:val="0"/>
        <w:overflowPunct w:val="0"/>
        <w:autoSpaceDE w:val="0"/>
        <w:autoSpaceDN w:val="0"/>
        <w:bidi w:val="0"/>
        <w:adjustRightInd w:val="0"/>
        <w:snapToGrid w:val="0"/>
        <w:ind w:firstLine="425"/>
        <w:jc w:val="both"/>
        <w:rPr>
          <w:rFonts w:eastAsia="Times New Roman" w:cs="Times New Roman"/>
          <w:color w:val="000000"/>
          <w:sz w:val="20"/>
          <w:szCs w:val="20"/>
        </w:rPr>
      </w:pPr>
      <w:r w:rsidRPr="00FA6D0E">
        <w:rPr>
          <w:rFonts w:cs="Times New Roman"/>
          <w:color w:val="000000"/>
          <w:sz w:val="20"/>
          <w:szCs w:val="20"/>
        </w:rPr>
        <w:t xml:space="preserve">The Photoluminescence spectra </w:t>
      </w:r>
      <w:r w:rsidR="003515E7" w:rsidRPr="00FA6D0E">
        <w:rPr>
          <w:rFonts w:cs="Times New Roman"/>
          <w:color w:val="000000"/>
          <w:sz w:val="20"/>
          <w:szCs w:val="20"/>
        </w:rPr>
        <w:t>obtain</w:t>
      </w:r>
      <w:r w:rsidRPr="00FA6D0E">
        <w:rPr>
          <w:rFonts w:cs="Times New Roman"/>
          <w:color w:val="000000"/>
          <w:sz w:val="20"/>
          <w:szCs w:val="20"/>
        </w:rPr>
        <w:t xml:space="preserve">ed at 10 K for the six samples are shown in Fig. 1. This set of sample has identical excitation conditions, for the purpose of comparison [19]. According to our results illustrated in Fig. 1 the energy positions of neutral donor bound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(I</w:t>
      </w:r>
      <w:r w:rsidRPr="00FA6D0E">
        <w:rPr>
          <w:rFonts w:cs="Times New Roman"/>
          <w:color w:val="000000"/>
          <w:sz w:val="20"/>
          <w:szCs w:val="20"/>
          <w:vertAlign w:val="subscript"/>
        </w:rPr>
        <w:t>2</w:t>
      </w:r>
      <w:r w:rsidRPr="00FA6D0E">
        <w:rPr>
          <w:rFonts w:cs="Times New Roman"/>
          <w:color w:val="000000"/>
          <w:sz w:val="20"/>
          <w:szCs w:val="20"/>
        </w:rPr>
        <w:t xml:space="preserve">) are 3.488064, 3.494113, 3.49026, 3,488475, 3.492795 and 3.493338 </w:t>
      </w:r>
      <w:proofErr w:type="spellStart"/>
      <w:r w:rsidRPr="00FA6D0E">
        <w:rPr>
          <w:rFonts w:cs="Times New Roman"/>
          <w:color w:val="000000"/>
          <w:sz w:val="20"/>
          <w:szCs w:val="20"/>
        </w:rPr>
        <w:t>eV</w:t>
      </w:r>
      <w:proofErr w:type="spellEnd"/>
      <w:r w:rsidRPr="00FA6D0E">
        <w:rPr>
          <w:rFonts w:cs="Times New Roman"/>
          <w:color w:val="000000"/>
          <w:sz w:val="20"/>
          <w:szCs w:val="20"/>
        </w:rPr>
        <w:t xml:space="preserve">, and </w:t>
      </w:r>
      <w:r w:rsidRPr="00FA6D0E">
        <w:rPr>
          <w:rFonts w:eastAsia="Times New Roman" w:cs="Times New Roman"/>
          <w:color w:val="000000"/>
          <w:sz w:val="20"/>
          <w:szCs w:val="20"/>
        </w:rPr>
        <w:t xml:space="preserve">the energy positions of A-free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(FX</w:t>
      </w:r>
      <w:r w:rsidRPr="00FA6D0E">
        <w:rPr>
          <w:rFonts w:eastAsia="Times New Roman" w:cs="Times New Roman"/>
          <w:color w:val="000000"/>
          <w:sz w:val="20"/>
          <w:szCs w:val="20"/>
          <w:vertAlign w:val="superscript"/>
        </w:rPr>
        <w:t>A</w:t>
      </w:r>
      <w:r w:rsidRPr="00FA6D0E">
        <w:rPr>
          <w:rFonts w:eastAsia="Times New Roman" w:cs="Times New Roman"/>
          <w:color w:val="000000"/>
          <w:sz w:val="20"/>
          <w:szCs w:val="20"/>
        </w:rPr>
        <w:t xml:space="preserve">) are 3.494353, 3.500355, 3.496707, 3.494485, 3.499036, 3.49971eV, while those of B-free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(FX</w:t>
      </w:r>
      <w:r w:rsidRPr="00FA6D0E">
        <w:rPr>
          <w:rFonts w:eastAsia="Times New Roman" w:cs="Times New Roman"/>
          <w:color w:val="000000"/>
          <w:sz w:val="20"/>
          <w:szCs w:val="20"/>
          <w:vertAlign w:val="superscript"/>
        </w:rPr>
        <w:t>B</w:t>
      </w:r>
      <w:r w:rsidRPr="00FA6D0E">
        <w:rPr>
          <w:rFonts w:eastAsia="Times New Roman" w:cs="Times New Roman"/>
          <w:color w:val="000000"/>
          <w:sz w:val="20"/>
          <w:szCs w:val="20"/>
        </w:rPr>
        <w:t xml:space="preserve">) are 3.5025, 3.508654, 3.50508, 3.5029, 3.5074 and 3.50806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for Sample 1 to sample 6 respectively. These various peak positions of I</w:t>
      </w:r>
      <w:r w:rsidRPr="00FA6D0E">
        <w:rPr>
          <w:rFonts w:eastAsia="Times New Roman" w:cs="Times New Roman"/>
          <w:color w:val="000000"/>
          <w:sz w:val="20"/>
          <w:szCs w:val="20"/>
          <w:vertAlign w:val="subscript"/>
        </w:rPr>
        <w:t>2</w:t>
      </w:r>
      <w:r w:rsidRPr="00FA6D0E">
        <w:rPr>
          <w:rFonts w:eastAsia="Times New Roman" w:cs="Times New Roman"/>
          <w:color w:val="000000"/>
          <w:sz w:val="20"/>
          <w:szCs w:val="20"/>
        </w:rPr>
        <w:t>, FX</w:t>
      </w:r>
      <w:r w:rsidRPr="00FA6D0E">
        <w:rPr>
          <w:rFonts w:eastAsia="Times New Roman" w:cs="Times New Roman"/>
          <w:color w:val="000000"/>
          <w:sz w:val="20"/>
          <w:szCs w:val="20"/>
          <w:vertAlign w:val="superscript"/>
        </w:rPr>
        <w:t>A</w:t>
      </w:r>
      <w:r w:rsidRPr="00FA6D0E">
        <w:rPr>
          <w:rFonts w:eastAsia="Times New Roman" w:cs="Times New Roman"/>
          <w:color w:val="000000"/>
          <w:sz w:val="20"/>
          <w:szCs w:val="20"/>
        </w:rPr>
        <w:t xml:space="preserve"> and FX</w:t>
      </w:r>
      <w:r w:rsidRPr="00FA6D0E">
        <w:rPr>
          <w:rFonts w:eastAsia="Times New Roman" w:cs="Times New Roman"/>
          <w:color w:val="000000"/>
          <w:sz w:val="20"/>
          <w:szCs w:val="20"/>
          <w:vertAlign w:val="superscript"/>
        </w:rPr>
        <w:t>B</w:t>
      </w:r>
      <w:r w:rsidRPr="00FA6D0E">
        <w:rPr>
          <w:rFonts w:eastAsia="Times New Roman" w:cs="Times New Roman"/>
          <w:color w:val="000000"/>
          <w:sz w:val="20"/>
          <w:szCs w:val="20"/>
        </w:rPr>
        <w:t xml:space="preserve"> were obtained using mix </w:t>
      </w:r>
      <w:proofErr w:type="spellStart"/>
      <w:r w:rsidRPr="00FA6D0E">
        <w:rPr>
          <w:rFonts w:eastAsia="Times New Roman" w:cs="Times New Roman"/>
          <w:color w:val="000000"/>
          <w:sz w:val="20"/>
          <w:szCs w:val="20"/>
        </w:rPr>
        <w:t>Maxwellian</w:t>
      </w:r>
      <w:proofErr w:type="spellEnd"/>
      <w:r w:rsidRPr="00FA6D0E">
        <w:rPr>
          <w:rFonts w:eastAsia="Times New Roman" w:cs="Times New Roman"/>
          <w:color w:val="000000"/>
          <w:sz w:val="20"/>
          <w:szCs w:val="20"/>
        </w:rPr>
        <w:t xml:space="preserve"> and </w:t>
      </w:r>
      <w:proofErr w:type="spellStart"/>
      <w:r w:rsidRPr="00FA6D0E">
        <w:rPr>
          <w:rFonts w:eastAsia="Times New Roman" w:cs="Times New Roman"/>
          <w:color w:val="000000"/>
          <w:sz w:val="20"/>
          <w:szCs w:val="20"/>
        </w:rPr>
        <w:t>Lorentzian</w:t>
      </w:r>
      <w:proofErr w:type="spellEnd"/>
      <w:r w:rsidRPr="00FA6D0E">
        <w:rPr>
          <w:rFonts w:eastAsia="Times New Roman" w:cs="Times New Roman"/>
          <w:color w:val="000000"/>
          <w:sz w:val="20"/>
          <w:szCs w:val="20"/>
        </w:rPr>
        <w:t xml:space="preserve"> line shape function to give the best fit of the spectrum for each sample. The interpretation of these transitions was </w:t>
      </w:r>
      <w:r w:rsidR="0008461E" w:rsidRPr="00FA6D0E">
        <w:rPr>
          <w:rFonts w:eastAsia="Times New Roman" w:cs="Times New Roman"/>
          <w:color w:val="000000"/>
          <w:sz w:val="20"/>
          <w:szCs w:val="20"/>
        </w:rPr>
        <w:t>carried out</w:t>
      </w:r>
      <w:r w:rsidRPr="00FA6D0E">
        <w:rPr>
          <w:rFonts w:eastAsia="Times New Roman" w:cs="Times New Roman"/>
          <w:color w:val="000000"/>
          <w:sz w:val="20"/>
          <w:szCs w:val="20"/>
        </w:rPr>
        <w:t xml:space="preserve"> on the basis of the values of the peak positions, </w:t>
      </w:r>
      <w:proofErr w:type="spellStart"/>
      <w:r w:rsidRPr="00FA6D0E">
        <w:rPr>
          <w:rFonts w:eastAsia="Times New Roman" w:cs="Times New Roman"/>
          <w:color w:val="000000"/>
          <w:sz w:val="20"/>
          <w:szCs w:val="20"/>
        </w:rPr>
        <w:t>halfwidthes</w:t>
      </w:r>
      <w:proofErr w:type="spellEnd"/>
      <w:r w:rsidRPr="00FA6D0E">
        <w:rPr>
          <w:rFonts w:eastAsia="Times New Roman" w:cs="Times New Roman"/>
          <w:color w:val="000000"/>
          <w:sz w:val="20"/>
          <w:szCs w:val="20"/>
        </w:rPr>
        <w:t xml:space="preserve">, temperature dependence and the peak separations. </w:t>
      </w:r>
      <w:r w:rsidR="0008461E" w:rsidRPr="00FA6D0E">
        <w:rPr>
          <w:rFonts w:eastAsia="Times New Roman" w:cs="Times New Roman"/>
          <w:color w:val="000000"/>
          <w:sz w:val="20"/>
          <w:szCs w:val="20"/>
        </w:rPr>
        <w:t>Here</w:t>
      </w:r>
      <w:r w:rsidRPr="00FA6D0E">
        <w:rPr>
          <w:rFonts w:eastAsia="Times New Roman" w:cs="Times New Roman"/>
          <w:color w:val="000000"/>
          <w:sz w:val="20"/>
          <w:szCs w:val="20"/>
        </w:rPr>
        <w:t xml:space="preserve"> </w:t>
      </w:r>
      <w:r w:rsidR="00FF6E37" w:rsidRPr="00FA6D0E">
        <w:rPr>
          <w:rFonts w:eastAsia="Times New Roman" w:cs="Times New Roman"/>
          <w:color w:val="000000"/>
          <w:sz w:val="20"/>
          <w:szCs w:val="20"/>
        </w:rPr>
        <w:t xml:space="preserve">only the </w:t>
      </w:r>
      <w:proofErr w:type="spellStart"/>
      <w:r w:rsidR="00FF6E37" w:rsidRPr="00FA6D0E">
        <w:rPr>
          <w:rFonts w:eastAsia="Times New Roman" w:cs="Times New Roman"/>
          <w:color w:val="000000"/>
          <w:sz w:val="20"/>
          <w:szCs w:val="20"/>
        </w:rPr>
        <w:t>exciton</w:t>
      </w:r>
      <w:proofErr w:type="spellEnd"/>
      <w:r w:rsidR="00FF6E37" w:rsidRPr="00FA6D0E">
        <w:rPr>
          <w:rFonts w:eastAsia="Times New Roman" w:cs="Times New Roman"/>
          <w:color w:val="000000"/>
          <w:sz w:val="20"/>
          <w:szCs w:val="20"/>
        </w:rPr>
        <w:t xml:space="preserve"> transitions </w:t>
      </w:r>
      <w:r w:rsidR="0008461E" w:rsidRPr="00FA6D0E">
        <w:rPr>
          <w:rFonts w:eastAsia="Times New Roman" w:cs="Times New Roman"/>
          <w:color w:val="000000"/>
          <w:sz w:val="20"/>
          <w:szCs w:val="20"/>
        </w:rPr>
        <w:t>are going to</w:t>
      </w:r>
      <w:r w:rsidR="00FF6E37" w:rsidRPr="00FA6D0E">
        <w:rPr>
          <w:rFonts w:eastAsia="Times New Roman" w:cs="Times New Roman"/>
          <w:color w:val="000000"/>
          <w:sz w:val="20"/>
          <w:szCs w:val="20"/>
        </w:rPr>
        <w:t xml:space="preserve"> be</w:t>
      </w:r>
      <w:r w:rsidRPr="00FA6D0E">
        <w:rPr>
          <w:rFonts w:eastAsia="Times New Roman" w:cs="Times New Roman"/>
          <w:color w:val="000000"/>
          <w:sz w:val="20"/>
          <w:szCs w:val="20"/>
        </w:rPr>
        <w:t xml:space="preserve"> </w:t>
      </w:r>
      <w:r w:rsidR="00FF6E37" w:rsidRPr="00FA6D0E">
        <w:rPr>
          <w:rFonts w:eastAsia="Times New Roman" w:cs="Times New Roman"/>
          <w:color w:val="000000"/>
          <w:sz w:val="20"/>
          <w:szCs w:val="20"/>
        </w:rPr>
        <w:t>discussed.</w:t>
      </w:r>
    </w:p>
    <w:p w:rsidR="00EF26E5" w:rsidRPr="00FA6D0E" w:rsidRDefault="00EF26E5" w:rsidP="00FA6D0E">
      <w:pPr>
        <w:widowControl w:val="0"/>
        <w:overflowPunct w:val="0"/>
        <w:autoSpaceDE w:val="0"/>
        <w:autoSpaceDN w:val="0"/>
        <w:bidi w:val="0"/>
        <w:adjustRightInd w:val="0"/>
        <w:snapToGrid w:val="0"/>
        <w:ind w:firstLine="425"/>
        <w:jc w:val="both"/>
        <w:rPr>
          <w:rFonts w:eastAsia="Times New Roman" w:cs="Times New Roman"/>
          <w:color w:val="000000"/>
          <w:sz w:val="20"/>
          <w:szCs w:val="20"/>
        </w:rPr>
      </w:pP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has </w:t>
      </w:r>
      <w:proofErr w:type="spellStart"/>
      <w:r w:rsidRPr="00FA6D0E">
        <w:rPr>
          <w:rFonts w:eastAsia="Times New Roman" w:cs="Times New Roman"/>
          <w:color w:val="000000"/>
          <w:sz w:val="20"/>
          <w:szCs w:val="20"/>
        </w:rPr>
        <w:t>Wurtzite</w:t>
      </w:r>
      <w:proofErr w:type="spellEnd"/>
      <w:r w:rsidRPr="00FA6D0E">
        <w:rPr>
          <w:rFonts w:eastAsia="Times New Roman" w:cs="Times New Roman"/>
          <w:color w:val="000000"/>
          <w:sz w:val="20"/>
          <w:szCs w:val="20"/>
        </w:rPr>
        <w:t xml:space="preserve"> symmetry when grown on sapphire substrate. </w:t>
      </w:r>
      <w:r w:rsidR="0049204B" w:rsidRPr="00FA6D0E">
        <w:rPr>
          <w:rFonts w:eastAsia="Times New Roman" w:cs="Times New Roman"/>
          <w:color w:val="000000"/>
          <w:sz w:val="20"/>
          <w:szCs w:val="20"/>
        </w:rPr>
        <w:t>Triply degenerate valence band is found i</w:t>
      </w:r>
      <w:r w:rsidRPr="00FA6D0E">
        <w:rPr>
          <w:rFonts w:eastAsia="Times New Roman" w:cs="Times New Roman"/>
          <w:color w:val="000000"/>
          <w:sz w:val="20"/>
          <w:szCs w:val="20"/>
        </w:rPr>
        <w:t xml:space="preserve">n the absence of any perturbations. </w:t>
      </w:r>
      <w:r w:rsidR="0045175C" w:rsidRPr="00FA6D0E">
        <w:rPr>
          <w:rFonts w:eastAsia="Times New Roman" w:cs="Times New Roman"/>
          <w:color w:val="000000"/>
          <w:sz w:val="20"/>
          <w:szCs w:val="20"/>
        </w:rPr>
        <w:t>T</w:t>
      </w:r>
      <w:r w:rsidRPr="00FA6D0E">
        <w:rPr>
          <w:rFonts w:eastAsia="Times New Roman" w:cs="Times New Roman"/>
          <w:color w:val="000000"/>
          <w:sz w:val="20"/>
          <w:szCs w:val="20"/>
        </w:rPr>
        <w:t>he degeneracy is lifted into a doubly degenerate state and a lower lying singlet state</w:t>
      </w:r>
      <w:r w:rsidR="0045175C" w:rsidRPr="00FA6D0E">
        <w:rPr>
          <w:rFonts w:eastAsia="Times New Roman" w:cs="Times New Roman"/>
          <w:color w:val="000000"/>
          <w:sz w:val="20"/>
          <w:szCs w:val="20"/>
        </w:rPr>
        <w:t xml:space="preserve"> due to the hexagonal symmetry of </w:t>
      </w:r>
      <w:proofErr w:type="spellStart"/>
      <w:r w:rsidR="0045175C" w:rsidRPr="00FA6D0E">
        <w:rPr>
          <w:rFonts w:eastAsia="Times New Roman" w:cs="Times New Roman"/>
          <w:color w:val="000000"/>
          <w:sz w:val="20"/>
          <w:szCs w:val="20"/>
        </w:rPr>
        <w:t>Wurtzite</w:t>
      </w:r>
      <w:proofErr w:type="spellEnd"/>
      <w:r w:rsidR="0045175C" w:rsidRPr="00FA6D0E">
        <w:rPr>
          <w:rFonts w:eastAsia="Times New Roman" w:cs="Times New Roman"/>
          <w:color w:val="000000"/>
          <w:sz w:val="20"/>
          <w:szCs w:val="20"/>
        </w:rPr>
        <w:t xml:space="preserve"> crystal field</w:t>
      </w:r>
      <w:r w:rsidRPr="00FA6D0E">
        <w:rPr>
          <w:rFonts w:eastAsia="Times New Roman" w:cs="Times New Roman"/>
          <w:color w:val="000000"/>
          <w:sz w:val="20"/>
          <w:szCs w:val="20"/>
        </w:rPr>
        <w:t>. Because of the spin-orbit interaction, the degeneracy is further removed then as final result there will be three valance bands A, B and C or referred to as</w:t>
      </w:r>
    </w:p>
    <w:p w:rsidR="00EF26E5" w:rsidRPr="00FA6D0E" w:rsidRDefault="00EF26E5" w:rsidP="00FA6D0E">
      <w:pPr>
        <w:widowControl w:val="0"/>
        <w:autoSpaceDE w:val="0"/>
        <w:autoSpaceDN w:val="0"/>
        <w:bidi w:val="0"/>
        <w:adjustRightInd w:val="0"/>
        <w:snapToGrid w:val="0"/>
        <w:ind w:firstLine="425"/>
        <w:jc w:val="both"/>
        <w:rPr>
          <w:rFonts w:eastAsia="Times New Roman" w:cs="Times New Roman"/>
          <w:b/>
          <w:bCs/>
          <w:color w:val="000000"/>
          <w:sz w:val="20"/>
          <w:szCs w:val="20"/>
        </w:rPr>
      </w:pPr>
      <w:r w:rsidRPr="00FA6D0E">
        <w:rPr>
          <w:rFonts w:cs="Times New Roman"/>
          <w:color w:val="000000"/>
          <w:sz w:val="20"/>
          <w:szCs w:val="20"/>
        </w:rPr>
        <w:t>Γ</w:t>
      </w:r>
      <w:r w:rsidRPr="00FA6D0E">
        <w:rPr>
          <w:rFonts w:eastAsia="Times New Roman" w:cs="Times New Roman"/>
          <w:color w:val="000000"/>
          <w:sz w:val="20"/>
          <w:szCs w:val="20"/>
          <w:vertAlign w:val="subscript"/>
        </w:rPr>
        <w:t>9</w:t>
      </w:r>
      <w:r w:rsidRPr="00FA6D0E">
        <w:rPr>
          <w:rFonts w:eastAsia="Times New Roman" w:cs="Times New Roman"/>
          <w:i/>
          <w:iCs/>
          <w:color w:val="000000"/>
          <w:sz w:val="20"/>
          <w:szCs w:val="20"/>
          <w:vertAlign w:val="superscript"/>
        </w:rPr>
        <w:t>v</w:t>
      </w:r>
      <w:r w:rsidRPr="00FA6D0E">
        <w:rPr>
          <w:rFonts w:cs="Times New Roman"/>
          <w:color w:val="000000"/>
          <w:sz w:val="20"/>
          <w:szCs w:val="20"/>
        </w:rPr>
        <w:t xml:space="preserve"> , Γ</w:t>
      </w:r>
      <w:r w:rsidRPr="00FA6D0E">
        <w:rPr>
          <w:rFonts w:eastAsia="Times New Roman" w:cs="Times New Roman"/>
          <w:color w:val="000000"/>
          <w:sz w:val="20"/>
          <w:szCs w:val="20"/>
          <w:vertAlign w:val="subscript"/>
        </w:rPr>
        <w:t>7</w:t>
      </w:r>
      <w:r w:rsidRPr="00FA6D0E">
        <w:rPr>
          <w:rFonts w:eastAsia="Times New Roman" w:cs="Times New Roman"/>
          <w:i/>
          <w:iCs/>
          <w:color w:val="000000"/>
          <w:sz w:val="20"/>
          <w:szCs w:val="20"/>
          <w:vertAlign w:val="superscript"/>
        </w:rPr>
        <w:t>v</w:t>
      </w:r>
      <w:r w:rsidRPr="00FA6D0E">
        <w:rPr>
          <w:rFonts w:eastAsia="Times New Roman" w:cs="Times New Roman"/>
          <w:color w:val="000000"/>
          <w:sz w:val="20"/>
          <w:szCs w:val="20"/>
        </w:rPr>
        <w:t xml:space="preserve"> </w:t>
      </w:r>
      <w:r w:rsidRPr="00FA6D0E">
        <w:rPr>
          <w:rFonts w:eastAsia="Times New Roman" w:cs="Times New Roman"/>
          <w:i/>
          <w:iCs/>
          <w:color w:val="000000"/>
          <w:sz w:val="20"/>
          <w:szCs w:val="20"/>
        </w:rPr>
        <w:t>and</w:t>
      </w:r>
      <w:r w:rsidRPr="00FA6D0E">
        <w:rPr>
          <w:rFonts w:cs="Times New Roman"/>
          <w:color w:val="000000"/>
          <w:sz w:val="20"/>
          <w:szCs w:val="20"/>
        </w:rPr>
        <w:t xml:space="preserve"> </w:t>
      </w:r>
      <w:r w:rsidRPr="00FA6D0E">
        <w:rPr>
          <w:rFonts w:cs="Times New Roman"/>
          <w:b/>
          <w:bCs/>
          <w:color w:val="000000"/>
          <w:sz w:val="20"/>
          <w:szCs w:val="20"/>
        </w:rPr>
        <w:t>Γ</w:t>
      </w:r>
      <w:r w:rsidRPr="00FA6D0E">
        <w:rPr>
          <w:rFonts w:eastAsia="Times New Roman" w:cs="Times New Roman"/>
          <w:b/>
          <w:bCs/>
          <w:color w:val="000000"/>
          <w:sz w:val="20"/>
          <w:szCs w:val="20"/>
          <w:vertAlign w:val="subscript"/>
        </w:rPr>
        <w:t>7</w:t>
      </w:r>
      <w:r w:rsidRPr="00FA6D0E">
        <w:rPr>
          <w:rFonts w:eastAsia="Times New Roman" w:cs="Times New Roman"/>
          <w:b/>
          <w:bCs/>
          <w:i/>
          <w:iCs/>
          <w:color w:val="000000"/>
          <w:sz w:val="20"/>
          <w:szCs w:val="20"/>
          <w:vertAlign w:val="superscript"/>
        </w:rPr>
        <w:t>v</w:t>
      </w:r>
      <w:r w:rsidRPr="00FA6D0E">
        <w:rPr>
          <w:rFonts w:eastAsia="Times New Roman" w:cs="Times New Roman"/>
          <w:b/>
          <w:bCs/>
          <w:color w:val="000000"/>
          <w:sz w:val="20"/>
          <w:szCs w:val="20"/>
        </w:rPr>
        <w:t xml:space="preserve">  in the order of decreasing energy [20]. The deviation of the free </w:t>
      </w:r>
      <w:proofErr w:type="spellStart"/>
      <w:r w:rsidRPr="00FA6D0E">
        <w:rPr>
          <w:rFonts w:eastAsia="Times New Roman" w:cs="Times New Roman"/>
          <w:b/>
          <w:bCs/>
          <w:color w:val="000000"/>
          <w:sz w:val="20"/>
          <w:szCs w:val="20"/>
        </w:rPr>
        <w:t>exciton</w:t>
      </w:r>
      <w:proofErr w:type="spellEnd"/>
    </w:p>
    <w:p w:rsidR="00EF26E5" w:rsidRPr="00FA6D0E" w:rsidRDefault="00EF26E5" w:rsidP="00FA6D0E">
      <w:pPr>
        <w:widowControl w:val="0"/>
        <w:overflowPunct w:val="0"/>
        <w:autoSpaceDE w:val="0"/>
        <w:autoSpaceDN w:val="0"/>
        <w:bidi w:val="0"/>
        <w:adjustRightInd w:val="0"/>
        <w:snapToGrid w:val="0"/>
        <w:ind w:firstLine="425"/>
        <w:jc w:val="both"/>
        <w:rPr>
          <w:rFonts w:eastAsia="Times New Roman" w:cs="Times New Roman"/>
          <w:color w:val="000000"/>
          <w:sz w:val="20"/>
          <w:szCs w:val="20"/>
        </w:rPr>
      </w:pPr>
      <w:r w:rsidRPr="00FA6D0E">
        <w:rPr>
          <w:rFonts w:eastAsia="Times New Roman" w:cs="Times New Roman"/>
          <w:color w:val="000000"/>
          <w:sz w:val="20"/>
          <w:szCs w:val="20"/>
        </w:rPr>
        <w:t xml:space="preserve">values from the strain free values is an indication of the magnitude of the strain. The free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w:t>
      </w:r>
      <w:r w:rsidRPr="00FA6D0E">
        <w:rPr>
          <w:rFonts w:eastAsia="Times New Roman" w:cs="Times New Roman"/>
          <w:color w:val="000000"/>
          <w:sz w:val="20"/>
          <w:szCs w:val="20"/>
        </w:rPr>
        <w:lastRenderedPageBreak/>
        <w:t xml:space="preserve">transitions A and B observed in our samples are higher than those obtained from the strain free bulk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reported by </w:t>
      </w:r>
      <w:proofErr w:type="spellStart"/>
      <w:r w:rsidRPr="00FA6D0E">
        <w:rPr>
          <w:rFonts w:eastAsia="Times New Roman" w:cs="Times New Roman"/>
          <w:color w:val="000000"/>
          <w:sz w:val="20"/>
          <w:szCs w:val="20"/>
        </w:rPr>
        <w:t>Monemar</w:t>
      </w:r>
      <w:proofErr w:type="spellEnd"/>
      <w:r w:rsidRPr="00FA6D0E">
        <w:rPr>
          <w:rFonts w:eastAsia="Times New Roman" w:cs="Times New Roman"/>
          <w:color w:val="000000"/>
          <w:sz w:val="20"/>
          <w:szCs w:val="20"/>
        </w:rPr>
        <w:t xml:space="preserve"> (who used photoluminescence excitation spectroscopy) [4] and Dingle (who used reflectance experiments)[11]. </w:t>
      </w:r>
      <w:proofErr w:type="spellStart"/>
      <w:r w:rsidRPr="00FA6D0E">
        <w:rPr>
          <w:rFonts w:eastAsia="Times New Roman" w:cs="Times New Roman"/>
          <w:color w:val="000000"/>
          <w:sz w:val="20"/>
          <w:szCs w:val="20"/>
        </w:rPr>
        <w:t>Monemar</w:t>
      </w:r>
      <w:proofErr w:type="spellEnd"/>
      <w:r w:rsidRPr="00FA6D0E">
        <w:rPr>
          <w:rFonts w:eastAsia="Times New Roman" w:cs="Times New Roman"/>
          <w:color w:val="000000"/>
          <w:sz w:val="20"/>
          <w:szCs w:val="20"/>
        </w:rPr>
        <w:t xml:space="preserve"> et al determined the energy positions of free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A, and B to be 3.4751 and 3.4815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respectively while Dingle et al. obtained A and B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at 3.474, 3.481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respectively. As mentioned in the theory, the epitaxial layers grown on sapphire substrate have large lattice mismatch of 13%, in addition to mismatch of thermal expansion coefficient, which develop a large amount of strain in the lattice. This is manifested as the deviation of the free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transition [20].</w:t>
      </w:r>
    </w:p>
    <w:p w:rsidR="00EF26E5"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eastAsia="Times New Roman" w:cs="Times New Roman"/>
          <w:color w:val="000000"/>
          <w:sz w:val="20"/>
          <w:szCs w:val="20"/>
        </w:rPr>
        <w:t xml:space="preserve">We could list some values of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energy positions reported in the literature with our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values to make a very brief studies. </w:t>
      </w:r>
      <w:r w:rsidRPr="00FA6D0E">
        <w:rPr>
          <w:rFonts w:eastAsia="Times New Roman" w:cs="Times New Roman"/>
          <w:i/>
          <w:iCs/>
          <w:color w:val="000000"/>
          <w:sz w:val="20"/>
          <w:szCs w:val="20"/>
        </w:rPr>
        <w:t>Visconti et al</w:t>
      </w:r>
      <w:r w:rsidRPr="00FA6D0E">
        <w:rPr>
          <w:rFonts w:eastAsia="Times New Roman" w:cs="Times New Roman"/>
          <w:color w:val="000000"/>
          <w:sz w:val="20"/>
          <w:szCs w:val="20"/>
        </w:rPr>
        <w:t xml:space="preserve"> [26] observed 3.486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and 3.493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attributed to the free A and B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while </w:t>
      </w:r>
      <w:r w:rsidRPr="00FA6D0E">
        <w:rPr>
          <w:rFonts w:eastAsia="Times New Roman" w:cs="Times New Roman"/>
          <w:i/>
          <w:iCs/>
          <w:color w:val="000000"/>
          <w:sz w:val="20"/>
          <w:szCs w:val="20"/>
        </w:rPr>
        <w:t>Chichibu et. al</w:t>
      </w:r>
      <w:r w:rsidRPr="00FA6D0E">
        <w:rPr>
          <w:rFonts w:eastAsia="Times New Roman" w:cs="Times New Roman"/>
          <w:color w:val="000000"/>
          <w:sz w:val="20"/>
          <w:szCs w:val="20"/>
        </w:rPr>
        <w:t xml:space="preserve">.[1] , resolved A at 3.488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from B at 3.496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Smith et al. [20] obtained FXA and FXB at 3.4857 and 3.4921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These mentioned values of the transition energies obtained are a bit lower than our results (it is a good indication of the increased a mount of strain in our case) while </w:t>
      </w:r>
      <w:proofErr w:type="spellStart"/>
      <w:r w:rsidRPr="00FA6D0E">
        <w:rPr>
          <w:rFonts w:eastAsia="Times New Roman" w:cs="Times New Roman"/>
          <w:i/>
          <w:iCs/>
          <w:color w:val="000000"/>
          <w:sz w:val="20"/>
          <w:szCs w:val="20"/>
        </w:rPr>
        <w:t>Volm</w:t>
      </w:r>
      <w:proofErr w:type="spellEnd"/>
      <w:r w:rsidRPr="00FA6D0E">
        <w:rPr>
          <w:rFonts w:eastAsia="Times New Roman" w:cs="Times New Roman"/>
          <w:i/>
          <w:iCs/>
          <w:color w:val="000000"/>
          <w:sz w:val="20"/>
          <w:szCs w:val="20"/>
        </w:rPr>
        <w:t xml:space="preserve"> et</w:t>
      </w:r>
      <w:r w:rsidRPr="00FA6D0E">
        <w:rPr>
          <w:rFonts w:eastAsia="Times New Roman" w:cs="Times New Roman"/>
          <w:color w:val="000000"/>
          <w:sz w:val="20"/>
          <w:szCs w:val="20"/>
        </w:rPr>
        <w:t xml:space="preserve"> al [23] have got the corresponding values of FXA and FXB at 3.4962 and 3.5050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respectively, that are similar to our result (nearly the same as those of sample 3). A lot of discrepancy can be occurred when comparing the observed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transition energies in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w:t>
      </w:r>
      <w:proofErr w:type="spellStart"/>
      <w:r w:rsidRPr="00FA6D0E">
        <w:rPr>
          <w:rFonts w:eastAsia="Times New Roman" w:cs="Times New Roman"/>
          <w:color w:val="000000"/>
          <w:sz w:val="20"/>
          <w:szCs w:val="20"/>
        </w:rPr>
        <w:t>epilayers</w:t>
      </w:r>
      <w:proofErr w:type="spellEnd"/>
      <w:r w:rsidRPr="00FA6D0E">
        <w:rPr>
          <w:rFonts w:eastAsia="Times New Roman" w:cs="Times New Roman"/>
          <w:color w:val="000000"/>
          <w:sz w:val="20"/>
          <w:szCs w:val="20"/>
        </w:rPr>
        <w:t xml:space="preserve"> deposited on sapphire with that observed in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w:t>
      </w:r>
      <w:proofErr w:type="spellStart"/>
      <w:r w:rsidRPr="00FA6D0E">
        <w:rPr>
          <w:rFonts w:eastAsia="Times New Roman" w:cs="Times New Roman"/>
          <w:color w:val="000000"/>
          <w:sz w:val="20"/>
          <w:szCs w:val="20"/>
        </w:rPr>
        <w:t>epilayers</w:t>
      </w:r>
      <w:proofErr w:type="spellEnd"/>
      <w:r w:rsidRPr="00FA6D0E">
        <w:rPr>
          <w:rFonts w:eastAsia="Times New Roman" w:cs="Times New Roman"/>
          <w:color w:val="000000"/>
          <w:sz w:val="20"/>
          <w:szCs w:val="20"/>
        </w:rPr>
        <w:t xml:space="preserve"> deposited on </w:t>
      </w:r>
      <w:proofErr w:type="spellStart"/>
      <w:r w:rsidRPr="00FA6D0E">
        <w:rPr>
          <w:rFonts w:eastAsia="Times New Roman" w:cs="Times New Roman"/>
          <w:color w:val="000000"/>
          <w:sz w:val="20"/>
          <w:szCs w:val="20"/>
        </w:rPr>
        <w:t>SiC</w:t>
      </w:r>
      <w:proofErr w:type="spellEnd"/>
      <w:r w:rsidRPr="00FA6D0E">
        <w:rPr>
          <w:rFonts w:eastAsia="Times New Roman" w:cs="Times New Roman"/>
          <w:color w:val="000000"/>
          <w:sz w:val="20"/>
          <w:szCs w:val="20"/>
        </w:rPr>
        <w:t xml:space="preserve"> which can be attributed to the effects of residual strain in the </w:t>
      </w:r>
      <w:proofErr w:type="spellStart"/>
      <w:r w:rsidRPr="00FA6D0E">
        <w:rPr>
          <w:rFonts w:eastAsia="Times New Roman" w:cs="Times New Roman"/>
          <w:color w:val="000000"/>
          <w:sz w:val="20"/>
          <w:szCs w:val="20"/>
        </w:rPr>
        <w:t>epilayers</w:t>
      </w:r>
      <w:proofErr w:type="spellEnd"/>
      <w:r w:rsidRPr="00FA6D0E">
        <w:rPr>
          <w:rFonts w:eastAsia="Times New Roman" w:cs="Times New Roman"/>
          <w:color w:val="000000"/>
          <w:sz w:val="20"/>
          <w:szCs w:val="20"/>
        </w:rPr>
        <w:t xml:space="preserve"> due to the mismatch of lattice parameters and coefficients of thermal expansion between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and the substrate materials. Because of the inevitable occurrence of strain relaxation by the formation of a large density of dislocations, the separation of the strain effects caused by lattice parameter mismatch from the ones involving thermal expansion mismatch is generally difficult so as to exactly determine their influence on the optical properties of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epitaxial layers. For example, comparing the results of Shan et al [7] who used </w:t>
      </w:r>
      <w:proofErr w:type="spellStart"/>
      <w:r w:rsidRPr="00FA6D0E">
        <w:rPr>
          <w:rFonts w:eastAsia="Times New Roman" w:cs="Times New Roman"/>
          <w:color w:val="000000"/>
          <w:sz w:val="20"/>
          <w:szCs w:val="20"/>
        </w:rPr>
        <w:t>SiC</w:t>
      </w:r>
      <w:proofErr w:type="spellEnd"/>
      <w:r w:rsidRPr="00FA6D0E">
        <w:rPr>
          <w:rFonts w:eastAsia="Times New Roman" w:cs="Times New Roman"/>
          <w:color w:val="000000"/>
          <w:sz w:val="20"/>
          <w:szCs w:val="20"/>
        </w:rPr>
        <w:t xml:space="preserve"> as substrate and obtained 3.470, 3.474 values of A and B free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and our results of free </w:t>
      </w:r>
      <w:proofErr w:type="spellStart"/>
      <w:r w:rsidRPr="00FA6D0E">
        <w:rPr>
          <w:rFonts w:eastAsia="Times New Roman" w:cs="Times New Roman"/>
          <w:color w:val="000000"/>
          <w:sz w:val="20"/>
          <w:szCs w:val="20"/>
        </w:rPr>
        <w:t>excitons</w:t>
      </w:r>
      <w:proofErr w:type="spellEnd"/>
      <w:r w:rsidRPr="00FA6D0E">
        <w:rPr>
          <w:rFonts w:eastAsia="Times New Roman" w:cs="Times New Roman"/>
          <w:color w:val="000000"/>
          <w:sz w:val="20"/>
          <w:szCs w:val="20"/>
        </w:rPr>
        <w:t xml:space="preserve"> on sapphire to the results of 3.4815, and 3.4935 </w:t>
      </w:r>
      <w:proofErr w:type="spellStart"/>
      <w:r w:rsidRPr="00FA6D0E">
        <w:rPr>
          <w:rFonts w:eastAsia="Times New Roman" w:cs="Times New Roman"/>
          <w:color w:val="000000"/>
          <w:sz w:val="20"/>
          <w:szCs w:val="20"/>
        </w:rPr>
        <w:t>eV</w:t>
      </w:r>
      <w:proofErr w:type="spellEnd"/>
      <w:r w:rsidRPr="00FA6D0E">
        <w:rPr>
          <w:rFonts w:eastAsia="Times New Roman" w:cs="Times New Roman"/>
          <w:color w:val="000000"/>
          <w:sz w:val="20"/>
          <w:szCs w:val="20"/>
        </w:rPr>
        <w:t xml:space="preserve"> that reported by </w:t>
      </w:r>
      <w:proofErr w:type="spellStart"/>
      <w:r w:rsidRPr="00FA6D0E">
        <w:rPr>
          <w:rFonts w:eastAsia="Times New Roman" w:cs="Times New Roman"/>
          <w:color w:val="000000"/>
          <w:sz w:val="20"/>
          <w:szCs w:val="20"/>
        </w:rPr>
        <w:t>Monemar</w:t>
      </w:r>
      <w:proofErr w:type="spellEnd"/>
      <w:r w:rsidRPr="00FA6D0E">
        <w:rPr>
          <w:rFonts w:eastAsia="Times New Roman" w:cs="Times New Roman"/>
          <w:color w:val="000000"/>
          <w:sz w:val="20"/>
          <w:szCs w:val="20"/>
        </w:rPr>
        <w:t xml:space="preserve"> et al [4] who used virtually strain free bulk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we can clearly conclude that the overall effects of the generation of residual strain in </w:t>
      </w:r>
      <w:proofErr w:type="spellStart"/>
      <w:r w:rsidRPr="00FA6D0E">
        <w:rPr>
          <w:rFonts w:eastAsia="Times New Roman" w:cs="Times New Roman"/>
          <w:color w:val="000000"/>
          <w:sz w:val="20"/>
          <w:szCs w:val="20"/>
        </w:rPr>
        <w:t>GaN</w:t>
      </w:r>
      <w:proofErr w:type="spellEnd"/>
      <w:r w:rsidRPr="00FA6D0E">
        <w:rPr>
          <w:rFonts w:eastAsia="Times New Roman" w:cs="Times New Roman"/>
          <w:color w:val="000000"/>
          <w:sz w:val="20"/>
          <w:szCs w:val="20"/>
        </w:rPr>
        <w:t xml:space="preserve"> on sapphire is compressive (our results), which results in an increased </w:t>
      </w:r>
      <w:proofErr w:type="spellStart"/>
      <w:r w:rsidRPr="00FA6D0E">
        <w:rPr>
          <w:rFonts w:eastAsia="Times New Roman" w:cs="Times New Roman"/>
          <w:color w:val="000000"/>
          <w:sz w:val="20"/>
          <w:szCs w:val="20"/>
        </w:rPr>
        <w:t>exciton</w:t>
      </w:r>
      <w:proofErr w:type="spellEnd"/>
      <w:r w:rsidRPr="00FA6D0E">
        <w:rPr>
          <w:rFonts w:eastAsia="Times New Roman" w:cs="Times New Roman"/>
          <w:color w:val="000000"/>
          <w:sz w:val="20"/>
          <w:szCs w:val="20"/>
        </w:rPr>
        <w:t xml:space="preserve"> transition energies (</w:t>
      </w:r>
      <w:proofErr w:type="spellStart"/>
      <w:r w:rsidRPr="00FA6D0E">
        <w:rPr>
          <w:rFonts w:eastAsia="Times New Roman" w:cs="Times New Roman"/>
          <w:color w:val="000000"/>
          <w:sz w:val="20"/>
          <w:szCs w:val="20"/>
        </w:rPr>
        <w:t>i.e</w:t>
      </w:r>
      <w:proofErr w:type="spellEnd"/>
      <w:r w:rsidRPr="00FA6D0E">
        <w:rPr>
          <w:rFonts w:eastAsia="Times New Roman" w:cs="Times New Roman"/>
          <w:color w:val="000000"/>
          <w:sz w:val="20"/>
          <w:szCs w:val="20"/>
        </w:rPr>
        <w:t>, an</w:t>
      </w:r>
      <w:r w:rsidRPr="00FA6D0E">
        <w:rPr>
          <w:rFonts w:cs="Times New Roman"/>
          <w:color w:val="000000"/>
          <w:sz w:val="20"/>
          <w:szCs w:val="20"/>
        </w:rPr>
        <w:t xml:space="preserve"> increased </w:t>
      </w:r>
      <w:proofErr w:type="spellStart"/>
      <w:r w:rsidRPr="00FA6D0E">
        <w:rPr>
          <w:rFonts w:cs="Times New Roman"/>
          <w:color w:val="000000"/>
          <w:sz w:val="20"/>
          <w:szCs w:val="20"/>
        </w:rPr>
        <w:t>bandgap</w:t>
      </w:r>
      <w:proofErr w:type="spellEnd"/>
      <w:r w:rsidRPr="00FA6D0E">
        <w:rPr>
          <w:rFonts w:cs="Times New Roman"/>
          <w:color w:val="000000"/>
          <w:sz w:val="20"/>
          <w:szCs w:val="20"/>
        </w:rPr>
        <w:t xml:space="preserve">), while the stress induced in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on </w:t>
      </w:r>
      <w:proofErr w:type="spellStart"/>
      <w:r w:rsidRPr="00FA6D0E">
        <w:rPr>
          <w:rFonts w:cs="Times New Roman"/>
          <w:color w:val="000000"/>
          <w:sz w:val="20"/>
          <w:szCs w:val="20"/>
        </w:rPr>
        <w:t>SiC</w:t>
      </w:r>
      <w:proofErr w:type="spellEnd"/>
      <w:r w:rsidRPr="00FA6D0E">
        <w:rPr>
          <w:rFonts w:cs="Times New Roman"/>
          <w:color w:val="000000"/>
          <w:sz w:val="20"/>
          <w:szCs w:val="20"/>
        </w:rPr>
        <w:t xml:space="preserve"> is tensile (Shan’s results), which leads to a decrease in the measured energies of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transition. Therefore, one can conclude that residual strain induced by thermal-expansion mismatch in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w:t>
      </w:r>
      <w:r w:rsidRPr="00FA6D0E">
        <w:rPr>
          <w:rFonts w:cs="Times New Roman"/>
          <w:color w:val="000000"/>
          <w:sz w:val="20"/>
          <w:szCs w:val="20"/>
        </w:rPr>
        <w:lastRenderedPageBreak/>
        <w:t xml:space="preserve">based </w:t>
      </w:r>
      <w:proofErr w:type="spellStart"/>
      <w:r w:rsidRPr="00FA6D0E">
        <w:rPr>
          <w:rFonts w:cs="Times New Roman"/>
          <w:color w:val="000000"/>
          <w:sz w:val="20"/>
          <w:szCs w:val="20"/>
        </w:rPr>
        <w:t>epilayers</w:t>
      </w:r>
      <w:proofErr w:type="spellEnd"/>
      <w:r w:rsidRPr="00FA6D0E">
        <w:rPr>
          <w:rFonts w:cs="Times New Roman"/>
          <w:color w:val="000000"/>
          <w:sz w:val="20"/>
          <w:szCs w:val="20"/>
        </w:rPr>
        <w:t xml:space="preserve"> has the prevailing influence on the energy variations of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transitions. The lattice mismatch induced strain has a completely opposite effect on the variation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band gap [7]. From our results of photoluminescence, we have found that, FX</w:t>
      </w:r>
      <w:r w:rsidRPr="00FA6D0E">
        <w:rPr>
          <w:rFonts w:cs="Times New Roman"/>
          <w:color w:val="000000"/>
          <w:sz w:val="20"/>
          <w:szCs w:val="20"/>
          <w:vertAlign w:val="superscript"/>
        </w:rPr>
        <w:t>A</w:t>
      </w:r>
      <w:r w:rsidRPr="00FA6D0E">
        <w:rPr>
          <w:rFonts w:cs="Times New Roman"/>
          <w:color w:val="000000"/>
          <w:sz w:val="20"/>
          <w:szCs w:val="20"/>
        </w:rPr>
        <w:t xml:space="preserve"> shows a FWHM 4.124, 3.581, 3.547, 3.98, 3.508 and 3.805 </w:t>
      </w:r>
      <w:proofErr w:type="spellStart"/>
      <w:r w:rsidRPr="00FA6D0E">
        <w:rPr>
          <w:rFonts w:cs="Times New Roman"/>
          <w:color w:val="000000"/>
          <w:sz w:val="20"/>
          <w:szCs w:val="20"/>
        </w:rPr>
        <w:t>meV</w:t>
      </w:r>
      <w:proofErr w:type="spellEnd"/>
      <w:r w:rsidRPr="00FA6D0E">
        <w:rPr>
          <w:rFonts w:cs="Times New Roman"/>
          <w:color w:val="000000"/>
          <w:sz w:val="20"/>
          <w:szCs w:val="20"/>
        </w:rPr>
        <w:t>, while that of FX</w:t>
      </w:r>
      <w:r w:rsidRPr="00FA6D0E">
        <w:rPr>
          <w:rFonts w:cs="Times New Roman"/>
          <w:color w:val="000000"/>
          <w:sz w:val="20"/>
          <w:szCs w:val="20"/>
          <w:vertAlign w:val="superscript"/>
        </w:rPr>
        <w:t>B</w:t>
      </w:r>
      <w:r w:rsidRPr="00FA6D0E">
        <w:rPr>
          <w:rFonts w:cs="Times New Roman"/>
          <w:color w:val="000000"/>
          <w:sz w:val="20"/>
          <w:szCs w:val="20"/>
        </w:rPr>
        <w:t xml:space="preserve"> 5.483, 1.297, 1.903, 4.006, 2.075 and 7.816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for Sample 1, Sample 2, Sample 3, Sample 4, sample 5 and Sample 6 respectively, which are narrow and signify the quality of our samples. These values of FWHM are comparable with some of the literature [20],[26]. To make this comparison realistic, </w:t>
      </w:r>
      <w:proofErr w:type="spellStart"/>
      <w:r w:rsidRPr="00FA6D0E">
        <w:rPr>
          <w:rFonts w:cs="Times New Roman"/>
          <w:i/>
          <w:iCs/>
          <w:color w:val="000000"/>
          <w:sz w:val="20"/>
          <w:szCs w:val="20"/>
        </w:rPr>
        <w:t>Viswanath</w:t>
      </w:r>
      <w:proofErr w:type="spellEnd"/>
      <w:r w:rsidRPr="00FA6D0E">
        <w:rPr>
          <w:rFonts w:cs="Times New Roman"/>
          <w:i/>
          <w:iCs/>
          <w:color w:val="000000"/>
          <w:sz w:val="20"/>
          <w:szCs w:val="20"/>
        </w:rPr>
        <w:t xml:space="preserve"> et al</w:t>
      </w:r>
      <w:r w:rsidRPr="00FA6D0E">
        <w:rPr>
          <w:rFonts w:cs="Times New Roman"/>
          <w:color w:val="000000"/>
          <w:sz w:val="20"/>
          <w:szCs w:val="20"/>
        </w:rPr>
        <w:t xml:space="preserve"> [20] used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grown on sapphire substrate using low- pressure metal organic chemical vapor deposition technique. The buffer layer was 27nm while </w:t>
      </w:r>
      <w:proofErr w:type="spellStart"/>
      <w:r w:rsidRPr="00FA6D0E">
        <w:rPr>
          <w:rFonts w:cs="Times New Roman"/>
          <w:color w:val="000000"/>
          <w:sz w:val="20"/>
          <w:szCs w:val="20"/>
        </w:rPr>
        <w:t>epilayer</w:t>
      </w:r>
      <w:proofErr w:type="spellEnd"/>
      <w:r w:rsidRPr="00FA6D0E">
        <w:rPr>
          <w:rFonts w:cs="Times New Roman"/>
          <w:color w:val="000000"/>
          <w:sz w:val="20"/>
          <w:szCs w:val="20"/>
        </w:rPr>
        <w:t xml:space="preserve"> was 3.5 micron and growth temperature was 1080 </w:t>
      </w:r>
      <w:proofErr w:type="spellStart"/>
      <w:r w:rsidRPr="00FA6D0E">
        <w:rPr>
          <w:rFonts w:cs="Times New Roman"/>
          <w:color w:val="000000"/>
          <w:sz w:val="20"/>
          <w:szCs w:val="20"/>
          <w:vertAlign w:val="superscript"/>
        </w:rPr>
        <w:t>o</w:t>
      </w:r>
      <w:r w:rsidRPr="00FA6D0E">
        <w:rPr>
          <w:rFonts w:cs="Times New Roman"/>
          <w:color w:val="000000"/>
          <w:sz w:val="20"/>
          <w:szCs w:val="20"/>
        </w:rPr>
        <w:t>C</w:t>
      </w:r>
      <w:proofErr w:type="spellEnd"/>
      <w:r w:rsidRPr="00FA6D0E">
        <w:rPr>
          <w:rFonts w:cs="Times New Roman"/>
          <w:color w:val="000000"/>
          <w:sz w:val="20"/>
          <w:szCs w:val="20"/>
        </w:rPr>
        <w:t>. The film surface mirror-like, colorless and transparent (relatively similar to the growth conditions of our samples). FWHM of FX</w:t>
      </w:r>
      <w:r w:rsidRPr="00FA6D0E">
        <w:rPr>
          <w:rFonts w:cs="Times New Roman"/>
          <w:color w:val="000000"/>
          <w:sz w:val="20"/>
          <w:szCs w:val="20"/>
          <w:vertAlign w:val="superscript"/>
        </w:rPr>
        <w:t>A</w:t>
      </w:r>
      <w:r w:rsidRPr="00FA6D0E">
        <w:rPr>
          <w:rFonts w:cs="Times New Roman"/>
          <w:color w:val="000000"/>
          <w:sz w:val="20"/>
          <w:szCs w:val="20"/>
        </w:rPr>
        <w:t xml:space="preserve"> was 5.6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while that of FX</w:t>
      </w:r>
      <w:r w:rsidRPr="00FA6D0E">
        <w:rPr>
          <w:rFonts w:cs="Times New Roman"/>
          <w:color w:val="000000"/>
          <w:sz w:val="20"/>
          <w:szCs w:val="20"/>
          <w:vertAlign w:val="superscript"/>
        </w:rPr>
        <w:t>B</w:t>
      </w:r>
      <w:r w:rsidRPr="00FA6D0E">
        <w:rPr>
          <w:rFonts w:cs="Times New Roman"/>
          <w:color w:val="000000"/>
          <w:sz w:val="20"/>
          <w:szCs w:val="20"/>
        </w:rPr>
        <w:t xml:space="preserve"> was 2.8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(with FXA, FXB energy positions of 3.481 and 3.489 </w:t>
      </w:r>
      <w:proofErr w:type="spellStart"/>
      <w:r w:rsidRPr="00FA6D0E">
        <w:rPr>
          <w:rFonts w:cs="Times New Roman"/>
          <w:color w:val="000000"/>
          <w:sz w:val="20"/>
          <w:szCs w:val="20"/>
        </w:rPr>
        <w:t>eV</w:t>
      </w:r>
      <w:proofErr w:type="spellEnd"/>
      <w:r w:rsidRPr="00FA6D0E">
        <w:rPr>
          <w:rFonts w:cs="Times New Roman"/>
          <w:color w:val="000000"/>
          <w:sz w:val="20"/>
          <w:szCs w:val="20"/>
        </w:rPr>
        <w:t xml:space="preserve"> respectively), and they mentioned in their paper these values are quite narrow and signify the quality of their sample. In the current work it was found that, the energy separation between A and B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resonances is ~ 8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which is similar to that of </w:t>
      </w:r>
      <w:proofErr w:type="spellStart"/>
      <w:r w:rsidRPr="00FA6D0E">
        <w:rPr>
          <w:rFonts w:cs="Times New Roman"/>
          <w:color w:val="000000"/>
          <w:sz w:val="20"/>
          <w:szCs w:val="20"/>
        </w:rPr>
        <w:t>Viswanath</w:t>
      </w:r>
      <w:proofErr w:type="spellEnd"/>
      <w:r w:rsidRPr="00FA6D0E">
        <w:rPr>
          <w:rFonts w:cs="Times New Roman"/>
          <w:color w:val="000000"/>
          <w:sz w:val="20"/>
          <w:szCs w:val="20"/>
        </w:rPr>
        <w:t xml:space="preserve"> et al [20] and Chichibu et al [1]. They obtained separation between FXA and FXB as small as 8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Broadenings of the peaks occur with increasing of the temperature [1]. The energy separation between A and B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is also an indication of the strain [20]. In the low energy side of the I</w:t>
      </w:r>
      <w:r w:rsidRPr="00FA6D0E">
        <w:rPr>
          <w:rFonts w:cs="Times New Roman"/>
          <w:color w:val="000000"/>
          <w:sz w:val="20"/>
          <w:szCs w:val="20"/>
          <w:vertAlign w:val="subscript"/>
        </w:rPr>
        <w:t>2</w:t>
      </w:r>
      <w:r w:rsidRPr="00FA6D0E">
        <w:rPr>
          <w:rFonts w:cs="Times New Roman"/>
          <w:color w:val="000000"/>
          <w:sz w:val="20"/>
          <w:szCs w:val="20"/>
        </w:rPr>
        <w:t xml:space="preserve"> peak is structured by shoulder at about 22mev lower in energy (occurred at about 3.46 </w:t>
      </w:r>
      <w:proofErr w:type="spellStart"/>
      <w:r w:rsidRPr="00FA6D0E">
        <w:rPr>
          <w:rFonts w:cs="Times New Roman"/>
          <w:color w:val="000000"/>
          <w:sz w:val="20"/>
          <w:szCs w:val="20"/>
        </w:rPr>
        <w:t>ev</w:t>
      </w:r>
      <w:proofErr w:type="spellEnd"/>
      <w:r w:rsidRPr="00FA6D0E">
        <w:rPr>
          <w:rFonts w:cs="Times New Roman"/>
          <w:color w:val="000000"/>
          <w:sz w:val="20"/>
          <w:szCs w:val="20"/>
        </w:rPr>
        <w:t>), which can sometimes be resolved as defined peak by increasing the resolution of the equipment using 1800 line/mm grating for the emission photon. From this replica, labeled I</w:t>
      </w:r>
      <w:r w:rsidRPr="00FA6D0E">
        <w:rPr>
          <w:rFonts w:cs="Times New Roman"/>
          <w:color w:val="000000"/>
          <w:sz w:val="20"/>
          <w:szCs w:val="20"/>
          <w:vertAlign w:val="subscript"/>
        </w:rPr>
        <w:t>2</w:t>
      </w:r>
      <w:r w:rsidRPr="00FA6D0E">
        <w:rPr>
          <w:rFonts w:cs="Times New Roman"/>
          <w:color w:val="000000"/>
          <w:sz w:val="20"/>
          <w:szCs w:val="20"/>
        </w:rPr>
        <w:t xml:space="preserve"> (n=2), the donor depth (donor binding energy) can be deduced for each sample. </w:t>
      </w:r>
      <w:proofErr w:type="spellStart"/>
      <w:r w:rsidRPr="00FA6D0E">
        <w:rPr>
          <w:rFonts w:cs="Times New Roman"/>
          <w:i/>
          <w:iCs/>
          <w:color w:val="000000"/>
          <w:sz w:val="20"/>
          <w:szCs w:val="20"/>
        </w:rPr>
        <w:t>Skromme</w:t>
      </w:r>
      <w:proofErr w:type="spellEnd"/>
      <w:r w:rsidRPr="00FA6D0E">
        <w:rPr>
          <w:rFonts w:cs="Times New Roman"/>
          <w:i/>
          <w:iCs/>
          <w:color w:val="000000"/>
          <w:sz w:val="20"/>
          <w:szCs w:val="20"/>
        </w:rPr>
        <w:t xml:space="preserve"> et al.</w:t>
      </w:r>
      <w:r w:rsidRPr="00FA6D0E">
        <w:rPr>
          <w:rFonts w:cs="Times New Roman"/>
          <w:color w:val="000000"/>
          <w:sz w:val="20"/>
          <w:szCs w:val="20"/>
        </w:rPr>
        <w:t xml:space="preserve"> [17] attributes this feature I</w:t>
      </w:r>
      <w:r w:rsidRPr="00FA6D0E">
        <w:rPr>
          <w:rFonts w:cs="Times New Roman"/>
          <w:color w:val="000000"/>
          <w:sz w:val="20"/>
          <w:szCs w:val="20"/>
          <w:vertAlign w:val="subscript"/>
        </w:rPr>
        <w:t>2</w:t>
      </w:r>
      <w:r w:rsidRPr="00FA6D0E">
        <w:rPr>
          <w:rFonts w:cs="Times New Roman"/>
          <w:color w:val="000000"/>
          <w:sz w:val="20"/>
          <w:szCs w:val="20"/>
        </w:rPr>
        <w:t xml:space="preserve"> (n=2) to a two electrons replica of the neutral donor bound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peak in which the donor is left in its n=2 excited state after recombination of the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This assignment implies a 1s-2s splitting of 22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for a donor binding energy of 29meV if we assume a simple </w:t>
      </w:r>
      <w:proofErr w:type="spellStart"/>
      <w:r w:rsidRPr="00FA6D0E">
        <w:rPr>
          <w:rFonts w:cs="Times New Roman"/>
          <w:color w:val="000000"/>
          <w:sz w:val="20"/>
          <w:szCs w:val="20"/>
        </w:rPr>
        <w:t>hydrogenic</w:t>
      </w:r>
      <w:proofErr w:type="spellEnd"/>
      <w:r w:rsidRPr="00FA6D0E">
        <w:rPr>
          <w:rFonts w:cs="Times New Roman"/>
          <w:color w:val="000000"/>
          <w:sz w:val="20"/>
          <w:szCs w:val="20"/>
        </w:rPr>
        <w:t xml:space="preserve"> model for donor. This is in agreement with </w:t>
      </w:r>
      <w:proofErr w:type="spellStart"/>
      <w:r w:rsidRPr="00FA6D0E">
        <w:rPr>
          <w:rFonts w:cs="Times New Roman"/>
          <w:color w:val="000000"/>
          <w:sz w:val="20"/>
          <w:szCs w:val="20"/>
        </w:rPr>
        <w:t>magnetoluminescence</w:t>
      </w:r>
      <w:proofErr w:type="spellEnd"/>
      <w:r w:rsidRPr="00FA6D0E">
        <w:rPr>
          <w:rFonts w:cs="Times New Roman"/>
          <w:color w:val="000000"/>
          <w:sz w:val="20"/>
          <w:szCs w:val="20"/>
        </w:rPr>
        <w:t xml:space="preserve"> experiments [17], [13]. Using Haynes rule the donor ionization energy (activation energy) can be obtained. It is found that, E</w:t>
      </w:r>
      <w:r w:rsidRPr="00FA6D0E">
        <w:rPr>
          <w:rFonts w:cs="Times New Roman"/>
          <w:color w:val="000000"/>
          <w:sz w:val="20"/>
          <w:szCs w:val="20"/>
          <w:vertAlign w:val="subscript"/>
        </w:rPr>
        <w:t>D</w:t>
      </w:r>
      <w:r w:rsidRPr="00FA6D0E">
        <w:rPr>
          <w:rFonts w:cs="Times New Roman"/>
          <w:color w:val="000000"/>
          <w:sz w:val="20"/>
          <w:szCs w:val="20"/>
        </w:rPr>
        <w:t xml:space="preserve"> ~146meV for all samples.</w:t>
      </w:r>
    </w:p>
    <w:p w:rsidR="00EF26E5"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According to figure 1. at 10k, the (n=2) excited state of A-</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(the first excited state of A-band free </w:t>
      </w:r>
      <w:proofErr w:type="spellStart"/>
      <w:r w:rsidRPr="00FA6D0E">
        <w:rPr>
          <w:rFonts w:cs="Times New Roman"/>
          <w:color w:val="000000"/>
          <w:sz w:val="20"/>
          <w:szCs w:val="20"/>
        </w:rPr>
        <w:t>exciton</w:t>
      </w:r>
      <w:proofErr w:type="spellEnd"/>
      <w:r w:rsidRPr="00FA6D0E">
        <w:rPr>
          <w:rFonts w:cs="Times New Roman"/>
          <w:color w:val="000000"/>
          <w:sz w:val="20"/>
          <w:szCs w:val="20"/>
        </w:rPr>
        <w:t>) can be observed, consequently, the binding energy of free A-</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can be calculated [5,6,9] as well as the A band gap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[5] of each sample of our set. According to our results the binding </w:t>
      </w:r>
      <w:r w:rsidRPr="00FA6D0E">
        <w:rPr>
          <w:rFonts w:cs="Times New Roman"/>
          <w:color w:val="000000"/>
          <w:sz w:val="20"/>
          <w:szCs w:val="20"/>
        </w:rPr>
        <w:lastRenderedPageBreak/>
        <w:t xml:space="preserve">energies of FXA are 26.7386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25.3933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25.337333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25.8066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24.752 </w:t>
      </w:r>
      <w:proofErr w:type="spellStart"/>
      <w:r w:rsidRPr="00FA6D0E">
        <w:rPr>
          <w:rFonts w:cs="Times New Roman"/>
          <w:color w:val="000000"/>
          <w:sz w:val="20"/>
          <w:szCs w:val="20"/>
        </w:rPr>
        <w:t>meV</w:t>
      </w:r>
      <w:proofErr w:type="spellEnd"/>
      <w:r w:rsidRPr="00FA6D0E">
        <w:rPr>
          <w:rFonts w:cs="Times New Roman"/>
          <w:color w:val="000000"/>
          <w:sz w:val="20"/>
          <w:szCs w:val="20"/>
        </w:rPr>
        <w:t xml:space="preserve">, N/A, while the corresponding A band gaps are 3.514196, 3.5194, 3.51571, 3.51384, 3.5176 </w:t>
      </w:r>
      <w:proofErr w:type="spellStart"/>
      <w:r w:rsidRPr="00FA6D0E">
        <w:rPr>
          <w:rFonts w:cs="Times New Roman"/>
          <w:color w:val="000000"/>
          <w:sz w:val="20"/>
          <w:szCs w:val="20"/>
        </w:rPr>
        <w:t>eV</w:t>
      </w:r>
      <w:proofErr w:type="spellEnd"/>
      <w:r w:rsidRPr="00FA6D0E">
        <w:rPr>
          <w:rFonts w:cs="Times New Roman"/>
          <w:color w:val="000000"/>
          <w:sz w:val="20"/>
          <w:szCs w:val="20"/>
        </w:rPr>
        <w:t>, N/A for sample 1 to sample 6 respectively.</w:t>
      </w:r>
    </w:p>
    <w:p w:rsidR="00EF26E5"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 xml:space="preserve">It is well known that in high quality samples with low impurity concentrations, free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can exhibit excited states in addition to their ground state transitions [2]. So that this excited state of A-</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is an evidence of the quality of the layer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As a result, the calculated values of the A band gap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of each sample of our set are for samples 1, 2, 3, 4, 5 and 6.</w:t>
      </w:r>
    </w:p>
    <w:p w:rsidR="0075020D" w:rsidRPr="00FA6D0E" w:rsidRDefault="00220183" w:rsidP="00FA6D0E">
      <w:pPr>
        <w:widowControl w:val="0"/>
        <w:overflowPunct w:val="0"/>
        <w:autoSpaceDE w:val="0"/>
        <w:autoSpaceDN w:val="0"/>
        <w:bidi w:val="0"/>
        <w:adjustRightInd w:val="0"/>
        <w:snapToGrid w:val="0"/>
        <w:jc w:val="center"/>
        <w:rPr>
          <w:rFonts w:cs="Times New Roman"/>
          <w:color w:val="000000"/>
          <w:sz w:val="20"/>
          <w:szCs w:val="20"/>
        </w:rPr>
      </w:pPr>
      <w:r w:rsidRPr="00220183">
        <w:rPr>
          <w:rFonts w:cs="Times New Rom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6.65pt;height:149pt;visibility:visible">
            <v:imagedata r:id="rId10" o:title=""/>
          </v:shape>
        </w:pict>
      </w:r>
    </w:p>
    <w:p w:rsidR="0075020D" w:rsidRPr="00FA6D0E" w:rsidRDefault="0075020D" w:rsidP="00FA6D0E">
      <w:pPr>
        <w:autoSpaceDE w:val="0"/>
        <w:autoSpaceDN w:val="0"/>
        <w:bidi w:val="0"/>
        <w:adjustRightInd w:val="0"/>
        <w:snapToGrid w:val="0"/>
        <w:jc w:val="both"/>
        <w:rPr>
          <w:rFonts w:cs="Times New Roman"/>
          <w:color w:val="000000"/>
          <w:sz w:val="20"/>
          <w:szCs w:val="20"/>
        </w:rPr>
      </w:pPr>
      <w:r w:rsidRPr="00FA6D0E">
        <w:rPr>
          <w:rFonts w:cs="Times New Roman"/>
          <w:b/>
          <w:bCs/>
          <w:color w:val="000000"/>
          <w:sz w:val="20"/>
          <w:szCs w:val="20"/>
        </w:rPr>
        <w:t xml:space="preserve">Figure 1: </w:t>
      </w:r>
      <w:r w:rsidRPr="00FA6D0E">
        <w:rPr>
          <w:rFonts w:cs="Times New Roman"/>
          <w:color w:val="000000"/>
          <w:sz w:val="20"/>
          <w:szCs w:val="20"/>
        </w:rPr>
        <w:t xml:space="preserve">Near-band-edge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PL spectra at 10K from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epilayer</w:t>
      </w:r>
      <w:proofErr w:type="spellEnd"/>
      <w:r w:rsidRPr="00FA6D0E">
        <w:rPr>
          <w:rFonts w:cs="Times New Roman"/>
          <w:color w:val="000000"/>
          <w:sz w:val="20"/>
          <w:szCs w:val="20"/>
        </w:rPr>
        <w:t xml:space="preserve"> of the whole set of samples grown on sapphire by MOCVD</w:t>
      </w:r>
    </w:p>
    <w:p w:rsidR="00547A3A" w:rsidRPr="00FA6D0E" w:rsidRDefault="00547A3A" w:rsidP="00FA6D0E">
      <w:pPr>
        <w:autoSpaceDE w:val="0"/>
        <w:autoSpaceDN w:val="0"/>
        <w:bidi w:val="0"/>
        <w:adjustRightInd w:val="0"/>
        <w:snapToGrid w:val="0"/>
        <w:ind w:firstLine="425"/>
        <w:jc w:val="both"/>
        <w:rPr>
          <w:rFonts w:cs="Times New Roman"/>
          <w:b/>
          <w:bCs/>
          <w:color w:val="000000"/>
          <w:sz w:val="20"/>
          <w:szCs w:val="20"/>
        </w:rPr>
      </w:pPr>
    </w:p>
    <w:p w:rsidR="00EF26E5"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 xml:space="preserve">XRD rocking curve was another evidence of </w:t>
      </w:r>
      <w:proofErr w:type="spellStart"/>
      <w:r w:rsidRPr="00FA6D0E">
        <w:rPr>
          <w:rFonts w:cs="Times New Roman"/>
          <w:color w:val="000000"/>
          <w:sz w:val="20"/>
          <w:szCs w:val="20"/>
        </w:rPr>
        <w:t>crystallinity</w:t>
      </w:r>
      <w:proofErr w:type="spellEnd"/>
      <w:r w:rsidRPr="00FA6D0E">
        <w:rPr>
          <w:rFonts w:cs="Times New Roman"/>
          <w:color w:val="000000"/>
          <w:sz w:val="20"/>
          <w:szCs w:val="20"/>
        </w:rPr>
        <w:t xml:space="preserve"> [12,14,18,21,22,25,28,29]. XRD analysis corresponding to the (004), (002), (104) and (204) diffraction of the six samples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were carried out. The effect of growth temperature on the crystalline quality is depicted in Fig. 2. This Figure gives the relation of growth temperature on X-ray rocking curve line width. As can </w:t>
      </w:r>
      <w:r w:rsidR="00547A3A" w:rsidRPr="00FA6D0E">
        <w:rPr>
          <w:rFonts w:cs="Times New Roman"/>
          <w:color w:val="000000"/>
          <w:sz w:val="20"/>
          <w:szCs w:val="20"/>
        </w:rPr>
        <w:t>be</w:t>
      </w:r>
      <w:r w:rsidRPr="00FA6D0E">
        <w:rPr>
          <w:rFonts w:cs="Times New Roman"/>
          <w:color w:val="000000"/>
          <w:sz w:val="20"/>
          <w:szCs w:val="20"/>
        </w:rPr>
        <w:t xml:space="preserve"> seen this relationship is nearly constant which means that, when the growth temperature of the samples is ranging from 1100C to 1150C at fixed thickness (4microns) the samples have nearly the same quality of crystal of FWHM about 0.08, 0.09, 0.067, 0.05 degree for the (004), (002), (104) and (204) diffractions respectively (these are my own conclusions). Our results are compatible with literature. Visconti et al [26] have used XRD rocking curve to demonstrate the high crystal quality of a set of (MOCVD) unintentionally doped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grown on sapphire substrate. The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epilayers</w:t>
      </w:r>
      <w:proofErr w:type="spellEnd"/>
      <w:r w:rsidRPr="00FA6D0E">
        <w:rPr>
          <w:rFonts w:cs="Times New Roman"/>
          <w:color w:val="000000"/>
          <w:sz w:val="20"/>
          <w:szCs w:val="20"/>
        </w:rPr>
        <w:t xml:space="preserve"> were grown at temperature 1150C while the thickness of these films varied between 1.5 and 4 microns. They obtained full width at half maximum (FWHM) of the (0 0 2) symmetric peak in the range of 4.6-5.0 </w:t>
      </w:r>
      <w:proofErr w:type="spellStart"/>
      <w:r w:rsidRPr="00FA6D0E">
        <w:rPr>
          <w:rFonts w:cs="Times New Roman"/>
          <w:color w:val="000000"/>
          <w:sz w:val="20"/>
          <w:szCs w:val="20"/>
        </w:rPr>
        <w:t>arcmin</w:t>
      </w:r>
      <w:proofErr w:type="spellEnd"/>
      <w:r w:rsidRPr="00FA6D0E">
        <w:rPr>
          <w:rFonts w:cs="Times New Roman"/>
          <w:color w:val="000000"/>
          <w:sz w:val="20"/>
          <w:szCs w:val="20"/>
        </w:rPr>
        <w:t xml:space="preserve"> (0.077-0.08 degree), and the FWHM of (104) asymmetric peak in the range of 3.6-4.0 </w:t>
      </w:r>
      <w:proofErr w:type="spellStart"/>
      <w:r w:rsidRPr="00FA6D0E">
        <w:rPr>
          <w:rFonts w:cs="Times New Roman"/>
          <w:color w:val="000000"/>
          <w:sz w:val="20"/>
          <w:szCs w:val="20"/>
        </w:rPr>
        <w:t>arcmin</w:t>
      </w:r>
      <w:proofErr w:type="spellEnd"/>
      <w:r w:rsidRPr="00FA6D0E">
        <w:rPr>
          <w:rFonts w:cs="Times New Roman"/>
          <w:color w:val="000000"/>
          <w:sz w:val="20"/>
          <w:szCs w:val="20"/>
        </w:rPr>
        <w:t xml:space="preserve"> (0.06 -0.067 degree nearly like ours) [26]. Van </w:t>
      </w:r>
      <w:proofErr w:type="spellStart"/>
      <w:r w:rsidRPr="00FA6D0E">
        <w:rPr>
          <w:rFonts w:cs="Times New Roman"/>
          <w:color w:val="000000"/>
          <w:sz w:val="20"/>
          <w:szCs w:val="20"/>
        </w:rPr>
        <w:t>der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Stricht</w:t>
      </w:r>
      <w:proofErr w:type="spellEnd"/>
      <w:r w:rsidRPr="00FA6D0E">
        <w:rPr>
          <w:rFonts w:cs="Times New Roman"/>
          <w:color w:val="000000"/>
          <w:sz w:val="20"/>
          <w:szCs w:val="20"/>
        </w:rPr>
        <w:t xml:space="preserve"> et al [16] </w:t>
      </w:r>
      <w:r w:rsidRPr="00FA6D0E">
        <w:rPr>
          <w:rFonts w:cs="Times New Roman"/>
          <w:color w:val="000000"/>
          <w:sz w:val="20"/>
          <w:szCs w:val="20"/>
        </w:rPr>
        <w:lastRenderedPageBreak/>
        <w:t xml:space="preserve">obtained high quality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by MOCVD. The </w:t>
      </w:r>
      <w:proofErr w:type="spellStart"/>
      <w:r w:rsidRPr="00FA6D0E">
        <w:rPr>
          <w:rFonts w:cs="Times New Roman"/>
          <w:color w:val="000000"/>
          <w:sz w:val="20"/>
          <w:szCs w:val="20"/>
        </w:rPr>
        <w:t>epilayer</w:t>
      </w:r>
      <w:proofErr w:type="spellEnd"/>
      <w:r w:rsidRPr="00FA6D0E">
        <w:rPr>
          <w:rFonts w:cs="Times New Roman"/>
          <w:color w:val="000000"/>
          <w:sz w:val="20"/>
          <w:szCs w:val="20"/>
        </w:rPr>
        <w:t xml:space="preserve"> growth temperature was 1050C. The FWHM of the DC X- ray curve is typically between 100 and 300 </w:t>
      </w:r>
      <w:proofErr w:type="spellStart"/>
      <w:r w:rsidRPr="00FA6D0E">
        <w:rPr>
          <w:rFonts w:cs="Times New Roman"/>
          <w:color w:val="000000"/>
          <w:sz w:val="20"/>
          <w:szCs w:val="20"/>
        </w:rPr>
        <w:t>arcsec</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Xu</w:t>
      </w:r>
      <w:proofErr w:type="spellEnd"/>
      <w:r w:rsidRPr="00FA6D0E">
        <w:rPr>
          <w:rFonts w:cs="Times New Roman"/>
          <w:color w:val="000000"/>
          <w:sz w:val="20"/>
          <w:szCs w:val="20"/>
        </w:rPr>
        <w:t xml:space="preserve"> et al [22] performed high crystal quality of the low defect material supported by double crystal rocking curves. The FWHM was as low as 38.1 </w:t>
      </w:r>
      <w:proofErr w:type="spellStart"/>
      <w:r w:rsidRPr="00FA6D0E">
        <w:rPr>
          <w:rFonts w:cs="Times New Roman"/>
          <w:color w:val="000000"/>
          <w:sz w:val="20"/>
          <w:szCs w:val="20"/>
        </w:rPr>
        <w:t>arcsec</w:t>
      </w:r>
      <w:proofErr w:type="spellEnd"/>
      <w:r w:rsidRPr="00FA6D0E">
        <w:rPr>
          <w:rFonts w:cs="Times New Roman"/>
          <w:color w:val="000000"/>
          <w:sz w:val="20"/>
          <w:szCs w:val="20"/>
        </w:rPr>
        <w:t xml:space="preserve">, demonstrating an extremely high crystal quality of the material. They mentioned that the FWHM of 38.1 </w:t>
      </w:r>
      <w:proofErr w:type="spellStart"/>
      <w:r w:rsidRPr="00FA6D0E">
        <w:rPr>
          <w:rFonts w:cs="Times New Roman"/>
          <w:color w:val="000000"/>
          <w:sz w:val="20"/>
          <w:szCs w:val="20"/>
        </w:rPr>
        <w:t>arcsec</w:t>
      </w:r>
      <w:proofErr w:type="spellEnd"/>
      <w:r w:rsidRPr="00FA6D0E">
        <w:rPr>
          <w:rFonts w:cs="Times New Roman"/>
          <w:color w:val="000000"/>
          <w:sz w:val="20"/>
          <w:szCs w:val="20"/>
        </w:rPr>
        <w:t xml:space="preserve"> is the lowest reported for the HVPE material. Amano et al [28] have used high quality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 on sapphire by MOVPE. The </w:t>
      </w:r>
      <w:proofErr w:type="spellStart"/>
      <w:r w:rsidRPr="00FA6D0E">
        <w:rPr>
          <w:rFonts w:cs="Times New Roman"/>
          <w:color w:val="000000"/>
          <w:sz w:val="20"/>
          <w:szCs w:val="20"/>
        </w:rPr>
        <w:t>epilayer</w:t>
      </w:r>
      <w:proofErr w:type="spellEnd"/>
      <w:r w:rsidRPr="00FA6D0E">
        <w:rPr>
          <w:rFonts w:cs="Times New Roman"/>
          <w:color w:val="000000"/>
          <w:sz w:val="20"/>
          <w:szCs w:val="20"/>
        </w:rPr>
        <w:t xml:space="preserve"> growth temperature was 1040C. The FWHM obtained by double crystal XRC was of about 1.9 min (~0.03167 degree), which is narrower than our results. Concerning the electrical properties of this set of samples, a decrease of carrier concentration versus growth temperature was observed as can bee seen in Figure (3). An increase of the electron mobility versus growth temperature was also observed in this set of samples as shown in Figures (4), which rules out compensation to explain the observed decrease of the carrier concentration. These results are in good agreement with literature [15,16]. Sample 4 (1130C) and Sample 6 (1150C) gave lower values of mobility than expected. Figure (4) shows that Sample 5 (1140C) has the highest value of electron mobility of 466.88 cm</w:t>
      </w:r>
      <w:r w:rsidRPr="00FA6D0E">
        <w:rPr>
          <w:rFonts w:cs="Times New Roman"/>
          <w:color w:val="000000"/>
          <w:sz w:val="20"/>
          <w:szCs w:val="20"/>
          <w:vertAlign w:val="superscript"/>
        </w:rPr>
        <w:t>2</w:t>
      </w:r>
      <w:r w:rsidRPr="00FA6D0E">
        <w:rPr>
          <w:rFonts w:cs="Times New Roman"/>
          <w:color w:val="000000"/>
          <w:sz w:val="20"/>
          <w:szCs w:val="20"/>
        </w:rPr>
        <w:t>/Vs. with lowest carrier concentration of 2.98x10</w:t>
      </w:r>
      <w:r w:rsidRPr="00FA6D0E">
        <w:rPr>
          <w:rFonts w:cs="Times New Roman"/>
          <w:color w:val="000000"/>
          <w:sz w:val="20"/>
          <w:szCs w:val="20"/>
          <w:vertAlign w:val="superscript"/>
        </w:rPr>
        <w:t>15</w:t>
      </w:r>
      <w:r w:rsidRPr="00FA6D0E">
        <w:rPr>
          <w:rFonts w:cs="Times New Roman"/>
          <w:color w:val="000000"/>
          <w:sz w:val="20"/>
          <w:szCs w:val="20"/>
        </w:rPr>
        <w:t>/cm</w:t>
      </w:r>
      <w:r w:rsidRPr="00FA6D0E">
        <w:rPr>
          <w:rFonts w:cs="Times New Roman"/>
          <w:color w:val="000000"/>
          <w:sz w:val="20"/>
          <w:szCs w:val="20"/>
          <w:vertAlign w:val="superscript"/>
        </w:rPr>
        <w:t>3</w:t>
      </w:r>
      <w:r w:rsidRPr="00FA6D0E">
        <w:rPr>
          <w:rFonts w:cs="Times New Roman"/>
          <w:color w:val="000000"/>
          <w:sz w:val="20"/>
          <w:szCs w:val="20"/>
        </w:rPr>
        <w:t xml:space="preserve"> with respect to the other samples in this set. We can infer that high carrier concentration is associated with native defects (such as nitrogen vacancies) in the films and the impurities (such as oxygen) incorporation. Since this high carrier concentration occurs when lowering the growth temperature of the main layer which creating crystal defects and allowing an increased incorporation efficiency of impurities [15]. Van </w:t>
      </w:r>
      <w:proofErr w:type="spellStart"/>
      <w:r w:rsidRPr="00FA6D0E">
        <w:rPr>
          <w:rFonts w:cs="Times New Roman"/>
          <w:color w:val="000000"/>
          <w:sz w:val="20"/>
          <w:szCs w:val="20"/>
        </w:rPr>
        <w:t>der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Striche</w:t>
      </w:r>
      <w:proofErr w:type="spellEnd"/>
      <w:r w:rsidRPr="00FA6D0E">
        <w:rPr>
          <w:rFonts w:cs="Times New Roman"/>
          <w:color w:val="000000"/>
          <w:sz w:val="20"/>
          <w:szCs w:val="20"/>
        </w:rPr>
        <w:t xml:space="preserve"> et al [16] showed that most of the 1 micron thick </w:t>
      </w:r>
      <w:proofErr w:type="spellStart"/>
      <w:r w:rsidRPr="00FA6D0E">
        <w:rPr>
          <w:rFonts w:cs="Times New Roman"/>
          <w:color w:val="000000"/>
          <w:sz w:val="20"/>
          <w:szCs w:val="20"/>
        </w:rPr>
        <w:t>undoped</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gave an n-type background carrier concentration of approximately 510</w:t>
      </w:r>
      <w:r w:rsidRPr="00FA6D0E">
        <w:rPr>
          <w:rFonts w:cs="Times New Roman"/>
          <w:color w:val="000000"/>
          <w:sz w:val="20"/>
          <w:szCs w:val="20"/>
          <w:vertAlign w:val="superscript"/>
        </w:rPr>
        <w:t>17</w:t>
      </w:r>
      <w:r w:rsidRPr="00FA6D0E">
        <w:rPr>
          <w:rFonts w:cs="Times New Roman"/>
          <w:color w:val="000000"/>
          <w:sz w:val="20"/>
          <w:szCs w:val="20"/>
        </w:rPr>
        <w:t xml:space="preserve"> /cm</w:t>
      </w:r>
      <w:r w:rsidRPr="00FA6D0E">
        <w:rPr>
          <w:rFonts w:cs="Times New Roman"/>
          <w:color w:val="000000"/>
          <w:sz w:val="20"/>
          <w:szCs w:val="20"/>
          <w:vertAlign w:val="superscript"/>
        </w:rPr>
        <w:t>3</w:t>
      </w:r>
      <w:r w:rsidRPr="00FA6D0E">
        <w:rPr>
          <w:rFonts w:cs="Times New Roman"/>
          <w:color w:val="000000"/>
          <w:sz w:val="20"/>
          <w:szCs w:val="20"/>
        </w:rPr>
        <w:t xml:space="preserve"> and a Hall mobility of 150 cm</w:t>
      </w:r>
      <w:r w:rsidRPr="00FA6D0E">
        <w:rPr>
          <w:rFonts w:cs="Times New Roman"/>
          <w:color w:val="000000"/>
          <w:sz w:val="20"/>
          <w:szCs w:val="20"/>
          <w:vertAlign w:val="superscript"/>
        </w:rPr>
        <w:t>2</w:t>
      </w:r>
      <w:r w:rsidRPr="00FA6D0E">
        <w:rPr>
          <w:rFonts w:cs="Times New Roman"/>
          <w:color w:val="000000"/>
          <w:sz w:val="20"/>
          <w:szCs w:val="20"/>
        </w:rPr>
        <w:t>/Vs [16]. While for 2.5 microns thick films the mobility increased to 245 cm</w:t>
      </w:r>
      <w:r w:rsidRPr="00FA6D0E">
        <w:rPr>
          <w:rFonts w:cs="Times New Roman"/>
          <w:color w:val="000000"/>
          <w:sz w:val="20"/>
          <w:szCs w:val="20"/>
          <w:vertAlign w:val="superscript"/>
        </w:rPr>
        <w:t>2</w:t>
      </w:r>
      <w:r w:rsidRPr="00FA6D0E">
        <w:rPr>
          <w:rFonts w:cs="Times New Roman"/>
          <w:color w:val="000000"/>
          <w:sz w:val="20"/>
          <w:szCs w:val="20"/>
        </w:rPr>
        <w:t xml:space="preserve">/Vs. As it was shown by </w:t>
      </w:r>
      <w:proofErr w:type="spellStart"/>
      <w:r w:rsidRPr="00FA6D0E">
        <w:rPr>
          <w:rFonts w:cs="Times New Roman"/>
          <w:color w:val="000000"/>
          <w:sz w:val="20"/>
          <w:szCs w:val="20"/>
        </w:rPr>
        <w:t>Pakula</w:t>
      </w:r>
      <w:proofErr w:type="spellEnd"/>
      <w:r w:rsidRPr="00FA6D0E">
        <w:rPr>
          <w:rFonts w:cs="Times New Roman"/>
          <w:color w:val="000000"/>
          <w:sz w:val="20"/>
          <w:szCs w:val="20"/>
        </w:rPr>
        <w:t xml:space="preserve"> et al [27], who used high quality </w:t>
      </w:r>
      <w:proofErr w:type="spellStart"/>
      <w:r w:rsidRPr="00FA6D0E">
        <w:rPr>
          <w:rFonts w:cs="Times New Roman"/>
          <w:color w:val="000000"/>
          <w:sz w:val="20"/>
          <w:szCs w:val="20"/>
        </w:rPr>
        <w:t>undoped</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on sapphire by MOVPE, for films in the range of 3 to 6 microns the mobility range would be from 720 to 890 cm</w:t>
      </w:r>
      <w:r w:rsidRPr="00FA6D0E">
        <w:rPr>
          <w:rFonts w:cs="Times New Roman"/>
          <w:color w:val="000000"/>
          <w:sz w:val="20"/>
          <w:szCs w:val="20"/>
          <w:vertAlign w:val="superscript"/>
        </w:rPr>
        <w:t>2</w:t>
      </w:r>
      <w:r w:rsidRPr="00FA6D0E">
        <w:rPr>
          <w:rFonts w:cs="Times New Roman"/>
          <w:color w:val="000000"/>
          <w:sz w:val="20"/>
          <w:szCs w:val="20"/>
        </w:rPr>
        <w:t xml:space="preserve">/Vs at room temperature. They mentioned in their paper that, increasing the thickness of the films improves their quality. This improvement is usually explained as a reduction of the concentration of extended defects. Amano et al.[28] used high quality MOVPE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on sapphire substrate. The mobility was 350-430 cm</w:t>
      </w:r>
      <w:r w:rsidRPr="00FA6D0E">
        <w:rPr>
          <w:rFonts w:cs="Times New Roman"/>
          <w:color w:val="000000"/>
          <w:sz w:val="20"/>
          <w:szCs w:val="20"/>
          <w:vertAlign w:val="superscript"/>
        </w:rPr>
        <w:t>2</w:t>
      </w:r>
      <w:r w:rsidRPr="00FA6D0E">
        <w:rPr>
          <w:rFonts w:cs="Times New Roman"/>
          <w:color w:val="000000"/>
          <w:sz w:val="20"/>
          <w:szCs w:val="20"/>
        </w:rPr>
        <w:t>/Vs at room temperature with carrier concentration of (2-5)x10</w:t>
      </w:r>
      <w:r w:rsidRPr="00FA6D0E">
        <w:rPr>
          <w:rFonts w:cs="Times New Roman"/>
          <w:color w:val="000000"/>
          <w:sz w:val="20"/>
          <w:szCs w:val="20"/>
          <w:vertAlign w:val="superscript"/>
        </w:rPr>
        <w:t>17</w:t>
      </w:r>
      <w:r w:rsidRPr="00FA6D0E">
        <w:rPr>
          <w:rFonts w:cs="Times New Roman"/>
          <w:color w:val="000000"/>
          <w:sz w:val="20"/>
          <w:szCs w:val="20"/>
        </w:rPr>
        <w:t xml:space="preserve"> cm</w:t>
      </w:r>
      <w:r w:rsidRPr="00FA6D0E">
        <w:rPr>
          <w:rFonts w:cs="Times New Roman"/>
          <w:color w:val="000000"/>
          <w:sz w:val="20"/>
          <w:szCs w:val="20"/>
          <w:vertAlign w:val="superscript"/>
        </w:rPr>
        <w:t>-3</w:t>
      </w:r>
      <w:r w:rsidRPr="00FA6D0E">
        <w:rPr>
          <w:rFonts w:cs="Times New Roman"/>
          <w:color w:val="000000"/>
          <w:sz w:val="20"/>
          <w:szCs w:val="20"/>
        </w:rPr>
        <w:t xml:space="preserve">. According to the above discussion Sample 5 showed the best optical and electrical properties, we thus chose this sample by varying its temperature from 10K to 300K. Figure 5 shows the temperature dependence of </w:t>
      </w:r>
      <w:r w:rsidRPr="00FA6D0E">
        <w:rPr>
          <w:rFonts w:cs="Times New Roman"/>
          <w:color w:val="000000"/>
          <w:sz w:val="20"/>
          <w:szCs w:val="20"/>
        </w:rPr>
        <w:lastRenderedPageBreak/>
        <w:t xml:space="preserve">sample 5 in the </w:t>
      </w:r>
      <w:proofErr w:type="spellStart"/>
      <w:r w:rsidRPr="00FA6D0E">
        <w:rPr>
          <w:rFonts w:cs="Times New Roman"/>
          <w:color w:val="000000"/>
          <w:sz w:val="20"/>
          <w:szCs w:val="20"/>
        </w:rPr>
        <w:t>excitonic</w:t>
      </w:r>
      <w:proofErr w:type="spellEnd"/>
      <w:r w:rsidRPr="00FA6D0E">
        <w:rPr>
          <w:rFonts w:cs="Times New Roman"/>
          <w:color w:val="000000"/>
          <w:sz w:val="20"/>
          <w:szCs w:val="20"/>
        </w:rPr>
        <w:t xml:space="preserve"> region (3.46 to 3.52 </w:t>
      </w:r>
      <w:proofErr w:type="spellStart"/>
      <w:r w:rsidRPr="00FA6D0E">
        <w:rPr>
          <w:rFonts w:cs="Times New Roman"/>
          <w:color w:val="000000"/>
          <w:sz w:val="20"/>
          <w:szCs w:val="20"/>
        </w:rPr>
        <w:t>ev</w:t>
      </w:r>
      <w:proofErr w:type="spellEnd"/>
      <w:r w:rsidRPr="00FA6D0E">
        <w:rPr>
          <w:rFonts w:cs="Times New Roman"/>
          <w:color w:val="000000"/>
          <w:sz w:val="20"/>
          <w:szCs w:val="20"/>
        </w:rPr>
        <w:t>) from 10K to100K, using a logarithmic scale for the intensity, this is, for clarity. Two sharp luminescence lines dominate the emission spectra, the intensity of the strongest emission line I</w:t>
      </w:r>
      <w:r w:rsidRPr="00FA6D0E">
        <w:rPr>
          <w:rFonts w:cs="Times New Roman"/>
          <w:color w:val="000000"/>
          <w:sz w:val="20"/>
          <w:szCs w:val="20"/>
          <w:vertAlign w:val="subscript"/>
        </w:rPr>
        <w:t>2</w:t>
      </w:r>
      <w:r w:rsidRPr="00FA6D0E">
        <w:rPr>
          <w:rFonts w:cs="Times New Roman"/>
          <w:color w:val="000000"/>
          <w:sz w:val="20"/>
          <w:szCs w:val="20"/>
        </w:rPr>
        <w:t xml:space="preserve"> peak was found to decrease with increasing temperature much faster than that FX</w:t>
      </w:r>
      <w:r w:rsidRPr="00FA6D0E">
        <w:rPr>
          <w:rFonts w:cs="Times New Roman"/>
          <w:color w:val="000000"/>
          <w:sz w:val="20"/>
          <w:szCs w:val="20"/>
          <w:vertAlign w:val="superscript"/>
        </w:rPr>
        <w:t>A</w:t>
      </w:r>
      <w:r w:rsidRPr="00FA6D0E">
        <w:rPr>
          <w:rFonts w:cs="Times New Roman"/>
          <w:color w:val="000000"/>
          <w:sz w:val="20"/>
          <w:szCs w:val="20"/>
        </w:rPr>
        <w:t xml:space="preserve"> (</w:t>
      </w:r>
      <w:proofErr w:type="spellStart"/>
      <w:r w:rsidRPr="00FA6D0E">
        <w:rPr>
          <w:rFonts w:cs="Times New Roman"/>
          <w:color w:val="000000"/>
          <w:sz w:val="20"/>
          <w:szCs w:val="20"/>
        </w:rPr>
        <w:t>ie</w:t>
      </w:r>
      <w:proofErr w:type="spellEnd"/>
      <w:r w:rsidRPr="00FA6D0E">
        <w:rPr>
          <w:rFonts w:cs="Times New Roman"/>
          <w:color w:val="000000"/>
          <w:sz w:val="20"/>
          <w:szCs w:val="20"/>
        </w:rPr>
        <w:t>, an efficient quenching of I</w:t>
      </w:r>
      <w:r w:rsidRPr="00FA6D0E">
        <w:rPr>
          <w:rFonts w:cs="Times New Roman"/>
          <w:color w:val="000000"/>
          <w:sz w:val="20"/>
          <w:szCs w:val="20"/>
          <w:vertAlign w:val="subscript"/>
        </w:rPr>
        <w:t>2</w:t>
      </w:r>
      <w:r w:rsidRPr="00FA6D0E">
        <w:rPr>
          <w:rFonts w:cs="Times New Roman"/>
          <w:color w:val="000000"/>
          <w:sz w:val="20"/>
          <w:szCs w:val="20"/>
        </w:rPr>
        <w:t xml:space="preserve"> intensity). It became hardly resolvable when the temperature was raised to above 120K, but still a very small indication of this emission [1,8] as illustrated in Figure (6). Since as-grown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is always n-type, neutral donors are expected to be the most common extrinsic centers in the crystals. Such variations of the luminescence intensity as a function of temperature indicate the emission line can be attributed to the </w:t>
      </w:r>
      <w:proofErr w:type="spellStart"/>
      <w:r w:rsidRPr="00FA6D0E">
        <w:rPr>
          <w:rFonts w:cs="Times New Roman"/>
          <w:color w:val="000000"/>
          <w:sz w:val="20"/>
          <w:szCs w:val="20"/>
        </w:rPr>
        <w:t>radiative</w:t>
      </w:r>
      <w:proofErr w:type="spellEnd"/>
      <w:r w:rsidRPr="00FA6D0E">
        <w:rPr>
          <w:rFonts w:cs="Times New Roman"/>
          <w:color w:val="000000"/>
          <w:sz w:val="20"/>
          <w:szCs w:val="20"/>
        </w:rPr>
        <w:t xml:space="preserve"> recombination of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bound to neutral donors [7,8]. The second strongest luminescence line FX</w:t>
      </w:r>
      <w:r w:rsidRPr="00FA6D0E">
        <w:rPr>
          <w:rFonts w:cs="Times New Roman"/>
          <w:color w:val="000000"/>
          <w:sz w:val="20"/>
          <w:szCs w:val="20"/>
          <w:vertAlign w:val="superscript"/>
        </w:rPr>
        <w:t>A</w:t>
      </w:r>
      <w:r w:rsidRPr="00FA6D0E">
        <w:rPr>
          <w:rFonts w:cs="Times New Roman"/>
          <w:color w:val="000000"/>
          <w:sz w:val="20"/>
          <w:szCs w:val="20"/>
        </w:rPr>
        <w:t>, together with the weak emission feature marked by FX</w:t>
      </w:r>
      <w:r w:rsidRPr="00FA6D0E">
        <w:rPr>
          <w:rFonts w:cs="Times New Roman"/>
          <w:color w:val="000000"/>
          <w:sz w:val="20"/>
          <w:szCs w:val="20"/>
          <w:vertAlign w:val="superscript"/>
        </w:rPr>
        <w:t>B</w:t>
      </w:r>
      <w:r w:rsidRPr="00FA6D0E">
        <w:rPr>
          <w:rFonts w:cs="Times New Roman"/>
          <w:color w:val="000000"/>
          <w:sz w:val="20"/>
          <w:szCs w:val="20"/>
        </w:rPr>
        <w:t xml:space="preserve"> on the higher -energy side of I</w:t>
      </w:r>
      <w:r w:rsidRPr="00FA6D0E">
        <w:rPr>
          <w:rFonts w:cs="Times New Roman"/>
          <w:color w:val="000000"/>
          <w:sz w:val="20"/>
          <w:szCs w:val="20"/>
          <w:vertAlign w:val="subscript"/>
        </w:rPr>
        <w:t>2</w:t>
      </w:r>
      <w:r w:rsidRPr="00FA6D0E">
        <w:rPr>
          <w:rFonts w:cs="Times New Roman"/>
          <w:color w:val="000000"/>
          <w:sz w:val="20"/>
          <w:szCs w:val="20"/>
        </w:rPr>
        <w:t xml:space="preserve"> can be assigned to intrinsic free-</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associated with various </w:t>
      </w:r>
      <w:proofErr w:type="spellStart"/>
      <w:r w:rsidRPr="00FA6D0E">
        <w:rPr>
          <w:rFonts w:cs="Times New Roman"/>
          <w:color w:val="000000"/>
          <w:sz w:val="20"/>
          <w:szCs w:val="20"/>
        </w:rPr>
        <w:t>interband</w:t>
      </w:r>
      <w:proofErr w:type="spellEnd"/>
      <w:r w:rsidRPr="00FA6D0E">
        <w:rPr>
          <w:rFonts w:cs="Times New Roman"/>
          <w:color w:val="000000"/>
          <w:sz w:val="20"/>
          <w:szCs w:val="20"/>
        </w:rPr>
        <w:t xml:space="preserve"> transitions in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Figure (6) shows the temperature dependence of this sample at 100K, 130K, 150K, 200K, 250K and 300K. There is a strong shift of energy position of the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in addition there is an efficient decrease of there intensities in this range of temperature. Because of the thermal broadening at 300k (this broadening due to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-phonon interaction occurring when temperature is further increased), the A and B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are not clearly resolved and appeared as a broad peak. With the aid of curve fit </w:t>
      </w:r>
      <w:proofErr w:type="spellStart"/>
      <w:r w:rsidRPr="00FA6D0E">
        <w:rPr>
          <w:rFonts w:cs="Times New Roman"/>
          <w:color w:val="000000"/>
          <w:sz w:val="20"/>
          <w:szCs w:val="20"/>
        </w:rPr>
        <w:t>programmes</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Auxum</w:t>
      </w:r>
      <w:proofErr w:type="spellEnd"/>
      <w:r w:rsidRPr="00FA6D0E">
        <w:rPr>
          <w:rFonts w:cs="Times New Roman"/>
          <w:color w:val="000000"/>
          <w:sz w:val="20"/>
          <w:szCs w:val="20"/>
        </w:rPr>
        <w:t xml:space="preserve"> and </w:t>
      </w:r>
      <w:proofErr w:type="spellStart"/>
      <w:r w:rsidRPr="00FA6D0E">
        <w:rPr>
          <w:rFonts w:cs="Times New Roman"/>
          <w:color w:val="000000"/>
          <w:sz w:val="20"/>
          <w:szCs w:val="20"/>
        </w:rPr>
        <w:t>DataMax</w:t>
      </w:r>
      <w:proofErr w:type="spellEnd"/>
      <w:r w:rsidRPr="00FA6D0E">
        <w:rPr>
          <w:rFonts w:cs="Times New Roman"/>
          <w:color w:val="000000"/>
          <w:sz w:val="20"/>
          <w:szCs w:val="20"/>
        </w:rPr>
        <w:t xml:space="preserve">) the peak energies of FXA and FXB at 300K are obtained as 3.43123 </w:t>
      </w:r>
      <w:proofErr w:type="spellStart"/>
      <w:r w:rsidRPr="00FA6D0E">
        <w:rPr>
          <w:rFonts w:cs="Times New Roman"/>
          <w:color w:val="000000"/>
          <w:sz w:val="20"/>
          <w:szCs w:val="20"/>
        </w:rPr>
        <w:t>eV</w:t>
      </w:r>
      <w:proofErr w:type="spellEnd"/>
      <w:r w:rsidRPr="00FA6D0E">
        <w:rPr>
          <w:rFonts w:cs="Times New Roman"/>
          <w:color w:val="000000"/>
          <w:sz w:val="20"/>
          <w:szCs w:val="20"/>
        </w:rPr>
        <w:t xml:space="preserve"> and 3.43923 </w:t>
      </w:r>
      <w:proofErr w:type="spellStart"/>
      <w:r w:rsidRPr="00FA6D0E">
        <w:rPr>
          <w:rFonts w:cs="Times New Roman"/>
          <w:color w:val="000000"/>
          <w:sz w:val="20"/>
          <w:szCs w:val="20"/>
        </w:rPr>
        <w:t>eV</w:t>
      </w:r>
      <w:proofErr w:type="spellEnd"/>
      <w:r w:rsidRPr="00FA6D0E">
        <w:rPr>
          <w:rFonts w:cs="Times New Roman"/>
          <w:color w:val="000000"/>
          <w:sz w:val="20"/>
          <w:szCs w:val="20"/>
        </w:rPr>
        <w:t xml:space="preserve"> respectively. These energy positions are a bit higher than those detected by Chichibu et al [1] who obtained 3.421 and 3.429 </w:t>
      </w:r>
      <w:proofErr w:type="spellStart"/>
      <w:r w:rsidRPr="00FA6D0E">
        <w:rPr>
          <w:rFonts w:cs="Times New Roman"/>
          <w:color w:val="000000"/>
          <w:sz w:val="20"/>
          <w:szCs w:val="20"/>
        </w:rPr>
        <w:t>eV</w:t>
      </w:r>
      <w:proofErr w:type="spellEnd"/>
      <w:r w:rsidRPr="00FA6D0E">
        <w:rPr>
          <w:rFonts w:cs="Times New Roman"/>
          <w:color w:val="000000"/>
          <w:sz w:val="20"/>
          <w:szCs w:val="20"/>
        </w:rPr>
        <w:t xml:space="preserve">, for FXA and FXB respectively. The peak energies are un changed by changing the excitation intensity [1]. Figure (5) and (6) showed that if the band edge photoluminescence (PL) can be dominated by either localized or free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at 10 K, it is always of intrinsic nature at room temperature [30]. Figure (7) plots the energies of free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as function of temperature of the two observed </w:t>
      </w:r>
      <w:proofErr w:type="spellStart"/>
      <w:r w:rsidRPr="00FA6D0E">
        <w:rPr>
          <w:rFonts w:cs="Times New Roman"/>
          <w:color w:val="000000"/>
          <w:sz w:val="20"/>
          <w:szCs w:val="20"/>
        </w:rPr>
        <w:t>interband</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excitonic</w:t>
      </w:r>
      <w:proofErr w:type="spellEnd"/>
      <w:r w:rsidRPr="00FA6D0E">
        <w:rPr>
          <w:rFonts w:cs="Times New Roman"/>
          <w:color w:val="000000"/>
          <w:sz w:val="20"/>
          <w:szCs w:val="20"/>
        </w:rPr>
        <w:t xml:space="preserve"> transitions A and B of our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sample. The temperature dependence for the inter band transitions was deduced by using the empirical equation proposed by Cody [24]:</w:t>
      </w:r>
    </w:p>
    <w:p w:rsidR="00EF26E5" w:rsidRPr="00FA6D0E" w:rsidRDefault="00EF26E5" w:rsidP="00FA6D0E">
      <w:pPr>
        <w:widowControl w:val="0"/>
        <w:autoSpaceDE w:val="0"/>
        <w:autoSpaceDN w:val="0"/>
        <w:bidi w:val="0"/>
        <w:adjustRightInd w:val="0"/>
        <w:snapToGrid w:val="0"/>
        <w:ind w:firstLine="425"/>
        <w:jc w:val="both"/>
        <w:rPr>
          <w:rFonts w:cs="Times New Roman"/>
          <w:color w:val="000000"/>
          <w:sz w:val="20"/>
          <w:szCs w:val="20"/>
        </w:rPr>
      </w:pPr>
      <w:r w:rsidRPr="00FA6D0E">
        <w:rPr>
          <w:rFonts w:cs="Times New Roman"/>
          <w:i/>
          <w:iCs/>
          <w:color w:val="000000"/>
          <w:sz w:val="20"/>
          <w:szCs w:val="20"/>
        </w:rPr>
        <w:t xml:space="preserve">E </w:t>
      </w:r>
      <w:r w:rsidRPr="00FA6D0E">
        <w:rPr>
          <w:rFonts w:cs="Times New Roman"/>
          <w:i/>
          <w:iCs/>
          <w:color w:val="000000"/>
          <w:sz w:val="20"/>
          <w:szCs w:val="20"/>
          <w:vertAlign w:val="subscript"/>
        </w:rPr>
        <w:t>g</w:t>
      </w:r>
      <w:r w:rsidRPr="00FA6D0E">
        <w:rPr>
          <w:rFonts w:cs="Times New Roman"/>
          <w:i/>
          <w:iCs/>
          <w:color w:val="000000"/>
          <w:sz w:val="20"/>
          <w:szCs w:val="20"/>
        </w:rPr>
        <w:t xml:space="preserve"> </w:t>
      </w:r>
      <w:r w:rsidRPr="00FA6D0E">
        <w:rPr>
          <w:rFonts w:cs="Times New Roman"/>
          <w:color w:val="000000"/>
          <w:sz w:val="20"/>
          <w:szCs w:val="20"/>
        </w:rPr>
        <w:t>(</w:t>
      </w:r>
      <w:r w:rsidRPr="00FA6D0E">
        <w:rPr>
          <w:rFonts w:cs="Times New Roman"/>
          <w:i/>
          <w:iCs/>
          <w:color w:val="000000"/>
          <w:sz w:val="20"/>
          <w:szCs w:val="20"/>
        </w:rPr>
        <w:t xml:space="preserve">T </w:t>
      </w:r>
      <w:r w:rsidRPr="00FA6D0E">
        <w:rPr>
          <w:rFonts w:cs="Times New Roman"/>
          <w:color w:val="000000"/>
          <w:sz w:val="20"/>
          <w:szCs w:val="20"/>
        </w:rPr>
        <w:t>)</w:t>
      </w:r>
      <w:r w:rsidRPr="00FA6D0E">
        <w:rPr>
          <w:rFonts w:cs="Times New Roman"/>
          <w:i/>
          <w:iCs/>
          <w:color w:val="000000"/>
          <w:sz w:val="20"/>
          <w:szCs w:val="20"/>
        </w:rPr>
        <w:t xml:space="preserve"> </w:t>
      </w:r>
      <w:r w:rsidRPr="00FA6D0E">
        <w:rPr>
          <w:rFonts w:cs="Times New Roman"/>
          <w:color w:val="000000"/>
          <w:sz w:val="20"/>
          <w:szCs w:val="20"/>
        </w:rPr>
        <w:t>=</w:t>
      </w:r>
      <w:r w:rsidRPr="00FA6D0E">
        <w:rPr>
          <w:rFonts w:cs="Times New Roman"/>
          <w:i/>
          <w:iCs/>
          <w:color w:val="000000"/>
          <w:sz w:val="20"/>
          <w:szCs w:val="20"/>
        </w:rPr>
        <w:t xml:space="preserve"> </w:t>
      </w:r>
      <w:proofErr w:type="spellStart"/>
      <w:r w:rsidRPr="00FA6D0E">
        <w:rPr>
          <w:rFonts w:cs="Times New Roman"/>
          <w:i/>
          <w:iCs/>
          <w:color w:val="000000"/>
          <w:sz w:val="20"/>
          <w:szCs w:val="20"/>
        </w:rPr>
        <w:t>E</w:t>
      </w:r>
      <w:r w:rsidRPr="00FA6D0E">
        <w:rPr>
          <w:rFonts w:cs="Times New Roman"/>
          <w:i/>
          <w:iCs/>
          <w:color w:val="000000"/>
          <w:sz w:val="20"/>
          <w:szCs w:val="20"/>
          <w:vertAlign w:val="subscript"/>
        </w:rPr>
        <w:t>g</w:t>
      </w:r>
      <w:proofErr w:type="spellEnd"/>
      <w:r w:rsidRPr="00FA6D0E">
        <w:rPr>
          <w:rFonts w:cs="Times New Roman"/>
          <w:i/>
          <w:iCs/>
          <w:color w:val="000000"/>
          <w:sz w:val="20"/>
          <w:szCs w:val="20"/>
        </w:rPr>
        <w:t xml:space="preserve"> </w:t>
      </w:r>
      <w:r w:rsidRPr="00FA6D0E">
        <w:rPr>
          <w:rFonts w:cs="Times New Roman"/>
          <w:color w:val="000000"/>
          <w:sz w:val="20"/>
          <w:szCs w:val="20"/>
        </w:rPr>
        <w:t>(0)</w:t>
      </w:r>
      <w:r w:rsidRPr="00FA6D0E">
        <w:rPr>
          <w:rFonts w:cs="Times New Roman"/>
          <w:i/>
          <w:iCs/>
          <w:color w:val="000000"/>
          <w:sz w:val="20"/>
          <w:szCs w:val="20"/>
        </w:rPr>
        <w:t xml:space="preserve"> </w:t>
      </w:r>
      <w:r w:rsidRPr="00FA6D0E">
        <w:rPr>
          <w:rFonts w:cs="Times New Roman"/>
          <w:color w:val="000000"/>
          <w:sz w:val="20"/>
          <w:szCs w:val="20"/>
        </w:rPr>
        <w:t>−</w:t>
      </w:r>
      <w:r w:rsidRPr="00FA6D0E">
        <w:rPr>
          <w:rFonts w:cs="Times New Roman"/>
          <w:i/>
          <w:iCs/>
          <w:color w:val="000000"/>
          <w:sz w:val="20"/>
          <w:szCs w:val="20"/>
        </w:rPr>
        <w:t xml:space="preserve"> a</w:t>
      </w:r>
      <w:r w:rsidRPr="00FA6D0E">
        <w:rPr>
          <w:rFonts w:cs="Times New Roman"/>
          <w:color w:val="000000"/>
          <w:sz w:val="20"/>
          <w:szCs w:val="20"/>
        </w:rPr>
        <w:t>[exp(</w:t>
      </w:r>
      <w:r w:rsidRPr="00FA6D0E">
        <w:rPr>
          <w:rFonts w:cs="Times New Roman"/>
          <w:i/>
          <w:iCs/>
          <w:color w:val="000000"/>
          <w:sz w:val="20"/>
          <w:szCs w:val="20"/>
        </w:rPr>
        <w:t xml:space="preserve">b </w:t>
      </w:r>
      <w:r w:rsidRPr="00FA6D0E">
        <w:rPr>
          <w:rFonts w:cs="Times New Roman"/>
          <w:color w:val="000000"/>
          <w:sz w:val="20"/>
          <w:szCs w:val="20"/>
        </w:rPr>
        <w:t>/</w:t>
      </w:r>
      <w:r w:rsidRPr="00FA6D0E">
        <w:rPr>
          <w:rFonts w:cs="Times New Roman"/>
          <w:i/>
          <w:iCs/>
          <w:color w:val="000000"/>
          <w:sz w:val="20"/>
          <w:szCs w:val="20"/>
        </w:rPr>
        <w:t xml:space="preserve"> T </w:t>
      </w:r>
      <w:r w:rsidRPr="00FA6D0E">
        <w:rPr>
          <w:rFonts w:cs="Times New Roman"/>
          <w:color w:val="000000"/>
          <w:sz w:val="20"/>
          <w:szCs w:val="20"/>
        </w:rPr>
        <w:t>)</w:t>
      </w:r>
      <w:r w:rsidRPr="00FA6D0E">
        <w:rPr>
          <w:rFonts w:cs="Times New Roman"/>
          <w:i/>
          <w:iCs/>
          <w:color w:val="000000"/>
          <w:sz w:val="20"/>
          <w:szCs w:val="20"/>
        </w:rPr>
        <w:t xml:space="preserve"> </w:t>
      </w:r>
      <w:r w:rsidRPr="00FA6D0E">
        <w:rPr>
          <w:rFonts w:cs="Times New Roman"/>
          <w:color w:val="000000"/>
          <w:sz w:val="20"/>
          <w:szCs w:val="20"/>
        </w:rPr>
        <w:t>−1]. The solid lines in Figures (7) represents the theoretical</w:t>
      </w:r>
      <w:r w:rsidR="00FA6D0E">
        <w:rPr>
          <w:rFonts w:cs="Times New Roman" w:hint="eastAsia"/>
          <w:color w:val="000000"/>
          <w:sz w:val="20"/>
          <w:szCs w:val="20"/>
          <w:lang w:eastAsia="zh-CN"/>
        </w:rPr>
        <w:t xml:space="preserve"> </w:t>
      </w:r>
      <w:r w:rsidRPr="00FA6D0E">
        <w:rPr>
          <w:rFonts w:cs="Times New Roman"/>
          <w:color w:val="000000"/>
          <w:sz w:val="20"/>
          <w:szCs w:val="20"/>
        </w:rPr>
        <w:t xml:space="preserve">fit to the experimental data using the Cody equation. The parameters obtained from the best fit to the experimental data for A and B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by using </w:t>
      </w:r>
      <w:r w:rsidRPr="00FA6D0E">
        <w:rPr>
          <w:rFonts w:cs="Times New Roman"/>
          <w:i/>
          <w:iCs/>
          <w:color w:val="000000"/>
          <w:sz w:val="20"/>
          <w:szCs w:val="20"/>
        </w:rPr>
        <w:t>Axum 6 and Curve Expert</w:t>
      </w:r>
      <w:r w:rsidRPr="00FA6D0E">
        <w:rPr>
          <w:rFonts w:cs="Times New Roman"/>
          <w:color w:val="000000"/>
          <w:sz w:val="20"/>
          <w:szCs w:val="20"/>
        </w:rPr>
        <w:t xml:space="preserve"> </w:t>
      </w:r>
      <w:r w:rsidRPr="00FA6D0E">
        <w:rPr>
          <w:rFonts w:cs="Times New Roman"/>
          <w:i/>
          <w:iCs/>
          <w:color w:val="000000"/>
          <w:sz w:val="20"/>
          <w:szCs w:val="20"/>
        </w:rPr>
        <w:t>Programs</w:t>
      </w:r>
      <w:r w:rsidRPr="00FA6D0E">
        <w:rPr>
          <w:rFonts w:cs="Times New Roman"/>
          <w:color w:val="000000"/>
          <w:sz w:val="20"/>
          <w:szCs w:val="20"/>
        </w:rPr>
        <w:t xml:space="preserve">. According to the fitting, using Cody’s equation </w:t>
      </w:r>
      <w:proofErr w:type="spellStart"/>
      <w:r w:rsidRPr="00FA6D0E">
        <w:rPr>
          <w:rFonts w:cs="Times New Roman"/>
          <w:color w:val="000000"/>
          <w:sz w:val="20"/>
          <w:szCs w:val="20"/>
        </w:rPr>
        <w:t>E</w:t>
      </w:r>
      <w:r w:rsidRPr="00FA6D0E">
        <w:rPr>
          <w:rFonts w:cs="Times New Roman"/>
          <w:color w:val="000000"/>
          <w:sz w:val="20"/>
          <w:szCs w:val="20"/>
          <w:vertAlign w:val="subscript"/>
        </w:rPr>
        <w:t>g</w:t>
      </w:r>
      <w:proofErr w:type="spellEnd"/>
      <w:r w:rsidRPr="00FA6D0E">
        <w:rPr>
          <w:rFonts w:cs="Times New Roman"/>
          <w:color w:val="000000"/>
          <w:sz w:val="20"/>
          <w:szCs w:val="20"/>
        </w:rPr>
        <w:t>(T)= 3.49833-0.146265 /</w:t>
      </w:r>
      <w:r w:rsidRPr="00FA6D0E">
        <w:rPr>
          <w:rFonts w:cs="Times New Roman"/>
          <w:i/>
          <w:iCs/>
          <w:color w:val="000000"/>
          <w:sz w:val="20"/>
          <w:szCs w:val="20"/>
        </w:rPr>
        <w:t xml:space="preserve"> </w:t>
      </w:r>
      <w:r w:rsidRPr="00FA6D0E">
        <w:rPr>
          <w:rFonts w:cs="Times New Roman"/>
          <w:color w:val="000000"/>
          <w:sz w:val="20"/>
          <w:szCs w:val="20"/>
        </w:rPr>
        <w:t xml:space="preserve">(Exp(349.111/T)-1 and </w:t>
      </w:r>
      <w:proofErr w:type="spellStart"/>
      <w:r w:rsidRPr="00FA6D0E">
        <w:rPr>
          <w:rFonts w:cs="Times New Roman"/>
          <w:color w:val="000000"/>
          <w:sz w:val="20"/>
          <w:szCs w:val="20"/>
        </w:rPr>
        <w:t>E</w:t>
      </w:r>
      <w:r w:rsidRPr="00FA6D0E">
        <w:rPr>
          <w:rFonts w:cs="Times New Roman"/>
          <w:color w:val="000000"/>
          <w:sz w:val="20"/>
          <w:szCs w:val="20"/>
          <w:vertAlign w:val="subscript"/>
        </w:rPr>
        <w:t>g</w:t>
      </w:r>
      <w:proofErr w:type="spellEnd"/>
      <w:r w:rsidRPr="00FA6D0E">
        <w:rPr>
          <w:rFonts w:cs="Times New Roman"/>
          <w:color w:val="000000"/>
          <w:sz w:val="20"/>
          <w:szCs w:val="20"/>
        </w:rPr>
        <w:t>(T)= 3.50626-0.154038/ (Exp(359.614/T)-1 for FX</w:t>
      </w:r>
      <w:r w:rsidRPr="00FA6D0E">
        <w:rPr>
          <w:rFonts w:cs="Times New Roman"/>
          <w:color w:val="000000"/>
          <w:sz w:val="20"/>
          <w:szCs w:val="20"/>
          <w:vertAlign w:val="superscript"/>
        </w:rPr>
        <w:t>A</w:t>
      </w:r>
      <w:r w:rsidRPr="00FA6D0E">
        <w:rPr>
          <w:rFonts w:cs="Times New Roman"/>
          <w:color w:val="000000"/>
          <w:sz w:val="20"/>
          <w:szCs w:val="20"/>
        </w:rPr>
        <w:t xml:space="preserve"> and FX</w:t>
      </w:r>
      <w:r w:rsidRPr="00FA6D0E">
        <w:rPr>
          <w:rFonts w:cs="Times New Roman"/>
          <w:color w:val="000000"/>
          <w:sz w:val="20"/>
          <w:szCs w:val="20"/>
          <w:vertAlign w:val="superscript"/>
        </w:rPr>
        <w:t>B</w:t>
      </w:r>
      <w:r w:rsidRPr="00FA6D0E">
        <w:rPr>
          <w:rFonts w:cs="Times New Roman"/>
          <w:color w:val="000000"/>
          <w:sz w:val="20"/>
          <w:szCs w:val="20"/>
        </w:rPr>
        <w:t xml:space="preserve"> </w:t>
      </w:r>
      <w:r w:rsidRPr="00FA6D0E">
        <w:rPr>
          <w:rFonts w:cs="Times New Roman"/>
          <w:color w:val="000000"/>
          <w:sz w:val="20"/>
          <w:szCs w:val="20"/>
        </w:rPr>
        <w:lastRenderedPageBreak/>
        <w:t xml:space="preserve">respectively [31]. As can be seen from this discussion, the temperature dependence of the </w:t>
      </w:r>
      <w:proofErr w:type="spellStart"/>
      <w:r w:rsidRPr="00FA6D0E">
        <w:rPr>
          <w:rFonts w:cs="Times New Roman"/>
          <w:color w:val="000000"/>
          <w:sz w:val="20"/>
          <w:szCs w:val="20"/>
        </w:rPr>
        <w:t>excitonic</w:t>
      </w:r>
      <w:proofErr w:type="spellEnd"/>
      <w:r w:rsidRPr="00FA6D0E">
        <w:rPr>
          <w:rFonts w:cs="Times New Roman"/>
          <w:color w:val="000000"/>
          <w:sz w:val="20"/>
          <w:szCs w:val="20"/>
        </w:rPr>
        <w:t xml:space="preserve"> resonances is dependent on the particular sample as well as the local strain. Figure (7) exhibits the dependence for sample 5, presumably relaxed, under compressive strain. The reduced deviation with increasing temperature has been attributed to partial relaxation. The fact that the bound-</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transitions decrease rapidly while the free-</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transitions are observable even at room temperature is indicative of small localization energies associated with the bound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The peak energies are in good agreement with the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energies up to RT. From these considerations, we say that, the PL spectra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are dominated by </w:t>
      </w:r>
      <w:proofErr w:type="spellStart"/>
      <w:r w:rsidRPr="00FA6D0E">
        <w:rPr>
          <w:rFonts w:cs="Times New Roman"/>
          <w:color w:val="000000"/>
          <w:sz w:val="20"/>
          <w:szCs w:val="20"/>
        </w:rPr>
        <w:t>exciton</w:t>
      </w:r>
      <w:proofErr w:type="spellEnd"/>
      <w:r w:rsidRPr="00FA6D0E">
        <w:rPr>
          <w:rFonts w:cs="Times New Roman"/>
          <w:color w:val="000000"/>
          <w:sz w:val="20"/>
          <w:szCs w:val="20"/>
        </w:rPr>
        <w:t xml:space="preserve"> emissions up to RT [1].</w:t>
      </w:r>
    </w:p>
    <w:p w:rsidR="00EF26E5" w:rsidRPr="00FA6D0E" w:rsidRDefault="00EF26E5" w:rsidP="00FA6D0E">
      <w:pPr>
        <w:widowControl w:val="0"/>
        <w:autoSpaceDE w:val="0"/>
        <w:autoSpaceDN w:val="0"/>
        <w:bidi w:val="0"/>
        <w:adjustRightInd w:val="0"/>
        <w:snapToGrid w:val="0"/>
        <w:jc w:val="both"/>
        <w:rPr>
          <w:rFonts w:cs="Times New Roman"/>
          <w:color w:val="000000"/>
          <w:sz w:val="20"/>
          <w:szCs w:val="20"/>
        </w:rPr>
      </w:pPr>
    </w:p>
    <w:p w:rsidR="00547A3A" w:rsidRPr="00FA6D0E" w:rsidRDefault="00220183" w:rsidP="00FA6D0E">
      <w:pPr>
        <w:widowControl w:val="0"/>
        <w:autoSpaceDE w:val="0"/>
        <w:autoSpaceDN w:val="0"/>
        <w:bidi w:val="0"/>
        <w:adjustRightInd w:val="0"/>
        <w:snapToGrid w:val="0"/>
        <w:jc w:val="center"/>
        <w:rPr>
          <w:rFonts w:cs="Times New Roman"/>
          <w:b/>
          <w:bCs/>
          <w:color w:val="000000"/>
          <w:sz w:val="20"/>
          <w:szCs w:val="20"/>
        </w:rPr>
      </w:pPr>
      <w:r w:rsidRPr="00220183">
        <w:rPr>
          <w:rFonts w:cs="Times New Roman"/>
          <w:b/>
          <w:bCs/>
          <w:noProof/>
          <w:color w:val="000000"/>
          <w:sz w:val="20"/>
          <w:szCs w:val="20"/>
        </w:rPr>
        <w:pict>
          <v:shape id="Picture 3" o:spid="_x0000_i1026" type="#_x0000_t75" style="width:214.75pt;height:135.25pt;visibility:visible">
            <v:imagedata r:id="rId11" o:title=""/>
          </v:shape>
        </w:pict>
      </w:r>
    </w:p>
    <w:p w:rsidR="00547A3A" w:rsidRDefault="00547A3A" w:rsidP="00FA6D0E">
      <w:pPr>
        <w:bidi w:val="0"/>
        <w:snapToGrid w:val="0"/>
        <w:jc w:val="both"/>
        <w:rPr>
          <w:rFonts w:eastAsiaTheme="minorEastAsia" w:cs="Times New Roman"/>
          <w:color w:val="000000"/>
          <w:sz w:val="20"/>
          <w:szCs w:val="20"/>
          <w:lang w:eastAsia="zh-CN"/>
        </w:rPr>
      </w:pPr>
      <w:r w:rsidRPr="00FA6D0E">
        <w:rPr>
          <w:rFonts w:eastAsia="Times New Roman" w:cs="Times New Roman"/>
          <w:b/>
          <w:bCs/>
          <w:color w:val="000000"/>
          <w:sz w:val="20"/>
          <w:szCs w:val="20"/>
        </w:rPr>
        <w:t xml:space="preserve">Figure 2: </w:t>
      </w:r>
      <w:r w:rsidRPr="00FA6D0E">
        <w:rPr>
          <w:rFonts w:eastAsia="Times New Roman" w:cs="Times New Roman"/>
          <w:color w:val="000000"/>
          <w:sz w:val="20"/>
          <w:szCs w:val="20"/>
        </w:rPr>
        <w:t>FWHM of XRD Rocking Curve of different orientation vs. Growth Temperature</w:t>
      </w:r>
    </w:p>
    <w:p w:rsidR="00FA6D0E" w:rsidRPr="00FA6D0E" w:rsidRDefault="00FA6D0E" w:rsidP="00FA6D0E">
      <w:pPr>
        <w:bidi w:val="0"/>
        <w:snapToGrid w:val="0"/>
        <w:jc w:val="both"/>
        <w:rPr>
          <w:rFonts w:eastAsiaTheme="minorEastAsia" w:cs="Times New Roman"/>
          <w:b/>
          <w:bCs/>
          <w:color w:val="000000"/>
          <w:sz w:val="20"/>
          <w:szCs w:val="22"/>
          <w:lang w:eastAsia="zh-CN"/>
        </w:rPr>
      </w:pPr>
    </w:p>
    <w:p w:rsidR="00547A3A" w:rsidRPr="00FA6D0E" w:rsidRDefault="00220183" w:rsidP="00FA6D0E">
      <w:pPr>
        <w:widowControl w:val="0"/>
        <w:autoSpaceDE w:val="0"/>
        <w:autoSpaceDN w:val="0"/>
        <w:bidi w:val="0"/>
        <w:adjustRightInd w:val="0"/>
        <w:snapToGrid w:val="0"/>
        <w:jc w:val="center"/>
        <w:rPr>
          <w:rFonts w:cs="Times New Roman"/>
          <w:b/>
          <w:bCs/>
          <w:color w:val="000000"/>
          <w:sz w:val="20"/>
          <w:szCs w:val="20"/>
        </w:rPr>
      </w:pPr>
      <w:r w:rsidRPr="00220183">
        <w:rPr>
          <w:rFonts w:cs="Times New Roman"/>
          <w:b/>
          <w:bCs/>
          <w:noProof/>
          <w:color w:val="000000"/>
          <w:sz w:val="20"/>
          <w:szCs w:val="20"/>
        </w:rPr>
        <w:pict>
          <v:shape id="Picture 4" o:spid="_x0000_i1027" type="#_x0000_t75" style="width:220.4pt;height:155.25pt;visibility:visible">
            <v:imagedata r:id="rId12" o:title=""/>
          </v:shape>
        </w:pict>
      </w:r>
    </w:p>
    <w:p w:rsidR="00547A3A" w:rsidRPr="00FA6D0E" w:rsidRDefault="00547A3A" w:rsidP="00FA6D0E">
      <w:pPr>
        <w:bidi w:val="0"/>
        <w:snapToGrid w:val="0"/>
        <w:jc w:val="both"/>
        <w:rPr>
          <w:rFonts w:eastAsia="Times New Roman" w:cs="Times New Roman"/>
          <w:color w:val="000000"/>
          <w:sz w:val="20"/>
          <w:szCs w:val="22"/>
        </w:rPr>
      </w:pPr>
      <w:r w:rsidRPr="00FA6D0E">
        <w:rPr>
          <w:rFonts w:eastAsia="Times New Roman" w:cs="Times New Roman"/>
          <w:b/>
          <w:bCs/>
          <w:color w:val="000000"/>
          <w:sz w:val="20"/>
          <w:szCs w:val="20"/>
        </w:rPr>
        <w:t xml:space="preserve">Figure 3: </w:t>
      </w:r>
      <w:r w:rsidRPr="00FA6D0E">
        <w:rPr>
          <w:rFonts w:eastAsia="Times New Roman" w:cs="Times New Roman"/>
          <w:color w:val="000000"/>
          <w:sz w:val="20"/>
          <w:szCs w:val="20"/>
        </w:rPr>
        <w:t>Variation of Bulk Carrier Concentration Vs Growth Temperature</w:t>
      </w:r>
    </w:p>
    <w:p w:rsidR="00FA6D0E" w:rsidRDefault="00220183" w:rsidP="00FA6D0E">
      <w:pPr>
        <w:widowControl w:val="0"/>
        <w:autoSpaceDE w:val="0"/>
        <w:autoSpaceDN w:val="0"/>
        <w:bidi w:val="0"/>
        <w:adjustRightInd w:val="0"/>
        <w:snapToGrid w:val="0"/>
        <w:jc w:val="both"/>
        <w:rPr>
          <w:rFonts w:cs="Times New Roman"/>
          <w:b/>
          <w:bCs/>
          <w:noProof/>
          <w:color w:val="000000"/>
          <w:sz w:val="20"/>
          <w:szCs w:val="20"/>
          <w:lang w:eastAsia="zh-CN"/>
        </w:rPr>
      </w:pPr>
      <w:r w:rsidRPr="00220183">
        <w:rPr>
          <w:rFonts w:cs="Times New Roman"/>
          <w:b/>
          <w:bCs/>
          <w:noProof/>
          <w:color w:val="000000"/>
          <w:sz w:val="20"/>
          <w:szCs w:val="20"/>
        </w:rPr>
        <w:lastRenderedPageBreak/>
        <w:pict>
          <v:shape id="Picture 5" o:spid="_x0000_i1028" type="#_x0000_t75" style="width:206.6pt;height:137.1pt;visibility:visible">
            <v:imagedata r:id="rId13" o:title=""/>
          </v:shape>
        </w:pict>
      </w:r>
    </w:p>
    <w:p w:rsidR="00547A3A" w:rsidRDefault="00547A3A" w:rsidP="00FA6D0E">
      <w:pPr>
        <w:widowControl w:val="0"/>
        <w:autoSpaceDE w:val="0"/>
        <w:autoSpaceDN w:val="0"/>
        <w:bidi w:val="0"/>
        <w:adjustRightInd w:val="0"/>
        <w:snapToGrid w:val="0"/>
        <w:jc w:val="both"/>
        <w:rPr>
          <w:rFonts w:cs="Times New Roman"/>
          <w:color w:val="000000"/>
          <w:sz w:val="20"/>
          <w:szCs w:val="20"/>
          <w:lang w:eastAsia="zh-CN"/>
        </w:rPr>
      </w:pPr>
      <w:r w:rsidRPr="00FA6D0E">
        <w:rPr>
          <w:rFonts w:cs="Times New Roman"/>
          <w:b/>
          <w:bCs/>
          <w:color w:val="000000"/>
          <w:sz w:val="20"/>
          <w:szCs w:val="20"/>
        </w:rPr>
        <w:t xml:space="preserve">Figure 4: </w:t>
      </w:r>
      <w:r w:rsidRPr="00FA6D0E">
        <w:rPr>
          <w:rFonts w:cs="Times New Roman"/>
          <w:color w:val="000000"/>
          <w:sz w:val="20"/>
          <w:szCs w:val="20"/>
        </w:rPr>
        <w:t xml:space="preserve">Variation of Carrier Mobility Vs Sample Growth </w:t>
      </w:r>
      <w:proofErr w:type="spellStart"/>
      <w:r w:rsidRPr="00FA6D0E">
        <w:rPr>
          <w:rFonts w:cs="Times New Roman"/>
          <w:color w:val="000000"/>
          <w:sz w:val="20"/>
          <w:szCs w:val="20"/>
        </w:rPr>
        <w:t>TemperatureFigure</w:t>
      </w:r>
      <w:proofErr w:type="spellEnd"/>
      <w:r w:rsidRPr="00FA6D0E">
        <w:rPr>
          <w:rFonts w:cs="Times New Roman"/>
          <w:color w:val="000000"/>
          <w:sz w:val="20"/>
          <w:szCs w:val="20"/>
        </w:rPr>
        <w:t xml:space="preserve"> 4: Variation of Carrier Mobility Vs Sample Growth Temperature</w:t>
      </w:r>
    </w:p>
    <w:p w:rsidR="00FA6D0E" w:rsidRPr="00FA6D0E" w:rsidRDefault="00FA6D0E" w:rsidP="00FA6D0E">
      <w:pPr>
        <w:widowControl w:val="0"/>
        <w:autoSpaceDE w:val="0"/>
        <w:autoSpaceDN w:val="0"/>
        <w:bidi w:val="0"/>
        <w:adjustRightInd w:val="0"/>
        <w:snapToGrid w:val="0"/>
        <w:jc w:val="both"/>
        <w:rPr>
          <w:rFonts w:cs="Times New Roman"/>
          <w:color w:val="000000"/>
          <w:sz w:val="20"/>
          <w:szCs w:val="20"/>
          <w:lang w:eastAsia="zh-CN"/>
        </w:rPr>
      </w:pPr>
    </w:p>
    <w:p w:rsidR="00547A3A" w:rsidRPr="00FA6D0E" w:rsidRDefault="00220183" w:rsidP="00FA6D0E">
      <w:pPr>
        <w:widowControl w:val="0"/>
        <w:autoSpaceDE w:val="0"/>
        <w:autoSpaceDN w:val="0"/>
        <w:bidi w:val="0"/>
        <w:adjustRightInd w:val="0"/>
        <w:snapToGrid w:val="0"/>
        <w:jc w:val="center"/>
        <w:rPr>
          <w:rFonts w:cs="Times New Roman"/>
          <w:b/>
          <w:bCs/>
          <w:color w:val="000000"/>
          <w:sz w:val="20"/>
          <w:szCs w:val="20"/>
        </w:rPr>
      </w:pPr>
      <w:r w:rsidRPr="00220183">
        <w:rPr>
          <w:rFonts w:cs="Times New Roman"/>
          <w:b/>
          <w:bCs/>
          <w:noProof/>
          <w:color w:val="000000"/>
          <w:sz w:val="20"/>
          <w:szCs w:val="20"/>
        </w:rPr>
        <w:pict>
          <v:shape id="Picture 6" o:spid="_x0000_i1029" type="#_x0000_t75" style="width:214.1pt;height:127.1pt;visibility:visible">
            <v:imagedata r:id="rId14" o:title=""/>
          </v:shape>
        </w:pict>
      </w:r>
    </w:p>
    <w:p w:rsidR="00547A3A" w:rsidRPr="00FA6D0E" w:rsidRDefault="00547A3A" w:rsidP="00FA6D0E">
      <w:pPr>
        <w:widowControl w:val="0"/>
        <w:autoSpaceDE w:val="0"/>
        <w:autoSpaceDN w:val="0"/>
        <w:bidi w:val="0"/>
        <w:adjustRightInd w:val="0"/>
        <w:snapToGrid w:val="0"/>
        <w:jc w:val="both"/>
        <w:rPr>
          <w:rFonts w:cs="Times New Roman"/>
          <w:b/>
          <w:bCs/>
          <w:color w:val="000000"/>
          <w:sz w:val="20"/>
          <w:szCs w:val="20"/>
        </w:rPr>
      </w:pPr>
      <w:r w:rsidRPr="00FA6D0E">
        <w:rPr>
          <w:rFonts w:cs="Times New Roman"/>
          <w:b/>
          <w:bCs/>
          <w:color w:val="000000"/>
          <w:sz w:val="20"/>
          <w:szCs w:val="20"/>
        </w:rPr>
        <w:t xml:space="preserve">Figure 5: </w:t>
      </w:r>
      <w:r w:rsidRPr="00FA6D0E">
        <w:rPr>
          <w:rFonts w:cs="Times New Roman"/>
          <w:b/>
          <w:bCs/>
          <w:i/>
          <w:iCs/>
          <w:color w:val="000000"/>
          <w:sz w:val="20"/>
          <w:szCs w:val="20"/>
        </w:rPr>
        <w:t xml:space="preserve">Near-band-edge </w:t>
      </w:r>
      <w:proofErr w:type="spellStart"/>
      <w:r w:rsidRPr="00FA6D0E">
        <w:rPr>
          <w:rFonts w:cs="Times New Roman"/>
          <w:b/>
          <w:bCs/>
          <w:i/>
          <w:iCs/>
          <w:color w:val="000000"/>
          <w:sz w:val="20"/>
          <w:szCs w:val="20"/>
        </w:rPr>
        <w:t>exciton</w:t>
      </w:r>
      <w:proofErr w:type="spellEnd"/>
      <w:r w:rsidRPr="00FA6D0E">
        <w:rPr>
          <w:rFonts w:cs="Times New Roman"/>
          <w:b/>
          <w:bCs/>
          <w:i/>
          <w:iCs/>
          <w:color w:val="000000"/>
          <w:sz w:val="20"/>
          <w:szCs w:val="20"/>
        </w:rPr>
        <w:t xml:space="preserve"> PL spectra at 10K from </w:t>
      </w:r>
      <w:proofErr w:type="spellStart"/>
      <w:r w:rsidRPr="00FA6D0E">
        <w:rPr>
          <w:rFonts w:cs="Times New Roman"/>
          <w:b/>
          <w:bCs/>
          <w:i/>
          <w:iCs/>
          <w:color w:val="000000"/>
          <w:sz w:val="20"/>
          <w:szCs w:val="20"/>
        </w:rPr>
        <w:t>GaN</w:t>
      </w:r>
      <w:proofErr w:type="spellEnd"/>
      <w:r w:rsidRPr="00FA6D0E">
        <w:rPr>
          <w:rFonts w:cs="Times New Roman"/>
          <w:b/>
          <w:bCs/>
          <w:i/>
          <w:iCs/>
          <w:color w:val="000000"/>
          <w:sz w:val="20"/>
          <w:szCs w:val="20"/>
        </w:rPr>
        <w:t xml:space="preserve"> </w:t>
      </w:r>
      <w:proofErr w:type="spellStart"/>
      <w:r w:rsidRPr="00FA6D0E">
        <w:rPr>
          <w:rFonts w:cs="Times New Roman"/>
          <w:b/>
          <w:bCs/>
          <w:i/>
          <w:iCs/>
          <w:color w:val="000000"/>
          <w:sz w:val="20"/>
          <w:szCs w:val="20"/>
        </w:rPr>
        <w:t>epilayer</w:t>
      </w:r>
      <w:proofErr w:type="spellEnd"/>
      <w:r w:rsidRPr="00FA6D0E">
        <w:rPr>
          <w:rFonts w:cs="Times New Roman"/>
          <w:b/>
          <w:bCs/>
          <w:i/>
          <w:iCs/>
          <w:color w:val="000000"/>
          <w:sz w:val="20"/>
          <w:szCs w:val="20"/>
        </w:rPr>
        <w:t xml:space="preserve"> grown on sapphire by MOCVD</w:t>
      </w:r>
      <w:r w:rsidR="00EF26E5" w:rsidRPr="00FA6D0E">
        <w:rPr>
          <w:rFonts w:cs="Times New Roman"/>
          <w:b/>
          <w:bCs/>
          <w:i/>
          <w:iCs/>
          <w:color w:val="000000"/>
          <w:sz w:val="20"/>
          <w:szCs w:val="20"/>
        </w:rPr>
        <w:t>.</w:t>
      </w:r>
    </w:p>
    <w:p w:rsidR="00547A3A" w:rsidRPr="00FA6D0E" w:rsidRDefault="00547A3A" w:rsidP="00FA6D0E">
      <w:pPr>
        <w:widowControl w:val="0"/>
        <w:autoSpaceDE w:val="0"/>
        <w:autoSpaceDN w:val="0"/>
        <w:bidi w:val="0"/>
        <w:adjustRightInd w:val="0"/>
        <w:snapToGrid w:val="0"/>
        <w:jc w:val="both"/>
        <w:rPr>
          <w:rFonts w:cs="Times New Roman"/>
          <w:b/>
          <w:bCs/>
          <w:color w:val="000000"/>
          <w:sz w:val="20"/>
          <w:szCs w:val="20"/>
        </w:rPr>
      </w:pPr>
    </w:p>
    <w:p w:rsidR="00547A3A" w:rsidRPr="00FA6D0E" w:rsidRDefault="00220183" w:rsidP="00FA6D0E">
      <w:pPr>
        <w:widowControl w:val="0"/>
        <w:autoSpaceDE w:val="0"/>
        <w:autoSpaceDN w:val="0"/>
        <w:bidi w:val="0"/>
        <w:adjustRightInd w:val="0"/>
        <w:snapToGrid w:val="0"/>
        <w:jc w:val="center"/>
        <w:rPr>
          <w:rFonts w:cs="Times New Roman"/>
          <w:b/>
          <w:bCs/>
          <w:color w:val="000000"/>
          <w:sz w:val="20"/>
          <w:szCs w:val="20"/>
        </w:rPr>
      </w:pPr>
      <w:r w:rsidRPr="00220183">
        <w:rPr>
          <w:rFonts w:cs="Times New Roman"/>
          <w:b/>
          <w:bCs/>
          <w:noProof/>
          <w:color w:val="000000"/>
          <w:sz w:val="20"/>
          <w:szCs w:val="20"/>
        </w:rPr>
        <w:pict>
          <v:shape id="Picture 7" o:spid="_x0000_i1030" type="#_x0000_t75" style="width:223.5pt;height:139.6pt;visibility:visible">
            <v:imagedata r:id="rId15" o:title=""/>
          </v:shape>
        </w:pict>
      </w:r>
    </w:p>
    <w:p w:rsidR="00547A3A" w:rsidRPr="00FA6D0E" w:rsidRDefault="00547A3A" w:rsidP="00FA6D0E">
      <w:pPr>
        <w:widowControl w:val="0"/>
        <w:autoSpaceDE w:val="0"/>
        <w:autoSpaceDN w:val="0"/>
        <w:bidi w:val="0"/>
        <w:adjustRightInd w:val="0"/>
        <w:snapToGrid w:val="0"/>
        <w:jc w:val="both"/>
        <w:rPr>
          <w:rFonts w:cs="Times New Roman"/>
          <w:color w:val="000000"/>
          <w:sz w:val="20"/>
          <w:szCs w:val="20"/>
        </w:rPr>
      </w:pPr>
      <w:r w:rsidRPr="00FA6D0E">
        <w:rPr>
          <w:rFonts w:cs="Times New Roman"/>
          <w:b/>
          <w:bCs/>
          <w:color w:val="000000"/>
          <w:sz w:val="20"/>
          <w:szCs w:val="20"/>
        </w:rPr>
        <w:t xml:space="preserve">Figure 6: </w:t>
      </w:r>
      <w:r w:rsidRPr="00FA6D0E">
        <w:rPr>
          <w:rFonts w:cs="Times New Roman"/>
          <w:color w:val="000000"/>
          <w:sz w:val="20"/>
          <w:szCs w:val="20"/>
        </w:rPr>
        <w:t xml:space="preserve">PL Temperature Dependence of a MOCVD un doped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Sample (sample 5) at 100k, 130k, 150k, 200k, 250k and 300k</w:t>
      </w:r>
    </w:p>
    <w:p w:rsidR="00547A3A" w:rsidRPr="00FA6D0E" w:rsidRDefault="00220183" w:rsidP="00FA6D0E">
      <w:pPr>
        <w:widowControl w:val="0"/>
        <w:autoSpaceDE w:val="0"/>
        <w:autoSpaceDN w:val="0"/>
        <w:bidi w:val="0"/>
        <w:adjustRightInd w:val="0"/>
        <w:snapToGrid w:val="0"/>
        <w:jc w:val="center"/>
        <w:rPr>
          <w:rFonts w:cs="Times New Roman"/>
          <w:b/>
          <w:bCs/>
          <w:color w:val="000000"/>
          <w:sz w:val="20"/>
          <w:szCs w:val="20"/>
        </w:rPr>
      </w:pPr>
      <w:r w:rsidRPr="00220183">
        <w:rPr>
          <w:rFonts w:cs="Times New Roman"/>
          <w:b/>
          <w:bCs/>
          <w:noProof/>
          <w:color w:val="000000"/>
          <w:sz w:val="20"/>
          <w:szCs w:val="20"/>
        </w:rPr>
        <w:lastRenderedPageBreak/>
        <w:pict>
          <v:shape id="Picture 8" o:spid="_x0000_i1031" type="#_x0000_t75" style="width:223.5pt;height:140.85pt;visibility:visible">
            <v:imagedata r:id="rId16" o:title=""/>
          </v:shape>
        </w:pict>
      </w:r>
    </w:p>
    <w:p w:rsidR="00547A3A" w:rsidRPr="00FA6D0E" w:rsidRDefault="00547A3A" w:rsidP="00FA6D0E">
      <w:pPr>
        <w:widowControl w:val="0"/>
        <w:autoSpaceDE w:val="0"/>
        <w:autoSpaceDN w:val="0"/>
        <w:bidi w:val="0"/>
        <w:adjustRightInd w:val="0"/>
        <w:snapToGrid w:val="0"/>
        <w:jc w:val="both"/>
        <w:rPr>
          <w:rFonts w:cs="Times New Roman"/>
          <w:color w:val="000000"/>
          <w:sz w:val="20"/>
          <w:szCs w:val="20"/>
        </w:rPr>
      </w:pPr>
      <w:r w:rsidRPr="00FA6D0E">
        <w:rPr>
          <w:rFonts w:cs="Times New Roman"/>
          <w:b/>
          <w:bCs/>
          <w:color w:val="000000"/>
          <w:sz w:val="20"/>
          <w:szCs w:val="20"/>
        </w:rPr>
        <w:t xml:space="preserve">Figure 7: </w:t>
      </w:r>
      <w:r w:rsidRPr="00FA6D0E">
        <w:rPr>
          <w:rFonts w:cs="Times New Roman"/>
          <w:color w:val="000000"/>
          <w:sz w:val="20"/>
          <w:szCs w:val="20"/>
        </w:rPr>
        <w:t xml:space="preserve">Temperature dependence of Free A, B-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 Sample 5). The solid curves represent the theoretical fit to the experimental data using the empirical equation proposed by Cody (Ref.(24).</w:t>
      </w:r>
    </w:p>
    <w:p w:rsidR="00547A3A" w:rsidRPr="00FA6D0E" w:rsidRDefault="00547A3A" w:rsidP="00FA6D0E">
      <w:pPr>
        <w:widowControl w:val="0"/>
        <w:autoSpaceDE w:val="0"/>
        <w:autoSpaceDN w:val="0"/>
        <w:bidi w:val="0"/>
        <w:adjustRightInd w:val="0"/>
        <w:snapToGrid w:val="0"/>
        <w:jc w:val="both"/>
        <w:rPr>
          <w:rFonts w:cs="Times New Roman"/>
          <w:color w:val="000000"/>
          <w:sz w:val="20"/>
          <w:szCs w:val="20"/>
        </w:rPr>
      </w:pPr>
    </w:p>
    <w:p w:rsidR="00EF26E5" w:rsidRPr="00FA6D0E" w:rsidRDefault="00EF26E5" w:rsidP="00FA6D0E">
      <w:pPr>
        <w:widowControl w:val="0"/>
        <w:autoSpaceDE w:val="0"/>
        <w:autoSpaceDN w:val="0"/>
        <w:bidi w:val="0"/>
        <w:adjustRightInd w:val="0"/>
        <w:snapToGrid w:val="0"/>
        <w:jc w:val="both"/>
        <w:rPr>
          <w:rFonts w:cs="Times New Roman"/>
          <w:b/>
          <w:bCs/>
          <w:color w:val="000000"/>
          <w:sz w:val="20"/>
          <w:szCs w:val="20"/>
        </w:rPr>
      </w:pPr>
      <w:r w:rsidRPr="00FA6D0E">
        <w:rPr>
          <w:rFonts w:cs="Times New Roman"/>
          <w:b/>
          <w:bCs/>
          <w:color w:val="000000"/>
          <w:sz w:val="20"/>
          <w:szCs w:val="20"/>
        </w:rPr>
        <w:t>Conclusions</w:t>
      </w:r>
    </w:p>
    <w:p w:rsidR="00452228" w:rsidRPr="00FA6D0E" w:rsidRDefault="00EF26E5"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 xml:space="preserve">Six samples of </w:t>
      </w:r>
      <w:proofErr w:type="spellStart"/>
      <w:r w:rsidRPr="00FA6D0E">
        <w:rPr>
          <w:rFonts w:cs="Times New Roman"/>
          <w:color w:val="000000"/>
          <w:sz w:val="20"/>
          <w:szCs w:val="20"/>
        </w:rPr>
        <w:t>undoped</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grown by MOCVD on sapphire substrate showed good quality of </w:t>
      </w:r>
      <w:proofErr w:type="spellStart"/>
      <w:r w:rsidRPr="00FA6D0E">
        <w:rPr>
          <w:rFonts w:cs="Times New Roman"/>
          <w:color w:val="000000"/>
          <w:sz w:val="20"/>
          <w:szCs w:val="20"/>
        </w:rPr>
        <w:t>epilayers</w:t>
      </w:r>
      <w:proofErr w:type="spellEnd"/>
      <w:r w:rsidRPr="00FA6D0E">
        <w:rPr>
          <w:rFonts w:cs="Times New Roman"/>
          <w:color w:val="000000"/>
          <w:sz w:val="20"/>
          <w:szCs w:val="20"/>
        </w:rPr>
        <w:t>.</w:t>
      </w:r>
    </w:p>
    <w:p w:rsidR="00A313A4" w:rsidRPr="00FA6D0E" w:rsidRDefault="00452228" w:rsidP="00FA6D0E">
      <w:pPr>
        <w:widowControl w:val="0"/>
        <w:overflowPunct w:val="0"/>
        <w:autoSpaceDE w:val="0"/>
        <w:autoSpaceDN w:val="0"/>
        <w:bidi w:val="0"/>
        <w:adjustRightInd w:val="0"/>
        <w:snapToGrid w:val="0"/>
        <w:ind w:firstLine="425"/>
        <w:jc w:val="both"/>
        <w:rPr>
          <w:rFonts w:cs="Times New Roman"/>
          <w:color w:val="000000"/>
          <w:sz w:val="20"/>
          <w:szCs w:val="20"/>
        </w:rPr>
      </w:pPr>
      <w:r w:rsidRPr="00FA6D0E">
        <w:rPr>
          <w:rFonts w:cs="Times New Roman"/>
          <w:color w:val="000000"/>
          <w:sz w:val="20"/>
          <w:szCs w:val="20"/>
        </w:rPr>
        <w:t xml:space="preserve">Using photoluminescence experiments A and B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were seen clearly.</w:t>
      </w:r>
      <w:r w:rsidR="009E6E3F" w:rsidRPr="00FA6D0E">
        <w:rPr>
          <w:rFonts w:cs="Times New Roman"/>
          <w:color w:val="000000"/>
          <w:sz w:val="20"/>
          <w:szCs w:val="20"/>
        </w:rPr>
        <w:t xml:space="preserve"> An indication of the magnitude of the strain can be seen as a result of the deviation of the values of free </w:t>
      </w:r>
      <w:proofErr w:type="spellStart"/>
      <w:r w:rsidR="009E6E3F" w:rsidRPr="00FA6D0E">
        <w:rPr>
          <w:rFonts w:cs="Times New Roman"/>
          <w:color w:val="000000"/>
          <w:sz w:val="20"/>
          <w:szCs w:val="20"/>
        </w:rPr>
        <w:t>exciton</w:t>
      </w:r>
      <w:proofErr w:type="spellEnd"/>
      <w:r w:rsidR="009E6E3F" w:rsidRPr="00FA6D0E">
        <w:rPr>
          <w:rFonts w:cs="Times New Roman"/>
          <w:color w:val="000000"/>
          <w:sz w:val="20"/>
          <w:szCs w:val="20"/>
        </w:rPr>
        <w:t xml:space="preserve"> from that of strain free</w:t>
      </w:r>
      <w:r w:rsidR="00AE6BBE" w:rsidRPr="00FA6D0E">
        <w:rPr>
          <w:rFonts w:cs="Times New Roman"/>
          <w:color w:val="000000"/>
          <w:sz w:val="20"/>
          <w:szCs w:val="20"/>
        </w:rPr>
        <w:t xml:space="preserve">, </w:t>
      </w:r>
      <w:r w:rsidR="00EF26E5" w:rsidRPr="00FA6D0E">
        <w:rPr>
          <w:rFonts w:cs="Times New Roman"/>
          <w:color w:val="000000"/>
          <w:sz w:val="20"/>
          <w:szCs w:val="20"/>
        </w:rPr>
        <w:t xml:space="preserve">which is sample dependence as can be seen clearly from our results of the </w:t>
      </w:r>
      <w:proofErr w:type="spellStart"/>
      <w:r w:rsidR="00EF26E5" w:rsidRPr="00FA6D0E">
        <w:rPr>
          <w:rFonts w:cs="Times New Roman"/>
          <w:color w:val="000000"/>
          <w:sz w:val="20"/>
          <w:szCs w:val="20"/>
        </w:rPr>
        <w:t>excitonic</w:t>
      </w:r>
      <w:proofErr w:type="spellEnd"/>
      <w:r w:rsidR="00EF26E5" w:rsidRPr="00FA6D0E">
        <w:rPr>
          <w:rFonts w:cs="Times New Roman"/>
          <w:color w:val="000000"/>
          <w:sz w:val="20"/>
          <w:szCs w:val="20"/>
        </w:rPr>
        <w:t xml:space="preserve"> energy positions. Our observation of </w:t>
      </w:r>
      <w:proofErr w:type="spellStart"/>
      <w:r w:rsidR="00EF26E5" w:rsidRPr="00FA6D0E">
        <w:rPr>
          <w:rFonts w:cs="Times New Roman"/>
          <w:color w:val="000000"/>
          <w:sz w:val="20"/>
          <w:szCs w:val="20"/>
        </w:rPr>
        <w:t>exciton</w:t>
      </w:r>
      <w:proofErr w:type="spellEnd"/>
      <w:r w:rsidR="00EF26E5" w:rsidRPr="00FA6D0E">
        <w:rPr>
          <w:rFonts w:cs="Times New Roman"/>
          <w:color w:val="000000"/>
          <w:sz w:val="20"/>
          <w:szCs w:val="20"/>
        </w:rPr>
        <w:t xml:space="preserve"> transitions with higher energies in the epitaxial </w:t>
      </w:r>
      <w:proofErr w:type="spellStart"/>
      <w:r w:rsidR="00EF26E5" w:rsidRPr="00FA6D0E">
        <w:rPr>
          <w:rFonts w:cs="Times New Roman"/>
          <w:color w:val="000000"/>
          <w:sz w:val="20"/>
          <w:szCs w:val="20"/>
        </w:rPr>
        <w:t>GaN</w:t>
      </w:r>
      <w:proofErr w:type="spellEnd"/>
      <w:r w:rsidR="00EF26E5" w:rsidRPr="00FA6D0E">
        <w:rPr>
          <w:rFonts w:cs="Times New Roman"/>
          <w:color w:val="000000"/>
          <w:sz w:val="20"/>
          <w:szCs w:val="20"/>
        </w:rPr>
        <w:t xml:space="preserve"> based materials grown on sapphire substrates compared to that on </w:t>
      </w:r>
      <w:proofErr w:type="spellStart"/>
      <w:r w:rsidR="00EF26E5" w:rsidRPr="00FA6D0E">
        <w:rPr>
          <w:rFonts w:cs="Times New Roman"/>
          <w:color w:val="000000"/>
          <w:sz w:val="20"/>
          <w:szCs w:val="20"/>
        </w:rPr>
        <w:t>SiC</w:t>
      </w:r>
      <w:proofErr w:type="spellEnd"/>
      <w:r w:rsidR="00EF26E5" w:rsidRPr="00FA6D0E">
        <w:rPr>
          <w:rFonts w:cs="Times New Roman"/>
          <w:color w:val="000000"/>
          <w:sz w:val="20"/>
          <w:szCs w:val="20"/>
        </w:rPr>
        <w:t xml:space="preserve"> substrates suggests that the </w:t>
      </w:r>
      <w:proofErr w:type="spellStart"/>
      <w:r w:rsidR="00EF26E5" w:rsidRPr="00FA6D0E">
        <w:rPr>
          <w:rFonts w:cs="Times New Roman"/>
          <w:color w:val="000000"/>
          <w:sz w:val="20"/>
          <w:szCs w:val="20"/>
        </w:rPr>
        <w:t>GaN</w:t>
      </w:r>
      <w:proofErr w:type="spellEnd"/>
      <w:r w:rsidR="00EF26E5" w:rsidRPr="00FA6D0E">
        <w:rPr>
          <w:rFonts w:cs="Times New Roman"/>
          <w:color w:val="000000"/>
          <w:sz w:val="20"/>
          <w:szCs w:val="20"/>
        </w:rPr>
        <w:t xml:space="preserve"> based </w:t>
      </w:r>
      <w:proofErr w:type="spellStart"/>
      <w:r w:rsidR="00EF26E5" w:rsidRPr="00FA6D0E">
        <w:rPr>
          <w:rFonts w:cs="Times New Roman"/>
          <w:color w:val="000000"/>
          <w:sz w:val="20"/>
          <w:szCs w:val="20"/>
        </w:rPr>
        <w:t>epilayers</w:t>
      </w:r>
      <w:proofErr w:type="spellEnd"/>
      <w:r w:rsidR="00EF26E5" w:rsidRPr="00FA6D0E">
        <w:rPr>
          <w:rFonts w:cs="Times New Roman"/>
          <w:color w:val="000000"/>
          <w:sz w:val="20"/>
          <w:szCs w:val="20"/>
        </w:rPr>
        <w:t xml:space="preserve"> on sapphire substrate are under compressive strain, while those on </w:t>
      </w:r>
      <w:proofErr w:type="spellStart"/>
      <w:r w:rsidR="00EF26E5" w:rsidRPr="00FA6D0E">
        <w:rPr>
          <w:rFonts w:cs="Times New Roman"/>
          <w:color w:val="000000"/>
          <w:sz w:val="20"/>
          <w:szCs w:val="20"/>
        </w:rPr>
        <w:t>SiC</w:t>
      </w:r>
      <w:proofErr w:type="spellEnd"/>
      <w:r w:rsidR="00EF26E5" w:rsidRPr="00FA6D0E">
        <w:rPr>
          <w:rFonts w:cs="Times New Roman"/>
          <w:color w:val="000000"/>
          <w:sz w:val="20"/>
          <w:szCs w:val="20"/>
        </w:rPr>
        <w:t xml:space="preserve"> are subject to tensile strain. On the other hand, the quality of </w:t>
      </w:r>
      <w:proofErr w:type="spellStart"/>
      <w:r w:rsidR="00EF26E5" w:rsidRPr="00FA6D0E">
        <w:rPr>
          <w:rFonts w:cs="Times New Roman"/>
          <w:color w:val="000000"/>
          <w:sz w:val="20"/>
          <w:szCs w:val="20"/>
        </w:rPr>
        <w:t>epilayers</w:t>
      </w:r>
      <w:proofErr w:type="spellEnd"/>
      <w:r w:rsidR="00EF26E5" w:rsidRPr="00FA6D0E">
        <w:rPr>
          <w:rFonts w:cs="Times New Roman"/>
          <w:color w:val="000000"/>
          <w:sz w:val="20"/>
          <w:szCs w:val="20"/>
        </w:rPr>
        <w:t xml:space="preserve"> were judged by measuring the FWHM of (FX</w:t>
      </w:r>
      <w:r w:rsidR="00EF26E5" w:rsidRPr="00FA6D0E">
        <w:rPr>
          <w:rFonts w:cs="Times New Roman"/>
          <w:color w:val="000000"/>
          <w:sz w:val="20"/>
          <w:szCs w:val="20"/>
          <w:vertAlign w:val="superscript"/>
        </w:rPr>
        <w:t>A</w:t>
      </w:r>
      <w:r w:rsidR="00EF26E5" w:rsidRPr="00FA6D0E">
        <w:rPr>
          <w:rFonts w:cs="Times New Roman"/>
          <w:color w:val="000000"/>
          <w:sz w:val="20"/>
          <w:szCs w:val="20"/>
        </w:rPr>
        <w:t>) and (FX</w:t>
      </w:r>
      <w:r w:rsidR="00EF26E5" w:rsidRPr="00FA6D0E">
        <w:rPr>
          <w:rFonts w:cs="Times New Roman"/>
          <w:color w:val="000000"/>
          <w:sz w:val="20"/>
          <w:szCs w:val="20"/>
          <w:vertAlign w:val="superscript"/>
        </w:rPr>
        <w:t>B</w:t>
      </w:r>
      <w:r w:rsidR="00EF26E5" w:rsidRPr="00FA6D0E">
        <w:rPr>
          <w:rFonts w:cs="Times New Roman"/>
          <w:color w:val="000000"/>
          <w:sz w:val="20"/>
          <w:szCs w:val="20"/>
        </w:rPr>
        <w:t xml:space="preserve">) from PL experiments at 10K. The </w:t>
      </w:r>
      <w:proofErr w:type="spellStart"/>
      <w:r w:rsidR="00EF26E5" w:rsidRPr="00FA6D0E">
        <w:rPr>
          <w:rFonts w:cs="Times New Roman"/>
          <w:color w:val="000000"/>
          <w:sz w:val="20"/>
          <w:szCs w:val="20"/>
        </w:rPr>
        <w:t>FWHMs</w:t>
      </w:r>
      <w:proofErr w:type="spellEnd"/>
      <w:r w:rsidR="00EF26E5" w:rsidRPr="00FA6D0E">
        <w:rPr>
          <w:rFonts w:cs="Times New Roman"/>
          <w:color w:val="000000"/>
          <w:sz w:val="20"/>
          <w:szCs w:val="20"/>
        </w:rPr>
        <w:t xml:space="preserve"> were narrow and signify the quality of our samples. XRD rocking curve was another evidence of </w:t>
      </w:r>
      <w:proofErr w:type="spellStart"/>
      <w:r w:rsidR="00EF26E5" w:rsidRPr="00FA6D0E">
        <w:rPr>
          <w:rFonts w:cs="Times New Roman"/>
          <w:color w:val="000000"/>
          <w:sz w:val="20"/>
          <w:szCs w:val="20"/>
        </w:rPr>
        <w:t>crystallinity</w:t>
      </w:r>
      <w:proofErr w:type="spellEnd"/>
      <w:r w:rsidR="00EF26E5" w:rsidRPr="00FA6D0E">
        <w:rPr>
          <w:rFonts w:cs="Times New Roman"/>
          <w:color w:val="000000"/>
          <w:sz w:val="20"/>
          <w:szCs w:val="20"/>
        </w:rPr>
        <w:t xml:space="preserve"> of our samples. The relation of growth temperature on X-ray rocking curve line width was obtained. This relationship is nearly constant which means that, the samples have nearly the same quality of crystal of FWHM about 0.08, 0.09, 0.067, 0.05 degree for all samples for the (004), (002), (104) and (204) diffractions respectively, when the growth temperature of the samples is changing from 1100 </w:t>
      </w:r>
      <w:proofErr w:type="spellStart"/>
      <w:r w:rsidR="00EF26E5" w:rsidRPr="00FA6D0E">
        <w:rPr>
          <w:rFonts w:cs="Times New Roman"/>
          <w:color w:val="000000"/>
          <w:sz w:val="20"/>
          <w:szCs w:val="20"/>
          <w:vertAlign w:val="superscript"/>
        </w:rPr>
        <w:t>o</w:t>
      </w:r>
      <w:r w:rsidR="00EF26E5" w:rsidRPr="00FA6D0E">
        <w:rPr>
          <w:rFonts w:cs="Times New Roman"/>
          <w:color w:val="000000"/>
          <w:sz w:val="20"/>
          <w:szCs w:val="20"/>
        </w:rPr>
        <w:t>C</w:t>
      </w:r>
      <w:proofErr w:type="spellEnd"/>
      <w:r w:rsidR="00EF26E5" w:rsidRPr="00FA6D0E">
        <w:rPr>
          <w:rFonts w:cs="Times New Roman"/>
          <w:color w:val="000000"/>
          <w:sz w:val="20"/>
          <w:szCs w:val="20"/>
        </w:rPr>
        <w:t xml:space="preserve"> to 1150 </w:t>
      </w:r>
      <w:proofErr w:type="spellStart"/>
      <w:r w:rsidR="00EF26E5" w:rsidRPr="00FA6D0E">
        <w:rPr>
          <w:rFonts w:cs="Times New Roman"/>
          <w:color w:val="000000"/>
          <w:sz w:val="20"/>
          <w:szCs w:val="20"/>
          <w:vertAlign w:val="superscript"/>
        </w:rPr>
        <w:t>o</w:t>
      </w:r>
      <w:r w:rsidR="00EF26E5" w:rsidRPr="00FA6D0E">
        <w:rPr>
          <w:rFonts w:cs="Times New Roman"/>
          <w:color w:val="000000"/>
          <w:sz w:val="20"/>
          <w:szCs w:val="20"/>
        </w:rPr>
        <w:t>C</w:t>
      </w:r>
      <w:proofErr w:type="spellEnd"/>
      <w:r w:rsidR="00EF26E5" w:rsidRPr="00FA6D0E">
        <w:rPr>
          <w:rFonts w:cs="Times New Roman"/>
          <w:color w:val="000000"/>
          <w:sz w:val="20"/>
          <w:szCs w:val="20"/>
        </w:rPr>
        <w:t xml:space="preserve"> at fixed thickness (4microns). Hall measurement was used as a third evidence of quality of the samples as can be seen from the results. Sample 5 (1140C) was chosen to illustrate the temperature dependence of free </w:t>
      </w:r>
      <w:proofErr w:type="spellStart"/>
      <w:r w:rsidR="00EF26E5" w:rsidRPr="00FA6D0E">
        <w:rPr>
          <w:rFonts w:cs="Times New Roman"/>
          <w:color w:val="000000"/>
          <w:sz w:val="20"/>
          <w:szCs w:val="20"/>
        </w:rPr>
        <w:t>exciton</w:t>
      </w:r>
      <w:proofErr w:type="spellEnd"/>
      <w:r w:rsidR="00EF26E5" w:rsidRPr="00FA6D0E">
        <w:rPr>
          <w:rFonts w:cs="Times New Roman"/>
          <w:color w:val="000000"/>
          <w:sz w:val="20"/>
          <w:szCs w:val="20"/>
        </w:rPr>
        <w:t xml:space="preserve"> transitions, once it has the narrowest FWHM of FX</w:t>
      </w:r>
      <w:r w:rsidR="00EF26E5" w:rsidRPr="00FA6D0E">
        <w:rPr>
          <w:rFonts w:cs="Times New Roman"/>
          <w:color w:val="000000"/>
          <w:sz w:val="20"/>
          <w:szCs w:val="20"/>
          <w:vertAlign w:val="superscript"/>
        </w:rPr>
        <w:t>A</w:t>
      </w:r>
      <w:r w:rsidR="00EF26E5" w:rsidRPr="00FA6D0E">
        <w:rPr>
          <w:rFonts w:cs="Times New Roman"/>
          <w:color w:val="000000"/>
          <w:sz w:val="20"/>
          <w:szCs w:val="20"/>
        </w:rPr>
        <w:t xml:space="preserve"> and has the highest value of electron mobility of 466.88 cm</w:t>
      </w:r>
      <w:r w:rsidR="00EF26E5" w:rsidRPr="00FA6D0E">
        <w:rPr>
          <w:rFonts w:cs="Times New Roman"/>
          <w:color w:val="000000"/>
          <w:sz w:val="20"/>
          <w:szCs w:val="20"/>
          <w:vertAlign w:val="superscript"/>
        </w:rPr>
        <w:t>2</w:t>
      </w:r>
      <w:r w:rsidR="00EF26E5" w:rsidRPr="00FA6D0E">
        <w:rPr>
          <w:rFonts w:cs="Times New Roman"/>
          <w:color w:val="000000"/>
          <w:sz w:val="20"/>
          <w:szCs w:val="20"/>
        </w:rPr>
        <w:t xml:space="preserve">/Vs with respect to the other samples in this set. The variation of the fundamental band gap of the </w:t>
      </w:r>
      <w:proofErr w:type="spellStart"/>
      <w:r w:rsidR="00EF26E5" w:rsidRPr="00FA6D0E">
        <w:rPr>
          <w:rFonts w:cs="Times New Roman"/>
          <w:color w:val="000000"/>
          <w:sz w:val="20"/>
          <w:szCs w:val="20"/>
        </w:rPr>
        <w:t>undoped</w:t>
      </w:r>
      <w:proofErr w:type="spellEnd"/>
      <w:r w:rsidR="00EF26E5" w:rsidRPr="00FA6D0E">
        <w:rPr>
          <w:rFonts w:cs="Times New Roman"/>
          <w:color w:val="000000"/>
          <w:sz w:val="20"/>
          <w:szCs w:val="20"/>
        </w:rPr>
        <w:t xml:space="preserve"> </w:t>
      </w:r>
      <w:proofErr w:type="spellStart"/>
      <w:r w:rsidR="00EF26E5" w:rsidRPr="00FA6D0E">
        <w:rPr>
          <w:rFonts w:cs="Times New Roman"/>
          <w:color w:val="000000"/>
          <w:sz w:val="20"/>
          <w:szCs w:val="20"/>
        </w:rPr>
        <w:t>GaN</w:t>
      </w:r>
      <w:proofErr w:type="spellEnd"/>
      <w:r w:rsidR="00EF26E5" w:rsidRPr="00FA6D0E">
        <w:rPr>
          <w:rFonts w:cs="Times New Roman"/>
          <w:color w:val="000000"/>
          <w:sz w:val="20"/>
          <w:szCs w:val="20"/>
        </w:rPr>
        <w:t xml:space="preserve"> (sample 5) was </w:t>
      </w:r>
      <w:proofErr w:type="spellStart"/>
      <w:r w:rsidR="00EF26E5" w:rsidRPr="00FA6D0E">
        <w:rPr>
          <w:rFonts w:cs="Times New Roman"/>
          <w:color w:val="000000"/>
          <w:sz w:val="20"/>
          <w:szCs w:val="20"/>
        </w:rPr>
        <w:t>maped</w:t>
      </w:r>
      <w:proofErr w:type="spellEnd"/>
      <w:r w:rsidR="00EF26E5" w:rsidRPr="00FA6D0E">
        <w:rPr>
          <w:rFonts w:cs="Times New Roman"/>
          <w:color w:val="000000"/>
          <w:sz w:val="20"/>
          <w:szCs w:val="20"/>
        </w:rPr>
        <w:t xml:space="preserve"> out as function of temperature. The temperature dependence of free </w:t>
      </w:r>
      <w:proofErr w:type="spellStart"/>
      <w:r w:rsidR="00EF26E5" w:rsidRPr="00FA6D0E">
        <w:rPr>
          <w:rFonts w:cs="Times New Roman"/>
          <w:color w:val="000000"/>
          <w:sz w:val="20"/>
          <w:szCs w:val="20"/>
        </w:rPr>
        <w:lastRenderedPageBreak/>
        <w:t>excitons</w:t>
      </w:r>
      <w:proofErr w:type="spellEnd"/>
      <w:r w:rsidR="00EF26E5" w:rsidRPr="00FA6D0E">
        <w:rPr>
          <w:rFonts w:cs="Times New Roman"/>
          <w:color w:val="000000"/>
          <w:sz w:val="20"/>
          <w:szCs w:val="20"/>
        </w:rPr>
        <w:t xml:space="preserve"> was obtained using the empirical equation proposed by Cody.</w:t>
      </w:r>
      <w:r w:rsidR="00185736" w:rsidRPr="00FA6D0E">
        <w:rPr>
          <w:rFonts w:cs="Times New Roman"/>
          <w:color w:val="000000"/>
          <w:sz w:val="20"/>
          <w:szCs w:val="20"/>
        </w:rPr>
        <w:t xml:space="preserve"> Cody’s coefficients were calculated for the </w:t>
      </w:r>
      <w:proofErr w:type="spellStart"/>
      <w:r w:rsidR="00185736" w:rsidRPr="00FA6D0E">
        <w:rPr>
          <w:rFonts w:cs="Times New Roman"/>
          <w:color w:val="000000"/>
          <w:sz w:val="20"/>
          <w:szCs w:val="20"/>
        </w:rPr>
        <w:t>bandgap</w:t>
      </w:r>
      <w:proofErr w:type="spellEnd"/>
      <w:r w:rsidR="00185736" w:rsidRPr="00FA6D0E">
        <w:rPr>
          <w:rFonts w:cs="Times New Roman"/>
          <w:color w:val="000000"/>
          <w:sz w:val="20"/>
          <w:szCs w:val="20"/>
        </w:rPr>
        <w:t xml:space="preserve"> temperature variation.  </w:t>
      </w:r>
      <w:r w:rsidR="00EF26E5" w:rsidRPr="00FA6D0E">
        <w:rPr>
          <w:rFonts w:cs="Times New Roman"/>
          <w:color w:val="000000"/>
          <w:sz w:val="20"/>
          <w:szCs w:val="20"/>
        </w:rPr>
        <w:t xml:space="preserve">The PL peak energies are in good agreement with the </w:t>
      </w:r>
      <w:proofErr w:type="spellStart"/>
      <w:r w:rsidR="00EF26E5" w:rsidRPr="00FA6D0E">
        <w:rPr>
          <w:rFonts w:cs="Times New Roman"/>
          <w:color w:val="000000"/>
          <w:sz w:val="20"/>
          <w:szCs w:val="20"/>
        </w:rPr>
        <w:t>exciton</w:t>
      </w:r>
      <w:proofErr w:type="spellEnd"/>
      <w:r w:rsidR="00EF26E5" w:rsidRPr="00FA6D0E">
        <w:rPr>
          <w:rFonts w:cs="Times New Roman"/>
          <w:color w:val="000000"/>
          <w:sz w:val="20"/>
          <w:szCs w:val="20"/>
        </w:rPr>
        <w:t xml:space="preserve"> energies up to RT. Thus, </w:t>
      </w:r>
      <w:proofErr w:type="spellStart"/>
      <w:r w:rsidR="00A313A4" w:rsidRPr="00FA6D0E">
        <w:rPr>
          <w:rFonts w:cs="Times New Roman"/>
          <w:color w:val="000000"/>
          <w:sz w:val="20"/>
          <w:szCs w:val="20"/>
        </w:rPr>
        <w:t>exciton</w:t>
      </w:r>
      <w:proofErr w:type="spellEnd"/>
      <w:r w:rsidR="00A313A4" w:rsidRPr="00FA6D0E">
        <w:rPr>
          <w:rFonts w:cs="Times New Roman"/>
          <w:color w:val="000000"/>
          <w:sz w:val="20"/>
          <w:szCs w:val="20"/>
        </w:rPr>
        <w:t xml:space="preserve"> emissions dominate the PL spectra of our </w:t>
      </w:r>
      <w:proofErr w:type="spellStart"/>
      <w:r w:rsidR="00A313A4" w:rsidRPr="00FA6D0E">
        <w:rPr>
          <w:rFonts w:cs="Times New Roman"/>
          <w:color w:val="000000"/>
          <w:sz w:val="20"/>
          <w:szCs w:val="20"/>
        </w:rPr>
        <w:t>GaN</w:t>
      </w:r>
      <w:proofErr w:type="spellEnd"/>
      <w:r w:rsidR="00A313A4" w:rsidRPr="00FA6D0E">
        <w:rPr>
          <w:rFonts w:cs="Times New Roman"/>
          <w:color w:val="000000"/>
          <w:sz w:val="20"/>
          <w:szCs w:val="20"/>
        </w:rPr>
        <w:t xml:space="preserve"> sample up to RT.</w:t>
      </w:r>
    </w:p>
    <w:p w:rsidR="00A313A4" w:rsidRPr="00FA6D0E" w:rsidRDefault="00A313A4" w:rsidP="00FA6D0E">
      <w:pPr>
        <w:widowControl w:val="0"/>
        <w:overflowPunct w:val="0"/>
        <w:autoSpaceDE w:val="0"/>
        <w:autoSpaceDN w:val="0"/>
        <w:bidi w:val="0"/>
        <w:adjustRightInd w:val="0"/>
        <w:snapToGrid w:val="0"/>
        <w:jc w:val="both"/>
        <w:rPr>
          <w:rFonts w:cs="Times New Roman"/>
          <w:color w:val="000000"/>
          <w:sz w:val="20"/>
          <w:szCs w:val="20"/>
        </w:rPr>
      </w:pPr>
    </w:p>
    <w:p w:rsidR="00EF26E5" w:rsidRPr="00FA6D0E" w:rsidRDefault="00EF26E5" w:rsidP="00FA6D0E">
      <w:pPr>
        <w:widowControl w:val="0"/>
        <w:autoSpaceDE w:val="0"/>
        <w:autoSpaceDN w:val="0"/>
        <w:bidi w:val="0"/>
        <w:adjustRightInd w:val="0"/>
        <w:snapToGrid w:val="0"/>
        <w:jc w:val="both"/>
        <w:rPr>
          <w:rFonts w:cs="Times New Roman"/>
          <w:b/>
          <w:bCs/>
          <w:color w:val="000000"/>
          <w:sz w:val="20"/>
          <w:szCs w:val="20"/>
        </w:rPr>
      </w:pPr>
      <w:r w:rsidRPr="00FA6D0E">
        <w:rPr>
          <w:rFonts w:cs="Times New Roman"/>
          <w:b/>
          <w:bCs/>
          <w:color w:val="000000"/>
          <w:sz w:val="20"/>
          <w:szCs w:val="20"/>
        </w:rPr>
        <w:t>References</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S. Chichibu, T. </w:t>
      </w:r>
      <w:proofErr w:type="spellStart"/>
      <w:r w:rsidRPr="00FA6D0E">
        <w:rPr>
          <w:rFonts w:cs="Times New Roman"/>
          <w:color w:val="000000"/>
          <w:sz w:val="20"/>
          <w:szCs w:val="20"/>
        </w:rPr>
        <w:t>Azuhata</w:t>
      </w:r>
      <w:proofErr w:type="spellEnd"/>
      <w:r w:rsidRPr="00FA6D0E">
        <w:rPr>
          <w:rFonts w:cs="Times New Roman"/>
          <w:color w:val="000000"/>
          <w:sz w:val="20"/>
          <w:szCs w:val="20"/>
        </w:rPr>
        <w:t xml:space="preserve">, T. </w:t>
      </w:r>
      <w:proofErr w:type="spellStart"/>
      <w:r w:rsidRPr="00FA6D0E">
        <w:rPr>
          <w:rFonts w:cs="Times New Roman"/>
          <w:color w:val="000000"/>
          <w:sz w:val="20"/>
          <w:szCs w:val="20"/>
        </w:rPr>
        <w:t>sota</w:t>
      </w:r>
      <w:proofErr w:type="spellEnd"/>
      <w:r w:rsidRPr="00FA6D0E">
        <w:rPr>
          <w:rFonts w:cs="Times New Roman"/>
          <w:color w:val="000000"/>
          <w:sz w:val="20"/>
          <w:szCs w:val="20"/>
        </w:rPr>
        <w:t xml:space="preserve"> and S. Nakamura, (1996). Recombination dynamics of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and </w:t>
      </w:r>
      <w:proofErr w:type="spellStart"/>
      <w:r w:rsidRPr="00FA6D0E">
        <w:rPr>
          <w:rFonts w:cs="Times New Roman"/>
          <w:color w:val="000000"/>
          <w:sz w:val="20"/>
          <w:szCs w:val="20"/>
        </w:rPr>
        <w:t>biexcitons</w:t>
      </w:r>
      <w:proofErr w:type="spellEnd"/>
      <w:r w:rsidRPr="00FA6D0E">
        <w:rPr>
          <w:rFonts w:cs="Times New Roman"/>
          <w:color w:val="000000"/>
          <w:sz w:val="20"/>
          <w:szCs w:val="20"/>
        </w:rPr>
        <w:t xml:space="preserve"> in a hexagonal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epitaxial layer. J. Appl. Phys. 79 (5), 2784-2786.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S. Chichibu, T. </w:t>
      </w:r>
      <w:proofErr w:type="spellStart"/>
      <w:r w:rsidRPr="00FA6D0E">
        <w:rPr>
          <w:rFonts w:cs="Times New Roman"/>
          <w:color w:val="000000"/>
          <w:sz w:val="20"/>
          <w:szCs w:val="20"/>
        </w:rPr>
        <w:t>Mizutani</w:t>
      </w:r>
      <w:proofErr w:type="spellEnd"/>
      <w:r w:rsidRPr="00FA6D0E">
        <w:rPr>
          <w:rFonts w:cs="Times New Roman"/>
          <w:color w:val="000000"/>
          <w:sz w:val="20"/>
          <w:szCs w:val="20"/>
        </w:rPr>
        <w:t xml:space="preserve">, T. </w:t>
      </w:r>
      <w:proofErr w:type="spellStart"/>
      <w:r w:rsidRPr="00FA6D0E">
        <w:rPr>
          <w:rFonts w:cs="Times New Roman"/>
          <w:color w:val="000000"/>
          <w:sz w:val="20"/>
          <w:szCs w:val="20"/>
        </w:rPr>
        <w:t>Shioda</w:t>
      </w:r>
      <w:proofErr w:type="spellEnd"/>
      <w:r w:rsidRPr="00FA6D0E">
        <w:rPr>
          <w:rFonts w:cs="Times New Roman"/>
          <w:color w:val="000000"/>
          <w:sz w:val="20"/>
          <w:szCs w:val="20"/>
        </w:rPr>
        <w:t xml:space="preserve">, H. Nakanishi, T. </w:t>
      </w:r>
      <w:proofErr w:type="spellStart"/>
      <w:r w:rsidRPr="00FA6D0E">
        <w:rPr>
          <w:rFonts w:cs="Times New Roman"/>
          <w:color w:val="000000"/>
          <w:sz w:val="20"/>
          <w:szCs w:val="20"/>
        </w:rPr>
        <w:t>Deguchi</w:t>
      </w:r>
      <w:proofErr w:type="spellEnd"/>
      <w:r w:rsidRPr="00FA6D0E">
        <w:rPr>
          <w:rFonts w:cs="Times New Roman"/>
          <w:color w:val="000000"/>
          <w:sz w:val="20"/>
          <w:szCs w:val="20"/>
        </w:rPr>
        <w:t xml:space="preserve">, T. </w:t>
      </w:r>
      <w:proofErr w:type="spellStart"/>
      <w:r w:rsidRPr="00FA6D0E">
        <w:rPr>
          <w:rFonts w:cs="Times New Roman"/>
          <w:color w:val="000000"/>
          <w:sz w:val="20"/>
          <w:szCs w:val="20"/>
        </w:rPr>
        <w:t>Azuhata</w:t>
      </w:r>
      <w:proofErr w:type="spellEnd"/>
      <w:r w:rsidRPr="00FA6D0E">
        <w:rPr>
          <w:rFonts w:cs="Times New Roman"/>
          <w:color w:val="000000"/>
          <w:sz w:val="20"/>
          <w:szCs w:val="20"/>
        </w:rPr>
        <w:t xml:space="preserve">, T. </w:t>
      </w:r>
      <w:proofErr w:type="spellStart"/>
      <w:r w:rsidRPr="00FA6D0E">
        <w:rPr>
          <w:rFonts w:cs="Times New Roman"/>
          <w:color w:val="000000"/>
          <w:sz w:val="20"/>
          <w:szCs w:val="20"/>
        </w:rPr>
        <w:t>Sota</w:t>
      </w:r>
      <w:proofErr w:type="spellEnd"/>
      <w:r w:rsidRPr="00FA6D0E">
        <w:rPr>
          <w:rFonts w:cs="Times New Roman"/>
          <w:color w:val="000000"/>
          <w:sz w:val="20"/>
          <w:szCs w:val="20"/>
        </w:rPr>
        <w:t xml:space="preserve">, and S. Nakamura; Appl. Phys. </w:t>
      </w:r>
      <w:proofErr w:type="spellStart"/>
      <w:r w:rsidRPr="00FA6D0E">
        <w:rPr>
          <w:rFonts w:cs="Times New Roman"/>
          <w:color w:val="000000"/>
          <w:sz w:val="20"/>
          <w:szCs w:val="20"/>
        </w:rPr>
        <w:t>Lett</w:t>
      </w:r>
      <w:proofErr w:type="spellEnd"/>
      <w:r w:rsidRPr="00FA6D0E">
        <w:rPr>
          <w:rFonts w:cs="Times New Roman"/>
          <w:color w:val="000000"/>
          <w:sz w:val="20"/>
          <w:szCs w:val="20"/>
        </w:rPr>
        <w:t>. 70 (25), 23 (1997).</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M. Smith, G. D. Chen, J. Y. Lin, H. X. Jiang, M. </w:t>
      </w:r>
      <w:proofErr w:type="spellStart"/>
      <w:r w:rsidRPr="00FA6D0E">
        <w:rPr>
          <w:rFonts w:cs="Times New Roman"/>
          <w:color w:val="000000"/>
          <w:sz w:val="20"/>
          <w:szCs w:val="20"/>
        </w:rPr>
        <w:t>Asif</w:t>
      </w:r>
      <w:proofErr w:type="spellEnd"/>
      <w:r w:rsidRPr="00FA6D0E">
        <w:rPr>
          <w:rFonts w:cs="Times New Roman"/>
          <w:color w:val="000000"/>
          <w:sz w:val="20"/>
          <w:szCs w:val="20"/>
        </w:rPr>
        <w:t xml:space="preserve"> Khan, C. J. Sun, C. J. Chen and J. W. Yang; J. Appl. Phys., 79, 1996, 7001.</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B. </w:t>
      </w:r>
      <w:proofErr w:type="spellStart"/>
      <w:r w:rsidRPr="00FA6D0E">
        <w:rPr>
          <w:rFonts w:cs="Times New Roman"/>
          <w:color w:val="000000"/>
          <w:sz w:val="20"/>
          <w:szCs w:val="20"/>
        </w:rPr>
        <w:t>Monemare</w:t>
      </w:r>
      <w:proofErr w:type="spellEnd"/>
      <w:r w:rsidRPr="00FA6D0E">
        <w:rPr>
          <w:rFonts w:cs="Times New Roman"/>
          <w:color w:val="000000"/>
          <w:sz w:val="20"/>
          <w:szCs w:val="20"/>
        </w:rPr>
        <w:t>, Phys. Rev. B 10, 676 (1974).</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C. Reynolds and D. C. Look, W. Kim, O. </w:t>
      </w:r>
      <w:proofErr w:type="spellStart"/>
      <w:r w:rsidRPr="00FA6D0E">
        <w:rPr>
          <w:rFonts w:cs="Times New Roman"/>
          <w:color w:val="000000"/>
          <w:sz w:val="20"/>
          <w:szCs w:val="20"/>
        </w:rPr>
        <w:t>Aktas</w:t>
      </w:r>
      <w:proofErr w:type="spellEnd"/>
      <w:r w:rsidRPr="00FA6D0E">
        <w:rPr>
          <w:rFonts w:cs="Times New Roman"/>
          <w:color w:val="000000"/>
          <w:sz w:val="20"/>
          <w:szCs w:val="20"/>
        </w:rPr>
        <w:t xml:space="preserve">, A. </w:t>
      </w:r>
      <w:proofErr w:type="spellStart"/>
      <w:r w:rsidRPr="00FA6D0E">
        <w:rPr>
          <w:rFonts w:cs="Times New Roman"/>
          <w:color w:val="000000"/>
          <w:sz w:val="20"/>
          <w:szCs w:val="20"/>
        </w:rPr>
        <w:t>Botchkarev</w:t>
      </w:r>
      <w:proofErr w:type="spellEnd"/>
      <w:r w:rsidRPr="00FA6D0E">
        <w:rPr>
          <w:rFonts w:cs="Times New Roman"/>
          <w:color w:val="000000"/>
          <w:sz w:val="20"/>
          <w:szCs w:val="20"/>
        </w:rPr>
        <w:t xml:space="preserve">, A. Salvador, H. </w:t>
      </w:r>
      <w:proofErr w:type="spellStart"/>
      <w:r w:rsidRPr="00FA6D0E">
        <w:rPr>
          <w:rFonts w:cs="Times New Roman"/>
          <w:color w:val="000000"/>
          <w:sz w:val="20"/>
          <w:szCs w:val="20"/>
        </w:rPr>
        <w:t>Morkoc</w:t>
      </w:r>
      <w:proofErr w:type="spellEnd"/>
      <w:r w:rsidRPr="00FA6D0E">
        <w:rPr>
          <w:rFonts w:cs="Times New Roman"/>
          <w:color w:val="000000"/>
          <w:sz w:val="20"/>
          <w:szCs w:val="20"/>
        </w:rPr>
        <w:t xml:space="preserve">, D.N. </w:t>
      </w:r>
      <w:proofErr w:type="spellStart"/>
      <w:r w:rsidRPr="00FA6D0E">
        <w:rPr>
          <w:rFonts w:cs="Times New Roman"/>
          <w:color w:val="000000"/>
          <w:sz w:val="20"/>
          <w:szCs w:val="20"/>
        </w:rPr>
        <w:t>Talwar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J.Appl.Phys</w:t>
      </w:r>
      <w:proofErr w:type="spellEnd"/>
      <w:r w:rsidRPr="00FA6D0E">
        <w:rPr>
          <w:rFonts w:cs="Times New Roman"/>
          <w:color w:val="000000"/>
          <w:sz w:val="20"/>
          <w:szCs w:val="20"/>
        </w:rPr>
        <w:t>. 80 (1), 594-596, (1996).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Hadis</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Morkoc</w:t>
      </w:r>
      <w:proofErr w:type="spellEnd"/>
      <w:r w:rsidRPr="00FA6D0E">
        <w:rPr>
          <w:rFonts w:cs="Times New Roman"/>
          <w:color w:val="000000"/>
          <w:sz w:val="20"/>
          <w:szCs w:val="20"/>
        </w:rPr>
        <w:t xml:space="preserve"> “Nitride semiconductors and Devices”, Series in material science, (1999).</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W. Shan, A. L. Fischer, and J. J. Song Appl. Phys. </w:t>
      </w:r>
      <w:proofErr w:type="spellStart"/>
      <w:r w:rsidRPr="00FA6D0E">
        <w:rPr>
          <w:rFonts w:cs="Times New Roman"/>
          <w:color w:val="000000"/>
          <w:sz w:val="20"/>
          <w:szCs w:val="20"/>
        </w:rPr>
        <w:t>Lett</w:t>
      </w:r>
      <w:proofErr w:type="spellEnd"/>
      <w:r w:rsidRPr="00FA6D0E">
        <w:rPr>
          <w:rFonts w:cs="Times New Roman"/>
          <w:color w:val="000000"/>
          <w:sz w:val="20"/>
          <w:szCs w:val="20"/>
        </w:rPr>
        <w:t>. 69 (6), 1996).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W. Shan, T. Schmidt, X. H. Yang, and J.J. Song. J. Appl. Phys. 79 (7), 1996.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D. G. </w:t>
      </w:r>
      <w:proofErr w:type="spellStart"/>
      <w:r w:rsidRPr="00FA6D0E">
        <w:rPr>
          <w:rFonts w:cs="Times New Roman"/>
          <w:color w:val="000000"/>
          <w:sz w:val="20"/>
          <w:szCs w:val="20"/>
        </w:rPr>
        <w:t>Chtchekine</w:t>
      </w:r>
      <w:proofErr w:type="spellEnd"/>
      <w:r w:rsidRPr="00FA6D0E">
        <w:rPr>
          <w:rFonts w:cs="Times New Roman"/>
          <w:color w:val="000000"/>
          <w:sz w:val="20"/>
          <w:szCs w:val="20"/>
        </w:rPr>
        <w:t xml:space="preserve">, G. D. </w:t>
      </w:r>
      <w:proofErr w:type="spellStart"/>
      <w:r w:rsidRPr="00FA6D0E">
        <w:rPr>
          <w:rFonts w:cs="Times New Roman"/>
          <w:color w:val="000000"/>
          <w:sz w:val="20"/>
          <w:szCs w:val="20"/>
        </w:rPr>
        <w:t>Gilliand</w:t>
      </w:r>
      <w:proofErr w:type="spellEnd"/>
      <w:r w:rsidRPr="00FA6D0E">
        <w:rPr>
          <w:rFonts w:cs="Times New Roman"/>
          <w:color w:val="000000"/>
          <w:sz w:val="20"/>
          <w:szCs w:val="20"/>
        </w:rPr>
        <w:t xml:space="preserve">, Z. C. </w:t>
      </w:r>
      <w:proofErr w:type="spellStart"/>
      <w:r w:rsidRPr="00FA6D0E">
        <w:rPr>
          <w:rFonts w:cs="Times New Roman"/>
          <w:color w:val="000000"/>
          <w:sz w:val="20"/>
          <w:szCs w:val="20"/>
        </w:rPr>
        <w:t>Feng</w:t>
      </w:r>
      <w:proofErr w:type="spellEnd"/>
      <w:r w:rsidRPr="00FA6D0E">
        <w:rPr>
          <w:rFonts w:cs="Times New Roman"/>
          <w:color w:val="000000"/>
          <w:sz w:val="20"/>
          <w:szCs w:val="20"/>
        </w:rPr>
        <w:t xml:space="preserve">, S. J. Chua, D. J. Wolford, S. E. Ralph, M. J. </w:t>
      </w:r>
      <w:proofErr w:type="spellStart"/>
      <w:r w:rsidRPr="00FA6D0E">
        <w:rPr>
          <w:rFonts w:cs="Times New Roman"/>
          <w:color w:val="000000"/>
          <w:sz w:val="20"/>
          <w:szCs w:val="20"/>
        </w:rPr>
        <w:t>Schurman</w:t>
      </w:r>
      <w:proofErr w:type="spellEnd"/>
      <w:r w:rsidRPr="00FA6D0E">
        <w:rPr>
          <w:rFonts w:cs="Times New Roman"/>
          <w:color w:val="000000"/>
          <w:sz w:val="20"/>
          <w:szCs w:val="20"/>
        </w:rPr>
        <w:t xml:space="preserve">, and I. Ferguson [MRS Internet J. Nitride </w:t>
      </w:r>
      <w:proofErr w:type="spellStart"/>
      <w:r w:rsidRPr="00FA6D0E">
        <w:rPr>
          <w:rFonts w:cs="Times New Roman"/>
          <w:color w:val="000000"/>
          <w:sz w:val="20"/>
          <w:szCs w:val="20"/>
        </w:rPr>
        <w:t>Semicond</w:t>
      </w:r>
      <w:proofErr w:type="spellEnd"/>
      <w:r w:rsidRPr="00FA6D0E">
        <w:rPr>
          <w:rFonts w:cs="Times New Roman"/>
          <w:color w:val="000000"/>
          <w:sz w:val="20"/>
          <w:szCs w:val="20"/>
        </w:rPr>
        <w:t>. Res. 4S1, G6.47 (1999)].</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C. G </w:t>
      </w:r>
      <w:proofErr w:type="spellStart"/>
      <w:r w:rsidRPr="00FA6D0E">
        <w:rPr>
          <w:rFonts w:cs="Times New Roman"/>
          <w:color w:val="000000"/>
          <w:sz w:val="20"/>
          <w:szCs w:val="20"/>
        </w:rPr>
        <w:t>Guenaud</w:t>
      </w:r>
      <w:proofErr w:type="spellEnd"/>
      <w:r w:rsidRPr="00FA6D0E">
        <w:rPr>
          <w:rFonts w:cs="Times New Roman"/>
          <w:color w:val="000000"/>
          <w:sz w:val="20"/>
          <w:szCs w:val="20"/>
        </w:rPr>
        <w:t xml:space="preserve">, E. </w:t>
      </w:r>
      <w:proofErr w:type="spellStart"/>
      <w:r w:rsidRPr="00FA6D0E">
        <w:rPr>
          <w:rFonts w:cs="Times New Roman"/>
          <w:color w:val="000000"/>
          <w:sz w:val="20"/>
          <w:szCs w:val="20"/>
        </w:rPr>
        <w:t>Deleporte</w:t>
      </w:r>
      <w:proofErr w:type="spellEnd"/>
      <w:r w:rsidRPr="00FA6D0E">
        <w:rPr>
          <w:rFonts w:cs="Times New Roman"/>
          <w:color w:val="000000"/>
          <w:sz w:val="20"/>
          <w:szCs w:val="20"/>
        </w:rPr>
        <w:t xml:space="preserve">, M. </w:t>
      </w:r>
      <w:proofErr w:type="spellStart"/>
      <w:r w:rsidRPr="00FA6D0E">
        <w:rPr>
          <w:rFonts w:cs="Times New Roman"/>
          <w:color w:val="000000"/>
          <w:sz w:val="20"/>
          <w:szCs w:val="20"/>
        </w:rPr>
        <w:t>Voos</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C.Delalande</w:t>
      </w:r>
      <w:proofErr w:type="spellEnd"/>
      <w:r w:rsidRPr="00FA6D0E">
        <w:rPr>
          <w:rFonts w:cs="Times New Roman"/>
          <w:color w:val="000000"/>
          <w:sz w:val="20"/>
          <w:szCs w:val="20"/>
        </w:rPr>
        <w:t xml:space="preserve"> [MRS Internet J. Nitride </w:t>
      </w:r>
      <w:proofErr w:type="spellStart"/>
      <w:r w:rsidRPr="00FA6D0E">
        <w:rPr>
          <w:rFonts w:cs="Times New Roman"/>
          <w:color w:val="000000"/>
          <w:sz w:val="20"/>
          <w:szCs w:val="20"/>
        </w:rPr>
        <w:t>Semicond</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Res.vol</w:t>
      </w:r>
      <w:proofErr w:type="spellEnd"/>
      <w:r w:rsidRPr="00FA6D0E">
        <w:rPr>
          <w:rFonts w:cs="Times New Roman"/>
          <w:color w:val="000000"/>
          <w:sz w:val="20"/>
          <w:szCs w:val="20"/>
        </w:rPr>
        <w:t xml:space="preserve"> 2 (1997) 10]</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R. Dingle, D. D. Sell, S. E. Stokowski and M. </w:t>
      </w:r>
      <w:proofErr w:type="spellStart"/>
      <w:r w:rsidRPr="00FA6D0E">
        <w:rPr>
          <w:rFonts w:cs="Times New Roman"/>
          <w:color w:val="000000"/>
          <w:sz w:val="20"/>
          <w:szCs w:val="20"/>
        </w:rPr>
        <w:t>Ilegems</w:t>
      </w:r>
      <w:proofErr w:type="spellEnd"/>
      <w:r w:rsidRPr="00FA6D0E">
        <w:rPr>
          <w:rFonts w:cs="Times New Roman"/>
          <w:color w:val="000000"/>
          <w:sz w:val="20"/>
          <w:szCs w:val="20"/>
        </w:rPr>
        <w:t>, Phys. Rev., B4, 1971, 1211.</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J. X. </w:t>
      </w:r>
      <w:proofErr w:type="spellStart"/>
      <w:r w:rsidRPr="00FA6D0E">
        <w:rPr>
          <w:rFonts w:cs="Times New Roman"/>
          <w:color w:val="000000"/>
          <w:sz w:val="20"/>
          <w:szCs w:val="20"/>
        </w:rPr>
        <w:t>wang</w:t>
      </w:r>
      <w:proofErr w:type="spellEnd"/>
      <w:r w:rsidRPr="00FA6D0E">
        <w:rPr>
          <w:rFonts w:cs="Times New Roman"/>
          <w:color w:val="000000"/>
          <w:sz w:val="20"/>
          <w:szCs w:val="20"/>
        </w:rPr>
        <w:t xml:space="preserve">, D. Z. Sun, X. L. Wang, J. M. Li, Y. P. </w:t>
      </w:r>
      <w:proofErr w:type="spellStart"/>
      <w:r w:rsidRPr="00FA6D0E">
        <w:rPr>
          <w:rFonts w:cs="Times New Roman"/>
          <w:color w:val="000000"/>
          <w:sz w:val="20"/>
          <w:szCs w:val="20"/>
        </w:rPr>
        <w:t>Zeng</w:t>
      </w:r>
      <w:proofErr w:type="spellEnd"/>
      <w:r w:rsidRPr="00FA6D0E">
        <w:rPr>
          <w:rFonts w:cs="Times New Roman"/>
          <w:color w:val="000000"/>
          <w:sz w:val="20"/>
          <w:szCs w:val="20"/>
        </w:rPr>
        <w:t xml:space="preserve">, X. </w:t>
      </w:r>
      <w:proofErr w:type="spellStart"/>
      <w:r w:rsidRPr="00FA6D0E">
        <w:rPr>
          <w:rFonts w:cs="Times New Roman"/>
          <w:color w:val="000000"/>
          <w:sz w:val="20"/>
          <w:szCs w:val="20"/>
        </w:rPr>
        <w:t>Hou</w:t>
      </w:r>
      <w:proofErr w:type="spellEnd"/>
      <w:r w:rsidRPr="00FA6D0E">
        <w:rPr>
          <w:rFonts w:cs="Times New Roman"/>
          <w:color w:val="000000"/>
          <w:sz w:val="20"/>
          <w:szCs w:val="20"/>
        </w:rPr>
        <w:t>. And L.Y. Lin; Journal of Crystal Growth. Volume 227-228, P386-389, (2001).</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Leroux</w:t>
      </w:r>
      <w:proofErr w:type="spellEnd"/>
      <w:r w:rsidRPr="00FA6D0E">
        <w:rPr>
          <w:rFonts w:cs="Times New Roman"/>
          <w:color w:val="000000"/>
          <w:sz w:val="20"/>
          <w:szCs w:val="20"/>
        </w:rPr>
        <w:t xml:space="preserve">, B. Beaumont, N. </w:t>
      </w:r>
      <w:proofErr w:type="spellStart"/>
      <w:r w:rsidRPr="00FA6D0E">
        <w:rPr>
          <w:rFonts w:cs="Times New Roman"/>
          <w:color w:val="000000"/>
          <w:sz w:val="20"/>
          <w:szCs w:val="20"/>
        </w:rPr>
        <w:t>Grandjean</w:t>
      </w:r>
      <w:proofErr w:type="spellEnd"/>
      <w:r w:rsidRPr="00FA6D0E">
        <w:rPr>
          <w:rFonts w:cs="Times New Roman"/>
          <w:color w:val="000000"/>
          <w:sz w:val="20"/>
          <w:szCs w:val="20"/>
        </w:rPr>
        <w:t xml:space="preserve">, P. </w:t>
      </w:r>
      <w:proofErr w:type="spellStart"/>
      <w:r w:rsidRPr="00FA6D0E">
        <w:rPr>
          <w:rFonts w:cs="Times New Roman"/>
          <w:color w:val="000000"/>
          <w:sz w:val="20"/>
          <w:szCs w:val="20"/>
        </w:rPr>
        <w:t>Lorenzini</w:t>
      </w:r>
      <w:proofErr w:type="spellEnd"/>
      <w:r w:rsidRPr="00FA6D0E">
        <w:rPr>
          <w:rFonts w:cs="Times New Roman"/>
          <w:color w:val="000000"/>
          <w:sz w:val="20"/>
          <w:szCs w:val="20"/>
        </w:rPr>
        <w:t xml:space="preserve">, S. </w:t>
      </w:r>
      <w:proofErr w:type="spellStart"/>
      <w:r w:rsidRPr="00FA6D0E">
        <w:rPr>
          <w:rFonts w:cs="Times New Roman"/>
          <w:color w:val="000000"/>
          <w:sz w:val="20"/>
          <w:szCs w:val="20"/>
        </w:rPr>
        <w:t>Haffouz</w:t>
      </w:r>
      <w:proofErr w:type="spellEnd"/>
      <w:r w:rsidRPr="00FA6D0E">
        <w:rPr>
          <w:rFonts w:cs="Times New Roman"/>
          <w:color w:val="000000"/>
          <w:sz w:val="20"/>
          <w:szCs w:val="20"/>
        </w:rPr>
        <w:t xml:space="preserve">, P. </w:t>
      </w:r>
      <w:proofErr w:type="spellStart"/>
      <w:r w:rsidRPr="00FA6D0E">
        <w:rPr>
          <w:rFonts w:cs="Times New Roman"/>
          <w:color w:val="000000"/>
          <w:sz w:val="20"/>
          <w:szCs w:val="20"/>
        </w:rPr>
        <w:t>Vennegures</w:t>
      </w:r>
      <w:proofErr w:type="spellEnd"/>
      <w:r w:rsidRPr="00FA6D0E">
        <w:rPr>
          <w:rFonts w:cs="Times New Roman"/>
          <w:color w:val="000000"/>
          <w:sz w:val="20"/>
          <w:szCs w:val="20"/>
        </w:rPr>
        <w:t xml:space="preserve">, J. </w:t>
      </w:r>
      <w:proofErr w:type="spellStart"/>
      <w:r w:rsidRPr="00FA6D0E">
        <w:rPr>
          <w:rFonts w:cs="Times New Roman"/>
          <w:color w:val="000000"/>
          <w:sz w:val="20"/>
          <w:szCs w:val="20"/>
        </w:rPr>
        <w:t>Massies</w:t>
      </w:r>
      <w:proofErr w:type="spellEnd"/>
      <w:r w:rsidRPr="00FA6D0E">
        <w:rPr>
          <w:rFonts w:cs="Times New Roman"/>
          <w:color w:val="000000"/>
          <w:sz w:val="20"/>
          <w:szCs w:val="20"/>
        </w:rPr>
        <w:t>, P. Materials Science and Engineering B50 (1997) 97-104.</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Zhizhong</w:t>
      </w:r>
      <w:proofErr w:type="spellEnd"/>
      <w:r w:rsidRPr="00FA6D0E">
        <w:rPr>
          <w:rFonts w:cs="Times New Roman"/>
          <w:color w:val="000000"/>
          <w:sz w:val="20"/>
          <w:szCs w:val="20"/>
        </w:rPr>
        <w:t xml:space="preserve"> Chen, </w:t>
      </w:r>
      <w:proofErr w:type="spellStart"/>
      <w:r w:rsidRPr="00FA6D0E">
        <w:rPr>
          <w:rFonts w:cs="Times New Roman"/>
          <w:color w:val="000000"/>
          <w:sz w:val="20"/>
          <w:szCs w:val="20"/>
        </w:rPr>
        <w:t>Jianming</w:t>
      </w:r>
      <w:proofErr w:type="spellEnd"/>
      <w:r w:rsidRPr="00FA6D0E">
        <w:rPr>
          <w:rFonts w:cs="Times New Roman"/>
          <w:color w:val="000000"/>
          <w:sz w:val="20"/>
          <w:szCs w:val="20"/>
        </w:rPr>
        <w:t xml:space="preserve"> Zhu, Bo </w:t>
      </w:r>
      <w:proofErr w:type="spellStart"/>
      <w:r w:rsidRPr="00FA6D0E">
        <w:rPr>
          <w:rFonts w:cs="Times New Roman"/>
          <w:color w:val="000000"/>
          <w:sz w:val="20"/>
          <w:szCs w:val="20"/>
        </w:rPr>
        <w:t>Shen</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Rong</w:t>
      </w:r>
      <w:proofErr w:type="spellEnd"/>
      <w:r w:rsidRPr="00FA6D0E">
        <w:rPr>
          <w:rFonts w:cs="Times New Roman"/>
          <w:color w:val="000000"/>
          <w:sz w:val="20"/>
          <w:szCs w:val="20"/>
        </w:rPr>
        <w:t xml:space="preserve"> Zhang, </w:t>
      </w:r>
      <w:proofErr w:type="spellStart"/>
      <w:r w:rsidRPr="00FA6D0E">
        <w:rPr>
          <w:rFonts w:cs="Times New Roman"/>
          <w:color w:val="000000"/>
          <w:sz w:val="20"/>
          <w:szCs w:val="20"/>
        </w:rPr>
        <w:t>Yugang</w:t>
      </w:r>
      <w:proofErr w:type="spellEnd"/>
      <w:r w:rsidRPr="00FA6D0E">
        <w:rPr>
          <w:rFonts w:cs="Times New Roman"/>
          <w:color w:val="000000"/>
          <w:sz w:val="20"/>
          <w:szCs w:val="20"/>
        </w:rPr>
        <w:t xml:space="preserve"> Zhou, </w:t>
      </w:r>
      <w:proofErr w:type="spellStart"/>
      <w:r w:rsidRPr="00FA6D0E">
        <w:rPr>
          <w:rFonts w:cs="Times New Roman"/>
          <w:color w:val="000000"/>
          <w:sz w:val="20"/>
          <w:szCs w:val="20"/>
        </w:rPr>
        <w:t>Peng</w:t>
      </w:r>
      <w:proofErr w:type="spellEnd"/>
      <w:r w:rsidRPr="00FA6D0E">
        <w:rPr>
          <w:rFonts w:cs="Times New Roman"/>
          <w:color w:val="000000"/>
          <w:sz w:val="20"/>
          <w:szCs w:val="20"/>
        </w:rPr>
        <w:t xml:space="preserve"> Chen, </w:t>
      </w:r>
      <w:proofErr w:type="spellStart"/>
      <w:r w:rsidRPr="00FA6D0E">
        <w:rPr>
          <w:rFonts w:cs="Times New Roman"/>
          <w:color w:val="000000"/>
          <w:sz w:val="20"/>
          <w:szCs w:val="20"/>
        </w:rPr>
        <w:t>Weiping</w:t>
      </w:r>
      <w:proofErr w:type="spellEnd"/>
      <w:r w:rsidRPr="00FA6D0E">
        <w:rPr>
          <w:rFonts w:cs="Times New Roman"/>
          <w:color w:val="000000"/>
          <w:sz w:val="20"/>
          <w:szCs w:val="20"/>
        </w:rPr>
        <w:t xml:space="preserve"> Li, </w:t>
      </w:r>
      <w:proofErr w:type="spellStart"/>
      <w:r w:rsidRPr="00FA6D0E">
        <w:rPr>
          <w:rFonts w:cs="Times New Roman"/>
          <w:color w:val="000000"/>
          <w:sz w:val="20"/>
          <w:szCs w:val="20"/>
        </w:rPr>
        <w:t>Wenjun</w:t>
      </w:r>
      <w:proofErr w:type="spellEnd"/>
      <w:r w:rsidRPr="00FA6D0E">
        <w:rPr>
          <w:rFonts w:cs="Times New Roman"/>
          <w:color w:val="000000"/>
          <w:sz w:val="20"/>
          <w:szCs w:val="20"/>
        </w:rPr>
        <w:t xml:space="preserve"> Liu, </w:t>
      </w:r>
      <w:proofErr w:type="spellStart"/>
      <w:r w:rsidRPr="00FA6D0E">
        <w:rPr>
          <w:rFonts w:cs="Times New Roman"/>
          <w:color w:val="000000"/>
          <w:sz w:val="20"/>
          <w:szCs w:val="20"/>
        </w:rPr>
        <w:t>Zhenlin</w:t>
      </w:r>
      <w:proofErr w:type="spellEnd"/>
      <w:r w:rsidRPr="00FA6D0E">
        <w:rPr>
          <w:rFonts w:cs="Times New Roman"/>
          <w:color w:val="000000"/>
          <w:sz w:val="20"/>
          <w:szCs w:val="20"/>
        </w:rPr>
        <w:t xml:space="preserve"> Wang, </w:t>
      </w:r>
      <w:proofErr w:type="spellStart"/>
      <w:r w:rsidRPr="00FA6D0E">
        <w:rPr>
          <w:rFonts w:cs="Times New Roman"/>
          <w:color w:val="000000"/>
          <w:sz w:val="20"/>
          <w:szCs w:val="20"/>
        </w:rPr>
        <w:t>Youdou</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Zhenh</w:t>
      </w:r>
      <w:proofErr w:type="spellEnd"/>
      <w:r w:rsidRPr="00FA6D0E">
        <w:rPr>
          <w:rFonts w:cs="Times New Roman"/>
          <w:color w:val="000000"/>
          <w:sz w:val="20"/>
          <w:szCs w:val="20"/>
        </w:rPr>
        <w:t xml:space="preserve"> and </w:t>
      </w:r>
      <w:proofErr w:type="spellStart"/>
      <w:r w:rsidRPr="00FA6D0E">
        <w:rPr>
          <w:rFonts w:cs="Times New Roman"/>
          <w:color w:val="000000"/>
          <w:sz w:val="20"/>
          <w:szCs w:val="20"/>
        </w:rPr>
        <w:t>Shusheng</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JiangMaterials</w:t>
      </w:r>
      <w:proofErr w:type="spellEnd"/>
      <w:r w:rsidRPr="00FA6D0E">
        <w:rPr>
          <w:rFonts w:cs="Times New Roman"/>
          <w:color w:val="000000"/>
          <w:sz w:val="20"/>
          <w:szCs w:val="20"/>
        </w:rPr>
        <w:t xml:space="preserve"> &amp;Design. Volume 21, Issue 6, P579-582 (2000).</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Haoxiang</w:t>
      </w:r>
      <w:proofErr w:type="spellEnd"/>
      <w:r w:rsidRPr="00FA6D0E">
        <w:rPr>
          <w:rFonts w:cs="Times New Roman"/>
          <w:color w:val="000000"/>
          <w:sz w:val="20"/>
          <w:szCs w:val="20"/>
        </w:rPr>
        <w:t xml:space="preserve"> Zhang, </w:t>
      </w:r>
      <w:proofErr w:type="spellStart"/>
      <w:r w:rsidRPr="00FA6D0E">
        <w:rPr>
          <w:rFonts w:cs="Times New Roman"/>
          <w:color w:val="000000"/>
          <w:sz w:val="20"/>
          <w:szCs w:val="20"/>
        </w:rPr>
        <w:t>Zhizhen</w:t>
      </w:r>
      <w:proofErr w:type="spellEnd"/>
      <w:r w:rsidRPr="00FA6D0E">
        <w:rPr>
          <w:rFonts w:cs="Times New Roman"/>
          <w:color w:val="000000"/>
          <w:sz w:val="20"/>
          <w:szCs w:val="20"/>
        </w:rPr>
        <w:t xml:space="preserve"> Ye, </w:t>
      </w:r>
      <w:proofErr w:type="spellStart"/>
      <w:r w:rsidRPr="00FA6D0E">
        <w:rPr>
          <w:rFonts w:cs="Times New Roman"/>
          <w:color w:val="000000"/>
          <w:sz w:val="20"/>
          <w:szCs w:val="20"/>
        </w:rPr>
        <w:t>Binghui</w:t>
      </w:r>
      <w:proofErr w:type="spellEnd"/>
      <w:r w:rsidRPr="00FA6D0E">
        <w:rPr>
          <w:rFonts w:cs="Times New Roman"/>
          <w:color w:val="000000"/>
          <w:sz w:val="20"/>
          <w:szCs w:val="20"/>
        </w:rPr>
        <w:t xml:space="preserve"> Zhao; Journal of Crystal Growth 210 (2000) P 511-515</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W. Van </w:t>
      </w:r>
      <w:proofErr w:type="spellStart"/>
      <w:r w:rsidRPr="00FA6D0E">
        <w:rPr>
          <w:rFonts w:cs="Times New Roman"/>
          <w:color w:val="000000"/>
          <w:sz w:val="20"/>
          <w:szCs w:val="20"/>
        </w:rPr>
        <w:t>der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Stricht</w:t>
      </w:r>
      <w:proofErr w:type="spellEnd"/>
      <w:r w:rsidRPr="00FA6D0E">
        <w:rPr>
          <w:rFonts w:cs="Times New Roman"/>
          <w:color w:val="000000"/>
          <w:sz w:val="20"/>
          <w:szCs w:val="20"/>
        </w:rPr>
        <w:t xml:space="preserve">, I. </w:t>
      </w:r>
      <w:proofErr w:type="spellStart"/>
      <w:r w:rsidRPr="00FA6D0E">
        <w:rPr>
          <w:rFonts w:cs="Times New Roman"/>
          <w:color w:val="000000"/>
          <w:sz w:val="20"/>
          <w:szCs w:val="20"/>
        </w:rPr>
        <w:t>Moerman</w:t>
      </w:r>
      <w:proofErr w:type="spellEnd"/>
      <w:r w:rsidRPr="00FA6D0E">
        <w:rPr>
          <w:rFonts w:cs="Times New Roman"/>
          <w:color w:val="000000"/>
          <w:sz w:val="20"/>
          <w:szCs w:val="20"/>
        </w:rPr>
        <w:t xml:space="preserve">, P. </w:t>
      </w:r>
      <w:proofErr w:type="spellStart"/>
      <w:r w:rsidRPr="00FA6D0E">
        <w:rPr>
          <w:rFonts w:cs="Times New Roman"/>
          <w:color w:val="000000"/>
          <w:sz w:val="20"/>
          <w:szCs w:val="20"/>
        </w:rPr>
        <w:t>Demeester</w:t>
      </w:r>
      <w:proofErr w:type="spellEnd"/>
      <w:r w:rsidRPr="00FA6D0E">
        <w:rPr>
          <w:rFonts w:cs="Times New Roman"/>
          <w:color w:val="000000"/>
          <w:sz w:val="20"/>
          <w:szCs w:val="20"/>
        </w:rPr>
        <w:t>. J.A. Crawley, E. J. Thrush; MRS internet Journal semiconductor Research, V.1, Article 3 (1996).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lastRenderedPageBreak/>
        <w:t xml:space="preserve">B.J. </w:t>
      </w:r>
      <w:proofErr w:type="spellStart"/>
      <w:r w:rsidRPr="00FA6D0E">
        <w:rPr>
          <w:rFonts w:cs="Times New Roman"/>
          <w:color w:val="000000"/>
          <w:sz w:val="20"/>
          <w:szCs w:val="20"/>
        </w:rPr>
        <w:t>Skromme</w:t>
      </w:r>
      <w:proofErr w:type="spellEnd"/>
      <w:r w:rsidRPr="00FA6D0E">
        <w:rPr>
          <w:rFonts w:cs="Times New Roman"/>
          <w:color w:val="000000"/>
          <w:sz w:val="20"/>
          <w:szCs w:val="20"/>
        </w:rPr>
        <w:t xml:space="preserve">, H. Zhao, B. Goldenberg, H. S. </w:t>
      </w:r>
      <w:proofErr w:type="spellStart"/>
      <w:r w:rsidRPr="00FA6D0E">
        <w:rPr>
          <w:rFonts w:cs="Times New Roman"/>
          <w:color w:val="000000"/>
          <w:sz w:val="20"/>
          <w:szCs w:val="20"/>
        </w:rPr>
        <w:t>KKKZong</w:t>
      </w:r>
      <w:proofErr w:type="spellEnd"/>
      <w:r w:rsidRPr="00FA6D0E">
        <w:rPr>
          <w:rFonts w:cs="Times New Roman"/>
          <w:color w:val="000000"/>
          <w:sz w:val="20"/>
          <w:szCs w:val="20"/>
        </w:rPr>
        <w:t xml:space="preserve">, M.T. Leonard, G. E. </w:t>
      </w:r>
      <w:proofErr w:type="spellStart"/>
      <w:r w:rsidRPr="00FA6D0E">
        <w:rPr>
          <w:rFonts w:cs="Times New Roman"/>
          <w:color w:val="000000"/>
          <w:sz w:val="20"/>
          <w:szCs w:val="20"/>
        </w:rPr>
        <w:t>Bulman</w:t>
      </w:r>
      <w:proofErr w:type="spellEnd"/>
      <w:r w:rsidRPr="00FA6D0E">
        <w:rPr>
          <w:rFonts w:cs="Times New Roman"/>
          <w:color w:val="000000"/>
          <w:sz w:val="20"/>
          <w:szCs w:val="20"/>
        </w:rPr>
        <w:t xml:space="preserve">, C. R. Abernathy, S. J. </w:t>
      </w:r>
      <w:proofErr w:type="spellStart"/>
      <w:r w:rsidRPr="00FA6D0E">
        <w:rPr>
          <w:rFonts w:cs="Times New Roman"/>
          <w:color w:val="000000"/>
          <w:sz w:val="20"/>
          <w:szCs w:val="20"/>
        </w:rPr>
        <w:t>Pearton</w:t>
      </w:r>
      <w:proofErr w:type="spellEnd"/>
      <w:r w:rsidRPr="00FA6D0E">
        <w:rPr>
          <w:rFonts w:cs="Times New Roman"/>
          <w:color w:val="000000"/>
          <w:sz w:val="20"/>
          <w:szCs w:val="20"/>
        </w:rPr>
        <w:t xml:space="preserve">. ”Photoluminescence, Reflectance, and </w:t>
      </w:r>
      <w:proofErr w:type="spellStart"/>
      <w:r w:rsidRPr="00FA6D0E">
        <w:rPr>
          <w:rFonts w:cs="Times New Roman"/>
          <w:color w:val="000000"/>
          <w:sz w:val="20"/>
          <w:szCs w:val="20"/>
        </w:rPr>
        <w:t>Magnetospectroscopy</w:t>
      </w:r>
      <w:proofErr w:type="spellEnd"/>
      <w:r w:rsidRPr="00FA6D0E">
        <w:rPr>
          <w:rFonts w:cs="Times New Roman"/>
          <w:color w:val="000000"/>
          <w:sz w:val="20"/>
          <w:szCs w:val="20"/>
        </w:rPr>
        <w:t xml:space="preserve"> of shallow </w:t>
      </w:r>
      <w:proofErr w:type="spellStart"/>
      <w:r w:rsidRPr="00FA6D0E">
        <w:rPr>
          <w:rFonts w:cs="Times New Roman"/>
          <w:color w:val="000000"/>
          <w:sz w:val="20"/>
          <w:szCs w:val="20"/>
        </w:rPr>
        <w:t>excitons</w:t>
      </w:r>
      <w:proofErr w:type="spellEnd"/>
      <w:r w:rsidRPr="00FA6D0E">
        <w:rPr>
          <w:rFonts w:cs="Times New Roman"/>
          <w:color w:val="000000"/>
          <w:sz w:val="20"/>
          <w:szCs w:val="20"/>
        </w:rPr>
        <w:t xml:space="preserve"> in </w:t>
      </w:r>
      <w:proofErr w:type="spellStart"/>
      <w:r w:rsidRPr="00FA6D0E">
        <w:rPr>
          <w:rFonts w:cs="Times New Roman"/>
          <w:color w:val="000000"/>
          <w:sz w:val="20"/>
          <w:szCs w:val="20"/>
        </w:rPr>
        <w:t>GaN”Mat</w:t>
      </w:r>
      <w:proofErr w:type="spellEnd"/>
      <w:r w:rsidRPr="00FA6D0E">
        <w:rPr>
          <w:rFonts w:cs="Times New Roman"/>
          <w:color w:val="000000"/>
          <w:sz w:val="20"/>
          <w:szCs w:val="20"/>
        </w:rPr>
        <w:t xml:space="preserve">. Res. </w:t>
      </w:r>
      <w:proofErr w:type="spellStart"/>
      <w:r w:rsidRPr="00FA6D0E">
        <w:rPr>
          <w:rFonts w:cs="Times New Roman"/>
          <w:color w:val="000000"/>
          <w:sz w:val="20"/>
          <w:szCs w:val="20"/>
        </w:rPr>
        <w:t>Symp</w:t>
      </w:r>
      <w:proofErr w:type="spellEnd"/>
      <w:r w:rsidRPr="00FA6D0E">
        <w:rPr>
          <w:rFonts w:cs="Times New Roman"/>
          <w:color w:val="000000"/>
          <w:sz w:val="20"/>
          <w:szCs w:val="20"/>
        </w:rPr>
        <w:t>. Proc. Vol. 449 (1997).</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Grzegorz</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Kamler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Janusz</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Zachara</w:t>
      </w:r>
      <w:proofErr w:type="spellEnd"/>
      <w:r w:rsidRPr="00FA6D0E">
        <w:rPr>
          <w:rFonts w:cs="Times New Roman"/>
          <w:color w:val="000000"/>
          <w:sz w:val="20"/>
          <w:szCs w:val="20"/>
        </w:rPr>
        <w:t>, S-</w:t>
      </w:r>
      <w:proofErr w:type="spellStart"/>
      <w:r w:rsidRPr="00FA6D0E">
        <w:rPr>
          <w:rFonts w:cs="Times New Roman"/>
          <w:color w:val="000000"/>
          <w:sz w:val="20"/>
          <w:szCs w:val="20"/>
        </w:rPr>
        <w:t>awomir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Podsiad</w:t>
      </w:r>
      <w:proofErr w:type="spellEnd"/>
      <w:r w:rsidRPr="00FA6D0E">
        <w:rPr>
          <w:rFonts w:cs="Times New Roman"/>
          <w:color w:val="000000"/>
          <w:sz w:val="20"/>
          <w:szCs w:val="20"/>
        </w:rPr>
        <w:t xml:space="preserve">-o.”Bulk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single-crystals growth” Journal of Crystal Growth. Volume 212,Issues 1-2, P39-48, (2000).</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C. C. </w:t>
      </w:r>
      <w:proofErr w:type="spellStart"/>
      <w:r w:rsidRPr="00FA6D0E">
        <w:rPr>
          <w:rFonts w:cs="Times New Roman"/>
          <w:color w:val="000000"/>
          <w:sz w:val="20"/>
          <w:szCs w:val="20"/>
        </w:rPr>
        <w:t>Shen</w:t>
      </w:r>
      <w:proofErr w:type="spellEnd"/>
      <w:r w:rsidRPr="00FA6D0E">
        <w:rPr>
          <w:rFonts w:cs="Times New Roman"/>
          <w:color w:val="000000"/>
          <w:sz w:val="20"/>
          <w:szCs w:val="20"/>
        </w:rPr>
        <w:t xml:space="preserve">, C. K. </w:t>
      </w:r>
      <w:proofErr w:type="spellStart"/>
      <w:r w:rsidRPr="00FA6D0E">
        <w:rPr>
          <w:rFonts w:cs="Times New Roman"/>
          <w:color w:val="000000"/>
          <w:sz w:val="20"/>
          <w:szCs w:val="20"/>
        </w:rPr>
        <w:t>Shu</w:t>
      </w:r>
      <w:proofErr w:type="spellEnd"/>
      <w:r w:rsidRPr="00FA6D0E">
        <w:rPr>
          <w:rFonts w:cs="Times New Roman"/>
          <w:color w:val="000000"/>
          <w:sz w:val="20"/>
          <w:szCs w:val="20"/>
        </w:rPr>
        <w:t xml:space="preserve">, H. C. Lin, J. </w:t>
      </w:r>
      <w:proofErr w:type="spellStart"/>
      <w:r w:rsidRPr="00FA6D0E">
        <w:rPr>
          <w:rFonts w:cs="Times New Roman"/>
          <w:color w:val="000000"/>
          <w:sz w:val="20"/>
          <w:szCs w:val="20"/>
        </w:rPr>
        <w:t>Ou</w:t>
      </w:r>
      <w:proofErr w:type="spellEnd"/>
      <w:r w:rsidRPr="00FA6D0E">
        <w:rPr>
          <w:rFonts w:cs="Times New Roman"/>
          <w:color w:val="000000"/>
          <w:sz w:val="20"/>
          <w:szCs w:val="20"/>
        </w:rPr>
        <w:t>, W. K. Chen, M. C. Lee and W. H. Chen; Chinese Journal of Physics. Vol.36, NO.1, P32-37 (1997)</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K. </w:t>
      </w:r>
      <w:proofErr w:type="spellStart"/>
      <w:r w:rsidRPr="00FA6D0E">
        <w:rPr>
          <w:rFonts w:cs="Times New Roman"/>
          <w:color w:val="000000"/>
          <w:sz w:val="20"/>
          <w:szCs w:val="20"/>
        </w:rPr>
        <w:t>Viswanath</w:t>
      </w:r>
      <w:proofErr w:type="spellEnd"/>
      <w:r w:rsidRPr="00FA6D0E">
        <w:rPr>
          <w:rFonts w:cs="Times New Roman"/>
          <w:color w:val="000000"/>
          <w:sz w:val="20"/>
          <w:szCs w:val="20"/>
        </w:rPr>
        <w:t xml:space="preserve">, J. I. Lee, C. R. Lee, J. Y. </w:t>
      </w:r>
      <w:proofErr w:type="spellStart"/>
      <w:r w:rsidRPr="00FA6D0E">
        <w:rPr>
          <w:rFonts w:cs="Times New Roman"/>
          <w:color w:val="000000"/>
          <w:sz w:val="20"/>
          <w:szCs w:val="20"/>
        </w:rPr>
        <w:t>Leem</w:t>
      </w:r>
      <w:proofErr w:type="spellEnd"/>
      <w:r w:rsidRPr="00FA6D0E">
        <w:rPr>
          <w:rFonts w:cs="Times New Roman"/>
          <w:color w:val="000000"/>
          <w:sz w:val="20"/>
          <w:szCs w:val="20"/>
        </w:rPr>
        <w:t xml:space="preserve"> and </w:t>
      </w:r>
      <w:proofErr w:type="spellStart"/>
      <w:r w:rsidRPr="00FA6D0E">
        <w:rPr>
          <w:rFonts w:cs="Times New Roman"/>
          <w:color w:val="000000"/>
          <w:sz w:val="20"/>
          <w:szCs w:val="20"/>
        </w:rPr>
        <w:t>Dongho</w:t>
      </w:r>
      <w:proofErr w:type="spellEnd"/>
      <w:r w:rsidRPr="00FA6D0E">
        <w:rPr>
          <w:rFonts w:cs="Times New Roman"/>
          <w:color w:val="000000"/>
          <w:sz w:val="20"/>
          <w:szCs w:val="20"/>
        </w:rPr>
        <w:t xml:space="preserve"> Kim. Solid state communication, Vol. 108, No. 7, pp. 483-487, 1998 .</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Usikov</w:t>
      </w:r>
      <w:proofErr w:type="spellEnd"/>
      <w:r w:rsidRPr="00FA6D0E">
        <w:rPr>
          <w:rFonts w:cs="Times New Roman"/>
          <w:color w:val="000000"/>
          <w:sz w:val="20"/>
          <w:szCs w:val="20"/>
        </w:rPr>
        <w:t xml:space="preserve">, V.V. </w:t>
      </w:r>
      <w:proofErr w:type="spellStart"/>
      <w:r w:rsidRPr="00FA6D0E">
        <w:rPr>
          <w:rFonts w:cs="Times New Roman"/>
          <w:color w:val="000000"/>
          <w:sz w:val="20"/>
          <w:szCs w:val="20"/>
        </w:rPr>
        <w:t>Ratnikov</w:t>
      </w:r>
      <w:proofErr w:type="spellEnd"/>
      <w:r w:rsidRPr="00FA6D0E">
        <w:rPr>
          <w:rFonts w:cs="Times New Roman"/>
          <w:color w:val="000000"/>
          <w:sz w:val="20"/>
          <w:szCs w:val="20"/>
        </w:rPr>
        <w:t xml:space="preserve">, R. </w:t>
      </w:r>
      <w:proofErr w:type="spellStart"/>
      <w:r w:rsidRPr="00FA6D0E">
        <w:rPr>
          <w:rFonts w:cs="Times New Roman"/>
          <w:color w:val="000000"/>
          <w:sz w:val="20"/>
          <w:szCs w:val="20"/>
        </w:rPr>
        <w:t>Kyutt</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W.V.Lundin</w:t>
      </w:r>
      <w:proofErr w:type="spellEnd"/>
      <w:r w:rsidRPr="00FA6D0E">
        <w:rPr>
          <w:rFonts w:cs="Times New Roman"/>
          <w:color w:val="000000"/>
          <w:sz w:val="20"/>
          <w:szCs w:val="20"/>
        </w:rPr>
        <w:t xml:space="preserve">, B. Pus </w:t>
      </w:r>
      <w:proofErr w:type="spellStart"/>
      <w:r w:rsidRPr="00FA6D0E">
        <w:rPr>
          <w:rFonts w:cs="Times New Roman"/>
          <w:color w:val="000000"/>
          <w:sz w:val="20"/>
          <w:szCs w:val="20"/>
        </w:rPr>
        <w:t>hnyi</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N.M.Shmidt</w:t>
      </w:r>
      <w:proofErr w:type="spellEnd"/>
      <w:r w:rsidRPr="00FA6D0E">
        <w:rPr>
          <w:rFonts w:cs="Times New Roman"/>
          <w:color w:val="000000"/>
          <w:sz w:val="20"/>
          <w:szCs w:val="20"/>
        </w:rPr>
        <w:t xml:space="preserve">, M.P. </w:t>
      </w:r>
      <w:proofErr w:type="spellStart"/>
      <w:r w:rsidRPr="00FA6D0E">
        <w:rPr>
          <w:rFonts w:cs="Times New Roman"/>
          <w:color w:val="000000"/>
          <w:sz w:val="20"/>
          <w:szCs w:val="20"/>
        </w:rPr>
        <w:t>Scheglov</w:t>
      </w:r>
      <w:proofErr w:type="spellEnd"/>
      <w:r w:rsidRPr="00FA6D0E">
        <w:rPr>
          <w:rFonts w:cs="Times New Roman"/>
          <w:color w:val="000000"/>
          <w:sz w:val="20"/>
          <w:szCs w:val="20"/>
        </w:rPr>
        <w:t xml:space="preserve">; [MRS Internet J. Nitride </w:t>
      </w:r>
      <w:proofErr w:type="spellStart"/>
      <w:r w:rsidRPr="00FA6D0E">
        <w:rPr>
          <w:rFonts w:cs="Times New Roman"/>
          <w:color w:val="000000"/>
          <w:sz w:val="20"/>
          <w:szCs w:val="20"/>
        </w:rPr>
        <w:t>Semicond</w:t>
      </w:r>
      <w:proofErr w:type="spellEnd"/>
      <w:r w:rsidRPr="00FA6D0E">
        <w:rPr>
          <w:rFonts w:cs="Times New Roman"/>
          <w:color w:val="000000"/>
          <w:sz w:val="20"/>
          <w:szCs w:val="20"/>
        </w:rPr>
        <w:t xml:space="preserve">, Volume 3, </w:t>
      </w:r>
      <w:proofErr w:type="spellStart"/>
      <w:r w:rsidRPr="00FA6D0E">
        <w:rPr>
          <w:rFonts w:cs="Times New Roman"/>
          <w:color w:val="000000"/>
          <w:sz w:val="20"/>
          <w:szCs w:val="20"/>
        </w:rPr>
        <w:t>Articale</w:t>
      </w:r>
      <w:proofErr w:type="spellEnd"/>
      <w:r w:rsidRPr="00FA6D0E">
        <w:rPr>
          <w:rFonts w:cs="Times New Roman"/>
          <w:color w:val="000000"/>
          <w:sz w:val="20"/>
          <w:szCs w:val="20"/>
        </w:rPr>
        <w:t xml:space="preserve"> 42 (1998)].</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Xueping</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Xu</w:t>
      </w:r>
      <w:proofErr w:type="spellEnd"/>
      <w:r w:rsidRPr="00FA6D0E">
        <w:rPr>
          <w:rFonts w:cs="Times New Roman"/>
          <w:color w:val="000000"/>
          <w:sz w:val="20"/>
          <w:szCs w:val="20"/>
        </w:rPr>
        <w:t xml:space="preserve">, R.P. </w:t>
      </w:r>
      <w:proofErr w:type="spellStart"/>
      <w:r w:rsidRPr="00FA6D0E">
        <w:rPr>
          <w:rFonts w:cs="Times New Roman"/>
          <w:color w:val="000000"/>
          <w:sz w:val="20"/>
          <w:szCs w:val="20"/>
        </w:rPr>
        <w:t>Vaudo</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C.Loria</w:t>
      </w:r>
      <w:proofErr w:type="spellEnd"/>
      <w:r w:rsidRPr="00FA6D0E">
        <w:rPr>
          <w:rFonts w:cs="Times New Roman"/>
          <w:color w:val="000000"/>
          <w:sz w:val="20"/>
          <w:szCs w:val="20"/>
        </w:rPr>
        <w:t xml:space="preserve">, A. </w:t>
      </w:r>
      <w:proofErr w:type="spellStart"/>
      <w:r w:rsidRPr="00FA6D0E">
        <w:rPr>
          <w:rFonts w:cs="Times New Roman"/>
          <w:color w:val="000000"/>
          <w:sz w:val="20"/>
          <w:szCs w:val="20"/>
        </w:rPr>
        <w:t>Salant</w:t>
      </w:r>
      <w:proofErr w:type="spellEnd"/>
      <w:r w:rsidRPr="00FA6D0E">
        <w:rPr>
          <w:rFonts w:cs="Times New Roman"/>
          <w:color w:val="000000"/>
          <w:sz w:val="20"/>
          <w:szCs w:val="20"/>
        </w:rPr>
        <w:t xml:space="preserve">, G. R. </w:t>
      </w:r>
      <w:proofErr w:type="spellStart"/>
      <w:r w:rsidRPr="00FA6D0E">
        <w:rPr>
          <w:rFonts w:cs="Times New Roman"/>
          <w:color w:val="000000"/>
          <w:sz w:val="20"/>
          <w:szCs w:val="20"/>
        </w:rPr>
        <w:t>Brandes</w:t>
      </w:r>
      <w:proofErr w:type="spellEnd"/>
      <w:r w:rsidRPr="00FA6D0E">
        <w:rPr>
          <w:rFonts w:cs="Times New Roman"/>
          <w:color w:val="000000"/>
          <w:sz w:val="20"/>
          <w:szCs w:val="20"/>
        </w:rPr>
        <w:t xml:space="preserve"> and J. </w:t>
      </w:r>
      <w:proofErr w:type="spellStart"/>
      <w:r w:rsidRPr="00FA6D0E">
        <w:rPr>
          <w:rFonts w:cs="Times New Roman"/>
          <w:color w:val="000000"/>
          <w:sz w:val="20"/>
          <w:szCs w:val="20"/>
        </w:rPr>
        <w:t>Chaudhuri”Growth</w:t>
      </w:r>
      <w:proofErr w:type="spellEnd"/>
      <w:r w:rsidRPr="00FA6D0E">
        <w:rPr>
          <w:rFonts w:cs="Times New Roman"/>
          <w:color w:val="000000"/>
          <w:sz w:val="20"/>
          <w:szCs w:val="20"/>
        </w:rPr>
        <w:t xml:space="preserve"> and </w:t>
      </w:r>
      <w:proofErr w:type="spellStart"/>
      <w:r w:rsidRPr="00FA6D0E">
        <w:rPr>
          <w:rFonts w:cs="Times New Roman"/>
          <w:color w:val="000000"/>
          <w:sz w:val="20"/>
          <w:szCs w:val="20"/>
        </w:rPr>
        <w:t>charactetization</w:t>
      </w:r>
      <w:proofErr w:type="spellEnd"/>
      <w:r w:rsidRPr="00FA6D0E">
        <w:rPr>
          <w:rFonts w:cs="Times New Roman"/>
          <w:color w:val="000000"/>
          <w:sz w:val="20"/>
          <w:szCs w:val="20"/>
        </w:rPr>
        <w:t xml:space="preserve"> of low defect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by hydride vapor phase </w:t>
      </w:r>
      <w:proofErr w:type="spellStart"/>
      <w:r w:rsidRPr="00FA6D0E">
        <w:rPr>
          <w:rFonts w:cs="Times New Roman"/>
          <w:color w:val="000000"/>
          <w:sz w:val="20"/>
          <w:szCs w:val="20"/>
        </w:rPr>
        <w:t>epitaxy”Journal</w:t>
      </w:r>
      <w:proofErr w:type="spellEnd"/>
      <w:r w:rsidRPr="00FA6D0E">
        <w:rPr>
          <w:rFonts w:cs="Times New Roman"/>
          <w:color w:val="000000"/>
          <w:sz w:val="20"/>
          <w:szCs w:val="20"/>
        </w:rPr>
        <w:t xml:space="preserve"> of Crystal Growth, Volume 246,Issues 3-4, P 223-229(2002).</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Volm</w:t>
      </w:r>
      <w:proofErr w:type="spellEnd"/>
      <w:r w:rsidRPr="00FA6D0E">
        <w:rPr>
          <w:rFonts w:cs="Times New Roman"/>
          <w:color w:val="000000"/>
          <w:sz w:val="20"/>
          <w:szCs w:val="20"/>
        </w:rPr>
        <w:t xml:space="preserve"> D., </w:t>
      </w:r>
      <w:proofErr w:type="spellStart"/>
      <w:r w:rsidRPr="00FA6D0E">
        <w:rPr>
          <w:rFonts w:cs="Times New Roman"/>
          <w:color w:val="000000"/>
          <w:sz w:val="20"/>
          <w:szCs w:val="20"/>
        </w:rPr>
        <w:t>Oettinger</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Streibl</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Kovalev</w:t>
      </w:r>
      <w:proofErr w:type="spellEnd"/>
      <w:r w:rsidRPr="00FA6D0E">
        <w:rPr>
          <w:rFonts w:cs="Times New Roman"/>
          <w:color w:val="000000"/>
          <w:sz w:val="20"/>
          <w:szCs w:val="20"/>
        </w:rPr>
        <w:t>, D., Ben-</w:t>
      </w:r>
      <w:proofErr w:type="spellStart"/>
      <w:r w:rsidRPr="00FA6D0E">
        <w:rPr>
          <w:rFonts w:cs="Times New Roman"/>
          <w:color w:val="000000"/>
          <w:sz w:val="20"/>
          <w:szCs w:val="20"/>
        </w:rPr>
        <w:t>Chorin</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Diener</w:t>
      </w:r>
      <w:proofErr w:type="spellEnd"/>
      <w:r w:rsidRPr="00FA6D0E">
        <w:rPr>
          <w:rFonts w:cs="Times New Roman"/>
          <w:color w:val="000000"/>
          <w:sz w:val="20"/>
          <w:szCs w:val="20"/>
        </w:rPr>
        <w:t xml:space="preserve">, J., Meyer, B.K., </w:t>
      </w:r>
      <w:proofErr w:type="spellStart"/>
      <w:r w:rsidRPr="00FA6D0E">
        <w:rPr>
          <w:rFonts w:cs="Times New Roman"/>
          <w:color w:val="000000"/>
          <w:sz w:val="20"/>
          <w:szCs w:val="20"/>
        </w:rPr>
        <w:t>Majewski</w:t>
      </w:r>
      <w:proofErr w:type="spellEnd"/>
      <w:r w:rsidRPr="00FA6D0E">
        <w:rPr>
          <w:rFonts w:cs="Times New Roman"/>
          <w:color w:val="000000"/>
          <w:sz w:val="20"/>
          <w:szCs w:val="20"/>
        </w:rPr>
        <w:t xml:space="preserve">, J., </w:t>
      </w:r>
      <w:proofErr w:type="spellStart"/>
      <w:r w:rsidRPr="00FA6D0E">
        <w:rPr>
          <w:rFonts w:cs="Times New Roman"/>
          <w:color w:val="000000"/>
          <w:sz w:val="20"/>
          <w:szCs w:val="20"/>
        </w:rPr>
        <w:t>Eckey</w:t>
      </w:r>
      <w:proofErr w:type="spellEnd"/>
      <w:r w:rsidRPr="00FA6D0E">
        <w:rPr>
          <w:rFonts w:cs="Times New Roman"/>
          <w:color w:val="000000"/>
          <w:sz w:val="20"/>
          <w:szCs w:val="20"/>
        </w:rPr>
        <w:t xml:space="preserve">, L., Hoffman, A., Amano, H., </w:t>
      </w:r>
      <w:proofErr w:type="spellStart"/>
      <w:r w:rsidRPr="00FA6D0E">
        <w:rPr>
          <w:rFonts w:cs="Times New Roman"/>
          <w:color w:val="000000"/>
          <w:sz w:val="20"/>
          <w:szCs w:val="20"/>
        </w:rPr>
        <w:t>Akasaki</w:t>
      </w:r>
      <w:proofErr w:type="spellEnd"/>
      <w:r w:rsidRPr="00FA6D0E">
        <w:rPr>
          <w:rFonts w:cs="Times New Roman"/>
          <w:color w:val="000000"/>
          <w:sz w:val="20"/>
          <w:szCs w:val="20"/>
        </w:rPr>
        <w:t xml:space="preserve">, I., </w:t>
      </w:r>
      <w:proofErr w:type="spellStart"/>
      <w:r w:rsidRPr="00FA6D0E">
        <w:rPr>
          <w:rFonts w:cs="Times New Roman"/>
          <w:color w:val="000000"/>
          <w:sz w:val="20"/>
          <w:szCs w:val="20"/>
        </w:rPr>
        <w:t>Hiramatsu</w:t>
      </w:r>
      <w:proofErr w:type="spellEnd"/>
      <w:r w:rsidRPr="00FA6D0E">
        <w:rPr>
          <w:rFonts w:cs="Times New Roman"/>
          <w:color w:val="000000"/>
          <w:sz w:val="20"/>
          <w:szCs w:val="20"/>
        </w:rPr>
        <w:t xml:space="preserve">, K. and </w:t>
      </w:r>
      <w:proofErr w:type="spellStart"/>
      <w:r w:rsidRPr="00FA6D0E">
        <w:rPr>
          <w:rFonts w:cs="Times New Roman"/>
          <w:color w:val="000000"/>
          <w:sz w:val="20"/>
          <w:szCs w:val="20"/>
        </w:rPr>
        <w:t>Detchprohm</w:t>
      </w:r>
      <w:proofErr w:type="spellEnd"/>
      <w:r w:rsidRPr="00FA6D0E">
        <w:rPr>
          <w:rFonts w:cs="Times New Roman"/>
          <w:color w:val="000000"/>
          <w:sz w:val="20"/>
          <w:szCs w:val="20"/>
        </w:rPr>
        <w:t>, D., Phys. Rev., B53, 1996, 16 543</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G. D. Cody: Hydrogenated Amorphous Silicon, ed. J. I. </w:t>
      </w:r>
      <w:proofErr w:type="spellStart"/>
      <w:r w:rsidRPr="00FA6D0E">
        <w:rPr>
          <w:rFonts w:cs="Times New Roman"/>
          <w:color w:val="000000"/>
          <w:sz w:val="20"/>
          <w:szCs w:val="20"/>
        </w:rPr>
        <w:t>Pankove</w:t>
      </w:r>
      <w:proofErr w:type="spellEnd"/>
      <w:r w:rsidRPr="00FA6D0E">
        <w:rPr>
          <w:rFonts w:cs="Times New Roman"/>
          <w:color w:val="000000"/>
          <w:sz w:val="20"/>
          <w:szCs w:val="20"/>
        </w:rPr>
        <w:t xml:space="preserve">, Semiconductors and Semimetals Vol.21, </w:t>
      </w:r>
      <w:proofErr w:type="spellStart"/>
      <w:r w:rsidRPr="00FA6D0E">
        <w:rPr>
          <w:rFonts w:cs="Times New Roman"/>
          <w:color w:val="000000"/>
          <w:sz w:val="20"/>
          <w:szCs w:val="20"/>
        </w:rPr>
        <w:t>Pt.b</w:t>
      </w:r>
      <w:proofErr w:type="spellEnd"/>
      <w:r w:rsidRPr="00FA6D0E">
        <w:rPr>
          <w:rFonts w:cs="Times New Roman"/>
          <w:color w:val="000000"/>
          <w:sz w:val="20"/>
          <w:szCs w:val="20"/>
        </w:rPr>
        <w:t xml:space="preserve"> (Academic, New York, </w:t>
      </w:r>
      <w:r w:rsidRPr="00FA6D0E">
        <w:rPr>
          <w:rFonts w:cs="Times New Roman"/>
          <w:color w:val="000000"/>
          <w:sz w:val="20"/>
          <w:szCs w:val="20"/>
        </w:rPr>
        <w:lastRenderedPageBreak/>
        <w:t>1984), Chap.2, pp. 11-79.</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J. </w:t>
      </w:r>
      <w:proofErr w:type="spellStart"/>
      <w:r w:rsidRPr="00FA6D0E">
        <w:rPr>
          <w:rFonts w:cs="Times New Roman"/>
          <w:color w:val="000000"/>
          <w:sz w:val="20"/>
          <w:szCs w:val="20"/>
        </w:rPr>
        <w:t>Bai</w:t>
      </w:r>
      <w:proofErr w:type="spellEnd"/>
      <w:r w:rsidRPr="00FA6D0E">
        <w:rPr>
          <w:rFonts w:cs="Times New Roman"/>
          <w:color w:val="000000"/>
          <w:sz w:val="20"/>
          <w:szCs w:val="20"/>
        </w:rPr>
        <w:t>, T. Wang, H. D. Li, N. Jiang, S. Sakai; Journal of Crystal Growth. Volume 231, P41-47, (2001).</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P. Visconti, M. A. </w:t>
      </w:r>
      <w:proofErr w:type="spellStart"/>
      <w:r w:rsidRPr="00FA6D0E">
        <w:rPr>
          <w:rFonts w:cs="Times New Roman"/>
          <w:color w:val="000000"/>
          <w:sz w:val="20"/>
          <w:szCs w:val="20"/>
        </w:rPr>
        <w:t>Reshchikov</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F.Yun</w:t>
      </w:r>
      <w:proofErr w:type="spellEnd"/>
      <w:r w:rsidRPr="00FA6D0E">
        <w:rPr>
          <w:rFonts w:cs="Times New Roman"/>
          <w:color w:val="000000"/>
          <w:sz w:val="20"/>
          <w:szCs w:val="20"/>
        </w:rPr>
        <w:t xml:space="preserve">, K. M. Jones and H. </w:t>
      </w:r>
      <w:proofErr w:type="spellStart"/>
      <w:r w:rsidRPr="00FA6D0E">
        <w:rPr>
          <w:rFonts w:cs="Times New Roman"/>
          <w:color w:val="000000"/>
          <w:sz w:val="20"/>
          <w:szCs w:val="20"/>
        </w:rPr>
        <w:t>Morkoc</w:t>
      </w:r>
      <w:proofErr w:type="spellEnd"/>
      <w:r w:rsidRPr="00FA6D0E">
        <w:rPr>
          <w:rFonts w:cs="Times New Roman"/>
          <w:color w:val="000000"/>
          <w:sz w:val="20"/>
          <w:szCs w:val="20"/>
        </w:rPr>
        <w:t xml:space="preserve">. A. </w:t>
      </w:r>
      <w:proofErr w:type="spellStart"/>
      <w:r w:rsidRPr="00FA6D0E">
        <w:rPr>
          <w:rFonts w:cs="Times New Roman"/>
          <w:color w:val="000000"/>
          <w:sz w:val="20"/>
          <w:szCs w:val="20"/>
        </w:rPr>
        <w:t>Passaseo</w:t>
      </w:r>
      <w:proofErr w:type="spellEnd"/>
      <w:r w:rsidRPr="00FA6D0E">
        <w:rPr>
          <w:rFonts w:cs="Times New Roman"/>
          <w:color w:val="000000"/>
          <w:sz w:val="20"/>
          <w:szCs w:val="20"/>
        </w:rPr>
        <w:t xml:space="preserve">, E. </w:t>
      </w:r>
      <w:proofErr w:type="spellStart"/>
      <w:r w:rsidRPr="00FA6D0E">
        <w:rPr>
          <w:rFonts w:cs="Times New Roman"/>
          <w:color w:val="000000"/>
          <w:sz w:val="20"/>
          <w:szCs w:val="20"/>
        </w:rPr>
        <w:t>Piscopiello</w:t>
      </w:r>
      <w:proofErr w:type="spellEnd"/>
      <w:r w:rsidRPr="00FA6D0E">
        <w:rPr>
          <w:rFonts w:cs="Times New Roman"/>
          <w:color w:val="000000"/>
          <w:sz w:val="20"/>
          <w:szCs w:val="20"/>
        </w:rPr>
        <w:t xml:space="preserve">, A. </w:t>
      </w:r>
      <w:proofErr w:type="spellStart"/>
      <w:r w:rsidRPr="00FA6D0E">
        <w:rPr>
          <w:rFonts w:cs="Times New Roman"/>
          <w:color w:val="000000"/>
          <w:sz w:val="20"/>
          <w:szCs w:val="20"/>
        </w:rPr>
        <w:t>Pomarico</w:t>
      </w:r>
      <w:proofErr w:type="spellEnd"/>
      <w:r w:rsidRPr="00FA6D0E">
        <w:rPr>
          <w:rFonts w:cs="Times New Roman"/>
          <w:color w:val="000000"/>
          <w:sz w:val="20"/>
          <w:szCs w:val="20"/>
        </w:rPr>
        <w:t xml:space="preserve"> and R. </w:t>
      </w:r>
      <w:proofErr w:type="spellStart"/>
      <w:r w:rsidRPr="00FA6D0E">
        <w:rPr>
          <w:rFonts w:cs="Times New Roman"/>
          <w:color w:val="000000"/>
          <w:sz w:val="20"/>
          <w:szCs w:val="20"/>
        </w:rPr>
        <w:t>Cingolani</w:t>
      </w:r>
      <w:proofErr w:type="spellEnd"/>
      <w:r w:rsidRPr="00FA6D0E">
        <w:rPr>
          <w:rFonts w:cs="Times New Roman"/>
          <w:color w:val="000000"/>
          <w:sz w:val="20"/>
          <w:szCs w:val="20"/>
        </w:rPr>
        <w:t xml:space="preserve">. M. </w:t>
      </w:r>
      <w:proofErr w:type="spellStart"/>
      <w:r w:rsidRPr="00FA6D0E">
        <w:rPr>
          <w:rFonts w:cs="Times New Roman"/>
          <w:color w:val="000000"/>
          <w:sz w:val="20"/>
          <w:szCs w:val="20"/>
        </w:rPr>
        <w:t>Lomascolo</w:t>
      </w:r>
      <w:proofErr w:type="spellEnd"/>
      <w:r w:rsidRPr="00FA6D0E">
        <w:rPr>
          <w:rFonts w:cs="Times New Roman"/>
          <w:color w:val="000000"/>
          <w:sz w:val="20"/>
          <w:szCs w:val="20"/>
        </w:rPr>
        <w:t xml:space="preserve">, M. Catalano.”Structural, optical and electrical properties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films grown by </w:t>
      </w:r>
      <w:proofErr w:type="spellStart"/>
      <w:r w:rsidRPr="00FA6D0E">
        <w:rPr>
          <w:rFonts w:cs="Times New Roman"/>
          <w:color w:val="000000"/>
          <w:sz w:val="20"/>
          <w:szCs w:val="20"/>
        </w:rPr>
        <w:t>metalorganic</w:t>
      </w:r>
      <w:proofErr w:type="spellEnd"/>
      <w:r w:rsidRPr="00FA6D0E">
        <w:rPr>
          <w:rFonts w:cs="Times New Roman"/>
          <w:color w:val="000000"/>
          <w:sz w:val="20"/>
          <w:szCs w:val="20"/>
        </w:rPr>
        <w:t xml:space="preserve"> chemical vapor deposition on </w:t>
      </w:r>
      <w:proofErr w:type="spellStart"/>
      <w:r w:rsidRPr="00FA6D0E">
        <w:rPr>
          <w:rFonts w:cs="Times New Roman"/>
          <w:color w:val="000000"/>
          <w:sz w:val="20"/>
          <w:szCs w:val="20"/>
        </w:rPr>
        <w:t>sapphire”VCU</w:t>
      </w:r>
      <w:proofErr w:type="spellEnd"/>
      <w:r w:rsidRPr="00FA6D0E">
        <w:rPr>
          <w:rFonts w:cs="Times New Roman"/>
          <w:color w:val="000000"/>
          <w:sz w:val="20"/>
          <w:szCs w:val="20"/>
        </w:rPr>
        <w:t xml:space="preserve"> school of Engineering </w:t>
      </w:r>
      <w:proofErr w:type="spellStart"/>
      <w:r w:rsidRPr="00FA6D0E">
        <w:rPr>
          <w:rFonts w:cs="Times New Roman"/>
          <w:color w:val="000000"/>
          <w:sz w:val="20"/>
          <w:szCs w:val="20"/>
        </w:rPr>
        <w:t>Puplications</w:t>
      </w:r>
      <w:proofErr w:type="spellEnd"/>
      <w:r w:rsidRPr="00FA6D0E">
        <w:rPr>
          <w:rFonts w:cs="Times New Roman"/>
          <w:color w:val="000000"/>
          <w:sz w:val="20"/>
          <w:szCs w:val="20"/>
        </w:rPr>
        <w:t xml:space="preserve"> June 2001.</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K. </w:t>
      </w:r>
      <w:proofErr w:type="spellStart"/>
      <w:r w:rsidRPr="00FA6D0E">
        <w:rPr>
          <w:rFonts w:cs="Times New Roman"/>
          <w:color w:val="000000"/>
          <w:sz w:val="20"/>
          <w:szCs w:val="20"/>
        </w:rPr>
        <w:t>Pakula</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Jacek</w:t>
      </w:r>
      <w:proofErr w:type="spellEnd"/>
      <w:r w:rsidRPr="00FA6D0E">
        <w:rPr>
          <w:rFonts w:cs="Times New Roman"/>
          <w:color w:val="000000"/>
          <w:sz w:val="20"/>
          <w:szCs w:val="20"/>
        </w:rPr>
        <w:t xml:space="preserve"> M. </w:t>
      </w:r>
      <w:proofErr w:type="spellStart"/>
      <w:r w:rsidRPr="00FA6D0E">
        <w:rPr>
          <w:rFonts w:cs="Times New Roman"/>
          <w:color w:val="000000"/>
          <w:sz w:val="20"/>
          <w:szCs w:val="20"/>
        </w:rPr>
        <w:t>Baranowski</w:t>
      </w:r>
      <w:proofErr w:type="spellEnd"/>
      <w:r w:rsidRPr="00FA6D0E">
        <w:rPr>
          <w:rFonts w:cs="Times New Roman"/>
          <w:color w:val="000000"/>
          <w:sz w:val="20"/>
          <w:szCs w:val="20"/>
        </w:rPr>
        <w:t xml:space="preserve">, M. </w:t>
      </w:r>
      <w:proofErr w:type="spellStart"/>
      <w:r w:rsidRPr="00FA6D0E">
        <w:rPr>
          <w:rFonts w:cs="Times New Roman"/>
          <w:color w:val="000000"/>
          <w:sz w:val="20"/>
          <w:szCs w:val="20"/>
        </w:rPr>
        <w:t>Leszcznski</w:t>
      </w:r>
      <w:proofErr w:type="spellEnd"/>
      <w:r w:rsidRPr="00FA6D0E">
        <w:rPr>
          <w:rFonts w:cs="Times New Roman"/>
          <w:color w:val="000000"/>
          <w:sz w:val="20"/>
          <w:szCs w:val="20"/>
        </w:rPr>
        <w:t xml:space="preserve">, B. </w:t>
      </w:r>
      <w:proofErr w:type="spellStart"/>
      <w:r w:rsidRPr="00FA6D0E">
        <w:rPr>
          <w:rFonts w:cs="Times New Roman"/>
          <w:color w:val="000000"/>
          <w:sz w:val="20"/>
          <w:szCs w:val="20"/>
        </w:rPr>
        <w:t>Suchanek</w:t>
      </w:r>
      <w:proofErr w:type="spellEnd"/>
      <w:r w:rsidRPr="00FA6D0E">
        <w:rPr>
          <w:rFonts w:cs="Times New Roman"/>
          <w:color w:val="000000"/>
          <w:sz w:val="20"/>
          <w:szCs w:val="20"/>
        </w:rPr>
        <w:t xml:space="preserve">, and M. </w:t>
      </w:r>
      <w:proofErr w:type="spellStart"/>
      <w:r w:rsidRPr="00FA6D0E">
        <w:rPr>
          <w:rFonts w:cs="Times New Roman"/>
          <w:color w:val="000000"/>
          <w:sz w:val="20"/>
          <w:szCs w:val="20"/>
        </w:rPr>
        <w:t>Wojdak</w:t>
      </w:r>
      <w:proofErr w:type="spellEnd"/>
      <w:r w:rsidRPr="00FA6D0E">
        <w:rPr>
          <w:rFonts w:cs="Times New Roman"/>
          <w:color w:val="000000"/>
          <w:sz w:val="20"/>
          <w:szCs w:val="20"/>
        </w:rPr>
        <w:t xml:space="preserve">; [MRS Internet J. Nitride </w:t>
      </w:r>
      <w:proofErr w:type="spellStart"/>
      <w:r w:rsidRPr="00FA6D0E">
        <w:rPr>
          <w:rFonts w:cs="Times New Roman"/>
          <w:color w:val="000000"/>
          <w:sz w:val="20"/>
          <w:szCs w:val="20"/>
        </w:rPr>
        <w:t>Semicond</w:t>
      </w:r>
      <w:proofErr w:type="spellEnd"/>
      <w:r w:rsidRPr="00FA6D0E">
        <w:rPr>
          <w:rFonts w:cs="Times New Roman"/>
          <w:color w:val="000000"/>
          <w:sz w:val="20"/>
          <w:szCs w:val="20"/>
        </w:rPr>
        <w:t>. Res. Volume 3, Article 23 (1998)].</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H. Amano, I. </w:t>
      </w:r>
      <w:proofErr w:type="spellStart"/>
      <w:r w:rsidRPr="00FA6D0E">
        <w:rPr>
          <w:rFonts w:cs="Times New Roman"/>
          <w:color w:val="000000"/>
          <w:sz w:val="20"/>
          <w:szCs w:val="20"/>
        </w:rPr>
        <w:t>Akasaki</w:t>
      </w:r>
      <w:proofErr w:type="spellEnd"/>
      <w:r w:rsidRPr="00FA6D0E">
        <w:rPr>
          <w:rFonts w:cs="Times New Roman"/>
          <w:color w:val="000000"/>
          <w:sz w:val="20"/>
          <w:szCs w:val="20"/>
        </w:rPr>
        <w:t xml:space="preserve">, K. </w:t>
      </w:r>
      <w:proofErr w:type="spellStart"/>
      <w:r w:rsidRPr="00FA6D0E">
        <w:rPr>
          <w:rFonts w:cs="Times New Roman"/>
          <w:color w:val="000000"/>
          <w:sz w:val="20"/>
          <w:szCs w:val="20"/>
        </w:rPr>
        <w:t>Hiramatsu</w:t>
      </w:r>
      <w:proofErr w:type="spellEnd"/>
      <w:r w:rsidRPr="00FA6D0E">
        <w:rPr>
          <w:rFonts w:cs="Times New Roman"/>
          <w:color w:val="000000"/>
          <w:sz w:val="20"/>
          <w:szCs w:val="20"/>
        </w:rPr>
        <w:t xml:space="preserve">, N. Koide and N. </w:t>
      </w:r>
      <w:proofErr w:type="spellStart"/>
      <w:r w:rsidRPr="00FA6D0E">
        <w:rPr>
          <w:rFonts w:cs="Times New Roman"/>
          <w:color w:val="000000"/>
          <w:sz w:val="20"/>
          <w:szCs w:val="20"/>
        </w:rPr>
        <w:t>Sawaki</w:t>
      </w:r>
      <w:proofErr w:type="spellEnd"/>
      <w:r w:rsidRPr="00FA6D0E">
        <w:rPr>
          <w:rFonts w:cs="Times New Roman"/>
          <w:color w:val="000000"/>
          <w:sz w:val="20"/>
          <w:szCs w:val="20"/>
        </w:rPr>
        <w:t>; Thin Solid Films, 163 (1988) 415-420.</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H. Amano, N. </w:t>
      </w:r>
      <w:proofErr w:type="spellStart"/>
      <w:r w:rsidRPr="00FA6D0E">
        <w:rPr>
          <w:rFonts w:cs="Times New Roman"/>
          <w:color w:val="000000"/>
          <w:sz w:val="20"/>
          <w:szCs w:val="20"/>
        </w:rPr>
        <w:t>Sawaki</w:t>
      </w:r>
      <w:proofErr w:type="spellEnd"/>
      <w:r w:rsidRPr="00FA6D0E">
        <w:rPr>
          <w:rFonts w:cs="Times New Roman"/>
          <w:color w:val="000000"/>
          <w:sz w:val="20"/>
          <w:szCs w:val="20"/>
        </w:rPr>
        <w:t xml:space="preserve">, and I. </w:t>
      </w:r>
      <w:proofErr w:type="spellStart"/>
      <w:r w:rsidRPr="00FA6D0E">
        <w:rPr>
          <w:rFonts w:cs="Times New Roman"/>
          <w:color w:val="000000"/>
          <w:sz w:val="20"/>
          <w:szCs w:val="20"/>
        </w:rPr>
        <w:t>Akasaki</w:t>
      </w:r>
      <w:proofErr w:type="spellEnd"/>
      <w:r w:rsidRPr="00FA6D0E">
        <w:rPr>
          <w:rFonts w:cs="Times New Roman"/>
          <w:color w:val="000000"/>
          <w:sz w:val="20"/>
          <w:szCs w:val="20"/>
        </w:rPr>
        <w:t xml:space="preserve">; Appl. Phys. </w:t>
      </w:r>
      <w:proofErr w:type="spellStart"/>
      <w:r w:rsidRPr="00FA6D0E">
        <w:rPr>
          <w:rFonts w:cs="Times New Roman"/>
          <w:color w:val="000000"/>
          <w:sz w:val="20"/>
          <w:szCs w:val="20"/>
        </w:rPr>
        <w:t>Lett</w:t>
      </w:r>
      <w:proofErr w:type="spellEnd"/>
      <w:r w:rsidRPr="00FA6D0E">
        <w:rPr>
          <w:rFonts w:cs="Times New Roman"/>
          <w:color w:val="000000"/>
          <w:sz w:val="20"/>
          <w:szCs w:val="20"/>
        </w:rPr>
        <w:t>. 48 (5), 353-355 (1986).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M.Tchounkeu</w:t>
      </w:r>
      <w:proofErr w:type="spellEnd"/>
      <w:r w:rsidRPr="00FA6D0E">
        <w:rPr>
          <w:rFonts w:cs="Times New Roman"/>
          <w:color w:val="000000"/>
          <w:sz w:val="20"/>
          <w:szCs w:val="20"/>
        </w:rPr>
        <w:t xml:space="preserve">, O. </w:t>
      </w:r>
      <w:proofErr w:type="spellStart"/>
      <w:r w:rsidRPr="00FA6D0E">
        <w:rPr>
          <w:rFonts w:cs="Times New Roman"/>
          <w:color w:val="000000"/>
          <w:sz w:val="20"/>
          <w:szCs w:val="20"/>
        </w:rPr>
        <w:t>Briot</w:t>
      </w:r>
      <w:proofErr w:type="spellEnd"/>
      <w:r w:rsidRPr="00FA6D0E">
        <w:rPr>
          <w:rFonts w:cs="Times New Roman"/>
          <w:color w:val="000000"/>
          <w:sz w:val="20"/>
          <w:szCs w:val="20"/>
        </w:rPr>
        <w:t xml:space="preserve">, B. Gil, J.P. Alexis and R-L. </w:t>
      </w:r>
      <w:proofErr w:type="spellStart"/>
      <w:r w:rsidRPr="00FA6D0E">
        <w:rPr>
          <w:rFonts w:cs="Times New Roman"/>
          <w:color w:val="000000"/>
          <w:sz w:val="20"/>
          <w:szCs w:val="20"/>
        </w:rPr>
        <w:t>Aulombard</w:t>
      </w:r>
      <w:proofErr w:type="spellEnd"/>
      <w:r w:rsidRPr="00FA6D0E">
        <w:rPr>
          <w:rFonts w:cs="Times New Roman"/>
          <w:color w:val="000000"/>
          <w:sz w:val="20"/>
          <w:szCs w:val="20"/>
        </w:rPr>
        <w:t xml:space="preserve">,  “Optical properties of </w:t>
      </w:r>
      <w:proofErr w:type="spellStart"/>
      <w:r w:rsidRPr="00FA6D0E">
        <w:rPr>
          <w:rFonts w:cs="Times New Roman"/>
          <w:color w:val="000000"/>
          <w:sz w:val="20"/>
          <w:szCs w:val="20"/>
        </w:rPr>
        <w:t>GaN</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epilayers</w:t>
      </w:r>
      <w:proofErr w:type="spellEnd"/>
      <w:r w:rsidRPr="00FA6D0E">
        <w:rPr>
          <w:rFonts w:cs="Times New Roman"/>
          <w:color w:val="000000"/>
          <w:sz w:val="20"/>
          <w:szCs w:val="20"/>
        </w:rPr>
        <w:t xml:space="preserve"> on sapphire” J. Appl. Phys. 80 (9), 5352-5360 (1996).</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 xml:space="preserve">S. Chichibu, T. </w:t>
      </w:r>
      <w:proofErr w:type="spellStart"/>
      <w:r w:rsidRPr="00FA6D0E">
        <w:rPr>
          <w:rFonts w:cs="Times New Roman"/>
          <w:color w:val="000000"/>
          <w:sz w:val="20"/>
          <w:szCs w:val="20"/>
        </w:rPr>
        <w:t>Mizutani</w:t>
      </w:r>
      <w:proofErr w:type="spellEnd"/>
      <w:r w:rsidRPr="00FA6D0E">
        <w:rPr>
          <w:rFonts w:cs="Times New Roman"/>
          <w:color w:val="000000"/>
          <w:sz w:val="20"/>
          <w:szCs w:val="20"/>
        </w:rPr>
        <w:t xml:space="preserve">, T. </w:t>
      </w:r>
      <w:proofErr w:type="spellStart"/>
      <w:r w:rsidRPr="00FA6D0E">
        <w:rPr>
          <w:rFonts w:cs="Times New Roman"/>
          <w:color w:val="000000"/>
          <w:sz w:val="20"/>
          <w:szCs w:val="20"/>
        </w:rPr>
        <w:t>Shioda</w:t>
      </w:r>
      <w:proofErr w:type="spellEnd"/>
      <w:r w:rsidRPr="00FA6D0E">
        <w:rPr>
          <w:rFonts w:cs="Times New Roman"/>
          <w:color w:val="000000"/>
          <w:sz w:val="20"/>
          <w:szCs w:val="20"/>
        </w:rPr>
        <w:t xml:space="preserve">, and H. Nakanishi, T. </w:t>
      </w:r>
      <w:proofErr w:type="spellStart"/>
      <w:r w:rsidRPr="00FA6D0E">
        <w:rPr>
          <w:rFonts w:cs="Times New Roman"/>
          <w:color w:val="000000"/>
          <w:sz w:val="20"/>
          <w:szCs w:val="20"/>
        </w:rPr>
        <w:t>Deguchi</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Azuhata</w:t>
      </w:r>
      <w:proofErr w:type="spellEnd"/>
      <w:r w:rsidRPr="00FA6D0E">
        <w:rPr>
          <w:rFonts w:cs="Times New Roman"/>
          <w:color w:val="000000"/>
          <w:sz w:val="20"/>
          <w:szCs w:val="20"/>
        </w:rPr>
        <w:t xml:space="preserve">, T. </w:t>
      </w:r>
      <w:proofErr w:type="spellStart"/>
      <w:r w:rsidRPr="00FA6D0E">
        <w:rPr>
          <w:rFonts w:cs="Times New Roman"/>
          <w:color w:val="000000"/>
          <w:sz w:val="20"/>
          <w:szCs w:val="20"/>
        </w:rPr>
        <w:t>Sota</w:t>
      </w:r>
      <w:proofErr w:type="spellEnd"/>
      <w:r w:rsidRPr="00FA6D0E">
        <w:rPr>
          <w:rFonts w:cs="Times New Roman"/>
          <w:color w:val="000000"/>
          <w:sz w:val="20"/>
          <w:szCs w:val="20"/>
        </w:rPr>
        <w:t xml:space="preserve">, and S. Nakamura; Appl. Phys. </w:t>
      </w:r>
      <w:proofErr w:type="spellStart"/>
      <w:r w:rsidRPr="00FA6D0E">
        <w:rPr>
          <w:rFonts w:cs="Times New Roman"/>
          <w:color w:val="000000"/>
          <w:sz w:val="20"/>
          <w:szCs w:val="20"/>
        </w:rPr>
        <w:t>Lett</w:t>
      </w:r>
      <w:proofErr w:type="spellEnd"/>
      <w:r w:rsidRPr="00FA6D0E">
        <w:rPr>
          <w:rFonts w:cs="Times New Roman"/>
          <w:color w:val="000000"/>
          <w:sz w:val="20"/>
          <w:szCs w:val="20"/>
        </w:rPr>
        <w:t>. 70 (25), 3440-3442(1997).</w:t>
      </w:r>
    </w:p>
    <w:p w:rsidR="00EF26E5" w:rsidRPr="00FA6D0E" w:rsidRDefault="00EF26E5" w:rsidP="00FA6D0E">
      <w:pPr>
        <w:widowControl w:val="0"/>
        <w:numPr>
          <w:ilvl w:val="0"/>
          <w:numId w:val="39"/>
        </w:numPr>
        <w:overflowPunct w:val="0"/>
        <w:autoSpaceDE w:val="0"/>
        <w:autoSpaceDN w:val="0"/>
        <w:bidi w:val="0"/>
        <w:adjustRightInd w:val="0"/>
        <w:snapToGrid w:val="0"/>
        <w:ind w:left="425" w:hanging="425"/>
        <w:jc w:val="both"/>
        <w:rPr>
          <w:rFonts w:cs="Times New Roman"/>
          <w:color w:val="000000"/>
          <w:sz w:val="20"/>
          <w:szCs w:val="20"/>
        </w:rPr>
      </w:pPr>
      <w:proofErr w:type="spellStart"/>
      <w:r w:rsidRPr="00FA6D0E">
        <w:rPr>
          <w:rFonts w:cs="Times New Roman"/>
          <w:color w:val="000000"/>
          <w:sz w:val="20"/>
          <w:szCs w:val="20"/>
        </w:rPr>
        <w:t>Monemar</w:t>
      </w:r>
      <w:proofErr w:type="spellEnd"/>
      <w:r w:rsidRPr="00FA6D0E">
        <w:rPr>
          <w:rFonts w:cs="Times New Roman"/>
          <w:color w:val="000000"/>
          <w:sz w:val="20"/>
          <w:szCs w:val="20"/>
        </w:rPr>
        <w:t xml:space="preserve">, J.P. Bergman, I.A. </w:t>
      </w:r>
      <w:proofErr w:type="spellStart"/>
      <w:r w:rsidRPr="00FA6D0E">
        <w:rPr>
          <w:rFonts w:cs="Times New Roman"/>
          <w:color w:val="000000"/>
          <w:sz w:val="20"/>
          <w:szCs w:val="20"/>
        </w:rPr>
        <w:t>Buyanova</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W.Li</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H.Amano</w:t>
      </w:r>
      <w:proofErr w:type="spellEnd"/>
      <w:r w:rsidRPr="00FA6D0E">
        <w:rPr>
          <w:rFonts w:cs="Times New Roman"/>
          <w:color w:val="000000"/>
          <w:sz w:val="20"/>
          <w:szCs w:val="20"/>
        </w:rPr>
        <w:t xml:space="preserve">, I. </w:t>
      </w:r>
      <w:proofErr w:type="spellStart"/>
      <w:r w:rsidRPr="00FA6D0E">
        <w:rPr>
          <w:rFonts w:cs="Times New Roman"/>
          <w:color w:val="000000"/>
          <w:sz w:val="20"/>
          <w:szCs w:val="20"/>
        </w:rPr>
        <w:t>Akasaki</w:t>
      </w:r>
      <w:proofErr w:type="spellEnd"/>
      <w:r w:rsidRPr="00FA6D0E">
        <w:rPr>
          <w:rFonts w:cs="Times New Roman"/>
          <w:color w:val="000000"/>
          <w:sz w:val="20"/>
          <w:szCs w:val="20"/>
        </w:rPr>
        <w:t xml:space="preserve"> [MRS Internet </w:t>
      </w:r>
      <w:proofErr w:type="spellStart"/>
      <w:r w:rsidRPr="00FA6D0E">
        <w:rPr>
          <w:rFonts w:cs="Times New Roman"/>
          <w:color w:val="000000"/>
          <w:sz w:val="20"/>
          <w:szCs w:val="20"/>
        </w:rPr>
        <w:t>J.Nitride</w:t>
      </w:r>
      <w:proofErr w:type="spellEnd"/>
      <w:r w:rsidRPr="00FA6D0E">
        <w:rPr>
          <w:rFonts w:cs="Times New Roman"/>
          <w:color w:val="000000"/>
          <w:sz w:val="20"/>
          <w:szCs w:val="20"/>
        </w:rPr>
        <w:t xml:space="preserve"> </w:t>
      </w:r>
      <w:proofErr w:type="spellStart"/>
      <w:r w:rsidRPr="00FA6D0E">
        <w:rPr>
          <w:rFonts w:cs="Times New Roman"/>
          <w:color w:val="000000"/>
          <w:sz w:val="20"/>
          <w:szCs w:val="20"/>
        </w:rPr>
        <w:t>Semicond</w:t>
      </w:r>
      <w:proofErr w:type="spellEnd"/>
      <w:r w:rsidRPr="00FA6D0E">
        <w:rPr>
          <w:rFonts w:cs="Times New Roman"/>
          <w:color w:val="000000"/>
          <w:sz w:val="20"/>
          <w:szCs w:val="20"/>
        </w:rPr>
        <w:t>. Res. (USA) Vol.1 (1996) 2].</w:t>
      </w:r>
    </w:p>
    <w:p w:rsidR="00FA6D0E" w:rsidRDefault="00FA6D0E" w:rsidP="00FA6D0E">
      <w:pPr>
        <w:widowControl w:val="0"/>
        <w:tabs>
          <w:tab w:val="num" w:pos="720"/>
        </w:tabs>
        <w:overflowPunct w:val="0"/>
        <w:autoSpaceDE w:val="0"/>
        <w:autoSpaceDN w:val="0"/>
        <w:bidi w:val="0"/>
        <w:adjustRightInd w:val="0"/>
        <w:snapToGrid w:val="0"/>
        <w:ind w:left="425" w:hanging="425"/>
        <w:jc w:val="both"/>
        <w:rPr>
          <w:rFonts w:cs="Times New Roman"/>
          <w:color w:val="000000"/>
          <w:sz w:val="20"/>
          <w:szCs w:val="20"/>
        </w:rPr>
      </w:pPr>
    </w:p>
    <w:p w:rsidR="00FA6D0E" w:rsidRPr="00FA6D0E" w:rsidRDefault="00FA6D0E" w:rsidP="00FA6D0E">
      <w:pPr>
        <w:widowControl w:val="0"/>
        <w:tabs>
          <w:tab w:val="num" w:pos="720"/>
        </w:tabs>
        <w:overflowPunct w:val="0"/>
        <w:autoSpaceDE w:val="0"/>
        <w:autoSpaceDN w:val="0"/>
        <w:bidi w:val="0"/>
        <w:adjustRightInd w:val="0"/>
        <w:snapToGrid w:val="0"/>
        <w:ind w:left="425" w:hanging="425"/>
        <w:jc w:val="both"/>
        <w:rPr>
          <w:rFonts w:cs="Times New Roman"/>
          <w:color w:val="000000"/>
          <w:sz w:val="20"/>
          <w:szCs w:val="20"/>
        </w:rPr>
        <w:sectPr w:rsidR="00FA6D0E" w:rsidRPr="00FA6D0E" w:rsidSect="0068095F">
          <w:headerReference w:type="default" r:id="rId17"/>
          <w:footerReference w:type="default" r:id="rId18"/>
          <w:type w:val="continuous"/>
          <w:pgSz w:w="12242" w:h="15842" w:code="1"/>
          <w:pgMar w:top="1440" w:right="1440" w:bottom="1440" w:left="1440" w:header="720" w:footer="720" w:gutter="0"/>
          <w:cols w:num="2" w:space="521"/>
          <w:docGrid w:linePitch="360"/>
        </w:sectPr>
      </w:pPr>
    </w:p>
    <w:p w:rsidR="004E0121" w:rsidRPr="00FA6D0E" w:rsidRDefault="004E0121" w:rsidP="00FA6D0E">
      <w:pPr>
        <w:widowControl w:val="0"/>
        <w:tabs>
          <w:tab w:val="num" w:pos="720"/>
        </w:tabs>
        <w:overflowPunct w:val="0"/>
        <w:autoSpaceDE w:val="0"/>
        <w:autoSpaceDN w:val="0"/>
        <w:bidi w:val="0"/>
        <w:adjustRightInd w:val="0"/>
        <w:snapToGrid w:val="0"/>
        <w:ind w:left="425" w:hanging="425"/>
        <w:jc w:val="both"/>
        <w:rPr>
          <w:rFonts w:cs="Times New Roman"/>
          <w:color w:val="000000"/>
          <w:sz w:val="20"/>
          <w:szCs w:val="20"/>
        </w:rPr>
      </w:pPr>
    </w:p>
    <w:p w:rsidR="00FA6D0E" w:rsidRDefault="00FA6D0E" w:rsidP="00FA6D0E">
      <w:pPr>
        <w:widowControl w:val="0"/>
        <w:overflowPunct w:val="0"/>
        <w:autoSpaceDE w:val="0"/>
        <w:autoSpaceDN w:val="0"/>
        <w:bidi w:val="0"/>
        <w:adjustRightInd w:val="0"/>
        <w:snapToGrid w:val="0"/>
        <w:ind w:left="425" w:hanging="425"/>
        <w:jc w:val="both"/>
        <w:rPr>
          <w:rFonts w:cs="Times New Roman"/>
          <w:color w:val="000000"/>
          <w:sz w:val="20"/>
          <w:szCs w:val="20"/>
        </w:rPr>
      </w:pPr>
    </w:p>
    <w:p w:rsidR="00510952" w:rsidRDefault="00510952" w:rsidP="00FA6D0E">
      <w:pPr>
        <w:autoSpaceDE w:val="0"/>
        <w:autoSpaceDN w:val="0"/>
        <w:bidi w:val="0"/>
        <w:adjustRightInd w:val="0"/>
        <w:snapToGrid w:val="0"/>
        <w:ind w:left="425" w:hanging="425"/>
        <w:jc w:val="both"/>
        <w:rPr>
          <w:rFonts w:cs="Times New Roman"/>
          <w:color w:val="000000"/>
          <w:sz w:val="20"/>
          <w:szCs w:val="20"/>
          <w:lang w:eastAsia="zh-CN"/>
        </w:rPr>
      </w:pPr>
    </w:p>
    <w:p w:rsidR="00EC3C92" w:rsidRPr="00FA6D0E" w:rsidRDefault="00510952" w:rsidP="00FA6D0E">
      <w:pPr>
        <w:autoSpaceDE w:val="0"/>
        <w:autoSpaceDN w:val="0"/>
        <w:bidi w:val="0"/>
        <w:adjustRightInd w:val="0"/>
        <w:snapToGrid w:val="0"/>
        <w:ind w:left="425" w:hanging="425"/>
        <w:jc w:val="both"/>
        <w:rPr>
          <w:rFonts w:cs="Times New Roman"/>
          <w:color w:val="000000"/>
          <w:sz w:val="20"/>
          <w:szCs w:val="20"/>
        </w:rPr>
      </w:pPr>
      <w:r w:rsidRPr="00FA6D0E">
        <w:rPr>
          <w:rFonts w:cs="Times New Roman"/>
          <w:color w:val="000000"/>
          <w:sz w:val="20"/>
          <w:szCs w:val="20"/>
        </w:rPr>
        <w:t>4/15/2014</w:t>
      </w:r>
    </w:p>
    <w:sectPr w:rsidR="00EC3C92" w:rsidRPr="00FA6D0E" w:rsidSect="0068095F">
      <w:headerReference w:type="default" r:id="rId19"/>
      <w:footerReference w:type="default" r:id="rId20"/>
      <w:type w:val="continuous"/>
      <w:pgSz w:w="12242" w:h="15842" w:code="1"/>
      <w:pgMar w:top="1440" w:right="1440" w:bottom="1440" w:left="1440" w:header="720" w:footer="720" w:gutter="0"/>
      <w:cols w:num="2" w:space="52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E8" w:rsidRDefault="001A3BE8">
      <w:pPr>
        <w:rPr>
          <w:rFonts w:ascii="Angsana New" w:hAnsi="Angsana New" w:cs="Angsana New"/>
          <w:rtl/>
        </w:rPr>
      </w:pPr>
      <w:r>
        <w:rPr>
          <w:rFonts w:ascii="Angsana New" w:hAnsi="Angsana New" w:cs="Angsana New"/>
        </w:rPr>
        <w:separator/>
      </w:r>
    </w:p>
  </w:endnote>
  <w:endnote w:type="continuationSeparator" w:id="0">
    <w:p w:rsidR="001A3BE8" w:rsidRDefault="001A3BE8">
      <w:pPr>
        <w:rPr>
          <w:rFonts w:ascii="Angsana New" w:hAnsi="Angsana New" w:cs="Angsana New"/>
          <w:rtl/>
        </w:rPr>
      </w:pPr>
      <w:r>
        <w:rPr>
          <w:rFonts w:ascii="Angsana New" w:hAnsi="Angsana New" w:cs="Angsana New"/>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lbertus Extra Bold">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E" w:rsidRPr="00510952" w:rsidRDefault="00220183" w:rsidP="00510952">
    <w:pPr>
      <w:bidi w:val="0"/>
      <w:jc w:val="center"/>
      <w:rPr>
        <w:rFonts w:cs="Times New Roman"/>
        <w:sz w:val="20"/>
      </w:rPr>
    </w:pPr>
    <w:r w:rsidRPr="00510952">
      <w:rPr>
        <w:rFonts w:cs="Times New Roman"/>
        <w:sz w:val="20"/>
      </w:rPr>
      <w:fldChar w:fldCharType="begin"/>
    </w:r>
    <w:r w:rsidR="00FA6D0E" w:rsidRPr="00510952">
      <w:rPr>
        <w:rFonts w:cs="Times New Roman"/>
        <w:sz w:val="20"/>
      </w:rPr>
      <w:instrText xml:space="preserve"> page </w:instrText>
    </w:r>
    <w:r w:rsidRPr="00510952">
      <w:rPr>
        <w:rFonts w:cs="Times New Roman"/>
        <w:sz w:val="20"/>
      </w:rPr>
      <w:fldChar w:fldCharType="separate"/>
    </w:r>
    <w:r w:rsidR="00CE2141">
      <w:rPr>
        <w:rFonts w:cs="Times New Roman"/>
        <w:noProof/>
        <w:sz w:val="20"/>
      </w:rPr>
      <w:t>80</w:t>
    </w:r>
    <w:r w:rsidRPr="00510952">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E" w:rsidRPr="00510952" w:rsidRDefault="00220183" w:rsidP="00510952">
    <w:pPr>
      <w:bidi w:val="0"/>
      <w:jc w:val="center"/>
      <w:rPr>
        <w:rFonts w:cs="Times New Roman"/>
        <w:sz w:val="20"/>
      </w:rPr>
    </w:pPr>
    <w:r w:rsidRPr="00510952">
      <w:rPr>
        <w:rFonts w:cs="Times New Roman"/>
        <w:sz w:val="20"/>
      </w:rPr>
      <w:fldChar w:fldCharType="begin"/>
    </w:r>
    <w:r w:rsidR="00FA6D0E" w:rsidRPr="00510952">
      <w:rPr>
        <w:rFonts w:cs="Times New Roman"/>
        <w:sz w:val="20"/>
      </w:rPr>
      <w:instrText xml:space="preserve"> page </w:instrText>
    </w:r>
    <w:r w:rsidRPr="00510952">
      <w:rPr>
        <w:rFonts w:cs="Times New Roman"/>
        <w:sz w:val="20"/>
      </w:rPr>
      <w:fldChar w:fldCharType="separate"/>
    </w:r>
    <w:r w:rsidR="00CE2141">
      <w:rPr>
        <w:rFonts w:cs="Times New Roman"/>
        <w:noProof/>
        <w:sz w:val="20"/>
      </w:rPr>
      <w:t>81</w:t>
    </w:r>
    <w:r w:rsidRPr="00510952">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52" w:rsidRPr="00510952" w:rsidRDefault="00220183" w:rsidP="00510952">
    <w:pPr>
      <w:bidi w:val="0"/>
      <w:jc w:val="center"/>
      <w:rPr>
        <w:rFonts w:cs="Times New Roman"/>
        <w:sz w:val="20"/>
      </w:rPr>
    </w:pPr>
    <w:r w:rsidRPr="00510952">
      <w:rPr>
        <w:rFonts w:cs="Times New Roman"/>
        <w:sz w:val="20"/>
      </w:rPr>
      <w:fldChar w:fldCharType="begin"/>
    </w:r>
    <w:r w:rsidR="00510952" w:rsidRPr="00510952">
      <w:rPr>
        <w:rFonts w:cs="Times New Roman"/>
        <w:sz w:val="20"/>
      </w:rPr>
      <w:instrText xml:space="preserve"> page </w:instrText>
    </w:r>
    <w:r w:rsidRPr="00510952">
      <w:rPr>
        <w:rFonts w:cs="Times New Roman"/>
        <w:sz w:val="20"/>
      </w:rPr>
      <w:fldChar w:fldCharType="separate"/>
    </w:r>
    <w:r w:rsidR="00FA6D0E">
      <w:rPr>
        <w:rFonts w:cs="Times New Roman"/>
        <w:noProof/>
        <w:sz w:val="20"/>
      </w:rPr>
      <w:t>1</w:t>
    </w:r>
    <w:r w:rsidRPr="00510952">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E8" w:rsidRDefault="001A3BE8">
      <w:pPr>
        <w:rPr>
          <w:rFonts w:ascii="Angsana New" w:hAnsi="Angsana New" w:cs="Angsana New"/>
          <w:rtl/>
        </w:rPr>
      </w:pPr>
      <w:r>
        <w:rPr>
          <w:rFonts w:ascii="Angsana New" w:hAnsi="Angsana New" w:cs="Angsana New"/>
        </w:rPr>
        <w:separator/>
      </w:r>
    </w:p>
  </w:footnote>
  <w:footnote w:type="continuationSeparator" w:id="0">
    <w:p w:rsidR="001A3BE8" w:rsidRDefault="001A3BE8">
      <w:pPr>
        <w:rPr>
          <w:rFonts w:ascii="Angsana New" w:hAnsi="Angsana New" w:cs="Angsana New"/>
          <w:rtl/>
        </w:rPr>
      </w:pPr>
      <w:r>
        <w:rPr>
          <w:rFonts w:ascii="Angsana New" w:hAnsi="Angsana New" w:cs="Angsana New"/>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E" w:rsidRPr="00510952" w:rsidRDefault="00FA6D0E" w:rsidP="00510952">
    <w:pPr>
      <w:pBdr>
        <w:bottom w:val="thinThickMediumGap" w:sz="12" w:space="1" w:color="auto"/>
      </w:pBdr>
      <w:tabs>
        <w:tab w:val="left" w:pos="851"/>
        <w:tab w:val="right" w:pos="8364"/>
      </w:tabs>
      <w:bidi w:val="0"/>
      <w:adjustRightInd w:val="0"/>
      <w:snapToGrid w:val="0"/>
      <w:jc w:val="both"/>
      <w:rPr>
        <w:rFonts w:cs="Times New Roman"/>
        <w:sz w:val="20"/>
        <w:szCs w:val="20"/>
      </w:rPr>
    </w:pPr>
    <w:r w:rsidRPr="00510952">
      <w:rPr>
        <w:rFonts w:cs="Times New Roman" w:hint="eastAsia"/>
        <w:iCs/>
        <w:color w:val="000000"/>
        <w:sz w:val="20"/>
        <w:szCs w:val="20"/>
      </w:rPr>
      <w:tab/>
    </w:r>
    <w:r w:rsidRPr="00510952">
      <w:rPr>
        <w:rFonts w:cs="Times New Roman"/>
        <w:sz w:val="20"/>
        <w:szCs w:val="20"/>
      </w:rPr>
      <w:t>Nature and Science 201</w:t>
    </w:r>
    <w:r w:rsidRPr="00510952">
      <w:rPr>
        <w:rFonts w:cs="Times New Roman" w:hint="eastAsia"/>
        <w:sz w:val="20"/>
        <w:szCs w:val="20"/>
      </w:rPr>
      <w:t>4</w:t>
    </w:r>
    <w:r w:rsidRPr="00510952">
      <w:rPr>
        <w:rFonts w:cs="Times New Roman"/>
        <w:sz w:val="20"/>
        <w:szCs w:val="20"/>
      </w:rPr>
      <w:t>;1</w:t>
    </w:r>
    <w:r w:rsidRPr="00510952">
      <w:rPr>
        <w:rFonts w:cs="Times New Roman" w:hint="eastAsia"/>
        <w:sz w:val="20"/>
        <w:szCs w:val="20"/>
      </w:rPr>
      <w:t>2</w:t>
    </w:r>
    <w:r w:rsidRPr="00510952">
      <w:rPr>
        <w:rFonts w:cs="Times New Roman"/>
        <w:sz w:val="20"/>
        <w:szCs w:val="20"/>
      </w:rPr>
      <w:t>(</w:t>
    </w:r>
    <w:r w:rsidRPr="00510952">
      <w:rPr>
        <w:rFonts w:cs="Times New Roman" w:hint="eastAsia"/>
        <w:sz w:val="20"/>
        <w:szCs w:val="20"/>
      </w:rPr>
      <w:t>5</w:t>
    </w:r>
    <w:r w:rsidRPr="00510952">
      <w:rPr>
        <w:rFonts w:cs="Times New Roman"/>
        <w:sz w:val="20"/>
        <w:szCs w:val="20"/>
      </w:rPr>
      <w:t xml:space="preserve">) </w:t>
    </w:r>
    <w:r w:rsidRPr="00510952">
      <w:rPr>
        <w:rFonts w:cs="Times New Roman"/>
        <w:color w:val="000000"/>
        <w:sz w:val="20"/>
        <w:szCs w:val="20"/>
      </w:rPr>
      <w:t xml:space="preserve"> </w:t>
    </w:r>
    <w:r w:rsidRPr="00510952">
      <w:rPr>
        <w:rFonts w:cs="Times New Roman" w:hint="eastAsia"/>
        <w:color w:val="000000"/>
        <w:sz w:val="20"/>
        <w:szCs w:val="20"/>
      </w:rPr>
      <w:tab/>
    </w:r>
    <w:r w:rsidRPr="00510952">
      <w:rPr>
        <w:rFonts w:cs="Times New Roman"/>
        <w:color w:val="000000"/>
        <w:sz w:val="20"/>
        <w:szCs w:val="20"/>
      </w:rPr>
      <w:t xml:space="preserve"> </w:t>
    </w:r>
    <w:hyperlink r:id="rId1" w:history="1">
      <w:r w:rsidRPr="00510952">
        <w:rPr>
          <w:rStyle w:val="Hyperlink"/>
          <w:sz w:val="20"/>
          <w:szCs w:val="20"/>
        </w:rPr>
        <w:t>http://www.sciencepub.net/nature</w:t>
      </w:r>
    </w:hyperlink>
  </w:p>
  <w:p w:rsidR="00FA6D0E" w:rsidRPr="00510952" w:rsidRDefault="00FA6D0E" w:rsidP="00510952">
    <w:pPr>
      <w:tabs>
        <w:tab w:val="left" w:pos="851"/>
        <w:tab w:val="right" w:pos="8364"/>
      </w:tabs>
      <w:bidi w:val="0"/>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D0E" w:rsidRPr="00510952" w:rsidRDefault="00FA6D0E" w:rsidP="00510952">
    <w:pPr>
      <w:pBdr>
        <w:bottom w:val="thinThickMediumGap" w:sz="12" w:space="1" w:color="auto"/>
      </w:pBdr>
      <w:tabs>
        <w:tab w:val="left" w:pos="851"/>
        <w:tab w:val="right" w:pos="8364"/>
      </w:tabs>
      <w:bidi w:val="0"/>
      <w:adjustRightInd w:val="0"/>
      <w:snapToGrid w:val="0"/>
      <w:jc w:val="both"/>
      <w:rPr>
        <w:rFonts w:cs="Times New Roman"/>
        <w:sz w:val="20"/>
        <w:szCs w:val="20"/>
      </w:rPr>
    </w:pPr>
    <w:r w:rsidRPr="00510952">
      <w:rPr>
        <w:rFonts w:cs="Times New Roman" w:hint="eastAsia"/>
        <w:iCs/>
        <w:color w:val="000000"/>
        <w:sz w:val="20"/>
        <w:szCs w:val="20"/>
      </w:rPr>
      <w:tab/>
    </w:r>
    <w:r w:rsidRPr="00510952">
      <w:rPr>
        <w:rFonts w:cs="Times New Roman"/>
        <w:sz w:val="20"/>
        <w:szCs w:val="20"/>
      </w:rPr>
      <w:t>Nature and Science 201</w:t>
    </w:r>
    <w:r w:rsidRPr="00510952">
      <w:rPr>
        <w:rFonts w:cs="Times New Roman" w:hint="eastAsia"/>
        <w:sz w:val="20"/>
        <w:szCs w:val="20"/>
      </w:rPr>
      <w:t>4</w:t>
    </w:r>
    <w:r w:rsidRPr="00510952">
      <w:rPr>
        <w:rFonts w:cs="Times New Roman"/>
        <w:sz w:val="20"/>
        <w:szCs w:val="20"/>
      </w:rPr>
      <w:t>;1</w:t>
    </w:r>
    <w:r w:rsidRPr="00510952">
      <w:rPr>
        <w:rFonts w:cs="Times New Roman" w:hint="eastAsia"/>
        <w:sz w:val="20"/>
        <w:szCs w:val="20"/>
      </w:rPr>
      <w:t>2</w:t>
    </w:r>
    <w:r w:rsidRPr="00510952">
      <w:rPr>
        <w:rFonts w:cs="Times New Roman"/>
        <w:sz w:val="20"/>
        <w:szCs w:val="20"/>
      </w:rPr>
      <w:t>(</w:t>
    </w:r>
    <w:r w:rsidRPr="00510952">
      <w:rPr>
        <w:rFonts w:cs="Times New Roman" w:hint="eastAsia"/>
        <w:sz w:val="20"/>
        <w:szCs w:val="20"/>
      </w:rPr>
      <w:t>5</w:t>
    </w:r>
    <w:r w:rsidRPr="00510952">
      <w:rPr>
        <w:rFonts w:cs="Times New Roman"/>
        <w:sz w:val="20"/>
        <w:szCs w:val="20"/>
      </w:rPr>
      <w:t xml:space="preserve">) </w:t>
    </w:r>
    <w:r w:rsidRPr="00510952">
      <w:rPr>
        <w:rFonts w:cs="Times New Roman"/>
        <w:color w:val="000000"/>
        <w:sz w:val="20"/>
        <w:szCs w:val="20"/>
      </w:rPr>
      <w:t xml:space="preserve"> </w:t>
    </w:r>
    <w:r w:rsidRPr="00510952">
      <w:rPr>
        <w:rFonts w:cs="Times New Roman" w:hint="eastAsia"/>
        <w:color w:val="000000"/>
        <w:sz w:val="20"/>
        <w:szCs w:val="20"/>
      </w:rPr>
      <w:tab/>
    </w:r>
    <w:r w:rsidRPr="00510952">
      <w:rPr>
        <w:rFonts w:cs="Times New Roman"/>
        <w:color w:val="000000"/>
        <w:sz w:val="20"/>
        <w:szCs w:val="20"/>
      </w:rPr>
      <w:t xml:space="preserve"> </w:t>
    </w:r>
    <w:hyperlink r:id="rId1" w:history="1">
      <w:r w:rsidRPr="00510952">
        <w:rPr>
          <w:rStyle w:val="Hyperlink"/>
          <w:sz w:val="20"/>
          <w:szCs w:val="20"/>
        </w:rPr>
        <w:t>http://www.sciencepub.net/nature</w:t>
      </w:r>
    </w:hyperlink>
  </w:p>
  <w:p w:rsidR="00FA6D0E" w:rsidRPr="00510952" w:rsidRDefault="00FA6D0E" w:rsidP="00510952">
    <w:pPr>
      <w:tabs>
        <w:tab w:val="left" w:pos="851"/>
        <w:tab w:val="right" w:pos="8364"/>
      </w:tabs>
      <w:bidi w:val="0"/>
      <w:adjustRightInd w:val="0"/>
      <w:snapToGrid w:val="0"/>
      <w:jc w:val="both"/>
      <w:rPr>
        <w:rFonts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52" w:rsidRPr="00510952" w:rsidRDefault="00510952" w:rsidP="00510952">
    <w:pPr>
      <w:pBdr>
        <w:bottom w:val="thinThickMediumGap" w:sz="12" w:space="1" w:color="auto"/>
      </w:pBdr>
      <w:tabs>
        <w:tab w:val="left" w:pos="851"/>
        <w:tab w:val="right" w:pos="8364"/>
      </w:tabs>
      <w:bidi w:val="0"/>
      <w:adjustRightInd w:val="0"/>
      <w:snapToGrid w:val="0"/>
      <w:jc w:val="both"/>
      <w:rPr>
        <w:rFonts w:cs="Times New Roman"/>
        <w:sz w:val="20"/>
        <w:szCs w:val="20"/>
      </w:rPr>
    </w:pPr>
    <w:r w:rsidRPr="00510952">
      <w:rPr>
        <w:rFonts w:cs="Times New Roman" w:hint="eastAsia"/>
        <w:iCs/>
        <w:color w:val="000000"/>
        <w:sz w:val="20"/>
        <w:szCs w:val="20"/>
      </w:rPr>
      <w:tab/>
    </w:r>
    <w:r w:rsidRPr="00510952">
      <w:rPr>
        <w:rFonts w:cs="Times New Roman"/>
        <w:sz w:val="20"/>
        <w:szCs w:val="20"/>
      </w:rPr>
      <w:t>Nature and Science 201</w:t>
    </w:r>
    <w:r w:rsidRPr="00510952">
      <w:rPr>
        <w:rFonts w:cs="Times New Roman" w:hint="eastAsia"/>
        <w:sz w:val="20"/>
        <w:szCs w:val="20"/>
      </w:rPr>
      <w:t>4</w:t>
    </w:r>
    <w:r w:rsidRPr="00510952">
      <w:rPr>
        <w:rFonts w:cs="Times New Roman"/>
        <w:sz w:val="20"/>
        <w:szCs w:val="20"/>
      </w:rPr>
      <w:t>;1</w:t>
    </w:r>
    <w:r w:rsidRPr="00510952">
      <w:rPr>
        <w:rFonts w:cs="Times New Roman" w:hint="eastAsia"/>
        <w:sz w:val="20"/>
        <w:szCs w:val="20"/>
      </w:rPr>
      <w:t>2</w:t>
    </w:r>
    <w:r w:rsidRPr="00510952">
      <w:rPr>
        <w:rFonts w:cs="Times New Roman"/>
        <w:sz w:val="20"/>
        <w:szCs w:val="20"/>
      </w:rPr>
      <w:t>(</w:t>
    </w:r>
    <w:r w:rsidRPr="00510952">
      <w:rPr>
        <w:rFonts w:cs="Times New Roman" w:hint="eastAsia"/>
        <w:sz w:val="20"/>
        <w:szCs w:val="20"/>
      </w:rPr>
      <w:t>5</w:t>
    </w:r>
    <w:r w:rsidRPr="00510952">
      <w:rPr>
        <w:rFonts w:cs="Times New Roman"/>
        <w:sz w:val="20"/>
        <w:szCs w:val="20"/>
      </w:rPr>
      <w:t xml:space="preserve">) </w:t>
    </w:r>
    <w:r w:rsidRPr="00510952">
      <w:rPr>
        <w:rFonts w:cs="Times New Roman"/>
        <w:color w:val="000000"/>
        <w:sz w:val="20"/>
        <w:szCs w:val="20"/>
      </w:rPr>
      <w:t xml:space="preserve"> </w:t>
    </w:r>
    <w:r w:rsidRPr="00510952">
      <w:rPr>
        <w:rFonts w:cs="Times New Roman" w:hint="eastAsia"/>
        <w:color w:val="000000"/>
        <w:sz w:val="20"/>
        <w:szCs w:val="20"/>
      </w:rPr>
      <w:tab/>
    </w:r>
    <w:r w:rsidRPr="00510952">
      <w:rPr>
        <w:rFonts w:cs="Times New Roman"/>
        <w:color w:val="000000"/>
        <w:sz w:val="20"/>
        <w:szCs w:val="20"/>
      </w:rPr>
      <w:t xml:space="preserve"> </w:t>
    </w:r>
    <w:hyperlink r:id="rId1" w:history="1">
      <w:r w:rsidRPr="00510952">
        <w:rPr>
          <w:rStyle w:val="Hyperlink"/>
          <w:sz w:val="20"/>
          <w:szCs w:val="20"/>
        </w:rPr>
        <w:t>http://www.sciencepub.net/nature</w:t>
      </w:r>
    </w:hyperlink>
  </w:p>
  <w:p w:rsidR="00510952" w:rsidRPr="00510952" w:rsidRDefault="00510952" w:rsidP="00510952">
    <w:pPr>
      <w:tabs>
        <w:tab w:val="left" w:pos="851"/>
        <w:tab w:val="right" w:pos="8364"/>
      </w:tabs>
      <w:bidi w:val="0"/>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3270"/>
        </w:tabs>
        <w:ind w:left="327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CD6"/>
    <w:multiLevelType w:val="hybridMultilevel"/>
    <w:tmpl w:val="000072AE"/>
    <w:lvl w:ilvl="0" w:tplc="00006952">
      <w:start w:val="1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2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2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333CAD"/>
    <w:multiLevelType w:val="hybridMultilevel"/>
    <w:tmpl w:val="D14CED36"/>
    <w:lvl w:ilvl="0" w:tplc="DBDC390C">
      <w:start w:val="20"/>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64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6E523C"/>
    <w:multiLevelType w:val="hybridMultilevel"/>
    <w:tmpl w:val="2CEA6D0C"/>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B47B4A"/>
    <w:multiLevelType w:val="hybridMultilevel"/>
    <w:tmpl w:val="23F825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0787379"/>
    <w:multiLevelType w:val="hybridMultilevel"/>
    <w:tmpl w:val="63422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C57899"/>
    <w:multiLevelType w:val="hybridMultilevel"/>
    <w:tmpl w:val="A8288CEE"/>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5D7141F"/>
    <w:multiLevelType w:val="hybridMultilevel"/>
    <w:tmpl w:val="2C8E8BB4"/>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550532"/>
    <w:multiLevelType w:val="hybridMultilevel"/>
    <w:tmpl w:val="22323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D53646"/>
    <w:multiLevelType w:val="hybridMultilevel"/>
    <w:tmpl w:val="A16E8622"/>
    <w:lvl w:ilvl="0" w:tplc="9E9E8154">
      <w:start w:val="40"/>
      <w:numFmt w:val="bullet"/>
      <w:lvlText w:val="-"/>
      <w:lvlJc w:val="left"/>
      <w:pPr>
        <w:ind w:left="540" w:hanging="360"/>
      </w:pPr>
      <w:rPr>
        <w:rFonts w:ascii="Arial Unicode MS" w:eastAsia="Arial Unicode MS" w:hAnsi="Arial Unicode MS" w:hint="eastAsia"/>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23CD28D7"/>
    <w:multiLevelType w:val="hybridMultilevel"/>
    <w:tmpl w:val="5C6AA51E"/>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99763F"/>
    <w:multiLevelType w:val="hybridMultilevel"/>
    <w:tmpl w:val="3A3EEE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6E4E6E"/>
    <w:multiLevelType w:val="hybridMultilevel"/>
    <w:tmpl w:val="109C91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E8C7AA5"/>
    <w:multiLevelType w:val="hybridMultilevel"/>
    <w:tmpl w:val="A260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4056B6C"/>
    <w:multiLevelType w:val="hybridMultilevel"/>
    <w:tmpl w:val="D8D0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C931C37"/>
    <w:multiLevelType w:val="hybridMultilevel"/>
    <w:tmpl w:val="5EAC84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D7403C"/>
    <w:multiLevelType w:val="hybridMultilevel"/>
    <w:tmpl w:val="E116C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2B64BD"/>
    <w:multiLevelType w:val="hybridMultilevel"/>
    <w:tmpl w:val="F53A41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13B361B"/>
    <w:multiLevelType w:val="hybridMultilevel"/>
    <w:tmpl w:val="BC0E1CD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446C21E3"/>
    <w:multiLevelType w:val="hybridMultilevel"/>
    <w:tmpl w:val="809EB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50A6664"/>
    <w:multiLevelType w:val="hybridMultilevel"/>
    <w:tmpl w:val="C6F06E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B7F10C9"/>
    <w:multiLevelType w:val="hybridMultilevel"/>
    <w:tmpl w:val="6072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BA4B79"/>
    <w:multiLevelType w:val="hybridMultilevel"/>
    <w:tmpl w:val="6854D9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4E948AE"/>
    <w:multiLevelType w:val="hybridMultilevel"/>
    <w:tmpl w:val="1B3AC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0B67749"/>
    <w:multiLevelType w:val="hybridMultilevel"/>
    <w:tmpl w:val="18ACDD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AB6B09"/>
    <w:multiLevelType w:val="hybridMultilevel"/>
    <w:tmpl w:val="266C49BA"/>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8B65DFF"/>
    <w:multiLevelType w:val="hybridMultilevel"/>
    <w:tmpl w:val="0E1C9762"/>
    <w:lvl w:ilvl="0" w:tplc="EC262A2A">
      <w:start w:val="1"/>
      <w:numFmt w:val="decimal"/>
      <w:lvlText w:val="%1)"/>
      <w:lvlJc w:val="left"/>
      <w:pPr>
        <w:ind w:left="6168" w:hanging="5808"/>
      </w:pPr>
      <w:rPr>
        <w:rFonts w:cs="宋体"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C636C3A"/>
    <w:multiLevelType w:val="hybridMultilevel"/>
    <w:tmpl w:val="A5566D0A"/>
    <w:lvl w:ilvl="0" w:tplc="5B820BB6">
      <w:start w:val="4"/>
      <w:numFmt w:val="bullet"/>
      <w:lvlText w:val="-"/>
      <w:lvlJc w:val="left"/>
      <w:pPr>
        <w:tabs>
          <w:tab w:val="num" w:pos="720"/>
        </w:tabs>
        <w:ind w:left="720" w:hanging="360"/>
      </w:pPr>
      <w:rPr>
        <w:rFonts w:ascii="Times New Roman" w:eastAsia="宋体"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9CB3227"/>
    <w:multiLevelType w:val="hybridMultilevel"/>
    <w:tmpl w:val="9FCC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B437E05"/>
    <w:multiLevelType w:val="hybridMultilevel"/>
    <w:tmpl w:val="D9147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B891B0D"/>
    <w:multiLevelType w:val="hybridMultilevel"/>
    <w:tmpl w:val="D9ECADEC"/>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B9D15E7"/>
    <w:multiLevelType w:val="hybridMultilevel"/>
    <w:tmpl w:val="CE461294"/>
    <w:lvl w:ilvl="0" w:tplc="63F2BAA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C620459"/>
    <w:multiLevelType w:val="hybridMultilevel"/>
    <w:tmpl w:val="7A92A022"/>
    <w:lvl w:ilvl="0" w:tplc="EEC0CA2A">
      <w:start w:val="1"/>
      <w:numFmt w:val="bullet"/>
      <w:lvlText w:val=""/>
      <w:lvlJc w:val="left"/>
      <w:pPr>
        <w:tabs>
          <w:tab w:val="num" w:pos="1080"/>
        </w:tabs>
        <w:ind w:left="1080" w:hanging="360"/>
      </w:pPr>
      <w:rPr>
        <w:rFonts w:ascii="Symbol" w:hAnsi="Symbol" w:hint="default"/>
      </w:rPr>
    </w:lvl>
    <w:lvl w:ilvl="1" w:tplc="8D52F170" w:tentative="1">
      <w:start w:val="1"/>
      <w:numFmt w:val="bullet"/>
      <w:lvlText w:val=""/>
      <w:lvlJc w:val="left"/>
      <w:pPr>
        <w:tabs>
          <w:tab w:val="num" w:pos="1440"/>
        </w:tabs>
        <w:ind w:left="1440" w:hanging="360"/>
      </w:pPr>
      <w:rPr>
        <w:rFonts w:ascii="Wingdings 2" w:hAnsi="Wingdings 2" w:hint="default"/>
      </w:rPr>
    </w:lvl>
    <w:lvl w:ilvl="2" w:tplc="02D63610" w:tentative="1">
      <w:start w:val="1"/>
      <w:numFmt w:val="bullet"/>
      <w:lvlText w:val=""/>
      <w:lvlJc w:val="left"/>
      <w:pPr>
        <w:tabs>
          <w:tab w:val="num" w:pos="2160"/>
        </w:tabs>
        <w:ind w:left="2160" w:hanging="360"/>
      </w:pPr>
      <w:rPr>
        <w:rFonts w:ascii="Wingdings 2" w:hAnsi="Wingdings 2" w:hint="default"/>
      </w:rPr>
    </w:lvl>
    <w:lvl w:ilvl="3" w:tplc="7AE62D8E" w:tentative="1">
      <w:start w:val="1"/>
      <w:numFmt w:val="bullet"/>
      <w:lvlText w:val=""/>
      <w:lvlJc w:val="left"/>
      <w:pPr>
        <w:tabs>
          <w:tab w:val="num" w:pos="2880"/>
        </w:tabs>
        <w:ind w:left="2880" w:hanging="360"/>
      </w:pPr>
      <w:rPr>
        <w:rFonts w:ascii="Wingdings 2" w:hAnsi="Wingdings 2" w:hint="default"/>
      </w:rPr>
    </w:lvl>
    <w:lvl w:ilvl="4" w:tplc="F6FE28CE" w:tentative="1">
      <w:start w:val="1"/>
      <w:numFmt w:val="bullet"/>
      <w:lvlText w:val=""/>
      <w:lvlJc w:val="left"/>
      <w:pPr>
        <w:tabs>
          <w:tab w:val="num" w:pos="3600"/>
        </w:tabs>
        <w:ind w:left="3600" w:hanging="360"/>
      </w:pPr>
      <w:rPr>
        <w:rFonts w:ascii="Wingdings 2" w:hAnsi="Wingdings 2" w:hint="default"/>
      </w:rPr>
    </w:lvl>
    <w:lvl w:ilvl="5" w:tplc="C4AEE698" w:tentative="1">
      <w:start w:val="1"/>
      <w:numFmt w:val="bullet"/>
      <w:lvlText w:val=""/>
      <w:lvlJc w:val="left"/>
      <w:pPr>
        <w:tabs>
          <w:tab w:val="num" w:pos="4320"/>
        </w:tabs>
        <w:ind w:left="4320" w:hanging="360"/>
      </w:pPr>
      <w:rPr>
        <w:rFonts w:ascii="Wingdings 2" w:hAnsi="Wingdings 2" w:hint="default"/>
      </w:rPr>
    </w:lvl>
    <w:lvl w:ilvl="6" w:tplc="068C81B4" w:tentative="1">
      <w:start w:val="1"/>
      <w:numFmt w:val="bullet"/>
      <w:lvlText w:val=""/>
      <w:lvlJc w:val="left"/>
      <w:pPr>
        <w:tabs>
          <w:tab w:val="num" w:pos="5040"/>
        </w:tabs>
        <w:ind w:left="5040" w:hanging="360"/>
      </w:pPr>
      <w:rPr>
        <w:rFonts w:ascii="Wingdings 2" w:hAnsi="Wingdings 2" w:hint="default"/>
      </w:rPr>
    </w:lvl>
    <w:lvl w:ilvl="7" w:tplc="55F06B12" w:tentative="1">
      <w:start w:val="1"/>
      <w:numFmt w:val="bullet"/>
      <w:lvlText w:val=""/>
      <w:lvlJc w:val="left"/>
      <w:pPr>
        <w:tabs>
          <w:tab w:val="num" w:pos="5760"/>
        </w:tabs>
        <w:ind w:left="5760" w:hanging="360"/>
      </w:pPr>
      <w:rPr>
        <w:rFonts w:ascii="Wingdings 2" w:hAnsi="Wingdings 2" w:hint="default"/>
      </w:rPr>
    </w:lvl>
    <w:lvl w:ilvl="8" w:tplc="0D583234" w:tentative="1">
      <w:start w:val="1"/>
      <w:numFmt w:val="bullet"/>
      <w:lvlText w:val=""/>
      <w:lvlJc w:val="left"/>
      <w:pPr>
        <w:tabs>
          <w:tab w:val="num" w:pos="6480"/>
        </w:tabs>
        <w:ind w:left="6480" w:hanging="360"/>
      </w:pPr>
      <w:rPr>
        <w:rFonts w:ascii="Wingdings 2" w:hAnsi="Wingdings 2" w:hint="default"/>
      </w:rPr>
    </w:lvl>
  </w:abstractNum>
  <w:abstractNum w:abstractNumId="37">
    <w:nsid w:val="7F04188A"/>
    <w:multiLevelType w:val="hybridMultilevel"/>
    <w:tmpl w:val="B404710A"/>
    <w:lvl w:ilvl="0" w:tplc="7B3ABC20">
      <w:start w:val="1"/>
      <w:numFmt w:val="decimal"/>
      <w:lvlText w:val="%1."/>
      <w:lvlJc w:val="left"/>
      <w:pPr>
        <w:tabs>
          <w:tab w:val="num" w:pos="780"/>
        </w:tabs>
        <w:ind w:left="780" w:hanging="360"/>
      </w:pPr>
      <w:rPr>
        <w:rFonts w:eastAsia="宋体" w:cs="宋体" w:hint="default"/>
        <w:sz w:val="24"/>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38">
    <w:nsid w:val="7FB76999"/>
    <w:multiLevelType w:val="hybridMultilevel"/>
    <w:tmpl w:val="D3C0F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2"/>
  </w:num>
  <w:num w:numId="3">
    <w:abstractNumId w:val="37"/>
  </w:num>
  <w:num w:numId="4">
    <w:abstractNumId w:val="38"/>
  </w:num>
  <w:num w:numId="5">
    <w:abstractNumId w:val="21"/>
  </w:num>
  <w:num w:numId="6">
    <w:abstractNumId w:val="26"/>
  </w:num>
  <w:num w:numId="7">
    <w:abstractNumId w:val="16"/>
  </w:num>
  <w:num w:numId="8">
    <w:abstractNumId w:val="23"/>
  </w:num>
  <w:num w:numId="9">
    <w:abstractNumId w:val="8"/>
  </w:num>
  <w:num w:numId="10">
    <w:abstractNumId w:val="12"/>
  </w:num>
  <w:num w:numId="11">
    <w:abstractNumId w:val="24"/>
  </w:num>
  <w:num w:numId="12">
    <w:abstractNumId w:val="27"/>
  </w:num>
  <w:num w:numId="13">
    <w:abstractNumId w:val="20"/>
  </w:num>
  <w:num w:numId="14">
    <w:abstractNumId w:val="17"/>
  </w:num>
  <w:num w:numId="15">
    <w:abstractNumId w:val="25"/>
  </w:num>
  <w:num w:numId="16">
    <w:abstractNumId w:val="33"/>
  </w:num>
  <w:num w:numId="17">
    <w:abstractNumId w:val="18"/>
  </w:num>
  <w:num w:numId="18">
    <w:abstractNumId w:val="32"/>
  </w:num>
  <w:num w:numId="19">
    <w:abstractNumId w:val="31"/>
  </w:num>
  <w:num w:numId="20">
    <w:abstractNumId w:val="6"/>
  </w:num>
  <w:num w:numId="21">
    <w:abstractNumId w:val="36"/>
  </w:num>
  <w:num w:numId="22">
    <w:abstractNumId w:val="13"/>
  </w:num>
  <w:num w:numId="23">
    <w:abstractNumId w:val="19"/>
  </w:num>
  <w:num w:numId="24">
    <w:abstractNumId w:val="0"/>
  </w:num>
  <w:num w:numId="25">
    <w:abstractNumId w:val="5"/>
  </w:num>
  <w:num w:numId="26">
    <w:abstractNumId w:val="2"/>
  </w:num>
  <w:num w:numId="27">
    <w:abstractNumId w:val="4"/>
  </w:num>
  <w:num w:numId="28">
    <w:abstractNumId w:val="3"/>
  </w:num>
  <w:num w:numId="29">
    <w:abstractNumId w:val="1"/>
  </w:num>
  <w:num w:numId="30">
    <w:abstractNumId w:val="15"/>
  </w:num>
  <w:num w:numId="31">
    <w:abstractNumId w:val="9"/>
  </w:num>
  <w:num w:numId="32">
    <w:abstractNumId w:val="14"/>
  </w:num>
  <w:num w:numId="33">
    <w:abstractNumId w:val="35"/>
  </w:num>
  <w:num w:numId="34">
    <w:abstractNumId w:val="10"/>
  </w:num>
  <w:num w:numId="35">
    <w:abstractNumId w:val="11"/>
  </w:num>
  <w:num w:numId="36">
    <w:abstractNumId w:val="7"/>
  </w:num>
  <w:num w:numId="37">
    <w:abstractNumId w:val="34"/>
  </w:num>
  <w:num w:numId="38">
    <w:abstractNumId w:val="2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720"/>
  <w:doNotHyphenateCaps/>
  <w:drawingGridHorizontalSpacing w:val="120"/>
  <w:displayHorizontalDrawingGridEvery w:val="2"/>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6656"/>
    <w:rsid w:val="00016774"/>
    <w:rsid w:val="00021508"/>
    <w:rsid w:val="00032FC4"/>
    <w:rsid w:val="0005665B"/>
    <w:rsid w:val="00072B77"/>
    <w:rsid w:val="00072CFA"/>
    <w:rsid w:val="0007362F"/>
    <w:rsid w:val="00075151"/>
    <w:rsid w:val="0008461E"/>
    <w:rsid w:val="00085C61"/>
    <w:rsid w:val="000878BF"/>
    <w:rsid w:val="000A11BD"/>
    <w:rsid w:val="000A23A4"/>
    <w:rsid w:val="000B11ED"/>
    <w:rsid w:val="000C12A1"/>
    <w:rsid w:val="000D2DFF"/>
    <w:rsid w:val="000D3491"/>
    <w:rsid w:val="000E0DD2"/>
    <w:rsid w:val="000E6702"/>
    <w:rsid w:val="0010673E"/>
    <w:rsid w:val="001074AC"/>
    <w:rsid w:val="001173FF"/>
    <w:rsid w:val="0011765F"/>
    <w:rsid w:val="00135CB9"/>
    <w:rsid w:val="001449FE"/>
    <w:rsid w:val="001542A8"/>
    <w:rsid w:val="00155B04"/>
    <w:rsid w:val="0017060A"/>
    <w:rsid w:val="00180DCC"/>
    <w:rsid w:val="00185736"/>
    <w:rsid w:val="0019656F"/>
    <w:rsid w:val="001A0662"/>
    <w:rsid w:val="001A0911"/>
    <w:rsid w:val="001A0CFB"/>
    <w:rsid w:val="001A3BE8"/>
    <w:rsid w:val="001F5012"/>
    <w:rsid w:val="0021041E"/>
    <w:rsid w:val="00212558"/>
    <w:rsid w:val="002157AB"/>
    <w:rsid w:val="00216211"/>
    <w:rsid w:val="00216656"/>
    <w:rsid w:val="00220183"/>
    <w:rsid w:val="00222973"/>
    <w:rsid w:val="00222A7F"/>
    <w:rsid w:val="002232CC"/>
    <w:rsid w:val="00224673"/>
    <w:rsid w:val="00224EE9"/>
    <w:rsid w:val="0022535A"/>
    <w:rsid w:val="00253DE6"/>
    <w:rsid w:val="0025673B"/>
    <w:rsid w:val="002615AC"/>
    <w:rsid w:val="00266A9B"/>
    <w:rsid w:val="00266E17"/>
    <w:rsid w:val="0026738E"/>
    <w:rsid w:val="002702C9"/>
    <w:rsid w:val="00270883"/>
    <w:rsid w:val="002728CA"/>
    <w:rsid w:val="002761EA"/>
    <w:rsid w:val="00276BCD"/>
    <w:rsid w:val="002A55FA"/>
    <w:rsid w:val="002A72E2"/>
    <w:rsid w:val="002A731D"/>
    <w:rsid w:val="002B6773"/>
    <w:rsid w:val="002C149F"/>
    <w:rsid w:val="002C330B"/>
    <w:rsid w:val="002D3F78"/>
    <w:rsid w:val="002E597D"/>
    <w:rsid w:val="002F6304"/>
    <w:rsid w:val="00310182"/>
    <w:rsid w:val="00311BE7"/>
    <w:rsid w:val="00313BFD"/>
    <w:rsid w:val="00322326"/>
    <w:rsid w:val="0033069B"/>
    <w:rsid w:val="003343C2"/>
    <w:rsid w:val="00334CAA"/>
    <w:rsid w:val="00341082"/>
    <w:rsid w:val="00341124"/>
    <w:rsid w:val="0034304F"/>
    <w:rsid w:val="00343A3D"/>
    <w:rsid w:val="00346E55"/>
    <w:rsid w:val="003478E3"/>
    <w:rsid w:val="003515E7"/>
    <w:rsid w:val="00365D27"/>
    <w:rsid w:val="00366DBC"/>
    <w:rsid w:val="0037086E"/>
    <w:rsid w:val="00373654"/>
    <w:rsid w:val="00374A72"/>
    <w:rsid w:val="00374B67"/>
    <w:rsid w:val="00397BF6"/>
    <w:rsid w:val="003A5399"/>
    <w:rsid w:val="003A54D4"/>
    <w:rsid w:val="003B7933"/>
    <w:rsid w:val="003C0C7D"/>
    <w:rsid w:val="003C6DEA"/>
    <w:rsid w:val="003E2AA3"/>
    <w:rsid w:val="003F07ED"/>
    <w:rsid w:val="004005C4"/>
    <w:rsid w:val="00402404"/>
    <w:rsid w:val="0040586B"/>
    <w:rsid w:val="0040640D"/>
    <w:rsid w:val="00424822"/>
    <w:rsid w:val="004279C4"/>
    <w:rsid w:val="0043685B"/>
    <w:rsid w:val="00437E64"/>
    <w:rsid w:val="00447786"/>
    <w:rsid w:val="0045175C"/>
    <w:rsid w:val="00452228"/>
    <w:rsid w:val="00453E3C"/>
    <w:rsid w:val="0045487E"/>
    <w:rsid w:val="00454EC4"/>
    <w:rsid w:val="00464391"/>
    <w:rsid w:val="00470F57"/>
    <w:rsid w:val="00475FA0"/>
    <w:rsid w:val="0049204B"/>
    <w:rsid w:val="00494E36"/>
    <w:rsid w:val="004A4CAC"/>
    <w:rsid w:val="004A5C32"/>
    <w:rsid w:val="004B1097"/>
    <w:rsid w:val="004B621B"/>
    <w:rsid w:val="004B7394"/>
    <w:rsid w:val="004C04C4"/>
    <w:rsid w:val="004C0BFF"/>
    <w:rsid w:val="004C0D08"/>
    <w:rsid w:val="004C1646"/>
    <w:rsid w:val="004C1CED"/>
    <w:rsid w:val="004C2115"/>
    <w:rsid w:val="004C32D1"/>
    <w:rsid w:val="004C78DA"/>
    <w:rsid w:val="004D2098"/>
    <w:rsid w:val="004D41DE"/>
    <w:rsid w:val="004D7E2D"/>
    <w:rsid w:val="004E0121"/>
    <w:rsid w:val="004E0A7A"/>
    <w:rsid w:val="004E17FE"/>
    <w:rsid w:val="004E4D91"/>
    <w:rsid w:val="004E6106"/>
    <w:rsid w:val="004F1EF7"/>
    <w:rsid w:val="004F2E79"/>
    <w:rsid w:val="004F5045"/>
    <w:rsid w:val="004F6676"/>
    <w:rsid w:val="004F7062"/>
    <w:rsid w:val="00500D1C"/>
    <w:rsid w:val="00510952"/>
    <w:rsid w:val="005120A6"/>
    <w:rsid w:val="005122F7"/>
    <w:rsid w:val="00512F41"/>
    <w:rsid w:val="00513F30"/>
    <w:rsid w:val="00524C55"/>
    <w:rsid w:val="00530661"/>
    <w:rsid w:val="00546505"/>
    <w:rsid w:val="00547A3A"/>
    <w:rsid w:val="0055023A"/>
    <w:rsid w:val="00553A5E"/>
    <w:rsid w:val="00560C6A"/>
    <w:rsid w:val="00573FA6"/>
    <w:rsid w:val="00575515"/>
    <w:rsid w:val="0057612E"/>
    <w:rsid w:val="00582955"/>
    <w:rsid w:val="00592861"/>
    <w:rsid w:val="00595F39"/>
    <w:rsid w:val="005B3C70"/>
    <w:rsid w:val="005B3DAB"/>
    <w:rsid w:val="005C6226"/>
    <w:rsid w:val="005D0BF1"/>
    <w:rsid w:val="005D4EF5"/>
    <w:rsid w:val="005E7927"/>
    <w:rsid w:val="00601D8C"/>
    <w:rsid w:val="0060287B"/>
    <w:rsid w:val="006037DC"/>
    <w:rsid w:val="00604EC1"/>
    <w:rsid w:val="0062505E"/>
    <w:rsid w:val="0063350C"/>
    <w:rsid w:val="00633EE8"/>
    <w:rsid w:val="0064389E"/>
    <w:rsid w:val="006606C1"/>
    <w:rsid w:val="006678F3"/>
    <w:rsid w:val="00675EF7"/>
    <w:rsid w:val="0068095F"/>
    <w:rsid w:val="0069526E"/>
    <w:rsid w:val="006A04F5"/>
    <w:rsid w:val="006B237F"/>
    <w:rsid w:val="006B6B66"/>
    <w:rsid w:val="006B708A"/>
    <w:rsid w:val="006C0BAB"/>
    <w:rsid w:val="006C33E2"/>
    <w:rsid w:val="006C6743"/>
    <w:rsid w:val="006C7811"/>
    <w:rsid w:val="006D6B2C"/>
    <w:rsid w:val="006D7D55"/>
    <w:rsid w:val="006E2E22"/>
    <w:rsid w:val="006F41E9"/>
    <w:rsid w:val="006F7871"/>
    <w:rsid w:val="00720B6E"/>
    <w:rsid w:val="00721E7C"/>
    <w:rsid w:val="00724F1B"/>
    <w:rsid w:val="0074747C"/>
    <w:rsid w:val="0075020D"/>
    <w:rsid w:val="00753779"/>
    <w:rsid w:val="00755D5C"/>
    <w:rsid w:val="00774ABB"/>
    <w:rsid w:val="00781E0E"/>
    <w:rsid w:val="007847F7"/>
    <w:rsid w:val="007967C7"/>
    <w:rsid w:val="007A24D9"/>
    <w:rsid w:val="007A3081"/>
    <w:rsid w:val="007A3406"/>
    <w:rsid w:val="007A5273"/>
    <w:rsid w:val="007A6191"/>
    <w:rsid w:val="007A78C8"/>
    <w:rsid w:val="007B0333"/>
    <w:rsid w:val="007C275A"/>
    <w:rsid w:val="007C5CAB"/>
    <w:rsid w:val="007D0624"/>
    <w:rsid w:val="007D3F6F"/>
    <w:rsid w:val="007D5466"/>
    <w:rsid w:val="007E01C2"/>
    <w:rsid w:val="007E1FAF"/>
    <w:rsid w:val="007E7527"/>
    <w:rsid w:val="007F4874"/>
    <w:rsid w:val="00802FD6"/>
    <w:rsid w:val="0081586F"/>
    <w:rsid w:val="00825C2D"/>
    <w:rsid w:val="008304D6"/>
    <w:rsid w:val="00830E19"/>
    <w:rsid w:val="0084591E"/>
    <w:rsid w:val="00851D6C"/>
    <w:rsid w:val="00854596"/>
    <w:rsid w:val="0086401F"/>
    <w:rsid w:val="008649C0"/>
    <w:rsid w:val="0086517C"/>
    <w:rsid w:val="00865FBA"/>
    <w:rsid w:val="008666DD"/>
    <w:rsid w:val="008774CA"/>
    <w:rsid w:val="00877E28"/>
    <w:rsid w:val="008841A7"/>
    <w:rsid w:val="00892568"/>
    <w:rsid w:val="008A1290"/>
    <w:rsid w:val="008A27E3"/>
    <w:rsid w:val="008A2EC5"/>
    <w:rsid w:val="008B57F1"/>
    <w:rsid w:val="008C23E6"/>
    <w:rsid w:val="008C322D"/>
    <w:rsid w:val="008D11C1"/>
    <w:rsid w:val="008D59C5"/>
    <w:rsid w:val="008E7354"/>
    <w:rsid w:val="008F2394"/>
    <w:rsid w:val="008F332F"/>
    <w:rsid w:val="008F3E9D"/>
    <w:rsid w:val="008F7B4E"/>
    <w:rsid w:val="00900BEF"/>
    <w:rsid w:val="00911B59"/>
    <w:rsid w:val="00913102"/>
    <w:rsid w:val="00922E6F"/>
    <w:rsid w:val="00924ACC"/>
    <w:rsid w:val="009266ED"/>
    <w:rsid w:val="0092772E"/>
    <w:rsid w:val="00931049"/>
    <w:rsid w:val="00960911"/>
    <w:rsid w:val="00961E4E"/>
    <w:rsid w:val="00973609"/>
    <w:rsid w:val="00991529"/>
    <w:rsid w:val="009959C6"/>
    <w:rsid w:val="009B0234"/>
    <w:rsid w:val="009B2DEE"/>
    <w:rsid w:val="009C2F49"/>
    <w:rsid w:val="009D00CA"/>
    <w:rsid w:val="009E20FB"/>
    <w:rsid w:val="009E6E3F"/>
    <w:rsid w:val="009F2F37"/>
    <w:rsid w:val="009F5B9B"/>
    <w:rsid w:val="009F7385"/>
    <w:rsid w:val="00A0386F"/>
    <w:rsid w:val="00A07905"/>
    <w:rsid w:val="00A13E04"/>
    <w:rsid w:val="00A2133F"/>
    <w:rsid w:val="00A313A4"/>
    <w:rsid w:val="00A3685B"/>
    <w:rsid w:val="00A36FDD"/>
    <w:rsid w:val="00A55EC4"/>
    <w:rsid w:val="00A75076"/>
    <w:rsid w:val="00A819EB"/>
    <w:rsid w:val="00A81E8C"/>
    <w:rsid w:val="00A849B8"/>
    <w:rsid w:val="00A92165"/>
    <w:rsid w:val="00AA0343"/>
    <w:rsid w:val="00AB7919"/>
    <w:rsid w:val="00AC1FDD"/>
    <w:rsid w:val="00AC2241"/>
    <w:rsid w:val="00AD0A57"/>
    <w:rsid w:val="00AD36EC"/>
    <w:rsid w:val="00AE2E04"/>
    <w:rsid w:val="00AE6BBE"/>
    <w:rsid w:val="00AF1E98"/>
    <w:rsid w:val="00AF3E72"/>
    <w:rsid w:val="00AF63CC"/>
    <w:rsid w:val="00B07137"/>
    <w:rsid w:val="00B167C2"/>
    <w:rsid w:val="00B275C7"/>
    <w:rsid w:val="00B27F36"/>
    <w:rsid w:val="00B30D9D"/>
    <w:rsid w:val="00B526D6"/>
    <w:rsid w:val="00B602F7"/>
    <w:rsid w:val="00B614C7"/>
    <w:rsid w:val="00B7211B"/>
    <w:rsid w:val="00B81A7C"/>
    <w:rsid w:val="00B849E4"/>
    <w:rsid w:val="00B86923"/>
    <w:rsid w:val="00B872A9"/>
    <w:rsid w:val="00B910A6"/>
    <w:rsid w:val="00B931A1"/>
    <w:rsid w:val="00BA27E6"/>
    <w:rsid w:val="00BB1C40"/>
    <w:rsid w:val="00BB3DAE"/>
    <w:rsid w:val="00BE48A8"/>
    <w:rsid w:val="00BF0DFA"/>
    <w:rsid w:val="00BF3506"/>
    <w:rsid w:val="00BF3784"/>
    <w:rsid w:val="00C03202"/>
    <w:rsid w:val="00C07AE7"/>
    <w:rsid w:val="00C07DEC"/>
    <w:rsid w:val="00C12D64"/>
    <w:rsid w:val="00C2747B"/>
    <w:rsid w:val="00C34366"/>
    <w:rsid w:val="00C41A93"/>
    <w:rsid w:val="00C43C8A"/>
    <w:rsid w:val="00C573F6"/>
    <w:rsid w:val="00C62150"/>
    <w:rsid w:val="00C661E4"/>
    <w:rsid w:val="00C8312A"/>
    <w:rsid w:val="00C9060A"/>
    <w:rsid w:val="00C90735"/>
    <w:rsid w:val="00CA1C47"/>
    <w:rsid w:val="00CA3021"/>
    <w:rsid w:val="00CC46C2"/>
    <w:rsid w:val="00CC62DE"/>
    <w:rsid w:val="00CD31BF"/>
    <w:rsid w:val="00CD417C"/>
    <w:rsid w:val="00CE2141"/>
    <w:rsid w:val="00CE75DB"/>
    <w:rsid w:val="00CF6C9F"/>
    <w:rsid w:val="00D05A49"/>
    <w:rsid w:val="00D13663"/>
    <w:rsid w:val="00D13BC7"/>
    <w:rsid w:val="00D164D2"/>
    <w:rsid w:val="00D20408"/>
    <w:rsid w:val="00D2204A"/>
    <w:rsid w:val="00D23C84"/>
    <w:rsid w:val="00D24B2D"/>
    <w:rsid w:val="00D302FB"/>
    <w:rsid w:val="00D30DB5"/>
    <w:rsid w:val="00D32B25"/>
    <w:rsid w:val="00D34071"/>
    <w:rsid w:val="00D36308"/>
    <w:rsid w:val="00D36FE9"/>
    <w:rsid w:val="00D44D23"/>
    <w:rsid w:val="00D53185"/>
    <w:rsid w:val="00D61BE3"/>
    <w:rsid w:val="00D61FD2"/>
    <w:rsid w:val="00D640A4"/>
    <w:rsid w:val="00D67D5F"/>
    <w:rsid w:val="00D71BDB"/>
    <w:rsid w:val="00D8453F"/>
    <w:rsid w:val="00D85EBA"/>
    <w:rsid w:val="00D86291"/>
    <w:rsid w:val="00D8678E"/>
    <w:rsid w:val="00D90505"/>
    <w:rsid w:val="00D92795"/>
    <w:rsid w:val="00D93F78"/>
    <w:rsid w:val="00DB01B1"/>
    <w:rsid w:val="00DB7398"/>
    <w:rsid w:val="00DC22B7"/>
    <w:rsid w:val="00DD0800"/>
    <w:rsid w:val="00DF0664"/>
    <w:rsid w:val="00DF193F"/>
    <w:rsid w:val="00DF73F0"/>
    <w:rsid w:val="00E07912"/>
    <w:rsid w:val="00E11B34"/>
    <w:rsid w:val="00E15C9C"/>
    <w:rsid w:val="00E17672"/>
    <w:rsid w:val="00E31178"/>
    <w:rsid w:val="00E47394"/>
    <w:rsid w:val="00E53232"/>
    <w:rsid w:val="00E76104"/>
    <w:rsid w:val="00E900A1"/>
    <w:rsid w:val="00E90B3E"/>
    <w:rsid w:val="00E96BC0"/>
    <w:rsid w:val="00EA6BED"/>
    <w:rsid w:val="00EB6788"/>
    <w:rsid w:val="00EC11A6"/>
    <w:rsid w:val="00EC3C92"/>
    <w:rsid w:val="00EC526C"/>
    <w:rsid w:val="00EC59F2"/>
    <w:rsid w:val="00EC6651"/>
    <w:rsid w:val="00EC6890"/>
    <w:rsid w:val="00ED153E"/>
    <w:rsid w:val="00ED34D0"/>
    <w:rsid w:val="00ED7C0C"/>
    <w:rsid w:val="00EE48EE"/>
    <w:rsid w:val="00EE6F27"/>
    <w:rsid w:val="00EF26E5"/>
    <w:rsid w:val="00EF441A"/>
    <w:rsid w:val="00EF7E84"/>
    <w:rsid w:val="00F03E94"/>
    <w:rsid w:val="00F11383"/>
    <w:rsid w:val="00F2668A"/>
    <w:rsid w:val="00F33B24"/>
    <w:rsid w:val="00F36495"/>
    <w:rsid w:val="00F50DB2"/>
    <w:rsid w:val="00F75E45"/>
    <w:rsid w:val="00F76134"/>
    <w:rsid w:val="00F81981"/>
    <w:rsid w:val="00F85446"/>
    <w:rsid w:val="00F96574"/>
    <w:rsid w:val="00FA0164"/>
    <w:rsid w:val="00FA2901"/>
    <w:rsid w:val="00FA5E72"/>
    <w:rsid w:val="00FA6D0E"/>
    <w:rsid w:val="00FB641B"/>
    <w:rsid w:val="00FB78DB"/>
    <w:rsid w:val="00FC3D01"/>
    <w:rsid w:val="00FD174A"/>
    <w:rsid w:val="00FD47E8"/>
    <w:rsid w:val="00FD5A20"/>
    <w:rsid w:val="00FF6E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086E"/>
    <w:pPr>
      <w:bidi/>
    </w:pPr>
    <w:rPr>
      <w:rFonts w:ascii="Times New Roman" w:hAnsi="Times New Roman" w:cs="宋体"/>
      <w:sz w:val="24"/>
      <w:szCs w:val="24"/>
      <w:lang w:eastAsia="en-US"/>
    </w:rPr>
  </w:style>
  <w:style w:type="paragraph" w:styleId="Heading1">
    <w:name w:val="heading 1"/>
    <w:basedOn w:val="Normal"/>
    <w:next w:val="Normal"/>
    <w:link w:val="Heading1Char"/>
    <w:uiPriority w:val="99"/>
    <w:qFormat/>
    <w:rsid w:val="0037086E"/>
    <w:pPr>
      <w:keepNext/>
      <w:autoSpaceDE w:val="0"/>
      <w:autoSpaceDN w:val="0"/>
      <w:bidi w:val="0"/>
      <w:adjustRightInd w:val="0"/>
      <w:spacing w:line="360" w:lineRule="auto"/>
      <w:jc w:val="center"/>
      <w:outlineLvl w:val="0"/>
    </w:pPr>
    <w:rPr>
      <w:rFonts w:ascii="Cambria" w:hAnsi="Cambria" w:cs="Times New Roman"/>
      <w:b/>
      <w:bCs/>
      <w:kern w:val="32"/>
      <w:sz w:val="32"/>
      <w:szCs w:val="32"/>
    </w:rPr>
  </w:style>
  <w:style w:type="paragraph" w:styleId="Heading2">
    <w:name w:val="heading 2"/>
    <w:basedOn w:val="Normal"/>
    <w:link w:val="Heading2Char"/>
    <w:uiPriority w:val="99"/>
    <w:qFormat/>
    <w:rsid w:val="0037086E"/>
    <w:pPr>
      <w:bidi w:val="0"/>
      <w:spacing w:before="100" w:beforeAutospacing="1" w:after="100" w:afterAutospacing="1"/>
      <w:outlineLvl w:val="1"/>
    </w:pPr>
    <w:rPr>
      <w:rFonts w:cs="Times New Roman"/>
      <w:b/>
      <w:bCs/>
      <w:sz w:val="36"/>
      <w:szCs w:val="36"/>
    </w:rPr>
  </w:style>
  <w:style w:type="paragraph" w:styleId="Heading3">
    <w:name w:val="heading 3"/>
    <w:basedOn w:val="Normal"/>
    <w:next w:val="Normal"/>
    <w:link w:val="Heading3Char"/>
    <w:uiPriority w:val="99"/>
    <w:qFormat/>
    <w:rsid w:val="0037086E"/>
    <w:pPr>
      <w:keepNext/>
      <w:autoSpaceDE w:val="0"/>
      <w:autoSpaceDN w:val="0"/>
      <w:bidi w:val="0"/>
      <w:adjustRightInd w:val="0"/>
      <w:spacing w:line="360" w:lineRule="auto"/>
      <w:jc w:val="center"/>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086E"/>
    <w:rPr>
      <w:rFonts w:ascii="Cambria" w:hAnsi="Cambria" w:cs="Times New Roman"/>
      <w:b/>
      <w:bCs/>
      <w:kern w:val="32"/>
      <w:sz w:val="32"/>
      <w:szCs w:val="32"/>
    </w:rPr>
  </w:style>
  <w:style w:type="character" w:customStyle="1" w:styleId="Heading2Char">
    <w:name w:val="Heading 2 Char"/>
    <w:link w:val="Heading2"/>
    <w:uiPriority w:val="99"/>
    <w:locked/>
    <w:rsid w:val="0037086E"/>
    <w:rPr>
      <w:rFonts w:ascii="Times New Roman" w:hAnsi="Times New Roman" w:cs="Times New Roman"/>
      <w:b/>
      <w:bCs/>
      <w:sz w:val="36"/>
      <w:szCs w:val="36"/>
    </w:rPr>
  </w:style>
  <w:style w:type="character" w:customStyle="1" w:styleId="Heading3Char">
    <w:name w:val="Heading 3 Char"/>
    <w:link w:val="Heading3"/>
    <w:uiPriority w:val="99"/>
    <w:semiHidden/>
    <w:locked/>
    <w:rsid w:val="0037086E"/>
    <w:rPr>
      <w:rFonts w:ascii="Cambria" w:hAnsi="Cambria" w:cs="Times New Roman"/>
      <w:b/>
      <w:bCs/>
      <w:sz w:val="26"/>
      <w:szCs w:val="26"/>
    </w:rPr>
  </w:style>
  <w:style w:type="paragraph" w:customStyle="1" w:styleId="1">
    <w:name w:val="نمط1"/>
    <w:basedOn w:val="Normal"/>
    <w:autoRedefine/>
    <w:uiPriority w:val="99"/>
    <w:rsid w:val="0037086E"/>
    <w:pPr>
      <w:jc w:val="both"/>
    </w:pPr>
    <w:rPr>
      <w:lang w:bidi="ar-EG"/>
    </w:rPr>
  </w:style>
  <w:style w:type="paragraph" w:styleId="Header">
    <w:name w:val="header"/>
    <w:basedOn w:val="Normal"/>
    <w:link w:val="HeaderChar"/>
    <w:uiPriority w:val="99"/>
    <w:rsid w:val="0037086E"/>
    <w:pPr>
      <w:tabs>
        <w:tab w:val="center" w:pos="4680"/>
        <w:tab w:val="right" w:pos="9360"/>
      </w:tabs>
    </w:pPr>
    <w:rPr>
      <w:rFonts w:ascii="Angsana New" w:hAnsi="Angsana New" w:cs="Times New Roman"/>
    </w:rPr>
  </w:style>
  <w:style w:type="character" w:customStyle="1" w:styleId="HeaderChar">
    <w:name w:val="Header Char"/>
    <w:link w:val="Header"/>
    <w:uiPriority w:val="99"/>
    <w:locked/>
    <w:rsid w:val="0037086E"/>
    <w:rPr>
      <w:rFonts w:ascii="Angsana New" w:eastAsia="宋体" w:hAnsi="Angsana New" w:cs="宋体"/>
      <w:sz w:val="24"/>
      <w:szCs w:val="24"/>
    </w:rPr>
  </w:style>
  <w:style w:type="paragraph" w:styleId="Footer">
    <w:name w:val="footer"/>
    <w:basedOn w:val="Normal"/>
    <w:link w:val="FooterChar"/>
    <w:uiPriority w:val="99"/>
    <w:rsid w:val="0037086E"/>
    <w:pPr>
      <w:tabs>
        <w:tab w:val="center" w:pos="4680"/>
        <w:tab w:val="right" w:pos="9360"/>
      </w:tabs>
    </w:pPr>
    <w:rPr>
      <w:rFonts w:ascii="Angsana New" w:hAnsi="Angsana New" w:cs="Times New Roman"/>
    </w:rPr>
  </w:style>
  <w:style w:type="character" w:customStyle="1" w:styleId="FooterChar">
    <w:name w:val="Footer Char"/>
    <w:link w:val="Footer"/>
    <w:uiPriority w:val="99"/>
    <w:locked/>
    <w:rsid w:val="0037086E"/>
    <w:rPr>
      <w:rFonts w:ascii="Angsana New" w:eastAsia="宋体" w:hAnsi="Angsana New" w:cs="宋体"/>
      <w:sz w:val="24"/>
      <w:szCs w:val="24"/>
    </w:rPr>
  </w:style>
  <w:style w:type="paragraph" w:styleId="BalloonText">
    <w:name w:val="Balloon Text"/>
    <w:basedOn w:val="Normal"/>
    <w:link w:val="BalloonTextChar"/>
    <w:uiPriority w:val="99"/>
    <w:semiHidden/>
    <w:rsid w:val="0037086E"/>
    <w:rPr>
      <w:rFonts w:ascii="Tahoma" w:hAnsi="Tahoma" w:cs="Times New Roman"/>
      <w:sz w:val="16"/>
      <w:szCs w:val="16"/>
    </w:rPr>
  </w:style>
  <w:style w:type="character" w:customStyle="1" w:styleId="BalloonTextChar">
    <w:name w:val="Balloon Text Char"/>
    <w:link w:val="BalloonText"/>
    <w:uiPriority w:val="99"/>
    <w:locked/>
    <w:rsid w:val="0037086E"/>
    <w:rPr>
      <w:rFonts w:ascii="Tahoma" w:eastAsia="宋体" w:hAnsi="Tahoma" w:cs="宋体"/>
      <w:sz w:val="16"/>
      <w:szCs w:val="16"/>
    </w:rPr>
  </w:style>
  <w:style w:type="character" w:styleId="Strong">
    <w:name w:val="Strong"/>
    <w:uiPriority w:val="99"/>
    <w:qFormat/>
    <w:rsid w:val="0037086E"/>
    <w:rPr>
      <w:rFonts w:ascii="Times New Roman" w:hAnsi="Times New Roman" w:cs="Times New Roman"/>
      <w:b/>
      <w:bCs/>
    </w:rPr>
  </w:style>
  <w:style w:type="character" w:styleId="Hyperlink">
    <w:name w:val="Hyperlink"/>
    <w:uiPriority w:val="99"/>
    <w:rsid w:val="0037086E"/>
    <w:rPr>
      <w:rFonts w:ascii="Times New Roman" w:hAnsi="Times New Roman" w:cs="Times New Roman"/>
      <w:color w:val="0000FF"/>
      <w:u w:val="single"/>
    </w:rPr>
  </w:style>
  <w:style w:type="paragraph" w:styleId="ListParagraph">
    <w:name w:val="List Paragraph"/>
    <w:basedOn w:val="Normal"/>
    <w:uiPriority w:val="99"/>
    <w:qFormat/>
    <w:rsid w:val="0037086E"/>
    <w:pPr>
      <w:ind w:left="720"/>
    </w:pPr>
  </w:style>
  <w:style w:type="paragraph" w:styleId="NormalWeb">
    <w:name w:val="Normal (Web)"/>
    <w:basedOn w:val="Normal"/>
    <w:uiPriority w:val="99"/>
    <w:rsid w:val="0037086E"/>
    <w:pPr>
      <w:bidi w:val="0"/>
      <w:spacing w:before="100" w:beforeAutospacing="1" w:after="100" w:afterAutospacing="1" w:line="360" w:lineRule="auto"/>
    </w:pPr>
    <w:rPr>
      <w:color w:val="000000"/>
    </w:rPr>
  </w:style>
  <w:style w:type="paragraph" w:styleId="Title">
    <w:name w:val="Title"/>
    <w:basedOn w:val="Normal"/>
    <w:link w:val="TitleChar"/>
    <w:uiPriority w:val="99"/>
    <w:qFormat/>
    <w:rsid w:val="0037086E"/>
    <w:pPr>
      <w:autoSpaceDE w:val="0"/>
      <w:autoSpaceDN w:val="0"/>
      <w:bidi w:val="0"/>
      <w:adjustRightInd w:val="0"/>
      <w:spacing w:line="360" w:lineRule="auto"/>
      <w:jc w:val="center"/>
    </w:pPr>
    <w:rPr>
      <w:rFonts w:ascii="Cambria" w:hAnsi="Cambria" w:cs="Times New Roman"/>
      <w:b/>
      <w:bCs/>
      <w:kern w:val="28"/>
      <w:sz w:val="32"/>
      <w:szCs w:val="32"/>
    </w:rPr>
  </w:style>
  <w:style w:type="character" w:customStyle="1" w:styleId="TitleChar">
    <w:name w:val="Title Char"/>
    <w:link w:val="Title"/>
    <w:uiPriority w:val="99"/>
    <w:locked/>
    <w:rsid w:val="0037086E"/>
    <w:rPr>
      <w:rFonts w:ascii="Cambria" w:hAnsi="Cambria" w:cs="Times New Roman"/>
      <w:b/>
      <w:bCs/>
      <w:kern w:val="28"/>
      <w:sz w:val="32"/>
      <w:szCs w:val="32"/>
    </w:rPr>
  </w:style>
  <w:style w:type="character" w:styleId="PageNumber">
    <w:name w:val="page number"/>
    <w:uiPriority w:val="99"/>
    <w:rsid w:val="0037086E"/>
    <w:rPr>
      <w:rFonts w:ascii="Times New Roman" w:hAnsi="Times New Roman" w:cs="Times New Roman"/>
    </w:rPr>
  </w:style>
  <w:style w:type="paragraph" w:styleId="BodyTextIndent">
    <w:name w:val="Body Text Indent"/>
    <w:basedOn w:val="Normal"/>
    <w:link w:val="BodyTextIndentChar"/>
    <w:uiPriority w:val="99"/>
    <w:locked/>
    <w:rsid w:val="00960911"/>
    <w:pPr>
      <w:bidi w:val="0"/>
      <w:spacing w:before="120" w:after="120" w:line="384" w:lineRule="auto"/>
      <w:ind w:firstLine="720"/>
      <w:jc w:val="lowKashida"/>
    </w:pPr>
    <w:rPr>
      <w:rFonts w:ascii="Calibri" w:hAnsi="Calibri" w:cs="Times New Roman"/>
      <w:sz w:val="28"/>
      <w:szCs w:val="28"/>
      <w:lang w:bidi="ar-EG"/>
    </w:rPr>
  </w:style>
  <w:style w:type="character" w:customStyle="1" w:styleId="BodyTextIndentChar">
    <w:name w:val="Body Text Indent Char"/>
    <w:link w:val="BodyTextIndent"/>
    <w:uiPriority w:val="99"/>
    <w:locked/>
    <w:rsid w:val="00960911"/>
    <w:rPr>
      <w:rFonts w:cs="Times New Roman"/>
      <w:sz w:val="28"/>
      <w:szCs w:val="28"/>
      <w:lang w:val="en-US" w:eastAsia="en-US" w:bidi="ar-EG"/>
    </w:rPr>
  </w:style>
  <w:style w:type="character" w:customStyle="1" w:styleId="CharChar2">
    <w:name w:val="Char Char2"/>
    <w:uiPriority w:val="99"/>
    <w:rsid w:val="00960911"/>
    <w:rPr>
      <w:rFonts w:ascii="Albertus Extra Bold" w:hAnsi="Albertus Extra Bold" w:cs="Times New Roman"/>
      <w:b/>
      <w:bCs/>
      <w:sz w:val="32"/>
      <w:szCs w:val="32"/>
      <w:lang w:bidi="ar-EG"/>
    </w:rPr>
  </w:style>
  <w:style w:type="character" w:customStyle="1" w:styleId="a">
    <w:name w:val="a"/>
    <w:uiPriority w:val="99"/>
    <w:rsid w:val="00224673"/>
    <w:rPr>
      <w:rFonts w:cs="Times New Roman"/>
    </w:rPr>
  </w:style>
  <w:style w:type="character" w:customStyle="1" w:styleId="l6">
    <w:name w:val="l6"/>
    <w:uiPriority w:val="99"/>
    <w:rsid w:val="00224673"/>
    <w:rPr>
      <w:rFonts w:cs="Times New Roman"/>
    </w:rPr>
  </w:style>
  <w:style w:type="character" w:customStyle="1" w:styleId="l7">
    <w:name w:val="l7"/>
    <w:uiPriority w:val="99"/>
    <w:rsid w:val="00224673"/>
    <w:rPr>
      <w:rFonts w:cs="Times New Roman"/>
    </w:rPr>
  </w:style>
  <w:style w:type="table" w:styleId="TableGrid">
    <w:name w:val="Table Grid"/>
    <w:basedOn w:val="TableNormal"/>
    <w:uiPriority w:val="99"/>
    <w:locked/>
    <w:rsid w:val="009F5B9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9F5B9B"/>
    <w:pPr>
      <w:widowControl w:val="0"/>
      <w:autoSpaceDE w:val="0"/>
      <w:autoSpaceDN w:val="0"/>
      <w:adjustRightInd w:val="0"/>
    </w:pPr>
    <w:rPr>
      <w:rFonts w:ascii="Times New Roman" w:hAnsi="Times New Roman" w:cs="Times New Roman"/>
      <w:sz w:val="24"/>
      <w:szCs w:val="24"/>
      <w:lang w:eastAsia="en-US"/>
    </w:rPr>
  </w:style>
  <w:style w:type="character" w:styleId="CommentReference">
    <w:name w:val="annotation reference"/>
    <w:uiPriority w:val="99"/>
    <w:semiHidden/>
    <w:unhideWhenUsed/>
    <w:locked/>
    <w:rsid w:val="00BF3784"/>
    <w:rPr>
      <w:rFonts w:cs="Times New Roman"/>
      <w:sz w:val="16"/>
      <w:szCs w:val="16"/>
    </w:rPr>
  </w:style>
  <w:style w:type="paragraph" w:styleId="CommentText">
    <w:name w:val="annotation text"/>
    <w:basedOn w:val="Normal"/>
    <w:link w:val="CommentTextChar"/>
    <w:uiPriority w:val="99"/>
    <w:semiHidden/>
    <w:unhideWhenUsed/>
    <w:locked/>
    <w:rsid w:val="00BF3784"/>
    <w:rPr>
      <w:rFonts w:cs="Times New Roman"/>
      <w:sz w:val="20"/>
      <w:szCs w:val="20"/>
    </w:rPr>
  </w:style>
  <w:style w:type="character" w:customStyle="1" w:styleId="CommentTextChar">
    <w:name w:val="Comment Text Char"/>
    <w:link w:val="CommentText"/>
    <w:uiPriority w:val="99"/>
    <w:semiHidden/>
    <w:locked/>
    <w:rsid w:val="00BF3784"/>
    <w:rPr>
      <w:rFonts w:ascii="Times New Roman" w:eastAsia="宋体" w:hAnsi="Times New Roman" w:cs="宋体"/>
      <w:sz w:val="20"/>
      <w:szCs w:val="20"/>
    </w:rPr>
  </w:style>
  <w:style w:type="paragraph" w:styleId="NoSpacing">
    <w:name w:val="No Spacing"/>
    <w:uiPriority w:val="1"/>
    <w:qFormat/>
    <w:rsid w:val="005B3C70"/>
    <w:pPr>
      <w:spacing w:afterAutospacing="1"/>
      <w:ind w:right="-720"/>
    </w:pPr>
    <w:rPr>
      <w:rFonts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770780438">
      <w:marLeft w:val="0"/>
      <w:marRight w:val="0"/>
      <w:marTop w:val="0"/>
      <w:marBottom w:val="0"/>
      <w:divBdr>
        <w:top w:val="none" w:sz="0" w:space="0" w:color="auto"/>
        <w:left w:val="none" w:sz="0" w:space="0" w:color="auto"/>
        <w:bottom w:val="none" w:sz="0" w:space="0" w:color="auto"/>
        <w:right w:val="none" w:sz="0" w:space="0" w:color="auto"/>
      </w:divBdr>
    </w:div>
    <w:div w:id="770780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nature"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4741</Words>
  <Characters>24470</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Subjects and methods</vt:lpstr>
    </vt:vector>
  </TitlesOfParts>
  <Company>alsayra</Company>
  <LinksUpToDate>false</LinksUpToDate>
  <CharactersWithSpaces>29153</CharactersWithSpaces>
  <SharedDoc>false</SharedDoc>
  <HLinks>
    <vt:vector size="12" baseType="variant">
      <vt:variant>
        <vt:i4>5898325</vt:i4>
      </vt:variant>
      <vt:variant>
        <vt:i4>0</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Subjects and methods</dc:title>
  <dc:creator>gmea</dc:creator>
  <cp:lastModifiedBy>Administrator</cp:lastModifiedBy>
  <cp:revision>4</cp:revision>
  <cp:lastPrinted>2014-04-26T07:44:00Z</cp:lastPrinted>
  <dcterms:created xsi:type="dcterms:W3CDTF">2014-04-22T13:01:00Z</dcterms:created>
  <dcterms:modified xsi:type="dcterms:W3CDTF">2014-04-26T07:44:00Z</dcterms:modified>
</cp:coreProperties>
</file>