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F94AE6" w:rsidRDefault="008248D6" w:rsidP="008248D6">
      <w:pPr>
        <w:snapToGrid w:val="0"/>
        <w:jc w:val="center"/>
        <w:rPr>
          <w:sz w:val="20"/>
          <w:szCs w:val="20"/>
          <w:lang w:eastAsia="zh-CN"/>
        </w:rPr>
      </w:pPr>
      <w:r w:rsidRPr="00F94AE6">
        <w:rPr>
          <w:b/>
          <w:sz w:val="20"/>
          <w:szCs w:val="20"/>
        </w:rPr>
        <w:t>Design a</w:t>
      </w:r>
      <w:r w:rsidR="001061C8" w:rsidRPr="00F94AE6">
        <w:rPr>
          <w:b/>
          <w:sz w:val="20"/>
          <w:szCs w:val="20"/>
        </w:rPr>
        <w:t xml:space="preserve">nd Development </w:t>
      </w:r>
      <w:r w:rsidRPr="00F94AE6">
        <w:rPr>
          <w:b/>
          <w:sz w:val="20"/>
          <w:szCs w:val="20"/>
        </w:rPr>
        <w:t>o</w:t>
      </w:r>
      <w:r w:rsidR="001061C8" w:rsidRPr="00F94AE6">
        <w:rPr>
          <w:b/>
          <w:sz w:val="20"/>
          <w:szCs w:val="20"/>
        </w:rPr>
        <w:t xml:space="preserve">f A PIC Microcontroller Based Embedded System Trainer </w:t>
      </w:r>
      <w:r w:rsidR="008901B6" w:rsidRPr="00F94AE6">
        <w:rPr>
          <w:b/>
          <w:sz w:val="20"/>
          <w:szCs w:val="20"/>
        </w:rPr>
        <w:t>Panel</w:t>
      </w:r>
      <w:r w:rsidR="001061C8" w:rsidRPr="00F94AE6">
        <w:rPr>
          <w:b/>
          <w:sz w:val="20"/>
          <w:szCs w:val="20"/>
        </w:rPr>
        <w:t xml:space="preserve"> </w:t>
      </w:r>
      <w:r w:rsidR="00DE2292" w:rsidRPr="00F94AE6">
        <w:rPr>
          <w:b/>
          <w:sz w:val="20"/>
          <w:szCs w:val="20"/>
        </w:rPr>
        <w:t xml:space="preserve">for </w:t>
      </w:r>
      <w:r w:rsidR="00B82E68" w:rsidRPr="00F94AE6">
        <w:rPr>
          <w:b/>
          <w:sz w:val="20"/>
          <w:szCs w:val="20"/>
        </w:rPr>
        <w:t>Electrical Personnel</w:t>
      </w:r>
      <w:r w:rsidR="00DE2292" w:rsidRPr="00F94AE6">
        <w:rPr>
          <w:b/>
          <w:sz w:val="20"/>
          <w:szCs w:val="20"/>
        </w:rPr>
        <w:t xml:space="preserve"> Training</w:t>
      </w:r>
    </w:p>
    <w:p w:rsidR="00684221" w:rsidRPr="00F94AE6" w:rsidRDefault="00684221" w:rsidP="00684221">
      <w:pPr>
        <w:snapToGrid w:val="0"/>
        <w:jc w:val="center"/>
        <w:rPr>
          <w:sz w:val="20"/>
          <w:szCs w:val="20"/>
          <w:lang w:eastAsia="zh-CN"/>
        </w:rPr>
      </w:pPr>
    </w:p>
    <w:p w:rsidR="008901B6" w:rsidRPr="00F94AE6" w:rsidRDefault="00FD2078" w:rsidP="008248D6">
      <w:pPr>
        <w:pStyle w:val="Author"/>
        <w:snapToGrid w:val="0"/>
        <w:spacing w:before="0" w:after="0"/>
        <w:rPr>
          <w:sz w:val="20"/>
          <w:szCs w:val="20"/>
          <w:vertAlign w:val="superscript"/>
        </w:rPr>
      </w:pPr>
      <w:r w:rsidRPr="00F94AE6">
        <w:rPr>
          <w:sz w:val="20"/>
          <w:szCs w:val="20"/>
        </w:rPr>
        <w:t>Engr</w:t>
      </w:r>
      <w:r w:rsidR="00A274C7">
        <w:rPr>
          <w:sz w:val="20"/>
          <w:szCs w:val="20"/>
        </w:rPr>
        <w:t>.</w:t>
      </w:r>
      <w:r w:rsidRPr="00F94AE6">
        <w:rPr>
          <w:sz w:val="20"/>
          <w:szCs w:val="20"/>
        </w:rPr>
        <w:t xml:space="preserve"> </w:t>
      </w:r>
      <w:r w:rsidR="008901B6" w:rsidRPr="00F94AE6">
        <w:rPr>
          <w:sz w:val="20"/>
          <w:szCs w:val="20"/>
        </w:rPr>
        <w:t>Muhammad Mujtaba Asad</w:t>
      </w:r>
      <w:r w:rsidR="008901B6" w:rsidRPr="00F94AE6">
        <w:rPr>
          <w:sz w:val="20"/>
          <w:szCs w:val="20"/>
          <w:vertAlign w:val="superscript"/>
        </w:rPr>
        <w:t>1</w:t>
      </w:r>
      <w:r w:rsidR="008901B6" w:rsidRPr="00F94AE6">
        <w:rPr>
          <w:sz w:val="20"/>
          <w:szCs w:val="20"/>
        </w:rPr>
        <w:t>, Dr.</w:t>
      </w:r>
      <w:r w:rsidRPr="00F94AE6">
        <w:rPr>
          <w:sz w:val="20"/>
          <w:szCs w:val="20"/>
        </w:rPr>
        <w:t xml:space="preserve"> </w:t>
      </w:r>
      <w:r w:rsidR="008901B6" w:rsidRPr="00F94AE6">
        <w:rPr>
          <w:sz w:val="20"/>
          <w:szCs w:val="20"/>
        </w:rPr>
        <w:t>Razali Bin Hassan</w:t>
      </w:r>
      <w:r w:rsidR="008901B6" w:rsidRPr="00F94AE6">
        <w:rPr>
          <w:sz w:val="20"/>
          <w:szCs w:val="20"/>
          <w:vertAlign w:val="superscript"/>
        </w:rPr>
        <w:t>2</w:t>
      </w:r>
      <w:r w:rsidR="00F94AE6">
        <w:rPr>
          <w:sz w:val="20"/>
          <w:szCs w:val="20"/>
          <w:vertAlign w:val="superscript"/>
        </w:rPr>
        <w:t xml:space="preserve"> </w:t>
      </w:r>
      <w:r w:rsidR="008248D6" w:rsidRPr="00F94AE6">
        <w:rPr>
          <w:sz w:val="20"/>
          <w:szCs w:val="20"/>
        </w:rPr>
        <w:t>and</w:t>
      </w:r>
      <w:r w:rsidRPr="00F94AE6">
        <w:rPr>
          <w:sz w:val="20"/>
          <w:szCs w:val="20"/>
        </w:rPr>
        <w:t xml:space="preserve"> Engr</w:t>
      </w:r>
      <w:r w:rsidR="00A274C7">
        <w:rPr>
          <w:sz w:val="20"/>
          <w:szCs w:val="20"/>
        </w:rPr>
        <w:t>.</w:t>
      </w:r>
      <w:r w:rsidRPr="00F94AE6">
        <w:rPr>
          <w:sz w:val="20"/>
          <w:szCs w:val="20"/>
        </w:rPr>
        <w:t xml:space="preserve"> </w:t>
      </w:r>
      <w:r w:rsidR="008901B6" w:rsidRPr="00F94AE6">
        <w:rPr>
          <w:sz w:val="20"/>
          <w:szCs w:val="20"/>
        </w:rPr>
        <w:t>Fahad Sherwani</w:t>
      </w:r>
      <w:r w:rsidR="008901B6" w:rsidRPr="00F94AE6">
        <w:rPr>
          <w:sz w:val="20"/>
          <w:szCs w:val="20"/>
          <w:vertAlign w:val="superscript"/>
        </w:rPr>
        <w:t>3</w:t>
      </w:r>
    </w:p>
    <w:p w:rsidR="00695E8B" w:rsidRPr="00F94AE6" w:rsidRDefault="00695E8B" w:rsidP="00B24753">
      <w:pPr>
        <w:pStyle w:val="Author"/>
        <w:snapToGrid w:val="0"/>
        <w:spacing w:before="0" w:after="0"/>
        <w:rPr>
          <w:sz w:val="20"/>
          <w:szCs w:val="20"/>
          <w:vertAlign w:val="superscript"/>
        </w:rPr>
      </w:pPr>
    </w:p>
    <w:p w:rsidR="008901B6" w:rsidRPr="00F94AE6" w:rsidRDefault="008901B6" w:rsidP="00B24753">
      <w:pPr>
        <w:snapToGrid w:val="0"/>
        <w:jc w:val="center"/>
        <w:rPr>
          <w:sz w:val="20"/>
          <w:szCs w:val="20"/>
        </w:rPr>
      </w:pPr>
      <w:r w:rsidRPr="00F94AE6">
        <w:rPr>
          <w:sz w:val="20"/>
          <w:szCs w:val="20"/>
        </w:rPr>
        <w:t xml:space="preserve">FPTV, </w:t>
      </w:r>
      <w:proofErr w:type="spellStart"/>
      <w:r w:rsidRPr="00F94AE6">
        <w:rPr>
          <w:sz w:val="20"/>
          <w:szCs w:val="20"/>
        </w:rPr>
        <w:t>Universiti</w:t>
      </w:r>
      <w:proofErr w:type="spellEnd"/>
      <w:r w:rsidRPr="00F94AE6">
        <w:rPr>
          <w:sz w:val="20"/>
          <w:szCs w:val="20"/>
        </w:rPr>
        <w:t xml:space="preserve"> </w:t>
      </w:r>
      <w:proofErr w:type="spellStart"/>
      <w:r w:rsidRPr="00F94AE6">
        <w:rPr>
          <w:sz w:val="20"/>
          <w:szCs w:val="20"/>
        </w:rPr>
        <w:t>Tun</w:t>
      </w:r>
      <w:proofErr w:type="spellEnd"/>
      <w:r w:rsidRPr="00F94AE6">
        <w:rPr>
          <w:sz w:val="20"/>
          <w:szCs w:val="20"/>
        </w:rPr>
        <w:t xml:space="preserve"> Hussein </w:t>
      </w:r>
      <w:proofErr w:type="spellStart"/>
      <w:r w:rsidRPr="00F94AE6">
        <w:rPr>
          <w:sz w:val="20"/>
          <w:szCs w:val="20"/>
        </w:rPr>
        <w:t>Onn</w:t>
      </w:r>
      <w:proofErr w:type="spellEnd"/>
      <w:r w:rsidRPr="00F94AE6">
        <w:rPr>
          <w:sz w:val="20"/>
          <w:szCs w:val="20"/>
        </w:rPr>
        <w:t xml:space="preserve"> Malaysia, </w:t>
      </w:r>
      <w:proofErr w:type="spellStart"/>
      <w:r w:rsidRPr="00F94AE6">
        <w:rPr>
          <w:sz w:val="20"/>
          <w:szCs w:val="20"/>
        </w:rPr>
        <w:t>Parit</w:t>
      </w:r>
      <w:proofErr w:type="spellEnd"/>
      <w:r w:rsidRPr="00F94AE6">
        <w:rPr>
          <w:sz w:val="20"/>
          <w:szCs w:val="20"/>
        </w:rPr>
        <w:t xml:space="preserve"> Raja </w:t>
      </w:r>
      <w:proofErr w:type="spellStart"/>
      <w:r w:rsidRPr="00F94AE6">
        <w:rPr>
          <w:sz w:val="20"/>
          <w:szCs w:val="20"/>
        </w:rPr>
        <w:t>Batu</w:t>
      </w:r>
      <w:proofErr w:type="spellEnd"/>
      <w:r w:rsidRPr="00F94AE6">
        <w:rPr>
          <w:sz w:val="20"/>
          <w:szCs w:val="20"/>
        </w:rPr>
        <w:t xml:space="preserve"> </w:t>
      </w:r>
      <w:proofErr w:type="spellStart"/>
      <w:r w:rsidRPr="00F94AE6">
        <w:rPr>
          <w:sz w:val="20"/>
          <w:szCs w:val="20"/>
        </w:rPr>
        <w:t>Pahat</w:t>
      </w:r>
      <w:proofErr w:type="spellEnd"/>
      <w:r w:rsidRPr="00F94AE6">
        <w:rPr>
          <w:sz w:val="20"/>
          <w:szCs w:val="20"/>
        </w:rPr>
        <w:t>, Johor Malaysia.</w:t>
      </w:r>
    </w:p>
    <w:p w:rsidR="008901B6" w:rsidRPr="00F94AE6" w:rsidRDefault="00C02430" w:rsidP="00B24753">
      <w:pPr>
        <w:pStyle w:val="BodyText"/>
        <w:snapToGrid w:val="0"/>
        <w:spacing w:line="240" w:lineRule="auto"/>
        <w:jc w:val="center"/>
        <w:rPr>
          <w:color w:val="0000FF"/>
          <w:sz w:val="20"/>
          <w:szCs w:val="20"/>
        </w:rPr>
      </w:pPr>
      <w:hyperlink r:id="rId7" w:history="1">
        <w:r w:rsidR="008901B6" w:rsidRPr="00F94AE6">
          <w:rPr>
            <w:rStyle w:val="Hyperlink"/>
            <w:sz w:val="20"/>
            <w:szCs w:val="20"/>
          </w:rPr>
          <w:t>Mujtabaasad11@gmail.com</w:t>
        </w:r>
      </w:hyperlink>
      <w:r w:rsidR="008901B6" w:rsidRPr="00F94AE6">
        <w:rPr>
          <w:color w:val="0000FF"/>
          <w:sz w:val="20"/>
          <w:szCs w:val="20"/>
        </w:rPr>
        <w:t xml:space="preserve">, </w:t>
      </w:r>
      <w:hyperlink r:id="rId8" w:history="1">
        <w:r w:rsidR="008901B6" w:rsidRPr="00F94AE6">
          <w:rPr>
            <w:rStyle w:val="Hyperlink"/>
            <w:sz w:val="20"/>
            <w:szCs w:val="20"/>
          </w:rPr>
          <w:t>razalih@uthm.edu.my</w:t>
        </w:r>
      </w:hyperlink>
      <w:r w:rsidR="008901B6" w:rsidRPr="00F94AE6">
        <w:rPr>
          <w:color w:val="0000FF"/>
          <w:sz w:val="20"/>
          <w:szCs w:val="20"/>
        </w:rPr>
        <w:t xml:space="preserve">, </w:t>
      </w:r>
      <w:hyperlink r:id="rId9" w:history="1">
        <w:r w:rsidR="008901B6" w:rsidRPr="00F94AE6">
          <w:rPr>
            <w:rStyle w:val="Hyperlink"/>
            <w:sz w:val="20"/>
            <w:szCs w:val="20"/>
          </w:rPr>
          <w:t>fahad.sherwanis@gmail.com</w:t>
        </w:r>
      </w:hyperlink>
      <w:r w:rsidR="008901B6" w:rsidRPr="00F94AE6">
        <w:rPr>
          <w:color w:val="0000FF"/>
          <w:sz w:val="20"/>
          <w:szCs w:val="20"/>
        </w:rPr>
        <w:t>.</w:t>
      </w:r>
    </w:p>
    <w:p w:rsidR="001817C7" w:rsidRPr="00F94AE6" w:rsidRDefault="001817C7" w:rsidP="00B24753">
      <w:pPr>
        <w:snapToGrid w:val="0"/>
        <w:jc w:val="center"/>
        <w:rPr>
          <w:sz w:val="20"/>
          <w:szCs w:val="20"/>
        </w:rPr>
      </w:pPr>
    </w:p>
    <w:p w:rsidR="008901B6" w:rsidRPr="00F94AE6" w:rsidRDefault="00471E57" w:rsidP="00B24753">
      <w:pPr>
        <w:snapToGrid w:val="0"/>
        <w:jc w:val="both"/>
        <w:rPr>
          <w:sz w:val="20"/>
          <w:szCs w:val="20"/>
        </w:rPr>
      </w:pPr>
      <w:r w:rsidRPr="00F94AE6">
        <w:rPr>
          <w:b/>
          <w:sz w:val="20"/>
          <w:szCs w:val="20"/>
        </w:rPr>
        <w:t>Abstract</w:t>
      </w:r>
      <w:r w:rsidR="00695E8B" w:rsidRPr="00F94AE6">
        <w:rPr>
          <w:b/>
          <w:sz w:val="20"/>
          <w:szCs w:val="20"/>
        </w:rPr>
        <w:t>:</w:t>
      </w:r>
      <w:r w:rsidR="008901B6" w:rsidRPr="00F94AE6">
        <w:rPr>
          <w:b/>
          <w:sz w:val="20"/>
          <w:szCs w:val="20"/>
          <w:lang w:eastAsia="en-US"/>
        </w:rPr>
        <w:t xml:space="preserve"> </w:t>
      </w:r>
      <w:r w:rsidR="008901B6" w:rsidRPr="00F94AE6">
        <w:rPr>
          <w:sz w:val="20"/>
          <w:szCs w:val="20"/>
        </w:rPr>
        <w:t>This paper describes a project where the aim is to design and develop PIC based embedded system trainer. Scientific technical courses are important components in any student’s education. Traditionally those courses are usually characterized by the fact that the students execute experiments in special laboratories. This leads to extremely high costs, a reduction in the maximum number of possible participants and also the time constraint in learning. Commonly, experiments were carried out within the laboratory at special fully equipped workstations that comes complete with microprocessor or microcontroller training kits. However, the price range for one trainer is very high and also additional costs such as maintenance of the board should be taken into account. This contributes to the limited number of boards and the ratio of available board to the students. The primary objective is to provide the students with an opportunity to be familiar with software tools like compilers, simulators, and chip programming software.</w:t>
      </w:r>
      <w:r w:rsidR="008901B6" w:rsidRPr="00F94AE6">
        <w:rPr>
          <w:bCs/>
          <w:sz w:val="20"/>
          <w:szCs w:val="20"/>
        </w:rPr>
        <w:t xml:space="preserve"> The purpose of designing and development of multifunctional PIC microcontroller based trainer is to design such embedded system trainers which have different functions modules to be used for teaching and learning.</w:t>
      </w:r>
      <w:r w:rsidR="008901B6" w:rsidRPr="00F94AE6">
        <w:rPr>
          <w:sz w:val="20"/>
          <w:szCs w:val="20"/>
        </w:rPr>
        <w:t xml:space="preserve"> This PIC trainer consists of ten on-board embedded modules including main board and programmer, and experimental Lab manuals for all embedded modules.</w:t>
      </w:r>
    </w:p>
    <w:p w:rsidR="00FD2078" w:rsidRPr="00F94AE6" w:rsidRDefault="00702E77" w:rsidP="00FD2078">
      <w:pPr>
        <w:snapToGrid w:val="0"/>
        <w:jc w:val="both"/>
        <w:rPr>
          <w:sz w:val="20"/>
          <w:szCs w:val="20"/>
        </w:rPr>
      </w:pPr>
      <w:r w:rsidRPr="00F94AE6">
        <w:rPr>
          <w:rFonts w:hint="eastAsia"/>
          <w:b/>
          <w:bCs/>
          <w:sz w:val="20"/>
          <w:szCs w:val="20"/>
        </w:rPr>
        <w:t>[</w:t>
      </w:r>
      <w:r w:rsidR="00FD2078" w:rsidRPr="00F94AE6">
        <w:rPr>
          <w:sz w:val="20"/>
          <w:szCs w:val="20"/>
        </w:rPr>
        <w:t>Engr</w:t>
      </w:r>
      <w:r w:rsidR="00A274C7">
        <w:rPr>
          <w:sz w:val="20"/>
          <w:szCs w:val="20"/>
        </w:rPr>
        <w:t>.</w:t>
      </w:r>
      <w:r w:rsidR="00FD2078" w:rsidRPr="00F94AE6">
        <w:rPr>
          <w:sz w:val="20"/>
          <w:szCs w:val="20"/>
        </w:rPr>
        <w:t xml:space="preserve"> Muhammad </w:t>
      </w:r>
      <w:proofErr w:type="spellStart"/>
      <w:r w:rsidR="00FD2078" w:rsidRPr="00F94AE6">
        <w:rPr>
          <w:sz w:val="20"/>
          <w:szCs w:val="20"/>
        </w:rPr>
        <w:t>Mujtaba</w:t>
      </w:r>
      <w:proofErr w:type="spellEnd"/>
      <w:r w:rsidR="00FD2078" w:rsidRPr="00F94AE6">
        <w:rPr>
          <w:sz w:val="20"/>
          <w:szCs w:val="20"/>
        </w:rPr>
        <w:t xml:space="preserve"> </w:t>
      </w:r>
      <w:proofErr w:type="spellStart"/>
      <w:r w:rsidR="00FD2078" w:rsidRPr="00F94AE6">
        <w:rPr>
          <w:sz w:val="20"/>
          <w:szCs w:val="20"/>
        </w:rPr>
        <w:t>Asad</w:t>
      </w:r>
      <w:proofErr w:type="spellEnd"/>
      <w:r w:rsidR="00FD2078" w:rsidRPr="00F94AE6">
        <w:rPr>
          <w:sz w:val="20"/>
          <w:szCs w:val="20"/>
        </w:rPr>
        <w:t xml:space="preserve">, </w:t>
      </w:r>
      <w:r w:rsidR="00A274C7">
        <w:rPr>
          <w:sz w:val="20"/>
          <w:szCs w:val="20"/>
        </w:rPr>
        <w:t xml:space="preserve">Dr. </w:t>
      </w:r>
      <w:proofErr w:type="spellStart"/>
      <w:r w:rsidR="00B24753" w:rsidRPr="00F94AE6">
        <w:rPr>
          <w:sz w:val="20"/>
          <w:szCs w:val="20"/>
        </w:rPr>
        <w:t>Razali</w:t>
      </w:r>
      <w:proofErr w:type="spellEnd"/>
      <w:r w:rsidR="00B24753" w:rsidRPr="00F94AE6">
        <w:rPr>
          <w:sz w:val="20"/>
          <w:szCs w:val="20"/>
        </w:rPr>
        <w:t xml:space="preserve"> Bin Hassan, Engr</w:t>
      </w:r>
      <w:r w:rsidR="00A274C7">
        <w:rPr>
          <w:sz w:val="20"/>
          <w:szCs w:val="20"/>
        </w:rPr>
        <w:t>.</w:t>
      </w:r>
      <w:r w:rsidR="00FD2078" w:rsidRPr="00F94AE6">
        <w:rPr>
          <w:sz w:val="20"/>
          <w:szCs w:val="20"/>
        </w:rPr>
        <w:t xml:space="preserve"> </w:t>
      </w:r>
      <w:proofErr w:type="spellStart"/>
      <w:r w:rsidR="00B24753" w:rsidRPr="00F94AE6">
        <w:rPr>
          <w:sz w:val="20"/>
          <w:szCs w:val="20"/>
        </w:rPr>
        <w:t>Fahad</w:t>
      </w:r>
      <w:proofErr w:type="spellEnd"/>
      <w:r w:rsidR="00B24753" w:rsidRPr="00F94AE6">
        <w:rPr>
          <w:sz w:val="20"/>
          <w:szCs w:val="20"/>
        </w:rPr>
        <w:t xml:space="preserve"> </w:t>
      </w:r>
      <w:proofErr w:type="spellStart"/>
      <w:r w:rsidR="00B24753" w:rsidRPr="00F94AE6">
        <w:rPr>
          <w:sz w:val="20"/>
          <w:szCs w:val="20"/>
        </w:rPr>
        <w:t>Sherwani</w:t>
      </w:r>
      <w:proofErr w:type="spellEnd"/>
      <w:r w:rsidRPr="00F94AE6">
        <w:rPr>
          <w:sz w:val="20"/>
          <w:szCs w:val="20"/>
        </w:rPr>
        <w:t>.</w:t>
      </w:r>
      <w:r w:rsidRPr="00F94AE6">
        <w:rPr>
          <w:rFonts w:eastAsiaTheme="minorEastAsia" w:hint="eastAsia"/>
          <w:b/>
          <w:bCs/>
          <w:sz w:val="20"/>
          <w:szCs w:val="20"/>
          <w:lang w:bidi="fa-IR"/>
        </w:rPr>
        <w:t xml:space="preserve"> </w:t>
      </w:r>
      <w:r w:rsidR="00B24753" w:rsidRPr="00F94AE6">
        <w:rPr>
          <w:b/>
          <w:sz w:val="20"/>
          <w:szCs w:val="20"/>
        </w:rPr>
        <w:t>Design And Development Of A PIC Microcontroller Based Embedded System Trainer Panel for Electrical Personnel Training</w:t>
      </w:r>
      <w:r w:rsidRPr="00F94AE6">
        <w:rPr>
          <w:rFonts w:eastAsia="Times New Roman"/>
          <w:b/>
          <w:bCs/>
          <w:sz w:val="20"/>
          <w:szCs w:val="20"/>
          <w:lang w:bidi="fa-IR"/>
        </w:rPr>
        <w:t>.</w:t>
      </w:r>
      <w:r w:rsidRPr="00F94AE6">
        <w:rPr>
          <w:rFonts w:hint="eastAsia"/>
          <w:b/>
          <w:bCs/>
          <w:sz w:val="20"/>
          <w:szCs w:val="20"/>
        </w:rPr>
        <w:t xml:space="preserve"> </w:t>
      </w:r>
      <w:r w:rsidRPr="00F94AE6">
        <w:rPr>
          <w:rFonts w:eastAsia="Times New Roman"/>
          <w:bCs/>
          <w:i/>
          <w:sz w:val="20"/>
          <w:szCs w:val="20"/>
        </w:rPr>
        <w:t xml:space="preserve">Nat </w:t>
      </w:r>
      <w:proofErr w:type="spellStart"/>
      <w:r w:rsidRPr="00F94AE6">
        <w:rPr>
          <w:rFonts w:eastAsia="Times New Roman"/>
          <w:bCs/>
          <w:i/>
          <w:sz w:val="20"/>
          <w:szCs w:val="20"/>
        </w:rPr>
        <w:t>Sci</w:t>
      </w:r>
      <w:proofErr w:type="spellEnd"/>
      <w:r w:rsidRPr="00F94AE6">
        <w:rPr>
          <w:rFonts w:eastAsiaTheme="minorEastAsia" w:hint="eastAsia"/>
          <w:bCs/>
          <w:i/>
          <w:sz w:val="20"/>
          <w:szCs w:val="20"/>
        </w:rPr>
        <w:t xml:space="preserve"> </w:t>
      </w:r>
      <w:r w:rsidRPr="00F94AE6">
        <w:rPr>
          <w:sz w:val="20"/>
          <w:szCs w:val="20"/>
        </w:rPr>
        <w:t>201</w:t>
      </w:r>
      <w:r w:rsidRPr="00F94AE6">
        <w:rPr>
          <w:rFonts w:hint="eastAsia"/>
          <w:sz w:val="20"/>
          <w:szCs w:val="20"/>
        </w:rPr>
        <w:t>4</w:t>
      </w:r>
      <w:r w:rsidRPr="00F94AE6">
        <w:rPr>
          <w:sz w:val="20"/>
          <w:szCs w:val="20"/>
        </w:rPr>
        <w:t>;1</w:t>
      </w:r>
      <w:r w:rsidRPr="00F94AE6">
        <w:rPr>
          <w:rFonts w:hint="eastAsia"/>
          <w:sz w:val="20"/>
          <w:szCs w:val="20"/>
        </w:rPr>
        <w:t>2</w:t>
      </w:r>
      <w:r w:rsidRPr="00F94AE6">
        <w:rPr>
          <w:sz w:val="20"/>
          <w:szCs w:val="20"/>
        </w:rPr>
        <w:t>(</w:t>
      </w:r>
      <w:r w:rsidRPr="00F94AE6">
        <w:rPr>
          <w:rFonts w:hint="eastAsia"/>
          <w:sz w:val="20"/>
          <w:szCs w:val="20"/>
        </w:rPr>
        <w:t>8</w:t>
      </w:r>
      <w:r w:rsidRPr="00F94AE6">
        <w:rPr>
          <w:sz w:val="20"/>
          <w:szCs w:val="20"/>
        </w:rPr>
        <w:t>):</w:t>
      </w:r>
      <w:r w:rsidR="00060A98" w:rsidRPr="00F94AE6">
        <w:rPr>
          <w:noProof/>
          <w:color w:val="000000"/>
          <w:sz w:val="20"/>
          <w:szCs w:val="20"/>
        </w:rPr>
        <w:t>129</w:t>
      </w:r>
      <w:r w:rsidRPr="00F94AE6">
        <w:rPr>
          <w:color w:val="000000"/>
          <w:sz w:val="20"/>
          <w:szCs w:val="20"/>
        </w:rPr>
        <w:t>-</w:t>
      </w:r>
      <w:r w:rsidR="00060A98" w:rsidRPr="00F94AE6">
        <w:rPr>
          <w:noProof/>
          <w:color w:val="000000"/>
          <w:sz w:val="20"/>
          <w:szCs w:val="20"/>
        </w:rPr>
        <w:t>133</w:t>
      </w:r>
      <w:r w:rsidRPr="00F94AE6">
        <w:rPr>
          <w:sz w:val="20"/>
          <w:szCs w:val="20"/>
        </w:rPr>
        <w:t>]</w:t>
      </w:r>
      <w:r w:rsidRPr="00F94AE6">
        <w:rPr>
          <w:rFonts w:hint="eastAsia"/>
          <w:sz w:val="20"/>
          <w:szCs w:val="20"/>
        </w:rPr>
        <w:t>.</w:t>
      </w:r>
      <w:r w:rsidRPr="00F94AE6">
        <w:rPr>
          <w:sz w:val="20"/>
          <w:szCs w:val="20"/>
        </w:rPr>
        <w:t xml:space="preserve"> (ISSN: 1545-0740).</w:t>
      </w:r>
      <w:r w:rsidRPr="00F94AE6">
        <w:rPr>
          <w:color w:val="0000FF"/>
          <w:sz w:val="20"/>
          <w:szCs w:val="20"/>
        </w:rPr>
        <w:t xml:space="preserve"> </w:t>
      </w:r>
      <w:hyperlink r:id="rId10" w:history="1">
        <w:r w:rsidRPr="00F94AE6">
          <w:rPr>
            <w:rStyle w:val="Hyperlink"/>
            <w:sz w:val="20"/>
            <w:szCs w:val="20"/>
          </w:rPr>
          <w:t>http://www.sciencepub.net/nature</w:t>
        </w:r>
      </w:hyperlink>
      <w:r w:rsidRPr="00F94AE6">
        <w:rPr>
          <w:sz w:val="20"/>
          <w:szCs w:val="20"/>
        </w:rPr>
        <w:t>.</w:t>
      </w:r>
      <w:r w:rsidRPr="00F94AE6">
        <w:rPr>
          <w:rFonts w:hint="eastAsia"/>
          <w:sz w:val="20"/>
          <w:szCs w:val="20"/>
        </w:rPr>
        <w:t xml:space="preserve"> </w:t>
      </w:r>
      <w:r w:rsidR="00B24753" w:rsidRPr="00F94AE6">
        <w:rPr>
          <w:rFonts w:hint="eastAsia"/>
          <w:sz w:val="20"/>
          <w:szCs w:val="20"/>
          <w:lang w:eastAsia="zh-CN"/>
        </w:rPr>
        <w:t>18</w:t>
      </w:r>
      <w:r w:rsidR="00FD2078" w:rsidRPr="00F94AE6">
        <w:rPr>
          <w:sz w:val="20"/>
          <w:szCs w:val="20"/>
          <w:lang w:eastAsia="zh-CN"/>
        </w:rPr>
        <w:t>.</w:t>
      </w:r>
      <w:r w:rsidR="00FD2078" w:rsidRPr="00F94AE6">
        <w:rPr>
          <w:color w:val="000000"/>
          <w:sz w:val="20"/>
          <w:szCs w:val="20"/>
        </w:rPr>
        <w:t xml:space="preserve"> doi:</w:t>
      </w:r>
      <w:hyperlink r:id="rId11" w:history="1">
        <w:r w:rsidR="00FD2078" w:rsidRPr="00F94AE6">
          <w:rPr>
            <w:rStyle w:val="Hyperlink"/>
            <w:sz w:val="20"/>
            <w:szCs w:val="20"/>
          </w:rPr>
          <w:t>10.7537/marsnsj120814.18</w:t>
        </w:r>
      </w:hyperlink>
    </w:p>
    <w:p w:rsidR="001817C7" w:rsidRPr="00F94AE6" w:rsidRDefault="001817C7" w:rsidP="00B24753">
      <w:pPr>
        <w:snapToGrid w:val="0"/>
        <w:jc w:val="both"/>
        <w:rPr>
          <w:sz w:val="20"/>
          <w:szCs w:val="20"/>
          <w:lang w:eastAsia="zh-CN"/>
        </w:rPr>
      </w:pPr>
    </w:p>
    <w:p w:rsidR="001817C7" w:rsidRPr="00F94AE6" w:rsidRDefault="001817C7" w:rsidP="00B24753">
      <w:pPr>
        <w:snapToGrid w:val="0"/>
        <w:jc w:val="both"/>
        <w:rPr>
          <w:sz w:val="20"/>
          <w:szCs w:val="20"/>
        </w:rPr>
      </w:pPr>
      <w:r w:rsidRPr="00F94AE6">
        <w:rPr>
          <w:b/>
          <w:sz w:val="20"/>
          <w:szCs w:val="20"/>
        </w:rPr>
        <w:t xml:space="preserve">Keywords: </w:t>
      </w:r>
      <w:r w:rsidR="008901B6" w:rsidRPr="00F94AE6">
        <w:rPr>
          <w:sz w:val="20"/>
          <w:szCs w:val="20"/>
        </w:rPr>
        <w:t xml:space="preserve">Microcontroller, PIC, Training Kit, Technical Education, </w:t>
      </w:r>
      <w:r w:rsidR="00695E8B" w:rsidRPr="00F94AE6">
        <w:rPr>
          <w:sz w:val="20"/>
          <w:szCs w:val="20"/>
        </w:rPr>
        <w:t>Electronics, Programming</w:t>
      </w:r>
      <w:r w:rsidR="008901B6" w:rsidRPr="00F94AE6">
        <w:rPr>
          <w:sz w:val="20"/>
          <w:szCs w:val="20"/>
        </w:rPr>
        <w:t>.</w:t>
      </w:r>
    </w:p>
    <w:p w:rsidR="00B24753" w:rsidRPr="00F94AE6" w:rsidRDefault="00B24753" w:rsidP="00B24753">
      <w:pPr>
        <w:snapToGrid w:val="0"/>
        <w:jc w:val="both"/>
        <w:rPr>
          <w:b/>
          <w:sz w:val="20"/>
          <w:szCs w:val="20"/>
        </w:rPr>
      </w:pPr>
    </w:p>
    <w:p w:rsidR="00B24753" w:rsidRPr="00F94AE6" w:rsidRDefault="00B24753" w:rsidP="00B24753">
      <w:pPr>
        <w:snapToGrid w:val="0"/>
        <w:jc w:val="both"/>
        <w:rPr>
          <w:b/>
          <w:sz w:val="20"/>
          <w:szCs w:val="20"/>
        </w:rPr>
        <w:sectPr w:rsidR="00B24753" w:rsidRPr="00F94AE6" w:rsidSect="00FD2078">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129"/>
          <w:cols w:space="720"/>
          <w:docGrid w:linePitch="360"/>
        </w:sectPr>
      </w:pPr>
    </w:p>
    <w:p w:rsidR="00471E57" w:rsidRPr="00F94AE6" w:rsidRDefault="00471E57" w:rsidP="00B24753">
      <w:pPr>
        <w:snapToGrid w:val="0"/>
        <w:jc w:val="both"/>
        <w:rPr>
          <w:b/>
          <w:sz w:val="20"/>
          <w:szCs w:val="20"/>
        </w:rPr>
      </w:pPr>
      <w:r w:rsidRPr="00F94AE6">
        <w:rPr>
          <w:b/>
          <w:sz w:val="20"/>
          <w:szCs w:val="20"/>
        </w:rPr>
        <w:lastRenderedPageBreak/>
        <w:t>1. Introduction</w:t>
      </w:r>
    </w:p>
    <w:p w:rsidR="00B24753" w:rsidRPr="00F94AE6" w:rsidRDefault="00695E8B" w:rsidP="00B24753">
      <w:pPr>
        <w:snapToGrid w:val="0"/>
        <w:ind w:firstLine="425"/>
        <w:jc w:val="both"/>
        <w:rPr>
          <w:sz w:val="20"/>
          <w:szCs w:val="20"/>
        </w:rPr>
      </w:pPr>
      <w:r w:rsidRPr="00F94AE6">
        <w:rPr>
          <w:sz w:val="20"/>
          <w:szCs w:val="20"/>
        </w:rPr>
        <w:t>The current curricular in technical universities and institutions are more theoretical rather than technical hands on based, thus producing graduates who are unable to meet the ever-rising demand of industry for skilled engineers. This ultimately leads to more employment cost, as the employers have to spend extra on providing the required training [1</w:t>
      </w:r>
      <w:r w:rsidR="00A22429" w:rsidRPr="00F94AE6">
        <w:rPr>
          <w:sz w:val="20"/>
          <w:szCs w:val="20"/>
        </w:rPr>
        <w:t>,9,10</w:t>
      </w:r>
      <w:r w:rsidRPr="00F94AE6">
        <w:rPr>
          <w:sz w:val="20"/>
          <w:szCs w:val="20"/>
        </w:rPr>
        <w:t>]. This work is undertaken in the light of feedbacks from industry employer, suggesting tighter curricular schedules and coupled with more technical teaching and with sizeable practical element. The emphasis in the light of education policy is to have more hands-on practical rather than academic.</w:t>
      </w:r>
    </w:p>
    <w:p w:rsidR="00695E8B" w:rsidRPr="00F94AE6" w:rsidRDefault="00695E8B" w:rsidP="00B24753">
      <w:pPr>
        <w:snapToGrid w:val="0"/>
        <w:ind w:firstLine="425"/>
        <w:jc w:val="both"/>
        <w:rPr>
          <w:sz w:val="20"/>
          <w:szCs w:val="20"/>
        </w:rPr>
      </w:pPr>
      <w:r w:rsidRPr="00F94AE6">
        <w:rPr>
          <w:sz w:val="20"/>
          <w:szCs w:val="20"/>
        </w:rPr>
        <w:t>Scientific technical courses are important components in any student’s education. Traditionally those courses are usually characterized by the fact that the students execute experiments in special laboratories. This leads to extremely high costs, a reduction in the maximum number of possible participants and also the time constraint in learning.</w:t>
      </w:r>
    </w:p>
    <w:p w:rsidR="00B24753" w:rsidRPr="00F94AE6" w:rsidRDefault="00695E8B" w:rsidP="00B24753">
      <w:pPr>
        <w:snapToGrid w:val="0"/>
        <w:ind w:firstLine="425"/>
        <w:jc w:val="both"/>
        <w:rPr>
          <w:sz w:val="20"/>
          <w:szCs w:val="20"/>
          <w:lang w:eastAsia="zh-CN"/>
        </w:rPr>
      </w:pPr>
      <w:r w:rsidRPr="00F94AE6">
        <w:rPr>
          <w:sz w:val="20"/>
          <w:szCs w:val="20"/>
        </w:rPr>
        <w:t>Commonly, experiments were carried out within the laboratory at special fully equipped workstations that comes complete with microprocessor or microcontroller training kits. However, the price range for one trainer is very high and also additional costs such as maintenance of the board should be taken into account. This contributes to the limited number of boards and the ratio of available board to the students</w:t>
      </w:r>
      <w:r w:rsidR="004E0A1B" w:rsidRPr="00F94AE6">
        <w:rPr>
          <w:rFonts w:hint="eastAsia"/>
          <w:sz w:val="20"/>
          <w:szCs w:val="20"/>
          <w:lang w:eastAsia="zh-CN"/>
        </w:rPr>
        <w:t>.</w:t>
      </w:r>
    </w:p>
    <w:p w:rsidR="00B24753" w:rsidRPr="00F94AE6" w:rsidRDefault="00695E8B" w:rsidP="00B24753">
      <w:pPr>
        <w:snapToGrid w:val="0"/>
        <w:ind w:firstLine="425"/>
        <w:jc w:val="both"/>
        <w:rPr>
          <w:sz w:val="20"/>
          <w:szCs w:val="20"/>
        </w:rPr>
      </w:pPr>
      <w:r w:rsidRPr="00F94AE6">
        <w:rPr>
          <w:sz w:val="20"/>
          <w:szCs w:val="20"/>
        </w:rPr>
        <w:lastRenderedPageBreak/>
        <w:t>In the lab is very high – 1:2 or 1:3. Such weakness may depreciate the effectiveness of the teaching and learning process. In addition, the time taken to complete the whole syllabus will lengthen and probably the objective of the module taught will not be achieved.</w:t>
      </w:r>
    </w:p>
    <w:p w:rsidR="00B24753" w:rsidRPr="00F94AE6" w:rsidRDefault="00695E8B" w:rsidP="00B24753">
      <w:pPr>
        <w:snapToGrid w:val="0"/>
        <w:ind w:firstLine="425"/>
        <w:jc w:val="both"/>
        <w:rPr>
          <w:sz w:val="20"/>
          <w:szCs w:val="20"/>
        </w:rPr>
      </w:pPr>
      <w:r w:rsidRPr="00F94AE6">
        <w:rPr>
          <w:sz w:val="20"/>
          <w:szCs w:val="20"/>
        </w:rPr>
        <w:t>Furthermore, most of the technical courses are using modules prepared by vendors with mostly low academic background. Hence, such modules are produced with fixed features and usually have constraints in adapting to the changing needs of a technical institution. To elaborate, many problems are related to the features of the board, the microcontroller employed, peripherals and software used. Usually these boards come with a specific microcontroller with some fixed features that cannot be changed; even when there is a possibility of changing the microcontroller. This sometimes happens because the new one does not match the present peripherals of the board.</w:t>
      </w:r>
    </w:p>
    <w:p w:rsidR="00684221" w:rsidRPr="00F94AE6" w:rsidRDefault="00695E8B" w:rsidP="00684221">
      <w:pPr>
        <w:snapToGrid w:val="0"/>
        <w:ind w:firstLine="425"/>
        <w:jc w:val="both"/>
        <w:rPr>
          <w:sz w:val="20"/>
          <w:szCs w:val="20"/>
        </w:rPr>
      </w:pPr>
      <w:r w:rsidRPr="00F94AE6">
        <w:rPr>
          <w:sz w:val="20"/>
          <w:szCs w:val="20"/>
        </w:rPr>
        <w:t>The primary objective is to provide the students with an opportunity to be familiar with software tools like compilers, simulators, and chip programming software. The best thing is that the development of the programs, compiling, and then the simulations are all carried out with the freely available software tool Microchip MPLAB on internet [6</w:t>
      </w:r>
      <w:r w:rsidR="00A22429" w:rsidRPr="00F94AE6">
        <w:rPr>
          <w:sz w:val="20"/>
          <w:szCs w:val="20"/>
        </w:rPr>
        <w:t>,11,12,13</w:t>
      </w:r>
      <w:r w:rsidRPr="00F94AE6">
        <w:rPr>
          <w:sz w:val="20"/>
          <w:szCs w:val="20"/>
        </w:rPr>
        <w:t>].</w:t>
      </w:r>
    </w:p>
    <w:p w:rsidR="00A22429" w:rsidRPr="00F94AE6" w:rsidRDefault="00A22429" w:rsidP="00684221">
      <w:pPr>
        <w:snapToGrid w:val="0"/>
        <w:ind w:firstLine="425"/>
        <w:jc w:val="both"/>
        <w:rPr>
          <w:sz w:val="20"/>
          <w:szCs w:val="20"/>
        </w:rPr>
      </w:pPr>
    </w:p>
    <w:p w:rsidR="00695E8B" w:rsidRPr="00F94AE6" w:rsidRDefault="00695E8B" w:rsidP="00B24753">
      <w:pPr>
        <w:pStyle w:val="ListParagraph"/>
        <w:numPr>
          <w:ilvl w:val="1"/>
          <w:numId w:val="6"/>
        </w:numPr>
        <w:snapToGrid w:val="0"/>
        <w:spacing w:after="0" w:line="240" w:lineRule="auto"/>
        <w:ind w:left="0" w:firstLine="0"/>
        <w:jc w:val="both"/>
        <w:rPr>
          <w:rFonts w:ascii="Times New Roman" w:hAnsi="Times New Roman"/>
          <w:b/>
          <w:sz w:val="20"/>
          <w:szCs w:val="20"/>
        </w:rPr>
      </w:pPr>
      <w:r w:rsidRPr="00F94AE6">
        <w:rPr>
          <w:rFonts w:ascii="Times New Roman" w:hAnsi="Times New Roman"/>
          <w:b/>
          <w:sz w:val="20"/>
          <w:szCs w:val="20"/>
        </w:rPr>
        <w:t>Problem Statement</w:t>
      </w:r>
    </w:p>
    <w:p w:rsidR="00B24753" w:rsidRPr="00F94AE6" w:rsidRDefault="00695E8B" w:rsidP="00B24753">
      <w:pPr>
        <w:snapToGrid w:val="0"/>
        <w:ind w:firstLine="425"/>
        <w:jc w:val="both"/>
        <w:rPr>
          <w:bCs/>
          <w:sz w:val="20"/>
          <w:szCs w:val="20"/>
        </w:rPr>
      </w:pPr>
      <w:bookmarkStart w:id="0" w:name="OLE_LINK21"/>
      <w:bookmarkStart w:id="1" w:name="OLE_LINK22"/>
      <w:r w:rsidRPr="00F94AE6">
        <w:rPr>
          <w:bCs/>
          <w:sz w:val="20"/>
          <w:szCs w:val="20"/>
        </w:rPr>
        <w:t xml:space="preserve">The purpose of designing and development of multifunctional PIC microcontroller based trainer is to </w:t>
      </w:r>
      <w:r w:rsidRPr="00F94AE6">
        <w:rPr>
          <w:bCs/>
          <w:sz w:val="20"/>
          <w:szCs w:val="20"/>
        </w:rPr>
        <w:lastRenderedPageBreak/>
        <w:t>design such embedded system trainers which have different functions modules to be used for teaching and learning. It will help the students of engineering and technical education to get in depth knowledge and practical hands on experience about programming and implementation of PIC microcontroller in various embedded systems applications. On very affordable price, students may even place this trainer board in their home made labs especially for technical education students trainings ,the panel to be developed should support the good process of learning.</w:t>
      </w:r>
    </w:p>
    <w:p w:rsidR="00684221" w:rsidRPr="00F94AE6" w:rsidRDefault="00684221" w:rsidP="00B24753">
      <w:pPr>
        <w:snapToGrid w:val="0"/>
        <w:ind w:firstLine="425"/>
        <w:jc w:val="both"/>
        <w:rPr>
          <w:bCs/>
          <w:sz w:val="20"/>
          <w:szCs w:val="20"/>
        </w:rPr>
      </w:pPr>
    </w:p>
    <w:bookmarkEnd w:id="0"/>
    <w:bookmarkEnd w:id="1"/>
    <w:p w:rsidR="00684221" w:rsidRPr="00F94AE6" w:rsidRDefault="00695E8B" w:rsidP="00684221">
      <w:pPr>
        <w:pStyle w:val="ListParagraph"/>
        <w:numPr>
          <w:ilvl w:val="1"/>
          <w:numId w:val="6"/>
        </w:numPr>
        <w:snapToGrid w:val="0"/>
        <w:spacing w:after="0" w:line="240" w:lineRule="auto"/>
        <w:ind w:left="0" w:firstLine="0"/>
        <w:jc w:val="both"/>
        <w:rPr>
          <w:rFonts w:ascii="Times New Roman" w:hAnsi="Times New Roman"/>
          <w:b/>
          <w:sz w:val="20"/>
          <w:szCs w:val="20"/>
        </w:rPr>
      </w:pPr>
      <w:r w:rsidRPr="00F94AE6">
        <w:rPr>
          <w:rFonts w:ascii="Times New Roman" w:hAnsi="Times New Roman"/>
          <w:b/>
          <w:sz w:val="20"/>
          <w:szCs w:val="20"/>
        </w:rPr>
        <w:t>Project Objectives</w:t>
      </w:r>
    </w:p>
    <w:p w:rsidR="00684221" w:rsidRPr="00F94AE6" w:rsidRDefault="00695E8B" w:rsidP="00684221">
      <w:pPr>
        <w:snapToGrid w:val="0"/>
        <w:jc w:val="both"/>
        <w:rPr>
          <w:sz w:val="20"/>
          <w:szCs w:val="20"/>
        </w:rPr>
      </w:pPr>
      <w:r w:rsidRPr="00F94AE6">
        <w:rPr>
          <w:sz w:val="20"/>
          <w:szCs w:val="20"/>
        </w:rPr>
        <w:t>The objectives of this Project are:</w:t>
      </w:r>
    </w:p>
    <w:p w:rsidR="00695E8B" w:rsidRPr="00F94AE6" w:rsidRDefault="00695E8B" w:rsidP="00684221">
      <w:pPr>
        <w:tabs>
          <w:tab w:val="left" w:pos="360"/>
        </w:tabs>
        <w:snapToGrid w:val="0"/>
        <w:jc w:val="both"/>
        <w:rPr>
          <w:sz w:val="20"/>
          <w:szCs w:val="20"/>
        </w:rPr>
      </w:pPr>
      <w:r w:rsidRPr="00F94AE6">
        <w:rPr>
          <w:sz w:val="20"/>
          <w:szCs w:val="20"/>
        </w:rPr>
        <w:t>a).To design and develop a PIC based educational trainer that can support the teaching and learning of Microprocessor System or Embedded System Design.</w:t>
      </w:r>
    </w:p>
    <w:p w:rsidR="00684221" w:rsidRPr="00F94AE6" w:rsidRDefault="00684221" w:rsidP="00684221">
      <w:pPr>
        <w:tabs>
          <w:tab w:val="left" w:pos="360"/>
        </w:tabs>
        <w:snapToGrid w:val="0"/>
        <w:jc w:val="both"/>
        <w:rPr>
          <w:sz w:val="20"/>
          <w:szCs w:val="20"/>
        </w:rPr>
      </w:pPr>
    </w:p>
    <w:p w:rsidR="00695E8B" w:rsidRPr="00F94AE6" w:rsidRDefault="00695E8B" w:rsidP="00684221">
      <w:pPr>
        <w:tabs>
          <w:tab w:val="left" w:pos="0"/>
        </w:tabs>
        <w:snapToGrid w:val="0"/>
        <w:jc w:val="both"/>
        <w:rPr>
          <w:sz w:val="20"/>
          <w:szCs w:val="20"/>
        </w:rPr>
      </w:pPr>
      <w:r w:rsidRPr="00F94AE6">
        <w:rPr>
          <w:sz w:val="20"/>
          <w:szCs w:val="20"/>
        </w:rPr>
        <w:t>b).To Identify and analyze the importance of trainer boards and concerning hardware hands- on experience in skilled engineering and technical education.</w:t>
      </w:r>
    </w:p>
    <w:p w:rsidR="00684221" w:rsidRPr="00F94AE6" w:rsidRDefault="00684221" w:rsidP="00684221">
      <w:pPr>
        <w:tabs>
          <w:tab w:val="left" w:pos="0"/>
        </w:tabs>
        <w:snapToGrid w:val="0"/>
        <w:jc w:val="both"/>
        <w:rPr>
          <w:sz w:val="20"/>
          <w:szCs w:val="20"/>
        </w:rPr>
      </w:pPr>
    </w:p>
    <w:p w:rsidR="00695E8B" w:rsidRPr="00F94AE6" w:rsidRDefault="00695E8B" w:rsidP="00684221">
      <w:pPr>
        <w:tabs>
          <w:tab w:val="left" w:pos="0"/>
        </w:tabs>
        <w:snapToGrid w:val="0"/>
        <w:ind w:firstLine="90"/>
        <w:jc w:val="both"/>
        <w:rPr>
          <w:sz w:val="20"/>
          <w:szCs w:val="20"/>
        </w:rPr>
      </w:pPr>
      <w:r w:rsidRPr="00F94AE6">
        <w:rPr>
          <w:sz w:val="20"/>
          <w:szCs w:val="20"/>
        </w:rPr>
        <w:t>c).To</w:t>
      </w:r>
      <w:r w:rsidR="00F94AE6">
        <w:rPr>
          <w:sz w:val="20"/>
          <w:szCs w:val="20"/>
        </w:rPr>
        <w:t xml:space="preserve"> </w:t>
      </w:r>
      <w:r w:rsidRPr="00F94AE6">
        <w:rPr>
          <w:sz w:val="20"/>
          <w:szCs w:val="20"/>
        </w:rPr>
        <w:t>integrates several embedded modules in one training board to facilitate the learning environment for the students of technical education.</w:t>
      </w:r>
    </w:p>
    <w:p w:rsidR="00684221" w:rsidRPr="00F94AE6" w:rsidRDefault="00684221" w:rsidP="00684221">
      <w:pPr>
        <w:tabs>
          <w:tab w:val="left" w:pos="0"/>
        </w:tabs>
        <w:snapToGrid w:val="0"/>
        <w:ind w:firstLine="90"/>
        <w:jc w:val="both"/>
        <w:rPr>
          <w:sz w:val="20"/>
          <w:szCs w:val="20"/>
        </w:rPr>
      </w:pPr>
    </w:p>
    <w:p w:rsidR="00695E8B" w:rsidRPr="00F94AE6" w:rsidRDefault="00695E8B" w:rsidP="00684221">
      <w:pPr>
        <w:tabs>
          <w:tab w:val="left" w:pos="0"/>
        </w:tabs>
        <w:snapToGrid w:val="0"/>
        <w:jc w:val="both"/>
        <w:rPr>
          <w:sz w:val="20"/>
          <w:szCs w:val="20"/>
        </w:rPr>
      </w:pPr>
      <w:r w:rsidRPr="00F94AE6">
        <w:rPr>
          <w:sz w:val="20"/>
          <w:szCs w:val="20"/>
        </w:rPr>
        <w:t>d).To provides the students with an opportunity to be familiar with software tools like compilers, simulators, and chip programming software.</w:t>
      </w:r>
    </w:p>
    <w:p w:rsidR="00684221" w:rsidRPr="00F94AE6" w:rsidRDefault="00684221" w:rsidP="00684221">
      <w:pPr>
        <w:tabs>
          <w:tab w:val="left" w:pos="0"/>
        </w:tabs>
        <w:snapToGrid w:val="0"/>
        <w:jc w:val="both"/>
        <w:rPr>
          <w:sz w:val="20"/>
          <w:szCs w:val="20"/>
        </w:rPr>
      </w:pPr>
    </w:p>
    <w:p w:rsidR="00B24753" w:rsidRPr="00F94AE6" w:rsidRDefault="00695E8B" w:rsidP="00684221">
      <w:pPr>
        <w:snapToGrid w:val="0"/>
        <w:jc w:val="both"/>
        <w:rPr>
          <w:sz w:val="20"/>
          <w:szCs w:val="20"/>
        </w:rPr>
      </w:pPr>
      <w:r w:rsidRPr="00F94AE6">
        <w:rPr>
          <w:sz w:val="20"/>
          <w:szCs w:val="20"/>
        </w:rPr>
        <w:t>e).To asses and improve the syllabus of the Microprocessor System or Embedded System Design.</w:t>
      </w:r>
    </w:p>
    <w:p w:rsidR="00684221" w:rsidRPr="00F94AE6" w:rsidRDefault="00684221" w:rsidP="00B24753">
      <w:pPr>
        <w:snapToGrid w:val="0"/>
        <w:ind w:firstLine="425"/>
        <w:jc w:val="both"/>
        <w:rPr>
          <w:sz w:val="20"/>
          <w:szCs w:val="20"/>
        </w:rPr>
      </w:pPr>
    </w:p>
    <w:p w:rsidR="00B24753" w:rsidRPr="00F94AE6" w:rsidRDefault="00695E8B" w:rsidP="00B24753">
      <w:pPr>
        <w:pStyle w:val="ListParagraph"/>
        <w:numPr>
          <w:ilvl w:val="1"/>
          <w:numId w:val="5"/>
        </w:numPr>
        <w:snapToGrid w:val="0"/>
        <w:spacing w:after="0" w:line="240" w:lineRule="auto"/>
        <w:ind w:left="0" w:firstLine="0"/>
        <w:jc w:val="both"/>
        <w:rPr>
          <w:rFonts w:ascii="Times New Roman" w:hAnsi="Times New Roman"/>
          <w:b/>
          <w:sz w:val="20"/>
          <w:szCs w:val="20"/>
        </w:rPr>
      </w:pPr>
      <w:r w:rsidRPr="00F94AE6">
        <w:rPr>
          <w:rFonts w:ascii="Times New Roman" w:hAnsi="Times New Roman"/>
          <w:b/>
          <w:sz w:val="20"/>
          <w:szCs w:val="20"/>
        </w:rPr>
        <w:t>Significance</w:t>
      </w:r>
    </w:p>
    <w:p w:rsidR="00695E8B" w:rsidRPr="00F94AE6" w:rsidRDefault="00695E8B" w:rsidP="00B24753">
      <w:pPr>
        <w:pStyle w:val="ListParagraph"/>
        <w:snapToGrid w:val="0"/>
        <w:spacing w:after="0" w:line="240" w:lineRule="auto"/>
        <w:ind w:left="0" w:firstLine="425"/>
        <w:jc w:val="both"/>
        <w:rPr>
          <w:rFonts w:ascii="Times New Roman" w:hAnsi="Times New Roman"/>
          <w:sz w:val="20"/>
          <w:szCs w:val="20"/>
        </w:rPr>
      </w:pPr>
      <w:r w:rsidRPr="00F94AE6">
        <w:rPr>
          <w:rFonts w:ascii="Times New Roman" w:hAnsi="Times New Roman"/>
          <w:sz w:val="20"/>
          <w:szCs w:val="20"/>
        </w:rPr>
        <w:t>An embedded system design, or in layman term is to have certain glue logic inside to intelligently control devices or peripheral, is the utmost important knowledge not only for electronics/electrical engineering or computer engineering but also for all engineering disciplines. Many control problems that were previously solved using mechanical or electrical switching systems can now be solved more effectively and reliably using electronic devices. The heart of such an electronic monitoring and control system is a microcontroller</w:t>
      </w:r>
      <w:r w:rsidR="00A22429" w:rsidRPr="00F94AE6">
        <w:rPr>
          <w:rFonts w:ascii="Times New Roman" w:hAnsi="Times New Roman"/>
          <w:sz w:val="20"/>
          <w:szCs w:val="20"/>
        </w:rPr>
        <w:t xml:space="preserve"> [15-19]</w:t>
      </w:r>
      <w:r w:rsidRPr="00F94AE6">
        <w:rPr>
          <w:rFonts w:ascii="Times New Roman" w:hAnsi="Times New Roman"/>
          <w:sz w:val="20"/>
          <w:szCs w:val="20"/>
        </w:rPr>
        <w:t>.</w:t>
      </w:r>
    </w:p>
    <w:p w:rsidR="00B24753" w:rsidRPr="00F94AE6" w:rsidRDefault="00695E8B" w:rsidP="00B24753">
      <w:pPr>
        <w:snapToGrid w:val="0"/>
        <w:ind w:firstLine="425"/>
        <w:jc w:val="both"/>
        <w:rPr>
          <w:sz w:val="20"/>
          <w:szCs w:val="20"/>
        </w:rPr>
      </w:pPr>
      <w:r w:rsidRPr="00F94AE6">
        <w:rPr>
          <w:sz w:val="20"/>
          <w:szCs w:val="20"/>
        </w:rPr>
        <w:t xml:space="preserve">Therefore this project serves as a fundamental for the students to indulge actively in the development of embedded system. The approach consists of shifting the focus of the course from the microprocessor itself to learning the design methodology in which the microprocessor could be used as a tool to solve practical engineering problems. New idea arose to design a complete reference suited and dedicated to the both theoretical and practical teaching of microcontroller. This PIC Educational Board is specially addressed to teach the fundamental </w:t>
      </w:r>
      <w:r w:rsidRPr="00F94AE6">
        <w:rPr>
          <w:sz w:val="20"/>
          <w:szCs w:val="20"/>
        </w:rPr>
        <w:lastRenderedPageBreak/>
        <w:t>development of stand-alone and embedded systems, which are the best places where a microcontroller fits.</w:t>
      </w:r>
    </w:p>
    <w:p w:rsidR="00684221" w:rsidRPr="00F94AE6" w:rsidRDefault="00684221" w:rsidP="00B24753">
      <w:pPr>
        <w:snapToGrid w:val="0"/>
        <w:ind w:firstLine="425"/>
        <w:jc w:val="both"/>
        <w:rPr>
          <w:sz w:val="20"/>
          <w:szCs w:val="20"/>
        </w:rPr>
      </w:pPr>
    </w:p>
    <w:p w:rsidR="00695E8B" w:rsidRPr="00F94AE6" w:rsidRDefault="00695E8B" w:rsidP="00B24753">
      <w:pPr>
        <w:pStyle w:val="ListParagraph"/>
        <w:numPr>
          <w:ilvl w:val="1"/>
          <w:numId w:val="5"/>
        </w:numPr>
        <w:snapToGrid w:val="0"/>
        <w:spacing w:after="0" w:line="240" w:lineRule="auto"/>
        <w:ind w:left="0" w:firstLine="0"/>
        <w:jc w:val="both"/>
        <w:rPr>
          <w:rFonts w:ascii="Times New Roman" w:hAnsi="Times New Roman"/>
          <w:b/>
          <w:sz w:val="20"/>
          <w:szCs w:val="20"/>
        </w:rPr>
      </w:pPr>
      <w:bookmarkStart w:id="2" w:name="_GoBack"/>
      <w:bookmarkEnd w:id="2"/>
      <w:r w:rsidRPr="00F94AE6">
        <w:rPr>
          <w:rFonts w:ascii="Times New Roman" w:hAnsi="Times New Roman"/>
          <w:b/>
          <w:sz w:val="20"/>
          <w:szCs w:val="20"/>
        </w:rPr>
        <w:t>Project Scope</w:t>
      </w:r>
    </w:p>
    <w:p w:rsidR="00B24753" w:rsidRPr="00F94AE6" w:rsidRDefault="00695E8B" w:rsidP="00B24753">
      <w:pPr>
        <w:snapToGrid w:val="0"/>
        <w:ind w:firstLine="425"/>
        <w:jc w:val="both"/>
        <w:rPr>
          <w:sz w:val="20"/>
          <w:szCs w:val="20"/>
        </w:rPr>
      </w:pPr>
      <w:r w:rsidRPr="00F94AE6">
        <w:rPr>
          <w:sz w:val="20"/>
          <w:szCs w:val="20"/>
        </w:rPr>
        <w:t>This work is to develop a multifunctional PIC based electronics/technical educational trainer that can support the teaching of Microprocessor System or Embedded System Design in technical education. This is in parallel with the approach of teaching that requires students to experience with the method of design build and test their own circuit. Normally students are divided into a group of two or three to design one circuit and at the end there will be a presentation and Q&amp;A session to present their solution for both hardware and software to the rest of the class. This method also permits them to exchange the module developed for further test run and research [1].</w:t>
      </w:r>
    </w:p>
    <w:p w:rsidR="00695E8B" w:rsidRPr="00F94AE6" w:rsidRDefault="00695E8B" w:rsidP="00B24753">
      <w:pPr>
        <w:snapToGrid w:val="0"/>
        <w:ind w:firstLine="425"/>
        <w:jc w:val="both"/>
        <w:rPr>
          <w:sz w:val="20"/>
          <w:szCs w:val="20"/>
        </w:rPr>
      </w:pPr>
      <w:r w:rsidRPr="00F94AE6">
        <w:rPr>
          <w:sz w:val="20"/>
          <w:szCs w:val="20"/>
        </w:rPr>
        <w:t>Furthermore, the module to be developed should support the good process of learning and since its portable so that students can bring it home and continue work at their own place. This eliminates the traditional teaching method where the course is [1] firmly tied to a laboratory since the students have to accomplish experiments at specially equipped and immobile hardware workstations.</w:t>
      </w:r>
    </w:p>
    <w:p w:rsidR="00B24753" w:rsidRPr="00F94AE6" w:rsidRDefault="00695E8B" w:rsidP="00B24753">
      <w:pPr>
        <w:snapToGrid w:val="0"/>
        <w:ind w:firstLine="425"/>
        <w:jc w:val="both"/>
        <w:rPr>
          <w:sz w:val="20"/>
          <w:szCs w:val="20"/>
        </w:rPr>
      </w:pPr>
      <w:r w:rsidRPr="00F94AE6">
        <w:rPr>
          <w:sz w:val="20"/>
          <w:szCs w:val="20"/>
        </w:rPr>
        <w:t>It is intended that the module designed should be free from any firmware, meaning that it should be open to any program and configuration without having any firmware that could interfere with user programs. This simplified design module would be adopted to provide a high degree of flexibility of use, which will allow the trainer/lab board to be used in varying applications [4].</w:t>
      </w:r>
    </w:p>
    <w:p w:rsidR="003E093E" w:rsidRPr="00F94AE6" w:rsidRDefault="003E093E" w:rsidP="00B24753">
      <w:pPr>
        <w:snapToGrid w:val="0"/>
        <w:jc w:val="both"/>
        <w:rPr>
          <w:b/>
          <w:sz w:val="20"/>
          <w:szCs w:val="20"/>
          <w:lang w:eastAsia="zh-CN"/>
        </w:rPr>
      </w:pPr>
    </w:p>
    <w:p w:rsidR="00B24753" w:rsidRPr="00F94AE6" w:rsidRDefault="00471E57" w:rsidP="00B24753">
      <w:pPr>
        <w:snapToGrid w:val="0"/>
        <w:jc w:val="both"/>
        <w:rPr>
          <w:b/>
          <w:sz w:val="20"/>
          <w:szCs w:val="20"/>
          <w:lang w:val="en-GB"/>
        </w:rPr>
      </w:pPr>
      <w:r w:rsidRPr="00F94AE6">
        <w:rPr>
          <w:b/>
          <w:sz w:val="20"/>
          <w:szCs w:val="20"/>
        </w:rPr>
        <w:t xml:space="preserve">2. </w:t>
      </w:r>
      <w:r w:rsidR="00695E8B" w:rsidRPr="00F94AE6">
        <w:rPr>
          <w:b/>
          <w:sz w:val="20"/>
          <w:szCs w:val="20"/>
          <w:lang w:val="en-GB"/>
        </w:rPr>
        <w:t>Literature Review</w:t>
      </w:r>
    </w:p>
    <w:p w:rsidR="00B24753" w:rsidRPr="00F94AE6" w:rsidRDefault="00695E8B" w:rsidP="00B24753">
      <w:pPr>
        <w:snapToGrid w:val="0"/>
        <w:ind w:firstLine="425"/>
        <w:jc w:val="both"/>
        <w:rPr>
          <w:sz w:val="20"/>
          <w:szCs w:val="20"/>
        </w:rPr>
      </w:pPr>
      <w:r w:rsidRPr="00F94AE6">
        <w:rPr>
          <w:bCs/>
          <w:sz w:val="20"/>
          <w:szCs w:val="20"/>
        </w:rPr>
        <w:t>PIC</w:t>
      </w:r>
      <w:r w:rsidRPr="00F94AE6">
        <w:rPr>
          <w:sz w:val="20"/>
          <w:szCs w:val="20"/>
        </w:rPr>
        <w:t> is a family of modified Harvard architecture</w:t>
      </w:r>
      <w:r w:rsidR="004E0A1B" w:rsidRPr="00F94AE6">
        <w:rPr>
          <w:rFonts w:hint="eastAsia"/>
          <w:sz w:val="20"/>
          <w:szCs w:val="20"/>
          <w:lang w:eastAsia="zh-CN"/>
        </w:rPr>
        <w:t xml:space="preserve"> </w:t>
      </w:r>
      <w:r w:rsidRPr="00F94AE6">
        <w:rPr>
          <w:sz w:val="20"/>
          <w:szCs w:val="20"/>
        </w:rPr>
        <w:t>microcontrollers</w:t>
      </w:r>
      <w:r w:rsidR="004E0A1B" w:rsidRPr="00F94AE6">
        <w:rPr>
          <w:rFonts w:hint="eastAsia"/>
          <w:sz w:val="20"/>
          <w:szCs w:val="20"/>
          <w:lang w:eastAsia="zh-CN"/>
        </w:rPr>
        <w:t xml:space="preserve"> </w:t>
      </w:r>
      <w:r w:rsidRPr="00F94AE6">
        <w:rPr>
          <w:sz w:val="20"/>
          <w:szCs w:val="20"/>
        </w:rPr>
        <w:t>made by Microchip Technology, derived from the PIC1650 originally developed by General Instrument's Microelectronics Division. The name PIC initially referred to "</w:t>
      </w:r>
      <w:r w:rsidRPr="00F94AE6">
        <w:rPr>
          <w:bCs/>
          <w:sz w:val="20"/>
          <w:szCs w:val="20"/>
        </w:rPr>
        <w:t>Peripheral Interface Controller</w:t>
      </w:r>
      <w:r w:rsidRPr="00F94AE6">
        <w:rPr>
          <w:sz w:val="20"/>
          <w:szCs w:val="20"/>
        </w:rPr>
        <w:t>"</w:t>
      </w:r>
      <w:r w:rsidR="00A22429" w:rsidRPr="00F94AE6">
        <w:rPr>
          <w:sz w:val="20"/>
          <w:szCs w:val="20"/>
        </w:rPr>
        <w:t xml:space="preserve"> [20,21,22]</w:t>
      </w:r>
      <w:r w:rsidR="00B82E68" w:rsidRPr="00F94AE6">
        <w:rPr>
          <w:sz w:val="20"/>
          <w:szCs w:val="20"/>
        </w:rPr>
        <w:t>.</w:t>
      </w:r>
    </w:p>
    <w:p w:rsidR="00B24753" w:rsidRPr="00F94AE6" w:rsidRDefault="00695E8B" w:rsidP="00B24753">
      <w:pPr>
        <w:snapToGrid w:val="0"/>
        <w:ind w:firstLine="425"/>
        <w:jc w:val="both"/>
        <w:rPr>
          <w:sz w:val="20"/>
          <w:szCs w:val="20"/>
        </w:rPr>
      </w:pPr>
      <w:proofErr w:type="spellStart"/>
      <w:r w:rsidRPr="00F94AE6">
        <w:rPr>
          <w:sz w:val="20"/>
          <w:szCs w:val="20"/>
        </w:rPr>
        <w:t>PICs</w:t>
      </w:r>
      <w:proofErr w:type="spellEnd"/>
      <w:r w:rsidRPr="00F94AE6">
        <w:rPr>
          <w:sz w:val="20"/>
          <w:szCs w:val="20"/>
        </w:rPr>
        <w:t xml:space="preserve"> are popular with both industrial developers and hobbyists alike due to their low cost, wide availability, large user base, extensive collection of application notes, availability of low cost or free development tools, and serial programming (and re-programming with flash memory) capability. They are also commonly used in educational programming as they often come with the easy to use '</w:t>
      </w:r>
      <w:proofErr w:type="spellStart"/>
      <w:r w:rsidRPr="00F94AE6">
        <w:rPr>
          <w:sz w:val="20"/>
          <w:szCs w:val="20"/>
        </w:rPr>
        <w:t>pic</w:t>
      </w:r>
      <w:proofErr w:type="spellEnd"/>
      <w:r w:rsidRPr="00F94AE6">
        <w:rPr>
          <w:sz w:val="20"/>
          <w:szCs w:val="20"/>
        </w:rPr>
        <w:t xml:space="preserve"> locator' software.[8</w:t>
      </w:r>
      <w:r w:rsidR="00A22429" w:rsidRPr="00F94AE6">
        <w:rPr>
          <w:sz w:val="20"/>
          <w:szCs w:val="20"/>
        </w:rPr>
        <w:t>,23,24</w:t>
      </w:r>
      <w:r w:rsidRPr="00F94AE6">
        <w:rPr>
          <w:sz w:val="20"/>
          <w:szCs w:val="20"/>
        </w:rPr>
        <w:t>]</w:t>
      </w:r>
    </w:p>
    <w:p w:rsidR="00684221" w:rsidRPr="00F94AE6" w:rsidRDefault="00684221" w:rsidP="00B24753">
      <w:pPr>
        <w:snapToGrid w:val="0"/>
        <w:ind w:firstLine="425"/>
        <w:jc w:val="both"/>
        <w:rPr>
          <w:sz w:val="20"/>
          <w:szCs w:val="20"/>
        </w:rPr>
      </w:pPr>
    </w:p>
    <w:p w:rsidR="00B24753" w:rsidRPr="00F94AE6" w:rsidRDefault="00695E8B" w:rsidP="00684221">
      <w:pPr>
        <w:numPr>
          <w:ilvl w:val="0"/>
          <w:numId w:val="13"/>
        </w:numPr>
        <w:snapToGrid w:val="0"/>
        <w:jc w:val="both"/>
        <w:rPr>
          <w:b/>
          <w:bCs/>
          <w:sz w:val="20"/>
          <w:szCs w:val="20"/>
        </w:rPr>
      </w:pPr>
      <w:r w:rsidRPr="00F94AE6">
        <w:rPr>
          <w:b/>
          <w:bCs/>
          <w:sz w:val="20"/>
          <w:szCs w:val="20"/>
        </w:rPr>
        <w:t>Space (RAM)</w:t>
      </w:r>
    </w:p>
    <w:p w:rsidR="00B24753" w:rsidRPr="00F94AE6" w:rsidRDefault="00695E8B" w:rsidP="00A22429">
      <w:pPr>
        <w:snapToGrid w:val="0"/>
        <w:ind w:firstLine="425"/>
        <w:jc w:val="both"/>
        <w:rPr>
          <w:sz w:val="20"/>
          <w:szCs w:val="20"/>
        </w:rPr>
      </w:pPr>
      <w:proofErr w:type="spellStart"/>
      <w:r w:rsidRPr="00F94AE6">
        <w:rPr>
          <w:sz w:val="20"/>
          <w:szCs w:val="20"/>
        </w:rPr>
        <w:t>PICs</w:t>
      </w:r>
      <w:proofErr w:type="spellEnd"/>
      <w:r w:rsidRPr="00F94AE6">
        <w:rPr>
          <w:sz w:val="20"/>
          <w:szCs w:val="20"/>
        </w:rPr>
        <w:t xml:space="preserve"> have a set of registers that function as general purpose RAM. Special purpose control registers for on-chip hardware resources are also mapped into the data space. The addressability of memory varies depending on device series, and all PIC devices have </w:t>
      </w:r>
      <w:r w:rsidRPr="00F94AE6">
        <w:rPr>
          <w:sz w:val="20"/>
          <w:szCs w:val="20"/>
        </w:rPr>
        <w:lastRenderedPageBreak/>
        <w:t>some banking mechanism to extend addressing to additional memory. Later series of devices feature move instructions which can cover the whole addressable space, independent of the selected bank. In earlier devices, any register move had to be achieved via the accumulator</w:t>
      </w:r>
      <w:r w:rsidR="00A22429" w:rsidRPr="00F94AE6">
        <w:rPr>
          <w:sz w:val="20"/>
          <w:szCs w:val="20"/>
        </w:rPr>
        <w:t xml:space="preserve"> [25]</w:t>
      </w:r>
      <w:r w:rsidRPr="00F94AE6">
        <w:rPr>
          <w:sz w:val="20"/>
          <w:szCs w:val="20"/>
        </w:rPr>
        <w:t>.</w:t>
      </w:r>
    </w:p>
    <w:p w:rsidR="00695E8B" w:rsidRPr="00F94AE6" w:rsidRDefault="00695E8B" w:rsidP="00B24753">
      <w:pPr>
        <w:snapToGrid w:val="0"/>
        <w:ind w:firstLine="425"/>
        <w:jc w:val="both"/>
        <w:rPr>
          <w:sz w:val="20"/>
          <w:szCs w:val="20"/>
        </w:rPr>
      </w:pPr>
      <w:r w:rsidRPr="00F94AE6">
        <w:rPr>
          <w:sz w:val="20"/>
          <w:szCs w:val="20"/>
        </w:rPr>
        <w:t>To implement indirect addressing, a "file select register" (FSR) and "indirect register" (INDF) are used. A register number is written to the FSR, after which reads from or writes to INDF will actually be to or from the register pointed to by FSR. Later devices extended this concept with post- and pre- increment/decrement for greater efficiency in accessing sequentially stored data. This also allows FSR to be treated almost like a stack pointer (SP).[2]</w:t>
      </w:r>
    </w:p>
    <w:p w:rsidR="00B24753" w:rsidRPr="00F94AE6" w:rsidRDefault="00695E8B" w:rsidP="00B24753">
      <w:pPr>
        <w:snapToGrid w:val="0"/>
        <w:ind w:firstLine="425"/>
        <w:jc w:val="both"/>
        <w:rPr>
          <w:sz w:val="20"/>
          <w:szCs w:val="20"/>
        </w:rPr>
      </w:pPr>
      <w:r w:rsidRPr="00F94AE6">
        <w:rPr>
          <w:sz w:val="20"/>
          <w:szCs w:val="20"/>
        </w:rPr>
        <w:t>External data memory is not directly addressable except in some high pin count PIC18 devices.</w:t>
      </w:r>
    </w:p>
    <w:p w:rsidR="00B24753" w:rsidRPr="00F94AE6" w:rsidRDefault="00695E8B" w:rsidP="00684221">
      <w:pPr>
        <w:numPr>
          <w:ilvl w:val="0"/>
          <w:numId w:val="13"/>
        </w:numPr>
        <w:snapToGrid w:val="0"/>
        <w:jc w:val="both"/>
        <w:rPr>
          <w:b/>
          <w:bCs/>
          <w:sz w:val="20"/>
          <w:szCs w:val="20"/>
        </w:rPr>
      </w:pPr>
      <w:r w:rsidRPr="00F94AE6">
        <w:rPr>
          <w:b/>
          <w:bCs/>
          <w:sz w:val="20"/>
          <w:szCs w:val="20"/>
        </w:rPr>
        <w:t>Code space</w:t>
      </w:r>
    </w:p>
    <w:p w:rsidR="00B24753" w:rsidRPr="00F94AE6" w:rsidRDefault="00695E8B" w:rsidP="00684221">
      <w:pPr>
        <w:snapToGrid w:val="0"/>
        <w:jc w:val="both"/>
        <w:rPr>
          <w:sz w:val="20"/>
          <w:szCs w:val="20"/>
        </w:rPr>
      </w:pPr>
      <w:r w:rsidRPr="00F94AE6">
        <w:rPr>
          <w:sz w:val="20"/>
          <w:szCs w:val="20"/>
        </w:rPr>
        <w:t>The code space is generally implemented as ROM, EPROM or flash ROM. In general, external code memory is not directly addressable due to the lack of an external memory interface. The exceptions are PIC17 and select high pin count PIC18 devices. [8]</w:t>
      </w:r>
    </w:p>
    <w:p w:rsidR="00B24753" w:rsidRPr="00F94AE6" w:rsidRDefault="00695E8B" w:rsidP="00684221">
      <w:pPr>
        <w:numPr>
          <w:ilvl w:val="0"/>
          <w:numId w:val="13"/>
        </w:numPr>
        <w:snapToGrid w:val="0"/>
        <w:jc w:val="both"/>
        <w:rPr>
          <w:b/>
          <w:bCs/>
          <w:sz w:val="20"/>
          <w:szCs w:val="20"/>
        </w:rPr>
      </w:pPr>
      <w:r w:rsidRPr="00F94AE6">
        <w:rPr>
          <w:b/>
          <w:bCs/>
          <w:sz w:val="20"/>
          <w:szCs w:val="20"/>
        </w:rPr>
        <w:t>Word size</w:t>
      </w:r>
    </w:p>
    <w:p w:rsidR="00B24753" w:rsidRPr="00F94AE6" w:rsidRDefault="00684221" w:rsidP="00684221">
      <w:pPr>
        <w:snapToGrid w:val="0"/>
        <w:jc w:val="both"/>
        <w:rPr>
          <w:sz w:val="20"/>
          <w:szCs w:val="20"/>
        </w:rPr>
      </w:pPr>
      <w:r w:rsidRPr="00F94AE6">
        <w:rPr>
          <w:sz w:val="20"/>
          <w:szCs w:val="20"/>
        </w:rPr>
        <w:t xml:space="preserve">All </w:t>
      </w:r>
      <w:proofErr w:type="spellStart"/>
      <w:r w:rsidRPr="00F94AE6">
        <w:rPr>
          <w:sz w:val="20"/>
          <w:szCs w:val="20"/>
        </w:rPr>
        <w:t>PICs</w:t>
      </w:r>
      <w:proofErr w:type="spellEnd"/>
      <w:r w:rsidRPr="00F94AE6">
        <w:rPr>
          <w:sz w:val="20"/>
          <w:szCs w:val="20"/>
        </w:rPr>
        <w:t xml:space="preserve"> handled (and address) data in 8-bit chunks. </w:t>
      </w:r>
      <w:r w:rsidR="00695E8B" w:rsidRPr="00F94AE6">
        <w:rPr>
          <w:sz w:val="20"/>
          <w:szCs w:val="20"/>
        </w:rPr>
        <w:t xml:space="preserve">However, the unit of addressability of the code space is not generally the same as the data space. For example, </w:t>
      </w:r>
      <w:proofErr w:type="spellStart"/>
      <w:r w:rsidR="00695E8B" w:rsidRPr="00F94AE6">
        <w:rPr>
          <w:sz w:val="20"/>
          <w:szCs w:val="20"/>
        </w:rPr>
        <w:t>PICs</w:t>
      </w:r>
      <w:proofErr w:type="spellEnd"/>
      <w:r w:rsidR="00695E8B" w:rsidRPr="00F94AE6">
        <w:rPr>
          <w:sz w:val="20"/>
          <w:szCs w:val="20"/>
        </w:rPr>
        <w:t xml:space="preserve"> in the baseline (PIC12) and mid-range (PIC16) families have program memory addressable in the same word size as the instruction width, i.e. 12 or 14 bits respectively. In contrast, in the PIC18 series, the program memory is addressed in 8-bit increments (bytes), which differ from the instruction width of 16 bits. In order to be clear, the program memory capacity is usually stated in number of (single word) instructions, rather than in bytes.[8]</w:t>
      </w:r>
    </w:p>
    <w:p w:rsidR="00B24753" w:rsidRPr="00F94AE6" w:rsidRDefault="00695E8B" w:rsidP="00684221">
      <w:pPr>
        <w:numPr>
          <w:ilvl w:val="0"/>
          <w:numId w:val="13"/>
        </w:numPr>
        <w:snapToGrid w:val="0"/>
        <w:jc w:val="both"/>
        <w:rPr>
          <w:b/>
          <w:bCs/>
          <w:sz w:val="20"/>
          <w:szCs w:val="20"/>
        </w:rPr>
      </w:pPr>
      <w:r w:rsidRPr="00F94AE6">
        <w:rPr>
          <w:b/>
          <w:bCs/>
          <w:sz w:val="20"/>
          <w:szCs w:val="20"/>
        </w:rPr>
        <w:t>Stacks</w:t>
      </w:r>
    </w:p>
    <w:p w:rsidR="00B24753" w:rsidRPr="00F94AE6" w:rsidRDefault="00695E8B" w:rsidP="00684221">
      <w:pPr>
        <w:snapToGrid w:val="0"/>
        <w:jc w:val="both"/>
        <w:rPr>
          <w:sz w:val="20"/>
          <w:szCs w:val="20"/>
        </w:rPr>
      </w:pPr>
      <w:proofErr w:type="spellStart"/>
      <w:r w:rsidRPr="00F94AE6">
        <w:rPr>
          <w:sz w:val="20"/>
          <w:szCs w:val="20"/>
        </w:rPr>
        <w:t>PICs</w:t>
      </w:r>
      <w:proofErr w:type="spellEnd"/>
      <w:r w:rsidRPr="00F94AE6">
        <w:rPr>
          <w:sz w:val="20"/>
          <w:szCs w:val="20"/>
        </w:rPr>
        <w:t xml:space="preserve"> have a hardware which is used to save return addresses. The hardware stack is not software accessible on earlier devices, but this changed with the 18 series devices. Hardware support for a general purpose parameter stack was lacking in early series, but this greatly improved in the 18 series, making the 18 series architecture friendlier to high level language compilers. [2]</w:t>
      </w:r>
    </w:p>
    <w:p w:rsidR="00B24753" w:rsidRPr="00F94AE6" w:rsidRDefault="00695E8B" w:rsidP="00684221">
      <w:pPr>
        <w:numPr>
          <w:ilvl w:val="0"/>
          <w:numId w:val="13"/>
        </w:numPr>
        <w:snapToGrid w:val="0"/>
        <w:jc w:val="both"/>
        <w:rPr>
          <w:b/>
          <w:bCs/>
          <w:sz w:val="20"/>
          <w:szCs w:val="20"/>
        </w:rPr>
      </w:pPr>
      <w:r w:rsidRPr="00F94AE6">
        <w:rPr>
          <w:b/>
          <w:bCs/>
          <w:sz w:val="20"/>
          <w:szCs w:val="20"/>
        </w:rPr>
        <w:t>Instruction Set</w:t>
      </w:r>
    </w:p>
    <w:p w:rsidR="00B24753" w:rsidRPr="00F94AE6" w:rsidRDefault="00695E8B" w:rsidP="00684221">
      <w:pPr>
        <w:snapToGrid w:val="0"/>
        <w:jc w:val="both"/>
        <w:rPr>
          <w:sz w:val="20"/>
          <w:szCs w:val="20"/>
        </w:rPr>
      </w:pPr>
      <w:r w:rsidRPr="00F94AE6">
        <w:rPr>
          <w:sz w:val="20"/>
          <w:szCs w:val="20"/>
        </w:rPr>
        <w:t xml:space="preserve">A </w:t>
      </w:r>
      <w:proofErr w:type="spellStart"/>
      <w:r w:rsidRPr="00F94AE6">
        <w:rPr>
          <w:sz w:val="20"/>
          <w:szCs w:val="20"/>
        </w:rPr>
        <w:t>PIC's</w:t>
      </w:r>
      <w:proofErr w:type="spellEnd"/>
      <w:r w:rsidRPr="00F94AE6">
        <w:rPr>
          <w:sz w:val="20"/>
          <w:szCs w:val="20"/>
        </w:rPr>
        <w:t xml:space="preserve"> instructions vary from about 35 instructions for the low-end </w:t>
      </w:r>
      <w:proofErr w:type="spellStart"/>
      <w:r w:rsidRPr="00F94AE6">
        <w:rPr>
          <w:sz w:val="20"/>
          <w:szCs w:val="20"/>
        </w:rPr>
        <w:t>PICs</w:t>
      </w:r>
      <w:proofErr w:type="spellEnd"/>
      <w:r w:rsidRPr="00F94AE6">
        <w:rPr>
          <w:sz w:val="20"/>
          <w:szCs w:val="20"/>
        </w:rPr>
        <w:t xml:space="preserve"> to over 80 instructions for the high-end </w:t>
      </w:r>
      <w:proofErr w:type="spellStart"/>
      <w:r w:rsidRPr="00F94AE6">
        <w:rPr>
          <w:sz w:val="20"/>
          <w:szCs w:val="20"/>
        </w:rPr>
        <w:t>PICs</w:t>
      </w:r>
      <w:proofErr w:type="spellEnd"/>
      <w:r w:rsidRPr="00F94AE6">
        <w:rPr>
          <w:sz w:val="20"/>
          <w:szCs w:val="20"/>
        </w:rPr>
        <w:t>. The instruction set includes instructions to perform a variety of operations on registers directly, the accumulator and a literal constant or the accumulator and a register, as well as for conditional execution, and program branching.</w:t>
      </w:r>
    </w:p>
    <w:p w:rsidR="00B24753" w:rsidRPr="00F94AE6" w:rsidRDefault="00695E8B" w:rsidP="00A22429">
      <w:pPr>
        <w:snapToGrid w:val="0"/>
        <w:ind w:firstLine="425"/>
        <w:jc w:val="both"/>
        <w:rPr>
          <w:sz w:val="20"/>
          <w:szCs w:val="20"/>
        </w:rPr>
      </w:pPr>
      <w:r w:rsidRPr="00F94AE6">
        <w:rPr>
          <w:sz w:val="20"/>
          <w:szCs w:val="20"/>
        </w:rPr>
        <w:t xml:space="preserve">Some operations, such as bit setting and testing, can be performed on any numbered register, but bi-operand arithmetic operations always involve W (the </w:t>
      </w:r>
      <w:r w:rsidRPr="00F94AE6">
        <w:rPr>
          <w:sz w:val="20"/>
          <w:szCs w:val="20"/>
        </w:rPr>
        <w:lastRenderedPageBreak/>
        <w:t>accumulator), writing the result back to either W or the other operand register. To load a constant, it is necessary to load it into W before it can be moved into another register. On the older cores, all register moves needed to pass through W, but this changed on the "high end" cores. [</w:t>
      </w:r>
      <w:r w:rsidR="00A22429" w:rsidRPr="00F94AE6">
        <w:rPr>
          <w:sz w:val="20"/>
          <w:szCs w:val="20"/>
        </w:rPr>
        <w:t>26</w:t>
      </w:r>
      <w:r w:rsidRPr="00F94AE6">
        <w:rPr>
          <w:sz w:val="20"/>
          <w:szCs w:val="20"/>
        </w:rPr>
        <w:t>]</w:t>
      </w:r>
    </w:p>
    <w:p w:rsidR="00B24753" w:rsidRPr="00F94AE6" w:rsidRDefault="00695E8B" w:rsidP="00B24753">
      <w:pPr>
        <w:snapToGrid w:val="0"/>
        <w:ind w:firstLine="425"/>
        <w:jc w:val="both"/>
        <w:rPr>
          <w:sz w:val="20"/>
          <w:szCs w:val="20"/>
        </w:rPr>
      </w:pPr>
      <w:r w:rsidRPr="00F94AE6">
        <w:rPr>
          <w:sz w:val="20"/>
          <w:szCs w:val="20"/>
        </w:rPr>
        <w:t>PIC cores have skip instructions which are used for conditional execution and branching. The skip instructions are 'skip if bit set' and 'skip if bit not set'. Because cores before PIC18 had only unconditional branch instructions, conditional jumps are implemented by a conditional skip (with the opposite condition) followed by an unconditional branch. Skips are also of utility for conditional execution of any immediate single following instruction.</w:t>
      </w:r>
    </w:p>
    <w:p w:rsidR="00695E8B" w:rsidRPr="00F94AE6" w:rsidRDefault="00695E8B" w:rsidP="00B24753">
      <w:pPr>
        <w:snapToGrid w:val="0"/>
        <w:ind w:firstLine="425"/>
        <w:jc w:val="both"/>
        <w:rPr>
          <w:sz w:val="20"/>
          <w:szCs w:val="20"/>
        </w:rPr>
      </w:pPr>
      <w:r w:rsidRPr="00F94AE6">
        <w:rPr>
          <w:sz w:val="20"/>
          <w:szCs w:val="20"/>
        </w:rPr>
        <w:t>The 18 series implemented shadow registers which save several important registers during an interrupt, providing hardware support for automatically saving processor state when servicing interrupts.</w:t>
      </w:r>
    </w:p>
    <w:p w:rsidR="00695E8B" w:rsidRPr="00F94AE6" w:rsidRDefault="00695E8B" w:rsidP="00B24753">
      <w:pPr>
        <w:snapToGrid w:val="0"/>
        <w:ind w:firstLine="425"/>
        <w:jc w:val="both"/>
        <w:rPr>
          <w:sz w:val="20"/>
          <w:szCs w:val="20"/>
        </w:rPr>
      </w:pPr>
      <w:r w:rsidRPr="00F94AE6">
        <w:rPr>
          <w:sz w:val="20"/>
          <w:szCs w:val="20"/>
        </w:rPr>
        <w:t>In general, PIC instructions fall into 5 classes:</w:t>
      </w:r>
    </w:p>
    <w:p w:rsidR="00695E8B" w:rsidRPr="00F94AE6" w:rsidRDefault="00695E8B" w:rsidP="00B24753">
      <w:pPr>
        <w:numPr>
          <w:ilvl w:val="0"/>
          <w:numId w:val="8"/>
        </w:numPr>
        <w:tabs>
          <w:tab w:val="clear" w:pos="720"/>
          <w:tab w:val="num" w:pos="180"/>
        </w:tabs>
        <w:suppressAutoHyphens w:val="0"/>
        <w:snapToGrid w:val="0"/>
        <w:ind w:left="0" w:firstLine="425"/>
        <w:jc w:val="both"/>
        <w:rPr>
          <w:sz w:val="20"/>
          <w:szCs w:val="20"/>
        </w:rPr>
      </w:pPr>
      <w:r w:rsidRPr="00F94AE6">
        <w:rPr>
          <w:sz w:val="20"/>
          <w:szCs w:val="20"/>
        </w:rPr>
        <w:t>Operation on working register (WREG) with 8-bit immediate ("literal") operand. E.g.</w:t>
      </w:r>
      <w:r w:rsidR="004E0A1B" w:rsidRPr="00F94AE6">
        <w:rPr>
          <w:rFonts w:hint="eastAsia"/>
          <w:sz w:val="20"/>
          <w:szCs w:val="20"/>
          <w:lang w:eastAsia="zh-CN"/>
        </w:rPr>
        <w:t xml:space="preserve"> </w:t>
      </w:r>
      <w:proofErr w:type="spellStart"/>
      <w:r w:rsidRPr="00F94AE6">
        <w:rPr>
          <w:sz w:val="20"/>
          <w:szCs w:val="20"/>
        </w:rPr>
        <w:t>movlw</w:t>
      </w:r>
      <w:proofErr w:type="spellEnd"/>
      <w:r w:rsidR="004E0A1B" w:rsidRPr="00F94AE6">
        <w:rPr>
          <w:rFonts w:hint="eastAsia"/>
          <w:sz w:val="20"/>
          <w:szCs w:val="20"/>
          <w:lang w:eastAsia="zh-CN"/>
        </w:rPr>
        <w:t xml:space="preserve"> </w:t>
      </w:r>
      <w:r w:rsidRPr="00F94AE6">
        <w:rPr>
          <w:sz w:val="20"/>
          <w:szCs w:val="20"/>
        </w:rPr>
        <w:t>(move literal to WREG),</w:t>
      </w:r>
      <w:r w:rsidR="004E0A1B" w:rsidRPr="00F94AE6">
        <w:rPr>
          <w:rFonts w:hint="eastAsia"/>
          <w:sz w:val="20"/>
          <w:szCs w:val="20"/>
          <w:lang w:eastAsia="zh-CN"/>
        </w:rPr>
        <w:t xml:space="preserve"> </w:t>
      </w:r>
      <w:proofErr w:type="spellStart"/>
      <w:r w:rsidRPr="00F94AE6">
        <w:rPr>
          <w:sz w:val="20"/>
          <w:szCs w:val="20"/>
        </w:rPr>
        <w:t>andlw</w:t>
      </w:r>
      <w:proofErr w:type="spellEnd"/>
      <w:r w:rsidR="004E0A1B" w:rsidRPr="00F94AE6">
        <w:rPr>
          <w:rFonts w:hint="eastAsia"/>
          <w:sz w:val="20"/>
          <w:szCs w:val="20"/>
          <w:lang w:eastAsia="zh-CN"/>
        </w:rPr>
        <w:t xml:space="preserve"> </w:t>
      </w:r>
      <w:r w:rsidRPr="00F94AE6">
        <w:rPr>
          <w:sz w:val="20"/>
          <w:szCs w:val="20"/>
        </w:rPr>
        <w:t xml:space="preserve">(AND literal with WREG). One instruction peculiar to the PIC </w:t>
      </w:r>
      <w:proofErr w:type="spellStart"/>
      <w:r w:rsidRPr="00F94AE6">
        <w:rPr>
          <w:sz w:val="20"/>
          <w:szCs w:val="20"/>
        </w:rPr>
        <w:t>isretlw</w:t>
      </w:r>
      <w:proofErr w:type="spellEnd"/>
      <w:r w:rsidRPr="00F94AE6">
        <w:rPr>
          <w:sz w:val="20"/>
          <w:szCs w:val="20"/>
        </w:rPr>
        <w:t>, load immediate into WREG and retu</w:t>
      </w:r>
      <w:r w:rsidR="00A274C7">
        <w:rPr>
          <w:sz w:val="20"/>
          <w:szCs w:val="20"/>
        </w:rPr>
        <w:t xml:space="preserve">rn, which is used with computed </w:t>
      </w:r>
      <w:r w:rsidRPr="00F94AE6">
        <w:rPr>
          <w:sz w:val="20"/>
          <w:szCs w:val="20"/>
        </w:rPr>
        <w:t>branches to produce lookup tables.</w:t>
      </w:r>
    </w:p>
    <w:p w:rsidR="00695E8B" w:rsidRPr="00F94AE6" w:rsidRDefault="00695E8B" w:rsidP="00B24753">
      <w:pPr>
        <w:numPr>
          <w:ilvl w:val="0"/>
          <w:numId w:val="8"/>
        </w:numPr>
        <w:suppressAutoHyphens w:val="0"/>
        <w:snapToGrid w:val="0"/>
        <w:ind w:left="0" w:firstLine="425"/>
        <w:jc w:val="both"/>
        <w:rPr>
          <w:sz w:val="20"/>
          <w:szCs w:val="20"/>
        </w:rPr>
      </w:pPr>
      <w:r w:rsidRPr="00F94AE6">
        <w:rPr>
          <w:sz w:val="20"/>
          <w:szCs w:val="20"/>
        </w:rPr>
        <w:t>Operation with WREG and indexed register. The result can be written to either the Working register (e.g.</w:t>
      </w:r>
      <w:r w:rsidR="00A274C7">
        <w:rPr>
          <w:sz w:val="20"/>
          <w:szCs w:val="20"/>
        </w:rPr>
        <w:t xml:space="preserve"> </w:t>
      </w:r>
      <w:proofErr w:type="spellStart"/>
      <w:r w:rsidRPr="00F94AE6">
        <w:rPr>
          <w:sz w:val="20"/>
          <w:szCs w:val="20"/>
        </w:rPr>
        <w:t>addwf</w:t>
      </w:r>
      <w:proofErr w:type="spellEnd"/>
      <w:r w:rsidR="00A274C7">
        <w:rPr>
          <w:sz w:val="20"/>
          <w:szCs w:val="20"/>
        </w:rPr>
        <w:t xml:space="preserve"> </w:t>
      </w:r>
      <w:proofErr w:type="spellStart"/>
      <w:r w:rsidRPr="00F94AE6">
        <w:rPr>
          <w:i/>
          <w:iCs/>
          <w:sz w:val="20"/>
          <w:szCs w:val="20"/>
        </w:rPr>
        <w:t>reg</w:t>
      </w:r>
      <w:proofErr w:type="spellEnd"/>
      <w:r w:rsidRPr="00F94AE6">
        <w:rPr>
          <w:sz w:val="20"/>
          <w:szCs w:val="20"/>
        </w:rPr>
        <w:t>,</w:t>
      </w:r>
      <w:r w:rsidR="00A274C7">
        <w:rPr>
          <w:sz w:val="20"/>
          <w:szCs w:val="20"/>
        </w:rPr>
        <w:t xml:space="preserve"> </w:t>
      </w:r>
      <w:r w:rsidRPr="00F94AE6">
        <w:rPr>
          <w:sz w:val="20"/>
          <w:szCs w:val="20"/>
        </w:rPr>
        <w:t>w). or the selected register (e.g.</w:t>
      </w:r>
      <w:r w:rsidR="004E0A1B" w:rsidRPr="00F94AE6">
        <w:rPr>
          <w:rFonts w:hint="eastAsia"/>
          <w:sz w:val="20"/>
          <w:szCs w:val="20"/>
          <w:lang w:eastAsia="zh-CN"/>
        </w:rPr>
        <w:t xml:space="preserve"> </w:t>
      </w:r>
      <w:proofErr w:type="spellStart"/>
      <w:r w:rsidRPr="00F94AE6">
        <w:rPr>
          <w:sz w:val="20"/>
          <w:szCs w:val="20"/>
        </w:rPr>
        <w:t>addwf</w:t>
      </w:r>
      <w:proofErr w:type="spellEnd"/>
      <w:r w:rsidR="00A274C7">
        <w:rPr>
          <w:sz w:val="20"/>
          <w:szCs w:val="20"/>
        </w:rPr>
        <w:t xml:space="preserve"> </w:t>
      </w:r>
      <w:proofErr w:type="spellStart"/>
      <w:r w:rsidRPr="00F94AE6">
        <w:rPr>
          <w:i/>
          <w:iCs/>
          <w:sz w:val="20"/>
          <w:szCs w:val="20"/>
        </w:rPr>
        <w:t>reg</w:t>
      </w:r>
      <w:proofErr w:type="spellEnd"/>
      <w:r w:rsidRPr="00F94AE6">
        <w:rPr>
          <w:sz w:val="20"/>
          <w:szCs w:val="20"/>
        </w:rPr>
        <w:t>,</w:t>
      </w:r>
      <w:r w:rsidR="00A274C7">
        <w:rPr>
          <w:sz w:val="20"/>
          <w:szCs w:val="20"/>
        </w:rPr>
        <w:t xml:space="preserve"> </w:t>
      </w:r>
      <w:r w:rsidRPr="00F94AE6">
        <w:rPr>
          <w:sz w:val="20"/>
          <w:szCs w:val="20"/>
        </w:rPr>
        <w:t>f).</w:t>
      </w:r>
    </w:p>
    <w:p w:rsidR="00695E8B" w:rsidRPr="00F94AE6" w:rsidRDefault="00695E8B" w:rsidP="00B24753">
      <w:pPr>
        <w:numPr>
          <w:ilvl w:val="0"/>
          <w:numId w:val="8"/>
        </w:numPr>
        <w:suppressAutoHyphens w:val="0"/>
        <w:snapToGrid w:val="0"/>
        <w:ind w:left="0" w:firstLine="425"/>
        <w:jc w:val="both"/>
        <w:rPr>
          <w:sz w:val="20"/>
          <w:szCs w:val="20"/>
        </w:rPr>
      </w:pPr>
      <w:r w:rsidRPr="00F94AE6">
        <w:rPr>
          <w:sz w:val="20"/>
          <w:szCs w:val="20"/>
        </w:rPr>
        <w:t>Bit operations. These take a register number and a bit number, and perform one of 4 actions: set or clear a bit, and test and skip on set/clear. The latter are used to perform conditional branches. The usual ALU status flags are available in a numbered register so operations such as "branch on carry clear" are possible.</w:t>
      </w:r>
    </w:p>
    <w:p w:rsidR="00695E8B" w:rsidRPr="00F94AE6" w:rsidRDefault="00695E8B" w:rsidP="00B24753">
      <w:pPr>
        <w:numPr>
          <w:ilvl w:val="0"/>
          <w:numId w:val="8"/>
        </w:numPr>
        <w:suppressAutoHyphens w:val="0"/>
        <w:snapToGrid w:val="0"/>
        <w:ind w:left="0" w:firstLine="425"/>
        <w:jc w:val="both"/>
        <w:rPr>
          <w:sz w:val="20"/>
          <w:szCs w:val="20"/>
        </w:rPr>
      </w:pPr>
      <w:r w:rsidRPr="00F94AE6">
        <w:rPr>
          <w:sz w:val="20"/>
          <w:szCs w:val="20"/>
        </w:rPr>
        <w:t>Control transfers. Other than the skip instructions previously mentioned, there are only two:</w:t>
      </w:r>
      <w:r w:rsidR="004E0A1B" w:rsidRPr="00F94AE6">
        <w:rPr>
          <w:rFonts w:hint="eastAsia"/>
          <w:sz w:val="20"/>
          <w:szCs w:val="20"/>
          <w:lang w:eastAsia="zh-CN"/>
        </w:rPr>
        <w:t xml:space="preserve"> </w:t>
      </w:r>
      <w:r w:rsidRPr="00F94AE6">
        <w:rPr>
          <w:sz w:val="20"/>
          <w:szCs w:val="20"/>
        </w:rPr>
        <w:t>go to and call.</w:t>
      </w:r>
    </w:p>
    <w:p w:rsidR="00695E8B" w:rsidRPr="00F94AE6" w:rsidRDefault="00695E8B" w:rsidP="00B24753">
      <w:pPr>
        <w:numPr>
          <w:ilvl w:val="0"/>
          <w:numId w:val="8"/>
        </w:numPr>
        <w:suppressAutoHyphens w:val="0"/>
        <w:snapToGrid w:val="0"/>
        <w:ind w:left="0" w:firstLine="425"/>
        <w:jc w:val="both"/>
        <w:rPr>
          <w:sz w:val="20"/>
          <w:szCs w:val="20"/>
        </w:rPr>
      </w:pPr>
      <w:r w:rsidRPr="00F94AE6">
        <w:rPr>
          <w:sz w:val="20"/>
          <w:szCs w:val="20"/>
        </w:rPr>
        <w:t>A few miscellaneous zero-operand instructions, such as return from subroutine, and</w:t>
      </w:r>
      <w:r w:rsidR="004E0A1B" w:rsidRPr="00F94AE6">
        <w:rPr>
          <w:rFonts w:hint="eastAsia"/>
          <w:sz w:val="20"/>
          <w:szCs w:val="20"/>
          <w:lang w:eastAsia="zh-CN"/>
        </w:rPr>
        <w:t xml:space="preserve"> </w:t>
      </w:r>
      <w:r w:rsidRPr="00F94AE6">
        <w:rPr>
          <w:sz w:val="20"/>
          <w:szCs w:val="20"/>
        </w:rPr>
        <w:t>sleep</w:t>
      </w:r>
      <w:r w:rsidR="004E0A1B" w:rsidRPr="00F94AE6">
        <w:rPr>
          <w:rFonts w:hint="eastAsia"/>
          <w:sz w:val="20"/>
          <w:szCs w:val="20"/>
          <w:lang w:eastAsia="zh-CN"/>
        </w:rPr>
        <w:t xml:space="preserve"> </w:t>
      </w:r>
      <w:r w:rsidRPr="00F94AE6">
        <w:rPr>
          <w:sz w:val="20"/>
          <w:szCs w:val="20"/>
        </w:rPr>
        <w:t>to enter low-power mode</w:t>
      </w:r>
      <w:r w:rsidR="00684221" w:rsidRPr="00F94AE6">
        <w:rPr>
          <w:sz w:val="20"/>
          <w:szCs w:val="20"/>
        </w:rPr>
        <w:t>.</w:t>
      </w:r>
    </w:p>
    <w:p w:rsidR="00684221" w:rsidRPr="00F94AE6" w:rsidRDefault="00684221" w:rsidP="00684221">
      <w:pPr>
        <w:suppressAutoHyphens w:val="0"/>
        <w:snapToGrid w:val="0"/>
        <w:ind w:left="425"/>
        <w:jc w:val="both"/>
        <w:rPr>
          <w:sz w:val="20"/>
          <w:szCs w:val="20"/>
        </w:rPr>
      </w:pPr>
    </w:p>
    <w:p w:rsidR="00B24753" w:rsidRPr="00F94AE6" w:rsidRDefault="00695E8B" w:rsidP="00684221">
      <w:pPr>
        <w:numPr>
          <w:ilvl w:val="0"/>
          <w:numId w:val="13"/>
        </w:numPr>
        <w:snapToGrid w:val="0"/>
        <w:jc w:val="both"/>
        <w:rPr>
          <w:b/>
          <w:bCs/>
          <w:sz w:val="20"/>
          <w:szCs w:val="20"/>
        </w:rPr>
      </w:pPr>
      <w:r w:rsidRPr="00F94AE6">
        <w:rPr>
          <w:b/>
          <w:bCs/>
          <w:sz w:val="20"/>
          <w:szCs w:val="20"/>
        </w:rPr>
        <w:t>Performance</w:t>
      </w:r>
    </w:p>
    <w:p w:rsidR="00B24753" w:rsidRPr="00F94AE6" w:rsidRDefault="00695E8B" w:rsidP="00684221">
      <w:pPr>
        <w:snapToGrid w:val="0"/>
        <w:jc w:val="both"/>
        <w:rPr>
          <w:sz w:val="20"/>
          <w:szCs w:val="20"/>
        </w:rPr>
      </w:pPr>
      <w:r w:rsidRPr="00F94AE6">
        <w:rPr>
          <w:sz w:val="20"/>
          <w:szCs w:val="20"/>
        </w:rPr>
        <w:t>The architectural decisions are directed at the maximization of speed-to-cost ratio. The PIC architecture was among the first scalar CPU designs, and is still among the simplest and cheapest. The Harvard architecture—in which instructions and data come from separate sources—simplify timing and microcircuit design greatly, and this benefits clock speed, price, and power consumption.</w:t>
      </w:r>
    </w:p>
    <w:p w:rsidR="00B24753" w:rsidRPr="00F94AE6" w:rsidRDefault="00695E8B" w:rsidP="00B24753">
      <w:pPr>
        <w:snapToGrid w:val="0"/>
        <w:ind w:firstLine="425"/>
        <w:jc w:val="both"/>
        <w:rPr>
          <w:sz w:val="20"/>
          <w:szCs w:val="20"/>
        </w:rPr>
      </w:pPr>
      <w:r w:rsidRPr="00F94AE6">
        <w:rPr>
          <w:sz w:val="20"/>
          <w:szCs w:val="20"/>
        </w:rPr>
        <w:t xml:space="preserve">The PIC instruction set is suited to implementation of fast lookup tables in the program space. Such lookups take one instruction and two instruction cycles. Many functions can be modeled in this way. </w:t>
      </w:r>
      <w:r w:rsidRPr="00F94AE6">
        <w:rPr>
          <w:sz w:val="20"/>
          <w:szCs w:val="20"/>
        </w:rPr>
        <w:lastRenderedPageBreak/>
        <w:t>Optimization is facilitated by the relatively large program space of the PIC (e.g. 4096 × 14-bit words on the 16F690) and by the design of the instruction set, which allows for embedded constants. For example, a branch instruction's target may be indexed by W, and execute a "RETLW" which does as it is named - return with literal in W.</w:t>
      </w:r>
    </w:p>
    <w:p w:rsidR="00B24753" w:rsidRPr="00F94AE6" w:rsidRDefault="00695E8B" w:rsidP="00B24753">
      <w:pPr>
        <w:snapToGrid w:val="0"/>
        <w:ind w:firstLine="425"/>
        <w:jc w:val="both"/>
        <w:rPr>
          <w:sz w:val="20"/>
          <w:szCs w:val="20"/>
        </w:rPr>
      </w:pPr>
      <w:r w:rsidRPr="00F94AE6">
        <w:rPr>
          <w:sz w:val="20"/>
          <w:szCs w:val="20"/>
        </w:rPr>
        <w:t xml:space="preserve">Interrupt latency is constant at three instruction cycles. External interrupts have to be synchronized with the four clock instruction cycle, otherwise there can be a one instruction cycle jitter. Internal interrupts are already synchronized. The constant interrupt latency allows </w:t>
      </w:r>
      <w:proofErr w:type="spellStart"/>
      <w:r w:rsidRPr="00F94AE6">
        <w:rPr>
          <w:sz w:val="20"/>
          <w:szCs w:val="20"/>
        </w:rPr>
        <w:t>PICs</w:t>
      </w:r>
      <w:proofErr w:type="spellEnd"/>
      <w:r w:rsidRPr="00F94AE6">
        <w:rPr>
          <w:sz w:val="20"/>
          <w:szCs w:val="20"/>
        </w:rPr>
        <w:t xml:space="preserve"> to achieve interrupt driven low jitter timing sequences. An example of this is a video sync pulse generator. This is no longer true in the newest PIC models, because they have a synchronous interrupt latency of three or four cycles. [6]</w:t>
      </w:r>
    </w:p>
    <w:p w:rsidR="003E093E" w:rsidRPr="00F94AE6" w:rsidRDefault="003E093E" w:rsidP="00B24753">
      <w:pPr>
        <w:snapToGrid w:val="0"/>
        <w:jc w:val="both"/>
        <w:rPr>
          <w:b/>
          <w:sz w:val="20"/>
          <w:szCs w:val="20"/>
          <w:lang w:eastAsia="zh-CN"/>
        </w:rPr>
      </w:pPr>
    </w:p>
    <w:p w:rsidR="00A90727" w:rsidRPr="00F94AE6" w:rsidRDefault="00A90727" w:rsidP="00B24753">
      <w:pPr>
        <w:snapToGrid w:val="0"/>
        <w:jc w:val="both"/>
        <w:rPr>
          <w:b/>
          <w:sz w:val="20"/>
          <w:szCs w:val="20"/>
        </w:rPr>
      </w:pPr>
      <w:r w:rsidRPr="00F94AE6">
        <w:rPr>
          <w:b/>
          <w:sz w:val="20"/>
          <w:szCs w:val="20"/>
        </w:rPr>
        <w:t>3. Methodology</w:t>
      </w:r>
    </w:p>
    <w:p w:rsidR="00B24753" w:rsidRPr="00F94AE6" w:rsidRDefault="00A90727" w:rsidP="00B24753">
      <w:pPr>
        <w:snapToGrid w:val="0"/>
        <w:ind w:firstLine="425"/>
        <w:jc w:val="both"/>
        <w:rPr>
          <w:rStyle w:val="apple-converted-space"/>
          <w:sz w:val="20"/>
          <w:szCs w:val="20"/>
        </w:rPr>
      </w:pPr>
      <w:r w:rsidRPr="00F94AE6">
        <w:rPr>
          <w:sz w:val="20"/>
          <w:szCs w:val="20"/>
        </w:rPr>
        <w:t>Before preceding any progress of this project, the data, which is related to this scope, had been collected from time to time. All the data has been analyzed in order to produce the useful information forepart writing later on. Consequently, with all the information available has been arranged accordingly. The final step before finalizing the report is to combine the experimental results to enhanced readability of the report.</w:t>
      </w:r>
      <w:r w:rsidRPr="00F94AE6">
        <w:rPr>
          <w:sz w:val="20"/>
          <w:szCs w:val="20"/>
          <w:lang w:val="en-GB"/>
        </w:rPr>
        <w:t xml:space="preserve"> The description of working </w:t>
      </w:r>
      <w:proofErr w:type="spellStart"/>
      <w:r w:rsidRPr="00F94AE6">
        <w:rPr>
          <w:sz w:val="20"/>
          <w:szCs w:val="20"/>
          <w:lang w:val="en-GB"/>
        </w:rPr>
        <w:t>i</w:t>
      </w:r>
      <w:proofErr w:type="spellEnd"/>
      <w:r w:rsidRPr="00F94AE6">
        <w:rPr>
          <w:rStyle w:val="apple-converted-space"/>
          <w:sz w:val="20"/>
          <w:szCs w:val="20"/>
        </w:rPr>
        <w:t>n order to design and develop a PIC microcontroller based multifunctional embedded systems trainer board for technical education.</w:t>
      </w:r>
    </w:p>
    <w:p w:rsidR="00684221" w:rsidRPr="00F94AE6" w:rsidRDefault="00684221" w:rsidP="00B24753">
      <w:pPr>
        <w:snapToGrid w:val="0"/>
        <w:ind w:firstLine="425"/>
        <w:jc w:val="both"/>
        <w:rPr>
          <w:rStyle w:val="apple-converted-space"/>
          <w:sz w:val="20"/>
          <w:szCs w:val="20"/>
        </w:rPr>
      </w:pPr>
    </w:p>
    <w:p w:rsidR="00B24753" w:rsidRPr="00F94AE6" w:rsidRDefault="00A90727" w:rsidP="00602529">
      <w:pPr>
        <w:snapToGrid w:val="0"/>
        <w:jc w:val="both"/>
        <w:rPr>
          <w:rStyle w:val="apple-converted-space"/>
          <w:b/>
          <w:sz w:val="20"/>
          <w:szCs w:val="20"/>
        </w:rPr>
      </w:pPr>
      <w:r w:rsidRPr="00F94AE6">
        <w:rPr>
          <w:rStyle w:val="apple-converted-space"/>
          <w:b/>
          <w:sz w:val="20"/>
          <w:szCs w:val="20"/>
        </w:rPr>
        <w:t>4. Result</w:t>
      </w:r>
      <w:r w:rsidR="00602529" w:rsidRPr="00F94AE6">
        <w:rPr>
          <w:rStyle w:val="apple-converted-space"/>
          <w:b/>
          <w:sz w:val="20"/>
          <w:szCs w:val="20"/>
        </w:rPr>
        <w:t>s a</w:t>
      </w:r>
      <w:r w:rsidRPr="00F94AE6">
        <w:rPr>
          <w:rStyle w:val="apple-converted-space"/>
          <w:b/>
          <w:sz w:val="20"/>
          <w:szCs w:val="20"/>
        </w:rPr>
        <w:t>nd Findings</w:t>
      </w:r>
    </w:p>
    <w:p w:rsidR="00A90727" w:rsidRPr="00F94AE6" w:rsidRDefault="00A90727" w:rsidP="00B24753">
      <w:pPr>
        <w:snapToGrid w:val="0"/>
        <w:ind w:firstLine="425"/>
        <w:jc w:val="both"/>
        <w:rPr>
          <w:sz w:val="20"/>
          <w:szCs w:val="20"/>
        </w:rPr>
      </w:pPr>
      <w:r w:rsidRPr="00F94AE6">
        <w:rPr>
          <w:sz w:val="20"/>
          <w:szCs w:val="20"/>
        </w:rPr>
        <w:t>Design and develop of PIC microcontroller based multifunctional embedded systems trainer board for technical education, comprising of various embedded system modules which are controlled using single running board consisting a PIC microcontroller.</w:t>
      </w:r>
    </w:p>
    <w:p w:rsidR="00B24753" w:rsidRPr="00F94AE6" w:rsidRDefault="00A90727" w:rsidP="00B24753">
      <w:pPr>
        <w:snapToGrid w:val="0"/>
        <w:ind w:firstLine="425"/>
        <w:jc w:val="both"/>
        <w:rPr>
          <w:sz w:val="20"/>
          <w:szCs w:val="20"/>
        </w:rPr>
      </w:pPr>
      <w:r w:rsidRPr="00F94AE6">
        <w:rPr>
          <w:sz w:val="20"/>
          <w:szCs w:val="20"/>
        </w:rPr>
        <w:t xml:space="preserve">This trainer board would be very helpful for the undergraduates and diploma students to test and implement their basic knowledge of microcontroller/microprocessor on various embedded systems circuit designs. The board is likely to support the good cause of teaching and learning in technical education, allowing the teachers to give an insight of the real world applications of the microcontroller/ microprocessor. Especially this training board will help students to improve their hands-on experimental skills in electrical and electronics engineering </w:t>
      </w:r>
      <w:r w:rsidR="00D32F5E" w:rsidRPr="00F94AE6">
        <w:rPr>
          <w:sz w:val="20"/>
          <w:szCs w:val="20"/>
        </w:rPr>
        <w:t>courses. Proposed Trainer panel shown in Figure 1.</w:t>
      </w:r>
    </w:p>
    <w:p w:rsidR="00A274C7" w:rsidRPr="00F94AE6" w:rsidRDefault="00A274C7" w:rsidP="00A274C7">
      <w:pPr>
        <w:snapToGrid w:val="0"/>
        <w:rPr>
          <w:sz w:val="20"/>
          <w:szCs w:val="20"/>
          <w:lang w:eastAsia="zh-CN"/>
        </w:rPr>
      </w:pPr>
    </w:p>
    <w:p w:rsidR="00A274C7" w:rsidRPr="00F94AE6" w:rsidRDefault="00A274C7" w:rsidP="00A274C7">
      <w:pPr>
        <w:snapToGrid w:val="0"/>
        <w:jc w:val="both"/>
        <w:rPr>
          <w:b/>
          <w:sz w:val="20"/>
          <w:szCs w:val="20"/>
        </w:rPr>
      </w:pPr>
      <w:r w:rsidRPr="00F94AE6">
        <w:rPr>
          <w:b/>
          <w:sz w:val="20"/>
          <w:szCs w:val="20"/>
        </w:rPr>
        <w:t>5. Conclusion</w:t>
      </w:r>
    </w:p>
    <w:p w:rsidR="00A274C7" w:rsidRPr="00F94AE6" w:rsidRDefault="00A274C7" w:rsidP="00A274C7">
      <w:pPr>
        <w:snapToGrid w:val="0"/>
        <w:ind w:firstLine="425"/>
        <w:jc w:val="both"/>
        <w:rPr>
          <w:sz w:val="20"/>
          <w:szCs w:val="20"/>
        </w:rPr>
      </w:pPr>
      <w:r w:rsidRPr="00F94AE6">
        <w:rPr>
          <w:sz w:val="20"/>
          <w:szCs w:val="20"/>
        </w:rPr>
        <w:t xml:space="preserve">In conclusion, the purpose of designing and development of multifunctional PIC microcontroller based trainer is to design such embedded system trainers which have different functions modules to be </w:t>
      </w:r>
      <w:r w:rsidRPr="00F94AE6">
        <w:rPr>
          <w:sz w:val="20"/>
          <w:szCs w:val="20"/>
        </w:rPr>
        <w:lastRenderedPageBreak/>
        <w:t>used for teaching and learning on one board. It will help the students of engineering and technical education to get in depth knowledge and practical hands on experience about programming and implementation of PIC microcontroller in various embedded systems applications.</w:t>
      </w:r>
    </w:p>
    <w:p w:rsidR="00A274C7" w:rsidRPr="00F94AE6" w:rsidRDefault="00A274C7" w:rsidP="00A274C7">
      <w:pPr>
        <w:snapToGrid w:val="0"/>
        <w:ind w:firstLine="425"/>
        <w:jc w:val="both"/>
        <w:rPr>
          <w:sz w:val="20"/>
          <w:szCs w:val="20"/>
        </w:rPr>
      </w:pPr>
      <w:r w:rsidRPr="00F94AE6">
        <w:rPr>
          <w:sz w:val="20"/>
          <w:szCs w:val="20"/>
        </w:rPr>
        <w:t>On very affordable price, students may even place this trainer board in their home made labs especially for technical education students trainings ,the trainer to be developed would support the good process of learning. This PIC trainer consists of ten on-board embedded modules including main board and programmer, and experimental Lab manuals for all embedded modules.</w:t>
      </w:r>
    </w:p>
    <w:p w:rsidR="00D32F5E" w:rsidRPr="00F94AE6" w:rsidRDefault="00D32F5E" w:rsidP="00B24753">
      <w:pPr>
        <w:snapToGrid w:val="0"/>
        <w:ind w:firstLine="425"/>
        <w:jc w:val="both"/>
        <w:rPr>
          <w:sz w:val="20"/>
          <w:szCs w:val="20"/>
        </w:rPr>
      </w:pPr>
    </w:p>
    <w:p w:rsidR="00D32F5E" w:rsidRPr="00F94AE6" w:rsidRDefault="00F63790" w:rsidP="00B24753">
      <w:pPr>
        <w:snapToGrid w:val="0"/>
        <w:ind w:firstLine="425"/>
        <w:jc w:val="both"/>
        <w:rPr>
          <w:sz w:val="20"/>
          <w:szCs w:val="20"/>
        </w:rPr>
      </w:pPr>
      <w:r w:rsidRPr="00F94AE6">
        <w:rPr>
          <w:noProof/>
          <w:sz w:val="20"/>
          <w:szCs w:val="20"/>
          <w:lang w:eastAsia="zh-CN"/>
        </w:rPr>
        <w:drawing>
          <wp:inline distT="0" distB="0" distL="0" distR="0">
            <wp:extent cx="1962150" cy="1285835"/>
            <wp:effectExtent l="19050" t="0" r="0" b="0"/>
            <wp:docPr id="1" name="Picture 1" descr="img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000"/>
                    <pic:cNvPicPr>
                      <a:picLocks noChangeAspect="1" noChangeArrowheads="1"/>
                    </pic:cNvPicPr>
                  </pic:nvPicPr>
                  <pic:blipFill>
                    <a:blip r:embed="rId15" cstate="print"/>
                    <a:srcRect/>
                    <a:stretch>
                      <a:fillRect/>
                    </a:stretch>
                  </pic:blipFill>
                  <pic:spPr bwMode="auto">
                    <a:xfrm>
                      <a:off x="0" y="0"/>
                      <a:ext cx="1958816" cy="1283650"/>
                    </a:xfrm>
                    <a:prstGeom prst="rect">
                      <a:avLst/>
                    </a:prstGeom>
                    <a:noFill/>
                    <a:ln w="9525">
                      <a:noFill/>
                      <a:miter lim="800000"/>
                      <a:headEnd/>
                      <a:tailEnd/>
                    </a:ln>
                  </pic:spPr>
                </pic:pic>
              </a:graphicData>
            </a:graphic>
          </wp:inline>
        </w:drawing>
      </w:r>
    </w:p>
    <w:p w:rsidR="00D32F5E" w:rsidRPr="00F94AE6" w:rsidRDefault="00D32F5E" w:rsidP="00D32F5E">
      <w:pPr>
        <w:snapToGrid w:val="0"/>
        <w:jc w:val="center"/>
        <w:rPr>
          <w:sz w:val="20"/>
          <w:szCs w:val="20"/>
        </w:rPr>
      </w:pPr>
      <w:r w:rsidRPr="00F94AE6">
        <w:rPr>
          <w:b/>
          <w:sz w:val="20"/>
          <w:szCs w:val="20"/>
        </w:rPr>
        <w:t>Figure 1:</w:t>
      </w:r>
      <w:r w:rsidR="00F94AE6">
        <w:rPr>
          <w:sz w:val="20"/>
          <w:szCs w:val="20"/>
        </w:rPr>
        <w:t xml:space="preserve"> </w:t>
      </w:r>
      <w:r w:rsidRPr="00F94AE6">
        <w:rPr>
          <w:sz w:val="20"/>
          <w:szCs w:val="20"/>
        </w:rPr>
        <w:t>PIC Microcontroller Based Embedded System Trainer Panel</w:t>
      </w:r>
    </w:p>
    <w:p w:rsidR="00D32F5E" w:rsidRDefault="00D32F5E" w:rsidP="00A274C7">
      <w:pPr>
        <w:snapToGrid w:val="0"/>
        <w:rPr>
          <w:sz w:val="20"/>
          <w:szCs w:val="20"/>
          <w:lang w:eastAsia="zh-CN"/>
        </w:rPr>
      </w:pPr>
    </w:p>
    <w:p w:rsidR="00684221" w:rsidRPr="00F94AE6" w:rsidRDefault="00471E57" w:rsidP="00B24753">
      <w:pPr>
        <w:snapToGrid w:val="0"/>
        <w:jc w:val="both"/>
        <w:rPr>
          <w:b/>
          <w:sz w:val="20"/>
          <w:szCs w:val="20"/>
        </w:rPr>
      </w:pPr>
      <w:r w:rsidRPr="00F94AE6">
        <w:rPr>
          <w:b/>
          <w:sz w:val="20"/>
          <w:szCs w:val="20"/>
        </w:rPr>
        <w:t>Corresponding Author:</w:t>
      </w:r>
    </w:p>
    <w:p w:rsidR="009E6FCB" w:rsidRPr="00F94AE6" w:rsidRDefault="00A90727" w:rsidP="00B24753">
      <w:pPr>
        <w:snapToGrid w:val="0"/>
        <w:jc w:val="both"/>
        <w:rPr>
          <w:sz w:val="20"/>
          <w:szCs w:val="20"/>
        </w:rPr>
      </w:pPr>
      <w:r w:rsidRPr="00F94AE6">
        <w:rPr>
          <w:sz w:val="20"/>
          <w:szCs w:val="20"/>
        </w:rPr>
        <w:t>Engr.</w:t>
      </w:r>
      <w:r w:rsidR="00A274C7">
        <w:rPr>
          <w:sz w:val="20"/>
          <w:szCs w:val="20"/>
        </w:rPr>
        <w:t xml:space="preserve"> </w:t>
      </w:r>
      <w:r w:rsidRPr="00F94AE6">
        <w:rPr>
          <w:sz w:val="20"/>
          <w:szCs w:val="20"/>
        </w:rPr>
        <w:t xml:space="preserve">Muhammad </w:t>
      </w:r>
      <w:proofErr w:type="spellStart"/>
      <w:r w:rsidRPr="00F94AE6">
        <w:rPr>
          <w:sz w:val="20"/>
          <w:szCs w:val="20"/>
        </w:rPr>
        <w:t>Mujtaba</w:t>
      </w:r>
      <w:proofErr w:type="spellEnd"/>
      <w:r w:rsidRPr="00F94AE6">
        <w:rPr>
          <w:sz w:val="20"/>
          <w:szCs w:val="20"/>
        </w:rPr>
        <w:t xml:space="preserve"> </w:t>
      </w:r>
      <w:proofErr w:type="spellStart"/>
      <w:r w:rsidRPr="00F94AE6">
        <w:rPr>
          <w:sz w:val="20"/>
          <w:szCs w:val="20"/>
        </w:rPr>
        <w:t>Asad</w:t>
      </w:r>
      <w:proofErr w:type="spellEnd"/>
      <w:r w:rsidRPr="00F94AE6">
        <w:rPr>
          <w:sz w:val="20"/>
          <w:szCs w:val="20"/>
        </w:rPr>
        <w:t xml:space="preserve"> </w:t>
      </w:r>
      <w:r w:rsidR="009E6FCB" w:rsidRPr="00F94AE6">
        <w:rPr>
          <w:sz w:val="20"/>
          <w:szCs w:val="20"/>
        </w:rPr>
        <w:t>.</w:t>
      </w:r>
    </w:p>
    <w:p w:rsidR="0049143E" w:rsidRPr="00F94AE6" w:rsidRDefault="009E6FCB" w:rsidP="00B24753">
      <w:pPr>
        <w:snapToGrid w:val="0"/>
        <w:jc w:val="both"/>
        <w:rPr>
          <w:sz w:val="20"/>
          <w:szCs w:val="20"/>
        </w:rPr>
      </w:pPr>
      <w:r w:rsidRPr="00F94AE6">
        <w:rPr>
          <w:sz w:val="20"/>
          <w:szCs w:val="20"/>
        </w:rPr>
        <w:t>FPTV,</w:t>
      </w:r>
      <w:r w:rsidR="00FD2078" w:rsidRPr="00F94AE6">
        <w:rPr>
          <w:sz w:val="20"/>
          <w:szCs w:val="20"/>
        </w:rPr>
        <w:t xml:space="preserve"> </w:t>
      </w:r>
      <w:proofErr w:type="spellStart"/>
      <w:r w:rsidRPr="00F94AE6">
        <w:rPr>
          <w:sz w:val="20"/>
          <w:szCs w:val="20"/>
        </w:rPr>
        <w:t>Universiti</w:t>
      </w:r>
      <w:proofErr w:type="spellEnd"/>
      <w:r w:rsidRPr="00F94AE6">
        <w:rPr>
          <w:sz w:val="20"/>
          <w:szCs w:val="20"/>
        </w:rPr>
        <w:t xml:space="preserve"> </w:t>
      </w:r>
      <w:proofErr w:type="spellStart"/>
      <w:r w:rsidRPr="00F94AE6">
        <w:rPr>
          <w:sz w:val="20"/>
          <w:szCs w:val="20"/>
        </w:rPr>
        <w:t>Tun</w:t>
      </w:r>
      <w:proofErr w:type="spellEnd"/>
      <w:r w:rsidRPr="00F94AE6">
        <w:rPr>
          <w:sz w:val="20"/>
          <w:szCs w:val="20"/>
        </w:rPr>
        <w:t xml:space="preserve"> Hussein </w:t>
      </w:r>
      <w:proofErr w:type="spellStart"/>
      <w:r w:rsidRPr="00F94AE6">
        <w:rPr>
          <w:sz w:val="20"/>
          <w:szCs w:val="20"/>
        </w:rPr>
        <w:t>Onn</w:t>
      </w:r>
      <w:proofErr w:type="spellEnd"/>
      <w:r w:rsidRPr="00F94AE6">
        <w:rPr>
          <w:sz w:val="20"/>
          <w:szCs w:val="20"/>
        </w:rPr>
        <w:t xml:space="preserve"> Malaysia</w:t>
      </w:r>
    </w:p>
    <w:p w:rsidR="00B24753" w:rsidRPr="00F94AE6" w:rsidRDefault="00471E57" w:rsidP="00B24753">
      <w:pPr>
        <w:snapToGrid w:val="0"/>
        <w:jc w:val="both"/>
        <w:rPr>
          <w:sz w:val="20"/>
          <w:szCs w:val="20"/>
          <w:lang w:eastAsia="zh-CN"/>
        </w:rPr>
      </w:pPr>
      <w:r w:rsidRPr="00F94AE6">
        <w:rPr>
          <w:sz w:val="20"/>
          <w:szCs w:val="20"/>
        </w:rPr>
        <w:t>E-mail:</w:t>
      </w:r>
      <w:r w:rsidR="00F94AE6">
        <w:rPr>
          <w:sz w:val="20"/>
          <w:szCs w:val="20"/>
        </w:rPr>
        <w:t xml:space="preserve"> </w:t>
      </w:r>
      <w:hyperlink r:id="rId16" w:history="1">
        <w:r w:rsidR="004E0A1B" w:rsidRPr="00F94AE6">
          <w:rPr>
            <w:rStyle w:val="Hyperlink"/>
            <w:sz w:val="20"/>
            <w:szCs w:val="20"/>
          </w:rPr>
          <w:t>mujtabaasad11@gmail.com</w:t>
        </w:r>
      </w:hyperlink>
      <w:r w:rsidR="004E0A1B" w:rsidRPr="00F94AE6">
        <w:rPr>
          <w:rFonts w:hint="eastAsia"/>
          <w:sz w:val="20"/>
          <w:szCs w:val="20"/>
          <w:lang w:eastAsia="zh-CN"/>
        </w:rPr>
        <w:t xml:space="preserve"> </w:t>
      </w:r>
    </w:p>
    <w:p w:rsidR="00B24753" w:rsidRPr="00F94AE6" w:rsidRDefault="00B24753" w:rsidP="00B24753">
      <w:pPr>
        <w:snapToGrid w:val="0"/>
        <w:jc w:val="both"/>
        <w:rPr>
          <w:b/>
          <w:sz w:val="20"/>
          <w:szCs w:val="20"/>
          <w:lang w:eastAsia="zh-CN"/>
        </w:rPr>
      </w:pPr>
    </w:p>
    <w:p w:rsidR="00B24753" w:rsidRPr="00F94AE6" w:rsidRDefault="00471E57" w:rsidP="00B24753">
      <w:pPr>
        <w:snapToGrid w:val="0"/>
        <w:jc w:val="both"/>
        <w:rPr>
          <w:b/>
          <w:sz w:val="20"/>
          <w:szCs w:val="20"/>
        </w:rPr>
      </w:pPr>
      <w:r w:rsidRPr="00F94AE6">
        <w:rPr>
          <w:b/>
          <w:sz w:val="20"/>
          <w:szCs w:val="20"/>
        </w:rPr>
        <w:t>References</w:t>
      </w:r>
    </w:p>
    <w:p w:rsidR="00B24753" w:rsidRPr="00F94AE6" w:rsidRDefault="00B24753" w:rsidP="00B24753">
      <w:pPr>
        <w:pStyle w:val="NoSpacing"/>
        <w:numPr>
          <w:ilvl w:val="0"/>
          <w:numId w:val="12"/>
        </w:numPr>
        <w:snapToGrid w:val="0"/>
        <w:rPr>
          <w:rFonts w:eastAsia="Calibri"/>
          <w:sz w:val="20"/>
        </w:rPr>
      </w:pPr>
      <w:proofErr w:type="spellStart"/>
      <w:r w:rsidRPr="00F94AE6">
        <w:rPr>
          <w:rFonts w:eastAsia="Calibri"/>
          <w:sz w:val="20"/>
        </w:rPr>
        <w:t>V</w:t>
      </w:r>
      <w:r w:rsidR="009E6FCB" w:rsidRPr="00F94AE6">
        <w:rPr>
          <w:rFonts w:eastAsia="Calibri"/>
          <w:sz w:val="20"/>
        </w:rPr>
        <w:t>ahid</w:t>
      </w:r>
      <w:proofErr w:type="spellEnd"/>
      <w:r w:rsidR="009E6FCB" w:rsidRPr="00F94AE6">
        <w:rPr>
          <w:rFonts w:eastAsia="Calibri"/>
          <w:sz w:val="20"/>
        </w:rPr>
        <w:t xml:space="preserve"> and T. </w:t>
      </w:r>
      <w:proofErr w:type="spellStart"/>
      <w:r w:rsidR="009E6FCB" w:rsidRPr="00F94AE6">
        <w:rPr>
          <w:rFonts w:eastAsia="Calibri"/>
          <w:sz w:val="20"/>
        </w:rPr>
        <w:t>Givargis</w:t>
      </w:r>
      <w:proofErr w:type="spellEnd"/>
      <w:r w:rsidR="009E6FCB" w:rsidRPr="00F94AE6">
        <w:rPr>
          <w:rFonts w:eastAsia="Calibri"/>
          <w:sz w:val="20"/>
        </w:rPr>
        <w:t>, Embedded System Design: A Unified Hardware/Software Introduction, John Wiley &amp; Sons, 2002.</w:t>
      </w:r>
    </w:p>
    <w:p w:rsidR="00B24753" w:rsidRPr="00F94AE6" w:rsidRDefault="00B24753" w:rsidP="00B24753">
      <w:pPr>
        <w:pStyle w:val="NoSpacing"/>
        <w:numPr>
          <w:ilvl w:val="0"/>
          <w:numId w:val="12"/>
        </w:numPr>
        <w:snapToGrid w:val="0"/>
        <w:rPr>
          <w:rFonts w:eastAsia="Calibri"/>
          <w:sz w:val="20"/>
        </w:rPr>
      </w:pPr>
      <w:r w:rsidRPr="00F94AE6">
        <w:rPr>
          <w:rFonts w:eastAsia="Calibri"/>
          <w:sz w:val="20"/>
        </w:rPr>
        <w:t>P</w:t>
      </w:r>
      <w:r w:rsidR="009E6FCB" w:rsidRPr="00F94AE6">
        <w:rPr>
          <w:rFonts w:eastAsia="Calibri"/>
          <w:sz w:val="20"/>
        </w:rPr>
        <w:t>IC Microcontroller Based Training Module: Design and Implementation”</w:t>
      </w:r>
      <w:r w:rsidR="00FD2078" w:rsidRPr="00F94AE6">
        <w:rPr>
          <w:rFonts w:eastAsia="Calibri"/>
          <w:sz w:val="20"/>
        </w:rPr>
        <w:t xml:space="preserve"> </w:t>
      </w:r>
      <w:r w:rsidR="009E6FCB" w:rsidRPr="00F94AE6">
        <w:rPr>
          <w:rFonts w:eastAsia="Calibri"/>
          <w:sz w:val="20"/>
        </w:rPr>
        <w:t xml:space="preserve">Journal: Ra </w:t>
      </w:r>
      <w:proofErr w:type="spellStart"/>
      <w:r w:rsidR="009E6FCB" w:rsidRPr="00F94AE6">
        <w:rPr>
          <w:rFonts w:eastAsia="Calibri"/>
          <w:sz w:val="20"/>
        </w:rPr>
        <w:t>Ximhai</w:t>
      </w:r>
      <w:proofErr w:type="spellEnd"/>
      <w:r w:rsidR="009E6FCB" w:rsidRPr="00F94AE6">
        <w:rPr>
          <w:rFonts w:eastAsia="Calibri"/>
          <w:sz w:val="20"/>
        </w:rPr>
        <w:t>,</w:t>
      </w:r>
      <w:r w:rsidR="00FD2078" w:rsidRPr="00F94AE6">
        <w:rPr>
          <w:rFonts w:eastAsia="Calibri"/>
          <w:sz w:val="20"/>
        </w:rPr>
        <w:t xml:space="preserve"> </w:t>
      </w:r>
      <w:r w:rsidR="009E6FCB" w:rsidRPr="00F94AE6">
        <w:rPr>
          <w:rFonts w:eastAsia="Calibri"/>
          <w:sz w:val="20"/>
        </w:rPr>
        <w:t>Author(s): Jaime Fonseca-</w:t>
      </w:r>
      <w:proofErr w:type="spellStart"/>
      <w:r w:rsidR="009E6FCB" w:rsidRPr="00F94AE6">
        <w:rPr>
          <w:rFonts w:eastAsia="Calibri"/>
          <w:sz w:val="20"/>
        </w:rPr>
        <w:t>Beltrán</w:t>
      </w:r>
      <w:proofErr w:type="spellEnd"/>
      <w:r w:rsidR="009E6FCB" w:rsidRPr="00F94AE6">
        <w:rPr>
          <w:rFonts w:eastAsia="Calibri"/>
          <w:sz w:val="20"/>
        </w:rPr>
        <w:t xml:space="preserve"> | Gerardo </w:t>
      </w:r>
      <w:proofErr w:type="spellStart"/>
      <w:r w:rsidR="009E6FCB" w:rsidRPr="00F94AE6">
        <w:rPr>
          <w:rFonts w:eastAsia="Calibri"/>
          <w:sz w:val="20"/>
        </w:rPr>
        <w:t>Cazarez</w:t>
      </w:r>
      <w:proofErr w:type="spellEnd"/>
      <w:r w:rsidR="009E6FCB" w:rsidRPr="00F94AE6">
        <w:rPr>
          <w:rFonts w:eastAsia="Calibri"/>
          <w:sz w:val="20"/>
        </w:rPr>
        <w:t xml:space="preserve">-Ayala | José de </w:t>
      </w:r>
      <w:proofErr w:type="spellStart"/>
      <w:r w:rsidR="009E6FCB" w:rsidRPr="00F94AE6">
        <w:rPr>
          <w:rFonts w:eastAsia="Calibri"/>
          <w:sz w:val="20"/>
        </w:rPr>
        <w:t>Jesús</w:t>
      </w:r>
      <w:proofErr w:type="spellEnd"/>
      <w:r w:rsidR="009E6FCB" w:rsidRPr="00F94AE6">
        <w:rPr>
          <w:rFonts w:eastAsia="Calibri"/>
          <w:sz w:val="20"/>
        </w:rPr>
        <w:t xml:space="preserve"> Montes de </w:t>
      </w:r>
      <w:proofErr w:type="spellStart"/>
      <w:r w:rsidR="009E6FCB" w:rsidRPr="00F94AE6">
        <w:rPr>
          <w:rFonts w:eastAsia="Calibri"/>
          <w:sz w:val="20"/>
        </w:rPr>
        <w:t>Oca</w:t>
      </w:r>
      <w:proofErr w:type="spellEnd"/>
      <w:r w:rsidR="009E6FCB" w:rsidRPr="00F94AE6">
        <w:rPr>
          <w:rFonts w:eastAsia="Calibri"/>
          <w:sz w:val="20"/>
        </w:rPr>
        <w:t xml:space="preserve">-Flores | </w:t>
      </w:r>
      <w:proofErr w:type="spellStart"/>
      <w:r w:rsidR="009E6FCB" w:rsidRPr="00F94AE6">
        <w:rPr>
          <w:rFonts w:eastAsia="Calibri"/>
          <w:sz w:val="20"/>
        </w:rPr>
        <w:t>Huémac</w:t>
      </w:r>
      <w:proofErr w:type="spellEnd"/>
      <w:r w:rsidR="009E6FCB" w:rsidRPr="00F94AE6">
        <w:rPr>
          <w:rFonts w:eastAsia="Calibri"/>
          <w:sz w:val="20"/>
        </w:rPr>
        <w:t xml:space="preserve"> Israel Del </w:t>
      </w:r>
      <w:proofErr w:type="spellStart"/>
      <w:r w:rsidR="009E6FCB" w:rsidRPr="00F94AE6">
        <w:rPr>
          <w:rFonts w:eastAsia="Calibri"/>
          <w:sz w:val="20"/>
        </w:rPr>
        <w:t>Ángel</w:t>
      </w:r>
      <w:proofErr w:type="spellEnd"/>
      <w:r w:rsidR="00FD2078" w:rsidRPr="00F94AE6">
        <w:rPr>
          <w:rFonts w:eastAsia="Calibri"/>
          <w:sz w:val="20"/>
        </w:rPr>
        <w:t xml:space="preserve"> </w:t>
      </w:r>
      <w:proofErr w:type="spellStart"/>
      <w:r w:rsidR="009E6FCB" w:rsidRPr="00F94AE6">
        <w:rPr>
          <w:rFonts w:eastAsia="Calibri"/>
          <w:sz w:val="20"/>
        </w:rPr>
        <w:t>Bahena</w:t>
      </w:r>
      <w:proofErr w:type="spellEnd"/>
      <w:r w:rsidR="009E6FCB" w:rsidRPr="00F94AE6">
        <w:rPr>
          <w:rFonts w:eastAsia="Calibri"/>
          <w:sz w:val="20"/>
        </w:rPr>
        <w:t xml:space="preserve"> | Carlos Alberto Aguilar-</w:t>
      </w:r>
      <w:proofErr w:type="spellStart"/>
      <w:r w:rsidR="009E6FCB" w:rsidRPr="00F94AE6">
        <w:rPr>
          <w:rFonts w:eastAsia="Calibri"/>
          <w:sz w:val="20"/>
        </w:rPr>
        <w:t>Avelar</w:t>
      </w:r>
      <w:proofErr w:type="spellEnd"/>
      <w:r w:rsidR="009E6FCB" w:rsidRPr="00F94AE6">
        <w:rPr>
          <w:rFonts w:eastAsia="Calibri"/>
          <w:sz w:val="20"/>
        </w:rPr>
        <w:t>.</w:t>
      </w:r>
    </w:p>
    <w:p w:rsidR="00602529" w:rsidRPr="00F94AE6" w:rsidRDefault="00602529" w:rsidP="00B24753">
      <w:pPr>
        <w:pStyle w:val="NoSpacing"/>
        <w:numPr>
          <w:ilvl w:val="0"/>
          <w:numId w:val="12"/>
        </w:numPr>
        <w:snapToGrid w:val="0"/>
        <w:rPr>
          <w:rFonts w:eastAsia="Calibri"/>
          <w:sz w:val="20"/>
        </w:rPr>
      </w:pPr>
      <w:r w:rsidRPr="00F94AE6">
        <w:rPr>
          <w:sz w:val="20"/>
        </w:rPr>
        <w:t xml:space="preserve">AM Ahmad, G </w:t>
      </w:r>
      <w:proofErr w:type="spellStart"/>
      <w:r w:rsidRPr="00F94AE6">
        <w:rPr>
          <w:sz w:val="20"/>
        </w:rPr>
        <w:t>Sulong</w:t>
      </w:r>
      <w:proofErr w:type="spellEnd"/>
      <w:r w:rsidRPr="00F94AE6">
        <w:rPr>
          <w:sz w:val="20"/>
        </w:rPr>
        <w:t xml:space="preserve">, A </w:t>
      </w:r>
      <w:proofErr w:type="spellStart"/>
      <w:r w:rsidRPr="00F94AE6">
        <w:rPr>
          <w:sz w:val="20"/>
        </w:rPr>
        <w:t>Rehman</w:t>
      </w:r>
      <w:proofErr w:type="spellEnd"/>
      <w:r w:rsidRPr="00F94AE6">
        <w:rPr>
          <w:sz w:val="20"/>
        </w:rPr>
        <w:t xml:space="preserve">, MH </w:t>
      </w:r>
      <w:proofErr w:type="spellStart"/>
      <w:r w:rsidRPr="00F94AE6">
        <w:rPr>
          <w:sz w:val="20"/>
        </w:rPr>
        <w:t>Alkawaz</w:t>
      </w:r>
      <w:proofErr w:type="spellEnd"/>
      <w:r w:rsidRPr="00F94AE6">
        <w:rPr>
          <w:sz w:val="20"/>
        </w:rPr>
        <w:t xml:space="preserve">, T Saba (2014) Data Hiding Based on Improved Exploiting Modification Direction Method and Huffman Coding, Journal of Intelligent Systems, vol. 23 (4), pp. 451-459, </w:t>
      </w:r>
      <w:proofErr w:type="spellStart"/>
      <w:r w:rsidRPr="00F94AE6">
        <w:rPr>
          <w:sz w:val="20"/>
        </w:rPr>
        <w:t>doi</w:t>
      </w:r>
      <w:proofErr w:type="spellEnd"/>
      <w:r w:rsidRPr="00F94AE6">
        <w:rPr>
          <w:sz w:val="20"/>
        </w:rPr>
        <w:t>. 10.1515/jisys-2014-0007</w:t>
      </w:r>
      <w:r w:rsidR="00FD2078" w:rsidRPr="00F94AE6">
        <w:rPr>
          <w:sz w:val="20"/>
        </w:rPr>
        <w:t>.</w:t>
      </w:r>
    </w:p>
    <w:p w:rsidR="00602529" w:rsidRPr="00F94AE6" w:rsidRDefault="00602529" w:rsidP="00B24753">
      <w:pPr>
        <w:pStyle w:val="NoSpacing"/>
        <w:numPr>
          <w:ilvl w:val="0"/>
          <w:numId w:val="12"/>
        </w:numPr>
        <w:snapToGrid w:val="0"/>
        <w:rPr>
          <w:rFonts w:eastAsia="Calibri"/>
          <w:sz w:val="20"/>
        </w:rPr>
      </w:pPr>
      <w:r w:rsidRPr="00F94AE6">
        <w:rPr>
          <w:rFonts w:eastAsia="Calibri"/>
          <w:sz w:val="20"/>
        </w:rPr>
        <w:t xml:space="preserve">T Saba, A </w:t>
      </w:r>
      <w:proofErr w:type="spellStart"/>
      <w:r w:rsidRPr="00F94AE6">
        <w:rPr>
          <w:rFonts w:eastAsia="Calibri"/>
          <w:sz w:val="20"/>
        </w:rPr>
        <w:t>Rehman</w:t>
      </w:r>
      <w:proofErr w:type="spellEnd"/>
      <w:r w:rsidRPr="00F94AE6">
        <w:rPr>
          <w:rFonts w:eastAsia="Calibri"/>
          <w:sz w:val="20"/>
        </w:rPr>
        <w:t>, A Al-</w:t>
      </w:r>
      <w:proofErr w:type="spellStart"/>
      <w:r w:rsidRPr="00F94AE6">
        <w:rPr>
          <w:rFonts w:eastAsia="Calibri"/>
          <w:sz w:val="20"/>
        </w:rPr>
        <w:t>Dhelaan</w:t>
      </w:r>
      <w:proofErr w:type="spellEnd"/>
      <w:r w:rsidRPr="00F94AE6">
        <w:rPr>
          <w:rFonts w:eastAsia="Calibri"/>
          <w:sz w:val="20"/>
        </w:rPr>
        <w:t>, M Al-</w:t>
      </w:r>
      <w:proofErr w:type="spellStart"/>
      <w:r w:rsidRPr="00F94AE6">
        <w:rPr>
          <w:rFonts w:eastAsia="Calibri"/>
          <w:sz w:val="20"/>
        </w:rPr>
        <w:t>Rodhaan</w:t>
      </w:r>
      <w:proofErr w:type="spellEnd"/>
      <w:r w:rsidRPr="00F94AE6">
        <w:rPr>
          <w:rFonts w:eastAsia="Calibri"/>
          <w:sz w:val="20"/>
        </w:rPr>
        <w:t xml:space="preserve"> (2014) Evaluation of current documents image </w:t>
      </w:r>
      <w:proofErr w:type="spellStart"/>
      <w:r w:rsidRPr="00F94AE6">
        <w:rPr>
          <w:rFonts w:eastAsia="Calibri"/>
          <w:sz w:val="20"/>
        </w:rPr>
        <w:t>denoising</w:t>
      </w:r>
      <w:proofErr w:type="spellEnd"/>
      <w:r w:rsidRPr="00F94AE6">
        <w:rPr>
          <w:rFonts w:eastAsia="Calibri"/>
          <w:sz w:val="20"/>
        </w:rPr>
        <w:t xml:space="preserve"> techniques: a comparative study , Applied Artificial Intelligence, vol.28 (9), pp. 879-887, </w:t>
      </w:r>
      <w:proofErr w:type="spellStart"/>
      <w:r w:rsidRPr="00F94AE6">
        <w:rPr>
          <w:rFonts w:eastAsia="Calibri"/>
          <w:sz w:val="20"/>
        </w:rPr>
        <w:t>doi</w:t>
      </w:r>
      <w:proofErr w:type="spellEnd"/>
      <w:r w:rsidRPr="00F94AE6">
        <w:rPr>
          <w:rFonts w:eastAsia="Calibri"/>
          <w:sz w:val="20"/>
        </w:rPr>
        <w:t>. 10.1080/08839514.2014.954344</w:t>
      </w:r>
      <w:r w:rsidR="00FD2078" w:rsidRPr="00F94AE6">
        <w:rPr>
          <w:rFonts w:eastAsia="Calibri"/>
          <w:sz w:val="20"/>
        </w:rPr>
        <w:t>.</w:t>
      </w:r>
    </w:p>
    <w:p w:rsidR="00B24753" w:rsidRPr="00F94AE6" w:rsidRDefault="00602529" w:rsidP="00B24753">
      <w:pPr>
        <w:pStyle w:val="NoSpacing"/>
        <w:numPr>
          <w:ilvl w:val="0"/>
          <w:numId w:val="12"/>
        </w:numPr>
        <w:snapToGrid w:val="0"/>
        <w:rPr>
          <w:rFonts w:eastAsia="Calibri"/>
          <w:sz w:val="20"/>
        </w:rPr>
      </w:pPr>
      <w:r w:rsidRPr="00F94AE6">
        <w:rPr>
          <w:rFonts w:eastAsia="Calibri"/>
          <w:sz w:val="20"/>
        </w:rPr>
        <w:t xml:space="preserve">M </w:t>
      </w:r>
      <w:proofErr w:type="spellStart"/>
      <w:r w:rsidRPr="00F94AE6">
        <w:rPr>
          <w:rFonts w:eastAsia="Calibri"/>
          <w:sz w:val="20"/>
        </w:rPr>
        <w:t>Harouni</w:t>
      </w:r>
      <w:proofErr w:type="spellEnd"/>
      <w:r w:rsidRPr="00F94AE6">
        <w:rPr>
          <w:rFonts w:eastAsia="Calibri"/>
          <w:sz w:val="20"/>
        </w:rPr>
        <w:t xml:space="preserve">, MSM </w:t>
      </w:r>
      <w:proofErr w:type="spellStart"/>
      <w:r w:rsidRPr="00F94AE6">
        <w:rPr>
          <w:rFonts w:eastAsia="Calibri"/>
          <w:sz w:val="20"/>
        </w:rPr>
        <w:t>Rahim</w:t>
      </w:r>
      <w:proofErr w:type="spellEnd"/>
      <w:r w:rsidRPr="00F94AE6">
        <w:rPr>
          <w:rFonts w:eastAsia="Calibri"/>
          <w:sz w:val="20"/>
        </w:rPr>
        <w:t>, M Al-</w:t>
      </w:r>
      <w:proofErr w:type="spellStart"/>
      <w:r w:rsidRPr="00F94AE6">
        <w:rPr>
          <w:rFonts w:eastAsia="Calibri"/>
          <w:sz w:val="20"/>
        </w:rPr>
        <w:t>Rodhaan</w:t>
      </w:r>
      <w:proofErr w:type="spellEnd"/>
      <w:r w:rsidRPr="00F94AE6">
        <w:rPr>
          <w:rFonts w:eastAsia="Calibri"/>
          <w:sz w:val="20"/>
        </w:rPr>
        <w:t xml:space="preserve">, T Saba, A </w:t>
      </w:r>
      <w:proofErr w:type="spellStart"/>
      <w:r w:rsidRPr="00F94AE6">
        <w:rPr>
          <w:rFonts w:eastAsia="Calibri"/>
          <w:sz w:val="20"/>
        </w:rPr>
        <w:t>Rehman</w:t>
      </w:r>
      <w:proofErr w:type="spellEnd"/>
      <w:r w:rsidRPr="00F94AE6">
        <w:rPr>
          <w:rFonts w:eastAsia="Calibri"/>
          <w:sz w:val="20"/>
        </w:rPr>
        <w:t>, A Al-</w:t>
      </w:r>
      <w:proofErr w:type="spellStart"/>
      <w:r w:rsidRPr="00F94AE6">
        <w:rPr>
          <w:rFonts w:eastAsia="Calibri"/>
          <w:sz w:val="20"/>
        </w:rPr>
        <w:t>Dhelaan</w:t>
      </w:r>
      <w:proofErr w:type="spellEnd"/>
      <w:r w:rsidRPr="00F94AE6">
        <w:rPr>
          <w:rFonts w:eastAsia="Calibri"/>
          <w:sz w:val="20"/>
        </w:rPr>
        <w:t xml:space="preserve"> (2014) Online Persian/Arabic script classification without contextual information, The Imaging Science </w:t>
      </w:r>
      <w:r w:rsidRPr="00F94AE6">
        <w:rPr>
          <w:rFonts w:eastAsia="Calibri"/>
          <w:sz w:val="20"/>
        </w:rPr>
        <w:lastRenderedPageBreak/>
        <w:t xml:space="preserve">Journal, vol. 62(8), pp. 437-448, </w:t>
      </w:r>
      <w:proofErr w:type="spellStart"/>
      <w:r w:rsidRPr="00F94AE6">
        <w:rPr>
          <w:rFonts w:eastAsia="Calibri"/>
          <w:sz w:val="20"/>
        </w:rPr>
        <w:t>doi</w:t>
      </w:r>
      <w:proofErr w:type="spellEnd"/>
      <w:r w:rsidRPr="00F94AE6">
        <w:rPr>
          <w:rFonts w:eastAsia="Calibri"/>
          <w:sz w:val="20"/>
        </w:rPr>
        <w:t>. 10.1179/1743131X14Y.0000000083</w:t>
      </w:r>
      <w:r w:rsidR="009E6FCB" w:rsidRPr="00F94AE6">
        <w:rPr>
          <w:rFonts w:eastAsia="Calibri"/>
          <w:sz w:val="20"/>
        </w:rPr>
        <w:t>.</w:t>
      </w:r>
    </w:p>
    <w:p w:rsidR="00B24753" w:rsidRPr="00F94AE6" w:rsidRDefault="00B24753" w:rsidP="00B24753">
      <w:pPr>
        <w:pStyle w:val="NoSpacing"/>
        <w:numPr>
          <w:ilvl w:val="0"/>
          <w:numId w:val="12"/>
        </w:numPr>
        <w:snapToGrid w:val="0"/>
        <w:rPr>
          <w:rFonts w:eastAsia="Calibri"/>
          <w:sz w:val="20"/>
        </w:rPr>
      </w:pPr>
      <w:r w:rsidRPr="00F94AE6">
        <w:rPr>
          <w:rFonts w:eastAsia="Calibri"/>
          <w:sz w:val="20"/>
        </w:rPr>
        <w:t>P</w:t>
      </w:r>
      <w:r w:rsidR="009E6FCB" w:rsidRPr="00F94AE6">
        <w:rPr>
          <w:rFonts w:eastAsia="Calibri"/>
          <w:sz w:val="20"/>
        </w:rPr>
        <w:t>ractical Aspects of Embedded System Design using Microcontrollers”</w:t>
      </w:r>
      <w:r w:rsidR="00FD2078" w:rsidRPr="00F94AE6">
        <w:rPr>
          <w:rFonts w:eastAsia="Calibri"/>
          <w:sz w:val="20"/>
        </w:rPr>
        <w:t xml:space="preserve"> </w:t>
      </w:r>
      <w:r w:rsidR="009E6FCB" w:rsidRPr="00F94AE6">
        <w:rPr>
          <w:rFonts w:eastAsia="Calibri"/>
          <w:sz w:val="20"/>
        </w:rPr>
        <w:t>By</w:t>
      </w:r>
      <w:r w:rsidR="00FD2078" w:rsidRPr="00F94AE6">
        <w:rPr>
          <w:rFonts w:eastAsia="Calibri"/>
          <w:sz w:val="20"/>
        </w:rPr>
        <w:t xml:space="preserve"> </w:t>
      </w:r>
      <w:proofErr w:type="spellStart"/>
      <w:r w:rsidR="009E6FCB" w:rsidRPr="00F94AE6">
        <w:rPr>
          <w:rFonts w:eastAsia="Calibri"/>
          <w:sz w:val="20"/>
        </w:rPr>
        <w:t>Jivan</w:t>
      </w:r>
      <w:proofErr w:type="spellEnd"/>
      <w:r w:rsidR="00FD2078" w:rsidRPr="00F94AE6">
        <w:rPr>
          <w:rFonts w:eastAsia="Calibri"/>
          <w:sz w:val="20"/>
        </w:rPr>
        <w:t xml:space="preserve"> </w:t>
      </w:r>
      <w:proofErr w:type="spellStart"/>
      <w:r w:rsidR="009E6FCB" w:rsidRPr="00F94AE6">
        <w:rPr>
          <w:rFonts w:eastAsia="Calibri"/>
          <w:sz w:val="20"/>
        </w:rPr>
        <w:t>Parab</w:t>
      </w:r>
      <w:proofErr w:type="spellEnd"/>
      <w:r w:rsidR="009E6FCB" w:rsidRPr="00F94AE6">
        <w:rPr>
          <w:rFonts w:eastAsia="Calibri"/>
          <w:sz w:val="20"/>
        </w:rPr>
        <w:t xml:space="preserve">, </w:t>
      </w:r>
      <w:proofErr w:type="spellStart"/>
      <w:r w:rsidR="009E6FCB" w:rsidRPr="00F94AE6">
        <w:rPr>
          <w:rFonts w:eastAsia="Calibri"/>
          <w:sz w:val="20"/>
        </w:rPr>
        <w:t>Santosh</w:t>
      </w:r>
      <w:proofErr w:type="spellEnd"/>
      <w:r w:rsidR="009E6FCB" w:rsidRPr="00F94AE6">
        <w:rPr>
          <w:rFonts w:eastAsia="Calibri"/>
          <w:sz w:val="20"/>
        </w:rPr>
        <w:t xml:space="preserve"> A. </w:t>
      </w:r>
      <w:proofErr w:type="spellStart"/>
      <w:r w:rsidR="009E6FCB" w:rsidRPr="00F94AE6">
        <w:rPr>
          <w:rFonts w:eastAsia="Calibri"/>
          <w:sz w:val="20"/>
        </w:rPr>
        <w:t>Shinde</w:t>
      </w:r>
      <w:proofErr w:type="spellEnd"/>
      <w:r w:rsidR="009E6FCB" w:rsidRPr="00F94AE6">
        <w:rPr>
          <w:rFonts w:eastAsia="Calibri"/>
          <w:sz w:val="20"/>
        </w:rPr>
        <w:t xml:space="preserve">, </w:t>
      </w:r>
      <w:proofErr w:type="spellStart"/>
      <w:r w:rsidR="009E6FCB" w:rsidRPr="00F94AE6">
        <w:rPr>
          <w:rFonts w:eastAsia="Calibri"/>
          <w:sz w:val="20"/>
        </w:rPr>
        <w:t>Vinod</w:t>
      </w:r>
      <w:proofErr w:type="spellEnd"/>
      <w:r w:rsidR="009E6FCB" w:rsidRPr="00F94AE6">
        <w:rPr>
          <w:rFonts w:eastAsia="Calibri"/>
          <w:sz w:val="20"/>
        </w:rPr>
        <w:t xml:space="preserve"> G </w:t>
      </w:r>
      <w:proofErr w:type="spellStart"/>
      <w:r w:rsidR="009E6FCB" w:rsidRPr="00F94AE6">
        <w:rPr>
          <w:rFonts w:eastAsia="Calibri"/>
          <w:sz w:val="20"/>
        </w:rPr>
        <w:t>Shelake</w:t>
      </w:r>
      <w:proofErr w:type="spellEnd"/>
      <w:r w:rsidR="009E6FCB" w:rsidRPr="00F94AE6">
        <w:rPr>
          <w:rFonts w:eastAsia="Calibri"/>
          <w:sz w:val="20"/>
        </w:rPr>
        <w:t xml:space="preserve">, </w:t>
      </w:r>
      <w:proofErr w:type="spellStart"/>
      <w:r w:rsidR="009E6FCB" w:rsidRPr="00F94AE6">
        <w:rPr>
          <w:rFonts w:eastAsia="Calibri"/>
          <w:sz w:val="20"/>
        </w:rPr>
        <w:t>Rajanish</w:t>
      </w:r>
      <w:proofErr w:type="spellEnd"/>
      <w:r w:rsidR="009E6FCB" w:rsidRPr="00F94AE6">
        <w:rPr>
          <w:rFonts w:eastAsia="Calibri"/>
          <w:sz w:val="20"/>
        </w:rPr>
        <w:t xml:space="preserve"> K. </w:t>
      </w:r>
      <w:proofErr w:type="spellStart"/>
      <w:r w:rsidR="009E6FCB" w:rsidRPr="00F94AE6">
        <w:rPr>
          <w:rFonts w:eastAsia="Calibri"/>
          <w:sz w:val="20"/>
        </w:rPr>
        <w:t>Kamat</w:t>
      </w:r>
      <w:proofErr w:type="spellEnd"/>
      <w:r w:rsidR="009E6FCB" w:rsidRPr="00F94AE6">
        <w:rPr>
          <w:rFonts w:eastAsia="Calibri"/>
          <w:sz w:val="20"/>
        </w:rPr>
        <w:t xml:space="preserve">, </w:t>
      </w:r>
      <w:proofErr w:type="spellStart"/>
      <w:r w:rsidR="009E6FCB" w:rsidRPr="00F94AE6">
        <w:rPr>
          <w:rFonts w:eastAsia="Calibri"/>
          <w:sz w:val="20"/>
        </w:rPr>
        <w:t>Gourish</w:t>
      </w:r>
      <w:proofErr w:type="spellEnd"/>
      <w:r w:rsidR="009E6FCB" w:rsidRPr="00F94AE6">
        <w:rPr>
          <w:rFonts w:eastAsia="Calibri"/>
          <w:sz w:val="20"/>
        </w:rPr>
        <w:t xml:space="preserve"> M. </w:t>
      </w:r>
      <w:proofErr w:type="spellStart"/>
      <w:r w:rsidR="009E6FCB" w:rsidRPr="00F94AE6">
        <w:rPr>
          <w:rFonts w:eastAsia="Calibri"/>
          <w:sz w:val="20"/>
        </w:rPr>
        <w:t>Naik</w:t>
      </w:r>
      <w:proofErr w:type="spellEnd"/>
      <w:r w:rsidR="009E6FCB" w:rsidRPr="00F94AE6">
        <w:rPr>
          <w:rFonts w:eastAsia="Calibri"/>
          <w:sz w:val="20"/>
        </w:rPr>
        <w:t>.</w:t>
      </w:r>
    </w:p>
    <w:p w:rsidR="00B24753" w:rsidRPr="00F94AE6" w:rsidRDefault="00B24753" w:rsidP="00B24753">
      <w:pPr>
        <w:pStyle w:val="NoSpacing"/>
        <w:numPr>
          <w:ilvl w:val="0"/>
          <w:numId w:val="12"/>
        </w:numPr>
        <w:snapToGrid w:val="0"/>
        <w:rPr>
          <w:rFonts w:eastAsia="Calibri"/>
          <w:sz w:val="20"/>
        </w:rPr>
      </w:pPr>
      <w:proofErr w:type="spellStart"/>
      <w:r w:rsidRPr="00F94AE6">
        <w:rPr>
          <w:sz w:val="20"/>
          <w:shd w:val="clear" w:color="auto" w:fill="FFFFFF"/>
        </w:rPr>
        <w:t>A</w:t>
      </w:r>
      <w:r w:rsidR="00B82E68" w:rsidRPr="00F94AE6">
        <w:rPr>
          <w:sz w:val="20"/>
          <w:shd w:val="clear" w:color="auto" w:fill="FFFFFF"/>
        </w:rPr>
        <w:t>sad</w:t>
      </w:r>
      <w:proofErr w:type="spellEnd"/>
      <w:r w:rsidR="00B82E68" w:rsidRPr="00F94AE6">
        <w:rPr>
          <w:sz w:val="20"/>
          <w:shd w:val="clear" w:color="auto" w:fill="FFFFFF"/>
        </w:rPr>
        <w:t xml:space="preserve">, </w:t>
      </w:r>
      <w:proofErr w:type="spellStart"/>
      <w:r w:rsidR="00B82E68" w:rsidRPr="00F94AE6">
        <w:rPr>
          <w:sz w:val="20"/>
          <w:shd w:val="clear" w:color="auto" w:fill="FFFFFF"/>
        </w:rPr>
        <w:t>Engr</w:t>
      </w:r>
      <w:proofErr w:type="spellEnd"/>
      <w:r w:rsidR="00B82E68" w:rsidRPr="00F94AE6">
        <w:rPr>
          <w:sz w:val="20"/>
          <w:shd w:val="clear" w:color="auto" w:fill="FFFFFF"/>
        </w:rPr>
        <w:t xml:space="preserve"> Muhammad </w:t>
      </w:r>
      <w:proofErr w:type="spellStart"/>
      <w:r w:rsidR="00B82E68" w:rsidRPr="00F94AE6">
        <w:rPr>
          <w:sz w:val="20"/>
          <w:shd w:val="clear" w:color="auto" w:fill="FFFFFF"/>
        </w:rPr>
        <w:t>Mujtaba</w:t>
      </w:r>
      <w:proofErr w:type="spellEnd"/>
      <w:r w:rsidR="00B82E68" w:rsidRPr="00F94AE6">
        <w:rPr>
          <w:sz w:val="20"/>
          <w:shd w:val="clear" w:color="auto" w:fill="FFFFFF"/>
        </w:rPr>
        <w:t xml:space="preserve">, </w:t>
      </w:r>
      <w:proofErr w:type="spellStart"/>
      <w:r w:rsidR="00B82E68" w:rsidRPr="00F94AE6">
        <w:rPr>
          <w:sz w:val="20"/>
          <w:shd w:val="clear" w:color="auto" w:fill="FFFFFF"/>
        </w:rPr>
        <w:t>Razali</w:t>
      </w:r>
      <w:proofErr w:type="spellEnd"/>
      <w:r w:rsidR="00B82E68" w:rsidRPr="00F94AE6">
        <w:rPr>
          <w:sz w:val="20"/>
          <w:shd w:val="clear" w:color="auto" w:fill="FFFFFF"/>
        </w:rPr>
        <w:t xml:space="preserve"> Bin Hassan, and </w:t>
      </w:r>
      <w:proofErr w:type="spellStart"/>
      <w:r w:rsidR="00B82E68" w:rsidRPr="00F94AE6">
        <w:rPr>
          <w:sz w:val="20"/>
          <w:shd w:val="clear" w:color="auto" w:fill="FFFFFF"/>
        </w:rPr>
        <w:t>Engr</w:t>
      </w:r>
      <w:proofErr w:type="spellEnd"/>
      <w:r w:rsidR="00B82E68" w:rsidRPr="00F94AE6">
        <w:rPr>
          <w:sz w:val="20"/>
          <w:shd w:val="clear" w:color="auto" w:fill="FFFFFF"/>
        </w:rPr>
        <w:t xml:space="preserve"> </w:t>
      </w:r>
      <w:proofErr w:type="spellStart"/>
      <w:r w:rsidR="00B82E68" w:rsidRPr="00F94AE6">
        <w:rPr>
          <w:sz w:val="20"/>
          <w:shd w:val="clear" w:color="auto" w:fill="FFFFFF"/>
        </w:rPr>
        <w:t>Fahad</w:t>
      </w:r>
      <w:proofErr w:type="spellEnd"/>
      <w:r w:rsidR="00B82E68" w:rsidRPr="00F94AE6">
        <w:rPr>
          <w:sz w:val="20"/>
          <w:shd w:val="clear" w:color="auto" w:fill="FFFFFF"/>
        </w:rPr>
        <w:t xml:space="preserve"> </w:t>
      </w:r>
      <w:proofErr w:type="spellStart"/>
      <w:r w:rsidR="00B82E68" w:rsidRPr="00F94AE6">
        <w:rPr>
          <w:sz w:val="20"/>
          <w:shd w:val="clear" w:color="auto" w:fill="FFFFFF"/>
        </w:rPr>
        <w:t>Sherwani</w:t>
      </w:r>
      <w:proofErr w:type="spellEnd"/>
      <w:r w:rsidR="00B82E68" w:rsidRPr="00F94AE6">
        <w:rPr>
          <w:sz w:val="20"/>
          <w:shd w:val="clear" w:color="auto" w:fill="FFFFFF"/>
        </w:rPr>
        <w:t xml:space="preserve">. "Instructional Models For Enhancing The Performance Of Students And Workforce During Educational Training". </w:t>
      </w:r>
      <w:proofErr w:type="spellStart"/>
      <w:r w:rsidR="00B82E68" w:rsidRPr="00F94AE6">
        <w:rPr>
          <w:sz w:val="20"/>
          <w:shd w:val="clear" w:color="auto" w:fill="FFFFFF"/>
        </w:rPr>
        <w:t>Academ</w:t>
      </w:r>
      <w:proofErr w:type="spellEnd"/>
      <w:r w:rsidR="00B82E68" w:rsidRPr="00F94AE6">
        <w:rPr>
          <w:sz w:val="20"/>
          <w:shd w:val="clear" w:color="auto" w:fill="FFFFFF"/>
        </w:rPr>
        <w:t xml:space="preserve"> Arena 2014;6(3):27-31]. (ISSN 1553-992X).</w:t>
      </w:r>
    </w:p>
    <w:p w:rsidR="00B24753" w:rsidRPr="00F94AE6" w:rsidRDefault="00602529" w:rsidP="00B24753">
      <w:pPr>
        <w:pStyle w:val="NoSpacing"/>
        <w:numPr>
          <w:ilvl w:val="0"/>
          <w:numId w:val="12"/>
        </w:numPr>
        <w:snapToGrid w:val="0"/>
        <w:rPr>
          <w:rFonts w:eastAsia="Calibri"/>
          <w:sz w:val="20"/>
        </w:rPr>
      </w:pPr>
      <w:r w:rsidRPr="00F94AE6">
        <w:rPr>
          <w:rFonts w:eastAsia="Calibri"/>
          <w:sz w:val="20"/>
        </w:rPr>
        <w:t xml:space="preserve">MSM </w:t>
      </w:r>
      <w:proofErr w:type="spellStart"/>
      <w:r w:rsidRPr="00F94AE6">
        <w:rPr>
          <w:rFonts w:eastAsia="Calibri"/>
          <w:sz w:val="20"/>
        </w:rPr>
        <w:t>Rahim</w:t>
      </w:r>
      <w:proofErr w:type="spellEnd"/>
      <w:r w:rsidRPr="00F94AE6">
        <w:rPr>
          <w:rFonts w:eastAsia="Calibri"/>
          <w:sz w:val="20"/>
        </w:rPr>
        <w:t xml:space="preserve">, SAM Isa, A </w:t>
      </w:r>
      <w:proofErr w:type="spellStart"/>
      <w:r w:rsidRPr="00F94AE6">
        <w:rPr>
          <w:rFonts w:eastAsia="Calibri"/>
          <w:sz w:val="20"/>
        </w:rPr>
        <w:t>Rehman</w:t>
      </w:r>
      <w:proofErr w:type="spellEnd"/>
      <w:r w:rsidRPr="00F94AE6">
        <w:rPr>
          <w:rFonts w:eastAsia="Calibri"/>
          <w:sz w:val="20"/>
        </w:rPr>
        <w:t>, T Saba (2013) Evaluation of Adaptive Subdivision Method on Mobile Device 3D Research 4 (2), pp. 1-10</w:t>
      </w:r>
      <w:r w:rsidR="009E6FCB" w:rsidRPr="00F94AE6">
        <w:rPr>
          <w:rFonts w:eastAsia="Calibri"/>
          <w:sz w:val="20"/>
        </w:rPr>
        <w:t>.</w:t>
      </w:r>
    </w:p>
    <w:p w:rsidR="00B24753" w:rsidRPr="00F94AE6" w:rsidRDefault="00602529" w:rsidP="00B24753">
      <w:pPr>
        <w:pStyle w:val="NoSpacing"/>
        <w:numPr>
          <w:ilvl w:val="0"/>
          <w:numId w:val="12"/>
        </w:numPr>
        <w:snapToGrid w:val="0"/>
        <w:rPr>
          <w:sz w:val="20"/>
        </w:rPr>
      </w:pPr>
      <w:r w:rsidRPr="00F94AE6">
        <w:rPr>
          <w:sz w:val="20"/>
        </w:rPr>
        <w:t xml:space="preserve">A </w:t>
      </w:r>
      <w:proofErr w:type="spellStart"/>
      <w:r w:rsidRPr="00F94AE6">
        <w:rPr>
          <w:sz w:val="20"/>
        </w:rPr>
        <w:t>Nodehi</w:t>
      </w:r>
      <w:proofErr w:type="spellEnd"/>
      <w:r w:rsidRPr="00F94AE6">
        <w:rPr>
          <w:sz w:val="20"/>
        </w:rPr>
        <w:t xml:space="preserve">, G </w:t>
      </w:r>
      <w:proofErr w:type="spellStart"/>
      <w:r w:rsidRPr="00F94AE6">
        <w:rPr>
          <w:sz w:val="20"/>
        </w:rPr>
        <w:t>Sulong</w:t>
      </w:r>
      <w:proofErr w:type="spellEnd"/>
      <w:r w:rsidRPr="00F94AE6">
        <w:rPr>
          <w:sz w:val="20"/>
        </w:rPr>
        <w:t>, M Al-</w:t>
      </w:r>
      <w:proofErr w:type="spellStart"/>
      <w:r w:rsidRPr="00F94AE6">
        <w:rPr>
          <w:sz w:val="20"/>
        </w:rPr>
        <w:t>Rodhaan</w:t>
      </w:r>
      <w:proofErr w:type="spellEnd"/>
      <w:r w:rsidRPr="00F94AE6">
        <w:rPr>
          <w:sz w:val="20"/>
        </w:rPr>
        <w:t>, A Al-</w:t>
      </w:r>
      <w:proofErr w:type="spellStart"/>
      <w:r w:rsidRPr="00F94AE6">
        <w:rPr>
          <w:sz w:val="20"/>
        </w:rPr>
        <w:t>Dhelaan</w:t>
      </w:r>
      <w:proofErr w:type="spellEnd"/>
      <w:r w:rsidRPr="00F94AE6">
        <w:rPr>
          <w:sz w:val="20"/>
        </w:rPr>
        <w:t xml:space="preserve">, A </w:t>
      </w:r>
      <w:proofErr w:type="spellStart"/>
      <w:r w:rsidRPr="00F94AE6">
        <w:rPr>
          <w:sz w:val="20"/>
        </w:rPr>
        <w:t>Rehman</w:t>
      </w:r>
      <w:proofErr w:type="spellEnd"/>
      <w:r w:rsidRPr="00F94AE6">
        <w:rPr>
          <w:sz w:val="20"/>
        </w:rPr>
        <w:t xml:space="preserve">, T Saba (2014) Intelligent fuzzy approach for fast fractal image compression, EURASIP Journal on Advances in Signal Processing, </w:t>
      </w:r>
      <w:proofErr w:type="spellStart"/>
      <w:r w:rsidRPr="00F94AE6">
        <w:rPr>
          <w:sz w:val="20"/>
        </w:rPr>
        <w:t>doi</w:t>
      </w:r>
      <w:proofErr w:type="spellEnd"/>
      <w:r w:rsidRPr="00F94AE6">
        <w:rPr>
          <w:sz w:val="20"/>
        </w:rPr>
        <w:t>. 10.1186/1687-6180-2014-112.</w:t>
      </w:r>
    </w:p>
    <w:p w:rsidR="000517A6" w:rsidRPr="00F94AE6" w:rsidRDefault="000517A6" w:rsidP="00B24753">
      <w:pPr>
        <w:pStyle w:val="NoSpacing"/>
        <w:numPr>
          <w:ilvl w:val="0"/>
          <w:numId w:val="12"/>
        </w:numPr>
        <w:snapToGrid w:val="0"/>
        <w:rPr>
          <w:sz w:val="20"/>
        </w:rPr>
      </w:pPr>
      <w:r w:rsidRPr="00F94AE6">
        <w:rPr>
          <w:sz w:val="20"/>
        </w:rPr>
        <w:t xml:space="preserve">JWJ Lung, MSH Salam, A </w:t>
      </w:r>
      <w:proofErr w:type="spellStart"/>
      <w:r w:rsidRPr="00F94AE6">
        <w:rPr>
          <w:sz w:val="20"/>
        </w:rPr>
        <w:t>Rehman</w:t>
      </w:r>
      <w:proofErr w:type="spellEnd"/>
      <w:r w:rsidRPr="00F94AE6">
        <w:rPr>
          <w:sz w:val="20"/>
        </w:rPr>
        <w:t xml:space="preserve">, MSM </w:t>
      </w:r>
      <w:proofErr w:type="spellStart"/>
      <w:r w:rsidRPr="00F94AE6">
        <w:rPr>
          <w:sz w:val="20"/>
        </w:rPr>
        <w:t>Rahim</w:t>
      </w:r>
      <w:proofErr w:type="spellEnd"/>
      <w:r w:rsidRPr="00F94AE6">
        <w:rPr>
          <w:sz w:val="20"/>
        </w:rPr>
        <w:t xml:space="preserve">, T Saba (2014) Fuzzy phoneme classification using multi-speaker vocal tract length normalization, IETE Technical Review, vol. 31 (2), pp. 128-136, </w:t>
      </w:r>
      <w:proofErr w:type="spellStart"/>
      <w:r w:rsidRPr="00F94AE6">
        <w:rPr>
          <w:sz w:val="20"/>
        </w:rPr>
        <w:t>doi</w:t>
      </w:r>
      <w:proofErr w:type="spellEnd"/>
      <w:r w:rsidRPr="00F94AE6">
        <w:rPr>
          <w:sz w:val="20"/>
        </w:rPr>
        <w:t>. 10.1080/02564602.2014.892669</w:t>
      </w:r>
      <w:r w:rsidR="00FD2078" w:rsidRPr="00F94AE6">
        <w:rPr>
          <w:sz w:val="20"/>
        </w:rPr>
        <w:t>.</w:t>
      </w:r>
    </w:p>
    <w:p w:rsidR="00602529" w:rsidRPr="00F94AE6" w:rsidRDefault="00602529" w:rsidP="00602529">
      <w:pPr>
        <w:snapToGrid w:val="0"/>
        <w:ind w:left="425" w:hanging="425"/>
        <w:jc w:val="both"/>
        <w:rPr>
          <w:sz w:val="20"/>
          <w:szCs w:val="20"/>
        </w:rPr>
      </w:pPr>
      <w:r w:rsidRPr="00F94AE6">
        <w:rPr>
          <w:sz w:val="20"/>
          <w:szCs w:val="20"/>
        </w:rPr>
        <w:t xml:space="preserve">11. Saba, T. and </w:t>
      </w:r>
      <w:proofErr w:type="spellStart"/>
      <w:r w:rsidRPr="00F94AE6">
        <w:rPr>
          <w:sz w:val="20"/>
          <w:szCs w:val="20"/>
        </w:rPr>
        <w:t>Altameem</w:t>
      </w:r>
      <w:proofErr w:type="spellEnd"/>
      <w:r w:rsidRPr="00F94AE6">
        <w:rPr>
          <w:sz w:val="20"/>
          <w:szCs w:val="20"/>
        </w:rPr>
        <w:t>, A. (2013) Analysis of vision based systems to detect real time goal events in soccer videos, Applied</w:t>
      </w:r>
      <w:r w:rsidR="00F94AE6">
        <w:rPr>
          <w:sz w:val="20"/>
          <w:szCs w:val="20"/>
        </w:rPr>
        <w:t xml:space="preserve"> </w:t>
      </w:r>
      <w:r w:rsidRPr="00F94AE6">
        <w:rPr>
          <w:sz w:val="20"/>
          <w:szCs w:val="20"/>
        </w:rPr>
        <w:t xml:space="preserve">Artificial Intelligence, vol. 27(7), pp. 656-667, </w:t>
      </w:r>
      <w:proofErr w:type="spellStart"/>
      <w:r w:rsidRPr="00F94AE6">
        <w:rPr>
          <w:sz w:val="20"/>
          <w:szCs w:val="20"/>
        </w:rPr>
        <w:t>doi</w:t>
      </w:r>
      <w:proofErr w:type="spellEnd"/>
      <w:r w:rsidRPr="00F94AE6">
        <w:rPr>
          <w:sz w:val="20"/>
          <w:szCs w:val="20"/>
        </w:rPr>
        <w:t>. 10.1080/08839514.2013.787779</w:t>
      </w:r>
      <w:r w:rsidR="00FD2078" w:rsidRPr="00F94AE6">
        <w:rPr>
          <w:sz w:val="20"/>
          <w:szCs w:val="20"/>
        </w:rPr>
        <w:t>.</w:t>
      </w:r>
    </w:p>
    <w:p w:rsidR="00602529" w:rsidRPr="00F94AE6" w:rsidRDefault="00602529" w:rsidP="00602529">
      <w:pPr>
        <w:snapToGrid w:val="0"/>
        <w:ind w:left="425" w:hanging="425"/>
        <w:jc w:val="both"/>
        <w:rPr>
          <w:sz w:val="20"/>
          <w:szCs w:val="20"/>
        </w:rPr>
      </w:pPr>
      <w:r w:rsidRPr="00F94AE6">
        <w:rPr>
          <w:sz w:val="20"/>
          <w:szCs w:val="20"/>
        </w:rPr>
        <w:t xml:space="preserve">12. A. </w:t>
      </w:r>
      <w:proofErr w:type="spellStart"/>
      <w:r w:rsidRPr="00F94AE6">
        <w:rPr>
          <w:sz w:val="20"/>
          <w:szCs w:val="20"/>
        </w:rPr>
        <w:t>Rehman</w:t>
      </w:r>
      <w:proofErr w:type="spellEnd"/>
      <w:r w:rsidRPr="00F94AE6">
        <w:rPr>
          <w:sz w:val="20"/>
          <w:szCs w:val="20"/>
        </w:rPr>
        <w:t xml:space="preserve"> and T. Saba (2012). Off-line cursive script recognition: current advances, comparisons and remaining problems, Artificial Intelligence Review, Vol. 37(4), pp.261-268. </w:t>
      </w:r>
      <w:proofErr w:type="spellStart"/>
      <w:r w:rsidRPr="00F94AE6">
        <w:rPr>
          <w:sz w:val="20"/>
          <w:szCs w:val="20"/>
        </w:rPr>
        <w:t>doi</w:t>
      </w:r>
      <w:proofErr w:type="spellEnd"/>
      <w:r w:rsidRPr="00F94AE6">
        <w:rPr>
          <w:sz w:val="20"/>
          <w:szCs w:val="20"/>
        </w:rPr>
        <w:t xml:space="preserve">. 10.1007/s10462-011-9229-7. </w:t>
      </w:r>
    </w:p>
    <w:p w:rsidR="00602529" w:rsidRPr="00F94AE6" w:rsidRDefault="00602529" w:rsidP="00602529">
      <w:pPr>
        <w:snapToGrid w:val="0"/>
        <w:ind w:left="425" w:hanging="425"/>
        <w:jc w:val="both"/>
        <w:rPr>
          <w:sz w:val="20"/>
          <w:szCs w:val="20"/>
        </w:rPr>
      </w:pPr>
      <w:r w:rsidRPr="00F94AE6">
        <w:rPr>
          <w:sz w:val="20"/>
          <w:szCs w:val="20"/>
        </w:rPr>
        <w:t xml:space="preserve">13. </w:t>
      </w:r>
      <w:proofErr w:type="spellStart"/>
      <w:r w:rsidRPr="00F94AE6">
        <w:rPr>
          <w:sz w:val="20"/>
          <w:szCs w:val="20"/>
        </w:rPr>
        <w:t>Haron</w:t>
      </w:r>
      <w:proofErr w:type="spellEnd"/>
      <w:r w:rsidRPr="00F94AE6">
        <w:rPr>
          <w:sz w:val="20"/>
          <w:szCs w:val="20"/>
        </w:rPr>
        <w:t xml:space="preserve">, H. </w:t>
      </w:r>
      <w:proofErr w:type="spellStart"/>
      <w:r w:rsidRPr="00F94AE6">
        <w:rPr>
          <w:sz w:val="20"/>
          <w:szCs w:val="20"/>
        </w:rPr>
        <w:t>Rehman</w:t>
      </w:r>
      <w:proofErr w:type="spellEnd"/>
      <w:r w:rsidRPr="00F94AE6">
        <w:rPr>
          <w:sz w:val="20"/>
          <w:szCs w:val="20"/>
        </w:rPr>
        <w:t xml:space="preserve">, A. </w:t>
      </w:r>
      <w:proofErr w:type="spellStart"/>
      <w:r w:rsidRPr="00F94AE6">
        <w:rPr>
          <w:sz w:val="20"/>
          <w:szCs w:val="20"/>
        </w:rPr>
        <w:t>Adi</w:t>
      </w:r>
      <w:proofErr w:type="spellEnd"/>
      <w:r w:rsidRPr="00F94AE6">
        <w:rPr>
          <w:sz w:val="20"/>
          <w:szCs w:val="20"/>
        </w:rPr>
        <w:t>, DIS, Lim, S.P. and Saba, T.(2012). Parameterization method on B-</w:t>
      </w:r>
      <w:proofErr w:type="spellStart"/>
      <w:r w:rsidRPr="00F94AE6">
        <w:rPr>
          <w:sz w:val="20"/>
          <w:szCs w:val="20"/>
        </w:rPr>
        <w:t>Spline</w:t>
      </w:r>
      <w:proofErr w:type="spellEnd"/>
      <w:r w:rsidRPr="00F94AE6">
        <w:rPr>
          <w:sz w:val="20"/>
          <w:szCs w:val="20"/>
        </w:rPr>
        <w:t xml:space="preserve"> curve. mathematical problems in engineering, vol. 2012, doi:10.1155/2012/640472. </w:t>
      </w:r>
    </w:p>
    <w:p w:rsidR="00602529" w:rsidRPr="00F94AE6" w:rsidRDefault="00602529" w:rsidP="00602529">
      <w:pPr>
        <w:snapToGrid w:val="0"/>
        <w:ind w:left="425" w:hanging="425"/>
        <w:jc w:val="both"/>
        <w:rPr>
          <w:sz w:val="20"/>
          <w:szCs w:val="20"/>
        </w:rPr>
      </w:pPr>
      <w:r w:rsidRPr="00F94AE6">
        <w:rPr>
          <w:sz w:val="20"/>
          <w:szCs w:val="20"/>
        </w:rPr>
        <w:t>14.</w:t>
      </w:r>
      <w:r w:rsidR="00F94AE6">
        <w:rPr>
          <w:sz w:val="20"/>
          <w:szCs w:val="20"/>
        </w:rPr>
        <w:t xml:space="preserve"> </w:t>
      </w:r>
      <w:r w:rsidRPr="00F94AE6">
        <w:rPr>
          <w:sz w:val="20"/>
          <w:szCs w:val="20"/>
        </w:rPr>
        <w:t xml:space="preserve">T Saba, A </w:t>
      </w:r>
      <w:proofErr w:type="spellStart"/>
      <w:r w:rsidRPr="00F94AE6">
        <w:rPr>
          <w:sz w:val="20"/>
          <w:szCs w:val="20"/>
        </w:rPr>
        <w:t>Rehman</w:t>
      </w:r>
      <w:proofErr w:type="spellEnd"/>
      <w:r w:rsidRPr="00F94AE6">
        <w:rPr>
          <w:sz w:val="20"/>
          <w:szCs w:val="20"/>
        </w:rPr>
        <w:t xml:space="preserve">, M </w:t>
      </w:r>
      <w:proofErr w:type="spellStart"/>
      <w:r w:rsidRPr="00F94AE6">
        <w:rPr>
          <w:sz w:val="20"/>
          <w:szCs w:val="20"/>
        </w:rPr>
        <w:t>Elarbi-Boudihir</w:t>
      </w:r>
      <w:proofErr w:type="spellEnd"/>
      <w:r w:rsidRPr="00F94AE6">
        <w:rPr>
          <w:sz w:val="20"/>
          <w:szCs w:val="20"/>
        </w:rPr>
        <w:t xml:space="preserve"> (2014). Methods And Strategies On Off-Line Cursive Touched Characters Segmentation: A Directional Review, Artificial Intelligence Review vol. 42 (4), pp. 1047-1066. </w:t>
      </w:r>
      <w:proofErr w:type="spellStart"/>
      <w:r w:rsidRPr="00F94AE6">
        <w:rPr>
          <w:sz w:val="20"/>
          <w:szCs w:val="20"/>
        </w:rPr>
        <w:t>doi</w:t>
      </w:r>
      <w:proofErr w:type="spellEnd"/>
      <w:r w:rsidRPr="00F94AE6">
        <w:rPr>
          <w:sz w:val="20"/>
          <w:szCs w:val="20"/>
        </w:rPr>
        <w:t xml:space="preserve"> 10.1007/s10462-011-9271-5</w:t>
      </w:r>
      <w:r w:rsidR="00FD2078" w:rsidRPr="00F94AE6">
        <w:rPr>
          <w:sz w:val="20"/>
          <w:szCs w:val="20"/>
        </w:rPr>
        <w:t>.</w:t>
      </w:r>
    </w:p>
    <w:p w:rsidR="00602529" w:rsidRPr="00F94AE6" w:rsidRDefault="00602529" w:rsidP="00602529">
      <w:pPr>
        <w:snapToGrid w:val="0"/>
        <w:ind w:left="425" w:hanging="425"/>
        <w:jc w:val="both"/>
        <w:rPr>
          <w:sz w:val="20"/>
          <w:szCs w:val="20"/>
        </w:rPr>
      </w:pPr>
      <w:r w:rsidRPr="00F94AE6">
        <w:rPr>
          <w:sz w:val="20"/>
          <w:szCs w:val="20"/>
        </w:rPr>
        <w:t xml:space="preserve">15. A. </w:t>
      </w:r>
      <w:proofErr w:type="spellStart"/>
      <w:r w:rsidRPr="00F94AE6">
        <w:rPr>
          <w:sz w:val="20"/>
          <w:szCs w:val="20"/>
        </w:rPr>
        <w:t>Rehman</w:t>
      </w:r>
      <w:proofErr w:type="spellEnd"/>
      <w:r w:rsidRPr="00F94AE6">
        <w:rPr>
          <w:sz w:val="20"/>
          <w:szCs w:val="20"/>
        </w:rPr>
        <w:t xml:space="preserve"> and T. Saba (2011). Document skew estimation and correction: analysis of techniques, common problems and possible solutions Applied Artificial Intelligence, Vol. 25(9), pp. 769-787. </w:t>
      </w:r>
      <w:proofErr w:type="spellStart"/>
      <w:r w:rsidRPr="00F94AE6">
        <w:rPr>
          <w:sz w:val="20"/>
          <w:szCs w:val="20"/>
        </w:rPr>
        <w:t>doi</w:t>
      </w:r>
      <w:proofErr w:type="spellEnd"/>
      <w:r w:rsidRPr="00F94AE6">
        <w:rPr>
          <w:sz w:val="20"/>
          <w:szCs w:val="20"/>
        </w:rPr>
        <w:t>. 10.1080/08839514.2011.607009</w:t>
      </w:r>
      <w:r w:rsidR="00FD2078" w:rsidRPr="00F94AE6">
        <w:rPr>
          <w:sz w:val="20"/>
          <w:szCs w:val="20"/>
        </w:rPr>
        <w:t>.</w:t>
      </w:r>
    </w:p>
    <w:p w:rsidR="00602529" w:rsidRPr="00F94AE6" w:rsidRDefault="00602529" w:rsidP="00602529">
      <w:pPr>
        <w:snapToGrid w:val="0"/>
        <w:ind w:left="425" w:hanging="425"/>
        <w:jc w:val="both"/>
        <w:rPr>
          <w:sz w:val="20"/>
          <w:szCs w:val="20"/>
        </w:rPr>
      </w:pPr>
      <w:r w:rsidRPr="00F94AE6">
        <w:rPr>
          <w:sz w:val="20"/>
          <w:szCs w:val="20"/>
        </w:rPr>
        <w:t xml:space="preserve">16. T. Saba, A. </w:t>
      </w:r>
      <w:proofErr w:type="spellStart"/>
      <w:r w:rsidRPr="00F94AE6">
        <w:rPr>
          <w:sz w:val="20"/>
          <w:szCs w:val="20"/>
        </w:rPr>
        <w:t>Rehman</w:t>
      </w:r>
      <w:proofErr w:type="spellEnd"/>
      <w:r w:rsidRPr="00F94AE6">
        <w:rPr>
          <w:sz w:val="20"/>
          <w:szCs w:val="20"/>
        </w:rPr>
        <w:t xml:space="preserve"> and G. </w:t>
      </w:r>
      <w:proofErr w:type="spellStart"/>
      <w:r w:rsidRPr="00F94AE6">
        <w:rPr>
          <w:sz w:val="20"/>
          <w:szCs w:val="20"/>
        </w:rPr>
        <w:t>Sulong</w:t>
      </w:r>
      <w:proofErr w:type="spellEnd"/>
      <w:r w:rsidRPr="00F94AE6">
        <w:rPr>
          <w:sz w:val="20"/>
          <w:szCs w:val="20"/>
        </w:rPr>
        <w:t xml:space="preserve"> (2011) Improved statistical features for cursive character recognition” International Journal of Innovative </w:t>
      </w:r>
      <w:r w:rsidRPr="00F94AE6">
        <w:rPr>
          <w:sz w:val="20"/>
          <w:szCs w:val="20"/>
        </w:rPr>
        <w:lastRenderedPageBreak/>
        <w:t>Computing, Information and Control (IJICIC) vol. 7(9), pp. 5211-5224</w:t>
      </w:r>
      <w:r w:rsidR="00FD2078" w:rsidRPr="00F94AE6">
        <w:rPr>
          <w:sz w:val="20"/>
          <w:szCs w:val="20"/>
        </w:rPr>
        <w:t>.</w:t>
      </w:r>
      <w:r w:rsidRPr="00F94AE6">
        <w:rPr>
          <w:sz w:val="20"/>
          <w:szCs w:val="20"/>
        </w:rPr>
        <w:t xml:space="preserve"> </w:t>
      </w:r>
    </w:p>
    <w:p w:rsidR="00602529" w:rsidRPr="00F94AE6" w:rsidRDefault="00602529" w:rsidP="00602529">
      <w:pPr>
        <w:snapToGrid w:val="0"/>
        <w:ind w:left="425" w:hanging="425"/>
        <w:jc w:val="both"/>
        <w:rPr>
          <w:sz w:val="20"/>
          <w:szCs w:val="20"/>
        </w:rPr>
      </w:pPr>
      <w:r w:rsidRPr="00F94AE6">
        <w:rPr>
          <w:sz w:val="20"/>
          <w:szCs w:val="20"/>
        </w:rPr>
        <w:t xml:space="preserve">17. Z. F. </w:t>
      </w:r>
      <w:proofErr w:type="spellStart"/>
      <w:r w:rsidRPr="00F94AE6">
        <w:rPr>
          <w:sz w:val="20"/>
          <w:szCs w:val="20"/>
        </w:rPr>
        <w:t>Muhsin</w:t>
      </w:r>
      <w:proofErr w:type="spellEnd"/>
      <w:r w:rsidRPr="00F94AE6">
        <w:rPr>
          <w:sz w:val="20"/>
          <w:szCs w:val="20"/>
        </w:rPr>
        <w:t xml:space="preserve">; A. </w:t>
      </w:r>
      <w:proofErr w:type="spellStart"/>
      <w:r w:rsidRPr="00F94AE6">
        <w:rPr>
          <w:sz w:val="20"/>
          <w:szCs w:val="20"/>
        </w:rPr>
        <w:t>Rehman</w:t>
      </w:r>
      <w:proofErr w:type="spellEnd"/>
      <w:r w:rsidRPr="00F94AE6">
        <w:rPr>
          <w:sz w:val="20"/>
          <w:szCs w:val="20"/>
        </w:rPr>
        <w:t xml:space="preserve">; A. </w:t>
      </w:r>
      <w:proofErr w:type="spellStart"/>
      <w:r w:rsidRPr="00F94AE6">
        <w:rPr>
          <w:sz w:val="20"/>
          <w:szCs w:val="20"/>
        </w:rPr>
        <w:t>Altameem</w:t>
      </w:r>
      <w:proofErr w:type="spellEnd"/>
      <w:r w:rsidRPr="00F94AE6">
        <w:rPr>
          <w:sz w:val="20"/>
          <w:szCs w:val="20"/>
        </w:rPr>
        <w:t xml:space="preserve">; T. Saba; M. </w:t>
      </w:r>
      <w:proofErr w:type="spellStart"/>
      <w:r w:rsidRPr="00F94AE6">
        <w:rPr>
          <w:sz w:val="20"/>
          <w:szCs w:val="20"/>
        </w:rPr>
        <w:t>Uddin</w:t>
      </w:r>
      <w:proofErr w:type="spellEnd"/>
      <w:r w:rsidRPr="00F94AE6">
        <w:rPr>
          <w:sz w:val="20"/>
          <w:szCs w:val="20"/>
        </w:rPr>
        <w:t xml:space="preserve"> (2014). Improved </w:t>
      </w:r>
      <w:proofErr w:type="spellStart"/>
      <w:r w:rsidRPr="00F94AE6">
        <w:rPr>
          <w:sz w:val="20"/>
          <w:szCs w:val="20"/>
        </w:rPr>
        <w:t>quadtree</w:t>
      </w:r>
      <w:proofErr w:type="spellEnd"/>
      <w:r w:rsidRPr="00F94AE6">
        <w:rPr>
          <w:sz w:val="20"/>
          <w:szCs w:val="20"/>
        </w:rPr>
        <w:t xml:space="preserve"> image segmentation approach to region information. the imaging science journal,</w:t>
      </w:r>
      <w:r w:rsidR="00F94AE6">
        <w:rPr>
          <w:sz w:val="20"/>
          <w:szCs w:val="20"/>
        </w:rPr>
        <w:t xml:space="preserve"> </w:t>
      </w:r>
      <w:r w:rsidRPr="00F94AE6">
        <w:rPr>
          <w:sz w:val="20"/>
          <w:szCs w:val="20"/>
        </w:rPr>
        <w:t xml:space="preserve">vol. 62(1), pp. 56-62, </w:t>
      </w:r>
      <w:proofErr w:type="spellStart"/>
      <w:r w:rsidRPr="00F94AE6">
        <w:rPr>
          <w:sz w:val="20"/>
          <w:szCs w:val="20"/>
        </w:rPr>
        <w:t>doi</w:t>
      </w:r>
      <w:proofErr w:type="spellEnd"/>
      <w:r w:rsidRPr="00F94AE6">
        <w:rPr>
          <w:sz w:val="20"/>
          <w:szCs w:val="20"/>
        </w:rPr>
        <w:t xml:space="preserve">. http://dx.doi.org/10.1179/1743131X13Y.0000000063. </w:t>
      </w:r>
    </w:p>
    <w:p w:rsidR="00602529" w:rsidRPr="00F94AE6" w:rsidRDefault="00602529" w:rsidP="00602529">
      <w:pPr>
        <w:snapToGrid w:val="0"/>
        <w:ind w:left="425" w:hanging="425"/>
        <w:jc w:val="both"/>
        <w:rPr>
          <w:sz w:val="20"/>
          <w:szCs w:val="20"/>
        </w:rPr>
      </w:pPr>
      <w:r w:rsidRPr="00F94AE6">
        <w:rPr>
          <w:sz w:val="20"/>
          <w:szCs w:val="20"/>
        </w:rPr>
        <w:t xml:space="preserve">18. </w:t>
      </w:r>
      <w:proofErr w:type="spellStart"/>
      <w:r w:rsidRPr="00F94AE6">
        <w:rPr>
          <w:sz w:val="20"/>
          <w:szCs w:val="20"/>
        </w:rPr>
        <w:t>Neamah</w:t>
      </w:r>
      <w:proofErr w:type="spellEnd"/>
      <w:r w:rsidRPr="00F94AE6">
        <w:rPr>
          <w:sz w:val="20"/>
          <w:szCs w:val="20"/>
        </w:rPr>
        <w:t xml:space="preserve">, K. </w:t>
      </w:r>
      <w:proofErr w:type="spellStart"/>
      <w:r w:rsidRPr="00F94AE6">
        <w:rPr>
          <w:sz w:val="20"/>
          <w:szCs w:val="20"/>
        </w:rPr>
        <w:t>Mohamad</w:t>
      </w:r>
      <w:proofErr w:type="spellEnd"/>
      <w:r w:rsidRPr="00F94AE6">
        <w:rPr>
          <w:sz w:val="20"/>
          <w:szCs w:val="20"/>
        </w:rPr>
        <w:t xml:space="preserve">, D. Saba, T. </w:t>
      </w:r>
      <w:proofErr w:type="spellStart"/>
      <w:r w:rsidRPr="00F94AE6">
        <w:rPr>
          <w:sz w:val="20"/>
          <w:szCs w:val="20"/>
        </w:rPr>
        <w:t>Rehman</w:t>
      </w:r>
      <w:proofErr w:type="spellEnd"/>
      <w:r w:rsidRPr="00F94AE6">
        <w:rPr>
          <w:sz w:val="20"/>
          <w:szCs w:val="20"/>
        </w:rPr>
        <w:t xml:space="preserve">, A. (2014). Discriminative features mining for offline handwritten signature verification, 3D Research vol. 5(3), </w:t>
      </w:r>
      <w:proofErr w:type="spellStart"/>
      <w:r w:rsidRPr="00F94AE6">
        <w:rPr>
          <w:sz w:val="20"/>
          <w:szCs w:val="20"/>
        </w:rPr>
        <w:t>doi</w:t>
      </w:r>
      <w:proofErr w:type="spellEnd"/>
      <w:r w:rsidRPr="00F94AE6">
        <w:rPr>
          <w:sz w:val="20"/>
          <w:szCs w:val="20"/>
        </w:rPr>
        <w:t xml:space="preserve">. 10.1007/s13319-013-0002-3 </w:t>
      </w:r>
      <w:r w:rsidR="00FD2078" w:rsidRPr="00F94AE6">
        <w:rPr>
          <w:sz w:val="20"/>
          <w:szCs w:val="20"/>
        </w:rPr>
        <w:t>.</w:t>
      </w:r>
    </w:p>
    <w:p w:rsidR="00602529" w:rsidRPr="00F94AE6" w:rsidRDefault="00602529" w:rsidP="00602529">
      <w:pPr>
        <w:snapToGrid w:val="0"/>
        <w:ind w:left="425" w:hanging="425"/>
        <w:jc w:val="both"/>
        <w:rPr>
          <w:sz w:val="20"/>
          <w:szCs w:val="20"/>
        </w:rPr>
      </w:pPr>
      <w:r w:rsidRPr="00F94AE6">
        <w:rPr>
          <w:sz w:val="20"/>
          <w:szCs w:val="20"/>
        </w:rPr>
        <w:t>19. Saba T, Al-</w:t>
      </w:r>
      <w:proofErr w:type="spellStart"/>
      <w:r w:rsidRPr="00F94AE6">
        <w:rPr>
          <w:sz w:val="20"/>
          <w:szCs w:val="20"/>
        </w:rPr>
        <w:t>Zahrani</w:t>
      </w:r>
      <w:proofErr w:type="spellEnd"/>
      <w:r w:rsidRPr="00F94AE6">
        <w:rPr>
          <w:sz w:val="20"/>
          <w:szCs w:val="20"/>
        </w:rPr>
        <w:t xml:space="preserve"> S, </w:t>
      </w:r>
      <w:proofErr w:type="spellStart"/>
      <w:r w:rsidRPr="00F94AE6">
        <w:rPr>
          <w:sz w:val="20"/>
          <w:szCs w:val="20"/>
        </w:rPr>
        <w:t>Rehman</w:t>
      </w:r>
      <w:proofErr w:type="spellEnd"/>
      <w:r w:rsidRPr="00F94AE6">
        <w:rPr>
          <w:sz w:val="20"/>
          <w:szCs w:val="20"/>
        </w:rPr>
        <w:t xml:space="preserve"> A. (2012) Expert system for offline clinical guidelines and treatment Life </w:t>
      </w:r>
      <w:proofErr w:type="spellStart"/>
      <w:r w:rsidRPr="00F94AE6">
        <w:rPr>
          <w:sz w:val="20"/>
          <w:szCs w:val="20"/>
        </w:rPr>
        <w:t>Sci</w:t>
      </w:r>
      <w:proofErr w:type="spellEnd"/>
      <w:r w:rsidRPr="00F94AE6">
        <w:rPr>
          <w:sz w:val="20"/>
          <w:szCs w:val="20"/>
        </w:rPr>
        <w:t xml:space="preserve"> Journal, vol.9(4), pp. 2639-2658.</w:t>
      </w:r>
    </w:p>
    <w:p w:rsidR="00602529" w:rsidRPr="00F94AE6" w:rsidRDefault="00602529" w:rsidP="00602529">
      <w:pPr>
        <w:snapToGrid w:val="0"/>
        <w:ind w:left="425" w:hanging="425"/>
        <w:jc w:val="both"/>
        <w:rPr>
          <w:sz w:val="20"/>
          <w:szCs w:val="20"/>
        </w:rPr>
      </w:pPr>
      <w:r w:rsidRPr="00F94AE6">
        <w:rPr>
          <w:sz w:val="20"/>
          <w:szCs w:val="20"/>
        </w:rPr>
        <w:t xml:space="preserve">20. </w:t>
      </w:r>
      <w:proofErr w:type="spellStart"/>
      <w:r w:rsidRPr="00F94AE6">
        <w:rPr>
          <w:sz w:val="20"/>
          <w:szCs w:val="20"/>
        </w:rPr>
        <w:t>Mundher</w:t>
      </w:r>
      <w:proofErr w:type="spellEnd"/>
      <w:r w:rsidRPr="00F94AE6">
        <w:rPr>
          <w:sz w:val="20"/>
          <w:szCs w:val="20"/>
        </w:rPr>
        <w:t xml:space="preserve">, M. </w:t>
      </w:r>
      <w:proofErr w:type="spellStart"/>
      <w:r w:rsidRPr="00F94AE6">
        <w:rPr>
          <w:sz w:val="20"/>
          <w:szCs w:val="20"/>
        </w:rPr>
        <w:t>Muhamad</w:t>
      </w:r>
      <w:proofErr w:type="spellEnd"/>
      <w:r w:rsidRPr="00F94AE6">
        <w:rPr>
          <w:sz w:val="20"/>
          <w:szCs w:val="20"/>
        </w:rPr>
        <w:t xml:space="preserve">, D. </w:t>
      </w:r>
      <w:proofErr w:type="spellStart"/>
      <w:r w:rsidRPr="00F94AE6">
        <w:rPr>
          <w:sz w:val="20"/>
          <w:szCs w:val="20"/>
        </w:rPr>
        <w:t>Rehman</w:t>
      </w:r>
      <w:proofErr w:type="spellEnd"/>
      <w:r w:rsidRPr="00F94AE6">
        <w:rPr>
          <w:sz w:val="20"/>
          <w:szCs w:val="20"/>
        </w:rPr>
        <w:t xml:space="preserve">, A. Saba, T. </w:t>
      </w:r>
      <w:proofErr w:type="spellStart"/>
      <w:r w:rsidRPr="00F94AE6">
        <w:rPr>
          <w:sz w:val="20"/>
          <w:szCs w:val="20"/>
        </w:rPr>
        <w:t>Kausar</w:t>
      </w:r>
      <w:proofErr w:type="spellEnd"/>
      <w:r w:rsidRPr="00F94AE6">
        <w:rPr>
          <w:sz w:val="20"/>
          <w:szCs w:val="20"/>
        </w:rPr>
        <w:t xml:space="preserve">, F. (2014) Digital watermarking for images security using discrete </w:t>
      </w:r>
      <w:proofErr w:type="spellStart"/>
      <w:r w:rsidRPr="00F94AE6">
        <w:rPr>
          <w:sz w:val="20"/>
          <w:szCs w:val="20"/>
        </w:rPr>
        <w:t>slantlet</w:t>
      </w:r>
      <w:proofErr w:type="spellEnd"/>
      <w:r w:rsidRPr="00F94AE6">
        <w:rPr>
          <w:sz w:val="20"/>
          <w:szCs w:val="20"/>
        </w:rPr>
        <w:t xml:space="preserve"> transform, Applied Mathematics and Information Sciences </w:t>
      </w:r>
      <w:proofErr w:type="spellStart"/>
      <w:r w:rsidRPr="00F94AE6">
        <w:rPr>
          <w:sz w:val="20"/>
          <w:szCs w:val="20"/>
        </w:rPr>
        <w:t>Vol</w:t>
      </w:r>
      <w:proofErr w:type="spellEnd"/>
      <w:r w:rsidRPr="00F94AE6">
        <w:rPr>
          <w:sz w:val="20"/>
          <w:szCs w:val="20"/>
        </w:rPr>
        <w:t xml:space="preserve"> 8(6), PP: 2823-2830,</w:t>
      </w:r>
      <w:r w:rsidR="00F94AE6">
        <w:rPr>
          <w:sz w:val="20"/>
          <w:szCs w:val="20"/>
        </w:rPr>
        <w:t xml:space="preserve"> </w:t>
      </w:r>
      <w:r w:rsidRPr="00F94AE6">
        <w:rPr>
          <w:sz w:val="20"/>
          <w:szCs w:val="20"/>
        </w:rPr>
        <w:t>doi.10.12785/amis/080618.</w:t>
      </w:r>
    </w:p>
    <w:p w:rsidR="00602529" w:rsidRPr="00F94AE6" w:rsidRDefault="00602529" w:rsidP="00602529">
      <w:pPr>
        <w:snapToGrid w:val="0"/>
        <w:ind w:left="425" w:hanging="425"/>
        <w:jc w:val="both"/>
        <w:rPr>
          <w:sz w:val="20"/>
          <w:szCs w:val="20"/>
        </w:rPr>
      </w:pPr>
      <w:r w:rsidRPr="00F94AE6">
        <w:rPr>
          <w:sz w:val="20"/>
          <w:szCs w:val="20"/>
        </w:rPr>
        <w:t>21.</w:t>
      </w:r>
      <w:r w:rsidR="00F94AE6">
        <w:rPr>
          <w:sz w:val="20"/>
          <w:szCs w:val="20"/>
        </w:rPr>
        <w:t xml:space="preserve"> </w:t>
      </w:r>
      <w:proofErr w:type="spellStart"/>
      <w:r w:rsidRPr="00F94AE6">
        <w:rPr>
          <w:sz w:val="20"/>
          <w:szCs w:val="20"/>
        </w:rPr>
        <w:t>Norouzi</w:t>
      </w:r>
      <w:proofErr w:type="spellEnd"/>
      <w:r w:rsidRPr="00F94AE6">
        <w:rPr>
          <w:sz w:val="20"/>
          <w:szCs w:val="20"/>
        </w:rPr>
        <w:t xml:space="preserve">, A. </w:t>
      </w:r>
      <w:proofErr w:type="spellStart"/>
      <w:r w:rsidRPr="00F94AE6">
        <w:rPr>
          <w:sz w:val="20"/>
          <w:szCs w:val="20"/>
        </w:rPr>
        <w:t>Rahim</w:t>
      </w:r>
      <w:proofErr w:type="spellEnd"/>
      <w:r w:rsidRPr="00F94AE6">
        <w:rPr>
          <w:sz w:val="20"/>
          <w:szCs w:val="20"/>
        </w:rPr>
        <w:t xml:space="preserve">, MSM, </w:t>
      </w:r>
      <w:proofErr w:type="spellStart"/>
      <w:r w:rsidRPr="00F94AE6">
        <w:rPr>
          <w:sz w:val="20"/>
          <w:szCs w:val="20"/>
        </w:rPr>
        <w:t>Altameem</w:t>
      </w:r>
      <w:proofErr w:type="spellEnd"/>
      <w:r w:rsidRPr="00F94AE6">
        <w:rPr>
          <w:sz w:val="20"/>
          <w:szCs w:val="20"/>
        </w:rPr>
        <w:t xml:space="preserve">, A. Saba, T. </w:t>
      </w:r>
      <w:proofErr w:type="spellStart"/>
      <w:r w:rsidRPr="00F94AE6">
        <w:rPr>
          <w:sz w:val="20"/>
          <w:szCs w:val="20"/>
        </w:rPr>
        <w:t>Rada</w:t>
      </w:r>
      <w:proofErr w:type="spellEnd"/>
      <w:r w:rsidRPr="00F94AE6">
        <w:rPr>
          <w:sz w:val="20"/>
          <w:szCs w:val="20"/>
        </w:rPr>
        <w:t xml:space="preserve">, A.E. </w:t>
      </w:r>
      <w:proofErr w:type="spellStart"/>
      <w:r w:rsidRPr="00F94AE6">
        <w:rPr>
          <w:sz w:val="20"/>
          <w:szCs w:val="20"/>
        </w:rPr>
        <w:t>Rehman</w:t>
      </w:r>
      <w:proofErr w:type="spellEnd"/>
      <w:r w:rsidRPr="00F94AE6">
        <w:rPr>
          <w:sz w:val="20"/>
          <w:szCs w:val="20"/>
        </w:rPr>
        <w:t xml:space="preserve">, A. and </w:t>
      </w:r>
      <w:proofErr w:type="spellStart"/>
      <w:r w:rsidRPr="00F94AE6">
        <w:rPr>
          <w:sz w:val="20"/>
          <w:szCs w:val="20"/>
        </w:rPr>
        <w:t>Uddin</w:t>
      </w:r>
      <w:proofErr w:type="spellEnd"/>
      <w:r w:rsidRPr="00F94AE6">
        <w:rPr>
          <w:sz w:val="20"/>
          <w:szCs w:val="20"/>
        </w:rPr>
        <w:t xml:space="preserve">, M. (2014) Medical image segmentation methods, algorithms, and applications IETE Technical Review, Vol.31(3), </w:t>
      </w:r>
      <w:proofErr w:type="spellStart"/>
      <w:r w:rsidRPr="00F94AE6">
        <w:rPr>
          <w:sz w:val="20"/>
          <w:szCs w:val="20"/>
        </w:rPr>
        <w:t>doi</w:t>
      </w:r>
      <w:proofErr w:type="spellEnd"/>
      <w:r w:rsidRPr="00F94AE6">
        <w:rPr>
          <w:sz w:val="20"/>
          <w:szCs w:val="20"/>
        </w:rPr>
        <w:t>. 10.1080/02564602.2014.906861.</w:t>
      </w:r>
    </w:p>
    <w:p w:rsidR="00602529" w:rsidRPr="00F94AE6" w:rsidRDefault="00602529" w:rsidP="00602529">
      <w:pPr>
        <w:snapToGrid w:val="0"/>
        <w:ind w:left="425" w:hanging="425"/>
        <w:jc w:val="both"/>
        <w:rPr>
          <w:sz w:val="20"/>
          <w:szCs w:val="20"/>
        </w:rPr>
      </w:pPr>
      <w:r w:rsidRPr="00F94AE6">
        <w:rPr>
          <w:sz w:val="20"/>
          <w:szCs w:val="20"/>
        </w:rPr>
        <w:t>22.</w:t>
      </w:r>
      <w:r w:rsidR="00F94AE6">
        <w:rPr>
          <w:sz w:val="20"/>
          <w:szCs w:val="20"/>
        </w:rPr>
        <w:t xml:space="preserve"> </w:t>
      </w:r>
      <w:r w:rsidRPr="00F94AE6">
        <w:rPr>
          <w:sz w:val="20"/>
          <w:szCs w:val="20"/>
        </w:rPr>
        <w:t xml:space="preserve">H. </w:t>
      </w:r>
      <w:proofErr w:type="spellStart"/>
      <w:r w:rsidRPr="00F94AE6">
        <w:rPr>
          <w:sz w:val="20"/>
          <w:szCs w:val="20"/>
        </w:rPr>
        <w:t>Haron</w:t>
      </w:r>
      <w:proofErr w:type="spellEnd"/>
      <w:r w:rsidRPr="00F94AE6">
        <w:rPr>
          <w:sz w:val="20"/>
          <w:szCs w:val="20"/>
        </w:rPr>
        <w:t xml:space="preserve">, A. </w:t>
      </w:r>
      <w:proofErr w:type="spellStart"/>
      <w:r w:rsidRPr="00F94AE6">
        <w:rPr>
          <w:sz w:val="20"/>
          <w:szCs w:val="20"/>
        </w:rPr>
        <w:t>Rehman</w:t>
      </w:r>
      <w:proofErr w:type="spellEnd"/>
      <w:r w:rsidRPr="00F94AE6">
        <w:rPr>
          <w:sz w:val="20"/>
          <w:szCs w:val="20"/>
        </w:rPr>
        <w:t xml:space="preserve">, L.A. </w:t>
      </w:r>
      <w:proofErr w:type="spellStart"/>
      <w:r w:rsidRPr="00F94AE6">
        <w:rPr>
          <w:sz w:val="20"/>
          <w:szCs w:val="20"/>
        </w:rPr>
        <w:t>Wulandhari</w:t>
      </w:r>
      <w:proofErr w:type="spellEnd"/>
      <w:r w:rsidRPr="00F94AE6">
        <w:rPr>
          <w:sz w:val="20"/>
          <w:szCs w:val="20"/>
        </w:rPr>
        <w:t xml:space="preserve">, T. Saba (2011). Improved vertex chain code based mapping algorithm for curve length estimation, Journal of Computer Science, Vol. 7(5), pp. 736-743, </w:t>
      </w:r>
      <w:proofErr w:type="spellStart"/>
      <w:r w:rsidRPr="00F94AE6">
        <w:rPr>
          <w:sz w:val="20"/>
          <w:szCs w:val="20"/>
        </w:rPr>
        <w:t>doi</w:t>
      </w:r>
      <w:proofErr w:type="spellEnd"/>
      <w:r w:rsidRPr="00F94AE6">
        <w:rPr>
          <w:sz w:val="20"/>
          <w:szCs w:val="20"/>
        </w:rPr>
        <w:t>. 10.3844/jcssp.2011.736.743.</w:t>
      </w:r>
    </w:p>
    <w:p w:rsidR="00602529" w:rsidRPr="00F94AE6" w:rsidRDefault="00602529" w:rsidP="00602529">
      <w:pPr>
        <w:snapToGrid w:val="0"/>
        <w:ind w:left="425" w:hanging="425"/>
        <w:jc w:val="both"/>
        <w:rPr>
          <w:sz w:val="20"/>
          <w:szCs w:val="20"/>
        </w:rPr>
      </w:pPr>
      <w:r w:rsidRPr="00F94AE6">
        <w:rPr>
          <w:sz w:val="20"/>
          <w:szCs w:val="20"/>
        </w:rPr>
        <w:t>23.</w:t>
      </w:r>
      <w:r w:rsidR="00F94AE6">
        <w:rPr>
          <w:sz w:val="20"/>
          <w:szCs w:val="20"/>
        </w:rPr>
        <w:t xml:space="preserve"> </w:t>
      </w:r>
      <w:r w:rsidRPr="00F94AE6">
        <w:rPr>
          <w:sz w:val="20"/>
          <w:szCs w:val="20"/>
        </w:rPr>
        <w:t xml:space="preserve">A </w:t>
      </w:r>
      <w:proofErr w:type="spellStart"/>
      <w:r w:rsidRPr="00F94AE6">
        <w:rPr>
          <w:sz w:val="20"/>
          <w:szCs w:val="20"/>
        </w:rPr>
        <w:t>Rehman</w:t>
      </w:r>
      <w:proofErr w:type="spellEnd"/>
      <w:r w:rsidRPr="00F94AE6">
        <w:rPr>
          <w:sz w:val="20"/>
          <w:szCs w:val="20"/>
        </w:rPr>
        <w:t xml:space="preserve">, D. Mohammad, G </w:t>
      </w:r>
      <w:proofErr w:type="spellStart"/>
      <w:r w:rsidRPr="00F94AE6">
        <w:rPr>
          <w:sz w:val="20"/>
          <w:szCs w:val="20"/>
        </w:rPr>
        <w:t>Sulong</w:t>
      </w:r>
      <w:proofErr w:type="spellEnd"/>
      <w:r w:rsidRPr="00F94AE6">
        <w:rPr>
          <w:sz w:val="20"/>
          <w:szCs w:val="20"/>
        </w:rPr>
        <w:t>, T Saba (2009). Simple and effective techniques for core-region detection and slant correction in offline script recognition Proceedings of IEEE International Conference on Signal and Image Processing Applications (ICSIPA’09), pp. 15-20.</w:t>
      </w:r>
    </w:p>
    <w:p w:rsidR="00602529" w:rsidRPr="00F94AE6" w:rsidRDefault="00602529" w:rsidP="00602529">
      <w:pPr>
        <w:snapToGrid w:val="0"/>
        <w:ind w:left="425" w:hanging="425"/>
        <w:jc w:val="both"/>
        <w:rPr>
          <w:sz w:val="20"/>
          <w:szCs w:val="20"/>
        </w:rPr>
      </w:pPr>
      <w:r w:rsidRPr="00F94AE6">
        <w:rPr>
          <w:sz w:val="20"/>
          <w:szCs w:val="20"/>
        </w:rPr>
        <w:t>24.</w:t>
      </w:r>
      <w:r w:rsidR="00F94AE6">
        <w:rPr>
          <w:sz w:val="20"/>
          <w:szCs w:val="20"/>
        </w:rPr>
        <w:t xml:space="preserve"> </w:t>
      </w:r>
      <w:r w:rsidRPr="00F94AE6">
        <w:rPr>
          <w:sz w:val="20"/>
          <w:szCs w:val="20"/>
        </w:rPr>
        <w:t xml:space="preserve">A. </w:t>
      </w:r>
      <w:proofErr w:type="spellStart"/>
      <w:r w:rsidRPr="00F94AE6">
        <w:rPr>
          <w:sz w:val="20"/>
          <w:szCs w:val="20"/>
        </w:rPr>
        <w:t>Selamat</w:t>
      </w:r>
      <w:proofErr w:type="spellEnd"/>
      <w:r w:rsidRPr="00F94AE6">
        <w:rPr>
          <w:sz w:val="20"/>
          <w:szCs w:val="20"/>
        </w:rPr>
        <w:t xml:space="preserve">, C. </w:t>
      </w:r>
      <w:proofErr w:type="spellStart"/>
      <w:r w:rsidRPr="00F94AE6">
        <w:rPr>
          <w:sz w:val="20"/>
          <w:szCs w:val="20"/>
        </w:rPr>
        <w:t>Phetchanchai</w:t>
      </w:r>
      <w:proofErr w:type="spellEnd"/>
      <w:r w:rsidRPr="00F94AE6">
        <w:rPr>
          <w:sz w:val="20"/>
          <w:szCs w:val="20"/>
        </w:rPr>
        <w:t xml:space="preserve">, T. Saba, A. </w:t>
      </w:r>
      <w:proofErr w:type="spellStart"/>
      <w:r w:rsidRPr="00F94AE6">
        <w:rPr>
          <w:sz w:val="20"/>
          <w:szCs w:val="20"/>
        </w:rPr>
        <w:t>Rehman</w:t>
      </w:r>
      <w:proofErr w:type="spellEnd"/>
      <w:r w:rsidRPr="00F94AE6">
        <w:rPr>
          <w:sz w:val="20"/>
          <w:szCs w:val="20"/>
        </w:rPr>
        <w:t xml:space="preserve"> (2010). Index financial time series based on zigzag-perceptually important points, Journal of Computer Science, vol. 6(12), 1389-1395, </w:t>
      </w:r>
      <w:proofErr w:type="spellStart"/>
      <w:r w:rsidRPr="00F94AE6">
        <w:rPr>
          <w:sz w:val="20"/>
          <w:szCs w:val="20"/>
        </w:rPr>
        <w:t>doi</w:t>
      </w:r>
      <w:proofErr w:type="spellEnd"/>
      <w:r w:rsidRPr="00F94AE6">
        <w:rPr>
          <w:sz w:val="20"/>
          <w:szCs w:val="20"/>
        </w:rPr>
        <w:t>. 10.3844/jcssp.2010.1389.1395</w:t>
      </w:r>
      <w:r w:rsidR="00FD2078" w:rsidRPr="00F94AE6">
        <w:rPr>
          <w:sz w:val="20"/>
          <w:szCs w:val="20"/>
        </w:rPr>
        <w:t>.</w:t>
      </w:r>
    </w:p>
    <w:p w:rsidR="00602529" w:rsidRPr="00F94AE6" w:rsidRDefault="00602529" w:rsidP="00602529">
      <w:pPr>
        <w:snapToGrid w:val="0"/>
        <w:ind w:left="425" w:hanging="425"/>
        <w:jc w:val="both"/>
        <w:rPr>
          <w:sz w:val="20"/>
          <w:szCs w:val="20"/>
        </w:rPr>
      </w:pPr>
      <w:r w:rsidRPr="00F94AE6">
        <w:rPr>
          <w:sz w:val="20"/>
          <w:szCs w:val="20"/>
        </w:rPr>
        <w:t xml:space="preserve">25. A </w:t>
      </w:r>
      <w:proofErr w:type="spellStart"/>
      <w:r w:rsidRPr="00F94AE6">
        <w:rPr>
          <w:sz w:val="20"/>
          <w:szCs w:val="20"/>
        </w:rPr>
        <w:t>Rehman</w:t>
      </w:r>
      <w:proofErr w:type="spellEnd"/>
      <w:r w:rsidRPr="00F94AE6">
        <w:rPr>
          <w:sz w:val="20"/>
          <w:szCs w:val="20"/>
        </w:rPr>
        <w:t xml:space="preserve">, F </w:t>
      </w:r>
      <w:proofErr w:type="spellStart"/>
      <w:r w:rsidRPr="00F94AE6">
        <w:rPr>
          <w:sz w:val="20"/>
          <w:szCs w:val="20"/>
        </w:rPr>
        <w:t>Kurniawan</w:t>
      </w:r>
      <w:proofErr w:type="spellEnd"/>
      <w:r w:rsidRPr="00F94AE6">
        <w:rPr>
          <w:sz w:val="20"/>
          <w:szCs w:val="20"/>
        </w:rPr>
        <w:t xml:space="preserve">, T Saba (2011) An automatic approach for line detection and removal without smash-up characters, The Imaging Science Journal, vol. 59(3), pp. 177-182, </w:t>
      </w:r>
      <w:proofErr w:type="spellStart"/>
      <w:r w:rsidRPr="00F94AE6">
        <w:rPr>
          <w:sz w:val="20"/>
          <w:szCs w:val="20"/>
        </w:rPr>
        <w:t>doi</w:t>
      </w:r>
      <w:proofErr w:type="spellEnd"/>
      <w:r w:rsidRPr="00F94AE6">
        <w:rPr>
          <w:sz w:val="20"/>
          <w:szCs w:val="20"/>
        </w:rPr>
        <w:t>. 10.1179/136821910X12863758415649</w:t>
      </w:r>
      <w:r w:rsidR="00FD2078" w:rsidRPr="00F94AE6">
        <w:rPr>
          <w:sz w:val="20"/>
          <w:szCs w:val="20"/>
        </w:rPr>
        <w:t>.</w:t>
      </w:r>
    </w:p>
    <w:p w:rsidR="00602529" w:rsidRPr="00F94AE6" w:rsidRDefault="00602529" w:rsidP="00602529">
      <w:pPr>
        <w:snapToGrid w:val="0"/>
        <w:ind w:left="425" w:hanging="425"/>
        <w:jc w:val="both"/>
        <w:rPr>
          <w:sz w:val="20"/>
          <w:szCs w:val="20"/>
        </w:rPr>
      </w:pPr>
      <w:r w:rsidRPr="00F94AE6">
        <w:rPr>
          <w:sz w:val="20"/>
          <w:szCs w:val="20"/>
        </w:rPr>
        <w:t xml:space="preserve">26. T. Saba, A. </w:t>
      </w:r>
      <w:proofErr w:type="spellStart"/>
      <w:r w:rsidRPr="00F94AE6">
        <w:rPr>
          <w:sz w:val="20"/>
          <w:szCs w:val="20"/>
        </w:rPr>
        <w:t>Rehman</w:t>
      </w:r>
      <w:proofErr w:type="spellEnd"/>
      <w:r w:rsidRPr="00F94AE6">
        <w:rPr>
          <w:sz w:val="20"/>
          <w:szCs w:val="20"/>
        </w:rPr>
        <w:t xml:space="preserve">, G. </w:t>
      </w:r>
      <w:proofErr w:type="spellStart"/>
      <w:r w:rsidRPr="00F94AE6">
        <w:rPr>
          <w:sz w:val="20"/>
          <w:szCs w:val="20"/>
        </w:rPr>
        <w:t>Sulong</w:t>
      </w:r>
      <w:proofErr w:type="spellEnd"/>
      <w:r w:rsidRPr="00F94AE6">
        <w:rPr>
          <w:sz w:val="20"/>
          <w:szCs w:val="20"/>
        </w:rPr>
        <w:t xml:space="preserve"> (2011) Cursive script segmentation with neural confidence, International Journal of Innovative Computing and Information Control (IJICIC), vol. 7(7), pp. 1-10.</w:t>
      </w:r>
      <w:r w:rsidR="00FD2078" w:rsidRPr="00F94AE6">
        <w:rPr>
          <w:sz w:val="20"/>
          <w:szCs w:val="20"/>
        </w:rPr>
        <w:t xml:space="preserve"> </w:t>
      </w:r>
    </w:p>
    <w:p w:rsidR="00602529" w:rsidRPr="00F94AE6" w:rsidRDefault="00602529" w:rsidP="00A17836">
      <w:pPr>
        <w:snapToGrid w:val="0"/>
        <w:jc w:val="both"/>
        <w:rPr>
          <w:sz w:val="20"/>
          <w:szCs w:val="20"/>
        </w:rPr>
        <w:sectPr w:rsidR="00602529" w:rsidRPr="00F94AE6" w:rsidSect="00FD2078">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360"/>
          <w:docGrid w:linePitch="360"/>
        </w:sectPr>
      </w:pPr>
    </w:p>
    <w:p w:rsidR="000517A6" w:rsidRPr="00F94AE6" w:rsidRDefault="000517A6" w:rsidP="00A17836">
      <w:pPr>
        <w:snapToGrid w:val="0"/>
        <w:jc w:val="both"/>
        <w:rPr>
          <w:sz w:val="20"/>
          <w:szCs w:val="20"/>
        </w:rPr>
      </w:pPr>
    </w:p>
    <w:p w:rsidR="004D0467" w:rsidRPr="00F94AE6" w:rsidRDefault="00702E77" w:rsidP="00A17836">
      <w:pPr>
        <w:snapToGrid w:val="0"/>
        <w:jc w:val="both"/>
        <w:rPr>
          <w:sz w:val="20"/>
          <w:szCs w:val="20"/>
        </w:rPr>
      </w:pPr>
      <w:r w:rsidRPr="00F94AE6">
        <w:rPr>
          <w:sz w:val="20"/>
          <w:szCs w:val="20"/>
        </w:rPr>
        <w:t>8/3/2014</w:t>
      </w:r>
    </w:p>
    <w:sectPr w:rsidR="004D0467" w:rsidRPr="00F94AE6" w:rsidSect="00FD2078">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966" w:rsidRDefault="00E11966">
      <w:r>
        <w:separator/>
      </w:r>
    </w:p>
  </w:endnote>
  <w:endnote w:type="continuationSeparator" w:id="0">
    <w:p w:rsidR="00E11966" w:rsidRDefault="00E11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Default="00C02430" w:rsidP="00B3167C">
    <w:pPr>
      <w:pStyle w:val="Footer"/>
      <w:framePr w:wrap="around" w:vAnchor="text" w:hAnchor="margin" w:xAlign="center" w:y="1"/>
      <w:rPr>
        <w:rStyle w:val="PageNumber"/>
      </w:rPr>
    </w:pPr>
    <w:r>
      <w:rPr>
        <w:rStyle w:val="PageNumber"/>
      </w:rPr>
      <w:fldChar w:fldCharType="begin"/>
    </w:r>
    <w:r w:rsidR="00D32F5E">
      <w:rPr>
        <w:rStyle w:val="PageNumber"/>
      </w:rPr>
      <w:instrText xml:space="preserve">PAGE  </w:instrText>
    </w:r>
    <w:r>
      <w:rPr>
        <w:rStyle w:val="PageNumber"/>
      </w:rPr>
      <w:fldChar w:fldCharType="end"/>
    </w:r>
  </w:p>
  <w:p w:rsidR="00D32F5E" w:rsidRDefault="00D32F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Pr="00702E77" w:rsidRDefault="00C02430" w:rsidP="00702E77">
    <w:pPr>
      <w:jc w:val="center"/>
      <w:rPr>
        <w:sz w:val="20"/>
      </w:rPr>
    </w:pPr>
    <w:r w:rsidRPr="00702E77">
      <w:rPr>
        <w:sz w:val="20"/>
      </w:rPr>
      <w:fldChar w:fldCharType="begin"/>
    </w:r>
    <w:r w:rsidR="00D32F5E" w:rsidRPr="00702E77">
      <w:rPr>
        <w:sz w:val="20"/>
      </w:rPr>
      <w:instrText xml:space="preserve"> page  </w:instrText>
    </w:r>
    <w:r w:rsidRPr="00702E77">
      <w:rPr>
        <w:sz w:val="20"/>
      </w:rPr>
      <w:fldChar w:fldCharType="separate"/>
    </w:r>
    <w:r w:rsidR="00A274C7">
      <w:rPr>
        <w:noProof/>
        <w:sz w:val="20"/>
      </w:rPr>
      <w:t>129</w:t>
    </w:r>
    <w:r w:rsidRPr="00702E7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Default="00C02430" w:rsidP="00B3167C">
    <w:pPr>
      <w:pStyle w:val="Footer"/>
      <w:framePr w:wrap="around" w:vAnchor="text" w:hAnchor="margin" w:xAlign="center" w:y="1"/>
      <w:rPr>
        <w:rStyle w:val="PageNumber"/>
      </w:rPr>
    </w:pPr>
    <w:r>
      <w:rPr>
        <w:rStyle w:val="PageNumber"/>
      </w:rPr>
      <w:fldChar w:fldCharType="begin"/>
    </w:r>
    <w:r w:rsidR="00D32F5E">
      <w:rPr>
        <w:rStyle w:val="PageNumber"/>
      </w:rPr>
      <w:instrText xml:space="preserve">PAGE  </w:instrText>
    </w:r>
    <w:r>
      <w:rPr>
        <w:rStyle w:val="PageNumber"/>
      </w:rPr>
      <w:fldChar w:fldCharType="end"/>
    </w:r>
  </w:p>
  <w:p w:rsidR="00D32F5E" w:rsidRDefault="00D32F5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Pr="00702E77" w:rsidRDefault="00C02430" w:rsidP="00702E77">
    <w:pPr>
      <w:jc w:val="center"/>
      <w:rPr>
        <w:sz w:val="20"/>
      </w:rPr>
    </w:pPr>
    <w:r w:rsidRPr="00702E77">
      <w:rPr>
        <w:sz w:val="20"/>
      </w:rPr>
      <w:fldChar w:fldCharType="begin"/>
    </w:r>
    <w:r w:rsidR="00D32F5E" w:rsidRPr="00702E77">
      <w:rPr>
        <w:sz w:val="20"/>
      </w:rPr>
      <w:instrText xml:space="preserve"> page  </w:instrText>
    </w:r>
    <w:r w:rsidRPr="00702E77">
      <w:rPr>
        <w:sz w:val="20"/>
      </w:rPr>
      <w:fldChar w:fldCharType="separate"/>
    </w:r>
    <w:r w:rsidR="00A274C7">
      <w:rPr>
        <w:noProof/>
        <w:sz w:val="20"/>
      </w:rPr>
      <w:t>133</w:t>
    </w:r>
    <w:r w:rsidRPr="00702E7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Default="00C02430" w:rsidP="00B3167C">
    <w:pPr>
      <w:pStyle w:val="Footer"/>
      <w:framePr w:wrap="around" w:vAnchor="text" w:hAnchor="margin" w:xAlign="center" w:y="1"/>
      <w:rPr>
        <w:rStyle w:val="PageNumber"/>
      </w:rPr>
    </w:pPr>
    <w:r>
      <w:rPr>
        <w:rStyle w:val="PageNumber"/>
      </w:rPr>
      <w:fldChar w:fldCharType="begin"/>
    </w:r>
    <w:r w:rsidR="00D32F5E">
      <w:rPr>
        <w:rStyle w:val="PageNumber"/>
      </w:rPr>
      <w:instrText xml:space="preserve">PAGE  </w:instrText>
    </w:r>
    <w:r>
      <w:rPr>
        <w:rStyle w:val="PageNumber"/>
      </w:rPr>
      <w:fldChar w:fldCharType="end"/>
    </w:r>
  </w:p>
  <w:p w:rsidR="00D32F5E" w:rsidRDefault="00D32F5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Pr="00702E77" w:rsidRDefault="00C02430" w:rsidP="00702E77">
    <w:pPr>
      <w:jc w:val="center"/>
      <w:rPr>
        <w:sz w:val="20"/>
      </w:rPr>
    </w:pPr>
    <w:r w:rsidRPr="00702E77">
      <w:rPr>
        <w:sz w:val="20"/>
      </w:rPr>
      <w:fldChar w:fldCharType="begin"/>
    </w:r>
    <w:r w:rsidR="00D32F5E" w:rsidRPr="00702E77">
      <w:rPr>
        <w:sz w:val="20"/>
      </w:rPr>
      <w:instrText xml:space="preserve"> page  </w:instrText>
    </w:r>
    <w:r w:rsidRPr="00702E77">
      <w:rPr>
        <w:sz w:val="20"/>
      </w:rPr>
      <w:fldChar w:fldCharType="separate"/>
    </w:r>
    <w:r w:rsidR="00A274C7">
      <w:rPr>
        <w:noProof/>
        <w:sz w:val="20"/>
      </w:rPr>
      <w:t>134</w:t>
    </w:r>
    <w:r w:rsidRPr="00702E7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966" w:rsidRDefault="00E11966">
      <w:r>
        <w:separator/>
      </w:r>
    </w:p>
  </w:footnote>
  <w:footnote w:type="continuationSeparator" w:id="0">
    <w:p w:rsidR="00E11966" w:rsidRDefault="00E11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Pr="00702E77" w:rsidRDefault="00D32F5E" w:rsidP="00702E77">
    <w:pPr>
      <w:pBdr>
        <w:bottom w:val="thinThickMediumGap" w:sz="12" w:space="1" w:color="auto"/>
      </w:pBdr>
      <w:tabs>
        <w:tab w:val="left" w:pos="851"/>
        <w:tab w:val="right" w:pos="8364"/>
      </w:tabs>
      <w:adjustRightInd w:val="0"/>
      <w:snapToGrid w:val="0"/>
      <w:jc w:val="both"/>
      <w:rPr>
        <w:sz w:val="20"/>
        <w:szCs w:val="20"/>
      </w:rPr>
    </w:pPr>
    <w:r w:rsidRPr="00702E77">
      <w:rPr>
        <w:rFonts w:hint="eastAsia"/>
        <w:iCs/>
        <w:color w:val="000000"/>
        <w:sz w:val="20"/>
        <w:szCs w:val="20"/>
      </w:rPr>
      <w:tab/>
    </w:r>
    <w:r w:rsidRPr="00702E77">
      <w:rPr>
        <w:sz w:val="20"/>
        <w:szCs w:val="20"/>
      </w:rPr>
      <w:t>Nature and Science 201</w:t>
    </w:r>
    <w:r w:rsidRPr="00702E77">
      <w:rPr>
        <w:rFonts w:hint="eastAsia"/>
        <w:sz w:val="20"/>
        <w:szCs w:val="20"/>
      </w:rPr>
      <w:t>4</w:t>
    </w:r>
    <w:r w:rsidRPr="00702E77">
      <w:rPr>
        <w:sz w:val="20"/>
        <w:szCs w:val="20"/>
      </w:rPr>
      <w:t>;1</w:t>
    </w:r>
    <w:r w:rsidRPr="00702E77">
      <w:rPr>
        <w:rFonts w:hint="eastAsia"/>
        <w:sz w:val="20"/>
        <w:szCs w:val="20"/>
      </w:rPr>
      <w:t>2</w:t>
    </w:r>
    <w:r w:rsidRPr="00702E77">
      <w:rPr>
        <w:sz w:val="20"/>
        <w:szCs w:val="20"/>
      </w:rPr>
      <w:t>(</w:t>
    </w:r>
    <w:r w:rsidRPr="00702E77">
      <w:rPr>
        <w:rFonts w:hint="eastAsia"/>
        <w:sz w:val="20"/>
        <w:szCs w:val="20"/>
      </w:rPr>
      <w:t>8</w:t>
    </w:r>
    <w:r w:rsidRPr="00702E77">
      <w:rPr>
        <w:sz w:val="20"/>
        <w:szCs w:val="20"/>
      </w:rPr>
      <w:t xml:space="preserve">) </w:t>
    </w:r>
    <w:r w:rsidRPr="00702E77">
      <w:rPr>
        <w:color w:val="000000"/>
        <w:sz w:val="20"/>
        <w:szCs w:val="20"/>
      </w:rPr>
      <w:t xml:space="preserve"> </w:t>
    </w:r>
    <w:r w:rsidRPr="00702E77">
      <w:rPr>
        <w:rFonts w:hint="eastAsia"/>
        <w:color w:val="000000"/>
        <w:sz w:val="20"/>
        <w:szCs w:val="20"/>
      </w:rPr>
      <w:tab/>
    </w:r>
    <w:r w:rsidRPr="00702E77">
      <w:rPr>
        <w:color w:val="000000"/>
        <w:sz w:val="20"/>
        <w:szCs w:val="20"/>
      </w:rPr>
      <w:t xml:space="preserve"> </w:t>
    </w:r>
    <w:hyperlink r:id="rId1" w:history="1">
      <w:r w:rsidRPr="00702E77">
        <w:rPr>
          <w:rStyle w:val="Hyperlink"/>
          <w:sz w:val="20"/>
          <w:szCs w:val="20"/>
        </w:rPr>
        <w:t>http://www.sciencepub.net/nature</w:t>
      </w:r>
    </w:hyperlink>
  </w:p>
  <w:p w:rsidR="00D32F5E" w:rsidRPr="00702E77" w:rsidRDefault="00D32F5E" w:rsidP="00702E77">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Pr="00702E77" w:rsidRDefault="00D32F5E" w:rsidP="00702E77">
    <w:pPr>
      <w:pBdr>
        <w:bottom w:val="thinThickMediumGap" w:sz="12" w:space="1" w:color="auto"/>
      </w:pBdr>
      <w:tabs>
        <w:tab w:val="left" w:pos="851"/>
        <w:tab w:val="right" w:pos="8364"/>
      </w:tabs>
      <w:adjustRightInd w:val="0"/>
      <w:snapToGrid w:val="0"/>
      <w:jc w:val="both"/>
      <w:rPr>
        <w:sz w:val="20"/>
        <w:szCs w:val="20"/>
      </w:rPr>
    </w:pPr>
    <w:r w:rsidRPr="00702E77">
      <w:rPr>
        <w:rFonts w:hint="eastAsia"/>
        <w:iCs/>
        <w:color w:val="000000"/>
        <w:sz w:val="20"/>
        <w:szCs w:val="20"/>
      </w:rPr>
      <w:tab/>
    </w:r>
    <w:r w:rsidRPr="00702E77">
      <w:rPr>
        <w:sz w:val="20"/>
        <w:szCs w:val="20"/>
      </w:rPr>
      <w:t>Nature and Science 201</w:t>
    </w:r>
    <w:r w:rsidRPr="00702E77">
      <w:rPr>
        <w:rFonts w:hint="eastAsia"/>
        <w:sz w:val="20"/>
        <w:szCs w:val="20"/>
      </w:rPr>
      <w:t>4</w:t>
    </w:r>
    <w:r w:rsidRPr="00702E77">
      <w:rPr>
        <w:sz w:val="20"/>
        <w:szCs w:val="20"/>
      </w:rPr>
      <w:t>;1</w:t>
    </w:r>
    <w:r w:rsidRPr="00702E77">
      <w:rPr>
        <w:rFonts w:hint="eastAsia"/>
        <w:sz w:val="20"/>
        <w:szCs w:val="20"/>
      </w:rPr>
      <w:t>2</w:t>
    </w:r>
    <w:r w:rsidRPr="00702E77">
      <w:rPr>
        <w:sz w:val="20"/>
        <w:szCs w:val="20"/>
      </w:rPr>
      <w:t>(</w:t>
    </w:r>
    <w:r w:rsidRPr="00702E77">
      <w:rPr>
        <w:rFonts w:hint="eastAsia"/>
        <w:sz w:val="20"/>
        <w:szCs w:val="20"/>
      </w:rPr>
      <w:t>8</w:t>
    </w:r>
    <w:r w:rsidRPr="00702E77">
      <w:rPr>
        <w:sz w:val="20"/>
        <w:szCs w:val="20"/>
      </w:rPr>
      <w:t xml:space="preserve">) </w:t>
    </w:r>
    <w:r w:rsidRPr="00702E77">
      <w:rPr>
        <w:color w:val="000000"/>
        <w:sz w:val="20"/>
        <w:szCs w:val="20"/>
      </w:rPr>
      <w:t xml:space="preserve"> </w:t>
    </w:r>
    <w:r w:rsidRPr="00702E77">
      <w:rPr>
        <w:rFonts w:hint="eastAsia"/>
        <w:color w:val="000000"/>
        <w:sz w:val="20"/>
        <w:szCs w:val="20"/>
      </w:rPr>
      <w:tab/>
    </w:r>
    <w:r w:rsidRPr="00702E77">
      <w:rPr>
        <w:color w:val="000000"/>
        <w:sz w:val="20"/>
        <w:szCs w:val="20"/>
      </w:rPr>
      <w:t xml:space="preserve"> </w:t>
    </w:r>
    <w:hyperlink r:id="rId1" w:history="1">
      <w:r w:rsidRPr="00702E77">
        <w:rPr>
          <w:rStyle w:val="Hyperlink"/>
          <w:sz w:val="20"/>
          <w:szCs w:val="20"/>
        </w:rPr>
        <w:t>http://www.sciencepub.net/nature</w:t>
      </w:r>
    </w:hyperlink>
  </w:p>
  <w:p w:rsidR="00D32F5E" w:rsidRPr="00702E77" w:rsidRDefault="00D32F5E" w:rsidP="00702E77">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5E" w:rsidRPr="00702E77" w:rsidRDefault="00D32F5E" w:rsidP="00702E77">
    <w:pPr>
      <w:pBdr>
        <w:bottom w:val="thinThickMediumGap" w:sz="12" w:space="1" w:color="auto"/>
      </w:pBdr>
      <w:tabs>
        <w:tab w:val="left" w:pos="851"/>
        <w:tab w:val="right" w:pos="8364"/>
      </w:tabs>
      <w:adjustRightInd w:val="0"/>
      <w:snapToGrid w:val="0"/>
      <w:jc w:val="both"/>
      <w:rPr>
        <w:sz w:val="20"/>
        <w:szCs w:val="20"/>
      </w:rPr>
    </w:pPr>
    <w:r w:rsidRPr="00702E77">
      <w:rPr>
        <w:rFonts w:hint="eastAsia"/>
        <w:iCs/>
        <w:color w:val="000000"/>
        <w:sz w:val="20"/>
        <w:szCs w:val="20"/>
      </w:rPr>
      <w:tab/>
    </w:r>
    <w:r w:rsidRPr="00702E77">
      <w:rPr>
        <w:sz w:val="20"/>
        <w:szCs w:val="20"/>
      </w:rPr>
      <w:t>Nature and Science 201</w:t>
    </w:r>
    <w:r w:rsidRPr="00702E77">
      <w:rPr>
        <w:rFonts w:hint="eastAsia"/>
        <w:sz w:val="20"/>
        <w:szCs w:val="20"/>
      </w:rPr>
      <w:t>4</w:t>
    </w:r>
    <w:r w:rsidRPr="00702E77">
      <w:rPr>
        <w:sz w:val="20"/>
        <w:szCs w:val="20"/>
      </w:rPr>
      <w:t>;1</w:t>
    </w:r>
    <w:r w:rsidRPr="00702E77">
      <w:rPr>
        <w:rFonts w:hint="eastAsia"/>
        <w:sz w:val="20"/>
        <w:szCs w:val="20"/>
      </w:rPr>
      <w:t>2</w:t>
    </w:r>
    <w:r w:rsidRPr="00702E77">
      <w:rPr>
        <w:sz w:val="20"/>
        <w:szCs w:val="20"/>
      </w:rPr>
      <w:t>(</w:t>
    </w:r>
    <w:r w:rsidRPr="00702E77">
      <w:rPr>
        <w:rFonts w:hint="eastAsia"/>
        <w:sz w:val="20"/>
        <w:szCs w:val="20"/>
      </w:rPr>
      <w:t>8</w:t>
    </w:r>
    <w:r w:rsidRPr="00702E77">
      <w:rPr>
        <w:sz w:val="20"/>
        <w:szCs w:val="20"/>
      </w:rPr>
      <w:t xml:space="preserve">) </w:t>
    </w:r>
    <w:r w:rsidRPr="00702E77">
      <w:rPr>
        <w:color w:val="000000"/>
        <w:sz w:val="20"/>
        <w:szCs w:val="20"/>
      </w:rPr>
      <w:t xml:space="preserve"> </w:t>
    </w:r>
    <w:r w:rsidRPr="00702E77">
      <w:rPr>
        <w:rFonts w:hint="eastAsia"/>
        <w:color w:val="000000"/>
        <w:sz w:val="20"/>
        <w:szCs w:val="20"/>
      </w:rPr>
      <w:tab/>
    </w:r>
    <w:r w:rsidRPr="00702E77">
      <w:rPr>
        <w:color w:val="000000"/>
        <w:sz w:val="20"/>
        <w:szCs w:val="20"/>
      </w:rPr>
      <w:t xml:space="preserve"> </w:t>
    </w:r>
    <w:hyperlink r:id="rId1" w:history="1">
      <w:r w:rsidRPr="00702E77">
        <w:rPr>
          <w:rStyle w:val="Hyperlink"/>
          <w:sz w:val="20"/>
          <w:szCs w:val="20"/>
        </w:rPr>
        <w:t>http://www.sciencepub.net/nature</w:t>
      </w:r>
    </w:hyperlink>
  </w:p>
  <w:p w:rsidR="00D32F5E" w:rsidRPr="00702E77" w:rsidRDefault="00D32F5E" w:rsidP="00702E7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FD5710"/>
    <w:multiLevelType w:val="multilevel"/>
    <w:tmpl w:val="7556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A416E"/>
    <w:multiLevelType w:val="multilevel"/>
    <w:tmpl w:val="A09891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A470EE3"/>
    <w:multiLevelType w:val="hybridMultilevel"/>
    <w:tmpl w:val="3F32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270021"/>
    <w:multiLevelType w:val="hybridMultilevel"/>
    <w:tmpl w:val="2FD8EE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E90020"/>
    <w:multiLevelType w:val="multilevel"/>
    <w:tmpl w:val="CA4657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A8C0240"/>
    <w:multiLevelType w:val="multilevel"/>
    <w:tmpl w:val="E8A8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BA57CD"/>
    <w:multiLevelType w:val="multilevel"/>
    <w:tmpl w:val="4D32CC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3616CB"/>
    <w:multiLevelType w:val="hybridMultilevel"/>
    <w:tmpl w:val="1EBC7E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600287"/>
    <w:multiLevelType w:val="multilevel"/>
    <w:tmpl w:val="52CCE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
  </w:num>
  <w:num w:numId="4">
    <w:abstractNumId w:val="7"/>
  </w:num>
  <w:num w:numId="5">
    <w:abstractNumId w:val="8"/>
  </w:num>
  <w:num w:numId="6">
    <w:abstractNumId w:val="12"/>
  </w:num>
  <w:num w:numId="7">
    <w:abstractNumId w:val="3"/>
  </w:num>
  <w:num w:numId="8">
    <w:abstractNumId w:val="9"/>
  </w:num>
  <w:num w:numId="9">
    <w:abstractNumId w:val="10"/>
  </w:num>
  <w:num w:numId="10">
    <w:abstractNumId w:val="2"/>
  </w:num>
  <w:num w:numId="11">
    <w:abstractNumId w:val="6"/>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6625"/>
  </w:hdrShapeDefaults>
  <w:footnotePr>
    <w:pos w:val="beneathText"/>
    <w:footnote w:id="-1"/>
    <w:footnote w:id="0"/>
  </w:footnotePr>
  <w:endnotePr>
    <w:endnote w:id="-1"/>
    <w:endnote w:id="0"/>
  </w:endnotePr>
  <w:compat>
    <w:useFELayout/>
  </w:compat>
  <w:rsids>
    <w:rsidRoot w:val="009459B3"/>
    <w:rsid w:val="00000358"/>
    <w:rsid w:val="00043395"/>
    <w:rsid w:val="0005092B"/>
    <w:rsid w:val="000517A6"/>
    <w:rsid w:val="00060989"/>
    <w:rsid w:val="00060A98"/>
    <w:rsid w:val="00080CE9"/>
    <w:rsid w:val="000827B7"/>
    <w:rsid w:val="00090A06"/>
    <w:rsid w:val="000C5F1C"/>
    <w:rsid w:val="001061C8"/>
    <w:rsid w:val="00123B25"/>
    <w:rsid w:val="00160C9C"/>
    <w:rsid w:val="001751A2"/>
    <w:rsid w:val="001817C7"/>
    <w:rsid w:val="001901BB"/>
    <w:rsid w:val="001A678A"/>
    <w:rsid w:val="001B41B8"/>
    <w:rsid w:val="002A0797"/>
    <w:rsid w:val="002B77B2"/>
    <w:rsid w:val="002F20CD"/>
    <w:rsid w:val="00301771"/>
    <w:rsid w:val="00314F95"/>
    <w:rsid w:val="00322FAB"/>
    <w:rsid w:val="00345581"/>
    <w:rsid w:val="003506F8"/>
    <w:rsid w:val="003C7F3D"/>
    <w:rsid w:val="003D3BEC"/>
    <w:rsid w:val="003E093E"/>
    <w:rsid w:val="003E6D9C"/>
    <w:rsid w:val="0042390D"/>
    <w:rsid w:val="00456753"/>
    <w:rsid w:val="00471E57"/>
    <w:rsid w:val="0049143E"/>
    <w:rsid w:val="004B04C5"/>
    <w:rsid w:val="004B42A1"/>
    <w:rsid w:val="004D0467"/>
    <w:rsid w:val="004E0A1B"/>
    <w:rsid w:val="00593132"/>
    <w:rsid w:val="005C2F35"/>
    <w:rsid w:val="005C3AAC"/>
    <w:rsid w:val="005D2020"/>
    <w:rsid w:val="005F5E04"/>
    <w:rsid w:val="00602529"/>
    <w:rsid w:val="00641326"/>
    <w:rsid w:val="0065209A"/>
    <w:rsid w:val="0068145F"/>
    <w:rsid w:val="00684221"/>
    <w:rsid w:val="00694D2E"/>
    <w:rsid w:val="00695E8B"/>
    <w:rsid w:val="006D5C2E"/>
    <w:rsid w:val="006E6ACB"/>
    <w:rsid w:val="006F1706"/>
    <w:rsid w:val="00702E77"/>
    <w:rsid w:val="00734A5D"/>
    <w:rsid w:val="0078507E"/>
    <w:rsid w:val="007A4280"/>
    <w:rsid w:val="007B6940"/>
    <w:rsid w:val="007D746F"/>
    <w:rsid w:val="007E2AC7"/>
    <w:rsid w:val="007F650F"/>
    <w:rsid w:val="00814FA7"/>
    <w:rsid w:val="008248D6"/>
    <w:rsid w:val="00872978"/>
    <w:rsid w:val="008901B6"/>
    <w:rsid w:val="008A20AC"/>
    <w:rsid w:val="008F1163"/>
    <w:rsid w:val="0091208A"/>
    <w:rsid w:val="00914558"/>
    <w:rsid w:val="00916C33"/>
    <w:rsid w:val="0094140D"/>
    <w:rsid w:val="0094415C"/>
    <w:rsid w:val="009458E4"/>
    <w:rsid w:val="009459B3"/>
    <w:rsid w:val="00952EB8"/>
    <w:rsid w:val="00957AF2"/>
    <w:rsid w:val="00966860"/>
    <w:rsid w:val="009C081A"/>
    <w:rsid w:val="009D378C"/>
    <w:rsid w:val="009E6FCB"/>
    <w:rsid w:val="009E7321"/>
    <w:rsid w:val="009E7FB4"/>
    <w:rsid w:val="00A132FA"/>
    <w:rsid w:val="00A17836"/>
    <w:rsid w:val="00A22083"/>
    <w:rsid w:val="00A22429"/>
    <w:rsid w:val="00A2654E"/>
    <w:rsid w:val="00A274C7"/>
    <w:rsid w:val="00A3476D"/>
    <w:rsid w:val="00A73C83"/>
    <w:rsid w:val="00A90727"/>
    <w:rsid w:val="00AF142D"/>
    <w:rsid w:val="00B24753"/>
    <w:rsid w:val="00B3167C"/>
    <w:rsid w:val="00B423AB"/>
    <w:rsid w:val="00B47AEF"/>
    <w:rsid w:val="00B47F73"/>
    <w:rsid w:val="00B60E8D"/>
    <w:rsid w:val="00B80C0E"/>
    <w:rsid w:val="00B82E68"/>
    <w:rsid w:val="00B9624B"/>
    <w:rsid w:val="00BA06E7"/>
    <w:rsid w:val="00BB1BF7"/>
    <w:rsid w:val="00BC483F"/>
    <w:rsid w:val="00BD2A8D"/>
    <w:rsid w:val="00BF6579"/>
    <w:rsid w:val="00C02430"/>
    <w:rsid w:val="00C412DE"/>
    <w:rsid w:val="00C43A46"/>
    <w:rsid w:val="00C52697"/>
    <w:rsid w:val="00CB1DFC"/>
    <w:rsid w:val="00CE7B2F"/>
    <w:rsid w:val="00D26F2E"/>
    <w:rsid w:val="00D32F5E"/>
    <w:rsid w:val="00D3777A"/>
    <w:rsid w:val="00D72B74"/>
    <w:rsid w:val="00D7445B"/>
    <w:rsid w:val="00DE2292"/>
    <w:rsid w:val="00DE3371"/>
    <w:rsid w:val="00DF7353"/>
    <w:rsid w:val="00E11966"/>
    <w:rsid w:val="00E63F73"/>
    <w:rsid w:val="00E9151F"/>
    <w:rsid w:val="00EC5C53"/>
    <w:rsid w:val="00ED4441"/>
    <w:rsid w:val="00EF3BA2"/>
    <w:rsid w:val="00EF4701"/>
    <w:rsid w:val="00F4399A"/>
    <w:rsid w:val="00F46A5E"/>
    <w:rsid w:val="00F60DD6"/>
    <w:rsid w:val="00F63790"/>
    <w:rsid w:val="00F67084"/>
    <w:rsid w:val="00F73900"/>
    <w:rsid w:val="00F81370"/>
    <w:rsid w:val="00F82FFE"/>
    <w:rsid w:val="00F90FB3"/>
    <w:rsid w:val="00F94AE6"/>
    <w:rsid w:val="00FB5B6A"/>
    <w:rsid w:val="00FC2367"/>
    <w:rsid w:val="00FC4906"/>
    <w:rsid w:val="00FC63F6"/>
    <w:rsid w:val="00FD2078"/>
    <w:rsid w:val="00FD5B32"/>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60989"/>
    <w:pPr>
      <w:keepNext/>
      <w:tabs>
        <w:tab w:val="num" w:pos="0"/>
      </w:tabs>
      <w:outlineLvl w:val="0"/>
    </w:pPr>
    <w:rPr>
      <w:b/>
      <w:bCs/>
      <w:sz w:val="32"/>
    </w:rPr>
  </w:style>
  <w:style w:type="paragraph" w:styleId="Heading2">
    <w:name w:val="heading 2"/>
    <w:basedOn w:val="Normal"/>
    <w:next w:val="Normal"/>
    <w:qFormat/>
    <w:rsid w:val="00060989"/>
    <w:pPr>
      <w:keepNext/>
      <w:tabs>
        <w:tab w:val="num" w:pos="0"/>
      </w:tabs>
      <w:jc w:val="both"/>
      <w:outlineLvl w:val="1"/>
    </w:pPr>
    <w:rPr>
      <w:b/>
      <w:sz w:val="28"/>
    </w:rPr>
  </w:style>
  <w:style w:type="paragraph" w:styleId="Heading3">
    <w:name w:val="heading 3"/>
    <w:basedOn w:val="Normal"/>
    <w:next w:val="Normal"/>
    <w:qFormat/>
    <w:rsid w:val="00060989"/>
    <w:pPr>
      <w:keepNext/>
      <w:tabs>
        <w:tab w:val="num" w:pos="0"/>
      </w:tabs>
      <w:spacing w:line="360" w:lineRule="auto"/>
      <w:jc w:val="both"/>
      <w:outlineLvl w:val="2"/>
    </w:pPr>
    <w:rPr>
      <w:b/>
      <w:bCs/>
    </w:rPr>
  </w:style>
  <w:style w:type="paragraph" w:styleId="Heading6">
    <w:name w:val="heading 6"/>
    <w:basedOn w:val="Normal"/>
    <w:next w:val="Normal"/>
    <w:qFormat/>
    <w:rsid w:val="0006098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60989"/>
  </w:style>
  <w:style w:type="character" w:customStyle="1" w:styleId="WW-Absatz-Standardschriftart">
    <w:name w:val="WW-Absatz-Standardschriftart"/>
    <w:rsid w:val="00060989"/>
  </w:style>
  <w:style w:type="character" w:customStyle="1" w:styleId="WW-Absatz-Standardschriftart1">
    <w:name w:val="WW-Absatz-Standardschriftart1"/>
    <w:rsid w:val="00060989"/>
  </w:style>
  <w:style w:type="character" w:customStyle="1" w:styleId="WW-Absatz-Standardschriftart11">
    <w:name w:val="WW-Absatz-Standardschriftart11"/>
    <w:rsid w:val="00060989"/>
  </w:style>
  <w:style w:type="character" w:customStyle="1" w:styleId="WW-Absatz-Standardschriftart111">
    <w:name w:val="WW-Absatz-Standardschriftart111"/>
    <w:rsid w:val="00060989"/>
  </w:style>
  <w:style w:type="character" w:customStyle="1" w:styleId="WW-Absatz-Standardschriftart1111">
    <w:name w:val="WW-Absatz-Standardschriftart1111"/>
    <w:rsid w:val="00060989"/>
  </w:style>
  <w:style w:type="character" w:customStyle="1" w:styleId="WW-Absatz-Standardschriftart11111">
    <w:name w:val="WW-Absatz-Standardschriftart11111"/>
    <w:rsid w:val="00060989"/>
  </w:style>
  <w:style w:type="character" w:customStyle="1" w:styleId="WW-Absatz-Standardschriftart111111">
    <w:name w:val="WW-Absatz-Standardschriftart111111"/>
    <w:rsid w:val="00060989"/>
  </w:style>
  <w:style w:type="character" w:customStyle="1" w:styleId="WW-Absatz-Standardschriftart1111111">
    <w:name w:val="WW-Absatz-Standardschriftart1111111"/>
    <w:rsid w:val="00060989"/>
  </w:style>
  <w:style w:type="character" w:customStyle="1" w:styleId="WW-Absatz-Standardschriftart11111111">
    <w:name w:val="WW-Absatz-Standardschriftart11111111"/>
    <w:rsid w:val="00060989"/>
  </w:style>
  <w:style w:type="character" w:customStyle="1" w:styleId="WW-Absatz-Standardschriftart111111111">
    <w:name w:val="WW-Absatz-Standardschriftart111111111"/>
    <w:rsid w:val="00060989"/>
  </w:style>
  <w:style w:type="character" w:customStyle="1" w:styleId="WW-Absatz-Standardschriftart1111111111">
    <w:name w:val="WW-Absatz-Standardschriftart1111111111"/>
    <w:rsid w:val="00060989"/>
  </w:style>
  <w:style w:type="character" w:customStyle="1" w:styleId="WW-Absatz-Standardschriftart11111111111">
    <w:name w:val="WW-Absatz-Standardschriftart11111111111"/>
    <w:rsid w:val="00060989"/>
  </w:style>
  <w:style w:type="character" w:customStyle="1" w:styleId="WW-Absatz-Standardschriftart111111111111">
    <w:name w:val="WW-Absatz-Standardschriftart111111111111"/>
    <w:rsid w:val="00060989"/>
  </w:style>
  <w:style w:type="character" w:customStyle="1" w:styleId="WW-Absatz-Standardschriftart1111111111111">
    <w:name w:val="WW-Absatz-Standardschriftart1111111111111"/>
    <w:rsid w:val="00060989"/>
  </w:style>
  <w:style w:type="character" w:customStyle="1" w:styleId="WW-Absatz-Standardschriftart11111111111111">
    <w:name w:val="WW-Absatz-Standardschriftart11111111111111"/>
    <w:rsid w:val="00060989"/>
  </w:style>
  <w:style w:type="character" w:customStyle="1" w:styleId="WW-Absatz-Standardschriftart111111111111111">
    <w:name w:val="WW-Absatz-Standardschriftart111111111111111"/>
    <w:rsid w:val="00060989"/>
  </w:style>
  <w:style w:type="character" w:customStyle="1" w:styleId="WW-Absatz-Standardschriftart1111111111111111">
    <w:name w:val="WW-Absatz-Standardschriftart1111111111111111"/>
    <w:rsid w:val="00060989"/>
  </w:style>
  <w:style w:type="character" w:customStyle="1" w:styleId="WW8Num1z0">
    <w:name w:val="WW8Num1z0"/>
    <w:rsid w:val="00060989"/>
    <w:rPr>
      <w:rFonts w:ascii="Symbol" w:eastAsia="Times New Roman" w:hAnsi="Symbol" w:cs="Times New Roman"/>
    </w:rPr>
  </w:style>
  <w:style w:type="character" w:customStyle="1" w:styleId="WW8Num1z1">
    <w:name w:val="WW8Num1z1"/>
    <w:rsid w:val="00060989"/>
    <w:rPr>
      <w:rFonts w:ascii="Courier New" w:hAnsi="Courier New" w:cs="Courier New"/>
    </w:rPr>
  </w:style>
  <w:style w:type="character" w:customStyle="1" w:styleId="WW8Num1z2">
    <w:name w:val="WW8Num1z2"/>
    <w:rsid w:val="00060989"/>
    <w:rPr>
      <w:rFonts w:ascii="Wingdings" w:hAnsi="Wingdings"/>
    </w:rPr>
  </w:style>
  <w:style w:type="character" w:customStyle="1" w:styleId="WW8Num1z3">
    <w:name w:val="WW8Num1z3"/>
    <w:rsid w:val="00060989"/>
    <w:rPr>
      <w:rFonts w:ascii="Symbol" w:hAnsi="Symbol"/>
    </w:rPr>
  </w:style>
  <w:style w:type="character" w:styleId="PageNumber">
    <w:name w:val="page number"/>
    <w:basedOn w:val="DefaultParagraphFont"/>
    <w:rsid w:val="00060989"/>
  </w:style>
  <w:style w:type="character" w:styleId="Hyperlink">
    <w:name w:val="Hyperlink"/>
    <w:basedOn w:val="DefaultParagraphFont"/>
    <w:rsid w:val="00060989"/>
    <w:rPr>
      <w:color w:val="0000FF"/>
      <w:u w:val="single"/>
    </w:rPr>
  </w:style>
  <w:style w:type="character" w:styleId="FollowedHyperlink">
    <w:name w:val="FollowedHyperlink"/>
    <w:basedOn w:val="DefaultParagraphFont"/>
    <w:rsid w:val="00060989"/>
    <w:rPr>
      <w:color w:val="800080"/>
      <w:u w:val="single"/>
    </w:rPr>
  </w:style>
  <w:style w:type="character" w:customStyle="1" w:styleId="NumberingSymbols">
    <w:name w:val="Numbering Symbols"/>
    <w:rsid w:val="00060989"/>
  </w:style>
  <w:style w:type="paragraph" w:customStyle="1" w:styleId="Heading">
    <w:name w:val="Heading"/>
    <w:basedOn w:val="Normal"/>
    <w:next w:val="BodyText"/>
    <w:rsid w:val="00060989"/>
    <w:pPr>
      <w:keepNext/>
      <w:spacing w:before="240" w:after="120"/>
    </w:pPr>
    <w:rPr>
      <w:rFonts w:ascii="Nimbus Sans L" w:eastAsia="DejaVu Sans" w:hAnsi="Nimbus Sans L" w:cs="DejaVu Sans"/>
      <w:sz w:val="28"/>
      <w:szCs w:val="28"/>
    </w:rPr>
  </w:style>
  <w:style w:type="paragraph" w:styleId="BodyText">
    <w:name w:val="Body Text"/>
    <w:basedOn w:val="Normal"/>
    <w:rsid w:val="00060989"/>
    <w:pPr>
      <w:spacing w:line="360" w:lineRule="auto"/>
    </w:pPr>
  </w:style>
  <w:style w:type="paragraph" w:styleId="List">
    <w:name w:val="List"/>
    <w:basedOn w:val="BodyText"/>
    <w:rsid w:val="00060989"/>
  </w:style>
  <w:style w:type="paragraph" w:styleId="Caption">
    <w:name w:val="caption"/>
    <w:basedOn w:val="Normal"/>
    <w:qFormat/>
    <w:rsid w:val="00060989"/>
    <w:pPr>
      <w:suppressLineNumbers/>
      <w:spacing w:before="120" w:after="120"/>
    </w:pPr>
    <w:rPr>
      <w:i/>
      <w:iCs/>
    </w:rPr>
  </w:style>
  <w:style w:type="paragraph" w:customStyle="1" w:styleId="Index">
    <w:name w:val="Index"/>
    <w:basedOn w:val="Normal"/>
    <w:rsid w:val="00060989"/>
    <w:pPr>
      <w:suppressLineNumbers/>
    </w:pPr>
  </w:style>
  <w:style w:type="paragraph" w:styleId="Header">
    <w:name w:val="header"/>
    <w:basedOn w:val="Normal"/>
    <w:next w:val="Heading1"/>
    <w:link w:val="HeaderChar"/>
    <w:rsid w:val="00060989"/>
    <w:pPr>
      <w:tabs>
        <w:tab w:val="center" w:pos="4320"/>
        <w:tab w:val="right" w:pos="8640"/>
      </w:tabs>
    </w:pPr>
  </w:style>
  <w:style w:type="paragraph" w:styleId="BodyTextIndent3">
    <w:name w:val="Body Text Indent 3"/>
    <w:basedOn w:val="Normal"/>
    <w:rsid w:val="00060989"/>
    <w:pPr>
      <w:spacing w:line="360" w:lineRule="auto"/>
      <w:ind w:firstLine="720"/>
      <w:jc w:val="both"/>
    </w:pPr>
    <w:rPr>
      <w:b/>
      <w:bCs/>
    </w:rPr>
  </w:style>
  <w:style w:type="paragraph" w:styleId="BodyTextIndent">
    <w:name w:val="Body Text Indent"/>
    <w:basedOn w:val="Normal"/>
    <w:rsid w:val="00060989"/>
    <w:pPr>
      <w:ind w:left="540" w:hanging="720"/>
      <w:jc w:val="both"/>
    </w:pPr>
  </w:style>
  <w:style w:type="paragraph" w:styleId="BodyTextIndent2">
    <w:name w:val="Body Text Indent 2"/>
    <w:basedOn w:val="Normal"/>
    <w:rsid w:val="00060989"/>
    <w:pPr>
      <w:spacing w:line="360" w:lineRule="auto"/>
      <w:ind w:firstLine="720"/>
      <w:jc w:val="both"/>
    </w:pPr>
  </w:style>
  <w:style w:type="paragraph" w:styleId="BodyText2">
    <w:name w:val="Body Text 2"/>
    <w:basedOn w:val="Normal"/>
    <w:rsid w:val="00060989"/>
    <w:pPr>
      <w:spacing w:line="360" w:lineRule="auto"/>
      <w:jc w:val="both"/>
    </w:pPr>
  </w:style>
  <w:style w:type="paragraph" w:styleId="Footer">
    <w:name w:val="footer"/>
    <w:basedOn w:val="Normal"/>
    <w:rsid w:val="00060989"/>
    <w:pPr>
      <w:tabs>
        <w:tab w:val="center" w:pos="4320"/>
        <w:tab w:val="right" w:pos="8640"/>
      </w:tabs>
    </w:pPr>
    <w:rPr>
      <w:sz w:val="32"/>
    </w:rPr>
  </w:style>
  <w:style w:type="paragraph" w:customStyle="1" w:styleId="TableContents">
    <w:name w:val="Table Contents"/>
    <w:basedOn w:val="Normal"/>
    <w:rsid w:val="00060989"/>
    <w:pPr>
      <w:suppressLineNumbers/>
    </w:pPr>
  </w:style>
  <w:style w:type="paragraph" w:customStyle="1" w:styleId="TableHeading">
    <w:name w:val="Table Heading"/>
    <w:basedOn w:val="TableContents"/>
    <w:rsid w:val="00060989"/>
    <w:pPr>
      <w:jc w:val="center"/>
    </w:pPr>
    <w:rPr>
      <w:b/>
      <w:bCs/>
    </w:rPr>
  </w:style>
  <w:style w:type="paragraph" w:customStyle="1" w:styleId="Framecontents">
    <w:name w:val="Frame contents"/>
    <w:basedOn w:val="BodyText"/>
    <w:rsid w:val="00060989"/>
  </w:style>
  <w:style w:type="paragraph" w:customStyle="1" w:styleId="Text">
    <w:name w:val="Text"/>
    <w:basedOn w:val="Normal"/>
    <w:rsid w:val="00060989"/>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customStyle="1" w:styleId="Author">
    <w:name w:val="Author"/>
    <w:rsid w:val="008901B6"/>
    <w:pPr>
      <w:spacing w:before="360" w:after="40"/>
      <w:jc w:val="center"/>
    </w:pPr>
    <w:rPr>
      <w:noProof/>
      <w:sz w:val="22"/>
      <w:szCs w:val="22"/>
      <w:lang w:eastAsia="en-US"/>
    </w:rPr>
  </w:style>
  <w:style w:type="paragraph" w:styleId="ListParagraph">
    <w:name w:val="List Paragraph"/>
    <w:basedOn w:val="Normal"/>
    <w:uiPriority w:val="34"/>
    <w:qFormat/>
    <w:rsid w:val="00695E8B"/>
    <w:pPr>
      <w:suppressAutoHyphens w:val="0"/>
      <w:spacing w:after="200" w:line="276" w:lineRule="auto"/>
      <w:ind w:left="720"/>
      <w:contextualSpacing/>
    </w:pPr>
    <w:rPr>
      <w:rFonts w:ascii="Calibri" w:eastAsia="Times New Roman" w:hAnsi="Calibri"/>
      <w:sz w:val="22"/>
      <w:szCs w:val="22"/>
      <w:lang w:eastAsia="en-US"/>
    </w:rPr>
  </w:style>
  <w:style w:type="character" w:customStyle="1" w:styleId="apple-converted-space">
    <w:name w:val="apple-converted-space"/>
    <w:basedOn w:val="DefaultParagraphFont"/>
    <w:rsid w:val="00A90727"/>
  </w:style>
  <w:style w:type="paragraph" w:styleId="NoSpacing">
    <w:name w:val="No Spacing"/>
    <w:uiPriority w:val="1"/>
    <w:qFormat/>
    <w:rsid w:val="009E6FCB"/>
    <w:pPr>
      <w:jc w:val="both"/>
    </w:pPr>
    <w:rPr>
      <w:rFonts w:eastAsia="Times New Roman"/>
      <w:color w:val="000000"/>
      <w:sz w:val="24"/>
      <w:lang w:eastAsia="de-DE"/>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0523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zalih@uthm.edu.my"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Mujtabaasad11@gmail.com"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mujtabaasad11@g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sj120814.1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sciencepub.net/nature"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fahad.sherwanis@gmail.com"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24348</CharactersWithSpaces>
  <SharedDoc>false</SharedDoc>
  <HLinks>
    <vt:vector size="36" baseType="variant">
      <vt:variant>
        <vt:i4>1048691</vt:i4>
      </vt:variant>
      <vt:variant>
        <vt:i4>6</vt:i4>
      </vt:variant>
      <vt:variant>
        <vt:i4>0</vt:i4>
      </vt:variant>
      <vt:variant>
        <vt:i4>5</vt:i4>
      </vt:variant>
      <vt:variant>
        <vt:lpwstr>mailto:fahad.sherwanis@gmail.com</vt:lpwstr>
      </vt:variant>
      <vt:variant>
        <vt:lpwstr/>
      </vt:variant>
      <vt:variant>
        <vt:i4>7208967</vt:i4>
      </vt:variant>
      <vt:variant>
        <vt:i4>3</vt:i4>
      </vt:variant>
      <vt:variant>
        <vt:i4>0</vt:i4>
      </vt:variant>
      <vt:variant>
        <vt:i4>5</vt:i4>
      </vt:variant>
      <vt:variant>
        <vt:lpwstr>mailto:razalih@uthm.edu.my</vt:lpwstr>
      </vt:variant>
      <vt:variant>
        <vt:lpwstr/>
      </vt:variant>
      <vt:variant>
        <vt:i4>2555933</vt:i4>
      </vt:variant>
      <vt:variant>
        <vt:i4>0</vt:i4>
      </vt:variant>
      <vt:variant>
        <vt:i4>0</vt:i4>
      </vt:variant>
      <vt:variant>
        <vt:i4>5</vt:i4>
      </vt:variant>
      <vt:variant>
        <vt:lpwstr>mailto:Mujtabaasad11@gmail.com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2014-08-13T16:35:00Z</cp:lastPrinted>
  <dcterms:created xsi:type="dcterms:W3CDTF">2016-07-22T23:29:00Z</dcterms:created>
  <dcterms:modified xsi:type="dcterms:W3CDTF">2016-07-22T23:33:00Z</dcterms:modified>
</cp:coreProperties>
</file>