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24" w:rsidRPr="003933C0" w:rsidRDefault="00C27B24" w:rsidP="00221E5A">
      <w:pPr>
        <w:adjustRightInd w:val="0"/>
        <w:snapToGrid w:val="0"/>
        <w:spacing w:after="0" w:line="240" w:lineRule="auto"/>
        <w:jc w:val="center"/>
        <w:rPr>
          <w:rFonts w:ascii="Times New Roman" w:hAnsi="Times New Roman" w:cs="Times New Roman"/>
          <w:b/>
          <w:bCs/>
          <w:sz w:val="20"/>
          <w:szCs w:val="20"/>
        </w:rPr>
      </w:pPr>
      <w:r w:rsidRPr="003933C0">
        <w:rPr>
          <w:rFonts w:ascii="Times New Roman" w:hAnsi="Times New Roman" w:cs="Times New Roman"/>
          <w:b/>
          <w:bCs/>
          <w:sz w:val="20"/>
          <w:szCs w:val="20"/>
        </w:rPr>
        <w:t>Selection of maintenanc</w:t>
      </w:r>
      <w:r w:rsidR="00A35F24" w:rsidRPr="003933C0">
        <w:rPr>
          <w:rFonts w:ascii="Times New Roman" w:hAnsi="Times New Roman" w:cs="Times New Roman"/>
          <w:b/>
          <w:bCs/>
          <w:sz w:val="20"/>
          <w:szCs w:val="20"/>
        </w:rPr>
        <w:t>e strategies based on AHP</w:t>
      </w:r>
      <w:r w:rsidRPr="003933C0">
        <w:rPr>
          <w:rFonts w:ascii="Times New Roman" w:hAnsi="Times New Roman" w:cs="Times New Roman"/>
          <w:b/>
          <w:bCs/>
          <w:sz w:val="20"/>
          <w:szCs w:val="20"/>
        </w:rPr>
        <w:t xml:space="preserve"> </w:t>
      </w:r>
      <w:r w:rsidR="00A35F24" w:rsidRPr="003933C0">
        <w:rPr>
          <w:rFonts w:ascii="Times New Roman" w:hAnsi="Times New Roman" w:cs="Times New Roman"/>
          <w:b/>
          <w:bCs/>
          <w:sz w:val="20"/>
          <w:szCs w:val="20"/>
        </w:rPr>
        <w:t>and TOPSIS techniques</w:t>
      </w:r>
    </w:p>
    <w:p w:rsidR="00BD0441" w:rsidRPr="003933C0" w:rsidRDefault="00BD0441" w:rsidP="00221E5A">
      <w:pPr>
        <w:adjustRightInd w:val="0"/>
        <w:snapToGrid w:val="0"/>
        <w:spacing w:after="0" w:line="240" w:lineRule="auto"/>
        <w:jc w:val="center"/>
        <w:rPr>
          <w:rFonts w:ascii="Times New Roman" w:hAnsi="Times New Roman" w:cs="Times New Roman"/>
          <w:sz w:val="20"/>
          <w:szCs w:val="20"/>
        </w:rPr>
      </w:pPr>
    </w:p>
    <w:p w:rsidR="00BD0441" w:rsidRPr="003933C0" w:rsidRDefault="00BD0441" w:rsidP="00221E5A">
      <w:pPr>
        <w:adjustRightInd w:val="0"/>
        <w:snapToGrid w:val="0"/>
        <w:spacing w:after="0" w:line="240" w:lineRule="auto"/>
        <w:jc w:val="center"/>
        <w:rPr>
          <w:rFonts w:ascii="Times New Roman" w:hAnsi="Times New Roman" w:cs="Times New Roman"/>
          <w:bCs/>
          <w:sz w:val="20"/>
          <w:szCs w:val="20"/>
        </w:rPr>
      </w:pPr>
      <w:proofErr w:type="spellStart"/>
      <w:r w:rsidRPr="003933C0">
        <w:rPr>
          <w:rFonts w:ascii="Times New Roman" w:hAnsi="Times New Roman" w:cs="Times New Roman"/>
          <w:bCs/>
          <w:sz w:val="20"/>
          <w:szCs w:val="20"/>
        </w:rPr>
        <w:t>Rohollah</w:t>
      </w:r>
      <w:proofErr w:type="spellEnd"/>
      <w:r w:rsidRPr="003933C0">
        <w:rPr>
          <w:rFonts w:ascii="Times New Roman" w:hAnsi="Times New Roman" w:cs="Times New Roman"/>
          <w:bCs/>
          <w:sz w:val="20"/>
          <w:szCs w:val="20"/>
        </w:rPr>
        <w:t xml:space="preserve"> </w:t>
      </w:r>
      <w:proofErr w:type="spellStart"/>
      <w:r w:rsidR="004D065F" w:rsidRPr="003933C0">
        <w:rPr>
          <w:rFonts w:ascii="Times New Roman" w:hAnsi="Times New Roman" w:cs="Times New Roman"/>
          <w:bCs/>
          <w:sz w:val="20"/>
          <w:szCs w:val="20"/>
        </w:rPr>
        <w:t>Marofi</w:t>
      </w:r>
      <w:proofErr w:type="spellEnd"/>
    </w:p>
    <w:p w:rsidR="00A35F24" w:rsidRPr="003933C0" w:rsidRDefault="00A35F24" w:rsidP="00221E5A">
      <w:pPr>
        <w:adjustRightInd w:val="0"/>
        <w:snapToGrid w:val="0"/>
        <w:spacing w:after="0" w:line="240" w:lineRule="auto"/>
        <w:jc w:val="center"/>
        <w:rPr>
          <w:rFonts w:ascii="Times New Roman" w:hAnsi="Times New Roman" w:cs="Times New Roman"/>
          <w:sz w:val="20"/>
          <w:szCs w:val="20"/>
        </w:rPr>
      </w:pPr>
    </w:p>
    <w:p w:rsidR="00BD0441" w:rsidRPr="003933C0" w:rsidRDefault="00BD0441" w:rsidP="00221E5A">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3933C0">
        <w:rPr>
          <w:rFonts w:ascii="Times New Roman" w:eastAsia="Times New Roman" w:hAnsi="Times New Roman" w:cs="Times New Roman"/>
          <w:sz w:val="20"/>
          <w:szCs w:val="20"/>
        </w:rPr>
        <w:t>Department of Executive Management, Science and Research Branch, Islamic Azad University, Qazvin, Iran</w:t>
      </w:r>
    </w:p>
    <w:p w:rsidR="00BD0441" w:rsidRPr="003933C0" w:rsidRDefault="00BD0441" w:rsidP="00221E5A">
      <w:pPr>
        <w:adjustRightInd w:val="0"/>
        <w:snapToGrid w:val="0"/>
        <w:spacing w:after="0" w:line="240" w:lineRule="auto"/>
        <w:jc w:val="center"/>
        <w:rPr>
          <w:rFonts w:ascii="Times New Roman" w:hAnsi="Times New Roman" w:cs="Times New Roman"/>
          <w:sz w:val="20"/>
          <w:szCs w:val="20"/>
        </w:rPr>
      </w:pPr>
    </w:p>
    <w:p w:rsidR="00C27B24" w:rsidRPr="003933C0" w:rsidRDefault="002577CB" w:rsidP="00221E5A">
      <w:pPr>
        <w:adjustRightInd w:val="0"/>
        <w:snapToGrid w:val="0"/>
        <w:spacing w:after="0" w:line="240" w:lineRule="auto"/>
        <w:jc w:val="both"/>
        <w:rPr>
          <w:rFonts w:ascii="Times New Roman" w:hAnsi="Times New Roman" w:cs="Times New Roman"/>
          <w:sz w:val="20"/>
          <w:szCs w:val="20"/>
        </w:rPr>
      </w:pPr>
      <w:r w:rsidRPr="003933C0">
        <w:rPr>
          <w:rFonts w:ascii="Times New Roman" w:hAnsi="Times New Roman" w:cs="Times New Roman"/>
          <w:b/>
          <w:bCs/>
          <w:sz w:val="20"/>
          <w:szCs w:val="20"/>
        </w:rPr>
        <w:t>Abstract</w:t>
      </w:r>
      <w:r w:rsidR="003933C0" w:rsidRPr="003933C0">
        <w:rPr>
          <w:rFonts w:ascii="Times New Roman" w:hAnsi="Times New Roman" w:cs="Times New Roman"/>
          <w:b/>
          <w:bCs/>
          <w:sz w:val="20"/>
          <w:szCs w:val="20"/>
          <w:lang w:eastAsia="zh-CN"/>
        </w:rPr>
        <w:t xml:space="preserve">: </w:t>
      </w:r>
      <w:r w:rsidR="00C27B24" w:rsidRPr="003933C0">
        <w:rPr>
          <w:rFonts w:ascii="Times New Roman" w:hAnsi="Times New Roman" w:cs="Times New Roman"/>
          <w:sz w:val="20"/>
          <w:szCs w:val="20"/>
        </w:rPr>
        <w:t xml:space="preserve">The goal contests this study was on </w:t>
      </w:r>
      <w:r w:rsidRPr="003933C0">
        <w:rPr>
          <w:rFonts w:ascii="Times New Roman" w:hAnsi="Times New Roman" w:cs="Times New Roman"/>
          <w:sz w:val="20"/>
          <w:szCs w:val="20"/>
        </w:rPr>
        <w:t>CNC</w:t>
      </w:r>
      <w:r w:rsidR="00C27B24" w:rsidRPr="003933C0">
        <w:rPr>
          <w:rFonts w:ascii="Times New Roman" w:hAnsi="Times New Roman" w:cs="Times New Roman"/>
          <w:sz w:val="20"/>
          <w:szCs w:val="20"/>
        </w:rPr>
        <w:t xml:space="preserve"> machines production workshop Aviation Industry Corporation of Iran choosing the most important devices in terms of impact production as well as maintenance of its terms of complexity Specific interviewees., To select the MCDM method with techniques using AHP - we regard the </w:t>
      </w:r>
      <w:r w:rsidRPr="003933C0">
        <w:rPr>
          <w:rFonts w:ascii="Times New Roman" w:hAnsi="Times New Roman" w:cs="Times New Roman"/>
          <w:sz w:val="20"/>
          <w:szCs w:val="20"/>
        </w:rPr>
        <w:t>CNC</w:t>
      </w:r>
      <w:r w:rsidR="00C27B24" w:rsidRPr="003933C0">
        <w:rPr>
          <w:rFonts w:ascii="Times New Roman" w:hAnsi="Times New Roman" w:cs="Times New Roman"/>
          <w:sz w:val="20"/>
          <w:szCs w:val="20"/>
        </w:rPr>
        <w:t xml:space="preserve"> machines in our production play an important role Must try We do our best option Effect in   produce plays most if not timely maintenance will result in production of a recession</w:t>
      </w:r>
      <w:r w:rsidR="0094692D" w:rsidRPr="003933C0">
        <w:rPr>
          <w:rFonts w:ascii="Times New Roman" w:hAnsi="Times New Roman" w:cs="Times New Roman"/>
          <w:sz w:val="20"/>
          <w:szCs w:val="20"/>
        </w:rPr>
        <w:t>.</w:t>
      </w:r>
    </w:p>
    <w:p w:rsidR="00DC6061" w:rsidRPr="003933C0" w:rsidRDefault="0094692D" w:rsidP="00221E5A">
      <w:pPr>
        <w:adjustRightInd w:val="0"/>
        <w:snapToGrid w:val="0"/>
        <w:spacing w:after="0" w:line="240" w:lineRule="auto"/>
        <w:jc w:val="both"/>
        <w:rPr>
          <w:rFonts w:ascii="Times New Roman" w:hAnsi="Times New Roman" w:cs="Times New Roman"/>
          <w:sz w:val="20"/>
          <w:szCs w:val="20"/>
          <w:lang w:eastAsia="zh-CN"/>
        </w:rPr>
      </w:pPr>
      <w:r w:rsidRPr="003933C0">
        <w:rPr>
          <w:rFonts w:ascii="Times New Roman" w:eastAsia="SimSun" w:hAnsi="Times New Roman" w:cs="Times New Roman"/>
          <w:color w:val="000000"/>
          <w:sz w:val="20"/>
          <w:szCs w:val="20"/>
          <w:lang w:eastAsia="ar-SA"/>
        </w:rPr>
        <w:t>[</w:t>
      </w:r>
      <w:proofErr w:type="spellStart"/>
      <w:r w:rsidRPr="003933C0">
        <w:rPr>
          <w:rFonts w:ascii="Times New Roman" w:hAnsi="Times New Roman" w:cs="Times New Roman"/>
          <w:sz w:val="20"/>
          <w:szCs w:val="20"/>
        </w:rPr>
        <w:t>Marofi</w:t>
      </w:r>
      <w:proofErr w:type="spellEnd"/>
      <w:r w:rsidRPr="003933C0">
        <w:rPr>
          <w:rFonts w:ascii="Times New Roman" w:eastAsia="SimSun" w:hAnsi="Times New Roman" w:cs="Times New Roman"/>
          <w:sz w:val="20"/>
          <w:szCs w:val="20"/>
          <w:lang w:eastAsia="ar-SA"/>
        </w:rPr>
        <w:t xml:space="preserve"> R</w:t>
      </w:r>
      <w:proofErr w:type="gramStart"/>
      <w:r w:rsidRPr="003933C0">
        <w:rPr>
          <w:rFonts w:ascii="Times New Roman" w:eastAsia="SimSun" w:hAnsi="Times New Roman" w:cs="Times New Roman"/>
          <w:sz w:val="20"/>
          <w:szCs w:val="20"/>
          <w:lang w:eastAsia="ar-SA"/>
        </w:rPr>
        <w:t>,.</w:t>
      </w:r>
      <w:proofErr w:type="gramEnd"/>
      <w:r w:rsidRPr="003933C0">
        <w:rPr>
          <w:rFonts w:ascii="Times New Roman" w:eastAsia="SimSun" w:hAnsi="Times New Roman" w:cs="Times New Roman"/>
          <w:sz w:val="20"/>
          <w:szCs w:val="20"/>
          <w:lang w:eastAsia="ar-SA"/>
        </w:rPr>
        <w:t xml:space="preserve"> </w:t>
      </w:r>
      <w:r w:rsidRPr="003933C0">
        <w:rPr>
          <w:rFonts w:ascii="Times New Roman" w:hAnsi="Times New Roman" w:cs="Times New Roman"/>
          <w:b/>
          <w:bCs/>
          <w:sz w:val="20"/>
          <w:szCs w:val="20"/>
        </w:rPr>
        <w:t>Selection of maintenance strategies based on AHP and TOPSIS techniques</w:t>
      </w:r>
      <w:r w:rsidR="00DC6061" w:rsidRPr="003933C0">
        <w:rPr>
          <w:rFonts w:ascii="Times New Roman" w:eastAsia="Times New Roman" w:hAnsi="Times New Roman" w:cs="Times New Roman"/>
          <w:b/>
          <w:bCs/>
          <w:sz w:val="20"/>
          <w:szCs w:val="20"/>
          <w:lang w:bidi="fa-IR"/>
        </w:rPr>
        <w:t>.</w:t>
      </w:r>
      <w:r w:rsidR="00DC6061" w:rsidRPr="003933C0">
        <w:rPr>
          <w:rFonts w:ascii="Times New Roman" w:hAnsi="Times New Roman" w:cs="Times New Roman"/>
          <w:b/>
          <w:bCs/>
          <w:sz w:val="20"/>
          <w:szCs w:val="20"/>
        </w:rPr>
        <w:t xml:space="preserve"> </w:t>
      </w:r>
      <w:r w:rsidR="00DC6061" w:rsidRPr="003933C0">
        <w:rPr>
          <w:rFonts w:ascii="Times New Roman" w:eastAsia="Times New Roman" w:hAnsi="Times New Roman" w:cs="Times New Roman"/>
          <w:bCs/>
          <w:i/>
          <w:sz w:val="20"/>
          <w:szCs w:val="20"/>
        </w:rPr>
        <w:t xml:space="preserve">Nat </w:t>
      </w:r>
      <w:proofErr w:type="spellStart"/>
      <w:r w:rsidR="00DC6061" w:rsidRPr="003933C0">
        <w:rPr>
          <w:rFonts w:ascii="Times New Roman" w:eastAsia="Times New Roman" w:hAnsi="Times New Roman" w:cs="Times New Roman"/>
          <w:bCs/>
          <w:i/>
          <w:sz w:val="20"/>
          <w:szCs w:val="20"/>
        </w:rPr>
        <w:t>Sci</w:t>
      </w:r>
      <w:proofErr w:type="spellEnd"/>
      <w:r w:rsidR="00DC6061" w:rsidRPr="003933C0">
        <w:rPr>
          <w:rFonts w:ascii="Times New Roman" w:hAnsi="Times New Roman" w:cs="Times New Roman"/>
          <w:bCs/>
          <w:i/>
          <w:sz w:val="20"/>
          <w:szCs w:val="20"/>
        </w:rPr>
        <w:t xml:space="preserve"> </w:t>
      </w:r>
      <w:r w:rsidR="00DC6061" w:rsidRPr="003933C0">
        <w:rPr>
          <w:rFonts w:ascii="Times New Roman" w:hAnsi="Times New Roman" w:cs="Times New Roman"/>
          <w:sz w:val="20"/>
          <w:szCs w:val="20"/>
        </w:rPr>
        <w:t>2014</w:t>
      </w:r>
      <w:proofErr w:type="gramStart"/>
      <w:r w:rsidR="00DC6061" w:rsidRPr="003933C0">
        <w:rPr>
          <w:rFonts w:ascii="Times New Roman" w:hAnsi="Times New Roman" w:cs="Times New Roman"/>
          <w:sz w:val="20"/>
          <w:szCs w:val="20"/>
        </w:rPr>
        <w:t>;12</w:t>
      </w:r>
      <w:proofErr w:type="gramEnd"/>
      <w:r w:rsidR="00DC6061" w:rsidRPr="003933C0">
        <w:rPr>
          <w:rFonts w:ascii="Times New Roman" w:hAnsi="Times New Roman" w:cs="Times New Roman"/>
          <w:sz w:val="20"/>
          <w:szCs w:val="20"/>
        </w:rPr>
        <w:t>(10):</w:t>
      </w:r>
      <w:r w:rsidR="001D680A">
        <w:rPr>
          <w:rFonts w:ascii="Times New Roman" w:hAnsi="Times New Roman" w:cs="Times New Roman"/>
          <w:noProof/>
          <w:color w:val="000000"/>
          <w:sz w:val="20"/>
          <w:szCs w:val="20"/>
        </w:rPr>
        <w:t>16</w:t>
      </w:r>
      <w:r w:rsidR="00221E5A">
        <w:rPr>
          <w:rFonts w:ascii="Times New Roman" w:hAnsi="Times New Roman" w:cs="Times New Roman" w:hint="eastAsia"/>
          <w:noProof/>
          <w:color w:val="000000"/>
          <w:sz w:val="20"/>
          <w:szCs w:val="20"/>
          <w:lang w:eastAsia="zh-CN"/>
        </w:rPr>
        <w:t>3</w:t>
      </w:r>
      <w:r w:rsidR="00DC6061" w:rsidRPr="003933C0">
        <w:rPr>
          <w:rFonts w:ascii="Times New Roman" w:hAnsi="Times New Roman" w:cs="Times New Roman"/>
          <w:color w:val="000000"/>
          <w:sz w:val="20"/>
          <w:szCs w:val="20"/>
        </w:rPr>
        <w:t>-</w:t>
      </w:r>
      <w:r w:rsidR="001D680A">
        <w:rPr>
          <w:rFonts w:ascii="Times New Roman" w:hAnsi="Times New Roman" w:cs="Times New Roman"/>
          <w:noProof/>
          <w:color w:val="000000"/>
          <w:sz w:val="20"/>
          <w:szCs w:val="20"/>
        </w:rPr>
        <w:t>16</w:t>
      </w:r>
      <w:r w:rsidR="00221E5A">
        <w:rPr>
          <w:rFonts w:ascii="Times New Roman" w:hAnsi="Times New Roman" w:cs="Times New Roman" w:hint="eastAsia"/>
          <w:noProof/>
          <w:color w:val="000000"/>
          <w:sz w:val="20"/>
          <w:szCs w:val="20"/>
          <w:lang w:eastAsia="zh-CN"/>
        </w:rPr>
        <w:t>8</w:t>
      </w:r>
      <w:r w:rsidR="00DC6061" w:rsidRPr="003933C0">
        <w:rPr>
          <w:rFonts w:ascii="Times New Roman" w:hAnsi="Times New Roman" w:cs="Times New Roman"/>
          <w:sz w:val="20"/>
          <w:szCs w:val="20"/>
        </w:rPr>
        <w:t>]. (ISSN: 1545-0740).</w:t>
      </w:r>
      <w:r w:rsidR="00DC6061" w:rsidRPr="003933C0">
        <w:rPr>
          <w:rFonts w:ascii="Times New Roman" w:hAnsi="Times New Roman" w:cs="Times New Roman"/>
          <w:color w:val="0000FF"/>
          <w:sz w:val="20"/>
          <w:szCs w:val="20"/>
        </w:rPr>
        <w:t xml:space="preserve"> </w:t>
      </w:r>
      <w:hyperlink r:id="rId7" w:history="1">
        <w:r w:rsidR="00DC6061" w:rsidRPr="003933C0">
          <w:rPr>
            <w:rStyle w:val="Hyperlink"/>
            <w:rFonts w:ascii="Times New Roman" w:hAnsi="Times New Roman" w:cs="Times New Roman"/>
            <w:color w:val="0000FF"/>
            <w:sz w:val="20"/>
            <w:szCs w:val="20"/>
          </w:rPr>
          <w:t>http://www.sciencepub.net/nature</w:t>
        </w:r>
      </w:hyperlink>
      <w:r w:rsidR="00DC6061" w:rsidRPr="003933C0">
        <w:rPr>
          <w:rFonts w:ascii="Times New Roman" w:hAnsi="Times New Roman" w:cs="Times New Roman"/>
          <w:sz w:val="20"/>
          <w:szCs w:val="20"/>
        </w:rPr>
        <w:t xml:space="preserve">. </w:t>
      </w:r>
      <w:r w:rsidR="003933C0" w:rsidRPr="003933C0">
        <w:rPr>
          <w:rFonts w:ascii="Times New Roman" w:hAnsi="Times New Roman" w:cs="Times New Roman"/>
          <w:sz w:val="20"/>
          <w:szCs w:val="20"/>
          <w:lang w:eastAsia="zh-CN"/>
        </w:rPr>
        <w:t>21</w:t>
      </w:r>
    </w:p>
    <w:p w:rsidR="0094692D" w:rsidRPr="003933C0" w:rsidRDefault="0094692D" w:rsidP="00221E5A">
      <w:pPr>
        <w:adjustRightInd w:val="0"/>
        <w:snapToGrid w:val="0"/>
        <w:spacing w:after="0" w:line="240" w:lineRule="auto"/>
        <w:jc w:val="both"/>
        <w:rPr>
          <w:rFonts w:ascii="Times New Roman" w:hAnsi="Times New Roman" w:cs="Times New Roman"/>
          <w:sz w:val="20"/>
          <w:szCs w:val="20"/>
        </w:rPr>
      </w:pPr>
    </w:p>
    <w:p w:rsidR="002577CB" w:rsidRPr="003933C0" w:rsidRDefault="00D51D89" w:rsidP="00221E5A">
      <w:pPr>
        <w:shd w:val="clear" w:color="auto" w:fill="FFFFFF"/>
        <w:adjustRightInd w:val="0"/>
        <w:snapToGrid w:val="0"/>
        <w:spacing w:after="0" w:line="240" w:lineRule="auto"/>
        <w:jc w:val="both"/>
        <w:outlineLvl w:val="1"/>
        <w:rPr>
          <w:rFonts w:ascii="Times New Roman" w:eastAsia="Times New Roman" w:hAnsi="Times New Roman" w:cs="Times New Roman"/>
          <w:sz w:val="20"/>
          <w:szCs w:val="20"/>
        </w:rPr>
      </w:pPr>
      <w:r w:rsidRPr="003933C0">
        <w:rPr>
          <w:rFonts w:ascii="Times New Roman" w:eastAsia="Times New Roman" w:hAnsi="Times New Roman" w:cs="Times New Roman"/>
          <w:b/>
          <w:bCs/>
          <w:sz w:val="20"/>
          <w:szCs w:val="20"/>
        </w:rPr>
        <w:t>Keywords:</w:t>
      </w:r>
      <w:r w:rsidRPr="003933C0">
        <w:rPr>
          <w:rFonts w:ascii="Times New Roman" w:eastAsia="Times New Roman" w:hAnsi="Times New Roman" w:cs="Times New Roman"/>
          <w:sz w:val="20"/>
          <w:szCs w:val="20"/>
        </w:rPr>
        <w:t xml:space="preserve"> </w:t>
      </w:r>
      <w:r w:rsidRPr="003933C0">
        <w:rPr>
          <w:rFonts w:ascii="Times New Roman" w:hAnsi="Times New Roman" w:cs="Times New Roman"/>
          <w:sz w:val="20"/>
          <w:szCs w:val="20"/>
        </w:rPr>
        <w:t>maintenance strategies</w:t>
      </w:r>
      <w:r w:rsidRPr="003933C0">
        <w:rPr>
          <w:rFonts w:ascii="Times New Roman" w:eastAsia="Times New Roman" w:hAnsi="Times New Roman" w:cs="Times New Roman"/>
          <w:sz w:val="20"/>
          <w:szCs w:val="20"/>
        </w:rPr>
        <w:t xml:space="preserve">, Analytic hierarchy process (AHP), </w:t>
      </w:r>
      <w:r w:rsidRPr="003933C0">
        <w:rPr>
          <w:rFonts w:ascii="Times New Roman" w:hAnsi="Times New Roman" w:cs="Times New Roman"/>
          <w:sz w:val="20"/>
          <w:szCs w:val="20"/>
        </w:rPr>
        <w:t>TOPSIS</w:t>
      </w:r>
    </w:p>
    <w:p w:rsidR="00D51D89" w:rsidRPr="003933C0" w:rsidRDefault="00D51D89" w:rsidP="00221E5A">
      <w:pPr>
        <w:adjustRightInd w:val="0"/>
        <w:snapToGrid w:val="0"/>
        <w:spacing w:after="0" w:line="240" w:lineRule="auto"/>
        <w:jc w:val="both"/>
        <w:rPr>
          <w:rFonts w:ascii="Times New Roman" w:hAnsi="Times New Roman" w:cs="Times New Roman"/>
          <w:sz w:val="20"/>
          <w:szCs w:val="20"/>
        </w:rPr>
      </w:pPr>
    </w:p>
    <w:p w:rsidR="003933C0" w:rsidRPr="003933C0" w:rsidRDefault="003933C0" w:rsidP="00221E5A">
      <w:pPr>
        <w:adjustRightInd w:val="0"/>
        <w:snapToGrid w:val="0"/>
        <w:spacing w:after="0" w:line="240" w:lineRule="auto"/>
        <w:jc w:val="both"/>
        <w:rPr>
          <w:rFonts w:ascii="Times New Roman" w:hAnsi="Times New Roman" w:cs="Times New Roman"/>
          <w:b/>
          <w:bCs/>
          <w:sz w:val="20"/>
          <w:szCs w:val="20"/>
        </w:rPr>
        <w:sectPr w:rsidR="003933C0" w:rsidRPr="003933C0" w:rsidSect="00221E5A">
          <w:headerReference w:type="default" r:id="rId8"/>
          <w:footerReference w:type="default" r:id="rId9"/>
          <w:type w:val="continuous"/>
          <w:pgSz w:w="12240" w:h="15840" w:code="1"/>
          <w:pgMar w:top="1440" w:right="1440" w:bottom="1440" w:left="1440" w:header="720" w:footer="720" w:gutter="0"/>
          <w:pgNumType w:start="163"/>
          <w:cols w:space="708"/>
          <w:docGrid w:linePitch="360"/>
        </w:sectPr>
      </w:pPr>
    </w:p>
    <w:p w:rsidR="00C27B24" w:rsidRPr="003933C0" w:rsidRDefault="002577CB" w:rsidP="00221E5A">
      <w:pPr>
        <w:adjustRightInd w:val="0"/>
        <w:snapToGrid w:val="0"/>
        <w:spacing w:after="0" w:line="240" w:lineRule="auto"/>
        <w:jc w:val="both"/>
        <w:rPr>
          <w:rFonts w:ascii="Times New Roman" w:hAnsi="Times New Roman" w:cs="Times New Roman"/>
          <w:b/>
          <w:bCs/>
          <w:sz w:val="20"/>
          <w:szCs w:val="20"/>
        </w:rPr>
      </w:pPr>
      <w:r w:rsidRPr="003933C0">
        <w:rPr>
          <w:rFonts w:ascii="Times New Roman" w:hAnsi="Times New Roman" w:cs="Times New Roman"/>
          <w:b/>
          <w:bCs/>
          <w:sz w:val="20"/>
          <w:szCs w:val="20"/>
        </w:rPr>
        <w:lastRenderedPageBreak/>
        <w:t>1. Introduction</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Maintenance has emerged since the construction of physical structures such as ships and machines. In general, maintenance is defined as the combination of all technical and administrative actions, including supervision and action intended to retain the machine or restore it to a state in which it can perform a required function [1</w:t>
      </w:r>
      <w:proofErr w:type="gramStart"/>
      <w:r w:rsidRPr="003933C0">
        <w:rPr>
          <w:rFonts w:ascii="Times New Roman" w:hAnsi="Times New Roman" w:cs="Times New Roman"/>
          <w:sz w:val="20"/>
          <w:szCs w:val="20"/>
        </w:rPr>
        <w:t>] .</w:t>
      </w:r>
      <w:proofErr w:type="gramEnd"/>
      <w:r w:rsidRPr="003933C0">
        <w:rPr>
          <w:rFonts w:ascii="Times New Roman" w:hAnsi="Times New Roman" w:cs="Times New Roman"/>
          <w:sz w:val="20"/>
          <w:szCs w:val="20"/>
        </w:rPr>
        <w:t xml:space="preserve"> Effective maintenance ultimately aims to determine suitable actions that can keep machine performance at acceptable levels and extend the life cycle of the machine. Different types of maintenance alternatives have been proposed to achieve the ultimate goal. However, a maintenance policy implemented in a similar machine but in different manufacturing environments may not produce similar results because of various operating factors such as humidity, temperature, and work load [2]. In addition, decision making in maintenance selection is often accompanied by diverse constraints and limitations from social, environmental, and economic perspectives [3</w:t>
      </w:r>
      <w:r w:rsidR="0074633C" w:rsidRPr="003933C0">
        <w:rPr>
          <w:rFonts w:ascii="Times New Roman" w:hAnsi="Times New Roman" w:cs="Times New Roman"/>
          <w:sz w:val="20"/>
          <w:szCs w:val="20"/>
        </w:rPr>
        <w:t xml:space="preserve">]. </w:t>
      </w:r>
      <w:r w:rsidRPr="003933C0">
        <w:rPr>
          <w:rFonts w:ascii="Times New Roman" w:hAnsi="Times New Roman" w:cs="Times New Roman"/>
          <w:sz w:val="20"/>
          <w:szCs w:val="20"/>
        </w:rPr>
        <w:t xml:space="preserve">Examples of these constraints include operator safety issues, government regulation, resource limitation, and budget. Consequently, the selection of a suitable maintenance policy becomes a crucial decision-making process to obtain high levels of success for the firm </w:t>
      </w:r>
      <w:r w:rsidR="0074633C" w:rsidRPr="003933C0">
        <w:rPr>
          <w:rFonts w:ascii="Times New Roman" w:hAnsi="Times New Roman" w:cs="Times New Roman"/>
          <w:sz w:val="20"/>
          <w:szCs w:val="20"/>
        </w:rPr>
        <w:t xml:space="preserve">beneficiaries </w:t>
      </w:r>
      <w:r w:rsidRPr="003933C0">
        <w:rPr>
          <w:rFonts w:ascii="Times New Roman" w:hAnsi="Times New Roman" w:cs="Times New Roman"/>
          <w:sz w:val="20"/>
          <w:szCs w:val="20"/>
        </w:rPr>
        <w:t xml:space="preserve">[4] </w:t>
      </w:r>
      <w:r w:rsidR="0074633C" w:rsidRPr="003933C0">
        <w:rPr>
          <w:rFonts w:ascii="Times New Roman" w:hAnsi="Times New Roman" w:cs="Times New Roman"/>
          <w:sz w:val="20"/>
          <w:szCs w:val="20"/>
        </w:rPr>
        <w:t>.In</w:t>
      </w:r>
      <w:r w:rsidRPr="003933C0">
        <w:rPr>
          <w:rFonts w:ascii="Times New Roman" w:hAnsi="Times New Roman" w:cs="Times New Roman"/>
          <w:sz w:val="20"/>
          <w:szCs w:val="20"/>
        </w:rPr>
        <w:t xml:space="preserve"> manufacturing industries. The need to choose a suitable maintenance policy has led to the development of numerous multi-criteria decision-making (MCDM) approaches. This study examines the four most widely used MCDM methods in maintenance alternative decision making: analytic hierarchy process (AHP), elimination and choice expressing reality (ELECTRE), simple additive weighting (SAW), and technique for order preference by similarity to ideal solution ( TOPSIS). The benefits and limitations of each alternative are identified to assist decision makers in choosing the suitable MCDM technique. (Comparison of Multi Criteria Decision Making Methods From The Maintenance Alternative Selection </w:t>
      </w:r>
      <w:r w:rsidRPr="003933C0">
        <w:rPr>
          <w:rFonts w:ascii="Times New Roman" w:hAnsi="Times New Roman" w:cs="Times New Roman"/>
          <w:sz w:val="20"/>
          <w:szCs w:val="20"/>
        </w:rPr>
        <w:lastRenderedPageBreak/>
        <w:t xml:space="preserve">Perspective 1,Jureen Thor , 2, </w:t>
      </w:r>
      <w:proofErr w:type="spellStart"/>
      <w:r w:rsidRPr="003933C0">
        <w:rPr>
          <w:rFonts w:ascii="Times New Roman" w:hAnsi="Times New Roman" w:cs="Times New Roman"/>
          <w:sz w:val="20"/>
          <w:szCs w:val="20"/>
        </w:rPr>
        <w:t>Siew</w:t>
      </w:r>
      <w:proofErr w:type="spellEnd"/>
      <w:r w:rsidRPr="003933C0">
        <w:rPr>
          <w:rFonts w:ascii="Times New Roman" w:hAnsi="Times New Roman" w:cs="Times New Roman"/>
          <w:sz w:val="20"/>
          <w:szCs w:val="20"/>
        </w:rPr>
        <w:t xml:space="preserve">-Hong Ding , </w:t>
      </w:r>
      <w:proofErr w:type="spellStart"/>
      <w:r w:rsidRPr="003933C0">
        <w:rPr>
          <w:rFonts w:ascii="Times New Roman" w:hAnsi="Times New Roman" w:cs="Times New Roman"/>
          <w:sz w:val="20"/>
          <w:szCs w:val="20"/>
        </w:rPr>
        <w:t>Shahrul</w:t>
      </w:r>
      <w:proofErr w:type="spellEnd"/>
      <w:r w:rsidRPr="003933C0">
        <w:rPr>
          <w:rFonts w:ascii="Times New Roman" w:hAnsi="Times New Roman" w:cs="Times New Roman"/>
          <w:sz w:val="20"/>
          <w:szCs w:val="20"/>
        </w:rPr>
        <w:t xml:space="preserve"> </w:t>
      </w:r>
      <w:proofErr w:type="spellStart"/>
      <w:r w:rsidRPr="003933C0">
        <w:rPr>
          <w:rFonts w:ascii="Times New Roman" w:hAnsi="Times New Roman" w:cs="Times New Roman"/>
          <w:sz w:val="20"/>
          <w:szCs w:val="20"/>
        </w:rPr>
        <w:t>Kamaruddin</w:t>
      </w:r>
      <w:proofErr w:type="spellEnd"/>
      <w:r w:rsidRPr="003933C0">
        <w:rPr>
          <w:rFonts w:ascii="Times New Roman" w:hAnsi="Times New Roman" w:cs="Times New Roman"/>
          <w:sz w:val="20"/>
          <w:szCs w:val="20"/>
        </w:rPr>
        <w:t>)</w:t>
      </w:r>
      <w:r w:rsidR="0074633C" w:rsidRPr="003933C0">
        <w:rPr>
          <w:rFonts w:ascii="Times New Roman" w:hAnsi="Times New Roman" w:cs="Times New Roman"/>
          <w:sz w:val="20"/>
          <w:szCs w:val="20"/>
        </w:rPr>
        <w:t>.</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Industry Forum was initially formed in 1994 as a unique collaboration between </w:t>
      </w:r>
      <w:r w:rsidR="004834CE" w:rsidRPr="003933C0">
        <w:rPr>
          <w:rFonts w:ascii="Times New Roman" w:hAnsi="Times New Roman" w:cs="Times New Roman"/>
          <w:sz w:val="20"/>
          <w:szCs w:val="20"/>
        </w:rPr>
        <w:t>leading vehicle</w:t>
      </w:r>
      <w:r w:rsidRPr="003933C0">
        <w:rPr>
          <w:rFonts w:ascii="Times New Roman" w:hAnsi="Times New Roman" w:cs="Times New Roman"/>
          <w:sz w:val="20"/>
          <w:szCs w:val="20"/>
        </w:rPr>
        <w:t xml:space="preserve"> manufacturers, the SMMT and the government to improve the performance and competitiveness of the UK’s automotive supply chain. By 1996 Industry Forum had developed a model to achieve this by seconding highly skilled master engineers from the founding partners to transfer their skills to Industry Forum engineers through a‘ learning by doing’ approach.</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Continued measurable success has led to sustained growth into many other sectors including aerospace, construction, domestic appliances, electronics, and food. Industry Forum now provides support to blue chip organization s in more than 30 countries across five continents.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The constant pressure on businesses to reduce cost has driven the need to provide extremely reliable, efficient and sustainable processes that deliver proven returns over the long term. The Japan Institute of Plant Maintenance (JIPM) TPM excellence awards are the global benchmark for businesses achieving this level of sustained success.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Industry Forum Business Excellence </w:t>
      </w:r>
      <w:r w:rsidR="004834CE" w:rsidRPr="003933C0">
        <w:rPr>
          <w:rFonts w:ascii="Times New Roman" w:hAnsi="Times New Roman" w:cs="Times New Roman"/>
          <w:sz w:val="20"/>
          <w:szCs w:val="20"/>
        </w:rPr>
        <w:t>through</w:t>
      </w:r>
      <w:r w:rsidRPr="003933C0">
        <w:rPr>
          <w:rFonts w:ascii="Times New Roman" w:hAnsi="Times New Roman" w:cs="Times New Roman"/>
          <w:sz w:val="20"/>
          <w:szCs w:val="20"/>
        </w:rPr>
        <w:t xml:space="preserve"> Inspired People Industry Forum is a Certified JIPM Associate Agency Industry Forum is one of only six worldwide agencies qualified to assess businesses against these criteria.</w:t>
      </w:r>
      <w:r w:rsidR="004834CE" w:rsidRPr="003933C0">
        <w:rPr>
          <w:rFonts w:ascii="Times New Roman" w:hAnsi="Times New Roman" w:cs="Times New Roman"/>
          <w:sz w:val="20"/>
          <w:szCs w:val="20"/>
        </w:rPr>
        <w:t xml:space="preserve"> </w:t>
      </w:r>
      <w:r w:rsidRPr="003933C0">
        <w:rPr>
          <w:rFonts w:ascii="Times New Roman" w:hAnsi="Times New Roman" w:cs="Times New Roman"/>
          <w:sz w:val="20"/>
          <w:szCs w:val="20"/>
        </w:rPr>
        <w:t>Industry Forum has practical continuous improvement at its heart and its strategy is to align itself with world-leading partners to deliver complete solutions for customers.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Industry Forum delivers significant results in three ways: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1. Practical Solutions – providing knowledge, hands-on experience and guidance to improve business performance</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lastRenderedPageBreak/>
        <w:t>2. Learning &amp; Development – inspiring people through structured trai</w:t>
      </w:r>
      <w:r w:rsidR="004834CE" w:rsidRPr="003933C0">
        <w:rPr>
          <w:rFonts w:ascii="Times New Roman" w:hAnsi="Times New Roman" w:cs="Times New Roman"/>
          <w:sz w:val="20"/>
          <w:szCs w:val="20"/>
        </w:rPr>
        <w:t>ning and development program</w:t>
      </w:r>
      <w:r w:rsidRPr="003933C0">
        <w:rPr>
          <w:rFonts w:ascii="Times New Roman" w:hAnsi="Times New Roman" w:cs="Times New Roman"/>
          <w:sz w:val="20"/>
          <w:szCs w:val="20"/>
        </w:rPr>
        <w:t xml:space="preserve"> to deliver business excellence</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3. Audit &amp; Assessment – using globally </w:t>
      </w:r>
      <w:r w:rsidR="004834CE" w:rsidRPr="003933C0">
        <w:rPr>
          <w:rFonts w:ascii="Times New Roman" w:hAnsi="Times New Roman" w:cs="Times New Roman"/>
          <w:sz w:val="20"/>
          <w:szCs w:val="20"/>
        </w:rPr>
        <w:t>recognized</w:t>
      </w:r>
      <w:r w:rsidRPr="003933C0">
        <w:rPr>
          <w:rFonts w:ascii="Times New Roman" w:hAnsi="Times New Roman" w:cs="Times New Roman"/>
          <w:sz w:val="20"/>
          <w:szCs w:val="20"/>
        </w:rPr>
        <w:t xml:space="preserve"> objective assessment criteria to understand, measure and monitor business performance.</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Industry Forum employs a team of engineers all of whom have substantial industrial experience in key sectors. Consistent with its founding principles the team undergoes continuous training and development to meet the needs of our customer base. To support our customers on a global basis, Industry Forum has established a network of trained and validated partners and associates in major economic regions. The goal of Industry Forum is to grow its business in key sectors whilst retaining this unique approach.</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Since Industry Forum was founded in 1994, with the aim of driving continuous improvement methods in</w:t>
      </w:r>
      <w:r w:rsidR="002577CB" w:rsidRPr="003933C0">
        <w:rPr>
          <w:rFonts w:ascii="Times New Roman" w:hAnsi="Times New Roman" w:cs="Times New Roman"/>
          <w:sz w:val="20"/>
          <w:szCs w:val="20"/>
        </w:rPr>
        <w:t xml:space="preserve"> </w:t>
      </w:r>
      <w:r w:rsidRPr="003933C0">
        <w:rPr>
          <w:rFonts w:ascii="Times New Roman" w:hAnsi="Times New Roman" w:cs="Times New Roman"/>
          <w:sz w:val="20"/>
          <w:szCs w:val="20"/>
        </w:rPr>
        <w:t>automotive manufacture, it has successfully expanded to support aviation, petrochemical, electronics, food and beverage divisions on a global scale.</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As an integral approach to business solutions TPM (Total Productive Maintena</w:t>
      </w:r>
      <w:r w:rsidR="004834CE" w:rsidRPr="003933C0">
        <w:rPr>
          <w:rFonts w:ascii="Times New Roman" w:hAnsi="Times New Roman" w:cs="Times New Roman"/>
          <w:sz w:val="20"/>
          <w:szCs w:val="20"/>
        </w:rPr>
        <w:t>nce) is a core support program</w:t>
      </w:r>
      <w:r w:rsidRPr="003933C0">
        <w:rPr>
          <w:rFonts w:ascii="Times New Roman" w:hAnsi="Times New Roman" w:cs="Times New Roman"/>
          <w:sz w:val="20"/>
          <w:szCs w:val="20"/>
        </w:rPr>
        <w:t xml:space="preserve"> affiliated with the Japanese Institute of Plan Ma</w:t>
      </w:r>
      <w:r w:rsidR="0074633C" w:rsidRPr="003933C0">
        <w:rPr>
          <w:rFonts w:ascii="Times New Roman" w:hAnsi="Times New Roman" w:cs="Times New Roman"/>
          <w:sz w:val="20"/>
          <w:szCs w:val="20"/>
        </w:rPr>
        <w:t>intenance (JIPM), considered being</w:t>
      </w:r>
      <w:r w:rsidRPr="003933C0">
        <w:rPr>
          <w:rFonts w:ascii="Times New Roman" w:hAnsi="Times New Roman" w:cs="Times New Roman"/>
          <w:sz w:val="20"/>
          <w:szCs w:val="20"/>
        </w:rPr>
        <w:t xml:space="preserve"> the global leading body, TPM</w:t>
      </w:r>
      <w:r w:rsidR="004834CE" w:rsidRPr="003933C0">
        <w:rPr>
          <w:rFonts w:ascii="Times New Roman" w:hAnsi="Times New Roman" w:cs="Times New Roman"/>
          <w:sz w:val="20"/>
          <w:szCs w:val="20"/>
        </w:rPr>
        <w:t xml:space="preserve"> </w:t>
      </w:r>
      <w:r w:rsidRPr="003933C0">
        <w:rPr>
          <w:rFonts w:ascii="Times New Roman" w:hAnsi="Times New Roman" w:cs="Times New Roman"/>
          <w:sz w:val="20"/>
          <w:szCs w:val="20"/>
        </w:rPr>
        <w:t>is not just a professional maintenance approach but also a c</w:t>
      </w:r>
      <w:r w:rsidR="004834CE" w:rsidRPr="003933C0">
        <w:rPr>
          <w:rFonts w:ascii="Times New Roman" w:hAnsi="Times New Roman" w:cs="Times New Roman"/>
          <w:sz w:val="20"/>
          <w:szCs w:val="20"/>
        </w:rPr>
        <w:t>ultural transformation program</w:t>
      </w:r>
      <w:r w:rsidRPr="003933C0">
        <w:rPr>
          <w:rFonts w:ascii="Times New Roman" w:hAnsi="Times New Roman" w:cs="Times New Roman"/>
          <w:sz w:val="20"/>
          <w:szCs w:val="20"/>
        </w:rPr>
        <w:t>.</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Industry Forum teams are experienced practitioners and have a deep understanding from multiple environment </w:t>
      </w:r>
      <w:r w:rsidR="00D36FE7" w:rsidRPr="003933C0">
        <w:rPr>
          <w:rFonts w:ascii="Times New Roman" w:hAnsi="Times New Roman" w:cs="Times New Roman"/>
          <w:sz w:val="20"/>
          <w:szCs w:val="20"/>
        </w:rPr>
        <w:t>soft</w:t>
      </w:r>
      <w:r w:rsidRPr="003933C0">
        <w:rPr>
          <w:rFonts w:ascii="Times New Roman" w:hAnsi="Times New Roman" w:cs="Times New Roman"/>
          <w:sz w:val="20"/>
          <w:szCs w:val="20"/>
        </w:rPr>
        <w:t xml:space="preserve"> application and hands on application. Our senior experienced teams have operated at corporate levels in large</w:t>
      </w:r>
      <w:r w:rsidR="004834CE" w:rsidRPr="003933C0">
        <w:rPr>
          <w:rFonts w:ascii="Times New Roman" w:hAnsi="Times New Roman" w:cs="Times New Roman"/>
          <w:sz w:val="20"/>
          <w:szCs w:val="20"/>
        </w:rPr>
        <w:t xml:space="preserve"> organizations</w:t>
      </w:r>
      <w:r w:rsidRPr="003933C0">
        <w:rPr>
          <w:rFonts w:ascii="Times New Roman" w:hAnsi="Times New Roman" w:cs="Times New Roman"/>
          <w:sz w:val="20"/>
          <w:szCs w:val="20"/>
        </w:rPr>
        <w:t xml:space="preserve"> and u</w:t>
      </w:r>
      <w:r w:rsidR="004834CE" w:rsidRPr="003933C0">
        <w:rPr>
          <w:rFonts w:ascii="Times New Roman" w:hAnsi="Times New Roman" w:cs="Times New Roman"/>
          <w:sz w:val="20"/>
          <w:szCs w:val="20"/>
        </w:rPr>
        <w:t>nderstand the holistic program</w:t>
      </w:r>
      <w:r w:rsidRPr="003933C0">
        <w:rPr>
          <w:rFonts w:ascii="Times New Roman" w:hAnsi="Times New Roman" w:cs="Times New Roman"/>
          <w:sz w:val="20"/>
          <w:szCs w:val="20"/>
        </w:rPr>
        <w:t xml:space="preserve"> approach and have worked directly with JIPM for awards activities. Our teams have core </w:t>
      </w:r>
      <w:r w:rsidR="004834CE" w:rsidRPr="003933C0">
        <w:rPr>
          <w:rFonts w:ascii="Times New Roman" w:hAnsi="Times New Roman" w:cs="Times New Roman"/>
          <w:sz w:val="20"/>
          <w:szCs w:val="20"/>
        </w:rPr>
        <w:t>disciplines;</w:t>
      </w:r>
      <w:r w:rsidRPr="003933C0">
        <w:rPr>
          <w:rFonts w:ascii="Times New Roman" w:hAnsi="Times New Roman" w:cs="Times New Roman"/>
          <w:sz w:val="20"/>
          <w:szCs w:val="20"/>
        </w:rPr>
        <w:t xml:space="preserve"> although they have a wide range of knowledge our approach is to hone our expertise in core disciplines so that depth of application is assured.</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The Japan Institute of Plant Maintenance (JIPM) TPM Excellence Awards are the global benchmark for businesses achieving this level of sustained success. Industry Forum is one of only six worldwide </w:t>
      </w:r>
      <w:r w:rsidR="004834CE" w:rsidRPr="003933C0">
        <w:rPr>
          <w:rFonts w:ascii="Times New Roman" w:hAnsi="Times New Roman" w:cs="Times New Roman"/>
          <w:sz w:val="20"/>
          <w:szCs w:val="20"/>
        </w:rPr>
        <w:t>agencies</w:t>
      </w:r>
      <w:r w:rsidRPr="003933C0">
        <w:rPr>
          <w:rFonts w:ascii="Times New Roman" w:hAnsi="Times New Roman" w:cs="Times New Roman"/>
          <w:sz w:val="20"/>
          <w:szCs w:val="20"/>
        </w:rPr>
        <w:t xml:space="preserve"> </w:t>
      </w:r>
      <w:r w:rsidR="004834CE" w:rsidRPr="003933C0">
        <w:rPr>
          <w:rFonts w:ascii="Times New Roman" w:hAnsi="Times New Roman" w:cs="Times New Roman"/>
          <w:sz w:val="20"/>
          <w:szCs w:val="20"/>
        </w:rPr>
        <w:t>qualified</w:t>
      </w:r>
      <w:r w:rsidRPr="003933C0">
        <w:rPr>
          <w:rFonts w:ascii="Times New Roman" w:hAnsi="Times New Roman" w:cs="Times New Roman"/>
          <w:sz w:val="20"/>
          <w:szCs w:val="20"/>
        </w:rPr>
        <w:t xml:space="preserve"> to assess/consult businesses against these criteria.</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Industry Forum’s TPM approach delivers significant results in three ways:</w:t>
      </w:r>
    </w:p>
    <w:p w:rsidR="00C27B24" w:rsidRPr="003933C0" w:rsidRDefault="004834CE"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1. Program</w:t>
      </w:r>
      <w:r w:rsidR="00C27B24" w:rsidRPr="003933C0">
        <w:rPr>
          <w:rFonts w:ascii="Times New Roman" w:hAnsi="Times New Roman" w:cs="Times New Roman"/>
          <w:sz w:val="20"/>
          <w:szCs w:val="20"/>
        </w:rPr>
        <w:t xml:space="preserve"> support material and knowledge, implementation approach and supporting materials to </w:t>
      </w:r>
      <w:r w:rsidRPr="003933C0">
        <w:rPr>
          <w:rFonts w:ascii="Times New Roman" w:hAnsi="Times New Roman" w:cs="Times New Roman"/>
          <w:sz w:val="20"/>
          <w:szCs w:val="20"/>
        </w:rPr>
        <w:t>answer the</w:t>
      </w:r>
      <w:r w:rsidR="00C27B24" w:rsidRPr="003933C0">
        <w:rPr>
          <w:rFonts w:ascii="Times New Roman" w:hAnsi="Times New Roman" w:cs="Times New Roman"/>
          <w:sz w:val="20"/>
          <w:szCs w:val="20"/>
        </w:rPr>
        <w:t xml:space="preserve"> ‘why’ and ‘how’ to implement.</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2. Learning &amp; Development – structured tra</w:t>
      </w:r>
      <w:r w:rsidR="004834CE" w:rsidRPr="003933C0">
        <w:rPr>
          <w:rFonts w:ascii="Times New Roman" w:hAnsi="Times New Roman" w:cs="Times New Roman"/>
          <w:sz w:val="20"/>
          <w:szCs w:val="20"/>
        </w:rPr>
        <w:t>ining and development program</w:t>
      </w:r>
      <w:r w:rsidRPr="003933C0">
        <w:rPr>
          <w:rFonts w:ascii="Times New Roman" w:hAnsi="Times New Roman" w:cs="Times New Roman"/>
          <w:sz w:val="20"/>
          <w:szCs w:val="20"/>
        </w:rPr>
        <w:t xml:space="preserve"> to support implementation. All</w:t>
      </w:r>
      <w:r w:rsidR="004834CE" w:rsidRPr="003933C0">
        <w:rPr>
          <w:rFonts w:ascii="Times New Roman" w:hAnsi="Times New Roman" w:cs="Times New Roman"/>
          <w:sz w:val="20"/>
          <w:szCs w:val="20"/>
        </w:rPr>
        <w:t xml:space="preserve"> </w:t>
      </w:r>
      <w:r w:rsidRPr="003933C0">
        <w:rPr>
          <w:rFonts w:ascii="Times New Roman" w:hAnsi="Times New Roman" w:cs="Times New Roman"/>
          <w:sz w:val="20"/>
          <w:szCs w:val="20"/>
        </w:rPr>
        <w:t>our training materials are developed with training frameworks for effective delivery.</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3. Audit &amp; Assessment – experienced in applying the reflective process of audits and assessments </w:t>
      </w:r>
      <w:r w:rsidRPr="003933C0">
        <w:rPr>
          <w:rFonts w:ascii="Times New Roman" w:hAnsi="Times New Roman" w:cs="Times New Roman"/>
          <w:sz w:val="20"/>
          <w:szCs w:val="20"/>
        </w:rPr>
        <w:lastRenderedPageBreak/>
        <w:t>exploring</w:t>
      </w:r>
      <w:r w:rsidR="004834CE" w:rsidRPr="003933C0">
        <w:rPr>
          <w:rFonts w:ascii="Times New Roman" w:hAnsi="Times New Roman" w:cs="Times New Roman"/>
          <w:sz w:val="20"/>
          <w:szCs w:val="20"/>
        </w:rPr>
        <w:t xml:space="preserve"> </w:t>
      </w:r>
      <w:r w:rsidRPr="003933C0">
        <w:rPr>
          <w:rFonts w:ascii="Times New Roman" w:hAnsi="Times New Roman" w:cs="Times New Roman"/>
          <w:sz w:val="20"/>
          <w:szCs w:val="20"/>
        </w:rPr>
        <w:t>opportunities and creating competitive gaps in a constructive way</w:t>
      </w:r>
      <w:proofErr w:type="gramStart"/>
      <w:r w:rsidRPr="003933C0">
        <w:rPr>
          <w:rFonts w:ascii="Times New Roman" w:hAnsi="Times New Roman" w:cs="Times New Roman"/>
          <w:sz w:val="20"/>
          <w:szCs w:val="20"/>
        </w:rPr>
        <w:t>.(</w:t>
      </w:r>
      <w:proofErr w:type="gramEnd"/>
      <w:r w:rsidRPr="003933C0">
        <w:rPr>
          <w:rFonts w:ascii="Times New Roman" w:hAnsi="Times New Roman" w:cs="Times New Roman"/>
          <w:sz w:val="20"/>
          <w:szCs w:val="20"/>
        </w:rPr>
        <w:t xml:space="preserve"> Reference: Industry Forum Business Excellence Through Inspired People)</w:t>
      </w:r>
    </w:p>
    <w:p w:rsidR="00C27B24" w:rsidRPr="003933C0" w:rsidRDefault="002577CB" w:rsidP="00221E5A">
      <w:pPr>
        <w:adjustRightInd w:val="0"/>
        <w:snapToGrid w:val="0"/>
        <w:spacing w:after="0" w:line="240" w:lineRule="auto"/>
        <w:jc w:val="both"/>
        <w:rPr>
          <w:rFonts w:ascii="Times New Roman" w:hAnsi="Times New Roman" w:cs="Times New Roman"/>
          <w:b/>
          <w:bCs/>
          <w:sz w:val="20"/>
          <w:szCs w:val="20"/>
        </w:rPr>
      </w:pPr>
      <w:r w:rsidRPr="003933C0">
        <w:rPr>
          <w:rFonts w:ascii="Times New Roman" w:hAnsi="Times New Roman" w:cs="Times New Roman"/>
          <w:b/>
          <w:bCs/>
          <w:sz w:val="20"/>
          <w:szCs w:val="20"/>
        </w:rPr>
        <w:t>2. Literature</w:t>
      </w:r>
      <w:r w:rsidR="00C27B24" w:rsidRPr="003933C0">
        <w:rPr>
          <w:rFonts w:ascii="Times New Roman" w:hAnsi="Times New Roman" w:cs="Times New Roman"/>
          <w:b/>
          <w:bCs/>
          <w:sz w:val="20"/>
          <w:szCs w:val="20"/>
        </w:rPr>
        <w:t xml:space="preserve"> review</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A maintenance concept is a set of maintenance actions and policies an</w:t>
      </w:r>
      <w:r w:rsidR="002577CB" w:rsidRPr="003933C0">
        <w:rPr>
          <w:rFonts w:ascii="Times New Roman" w:hAnsi="Times New Roman" w:cs="Times New Roman"/>
          <w:sz w:val="20"/>
          <w:szCs w:val="20"/>
        </w:rPr>
        <w:t xml:space="preserve">d the general decision </w:t>
      </w:r>
      <w:r w:rsidRPr="003933C0">
        <w:rPr>
          <w:rFonts w:ascii="Times New Roman" w:hAnsi="Times New Roman" w:cs="Times New Roman"/>
          <w:sz w:val="20"/>
          <w:szCs w:val="20"/>
        </w:rPr>
        <w:t>support structure in which these are planned and supported (</w:t>
      </w:r>
      <w:proofErr w:type="spellStart"/>
      <w:r w:rsidRPr="003933C0">
        <w:rPr>
          <w:rFonts w:ascii="Times New Roman" w:hAnsi="Times New Roman" w:cs="Times New Roman"/>
          <w:sz w:val="20"/>
          <w:szCs w:val="20"/>
        </w:rPr>
        <w:t>Pintelon</w:t>
      </w:r>
      <w:proofErr w:type="spellEnd"/>
      <w:r w:rsidRPr="003933C0">
        <w:rPr>
          <w:rFonts w:ascii="Times New Roman" w:hAnsi="Times New Roman" w:cs="Times New Roman"/>
          <w:sz w:val="20"/>
          <w:szCs w:val="20"/>
        </w:rPr>
        <w:t xml:space="preserve"> &amp; Van </w:t>
      </w:r>
      <w:proofErr w:type="spellStart"/>
      <w:r w:rsidRPr="003933C0">
        <w:rPr>
          <w:rFonts w:ascii="Times New Roman" w:hAnsi="Times New Roman" w:cs="Times New Roman"/>
          <w:sz w:val="20"/>
          <w:szCs w:val="20"/>
        </w:rPr>
        <w:t>Puyvelde</w:t>
      </w:r>
      <w:proofErr w:type="spellEnd"/>
      <w:r w:rsidRPr="003933C0">
        <w:rPr>
          <w:rFonts w:ascii="Times New Roman" w:hAnsi="Times New Roman" w:cs="Times New Roman"/>
          <w:sz w:val="20"/>
          <w:szCs w:val="20"/>
        </w:rPr>
        <w:t xml:space="preserve">, 2007). Besides </w:t>
      </w:r>
      <w:r w:rsidR="004834CE" w:rsidRPr="003933C0">
        <w:rPr>
          <w:rFonts w:ascii="Times New Roman" w:hAnsi="Times New Roman" w:cs="Times New Roman"/>
          <w:sz w:val="20"/>
          <w:szCs w:val="20"/>
        </w:rPr>
        <w:t>equipment’s</w:t>
      </w:r>
      <w:r w:rsidRPr="003933C0">
        <w:rPr>
          <w:rFonts w:ascii="Times New Roman" w:hAnsi="Times New Roman" w:cs="Times New Roman"/>
          <w:sz w:val="20"/>
          <w:szCs w:val="20"/>
        </w:rPr>
        <w:t xml:space="preserve">, the selection of </w:t>
      </w:r>
      <w:r w:rsidR="004834CE" w:rsidRPr="003933C0">
        <w:rPr>
          <w:rFonts w:ascii="Times New Roman" w:hAnsi="Times New Roman" w:cs="Times New Roman"/>
          <w:sz w:val="20"/>
          <w:szCs w:val="20"/>
        </w:rPr>
        <w:t>the appropriate</w:t>
      </w:r>
      <w:r w:rsidRPr="003933C0">
        <w:rPr>
          <w:rFonts w:ascii="Times New Roman" w:hAnsi="Times New Roman" w:cs="Times New Roman"/>
          <w:sz w:val="20"/>
          <w:szCs w:val="20"/>
        </w:rPr>
        <w:t xml:space="preserve"> maintenance strategy depends on the availability of maintenance facilities and capabilities</w:t>
      </w:r>
      <w:proofErr w:type="gramStart"/>
      <w:r w:rsidRPr="003933C0">
        <w:rPr>
          <w:rFonts w:ascii="Times New Roman" w:hAnsi="Times New Roman" w:cs="Times New Roman"/>
          <w:sz w:val="20"/>
          <w:szCs w:val="20"/>
        </w:rPr>
        <w:t>.(</w:t>
      </w:r>
      <w:proofErr w:type="spellStart"/>
      <w:proofErr w:type="gramEnd"/>
      <w:r w:rsidRPr="003933C0">
        <w:rPr>
          <w:rFonts w:ascii="Times New Roman" w:hAnsi="Times New Roman" w:cs="Times New Roman"/>
          <w:sz w:val="20"/>
          <w:szCs w:val="20"/>
        </w:rPr>
        <w:t>Arunraj</w:t>
      </w:r>
      <w:proofErr w:type="spellEnd"/>
      <w:r w:rsidRPr="003933C0">
        <w:rPr>
          <w:rFonts w:ascii="Times New Roman" w:hAnsi="Times New Roman" w:cs="Times New Roman"/>
          <w:sz w:val="20"/>
          <w:szCs w:val="20"/>
        </w:rPr>
        <w:t xml:space="preserve"> &amp; </w:t>
      </w:r>
      <w:proofErr w:type="spellStart"/>
      <w:r w:rsidRPr="003933C0">
        <w:rPr>
          <w:rFonts w:ascii="Times New Roman" w:hAnsi="Times New Roman" w:cs="Times New Roman"/>
          <w:sz w:val="20"/>
          <w:szCs w:val="20"/>
        </w:rPr>
        <w:t>Maiti</w:t>
      </w:r>
      <w:proofErr w:type="spellEnd"/>
      <w:r w:rsidRPr="003933C0">
        <w:rPr>
          <w:rFonts w:ascii="Times New Roman" w:hAnsi="Times New Roman" w:cs="Times New Roman"/>
          <w:sz w:val="20"/>
          <w:szCs w:val="20"/>
        </w:rPr>
        <w:t xml:space="preserve">, 2010) Therefore, an appropriate maintenance program must consider different </w:t>
      </w:r>
      <w:r w:rsidR="004834CE" w:rsidRPr="003933C0">
        <w:rPr>
          <w:rFonts w:ascii="Times New Roman" w:hAnsi="Times New Roman" w:cs="Times New Roman"/>
          <w:sz w:val="20"/>
          <w:szCs w:val="20"/>
        </w:rPr>
        <w:t>maintenance strategies</w:t>
      </w:r>
      <w:r w:rsidRPr="003933C0">
        <w:rPr>
          <w:rFonts w:ascii="Times New Roman" w:hAnsi="Times New Roman" w:cs="Times New Roman"/>
          <w:sz w:val="20"/>
          <w:szCs w:val="20"/>
        </w:rPr>
        <w:t xml:space="preserve"> for different machines (Wang, Chu, &amp; Wu, 2007).</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Because of the importance of selecting the suitable maintenance strategy for equipment some studies have </w:t>
      </w:r>
      <w:r w:rsidR="00D36FE7" w:rsidRPr="003933C0">
        <w:rPr>
          <w:rFonts w:ascii="Times New Roman" w:hAnsi="Times New Roman" w:cs="Times New Roman"/>
          <w:sz w:val="20"/>
          <w:szCs w:val="20"/>
        </w:rPr>
        <w:t>been done</w:t>
      </w:r>
      <w:r w:rsidRPr="003933C0">
        <w:rPr>
          <w:rFonts w:ascii="Times New Roman" w:hAnsi="Times New Roman" w:cs="Times New Roman"/>
          <w:sz w:val="20"/>
          <w:szCs w:val="20"/>
        </w:rPr>
        <w:t xml:space="preserve"> on this problem. For example:</w:t>
      </w:r>
      <w:r w:rsidR="004834CE" w:rsidRPr="003933C0">
        <w:rPr>
          <w:rFonts w:ascii="Times New Roman" w:hAnsi="Times New Roman" w:cs="Times New Roman"/>
          <w:sz w:val="20"/>
          <w:szCs w:val="20"/>
        </w:rPr>
        <w:t xml:space="preserve"> </w:t>
      </w:r>
      <w:r w:rsidRPr="003933C0">
        <w:rPr>
          <w:rFonts w:ascii="Times New Roman" w:hAnsi="Times New Roman" w:cs="Times New Roman"/>
          <w:sz w:val="20"/>
          <w:szCs w:val="20"/>
        </w:rPr>
        <w:t xml:space="preserve">N.S. presents an approach of maintenance selection based on risk of equipment failure </w:t>
      </w:r>
      <w:r w:rsidR="004834CE" w:rsidRPr="003933C0">
        <w:rPr>
          <w:rFonts w:ascii="Times New Roman" w:hAnsi="Times New Roman" w:cs="Times New Roman"/>
          <w:sz w:val="20"/>
          <w:szCs w:val="20"/>
        </w:rPr>
        <w:t>and cost</w:t>
      </w:r>
      <w:r w:rsidRPr="003933C0">
        <w:rPr>
          <w:rFonts w:ascii="Times New Roman" w:hAnsi="Times New Roman" w:cs="Times New Roman"/>
          <w:sz w:val="20"/>
          <w:szCs w:val="20"/>
        </w:rPr>
        <w:t xml:space="preserve"> of maintenance, using Analytic hierarchy process (AHP) and goal programming (GP). Wang et al, (2007</w:t>
      </w:r>
      <w:r w:rsidR="004834CE" w:rsidRPr="003933C0">
        <w:rPr>
          <w:rFonts w:ascii="Times New Roman" w:hAnsi="Times New Roman" w:cs="Times New Roman"/>
          <w:sz w:val="20"/>
          <w:szCs w:val="20"/>
        </w:rPr>
        <w:t>) evaluated</w:t>
      </w:r>
      <w:r w:rsidRPr="003933C0">
        <w:rPr>
          <w:rFonts w:ascii="Times New Roman" w:hAnsi="Times New Roman" w:cs="Times New Roman"/>
          <w:sz w:val="20"/>
          <w:szCs w:val="20"/>
        </w:rPr>
        <w:t xml:space="preserve"> different maintenance strategies, AHP method is applied for this </w:t>
      </w:r>
      <w:r w:rsidR="004834CE" w:rsidRPr="003933C0">
        <w:rPr>
          <w:rFonts w:ascii="Times New Roman" w:hAnsi="Times New Roman" w:cs="Times New Roman"/>
          <w:sz w:val="20"/>
          <w:szCs w:val="20"/>
        </w:rPr>
        <w:t xml:space="preserve">paper. </w:t>
      </w:r>
      <w:proofErr w:type="spellStart"/>
      <w:r w:rsidRPr="003933C0">
        <w:rPr>
          <w:rFonts w:ascii="Times New Roman" w:hAnsi="Times New Roman" w:cs="Times New Roman"/>
          <w:sz w:val="20"/>
          <w:szCs w:val="20"/>
        </w:rPr>
        <w:t>Bertolini</w:t>
      </w:r>
      <w:proofErr w:type="spellEnd"/>
      <w:r w:rsidRPr="003933C0">
        <w:rPr>
          <w:rFonts w:ascii="Times New Roman" w:hAnsi="Times New Roman" w:cs="Times New Roman"/>
          <w:sz w:val="20"/>
          <w:szCs w:val="20"/>
        </w:rPr>
        <w:t xml:space="preserve"> and </w:t>
      </w:r>
      <w:proofErr w:type="spellStart"/>
      <w:r w:rsidRPr="003933C0">
        <w:rPr>
          <w:rFonts w:ascii="Times New Roman" w:hAnsi="Times New Roman" w:cs="Times New Roman"/>
          <w:sz w:val="20"/>
          <w:szCs w:val="20"/>
        </w:rPr>
        <w:t>Bevilacqua</w:t>
      </w:r>
      <w:proofErr w:type="spellEnd"/>
      <w:r w:rsidRPr="003933C0">
        <w:rPr>
          <w:rFonts w:ascii="Times New Roman" w:hAnsi="Times New Roman" w:cs="Times New Roman"/>
          <w:sz w:val="20"/>
          <w:szCs w:val="20"/>
        </w:rPr>
        <w:t xml:space="preserve"> (2006</w:t>
      </w:r>
      <w:proofErr w:type="gramStart"/>
      <w:r w:rsidRPr="003933C0">
        <w:rPr>
          <w:rFonts w:ascii="Times New Roman" w:hAnsi="Times New Roman" w:cs="Times New Roman"/>
          <w:sz w:val="20"/>
          <w:szCs w:val="20"/>
        </w:rPr>
        <w:t>)</w:t>
      </w:r>
      <w:r w:rsidR="004834CE" w:rsidRPr="003933C0">
        <w:rPr>
          <w:rFonts w:ascii="Times New Roman" w:hAnsi="Times New Roman" w:cs="Times New Roman"/>
          <w:sz w:val="20"/>
          <w:szCs w:val="20"/>
        </w:rPr>
        <w:t>,</w:t>
      </w:r>
      <w:proofErr w:type="gramEnd"/>
      <w:r w:rsidR="004834CE" w:rsidRPr="003933C0">
        <w:rPr>
          <w:rFonts w:ascii="Times New Roman" w:hAnsi="Times New Roman" w:cs="Times New Roman"/>
          <w:sz w:val="20"/>
          <w:szCs w:val="20"/>
        </w:rPr>
        <w:t xml:space="preserve"> suggested</w:t>
      </w:r>
      <w:r w:rsidRPr="003933C0">
        <w:rPr>
          <w:rFonts w:ascii="Times New Roman" w:hAnsi="Times New Roman" w:cs="Times New Roman"/>
          <w:sz w:val="20"/>
          <w:szCs w:val="20"/>
        </w:rPr>
        <w:t xml:space="preserve"> an integration of AHP and lexicographic goal programming approach to determine the best </w:t>
      </w:r>
      <w:r w:rsidR="004834CE" w:rsidRPr="003933C0">
        <w:rPr>
          <w:rFonts w:ascii="Times New Roman" w:hAnsi="Times New Roman" w:cs="Times New Roman"/>
          <w:sz w:val="20"/>
          <w:szCs w:val="20"/>
        </w:rPr>
        <w:t>maintenance strategy</w:t>
      </w:r>
      <w:r w:rsidRPr="003933C0">
        <w:rPr>
          <w:rFonts w:ascii="Times New Roman" w:hAnsi="Times New Roman" w:cs="Times New Roman"/>
          <w:sz w:val="20"/>
          <w:szCs w:val="20"/>
        </w:rPr>
        <w:t>. Al-</w:t>
      </w:r>
      <w:proofErr w:type="spellStart"/>
      <w:r w:rsidRPr="003933C0">
        <w:rPr>
          <w:rFonts w:ascii="Times New Roman" w:hAnsi="Times New Roman" w:cs="Times New Roman"/>
          <w:sz w:val="20"/>
          <w:szCs w:val="20"/>
        </w:rPr>
        <w:t>Najjar</w:t>
      </w:r>
      <w:proofErr w:type="spellEnd"/>
      <w:r w:rsidRPr="003933C0">
        <w:rPr>
          <w:rFonts w:ascii="Times New Roman" w:hAnsi="Times New Roman" w:cs="Times New Roman"/>
          <w:sz w:val="20"/>
          <w:szCs w:val="20"/>
        </w:rPr>
        <w:t xml:space="preserve"> and </w:t>
      </w:r>
      <w:proofErr w:type="spellStart"/>
      <w:r w:rsidRPr="003933C0">
        <w:rPr>
          <w:rFonts w:ascii="Times New Roman" w:hAnsi="Times New Roman" w:cs="Times New Roman"/>
          <w:sz w:val="20"/>
          <w:szCs w:val="20"/>
        </w:rPr>
        <w:t>Alsyouf</w:t>
      </w:r>
      <w:proofErr w:type="spellEnd"/>
      <w:r w:rsidRPr="003933C0">
        <w:rPr>
          <w:rFonts w:ascii="Times New Roman" w:hAnsi="Times New Roman" w:cs="Times New Roman"/>
          <w:sz w:val="20"/>
          <w:szCs w:val="20"/>
        </w:rPr>
        <w:t xml:space="preserve"> (2003) assess the most popular maintenance approaches, using a fuzzy </w:t>
      </w:r>
      <w:r w:rsidR="004834CE" w:rsidRPr="003933C0">
        <w:rPr>
          <w:rFonts w:ascii="Times New Roman" w:hAnsi="Times New Roman" w:cs="Times New Roman"/>
          <w:sz w:val="20"/>
          <w:szCs w:val="20"/>
        </w:rPr>
        <w:t>multiple criteria</w:t>
      </w:r>
      <w:r w:rsidRPr="003933C0">
        <w:rPr>
          <w:rFonts w:ascii="Times New Roman" w:hAnsi="Times New Roman" w:cs="Times New Roman"/>
          <w:sz w:val="20"/>
          <w:szCs w:val="20"/>
        </w:rPr>
        <w:t xml:space="preserve"> decision making (MCDM). Also </w:t>
      </w:r>
      <w:proofErr w:type="spellStart"/>
      <w:r w:rsidRPr="003933C0">
        <w:rPr>
          <w:rFonts w:ascii="Times New Roman" w:hAnsi="Times New Roman" w:cs="Times New Roman"/>
          <w:sz w:val="20"/>
          <w:szCs w:val="20"/>
        </w:rPr>
        <w:t>Bevilacqua</w:t>
      </w:r>
      <w:proofErr w:type="spellEnd"/>
      <w:r w:rsidRPr="003933C0">
        <w:rPr>
          <w:rFonts w:ascii="Times New Roman" w:hAnsi="Times New Roman" w:cs="Times New Roman"/>
          <w:sz w:val="20"/>
          <w:szCs w:val="20"/>
        </w:rPr>
        <w:t xml:space="preserve"> and </w:t>
      </w:r>
      <w:proofErr w:type="spellStart"/>
      <w:r w:rsidRPr="003933C0">
        <w:rPr>
          <w:rFonts w:ascii="Times New Roman" w:hAnsi="Times New Roman" w:cs="Times New Roman"/>
          <w:sz w:val="20"/>
          <w:szCs w:val="20"/>
        </w:rPr>
        <w:t>Braglia</w:t>
      </w:r>
      <w:proofErr w:type="spellEnd"/>
      <w:r w:rsidRPr="003933C0">
        <w:rPr>
          <w:rFonts w:ascii="Times New Roman" w:hAnsi="Times New Roman" w:cs="Times New Roman"/>
          <w:sz w:val="20"/>
          <w:szCs w:val="20"/>
        </w:rPr>
        <w:t xml:space="preserve"> (2000) employed AHP in an Italian oil refinery </w:t>
      </w:r>
      <w:r w:rsidR="004834CE" w:rsidRPr="003933C0">
        <w:rPr>
          <w:rFonts w:ascii="Times New Roman" w:hAnsi="Times New Roman" w:cs="Times New Roman"/>
          <w:sz w:val="20"/>
          <w:szCs w:val="20"/>
        </w:rPr>
        <w:t>in order</w:t>
      </w:r>
      <w:r w:rsidRPr="003933C0">
        <w:rPr>
          <w:rFonts w:ascii="Times New Roman" w:hAnsi="Times New Roman" w:cs="Times New Roman"/>
          <w:sz w:val="20"/>
          <w:szCs w:val="20"/>
        </w:rPr>
        <w:t xml:space="preserve"> to selecting the optimum maintenance strategy.</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Alternative maintenance strategies: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In current study three alternative maintenance strategies considered as follows: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Traditional maintenance: In this paper, three strategies for traditional maintenance defined as following:</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Corrective maintenance, Predictive maintenance, Condition based maintenance (CBM)</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Total productive maintenance (TPM) is a management initiative that has been widely embraced in the</w:t>
      </w:r>
      <w:r w:rsidR="002577CB" w:rsidRPr="003933C0">
        <w:rPr>
          <w:rFonts w:ascii="Times New Roman" w:hAnsi="Times New Roman" w:cs="Times New Roman"/>
          <w:sz w:val="20"/>
          <w:szCs w:val="20"/>
        </w:rPr>
        <w:t xml:space="preserve"> </w:t>
      </w:r>
      <w:r w:rsidRPr="003933C0">
        <w:rPr>
          <w:rFonts w:ascii="Times New Roman" w:hAnsi="Times New Roman" w:cs="Times New Roman"/>
          <w:sz w:val="20"/>
          <w:szCs w:val="20"/>
        </w:rPr>
        <w:t>industry. A positive strategic outcome of such implementations is the reduced occurrence of unexpected machine</w:t>
      </w:r>
      <w:r w:rsidR="002577CB" w:rsidRPr="003933C0">
        <w:rPr>
          <w:rFonts w:ascii="Times New Roman" w:hAnsi="Times New Roman" w:cs="Times New Roman"/>
          <w:sz w:val="20"/>
          <w:szCs w:val="20"/>
        </w:rPr>
        <w:t xml:space="preserve"> </w:t>
      </w:r>
      <w:r w:rsidRPr="003933C0">
        <w:rPr>
          <w:rFonts w:ascii="Times New Roman" w:hAnsi="Times New Roman" w:cs="Times New Roman"/>
          <w:sz w:val="20"/>
          <w:szCs w:val="20"/>
        </w:rPr>
        <w:t>breakdowns (</w:t>
      </w:r>
      <w:proofErr w:type="spellStart"/>
      <w:r w:rsidRPr="003933C0">
        <w:rPr>
          <w:rFonts w:ascii="Times New Roman" w:hAnsi="Times New Roman" w:cs="Times New Roman"/>
          <w:sz w:val="20"/>
          <w:szCs w:val="20"/>
        </w:rPr>
        <w:t>Gosavi</w:t>
      </w:r>
      <w:proofErr w:type="spellEnd"/>
      <w:r w:rsidRPr="003933C0">
        <w:rPr>
          <w:rFonts w:ascii="Times New Roman" w:hAnsi="Times New Roman" w:cs="Times New Roman"/>
          <w:sz w:val="20"/>
          <w:szCs w:val="20"/>
        </w:rPr>
        <w:t xml:space="preserve">, 2006).TPM is a proven and successful procedure for introducing maintenance </w:t>
      </w:r>
      <w:r w:rsidR="004834CE" w:rsidRPr="003933C0">
        <w:rPr>
          <w:rFonts w:ascii="Times New Roman" w:hAnsi="Times New Roman" w:cs="Times New Roman"/>
          <w:sz w:val="20"/>
          <w:szCs w:val="20"/>
        </w:rPr>
        <w:t>considerations into</w:t>
      </w:r>
      <w:r w:rsidRPr="003933C0">
        <w:rPr>
          <w:rFonts w:ascii="Times New Roman" w:hAnsi="Times New Roman" w:cs="Times New Roman"/>
          <w:sz w:val="20"/>
          <w:szCs w:val="20"/>
        </w:rPr>
        <w:t xml:space="preserve"> organizational activities (</w:t>
      </w:r>
      <w:proofErr w:type="spellStart"/>
      <w:r w:rsidRPr="003933C0">
        <w:rPr>
          <w:rFonts w:ascii="Times New Roman" w:hAnsi="Times New Roman" w:cs="Times New Roman"/>
          <w:sz w:val="20"/>
          <w:szCs w:val="20"/>
        </w:rPr>
        <w:t>Eti</w:t>
      </w:r>
      <w:proofErr w:type="spellEnd"/>
      <w:r w:rsidRPr="003933C0">
        <w:rPr>
          <w:rFonts w:ascii="Times New Roman" w:hAnsi="Times New Roman" w:cs="Times New Roman"/>
          <w:sz w:val="20"/>
          <w:szCs w:val="20"/>
        </w:rPr>
        <w:t xml:space="preserve">, </w:t>
      </w:r>
      <w:proofErr w:type="spellStart"/>
      <w:r w:rsidRPr="003933C0">
        <w:rPr>
          <w:rFonts w:ascii="Times New Roman" w:hAnsi="Times New Roman" w:cs="Times New Roman"/>
          <w:sz w:val="20"/>
          <w:szCs w:val="20"/>
        </w:rPr>
        <w:t>Ogaji</w:t>
      </w:r>
      <w:proofErr w:type="spellEnd"/>
      <w:r w:rsidRPr="003933C0">
        <w:rPr>
          <w:rFonts w:ascii="Times New Roman" w:hAnsi="Times New Roman" w:cs="Times New Roman"/>
          <w:sz w:val="20"/>
          <w:szCs w:val="20"/>
        </w:rPr>
        <w:t xml:space="preserve">, &amp; </w:t>
      </w:r>
      <w:proofErr w:type="spellStart"/>
      <w:r w:rsidRPr="003933C0">
        <w:rPr>
          <w:rFonts w:ascii="Times New Roman" w:hAnsi="Times New Roman" w:cs="Times New Roman"/>
          <w:sz w:val="20"/>
          <w:szCs w:val="20"/>
        </w:rPr>
        <w:t>Probert</w:t>
      </w:r>
      <w:proofErr w:type="spellEnd"/>
      <w:r w:rsidRPr="003933C0">
        <w:rPr>
          <w:rFonts w:ascii="Times New Roman" w:hAnsi="Times New Roman" w:cs="Times New Roman"/>
          <w:sz w:val="20"/>
          <w:szCs w:val="20"/>
        </w:rPr>
        <w:t xml:space="preserve">, 2004) and, provides a comprehensive company-wide </w:t>
      </w:r>
      <w:r w:rsidR="004834CE" w:rsidRPr="003933C0">
        <w:rPr>
          <w:rFonts w:ascii="Times New Roman" w:hAnsi="Times New Roman" w:cs="Times New Roman"/>
          <w:sz w:val="20"/>
          <w:szCs w:val="20"/>
        </w:rPr>
        <w:t>approach to</w:t>
      </w:r>
      <w:r w:rsidRPr="003933C0">
        <w:rPr>
          <w:rFonts w:ascii="Times New Roman" w:hAnsi="Times New Roman" w:cs="Times New Roman"/>
          <w:sz w:val="20"/>
          <w:szCs w:val="20"/>
        </w:rPr>
        <w:t xml:space="preserve"> maintenance management (</w:t>
      </w:r>
      <w:proofErr w:type="spellStart"/>
      <w:r w:rsidRPr="003933C0">
        <w:rPr>
          <w:rFonts w:ascii="Times New Roman" w:hAnsi="Times New Roman" w:cs="Times New Roman"/>
          <w:sz w:val="20"/>
          <w:szCs w:val="20"/>
        </w:rPr>
        <w:t>McKone</w:t>
      </w:r>
      <w:proofErr w:type="spellEnd"/>
      <w:r w:rsidRPr="003933C0">
        <w:rPr>
          <w:rFonts w:ascii="Times New Roman" w:hAnsi="Times New Roman" w:cs="Times New Roman"/>
          <w:sz w:val="20"/>
          <w:szCs w:val="20"/>
        </w:rPr>
        <w:t xml:space="preserve">, Schroeder, &amp; </w:t>
      </w:r>
      <w:proofErr w:type="spellStart"/>
      <w:r w:rsidRPr="003933C0">
        <w:rPr>
          <w:rFonts w:ascii="Times New Roman" w:hAnsi="Times New Roman" w:cs="Times New Roman"/>
          <w:sz w:val="20"/>
          <w:szCs w:val="20"/>
        </w:rPr>
        <w:t>Cua</w:t>
      </w:r>
      <w:proofErr w:type="spellEnd"/>
      <w:r w:rsidRPr="003933C0">
        <w:rPr>
          <w:rFonts w:ascii="Times New Roman" w:hAnsi="Times New Roman" w:cs="Times New Roman"/>
          <w:sz w:val="20"/>
          <w:szCs w:val="20"/>
        </w:rPr>
        <w:t>, 2001).</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 World-class maintenance: </w:t>
      </w:r>
      <w:r w:rsidR="002577CB" w:rsidRPr="003933C0">
        <w:rPr>
          <w:rFonts w:ascii="Times New Roman" w:hAnsi="Times New Roman" w:cs="Times New Roman"/>
          <w:sz w:val="20"/>
          <w:szCs w:val="20"/>
        </w:rPr>
        <w:t xml:space="preserve">World industry </w:t>
      </w:r>
      <w:r w:rsidRPr="003933C0">
        <w:rPr>
          <w:rFonts w:ascii="Times New Roman" w:hAnsi="Times New Roman" w:cs="Times New Roman"/>
          <w:sz w:val="20"/>
          <w:szCs w:val="20"/>
        </w:rPr>
        <w:t>in the world and, this must be supported by a combination of product design, quality, low manufacturing</w:t>
      </w:r>
      <w:r w:rsidR="0074633C" w:rsidRPr="003933C0">
        <w:rPr>
          <w:rFonts w:ascii="Times New Roman" w:hAnsi="Times New Roman" w:cs="Times New Roman"/>
          <w:sz w:val="20"/>
          <w:szCs w:val="20"/>
        </w:rPr>
        <w:t xml:space="preserve"> </w:t>
      </w:r>
      <w:r w:rsidRPr="003933C0">
        <w:rPr>
          <w:rFonts w:ascii="Times New Roman" w:hAnsi="Times New Roman" w:cs="Times New Roman"/>
          <w:sz w:val="20"/>
          <w:szCs w:val="20"/>
        </w:rPr>
        <w:t>cost, innovation, shorter lead-time, reliable delivery performance and customer service. In simple terms, world-</w:t>
      </w:r>
      <w:r w:rsidR="002577CB" w:rsidRPr="003933C0">
        <w:rPr>
          <w:rFonts w:ascii="Times New Roman" w:hAnsi="Times New Roman" w:cs="Times New Roman"/>
          <w:sz w:val="20"/>
          <w:szCs w:val="20"/>
        </w:rPr>
        <w:t>class manufacturers</w:t>
      </w:r>
      <w:r w:rsidRPr="003933C0">
        <w:rPr>
          <w:rFonts w:ascii="Times New Roman" w:hAnsi="Times New Roman" w:cs="Times New Roman"/>
          <w:sz w:val="20"/>
          <w:szCs w:val="20"/>
        </w:rPr>
        <w:t xml:space="preserve"> are those that demonstrate </w:t>
      </w:r>
      <w:r w:rsidRPr="003933C0">
        <w:rPr>
          <w:rFonts w:ascii="Times New Roman" w:hAnsi="Times New Roman" w:cs="Times New Roman"/>
          <w:sz w:val="20"/>
          <w:szCs w:val="20"/>
        </w:rPr>
        <w:lastRenderedPageBreak/>
        <w:t xml:space="preserve">industry best practice .The goals of organizations should be therefore </w:t>
      </w:r>
      <w:r w:rsidR="002577CB" w:rsidRPr="003933C0">
        <w:rPr>
          <w:rFonts w:ascii="Times New Roman" w:hAnsi="Times New Roman" w:cs="Times New Roman"/>
          <w:sz w:val="20"/>
          <w:szCs w:val="20"/>
        </w:rPr>
        <w:t>to maximize</w:t>
      </w:r>
      <w:r w:rsidRPr="003933C0">
        <w:rPr>
          <w:rFonts w:ascii="Times New Roman" w:hAnsi="Times New Roman" w:cs="Times New Roman"/>
          <w:sz w:val="20"/>
          <w:szCs w:val="20"/>
        </w:rPr>
        <w:t xml:space="preserve"> performance in these areas in order to achieve significant edge over their competitors (</w:t>
      </w:r>
      <w:proofErr w:type="spellStart"/>
      <w:r w:rsidRPr="003933C0">
        <w:rPr>
          <w:rFonts w:ascii="Times New Roman" w:hAnsi="Times New Roman" w:cs="Times New Roman"/>
          <w:sz w:val="20"/>
          <w:szCs w:val="20"/>
        </w:rPr>
        <w:t>Kodali</w:t>
      </w:r>
      <w:proofErr w:type="spellEnd"/>
      <w:r w:rsidRPr="003933C0">
        <w:rPr>
          <w:rFonts w:ascii="Times New Roman" w:hAnsi="Times New Roman" w:cs="Times New Roman"/>
          <w:sz w:val="20"/>
          <w:szCs w:val="20"/>
        </w:rPr>
        <w:t xml:space="preserve">, </w:t>
      </w:r>
      <w:proofErr w:type="spellStart"/>
      <w:r w:rsidRPr="003933C0">
        <w:rPr>
          <w:rFonts w:ascii="Times New Roman" w:hAnsi="Times New Roman" w:cs="Times New Roman"/>
          <w:sz w:val="20"/>
          <w:szCs w:val="20"/>
        </w:rPr>
        <w:t>Mishra</w:t>
      </w:r>
      <w:proofErr w:type="spellEnd"/>
      <w:r w:rsidRPr="003933C0">
        <w:rPr>
          <w:rFonts w:ascii="Times New Roman" w:hAnsi="Times New Roman" w:cs="Times New Roman"/>
          <w:sz w:val="20"/>
          <w:szCs w:val="20"/>
        </w:rPr>
        <w:t>, &amp;</w:t>
      </w:r>
      <w:r w:rsidR="004834CE" w:rsidRPr="003933C0">
        <w:rPr>
          <w:rFonts w:ascii="Times New Roman" w:hAnsi="Times New Roman" w:cs="Times New Roman"/>
          <w:sz w:val="20"/>
          <w:szCs w:val="20"/>
        </w:rPr>
        <w:t xml:space="preserve"> </w:t>
      </w:r>
      <w:proofErr w:type="spellStart"/>
      <w:r w:rsidRPr="003933C0">
        <w:rPr>
          <w:rFonts w:ascii="Times New Roman" w:hAnsi="Times New Roman" w:cs="Times New Roman"/>
          <w:sz w:val="20"/>
          <w:szCs w:val="20"/>
        </w:rPr>
        <w:t>Anand</w:t>
      </w:r>
      <w:proofErr w:type="spellEnd"/>
      <w:r w:rsidRPr="003933C0">
        <w:rPr>
          <w:rFonts w:ascii="Times New Roman" w:hAnsi="Times New Roman" w:cs="Times New Roman"/>
          <w:sz w:val="20"/>
          <w:szCs w:val="20"/>
        </w:rPr>
        <w:t>, 2009).</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The JIPM definition of TPM is: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T = Total. </w:t>
      </w:r>
      <w:proofErr w:type="gramStart"/>
      <w:r w:rsidRPr="003933C0">
        <w:rPr>
          <w:rFonts w:ascii="Times New Roman" w:hAnsi="Times New Roman" w:cs="Times New Roman"/>
          <w:sz w:val="20"/>
          <w:szCs w:val="20"/>
        </w:rPr>
        <w:t xml:space="preserve">Must involve all employees at all levels of the </w:t>
      </w:r>
      <w:r w:rsidR="004834CE" w:rsidRPr="003933C0">
        <w:rPr>
          <w:rFonts w:ascii="Times New Roman" w:hAnsi="Times New Roman" w:cs="Times New Roman"/>
          <w:sz w:val="20"/>
          <w:szCs w:val="20"/>
        </w:rPr>
        <w:t>organization</w:t>
      </w:r>
      <w:r w:rsidRPr="003933C0">
        <w:rPr>
          <w:rFonts w:ascii="Times New Roman" w:hAnsi="Times New Roman" w:cs="Times New Roman"/>
          <w:sz w:val="20"/>
          <w:szCs w:val="20"/>
        </w:rPr>
        <w:t>.</w:t>
      </w:r>
      <w:proofErr w:type="gramEnd"/>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P = Productive. </w:t>
      </w:r>
      <w:proofErr w:type="gramStart"/>
      <w:r w:rsidRPr="003933C0">
        <w:rPr>
          <w:rFonts w:ascii="Times New Roman" w:hAnsi="Times New Roman" w:cs="Times New Roman"/>
          <w:sz w:val="20"/>
          <w:szCs w:val="20"/>
        </w:rPr>
        <w:t xml:space="preserve">Effective </w:t>
      </w:r>
      <w:r w:rsidR="004834CE" w:rsidRPr="003933C0">
        <w:rPr>
          <w:rFonts w:ascii="Times New Roman" w:hAnsi="Times New Roman" w:cs="Times New Roman"/>
          <w:sz w:val="20"/>
          <w:szCs w:val="20"/>
        </w:rPr>
        <w:t>utilization</w:t>
      </w:r>
      <w:r w:rsidRPr="003933C0">
        <w:rPr>
          <w:rFonts w:ascii="Times New Roman" w:hAnsi="Times New Roman" w:cs="Times New Roman"/>
          <w:sz w:val="20"/>
          <w:szCs w:val="20"/>
        </w:rPr>
        <w:t xml:space="preserve"> of all resources.</w:t>
      </w:r>
      <w:proofErr w:type="gramEnd"/>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M = Maintenance. </w:t>
      </w:r>
      <w:proofErr w:type="gramStart"/>
      <w:r w:rsidRPr="003933C0">
        <w:rPr>
          <w:rFonts w:ascii="Times New Roman" w:hAnsi="Times New Roman" w:cs="Times New Roman"/>
          <w:sz w:val="20"/>
          <w:szCs w:val="20"/>
        </w:rPr>
        <w:t>Keeping the Man-Machine-Material system in optimum condition.</w:t>
      </w:r>
      <w:proofErr w:type="gramEnd"/>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JIPM developed an eight pillar approach to TPM focused on achieving:</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Zero Accidents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Zero Break-downs</w:t>
      </w:r>
    </w:p>
    <w:p w:rsidR="00C27B24" w:rsidRDefault="00C27B24" w:rsidP="00221E5A">
      <w:pPr>
        <w:adjustRightInd w:val="0"/>
        <w:snapToGrid w:val="0"/>
        <w:spacing w:after="0" w:line="240" w:lineRule="auto"/>
        <w:ind w:firstLine="425"/>
        <w:jc w:val="both"/>
        <w:rPr>
          <w:rFonts w:ascii="Times New Roman" w:hAnsi="Times New Roman" w:cs="Times New Roman"/>
          <w:sz w:val="20"/>
          <w:szCs w:val="20"/>
          <w:lang w:eastAsia="zh-CN"/>
        </w:rPr>
      </w:pPr>
      <w:r w:rsidRPr="003933C0">
        <w:rPr>
          <w:rFonts w:ascii="Times New Roman" w:hAnsi="Times New Roman" w:cs="Times New Roman"/>
          <w:sz w:val="20"/>
          <w:szCs w:val="20"/>
        </w:rPr>
        <w:t xml:space="preserve">• Zero </w:t>
      </w:r>
      <w:proofErr w:type="gramStart"/>
      <w:r w:rsidRPr="003933C0">
        <w:rPr>
          <w:rFonts w:ascii="Times New Roman" w:hAnsi="Times New Roman" w:cs="Times New Roman"/>
          <w:sz w:val="20"/>
          <w:szCs w:val="20"/>
        </w:rPr>
        <w:t>Defect</w:t>
      </w:r>
      <w:proofErr w:type="gramEnd"/>
    </w:p>
    <w:p w:rsidR="003933C0" w:rsidRPr="003933C0" w:rsidRDefault="003933C0" w:rsidP="00221E5A">
      <w:pPr>
        <w:adjustRightInd w:val="0"/>
        <w:snapToGrid w:val="0"/>
        <w:spacing w:after="0" w:line="240" w:lineRule="auto"/>
        <w:ind w:firstLine="425"/>
        <w:jc w:val="both"/>
        <w:rPr>
          <w:rFonts w:ascii="Times New Roman" w:hAnsi="Times New Roman" w:cs="Times New Roman"/>
          <w:sz w:val="20"/>
          <w:szCs w:val="20"/>
          <w:lang w:eastAsia="zh-CN"/>
        </w:rPr>
      </w:pPr>
    </w:p>
    <w:p w:rsidR="00C27B24" w:rsidRPr="003933C0" w:rsidRDefault="00C27B24" w:rsidP="00221E5A">
      <w:pPr>
        <w:adjustRightInd w:val="0"/>
        <w:snapToGrid w:val="0"/>
        <w:spacing w:after="0" w:line="240" w:lineRule="auto"/>
        <w:jc w:val="center"/>
        <w:rPr>
          <w:rFonts w:ascii="Times New Roman" w:hAnsi="Times New Roman" w:cs="Times New Roman"/>
          <w:sz w:val="20"/>
          <w:szCs w:val="20"/>
        </w:rPr>
      </w:pPr>
      <w:r w:rsidRPr="003933C0">
        <w:rPr>
          <w:rFonts w:ascii="Times New Roman" w:hAnsi="Times New Roman" w:cs="Times New Roman"/>
          <w:noProof/>
          <w:sz w:val="20"/>
          <w:szCs w:val="20"/>
          <w:lang w:eastAsia="zh-CN"/>
        </w:rPr>
        <w:drawing>
          <wp:inline distT="0" distB="0" distL="0" distR="0">
            <wp:extent cx="2989541" cy="1446245"/>
            <wp:effectExtent l="19050" t="0" r="130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957" cy="1446930"/>
                    </a:xfrm>
                    <a:prstGeom prst="rect">
                      <a:avLst/>
                    </a:prstGeom>
                    <a:noFill/>
                  </pic:spPr>
                </pic:pic>
              </a:graphicData>
            </a:graphic>
          </wp:inline>
        </w:drawing>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The mission of each pillar is to reduce loss with the ultimate aim of elimination of all losses.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To start implementation of TPM firstly top management need to understand that TPM needs to be part of a </w:t>
      </w:r>
      <w:r w:rsidR="004834CE" w:rsidRPr="003933C0">
        <w:rPr>
          <w:rFonts w:ascii="Times New Roman" w:hAnsi="Times New Roman" w:cs="Times New Roman"/>
          <w:sz w:val="20"/>
          <w:szCs w:val="20"/>
        </w:rPr>
        <w:t>long-term culture change program</w:t>
      </w:r>
      <w:r w:rsidRPr="003933C0">
        <w:rPr>
          <w:rFonts w:ascii="Times New Roman" w:hAnsi="Times New Roman" w:cs="Times New Roman"/>
          <w:sz w:val="20"/>
          <w:szCs w:val="20"/>
        </w:rPr>
        <w:t>, not just an initiative for the maintenance department.</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A TPM structure to support the cultural change needs defined with clear responsibilities and ownership.</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Next a pilot area needs to be identified. Typically this is selected based on reviewing data on breakdowns and</w:t>
      </w:r>
      <w:r w:rsidR="004834CE" w:rsidRPr="003933C0">
        <w:rPr>
          <w:rFonts w:ascii="Times New Roman" w:hAnsi="Times New Roman" w:cs="Times New Roman"/>
          <w:sz w:val="20"/>
          <w:szCs w:val="20"/>
        </w:rPr>
        <w:t xml:space="preserve"> </w:t>
      </w:r>
      <w:r w:rsidRPr="003933C0">
        <w:rPr>
          <w:rFonts w:ascii="Times New Roman" w:hAnsi="Times New Roman" w:cs="Times New Roman"/>
          <w:sz w:val="20"/>
          <w:szCs w:val="20"/>
        </w:rPr>
        <w:t xml:space="preserve">quality issues. The operators involved in the area, along with other functions such as Maintenance and Quality </w:t>
      </w:r>
      <w:r w:rsidR="004834CE" w:rsidRPr="003933C0">
        <w:rPr>
          <w:rFonts w:ascii="Times New Roman" w:hAnsi="Times New Roman" w:cs="Times New Roman"/>
          <w:sz w:val="20"/>
          <w:szCs w:val="20"/>
        </w:rPr>
        <w:t>are then</w:t>
      </w:r>
      <w:r w:rsidRPr="003933C0">
        <w:rPr>
          <w:rFonts w:ascii="Times New Roman" w:hAnsi="Times New Roman" w:cs="Times New Roman"/>
          <w:sz w:val="20"/>
          <w:szCs w:val="20"/>
        </w:rPr>
        <w:t xml:space="preserve"> trained in the principles of TPM and what role they will play in the implementation. In simple terms we </w:t>
      </w:r>
      <w:r w:rsidR="004834CE" w:rsidRPr="003933C0">
        <w:rPr>
          <w:rFonts w:ascii="Times New Roman" w:hAnsi="Times New Roman" w:cs="Times New Roman"/>
          <w:sz w:val="20"/>
          <w:szCs w:val="20"/>
        </w:rPr>
        <w:t>build professional</w:t>
      </w:r>
      <w:r w:rsidRPr="003933C0">
        <w:rPr>
          <w:rFonts w:ascii="Times New Roman" w:hAnsi="Times New Roman" w:cs="Times New Roman"/>
          <w:sz w:val="20"/>
          <w:szCs w:val="20"/>
        </w:rPr>
        <w:t xml:space="preserve"> linked systems how we train, how we problem solve, how we </w:t>
      </w:r>
      <w:r w:rsidR="004834CE" w:rsidRPr="003933C0">
        <w:rPr>
          <w:rFonts w:ascii="Times New Roman" w:hAnsi="Times New Roman" w:cs="Times New Roman"/>
          <w:sz w:val="20"/>
          <w:szCs w:val="20"/>
        </w:rPr>
        <w:t>maintain the</w:t>
      </w:r>
      <w:r w:rsidRPr="003933C0">
        <w:rPr>
          <w:rFonts w:ascii="Times New Roman" w:hAnsi="Times New Roman" w:cs="Times New Roman"/>
          <w:sz w:val="20"/>
          <w:szCs w:val="20"/>
        </w:rPr>
        <w:t xml:space="preserve"> power of TPM is greater than the key performance indicators measured at a single location. It is </w:t>
      </w:r>
      <w:r w:rsidR="004834CE" w:rsidRPr="003933C0">
        <w:rPr>
          <w:rFonts w:ascii="Times New Roman" w:hAnsi="Times New Roman" w:cs="Times New Roman"/>
          <w:sz w:val="20"/>
          <w:szCs w:val="20"/>
        </w:rPr>
        <w:t>a mechanism</w:t>
      </w:r>
      <w:r w:rsidRPr="003933C0">
        <w:rPr>
          <w:rFonts w:ascii="Times New Roman" w:hAnsi="Times New Roman" w:cs="Times New Roman"/>
          <w:sz w:val="20"/>
          <w:szCs w:val="20"/>
        </w:rPr>
        <w:t xml:space="preserve"> or movement by which we transform our working environments and the way in which we work.</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It can be said that pillars are themselves change streams; they develop systems, processes and standards </w:t>
      </w:r>
      <w:r w:rsidR="004834CE" w:rsidRPr="003933C0">
        <w:rPr>
          <w:rFonts w:ascii="Times New Roman" w:hAnsi="Times New Roman" w:cs="Times New Roman"/>
          <w:sz w:val="20"/>
          <w:szCs w:val="20"/>
        </w:rPr>
        <w:t>with people</w:t>
      </w:r>
      <w:r w:rsidRPr="003933C0">
        <w:rPr>
          <w:rFonts w:ascii="Times New Roman" w:hAnsi="Times New Roman" w:cs="Times New Roman"/>
          <w:sz w:val="20"/>
          <w:szCs w:val="20"/>
        </w:rPr>
        <w:t xml:space="preserve">. It allows and motivates a mechanism for leaders to work directly with the factory teams bridging gaps </w:t>
      </w:r>
      <w:r w:rsidR="000146DD" w:rsidRPr="003933C0">
        <w:rPr>
          <w:rFonts w:ascii="Times New Roman" w:hAnsi="Times New Roman" w:cs="Times New Roman"/>
          <w:sz w:val="20"/>
          <w:szCs w:val="20"/>
        </w:rPr>
        <w:t>in hierarchies</w:t>
      </w:r>
      <w:r w:rsidRPr="003933C0">
        <w:rPr>
          <w:rFonts w:ascii="Times New Roman" w:hAnsi="Times New Roman" w:cs="Times New Roman"/>
          <w:sz w:val="20"/>
          <w:szCs w:val="20"/>
        </w:rPr>
        <w:t xml:space="preserve"> and forming a unified and cohesive structure that spans both levels and functions to achieve </w:t>
      </w:r>
      <w:r w:rsidR="000146DD" w:rsidRPr="003933C0">
        <w:rPr>
          <w:rFonts w:ascii="Times New Roman" w:hAnsi="Times New Roman" w:cs="Times New Roman"/>
          <w:sz w:val="20"/>
          <w:szCs w:val="20"/>
        </w:rPr>
        <w:t>common aims</w:t>
      </w:r>
      <w:r w:rsidRPr="003933C0">
        <w:rPr>
          <w:rFonts w:ascii="Times New Roman" w:hAnsi="Times New Roman" w:cs="Times New Roman"/>
          <w:sz w:val="20"/>
          <w:szCs w:val="20"/>
        </w:rPr>
        <w:t xml:space="preserve">. The pillar approach is a way of </w:t>
      </w:r>
      <w:r w:rsidRPr="003933C0">
        <w:rPr>
          <w:rFonts w:ascii="Times New Roman" w:hAnsi="Times New Roman" w:cs="Times New Roman"/>
          <w:sz w:val="20"/>
          <w:szCs w:val="20"/>
        </w:rPr>
        <w:lastRenderedPageBreak/>
        <w:t xml:space="preserve">managing change and a rigorous methodology to ensure we sustain </w:t>
      </w:r>
      <w:r w:rsidR="000146DD" w:rsidRPr="003933C0">
        <w:rPr>
          <w:rFonts w:ascii="Times New Roman" w:hAnsi="Times New Roman" w:cs="Times New Roman"/>
          <w:sz w:val="20"/>
          <w:szCs w:val="20"/>
        </w:rPr>
        <w:t>results for</w:t>
      </w:r>
      <w:r w:rsidRPr="003933C0">
        <w:rPr>
          <w:rFonts w:ascii="Times New Roman" w:hAnsi="Times New Roman" w:cs="Times New Roman"/>
          <w:sz w:val="20"/>
          <w:szCs w:val="20"/>
        </w:rPr>
        <w:t xml:space="preserve"> the future.</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What is </w:t>
      </w:r>
      <w:r w:rsidR="000146DD" w:rsidRPr="003933C0">
        <w:rPr>
          <w:rFonts w:ascii="Times New Roman" w:hAnsi="Times New Roman" w:cs="Times New Roman"/>
          <w:sz w:val="20"/>
          <w:szCs w:val="20"/>
        </w:rPr>
        <w:t>Focused</w:t>
      </w:r>
      <w:r w:rsidRPr="003933C0">
        <w:rPr>
          <w:rFonts w:ascii="Times New Roman" w:hAnsi="Times New Roman" w:cs="Times New Roman"/>
          <w:sz w:val="20"/>
          <w:szCs w:val="20"/>
        </w:rPr>
        <w:t xml:space="preserve"> Improvement?</w:t>
      </w:r>
    </w:p>
    <w:p w:rsidR="00C27B24" w:rsidRPr="003933C0" w:rsidRDefault="000146DD"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Focused</w:t>
      </w:r>
      <w:r w:rsidR="00C27B24" w:rsidRPr="003933C0">
        <w:rPr>
          <w:rFonts w:ascii="Times New Roman" w:hAnsi="Times New Roman" w:cs="Times New Roman"/>
          <w:sz w:val="20"/>
          <w:szCs w:val="20"/>
        </w:rPr>
        <w:t xml:space="preserve"> Improvement is the first pillar of TPM. It provides a structured, team-based approach to </w:t>
      </w:r>
      <w:r w:rsidRPr="003933C0">
        <w:rPr>
          <w:rFonts w:ascii="Times New Roman" w:hAnsi="Times New Roman" w:cs="Times New Roman"/>
          <w:sz w:val="20"/>
          <w:szCs w:val="20"/>
        </w:rPr>
        <w:t>drive elimination</w:t>
      </w:r>
      <w:r w:rsidR="00C27B24" w:rsidRPr="003933C0">
        <w:rPr>
          <w:rFonts w:ascii="Times New Roman" w:hAnsi="Times New Roman" w:cs="Times New Roman"/>
          <w:sz w:val="20"/>
          <w:szCs w:val="20"/>
        </w:rPr>
        <w:t xml:space="preserve"> of specifically identified losses in any process.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What is Autonomous Maintenance?</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Autonomous Maintenance is the second of the eight pillars of TPM. It follows a structured approach to </w:t>
      </w:r>
      <w:r w:rsidR="000146DD" w:rsidRPr="003933C0">
        <w:rPr>
          <w:rFonts w:ascii="Times New Roman" w:hAnsi="Times New Roman" w:cs="Times New Roman"/>
          <w:sz w:val="20"/>
          <w:szCs w:val="20"/>
        </w:rPr>
        <w:t>increase the</w:t>
      </w:r>
      <w:r w:rsidRPr="003933C0">
        <w:rPr>
          <w:rFonts w:ascii="Times New Roman" w:hAnsi="Times New Roman" w:cs="Times New Roman"/>
          <w:sz w:val="20"/>
          <w:szCs w:val="20"/>
        </w:rPr>
        <w:t xml:space="preserve"> skill levels of personnel so that they can understand, manage and improve their equipment and processes.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The goal is to change operators from being reactive to working in a more proactive way, to achieve </w:t>
      </w:r>
      <w:r w:rsidR="000146DD" w:rsidRPr="003933C0">
        <w:rPr>
          <w:rFonts w:ascii="Times New Roman" w:hAnsi="Times New Roman" w:cs="Times New Roman"/>
          <w:sz w:val="20"/>
          <w:szCs w:val="20"/>
        </w:rPr>
        <w:t>optimal conditions</w:t>
      </w:r>
      <w:r w:rsidRPr="003933C0">
        <w:rPr>
          <w:rFonts w:ascii="Times New Roman" w:hAnsi="Times New Roman" w:cs="Times New Roman"/>
          <w:sz w:val="20"/>
          <w:szCs w:val="20"/>
        </w:rPr>
        <w:t xml:space="preserve"> that eliminate minor equipment stops as well as reducing defects and breakdowns.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What is Planned Maintenance?</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Planned Maintenance is the third pillar of TPM and aims to achieve zero breakdowns. It follows a </w:t>
      </w:r>
      <w:r w:rsidR="000146DD" w:rsidRPr="003933C0">
        <w:rPr>
          <w:rFonts w:ascii="Times New Roman" w:hAnsi="Times New Roman" w:cs="Times New Roman"/>
          <w:sz w:val="20"/>
          <w:szCs w:val="20"/>
        </w:rPr>
        <w:t>structured approach</w:t>
      </w:r>
      <w:r w:rsidRPr="003933C0">
        <w:rPr>
          <w:rFonts w:ascii="Times New Roman" w:hAnsi="Times New Roman" w:cs="Times New Roman"/>
          <w:sz w:val="20"/>
          <w:szCs w:val="20"/>
        </w:rPr>
        <w:t xml:space="preserve"> to establish a management system that extends the equipment reliability at optimum cost.</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What is the Training and Education Pillar?</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Training and Education is the fourth pillar of TPM. It ensures that </w:t>
      </w:r>
      <w:proofErr w:type="gramStart"/>
      <w:r w:rsidRPr="003933C0">
        <w:rPr>
          <w:rFonts w:ascii="Times New Roman" w:hAnsi="Times New Roman" w:cs="Times New Roman"/>
          <w:sz w:val="20"/>
          <w:szCs w:val="20"/>
        </w:rPr>
        <w:t>staff are</w:t>
      </w:r>
      <w:proofErr w:type="gramEnd"/>
      <w:r w:rsidRPr="003933C0">
        <w:rPr>
          <w:rFonts w:ascii="Times New Roman" w:hAnsi="Times New Roman" w:cs="Times New Roman"/>
          <w:sz w:val="20"/>
          <w:szCs w:val="20"/>
        </w:rPr>
        <w:t xml:space="preserve"> trained in the skills identified </w:t>
      </w:r>
      <w:r w:rsidR="000146DD" w:rsidRPr="003933C0">
        <w:rPr>
          <w:rFonts w:ascii="Times New Roman" w:hAnsi="Times New Roman" w:cs="Times New Roman"/>
          <w:sz w:val="20"/>
          <w:szCs w:val="20"/>
        </w:rPr>
        <w:t>as essential</w:t>
      </w:r>
      <w:r w:rsidRPr="003933C0">
        <w:rPr>
          <w:rFonts w:ascii="Times New Roman" w:hAnsi="Times New Roman" w:cs="Times New Roman"/>
          <w:sz w:val="20"/>
          <w:szCs w:val="20"/>
        </w:rPr>
        <w:t xml:space="preserve"> both for their personal development and for the successful deployment of TPM in line with the</w:t>
      </w:r>
      <w:r w:rsidR="000146DD" w:rsidRPr="003933C0">
        <w:rPr>
          <w:rFonts w:ascii="Times New Roman" w:hAnsi="Times New Roman" w:cs="Times New Roman"/>
          <w:sz w:val="20"/>
          <w:szCs w:val="20"/>
        </w:rPr>
        <w:t xml:space="preserve"> organization’s</w:t>
      </w:r>
      <w:r w:rsidRPr="003933C0">
        <w:rPr>
          <w:rFonts w:ascii="Times New Roman" w:hAnsi="Times New Roman" w:cs="Times New Roman"/>
          <w:sz w:val="20"/>
          <w:szCs w:val="20"/>
        </w:rPr>
        <w:t xml:space="preserve"> goals and objectives.</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What is Early Management?</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Early Management is the fifth pillar of TPM and aims to implement new products and processes with </w:t>
      </w:r>
      <w:r w:rsidR="000146DD" w:rsidRPr="003933C0">
        <w:rPr>
          <w:rFonts w:ascii="Times New Roman" w:hAnsi="Times New Roman" w:cs="Times New Roman"/>
          <w:sz w:val="20"/>
          <w:szCs w:val="20"/>
        </w:rPr>
        <w:t>vertical ramp</w:t>
      </w:r>
      <w:r w:rsidRPr="003933C0">
        <w:rPr>
          <w:rFonts w:ascii="Times New Roman" w:hAnsi="Times New Roman" w:cs="Times New Roman"/>
          <w:sz w:val="20"/>
          <w:szCs w:val="20"/>
        </w:rPr>
        <w:t xml:space="preserve"> up and </w:t>
      </w:r>
      <w:r w:rsidR="000146DD" w:rsidRPr="003933C0">
        <w:rPr>
          <w:rFonts w:ascii="Times New Roman" w:hAnsi="Times New Roman" w:cs="Times New Roman"/>
          <w:sz w:val="20"/>
          <w:szCs w:val="20"/>
        </w:rPr>
        <w:t>minimized</w:t>
      </w:r>
      <w:r w:rsidRPr="003933C0">
        <w:rPr>
          <w:rFonts w:ascii="Times New Roman" w:hAnsi="Times New Roman" w:cs="Times New Roman"/>
          <w:sz w:val="20"/>
          <w:szCs w:val="20"/>
        </w:rPr>
        <w:t xml:space="preserve"> development lead time. It is usually deployed after the first four pillars as it builds on </w:t>
      </w:r>
      <w:r w:rsidR="000146DD" w:rsidRPr="003933C0">
        <w:rPr>
          <w:rFonts w:ascii="Times New Roman" w:hAnsi="Times New Roman" w:cs="Times New Roman"/>
          <w:sz w:val="20"/>
          <w:szCs w:val="20"/>
        </w:rPr>
        <w:t>the learning</w:t>
      </w:r>
      <w:r w:rsidRPr="003933C0">
        <w:rPr>
          <w:rFonts w:ascii="Times New Roman" w:hAnsi="Times New Roman" w:cs="Times New Roman"/>
          <w:sz w:val="20"/>
          <w:szCs w:val="20"/>
        </w:rPr>
        <w:t xml:space="preserve"> captured from other pillar teams, incorporating improvements into the next generation of product </w:t>
      </w:r>
      <w:r w:rsidR="000146DD" w:rsidRPr="003933C0">
        <w:rPr>
          <w:rFonts w:ascii="Times New Roman" w:hAnsi="Times New Roman" w:cs="Times New Roman"/>
          <w:sz w:val="20"/>
          <w:szCs w:val="20"/>
        </w:rPr>
        <w:t>and equipment</w:t>
      </w:r>
      <w:r w:rsidRPr="003933C0">
        <w:rPr>
          <w:rFonts w:ascii="Times New Roman" w:hAnsi="Times New Roman" w:cs="Times New Roman"/>
          <w:sz w:val="20"/>
          <w:szCs w:val="20"/>
        </w:rPr>
        <w:t xml:space="preserve"> design.</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What is Quality Maintenance?</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Quality Maintenance is the sixth pillar of TPM and aims to assure zero defect conditions. It does this </w:t>
      </w:r>
      <w:r w:rsidR="000146DD" w:rsidRPr="003933C0">
        <w:rPr>
          <w:rFonts w:ascii="Times New Roman" w:hAnsi="Times New Roman" w:cs="Times New Roman"/>
          <w:sz w:val="20"/>
          <w:szCs w:val="20"/>
        </w:rPr>
        <w:t>by understanding</w:t>
      </w:r>
      <w:r w:rsidRPr="003933C0">
        <w:rPr>
          <w:rFonts w:ascii="Times New Roman" w:hAnsi="Times New Roman" w:cs="Times New Roman"/>
          <w:sz w:val="20"/>
          <w:szCs w:val="20"/>
        </w:rPr>
        <w:t xml:space="preserve"> and controlling the process interactions between manpower, material, machines and methods </w:t>
      </w:r>
      <w:r w:rsidR="000146DD" w:rsidRPr="003933C0">
        <w:rPr>
          <w:rFonts w:ascii="Times New Roman" w:hAnsi="Times New Roman" w:cs="Times New Roman"/>
          <w:sz w:val="20"/>
          <w:szCs w:val="20"/>
        </w:rPr>
        <w:t>that could</w:t>
      </w:r>
      <w:r w:rsidRPr="003933C0">
        <w:rPr>
          <w:rFonts w:ascii="Times New Roman" w:hAnsi="Times New Roman" w:cs="Times New Roman"/>
          <w:sz w:val="20"/>
          <w:szCs w:val="20"/>
        </w:rPr>
        <w:t xml:space="preserve"> enable defects to occur. The key is to prevent defects from being produced in the first place, rather </w:t>
      </w:r>
      <w:r w:rsidR="000146DD" w:rsidRPr="003933C0">
        <w:rPr>
          <w:rFonts w:ascii="Times New Roman" w:hAnsi="Times New Roman" w:cs="Times New Roman"/>
          <w:sz w:val="20"/>
          <w:szCs w:val="20"/>
        </w:rPr>
        <w:t>than installing</w:t>
      </w:r>
      <w:r w:rsidRPr="003933C0">
        <w:rPr>
          <w:rFonts w:ascii="Times New Roman" w:hAnsi="Times New Roman" w:cs="Times New Roman"/>
          <w:sz w:val="20"/>
          <w:szCs w:val="20"/>
        </w:rPr>
        <w:t xml:space="preserve"> rigorous inspection systems to detect the defect after it has been produced.</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What is Office TPM?</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Office TPM is the seventh pillar and concentrates on all areas that provide administrative and support </w:t>
      </w:r>
      <w:r w:rsidR="000146DD" w:rsidRPr="003933C0">
        <w:rPr>
          <w:rFonts w:ascii="Times New Roman" w:hAnsi="Times New Roman" w:cs="Times New Roman"/>
          <w:sz w:val="20"/>
          <w:szCs w:val="20"/>
        </w:rPr>
        <w:t>functions in</w:t>
      </w:r>
      <w:r w:rsidRPr="003933C0">
        <w:rPr>
          <w:rFonts w:ascii="Times New Roman" w:hAnsi="Times New Roman" w:cs="Times New Roman"/>
          <w:sz w:val="20"/>
          <w:szCs w:val="20"/>
        </w:rPr>
        <w:t xml:space="preserve"> the </w:t>
      </w:r>
      <w:r w:rsidR="000146DD" w:rsidRPr="003933C0">
        <w:rPr>
          <w:rFonts w:ascii="Times New Roman" w:hAnsi="Times New Roman" w:cs="Times New Roman"/>
          <w:sz w:val="20"/>
          <w:szCs w:val="20"/>
        </w:rPr>
        <w:t>organization</w:t>
      </w:r>
      <w:r w:rsidRPr="003933C0">
        <w:rPr>
          <w:rFonts w:ascii="Times New Roman" w:hAnsi="Times New Roman" w:cs="Times New Roman"/>
          <w:sz w:val="20"/>
          <w:szCs w:val="20"/>
        </w:rPr>
        <w:t xml:space="preserve">. The pillar applies the key TPM principles in eliminating waste and losses from </w:t>
      </w:r>
      <w:r w:rsidR="000146DD" w:rsidRPr="003933C0">
        <w:rPr>
          <w:rFonts w:ascii="Times New Roman" w:hAnsi="Times New Roman" w:cs="Times New Roman"/>
          <w:sz w:val="20"/>
          <w:szCs w:val="20"/>
        </w:rPr>
        <w:t>these departments</w:t>
      </w:r>
      <w:r w:rsidRPr="003933C0">
        <w:rPr>
          <w:rFonts w:ascii="Times New Roman" w:hAnsi="Times New Roman" w:cs="Times New Roman"/>
          <w:sz w:val="20"/>
          <w:szCs w:val="20"/>
        </w:rPr>
        <w:t xml:space="preserve">. The pillar ensures that all processes support the </w:t>
      </w:r>
      <w:r w:rsidR="000146DD" w:rsidRPr="003933C0">
        <w:rPr>
          <w:rFonts w:ascii="Times New Roman" w:hAnsi="Times New Roman" w:cs="Times New Roman"/>
          <w:sz w:val="20"/>
          <w:szCs w:val="20"/>
        </w:rPr>
        <w:t>optimization</w:t>
      </w:r>
      <w:r w:rsidRPr="003933C0">
        <w:rPr>
          <w:rFonts w:ascii="Times New Roman" w:hAnsi="Times New Roman" w:cs="Times New Roman"/>
          <w:sz w:val="20"/>
          <w:szCs w:val="20"/>
        </w:rPr>
        <w:t xml:space="preserve"> of manufacturing processes and </w:t>
      </w:r>
      <w:r w:rsidR="000146DD" w:rsidRPr="003933C0">
        <w:rPr>
          <w:rFonts w:ascii="Times New Roman" w:hAnsi="Times New Roman" w:cs="Times New Roman"/>
          <w:sz w:val="20"/>
          <w:szCs w:val="20"/>
        </w:rPr>
        <w:t>that they</w:t>
      </w:r>
      <w:r w:rsidRPr="003933C0">
        <w:rPr>
          <w:rFonts w:ascii="Times New Roman" w:hAnsi="Times New Roman" w:cs="Times New Roman"/>
          <w:sz w:val="20"/>
          <w:szCs w:val="20"/>
        </w:rPr>
        <w:t xml:space="preserve"> are completed at optimal cost.</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What </w:t>
      </w:r>
      <w:proofErr w:type="gramStart"/>
      <w:r w:rsidRPr="003933C0">
        <w:rPr>
          <w:rFonts w:ascii="Times New Roman" w:hAnsi="Times New Roman" w:cs="Times New Roman"/>
          <w:sz w:val="20"/>
          <w:szCs w:val="20"/>
        </w:rPr>
        <w:t>is</w:t>
      </w:r>
      <w:proofErr w:type="gramEnd"/>
      <w:r w:rsidRPr="003933C0">
        <w:rPr>
          <w:rFonts w:ascii="Times New Roman" w:hAnsi="Times New Roman" w:cs="Times New Roman"/>
          <w:sz w:val="20"/>
          <w:szCs w:val="20"/>
        </w:rPr>
        <w:t xml:space="preserve"> the Safety, Health and Environment Pillar?</w:t>
      </w:r>
    </w:p>
    <w:p w:rsidR="001F3661" w:rsidRDefault="001F3661" w:rsidP="00221E5A">
      <w:pPr>
        <w:adjustRightInd w:val="0"/>
        <w:snapToGrid w:val="0"/>
        <w:spacing w:after="0" w:line="240" w:lineRule="auto"/>
        <w:jc w:val="center"/>
        <w:rPr>
          <w:rFonts w:ascii="Times New Roman" w:hAnsi="Times New Roman" w:cs="Times New Roman"/>
          <w:sz w:val="20"/>
          <w:szCs w:val="20"/>
          <w:lang w:eastAsia="zh-CN"/>
        </w:rPr>
      </w:pPr>
      <w:r w:rsidRPr="003933C0">
        <w:rPr>
          <w:rFonts w:ascii="Times New Roman" w:hAnsi="Times New Roman" w:cs="Times New Roman"/>
          <w:noProof/>
          <w:sz w:val="20"/>
          <w:szCs w:val="20"/>
          <w:lang w:eastAsia="zh-CN"/>
        </w:rPr>
        <w:lastRenderedPageBreak/>
        <w:drawing>
          <wp:inline distT="0" distB="0" distL="0" distR="0">
            <wp:extent cx="2836545" cy="1427001"/>
            <wp:effectExtent l="19050" t="0" r="1905"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836545" cy="1427001"/>
                    </a:xfrm>
                    <a:prstGeom prst="rect">
                      <a:avLst/>
                    </a:prstGeom>
                    <a:noFill/>
                    <a:ln w="9525">
                      <a:noFill/>
                      <a:miter lim="800000"/>
                      <a:headEnd/>
                      <a:tailEnd/>
                    </a:ln>
                  </pic:spPr>
                </pic:pic>
              </a:graphicData>
            </a:graphic>
          </wp:inline>
        </w:drawing>
      </w:r>
    </w:p>
    <w:p w:rsidR="001F3661" w:rsidRDefault="001F3661" w:rsidP="00221E5A">
      <w:pPr>
        <w:adjustRightInd w:val="0"/>
        <w:snapToGrid w:val="0"/>
        <w:spacing w:after="0" w:line="240" w:lineRule="auto"/>
        <w:ind w:firstLine="425"/>
        <w:jc w:val="both"/>
        <w:rPr>
          <w:rFonts w:ascii="Times New Roman" w:hAnsi="Times New Roman" w:cs="Times New Roman"/>
          <w:sz w:val="20"/>
          <w:szCs w:val="20"/>
          <w:lang w:eastAsia="zh-CN"/>
        </w:rPr>
      </w:pP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 xml:space="preserve">Safety, Health and Environment (SHE) is the final TPM pillar and implements a methodology to drive </w:t>
      </w:r>
      <w:r w:rsidRPr="003933C0">
        <w:rPr>
          <w:rFonts w:ascii="Times New Roman" w:hAnsi="Times New Roman" w:cs="Times New Roman"/>
          <w:sz w:val="20"/>
          <w:szCs w:val="20"/>
        </w:rPr>
        <w:lastRenderedPageBreak/>
        <w:t xml:space="preserve">towards </w:t>
      </w:r>
      <w:r w:rsidR="000146DD" w:rsidRPr="003933C0">
        <w:rPr>
          <w:rFonts w:ascii="Times New Roman" w:hAnsi="Times New Roman" w:cs="Times New Roman"/>
          <w:sz w:val="20"/>
          <w:szCs w:val="20"/>
        </w:rPr>
        <w:t>the achievement</w:t>
      </w:r>
      <w:r w:rsidRPr="003933C0">
        <w:rPr>
          <w:rFonts w:ascii="Times New Roman" w:hAnsi="Times New Roman" w:cs="Times New Roman"/>
          <w:sz w:val="20"/>
          <w:szCs w:val="20"/>
        </w:rPr>
        <w:t xml:space="preserve"> of zero accidents. It is important to note that this is not just safety related but covers zero </w:t>
      </w:r>
      <w:r w:rsidR="000146DD" w:rsidRPr="003933C0">
        <w:rPr>
          <w:rFonts w:ascii="Times New Roman" w:hAnsi="Times New Roman" w:cs="Times New Roman"/>
          <w:sz w:val="20"/>
          <w:szCs w:val="20"/>
        </w:rPr>
        <w:t>accidents, zero</w:t>
      </w:r>
      <w:r w:rsidRPr="003933C0">
        <w:rPr>
          <w:rFonts w:ascii="Times New Roman" w:hAnsi="Times New Roman" w:cs="Times New Roman"/>
          <w:sz w:val="20"/>
          <w:szCs w:val="20"/>
        </w:rPr>
        <w:t xml:space="preserve"> overburden (physical and mental stress and strain on employees) and zero pollution.</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Selecting the most important device machine shop</w:t>
      </w:r>
    </w:p>
    <w:p w:rsidR="001F3661" w:rsidRPr="003933C0" w:rsidRDefault="001F3661" w:rsidP="00221E5A">
      <w:pPr>
        <w:tabs>
          <w:tab w:val="left" w:pos="5565"/>
        </w:tabs>
        <w:adjustRightInd w:val="0"/>
        <w:snapToGrid w:val="0"/>
        <w:spacing w:after="0" w:line="240" w:lineRule="auto"/>
        <w:jc w:val="center"/>
        <w:rPr>
          <w:rFonts w:ascii="Times New Roman" w:hAnsi="Times New Roman" w:cs="Times New Roman"/>
          <w:sz w:val="20"/>
          <w:szCs w:val="20"/>
          <w:lang w:eastAsia="zh-CN"/>
        </w:rPr>
      </w:pPr>
    </w:p>
    <w:p w:rsidR="003933C0" w:rsidRPr="003933C0" w:rsidRDefault="003933C0" w:rsidP="00221E5A">
      <w:pPr>
        <w:adjustRightInd w:val="0"/>
        <w:snapToGrid w:val="0"/>
        <w:spacing w:after="0" w:line="240" w:lineRule="auto"/>
        <w:jc w:val="both"/>
        <w:rPr>
          <w:rFonts w:ascii="Times New Roman" w:eastAsiaTheme="minorHAnsi" w:hAnsi="Times New Roman" w:cs="Times New Roman"/>
          <w:b/>
          <w:bCs/>
          <w:sz w:val="20"/>
          <w:szCs w:val="20"/>
          <w:lang w:bidi="fa-IR"/>
        </w:rPr>
      </w:pPr>
      <w:r w:rsidRPr="003933C0">
        <w:rPr>
          <w:rFonts w:ascii="Times New Roman" w:eastAsiaTheme="minorHAnsi" w:hAnsi="Times New Roman" w:cs="Times New Roman"/>
          <w:b/>
          <w:bCs/>
          <w:sz w:val="20"/>
          <w:szCs w:val="20"/>
          <w:lang w:bidi="fa-IR"/>
        </w:rPr>
        <w:t>3. Results</w:t>
      </w:r>
    </w:p>
    <w:p w:rsidR="003933C0" w:rsidRPr="003933C0" w:rsidRDefault="003933C0" w:rsidP="00221E5A">
      <w:pPr>
        <w:adjustRightInd w:val="0"/>
        <w:snapToGrid w:val="0"/>
        <w:spacing w:after="0" w:line="240" w:lineRule="auto"/>
        <w:ind w:firstLine="425"/>
        <w:jc w:val="both"/>
        <w:rPr>
          <w:rFonts w:ascii="Times New Roman" w:eastAsiaTheme="minorHAnsi" w:hAnsi="Times New Roman" w:cs="Times New Roman"/>
          <w:color w:val="231F20"/>
          <w:sz w:val="20"/>
          <w:szCs w:val="20"/>
          <w:lang w:bidi="fa-IR"/>
        </w:rPr>
      </w:pPr>
      <w:r w:rsidRPr="003933C0">
        <w:rPr>
          <w:rFonts w:ascii="Times New Roman" w:hAnsi="Times New Roman" w:cs="Times New Roman"/>
          <w:sz w:val="20"/>
          <w:szCs w:val="20"/>
        </w:rPr>
        <w:t>In this paper,</w:t>
      </w:r>
      <w:r w:rsidRPr="003933C0">
        <w:rPr>
          <w:rFonts w:ascii="Times New Roman" w:eastAsia="Times New Roman" w:hAnsi="Times New Roman" w:cs="Times New Roman"/>
          <w:b/>
          <w:bCs/>
          <w:sz w:val="20"/>
          <w:szCs w:val="20"/>
        </w:rPr>
        <w:t xml:space="preserve"> </w:t>
      </w:r>
      <w:r w:rsidRPr="003933C0">
        <w:rPr>
          <w:rFonts w:ascii="Times New Roman" w:hAnsi="Times New Roman" w:cs="Times New Roman"/>
          <w:sz w:val="20"/>
          <w:szCs w:val="20"/>
        </w:rPr>
        <w:t>the weights of criteria have been calculated by applying the AHP and TOPSIS methods.</w:t>
      </w:r>
      <w:r w:rsidRPr="003933C0">
        <w:rPr>
          <w:rFonts w:ascii="Times New Roman" w:eastAsiaTheme="minorHAnsi" w:hAnsi="Times New Roman" w:cs="Times New Roman"/>
          <w:sz w:val="20"/>
          <w:szCs w:val="20"/>
          <w:lang w:bidi="fa-IR"/>
        </w:rPr>
        <w:t xml:space="preserve"> Results are as follow.</w:t>
      </w:r>
    </w:p>
    <w:p w:rsidR="003933C0" w:rsidRPr="003933C0" w:rsidRDefault="003933C0" w:rsidP="00221E5A">
      <w:pPr>
        <w:adjustRightInd w:val="0"/>
        <w:snapToGrid w:val="0"/>
        <w:spacing w:after="0" w:line="240" w:lineRule="auto"/>
        <w:jc w:val="both"/>
        <w:rPr>
          <w:rFonts w:ascii="Times New Roman" w:hAnsi="Times New Roman" w:cs="Times New Roman"/>
          <w:b/>
          <w:bCs/>
          <w:sz w:val="20"/>
          <w:szCs w:val="20"/>
          <w:lang w:eastAsia="zh-CN" w:bidi="fa-IR"/>
        </w:rPr>
        <w:sectPr w:rsidR="003933C0" w:rsidRPr="003933C0" w:rsidSect="003933C0">
          <w:type w:val="continuous"/>
          <w:pgSz w:w="12240" w:h="15840" w:code="1"/>
          <w:pgMar w:top="1440" w:right="1440" w:bottom="1440" w:left="1440" w:header="720" w:footer="720" w:gutter="0"/>
          <w:cols w:num="2" w:space="425"/>
          <w:docGrid w:linePitch="360"/>
        </w:sectPr>
      </w:pPr>
    </w:p>
    <w:p w:rsidR="003933C0" w:rsidRDefault="003933C0" w:rsidP="00221E5A">
      <w:pPr>
        <w:adjustRightInd w:val="0"/>
        <w:snapToGrid w:val="0"/>
        <w:spacing w:after="0" w:line="240" w:lineRule="auto"/>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094"/>
        <w:gridCol w:w="879"/>
        <w:gridCol w:w="879"/>
        <w:gridCol w:w="879"/>
        <w:gridCol w:w="879"/>
        <w:gridCol w:w="879"/>
        <w:gridCol w:w="1436"/>
        <w:gridCol w:w="2651"/>
      </w:tblGrid>
      <w:tr w:rsidR="003933C0" w:rsidRPr="003933C0" w:rsidTr="00221E5A">
        <w:trPr>
          <w:cnfStyle w:val="100000000000"/>
          <w:jc w:val="center"/>
        </w:trPr>
        <w:tc>
          <w:tcPr>
            <w:cnfStyle w:val="001000000000"/>
            <w:tcW w:w="571"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SPEED</w:t>
            </w:r>
          </w:p>
        </w:tc>
        <w:tc>
          <w:tcPr>
            <w:tcW w:w="45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w:t>
            </w:r>
          </w:p>
        </w:tc>
        <w:tc>
          <w:tcPr>
            <w:tcW w:w="45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45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45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45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750"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proofErr w:type="spellStart"/>
            <w:r w:rsidRPr="003933C0">
              <w:rPr>
                <w:rFonts w:ascii="Times New Roman" w:hAnsi="Times New Roman" w:cs="Times New Roman"/>
                <w:b w:val="0"/>
                <w:bCs w:val="0"/>
                <w:color w:val="000000"/>
                <w:sz w:val="20"/>
                <w:szCs w:val="20"/>
              </w:rPr>
              <w:t>suP</w:t>
            </w:r>
            <w:proofErr w:type="spellEnd"/>
          </w:p>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 xml:space="preserve">P= </w:t>
            </w:r>
            <w:proofErr w:type="spellStart"/>
            <w:r w:rsidRPr="003933C0">
              <w:rPr>
                <w:rFonts w:ascii="Times New Roman" w:hAnsi="Times New Roman" w:cs="Times New Roman"/>
                <w:b w:val="0"/>
                <w:bCs w:val="0"/>
                <w:color w:val="000000"/>
                <w:sz w:val="20"/>
                <w:szCs w:val="20"/>
              </w:rPr>
              <w:t>aij</w:t>
            </w:r>
            <w:proofErr w:type="spellEnd"/>
            <w:r w:rsidRPr="003933C0">
              <w:rPr>
                <w:rFonts w:ascii="Times New Roman" w:hAnsi="Times New Roman" w:cs="Times New Roman"/>
                <w:b w:val="0"/>
                <w:bCs w:val="0"/>
                <w:color w:val="000000"/>
                <w:sz w:val="20"/>
                <w:szCs w:val="20"/>
              </w:rPr>
              <w:t>/∑</w:t>
            </w:r>
            <w:proofErr w:type="spellStart"/>
            <w:r w:rsidRPr="003933C0">
              <w:rPr>
                <w:rFonts w:ascii="Times New Roman" w:hAnsi="Times New Roman" w:cs="Times New Roman"/>
                <w:b w:val="0"/>
                <w:bCs w:val="0"/>
                <w:color w:val="000000"/>
                <w:sz w:val="20"/>
                <w:szCs w:val="20"/>
              </w:rPr>
              <w:t>aij</w:t>
            </w:r>
            <w:proofErr w:type="spellEnd"/>
          </w:p>
        </w:tc>
        <w:tc>
          <w:tcPr>
            <w:tcW w:w="1385"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The relative weight W</w:t>
            </w:r>
          </w:p>
        </w:tc>
      </w:tr>
      <w:tr w:rsidR="003933C0" w:rsidRPr="003933C0" w:rsidTr="00221E5A">
        <w:trPr>
          <w:cnfStyle w:val="000000100000"/>
          <w:jc w:val="center"/>
        </w:trPr>
        <w:tc>
          <w:tcPr>
            <w:cnfStyle w:val="001000000000"/>
            <w:tcW w:w="571"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0.121</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0.121</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0.294</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750"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0.758/5</w:t>
            </w:r>
          </w:p>
        </w:tc>
        <w:tc>
          <w:tcPr>
            <w:tcW w:w="138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0.151</w:t>
            </w:r>
          </w:p>
        </w:tc>
      </w:tr>
      <w:tr w:rsidR="003933C0" w:rsidRPr="003933C0" w:rsidTr="00221E5A">
        <w:trPr>
          <w:jc w:val="center"/>
        </w:trPr>
        <w:tc>
          <w:tcPr>
            <w:cnfStyle w:val="001000000000"/>
            <w:tcW w:w="571"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0.121</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0.121</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0.294</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750"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0.758/5</w:t>
            </w:r>
          </w:p>
        </w:tc>
        <w:tc>
          <w:tcPr>
            <w:tcW w:w="138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0.151</w:t>
            </w:r>
          </w:p>
        </w:tc>
      </w:tr>
      <w:tr w:rsidR="003933C0" w:rsidRPr="003933C0" w:rsidTr="00221E5A">
        <w:trPr>
          <w:cnfStyle w:val="000000100000"/>
          <w:jc w:val="center"/>
        </w:trPr>
        <w:tc>
          <w:tcPr>
            <w:cnfStyle w:val="001000000000"/>
            <w:tcW w:w="571"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0.024</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0.024</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0.058</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750"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0.328/5</w:t>
            </w:r>
          </w:p>
        </w:tc>
        <w:tc>
          <w:tcPr>
            <w:tcW w:w="138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0.065</w:t>
            </w:r>
          </w:p>
        </w:tc>
      </w:tr>
      <w:tr w:rsidR="003933C0" w:rsidRPr="003933C0" w:rsidTr="00221E5A">
        <w:trPr>
          <w:jc w:val="center"/>
        </w:trPr>
        <w:tc>
          <w:tcPr>
            <w:cnfStyle w:val="001000000000"/>
            <w:tcW w:w="571"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0.121</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0.121</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0.058</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45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750"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0.522/5</w:t>
            </w:r>
          </w:p>
        </w:tc>
        <w:tc>
          <w:tcPr>
            <w:tcW w:w="138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0.104</w:t>
            </w:r>
          </w:p>
        </w:tc>
      </w:tr>
      <w:tr w:rsidR="003933C0" w:rsidRPr="003933C0" w:rsidTr="00221E5A">
        <w:trPr>
          <w:cnfStyle w:val="000000100000"/>
          <w:jc w:val="center"/>
        </w:trPr>
        <w:tc>
          <w:tcPr>
            <w:cnfStyle w:val="001000000000"/>
            <w:tcW w:w="571"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0.609</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0.609</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0.294</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0.555</w:t>
            </w:r>
          </w:p>
        </w:tc>
        <w:tc>
          <w:tcPr>
            <w:tcW w:w="45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0.555</w:t>
            </w:r>
          </w:p>
        </w:tc>
        <w:tc>
          <w:tcPr>
            <w:tcW w:w="750"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2.622/5</w:t>
            </w:r>
          </w:p>
        </w:tc>
        <w:tc>
          <w:tcPr>
            <w:tcW w:w="138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0.524</w:t>
            </w:r>
          </w:p>
        </w:tc>
      </w:tr>
    </w:tbl>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633"/>
        <w:gridCol w:w="819"/>
        <w:gridCol w:w="820"/>
        <w:gridCol w:w="820"/>
        <w:gridCol w:w="875"/>
        <w:gridCol w:w="820"/>
        <w:gridCol w:w="1339"/>
        <w:gridCol w:w="2450"/>
      </w:tblGrid>
      <w:tr w:rsidR="003933C0" w:rsidRPr="003933C0" w:rsidTr="00221E5A">
        <w:trPr>
          <w:cnfStyle w:val="100000000000"/>
          <w:jc w:val="center"/>
        </w:trPr>
        <w:tc>
          <w:tcPr>
            <w:cnfStyle w:val="001000000000"/>
            <w:tcW w:w="853"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ACCURACY</w:t>
            </w:r>
          </w:p>
        </w:tc>
        <w:tc>
          <w:tcPr>
            <w:tcW w:w="42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w:t>
            </w:r>
          </w:p>
        </w:tc>
        <w:tc>
          <w:tcPr>
            <w:tcW w:w="42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42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457"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42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69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proofErr w:type="spellStart"/>
            <w:r w:rsidRPr="003933C0">
              <w:rPr>
                <w:rFonts w:ascii="Times New Roman" w:hAnsi="Times New Roman" w:cs="Times New Roman"/>
                <w:b w:val="0"/>
                <w:bCs w:val="0"/>
                <w:color w:val="000000"/>
                <w:sz w:val="20"/>
                <w:szCs w:val="20"/>
              </w:rPr>
              <w:t>suP</w:t>
            </w:r>
            <w:proofErr w:type="spellEnd"/>
          </w:p>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 xml:space="preserve">P= </w:t>
            </w:r>
            <w:proofErr w:type="spellStart"/>
            <w:r w:rsidRPr="003933C0">
              <w:rPr>
                <w:rFonts w:ascii="Times New Roman" w:hAnsi="Times New Roman" w:cs="Times New Roman"/>
                <w:b w:val="0"/>
                <w:bCs w:val="0"/>
                <w:color w:val="000000"/>
                <w:sz w:val="20"/>
                <w:szCs w:val="20"/>
              </w:rPr>
              <w:t>aij</w:t>
            </w:r>
            <w:proofErr w:type="spellEnd"/>
            <w:r w:rsidRPr="003933C0">
              <w:rPr>
                <w:rFonts w:ascii="Times New Roman" w:hAnsi="Times New Roman" w:cs="Times New Roman"/>
                <w:b w:val="0"/>
                <w:bCs w:val="0"/>
                <w:color w:val="000000"/>
                <w:sz w:val="20"/>
                <w:szCs w:val="20"/>
              </w:rPr>
              <w:t>/∑</w:t>
            </w:r>
            <w:proofErr w:type="spellStart"/>
            <w:r w:rsidRPr="003933C0">
              <w:rPr>
                <w:rFonts w:ascii="Times New Roman" w:hAnsi="Times New Roman" w:cs="Times New Roman"/>
                <w:b w:val="0"/>
                <w:bCs w:val="0"/>
                <w:color w:val="000000"/>
                <w:sz w:val="20"/>
                <w:szCs w:val="20"/>
              </w:rPr>
              <w:t>aij</w:t>
            </w:r>
            <w:proofErr w:type="spellEnd"/>
          </w:p>
        </w:tc>
        <w:tc>
          <w:tcPr>
            <w:tcW w:w="1281"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 xml:space="preserve">the </w:t>
            </w:r>
            <w:proofErr w:type="spellStart"/>
            <w:r w:rsidRPr="003933C0">
              <w:rPr>
                <w:rFonts w:ascii="Times New Roman" w:hAnsi="Times New Roman" w:cs="Times New Roman"/>
                <w:b w:val="0"/>
                <w:bCs w:val="0"/>
                <w:color w:val="000000"/>
                <w:sz w:val="20"/>
                <w:szCs w:val="20"/>
              </w:rPr>
              <w:t>relatvie</w:t>
            </w:r>
            <w:proofErr w:type="spellEnd"/>
            <w:r w:rsidRPr="003933C0">
              <w:rPr>
                <w:rFonts w:ascii="Times New Roman" w:hAnsi="Times New Roman" w:cs="Times New Roman"/>
                <w:b w:val="0"/>
                <w:bCs w:val="0"/>
                <w:color w:val="000000"/>
                <w:sz w:val="20"/>
                <w:szCs w:val="20"/>
              </w:rPr>
              <w:t xml:space="preserve"> weight  W</w:t>
            </w:r>
          </w:p>
        </w:tc>
      </w:tr>
      <w:tr w:rsidR="003933C0" w:rsidRPr="003933C0" w:rsidTr="00221E5A">
        <w:trPr>
          <w:cnfStyle w:val="000000100000"/>
          <w:jc w:val="center"/>
        </w:trPr>
        <w:tc>
          <w:tcPr>
            <w:cnfStyle w:val="001000000000"/>
            <w:tcW w:w="853"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0.034</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0.017</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0.070</w:t>
            </w:r>
          </w:p>
        </w:tc>
        <w:tc>
          <w:tcPr>
            <w:tcW w:w="45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0.009</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0.009</w:t>
            </w:r>
          </w:p>
        </w:tc>
        <w:tc>
          <w:tcPr>
            <w:tcW w:w="69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0.14/5</w:t>
            </w:r>
          </w:p>
        </w:tc>
        <w:tc>
          <w:tcPr>
            <w:tcW w:w="1281"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0.028</w:t>
            </w:r>
          </w:p>
        </w:tc>
      </w:tr>
      <w:tr w:rsidR="003933C0" w:rsidRPr="003933C0" w:rsidTr="00221E5A">
        <w:trPr>
          <w:jc w:val="center"/>
        </w:trPr>
        <w:tc>
          <w:tcPr>
            <w:cnfStyle w:val="001000000000"/>
            <w:tcW w:w="853"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42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0.103</w:t>
            </w:r>
          </w:p>
        </w:tc>
        <w:tc>
          <w:tcPr>
            <w:tcW w:w="42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0.051</w:t>
            </w:r>
          </w:p>
        </w:tc>
        <w:tc>
          <w:tcPr>
            <w:tcW w:w="42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0.070</w:t>
            </w:r>
          </w:p>
        </w:tc>
        <w:tc>
          <w:tcPr>
            <w:tcW w:w="457"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0.456</w:t>
            </w:r>
          </w:p>
        </w:tc>
        <w:tc>
          <w:tcPr>
            <w:tcW w:w="42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0.009</w:t>
            </w:r>
          </w:p>
        </w:tc>
        <w:tc>
          <w:tcPr>
            <w:tcW w:w="69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0.689/5</w:t>
            </w:r>
          </w:p>
        </w:tc>
        <w:tc>
          <w:tcPr>
            <w:tcW w:w="1281"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0.137</w:t>
            </w:r>
          </w:p>
        </w:tc>
      </w:tr>
      <w:tr w:rsidR="003933C0" w:rsidRPr="003933C0" w:rsidTr="00221E5A">
        <w:trPr>
          <w:cnfStyle w:val="000000100000"/>
          <w:jc w:val="center"/>
        </w:trPr>
        <w:tc>
          <w:tcPr>
            <w:cnfStyle w:val="001000000000"/>
            <w:tcW w:w="853"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0.310</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0.462</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0.639</w:t>
            </w:r>
          </w:p>
        </w:tc>
        <w:tc>
          <w:tcPr>
            <w:tcW w:w="45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0.456</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0.445</w:t>
            </w:r>
          </w:p>
        </w:tc>
        <w:tc>
          <w:tcPr>
            <w:tcW w:w="69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2.312/5</w:t>
            </w:r>
          </w:p>
        </w:tc>
        <w:tc>
          <w:tcPr>
            <w:tcW w:w="1281"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0.462</w:t>
            </w:r>
          </w:p>
        </w:tc>
      </w:tr>
      <w:tr w:rsidR="003933C0" w:rsidRPr="003933C0" w:rsidTr="00221E5A">
        <w:trPr>
          <w:jc w:val="center"/>
        </w:trPr>
        <w:tc>
          <w:tcPr>
            <w:cnfStyle w:val="001000000000"/>
            <w:tcW w:w="853"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42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0.241</w:t>
            </w:r>
          </w:p>
        </w:tc>
        <w:tc>
          <w:tcPr>
            <w:tcW w:w="42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0.007</w:t>
            </w:r>
          </w:p>
        </w:tc>
        <w:tc>
          <w:tcPr>
            <w:tcW w:w="42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0.090</w:t>
            </w:r>
          </w:p>
        </w:tc>
        <w:tc>
          <w:tcPr>
            <w:tcW w:w="457"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0.O65</w:t>
            </w:r>
          </w:p>
        </w:tc>
        <w:tc>
          <w:tcPr>
            <w:tcW w:w="42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0.445</w:t>
            </w:r>
          </w:p>
        </w:tc>
        <w:tc>
          <w:tcPr>
            <w:tcW w:w="699"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0.848/5</w:t>
            </w:r>
          </w:p>
        </w:tc>
        <w:tc>
          <w:tcPr>
            <w:tcW w:w="1281"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0.169</w:t>
            </w:r>
          </w:p>
        </w:tc>
      </w:tr>
      <w:tr w:rsidR="003933C0" w:rsidRPr="003933C0" w:rsidTr="00221E5A">
        <w:trPr>
          <w:cnfStyle w:val="000000100000"/>
          <w:jc w:val="center"/>
        </w:trPr>
        <w:tc>
          <w:tcPr>
            <w:cnfStyle w:val="001000000000"/>
            <w:tcW w:w="853"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0.310</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0.462</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0.127</w:t>
            </w:r>
          </w:p>
        </w:tc>
        <w:tc>
          <w:tcPr>
            <w:tcW w:w="45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0.013</w:t>
            </w:r>
          </w:p>
        </w:tc>
        <w:tc>
          <w:tcPr>
            <w:tcW w:w="42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0.089</w:t>
            </w:r>
          </w:p>
        </w:tc>
        <w:tc>
          <w:tcPr>
            <w:tcW w:w="69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1.001/5</w:t>
            </w:r>
          </w:p>
        </w:tc>
        <w:tc>
          <w:tcPr>
            <w:tcW w:w="1281"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0.200</w:t>
            </w:r>
          </w:p>
        </w:tc>
      </w:tr>
    </w:tbl>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299"/>
        <w:gridCol w:w="890"/>
        <w:gridCol w:w="891"/>
        <w:gridCol w:w="891"/>
        <w:gridCol w:w="891"/>
        <w:gridCol w:w="891"/>
        <w:gridCol w:w="1456"/>
        <w:gridCol w:w="2367"/>
      </w:tblGrid>
      <w:tr w:rsidR="00C27B24" w:rsidRPr="003933C0" w:rsidTr="00221E5A">
        <w:trPr>
          <w:cnfStyle w:val="100000000000"/>
          <w:jc w:val="center"/>
        </w:trPr>
        <w:tc>
          <w:tcPr>
            <w:cnfStyle w:val="001000000000"/>
            <w:tcW w:w="67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SAFETY</w:t>
            </w:r>
          </w:p>
        </w:tc>
        <w:tc>
          <w:tcPr>
            <w:tcW w:w="465"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A1</w:t>
            </w:r>
          </w:p>
        </w:tc>
        <w:tc>
          <w:tcPr>
            <w:tcW w:w="465"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A2</w:t>
            </w:r>
          </w:p>
        </w:tc>
        <w:tc>
          <w:tcPr>
            <w:tcW w:w="465"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A3</w:t>
            </w:r>
          </w:p>
        </w:tc>
        <w:tc>
          <w:tcPr>
            <w:tcW w:w="465"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A4</w:t>
            </w:r>
          </w:p>
        </w:tc>
        <w:tc>
          <w:tcPr>
            <w:tcW w:w="465"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A4</w:t>
            </w:r>
          </w:p>
        </w:tc>
        <w:tc>
          <w:tcPr>
            <w:tcW w:w="760"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proofErr w:type="spellStart"/>
            <w:r w:rsidRPr="003933C0">
              <w:rPr>
                <w:rFonts w:ascii="Times New Roman" w:hAnsi="Times New Roman" w:cs="Times New Roman"/>
                <w:b w:val="0"/>
                <w:bCs w:val="0"/>
                <w:color w:val="000000"/>
                <w:sz w:val="20"/>
                <w:szCs w:val="16"/>
              </w:rPr>
              <w:t>suP</w:t>
            </w:r>
            <w:proofErr w:type="spellEnd"/>
          </w:p>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 xml:space="preserve">P= </w:t>
            </w:r>
            <w:proofErr w:type="spellStart"/>
            <w:r w:rsidRPr="003933C0">
              <w:rPr>
                <w:rFonts w:ascii="Times New Roman" w:hAnsi="Times New Roman" w:cs="Times New Roman"/>
                <w:b w:val="0"/>
                <w:bCs w:val="0"/>
                <w:color w:val="000000"/>
                <w:sz w:val="20"/>
                <w:szCs w:val="16"/>
              </w:rPr>
              <w:t>aij</w:t>
            </w:r>
            <w:proofErr w:type="spellEnd"/>
            <w:r w:rsidRPr="003933C0">
              <w:rPr>
                <w:rFonts w:ascii="Times New Roman" w:hAnsi="Times New Roman" w:cs="Times New Roman"/>
                <w:b w:val="0"/>
                <w:bCs w:val="0"/>
                <w:color w:val="000000"/>
                <w:sz w:val="20"/>
                <w:szCs w:val="16"/>
              </w:rPr>
              <w:t>/∑</w:t>
            </w:r>
            <w:proofErr w:type="spellStart"/>
            <w:r w:rsidRPr="003933C0">
              <w:rPr>
                <w:rFonts w:ascii="Times New Roman" w:hAnsi="Times New Roman" w:cs="Times New Roman"/>
                <w:b w:val="0"/>
                <w:bCs w:val="0"/>
                <w:color w:val="000000"/>
                <w:sz w:val="20"/>
                <w:szCs w:val="16"/>
              </w:rPr>
              <w:t>aij</w:t>
            </w:r>
            <w:proofErr w:type="spellEnd"/>
          </w:p>
        </w:tc>
        <w:tc>
          <w:tcPr>
            <w:tcW w:w="1237"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The relative weight</w:t>
            </w:r>
          </w:p>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W</w:t>
            </w:r>
          </w:p>
        </w:tc>
      </w:tr>
      <w:tr w:rsidR="00C27B24" w:rsidRPr="003933C0" w:rsidTr="00221E5A">
        <w:trPr>
          <w:cnfStyle w:val="000000100000"/>
          <w:jc w:val="center"/>
        </w:trPr>
        <w:tc>
          <w:tcPr>
            <w:cnfStyle w:val="001000000000"/>
            <w:tcW w:w="67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A1</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0.176</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0.09</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0.142</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0.043</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0.066</w:t>
            </w:r>
          </w:p>
        </w:tc>
        <w:tc>
          <w:tcPr>
            <w:tcW w:w="760"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0.517/5</w:t>
            </w:r>
          </w:p>
        </w:tc>
        <w:tc>
          <w:tcPr>
            <w:tcW w:w="123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0.103</w:t>
            </w:r>
          </w:p>
        </w:tc>
      </w:tr>
      <w:tr w:rsidR="00C27B24" w:rsidRPr="003933C0" w:rsidTr="00221E5A">
        <w:trPr>
          <w:jc w:val="center"/>
        </w:trPr>
        <w:tc>
          <w:tcPr>
            <w:cnfStyle w:val="001000000000"/>
            <w:tcW w:w="679"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A2</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0.176</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0.09</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0.142</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0.043</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0.066</w:t>
            </w:r>
          </w:p>
        </w:tc>
        <w:tc>
          <w:tcPr>
            <w:tcW w:w="760"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0.517/5</w:t>
            </w:r>
          </w:p>
        </w:tc>
        <w:tc>
          <w:tcPr>
            <w:tcW w:w="1237"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0.103</w:t>
            </w:r>
          </w:p>
        </w:tc>
      </w:tr>
      <w:tr w:rsidR="00C27B24" w:rsidRPr="003933C0" w:rsidTr="00221E5A">
        <w:trPr>
          <w:cnfStyle w:val="000000100000"/>
          <w:jc w:val="center"/>
        </w:trPr>
        <w:tc>
          <w:tcPr>
            <w:cnfStyle w:val="001000000000"/>
            <w:tcW w:w="67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A3</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0.529</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0.272</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0.428</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0.391</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0.6</w:t>
            </w:r>
          </w:p>
        </w:tc>
        <w:tc>
          <w:tcPr>
            <w:tcW w:w="760"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2.22/5</w:t>
            </w:r>
          </w:p>
        </w:tc>
        <w:tc>
          <w:tcPr>
            <w:tcW w:w="123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0.444</w:t>
            </w:r>
          </w:p>
        </w:tc>
      </w:tr>
      <w:tr w:rsidR="00C27B24" w:rsidRPr="003933C0" w:rsidTr="00221E5A">
        <w:trPr>
          <w:jc w:val="center"/>
        </w:trPr>
        <w:tc>
          <w:tcPr>
            <w:cnfStyle w:val="001000000000"/>
            <w:tcW w:w="679"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A4</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0.058</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0.272</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0.142</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0.130</w:t>
            </w:r>
          </w:p>
        </w:tc>
        <w:tc>
          <w:tcPr>
            <w:tcW w:w="465"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0.066</w:t>
            </w:r>
          </w:p>
        </w:tc>
        <w:tc>
          <w:tcPr>
            <w:tcW w:w="760"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0.668/5</w:t>
            </w:r>
          </w:p>
        </w:tc>
        <w:tc>
          <w:tcPr>
            <w:tcW w:w="1237"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0.133</w:t>
            </w:r>
          </w:p>
        </w:tc>
      </w:tr>
      <w:tr w:rsidR="00C27B24" w:rsidRPr="003933C0" w:rsidTr="00221E5A">
        <w:trPr>
          <w:cnfStyle w:val="000000100000"/>
          <w:jc w:val="center"/>
        </w:trPr>
        <w:tc>
          <w:tcPr>
            <w:cnfStyle w:val="001000000000"/>
            <w:tcW w:w="679"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16"/>
              </w:rPr>
            </w:pPr>
            <w:r w:rsidRPr="003933C0">
              <w:rPr>
                <w:rFonts w:ascii="Times New Roman" w:hAnsi="Times New Roman" w:cs="Times New Roman"/>
                <w:b w:val="0"/>
                <w:bCs w:val="0"/>
                <w:color w:val="000000"/>
                <w:sz w:val="20"/>
                <w:szCs w:val="16"/>
              </w:rPr>
              <w:t>A5</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0.058</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0.272</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0.142</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0.391</w:t>
            </w:r>
          </w:p>
        </w:tc>
        <w:tc>
          <w:tcPr>
            <w:tcW w:w="465"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0.2</w:t>
            </w:r>
          </w:p>
        </w:tc>
        <w:tc>
          <w:tcPr>
            <w:tcW w:w="760"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1.063/5</w:t>
            </w:r>
          </w:p>
        </w:tc>
        <w:tc>
          <w:tcPr>
            <w:tcW w:w="123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16"/>
              </w:rPr>
            </w:pPr>
            <w:r w:rsidRPr="003933C0">
              <w:rPr>
                <w:rFonts w:ascii="Times New Roman" w:hAnsi="Times New Roman" w:cs="Times New Roman"/>
                <w:color w:val="000000"/>
                <w:sz w:val="20"/>
                <w:szCs w:val="16"/>
              </w:rPr>
              <w:t>0.212</w:t>
            </w:r>
          </w:p>
        </w:tc>
      </w:tr>
    </w:tbl>
    <w:p w:rsidR="00AC4732" w:rsidRPr="003933C0" w:rsidRDefault="00AC4732"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403"/>
        <w:gridCol w:w="847"/>
        <w:gridCol w:w="847"/>
        <w:gridCol w:w="847"/>
        <w:gridCol w:w="847"/>
        <w:gridCol w:w="847"/>
        <w:gridCol w:w="1383"/>
        <w:gridCol w:w="2555"/>
      </w:tblGrid>
      <w:tr w:rsidR="00C27B24" w:rsidRPr="003933C0" w:rsidTr="00221E5A">
        <w:trPr>
          <w:cnfStyle w:val="100000000000"/>
          <w:jc w:val="center"/>
        </w:trPr>
        <w:tc>
          <w:tcPr>
            <w:cnfStyle w:val="001000000000"/>
            <w:tcW w:w="733"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QUALITY</w:t>
            </w:r>
          </w:p>
        </w:tc>
        <w:tc>
          <w:tcPr>
            <w:tcW w:w="44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w:t>
            </w:r>
          </w:p>
        </w:tc>
        <w:tc>
          <w:tcPr>
            <w:tcW w:w="44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44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44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44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72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proofErr w:type="spellStart"/>
            <w:r w:rsidRPr="003933C0">
              <w:rPr>
                <w:rFonts w:ascii="Times New Roman" w:hAnsi="Times New Roman" w:cs="Times New Roman"/>
                <w:b w:val="0"/>
                <w:bCs w:val="0"/>
                <w:color w:val="000000"/>
                <w:sz w:val="20"/>
                <w:szCs w:val="20"/>
              </w:rPr>
              <w:t>suP</w:t>
            </w:r>
            <w:proofErr w:type="spellEnd"/>
          </w:p>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 xml:space="preserve">P= </w:t>
            </w:r>
            <w:proofErr w:type="spellStart"/>
            <w:r w:rsidRPr="003933C0">
              <w:rPr>
                <w:rFonts w:ascii="Times New Roman" w:hAnsi="Times New Roman" w:cs="Times New Roman"/>
                <w:b w:val="0"/>
                <w:bCs w:val="0"/>
                <w:color w:val="000000"/>
                <w:sz w:val="20"/>
                <w:szCs w:val="20"/>
              </w:rPr>
              <w:t>aij</w:t>
            </w:r>
            <w:proofErr w:type="spellEnd"/>
            <w:r w:rsidRPr="003933C0">
              <w:rPr>
                <w:rFonts w:ascii="Times New Roman" w:hAnsi="Times New Roman" w:cs="Times New Roman"/>
                <w:b w:val="0"/>
                <w:bCs w:val="0"/>
                <w:color w:val="000000"/>
                <w:sz w:val="20"/>
                <w:szCs w:val="20"/>
              </w:rPr>
              <w:t>/∑</w:t>
            </w:r>
            <w:proofErr w:type="spellStart"/>
            <w:r w:rsidRPr="003933C0">
              <w:rPr>
                <w:rFonts w:ascii="Times New Roman" w:hAnsi="Times New Roman" w:cs="Times New Roman"/>
                <w:b w:val="0"/>
                <w:bCs w:val="0"/>
                <w:color w:val="000000"/>
                <w:sz w:val="20"/>
                <w:szCs w:val="20"/>
              </w:rPr>
              <w:t>aij</w:t>
            </w:r>
            <w:proofErr w:type="spellEnd"/>
          </w:p>
        </w:tc>
        <w:tc>
          <w:tcPr>
            <w:tcW w:w="1334"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The relative weight W</w:t>
            </w:r>
          </w:p>
        </w:tc>
      </w:tr>
      <w:tr w:rsidR="00C27B24" w:rsidRPr="003933C0" w:rsidTr="00221E5A">
        <w:trPr>
          <w:cnfStyle w:val="000000100000"/>
          <w:jc w:val="center"/>
        </w:trPr>
        <w:tc>
          <w:tcPr>
            <w:cnfStyle w:val="001000000000"/>
            <w:tcW w:w="733"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0.041</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0.068</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0.015</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0.021</w:t>
            </w:r>
          </w:p>
        </w:tc>
        <w:tc>
          <w:tcPr>
            <w:tcW w:w="72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0.256/5</w:t>
            </w:r>
          </w:p>
        </w:tc>
        <w:tc>
          <w:tcPr>
            <w:tcW w:w="1334"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0.051</w:t>
            </w:r>
          </w:p>
        </w:tc>
      </w:tr>
      <w:tr w:rsidR="00C27B24" w:rsidRPr="003933C0" w:rsidTr="00221E5A">
        <w:trPr>
          <w:jc w:val="center"/>
        </w:trPr>
        <w:tc>
          <w:tcPr>
            <w:cnfStyle w:val="001000000000"/>
            <w:tcW w:w="733"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0.013</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0.037</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0.068</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0.015</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0.021</w:t>
            </w:r>
          </w:p>
        </w:tc>
        <w:tc>
          <w:tcPr>
            <w:tcW w:w="72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0.154/5</w:t>
            </w:r>
          </w:p>
        </w:tc>
        <w:tc>
          <w:tcPr>
            <w:tcW w:w="1334"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0.03</w:t>
            </w:r>
          </w:p>
        </w:tc>
      </w:tr>
      <w:tr w:rsidR="00C27B24" w:rsidRPr="003933C0" w:rsidTr="00221E5A">
        <w:trPr>
          <w:cnfStyle w:val="000000100000"/>
          <w:jc w:val="center"/>
        </w:trPr>
        <w:tc>
          <w:tcPr>
            <w:cnfStyle w:val="001000000000"/>
            <w:tcW w:w="733"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0.369</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0.333</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0.616</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0.538</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0.755</w:t>
            </w:r>
          </w:p>
        </w:tc>
        <w:tc>
          <w:tcPr>
            <w:tcW w:w="72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2.611/5</w:t>
            </w:r>
          </w:p>
        </w:tc>
        <w:tc>
          <w:tcPr>
            <w:tcW w:w="1334"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0.522</w:t>
            </w:r>
          </w:p>
        </w:tc>
      </w:tr>
      <w:tr w:rsidR="00C27B24" w:rsidRPr="003933C0" w:rsidTr="00221E5A">
        <w:trPr>
          <w:jc w:val="center"/>
        </w:trPr>
        <w:tc>
          <w:tcPr>
            <w:cnfStyle w:val="001000000000"/>
            <w:tcW w:w="733"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0.287</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0.259</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0.123</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0.107</w:t>
            </w:r>
          </w:p>
        </w:tc>
        <w:tc>
          <w:tcPr>
            <w:tcW w:w="44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0.05</w:t>
            </w:r>
          </w:p>
        </w:tc>
        <w:tc>
          <w:tcPr>
            <w:tcW w:w="72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0.817</w:t>
            </w:r>
          </w:p>
        </w:tc>
        <w:tc>
          <w:tcPr>
            <w:tcW w:w="1334"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0.163</w:t>
            </w:r>
          </w:p>
        </w:tc>
      </w:tr>
      <w:tr w:rsidR="00C27B24" w:rsidRPr="003933C0" w:rsidTr="00221E5A">
        <w:trPr>
          <w:cnfStyle w:val="000000100000"/>
          <w:jc w:val="center"/>
        </w:trPr>
        <w:tc>
          <w:tcPr>
            <w:cnfStyle w:val="001000000000"/>
            <w:tcW w:w="733"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0.287</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0.259</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0.123</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0.323</w:t>
            </w:r>
          </w:p>
        </w:tc>
        <w:tc>
          <w:tcPr>
            <w:tcW w:w="44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0.151</w:t>
            </w:r>
          </w:p>
        </w:tc>
        <w:tc>
          <w:tcPr>
            <w:tcW w:w="72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1.153/5</w:t>
            </w:r>
          </w:p>
        </w:tc>
        <w:tc>
          <w:tcPr>
            <w:tcW w:w="1334"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0.23</w:t>
            </w:r>
          </w:p>
        </w:tc>
      </w:tr>
    </w:tbl>
    <w:p w:rsidR="00AC4732" w:rsidRPr="003933C0" w:rsidRDefault="00AC4732"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087"/>
        <w:gridCol w:w="924"/>
        <w:gridCol w:w="924"/>
        <w:gridCol w:w="923"/>
        <w:gridCol w:w="923"/>
        <w:gridCol w:w="923"/>
        <w:gridCol w:w="1509"/>
        <w:gridCol w:w="2363"/>
      </w:tblGrid>
      <w:tr w:rsidR="00C27B24" w:rsidRPr="003933C0" w:rsidTr="00221E5A">
        <w:trPr>
          <w:cnfStyle w:val="100000000000"/>
          <w:jc w:val="center"/>
        </w:trPr>
        <w:tc>
          <w:tcPr>
            <w:cnfStyle w:val="001000000000"/>
            <w:tcW w:w="567"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PRICE</w:t>
            </w:r>
          </w:p>
        </w:tc>
        <w:tc>
          <w:tcPr>
            <w:tcW w:w="48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w:t>
            </w:r>
          </w:p>
        </w:tc>
        <w:tc>
          <w:tcPr>
            <w:tcW w:w="48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48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48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482"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78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proofErr w:type="spellStart"/>
            <w:r w:rsidRPr="003933C0">
              <w:rPr>
                <w:rFonts w:ascii="Times New Roman" w:hAnsi="Times New Roman" w:cs="Times New Roman"/>
                <w:b w:val="0"/>
                <w:bCs w:val="0"/>
                <w:color w:val="000000"/>
                <w:sz w:val="20"/>
                <w:szCs w:val="20"/>
              </w:rPr>
              <w:t>suP</w:t>
            </w:r>
            <w:proofErr w:type="spellEnd"/>
          </w:p>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 xml:space="preserve">P= </w:t>
            </w:r>
            <w:proofErr w:type="spellStart"/>
            <w:r w:rsidRPr="003933C0">
              <w:rPr>
                <w:rFonts w:ascii="Times New Roman" w:hAnsi="Times New Roman" w:cs="Times New Roman"/>
                <w:b w:val="0"/>
                <w:bCs w:val="0"/>
                <w:color w:val="000000"/>
                <w:sz w:val="20"/>
                <w:szCs w:val="20"/>
              </w:rPr>
              <w:t>aij</w:t>
            </w:r>
            <w:proofErr w:type="spellEnd"/>
            <w:r w:rsidRPr="003933C0">
              <w:rPr>
                <w:rFonts w:ascii="Times New Roman" w:hAnsi="Times New Roman" w:cs="Times New Roman"/>
                <w:b w:val="0"/>
                <w:bCs w:val="0"/>
                <w:color w:val="000000"/>
                <w:sz w:val="20"/>
                <w:szCs w:val="20"/>
              </w:rPr>
              <w:t>/∑</w:t>
            </w:r>
            <w:proofErr w:type="spellStart"/>
            <w:r w:rsidRPr="003933C0">
              <w:rPr>
                <w:rFonts w:ascii="Times New Roman" w:hAnsi="Times New Roman" w:cs="Times New Roman"/>
                <w:b w:val="0"/>
                <w:bCs w:val="0"/>
                <w:color w:val="000000"/>
                <w:sz w:val="20"/>
                <w:szCs w:val="20"/>
              </w:rPr>
              <w:t>aij</w:t>
            </w:r>
            <w:proofErr w:type="spellEnd"/>
          </w:p>
        </w:tc>
        <w:tc>
          <w:tcPr>
            <w:tcW w:w="1234"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the relative weight</w:t>
            </w:r>
          </w:p>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W</w:t>
            </w:r>
          </w:p>
        </w:tc>
      </w:tr>
      <w:tr w:rsidR="00C27B24" w:rsidRPr="003933C0" w:rsidTr="00221E5A">
        <w:trPr>
          <w:cnfStyle w:val="000000100000"/>
          <w:jc w:val="center"/>
        </w:trPr>
        <w:tc>
          <w:tcPr>
            <w:cnfStyle w:val="001000000000"/>
            <w:tcW w:w="56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0.103</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0.200</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0.076</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0.200</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0.121</w:t>
            </w:r>
          </w:p>
        </w:tc>
        <w:tc>
          <w:tcPr>
            <w:tcW w:w="78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0.72/5</w:t>
            </w:r>
          </w:p>
        </w:tc>
        <w:tc>
          <w:tcPr>
            <w:tcW w:w="1234"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0.144</w:t>
            </w:r>
          </w:p>
        </w:tc>
      </w:tr>
      <w:tr w:rsidR="00C27B24" w:rsidRPr="003933C0" w:rsidTr="00221E5A">
        <w:trPr>
          <w:jc w:val="center"/>
        </w:trPr>
        <w:tc>
          <w:tcPr>
            <w:cnfStyle w:val="001000000000"/>
            <w:tcW w:w="567"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0.034</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0.066</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0.076</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0.066</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0.073</w:t>
            </w:r>
          </w:p>
        </w:tc>
        <w:tc>
          <w:tcPr>
            <w:tcW w:w="78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0.315/5</w:t>
            </w:r>
          </w:p>
        </w:tc>
        <w:tc>
          <w:tcPr>
            <w:tcW w:w="1234"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0.063</w:t>
            </w:r>
          </w:p>
        </w:tc>
      </w:tr>
      <w:tr w:rsidR="00C27B24" w:rsidRPr="003933C0" w:rsidTr="00221E5A">
        <w:trPr>
          <w:cnfStyle w:val="000000100000"/>
          <w:jc w:val="center"/>
        </w:trPr>
        <w:tc>
          <w:tcPr>
            <w:cnfStyle w:val="001000000000"/>
            <w:tcW w:w="56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0.517</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0.333</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0.384</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0.330</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0.365</w:t>
            </w:r>
          </w:p>
        </w:tc>
        <w:tc>
          <w:tcPr>
            <w:tcW w:w="78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1.929/5</w:t>
            </w:r>
          </w:p>
        </w:tc>
        <w:tc>
          <w:tcPr>
            <w:tcW w:w="1234"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0.385</w:t>
            </w:r>
          </w:p>
        </w:tc>
      </w:tr>
      <w:tr w:rsidR="00C27B24" w:rsidRPr="003933C0" w:rsidTr="00221E5A">
        <w:trPr>
          <w:jc w:val="center"/>
        </w:trPr>
        <w:tc>
          <w:tcPr>
            <w:cnfStyle w:val="001000000000"/>
            <w:tcW w:w="567"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0.034</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0.066</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0.076</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0.066</w:t>
            </w:r>
          </w:p>
        </w:tc>
        <w:tc>
          <w:tcPr>
            <w:tcW w:w="482"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0.073</w:t>
            </w:r>
          </w:p>
        </w:tc>
        <w:tc>
          <w:tcPr>
            <w:tcW w:w="788"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0.315/5</w:t>
            </w:r>
          </w:p>
        </w:tc>
        <w:tc>
          <w:tcPr>
            <w:tcW w:w="1234" w:type="pct"/>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0.063</w:t>
            </w:r>
          </w:p>
        </w:tc>
      </w:tr>
      <w:tr w:rsidR="00C27B24" w:rsidRPr="003933C0" w:rsidTr="00221E5A">
        <w:trPr>
          <w:cnfStyle w:val="000000100000"/>
          <w:jc w:val="center"/>
        </w:trPr>
        <w:tc>
          <w:tcPr>
            <w:cnfStyle w:val="001000000000"/>
            <w:tcW w:w="567"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0.310</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0.333</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0.384</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0.333</w:t>
            </w:r>
          </w:p>
        </w:tc>
        <w:tc>
          <w:tcPr>
            <w:tcW w:w="482"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0.365</w:t>
            </w:r>
          </w:p>
        </w:tc>
        <w:tc>
          <w:tcPr>
            <w:tcW w:w="788"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1.725/5</w:t>
            </w:r>
          </w:p>
        </w:tc>
        <w:tc>
          <w:tcPr>
            <w:tcW w:w="1234"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0.335</w:t>
            </w:r>
          </w:p>
        </w:tc>
      </w:tr>
    </w:tbl>
    <w:p w:rsidR="00AC4732" w:rsidRPr="003933C0" w:rsidRDefault="00AC4732"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107"/>
        <w:gridCol w:w="1839"/>
        <w:gridCol w:w="1839"/>
        <w:gridCol w:w="1597"/>
        <w:gridCol w:w="1597"/>
        <w:gridCol w:w="1597"/>
      </w:tblGrid>
      <w:tr w:rsidR="00C27B24" w:rsidRPr="003933C0" w:rsidTr="00221E5A">
        <w:trPr>
          <w:cnfStyle w:val="100000000000"/>
          <w:jc w:val="center"/>
        </w:trPr>
        <w:tc>
          <w:tcPr>
            <w:cnfStyle w:val="001000000000"/>
            <w:tcW w:w="57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p>
        </w:tc>
        <w:tc>
          <w:tcPr>
            <w:tcW w:w="96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C1+</w:t>
            </w:r>
          </w:p>
        </w:tc>
        <w:tc>
          <w:tcPr>
            <w:tcW w:w="96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C2+</w:t>
            </w:r>
          </w:p>
        </w:tc>
        <w:tc>
          <w:tcPr>
            <w:tcW w:w="83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C3+</w:t>
            </w:r>
          </w:p>
        </w:tc>
        <w:tc>
          <w:tcPr>
            <w:tcW w:w="83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C4+</w:t>
            </w:r>
          </w:p>
        </w:tc>
        <w:tc>
          <w:tcPr>
            <w:tcW w:w="83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C5-</w:t>
            </w:r>
          </w:p>
        </w:tc>
      </w:tr>
      <w:tr w:rsidR="00C27B24" w:rsidRPr="003933C0" w:rsidTr="00221E5A">
        <w:trPr>
          <w:cnfStyle w:val="000000100000"/>
          <w:jc w:val="center"/>
        </w:trPr>
        <w:tc>
          <w:tcPr>
            <w:cnfStyle w:val="001000000000"/>
            <w:tcW w:w="578"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lang w:bidi="fa-IR"/>
              </w:rPr>
            </w:pPr>
            <w:r w:rsidRPr="003933C0">
              <w:rPr>
                <w:rFonts w:ascii="Times New Roman" w:hAnsi="Times New Roman" w:cs="Times New Roman"/>
                <w:b w:val="0"/>
                <w:bCs w:val="0"/>
                <w:color w:val="000000"/>
                <w:sz w:val="20"/>
                <w:szCs w:val="20"/>
                <w:lang w:bidi="fa-IR"/>
              </w:rPr>
              <w:t>A1</w:t>
            </w:r>
          </w:p>
        </w:tc>
        <w:tc>
          <w:tcPr>
            <w:tcW w:w="960"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0.028</w:t>
            </w:r>
          </w:p>
        </w:tc>
        <w:tc>
          <w:tcPr>
            <w:tcW w:w="960"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0.151</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0.103</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0.051</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0.144</w:t>
            </w:r>
          </w:p>
        </w:tc>
      </w:tr>
      <w:tr w:rsidR="00C27B24" w:rsidRPr="003933C0" w:rsidTr="00221E5A">
        <w:trPr>
          <w:jc w:val="center"/>
        </w:trPr>
        <w:tc>
          <w:tcPr>
            <w:cnfStyle w:val="001000000000"/>
            <w:tcW w:w="578" w:type="pct"/>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960"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0.137</w:t>
            </w:r>
          </w:p>
        </w:tc>
        <w:tc>
          <w:tcPr>
            <w:tcW w:w="960"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0.151</w:t>
            </w:r>
          </w:p>
        </w:tc>
        <w:tc>
          <w:tcPr>
            <w:tcW w:w="834"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0.103</w:t>
            </w:r>
          </w:p>
        </w:tc>
        <w:tc>
          <w:tcPr>
            <w:tcW w:w="834"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0.030</w:t>
            </w:r>
          </w:p>
        </w:tc>
        <w:tc>
          <w:tcPr>
            <w:tcW w:w="834"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0.063</w:t>
            </w:r>
          </w:p>
        </w:tc>
      </w:tr>
      <w:tr w:rsidR="00C27B24" w:rsidRPr="003933C0" w:rsidTr="00221E5A">
        <w:trPr>
          <w:cnfStyle w:val="000000100000"/>
          <w:jc w:val="center"/>
        </w:trPr>
        <w:tc>
          <w:tcPr>
            <w:cnfStyle w:val="001000000000"/>
            <w:tcW w:w="578"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960"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0.462</w:t>
            </w:r>
          </w:p>
        </w:tc>
        <w:tc>
          <w:tcPr>
            <w:tcW w:w="960"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0.065</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0.444</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0.522</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0.385</w:t>
            </w:r>
          </w:p>
        </w:tc>
      </w:tr>
      <w:tr w:rsidR="00C27B24" w:rsidRPr="003933C0" w:rsidTr="00221E5A">
        <w:trPr>
          <w:jc w:val="center"/>
        </w:trPr>
        <w:tc>
          <w:tcPr>
            <w:cnfStyle w:val="001000000000"/>
            <w:tcW w:w="578" w:type="pct"/>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960"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0.169</w:t>
            </w:r>
          </w:p>
        </w:tc>
        <w:tc>
          <w:tcPr>
            <w:tcW w:w="960"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0.0104</w:t>
            </w:r>
          </w:p>
        </w:tc>
        <w:tc>
          <w:tcPr>
            <w:tcW w:w="834"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0.133</w:t>
            </w:r>
          </w:p>
        </w:tc>
        <w:tc>
          <w:tcPr>
            <w:tcW w:w="834"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0.163</w:t>
            </w:r>
          </w:p>
        </w:tc>
        <w:tc>
          <w:tcPr>
            <w:tcW w:w="834" w:type="pct"/>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0.063</w:t>
            </w:r>
          </w:p>
        </w:tc>
      </w:tr>
      <w:tr w:rsidR="00C27B24" w:rsidRPr="003933C0" w:rsidTr="00221E5A">
        <w:trPr>
          <w:cnfStyle w:val="000000100000"/>
          <w:jc w:val="center"/>
        </w:trPr>
        <w:tc>
          <w:tcPr>
            <w:cnfStyle w:val="001000000000"/>
            <w:tcW w:w="578"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960"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0.0200</w:t>
            </w:r>
          </w:p>
        </w:tc>
        <w:tc>
          <w:tcPr>
            <w:tcW w:w="960"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0.524</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0.212</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0.230</w:t>
            </w:r>
          </w:p>
        </w:tc>
        <w:tc>
          <w:tcPr>
            <w:tcW w:w="834" w:type="pct"/>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0.345</w:t>
            </w:r>
          </w:p>
        </w:tc>
      </w:tr>
    </w:tbl>
    <w:p w:rsidR="003933C0" w:rsidRDefault="003933C0" w:rsidP="00221E5A">
      <w:pPr>
        <w:tabs>
          <w:tab w:val="left" w:pos="5565"/>
        </w:tabs>
        <w:adjustRightInd w:val="0"/>
        <w:snapToGrid w:val="0"/>
        <w:spacing w:after="0" w:line="240" w:lineRule="auto"/>
        <w:jc w:val="center"/>
        <w:rPr>
          <w:rFonts w:ascii="Times New Roman" w:hAnsi="Times New Roman" w:cs="Times New Roman"/>
          <w:sz w:val="20"/>
          <w:szCs w:val="20"/>
          <w:lang w:eastAsia="zh-CN"/>
        </w:rPr>
      </w:pPr>
    </w:p>
    <w:p w:rsidR="00C27B24" w:rsidRPr="003933C0" w:rsidRDefault="00A27A50" w:rsidP="00221E5A">
      <w:pPr>
        <w:tabs>
          <w:tab w:val="left" w:pos="5565"/>
        </w:tabs>
        <w:adjustRightInd w:val="0"/>
        <w:snapToGrid w:val="0"/>
        <w:spacing w:after="0" w:line="240" w:lineRule="auto"/>
        <w:jc w:val="center"/>
        <w:rPr>
          <w:rFonts w:ascii="Times New Roman" w:hAnsi="Times New Roman" w:cs="Times New Roman"/>
          <w:sz w:val="20"/>
          <w:szCs w:val="20"/>
        </w:rPr>
      </w:pPr>
      <w:r w:rsidRPr="003933C0">
        <w:rPr>
          <w:rFonts w:ascii="Times New Roman" w:hAnsi="Times New Roman" w:cs="Times New Roman"/>
          <w:sz w:val="20"/>
          <w:szCs w:val="20"/>
        </w:rPr>
        <w:t>×</w:t>
      </w:r>
      <w:r w:rsidR="00C27B24" w:rsidRPr="003933C0">
        <w:rPr>
          <w:rFonts w:ascii="Times New Roman" w:hAnsi="Times New Roman" w:cs="Times New Roman"/>
          <w:sz w:val="20"/>
          <w:szCs w:val="20"/>
        </w:rPr>
        <w:t xml:space="preserve">     </w:t>
      </w:r>
      <m:oMath>
        <m:d>
          <m:dPr>
            <m:begChr m:val="["/>
            <m:endChr m:val="]"/>
            <m:ctrlPr>
              <w:rPr>
                <w:rFonts w:ascii="Cambria Math" w:eastAsiaTheme="minorHAnsi" w:hAnsi="Times New Roman" w:cs="Times New Roman"/>
                <w:i/>
                <w:sz w:val="20"/>
                <w:szCs w:val="20"/>
              </w:rPr>
            </m:ctrlPr>
          </m:dPr>
          <m:e>
            <m:eqArr>
              <m:eqArrPr>
                <m:ctrlPr>
                  <w:rPr>
                    <w:rFonts w:ascii="Cambria Math" w:hAnsi="Times New Roman" w:cs="Times New Roman"/>
                    <w:i/>
                    <w:sz w:val="20"/>
                    <w:szCs w:val="20"/>
                  </w:rPr>
                </m:ctrlPr>
              </m:eqArr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292</m:t>
                </m:r>
              </m:e>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095</m:t>
                </m:r>
                <m:ctrlPr>
                  <w:rPr>
                    <w:rFonts w:ascii="Cambria Math" w:eastAsia="Cambria Math" w:hAnsi="Times New Roman" w:cs="Times New Roman"/>
                    <w:i/>
                    <w:sz w:val="20"/>
                    <w:szCs w:val="20"/>
                  </w:rPr>
                </m:ctrlPr>
              </m:e>
              <m:e>
                <m:r>
                  <m:rPr>
                    <m:sty m:val="bi"/>
                  </m:rPr>
                  <w:rPr>
                    <w:rFonts w:ascii="Cambria Math" w:eastAsia="Cambria Math" w:hAnsi="Cambria Math" w:cs="Times New Roman"/>
                    <w:sz w:val="20"/>
                    <w:szCs w:val="20"/>
                  </w:rPr>
                  <m:t>0</m:t>
                </m:r>
                <m:r>
                  <w:rPr>
                    <w:rFonts w:ascii="Cambria Math" w:eastAsia="Cambria Math" w:hAnsi="Times New Roman" w:cs="Times New Roman"/>
                    <w:sz w:val="20"/>
                    <w:szCs w:val="20"/>
                  </w:rPr>
                  <m:t>.</m:t>
                </m:r>
                <m:r>
                  <m:rPr>
                    <m:sty m:val="bi"/>
                  </m:rPr>
                  <w:rPr>
                    <w:rFonts w:ascii="Cambria Math" w:eastAsia="Cambria Math" w:hAnsi="Cambria Math" w:cs="Times New Roman"/>
                    <w:sz w:val="20"/>
                    <w:szCs w:val="20"/>
                  </w:rPr>
                  <m:t>292</m:t>
                </m:r>
                <m:ctrlPr>
                  <w:rPr>
                    <w:rFonts w:ascii="Cambria Math" w:eastAsia="Cambria Math" w:hAnsi="Times New Roman" w:cs="Times New Roman"/>
                    <w:i/>
                    <w:sz w:val="20"/>
                    <w:szCs w:val="20"/>
                  </w:rPr>
                </m:ctrlPr>
              </m:e>
              <m:e>
                <m:r>
                  <m:rPr>
                    <m:sty m:val="bi"/>
                  </m:rPr>
                  <w:rPr>
                    <w:rFonts w:ascii="Cambria Math" w:eastAsia="Cambria Math" w:hAnsi="Cambria Math" w:cs="Times New Roman"/>
                    <w:sz w:val="20"/>
                    <w:szCs w:val="20"/>
                  </w:rPr>
                  <m:t>0</m:t>
                </m:r>
                <m:r>
                  <w:rPr>
                    <w:rFonts w:ascii="Cambria Math" w:eastAsia="Cambria Math" w:hAnsi="Times New Roman" w:cs="Times New Roman"/>
                    <w:sz w:val="20"/>
                    <w:szCs w:val="20"/>
                  </w:rPr>
                  <m:t>.</m:t>
                </m:r>
                <m:r>
                  <m:rPr>
                    <m:sty m:val="bi"/>
                  </m:rPr>
                  <w:rPr>
                    <w:rFonts w:ascii="Cambria Math" w:eastAsia="Cambria Math" w:hAnsi="Cambria Math" w:cs="Times New Roman"/>
                    <w:sz w:val="20"/>
                    <w:szCs w:val="20"/>
                  </w:rPr>
                  <m:t>297</m:t>
                </m:r>
                <m:ctrlPr>
                  <w:rPr>
                    <w:rFonts w:ascii="Cambria Math" w:eastAsia="Cambria Math" w:hAnsi="Times New Roman" w:cs="Times New Roman"/>
                    <w:i/>
                    <w:sz w:val="20"/>
                    <w:szCs w:val="20"/>
                  </w:rPr>
                </m:ctrlPr>
              </m:e>
              <m:e>
                <m:r>
                  <m:rPr>
                    <m:sty m:val="bi"/>
                  </m:rPr>
                  <w:rPr>
                    <w:rFonts w:ascii="Cambria Math" w:eastAsia="Cambria Math" w:hAnsi="Cambria Math" w:cs="Times New Roman"/>
                    <w:sz w:val="20"/>
                    <w:szCs w:val="20"/>
                  </w:rPr>
                  <m:t>0</m:t>
                </m:r>
                <m:r>
                  <w:rPr>
                    <w:rFonts w:ascii="Cambria Math" w:eastAsia="Cambria Math" w:hAnsi="Times New Roman" w:cs="Times New Roman"/>
                    <w:sz w:val="20"/>
                    <w:szCs w:val="20"/>
                  </w:rPr>
                  <m:t>.</m:t>
                </m:r>
                <m:r>
                  <m:rPr>
                    <m:sty m:val="bi"/>
                  </m:rPr>
                  <w:rPr>
                    <w:rFonts w:ascii="Cambria Math" w:eastAsia="Cambria Math" w:hAnsi="Cambria Math" w:cs="Times New Roman"/>
                    <w:sz w:val="20"/>
                    <w:szCs w:val="20"/>
                  </w:rPr>
                  <m:t>04</m:t>
                </m:r>
              </m:e>
            </m:eqArr>
          </m:e>
        </m:d>
      </m:oMath>
    </w:p>
    <w:p w:rsidR="00D01A7D" w:rsidRPr="003933C0" w:rsidRDefault="00D01A7D"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27B24" w:rsidRPr="003933C0" w:rsidTr="00221E5A">
        <w:trPr>
          <w:cnfStyle w:val="100000000000"/>
          <w:jc w:val="center"/>
        </w:trPr>
        <w:tc>
          <w:tcPr>
            <w:cnfStyle w:val="001000000000"/>
            <w:tcW w:w="5000"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A1=(0.028*0.292)+(0.151*0.09)+(0.103*0.292)+(0.051*0.297)+(0.144*0.04)=0.073</w:t>
            </w:r>
          </w:p>
        </w:tc>
      </w:tr>
      <w:tr w:rsidR="00C27B24" w:rsidRPr="003933C0" w:rsidTr="00221E5A">
        <w:trPr>
          <w:cnfStyle w:val="000000100000"/>
          <w:jc w:val="center"/>
        </w:trPr>
        <w:tc>
          <w:tcPr>
            <w:cnfStyle w:val="001000000000"/>
            <w:tcW w:w="5000"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A2=(0.137*0.292)+(0.151*0.095)+(0.103*0.292)+(0.03*0.297)+(0.063*0.04)=0.095</w:t>
            </w:r>
          </w:p>
        </w:tc>
      </w:tr>
      <w:tr w:rsidR="00C27B24" w:rsidRPr="003933C0" w:rsidTr="00221E5A">
        <w:trPr>
          <w:jc w:val="center"/>
        </w:trPr>
        <w:tc>
          <w:tcPr>
            <w:cnfStyle w:val="001000000000"/>
            <w:tcW w:w="5000"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A3=(0.462*0.292)+(0.065*0.095)+(0.444*0.292)+(0.522*0.297)+(0.385*0.04)=0.441</w:t>
            </w:r>
          </w:p>
        </w:tc>
      </w:tr>
      <w:tr w:rsidR="00C27B24" w:rsidRPr="003933C0" w:rsidTr="00221E5A">
        <w:trPr>
          <w:cnfStyle w:val="000000100000"/>
          <w:jc w:val="center"/>
        </w:trPr>
        <w:tc>
          <w:tcPr>
            <w:cnfStyle w:val="001000000000"/>
            <w:tcW w:w="5000" w:type="pct"/>
            <w:tcBorders>
              <w:left w:val="none" w:sz="0" w:space="0" w:color="auto"/>
              <w:right w:val="none" w:sz="0" w:space="0" w:color="auto"/>
            </w:tcBorders>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A4=(0.169*0.292)+(0.0104*0.095)+(0.133*0.292)+(0.163*0.297)+(0.063*0.04)=0.140</w:t>
            </w:r>
          </w:p>
        </w:tc>
      </w:tr>
      <w:tr w:rsidR="00C27B24" w:rsidRPr="003933C0" w:rsidTr="00221E5A">
        <w:trPr>
          <w:jc w:val="center"/>
        </w:trPr>
        <w:tc>
          <w:tcPr>
            <w:cnfStyle w:val="001000000000"/>
            <w:tcW w:w="5000" w:type="pct"/>
            <w:shd w:val="clear" w:color="auto" w:fill="FFFFFF" w:themeFill="background1"/>
            <w:vAlign w:val="center"/>
            <w:hideMark/>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A5=(0.0200*0.292)+(0.524*0.095)+(0.212*0.292)+(0.23*0.297)+(0.34*0.04)=0.199</w:t>
            </w:r>
          </w:p>
        </w:tc>
      </w:tr>
    </w:tbl>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p w:rsidR="003933C0" w:rsidRPr="003933C0" w:rsidRDefault="003933C0" w:rsidP="00221E5A">
      <w:pPr>
        <w:tabs>
          <w:tab w:val="left" w:pos="5565"/>
        </w:tabs>
        <w:adjustRightInd w:val="0"/>
        <w:snapToGrid w:val="0"/>
        <w:spacing w:after="0" w:line="240" w:lineRule="auto"/>
        <w:ind w:firstLine="425"/>
        <w:jc w:val="both"/>
        <w:rPr>
          <w:rFonts w:ascii="Times New Roman" w:hAnsi="Times New Roman" w:cs="Times New Roman"/>
          <w:sz w:val="20"/>
          <w:szCs w:val="20"/>
        </w:rPr>
        <w:sectPr w:rsidR="003933C0" w:rsidRPr="003933C0" w:rsidSect="003A4818">
          <w:type w:val="continuous"/>
          <w:pgSz w:w="12240" w:h="15840" w:code="1"/>
          <w:pgMar w:top="1440" w:right="1440" w:bottom="1440" w:left="1440" w:header="720" w:footer="720" w:gutter="0"/>
          <w:cols w:space="708"/>
          <w:docGrid w:linePitch="360"/>
        </w:sectPr>
      </w:pPr>
    </w:p>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lastRenderedPageBreak/>
        <w:t>AHP   W=</w:t>
      </w:r>
      <w:r w:rsidR="00A27A50" w:rsidRPr="003933C0">
        <w:rPr>
          <w:rFonts w:ascii="Times New Roman" w:hAnsi="Times New Roman" w:cs="Times New Roman"/>
          <w:sz w:val="20"/>
          <w:szCs w:val="20"/>
        </w:rPr>
        <w:t xml:space="preserve"> </w:t>
      </w:r>
      <w:r w:rsidRPr="003933C0">
        <w:rPr>
          <w:rFonts w:ascii="Times New Roman" w:hAnsi="Times New Roman" w:cs="Times New Roman"/>
          <w:sz w:val="20"/>
          <w:szCs w:val="20"/>
        </w:rPr>
        <w:t>(0.073</w:t>
      </w:r>
      <w:proofErr w:type="gramStart"/>
      <w:r w:rsidRPr="003933C0">
        <w:rPr>
          <w:rFonts w:ascii="Times New Roman" w:hAnsi="Times New Roman" w:cs="Times New Roman"/>
          <w:sz w:val="20"/>
          <w:szCs w:val="20"/>
        </w:rPr>
        <w:t>,0.095,0.441,0.140,0.199</w:t>
      </w:r>
      <w:proofErr w:type="gramEnd"/>
      <w:r w:rsidRPr="003933C0">
        <w:rPr>
          <w:rFonts w:ascii="Times New Roman" w:hAnsi="Times New Roman" w:cs="Times New Roman"/>
          <w:sz w:val="20"/>
          <w:szCs w:val="20"/>
        </w:rPr>
        <w:t>)</w:t>
      </w:r>
    </w:p>
    <w:tbl>
      <w:tblPr>
        <w:tblStyle w:val="TableGrid"/>
        <w:tblW w:w="0" w:type="auto"/>
        <w:jc w:val="center"/>
        <w:tblLook w:val="04A0"/>
      </w:tblPr>
      <w:tblGrid>
        <w:gridCol w:w="1111"/>
        <w:gridCol w:w="1305"/>
        <w:gridCol w:w="1111"/>
      </w:tblGrid>
      <w:tr w:rsidR="00C27B24" w:rsidRPr="003933C0" w:rsidTr="003933C0">
        <w:trPr>
          <w:jc w:val="center"/>
        </w:trPr>
        <w:tc>
          <w:tcPr>
            <w:tcW w:w="0" w:type="auto"/>
            <w:vAlign w:val="center"/>
          </w:tcPr>
          <w:p w:rsidR="00C27B24" w:rsidRPr="003933C0" w:rsidRDefault="00B225D9" w:rsidP="00221E5A">
            <w:pPr>
              <w:tabs>
                <w:tab w:val="left" w:pos="5565"/>
              </w:tabs>
              <w:adjustRightInd w:val="0"/>
              <w:snapToGrid w:val="0"/>
              <w:jc w:val="center"/>
              <w:rPr>
                <w:rFonts w:ascii="Times New Roman" w:hAnsi="Times New Roman" w:cs="Times New Roman"/>
                <w:color w:val="000000"/>
                <w:sz w:val="20"/>
                <w:szCs w:val="20"/>
              </w:rPr>
            </w:pPr>
            <m:oMathPara>
              <m:oMath>
                <m:sSubSup>
                  <m:sSubSupPr>
                    <m:ctrlPr>
                      <w:rPr>
                        <w:rFonts w:ascii="Cambria Math" w:eastAsiaTheme="minorHAnsi" w:hAnsi="Times New Roman" w:cs="Times New Roman"/>
                        <w:i/>
                        <w:color w:val="000000"/>
                        <w:sz w:val="20"/>
                        <w:szCs w:val="20"/>
                      </w:rPr>
                    </m:ctrlPr>
                  </m:sSubSupPr>
                  <m:e>
                    <m:r>
                      <m:rPr>
                        <m:sty m:val="bi"/>
                      </m:rPr>
                      <w:rPr>
                        <w:rFonts w:ascii="Cambria Math" w:hAnsi="Cambria Math" w:cs="Times New Roman"/>
                        <w:color w:val="000000"/>
                        <w:sz w:val="20"/>
                        <w:szCs w:val="20"/>
                      </w:rPr>
                      <m:t>X</m:t>
                    </m:r>
                  </m:e>
                  <m:sub>
                    <m:r>
                      <m:rPr>
                        <m:sty m:val="bi"/>
                      </m:rPr>
                      <w:rPr>
                        <w:rFonts w:ascii="Cambria Math" w:hAnsi="Cambria Math" w:cs="Times New Roman"/>
                        <w:color w:val="000000"/>
                        <w:sz w:val="20"/>
                        <w:szCs w:val="20"/>
                      </w:rPr>
                      <m:t>ij</m:t>
                    </m:r>
                  </m:sub>
                  <m:sup>
                    <m:r>
                      <w:rPr>
                        <w:rFonts w:ascii="Times New Roman" w:hAnsi="Times New Roman" w:cs="Times New Roman"/>
                        <w:color w:val="000000"/>
                        <w:sz w:val="20"/>
                        <w:szCs w:val="20"/>
                      </w:rPr>
                      <m:t>-</m:t>
                    </m:r>
                  </m:sup>
                </m:sSubSup>
              </m:oMath>
            </m:oMathPara>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proofErr w:type="spellStart"/>
            <w:r w:rsidRPr="003933C0">
              <w:rPr>
                <w:rFonts w:ascii="Times New Roman" w:hAnsi="Times New Roman" w:cs="Times New Roman"/>
                <w:color w:val="000000"/>
                <w:sz w:val="20"/>
                <w:szCs w:val="20"/>
              </w:rPr>
              <w:t>Likert</w:t>
            </w:r>
            <w:proofErr w:type="spellEnd"/>
            <w:r w:rsidRPr="003933C0">
              <w:rPr>
                <w:rFonts w:ascii="Times New Roman" w:hAnsi="Times New Roman" w:cs="Times New Roman"/>
                <w:color w:val="000000"/>
                <w:sz w:val="20"/>
                <w:szCs w:val="20"/>
              </w:rPr>
              <w:t xml:space="preserve"> – scale</w:t>
            </w:r>
          </w:p>
        </w:tc>
        <w:tc>
          <w:tcPr>
            <w:tcW w:w="0" w:type="auto"/>
            <w:vAlign w:val="center"/>
          </w:tcPr>
          <w:p w:rsidR="00C27B24" w:rsidRPr="003933C0" w:rsidRDefault="00B225D9" w:rsidP="00221E5A">
            <w:pPr>
              <w:tabs>
                <w:tab w:val="left" w:pos="5565"/>
              </w:tabs>
              <w:adjustRightInd w:val="0"/>
              <w:snapToGrid w:val="0"/>
              <w:jc w:val="center"/>
              <w:rPr>
                <w:rFonts w:ascii="Times New Roman" w:hAnsi="Times New Roman" w:cs="Times New Roman"/>
                <w:color w:val="000000"/>
                <w:sz w:val="20"/>
                <w:szCs w:val="20"/>
              </w:rPr>
            </w:pPr>
            <m:oMathPara>
              <m:oMath>
                <m:sSubSup>
                  <m:sSubSupPr>
                    <m:ctrlPr>
                      <w:rPr>
                        <w:rFonts w:ascii="Cambria Math" w:eastAsiaTheme="minorHAnsi" w:hAnsi="Times New Roman" w:cs="Times New Roman"/>
                        <w:i/>
                        <w:color w:val="000000"/>
                        <w:sz w:val="20"/>
                        <w:szCs w:val="20"/>
                      </w:rPr>
                    </m:ctrlPr>
                  </m:sSubSupPr>
                  <m:e>
                    <m:r>
                      <m:rPr>
                        <m:sty m:val="bi"/>
                      </m:rPr>
                      <w:rPr>
                        <w:rFonts w:ascii="Cambria Math" w:hAnsi="Cambria Math" w:cs="Times New Roman"/>
                        <w:color w:val="000000"/>
                        <w:sz w:val="20"/>
                        <w:szCs w:val="20"/>
                      </w:rPr>
                      <m:t>X</m:t>
                    </m:r>
                  </m:e>
                  <m:sub>
                    <m:r>
                      <m:rPr>
                        <m:sty m:val="bi"/>
                      </m:rPr>
                      <w:rPr>
                        <w:rFonts w:ascii="Cambria Math" w:hAnsi="Cambria Math" w:cs="Times New Roman"/>
                        <w:color w:val="000000"/>
                        <w:sz w:val="20"/>
                        <w:szCs w:val="20"/>
                      </w:rPr>
                      <m:t>ij</m:t>
                    </m:r>
                  </m:sub>
                  <m:sup>
                    <m:r>
                      <w:rPr>
                        <w:rFonts w:ascii="Cambria Math" w:hAnsi="Times New Roman" w:cs="Times New Roman"/>
                        <w:color w:val="000000"/>
                        <w:sz w:val="20"/>
                        <w:szCs w:val="20"/>
                      </w:rPr>
                      <m:t>+</m:t>
                    </m:r>
                  </m:sup>
                </m:sSubSup>
              </m:oMath>
            </m:oMathPara>
          </w:p>
        </w:tc>
      </w:tr>
      <w:tr w:rsidR="00C27B24" w:rsidRPr="003933C0" w:rsidTr="003933C0">
        <w:trPr>
          <w:jc w:val="center"/>
        </w:trPr>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Very little</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9</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Very much</w:t>
            </w:r>
          </w:p>
        </w:tc>
      </w:tr>
      <w:tr w:rsidR="00C27B24" w:rsidRPr="003933C0" w:rsidTr="003933C0">
        <w:trPr>
          <w:jc w:val="center"/>
        </w:trPr>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Low</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7</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High</w:t>
            </w:r>
          </w:p>
        </w:tc>
      </w:tr>
      <w:tr w:rsidR="00C27B24" w:rsidRPr="003933C0" w:rsidTr="003933C0">
        <w:trPr>
          <w:jc w:val="center"/>
        </w:trPr>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Average</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5</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Average</w:t>
            </w:r>
          </w:p>
        </w:tc>
      </w:tr>
      <w:tr w:rsidR="00C27B24" w:rsidRPr="003933C0" w:rsidTr="003933C0">
        <w:trPr>
          <w:jc w:val="center"/>
        </w:trPr>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High</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3</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Low</w:t>
            </w:r>
          </w:p>
        </w:tc>
      </w:tr>
      <w:tr w:rsidR="00C27B24" w:rsidRPr="003933C0" w:rsidTr="003933C0">
        <w:trPr>
          <w:jc w:val="center"/>
        </w:trPr>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Very much</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1</w:t>
            </w:r>
          </w:p>
        </w:tc>
        <w:tc>
          <w:tcPr>
            <w:tcW w:w="0" w:type="auto"/>
            <w:vAlign w:val="center"/>
          </w:tcPr>
          <w:p w:rsidR="00C27B24" w:rsidRPr="003933C0" w:rsidRDefault="00C27B24" w:rsidP="00221E5A">
            <w:pPr>
              <w:tabs>
                <w:tab w:val="left" w:pos="5565"/>
              </w:tabs>
              <w:adjustRightInd w:val="0"/>
              <w:snapToGrid w:val="0"/>
              <w:jc w:val="center"/>
              <w:rPr>
                <w:rFonts w:ascii="Times New Roman" w:hAnsi="Times New Roman" w:cs="Times New Roman"/>
                <w:color w:val="000000"/>
                <w:sz w:val="20"/>
                <w:szCs w:val="20"/>
              </w:rPr>
            </w:pPr>
            <w:r w:rsidRPr="003933C0">
              <w:rPr>
                <w:rFonts w:ascii="Times New Roman" w:hAnsi="Times New Roman" w:cs="Times New Roman"/>
                <w:color w:val="000000"/>
                <w:sz w:val="20"/>
                <w:szCs w:val="20"/>
              </w:rPr>
              <w:t>Very little</w:t>
            </w:r>
          </w:p>
        </w:tc>
      </w:tr>
    </w:tbl>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noProof/>
          <w:sz w:val="20"/>
          <w:szCs w:val="20"/>
        </w:rPr>
      </w:pPr>
    </w:p>
    <w:p w:rsidR="00C27B24" w:rsidRPr="003933C0" w:rsidRDefault="00B225D9" w:rsidP="00221E5A">
      <w:pPr>
        <w:tabs>
          <w:tab w:val="left" w:pos="5565"/>
        </w:tabs>
        <w:adjustRightInd w:val="0"/>
        <w:snapToGrid w:val="0"/>
        <w:spacing w:after="0" w:line="240" w:lineRule="auto"/>
        <w:ind w:firstLine="425"/>
        <w:jc w:val="both"/>
        <w:rPr>
          <w:rFonts w:ascii="Times New Roman" w:hAnsi="Times New Roman" w:cs="Times New Roman"/>
          <w:iCs/>
          <w:noProof/>
          <w:sz w:val="20"/>
          <w:szCs w:val="20"/>
        </w:rPr>
      </w:pPr>
      <m:oMath>
        <m:sSub>
          <m:sSubPr>
            <m:ctrlPr>
              <w:rPr>
                <w:rFonts w:ascii="Cambria Math" w:hAnsi="Times New Roman" w:cs="Times New Roman"/>
                <w:iCs/>
                <w:noProof/>
                <w:sz w:val="20"/>
                <w:szCs w:val="20"/>
              </w:rPr>
            </m:ctrlPr>
          </m:sSubPr>
          <m:e>
            <m:r>
              <m:rPr>
                <m:sty m:val="b"/>
              </m:rPr>
              <w:rPr>
                <w:rFonts w:ascii="Cambria Math" w:hAnsi="Cambria Math" w:cs="Times New Roman"/>
                <w:noProof/>
                <w:sz w:val="20"/>
                <w:szCs w:val="20"/>
              </w:rPr>
              <m:t>n</m:t>
            </m:r>
          </m:e>
          <m:sub>
            <m:r>
              <m:rPr>
                <m:sty m:val="b"/>
              </m:rPr>
              <w:rPr>
                <w:rFonts w:ascii="Cambria Math" w:hAnsi="Cambria Math" w:cs="Times New Roman"/>
                <w:noProof/>
                <w:sz w:val="20"/>
                <w:szCs w:val="20"/>
              </w:rPr>
              <m:t>ij</m:t>
            </m:r>
            <m:r>
              <m:rPr>
                <m:sty m:val="p"/>
              </m:rPr>
              <w:rPr>
                <w:rFonts w:ascii="Cambria Math" w:hAnsi="Times New Roman" w:cs="Times New Roman"/>
                <w:noProof/>
                <w:sz w:val="20"/>
                <w:szCs w:val="20"/>
              </w:rPr>
              <m:t xml:space="preserve"> </m:t>
            </m:r>
          </m:sub>
        </m:sSub>
      </m:oMath>
      <w:r w:rsidR="00C27B24" w:rsidRPr="003933C0">
        <w:rPr>
          <w:rFonts w:ascii="Times New Roman" w:hAnsi="Times New Roman" w:cs="Times New Roman"/>
          <w:iCs/>
          <w:noProof/>
          <w:sz w:val="20"/>
          <w:szCs w:val="20"/>
        </w:rPr>
        <w:t xml:space="preserve">=  </w:t>
      </w:r>
      <m:oMath>
        <m:f>
          <m:fPr>
            <m:ctrlPr>
              <w:rPr>
                <w:rFonts w:ascii="Cambria Math" w:hAnsi="Times New Roman" w:cs="Times New Roman"/>
                <w:iCs/>
                <w:noProof/>
                <w:sz w:val="20"/>
                <w:szCs w:val="20"/>
              </w:rPr>
            </m:ctrlPr>
          </m:fPr>
          <m:num>
            <m:sSub>
              <m:sSubPr>
                <m:ctrlPr>
                  <w:rPr>
                    <w:rFonts w:ascii="Cambria Math" w:hAnsi="Times New Roman" w:cs="Times New Roman"/>
                    <w:iCs/>
                    <w:noProof/>
                    <w:sz w:val="20"/>
                    <w:szCs w:val="20"/>
                  </w:rPr>
                </m:ctrlPr>
              </m:sSubPr>
              <m:e>
                <m:r>
                  <m:rPr>
                    <m:sty m:val="b"/>
                  </m:rPr>
                  <w:rPr>
                    <w:rFonts w:ascii="Cambria Math" w:hAnsi="Cambria Math" w:cs="Times New Roman"/>
                    <w:noProof/>
                    <w:sz w:val="20"/>
                    <w:szCs w:val="20"/>
                  </w:rPr>
                  <m:t>a</m:t>
                </m:r>
              </m:e>
              <m:sub>
                <m:r>
                  <m:rPr>
                    <m:sty m:val="b"/>
                  </m:rPr>
                  <w:rPr>
                    <w:rFonts w:ascii="Cambria Math" w:hAnsi="Cambria Math" w:cs="Times New Roman"/>
                    <w:noProof/>
                    <w:sz w:val="20"/>
                    <w:szCs w:val="20"/>
                  </w:rPr>
                  <m:t>ij</m:t>
                </m:r>
              </m:sub>
            </m:sSub>
          </m:num>
          <m:den>
            <m:rad>
              <m:radPr>
                <m:degHide m:val="on"/>
                <m:ctrlPr>
                  <w:rPr>
                    <w:rFonts w:ascii="Cambria Math" w:hAnsi="Times New Roman" w:cs="Times New Roman"/>
                    <w:iCs/>
                    <w:noProof/>
                    <w:sz w:val="20"/>
                    <w:szCs w:val="20"/>
                  </w:rPr>
                </m:ctrlPr>
              </m:radPr>
              <m:deg/>
              <m:e>
                <m:sSubSup>
                  <m:sSubSupPr>
                    <m:ctrlPr>
                      <w:rPr>
                        <w:rFonts w:ascii="Cambria Math" w:hAnsi="Times New Roman" w:cs="Times New Roman"/>
                        <w:iCs/>
                        <w:noProof/>
                        <w:sz w:val="20"/>
                        <w:szCs w:val="20"/>
                      </w:rPr>
                    </m:ctrlPr>
                  </m:sSubSupPr>
                  <m:e>
                    <m:r>
                      <m:rPr>
                        <m:sty m:val="b"/>
                      </m:rPr>
                      <w:rPr>
                        <w:rFonts w:ascii="Cambria Math" w:hAnsi="Cambria Math" w:cs="Times New Roman"/>
                        <w:noProof/>
                        <w:sz w:val="20"/>
                        <w:szCs w:val="20"/>
                      </w:rPr>
                      <m:t>a</m:t>
                    </m:r>
                  </m:e>
                  <m:sub>
                    <m:r>
                      <m:rPr>
                        <m:sty m:val="b"/>
                      </m:rPr>
                      <w:rPr>
                        <w:rFonts w:ascii="Cambria Math" w:hAnsi="Cambria Math" w:cs="Times New Roman"/>
                        <w:noProof/>
                        <w:sz w:val="20"/>
                        <w:szCs w:val="20"/>
                      </w:rPr>
                      <m:t>ij</m:t>
                    </m:r>
                  </m:sub>
                  <m:sup>
                    <m:r>
                      <m:rPr>
                        <m:sty m:val="b"/>
                      </m:rPr>
                      <w:rPr>
                        <w:rFonts w:ascii="Cambria Math" w:hAnsi="Cambria Math" w:cs="Times New Roman"/>
                        <w:noProof/>
                        <w:sz w:val="20"/>
                        <w:szCs w:val="20"/>
                      </w:rPr>
                      <m:t>2</m:t>
                    </m:r>
                  </m:sup>
                </m:sSubSup>
              </m:e>
            </m:rad>
          </m:den>
        </m:f>
      </m:oMath>
    </w:p>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72"/>
        <w:gridCol w:w="666"/>
        <w:gridCol w:w="666"/>
        <w:gridCol w:w="666"/>
        <w:gridCol w:w="666"/>
        <w:gridCol w:w="666"/>
      </w:tblGrid>
      <w:tr w:rsidR="003933C0" w:rsidRPr="003933C0" w:rsidTr="00221E5A">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proofErr w:type="spellStart"/>
            <w:r w:rsidRPr="003933C0">
              <w:rPr>
                <w:rFonts w:ascii="Times New Roman" w:hAnsi="Times New Roman" w:cs="Times New Roman"/>
                <w:b w:val="0"/>
                <w:bCs w:val="0"/>
                <w:color w:val="000000"/>
                <w:sz w:val="20"/>
                <w:szCs w:val="20"/>
              </w:rPr>
              <w:t>Topis</w:t>
            </w:r>
            <w:proofErr w:type="spellEnd"/>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C1+</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C2+</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C3+</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C4+</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C5-</w:t>
            </w:r>
          </w:p>
        </w:tc>
      </w:tr>
      <w:tr w:rsidR="003933C0" w:rsidRPr="003933C0" w:rsidTr="00221E5A">
        <w:trPr>
          <w:cnfStyle w:val="000000100000"/>
          <w:jc w:val="center"/>
        </w:trPr>
        <w:tc>
          <w:tcPr>
            <w:cnfStyle w:val="001000000000"/>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lang w:bidi="fa-IR"/>
              </w:rPr>
            </w:pPr>
            <w:r w:rsidRPr="003933C0">
              <w:rPr>
                <w:rFonts w:ascii="Times New Roman" w:hAnsi="Times New Roman" w:cs="Times New Roman"/>
                <w:b w:val="0"/>
                <w:bCs w:val="0"/>
                <w:color w:val="000000"/>
                <w:sz w:val="20"/>
                <w:szCs w:val="20"/>
                <w:lang w:bidi="fa-IR"/>
              </w:rPr>
              <w:t>A1</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0.330</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0.641</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0.589</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0.703</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0.361</w:t>
            </w:r>
          </w:p>
        </w:tc>
      </w:tr>
      <w:tr w:rsidR="003933C0" w:rsidRPr="003933C0" w:rsidTr="00221E5A">
        <w:trPr>
          <w:jc w:val="center"/>
        </w:trPr>
        <w:tc>
          <w:tcPr>
            <w:cnfStyle w:val="001000000000"/>
            <w:tcW w:w="0" w:type="auto"/>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0.330</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0.498</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0.252</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0.502</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0.601</w:t>
            </w:r>
          </w:p>
        </w:tc>
      </w:tr>
      <w:tr w:rsidR="003933C0" w:rsidRPr="003933C0" w:rsidTr="00221E5A">
        <w:trPr>
          <w:cnfStyle w:val="000000100000"/>
          <w:jc w:val="center"/>
        </w:trPr>
        <w:tc>
          <w:tcPr>
            <w:cnfStyle w:val="001000000000"/>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0.594</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0.213</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0.252</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0.904</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0.120</w:t>
            </w:r>
          </w:p>
        </w:tc>
      </w:tr>
      <w:tr w:rsidR="003933C0" w:rsidRPr="003933C0" w:rsidTr="00221E5A">
        <w:trPr>
          <w:jc w:val="center"/>
        </w:trPr>
        <w:tc>
          <w:tcPr>
            <w:cnfStyle w:val="001000000000"/>
            <w:tcW w:w="0" w:type="auto"/>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0.462</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0.213</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0.421</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0.502</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0.601</w:t>
            </w:r>
          </w:p>
        </w:tc>
      </w:tr>
      <w:tr w:rsidR="003933C0" w:rsidRPr="003933C0" w:rsidTr="00221E5A">
        <w:trPr>
          <w:cnfStyle w:val="000000100000"/>
          <w:jc w:val="center"/>
        </w:trPr>
        <w:tc>
          <w:tcPr>
            <w:cnfStyle w:val="001000000000"/>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0.462</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0.498</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0.589</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0.703</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0.361</w:t>
            </w:r>
          </w:p>
        </w:tc>
      </w:tr>
    </w:tbl>
    <w:p w:rsidR="003933C0" w:rsidRDefault="003933C0" w:rsidP="00221E5A">
      <w:pPr>
        <w:tabs>
          <w:tab w:val="left" w:pos="5565"/>
        </w:tabs>
        <w:adjustRightInd w:val="0"/>
        <w:snapToGrid w:val="0"/>
        <w:spacing w:after="0" w:line="240" w:lineRule="auto"/>
        <w:ind w:firstLine="425"/>
        <w:jc w:val="both"/>
        <w:rPr>
          <w:rFonts w:ascii="Times New Roman" w:hAnsi="Times New Roman" w:cs="Times New Roman"/>
          <w:sz w:val="20"/>
          <w:szCs w:val="20"/>
          <w:lang w:eastAsia="zh-CN"/>
        </w:rPr>
      </w:pPr>
    </w:p>
    <w:p w:rsidR="00C27B24" w:rsidRPr="003933C0" w:rsidRDefault="00A27A50" w:rsidP="00221E5A">
      <w:pPr>
        <w:tabs>
          <w:tab w:val="left" w:pos="5565"/>
        </w:tabs>
        <w:adjustRightInd w:val="0"/>
        <w:snapToGrid w:val="0"/>
        <w:spacing w:after="0" w:line="240" w:lineRule="auto"/>
        <w:jc w:val="center"/>
        <w:rPr>
          <w:rFonts w:ascii="Times New Roman" w:hAnsi="Times New Roman" w:cs="Times New Roman"/>
          <w:sz w:val="20"/>
          <w:szCs w:val="20"/>
        </w:rPr>
      </w:pPr>
      <w:r w:rsidRPr="003933C0">
        <w:rPr>
          <w:rFonts w:ascii="Times New Roman" w:hAnsi="Times New Roman" w:cs="Times New Roman"/>
          <w:sz w:val="20"/>
          <w:szCs w:val="20"/>
        </w:rPr>
        <w:t xml:space="preserve">×    </w:t>
      </w:r>
      <m:oMath>
        <m:d>
          <m:dPr>
            <m:begChr m:val="["/>
            <m:endChr m:val="]"/>
            <m:ctrlPr>
              <w:rPr>
                <w:rFonts w:ascii="Cambria Math" w:eastAsiaTheme="minorHAnsi" w:hAnsi="Times New Roman" w:cs="Times New Roman"/>
                <w:i/>
                <w:sz w:val="20"/>
                <w:szCs w:val="20"/>
              </w:rPr>
            </m:ctrlPr>
          </m:dPr>
          <m:e>
            <m:eqArr>
              <m:eqArrPr>
                <m:ctrlPr>
                  <w:rPr>
                    <w:rFonts w:ascii="Cambria Math" w:hAnsi="Times New Roman" w:cs="Times New Roman"/>
                    <w:i/>
                    <w:sz w:val="20"/>
                    <w:szCs w:val="20"/>
                  </w:rPr>
                </m:ctrlPr>
              </m:eqArr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073</m:t>
                </m:r>
              </m:e>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095</m:t>
                </m:r>
                <m:ctrlPr>
                  <w:rPr>
                    <w:rFonts w:ascii="Cambria Math" w:eastAsia="Cambria Math" w:hAnsi="Times New Roman" w:cs="Times New Roman"/>
                    <w:i/>
                    <w:sz w:val="20"/>
                    <w:szCs w:val="20"/>
                  </w:rPr>
                </m:ctrlPr>
              </m:e>
              <m:e>
                <m:r>
                  <m:rPr>
                    <m:sty m:val="bi"/>
                  </m:rPr>
                  <w:rPr>
                    <w:rFonts w:ascii="Cambria Math" w:eastAsia="Cambria Math" w:hAnsi="Cambria Math" w:cs="Times New Roman"/>
                    <w:sz w:val="20"/>
                    <w:szCs w:val="20"/>
                  </w:rPr>
                  <m:t>0</m:t>
                </m:r>
                <m:r>
                  <w:rPr>
                    <w:rFonts w:ascii="Cambria Math" w:eastAsia="Cambria Math" w:hAnsi="Times New Roman" w:cs="Times New Roman"/>
                    <w:sz w:val="20"/>
                    <w:szCs w:val="20"/>
                  </w:rPr>
                  <m:t>.</m:t>
                </m:r>
                <m:r>
                  <m:rPr>
                    <m:sty m:val="bi"/>
                  </m:rPr>
                  <w:rPr>
                    <w:rFonts w:ascii="Cambria Math" w:eastAsia="Cambria Math" w:hAnsi="Cambria Math" w:cs="Times New Roman"/>
                    <w:sz w:val="20"/>
                    <w:szCs w:val="20"/>
                  </w:rPr>
                  <m:t>441</m:t>
                </m:r>
                <m:ctrlPr>
                  <w:rPr>
                    <w:rFonts w:ascii="Cambria Math" w:eastAsia="Cambria Math" w:hAnsi="Times New Roman" w:cs="Times New Roman"/>
                    <w:i/>
                    <w:sz w:val="20"/>
                    <w:szCs w:val="20"/>
                  </w:rPr>
                </m:ctrlPr>
              </m:e>
              <m:e>
                <m:r>
                  <m:rPr>
                    <m:sty m:val="bi"/>
                  </m:rPr>
                  <w:rPr>
                    <w:rFonts w:ascii="Cambria Math" w:eastAsia="Cambria Math" w:hAnsi="Cambria Math" w:cs="Times New Roman"/>
                    <w:sz w:val="20"/>
                    <w:szCs w:val="20"/>
                  </w:rPr>
                  <m:t>0</m:t>
                </m:r>
                <m:r>
                  <w:rPr>
                    <w:rFonts w:ascii="Cambria Math" w:eastAsia="Cambria Math" w:hAnsi="Times New Roman" w:cs="Times New Roman"/>
                    <w:sz w:val="20"/>
                    <w:szCs w:val="20"/>
                  </w:rPr>
                  <m:t>.</m:t>
                </m:r>
                <m:r>
                  <m:rPr>
                    <m:sty m:val="bi"/>
                  </m:rPr>
                  <w:rPr>
                    <w:rFonts w:ascii="Cambria Math" w:eastAsia="Cambria Math" w:hAnsi="Cambria Math" w:cs="Times New Roman"/>
                    <w:sz w:val="20"/>
                    <w:szCs w:val="20"/>
                  </w:rPr>
                  <m:t>140</m:t>
                </m:r>
                <m:ctrlPr>
                  <w:rPr>
                    <w:rFonts w:ascii="Cambria Math" w:eastAsia="Cambria Math" w:hAnsi="Times New Roman" w:cs="Times New Roman"/>
                    <w:i/>
                    <w:sz w:val="20"/>
                    <w:szCs w:val="20"/>
                  </w:rPr>
                </m:ctrlPr>
              </m:e>
              <m:e>
                <m:r>
                  <m:rPr>
                    <m:sty m:val="bi"/>
                  </m:rPr>
                  <w:rPr>
                    <w:rFonts w:ascii="Cambria Math" w:eastAsia="Cambria Math" w:hAnsi="Cambria Math" w:cs="Times New Roman"/>
                    <w:sz w:val="20"/>
                    <w:szCs w:val="20"/>
                  </w:rPr>
                  <m:t>0</m:t>
                </m:r>
                <m:r>
                  <w:rPr>
                    <w:rFonts w:ascii="Cambria Math" w:eastAsia="Cambria Math" w:hAnsi="Times New Roman" w:cs="Times New Roman"/>
                    <w:sz w:val="20"/>
                    <w:szCs w:val="20"/>
                  </w:rPr>
                  <m:t>.</m:t>
                </m:r>
                <m:r>
                  <m:rPr>
                    <m:sty m:val="bi"/>
                  </m:rPr>
                  <w:rPr>
                    <w:rFonts w:ascii="Cambria Math" w:eastAsia="Cambria Math" w:hAnsi="Cambria Math" w:cs="Times New Roman"/>
                    <w:sz w:val="20"/>
                    <w:szCs w:val="20"/>
                  </w:rPr>
                  <m:t>199</m:t>
                </m:r>
              </m:e>
            </m:eqArr>
          </m:e>
        </m:d>
      </m:oMath>
    </w:p>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72"/>
        <w:gridCol w:w="716"/>
        <w:gridCol w:w="666"/>
        <w:gridCol w:w="666"/>
        <w:gridCol w:w="666"/>
        <w:gridCol w:w="666"/>
      </w:tblGrid>
      <w:tr w:rsidR="003933C0" w:rsidRPr="003933C0" w:rsidTr="00221E5A">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proofErr w:type="spellStart"/>
            <w:r w:rsidRPr="003933C0">
              <w:rPr>
                <w:rFonts w:ascii="Times New Roman" w:hAnsi="Times New Roman" w:cs="Times New Roman"/>
                <w:b w:val="0"/>
                <w:bCs w:val="0"/>
                <w:color w:val="000000"/>
                <w:sz w:val="20"/>
                <w:szCs w:val="20"/>
              </w:rPr>
              <w:t>Topis</w:t>
            </w:r>
            <w:proofErr w:type="spellEnd"/>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C1+</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C2+</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C3+</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C4+</w:t>
            </w:r>
          </w:p>
        </w:tc>
        <w:tc>
          <w:tcPr>
            <w:tcW w:w="0" w:type="auto"/>
            <w:tcBorders>
              <w:top w:val="none" w:sz="0" w:space="0" w:color="auto"/>
              <w:left w:val="none" w:sz="0" w:space="0" w:color="auto"/>
              <w:bottom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100000000000"/>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C5-</w:t>
            </w:r>
          </w:p>
        </w:tc>
      </w:tr>
      <w:tr w:rsidR="003933C0" w:rsidRPr="003933C0" w:rsidTr="00221E5A">
        <w:trPr>
          <w:cnfStyle w:val="000000100000"/>
          <w:jc w:val="center"/>
        </w:trPr>
        <w:tc>
          <w:tcPr>
            <w:cnfStyle w:val="001000000000"/>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lang w:bidi="fa-IR"/>
              </w:rPr>
            </w:pPr>
            <w:r w:rsidRPr="003933C0">
              <w:rPr>
                <w:rFonts w:ascii="Times New Roman" w:hAnsi="Times New Roman" w:cs="Times New Roman"/>
                <w:b w:val="0"/>
                <w:bCs w:val="0"/>
                <w:color w:val="000000"/>
                <w:sz w:val="20"/>
                <w:szCs w:val="20"/>
                <w:lang w:bidi="fa-IR"/>
              </w:rPr>
              <w:t>A1</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0.024</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0.06</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0.259</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0.098</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0.071</w:t>
            </w:r>
          </w:p>
        </w:tc>
      </w:tr>
      <w:tr w:rsidR="003933C0" w:rsidRPr="003933C0" w:rsidTr="00221E5A">
        <w:trPr>
          <w:jc w:val="center"/>
        </w:trPr>
        <w:tc>
          <w:tcPr>
            <w:cnfStyle w:val="001000000000"/>
            <w:tcW w:w="0" w:type="auto"/>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A2</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0. 024</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0.047</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0.119</w:t>
            </w:r>
          </w:p>
        </w:tc>
      </w:tr>
      <w:tr w:rsidR="003933C0" w:rsidRPr="003933C0" w:rsidTr="00221E5A">
        <w:trPr>
          <w:cnfStyle w:val="000000100000"/>
          <w:jc w:val="center"/>
        </w:trPr>
        <w:tc>
          <w:tcPr>
            <w:cnfStyle w:val="001000000000"/>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A3</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0.043</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0.020</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0.111</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0.126</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0.023</w:t>
            </w:r>
          </w:p>
        </w:tc>
      </w:tr>
      <w:tr w:rsidR="003933C0" w:rsidRPr="003933C0" w:rsidTr="00221E5A">
        <w:trPr>
          <w:jc w:val="center"/>
        </w:trPr>
        <w:tc>
          <w:tcPr>
            <w:cnfStyle w:val="001000000000"/>
            <w:tcW w:w="0" w:type="auto"/>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A4</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0.033</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0.213</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0.421</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w:t>
            </w:r>
          </w:p>
        </w:tc>
        <w:tc>
          <w:tcPr>
            <w:tcW w:w="0" w:type="auto"/>
            <w:shd w:val="clear" w:color="auto" w:fill="FFFFFF" w:themeFill="background1"/>
            <w:vAlign w:val="center"/>
          </w:tcPr>
          <w:p w:rsidR="00C27B24" w:rsidRPr="003933C0" w:rsidRDefault="00C27B24" w:rsidP="00221E5A">
            <w:pPr>
              <w:tabs>
                <w:tab w:val="left" w:pos="5565"/>
              </w:tabs>
              <w:adjustRightInd w:val="0"/>
              <w:snapToGrid w:val="0"/>
              <w:jc w:val="center"/>
              <w:cnfStyle w:val="0000000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0.119</w:t>
            </w:r>
          </w:p>
        </w:tc>
      </w:tr>
      <w:tr w:rsidR="003933C0" w:rsidRPr="003933C0" w:rsidTr="00221E5A">
        <w:trPr>
          <w:cnfStyle w:val="000000100000"/>
          <w:jc w:val="center"/>
        </w:trPr>
        <w:tc>
          <w:tcPr>
            <w:cnfStyle w:val="001000000000"/>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rPr>
                <w:rFonts w:ascii="Times New Roman" w:hAnsi="Times New Roman" w:cs="Times New Roman"/>
                <w:b w:val="0"/>
                <w:bCs w:val="0"/>
                <w:color w:val="000000"/>
                <w:sz w:val="20"/>
                <w:szCs w:val="20"/>
              </w:rPr>
            </w:pPr>
            <w:r w:rsidRPr="003933C0">
              <w:rPr>
                <w:rFonts w:ascii="Times New Roman" w:hAnsi="Times New Roman" w:cs="Times New Roman"/>
                <w:b w:val="0"/>
                <w:bCs w:val="0"/>
                <w:color w:val="000000"/>
                <w:sz w:val="20"/>
                <w:szCs w:val="20"/>
              </w:rPr>
              <w:t>A5</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0.033</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0.047</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0.259</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0.098</w:t>
            </w:r>
          </w:p>
        </w:tc>
        <w:tc>
          <w:tcPr>
            <w:tcW w:w="0" w:type="auto"/>
            <w:tcBorders>
              <w:left w:val="none" w:sz="0" w:space="0" w:color="auto"/>
              <w:right w:val="none" w:sz="0" w:space="0" w:color="auto"/>
            </w:tcBorders>
            <w:shd w:val="clear" w:color="auto" w:fill="FFFFFF" w:themeFill="background1"/>
            <w:vAlign w:val="center"/>
          </w:tcPr>
          <w:p w:rsidR="00C27B24" w:rsidRPr="003933C0" w:rsidRDefault="00C27B24" w:rsidP="00221E5A">
            <w:pPr>
              <w:tabs>
                <w:tab w:val="left" w:pos="5565"/>
              </w:tabs>
              <w:adjustRightInd w:val="0"/>
              <w:snapToGrid w:val="0"/>
              <w:jc w:val="center"/>
              <w:cnfStyle w:val="000000100000"/>
              <w:rPr>
                <w:rFonts w:ascii="Times New Roman" w:hAnsi="Times New Roman" w:cs="Times New Roman"/>
                <w:color w:val="000000"/>
                <w:sz w:val="20"/>
                <w:szCs w:val="20"/>
              </w:rPr>
            </w:pPr>
            <w:r w:rsidRPr="003933C0">
              <w:rPr>
                <w:rFonts w:ascii="Times New Roman" w:hAnsi="Times New Roman" w:cs="Times New Roman"/>
                <w:color w:val="000000"/>
                <w:sz w:val="20"/>
                <w:szCs w:val="20"/>
              </w:rPr>
              <w:t>0.071</w:t>
            </w:r>
          </w:p>
        </w:tc>
      </w:tr>
    </w:tbl>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W</w:t>
      </w:r>
      <w:r w:rsidR="009A7F0C" w:rsidRPr="003933C0">
        <w:rPr>
          <w:rFonts w:ascii="Times New Roman" w:hAnsi="Times New Roman" w:cs="Times New Roman"/>
          <w:sz w:val="20"/>
          <w:szCs w:val="20"/>
        </w:rPr>
        <w:t xml:space="preserve"> </w:t>
      </w:r>
      <w:r w:rsidRPr="003933C0">
        <w:rPr>
          <w:rFonts w:ascii="Times New Roman" w:hAnsi="Times New Roman" w:cs="Times New Roman"/>
          <w:sz w:val="20"/>
          <w:szCs w:val="20"/>
        </w:rPr>
        <w:t xml:space="preserve">= </w:t>
      </w:r>
      <w:proofErr w:type="gramStart"/>
      <w:r w:rsidRPr="003933C0">
        <w:rPr>
          <w:rFonts w:ascii="Times New Roman" w:hAnsi="Times New Roman" w:cs="Times New Roman"/>
          <w:sz w:val="20"/>
          <w:szCs w:val="20"/>
        </w:rPr>
        <w:t>( 0.073,0.095,0.441,0.140,0.199</w:t>
      </w:r>
      <w:proofErr w:type="gramEnd"/>
      <w:r w:rsidRPr="003933C0">
        <w:rPr>
          <w:rFonts w:ascii="Times New Roman" w:hAnsi="Times New Roman" w:cs="Times New Roman"/>
          <w:sz w:val="20"/>
          <w:szCs w:val="20"/>
        </w:rPr>
        <w:t>)</w:t>
      </w:r>
    </w:p>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roofErr w:type="spellStart"/>
      <w:r w:rsidRPr="003933C0">
        <w:rPr>
          <w:rFonts w:ascii="Times New Roman" w:hAnsi="Times New Roman" w:cs="Times New Roman"/>
          <w:sz w:val="20"/>
          <w:szCs w:val="20"/>
        </w:rPr>
        <w:t>V</w:t>
      </w:r>
      <w:r w:rsidRPr="003933C0">
        <w:rPr>
          <w:rFonts w:ascii="Times New Roman" w:hAnsi="Times New Roman" w:cs="Times New Roman"/>
          <w:sz w:val="20"/>
          <w:szCs w:val="20"/>
          <w:vertAlign w:val="subscript"/>
        </w:rPr>
        <w:t>l</w:t>
      </w:r>
      <w:proofErr w:type="spellEnd"/>
      <w:r w:rsidRPr="003933C0">
        <w:rPr>
          <w:rFonts w:ascii="Times New Roman" w:hAnsi="Times New Roman" w:cs="Times New Roman"/>
          <w:sz w:val="20"/>
          <w:szCs w:val="20"/>
        </w:rPr>
        <w:t xml:space="preserve"> </w:t>
      </w:r>
      <w:r w:rsidRPr="003933C0">
        <w:rPr>
          <w:rFonts w:ascii="Times New Roman" w:hAnsi="Times New Roman" w:cs="Times New Roman"/>
          <w:sz w:val="20"/>
          <w:szCs w:val="20"/>
          <w:vertAlign w:val="superscript"/>
        </w:rPr>
        <w:t>+</w:t>
      </w:r>
      <w:r w:rsidRPr="003933C0">
        <w:rPr>
          <w:rFonts w:ascii="Times New Roman" w:hAnsi="Times New Roman" w:cs="Times New Roman"/>
          <w:sz w:val="20"/>
          <w:szCs w:val="20"/>
        </w:rPr>
        <w:t xml:space="preserve"> </w:t>
      </w:r>
      <w:r w:rsidR="009A7F0C" w:rsidRPr="003933C0">
        <w:rPr>
          <w:rFonts w:ascii="Times New Roman" w:hAnsi="Times New Roman" w:cs="Times New Roman"/>
          <w:sz w:val="20"/>
          <w:szCs w:val="20"/>
        </w:rPr>
        <w:t xml:space="preserve">= </w:t>
      </w:r>
      <w:r w:rsidRPr="003933C0">
        <w:rPr>
          <w:rFonts w:ascii="Times New Roman" w:hAnsi="Times New Roman" w:cs="Times New Roman"/>
          <w:sz w:val="20"/>
          <w:szCs w:val="20"/>
        </w:rPr>
        <w:t>(0.043</w:t>
      </w:r>
      <w:proofErr w:type="gramStart"/>
      <w:r w:rsidRPr="003933C0">
        <w:rPr>
          <w:rFonts w:ascii="Times New Roman" w:hAnsi="Times New Roman" w:cs="Times New Roman"/>
          <w:sz w:val="20"/>
          <w:szCs w:val="20"/>
        </w:rPr>
        <w:t>,0.06,0259,0.126,0.23</w:t>
      </w:r>
      <w:proofErr w:type="gramEnd"/>
      <w:r w:rsidRPr="003933C0">
        <w:rPr>
          <w:rFonts w:ascii="Times New Roman" w:hAnsi="Times New Roman" w:cs="Times New Roman"/>
          <w:sz w:val="20"/>
          <w:szCs w:val="20"/>
        </w:rPr>
        <w:t>)</w:t>
      </w:r>
    </w:p>
    <w:p w:rsidR="0094692D"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roofErr w:type="spellStart"/>
      <w:r w:rsidRPr="003933C0">
        <w:rPr>
          <w:rFonts w:ascii="Times New Roman" w:hAnsi="Times New Roman" w:cs="Times New Roman"/>
          <w:sz w:val="20"/>
          <w:szCs w:val="20"/>
        </w:rPr>
        <w:t>V</w:t>
      </w:r>
      <w:r w:rsidRPr="003933C0">
        <w:rPr>
          <w:rFonts w:ascii="Times New Roman" w:hAnsi="Times New Roman" w:cs="Times New Roman"/>
          <w:sz w:val="20"/>
          <w:szCs w:val="20"/>
          <w:vertAlign w:val="subscript"/>
        </w:rPr>
        <w:t>l</w:t>
      </w:r>
      <w:proofErr w:type="spellEnd"/>
      <w:r w:rsidRPr="003933C0">
        <w:rPr>
          <w:rFonts w:ascii="Times New Roman" w:hAnsi="Times New Roman" w:cs="Times New Roman"/>
          <w:sz w:val="20"/>
          <w:szCs w:val="20"/>
          <w:vertAlign w:val="superscript"/>
        </w:rPr>
        <w:t>-</w:t>
      </w:r>
      <w:r w:rsidRPr="003933C0">
        <w:rPr>
          <w:rFonts w:ascii="Times New Roman" w:hAnsi="Times New Roman" w:cs="Times New Roman"/>
          <w:sz w:val="20"/>
          <w:szCs w:val="20"/>
        </w:rPr>
        <w:t xml:space="preserve"> </w:t>
      </w:r>
      <w:r w:rsidR="009A7F0C" w:rsidRPr="003933C0">
        <w:rPr>
          <w:rFonts w:ascii="Times New Roman" w:hAnsi="Times New Roman" w:cs="Times New Roman"/>
          <w:sz w:val="20"/>
          <w:szCs w:val="20"/>
        </w:rPr>
        <w:t xml:space="preserve">= </w:t>
      </w:r>
      <w:r w:rsidRPr="003933C0">
        <w:rPr>
          <w:rFonts w:ascii="Times New Roman" w:hAnsi="Times New Roman" w:cs="Times New Roman"/>
          <w:sz w:val="20"/>
          <w:szCs w:val="20"/>
        </w:rPr>
        <w:t>(0.024</w:t>
      </w:r>
      <w:proofErr w:type="gramStart"/>
      <w:r w:rsidRPr="003933C0">
        <w:rPr>
          <w:rFonts w:ascii="Times New Roman" w:hAnsi="Times New Roman" w:cs="Times New Roman"/>
          <w:sz w:val="20"/>
          <w:szCs w:val="20"/>
        </w:rPr>
        <w:t>,0.02,0.111,0.07,0.119</w:t>
      </w:r>
      <w:proofErr w:type="gramEnd"/>
      <w:r w:rsidRPr="003933C0">
        <w:rPr>
          <w:rFonts w:ascii="Times New Roman" w:hAnsi="Times New Roman" w:cs="Times New Roman"/>
          <w:sz w:val="20"/>
          <w:szCs w:val="20"/>
        </w:rPr>
        <w:t>)</w:t>
      </w:r>
    </w:p>
    <w:p w:rsidR="00C27B24" w:rsidRPr="003933C0" w:rsidRDefault="00BD0441" w:rsidP="00221E5A">
      <w:pPr>
        <w:adjustRightInd w:val="0"/>
        <w:snapToGrid w:val="0"/>
        <w:spacing w:after="0" w:line="240" w:lineRule="auto"/>
        <w:jc w:val="both"/>
        <w:rPr>
          <w:rFonts w:ascii="Times New Roman" w:hAnsi="Times New Roman" w:cs="Times New Roman"/>
          <w:sz w:val="20"/>
          <w:szCs w:val="20"/>
        </w:rPr>
      </w:pPr>
      <m:oMath>
        <m:r>
          <m:rPr>
            <m:sty m:val="bi"/>
          </m:rPr>
          <w:rPr>
            <w:rFonts w:ascii="Cambria Math" w:hAnsi="Cambria Math" w:cs="Times New Roman"/>
            <w:sz w:val="20"/>
            <w:szCs w:val="20"/>
          </w:rPr>
          <w:lastRenderedPageBreak/>
          <m:t>D</m:t>
        </m:r>
        <m:r>
          <m:rPr>
            <m:sty m:val="bi"/>
          </m:rPr>
          <w:rPr>
            <w:rFonts w:ascii="Cambria Math" w:hAnsi="Cambria Math" w:cs="Times New Roman"/>
            <w:sz w:val="20"/>
            <w:szCs w:val="20"/>
          </w:rPr>
          <m:t>1</m:t>
        </m:r>
        <m:r>
          <w:rPr>
            <w:rFonts w:ascii="Cambria Math" w:hAnsi="Times New Roman" w:cs="Times New Roman"/>
            <w:sz w:val="20"/>
            <w:szCs w:val="20"/>
          </w:rPr>
          <m:t>+=</m:t>
        </m:r>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043</m:t>
                    </m:r>
                  </m:e>
                </m:d>
              </m:e>
              <m:sup>
                <m:r>
                  <m:rPr>
                    <m:sty m:val="bi"/>
                  </m:rPr>
                  <w:rPr>
                    <w:rFonts w:ascii="Cambria Math" w:hAnsi="Cambria Math" w:cs="Times New Roman"/>
                    <w:sz w:val="20"/>
                    <w:szCs w:val="20"/>
                  </w:rPr>
                  <m:t>2</m:t>
                </m:r>
              </m:sup>
            </m:sSup>
          </m:e>
        </m:rad>
        <m:r>
          <m:rPr>
            <m:sty m:val="p"/>
          </m:rPr>
          <w:rPr>
            <w:rFonts w:ascii="Cambria Math" w:hAnsi="Times New Roman" w:cs="Times New Roman"/>
            <w:sz w:val="20"/>
            <w:szCs w:val="20"/>
          </w:rPr>
          <m:t>+</m:t>
        </m:r>
      </m:oMath>
      <w:r w:rsidR="00C27B24" w:rsidRPr="003933C0">
        <w:rPr>
          <w:rFonts w:ascii="Times New Roman" w:hAnsi="Times New Roman" w:cs="Times New Roman"/>
          <w:sz w:val="20"/>
          <w:szCs w:val="20"/>
        </w:rPr>
        <w:t>(0.060-0.060)^2</w:t>
      </w:r>
      <w:proofErr w:type="gramStart"/>
      <w:r w:rsidR="00C27B24" w:rsidRPr="003933C0">
        <w:rPr>
          <w:rFonts w:ascii="Times New Roman" w:hAnsi="Times New Roman" w:cs="Times New Roman"/>
          <w:sz w:val="20"/>
          <w:szCs w:val="20"/>
        </w:rPr>
        <w:t>+(</w:t>
      </w:r>
      <w:proofErr w:type="gramEnd"/>
      <w:r w:rsidR="00C27B24" w:rsidRPr="003933C0">
        <w:rPr>
          <w:rFonts w:ascii="Times New Roman" w:hAnsi="Times New Roman" w:cs="Times New Roman"/>
          <w:sz w:val="20"/>
          <w:szCs w:val="20"/>
        </w:rPr>
        <w:t>0.259-0.259)^2+(0.098-0.126)^2+(0.071-0.023)^2)=0.057</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D1_</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(0.060-0.020)^2+(0.259-0.111)^2+(0.098-0.07)^2+(0.071-0.119)^2)=0.163</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D2+</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043</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(0.047-0.06)^2+(0.111-0.295)^2+(0.07-0.126)^2+(0.119-0.023)^2)=0.186</w:t>
      </w:r>
    </w:p>
    <w:p w:rsidR="00C27B24" w:rsidRPr="003933C0" w:rsidRDefault="00C27B24" w:rsidP="00221E5A">
      <w:pPr>
        <w:adjustRightInd w:val="0"/>
        <w:snapToGrid w:val="0"/>
        <w:spacing w:after="0" w:line="240" w:lineRule="auto"/>
        <w:ind w:firstLine="425"/>
        <w:jc w:val="both"/>
        <w:rPr>
          <w:rFonts w:ascii="Times New Roman" w:hAnsi="Times New Roman" w:cs="Times New Roman"/>
          <w:sz w:val="20"/>
          <w:szCs w:val="20"/>
        </w:rPr>
      </w:pPr>
      <w:r w:rsidRPr="003933C0">
        <w:rPr>
          <w:rFonts w:ascii="Times New Roman" w:hAnsi="Times New Roman" w:cs="Times New Roman"/>
          <w:sz w:val="20"/>
          <w:szCs w:val="20"/>
        </w:rPr>
        <w:t>D2_</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(0.047-0.02)^2+(0.111-0.111)^2+(0.07-0.07)^2+(0.119-0.119)^2)=0.027</w:t>
      </w:r>
    </w:p>
    <w:p w:rsidR="00C27B24" w:rsidRPr="003933C0" w:rsidRDefault="00C27B24" w:rsidP="00221E5A">
      <w:pPr>
        <w:pStyle w:val="NoSpacing"/>
        <w:adjustRightInd w:val="0"/>
        <w:snapToGrid w:val="0"/>
        <w:ind w:firstLine="425"/>
        <w:jc w:val="both"/>
        <w:rPr>
          <w:rFonts w:ascii="Times New Roman" w:hAnsi="Times New Roman" w:cs="Times New Roman"/>
          <w:sz w:val="20"/>
          <w:szCs w:val="20"/>
        </w:rPr>
      </w:pPr>
      <w:r w:rsidRPr="003933C0">
        <w:rPr>
          <w:rFonts w:ascii="Times New Roman" w:hAnsi="Times New Roman" w:cs="Times New Roman"/>
          <w:sz w:val="20"/>
          <w:szCs w:val="20"/>
        </w:rPr>
        <w:t>D3+</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043</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043</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(0.020-0.06)^2+(0.111-0.259)^2+(0.126-0.126)^2+(0.023-0.023)^2)=0.153</w:t>
      </w: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D3_</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043</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(0.020-0.020)^2+(0.111-0.111)^2+(0.126-0.070)^2+(0.023-0.119)^2)=0.112</w:t>
      </w: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D4+</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033</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043</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(0.020-0.06)^2+(0.185-0.259)^2+(0.070-0.126)^2+(0.119-0.023)^2)=0.139</w:t>
      </w: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D4_</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033</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(0.020-0.020)^2+(0.185-0.111)^2+(0.070-0.070)^2+(0.119-0.119)^2)=0.074</w:t>
      </w: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D5+</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033</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043</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(0.047-0.06)^2+(0.259-0.259)^2+(0.098-0.126)^2+(0.071-0.023)^2)=0.057</w:t>
      </w:r>
    </w:p>
    <w:p w:rsidR="00C27B24" w:rsidRPr="003933C0" w:rsidRDefault="00C27B24" w:rsidP="00221E5A">
      <w:pPr>
        <w:pStyle w:val="NoSpacing"/>
        <w:adjustRightInd w:val="0"/>
        <w:snapToGrid w:val="0"/>
        <w:ind w:firstLine="425"/>
        <w:jc w:val="both"/>
        <w:rPr>
          <w:rFonts w:ascii="Times New Roman" w:hAnsi="Times New Roman" w:cs="Times New Roman"/>
          <w:sz w:val="20"/>
          <w:szCs w:val="20"/>
        </w:rPr>
      </w:pP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D5_</w:t>
      </w:r>
      <w:proofErr w:type="gramStart"/>
      <w:r w:rsidRPr="003933C0">
        <w:rPr>
          <w:rFonts w:ascii="Times New Roman" w:hAnsi="Times New Roman" w:cs="Times New Roman"/>
          <w:sz w:val="20"/>
          <w:szCs w:val="20"/>
        </w:rPr>
        <w:t>=</w:t>
      </w:r>
      <m:oMath>
        <w:proofErr w:type="gramEnd"/>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033</m:t>
                    </m:r>
                    <m:r>
                      <w:rPr>
                        <w:rFonts w:ascii="Times New Roman" w:hAnsi="Times New Roman" w:cs="Times New Roman"/>
                        <w:sz w:val="20"/>
                        <w:szCs w:val="20"/>
                      </w:rPr>
                      <m:t>-</m:t>
                    </m:r>
                    <m:r>
                      <m:rPr>
                        <m:sty m:val="bi"/>
                      </m:rPr>
                      <w:rPr>
                        <w:rFonts w:ascii="Cambria Math" w:hAnsi="Cambria Math" w:cs="Times New Roman"/>
                        <w:sz w:val="20"/>
                        <w:szCs w:val="20"/>
                      </w:rPr>
                      <m:t>0</m:t>
                    </m:r>
                    <m:r>
                      <w:rPr>
                        <w:rFonts w:ascii="Cambria Math" w:hAnsi="Times New Roman" w:cs="Times New Roman"/>
                        <w:sz w:val="20"/>
                        <w:szCs w:val="20"/>
                      </w:rPr>
                      <m:t>.</m:t>
                    </m:r>
                    <m:r>
                      <m:rPr>
                        <m:sty m:val="bi"/>
                      </m:rPr>
                      <w:rPr>
                        <w:rFonts w:ascii="Cambria Math" w:hAnsi="Cambria Math" w:cs="Times New Roman"/>
                        <w:sz w:val="20"/>
                        <w:szCs w:val="20"/>
                      </w:rPr>
                      <m:t>024</m:t>
                    </m:r>
                  </m:e>
                </m:d>
              </m:e>
              <m:sup>
                <m:r>
                  <m:rPr>
                    <m:sty m:val="bi"/>
                  </m:rPr>
                  <w:rPr>
                    <w:rFonts w:ascii="Cambria Math" w:hAnsi="Cambria Math" w:cs="Times New Roman"/>
                    <w:sz w:val="20"/>
                    <w:szCs w:val="20"/>
                  </w:rPr>
                  <m:t>2</m:t>
                </m:r>
              </m:sup>
            </m:sSup>
            <m:r>
              <w:rPr>
                <w:rFonts w:ascii="Cambria Math" w:hAnsi="Times New Roman" w:cs="Times New Roman"/>
                <w:sz w:val="20"/>
                <w:szCs w:val="20"/>
              </w:rPr>
              <m:t>+</m:t>
            </m:r>
          </m:e>
        </m:rad>
      </m:oMath>
      <w:r w:rsidRPr="003933C0">
        <w:rPr>
          <w:rFonts w:ascii="Times New Roman" w:hAnsi="Times New Roman" w:cs="Times New Roman"/>
          <w:sz w:val="20"/>
          <w:szCs w:val="20"/>
        </w:rPr>
        <w:t>(0.047-0.020)^2+(0.259-0.111)^2+(0.098-0.070)^2+(0.071-0.119)^2)=0.160</w:t>
      </w:r>
    </w:p>
    <w:p w:rsidR="00C27B24" w:rsidRPr="003933C0" w:rsidRDefault="00C27B24" w:rsidP="00221E5A">
      <w:pPr>
        <w:pStyle w:val="NoSpacing"/>
        <w:adjustRightInd w:val="0"/>
        <w:snapToGrid w:val="0"/>
        <w:ind w:firstLine="425"/>
        <w:jc w:val="both"/>
        <w:rPr>
          <w:rFonts w:ascii="Times New Roman" w:hAnsi="Times New Roman" w:cs="Times New Roman"/>
          <w:sz w:val="20"/>
          <w:szCs w:val="20"/>
        </w:rPr>
      </w:pP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CL1=</w:t>
      </w:r>
      <m:oMath>
        <m:r>
          <w:rPr>
            <w:rFonts w:ascii="Cambria Math" w:hAnsi="Times New Roman" w:cs="Times New Roman"/>
            <w:sz w:val="20"/>
            <w:szCs w:val="20"/>
          </w:rPr>
          <m:t xml:space="preserve">  </m:t>
        </m:r>
        <m:f>
          <m:fPr>
            <m:ctrlPr>
              <w:rPr>
                <w:rFonts w:ascii="Cambria Math" w:hAnsi="Times New Roman" w:cs="Times New Roman"/>
                <w:iCs/>
                <w:sz w:val="20"/>
                <w:szCs w:val="20"/>
              </w:rPr>
            </m:ctrlPr>
          </m:fPr>
          <m:num>
            <m:sSubSup>
              <m:sSubSupPr>
                <m:ctrlPr>
                  <w:rPr>
                    <w:rFonts w:ascii="Cambria Math" w:hAnsi="Times New Roman" w:cs="Times New Roman"/>
                    <w:iCs/>
                    <w:sz w:val="20"/>
                    <w:szCs w:val="20"/>
                  </w:rPr>
                </m:ctrlPr>
              </m:sSubSupPr>
              <m:e>
                <m:r>
                  <m:rPr>
                    <m:sty m:val="b"/>
                  </m:rPr>
                  <w:rPr>
                    <w:rFonts w:ascii="Cambria Math" w:hAnsi="Cambria Math" w:cs="Times New Roman"/>
                    <w:sz w:val="20"/>
                    <w:szCs w:val="20"/>
                  </w:rPr>
                  <m:t>d</m:t>
                </m:r>
              </m:e>
              <m:sub>
                <m:r>
                  <m:rPr>
                    <m:sty m:val="b"/>
                  </m:rPr>
                  <w:rPr>
                    <w:rFonts w:ascii="Cambria Math" w:hAnsi="Cambria Math" w:cs="Times New Roman"/>
                    <w:sz w:val="20"/>
                    <w:szCs w:val="20"/>
                  </w:rPr>
                  <m:t>1</m:t>
                </m:r>
              </m:sub>
              <m:sup>
                <m:r>
                  <m:rPr>
                    <m:sty m:val="p"/>
                  </m:rPr>
                  <w:rPr>
                    <w:rFonts w:ascii="Times New Roman" w:hAnsi="Times New Roman" w:cs="Times New Roman"/>
                    <w:sz w:val="20"/>
                    <w:szCs w:val="20"/>
                  </w:rPr>
                  <m:t>-</m:t>
                </m:r>
              </m:sup>
            </m:sSubSup>
          </m:num>
          <m:den>
            <m:sSubSup>
              <m:sSubSupPr>
                <m:ctrlPr>
                  <w:rPr>
                    <w:rFonts w:ascii="Cambria Math" w:hAnsi="Times New Roman" w:cs="Times New Roman"/>
                    <w:iCs/>
                    <w:sz w:val="20"/>
                    <w:szCs w:val="20"/>
                  </w:rPr>
                </m:ctrlPr>
              </m:sSubSupPr>
              <m:e>
                <m:r>
                  <m:rPr>
                    <m:sty m:val="b"/>
                  </m:rPr>
                  <w:rPr>
                    <w:rFonts w:ascii="Cambria Math" w:hAnsi="Cambria Math" w:cs="Times New Roman"/>
                    <w:sz w:val="20"/>
                    <w:szCs w:val="20"/>
                  </w:rPr>
                  <m:t>d</m:t>
                </m:r>
              </m:e>
              <m:sub>
                <m:r>
                  <m:rPr>
                    <m:sty m:val="b"/>
                  </m:rPr>
                  <w:rPr>
                    <w:rFonts w:ascii="Cambria Math" w:hAnsi="Cambria Math" w:cs="Times New Roman"/>
                    <w:sz w:val="20"/>
                    <w:szCs w:val="20"/>
                  </w:rPr>
                  <m:t>1</m:t>
                </m:r>
              </m:sub>
              <m:sup>
                <m:r>
                  <m:rPr>
                    <m:sty m:val="p"/>
                  </m:rPr>
                  <w:rPr>
                    <w:rFonts w:ascii="Cambria Math" w:hAnsi="Times New Roman" w:cs="Times New Roman"/>
                    <w:sz w:val="20"/>
                    <w:szCs w:val="20"/>
                  </w:rPr>
                  <m:t>+</m:t>
                </m:r>
              </m:sup>
            </m:sSubSup>
            <m:r>
              <m:rPr>
                <m:sty m:val="p"/>
              </m:rPr>
              <w:rPr>
                <w:rFonts w:ascii="Cambria Math" w:hAnsi="Times New Roman" w:cs="Times New Roman"/>
                <w:sz w:val="20"/>
                <w:szCs w:val="20"/>
              </w:rPr>
              <m:t>+</m:t>
            </m:r>
            <m:sSubSup>
              <m:sSubSupPr>
                <m:ctrlPr>
                  <w:rPr>
                    <w:rFonts w:ascii="Cambria Math" w:hAnsi="Times New Roman" w:cs="Times New Roman"/>
                    <w:iCs/>
                    <w:sz w:val="20"/>
                    <w:szCs w:val="20"/>
                  </w:rPr>
                </m:ctrlPr>
              </m:sSubSupPr>
              <m:e>
                <m:r>
                  <m:rPr>
                    <m:sty m:val="b"/>
                  </m:rPr>
                  <w:rPr>
                    <w:rFonts w:ascii="Cambria Math" w:hAnsi="Cambria Math" w:cs="Times New Roman"/>
                    <w:sz w:val="20"/>
                    <w:szCs w:val="20"/>
                  </w:rPr>
                  <m:t>d</m:t>
                </m:r>
              </m:e>
              <m:sub>
                <m:r>
                  <m:rPr>
                    <m:sty m:val="b"/>
                  </m:rPr>
                  <w:rPr>
                    <w:rFonts w:ascii="Cambria Math" w:hAnsi="Cambria Math" w:cs="Times New Roman"/>
                    <w:sz w:val="20"/>
                    <w:szCs w:val="20"/>
                  </w:rPr>
                  <m:t>1</m:t>
                </m:r>
              </m:sub>
              <m:sup>
                <m:r>
                  <m:rPr>
                    <m:sty m:val="p"/>
                  </m:rPr>
                  <w:rPr>
                    <w:rFonts w:ascii="Times New Roman" w:hAnsi="Times New Roman" w:cs="Times New Roman"/>
                    <w:sz w:val="20"/>
                    <w:szCs w:val="20"/>
                  </w:rPr>
                  <m:t>-</m:t>
                </m:r>
              </m:sup>
            </m:sSubSup>
          </m:den>
        </m:f>
        <m:r>
          <m:rPr>
            <m:sty m:val="p"/>
          </m:rPr>
          <w:rPr>
            <w:rFonts w:ascii="Cambria Math" w:hAnsi="Times New Roman" w:cs="Times New Roman"/>
            <w:sz w:val="20"/>
            <w:szCs w:val="20"/>
          </w:rPr>
          <m:t>=</m:t>
        </m:r>
        <m:f>
          <m:fPr>
            <m:ctrlPr>
              <w:rPr>
                <w:rFonts w:ascii="Cambria Math" w:hAnsi="Times New Roman" w:cs="Times New Roman"/>
                <w:iCs/>
                <w:sz w:val="20"/>
                <w:szCs w:val="20"/>
              </w:rPr>
            </m:ctrlPr>
          </m:fPr>
          <m:num>
            <m:r>
              <m:rPr>
                <m:sty m:val="b"/>
              </m:rPr>
              <w:rPr>
                <w:rFonts w:ascii="Cambria Math" w:hAnsi="Cambria Math" w:cs="Times New Roman"/>
                <w:sz w:val="20"/>
                <w:szCs w:val="20"/>
              </w:rPr>
              <m:t>0</m:t>
            </m:r>
            <m:r>
              <m:rPr>
                <m:sty m:val="p"/>
              </m:rPr>
              <w:rPr>
                <w:rFonts w:ascii="Cambria Math" w:hAnsi="Times New Roman" w:cs="Times New Roman"/>
                <w:sz w:val="20"/>
                <w:szCs w:val="20"/>
              </w:rPr>
              <m:t>.</m:t>
            </m:r>
            <m:r>
              <m:rPr>
                <m:sty m:val="b"/>
              </m:rPr>
              <w:rPr>
                <w:rFonts w:ascii="Cambria Math" w:hAnsi="Cambria Math" w:cs="Times New Roman"/>
                <w:sz w:val="20"/>
                <w:szCs w:val="20"/>
              </w:rPr>
              <m:t>163</m:t>
            </m:r>
          </m:num>
          <m:den>
            <m:r>
              <m:rPr>
                <m:sty m:val="b"/>
              </m:rPr>
              <w:rPr>
                <w:rFonts w:ascii="Cambria Math" w:hAnsi="Cambria Math" w:cs="Times New Roman"/>
                <w:sz w:val="20"/>
                <w:szCs w:val="20"/>
              </w:rPr>
              <m:t>0</m:t>
            </m:r>
            <m:r>
              <m:rPr>
                <m:sty m:val="p"/>
              </m:rPr>
              <w:rPr>
                <w:rFonts w:ascii="Cambria Math" w:hAnsi="Times New Roman" w:cs="Times New Roman"/>
                <w:sz w:val="20"/>
                <w:szCs w:val="20"/>
              </w:rPr>
              <m:t>.</m:t>
            </m:r>
            <m:r>
              <m:rPr>
                <m:sty m:val="b"/>
              </m:rPr>
              <w:rPr>
                <w:rFonts w:ascii="Cambria Math" w:hAnsi="Cambria Math" w:cs="Times New Roman"/>
                <w:sz w:val="20"/>
                <w:szCs w:val="20"/>
              </w:rPr>
              <m:t>057</m:t>
            </m:r>
            <m:r>
              <m:rPr>
                <m:sty m:val="p"/>
              </m:rPr>
              <w:rPr>
                <w:rFonts w:ascii="Cambria Math" w:hAnsi="Times New Roman" w:cs="Times New Roman"/>
                <w:sz w:val="20"/>
                <w:szCs w:val="20"/>
              </w:rPr>
              <m:t>+</m:t>
            </m:r>
            <m:r>
              <m:rPr>
                <m:sty m:val="b"/>
              </m:rPr>
              <w:rPr>
                <w:rFonts w:ascii="Cambria Math" w:hAnsi="Cambria Math" w:cs="Times New Roman"/>
                <w:sz w:val="20"/>
                <w:szCs w:val="20"/>
              </w:rPr>
              <m:t>0</m:t>
            </m:r>
            <m:r>
              <m:rPr>
                <m:sty m:val="p"/>
              </m:rPr>
              <w:rPr>
                <w:rFonts w:ascii="Cambria Math" w:hAnsi="Times New Roman" w:cs="Times New Roman"/>
                <w:sz w:val="20"/>
                <w:szCs w:val="20"/>
              </w:rPr>
              <m:t>.</m:t>
            </m:r>
            <m:r>
              <m:rPr>
                <m:sty m:val="b"/>
              </m:rPr>
              <w:rPr>
                <w:rFonts w:ascii="Cambria Math" w:hAnsi="Cambria Math" w:cs="Times New Roman"/>
                <w:sz w:val="20"/>
                <w:szCs w:val="20"/>
              </w:rPr>
              <m:t>163</m:t>
            </m:r>
          </m:den>
        </m:f>
        <m:r>
          <w:rPr>
            <w:rFonts w:ascii="Cambria Math" w:hAnsi="Times New Roman" w:cs="Times New Roman"/>
            <w:sz w:val="20"/>
            <w:szCs w:val="20"/>
          </w:rPr>
          <m:t>=0.74</m:t>
        </m:r>
      </m:oMath>
    </w:p>
    <w:p w:rsidR="00C27B24" w:rsidRPr="003933C0" w:rsidRDefault="00C27B24" w:rsidP="00221E5A">
      <w:pPr>
        <w:pStyle w:val="NoSpacing"/>
        <w:adjustRightInd w:val="0"/>
        <w:snapToGrid w:val="0"/>
        <w:ind w:firstLine="425"/>
        <w:jc w:val="both"/>
        <w:rPr>
          <w:rFonts w:ascii="Times New Roman" w:hAnsi="Times New Roman" w:cs="Times New Roman"/>
          <w:sz w:val="20"/>
          <w:szCs w:val="20"/>
        </w:rPr>
      </w:pP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CL2=</w:t>
      </w:r>
      <m:oMath>
        <m:r>
          <w:rPr>
            <w:rFonts w:ascii="Cambria Math" w:hAnsi="Times New Roman" w:cs="Times New Roman"/>
            <w:sz w:val="20"/>
            <w:szCs w:val="20"/>
          </w:rPr>
          <m:t xml:space="preserve">  </m:t>
        </m:r>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m:rPr>
                    <m:sty m:val="bi"/>
                  </m:rPr>
                  <w:rPr>
                    <w:rFonts w:ascii="Cambria Math" w:hAnsi="Cambria Math" w:cs="Times New Roman"/>
                    <w:sz w:val="20"/>
                    <w:szCs w:val="20"/>
                  </w:rPr>
                  <m:t>d</m:t>
                </m:r>
              </m:e>
              <m:sub>
                <m:r>
                  <m:rPr>
                    <m:sty m:val="bi"/>
                  </m:rPr>
                  <w:rPr>
                    <w:rFonts w:ascii="Cambria Math" w:hAnsi="Cambria Math" w:cs="Times New Roman"/>
                    <w:sz w:val="20"/>
                    <w:szCs w:val="20"/>
                  </w:rPr>
                  <m:t>2</m:t>
                </m:r>
              </m:sub>
              <m:sup>
                <m:r>
                  <w:rPr>
                    <w:rFonts w:ascii="Times New Roman" w:hAnsi="Times New Roman" w:cs="Times New Roman"/>
                    <w:sz w:val="20"/>
                    <w:szCs w:val="20"/>
                  </w:rPr>
                  <m:t>-</m:t>
                </m:r>
              </m:sup>
            </m:sSubSup>
          </m:num>
          <m:den>
            <m:sSubSup>
              <m:sSubSupPr>
                <m:ctrlPr>
                  <w:rPr>
                    <w:rFonts w:ascii="Cambria Math" w:hAnsi="Times New Roman" w:cs="Times New Roman"/>
                    <w:i/>
                    <w:sz w:val="20"/>
                    <w:szCs w:val="20"/>
                  </w:rPr>
                </m:ctrlPr>
              </m:sSubSupPr>
              <m:e>
                <m:r>
                  <m:rPr>
                    <m:sty m:val="bi"/>
                  </m:rPr>
                  <w:rPr>
                    <w:rFonts w:ascii="Cambria Math" w:hAnsi="Cambria Math" w:cs="Times New Roman"/>
                    <w:sz w:val="20"/>
                    <w:szCs w:val="20"/>
                  </w:rPr>
                  <m:t>d</m:t>
                </m:r>
              </m:e>
              <m:sub>
                <m:r>
                  <m:rPr>
                    <m:sty m:val="bi"/>
                  </m:rPr>
                  <w:rPr>
                    <w:rFonts w:ascii="Cambria Math" w:hAnsi="Cambria Math" w:cs="Times New Roman"/>
                    <w:sz w:val="20"/>
                    <w:szCs w:val="20"/>
                  </w:rPr>
                  <m:t>2</m:t>
                </m:r>
              </m:sub>
              <m:sup>
                <m:r>
                  <w:rPr>
                    <w:rFonts w:ascii="Cambria Math" w:hAnsi="Times New Roman" w:cs="Times New Roman"/>
                    <w:sz w:val="20"/>
                    <w:szCs w:val="20"/>
                  </w:rPr>
                  <m:t>+</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2</m:t>
                </m:r>
              </m:sub>
              <m:sup>
                <m:r>
                  <w:rPr>
                    <w:rFonts w:ascii="Times New Roman" w:hAnsi="Times New Roman" w:cs="Times New Roman"/>
                    <w:sz w:val="20"/>
                    <w:szCs w:val="20"/>
                  </w:rPr>
                  <m:t>-</m:t>
                </m:r>
              </m:sup>
            </m:sSubSup>
          </m:den>
        </m:f>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0.0.027</m:t>
            </m:r>
          </m:num>
          <m:den>
            <m:r>
              <w:rPr>
                <w:rFonts w:ascii="Cambria Math" w:hAnsi="Times New Roman" w:cs="Times New Roman"/>
                <w:sz w:val="20"/>
                <w:szCs w:val="20"/>
              </w:rPr>
              <m:t>0.186+0.027</m:t>
            </m:r>
          </m:den>
        </m:f>
        <m:r>
          <w:rPr>
            <w:rFonts w:ascii="Cambria Math" w:hAnsi="Times New Roman" w:cs="Times New Roman"/>
            <w:sz w:val="20"/>
            <w:szCs w:val="20"/>
          </w:rPr>
          <m:t>=0.126</m:t>
        </m:r>
      </m:oMath>
    </w:p>
    <w:p w:rsidR="00C27B24" w:rsidRPr="003933C0" w:rsidRDefault="00C27B24" w:rsidP="00221E5A">
      <w:pPr>
        <w:pStyle w:val="NoSpacing"/>
        <w:adjustRightInd w:val="0"/>
        <w:snapToGrid w:val="0"/>
        <w:ind w:firstLine="425"/>
        <w:jc w:val="both"/>
        <w:rPr>
          <w:rFonts w:ascii="Times New Roman" w:hAnsi="Times New Roman" w:cs="Times New Roman"/>
          <w:sz w:val="20"/>
          <w:szCs w:val="20"/>
        </w:rPr>
      </w:pP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CL3=</w:t>
      </w:r>
      <m:oMath>
        <m:r>
          <w:rPr>
            <w:rFonts w:ascii="Cambria Math" w:hAnsi="Times New Roman" w:cs="Times New Roman"/>
            <w:sz w:val="20"/>
            <w:szCs w:val="20"/>
          </w:rPr>
          <m:t xml:space="preserve">  </m:t>
        </m:r>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3</m:t>
                </m:r>
              </m:sub>
              <m:sup>
                <m:r>
                  <w:rPr>
                    <w:rFonts w:ascii="Times New Roman" w:hAnsi="Times New Roman" w:cs="Times New Roman"/>
                    <w:sz w:val="20"/>
                    <w:szCs w:val="20"/>
                  </w:rPr>
                  <m:t>-</m:t>
                </m:r>
              </m:sup>
            </m:sSubSup>
          </m:num>
          <m:den>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3</m:t>
                </m:r>
              </m:sub>
              <m:sup>
                <m:r>
                  <w:rPr>
                    <w:rFonts w:ascii="Cambria Math" w:hAnsi="Times New Roman" w:cs="Times New Roman"/>
                    <w:sz w:val="20"/>
                    <w:szCs w:val="20"/>
                  </w:rPr>
                  <m:t>+</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3</m:t>
                </m:r>
              </m:sub>
              <m:sup>
                <m:r>
                  <w:rPr>
                    <w:rFonts w:ascii="Times New Roman" w:hAnsi="Times New Roman" w:cs="Times New Roman"/>
                    <w:sz w:val="20"/>
                    <w:szCs w:val="20"/>
                  </w:rPr>
                  <m:t>-</m:t>
                </m:r>
              </m:sup>
            </m:sSubSup>
          </m:den>
        </m:f>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0.112</m:t>
            </m:r>
          </m:num>
          <m:den>
            <m:r>
              <w:rPr>
                <w:rFonts w:ascii="Cambria Math" w:hAnsi="Times New Roman" w:cs="Times New Roman"/>
                <w:sz w:val="20"/>
                <w:szCs w:val="20"/>
              </w:rPr>
              <m:t>0.153+0.112</m:t>
            </m:r>
          </m:den>
        </m:f>
        <m:r>
          <w:rPr>
            <w:rFonts w:ascii="Cambria Math" w:hAnsi="Times New Roman" w:cs="Times New Roman"/>
            <w:sz w:val="20"/>
            <w:szCs w:val="20"/>
          </w:rPr>
          <m:t>=0.422</m:t>
        </m:r>
      </m:oMath>
    </w:p>
    <w:p w:rsidR="00C27B24" w:rsidRPr="003933C0" w:rsidRDefault="00C27B24" w:rsidP="00221E5A">
      <w:pPr>
        <w:pStyle w:val="NoSpacing"/>
        <w:adjustRightInd w:val="0"/>
        <w:snapToGrid w:val="0"/>
        <w:ind w:firstLine="425"/>
        <w:jc w:val="both"/>
        <w:rPr>
          <w:rFonts w:ascii="Times New Roman" w:hAnsi="Times New Roman" w:cs="Times New Roman"/>
          <w:sz w:val="20"/>
          <w:szCs w:val="20"/>
        </w:rPr>
      </w:pP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CL4=</w:t>
      </w:r>
      <m:oMath>
        <m:r>
          <w:rPr>
            <w:rFonts w:ascii="Cambria Math" w:hAnsi="Times New Roman" w:cs="Times New Roman"/>
            <w:sz w:val="20"/>
            <w:szCs w:val="20"/>
          </w:rPr>
          <m:t xml:space="preserve">  </m:t>
        </m:r>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4</m:t>
                </m:r>
              </m:sub>
              <m:sup>
                <m:r>
                  <w:rPr>
                    <w:rFonts w:ascii="Times New Roman" w:hAnsi="Times New Roman" w:cs="Times New Roman"/>
                    <w:sz w:val="20"/>
                    <w:szCs w:val="20"/>
                  </w:rPr>
                  <m:t>-</m:t>
                </m:r>
              </m:sup>
            </m:sSubSup>
          </m:num>
          <m:den>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4</m:t>
                </m:r>
              </m:sub>
              <m:sup>
                <m:r>
                  <w:rPr>
                    <w:rFonts w:ascii="Cambria Math" w:hAnsi="Times New Roman" w:cs="Times New Roman"/>
                    <w:sz w:val="20"/>
                    <w:szCs w:val="20"/>
                  </w:rPr>
                  <m:t>+</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4</m:t>
                </m:r>
              </m:sub>
              <m:sup>
                <m:r>
                  <w:rPr>
                    <w:rFonts w:ascii="Times New Roman" w:hAnsi="Times New Roman" w:cs="Times New Roman"/>
                    <w:sz w:val="20"/>
                    <w:szCs w:val="20"/>
                  </w:rPr>
                  <m:t>-</m:t>
                </m:r>
              </m:sup>
            </m:sSubSup>
          </m:den>
        </m:f>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0.074</m:t>
            </m:r>
          </m:num>
          <m:den>
            <m:r>
              <w:rPr>
                <w:rFonts w:ascii="Cambria Math" w:hAnsi="Times New Roman" w:cs="Times New Roman"/>
                <w:sz w:val="20"/>
                <w:szCs w:val="20"/>
              </w:rPr>
              <m:t>0.139+0.074</m:t>
            </m:r>
          </m:den>
        </m:f>
        <m:r>
          <w:rPr>
            <w:rFonts w:ascii="Cambria Math" w:hAnsi="Times New Roman" w:cs="Times New Roman"/>
            <w:sz w:val="20"/>
            <w:szCs w:val="20"/>
          </w:rPr>
          <m:t>=0.347</m:t>
        </m:r>
      </m:oMath>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r w:rsidRPr="003933C0">
        <w:rPr>
          <w:rFonts w:ascii="Times New Roman" w:hAnsi="Times New Roman" w:cs="Times New Roman"/>
          <w:sz w:val="20"/>
          <w:szCs w:val="20"/>
        </w:rPr>
        <w:t>CL5=</w:t>
      </w:r>
      <m:oMath>
        <m:r>
          <w:rPr>
            <w:rFonts w:ascii="Cambria Math" w:hAnsi="Times New Roman" w:cs="Times New Roman"/>
            <w:sz w:val="20"/>
            <w:szCs w:val="20"/>
          </w:rPr>
          <m:t xml:space="preserve">  </m:t>
        </m:r>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5</m:t>
                </m:r>
              </m:sub>
              <m:sup>
                <m:r>
                  <w:rPr>
                    <w:rFonts w:ascii="Times New Roman" w:hAnsi="Times New Roman" w:cs="Times New Roman"/>
                    <w:sz w:val="20"/>
                    <w:szCs w:val="20"/>
                  </w:rPr>
                  <m:t>-</m:t>
                </m:r>
              </m:sup>
            </m:sSubSup>
          </m:num>
          <m:den>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5</m:t>
                </m:r>
              </m:sub>
              <m:sup>
                <m:r>
                  <w:rPr>
                    <w:rFonts w:ascii="Cambria Math" w:hAnsi="Times New Roman" w:cs="Times New Roman"/>
                    <w:sz w:val="20"/>
                    <w:szCs w:val="20"/>
                  </w:rPr>
                  <m:t>+</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Times New Roman" w:cs="Times New Roman"/>
                    <w:sz w:val="20"/>
                    <w:szCs w:val="20"/>
                  </w:rPr>
                  <m:t>5</m:t>
                </m:r>
              </m:sub>
              <m:sup>
                <m:r>
                  <w:rPr>
                    <w:rFonts w:ascii="Times New Roman" w:hAnsi="Times New Roman" w:cs="Times New Roman"/>
                    <w:sz w:val="20"/>
                    <w:szCs w:val="20"/>
                  </w:rPr>
                  <m:t>-</m:t>
                </m:r>
              </m:sup>
            </m:sSubSup>
          </m:den>
        </m:f>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0.160</m:t>
            </m:r>
          </m:num>
          <m:den>
            <m:r>
              <w:rPr>
                <w:rFonts w:ascii="Cambria Math" w:hAnsi="Times New Roman" w:cs="Times New Roman"/>
                <w:sz w:val="20"/>
                <w:szCs w:val="20"/>
              </w:rPr>
              <m:t>0.057+0.160</m:t>
            </m:r>
          </m:den>
        </m:f>
        <m:r>
          <w:rPr>
            <w:rFonts w:ascii="Cambria Math" w:hAnsi="Times New Roman" w:cs="Times New Roman"/>
            <w:sz w:val="20"/>
            <w:szCs w:val="20"/>
          </w:rPr>
          <m:t>=0.737</m:t>
        </m:r>
      </m:oMath>
    </w:p>
    <w:p w:rsidR="00C27B24" w:rsidRPr="003933C0" w:rsidRDefault="00C27B24" w:rsidP="00221E5A">
      <w:pPr>
        <w:pStyle w:val="NoSpacing"/>
        <w:adjustRightInd w:val="0"/>
        <w:snapToGrid w:val="0"/>
        <w:ind w:firstLine="425"/>
        <w:jc w:val="both"/>
        <w:outlineLvl w:val="0"/>
        <w:rPr>
          <w:rFonts w:ascii="Times New Roman" w:hAnsi="Times New Roman" w:cs="Times New Roman"/>
          <w:sz w:val="20"/>
          <w:szCs w:val="20"/>
        </w:rPr>
      </w:pPr>
    </w:p>
    <w:p w:rsidR="00C27B24" w:rsidRPr="003933C0" w:rsidRDefault="00B225D9" w:rsidP="00221E5A">
      <w:pPr>
        <w:pStyle w:val="NoSpacing"/>
        <w:adjustRightInd w:val="0"/>
        <w:snapToGrid w:val="0"/>
        <w:ind w:firstLine="425"/>
        <w:jc w:val="both"/>
        <w:outlineLvl w:val="0"/>
        <w:rPr>
          <w:rFonts w:ascii="Times New Roman" w:hAnsi="Times New Roman" w:cs="Times New Roman"/>
          <w:iCs/>
          <w:sz w:val="20"/>
          <w:szCs w:val="20"/>
        </w:rPr>
      </w:pPr>
      <m:oMathPara>
        <m:oMathParaPr>
          <m:jc m:val="left"/>
        </m:oMathParaPr>
        <m:oMath>
          <m:sSub>
            <m:sSubPr>
              <m:ctrlPr>
                <w:rPr>
                  <w:rFonts w:ascii="Cambria Math" w:hAnsi="Times New Roman" w:cs="Times New Roman"/>
                  <w:i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5</m:t>
              </m:r>
            </m:sub>
          </m:sSub>
          <m:r>
            <m:rPr>
              <m:sty m:val="p"/>
            </m:rPr>
            <w:rPr>
              <w:rFonts w:ascii="Cambria Math" w:hAnsi="Times New Roman" w:cs="Times New Roman"/>
              <w:sz w:val="20"/>
              <w:szCs w:val="20"/>
            </w:rPr>
            <m:t>&gt;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&gt;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4</m:t>
              </m:r>
            </m:sub>
          </m:sSub>
          <m:r>
            <m:rPr>
              <m:sty m:val="p"/>
            </m:rPr>
            <w:rPr>
              <w:rFonts w:ascii="Cambria Math" w:hAnsi="Times New Roman" w:cs="Times New Roman"/>
              <w:sz w:val="20"/>
              <w:szCs w:val="20"/>
            </w:rPr>
            <m:t>&gt;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2</m:t>
              </m:r>
            </m:sub>
          </m:sSub>
          <m:r>
            <m:rPr>
              <m:sty m:val="p"/>
            </m:rPr>
            <w:rPr>
              <w:rFonts w:ascii="Cambria Math" w:hAnsi="Times New Roman" w:cs="Times New Roman"/>
              <w:sz w:val="20"/>
              <w:szCs w:val="20"/>
            </w:rPr>
            <m:t>&gt;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1</m:t>
              </m:r>
            </m:sub>
          </m:sSub>
        </m:oMath>
      </m:oMathPara>
    </w:p>
    <w:p w:rsidR="00C27B24" w:rsidRPr="003933C0"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rPr>
      </w:pPr>
    </w:p>
    <w:p w:rsidR="00C066F2" w:rsidRDefault="00C066F2" w:rsidP="00221E5A">
      <w:pPr>
        <w:tabs>
          <w:tab w:val="left" w:pos="5565"/>
        </w:tabs>
        <w:adjustRightInd w:val="0"/>
        <w:snapToGrid w:val="0"/>
        <w:spacing w:after="0" w:line="240" w:lineRule="auto"/>
        <w:ind w:firstLine="425"/>
        <w:jc w:val="both"/>
        <w:rPr>
          <w:rFonts w:ascii="Times New Roman" w:hAnsi="Times New Roman" w:cs="Times New Roman"/>
          <w:sz w:val="20"/>
          <w:szCs w:val="20"/>
          <w:lang w:eastAsia="zh-CN" w:bidi="fa-IR"/>
        </w:rPr>
      </w:pPr>
      <w:r w:rsidRPr="003933C0">
        <w:rPr>
          <w:rFonts w:ascii="Times New Roman" w:eastAsiaTheme="minorHAnsi" w:hAnsi="Times New Roman" w:cs="Times New Roman"/>
          <w:sz w:val="20"/>
          <w:szCs w:val="20"/>
          <w:lang w:bidi="fa-IR"/>
        </w:rPr>
        <w:t xml:space="preserve">The weights for each </w:t>
      </w:r>
      <w:r w:rsidR="0095209C" w:rsidRPr="003933C0">
        <w:rPr>
          <w:rFonts w:ascii="Times New Roman" w:eastAsiaTheme="minorHAnsi" w:hAnsi="Times New Roman" w:cs="Times New Roman"/>
          <w:sz w:val="20"/>
          <w:szCs w:val="20"/>
          <w:lang w:bidi="fa-IR"/>
        </w:rPr>
        <w:t>option</w:t>
      </w:r>
      <w:r w:rsidRPr="003933C0">
        <w:rPr>
          <w:rFonts w:ascii="Times New Roman" w:eastAsiaTheme="minorHAnsi" w:hAnsi="Times New Roman" w:cs="Times New Roman"/>
          <w:sz w:val="20"/>
          <w:szCs w:val="20"/>
          <w:lang w:bidi="fa-IR"/>
        </w:rPr>
        <w:t xml:space="preserve"> are: </w:t>
      </w:r>
      <w:r w:rsidR="0095209C" w:rsidRPr="003933C0">
        <w:rPr>
          <w:rFonts w:ascii="Times New Roman" w:eastAsiaTheme="minorHAnsi" w:hAnsi="Times New Roman" w:cs="Times New Roman"/>
          <w:sz w:val="20"/>
          <w:szCs w:val="20"/>
          <w:lang w:bidi="fa-IR"/>
        </w:rPr>
        <w:t>˝A1</w:t>
      </w:r>
      <w:r w:rsidRPr="003933C0">
        <w:rPr>
          <w:rFonts w:ascii="Times New Roman" w:hAnsi="Times New Roman" w:cs="Times New Roman"/>
          <w:sz w:val="20"/>
          <w:szCs w:val="20"/>
        </w:rPr>
        <w:t>˝</w:t>
      </w:r>
      <w:r w:rsidRPr="003933C0">
        <w:rPr>
          <w:rFonts w:ascii="Times New Roman" w:eastAsiaTheme="minorHAnsi" w:hAnsi="Times New Roman" w:cs="Times New Roman"/>
          <w:sz w:val="20"/>
          <w:szCs w:val="20"/>
          <w:lang w:bidi="fa-IR"/>
        </w:rPr>
        <w:t xml:space="preserve"> (0.</w:t>
      </w:r>
      <w:r w:rsidR="0095209C" w:rsidRPr="003933C0">
        <w:rPr>
          <w:rFonts w:ascii="Times New Roman" w:eastAsiaTheme="minorHAnsi" w:hAnsi="Times New Roman" w:cs="Times New Roman"/>
          <w:sz w:val="20"/>
          <w:szCs w:val="20"/>
          <w:lang w:bidi="fa-IR"/>
        </w:rPr>
        <w:t>74</w:t>
      </w:r>
      <w:r w:rsidRPr="003933C0">
        <w:rPr>
          <w:rFonts w:ascii="Times New Roman" w:eastAsiaTheme="minorHAnsi" w:hAnsi="Times New Roman" w:cs="Times New Roman"/>
          <w:sz w:val="20"/>
          <w:szCs w:val="20"/>
          <w:lang w:bidi="fa-IR"/>
        </w:rPr>
        <w:t xml:space="preserve">), </w:t>
      </w:r>
      <w:r w:rsidR="0095209C" w:rsidRPr="003933C0">
        <w:rPr>
          <w:rFonts w:ascii="Times New Roman" w:hAnsi="Times New Roman" w:cs="Times New Roman"/>
          <w:sz w:val="20"/>
          <w:szCs w:val="20"/>
        </w:rPr>
        <w:t>A2</w:t>
      </w:r>
      <w:r w:rsidRPr="003933C0">
        <w:rPr>
          <w:rFonts w:ascii="Times New Roman" w:hAnsi="Times New Roman" w:cs="Times New Roman"/>
          <w:sz w:val="20"/>
          <w:szCs w:val="20"/>
        </w:rPr>
        <w:t>˝</w:t>
      </w:r>
      <w:r w:rsidRPr="003933C0">
        <w:rPr>
          <w:rFonts w:ascii="Times New Roman" w:eastAsiaTheme="minorHAnsi" w:hAnsi="Times New Roman" w:cs="Times New Roman"/>
          <w:sz w:val="20"/>
          <w:szCs w:val="20"/>
          <w:lang w:bidi="fa-IR"/>
        </w:rPr>
        <w:t xml:space="preserve"> (0.1</w:t>
      </w:r>
      <w:r w:rsidR="0095209C" w:rsidRPr="003933C0">
        <w:rPr>
          <w:rFonts w:ascii="Times New Roman" w:eastAsiaTheme="minorHAnsi" w:hAnsi="Times New Roman" w:cs="Times New Roman"/>
          <w:sz w:val="20"/>
          <w:szCs w:val="20"/>
          <w:lang w:bidi="fa-IR"/>
        </w:rPr>
        <w:t>26</w:t>
      </w:r>
      <w:r w:rsidRPr="003933C0">
        <w:rPr>
          <w:rFonts w:ascii="Times New Roman" w:eastAsiaTheme="minorHAnsi" w:hAnsi="Times New Roman" w:cs="Times New Roman"/>
          <w:sz w:val="20"/>
          <w:szCs w:val="20"/>
          <w:lang w:bidi="fa-IR"/>
        </w:rPr>
        <w:t>), ˝</w:t>
      </w:r>
      <w:r w:rsidRPr="003933C0">
        <w:rPr>
          <w:rFonts w:ascii="Times New Roman" w:hAnsi="Times New Roman" w:cs="Times New Roman"/>
          <w:sz w:val="20"/>
          <w:szCs w:val="20"/>
        </w:rPr>
        <w:t xml:space="preserve"> </w:t>
      </w:r>
      <w:r w:rsidR="0095209C" w:rsidRPr="003933C0">
        <w:rPr>
          <w:rFonts w:ascii="Times New Roman" w:hAnsi="Times New Roman" w:cs="Times New Roman"/>
          <w:sz w:val="20"/>
          <w:szCs w:val="20"/>
        </w:rPr>
        <w:t>A3</w:t>
      </w:r>
      <w:r w:rsidRPr="003933C0">
        <w:rPr>
          <w:rFonts w:ascii="Times New Roman" w:hAnsi="Times New Roman" w:cs="Times New Roman"/>
          <w:sz w:val="20"/>
          <w:szCs w:val="20"/>
        </w:rPr>
        <w:t>˝</w:t>
      </w:r>
      <w:r w:rsidRPr="003933C0">
        <w:rPr>
          <w:rFonts w:ascii="Times New Roman" w:eastAsiaTheme="minorHAnsi" w:hAnsi="Times New Roman" w:cs="Times New Roman"/>
          <w:sz w:val="20"/>
          <w:szCs w:val="20"/>
          <w:lang w:bidi="fa-IR"/>
        </w:rPr>
        <w:t xml:space="preserve"> (0.</w:t>
      </w:r>
      <w:r w:rsidR="0095209C" w:rsidRPr="003933C0">
        <w:rPr>
          <w:rFonts w:ascii="Times New Roman" w:eastAsiaTheme="minorHAnsi" w:hAnsi="Times New Roman" w:cs="Times New Roman"/>
          <w:sz w:val="20"/>
          <w:szCs w:val="20"/>
          <w:lang w:bidi="fa-IR"/>
        </w:rPr>
        <w:t>422</w:t>
      </w:r>
      <w:r w:rsidRPr="003933C0">
        <w:rPr>
          <w:rFonts w:ascii="Times New Roman" w:eastAsiaTheme="minorHAnsi" w:hAnsi="Times New Roman" w:cs="Times New Roman"/>
          <w:sz w:val="20"/>
          <w:szCs w:val="20"/>
          <w:lang w:bidi="fa-IR"/>
        </w:rPr>
        <w:t xml:space="preserve">), </w:t>
      </w:r>
      <w:r w:rsidR="0095209C" w:rsidRPr="003933C0">
        <w:rPr>
          <w:rFonts w:ascii="Times New Roman" w:hAnsi="Times New Roman" w:cs="Times New Roman"/>
          <w:sz w:val="20"/>
          <w:szCs w:val="20"/>
        </w:rPr>
        <w:t>A4</w:t>
      </w:r>
      <w:r w:rsidRPr="003933C0">
        <w:rPr>
          <w:rFonts w:ascii="Times New Roman" w:hAnsi="Times New Roman" w:cs="Times New Roman"/>
          <w:sz w:val="20"/>
          <w:szCs w:val="20"/>
        </w:rPr>
        <w:t>˝</w:t>
      </w:r>
      <w:r w:rsidRPr="003933C0">
        <w:rPr>
          <w:rFonts w:ascii="Times New Roman" w:eastAsiaTheme="minorHAnsi" w:hAnsi="Times New Roman" w:cs="Times New Roman"/>
          <w:sz w:val="20"/>
          <w:szCs w:val="20"/>
          <w:lang w:bidi="fa-IR"/>
        </w:rPr>
        <w:t xml:space="preserve"> (0.</w:t>
      </w:r>
      <w:r w:rsidR="0095209C" w:rsidRPr="003933C0">
        <w:rPr>
          <w:rFonts w:ascii="Times New Roman" w:eastAsiaTheme="minorHAnsi" w:hAnsi="Times New Roman" w:cs="Times New Roman"/>
          <w:sz w:val="20"/>
          <w:szCs w:val="20"/>
          <w:lang w:bidi="fa-IR"/>
        </w:rPr>
        <w:t>347</w:t>
      </w:r>
      <w:r w:rsidRPr="003933C0">
        <w:rPr>
          <w:rFonts w:ascii="Times New Roman" w:eastAsiaTheme="minorHAnsi" w:hAnsi="Times New Roman" w:cs="Times New Roman"/>
          <w:sz w:val="20"/>
          <w:szCs w:val="20"/>
          <w:lang w:bidi="fa-IR"/>
        </w:rPr>
        <w:t xml:space="preserve">), </w:t>
      </w:r>
      <w:r w:rsidRPr="003933C0">
        <w:rPr>
          <w:rFonts w:ascii="Times New Roman" w:hAnsi="Times New Roman" w:cs="Times New Roman"/>
          <w:sz w:val="20"/>
          <w:szCs w:val="20"/>
        </w:rPr>
        <w:t>˝</w:t>
      </w:r>
      <w:r w:rsidR="0095209C" w:rsidRPr="003933C0">
        <w:rPr>
          <w:rFonts w:ascii="Times New Roman" w:hAnsi="Times New Roman" w:cs="Times New Roman"/>
          <w:sz w:val="20"/>
          <w:szCs w:val="20"/>
        </w:rPr>
        <w:t>A5</w:t>
      </w:r>
      <w:r w:rsidRPr="003933C0">
        <w:rPr>
          <w:rFonts w:ascii="Times New Roman" w:hAnsi="Times New Roman" w:cs="Times New Roman"/>
          <w:sz w:val="20"/>
          <w:szCs w:val="20"/>
        </w:rPr>
        <w:t>˝</w:t>
      </w:r>
      <w:r w:rsidRPr="003933C0">
        <w:rPr>
          <w:rFonts w:ascii="Times New Roman" w:eastAsiaTheme="minorHAnsi" w:hAnsi="Times New Roman" w:cs="Times New Roman"/>
          <w:sz w:val="20"/>
          <w:szCs w:val="20"/>
          <w:lang w:bidi="fa-IR"/>
        </w:rPr>
        <w:t xml:space="preserve"> (0.</w:t>
      </w:r>
      <w:r w:rsidRPr="003933C0">
        <w:rPr>
          <w:rFonts w:ascii="Times New Roman" w:hAnsi="Times New Roman" w:cs="Times New Roman"/>
          <w:sz w:val="20"/>
          <w:szCs w:val="20"/>
        </w:rPr>
        <w:t xml:space="preserve"> </w:t>
      </w:r>
      <w:r w:rsidR="0095209C" w:rsidRPr="003933C0">
        <w:rPr>
          <w:rFonts w:ascii="Times New Roman" w:hAnsi="Times New Roman" w:cs="Times New Roman"/>
          <w:sz w:val="20"/>
          <w:szCs w:val="20"/>
        </w:rPr>
        <w:t>737</w:t>
      </w:r>
      <w:r w:rsidR="0095209C" w:rsidRPr="003933C0">
        <w:rPr>
          <w:rFonts w:ascii="Times New Roman" w:eastAsiaTheme="minorHAnsi" w:hAnsi="Times New Roman" w:cs="Times New Roman"/>
          <w:sz w:val="20"/>
          <w:szCs w:val="20"/>
          <w:lang w:bidi="fa-IR"/>
        </w:rPr>
        <w:t>).</w:t>
      </w:r>
    </w:p>
    <w:p w:rsidR="003933C0" w:rsidRPr="003933C0" w:rsidRDefault="003933C0" w:rsidP="00221E5A">
      <w:pPr>
        <w:tabs>
          <w:tab w:val="left" w:pos="5565"/>
        </w:tabs>
        <w:adjustRightInd w:val="0"/>
        <w:snapToGrid w:val="0"/>
        <w:spacing w:after="0" w:line="240" w:lineRule="auto"/>
        <w:ind w:firstLine="425"/>
        <w:jc w:val="both"/>
        <w:rPr>
          <w:rFonts w:ascii="Times New Roman" w:hAnsi="Times New Roman" w:cs="Times New Roman"/>
          <w:b/>
          <w:bCs/>
          <w:sz w:val="20"/>
          <w:szCs w:val="20"/>
          <w:lang w:eastAsia="zh-CN"/>
        </w:rPr>
      </w:pPr>
    </w:p>
    <w:p w:rsidR="00C27B24" w:rsidRPr="003933C0" w:rsidRDefault="005D1663" w:rsidP="00221E5A">
      <w:pPr>
        <w:tabs>
          <w:tab w:val="left" w:pos="5565"/>
        </w:tabs>
        <w:adjustRightInd w:val="0"/>
        <w:snapToGrid w:val="0"/>
        <w:spacing w:after="0" w:line="240" w:lineRule="auto"/>
        <w:jc w:val="both"/>
        <w:rPr>
          <w:rFonts w:ascii="Times New Roman" w:hAnsi="Times New Roman" w:cs="Times New Roman"/>
          <w:b/>
          <w:bCs/>
          <w:sz w:val="20"/>
          <w:szCs w:val="20"/>
        </w:rPr>
      </w:pPr>
      <w:r w:rsidRPr="003933C0">
        <w:rPr>
          <w:rFonts w:ascii="Times New Roman" w:hAnsi="Times New Roman" w:cs="Times New Roman"/>
          <w:b/>
          <w:bCs/>
          <w:sz w:val="20"/>
          <w:szCs w:val="20"/>
        </w:rPr>
        <w:t>5. Conclusion</w:t>
      </w:r>
    </w:p>
    <w:p w:rsidR="00C27B24" w:rsidRDefault="00C27B24" w:rsidP="00221E5A">
      <w:pPr>
        <w:tabs>
          <w:tab w:val="left" w:pos="5565"/>
        </w:tabs>
        <w:adjustRightInd w:val="0"/>
        <w:snapToGrid w:val="0"/>
        <w:spacing w:after="0" w:line="240" w:lineRule="auto"/>
        <w:ind w:firstLine="425"/>
        <w:jc w:val="both"/>
        <w:rPr>
          <w:rFonts w:ascii="Times New Roman" w:hAnsi="Times New Roman" w:cs="Times New Roman"/>
          <w:sz w:val="20"/>
          <w:szCs w:val="20"/>
          <w:lang w:eastAsia="zh-CN"/>
        </w:rPr>
      </w:pPr>
      <w:r w:rsidRPr="003933C0">
        <w:rPr>
          <w:rFonts w:ascii="Times New Roman" w:hAnsi="Times New Roman" w:cs="Times New Roman"/>
          <w:sz w:val="20"/>
          <w:szCs w:val="20"/>
        </w:rPr>
        <w:t xml:space="preserve">An optimal maintenance strategy plays a pivotal role in increasing availability and reliability of plants </w:t>
      </w:r>
      <w:r w:rsidR="005D1663" w:rsidRPr="003933C0">
        <w:rPr>
          <w:rFonts w:ascii="Times New Roman" w:hAnsi="Times New Roman" w:cs="Times New Roman"/>
          <w:sz w:val="20"/>
          <w:szCs w:val="20"/>
        </w:rPr>
        <w:t>equipment. Also</w:t>
      </w:r>
      <w:r w:rsidRPr="003933C0">
        <w:rPr>
          <w:rFonts w:ascii="Times New Roman" w:hAnsi="Times New Roman" w:cs="Times New Roman"/>
          <w:sz w:val="20"/>
          <w:szCs w:val="20"/>
        </w:rPr>
        <w:t xml:space="preserve"> it can reduce unnecessary maintenance investment. The evaluation of maintenance strategies for </w:t>
      </w:r>
      <w:r w:rsidR="005D1663" w:rsidRPr="003933C0">
        <w:rPr>
          <w:rFonts w:ascii="Times New Roman" w:hAnsi="Times New Roman" w:cs="Times New Roman"/>
          <w:sz w:val="20"/>
          <w:szCs w:val="20"/>
        </w:rPr>
        <w:t>manufacturing</w:t>
      </w:r>
      <w:r w:rsidRPr="003933C0">
        <w:rPr>
          <w:rFonts w:ascii="Times New Roman" w:hAnsi="Times New Roman" w:cs="Times New Roman"/>
          <w:sz w:val="20"/>
          <w:szCs w:val="20"/>
        </w:rPr>
        <w:t xml:space="preserve"> company is a typical multiple criteria decision-making problem (Wang, et al., 2007).</w:t>
      </w:r>
      <w:r w:rsidR="0094692D" w:rsidRPr="003933C0">
        <w:rPr>
          <w:rFonts w:ascii="Times New Roman" w:hAnsi="Times New Roman" w:cs="Times New Roman"/>
          <w:sz w:val="20"/>
          <w:szCs w:val="20"/>
        </w:rPr>
        <w:t xml:space="preserve"> </w:t>
      </w:r>
      <w:r w:rsidRPr="003933C0">
        <w:rPr>
          <w:rFonts w:ascii="Times New Roman" w:hAnsi="Times New Roman" w:cs="Times New Roman"/>
          <w:sz w:val="20"/>
          <w:szCs w:val="20"/>
        </w:rPr>
        <w:t>These criteria can be both qualitative and quantitative ones. Also, the relations between these criteria and sub</w:t>
      </w:r>
      <w:r w:rsidR="005D1663" w:rsidRPr="003933C0">
        <w:rPr>
          <w:rFonts w:ascii="Times New Roman" w:hAnsi="Times New Roman" w:cs="Times New Roman"/>
          <w:sz w:val="20"/>
          <w:szCs w:val="20"/>
        </w:rPr>
        <w:t xml:space="preserve"> criteria may</w:t>
      </w:r>
      <w:r w:rsidRPr="003933C0">
        <w:rPr>
          <w:rFonts w:ascii="Times New Roman" w:hAnsi="Times New Roman" w:cs="Times New Roman"/>
          <w:sz w:val="20"/>
          <w:szCs w:val="20"/>
        </w:rPr>
        <w:t xml:space="preserve"> affect the selecting convenient maintenance strategy. The main contribution of this study is to </w:t>
      </w:r>
      <w:r w:rsidR="005D1663" w:rsidRPr="003933C0">
        <w:rPr>
          <w:rFonts w:ascii="Times New Roman" w:hAnsi="Times New Roman" w:cs="Times New Roman"/>
          <w:sz w:val="20"/>
          <w:szCs w:val="20"/>
        </w:rPr>
        <w:t>establish</w:t>
      </w:r>
      <w:r w:rsidRPr="003933C0">
        <w:rPr>
          <w:rFonts w:ascii="Times New Roman" w:hAnsi="Times New Roman" w:cs="Times New Roman"/>
          <w:sz w:val="20"/>
          <w:szCs w:val="20"/>
        </w:rPr>
        <w:t xml:space="preserve"> maintenance strategy selection model by combining detailed factors and sub-factors and considering </w:t>
      </w:r>
      <w:r w:rsidR="005D1663" w:rsidRPr="003933C0">
        <w:rPr>
          <w:rFonts w:ascii="Times New Roman" w:hAnsi="Times New Roman" w:cs="Times New Roman"/>
          <w:sz w:val="20"/>
          <w:szCs w:val="20"/>
        </w:rPr>
        <w:t>the relationship</w:t>
      </w:r>
      <w:r w:rsidRPr="003933C0">
        <w:rPr>
          <w:rFonts w:ascii="Times New Roman" w:hAnsi="Times New Roman" w:cs="Times New Roman"/>
          <w:sz w:val="20"/>
          <w:szCs w:val="20"/>
        </w:rPr>
        <w:t xml:space="preserve"> between factors.</w:t>
      </w:r>
      <w:r w:rsidR="005D1663" w:rsidRPr="003933C0">
        <w:rPr>
          <w:rFonts w:ascii="Times New Roman" w:hAnsi="Times New Roman" w:cs="Times New Roman"/>
          <w:sz w:val="20"/>
          <w:szCs w:val="20"/>
        </w:rPr>
        <w:t xml:space="preserve"> </w:t>
      </w:r>
      <w:proofErr w:type="gramStart"/>
      <w:r w:rsidRPr="003933C0">
        <w:rPr>
          <w:rFonts w:ascii="Times New Roman" w:hAnsi="Times New Roman" w:cs="Times New Roman"/>
          <w:sz w:val="20"/>
          <w:szCs w:val="20"/>
        </w:rPr>
        <w:t>by</w:t>
      </w:r>
      <w:proofErr w:type="gramEnd"/>
      <w:r w:rsidRPr="003933C0">
        <w:rPr>
          <w:rFonts w:ascii="Times New Roman" w:hAnsi="Times New Roman" w:cs="Times New Roman"/>
          <w:sz w:val="20"/>
          <w:szCs w:val="20"/>
        </w:rPr>
        <w:t xml:space="preserve"> </w:t>
      </w:r>
      <w:r w:rsidR="005D1663" w:rsidRPr="003933C0">
        <w:rPr>
          <w:rFonts w:ascii="Times New Roman" w:hAnsi="Times New Roman" w:cs="Times New Roman"/>
          <w:sz w:val="20"/>
          <w:szCs w:val="20"/>
        </w:rPr>
        <w:t>labors</w:t>
      </w:r>
      <w:r w:rsidRPr="003933C0">
        <w:rPr>
          <w:rFonts w:ascii="Times New Roman" w:hAnsi="Times New Roman" w:cs="Times New Roman"/>
          <w:sz w:val="20"/>
          <w:szCs w:val="20"/>
        </w:rPr>
        <w:t xml:space="preserve"> and reduction in late deliveries are the most important sub-factors for maintenance strategy </w:t>
      </w:r>
      <w:r w:rsidR="005D1663" w:rsidRPr="003933C0">
        <w:rPr>
          <w:rFonts w:ascii="Times New Roman" w:hAnsi="Times New Roman" w:cs="Times New Roman"/>
          <w:sz w:val="20"/>
          <w:szCs w:val="20"/>
        </w:rPr>
        <w:t>evaluation. This</w:t>
      </w:r>
      <w:r w:rsidRPr="003933C0">
        <w:rPr>
          <w:rFonts w:ascii="Times New Roman" w:hAnsi="Times New Roman" w:cs="Times New Roman"/>
          <w:sz w:val="20"/>
          <w:szCs w:val="20"/>
        </w:rPr>
        <w:t xml:space="preserve"> study has revealed that the most suitable maintenance strategy  Aviation Industry Corporation of Iran World-</w:t>
      </w:r>
      <w:r w:rsidR="005D1663" w:rsidRPr="003933C0">
        <w:rPr>
          <w:rFonts w:ascii="Times New Roman" w:hAnsi="Times New Roman" w:cs="Times New Roman"/>
          <w:sz w:val="20"/>
          <w:szCs w:val="20"/>
        </w:rPr>
        <w:t>class Maintenance</w:t>
      </w:r>
      <w:r w:rsidRPr="003933C0">
        <w:rPr>
          <w:rFonts w:ascii="Times New Roman" w:hAnsi="Times New Roman" w:cs="Times New Roman"/>
          <w:sz w:val="20"/>
          <w:szCs w:val="20"/>
        </w:rPr>
        <w:t xml:space="preserve"> Systems (WMS), followed by Total Productive Maintenance (TPM) and Traditional maintenance.</w:t>
      </w:r>
    </w:p>
    <w:p w:rsidR="003933C0" w:rsidRPr="003933C0" w:rsidRDefault="003933C0" w:rsidP="00221E5A">
      <w:pPr>
        <w:tabs>
          <w:tab w:val="left" w:pos="5565"/>
        </w:tabs>
        <w:adjustRightInd w:val="0"/>
        <w:snapToGrid w:val="0"/>
        <w:spacing w:after="0" w:line="240" w:lineRule="auto"/>
        <w:ind w:firstLine="425"/>
        <w:jc w:val="both"/>
        <w:rPr>
          <w:rFonts w:ascii="Times New Roman" w:hAnsi="Times New Roman" w:cs="Times New Roman"/>
          <w:sz w:val="20"/>
          <w:szCs w:val="20"/>
          <w:lang w:eastAsia="zh-CN"/>
        </w:rPr>
      </w:pPr>
    </w:p>
    <w:p w:rsidR="00C27B24" w:rsidRPr="001F3661" w:rsidRDefault="008D07B7" w:rsidP="00221E5A">
      <w:pPr>
        <w:tabs>
          <w:tab w:val="left" w:pos="5565"/>
        </w:tabs>
        <w:adjustRightInd w:val="0"/>
        <w:snapToGrid w:val="0"/>
        <w:spacing w:after="0" w:line="240" w:lineRule="auto"/>
        <w:jc w:val="both"/>
        <w:rPr>
          <w:rFonts w:ascii="Times New Roman" w:hAnsi="Times New Roman" w:cs="Times New Roman"/>
          <w:b/>
          <w:bCs/>
          <w:sz w:val="16"/>
          <w:szCs w:val="16"/>
        </w:rPr>
      </w:pPr>
      <w:r w:rsidRPr="003933C0">
        <w:rPr>
          <w:rFonts w:ascii="Times New Roman" w:hAnsi="Times New Roman" w:cs="Times New Roman"/>
          <w:b/>
          <w:bCs/>
          <w:sz w:val="20"/>
          <w:szCs w:val="20"/>
        </w:rPr>
        <w:t>References</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 xml:space="preserve">S. Gupta, J. </w:t>
      </w:r>
      <w:proofErr w:type="spellStart"/>
      <w:r w:rsidRPr="001F3661">
        <w:rPr>
          <w:rFonts w:ascii="Times New Roman" w:hAnsi="Times New Roman" w:cs="Times New Roman"/>
          <w:sz w:val="16"/>
          <w:szCs w:val="16"/>
        </w:rPr>
        <w:t>Maiti</w:t>
      </w:r>
      <w:proofErr w:type="spellEnd"/>
      <w:r w:rsidRPr="001F3661">
        <w:rPr>
          <w:rFonts w:ascii="Times New Roman" w:hAnsi="Times New Roman" w:cs="Times New Roman"/>
          <w:sz w:val="16"/>
          <w:szCs w:val="16"/>
        </w:rPr>
        <w:t>, R. Kumar, U. Kumar, A control chart guided maintenance policy selection. International Journal of Mining, Reclamation and Environment 23, 2009, 216-226.</w:t>
      </w:r>
    </w:p>
    <w:p w:rsidR="005D1663"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 xml:space="preserve">S.H. Ding, S. </w:t>
      </w:r>
      <w:proofErr w:type="spellStart"/>
      <w:r w:rsidRPr="001F3661">
        <w:rPr>
          <w:rFonts w:ascii="Times New Roman" w:hAnsi="Times New Roman" w:cs="Times New Roman"/>
          <w:sz w:val="16"/>
          <w:szCs w:val="16"/>
        </w:rPr>
        <w:t>Kamaruddin</w:t>
      </w:r>
      <w:proofErr w:type="spellEnd"/>
      <w:r w:rsidRPr="001F3661">
        <w:rPr>
          <w:rFonts w:ascii="Times New Roman" w:hAnsi="Times New Roman" w:cs="Times New Roman"/>
          <w:sz w:val="16"/>
          <w:szCs w:val="16"/>
        </w:rPr>
        <w:t>, Selection of optimal maintenance policy by using fuzzy multi criteria decision making method. Proc. of Inter. Conf. on Industrial Engineering and Operations Management, Istanbul, Turkey, 2012, 435-443.</w:t>
      </w:r>
    </w:p>
    <w:p w:rsidR="00C27B24" w:rsidRPr="001F3661" w:rsidRDefault="003933C0"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hint="eastAsia"/>
          <w:sz w:val="16"/>
          <w:szCs w:val="16"/>
          <w:lang w:eastAsia="zh-CN"/>
        </w:rPr>
        <w:t xml:space="preserve">A. </w:t>
      </w:r>
      <w:r w:rsidR="00C27B24" w:rsidRPr="001F3661">
        <w:rPr>
          <w:rFonts w:ascii="Times New Roman" w:hAnsi="Times New Roman" w:cs="Times New Roman"/>
          <w:sz w:val="16"/>
          <w:szCs w:val="16"/>
        </w:rPr>
        <w:t xml:space="preserve">Sharma, G.S. </w:t>
      </w:r>
      <w:proofErr w:type="spellStart"/>
      <w:r w:rsidR="00C27B24" w:rsidRPr="001F3661">
        <w:rPr>
          <w:rFonts w:ascii="Times New Roman" w:hAnsi="Times New Roman" w:cs="Times New Roman"/>
          <w:sz w:val="16"/>
          <w:szCs w:val="16"/>
        </w:rPr>
        <w:t>Yadava</w:t>
      </w:r>
      <w:proofErr w:type="spellEnd"/>
      <w:r w:rsidR="00C27B24" w:rsidRPr="001F3661">
        <w:rPr>
          <w:rFonts w:ascii="Times New Roman" w:hAnsi="Times New Roman" w:cs="Times New Roman"/>
          <w:sz w:val="16"/>
          <w:szCs w:val="16"/>
        </w:rPr>
        <w:t xml:space="preserve">, S.G. </w:t>
      </w:r>
      <w:proofErr w:type="spellStart"/>
      <w:r w:rsidR="00C27B24" w:rsidRPr="001F3661">
        <w:rPr>
          <w:rFonts w:ascii="Times New Roman" w:hAnsi="Times New Roman" w:cs="Times New Roman"/>
          <w:sz w:val="16"/>
          <w:szCs w:val="16"/>
        </w:rPr>
        <w:t>Deskmukh</w:t>
      </w:r>
      <w:proofErr w:type="spellEnd"/>
      <w:r w:rsidR="00C27B24" w:rsidRPr="001F3661">
        <w:rPr>
          <w:rFonts w:ascii="Times New Roman" w:hAnsi="Times New Roman" w:cs="Times New Roman"/>
          <w:sz w:val="16"/>
          <w:szCs w:val="16"/>
        </w:rPr>
        <w:t>, A literature review and future perspectives on maintenance optimization. Journal of Quality in Maintenance Engineering, 17, 2012, 5-25.</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lastRenderedPageBreak/>
        <w:t xml:space="preserve">Y.V. </w:t>
      </w:r>
      <w:proofErr w:type="spellStart"/>
      <w:r w:rsidRPr="001F3661">
        <w:rPr>
          <w:rFonts w:ascii="Times New Roman" w:hAnsi="Times New Roman" w:cs="Times New Roman"/>
          <w:sz w:val="16"/>
          <w:szCs w:val="16"/>
        </w:rPr>
        <w:t>Alroais</w:t>
      </w:r>
      <w:proofErr w:type="spellEnd"/>
      <w:r w:rsidRPr="001F3661">
        <w:rPr>
          <w:rFonts w:ascii="Times New Roman" w:hAnsi="Times New Roman" w:cs="Times New Roman"/>
          <w:sz w:val="16"/>
          <w:szCs w:val="16"/>
        </w:rPr>
        <w:t xml:space="preserve">, M. </w:t>
      </w:r>
      <w:proofErr w:type="spellStart"/>
      <w:r w:rsidRPr="001F3661">
        <w:rPr>
          <w:rFonts w:ascii="Times New Roman" w:hAnsi="Times New Roman" w:cs="Times New Roman"/>
          <w:sz w:val="16"/>
          <w:szCs w:val="16"/>
        </w:rPr>
        <w:t>Javidnia</w:t>
      </w:r>
      <w:proofErr w:type="spellEnd"/>
      <w:r w:rsidRPr="001F3661">
        <w:rPr>
          <w:rFonts w:ascii="Times New Roman" w:hAnsi="Times New Roman" w:cs="Times New Roman"/>
          <w:sz w:val="16"/>
          <w:szCs w:val="16"/>
        </w:rPr>
        <w:t xml:space="preserve">, M.K. </w:t>
      </w:r>
      <w:proofErr w:type="spellStart"/>
      <w:r w:rsidRPr="001F3661">
        <w:rPr>
          <w:rFonts w:ascii="Times New Roman" w:hAnsi="Times New Roman" w:cs="Times New Roman"/>
          <w:sz w:val="16"/>
          <w:szCs w:val="16"/>
        </w:rPr>
        <w:t>Shahmirzadi</w:t>
      </w:r>
      <w:proofErr w:type="spellEnd"/>
      <w:r w:rsidRPr="001F3661">
        <w:rPr>
          <w:rFonts w:ascii="Times New Roman" w:hAnsi="Times New Roman" w:cs="Times New Roman"/>
          <w:sz w:val="16"/>
          <w:szCs w:val="16"/>
        </w:rPr>
        <w:t xml:space="preserve">, S.R. </w:t>
      </w:r>
      <w:proofErr w:type="spellStart"/>
      <w:r w:rsidRPr="001F3661">
        <w:rPr>
          <w:rFonts w:ascii="Times New Roman" w:hAnsi="Times New Roman" w:cs="Times New Roman"/>
          <w:sz w:val="16"/>
          <w:szCs w:val="16"/>
        </w:rPr>
        <w:t>Nabavi</w:t>
      </w:r>
      <w:proofErr w:type="spellEnd"/>
      <w:r w:rsidRPr="001F3661">
        <w:rPr>
          <w:rFonts w:ascii="Times New Roman" w:hAnsi="Times New Roman" w:cs="Times New Roman"/>
          <w:sz w:val="16"/>
          <w:szCs w:val="16"/>
        </w:rPr>
        <w:t xml:space="preserve">, A survey of the effective factors on the entrepreneurial success and its impact on the development if industrial section by use of fuzzy </w:t>
      </w:r>
      <w:proofErr w:type="spellStart"/>
      <w:r w:rsidRPr="001F3661">
        <w:rPr>
          <w:rFonts w:ascii="Times New Roman" w:hAnsi="Times New Roman" w:cs="Times New Roman"/>
          <w:sz w:val="16"/>
          <w:szCs w:val="16"/>
        </w:rPr>
        <w:t>Dematel</w:t>
      </w:r>
      <w:proofErr w:type="spellEnd"/>
      <w:r w:rsidRPr="001F3661">
        <w:rPr>
          <w:rFonts w:ascii="Times New Roman" w:hAnsi="Times New Roman" w:cs="Times New Roman"/>
          <w:sz w:val="16"/>
          <w:szCs w:val="16"/>
        </w:rPr>
        <w:t>. Caspian Journal of Applied Sciences Research, 1, 2012, 83-93.</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 xml:space="preserve">(Comparison of Multi Criteria Decision Making Methods From The Maintenance Alternative Selection Perspective 1,Jureen Thor , 2, </w:t>
      </w:r>
      <w:proofErr w:type="spellStart"/>
      <w:r w:rsidRPr="001F3661">
        <w:rPr>
          <w:rFonts w:ascii="Times New Roman" w:hAnsi="Times New Roman" w:cs="Times New Roman"/>
          <w:sz w:val="16"/>
          <w:szCs w:val="16"/>
        </w:rPr>
        <w:t>Siew</w:t>
      </w:r>
      <w:proofErr w:type="spellEnd"/>
      <w:r w:rsidRPr="001F3661">
        <w:rPr>
          <w:rFonts w:ascii="Times New Roman" w:hAnsi="Times New Roman" w:cs="Times New Roman"/>
          <w:sz w:val="16"/>
          <w:szCs w:val="16"/>
        </w:rPr>
        <w:t xml:space="preserve">-Hong Ding , </w:t>
      </w:r>
      <w:proofErr w:type="spellStart"/>
      <w:r w:rsidRPr="001F3661">
        <w:rPr>
          <w:rFonts w:ascii="Times New Roman" w:hAnsi="Times New Roman" w:cs="Times New Roman"/>
          <w:sz w:val="16"/>
          <w:szCs w:val="16"/>
        </w:rPr>
        <w:t>Shahrul</w:t>
      </w:r>
      <w:proofErr w:type="spellEnd"/>
      <w:r w:rsidRPr="001F3661">
        <w:rPr>
          <w:rFonts w:ascii="Times New Roman" w:hAnsi="Times New Roman" w:cs="Times New Roman"/>
          <w:sz w:val="16"/>
          <w:szCs w:val="16"/>
        </w:rPr>
        <w:t xml:space="preserve"> </w:t>
      </w:r>
      <w:proofErr w:type="spellStart"/>
      <w:r w:rsidRPr="001F3661">
        <w:rPr>
          <w:rFonts w:ascii="Times New Roman" w:hAnsi="Times New Roman" w:cs="Times New Roman"/>
          <w:sz w:val="16"/>
          <w:szCs w:val="16"/>
        </w:rPr>
        <w:t>Kamaruddin</w:t>
      </w:r>
      <w:proofErr w:type="spellEnd"/>
      <w:r w:rsidRPr="001F3661">
        <w:rPr>
          <w:rFonts w:ascii="Times New Roman" w:hAnsi="Times New Roman" w:cs="Times New Roman"/>
          <w:sz w:val="16"/>
          <w:szCs w:val="16"/>
        </w:rPr>
        <w:t>)</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Al-</w:t>
      </w:r>
      <w:proofErr w:type="spellStart"/>
      <w:r w:rsidRPr="001F3661">
        <w:rPr>
          <w:rFonts w:ascii="Times New Roman" w:hAnsi="Times New Roman" w:cs="Times New Roman"/>
          <w:sz w:val="16"/>
          <w:szCs w:val="16"/>
        </w:rPr>
        <w:t>Najjar</w:t>
      </w:r>
      <w:proofErr w:type="spellEnd"/>
      <w:r w:rsidRPr="001F3661">
        <w:rPr>
          <w:rFonts w:ascii="Times New Roman" w:hAnsi="Times New Roman" w:cs="Times New Roman"/>
          <w:sz w:val="16"/>
          <w:szCs w:val="16"/>
        </w:rPr>
        <w:t xml:space="preserve">, B., &amp; </w:t>
      </w:r>
      <w:proofErr w:type="spellStart"/>
      <w:r w:rsidRPr="001F3661">
        <w:rPr>
          <w:rFonts w:ascii="Times New Roman" w:hAnsi="Times New Roman" w:cs="Times New Roman"/>
          <w:sz w:val="16"/>
          <w:szCs w:val="16"/>
        </w:rPr>
        <w:t>Alsyouf</w:t>
      </w:r>
      <w:proofErr w:type="spellEnd"/>
      <w:r w:rsidRPr="001F3661">
        <w:rPr>
          <w:rFonts w:ascii="Times New Roman" w:hAnsi="Times New Roman" w:cs="Times New Roman"/>
          <w:sz w:val="16"/>
          <w:szCs w:val="16"/>
        </w:rPr>
        <w:t>, I. (2003). Selecting the most efficient maintenance approach using fuzzy multiple criteria decision making.</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International Journal of Production Economics, 84(1), 85-100.</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Arunraj</w:t>
      </w:r>
      <w:proofErr w:type="spellEnd"/>
      <w:r w:rsidRPr="001F3661">
        <w:rPr>
          <w:rFonts w:ascii="Times New Roman" w:hAnsi="Times New Roman" w:cs="Times New Roman"/>
          <w:sz w:val="16"/>
          <w:szCs w:val="16"/>
        </w:rPr>
        <w:t xml:space="preserve">, N., &amp; </w:t>
      </w:r>
      <w:proofErr w:type="spellStart"/>
      <w:r w:rsidRPr="001F3661">
        <w:rPr>
          <w:rFonts w:ascii="Times New Roman" w:hAnsi="Times New Roman" w:cs="Times New Roman"/>
          <w:sz w:val="16"/>
          <w:szCs w:val="16"/>
        </w:rPr>
        <w:t>Maiti</w:t>
      </w:r>
      <w:proofErr w:type="spellEnd"/>
      <w:r w:rsidRPr="001F3661">
        <w:rPr>
          <w:rFonts w:ascii="Times New Roman" w:hAnsi="Times New Roman" w:cs="Times New Roman"/>
          <w:sz w:val="16"/>
          <w:szCs w:val="16"/>
        </w:rPr>
        <w:t>, J. (2010). Risk-based maintenance policy selection using AHP and goal programming. Safety Science, 48(2), 238-247.</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Bertolini</w:t>
      </w:r>
      <w:proofErr w:type="spellEnd"/>
      <w:r w:rsidRPr="001F3661">
        <w:rPr>
          <w:rFonts w:ascii="Times New Roman" w:hAnsi="Times New Roman" w:cs="Times New Roman"/>
          <w:sz w:val="16"/>
          <w:szCs w:val="16"/>
        </w:rPr>
        <w:t xml:space="preserve">, M., &amp; </w:t>
      </w:r>
      <w:proofErr w:type="spellStart"/>
      <w:r w:rsidRPr="001F3661">
        <w:rPr>
          <w:rFonts w:ascii="Times New Roman" w:hAnsi="Times New Roman" w:cs="Times New Roman"/>
          <w:sz w:val="16"/>
          <w:szCs w:val="16"/>
        </w:rPr>
        <w:t>Bevilacqua</w:t>
      </w:r>
      <w:proofErr w:type="spellEnd"/>
      <w:r w:rsidRPr="001F3661">
        <w:rPr>
          <w:rFonts w:ascii="Times New Roman" w:hAnsi="Times New Roman" w:cs="Times New Roman"/>
          <w:sz w:val="16"/>
          <w:szCs w:val="16"/>
        </w:rPr>
        <w:t>, M. (2006). A combined goal programming AHP approach to maintenance selection problem. Reliability</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Engineering &amp; System Safety, 91(7), 839-848.</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Bevilacqua</w:t>
      </w:r>
      <w:proofErr w:type="spellEnd"/>
      <w:r w:rsidRPr="001F3661">
        <w:rPr>
          <w:rFonts w:ascii="Times New Roman" w:hAnsi="Times New Roman" w:cs="Times New Roman"/>
          <w:sz w:val="16"/>
          <w:szCs w:val="16"/>
        </w:rPr>
        <w:t xml:space="preserve">, M., &amp; </w:t>
      </w:r>
      <w:proofErr w:type="spellStart"/>
      <w:r w:rsidRPr="001F3661">
        <w:rPr>
          <w:rFonts w:ascii="Times New Roman" w:hAnsi="Times New Roman" w:cs="Times New Roman"/>
          <w:sz w:val="16"/>
          <w:szCs w:val="16"/>
        </w:rPr>
        <w:t>Braglia</w:t>
      </w:r>
      <w:proofErr w:type="spellEnd"/>
      <w:r w:rsidRPr="001F3661">
        <w:rPr>
          <w:rFonts w:ascii="Times New Roman" w:hAnsi="Times New Roman" w:cs="Times New Roman"/>
          <w:sz w:val="16"/>
          <w:szCs w:val="16"/>
        </w:rPr>
        <w:t>, M. (2000). The analytic hierarchy process applied to maintenance strategy selection. Reliability Engineering &amp;</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System Safety, 70(1), 71-83.</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Eti</w:t>
      </w:r>
      <w:proofErr w:type="spellEnd"/>
      <w:r w:rsidRPr="001F3661">
        <w:rPr>
          <w:rFonts w:ascii="Times New Roman" w:hAnsi="Times New Roman" w:cs="Times New Roman"/>
          <w:sz w:val="16"/>
          <w:szCs w:val="16"/>
        </w:rPr>
        <w:t xml:space="preserve">, M. C., </w:t>
      </w:r>
      <w:proofErr w:type="spellStart"/>
      <w:r w:rsidRPr="001F3661">
        <w:rPr>
          <w:rFonts w:ascii="Times New Roman" w:hAnsi="Times New Roman" w:cs="Times New Roman"/>
          <w:sz w:val="16"/>
          <w:szCs w:val="16"/>
        </w:rPr>
        <w:t>Ogaji</w:t>
      </w:r>
      <w:proofErr w:type="spellEnd"/>
      <w:r w:rsidRPr="001F3661">
        <w:rPr>
          <w:rFonts w:ascii="Times New Roman" w:hAnsi="Times New Roman" w:cs="Times New Roman"/>
          <w:sz w:val="16"/>
          <w:szCs w:val="16"/>
        </w:rPr>
        <w:t xml:space="preserve">, S., &amp; </w:t>
      </w:r>
      <w:proofErr w:type="spellStart"/>
      <w:r w:rsidRPr="001F3661">
        <w:rPr>
          <w:rFonts w:ascii="Times New Roman" w:hAnsi="Times New Roman" w:cs="Times New Roman"/>
          <w:sz w:val="16"/>
          <w:szCs w:val="16"/>
        </w:rPr>
        <w:t>Probert</w:t>
      </w:r>
      <w:proofErr w:type="spellEnd"/>
      <w:r w:rsidRPr="001F3661">
        <w:rPr>
          <w:rFonts w:ascii="Times New Roman" w:hAnsi="Times New Roman" w:cs="Times New Roman"/>
          <w:sz w:val="16"/>
          <w:szCs w:val="16"/>
        </w:rPr>
        <w:t>, S. (2004). Implementing total productive maintenance in Nigerian manufacturing industries. Applied energy,</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79(4), 385-401.</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Eti</w:t>
      </w:r>
      <w:proofErr w:type="spellEnd"/>
      <w:r w:rsidRPr="001F3661">
        <w:rPr>
          <w:rFonts w:ascii="Times New Roman" w:hAnsi="Times New Roman" w:cs="Times New Roman"/>
          <w:sz w:val="16"/>
          <w:szCs w:val="16"/>
        </w:rPr>
        <w:t xml:space="preserve">, M. C., </w:t>
      </w:r>
      <w:proofErr w:type="spellStart"/>
      <w:r w:rsidRPr="001F3661">
        <w:rPr>
          <w:rFonts w:ascii="Times New Roman" w:hAnsi="Times New Roman" w:cs="Times New Roman"/>
          <w:sz w:val="16"/>
          <w:szCs w:val="16"/>
        </w:rPr>
        <w:t>Ogaji</w:t>
      </w:r>
      <w:proofErr w:type="spellEnd"/>
      <w:r w:rsidRPr="001F3661">
        <w:rPr>
          <w:rFonts w:ascii="Times New Roman" w:hAnsi="Times New Roman" w:cs="Times New Roman"/>
          <w:sz w:val="16"/>
          <w:szCs w:val="16"/>
        </w:rPr>
        <w:t xml:space="preserve">, S., &amp; </w:t>
      </w:r>
      <w:proofErr w:type="spellStart"/>
      <w:r w:rsidRPr="001F3661">
        <w:rPr>
          <w:rFonts w:ascii="Times New Roman" w:hAnsi="Times New Roman" w:cs="Times New Roman"/>
          <w:sz w:val="16"/>
          <w:szCs w:val="16"/>
        </w:rPr>
        <w:t>Probert</w:t>
      </w:r>
      <w:proofErr w:type="spellEnd"/>
      <w:r w:rsidRPr="001F3661">
        <w:rPr>
          <w:rFonts w:ascii="Times New Roman" w:hAnsi="Times New Roman" w:cs="Times New Roman"/>
          <w:sz w:val="16"/>
          <w:szCs w:val="16"/>
        </w:rPr>
        <w:t>, S. (2006). Reducing the cost of preventive maintenance (PM) through adopting a proactive reliability-focused</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culture. Applied energy, 83(11), 1235-1248.</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Gosavi</w:t>
      </w:r>
      <w:proofErr w:type="spellEnd"/>
      <w:r w:rsidRPr="001F3661">
        <w:rPr>
          <w:rFonts w:ascii="Times New Roman" w:hAnsi="Times New Roman" w:cs="Times New Roman"/>
          <w:sz w:val="16"/>
          <w:szCs w:val="16"/>
        </w:rPr>
        <w:t xml:space="preserve">, A. (2006). A risk-sensitive approach to total productive maintenance. </w:t>
      </w:r>
      <w:proofErr w:type="spellStart"/>
      <w:r w:rsidRPr="001F3661">
        <w:rPr>
          <w:rFonts w:ascii="Times New Roman" w:hAnsi="Times New Roman" w:cs="Times New Roman"/>
          <w:sz w:val="16"/>
          <w:szCs w:val="16"/>
        </w:rPr>
        <w:t>Automatica</w:t>
      </w:r>
      <w:proofErr w:type="spellEnd"/>
      <w:r w:rsidRPr="001F3661">
        <w:rPr>
          <w:rFonts w:ascii="Times New Roman" w:hAnsi="Times New Roman" w:cs="Times New Roman"/>
          <w:sz w:val="16"/>
          <w:szCs w:val="16"/>
        </w:rPr>
        <w:t>, 42(8), 1321-1330.</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Arash</w:t>
      </w:r>
      <w:proofErr w:type="spellEnd"/>
      <w:r w:rsidRPr="001F3661">
        <w:rPr>
          <w:rFonts w:ascii="Times New Roman" w:hAnsi="Times New Roman" w:cs="Times New Roman"/>
          <w:sz w:val="16"/>
          <w:szCs w:val="16"/>
        </w:rPr>
        <w:t xml:space="preserve"> </w:t>
      </w:r>
      <w:proofErr w:type="spellStart"/>
      <w:r w:rsidRPr="001F3661">
        <w:rPr>
          <w:rFonts w:ascii="Times New Roman" w:hAnsi="Times New Roman" w:cs="Times New Roman"/>
          <w:sz w:val="16"/>
          <w:szCs w:val="16"/>
        </w:rPr>
        <w:t>Sadeghi</w:t>
      </w:r>
      <w:proofErr w:type="spellEnd"/>
      <w:r w:rsidRPr="001F3661">
        <w:rPr>
          <w:rFonts w:ascii="Times New Roman" w:hAnsi="Times New Roman" w:cs="Times New Roman"/>
          <w:sz w:val="16"/>
          <w:szCs w:val="16"/>
        </w:rPr>
        <w:t xml:space="preserve"> and </w:t>
      </w:r>
      <w:proofErr w:type="spellStart"/>
      <w:r w:rsidRPr="001F3661">
        <w:rPr>
          <w:rFonts w:ascii="Times New Roman" w:hAnsi="Times New Roman" w:cs="Times New Roman"/>
          <w:sz w:val="16"/>
          <w:szCs w:val="16"/>
        </w:rPr>
        <w:t>Roshanak</w:t>
      </w:r>
      <w:proofErr w:type="spellEnd"/>
      <w:r w:rsidRPr="001F3661">
        <w:rPr>
          <w:rFonts w:ascii="Times New Roman" w:hAnsi="Times New Roman" w:cs="Times New Roman"/>
          <w:sz w:val="16"/>
          <w:szCs w:val="16"/>
        </w:rPr>
        <w:t xml:space="preserve"> </w:t>
      </w:r>
      <w:proofErr w:type="spellStart"/>
      <w:r w:rsidRPr="001F3661">
        <w:rPr>
          <w:rFonts w:ascii="Times New Roman" w:hAnsi="Times New Roman" w:cs="Times New Roman"/>
          <w:sz w:val="16"/>
          <w:szCs w:val="16"/>
        </w:rPr>
        <w:t>Alborzi</w:t>
      </w:r>
      <w:proofErr w:type="spellEnd"/>
      <w:r w:rsidRPr="001F3661">
        <w:rPr>
          <w:rFonts w:ascii="Times New Roman" w:hAnsi="Times New Roman" w:cs="Times New Roman"/>
          <w:sz w:val="16"/>
          <w:szCs w:val="16"/>
        </w:rPr>
        <w:t xml:space="preserve"> </w:t>
      </w:r>
      <w:proofErr w:type="spellStart"/>
      <w:r w:rsidRPr="001F3661">
        <w:rPr>
          <w:rFonts w:ascii="Times New Roman" w:hAnsi="Times New Roman" w:cs="Times New Roman"/>
          <w:sz w:val="16"/>
          <w:szCs w:val="16"/>
        </w:rPr>
        <w:t>Manesh</w:t>
      </w:r>
      <w:proofErr w:type="spellEnd"/>
      <w:r w:rsidRPr="001F3661">
        <w:rPr>
          <w:rFonts w:ascii="Times New Roman" w:hAnsi="Times New Roman" w:cs="Times New Roman"/>
          <w:sz w:val="16"/>
          <w:szCs w:val="16"/>
        </w:rPr>
        <w:t xml:space="preserve"> / </w:t>
      </w:r>
      <w:proofErr w:type="spellStart"/>
      <w:r w:rsidRPr="001F3661">
        <w:rPr>
          <w:rFonts w:ascii="Times New Roman" w:hAnsi="Times New Roman" w:cs="Times New Roman"/>
          <w:sz w:val="16"/>
          <w:szCs w:val="16"/>
        </w:rPr>
        <w:t>Procedia</w:t>
      </w:r>
      <w:proofErr w:type="spellEnd"/>
      <w:r w:rsidRPr="001F3661">
        <w:rPr>
          <w:rFonts w:ascii="Times New Roman" w:hAnsi="Times New Roman" w:cs="Times New Roman"/>
          <w:sz w:val="16"/>
          <w:szCs w:val="16"/>
        </w:rPr>
        <w:t xml:space="preserve"> - Soci</w:t>
      </w:r>
      <w:r w:rsidR="008D07B7" w:rsidRPr="001F3661">
        <w:rPr>
          <w:rFonts w:ascii="Times New Roman" w:hAnsi="Times New Roman" w:cs="Times New Roman"/>
          <w:sz w:val="16"/>
          <w:szCs w:val="16"/>
        </w:rPr>
        <w:t xml:space="preserve">al and Behavioral Sciences 62 ( </w:t>
      </w:r>
      <w:r w:rsidRPr="001F3661">
        <w:rPr>
          <w:rFonts w:ascii="Times New Roman" w:hAnsi="Times New Roman" w:cs="Times New Roman"/>
          <w:sz w:val="16"/>
          <w:szCs w:val="16"/>
        </w:rPr>
        <w:t xml:space="preserve">2012 ) 1378 – 1383 </w:t>
      </w:r>
      <w:proofErr w:type="spellStart"/>
      <w:r w:rsidRPr="001F3661">
        <w:rPr>
          <w:rFonts w:ascii="Times New Roman" w:hAnsi="Times New Roman" w:cs="Times New Roman"/>
          <w:sz w:val="16"/>
          <w:szCs w:val="16"/>
        </w:rPr>
        <w:t>1383</w:t>
      </w:r>
      <w:proofErr w:type="spellEnd"/>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Kahraman</w:t>
      </w:r>
      <w:proofErr w:type="spellEnd"/>
      <w:r w:rsidRPr="001F3661">
        <w:rPr>
          <w:rFonts w:ascii="Times New Roman" w:hAnsi="Times New Roman" w:cs="Times New Roman"/>
          <w:sz w:val="16"/>
          <w:szCs w:val="16"/>
        </w:rPr>
        <w:t xml:space="preserve">, C. (2008). Fuzzy multi-criteria decision making: theory and applications with recent developments (Vol. 16): Springer </w:t>
      </w:r>
      <w:proofErr w:type="spellStart"/>
      <w:r w:rsidRPr="001F3661">
        <w:rPr>
          <w:rFonts w:ascii="Times New Roman" w:hAnsi="Times New Roman" w:cs="Times New Roman"/>
          <w:sz w:val="16"/>
          <w:szCs w:val="16"/>
        </w:rPr>
        <w:t>Verlag</w:t>
      </w:r>
      <w:proofErr w:type="spellEnd"/>
      <w:r w:rsidRPr="001F3661">
        <w:rPr>
          <w:rFonts w:ascii="Times New Roman" w:hAnsi="Times New Roman" w:cs="Times New Roman"/>
          <w:sz w:val="16"/>
          <w:szCs w:val="16"/>
        </w:rPr>
        <w:t>.</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Kodali</w:t>
      </w:r>
      <w:proofErr w:type="spellEnd"/>
      <w:r w:rsidRPr="001F3661">
        <w:rPr>
          <w:rFonts w:ascii="Times New Roman" w:hAnsi="Times New Roman" w:cs="Times New Roman"/>
          <w:sz w:val="16"/>
          <w:szCs w:val="16"/>
        </w:rPr>
        <w:t xml:space="preserve">, R., </w:t>
      </w:r>
      <w:proofErr w:type="spellStart"/>
      <w:r w:rsidRPr="001F3661">
        <w:rPr>
          <w:rFonts w:ascii="Times New Roman" w:hAnsi="Times New Roman" w:cs="Times New Roman"/>
          <w:sz w:val="16"/>
          <w:szCs w:val="16"/>
        </w:rPr>
        <w:t>Mishra</w:t>
      </w:r>
      <w:proofErr w:type="spellEnd"/>
      <w:r w:rsidRPr="001F3661">
        <w:rPr>
          <w:rFonts w:ascii="Times New Roman" w:hAnsi="Times New Roman" w:cs="Times New Roman"/>
          <w:sz w:val="16"/>
          <w:szCs w:val="16"/>
        </w:rPr>
        <w:t xml:space="preserve">, R. P., &amp; </w:t>
      </w:r>
      <w:proofErr w:type="spellStart"/>
      <w:r w:rsidRPr="001F3661">
        <w:rPr>
          <w:rFonts w:ascii="Times New Roman" w:hAnsi="Times New Roman" w:cs="Times New Roman"/>
          <w:sz w:val="16"/>
          <w:szCs w:val="16"/>
        </w:rPr>
        <w:t>Anand</w:t>
      </w:r>
      <w:proofErr w:type="spellEnd"/>
      <w:r w:rsidRPr="001F3661">
        <w:rPr>
          <w:rFonts w:ascii="Times New Roman" w:hAnsi="Times New Roman" w:cs="Times New Roman"/>
          <w:sz w:val="16"/>
          <w:szCs w:val="16"/>
        </w:rPr>
        <w:t>, G. (2009). Justification of world-class maintenance systems using analytic hierarchy constant sum method.</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Journal of Quality in Maintenance Engineering, 15(1), 47-77.</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McKone</w:t>
      </w:r>
      <w:proofErr w:type="spellEnd"/>
      <w:r w:rsidRPr="001F3661">
        <w:rPr>
          <w:rFonts w:ascii="Times New Roman" w:hAnsi="Times New Roman" w:cs="Times New Roman"/>
          <w:sz w:val="16"/>
          <w:szCs w:val="16"/>
        </w:rPr>
        <w:t xml:space="preserve">, K. E., Schroeder, R. G., &amp; </w:t>
      </w:r>
      <w:proofErr w:type="spellStart"/>
      <w:r w:rsidRPr="001F3661">
        <w:rPr>
          <w:rFonts w:ascii="Times New Roman" w:hAnsi="Times New Roman" w:cs="Times New Roman"/>
          <w:sz w:val="16"/>
          <w:szCs w:val="16"/>
        </w:rPr>
        <w:t>Cua</w:t>
      </w:r>
      <w:proofErr w:type="spellEnd"/>
      <w:r w:rsidRPr="001F3661">
        <w:rPr>
          <w:rFonts w:ascii="Times New Roman" w:hAnsi="Times New Roman" w:cs="Times New Roman"/>
          <w:sz w:val="16"/>
          <w:szCs w:val="16"/>
        </w:rPr>
        <w:t>, K. O. (2001). The impact of total productive maintenance practices on manufacturing performance.</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Journal of Operations Management, 19(1), 39-58.</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Mobley, R. K. (2002). An introduction to predictive maintenance: Butterworth-Heinemann.</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 xml:space="preserve">Muller, A., </w:t>
      </w:r>
      <w:proofErr w:type="spellStart"/>
      <w:r w:rsidRPr="001F3661">
        <w:rPr>
          <w:rFonts w:ascii="Times New Roman" w:hAnsi="Times New Roman" w:cs="Times New Roman"/>
          <w:sz w:val="16"/>
          <w:szCs w:val="16"/>
        </w:rPr>
        <w:t>Crespo</w:t>
      </w:r>
      <w:proofErr w:type="spellEnd"/>
      <w:r w:rsidRPr="001F3661">
        <w:rPr>
          <w:rFonts w:ascii="Times New Roman" w:hAnsi="Times New Roman" w:cs="Times New Roman"/>
          <w:sz w:val="16"/>
          <w:szCs w:val="16"/>
        </w:rPr>
        <w:t xml:space="preserve"> Marquez, A., &amp; </w:t>
      </w:r>
      <w:proofErr w:type="spellStart"/>
      <w:r w:rsidRPr="001F3661">
        <w:rPr>
          <w:rFonts w:ascii="Times New Roman" w:hAnsi="Times New Roman" w:cs="Times New Roman"/>
          <w:sz w:val="16"/>
          <w:szCs w:val="16"/>
        </w:rPr>
        <w:t>Iung</w:t>
      </w:r>
      <w:proofErr w:type="spellEnd"/>
      <w:r w:rsidRPr="001F3661">
        <w:rPr>
          <w:rFonts w:ascii="Times New Roman" w:hAnsi="Times New Roman" w:cs="Times New Roman"/>
          <w:sz w:val="16"/>
          <w:szCs w:val="16"/>
        </w:rPr>
        <w:t>, B. (2008). On the concept of e-maintenance: review and current research. Reliability Engineering &amp;</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System Safety, 93(8), 1165-1187.</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proofErr w:type="spellStart"/>
      <w:r w:rsidRPr="001F3661">
        <w:rPr>
          <w:rFonts w:ascii="Times New Roman" w:hAnsi="Times New Roman" w:cs="Times New Roman"/>
          <w:sz w:val="16"/>
          <w:szCs w:val="16"/>
        </w:rPr>
        <w:t>Pintelon</w:t>
      </w:r>
      <w:proofErr w:type="spellEnd"/>
      <w:r w:rsidRPr="001F3661">
        <w:rPr>
          <w:rFonts w:ascii="Times New Roman" w:hAnsi="Times New Roman" w:cs="Times New Roman"/>
          <w:sz w:val="16"/>
          <w:szCs w:val="16"/>
        </w:rPr>
        <w:t xml:space="preserve">, L., &amp; Van </w:t>
      </w:r>
      <w:proofErr w:type="spellStart"/>
      <w:r w:rsidRPr="001F3661">
        <w:rPr>
          <w:rFonts w:ascii="Times New Roman" w:hAnsi="Times New Roman" w:cs="Times New Roman"/>
          <w:sz w:val="16"/>
          <w:szCs w:val="16"/>
        </w:rPr>
        <w:t>Puyvelde</w:t>
      </w:r>
      <w:proofErr w:type="spellEnd"/>
      <w:r w:rsidRPr="001F3661">
        <w:rPr>
          <w:rFonts w:ascii="Times New Roman" w:hAnsi="Times New Roman" w:cs="Times New Roman"/>
          <w:sz w:val="16"/>
          <w:szCs w:val="16"/>
        </w:rPr>
        <w:t xml:space="preserve">, F. (2007). Maintenance decision making: </w:t>
      </w:r>
      <w:proofErr w:type="spellStart"/>
      <w:r w:rsidRPr="001F3661">
        <w:rPr>
          <w:rFonts w:ascii="Times New Roman" w:hAnsi="Times New Roman" w:cs="Times New Roman"/>
          <w:sz w:val="16"/>
          <w:szCs w:val="16"/>
        </w:rPr>
        <w:t>Acco</w:t>
      </w:r>
      <w:proofErr w:type="spellEnd"/>
      <w:r w:rsidRPr="001F3661">
        <w:rPr>
          <w:rFonts w:ascii="Times New Roman" w:hAnsi="Times New Roman" w:cs="Times New Roman"/>
          <w:sz w:val="16"/>
          <w:szCs w:val="16"/>
        </w:rPr>
        <w:t>.</w:t>
      </w:r>
    </w:p>
    <w:p w:rsidR="00C27B24"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 xml:space="preserve">Van </w:t>
      </w:r>
      <w:proofErr w:type="spellStart"/>
      <w:r w:rsidRPr="001F3661">
        <w:rPr>
          <w:rFonts w:ascii="Times New Roman" w:hAnsi="Times New Roman" w:cs="Times New Roman"/>
          <w:sz w:val="16"/>
          <w:szCs w:val="16"/>
        </w:rPr>
        <w:t>Horenbeek</w:t>
      </w:r>
      <w:proofErr w:type="spellEnd"/>
      <w:r w:rsidRPr="001F3661">
        <w:rPr>
          <w:rFonts w:ascii="Times New Roman" w:hAnsi="Times New Roman" w:cs="Times New Roman"/>
          <w:sz w:val="16"/>
          <w:szCs w:val="16"/>
        </w:rPr>
        <w:t xml:space="preserve">, A., </w:t>
      </w:r>
      <w:proofErr w:type="spellStart"/>
      <w:r w:rsidRPr="001F3661">
        <w:rPr>
          <w:rFonts w:ascii="Times New Roman" w:hAnsi="Times New Roman" w:cs="Times New Roman"/>
          <w:sz w:val="16"/>
          <w:szCs w:val="16"/>
        </w:rPr>
        <w:t>Pintelon</w:t>
      </w:r>
      <w:proofErr w:type="spellEnd"/>
      <w:r w:rsidRPr="001F3661">
        <w:rPr>
          <w:rFonts w:ascii="Times New Roman" w:hAnsi="Times New Roman" w:cs="Times New Roman"/>
          <w:sz w:val="16"/>
          <w:szCs w:val="16"/>
        </w:rPr>
        <w:t xml:space="preserve">, L., &amp; </w:t>
      </w:r>
      <w:proofErr w:type="spellStart"/>
      <w:r w:rsidRPr="001F3661">
        <w:rPr>
          <w:rFonts w:ascii="Times New Roman" w:hAnsi="Times New Roman" w:cs="Times New Roman"/>
          <w:sz w:val="16"/>
          <w:szCs w:val="16"/>
        </w:rPr>
        <w:t>Muchiri</w:t>
      </w:r>
      <w:proofErr w:type="spellEnd"/>
      <w:r w:rsidRPr="001F3661">
        <w:rPr>
          <w:rFonts w:ascii="Times New Roman" w:hAnsi="Times New Roman" w:cs="Times New Roman"/>
          <w:sz w:val="16"/>
          <w:szCs w:val="16"/>
        </w:rPr>
        <w:t>, P. (2010). Maintenance optimization models and criteria. International Journal of Systems</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Assurance Engineering and Management, 1-12.</w:t>
      </w:r>
    </w:p>
    <w:p w:rsidR="00DC6061" w:rsidRPr="001F3661" w:rsidRDefault="00C27B24" w:rsidP="00221E5A">
      <w:pPr>
        <w:pStyle w:val="ListParagraph"/>
        <w:numPr>
          <w:ilvl w:val="0"/>
          <w:numId w:val="1"/>
        </w:numPr>
        <w:adjustRightInd w:val="0"/>
        <w:snapToGrid w:val="0"/>
        <w:spacing w:after="0" w:line="240" w:lineRule="auto"/>
        <w:ind w:left="425" w:firstLineChars="0" w:hanging="425"/>
        <w:jc w:val="both"/>
        <w:rPr>
          <w:rFonts w:ascii="Times New Roman" w:hAnsi="Times New Roman" w:cs="Times New Roman"/>
          <w:sz w:val="16"/>
          <w:szCs w:val="16"/>
        </w:rPr>
      </w:pPr>
      <w:r w:rsidRPr="001F3661">
        <w:rPr>
          <w:rFonts w:ascii="Times New Roman" w:hAnsi="Times New Roman" w:cs="Times New Roman"/>
          <w:sz w:val="16"/>
          <w:szCs w:val="16"/>
        </w:rPr>
        <w:t>Wang, L., Chu, J., &amp; Wu, J. (2007). Selection of optimum maintenance strategies based on a fuzzy analytic hierarchy process. International</w:t>
      </w:r>
      <w:r w:rsidR="008D07B7" w:rsidRPr="001F3661">
        <w:rPr>
          <w:rFonts w:ascii="Times New Roman" w:hAnsi="Times New Roman" w:cs="Times New Roman"/>
          <w:sz w:val="16"/>
          <w:szCs w:val="16"/>
        </w:rPr>
        <w:t xml:space="preserve"> </w:t>
      </w:r>
      <w:r w:rsidRPr="001F3661">
        <w:rPr>
          <w:rFonts w:ascii="Times New Roman" w:hAnsi="Times New Roman" w:cs="Times New Roman"/>
          <w:sz w:val="16"/>
          <w:szCs w:val="16"/>
        </w:rPr>
        <w:t>Journal of Production Economics, 107(1), 151-163.</w:t>
      </w:r>
      <w:bookmarkStart w:id="0" w:name="_GoBack"/>
      <w:bookmarkEnd w:id="0"/>
    </w:p>
    <w:p w:rsidR="003933C0" w:rsidRPr="001F3661" w:rsidRDefault="003933C0" w:rsidP="00221E5A">
      <w:pPr>
        <w:tabs>
          <w:tab w:val="left" w:pos="5565"/>
        </w:tabs>
        <w:adjustRightInd w:val="0"/>
        <w:snapToGrid w:val="0"/>
        <w:spacing w:after="0" w:line="240" w:lineRule="auto"/>
        <w:ind w:left="425" w:hanging="425"/>
        <w:jc w:val="both"/>
        <w:rPr>
          <w:rFonts w:ascii="Times New Roman" w:hAnsi="Times New Roman" w:cs="Times New Roman"/>
          <w:sz w:val="16"/>
          <w:szCs w:val="16"/>
        </w:rPr>
        <w:sectPr w:rsidR="003933C0" w:rsidRPr="001F3661" w:rsidSect="003933C0">
          <w:type w:val="continuous"/>
          <w:pgSz w:w="12240" w:h="15840" w:code="1"/>
          <w:pgMar w:top="1440" w:right="1440" w:bottom="1440" w:left="1440" w:header="720" w:footer="720" w:gutter="0"/>
          <w:cols w:num="2" w:space="425"/>
          <w:docGrid w:linePitch="360"/>
        </w:sectPr>
      </w:pPr>
    </w:p>
    <w:p w:rsidR="003933C0" w:rsidRDefault="003933C0" w:rsidP="00221E5A">
      <w:pPr>
        <w:tabs>
          <w:tab w:val="left" w:pos="5565"/>
        </w:tabs>
        <w:adjustRightInd w:val="0"/>
        <w:snapToGrid w:val="0"/>
        <w:spacing w:after="0" w:line="240" w:lineRule="auto"/>
        <w:ind w:left="425" w:hanging="425"/>
        <w:jc w:val="both"/>
        <w:rPr>
          <w:rFonts w:ascii="Times New Roman" w:hAnsi="Times New Roman" w:cs="Times New Roman"/>
          <w:sz w:val="16"/>
          <w:szCs w:val="16"/>
          <w:lang w:eastAsia="zh-CN"/>
        </w:rPr>
      </w:pPr>
    </w:p>
    <w:p w:rsidR="001F3661" w:rsidRDefault="001F3661" w:rsidP="00221E5A">
      <w:pPr>
        <w:tabs>
          <w:tab w:val="left" w:pos="5565"/>
        </w:tabs>
        <w:adjustRightInd w:val="0"/>
        <w:snapToGrid w:val="0"/>
        <w:spacing w:after="0" w:line="240" w:lineRule="auto"/>
        <w:ind w:left="425" w:hanging="425"/>
        <w:jc w:val="both"/>
        <w:rPr>
          <w:rFonts w:ascii="Times New Roman" w:hAnsi="Times New Roman" w:cs="Times New Roman"/>
          <w:sz w:val="16"/>
          <w:szCs w:val="16"/>
          <w:lang w:eastAsia="zh-CN"/>
        </w:rPr>
      </w:pPr>
    </w:p>
    <w:p w:rsidR="001F3661" w:rsidRPr="001F3661" w:rsidRDefault="001F3661" w:rsidP="00221E5A">
      <w:pPr>
        <w:tabs>
          <w:tab w:val="left" w:pos="5565"/>
        </w:tabs>
        <w:adjustRightInd w:val="0"/>
        <w:snapToGrid w:val="0"/>
        <w:spacing w:after="0" w:line="240" w:lineRule="auto"/>
        <w:ind w:left="425" w:hanging="425"/>
        <w:jc w:val="both"/>
        <w:rPr>
          <w:rFonts w:ascii="Times New Roman" w:hAnsi="Times New Roman" w:cs="Times New Roman"/>
          <w:sz w:val="16"/>
          <w:szCs w:val="16"/>
          <w:lang w:eastAsia="zh-CN"/>
        </w:rPr>
      </w:pPr>
    </w:p>
    <w:p w:rsidR="001A5A6C" w:rsidRPr="003933C0" w:rsidRDefault="00DC6061" w:rsidP="00221E5A">
      <w:pPr>
        <w:tabs>
          <w:tab w:val="left" w:pos="5565"/>
        </w:tabs>
        <w:adjustRightInd w:val="0"/>
        <w:snapToGrid w:val="0"/>
        <w:spacing w:after="0" w:line="240" w:lineRule="auto"/>
        <w:ind w:left="425" w:hanging="425"/>
        <w:jc w:val="both"/>
        <w:rPr>
          <w:rFonts w:ascii="Times New Roman" w:hAnsi="Times New Roman" w:cs="Times New Roman"/>
          <w:sz w:val="20"/>
          <w:szCs w:val="20"/>
        </w:rPr>
      </w:pPr>
      <w:r w:rsidRPr="003933C0">
        <w:rPr>
          <w:rFonts w:ascii="Times New Roman" w:hAnsi="Times New Roman" w:cs="Times New Roman"/>
          <w:sz w:val="20"/>
          <w:szCs w:val="20"/>
        </w:rPr>
        <w:t>10/12/2014</w:t>
      </w:r>
    </w:p>
    <w:sectPr w:rsidR="001A5A6C" w:rsidRPr="003933C0" w:rsidSect="003A4818">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89E" w:rsidRDefault="00D3089E" w:rsidP="003A4818">
      <w:pPr>
        <w:spacing w:after="0" w:line="240" w:lineRule="auto"/>
      </w:pPr>
      <w:r>
        <w:separator/>
      </w:r>
    </w:p>
  </w:endnote>
  <w:endnote w:type="continuationSeparator" w:id="0">
    <w:p w:rsidR="00D3089E" w:rsidRDefault="00D3089E" w:rsidP="003A4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C0" w:rsidRPr="00DC6061" w:rsidRDefault="00B225D9" w:rsidP="00DC6061">
    <w:pPr>
      <w:spacing w:after="0" w:line="240" w:lineRule="auto"/>
      <w:jc w:val="center"/>
      <w:rPr>
        <w:rFonts w:ascii="Times New Roman" w:hAnsi="Times New Roman" w:cs="Times New Roman"/>
        <w:sz w:val="20"/>
      </w:rPr>
    </w:pPr>
    <w:r w:rsidRPr="00DC6061">
      <w:rPr>
        <w:rFonts w:ascii="Times New Roman" w:hAnsi="Times New Roman" w:cs="Times New Roman"/>
        <w:sz w:val="20"/>
      </w:rPr>
      <w:fldChar w:fldCharType="begin"/>
    </w:r>
    <w:r w:rsidR="003933C0" w:rsidRPr="00DC6061">
      <w:rPr>
        <w:rFonts w:ascii="Times New Roman" w:hAnsi="Times New Roman" w:cs="Times New Roman"/>
        <w:sz w:val="20"/>
      </w:rPr>
      <w:instrText xml:space="preserve"> page </w:instrText>
    </w:r>
    <w:r w:rsidRPr="00DC6061">
      <w:rPr>
        <w:rFonts w:ascii="Times New Roman" w:hAnsi="Times New Roman" w:cs="Times New Roman"/>
        <w:sz w:val="20"/>
      </w:rPr>
      <w:fldChar w:fldCharType="separate"/>
    </w:r>
    <w:r w:rsidR="00221E5A">
      <w:rPr>
        <w:rFonts w:ascii="Times New Roman" w:hAnsi="Times New Roman" w:cs="Times New Roman"/>
        <w:noProof/>
        <w:sz w:val="20"/>
      </w:rPr>
      <w:t>168</w:t>
    </w:r>
    <w:r w:rsidRPr="00DC606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89E" w:rsidRDefault="00D3089E" w:rsidP="003A4818">
      <w:pPr>
        <w:spacing w:after="0" w:line="240" w:lineRule="auto"/>
      </w:pPr>
      <w:r>
        <w:separator/>
      </w:r>
    </w:p>
  </w:footnote>
  <w:footnote w:type="continuationSeparator" w:id="0">
    <w:p w:rsidR="00D3089E" w:rsidRDefault="00D3089E" w:rsidP="003A4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C0" w:rsidRPr="00DC6061" w:rsidRDefault="003933C0" w:rsidP="00DC606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C6061">
      <w:rPr>
        <w:rFonts w:ascii="Times New Roman" w:hAnsi="Times New Roman" w:cs="Times New Roman" w:hint="eastAsia"/>
        <w:iCs/>
        <w:color w:val="000000"/>
        <w:sz w:val="20"/>
        <w:szCs w:val="20"/>
      </w:rPr>
      <w:tab/>
    </w:r>
    <w:r w:rsidRPr="00DC6061">
      <w:rPr>
        <w:rFonts w:ascii="Times New Roman" w:hAnsi="Times New Roman" w:cs="Times New Roman"/>
        <w:sz w:val="20"/>
        <w:szCs w:val="20"/>
      </w:rPr>
      <w:t>Nature and Science 201</w:t>
    </w:r>
    <w:r w:rsidRPr="00DC6061">
      <w:rPr>
        <w:rFonts w:ascii="Times New Roman" w:hAnsi="Times New Roman" w:cs="Times New Roman" w:hint="eastAsia"/>
        <w:sz w:val="20"/>
        <w:szCs w:val="20"/>
      </w:rPr>
      <w:t>4</w:t>
    </w:r>
    <w:proofErr w:type="gramStart"/>
    <w:r w:rsidRPr="00DC6061">
      <w:rPr>
        <w:rFonts w:ascii="Times New Roman" w:hAnsi="Times New Roman" w:cs="Times New Roman"/>
        <w:sz w:val="20"/>
        <w:szCs w:val="20"/>
      </w:rPr>
      <w:t>;1</w:t>
    </w:r>
    <w:r w:rsidRPr="00DC6061">
      <w:rPr>
        <w:rFonts w:ascii="Times New Roman" w:hAnsi="Times New Roman" w:cs="Times New Roman" w:hint="eastAsia"/>
        <w:sz w:val="20"/>
        <w:szCs w:val="20"/>
      </w:rPr>
      <w:t>2</w:t>
    </w:r>
    <w:proofErr w:type="gramEnd"/>
    <w:r w:rsidRPr="00DC6061">
      <w:rPr>
        <w:rFonts w:ascii="Times New Roman" w:hAnsi="Times New Roman" w:cs="Times New Roman"/>
        <w:sz w:val="20"/>
        <w:szCs w:val="20"/>
      </w:rPr>
      <w:t>(</w:t>
    </w:r>
    <w:r w:rsidRPr="00DC6061">
      <w:rPr>
        <w:rFonts w:ascii="Times New Roman" w:hAnsi="Times New Roman" w:cs="Times New Roman" w:hint="eastAsia"/>
        <w:sz w:val="20"/>
        <w:szCs w:val="20"/>
      </w:rPr>
      <w:t>10)</w:t>
    </w:r>
    <w:r w:rsidRPr="00DC6061">
      <w:rPr>
        <w:rFonts w:ascii="Times New Roman" w:hAnsi="Times New Roman" w:cs="Times New Roman"/>
        <w:color w:val="000000"/>
        <w:sz w:val="20"/>
        <w:szCs w:val="20"/>
      </w:rPr>
      <w:t xml:space="preserve"> </w:t>
    </w:r>
    <w:r w:rsidRPr="00DC6061">
      <w:rPr>
        <w:rFonts w:ascii="Times New Roman" w:hAnsi="Times New Roman" w:cs="Times New Roman" w:hint="eastAsia"/>
        <w:color w:val="000000"/>
        <w:sz w:val="20"/>
        <w:szCs w:val="20"/>
      </w:rPr>
      <w:tab/>
    </w:r>
    <w:r w:rsidRPr="00DC6061">
      <w:rPr>
        <w:rFonts w:ascii="Times New Roman" w:hAnsi="Times New Roman" w:cs="Times New Roman"/>
        <w:color w:val="000000"/>
        <w:sz w:val="20"/>
        <w:szCs w:val="20"/>
      </w:rPr>
      <w:t xml:space="preserve"> </w:t>
    </w:r>
    <w:hyperlink r:id="rId1" w:history="1">
      <w:r w:rsidRPr="00DC6061">
        <w:rPr>
          <w:rStyle w:val="Hyperlink"/>
          <w:rFonts w:ascii="Times New Roman" w:hAnsi="Times New Roman" w:cs="Times New Roman"/>
          <w:color w:val="0000FF"/>
          <w:sz w:val="20"/>
          <w:szCs w:val="20"/>
        </w:rPr>
        <w:t>http://www.sciencepub.net/nature</w:t>
      </w:r>
    </w:hyperlink>
  </w:p>
  <w:p w:rsidR="003933C0" w:rsidRPr="00DC6061" w:rsidRDefault="003933C0" w:rsidP="00DC606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42706"/>
    <w:multiLevelType w:val="hybridMultilevel"/>
    <w:tmpl w:val="F80A59CE"/>
    <w:lvl w:ilvl="0" w:tplc="0409000F">
      <w:start w:val="1"/>
      <w:numFmt w:val="decimal"/>
      <w:lvlText w:val="%1."/>
      <w:lvlJc w:val="left"/>
      <w:pPr>
        <w:ind w:left="420" w:hanging="420"/>
      </w:pPr>
    </w:lvl>
    <w:lvl w:ilvl="1" w:tplc="2FF09374">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27B24"/>
    <w:rsid w:val="000146DD"/>
    <w:rsid w:val="00096A15"/>
    <w:rsid w:val="000B22F7"/>
    <w:rsid w:val="00127B0B"/>
    <w:rsid w:val="00135B85"/>
    <w:rsid w:val="001620CB"/>
    <w:rsid w:val="00162273"/>
    <w:rsid w:val="001A5A6C"/>
    <w:rsid w:val="001D680A"/>
    <w:rsid w:val="001E0F13"/>
    <w:rsid w:val="001E4AD0"/>
    <w:rsid w:val="001E6C73"/>
    <w:rsid w:val="001F3661"/>
    <w:rsid w:val="00214192"/>
    <w:rsid w:val="00221E5A"/>
    <w:rsid w:val="00235708"/>
    <w:rsid w:val="002577CB"/>
    <w:rsid w:val="00271D56"/>
    <w:rsid w:val="00276FE8"/>
    <w:rsid w:val="00295244"/>
    <w:rsid w:val="003428D0"/>
    <w:rsid w:val="00380806"/>
    <w:rsid w:val="003933C0"/>
    <w:rsid w:val="00393B45"/>
    <w:rsid w:val="003A4818"/>
    <w:rsid w:val="003F7BC8"/>
    <w:rsid w:val="004021BA"/>
    <w:rsid w:val="00411832"/>
    <w:rsid w:val="0043080B"/>
    <w:rsid w:val="00453BC2"/>
    <w:rsid w:val="004645ED"/>
    <w:rsid w:val="004811D6"/>
    <w:rsid w:val="004834CE"/>
    <w:rsid w:val="004D065F"/>
    <w:rsid w:val="004F2B00"/>
    <w:rsid w:val="005B5057"/>
    <w:rsid w:val="005D1663"/>
    <w:rsid w:val="00605604"/>
    <w:rsid w:val="00614ACF"/>
    <w:rsid w:val="00634E5F"/>
    <w:rsid w:val="0069142B"/>
    <w:rsid w:val="00695E84"/>
    <w:rsid w:val="006A2F9A"/>
    <w:rsid w:val="0074633C"/>
    <w:rsid w:val="00756DEE"/>
    <w:rsid w:val="007B633E"/>
    <w:rsid w:val="007C5564"/>
    <w:rsid w:val="007D0CD9"/>
    <w:rsid w:val="007E2179"/>
    <w:rsid w:val="007F32D2"/>
    <w:rsid w:val="00840F2B"/>
    <w:rsid w:val="008746AD"/>
    <w:rsid w:val="008D07B7"/>
    <w:rsid w:val="008F62E7"/>
    <w:rsid w:val="00903FDF"/>
    <w:rsid w:val="009058E2"/>
    <w:rsid w:val="0094692D"/>
    <w:rsid w:val="0095209C"/>
    <w:rsid w:val="00956453"/>
    <w:rsid w:val="00995D8E"/>
    <w:rsid w:val="009A7F0C"/>
    <w:rsid w:val="009E0E55"/>
    <w:rsid w:val="00A00D22"/>
    <w:rsid w:val="00A1334C"/>
    <w:rsid w:val="00A2393E"/>
    <w:rsid w:val="00A23A37"/>
    <w:rsid w:val="00A27A50"/>
    <w:rsid w:val="00A35F24"/>
    <w:rsid w:val="00A43B03"/>
    <w:rsid w:val="00A6480D"/>
    <w:rsid w:val="00AC4732"/>
    <w:rsid w:val="00AE05C3"/>
    <w:rsid w:val="00AE6639"/>
    <w:rsid w:val="00B10E8A"/>
    <w:rsid w:val="00B225D9"/>
    <w:rsid w:val="00B33C33"/>
    <w:rsid w:val="00BC189F"/>
    <w:rsid w:val="00BD0441"/>
    <w:rsid w:val="00C066F2"/>
    <w:rsid w:val="00C27B24"/>
    <w:rsid w:val="00C77D48"/>
    <w:rsid w:val="00C93DA5"/>
    <w:rsid w:val="00CF2B79"/>
    <w:rsid w:val="00D01A7D"/>
    <w:rsid w:val="00D3089E"/>
    <w:rsid w:val="00D36FE7"/>
    <w:rsid w:val="00D40554"/>
    <w:rsid w:val="00D51D89"/>
    <w:rsid w:val="00DC5B57"/>
    <w:rsid w:val="00DC6061"/>
    <w:rsid w:val="00DF43B0"/>
    <w:rsid w:val="00E05718"/>
    <w:rsid w:val="00E1572A"/>
    <w:rsid w:val="00E31E09"/>
    <w:rsid w:val="00E35308"/>
    <w:rsid w:val="00E36D0D"/>
    <w:rsid w:val="00E37834"/>
    <w:rsid w:val="00EE5D10"/>
    <w:rsid w:val="00F406AD"/>
    <w:rsid w:val="00F54BDB"/>
    <w:rsid w:val="00FC3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24"/>
    <w:rPr>
      <w:rFonts w:ascii="Tahoma" w:eastAsiaTheme="minorEastAsia" w:hAnsi="Tahoma" w:cs="Tahoma"/>
      <w:sz w:val="16"/>
      <w:szCs w:val="16"/>
    </w:rPr>
  </w:style>
  <w:style w:type="paragraph" w:styleId="NoSpacing">
    <w:name w:val="No Spacing"/>
    <w:uiPriority w:val="1"/>
    <w:qFormat/>
    <w:rsid w:val="00C27B24"/>
    <w:pPr>
      <w:spacing w:after="0" w:line="240" w:lineRule="auto"/>
    </w:pPr>
  </w:style>
  <w:style w:type="paragraph" w:styleId="Header">
    <w:name w:val="header"/>
    <w:basedOn w:val="Normal"/>
    <w:link w:val="HeaderChar"/>
    <w:uiPriority w:val="99"/>
    <w:unhideWhenUsed/>
    <w:rsid w:val="00C27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B24"/>
    <w:rPr>
      <w:rFonts w:eastAsiaTheme="minorEastAsia"/>
    </w:rPr>
  </w:style>
  <w:style w:type="paragraph" w:styleId="Footer">
    <w:name w:val="footer"/>
    <w:basedOn w:val="Normal"/>
    <w:link w:val="FooterChar"/>
    <w:uiPriority w:val="99"/>
    <w:unhideWhenUsed/>
    <w:rsid w:val="00C27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B24"/>
    <w:rPr>
      <w:rFonts w:eastAsiaTheme="minorEastAsia"/>
    </w:rPr>
  </w:style>
  <w:style w:type="table" w:styleId="TableGrid">
    <w:name w:val="Table Grid"/>
    <w:basedOn w:val="TableNormal"/>
    <w:uiPriority w:val="59"/>
    <w:rsid w:val="00C2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C27B2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C27B2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5">
    <w:name w:val="Light Grid Accent 5"/>
    <w:basedOn w:val="TableNormal"/>
    <w:uiPriority w:val="62"/>
    <w:rsid w:val="00C27B2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C27B24"/>
    <w:rPr>
      <w:color w:val="808080"/>
    </w:rPr>
  </w:style>
  <w:style w:type="table" w:styleId="LightShading">
    <w:name w:val="Light Shading"/>
    <w:basedOn w:val="TableNormal"/>
    <w:uiPriority w:val="60"/>
    <w:rsid w:val="00C27B2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basedOn w:val="DefaultParagraphFont"/>
    <w:rsid w:val="00BD0441"/>
  </w:style>
  <w:style w:type="character" w:styleId="Hyperlink">
    <w:name w:val="Hyperlink"/>
    <w:basedOn w:val="DefaultParagraphFont"/>
    <w:uiPriority w:val="99"/>
    <w:rsid w:val="00DC6061"/>
    <w:rPr>
      <w:color w:val="000000"/>
      <w:u w:val="single"/>
    </w:rPr>
  </w:style>
  <w:style w:type="paragraph" w:styleId="ListParagraph">
    <w:name w:val="List Paragraph"/>
    <w:basedOn w:val="Normal"/>
    <w:uiPriority w:val="34"/>
    <w:qFormat/>
    <w:rsid w:val="003933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24"/>
    <w:rPr>
      <w:rFonts w:ascii="Tahoma" w:eastAsiaTheme="minorEastAsia" w:hAnsi="Tahoma" w:cs="Tahoma"/>
      <w:sz w:val="16"/>
      <w:szCs w:val="16"/>
    </w:rPr>
  </w:style>
  <w:style w:type="paragraph" w:styleId="NoSpacing">
    <w:name w:val="No Spacing"/>
    <w:uiPriority w:val="1"/>
    <w:qFormat/>
    <w:rsid w:val="00C27B24"/>
    <w:pPr>
      <w:spacing w:after="0" w:line="240" w:lineRule="auto"/>
    </w:pPr>
  </w:style>
  <w:style w:type="paragraph" w:styleId="Header">
    <w:name w:val="header"/>
    <w:basedOn w:val="Normal"/>
    <w:link w:val="HeaderChar"/>
    <w:uiPriority w:val="99"/>
    <w:unhideWhenUsed/>
    <w:rsid w:val="00C27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B24"/>
    <w:rPr>
      <w:rFonts w:eastAsiaTheme="minorEastAsia"/>
    </w:rPr>
  </w:style>
  <w:style w:type="paragraph" w:styleId="Footer">
    <w:name w:val="footer"/>
    <w:basedOn w:val="Normal"/>
    <w:link w:val="FooterChar"/>
    <w:uiPriority w:val="99"/>
    <w:unhideWhenUsed/>
    <w:rsid w:val="00C27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B24"/>
    <w:rPr>
      <w:rFonts w:eastAsiaTheme="minorEastAsia"/>
    </w:rPr>
  </w:style>
  <w:style w:type="table" w:styleId="TableGrid">
    <w:name w:val="Table Grid"/>
    <w:basedOn w:val="TableNormal"/>
    <w:uiPriority w:val="59"/>
    <w:rsid w:val="00C2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C27B2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C27B2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5">
    <w:name w:val="Light Grid Accent 5"/>
    <w:basedOn w:val="TableNormal"/>
    <w:uiPriority w:val="62"/>
    <w:rsid w:val="00C27B2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C27B24"/>
    <w:rPr>
      <w:color w:val="808080"/>
    </w:rPr>
  </w:style>
  <w:style w:type="table" w:styleId="LightShading">
    <w:name w:val="Light Shading"/>
    <w:basedOn w:val="TableNormal"/>
    <w:uiPriority w:val="60"/>
    <w:rsid w:val="00C27B2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basedOn w:val="DefaultParagraphFont"/>
    <w:rsid w:val="00BD04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2014-10-15T01:27:00Z</cp:lastPrinted>
  <dcterms:created xsi:type="dcterms:W3CDTF">2014-10-15T07:11:00Z</dcterms:created>
  <dcterms:modified xsi:type="dcterms:W3CDTF">2014-10-15T04:48:00Z</dcterms:modified>
</cp:coreProperties>
</file>