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D7" w:rsidRPr="00DC0021" w:rsidRDefault="00E67742" w:rsidP="004F03F1">
      <w:pPr>
        <w:snapToGrid w:val="0"/>
        <w:spacing w:after="0" w:line="240" w:lineRule="auto"/>
        <w:jc w:val="center"/>
        <w:rPr>
          <w:rFonts w:ascii="Times New Roman" w:hAnsi="Times New Roman" w:cs="Times New Roman"/>
          <w:b/>
          <w:bCs/>
          <w:sz w:val="20"/>
          <w:szCs w:val="20"/>
        </w:rPr>
      </w:pPr>
      <w:r w:rsidRPr="00DC0021">
        <w:rPr>
          <w:rFonts w:ascii="Times New Roman" w:hAnsi="Times New Roman" w:cs="Times New Roman"/>
          <w:b/>
          <w:bCs/>
          <w:sz w:val="20"/>
          <w:szCs w:val="20"/>
        </w:rPr>
        <w:t>Surveillance and Identification</w:t>
      </w:r>
      <w:r w:rsidR="00C032AF" w:rsidRPr="00DC0021">
        <w:rPr>
          <w:rFonts w:ascii="Times New Roman" w:hAnsi="Times New Roman" w:cs="Times New Roman"/>
          <w:b/>
          <w:bCs/>
          <w:sz w:val="20"/>
          <w:szCs w:val="20"/>
        </w:rPr>
        <w:t xml:space="preserve"> of </w:t>
      </w:r>
      <w:r w:rsidRPr="00DC0021">
        <w:rPr>
          <w:rFonts w:ascii="Times New Roman" w:hAnsi="Times New Roman" w:cs="Times New Roman"/>
          <w:b/>
          <w:bCs/>
          <w:sz w:val="20"/>
          <w:szCs w:val="20"/>
        </w:rPr>
        <w:t>A</w:t>
      </w:r>
      <w:r w:rsidR="00A346D7" w:rsidRPr="00DC0021">
        <w:rPr>
          <w:rFonts w:ascii="Times New Roman" w:hAnsi="Times New Roman" w:cs="Times New Roman"/>
          <w:b/>
          <w:bCs/>
          <w:sz w:val="20"/>
          <w:szCs w:val="20"/>
        </w:rPr>
        <w:t xml:space="preserve">vian </w:t>
      </w:r>
      <w:r w:rsidRPr="00DC0021">
        <w:rPr>
          <w:rFonts w:ascii="Times New Roman" w:hAnsi="Times New Roman" w:cs="Times New Roman"/>
          <w:b/>
          <w:bCs/>
          <w:sz w:val="20"/>
          <w:szCs w:val="20"/>
        </w:rPr>
        <w:t>I</w:t>
      </w:r>
      <w:r w:rsidR="00A346D7" w:rsidRPr="00DC0021">
        <w:rPr>
          <w:rFonts w:ascii="Times New Roman" w:hAnsi="Times New Roman" w:cs="Times New Roman"/>
          <w:b/>
          <w:bCs/>
          <w:sz w:val="20"/>
          <w:szCs w:val="20"/>
        </w:rPr>
        <w:t xml:space="preserve">nfluenza </w:t>
      </w:r>
      <w:r w:rsidRPr="00DC0021">
        <w:rPr>
          <w:rFonts w:ascii="Times New Roman" w:hAnsi="Times New Roman" w:cs="Times New Roman"/>
          <w:b/>
          <w:bCs/>
          <w:sz w:val="20"/>
          <w:szCs w:val="20"/>
        </w:rPr>
        <w:t>S</w:t>
      </w:r>
      <w:r w:rsidR="00A346D7" w:rsidRPr="00DC0021">
        <w:rPr>
          <w:rFonts w:ascii="Times New Roman" w:hAnsi="Times New Roman" w:cs="Times New Roman"/>
          <w:b/>
          <w:bCs/>
          <w:sz w:val="20"/>
          <w:szCs w:val="20"/>
        </w:rPr>
        <w:t xml:space="preserve">ubtype H9 in </w:t>
      </w:r>
      <w:r w:rsidRPr="00DC0021">
        <w:rPr>
          <w:rFonts w:ascii="Times New Roman" w:hAnsi="Times New Roman" w:cs="Times New Roman"/>
          <w:b/>
          <w:bCs/>
          <w:sz w:val="20"/>
          <w:szCs w:val="20"/>
        </w:rPr>
        <w:t>W</w:t>
      </w:r>
      <w:r w:rsidR="00A346D7" w:rsidRPr="00DC0021">
        <w:rPr>
          <w:rFonts w:ascii="Times New Roman" w:hAnsi="Times New Roman" w:cs="Times New Roman"/>
          <w:b/>
          <w:bCs/>
          <w:sz w:val="20"/>
          <w:szCs w:val="20"/>
        </w:rPr>
        <w:t xml:space="preserve">est </w:t>
      </w:r>
      <w:r w:rsidRPr="00DC0021">
        <w:rPr>
          <w:rFonts w:ascii="Times New Roman" w:hAnsi="Times New Roman" w:cs="Times New Roman"/>
          <w:b/>
          <w:bCs/>
          <w:sz w:val="20"/>
          <w:szCs w:val="20"/>
        </w:rPr>
        <w:t>D</w:t>
      </w:r>
      <w:r w:rsidR="00A346D7" w:rsidRPr="00DC0021">
        <w:rPr>
          <w:rFonts w:ascii="Times New Roman" w:hAnsi="Times New Roman" w:cs="Times New Roman"/>
          <w:b/>
          <w:bCs/>
          <w:sz w:val="20"/>
          <w:szCs w:val="20"/>
        </w:rPr>
        <w:t>elta</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Governorates in</w:t>
      </w:r>
      <w:r w:rsidR="00A346D7" w:rsidRPr="00DC0021">
        <w:rPr>
          <w:rFonts w:ascii="Times New Roman" w:hAnsi="Times New Roman" w:cs="Times New Roman"/>
          <w:b/>
          <w:bCs/>
          <w:sz w:val="20"/>
          <w:szCs w:val="20"/>
        </w:rPr>
        <w:t xml:space="preserve"> Egypt</w:t>
      </w:r>
    </w:p>
    <w:p w:rsidR="007C6A48" w:rsidRPr="00DC0021" w:rsidRDefault="007C6A48" w:rsidP="004F03F1">
      <w:pPr>
        <w:snapToGrid w:val="0"/>
        <w:spacing w:after="0" w:line="240" w:lineRule="auto"/>
        <w:jc w:val="center"/>
        <w:rPr>
          <w:rFonts w:ascii="Times New Roman" w:hAnsi="Times New Roman" w:cs="Times New Roman"/>
          <w:b/>
          <w:bCs/>
          <w:sz w:val="20"/>
          <w:szCs w:val="20"/>
        </w:rPr>
      </w:pPr>
    </w:p>
    <w:p w:rsidR="00A346D7" w:rsidRPr="00DC0021" w:rsidRDefault="00E67742" w:rsidP="004F03F1">
      <w:pPr>
        <w:snapToGrid w:val="0"/>
        <w:spacing w:after="0" w:line="240" w:lineRule="auto"/>
        <w:jc w:val="center"/>
        <w:rPr>
          <w:rFonts w:ascii="Times New Roman" w:hAnsi="Times New Roman" w:cs="Times New Roman"/>
          <w:sz w:val="20"/>
          <w:szCs w:val="20"/>
          <w:vertAlign w:val="superscript"/>
        </w:rPr>
      </w:pPr>
      <w:proofErr w:type="spellStart"/>
      <w:r w:rsidRPr="00DC0021">
        <w:rPr>
          <w:rFonts w:ascii="Times New Roman" w:hAnsi="Times New Roman" w:cs="Times New Roman"/>
          <w:sz w:val="20"/>
          <w:szCs w:val="20"/>
        </w:rPr>
        <w:t>Awad</w:t>
      </w:r>
      <w:proofErr w:type="spellEnd"/>
      <w:r w:rsidRPr="00DC0021">
        <w:rPr>
          <w:rFonts w:ascii="Times New Roman" w:hAnsi="Times New Roman" w:cs="Times New Roman"/>
          <w:sz w:val="20"/>
          <w:szCs w:val="20"/>
        </w:rPr>
        <w:t>, A.M.</w:t>
      </w:r>
      <w:r w:rsidRPr="00DC0021">
        <w:rPr>
          <w:rFonts w:ascii="Times New Roman" w:hAnsi="Times New Roman" w:cs="Times New Roman"/>
          <w:sz w:val="20"/>
          <w:szCs w:val="20"/>
          <w:vertAlign w:val="superscript"/>
        </w:rPr>
        <w:t>1</w:t>
      </w:r>
      <w:r w:rsidRPr="00DC0021">
        <w:rPr>
          <w:rFonts w:ascii="Times New Roman" w:hAnsi="Times New Roman" w:cs="Times New Roman"/>
          <w:sz w:val="20"/>
          <w:szCs w:val="20"/>
        </w:rPr>
        <w:t xml:space="preserve">, </w:t>
      </w:r>
      <w:proofErr w:type="spellStart"/>
      <w:r w:rsidR="00170DDB" w:rsidRPr="00DC0021">
        <w:rPr>
          <w:rFonts w:ascii="Times New Roman" w:hAnsi="Times New Roman" w:cs="Times New Roman"/>
          <w:sz w:val="20"/>
          <w:szCs w:val="20"/>
        </w:rPr>
        <w:t>Sedeik</w:t>
      </w:r>
      <w:proofErr w:type="spellEnd"/>
      <w:r w:rsidR="00170DDB" w:rsidRPr="00DC0021">
        <w:rPr>
          <w:rFonts w:ascii="Times New Roman" w:hAnsi="Times New Roman" w:cs="Times New Roman"/>
          <w:sz w:val="20"/>
          <w:szCs w:val="20"/>
        </w:rPr>
        <w:t>,</w:t>
      </w:r>
      <w:r w:rsidRPr="00DC0021">
        <w:rPr>
          <w:rFonts w:ascii="Times New Roman" w:hAnsi="Times New Roman" w:cs="Times New Roman"/>
          <w:sz w:val="20"/>
          <w:szCs w:val="20"/>
        </w:rPr>
        <w:t xml:space="preserve"> M.E.</w:t>
      </w:r>
      <w:r w:rsidRPr="00DC0021">
        <w:rPr>
          <w:rFonts w:ascii="Times New Roman" w:hAnsi="Times New Roman" w:cs="Times New Roman"/>
          <w:sz w:val="20"/>
          <w:szCs w:val="20"/>
          <w:vertAlign w:val="superscript"/>
        </w:rPr>
        <w:t>2</w:t>
      </w:r>
      <w:r w:rsidRPr="00DC0021">
        <w:rPr>
          <w:rFonts w:ascii="Times New Roman" w:hAnsi="Times New Roman" w:cs="Times New Roman"/>
          <w:sz w:val="20"/>
          <w:szCs w:val="20"/>
        </w:rPr>
        <w:t>,</w:t>
      </w:r>
      <w:r w:rsidR="00A346D7" w:rsidRPr="00DC0021">
        <w:rPr>
          <w:rFonts w:ascii="Times New Roman" w:hAnsi="Times New Roman" w:cs="Times New Roman"/>
          <w:sz w:val="20"/>
          <w:szCs w:val="20"/>
        </w:rPr>
        <w:t xml:space="preserve"> </w:t>
      </w:r>
      <w:proofErr w:type="spellStart"/>
      <w:r w:rsidR="00A346D7" w:rsidRPr="00DC0021">
        <w:rPr>
          <w:rFonts w:ascii="Times New Roman" w:hAnsi="Times New Roman" w:cs="Times New Roman"/>
          <w:sz w:val="20"/>
          <w:szCs w:val="20"/>
        </w:rPr>
        <w:t>Abdalla</w:t>
      </w:r>
      <w:proofErr w:type="spellEnd"/>
      <w:r w:rsidR="00A346D7" w:rsidRPr="00DC0021">
        <w:rPr>
          <w:rFonts w:ascii="Times New Roman" w:hAnsi="Times New Roman" w:cs="Times New Roman"/>
          <w:sz w:val="20"/>
          <w:szCs w:val="20"/>
        </w:rPr>
        <w:t xml:space="preserve"> A</w:t>
      </w:r>
      <w:r w:rsidR="00DC0021">
        <w:rPr>
          <w:rFonts w:ascii="Times New Roman" w:hAnsi="Times New Roman" w:cs="Times New Roman"/>
          <w:sz w:val="20"/>
          <w:szCs w:val="20"/>
        </w:rPr>
        <w:t>.</w:t>
      </w:r>
      <w:r w:rsidR="00A346D7" w:rsidRPr="00DC0021">
        <w:rPr>
          <w:rFonts w:ascii="Times New Roman" w:hAnsi="Times New Roman" w:cs="Times New Roman"/>
          <w:sz w:val="20"/>
          <w:szCs w:val="20"/>
        </w:rPr>
        <w:t>Seliem</w:t>
      </w:r>
      <w:r w:rsidRPr="00DC0021">
        <w:rPr>
          <w:rFonts w:ascii="Times New Roman" w:hAnsi="Times New Roman" w:cs="Times New Roman"/>
          <w:sz w:val="20"/>
          <w:szCs w:val="20"/>
          <w:vertAlign w:val="superscript"/>
        </w:rPr>
        <w:t>3</w:t>
      </w:r>
      <w:r w:rsidR="007C6A48" w:rsidRPr="00DC0021">
        <w:rPr>
          <w:rFonts w:ascii="Times New Roman" w:hAnsi="Times New Roman" w:cs="Times New Roman"/>
          <w:sz w:val="20"/>
          <w:szCs w:val="20"/>
        </w:rPr>
        <w:t xml:space="preserve"> and</w:t>
      </w:r>
      <w:r w:rsidR="00A346D7" w:rsidRPr="00DC0021">
        <w:rPr>
          <w:rFonts w:ascii="Times New Roman" w:hAnsi="Times New Roman" w:cs="Times New Roman"/>
          <w:sz w:val="20"/>
          <w:szCs w:val="20"/>
        </w:rPr>
        <w:t xml:space="preserve"> Suzan A. Dabour</w:t>
      </w:r>
      <w:r w:rsidRPr="00DC0021">
        <w:rPr>
          <w:rFonts w:ascii="Times New Roman" w:hAnsi="Times New Roman" w:cs="Times New Roman"/>
          <w:sz w:val="20"/>
          <w:szCs w:val="20"/>
          <w:vertAlign w:val="superscript"/>
        </w:rPr>
        <w:t>4</w:t>
      </w:r>
    </w:p>
    <w:p w:rsidR="007C6A48" w:rsidRPr="00DC0021" w:rsidRDefault="007C6A48" w:rsidP="004F03F1">
      <w:pPr>
        <w:snapToGrid w:val="0"/>
        <w:spacing w:after="0" w:line="240" w:lineRule="auto"/>
        <w:jc w:val="center"/>
        <w:rPr>
          <w:rFonts w:ascii="Times New Roman" w:hAnsi="Times New Roman" w:cs="Times New Roman"/>
          <w:sz w:val="20"/>
          <w:szCs w:val="20"/>
          <w:vertAlign w:val="superscript"/>
        </w:rPr>
      </w:pPr>
    </w:p>
    <w:p w:rsidR="00A346D7" w:rsidRPr="00DC0021" w:rsidRDefault="00E67742" w:rsidP="004F03F1">
      <w:pPr>
        <w:snapToGrid w:val="0"/>
        <w:spacing w:after="0" w:line="240" w:lineRule="auto"/>
        <w:jc w:val="center"/>
        <w:rPr>
          <w:rFonts w:ascii="Times New Roman" w:hAnsi="Times New Roman" w:cs="Times New Roman"/>
          <w:sz w:val="20"/>
          <w:szCs w:val="20"/>
        </w:rPr>
      </w:pPr>
      <w:r w:rsidRPr="00DC0021">
        <w:rPr>
          <w:rFonts w:ascii="Times New Roman" w:hAnsi="Times New Roman" w:cs="Times New Roman"/>
          <w:sz w:val="20"/>
          <w:szCs w:val="20"/>
          <w:vertAlign w:val="superscript"/>
        </w:rPr>
        <w:t>1</w:t>
      </w:r>
      <w:proofErr w:type="gramStart"/>
      <w:r w:rsidRPr="00DC0021">
        <w:rPr>
          <w:rFonts w:ascii="Times New Roman" w:hAnsi="Times New Roman" w:cs="Times New Roman"/>
          <w:sz w:val="20"/>
          <w:szCs w:val="20"/>
          <w:vertAlign w:val="superscript"/>
        </w:rPr>
        <w:t>,2</w:t>
      </w:r>
      <w:proofErr w:type="gramEnd"/>
      <w:r w:rsidRPr="00DC0021">
        <w:rPr>
          <w:rFonts w:ascii="Times New Roman" w:hAnsi="Times New Roman" w:cs="Times New Roman"/>
          <w:sz w:val="20"/>
          <w:szCs w:val="20"/>
          <w:vertAlign w:val="superscript"/>
        </w:rPr>
        <w:t xml:space="preserve"> </w:t>
      </w:r>
      <w:r w:rsidR="00A346D7" w:rsidRPr="00DC0021">
        <w:rPr>
          <w:rFonts w:ascii="Times New Roman" w:hAnsi="Times New Roman" w:cs="Times New Roman"/>
          <w:sz w:val="20"/>
          <w:szCs w:val="20"/>
        </w:rPr>
        <w:t>Department of Avian and Aquatic animal, Faculty of Veterinary Medicine, Alexandria</w:t>
      </w:r>
      <w:r w:rsidR="007C6A48" w:rsidRP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University</w:t>
      </w:r>
    </w:p>
    <w:p w:rsidR="00A346D7" w:rsidRPr="00DC0021" w:rsidRDefault="00E67742" w:rsidP="004F03F1">
      <w:pPr>
        <w:snapToGrid w:val="0"/>
        <w:spacing w:after="0" w:line="240" w:lineRule="auto"/>
        <w:jc w:val="center"/>
        <w:rPr>
          <w:rFonts w:ascii="Times New Roman" w:hAnsi="Times New Roman" w:cs="Times New Roman"/>
          <w:sz w:val="20"/>
          <w:szCs w:val="20"/>
        </w:rPr>
      </w:pPr>
      <w:r w:rsidRPr="00DC0021">
        <w:rPr>
          <w:rFonts w:ascii="Times New Roman" w:hAnsi="Times New Roman" w:cs="Times New Roman"/>
          <w:sz w:val="20"/>
          <w:szCs w:val="20"/>
          <w:vertAlign w:val="superscript"/>
        </w:rPr>
        <w:t xml:space="preserve">3,4 </w:t>
      </w:r>
      <w:r w:rsidR="00170DDB" w:rsidRPr="00DC0021">
        <w:rPr>
          <w:rFonts w:ascii="Times New Roman" w:hAnsi="Times New Roman" w:cs="Times New Roman"/>
          <w:sz w:val="20"/>
          <w:szCs w:val="20"/>
        </w:rPr>
        <w:t>Reference</w:t>
      </w:r>
      <w:r w:rsidR="00A346D7" w:rsidRPr="00DC0021">
        <w:rPr>
          <w:rFonts w:ascii="Times New Roman" w:hAnsi="Times New Roman" w:cs="Times New Roman"/>
          <w:sz w:val="20"/>
          <w:szCs w:val="20"/>
        </w:rPr>
        <w:t xml:space="preserve"> laboratory for veterinary control on Poultry Production</w:t>
      </w:r>
      <w:r w:rsidR="00DC0021" w:rsidRPr="00DC0021">
        <w:rPr>
          <w:rFonts w:ascii="Times New Roman" w:hAnsi="Times New Roman" w:cs="Times New Roman" w:hint="eastAsia"/>
          <w:sz w:val="20"/>
          <w:szCs w:val="20"/>
          <w:lang w:eastAsia="zh-CN"/>
        </w:rPr>
        <w:t xml:space="preserve"> </w:t>
      </w:r>
      <w:r w:rsidR="00A346D7" w:rsidRPr="00DC0021">
        <w:rPr>
          <w:rFonts w:ascii="Times New Roman" w:hAnsi="Times New Roman" w:cs="Times New Roman"/>
          <w:sz w:val="20"/>
          <w:szCs w:val="20"/>
        </w:rPr>
        <w:t xml:space="preserve">(Central lab and </w:t>
      </w:r>
      <w:proofErr w:type="spellStart"/>
      <w:r w:rsidR="00A346D7" w:rsidRPr="00DC0021">
        <w:rPr>
          <w:rFonts w:ascii="Times New Roman" w:hAnsi="Times New Roman" w:cs="Times New Roman"/>
          <w:sz w:val="20"/>
          <w:szCs w:val="20"/>
        </w:rPr>
        <w:t>Behera</w:t>
      </w:r>
      <w:proofErr w:type="spellEnd"/>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 xml:space="preserve">branch), Animal Health Research Institute, P.O. Box 246 - </w:t>
      </w:r>
      <w:proofErr w:type="spellStart"/>
      <w:r w:rsidR="00A346D7" w:rsidRPr="00DC0021">
        <w:rPr>
          <w:rFonts w:ascii="Times New Roman" w:hAnsi="Times New Roman" w:cs="Times New Roman"/>
          <w:sz w:val="20"/>
          <w:szCs w:val="20"/>
        </w:rPr>
        <w:t>Dokki</w:t>
      </w:r>
      <w:proofErr w:type="spellEnd"/>
      <w:r w:rsidR="00A346D7" w:rsidRPr="00DC0021">
        <w:rPr>
          <w:rFonts w:ascii="Times New Roman" w:hAnsi="Times New Roman" w:cs="Times New Roman"/>
          <w:sz w:val="20"/>
          <w:szCs w:val="20"/>
        </w:rPr>
        <w:t>, Giza, Egypt 12618)</w:t>
      </w:r>
    </w:p>
    <w:p w:rsidR="00E67742" w:rsidRPr="00DC0021" w:rsidRDefault="00CE4314" w:rsidP="004F03F1">
      <w:pPr>
        <w:snapToGrid w:val="0"/>
        <w:spacing w:after="0" w:line="240" w:lineRule="auto"/>
        <w:jc w:val="center"/>
        <w:rPr>
          <w:rFonts w:ascii="Times New Roman" w:hAnsi="Times New Roman" w:cs="Times New Roman"/>
          <w:sz w:val="20"/>
          <w:szCs w:val="20"/>
        </w:rPr>
      </w:pPr>
      <w:hyperlink r:id="rId8" w:history="1">
        <w:r w:rsidR="007C6A48" w:rsidRPr="00DC0021">
          <w:rPr>
            <w:rStyle w:val="Hyperlink"/>
            <w:rFonts w:ascii="Times New Roman" w:hAnsi="Times New Roman" w:cs="Times New Roman"/>
            <w:sz w:val="20"/>
            <w:szCs w:val="20"/>
          </w:rPr>
          <w:t>seddeeklab@yahoo.com</w:t>
        </w:r>
      </w:hyperlink>
    </w:p>
    <w:p w:rsidR="00E67742" w:rsidRPr="00DC0021" w:rsidRDefault="00E67742" w:rsidP="004F03F1">
      <w:pPr>
        <w:snapToGrid w:val="0"/>
        <w:spacing w:after="0" w:line="240" w:lineRule="auto"/>
        <w:jc w:val="center"/>
        <w:rPr>
          <w:rFonts w:ascii="Times New Roman" w:hAnsi="Times New Roman" w:cs="Times New Roman"/>
          <w:b/>
          <w:bCs/>
          <w:sz w:val="20"/>
          <w:szCs w:val="20"/>
        </w:rPr>
      </w:pPr>
    </w:p>
    <w:p w:rsidR="00A346D7" w:rsidRPr="00DC0021" w:rsidRDefault="007C6A48" w:rsidP="00DC0021">
      <w:pPr>
        <w:snapToGrid w:val="0"/>
        <w:spacing w:after="0" w:line="240" w:lineRule="auto"/>
        <w:jc w:val="both"/>
        <w:rPr>
          <w:rFonts w:ascii="Times New Roman" w:hAnsi="Times New Roman" w:cs="Times New Roman" w:hint="eastAsia"/>
          <w:sz w:val="20"/>
          <w:szCs w:val="20"/>
          <w:lang w:eastAsia="zh-CN"/>
        </w:rPr>
      </w:pPr>
      <w:r w:rsidRPr="00DC0021">
        <w:rPr>
          <w:rFonts w:ascii="Times New Roman" w:hAnsi="Times New Roman" w:cs="Times New Roman"/>
          <w:b/>
          <w:bCs/>
          <w:sz w:val="20"/>
          <w:szCs w:val="20"/>
        </w:rPr>
        <w:t xml:space="preserve">Abstract: </w:t>
      </w:r>
      <w:r w:rsidR="00C51232" w:rsidRPr="00DC0021">
        <w:rPr>
          <w:rFonts w:ascii="Times New Roman" w:hAnsi="Times New Roman" w:cs="Times New Roman"/>
          <w:sz w:val="20"/>
          <w:szCs w:val="20"/>
        </w:rPr>
        <w:t xml:space="preserve">The present </w:t>
      </w:r>
      <w:r w:rsidR="00A346D7" w:rsidRPr="00DC0021">
        <w:rPr>
          <w:rFonts w:ascii="Times New Roman" w:hAnsi="Times New Roman" w:cs="Times New Roman"/>
          <w:sz w:val="20"/>
          <w:szCs w:val="20"/>
        </w:rPr>
        <w:t>Stud</w:t>
      </w:r>
      <w:r w:rsidR="00C51232" w:rsidRPr="00DC0021">
        <w:rPr>
          <w:rFonts w:ascii="Times New Roman" w:hAnsi="Times New Roman" w:cs="Times New Roman"/>
          <w:sz w:val="20"/>
          <w:szCs w:val="20"/>
        </w:rPr>
        <w:t>y</w:t>
      </w:r>
      <w:r w:rsidR="00B0053D" w:rsidRPr="00DC0021">
        <w:rPr>
          <w:rFonts w:ascii="Times New Roman" w:hAnsi="Times New Roman" w:cs="Times New Roman"/>
          <w:sz w:val="20"/>
          <w:szCs w:val="20"/>
        </w:rPr>
        <w:t xml:space="preserve"> </w:t>
      </w:r>
      <w:r w:rsidR="00C51232" w:rsidRPr="00DC0021">
        <w:rPr>
          <w:rFonts w:ascii="Times New Roman" w:hAnsi="Times New Roman" w:cs="Times New Roman"/>
          <w:sz w:val="20"/>
          <w:szCs w:val="20"/>
        </w:rPr>
        <w:t>was investigated</w:t>
      </w:r>
      <w:r w:rsidR="00B0053D" w:rsidRPr="00DC0021">
        <w:rPr>
          <w:rFonts w:ascii="Times New Roman" w:hAnsi="Times New Roman" w:cs="Times New Roman"/>
          <w:sz w:val="20"/>
          <w:szCs w:val="20"/>
        </w:rPr>
        <w:t xml:space="preserve"> </w:t>
      </w:r>
      <w:r w:rsidR="00C51232" w:rsidRPr="00DC0021">
        <w:rPr>
          <w:rFonts w:ascii="Times New Roman" w:hAnsi="Times New Roman" w:cs="Times New Roman"/>
          <w:sz w:val="20"/>
          <w:szCs w:val="20"/>
        </w:rPr>
        <w:t xml:space="preserve">for Surveillance and Identification of avian influenza subtype H9 </w:t>
      </w:r>
      <w:r w:rsidR="00A346D7" w:rsidRPr="00DC0021">
        <w:rPr>
          <w:rFonts w:ascii="Times New Roman" w:hAnsi="Times New Roman" w:cs="Times New Roman"/>
          <w:sz w:val="20"/>
          <w:szCs w:val="20"/>
        </w:rPr>
        <w:t xml:space="preserve">in </w:t>
      </w:r>
      <w:r w:rsidRPr="00DC0021">
        <w:rPr>
          <w:rFonts w:ascii="Times New Roman" w:hAnsi="Times New Roman" w:cs="Times New Roman"/>
          <w:sz w:val="20"/>
          <w:szCs w:val="20"/>
        </w:rPr>
        <w:t>commercial chicken</w:t>
      </w:r>
      <w:r w:rsidR="00A346D7" w:rsidRPr="00DC0021">
        <w:rPr>
          <w:rFonts w:ascii="Times New Roman" w:hAnsi="Times New Roman" w:cs="Times New Roman"/>
          <w:sz w:val="20"/>
          <w:szCs w:val="20"/>
        </w:rPr>
        <w:t xml:space="preserve"> farms in West Delta region in Egypt</w:t>
      </w:r>
      <w:r w:rsidR="00DB6013" w:rsidRP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(Alexandria, El-</w:t>
      </w:r>
      <w:proofErr w:type="spellStart"/>
      <w:r w:rsidR="00A346D7" w:rsidRPr="00DC0021">
        <w:rPr>
          <w:rFonts w:ascii="Times New Roman" w:hAnsi="Times New Roman" w:cs="Times New Roman"/>
          <w:sz w:val="20"/>
          <w:szCs w:val="20"/>
        </w:rPr>
        <w:t>Behera</w:t>
      </w:r>
      <w:proofErr w:type="spellEnd"/>
      <w:r w:rsidR="00A346D7" w:rsidRPr="00DC0021">
        <w:rPr>
          <w:rFonts w:ascii="Times New Roman" w:hAnsi="Times New Roman" w:cs="Times New Roman"/>
          <w:sz w:val="20"/>
          <w:szCs w:val="20"/>
        </w:rPr>
        <w:t xml:space="preserve">, </w:t>
      </w:r>
      <w:proofErr w:type="spellStart"/>
      <w:r w:rsidR="00A346D7" w:rsidRPr="00DC0021">
        <w:rPr>
          <w:rFonts w:ascii="Times New Roman" w:hAnsi="Times New Roman" w:cs="Times New Roman"/>
          <w:sz w:val="20"/>
          <w:szCs w:val="20"/>
        </w:rPr>
        <w:t>Gharbia</w:t>
      </w:r>
      <w:proofErr w:type="spellEnd"/>
      <w:r w:rsidR="00A346D7" w:rsidRPr="00DC0021">
        <w:rPr>
          <w:rFonts w:ascii="Times New Roman" w:hAnsi="Times New Roman" w:cs="Times New Roman"/>
          <w:sz w:val="20"/>
          <w:szCs w:val="20"/>
        </w:rPr>
        <w:t xml:space="preserve">, </w:t>
      </w:r>
      <w:proofErr w:type="spellStart"/>
      <w:r w:rsidR="00A346D7" w:rsidRPr="00DC0021">
        <w:rPr>
          <w:rFonts w:ascii="Times New Roman" w:hAnsi="Times New Roman" w:cs="Times New Roman"/>
          <w:sz w:val="20"/>
          <w:szCs w:val="20"/>
        </w:rPr>
        <w:t>Marsamatrouh</w:t>
      </w:r>
      <w:proofErr w:type="spellEnd"/>
      <w:r w:rsidR="00A346D7" w:rsidRPr="00DC0021">
        <w:rPr>
          <w:rFonts w:ascii="Times New Roman" w:hAnsi="Times New Roman" w:cs="Times New Roman"/>
          <w:sz w:val="20"/>
          <w:szCs w:val="20"/>
        </w:rPr>
        <w:t xml:space="preserve"> and </w:t>
      </w:r>
      <w:proofErr w:type="spellStart"/>
      <w:r w:rsidR="00A346D7" w:rsidRPr="00DC0021">
        <w:rPr>
          <w:rFonts w:ascii="Times New Roman" w:hAnsi="Times New Roman" w:cs="Times New Roman"/>
          <w:sz w:val="20"/>
          <w:szCs w:val="20"/>
        </w:rPr>
        <w:t>Kafr</w:t>
      </w:r>
      <w:proofErr w:type="spellEnd"/>
      <w:r w:rsidR="00A346D7" w:rsidRPr="00DC0021">
        <w:rPr>
          <w:rFonts w:ascii="Times New Roman" w:hAnsi="Times New Roman" w:cs="Times New Roman"/>
          <w:sz w:val="20"/>
          <w:szCs w:val="20"/>
        </w:rPr>
        <w:t xml:space="preserve"> El-</w:t>
      </w:r>
      <w:proofErr w:type="spellStart"/>
      <w:r w:rsidR="00A346D7" w:rsidRPr="00DC0021">
        <w:rPr>
          <w:rFonts w:ascii="Times New Roman" w:hAnsi="Times New Roman" w:cs="Times New Roman"/>
          <w:sz w:val="20"/>
          <w:szCs w:val="20"/>
        </w:rPr>
        <w:t>Sheikh</w:t>
      </w:r>
      <w:r w:rsidR="00C51232" w:rsidRPr="00DC0021">
        <w:rPr>
          <w:rFonts w:ascii="Times New Roman" w:hAnsi="Times New Roman" w:cs="Times New Roman"/>
          <w:sz w:val="20"/>
          <w:szCs w:val="20"/>
        </w:rPr>
        <w:t>Governorates</w:t>
      </w:r>
      <w:proofErr w:type="spellEnd"/>
      <w:r w:rsidR="00A346D7"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during late 2012 to 2014. There were 150 flocks (142 broilers, 6 layers, 2 breeders) of different ages</w:t>
      </w:r>
      <w:r w:rsidR="00B0053D" w:rsidRP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 xml:space="preserve">with different </w:t>
      </w:r>
      <w:r w:rsidRPr="00DC0021">
        <w:rPr>
          <w:rFonts w:ascii="Times New Roman" w:hAnsi="Times New Roman" w:cs="Times New Roman"/>
          <w:sz w:val="20"/>
          <w:szCs w:val="20"/>
        </w:rPr>
        <w:t>mortalities showing respiratory manifestation.</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Tracheal</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swab</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samples</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collected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tested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00C51232" w:rsidRPr="00DC0021">
        <w:rPr>
          <w:rFonts w:ascii="Times New Roman" w:hAnsi="Times New Roman" w:cs="Times New Roman"/>
          <w:sz w:val="20"/>
          <w:szCs w:val="20"/>
        </w:rPr>
        <w:t>avian influenza viruses (</w:t>
      </w:r>
      <w:r w:rsidR="00A346D7" w:rsidRPr="00DC0021">
        <w:rPr>
          <w:rFonts w:ascii="Times New Roman" w:hAnsi="Times New Roman" w:cs="Times New Roman"/>
          <w:sz w:val="20"/>
          <w:szCs w:val="20"/>
        </w:rPr>
        <w:t>AIV</w:t>
      </w:r>
      <w:r w:rsidR="00DC0021">
        <w:rPr>
          <w:rFonts w:ascii="Times New Roman" w:hAnsi="Times New Roman" w:cs="Times New Roman"/>
          <w:sz w:val="20"/>
          <w:szCs w:val="20"/>
        </w:rPr>
        <w:t>)</w:t>
      </w:r>
      <w:r w:rsidR="00A346D7" w:rsidRPr="00DC0021">
        <w:rPr>
          <w:rFonts w:ascii="Times New Roman" w:hAnsi="Times New Roman" w:cs="Times New Roman"/>
          <w:sz w:val="20"/>
          <w:szCs w:val="20"/>
        </w:rPr>
        <w:t xml:space="preserve"> by</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real-time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RT</w:t>
      </w:r>
      <w:r w:rsidR="00C51232" w:rsidRPr="00DC0021">
        <w:rPr>
          <w:rFonts w:ascii="Times New Roman" w:hAnsi="Times New Roman" w:cs="Times New Roman"/>
          <w:sz w:val="20"/>
          <w:szCs w:val="20"/>
        </w:rPr>
        <w:t>-</w:t>
      </w:r>
      <w:r w:rsidR="00A346D7" w:rsidRPr="00DC0021">
        <w:rPr>
          <w:rFonts w:ascii="Times New Roman" w:hAnsi="Times New Roman" w:cs="Times New Roman"/>
          <w:sz w:val="20"/>
          <w:szCs w:val="20"/>
        </w:rPr>
        <w:t xml:space="preserve">PCR. </w:t>
      </w:r>
      <w:r w:rsidR="00A346D7" w:rsidRPr="00DC0021">
        <w:rPr>
          <w:rFonts w:ascii="Times New Roman" w:hAnsi="Times New Roman" w:cs="Times New Roman"/>
          <w:sz w:val="20"/>
          <w:szCs w:val="20"/>
          <w:lang w:bidi="ar-EG"/>
        </w:rPr>
        <w:t>70.4%</w:t>
      </w:r>
      <w:proofErr w:type="gramStart"/>
      <w:r w:rsidR="00A346D7" w:rsidRPr="00DC0021">
        <w:rPr>
          <w:rFonts w:ascii="Times New Roman" w:hAnsi="Times New Roman" w:cs="Times New Roman"/>
          <w:sz w:val="20"/>
          <w:szCs w:val="20"/>
          <w:lang w:bidi="ar-EG"/>
        </w:rPr>
        <w:t>,33.3</w:t>
      </w:r>
      <w:proofErr w:type="gramEnd"/>
      <w:r w:rsidR="00A346D7" w:rsidRPr="00DC0021">
        <w:rPr>
          <w:rFonts w:ascii="Times New Roman" w:hAnsi="Times New Roman" w:cs="Times New Roman"/>
          <w:sz w:val="20"/>
          <w:szCs w:val="20"/>
          <w:lang w:bidi="ar-EG"/>
        </w:rPr>
        <w:t>%</w:t>
      </w:r>
      <w:r w:rsidR="00A346D7" w:rsidRPr="00DC0021">
        <w:rPr>
          <w:rFonts w:ascii="Times New Roman" w:hAnsi="Times New Roman" w:cs="Times New Roman"/>
          <w:sz w:val="20"/>
          <w:szCs w:val="20"/>
        </w:rPr>
        <w:t xml:space="preserve"> and 0%</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 xml:space="preserve">of samples tested by </w:t>
      </w:r>
      <w:proofErr w:type="spellStart"/>
      <w:r w:rsidR="00A346D7" w:rsidRPr="00DC0021">
        <w:rPr>
          <w:rFonts w:ascii="Times New Roman" w:hAnsi="Times New Roman" w:cs="Times New Roman"/>
          <w:sz w:val="20"/>
          <w:szCs w:val="20"/>
        </w:rPr>
        <w:t>rRT</w:t>
      </w:r>
      <w:proofErr w:type="spellEnd"/>
      <w:r w:rsidR="00A346D7" w:rsidRPr="00DC0021">
        <w:rPr>
          <w:rFonts w:ascii="Times New Roman" w:hAnsi="Times New Roman" w:cs="Times New Roman"/>
          <w:sz w:val="20"/>
          <w:szCs w:val="20"/>
        </w:rPr>
        <w:t>- PCR were positive for</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AI</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matrix</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gene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tested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broilers,</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layers and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breeders</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 xml:space="preserve">flocks, respectively. Highest incidence was found in broiler flocks followed by </w:t>
      </w:r>
      <w:r w:rsidRPr="00DC0021">
        <w:rPr>
          <w:rFonts w:ascii="Times New Roman" w:hAnsi="Times New Roman" w:cs="Times New Roman"/>
          <w:sz w:val="20"/>
          <w:szCs w:val="20"/>
        </w:rPr>
        <w:t>layers flocks</w:t>
      </w:r>
      <w:r w:rsidR="00A346D7" w:rsidRPr="00DC0021">
        <w:rPr>
          <w:rFonts w:ascii="Times New Roman" w:hAnsi="Times New Roman" w:cs="Times New Roman"/>
          <w:sz w:val="20"/>
          <w:szCs w:val="20"/>
        </w:rPr>
        <w:t xml:space="preserve"> with a total incidence of </w:t>
      </w:r>
      <w:r w:rsidR="00A346D7" w:rsidRPr="00DC0021">
        <w:rPr>
          <w:rFonts w:ascii="Times New Roman" w:hAnsi="Times New Roman" w:cs="Times New Roman"/>
          <w:sz w:val="20"/>
          <w:szCs w:val="20"/>
          <w:lang w:bidi="ar-EG"/>
        </w:rPr>
        <w:t>102/150</w:t>
      </w:r>
      <w:r w:rsidR="00DC0021">
        <w:rPr>
          <w:rFonts w:ascii="Times New Roman" w:hAnsi="Times New Roman" w:cs="Times New Roman" w:hint="eastAsia"/>
          <w:sz w:val="20"/>
          <w:szCs w:val="20"/>
          <w:lang w:eastAsia="zh-CN" w:bidi="ar-EG"/>
        </w:rPr>
        <w:t xml:space="preserve"> </w:t>
      </w:r>
      <w:r w:rsidR="00A346D7" w:rsidRPr="00DC0021">
        <w:rPr>
          <w:rFonts w:ascii="Times New Roman" w:hAnsi="Times New Roman" w:cs="Times New Roman"/>
          <w:sz w:val="20"/>
          <w:szCs w:val="20"/>
          <w:lang w:bidi="ar-EG"/>
        </w:rPr>
        <w:t>(68%</w:t>
      </w:r>
      <w:r w:rsidRPr="00DC0021">
        <w:rPr>
          <w:rFonts w:ascii="Times New Roman" w:hAnsi="Times New Roman" w:cs="Times New Roman"/>
          <w:sz w:val="20"/>
          <w:szCs w:val="20"/>
          <w:lang w:bidi="ar-EG"/>
        </w:rPr>
        <w:t>)</w:t>
      </w:r>
      <w:r w:rsidRPr="00DC0021">
        <w:rPr>
          <w:rFonts w:ascii="Times New Roman" w:hAnsi="Times New Roman" w:cs="Times New Roman"/>
          <w:sz w:val="20"/>
          <w:szCs w:val="20"/>
        </w:rPr>
        <w:t xml:space="preserve"> in</w:t>
      </w:r>
      <w:r w:rsidR="00A346D7" w:rsidRPr="00DC0021">
        <w:rPr>
          <w:rFonts w:ascii="Times New Roman" w:hAnsi="Times New Roman" w:cs="Times New Roman"/>
          <w:sz w:val="20"/>
          <w:szCs w:val="20"/>
        </w:rPr>
        <w:t xml:space="preserve"> all chicken sectors.</w:t>
      </w:r>
      <w:r w:rsidR="00DC0021" w:rsidRPr="00DC0021">
        <w:rPr>
          <w:rFonts w:ascii="Times New Roman" w:hAnsi="Times New Roman" w:cs="Times New Roman" w:hint="eastAsia"/>
          <w:sz w:val="20"/>
          <w:szCs w:val="20"/>
          <w:lang w:eastAsia="zh-CN"/>
        </w:rPr>
        <w:t xml:space="preserve"> </w:t>
      </w:r>
      <w:proofErr w:type="spellStart"/>
      <w:r w:rsidRPr="00DC0021">
        <w:rPr>
          <w:rFonts w:ascii="Times New Roman" w:hAnsi="Times New Roman" w:cs="Times New Roman"/>
          <w:sz w:val="20"/>
          <w:szCs w:val="20"/>
        </w:rPr>
        <w:t>Subtyping</w:t>
      </w:r>
      <w:proofErr w:type="spellEnd"/>
      <w:r w:rsidRPr="00DC0021">
        <w:rPr>
          <w:rFonts w:ascii="Times New Roman" w:hAnsi="Times New Roman" w:cs="Times New Roman"/>
          <w:sz w:val="20"/>
          <w:szCs w:val="20"/>
        </w:rPr>
        <w:t xml:space="preserve"> using real</w:t>
      </w:r>
      <w:r w:rsidR="00A346D7" w:rsidRPr="00DC0021">
        <w:rPr>
          <w:rFonts w:ascii="Times New Roman" w:hAnsi="Times New Roman" w:cs="Times New Roman"/>
          <w:sz w:val="20"/>
          <w:szCs w:val="20"/>
        </w:rPr>
        <w:t>-</w:t>
      </w:r>
      <w:r w:rsidRPr="00DC0021">
        <w:rPr>
          <w:rFonts w:ascii="Times New Roman" w:hAnsi="Times New Roman" w:cs="Times New Roman"/>
          <w:sz w:val="20"/>
          <w:szCs w:val="20"/>
        </w:rPr>
        <w:t>time RT</w:t>
      </w:r>
      <w:r w:rsidR="00A346D7" w:rsidRPr="00DC0021">
        <w:rPr>
          <w:rFonts w:ascii="Times New Roman" w:hAnsi="Times New Roman" w:cs="Times New Roman"/>
          <w:sz w:val="20"/>
          <w:szCs w:val="20"/>
        </w:rPr>
        <w:t xml:space="preserve">- </w:t>
      </w:r>
      <w:r w:rsidRPr="00DC0021">
        <w:rPr>
          <w:rFonts w:ascii="Times New Roman" w:hAnsi="Times New Roman" w:cs="Times New Roman"/>
          <w:sz w:val="20"/>
          <w:szCs w:val="20"/>
        </w:rPr>
        <w:t>PCR for H9 subtypes has been done</w:t>
      </w:r>
      <w:r w:rsidR="00A346D7" w:rsidRPr="00DC0021">
        <w:rPr>
          <w:rFonts w:ascii="Times New Roman" w:hAnsi="Times New Roman" w:cs="Times New Roman"/>
          <w:sz w:val="20"/>
          <w:szCs w:val="20"/>
        </w:rPr>
        <w:t>. The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results</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positive</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H9</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by percentage of</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56.3%, 16.7%</w:t>
      </w:r>
      <w:r w:rsidR="00DC0021">
        <w:rPr>
          <w:rFonts w:ascii="Times New Roman" w:hAnsi="Times New Roman" w:cs="Times New Roman"/>
          <w:sz w:val="20"/>
          <w:szCs w:val="20"/>
        </w:rPr>
        <w:t>,</w:t>
      </w:r>
      <w:r w:rsidR="00DC0021" w:rsidRPr="00DC0021">
        <w:rPr>
          <w:rFonts w:ascii="Times New Roman" w:hAnsi="Times New Roman" w:cs="Times New Roman" w:hint="eastAsia"/>
          <w:sz w:val="20"/>
          <w:szCs w:val="20"/>
          <w:lang w:eastAsia="zh-CN"/>
        </w:rPr>
        <w:t xml:space="preserve"> </w:t>
      </w:r>
      <w:r w:rsidR="00A346D7" w:rsidRPr="00DC0021">
        <w:rPr>
          <w:rFonts w:ascii="Times New Roman" w:hAnsi="Times New Roman" w:cs="Times New Roman"/>
          <w:sz w:val="20"/>
          <w:szCs w:val="20"/>
        </w:rPr>
        <w:t>0% respectively in broiler, layer and</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 xml:space="preserve">breeder flocks were recorded with a total incidence of 54 % (81/150) for H9 in all species of </w:t>
      </w:r>
      <w:proofErr w:type="gramStart"/>
      <w:r w:rsidR="00A346D7" w:rsidRPr="00DC0021">
        <w:rPr>
          <w:rFonts w:ascii="Times New Roman" w:hAnsi="Times New Roman" w:cs="Times New Roman"/>
          <w:sz w:val="20"/>
          <w:szCs w:val="20"/>
        </w:rPr>
        <w:t>chickens</w:t>
      </w:r>
      <w:proofErr w:type="gramEnd"/>
      <w:r w:rsidR="00A346D7" w:rsidRPr="00DC0021">
        <w:rPr>
          <w:rFonts w:ascii="Times New Roman" w:hAnsi="Times New Roman" w:cs="Times New Roman"/>
          <w:sz w:val="20"/>
          <w:szCs w:val="20"/>
        </w:rPr>
        <w:t xml:space="preserve"> farms. Sequencing of HA gene from </w:t>
      </w:r>
      <w:r w:rsidR="00C51232" w:rsidRPr="00DC0021">
        <w:rPr>
          <w:rFonts w:ascii="Times New Roman" w:hAnsi="Times New Roman" w:cs="Times New Roman"/>
          <w:sz w:val="20"/>
          <w:szCs w:val="20"/>
        </w:rPr>
        <w:t xml:space="preserve">selected </w:t>
      </w:r>
      <w:r w:rsidR="00A346D7" w:rsidRPr="00DC0021">
        <w:rPr>
          <w:rFonts w:ascii="Times New Roman" w:hAnsi="Times New Roman" w:cs="Times New Roman"/>
          <w:sz w:val="20"/>
          <w:szCs w:val="20"/>
        </w:rPr>
        <w:t xml:space="preserve">seven AIV (subtype H9) viruses isolated during </w:t>
      </w:r>
      <w:r w:rsidRPr="00DC0021">
        <w:rPr>
          <w:rFonts w:ascii="Times New Roman" w:hAnsi="Times New Roman" w:cs="Times New Roman"/>
          <w:sz w:val="20"/>
          <w:szCs w:val="20"/>
        </w:rPr>
        <w:t>2012 to</w:t>
      </w:r>
      <w:r w:rsidR="00A346D7" w:rsidRP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2014 and the </w:t>
      </w:r>
      <w:proofErr w:type="spellStart"/>
      <w:r w:rsidRPr="00DC0021">
        <w:rPr>
          <w:rFonts w:ascii="Times New Roman" w:hAnsi="Times New Roman" w:cs="Times New Roman"/>
          <w:sz w:val="20"/>
          <w:szCs w:val="20"/>
        </w:rPr>
        <w:t>phylogenetic</w:t>
      </w:r>
      <w:proofErr w:type="spellEnd"/>
      <w:r w:rsidR="00A346D7" w:rsidRPr="00DC0021">
        <w:rPr>
          <w:rFonts w:ascii="Times New Roman" w:hAnsi="Times New Roman" w:cs="Times New Roman"/>
          <w:sz w:val="20"/>
          <w:szCs w:val="20"/>
        </w:rPr>
        <w:t xml:space="preserve"> </w:t>
      </w:r>
      <w:r w:rsidRPr="00DC0021">
        <w:rPr>
          <w:rFonts w:ascii="Times New Roman" w:hAnsi="Times New Roman" w:cs="Times New Roman"/>
          <w:sz w:val="20"/>
          <w:szCs w:val="20"/>
        </w:rPr>
        <w:t>trees were</w:t>
      </w:r>
      <w:r w:rsidR="00A346D7" w:rsidRPr="00DC0021">
        <w:rPr>
          <w:rFonts w:ascii="Times New Roman" w:hAnsi="Times New Roman" w:cs="Times New Roman"/>
          <w:sz w:val="20"/>
          <w:szCs w:val="20"/>
        </w:rPr>
        <w:t xml:space="preserve"> constructed.</w:t>
      </w:r>
      <w:r w:rsidR="004A6DA2" w:rsidRPr="00DC0021">
        <w:rPr>
          <w:rFonts w:ascii="Times New Roman" w:hAnsi="Times New Roman" w:cs="Times New Roman"/>
          <w:sz w:val="20"/>
          <w:szCs w:val="20"/>
        </w:rPr>
        <w:t xml:space="preserve"> Circulation of avian influenza continues to threaten public and animal health in Egypt, and continuous surveillance for avian influenza virus is needed</w:t>
      </w:r>
      <w:r w:rsidR="00DC0021" w:rsidRPr="00DC0021">
        <w:rPr>
          <w:rFonts w:ascii="Times New Roman" w:hAnsi="Times New Roman" w:cs="Times New Roman" w:hint="eastAsia"/>
          <w:sz w:val="20"/>
          <w:szCs w:val="20"/>
          <w:lang w:eastAsia="zh-CN"/>
        </w:rPr>
        <w:t xml:space="preserve">. </w:t>
      </w:r>
    </w:p>
    <w:p w:rsidR="00932AD4" w:rsidRPr="00DC0021" w:rsidRDefault="007C6A48" w:rsidP="004F03F1">
      <w:pPr>
        <w:snapToGrid w:val="0"/>
        <w:spacing w:after="0" w:line="240" w:lineRule="auto"/>
        <w:jc w:val="both"/>
        <w:rPr>
          <w:rFonts w:ascii="Times New Roman" w:hAnsi="Times New Roman" w:cs="Times New Roman"/>
          <w:sz w:val="20"/>
          <w:szCs w:val="20"/>
          <w:lang w:eastAsia="zh-CN"/>
        </w:rPr>
      </w:pPr>
      <w:proofErr w:type="gramStart"/>
      <w:r w:rsidRPr="00DC0021">
        <w:rPr>
          <w:rFonts w:ascii="Times New Roman" w:hAnsi="Times New Roman" w:cs="Times New Roman"/>
          <w:iCs/>
          <w:sz w:val="20"/>
          <w:szCs w:val="20"/>
        </w:rPr>
        <w:t>[</w:t>
      </w:r>
      <w:proofErr w:type="spellStart"/>
      <w:r w:rsidRPr="00DC0021">
        <w:rPr>
          <w:rFonts w:ascii="Times New Roman" w:hAnsi="Times New Roman" w:cs="Times New Roman"/>
          <w:bCs/>
          <w:iCs/>
          <w:sz w:val="20"/>
          <w:szCs w:val="20"/>
        </w:rPr>
        <w:t>Awad</w:t>
      </w:r>
      <w:proofErr w:type="spellEnd"/>
      <w:r w:rsidRPr="00DC0021">
        <w:rPr>
          <w:rFonts w:ascii="Times New Roman" w:hAnsi="Times New Roman" w:cs="Times New Roman"/>
          <w:bCs/>
          <w:iCs/>
          <w:sz w:val="20"/>
          <w:szCs w:val="20"/>
        </w:rPr>
        <w:t xml:space="preserve">, A.M., </w:t>
      </w:r>
      <w:proofErr w:type="spellStart"/>
      <w:r w:rsidRPr="00DC0021">
        <w:rPr>
          <w:rFonts w:ascii="Times New Roman" w:hAnsi="Times New Roman" w:cs="Times New Roman"/>
          <w:bCs/>
          <w:iCs/>
          <w:sz w:val="20"/>
          <w:szCs w:val="20"/>
        </w:rPr>
        <w:t>Sedeik</w:t>
      </w:r>
      <w:proofErr w:type="spellEnd"/>
      <w:r w:rsidRPr="00DC0021">
        <w:rPr>
          <w:rFonts w:ascii="Times New Roman" w:hAnsi="Times New Roman" w:cs="Times New Roman"/>
          <w:bCs/>
          <w:iCs/>
          <w:sz w:val="20"/>
          <w:szCs w:val="20"/>
        </w:rPr>
        <w:t xml:space="preserve">, M.E., </w:t>
      </w:r>
      <w:proofErr w:type="spellStart"/>
      <w:r w:rsidRPr="00DC0021">
        <w:rPr>
          <w:rFonts w:ascii="Times New Roman" w:hAnsi="Times New Roman" w:cs="Times New Roman"/>
          <w:bCs/>
          <w:iCs/>
          <w:sz w:val="20"/>
          <w:szCs w:val="20"/>
        </w:rPr>
        <w:t>Abdalla</w:t>
      </w:r>
      <w:proofErr w:type="spellEnd"/>
      <w:r w:rsidRPr="00DC0021">
        <w:rPr>
          <w:rFonts w:ascii="Times New Roman" w:hAnsi="Times New Roman" w:cs="Times New Roman"/>
          <w:bCs/>
          <w:iCs/>
          <w:sz w:val="20"/>
          <w:szCs w:val="20"/>
        </w:rPr>
        <w:t xml:space="preserve"> </w:t>
      </w:r>
      <w:r w:rsidR="005133F7" w:rsidRPr="00DC0021">
        <w:rPr>
          <w:rFonts w:ascii="Times New Roman" w:hAnsi="Times New Roman" w:cs="Times New Roman"/>
          <w:bCs/>
          <w:iCs/>
          <w:sz w:val="20"/>
          <w:szCs w:val="20"/>
        </w:rPr>
        <w:t xml:space="preserve">A. </w:t>
      </w:r>
      <w:proofErr w:type="spellStart"/>
      <w:r w:rsidRPr="00DC0021">
        <w:rPr>
          <w:rFonts w:ascii="Times New Roman" w:hAnsi="Times New Roman" w:cs="Times New Roman"/>
          <w:bCs/>
          <w:iCs/>
          <w:sz w:val="20"/>
          <w:szCs w:val="20"/>
        </w:rPr>
        <w:t>Seliem</w:t>
      </w:r>
      <w:proofErr w:type="spellEnd"/>
      <w:r w:rsidRPr="00DC0021">
        <w:rPr>
          <w:rFonts w:ascii="Times New Roman" w:hAnsi="Times New Roman" w:cs="Times New Roman"/>
          <w:bCs/>
          <w:iCs/>
          <w:sz w:val="20"/>
          <w:szCs w:val="20"/>
        </w:rPr>
        <w:t xml:space="preserve"> and Suzan A. </w:t>
      </w:r>
      <w:proofErr w:type="spellStart"/>
      <w:r w:rsidRPr="00DC0021">
        <w:rPr>
          <w:rFonts w:ascii="Times New Roman" w:hAnsi="Times New Roman" w:cs="Times New Roman"/>
          <w:bCs/>
          <w:iCs/>
          <w:sz w:val="20"/>
          <w:szCs w:val="20"/>
        </w:rPr>
        <w:t>Dabour</w:t>
      </w:r>
      <w:proofErr w:type="spellEnd"/>
      <w:r w:rsidR="004F03F1" w:rsidRPr="00DC0021">
        <w:rPr>
          <w:rFonts w:ascii="Times New Roman" w:hAnsi="Times New Roman" w:cs="Times New Roman" w:hint="eastAsia"/>
          <w:bCs/>
          <w:iCs/>
          <w:sz w:val="20"/>
          <w:szCs w:val="20"/>
          <w:lang w:eastAsia="zh-CN"/>
        </w:rPr>
        <w:t>.</w:t>
      </w:r>
      <w:proofErr w:type="gramEnd"/>
      <w:r w:rsidRPr="00DC0021">
        <w:rPr>
          <w:rFonts w:ascii="Times New Roman" w:hAnsi="Times New Roman" w:cs="Times New Roman"/>
          <w:b/>
          <w:iCs/>
          <w:sz w:val="20"/>
          <w:szCs w:val="20"/>
          <w:vertAlign w:val="superscript"/>
        </w:rPr>
        <w:t xml:space="preserve"> </w:t>
      </w:r>
      <w:r w:rsidRPr="00DC0021">
        <w:rPr>
          <w:rFonts w:ascii="Times New Roman" w:hAnsi="Times New Roman" w:cs="Times New Roman"/>
          <w:b/>
          <w:bCs/>
          <w:iCs/>
          <w:sz w:val="20"/>
          <w:szCs w:val="20"/>
        </w:rPr>
        <w:t xml:space="preserve">Surveillance and </w:t>
      </w:r>
      <w:proofErr w:type="spellStart"/>
      <w:r w:rsidRPr="00DC0021">
        <w:rPr>
          <w:rFonts w:ascii="Times New Roman" w:hAnsi="Times New Roman" w:cs="Times New Roman"/>
          <w:b/>
          <w:bCs/>
          <w:iCs/>
          <w:sz w:val="20"/>
          <w:szCs w:val="20"/>
        </w:rPr>
        <w:t>IdentificationAvian</w:t>
      </w:r>
      <w:proofErr w:type="spellEnd"/>
      <w:r w:rsidRPr="00DC0021">
        <w:rPr>
          <w:rFonts w:ascii="Times New Roman" w:hAnsi="Times New Roman" w:cs="Times New Roman"/>
          <w:b/>
          <w:bCs/>
          <w:iCs/>
          <w:sz w:val="20"/>
          <w:szCs w:val="20"/>
        </w:rPr>
        <w:t xml:space="preserve"> Influenza Subtype H9 in West Delta</w:t>
      </w:r>
      <w:r w:rsidR="00C032AF" w:rsidRPr="00DC0021">
        <w:rPr>
          <w:rFonts w:ascii="Times New Roman" w:hAnsi="Times New Roman" w:cs="Times New Roman"/>
          <w:b/>
          <w:bCs/>
          <w:iCs/>
          <w:sz w:val="20"/>
          <w:szCs w:val="20"/>
        </w:rPr>
        <w:t xml:space="preserve"> </w:t>
      </w:r>
      <w:r w:rsidRPr="00DC0021">
        <w:rPr>
          <w:rFonts w:ascii="Times New Roman" w:hAnsi="Times New Roman" w:cs="Times New Roman"/>
          <w:b/>
          <w:bCs/>
          <w:iCs/>
          <w:sz w:val="20"/>
          <w:szCs w:val="20"/>
        </w:rPr>
        <w:t>Governorates in Egypt</w:t>
      </w:r>
      <w:r w:rsidR="00932AD4" w:rsidRPr="00DC0021">
        <w:rPr>
          <w:rFonts w:ascii="Times New Roman" w:eastAsia="Times New Roman" w:hAnsi="Times New Roman" w:cs="Times New Roman"/>
          <w:b/>
          <w:bCs/>
          <w:sz w:val="20"/>
          <w:szCs w:val="20"/>
          <w:lang w:bidi="fa-IR"/>
        </w:rPr>
        <w:t>.</w:t>
      </w:r>
      <w:r w:rsidR="00932AD4" w:rsidRPr="00DC0021">
        <w:rPr>
          <w:rFonts w:ascii="Times New Roman" w:hAnsi="Times New Roman" w:cs="Times New Roman" w:hint="eastAsia"/>
          <w:b/>
          <w:bCs/>
          <w:sz w:val="20"/>
          <w:szCs w:val="20"/>
        </w:rPr>
        <w:t xml:space="preserve"> </w:t>
      </w:r>
      <w:r w:rsidR="00932AD4" w:rsidRPr="00DC0021">
        <w:rPr>
          <w:rFonts w:ascii="Times New Roman" w:eastAsia="Times New Roman" w:hAnsi="Times New Roman" w:cs="Times New Roman"/>
          <w:bCs/>
          <w:i/>
          <w:sz w:val="20"/>
          <w:szCs w:val="20"/>
        </w:rPr>
        <w:t xml:space="preserve">Nat </w:t>
      </w:r>
      <w:proofErr w:type="spellStart"/>
      <w:r w:rsidR="00932AD4" w:rsidRPr="00DC0021">
        <w:rPr>
          <w:rFonts w:ascii="Times New Roman" w:eastAsia="Times New Roman" w:hAnsi="Times New Roman" w:cs="Times New Roman"/>
          <w:bCs/>
          <w:i/>
          <w:sz w:val="20"/>
          <w:szCs w:val="20"/>
        </w:rPr>
        <w:t>Sci</w:t>
      </w:r>
      <w:proofErr w:type="spellEnd"/>
      <w:r w:rsidR="00932AD4" w:rsidRPr="00DC0021">
        <w:rPr>
          <w:rFonts w:ascii="Times New Roman" w:hAnsi="Times New Roman" w:cs="Times New Roman" w:hint="eastAsia"/>
          <w:bCs/>
          <w:i/>
          <w:sz w:val="20"/>
          <w:szCs w:val="20"/>
        </w:rPr>
        <w:t xml:space="preserve"> </w:t>
      </w:r>
      <w:r w:rsidR="00932AD4" w:rsidRPr="00DC0021">
        <w:rPr>
          <w:rFonts w:ascii="Times New Roman" w:hAnsi="Times New Roman" w:cs="Times New Roman"/>
          <w:sz w:val="20"/>
          <w:szCs w:val="20"/>
        </w:rPr>
        <w:t>201</w:t>
      </w:r>
      <w:r w:rsidR="00932AD4" w:rsidRPr="00DC0021">
        <w:rPr>
          <w:rFonts w:ascii="Times New Roman" w:hAnsi="Times New Roman" w:cs="Times New Roman" w:hint="eastAsia"/>
          <w:sz w:val="20"/>
          <w:szCs w:val="20"/>
        </w:rPr>
        <w:t>5</w:t>
      </w:r>
      <w:proofErr w:type="gramStart"/>
      <w:r w:rsidR="00932AD4" w:rsidRPr="00DC0021">
        <w:rPr>
          <w:rFonts w:ascii="Times New Roman" w:hAnsi="Times New Roman" w:cs="Times New Roman"/>
          <w:sz w:val="20"/>
          <w:szCs w:val="20"/>
        </w:rPr>
        <w:t>;1</w:t>
      </w:r>
      <w:r w:rsidR="00932AD4" w:rsidRPr="00DC0021">
        <w:rPr>
          <w:rFonts w:ascii="Times New Roman" w:hAnsi="Times New Roman" w:cs="Times New Roman" w:hint="eastAsia"/>
          <w:sz w:val="20"/>
          <w:szCs w:val="20"/>
        </w:rPr>
        <w:t>3</w:t>
      </w:r>
      <w:proofErr w:type="gramEnd"/>
      <w:r w:rsidR="00932AD4" w:rsidRPr="00DC0021">
        <w:rPr>
          <w:rFonts w:ascii="Times New Roman" w:hAnsi="Times New Roman" w:cs="Times New Roman"/>
          <w:sz w:val="20"/>
          <w:szCs w:val="20"/>
        </w:rPr>
        <w:t>(</w:t>
      </w:r>
      <w:r w:rsidR="00932AD4" w:rsidRPr="00DC0021">
        <w:rPr>
          <w:rFonts w:ascii="Times New Roman" w:hAnsi="Times New Roman" w:cs="Times New Roman" w:hint="eastAsia"/>
          <w:sz w:val="20"/>
          <w:szCs w:val="20"/>
        </w:rPr>
        <w:t>2)</w:t>
      </w:r>
      <w:r w:rsidR="00932AD4" w:rsidRPr="00DC0021">
        <w:rPr>
          <w:rFonts w:ascii="Times New Roman" w:hAnsi="Times New Roman" w:cs="Times New Roman"/>
          <w:sz w:val="20"/>
          <w:szCs w:val="20"/>
        </w:rPr>
        <w:t>:</w:t>
      </w:r>
      <w:r w:rsidR="004B0B33" w:rsidRPr="00DC0021">
        <w:rPr>
          <w:rFonts w:ascii="Times New Roman" w:hAnsi="Times New Roman" w:cs="Times New Roman"/>
          <w:noProof/>
          <w:color w:val="000000"/>
          <w:sz w:val="20"/>
          <w:szCs w:val="20"/>
        </w:rPr>
        <w:t>30</w:t>
      </w:r>
      <w:r w:rsidR="00932AD4" w:rsidRPr="00DC0021">
        <w:rPr>
          <w:rFonts w:ascii="Times New Roman" w:hAnsi="Times New Roman" w:cs="Times New Roman"/>
          <w:color w:val="000000"/>
          <w:sz w:val="20"/>
          <w:szCs w:val="20"/>
        </w:rPr>
        <w:t>-</w:t>
      </w:r>
      <w:r w:rsidR="004B0B33" w:rsidRPr="00DC0021">
        <w:rPr>
          <w:rFonts w:ascii="Times New Roman" w:hAnsi="Times New Roman" w:cs="Times New Roman"/>
          <w:noProof/>
          <w:color w:val="000000"/>
          <w:sz w:val="20"/>
          <w:szCs w:val="20"/>
        </w:rPr>
        <w:t>36</w:t>
      </w:r>
      <w:r w:rsidR="00932AD4" w:rsidRPr="00DC0021">
        <w:rPr>
          <w:rFonts w:ascii="Times New Roman" w:hAnsi="Times New Roman" w:cs="Times New Roman"/>
          <w:sz w:val="20"/>
          <w:szCs w:val="20"/>
        </w:rPr>
        <w:t>]</w:t>
      </w:r>
      <w:r w:rsidR="00932AD4" w:rsidRPr="00DC0021">
        <w:rPr>
          <w:rFonts w:ascii="Times New Roman" w:hAnsi="Times New Roman" w:cs="Times New Roman" w:hint="eastAsia"/>
          <w:sz w:val="20"/>
          <w:szCs w:val="20"/>
        </w:rPr>
        <w:t>.</w:t>
      </w:r>
      <w:r w:rsidR="00932AD4" w:rsidRPr="00DC0021">
        <w:rPr>
          <w:rFonts w:ascii="Times New Roman" w:hAnsi="Times New Roman" w:cs="Times New Roman"/>
          <w:sz w:val="20"/>
          <w:szCs w:val="20"/>
        </w:rPr>
        <w:t xml:space="preserve"> (ISSN: 1545-0740).</w:t>
      </w:r>
      <w:r w:rsidR="00932AD4" w:rsidRPr="00DC0021">
        <w:rPr>
          <w:rFonts w:ascii="Times New Roman" w:hAnsi="Times New Roman" w:cs="Times New Roman"/>
          <w:color w:val="0000FF"/>
          <w:sz w:val="20"/>
          <w:szCs w:val="20"/>
        </w:rPr>
        <w:t xml:space="preserve"> </w:t>
      </w:r>
      <w:hyperlink r:id="rId9" w:history="1">
        <w:r w:rsidR="00932AD4" w:rsidRPr="00DC0021">
          <w:rPr>
            <w:rStyle w:val="Hyperlink"/>
            <w:rFonts w:ascii="Times New Roman" w:hAnsi="Times New Roman" w:cs="Times New Roman"/>
            <w:sz w:val="20"/>
            <w:szCs w:val="20"/>
          </w:rPr>
          <w:t>http://www.sciencepub.net/nature</w:t>
        </w:r>
      </w:hyperlink>
      <w:r w:rsidR="00932AD4" w:rsidRPr="00DC0021">
        <w:rPr>
          <w:rFonts w:ascii="Times New Roman" w:hAnsi="Times New Roman" w:cs="Times New Roman"/>
          <w:sz w:val="20"/>
          <w:szCs w:val="20"/>
        </w:rPr>
        <w:t>.</w:t>
      </w:r>
      <w:r w:rsidR="00932AD4" w:rsidRPr="00DC0021">
        <w:rPr>
          <w:rFonts w:ascii="Times New Roman" w:hAnsi="Times New Roman" w:cs="Times New Roman" w:hint="eastAsia"/>
          <w:sz w:val="20"/>
          <w:szCs w:val="20"/>
        </w:rPr>
        <w:t xml:space="preserve"> </w:t>
      </w:r>
      <w:r w:rsidR="004F03F1" w:rsidRPr="00DC0021">
        <w:rPr>
          <w:rFonts w:ascii="Times New Roman" w:hAnsi="Times New Roman" w:cs="Times New Roman" w:hint="eastAsia"/>
          <w:sz w:val="20"/>
          <w:szCs w:val="20"/>
          <w:lang w:eastAsia="zh-CN"/>
        </w:rPr>
        <w:t>6</w:t>
      </w:r>
    </w:p>
    <w:p w:rsidR="007C6A48" w:rsidRPr="00DC0021" w:rsidRDefault="007C6A48" w:rsidP="004F03F1">
      <w:pPr>
        <w:snapToGrid w:val="0"/>
        <w:spacing w:after="0" w:line="240" w:lineRule="auto"/>
        <w:jc w:val="both"/>
        <w:rPr>
          <w:rFonts w:ascii="Times New Roman" w:hAnsi="Times New Roman" w:cs="Times New Roman"/>
          <w:b/>
          <w:bCs/>
          <w:sz w:val="20"/>
          <w:szCs w:val="20"/>
        </w:rPr>
      </w:pPr>
    </w:p>
    <w:p w:rsidR="00E67742" w:rsidRPr="00DC0021" w:rsidRDefault="00E67742"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Key words:</w:t>
      </w:r>
      <w:r w:rsidRPr="00DC0021">
        <w:rPr>
          <w:rFonts w:ascii="Times New Roman" w:hAnsi="Times New Roman" w:cs="Times New Roman"/>
          <w:sz w:val="20"/>
          <w:szCs w:val="20"/>
        </w:rPr>
        <w:t xml:space="preserve"> RT-PCR; Avian influenza virus</w:t>
      </w:r>
      <w:r w:rsidR="00C51232" w:rsidRPr="00DC0021">
        <w:rPr>
          <w:rFonts w:ascii="Times New Roman" w:hAnsi="Times New Roman" w:cs="Times New Roman"/>
          <w:sz w:val="20"/>
          <w:szCs w:val="20"/>
        </w:rPr>
        <w:t>;</w:t>
      </w:r>
      <w:r w:rsidRPr="00DC0021">
        <w:rPr>
          <w:rFonts w:ascii="Times New Roman" w:hAnsi="Times New Roman" w:cs="Times New Roman"/>
          <w:sz w:val="20"/>
          <w:szCs w:val="20"/>
        </w:rPr>
        <w:t xml:space="preserve"> subtype- H9</w:t>
      </w:r>
      <w:r w:rsidR="00C51232" w:rsidRPr="00DC0021">
        <w:rPr>
          <w:rFonts w:ascii="Times New Roman" w:hAnsi="Times New Roman" w:cs="Times New Roman"/>
          <w:sz w:val="20"/>
          <w:szCs w:val="20"/>
        </w:rPr>
        <w:t>;</w:t>
      </w:r>
      <w:r w:rsidRPr="00DC0021">
        <w:rPr>
          <w:rFonts w:ascii="Times New Roman" w:hAnsi="Times New Roman" w:cs="Times New Roman"/>
          <w:sz w:val="20"/>
          <w:szCs w:val="20"/>
        </w:rPr>
        <w:t xml:space="preserve"> isolation; </w:t>
      </w:r>
      <w:proofErr w:type="spellStart"/>
      <w:r w:rsidRPr="00DC0021">
        <w:rPr>
          <w:rFonts w:ascii="Times New Roman" w:hAnsi="Times New Roman" w:cs="Times New Roman"/>
          <w:sz w:val="20"/>
          <w:szCs w:val="20"/>
        </w:rPr>
        <w:t>Hemagglutinin</w:t>
      </w:r>
      <w:proofErr w:type="spellEnd"/>
      <w:r w:rsidRPr="00DC0021">
        <w:rPr>
          <w:rFonts w:ascii="Times New Roman" w:hAnsi="Times New Roman" w:cs="Times New Roman"/>
          <w:sz w:val="20"/>
          <w:szCs w:val="20"/>
        </w:rPr>
        <w:t>; Sequencing</w:t>
      </w:r>
    </w:p>
    <w:p w:rsidR="004F03F1" w:rsidRDefault="004F03F1" w:rsidP="004F03F1">
      <w:pPr>
        <w:snapToGrid w:val="0"/>
        <w:spacing w:after="0" w:line="240" w:lineRule="auto"/>
        <w:jc w:val="both"/>
        <w:rPr>
          <w:rFonts w:ascii="Times New Roman" w:hAnsi="Times New Roman" w:cs="Times New Roman" w:hint="eastAsia"/>
          <w:b/>
          <w:bCs/>
          <w:sz w:val="20"/>
          <w:szCs w:val="20"/>
          <w:lang w:eastAsia="zh-CN"/>
        </w:rPr>
      </w:pPr>
    </w:p>
    <w:p w:rsidR="00141B8A" w:rsidRPr="00DC0021" w:rsidRDefault="00141B8A" w:rsidP="004F03F1">
      <w:pPr>
        <w:snapToGrid w:val="0"/>
        <w:spacing w:after="0" w:line="240" w:lineRule="auto"/>
        <w:jc w:val="both"/>
        <w:rPr>
          <w:rFonts w:ascii="Times New Roman" w:hAnsi="Times New Roman" w:cs="Times New Roman" w:hint="eastAsia"/>
          <w:b/>
          <w:bCs/>
          <w:sz w:val="20"/>
          <w:szCs w:val="20"/>
          <w:lang w:eastAsia="zh-CN"/>
        </w:rPr>
      </w:pPr>
    </w:p>
    <w:p w:rsidR="004F03F1" w:rsidRPr="00DC0021" w:rsidRDefault="004F03F1" w:rsidP="004F03F1">
      <w:pPr>
        <w:snapToGrid w:val="0"/>
        <w:spacing w:after="0" w:line="240" w:lineRule="auto"/>
        <w:jc w:val="both"/>
        <w:rPr>
          <w:rFonts w:ascii="Times New Roman" w:hAnsi="Times New Roman" w:cs="Times New Roman"/>
          <w:b/>
          <w:bCs/>
          <w:sz w:val="20"/>
          <w:szCs w:val="20"/>
        </w:rPr>
        <w:sectPr w:rsidR="004F03F1" w:rsidRPr="00DC0021" w:rsidSect="004B0B33">
          <w:headerReference w:type="default" r:id="rId10"/>
          <w:footerReference w:type="default" r:id="rId11"/>
          <w:type w:val="continuous"/>
          <w:pgSz w:w="12240" w:h="15840" w:code="1"/>
          <w:pgMar w:top="1440" w:right="1440" w:bottom="1440" w:left="1440" w:header="720" w:footer="720" w:gutter="0"/>
          <w:pgNumType w:start="30"/>
          <w:cols w:space="720"/>
          <w:docGrid w:linePitch="360"/>
        </w:sectPr>
      </w:pPr>
    </w:p>
    <w:p w:rsidR="00A346D7" w:rsidRPr="00DC0021" w:rsidRDefault="007C6A48"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lastRenderedPageBreak/>
        <w:t>1.</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Introduction</w:t>
      </w:r>
    </w:p>
    <w:p w:rsidR="00D25E6C" w:rsidRPr="00DC0021" w:rsidRDefault="00D25E6C"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Avian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caused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type</w:t>
      </w:r>
      <w:r w:rsid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A</w:t>
      </w:r>
      <w:proofErr w:type="gram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family </w:t>
      </w:r>
      <w:proofErr w:type="spellStart"/>
      <w:r w:rsidRPr="00DC0021">
        <w:rPr>
          <w:rFonts w:ascii="Times New Roman" w:hAnsi="Times New Roman" w:cs="Times New Roman"/>
          <w:sz w:val="20"/>
          <w:szCs w:val="20"/>
        </w:rPr>
        <w:t>Orthomyxoviridae</w:t>
      </w:r>
      <w:proofErr w:type="spellEnd"/>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Type</w:t>
      </w:r>
      <w:r w:rsid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A</w:t>
      </w:r>
      <w:proofErr w:type="gram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serologically categorized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according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antigenic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difference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surfaces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 glycoprotein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18</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(H1-H18)</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(N1-N11)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subtypes </w:t>
      </w:r>
      <w:r w:rsidRPr="00DC0021">
        <w:rPr>
          <w:rFonts w:ascii="Times New Roman" w:hAnsi="Times New Roman" w:cs="Times New Roman"/>
          <w:b/>
          <w:bCs/>
          <w:sz w:val="20"/>
          <w:szCs w:val="20"/>
        </w:rPr>
        <w:t xml:space="preserve">(Tong </w:t>
      </w:r>
      <w:r w:rsidRPr="00DC0021">
        <w:rPr>
          <w:rFonts w:ascii="Times New Roman" w:hAnsi="Times New Roman" w:cs="Times New Roman"/>
          <w:b/>
          <w:bCs/>
          <w:i/>
          <w:iCs/>
          <w:sz w:val="20"/>
          <w:szCs w:val="20"/>
        </w:rPr>
        <w:t>et al.,</w:t>
      </w:r>
      <w:r w:rsidRPr="00DC0021">
        <w:rPr>
          <w:rFonts w:ascii="Times New Roman" w:hAnsi="Times New Roman" w:cs="Times New Roman"/>
          <w:b/>
          <w:bCs/>
          <w:sz w:val="20"/>
          <w:szCs w:val="20"/>
        </w:rPr>
        <w:t xml:space="preserve"> 2012, 2013)</w:t>
      </w:r>
      <w:r w:rsidRPr="00DC0021">
        <w:rPr>
          <w:rFonts w:ascii="Times New Roman" w:hAnsi="Times New Roman" w:cs="Times New Roman"/>
          <w:sz w:val="20"/>
          <w:szCs w:val="20"/>
        </w:rPr>
        <w:t>.</w:t>
      </w:r>
    </w:p>
    <w:p w:rsidR="00D25E6C" w:rsidRPr="00DC0021" w:rsidRDefault="00D25E6C"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Subtypes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(H1-H16)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have been identified in wild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domestic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birds,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pigs,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horse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human</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(Stubbs,</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1948; Swayne and Halverson,</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2003;</w:t>
      </w:r>
      <w:r w:rsidR="00DC0021">
        <w:rPr>
          <w:rFonts w:ascii="Times New Roman" w:hAnsi="Times New Roman" w:cs="Times New Roman"/>
          <w:b/>
          <w:bCs/>
          <w:sz w:val="20"/>
          <w:szCs w:val="20"/>
        </w:rPr>
        <w:t xml:space="preserve"> </w:t>
      </w:r>
      <w:proofErr w:type="spellStart"/>
      <w:r w:rsidRPr="00DC0021">
        <w:rPr>
          <w:rFonts w:ascii="Times New Roman" w:hAnsi="Times New Roman" w:cs="Times New Roman"/>
          <w:b/>
          <w:bCs/>
          <w:sz w:val="20"/>
          <w:szCs w:val="20"/>
        </w:rPr>
        <w:t>Fouchier</w:t>
      </w:r>
      <w:proofErr w:type="spellEnd"/>
      <w:r w:rsidRP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2005</w:t>
      </w:r>
      <w:r w:rsidRPr="00DC0021">
        <w:rPr>
          <w:rFonts w:ascii="Times New Roman" w:hAnsi="Times New Roman" w:cs="Times New Roman"/>
          <w:sz w:val="20"/>
          <w:szCs w:val="20"/>
        </w:rPr>
        <w:t xml:space="preserve">). Whereas H17 &amp;H18 were identified in new world bats </w:t>
      </w:r>
      <w:r w:rsidRPr="00DC0021">
        <w:rPr>
          <w:rFonts w:ascii="Times New Roman" w:hAnsi="Times New Roman" w:cs="Times New Roman"/>
          <w:b/>
          <w:bCs/>
          <w:sz w:val="20"/>
          <w:szCs w:val="20"/>
        </w:rPr>
        <w:t xml:space="preserve">(Tong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2012, 2013).</w:t>
      </w:r>
      <w:r w:rsidRPr="00DC0021">
        <w:rPr>
          <w:rFonts w:ascii="Times New Roman" w:hAnsi="Times New Roman" w:cs="Times New Roman"/>
          <w:sz w:val="20"/>
          <w:szCs w:val="20"/>
        </w:rPr>
        <w:t xml:space="preserve"> An outbreak of HPAI can occur in any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country, due to the transmission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 LPAI strain from reservoir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into 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followed mutation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presumably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gallinaceous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high</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pathogenicity</w:t>
      </w:r>
      <w:proofErr w:type="spellEnd"/>
      <w:r w:rsidRPr="00DC0021">
        <w:rPr>
          <w:rFonts w:ascii="Times New Roman" w:hAnsi="Times New Roman" w:cs="Times New Roman"/>
          <w:sz w:val="20"/>
          <w:szCs w:val="20"/>
        </w:rPr>
        <w:t xml:space="preserve"> </w:t>
      </w:r>
      <w:r w:rsidRPr="00DC0021">
        <w:rPr>
          <w:rFonts w:ascii="Times New Roman" w:hAnsi="Times New Roman" w:cs="Times New Roman"/>
          <w:b/>
          <w:bCs/>
          <w:sz w:val="20"/>
          <w:szCs w:val="20"/>
        </w:rPr>
        <w:t>(OIE Manual, 2009</w:t>
      </w:r>
      <w:r w:rsidRPr="00DC0021">
        <w:rPr>
          <w:rFonts w:ascii="Times New Roman" w:hAnsi="Times New Roman" w:cs="Times New Roman"/>
          <w:sz w:val="20"/>
          <w:szCs w:val="20"/>
        </w:rPr>
        <w:t>).</w:t>
      </w:r>
    </w:p>
    <w:p w:rsidR="00D25E6C" w:rsidRPr="00DC0021" w:rsidRDefault="00D25E6C"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In the field, influenza A viruses infecting poultry are divided into two groups based on their apparent</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pathogenicity</w:t>
      </w:r>
      <w:proofErr w:type="spellEnd"/>
      <w:r w:rsidRPr="00DC0021">
        <w:rPr>
          <w:rFonts w:ascii="Times New Roman" w:hAnsi="Times New Roman" w:cs="Times New Roman"/>
          <w:sz w:val="20"/>
          <w:szCs w:val="20"/>
        </w:rPr>
        <w:t>: highly pathogenic avian influenza (HPAI)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which cause generalized rather than respiratory disease result in flock mortality as high as 100% and low pathogenic avian influenza (LPAI) which usually present as a much milder respiratory disease with low mortality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if there are no secondary viral and /or bacterial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infection or poor environment condition </w:t>
      </w:r>
      <w:r w:rsidRPr="00DC0021">
        <w:rPr>
          <w:rFonts w:ascii="Times New Roman" w:hAnsi="Times New Roman" w:cs="Times New Roman"/>
          <w:b/>
          <w:bCs/>
          <w:sz w:val="20"/>
          <w:szCs w:val="20"/>
        </w:rPr>
        <w:t>(OIE Manual, 2008).</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lastRenderedPageBreak/>
        <w:t xml:space="preserve">The H9N2 virus was the </w:t>
      </w:r>
      <w:r w:rsidR="00D25E6C" w:rsidRPr="00DC0021">
        <w:rPr>
          <w:rFonts w:ascii="Times New Roman" w:hAnsi="Times New Roman" w:cs="Times New Roman"/>
          <w:sz w:val="20"/>
          <w:szCs w:val="20"/>
        </w:rPr>
        <w:t>first reported in</w:t>
      </w:r>
      <w:r w:rsidRPr="00DC0021">
        <w:rPr>
          <w:rFonts w:ascii="Times New Roman" w:hAnsi="Times New Roman" w:cs="Times New Roman"/>
          <w:sz w:val="20"/>
          <w:szCs w:val="20"/>
        </w:rPr>
        <w:t xml:space="preserve"> 1966 in the United States </w:t>
      </w:r>
      <w:r w:rsidRPr="00DC0021">
        <w:rPr>
          <w:rFonts w:ascii="Times New Roman" w:hAnsi="Times New Roman" w:cs="Times New Roman"/>
          <w:b/>
          <w:bCs/>
          <w:sz w:val="20"/>
          <w:szCs w:val="20"/>
        </w:rPr>
        <w:t>(</w:t>
      </w:r>
      <w:proofErr w:type="spellStart"/>
      <w:r w:rsidRPr="00DC0021">
        <w:rPr>
          <w:rFonts w:ascii="Times New Roman" w:hAnsi="Times New Roman" w:cs="Times New Roman"/>
          <w:b/>
          <w:bCs/>
          <w:sz w:val="20"/>
          <w:szCs w:val="20"/>
        </w:rPr>
        <w:t>Homme</w:t>
      </w:r>
      <w:proofErr w:type="spellEnd"/>
      <w:r w:rsidRPr="00DC0021">
        <w:rPr>
          <w:rFonts w:ascii="Times New Roman" w:hAnsi="Times New Roman" w:cs="Times New Roman"/>
          <w:b/>
          <w:bCs/>
          <w:sz w:val="20"/>
          <w:szCs w:val="20"/>
        </w:rPr>
        <w:t xml:space="preserve"> and </w:t>
      </w:r>
      <w:proofErr w:type="spellStart"/>
      <w:r w:rsidRPr="00DC0021">
        <w:rPr>
          <w:rFonts w:ascii="Times New Roman" w:hAnsi="Times New Roman" w:cs="Times New Roman"/>
          <w:b/>
          <w:bCs/>
          <w:sz w:val="20"/>
          <w:szCs w:val="20"/>
        </w:rPr>
        <w:t>Easterday</w:t>
      </w:r>
      <w:proofErr w:type="spellEnd"/>
      <w:r w:rsidRPr="00DC0021">
        <w:rPr>
          <w:rFonts w:ascii="Times New Roman" w:hAnsi="Times New Roman" w:cs="Times New Roman"/>
          <w:b/>
          <w:bCs/>
          <w:sz w:val="20"/>
          <w:szCs w:val="20"/>
        </w:rPr>
        <w:t>, 1970)</w:t>
      </w:r>
      <w:r w:rsidRPr="00DC0021">
        <w:rPr>
          <w:rFonts w:ascii="Times New Roman" w:hAnsi="Times New Roman" w:cs="Times New Roman"/>
          <w:sz w:val="20"/>
          <w:szCs w:val="20"/>
        </w:rPr>
        <w:t>. Since that, the virus has been isolated 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reported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many times from various countries </w:t>
      </w:r>
      <w:r w:rsidRPr="00DC0021">
        <w:rPr>
          <w:rFonts w:ascii="Times New Roman" w:hAnsi="Times New Roman" w:cs="Times New Roman"/>
          <w:b/>
          <w:bCs/>
          <w:sz w:val="20"/>
          <w:szCs w:val="20"/>
        </w:rPr>
        <w:t xml:space="preserve">(Alexander, 2003; </w:t>
      </w:r>
      <w:proofErr w:type="spellStart"/>
      <w:r w:rsidRPr="00DC0021">
        <w:rPr>
          <w:rFonts w:ascii="Times New Roman" w:hAnsi="Times New Roman" w:cs="Times New Roman"/>
          <w:b/>
          <w:bCs/>
          <w:sz w:val="20"/>
          <w:szCs w:val="20"/>
        </w:rPr>
        <w:t>Senne</w:t>
      </w:r>
      <w:proofErr w:type="spellEnd"/>
      <w:r w:rsidRPr="00DC0021">
        <w:rPr>
          <w:rFonts w:ascii="Times New Roman" w:hAnsi="Times New Roman" w:cs="Times New Roman"/>
          <w:b/>
          <w:bCs/>
          <w:sz w:val="20"/>
          <w:szCs w:val="20"/>
        </w:rPr>
        <w:t>, 2003)</w:t>
      </w:r>
      <w:r w:rsidRPr="00DC0021">
        <w:rPr>
          <w:rFonts w:ascii="Times New Roman" w:hAnsi="Times New Roman" w:cs="Times New Roman"/>
          <w:sz w:val="20"/>
          <w:szCs w:val="20"/>
        </w:rPr>
        <w:t>including Hong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Kong (in 1975, 1985, 1992, 1994, 1997), China (in 1994), and the Middle East (in 2001). The H9N2 virus was first isolated from chickens and domestic ducks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in Jordan in 2003 </w:t>
      </w:r>
      <w:r w:rsidRPr="00DC0021">
        <w:rPr>
          <w:rFonts w:ascii="Times New Roman" w:hAnsi="Times New Roman" w:cs="Times New Roman"/>
          <w:b/>
          <w:bCs/>
          <w:sz w:val="20"/>
          <w:szCs w:val="20"/>
        </w:rPr>
        <w:t>(</w:t>
      </w:r>
      <w:proofErr w:type="spellStart"/>
      <w:r w:rsidRPr="00DC0021">
        <w:rPr>
          <w:rFonts w:ascii="Times New Roman" w:hAnsi="Times New Roman" w:cs="Times New Roman"/>
          <w:b/>
          <w:bCs/>
          <w:sz w:val="20"/>
          <w:szCs w:val="20"/>
        </w:rPr>
        <w:t>Monne</w:t>
      </w:r>
      <w:proofErr w:type="spellEnd"/>
      <w:r w:rsidRP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2007)</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November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2011,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infection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w:t>
      </w:r>
      <w:r w:rsidRPr="00DC0021">
        <w:rPr>
          <w:rFonts w:ascii="Times New Roman" w:hAnsi="Times New Roman" w:cs="Times New Roman"/>
          <w:sz w:val="20"/>
          <w:szCs w:val="20"/>
          <w:vertAlign w:val="superscript"/>
        </w:rPr>
        <w:t>St</w:t>
      </w:r>
      <w:r w:rsidR="00D25E6C" w:rsidRPr="00DC0021">
        <w:rPr>
          <w:rFonts w:ascii="Times New Roman" w:hAnsi="Times New Roman" w:cs="Times New Roman"/>
          <w:sz w:val="20"/>
          <w:szCs w:val="20"/>
        </w:rPr>
        <w:t xml:space="preserve"> r</w:t>
      </w:r>
      <w:r w:rsidRPr="00DC0021">
        <w:rPr>
          <w:rFonts w:ascii="Times New Roman" w:hAnsi="Times New Roman" w:cs="Times New Roman"/>
          <w:sz w:val="20"/>
          <w:szCs w:val="20"/>
        </w:rPr>
        <w:t>eported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Egypt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in bobwhite Quail </w:t>
      </w:r>
      <w:r w:rsidRPr="00DC0021">
        <w:rPr>
          <w:rFonts w:ascii="Times New Roman" w:hAnsi="Times New Roman" w:cs="Times New Roman"/>
          <w:b/>
          <w:bCs/>
          <w:sz w:val="20"/>
          <w:szCs w:val="20"/>
        </w:rPr>
        <w:t>(El-</w:t>
      </w:r>
      <w:proofErr w:type="spellStart"/>
      <w:r w:rsidRPr="00DC0021">
        <w:rPr>
          <w:rFonts w:ascii="Times New Roman" w:hAnsi="Times New Roman" w:cs="Times New Roman"/>
          <w:b/>
          <w:bCs/>
          <w:sz w:val="20"/>
          <w:szCs w:val="20"/>
        </w:rPr>
        <w:t>Zoghby</w:t>
      </w:r>
      <w:proofErr w:type="spellEnd"/>
      <w:r w:rsidRP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2012)</w:t>
      </w:r>
      <w:r w:rsidRPr="00DC0021">
        <w:rPr>
          <w:rFonts w:ascii="Times New Roman" w:hAnsi="Times New Roman" w:cs="Times New Roman"/>
          <w:sz w:val="20"/>
          <w:szCs w:val="20"/>
        </w:rPr>
        <w:t>.</w:t>
      </w:r>
    </w:p>
    <w:p w:rsidR="00D25E6C" w:rsidRPr="00DC0021" w:rsidRDefault="00D25E6C"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 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been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recorded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Middle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East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region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several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years,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indicating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additional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risk</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factors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 industry.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Although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characterized as LPAI viruses, they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cause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high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morbidity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mortality</w:t>
      </w:r>
      <w:r w:rsidR="00DC0021">
        <w:rPr>
          <w:rFonts w:ascii="Times New Roman" w:hAnsi="Times New Roman" w:cs="Times New Roman"/>
          <w:sz w:val="20"/>
          <w:szCs w:val="20"/>
        </w:rPr>
        <w:t>.</w:t>
      </w:r>
      <w:r w:rsidR="00DC0021">
        <w:rPr>
          <w:rFonts w:ascii="Times New Roman" w:hAnsi="Times New Roman" w:cs="Times New Roman" w:hint="eastAsia"/>
          <w:sz w:val="20"/>
          <w:szCs w:val="20"/>
          <w:lang w:eastAsia="zh-CN"/>
        </w:rPr>
        <w:t xml:space="preserve"> </w:t>
      </w:r>
      <w:r w:rsidRPr="00DC0021">
        <w:rPr>
          <w:rFonts w:ascii="Times New Roman" w:hAnsi="Times New Roman" w:cs="Times New Roman"/>
          <w:sz w:val="20"/>
          <w:szCs w:val="20"/>
        </w:rPr>
        <w:t>However,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major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concern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spread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Egypt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negatively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affect poultry health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overall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 increase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risk</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infections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H5N1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HPAI, which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already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endemic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there</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(Park</w:t>
      </w:r>
      <w:r w:rsid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2011).</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 xml:space="preserve">The diagnosis of avian influenza (AI) virus </w:t>
      </w:r>
      <w:proofErr w:type="gramStart"/>
      <w:r w:rsidRPr="00DC0021">
        <w:rPr>
          <w:rFonts w:ascii="Times New Roman" w:hAnsi="Times New Roman" w:cs="Times New Roman"/>
          <w:sz w:val="20"/>
          <w:szCs w:val="20"/>
        </w:rPr>
        <w:t>infections,</w:t>
      </w:r>
      <w:proofErr w:type="gram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represents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considerable challenge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due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lake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pathognomonic</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specific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clinical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signs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their variation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different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avian hosts plus the marked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antigenic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variations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among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Conventional laboratory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techniques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involve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isolation,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identification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characterization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lastRenderedPageBreak/>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proven successful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remains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method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choice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least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beginning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outbreak.</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Molecular techniques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being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used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particular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reverse</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transcriptasepolymerase</w:t>
      </w:r>
      <w:proofErr w:type="spellEnd"/>
      <w:r w:rsidRPr="00DC0021">
        <w:rPr>
          <w:rFonts w:ascii="Times New Roman" w:hAnsi="Times New Roman" w:cs="Times New Roman"/>
          <w:sz w:val="20"/>
          <w:szCs w:val="20"/>
        </w:rPr>
        <w:t xml:space="preserve"> chain reaction (RT-PCR) and real-time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RT-PCR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technologies (for direct detection of AI viral protein 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genes in specimens such as swab, tissue)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rabid diagnosis </w:t>
      </w:r>
      <w:r w:rsidRPr="00DC0021">
        <w:rPr>
          <w:rFonts w:ascii="Times New Roman" w:hAnsi="Times New Roman" w:cs="Times New Roman"/>
          <w:b/>
          <w:bCs/>
          <w:sz w:val="20"/>
          <w:szCs w:val="20"/>
        </w:rPr>
        <w:t>(Alexander, 2008)</w:t>
      </w:r>
      <w:r w:rsidRPr="00DC0021">
        <w:rPr>
          <w:rFonts w:ascii="Times New Roman" w:hAnsi="Times New Roman" w:cs="Times New Roman"/>
          <w:sz w:val="20"/>
          <w:szCs w:val="20"/>
        </w:rPr>
        <w:t>.</w:t>
      </w:r>
    </w:p>
    <w:p w:rsidR="00EC0523" w:rsidRPr="00DC0021" w:rsidRDefault="00EC0523" w:rsidP="004F03F1">
      <w:pPr>
        <w:snapToGrid w:val="0"/>
        <w:spacing w:after="0" w:line="240" w:lineRule="auto"/>
        <w:jc w:val="both"/>
        <w:rPr>
          <w:rFonts w:ascii="Times New Roman" w:hAnsi="Times New Roman" w:cs="Times New Roman"/>
          <w:b/>
          <w:bCs/>
          <w:sz w:val="20"/>
          <w:szCs w:val="20"/>
        </w:rPr>
      </w:pPr>
    </w:p>
    <w:p w:rsidR="00A346D7" w:rsidRPr="00DC0021" w:rsidRDefault="007C6A48"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2. Materials and Methods</w:t>
      </w:r>
    </w:p>
    <w:p w:rsidR="00A346D7" w:rsidRPr="00DC0021" w:rsidRDefault="00A346D7"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Field samples</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eastAsia="Times New Roman" w:hAnsi="Times New Roman" w:cs="Times New Roman"/>
          <w:sz w:val="20"/>
          <w:szCs w:val="20"/>
        </w:rPr>
        <w:t>A total of</w:t>
      </w:r>
      <w:r w:rsidR="00DC0021">
        <w:rPr>
          <w:rFonts w:ascii="Times New Roman" w:eastAsia="Times New Roman" w:hAnsi="Times New Roman" w:cs="Times New Roman"/>
          <w:sz w:val="20"/>
          <w:szCs w:val="20"/>
        </w:rPr>
        <w:t xml:space="preserve"> </w:t>
      </w:r>
      <w:r w:rsidR="006F5D82" w:rsidRPr="00DC0021">
        <w:rPr>
          <w:rFonts w:ascii="Times New Roman" w:eastAsia="Times New Roman" w:hAnsi="Times New Roman" w:cs="Times New Roman"/>
          <w:sz w:val="20"/>
          <w:szCs w:val="20"/>
        </w:rPr>
        <w:t>1500</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tracheal and</w:t>
      </w:r>
      <w:r w:rsidR="00DC0021">
        <w:rPr>
          <w:rFonts w:ascii="Times New Roman" w:eastAsia="Times New Roman" w:hAnsi="Times New Roman" w:cs="Times New Roman"/>
          <w:sz w:val="20"/>
          <w:szCs w:val="20"/>
        </w:rPr>
        <w:t xml:space="preserve"> </w:t>
      </w:r>
      <w:proofErr w:type="spellStart"/>
      <w:r w:rsidRPr="00DC0021">
        <w:rPr>
          <w:rFonts w:ascii="Times New Roman" w:eastAsia="Times New Roman" w:hAnsi="Times New Roman" w:cs="Times New Roman"/>
          <w:sz w:val="20"/>
          <w:szCs w:val="20"/>
        </w:rPr>
        <w:t>cloacal</w:t>
      </w:r>
      <w:proofErr w:type="spellEnd"/>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swabs</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 xml:space="preserve">were collected from </w:t>
      </w:r>
      <w:r w:rsidR="006F5D82" w:rsidRPr="00DC0021">
        <w:rPr>
          <w:rFonts w:ascii="Times New Roman" w:eastAsia="Times New Roman" w:hAnsi="Times New Roman" w:cs="Times New Roman"/>
          <w:sz w:val="20"/>
          <w:szCs w:val="20"/>
        </w:rPr>
        <w:t>150</w:t>
      </w:r>
      <w:r w:rsidRPr="00DC0021">
        <w:rPr>
          <w:rFonts w:ascii="Times New Roman" w:eastAsia="Times New Roman" w:hAnsi="Times New Roman" w:cs="Times New Roman"/>
          <w:sz w:val="20"/>
          <w:szCs w:val="20"/>
        </w:rPr>
        <w:t xml:space="preserve"> chicken farms)</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 xml:space="preserve">broiler, layer and broiler </w:t>
      </w:r>
      <w:proofErr w:type="gramStart"/>
      <w:r w:rsidRPr="00DC0021">
        <w:rPr>
          <w:rFonts w:ascii="Times New Roman" w:eastAsia="Times New Roman" w:hAnsi="Times New Roman" w:cs="Times New Roman"/>
          <w:sz w:val="20"/>
          <w:szCs w:val="20"/>
        </w:rPr>
        <w:t>breeder</w:t>
      </w:r>
      <w:r w:rsidR="00DC0021">
        <w:rPr>
          <w:rFonts w:ascii="Times New Roman" w:eastAsia="Times New Roman" w:hAnsi="Times New Roman" w:cs="Times New Roman"/>
          <w:sz w:val="20"/>
          <w:szCs w:val="20"/>
        </w:rPr>
        <w:t>(</w:t>
      </w:r>
      <w:proofErr w:type="gramEnd"/>
      <w:r w:rsidRPr="00DC0021">
        <w:rPr>
          <w:rFonts w:ascii="Times New Roman" w:eastAsia="Times New Roman" w:hAnsi="Times New Roman" w:cs="Times New Roman"/>
          <w:sz w:val="20"/>
          <w:szCs w:val="20"/>
        </w:rPr>
        <w:t>from</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5</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governorates</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in</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Egypt (</w:t>
      </w:r>
      <w:proofErr w:type="spellStart"/>
      <w:r w:rsidRPr="00DC0021">
        <w:rPr>
          <w:rFonts w:ascii="Times New Roman" w:eastAsia="Times New Roman" w:hAnsi="Times New Roman" w:cs="Times New Roman"/>
          <w:sz w:val="20"/>
          <w:szCs w:val="20"/>
        </w:rPr>
        <w:t>Alexanderia</w:t>
      </w:r>
      <w:proofErr w:type="spellEnd"/>
      <w:r w:rsidR="00DC0021">
        <w:rPr>
          <w:rFonts w:ascii="Times New Roman" w:eastAsia="Times New Roman" w:hAnsi="Times New Roman" w:cs="Times New Roman"/>
          <w:sz w:val="20"/>
          <w:szCs w:val="20"/>
        </w:rPr>
        <w:t>,</w:t>
      </w:r>
      <w:r w:rsidRPr="00DC0021">
        <w:rPr>
          <w:rFonts w:ascii="Times New Roman" w:eastAsia="Times New Roman" w:hAnsi="Times New Roman" w:cs="Times New Roman"/>
          <w:sz w:val="20"/>
          <w:szCs w:val="20"/>
        </w:rPr>
        <w:t xml:space="preserve"> El-</w:t>
      </w:r>
      <w:proofErr w:type="spellStart"/>
      <w:r w:rsidRPr="00DC0021">
        <w:rPr>
          <w:rFonts w:ascii="Times New Roman" w:eastAsia="Times New Roman" w:hAnsi="Times New Roman" w:cs="Times New Roman"/>
          <w:sz w:val="20"/>
          <w:szCs w:val="20"/>
        </w:rPr>
        <w:t>Behera</w:t>
      </w:r>
      <w:proofErr w:type="spellEnd"/>
      <w:r w:rsidR="00DC0021">
        <w:rPr>
          <w:rFonts w:ascii="Times New Roman" w:eastAsia="Times New Roman" w:hAnsi="Times New Roman" w:cs="Times New Roman"/>
          <w:sz w:val="20"/>
          <w:szCs w:val="20"/>
        </w:rPr>
        <w:t>,</w:t>
      </w:r>
      <w:r w:rsidRPr="00DC0021">
        <w:rPr>
          <w:rFonts w:ascii="Times New Roman" w:eastAsia="Times New Roman" w:hAnsi="Times New Roman" w:cs="Times New Roman"/>
          <w:sz w:val="20"/>
          <w:szCs w:val="20"/>
        </w:rPr>
        <w:t xml:space="preserve"> </w:t>
      </w:r>
      <w:proofErr w:type="spellStart"/>
      <w:r w:rsidRPr="00DC0021">
        <w:rPr>
          <w:rFonts w:ascii="Times New Roman" w:eastAsia="Times New Roman" w:hAnsi="Times New Roman" w:cs="Times New Roman"/>
          <w:sz w:val="20"/>
          <w:szCs w:val="20"/>
        </w:rPr>
        <w:t>Gharbia</w:t>
      </w:r>
      <w:proofErr w:type="spellEnd"/>
      <w:r w:rsidR="00DC0021">
        <w:rPr>
          <w:rFonts w:ascii="Times New Roman" w:eastAsia="Times New Roman" w:hAnsi="Times New Roman" w:cs="Times New Roman"/>
          <w:sz w:val="20"/>
          <w:szCs w:val="20"/>
        </w:rPr>
        <w:t>,</w:t>
      </w:r>
      <w:r w:rsidRPr="00DC0021">
        <w:rPr>
          <w:rFonts w:ascii="Times New Roman" w:eastAsia="Times New Roman" w:hAnsi="Times New Roman" w:cs="Times New Roman"/>
          <w:sz w:val="20"/>
          <w:szCs w:val="20"/>
        </w:rPr>
        <w:t xml:space="preserve"> </w:t>
      </w:r>
      <w:proofErr w:type="spellStart"/>
      <w:r w:rsidRPr="00DC0021">
        <w:rPr>
          <w:rFonts w:ascii="Times New Roman" w:eastAsia="Times New Roman" w:hAnsi="Times New Roman" w:cs="Times New Roman"/>
          <w:sz w:val="20"/>
          <w:szCs w:val="20"/>
        </w:rPr>
        <w:t>Marsamatrough</w:t>
      </w:r>
      <w:proofErr w:type="spellEnd"/>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 xml:space="preserve">and </w:t>
      </w:r>
      <w:proofErr w:type="spellStart"/>
      <w:r w:rsidRPr="00DC0021">
        <w:rPr>
          <w:rFonts w:ascii="Times New Roman" w:eastAsia="Times New Roman" w:hAnsi="Times New Roman" w:cs="Times New Roman"/>
          <w:sz w:val="20"/>
          <w:szCs w:val="20"/>
        </w:rPr>
        <w:t>Kafr</w:t>
      </w:r>
      <w:proofErr w:type="spellEnd"/>
      <w:r w:rsidRPr="00DC0021">
        <w:rPr>
          <w:rFonts w:ascii="Times New Roman" w:eastAsia="Times New Roman" w:hAnsi="Times New Roman" w:cs="Times New Roman"/>
          <w:sz w:val="20"/>
          <w:szCs w:val="20"/>
        </w:rPr>
        <w:t xml:space="preserve"> El-Sheikh)</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showing</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relatively moderate respiratory</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signs.</w:t>
      </w:r>
      <w:r w:rsidR="00C032AF" w:rsidRPr="00DC0021">
        <w:rPr>
          <w:rFonts w:ascii="Times New Roman" w:eastAsia="Times New Roman" w:hAnsi="Times New Roman" w:cs="Times New Roman"/>
          <w:sz w:val="20"/>
          <w:szCs w:val="20"/>
        </w:rPr>
        <w:t xml:space="preserve"> </w:t>
      </w:r>
      <w:r w:rsidR="004A6DA2" w:rsidRPr="00DC0021">
        <w:rPr>
          <w:rFonts w:ascii="Times New Roman" w:eastAsia="Times New Roman" w:hAnsi="Times New Roman" w:cs="Times New Roman"/>
          <w:sz w:val="20"/>
          <w:szCs w:val="20"/>
        </w:rPr>
        <w:t xml:space="preserve">Swab samples were collected in medium containing 50% glycerol, 50% phosphate-buffered saline (PBS), penicillin (2 × 106 U/L), streptomycin (200 mg/L), and </w:t>
      </w:r>
      <w:proofErr w:type="spellStart"/>
      <w:r w:rsidR="004A6DA2" w:rsidRPr="00DC0021">
        <w:rPr>
          <w:rFonts w:ascii="Times New Roman" w:eastAsia="Times New Roman" w:hAnsi="Times New Roman" w:cs="Times New Roman"/>
          <w:sz w:val="20"/>
          <w:szCs w:val="20"/>
        </w:rPr>
        <w:t>amphotericin</w:t>
      </w:r>
      <w:proofErr w:type="spellEnd"/>
      <w:r w:rsidR="004A6DA2" w:rsidRPr="00DC0021">
        <w:rPr>
          <w:rFonts w:ascii="Times New Roman" w:eastAsia="Times New Roman" w:hAnsi="Times New Roman" w:cs="Times New Roman"/>
          <w:sz w:val="20"/>
          <w:szCs w:val="20"/>
        </w:rPr>
        <w:t xml:space="preserve"> B (250 mg/L) (antimicrobial drugs from </w:t>
      </w:r>
      <w:proofErr w:type="spellStart"/>
      <w:r w:rsidR="004A6DA2" w:rsidRPr="00DC0021">
        <w:rPr>
          <w:rFonts w:ascii="Times New Roman" w:eastAsia="Times New Roman" w:hAnsi="Times New Roman" w:cs="Times New Roman"/>
          <w:sz w:val="20"/>
          <w:szCs w:val="20"/>
        </w:rPr>
        <w:t>Lonza</w:t>
      </w:r>
      <w:proofErr w:type="spellEnd"/>
      <w:r w:rsidR="004A6DA2" w:rsidRPr="00DC0021">
        <w:rPr>
          <w:rFonts w:ascii="Times New Roman" w:eastAsia="Times New Roman" w:hAnsi="Times New Roman" w:cs="Times New Roman"/>
          <w:sz w:val="20"/>
          <w:szCs w:val="20"/>
        </w:rPr>
        <w:t>, Walkersville, MD, USA). Samples were chilled on ice until delivered to the laboratory (within 24 hours). All samples were stored at –80°C until used.</w:t>
      </w:r>
      <w:r w:rsidRPr="00DC0021">
        <w:rPr>
          <w:rFonts w:ascii="Times New Roman" w:eastAsia="Times New Roman" w:hAnsi="Times New Roman" w:cs="Times New Roman"/>
          <w:sz w:val="20"/>
          <w:szCs w:val="20"/>
        </w:rPr>
        <w:t xml:space="preserve"> The samples were collected from 2012 to 2014.</w:t>
      </w:r>
    </w:p>
    <w:p w:rsidR="00A346D7" w:rsidRPr="00DC0021" w:rsidRDefault="00A346D7" w:rsidP="004F03F1">
      <w:pPr>
        <w:autoSpaceDE w:val="0"/>
        <w:autoSpaceDN w:val="0"/>
        <w:adjustRightInd w:val="0"/>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Virus isolation through</w:t>
      </w:r>
      <w:r w:rsidRPr="00DC0021">
        <w:rPr>
          <w:rFonts w:ascii="Times New Roman" w:eastAsia="Times New Roman" w:hAnsi="Times New Roman" w:cs="Times New Roman"/>
          <w:b/>
          <w:bCs/>
          <w:sz w:val="20"/>
          <w:szCs w:val="20"/>
        </w:rPr>
        <w:t xml:space="preserve"> chicken</w:t>
      </w:r>
      <w:r w:rsidR="00B0053D" w:rsidRPr="00DC0021">
        <w:rPr>
          <w:rFonts w:ascii="Times New Roman" w:eastAsia="Times New Roman" w:hAnsi="Times New Roman" w:cs="Times New Roman"/>
          <w:b/>
          <w:bCs/>
          <w:sz w:val="20"/>
          <w:szCs w:val="20"/>
        </w:rPr>
        <w:t xml:space="preserve"> </w:t>
      </w:r>
      <w:r w:rsidRPr="00DC0021">
        <w:rPr>
          <w:rFonts w:ascii="Times New Roman" w:eastAsia="Times New Roman" w:hAnsi="Times New Roman" w:cs="Times New Roman"/>
          <w:b/>
          <w:bCs/>
          <w:sz w:val="20"/>
          <w:szCs w:val="20"/>
        </w:rPr>
        <w:t>embryo</w:t>
      </w:r>
      <w:r w:rsidR="00B0053D" w:rsidRPr="00DC0021">
        <w:rPr>
          <w:rFonts w:ascii="Times New Roman" w:eastAsia="Times New Roman" w:hAnsi="Times New Roman" w:cs="Times New Roman"/>
          <w:b/>
          <w:bCs/>
          <w:sz w:val="20"/>
          <w:szCs w:val="20"/>
        </w:rPr>
        <w:t xml:space="preserve"> </w:t>
      </w:r>
      <w:r w:rsidRPr="00DC0021">
        <w:rPr>
          <w:rFonts w:ascii="Times New Roman" w:eastAsia="Times New Roman" w:hAnsi="Times New Roman" w:cs="Times New Roman"/>
          <w:b/>
          <w:bCs/>
          <w:sz w:val="20"/>
          <w:szCs w:val="20"/>
        </w:rPr>
        <w:t>Inoculation</w:t>
      </w:r>
    </w:p>
    <w:p w:rsidR="00A346D7" w:rsidRPr="00DC0021" w:rsidRDefault="004A6DA2" w:rsidP="004F03F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DC0021">
        <w:rPr>
          <w:rFonts w:ascii="Times New Roman" w:eastAsia="Times New Roman" w:hAnsi="Times New Roman" w:cs="Times New Roman"/>
          <w:sz w:val="20"/>
          <w:szCs w:val="20"/>
        </w:rPr>
        <w:t xml:space="preserve">Samples that showed a positive reaction in the partial M segment RT-PCR were grown in the </w:t>
      </w:r>
      <w:proofErr w:type="spellStart"/>
      <w:r w:rsidRPr="00DC0021">
        <w:rPr>
          <w:rFonts w:ascii="Times New Roman" w:eastAsia="Times New Roman" w:hAnsi="Times New Roman" w:cs="Times New Roman"/>
          <w:sz w:val="20"/>
          <w:szCs w:val="20"/>
        </w:rPr>
        <w:t>allantoic</w:t>
      </w:r>
      <w:proofErr w:type="spellEnd"/>
      <w:r w:rsidRPr="00DC0021">
        <w:rPr>
          <w:rFonts w:ascii="Times New Roman" w:eastAsia="Times New Roman" w:hAnsi="Times New Roman" w:cs="Times New Roman"/>
          <w:sz w:val="20"/>
          <w:szCs w:val="20"/>
        </w:rPr>
        <w:t xml:space="preserve"> cavities of 10-day-old specific pathogen–free </w:t>
      </w:r>
      <w:proofErr w:type="spellStart"/>
      <w:r w:rsidRPr="00DC0021">
        <w:rPr>
          <w:rFonts w:ascii="Times New Roman" w:eastAsia="Times New Roman" w:hAnsi="Times New Roman" w:cs="Times New Roman"/>
          <w:sz w:val="20"/>
          <w:szCs w:val="20"/>
        </w:rPr>
        <w:t>embryonated</w:t>
      </w:r>
      <w:proofErr w:type="spellEnd"/>
      <w:r w:rsidRPr="00DC0021">
        <w:rPr>
          <w:rFonts w:ascii="Times New Roman" w:eastAsia="Times New Roman" w:hAnsi="Times New Roman" w:cs="Times New Roman"/>
          <w:sz w:val="20"/>
          <w:szCs w:val="20"/>
        </w:rPr>
        <w:t xml:space="preserve"> chicken eggs. Virus titers were determined by chicken red blood cell </w:t>
      </w:r>
      <w:proofErr w:type="spellStart"/>
      <w:r w:rsidRPr="00DC0021">
        <w:rPr>
          <w:rFonts w:ascii="Times New Roman" w:eastAsia="Times New Roman" w:hAnsi="Times New Roman" w:cs="Times New Roman"/>
          <w:sz w:val="20"/>
          <w:szCs w:val="20"/>
        </w:rPr>
        <w:t>hemagglutination</w:t>
      </w:r>
      <w:proofErr w:type="spellEnd"/>
      <w:r w:rsidRPr="00DC0021">
        <w:rPr>
          <w:rFonts w:ascii="Times New Roman" w:eastAsia="Times New Roman" w:hAnsi="Times New Roman" w:cs="Times New Roman"/>
          <w:sz w:val="20"/>
          <w:szCs w:val="20"/>
        </w:rPr>
        <w:t xml:space="preserve"> assays</w:t>
      </w:r>
      <w:r w:rsidR="00A346D7" w:rsidRPr="00DC0021">
        <w:rPr>
          <w:rFonts w:ascii="Times New Roman" w:eastAsia="Times New Roman" w:hAnsi="Times New Roman" w:cs="Times New Roman"/>
          <w:sz w:val="20"/>
          <w:szCs w:val="20"/>
        </w:rPr>
        <w:t>.0.2</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ml</w:t>
      </w:r>
      <w:r w:rsidR="00DC0021">
        <w:rPr>
          <w:rFonts w:ascii="Times New Roman" w:eastAsia="Times New Roman" w:hAnsi="Times New Roman" w:cs="Times New Roman"/>
          <w:sz w:val="20"/>
          <w:szCs w:val="20"/>
        </w:rPr>
        <w:t xml:space="preserve"> </w:t>
      </w:r>
      <w:r w:rsidR="00B0053D" w:rsidRPr="00DC0021">
        <w:rPr>
          <w:rFonts w:ascii="Times New Roman" w:hAnsi="Times New Roman" w:cs="Times New Roman"/>
          <w:sz w:val="20"/>
          <w:szCs w:val="20"/>
        </w:rPr>
        <w:t xml:space="preserve">inoculums </w:t>
      </w:r>
      <w:r w:rsidRPr="00DC0021">
        <w:rPr>
          <w:rFonts w:ascii="Times New Roman" w:eastAsia="Times New Roman" w:hAnsi="Times New Roman" w:cs="Times New Roman"/>
          <w:sz w:val="20"/>
          <w:szCs w:val="20"/>
        </w:rPr>
        <w:t>inoculated</w:t>
      </w:r>
      <w:r w:rsid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aseptically</w:t>
      </w:r>
      <w:r w:rsidR="001C4557" w:rsidRP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into</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 xml:space="preserve">the </w:t>
      </w:r>
      <w:proofErr w:type="spellStart"/>
      <w:r w:rsidR="00A346D7" w:rsidRPr="00DC0021">
        <w:rPr>
          <w:rFonts w:ascii="Times New Roman" w:eastAsia="Times New Roman" w:hAnsi="Times New Roman" w:cs="Times New Roman"/>
          <w:sz w:val="20"/>
          <w:szCs w:val="20"/>
        </w:rPr>
        <w:t>allantoic</w:t>
      </w:r>
      <w:proofErr w:type="spellEnd"/>
      <w:r w:rsidR="00A346D7" w:rsidRPr="00DC0021">
        <w:rPr>
          <w:rFonts w:ascii="Times New Roman" w:eastAsia="Times New Roman" w:hAnsi="Times New Roman" w:cs="Times New Roman"/>
          <w:sz w:val="20"/>
          <w:szCs w:val="20"/>
        </w:rPr>
        <w:t xml:space="preserve"> cavity</w:t>
      </w:r>
      <w:r w:rsidR="006F5D82" w:rsidRPr="00DC0021">
        <w:rPr>
          <w:rFonts w:ascii="Times New Roman" w:eastAsia="Times New Roman" w:hAnsi="Times New Roman" w:cs="Times New Roman"/>
          <w:sz w:val="20"/>
          <w:szCs w:val="20"/>
        </w:rPr>
        <w:t>.</w:t>
      </w:r>
      <w:r w:rsidRPr="00DC0021">
        <w:rPr>
          <w:rFonts w:ascii="Times New Roman" w:eastAsia="Times New Roman" w:hAnsi="Times New Roman" w:cs="Times New Roman"/>
          <w:sz w:val="20"/>
          <w:szCs w:val="20"/>
        </w:rPr>
        <w:t>SPF eggs</w:t>
      </w:r>
      <w:r w:rsidR="00A346D7" w:rsidRPr="00DC0021">
        <w:rPr>
          <w:rFonts w:ascii="Times New Roman" w:eastAsia="Times New Roman" w:hAnsi="Times New Roman" w:cs="Times New Roman"/>
          <w:sz w:val="20"/>
          <w:szCs w:val="20"/>
        </w:rPr>
        <w:t xml:space="preserve"> obtained from (SPF production project, </w:t>
      </w:r>
      <w:proofErr w:type="spellStart"/>
      <w:r w:rsidR="00A346D7" w:rsidRPr="00DC0021">
        <w:rPr>
          <w:rFonts w:ascii="Times New Roman" w:eastAsia="Times New Roman" w:hAnsi="Times New Roman" w:cs="Times New Roman"/>
          <w:sz w:val="20"/>
          <w:szCs w:val="20"/>
        </w:rPr>
        <w:t>KomOshim</w:t>
      </w:r>
      <w:proofErr w:type="spellEnd"/>
      <w:r w:rsidR="00DC0021">
        <w:rPr>
          <w:rFonts w:ascii="Times New Roman" w:eastAsia="Times New Roman" w:hAnsi="Times New Roman" w:cs="Times New Roman"/>
          <w:sz w:val="20"/>
          <w:szCs w:val="20"/>
        </w:rPr>
        <w:t>,</w:t>
      </w:r>
      <w:r w:rsidR="00A346D7" w:rsidRPr="00DC0021">
        <w:rPr>
          <w:rFonts w:ascii="Times New Roman" w:eastAsia="Times New Roman" w:hAnsi="Times New Roman" w:cs="Times New Roman"/>
          <w:sz w:val="20"/>
          <w:szCs w:val="20"/>
        </w:rPr>
        <w:t xml:space="preserve"> </w:t>
      </w:r>
      <w:r w:rsidRPr="00DC0021">
        <w:rPr>
          <w:rFonts w:ascii="Times New Roman" w:eastAsia="Times New Roman" w:hAnsi="Times New Roman" w:cs="Times New Roman"/>
          <w:sz w:val="20"/>
          <w:szCs w:val="20"/>
        </w:rPr>
        <w:t>E</w:t>
      </w:r>
      <w:r w:rsidR="00A346D7" w:rsidRPr="00DC0021">
        <w:rPr>
          <w:rFonts w:ascii="Times New Roman" w:eastAsia="Times New Roman" w:hAnsi="Times New Roman" w:cs="Times New Roman"/>
          <w:sz w:val="20"/>
          <w:szCs w:val="20"/>
        </w:rPr>
        <w:t xml:space="preserve">l </w:t>
      </w:r>
      <w:proofErr w:type="spellStart"/>
      <w:r w:rsidR="00A346D7" w:rsidRPr="00DC0021">
        <w:rPr>
          <w:rFonts w:ascii="Times New Roman" w:eastAsia="Times New Roman" w:hAnsi="Times New Roman" w:cs="Times New Roman"/>
          <w:sz w:val="20"/>
          <w:szCs w:val="20"/>
        </w:rPr>
        <w:t>Fayoum</w:t>
      </w:r>
      <w:proofErr w:type="spellEnd"/>
      <w:r w:rsidR="00A346D7" w:rsidRPr="00DC0021">
        <w:rPr>
          <w:rFonts w:ascii="Times New Roman" w:eastAsia="Times New Roman" w:hAnsi="Times New Roman" w:cs="Times New Roman"/>
          <w:sz w:val="20"/>
          <w:szCs w:val="20"/>
        </w:rPr>
        <w:t>, Agriculture</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Research</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Center-</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Ministry</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of</w:t>
      </w:r>
      <w:r w:rsidR="00DC0021">
        <w:rPr>
          <w:rFonts w:ascii="Times New Roman" w:eastAsia="Times New Roman" w:hAnsi="Times New Roman" w:cs="Times New Roman"/>
          <w:sz w:val="20"/>
          <w:szCs w:val="20"/>
        </w:rPr>
        <w:t xml:space="preserve"> </w:t>
      </w:r>
      <w:r w:rsidR="00A346D7" w:rsidRPr="00DC0021">
        <w:rPr>
          <w:rFonts w:ascii="Times New Roman" w:eastAsia="Times New Roman" w:hAnsi="Times New Roman" w:cs="Times New Roman"/>
          <w:sz w:val="20"/>
          <w:szCs w:val="20"/>
        </w:rPr>
        <w:t>Agriculture</w:t>
      </w:r>
      <w:r w:rsidR="00DC0021">
        <w:rPr>
          <w:rFonts w:ascii="Times New Roman" w:eastAsia="Times New Roman" w:hAnsi="Times New Roman" w:cs="Times New Roman"/>
          <w:sz w:val="20"/>
          <w:szCs w:val="20"/>
        </w:rPr>
        <w:t>,</w:t>
      </w:r>
      <w:r w:rsidR="00A346D7" w:rsidRPr="00DC0021">
        <w:rPr>
          <w:rFonts w:ascii="Times New Roman" w:eastAsia="Times New Roman" w:hAnsi="Times New Roman" w:cs="Times New Roman"/>
          <w:sz w:val="20"/>
          <w:szCs w:val="20"/>
        </w:rPr>
        <w:t xml:space="preserve"> </w:t>
      </w:r>
      <w:proofErr w:type="gramStart"/>
      <w:r w:rsidR="00A346D7" w:rsidRPr="00DC0021">
        <w:rPr>
          <w:rFonts w:ascii="Times New Roman" w:eastAsia="Times New Roman" w:hAnsi="Times New Roman" w:cs="Times New Roman"/>
          <w:sz w:val="20"/>
          <w:szCs w:val="20"/>
        </w:rPr>
        <w:t>Egypt</w:t>
      </w:r>
      <w:proofErr w:type="gramEnd"/>
      <w:r w:rsidR="00A346D7" w:rsidRPr="00DC0021">
        <w:rPr>
          <w:rFonts w:ascii="Times New Roman" w:eastAsia="Times New Roman" w:hAnsi="Times New Roman" w:cs="Times New Roman"/>
          <w:sz w:val="20"/>
          <w:szCs w:val="20"/>
        </w:rPr>
        <w:t>)</w:t>
      </w:r>
      <w:r w:rsidR="00DC0021">
        <w:rPr>
          <w:rFonts w:ascii="Times New Roman" w:hAnsi="Times New Roman" w:cs="Times New Roman" w:hint="eastAsia"/>
          <w:sz w:val="20"/>
          <w:szCs w:val="20"/>
          <w:lang w:eastAsia="zh-CN"/>
        </w:rPr>
        <w:t>.</w:t>
      </w:r>
    </w:p>
    <w:p w:rsidR="00A346D7" w:rsidRPr="00DC0021" w:rsidRDefault="00A346D7" w:rsidP="004F03F1">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DC0021">
        <w:rPr>
          <w:rFonts w:ascii="Times New Roman" w:hAnsi="Times New Roman" w:cs="Times New Roman"/>
          <w:b/>
          <w:bCs/>
          <w:sz w:val="20"/>
          <w:szCs w:val="20"/>
        </w:rPr>
        <w:t>Microtiter</w:t>
      </w:r>
      <w:proofErr w:type="spellEnd"/>
      <w:r w:rsidRPr="00DC0021">
        <w:rPr>
          <w:rFonts w:ascii="Times New Roman" w:hAnsi="Times New Roman" w:cs="Times New Roman"/>
          <w:b/>
          <w:bCs/>
          <w:sz w:val="20"/>
          <w:szCs w:val="20"/>
        </w:rPr>
        <w:t xml:space="preserve"> Plate </w:t>
      </w:r>
      <w:proofErr w:type="spellStart"/>
      <w:r w:rsidRPr="00DC0021">
        <w:rPr>
          <w:rFonts w:ascii="Times New Roman" w:hAnsi="Times New Roman" w:cs="Times New Roman"/>
          <w:b/>
          <w:bCs/>
          <w:sz w:val="20"/>
          <w:szCs w:val="20"/>
        </w:rPr>
        <w:t>Haemagglutination</w:t>
      </w:r>
      <w:proofErr w:type="spellEnd"/>
      <w:r w:rsidRPr="00DC0021">
        <w:rPr>
          <w:rFonts w:ascii="Times New Roman" w:hAnsi="Times New Roman" w:cs="Times New Roman"/>
          <w:b/>
          <w:bCs/>
          <w:sz w:val="20"/>
          <w:szCs w:val="20"/>
        </w:rPr>
        <w:t xml:space="preserve"> (HA)</w:t>
      </w:r>
      <w:r w:rsidR="004E43D0" w:rsidRPr="00DC0021">
        <w:rPr>
          <w:rFonts w:ascii="Times New Roman" w:hAnsi="Times New Roman" w:cs="Times New Roman"/>
          <w:b/>
          <w:bCs/>
          <w:sz w:val="20"/>
          <w:szCs w:val="20"/>
        </w:rPr>
        <w:t xml:space="preserve"> and HI</w:t>
      </w:r>
      <w:r w:rsidRPr="00DC0021">
        <w:rPr>
          <w:rFonts w:ascii="Times New Roman" w:hAnsi="Times New Roman" w:cs="Times New Roman"/>
          <w:b/>
          <w:bCs/>
          <w:sz w:val="20"/>
          <w:szCs w:val="20"/>
        </w:rPr>
        <w:t xml:space="preserve"> test</w:t>
      </w:r>
    </w:p>
    <w:p w:rsidR="00A346D7" w:rsidRPr="00DC0021" w:rsidRDefault="00A346D7" w:rsidP="004F03F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done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according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to </w:t>
      </w:r>
      <w:r w:rsidRPr="00DC0021">
        <w:rPr>
          <w:rFonts w:ascii="Times New Roman" w:hAnsi="Times New Roman" w:cs="Times New Roman"/>
          <w:b/>
          <w:bCs/>
          <w:sz w:val="20"/>
          <w:szCs w:val="20"/>
        </w:rPr>
        <w:t>(OIE, 2012)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using U-shape bottomed </w:t>
      </w:r>
      <w:proofErr w:type="spellStart"/>
      <w:r w:rsidRPr="00DC0021">
        <w:rPr>
          <w:rFonts w:ascii="Times New Roman" w:hAnsi="Times New Roman" w:cs="Times New Roman"/>
          <w:sz w:val="20"/>
          <w:szCs w:val="20"/>
        </w:rPr>
        <w:t>microtiter</w:t>
      </w:r>
      <w:proofErr w:type="spellEnd"/>
      <w:r w:rsidRPr="00DC0021">
        <w:rPr>
          <w:rFonts w:ascii="Times New Roman" w:hAnsi="Times New Roman" w:cs="Times New Roman"/>
          <w:sz w:val="20"/>
          <w:szCs w:val="20"/>
        </w:rPr>
        <w:t xml:space="preserve"> plate and 1% chicken RBCs against 4 HA unit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Egyptian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 antigens.</w:t>
      </w:r>
      <w:r w:rsidR="006F5D82" w:rsidRPr="00DC0021">
        <w:rPr>
          <w:rFonts w:ascii="Times New Roman" w:hAnsi="Times New Roman" w:cs="Times New Roman"/>
          <w:sz w:val="20"/>
          <w:szCs w:val="20"/>
        </w:rPr>
        <w:t xml:space="preserve"> T</w:t>
      </w:r>
      <w:r w:rsidRPr="00DC0021">
        <w:rPr>
          <w:rFonts w:ascii="Times New Roman" w:hAnsi="Times New Roman" w:cs="Times New Roman"/>
          <w:sz w:val="20"/>
          <w:szCs w:val="20"/>
        </w:rPr>
        <w:t xml:space="preserve">his test was useful for the rapid detection of HA activity in harvested </w:t>
      </w:r>
      <w:proofErr w:type="spellStart"/>
      <w:r w:rsidRPr="00DC0021">
        <w:rPr>
          <w:rFonts w:ascii="Times New Roman" w:hAnsi="Times New Roman" w:cs="Times New Roman"/>
          <w:sz w:val="20"/>
          <w:szCs w:val="20"/>
        </w:rPr>
        <w:t>allantoic</w:t>
      </w:r>
      <w:proofErr w:type="spellEnd"/>
      <w:r w:rsidRPr="00DC0021">
        <w:rPr>
          <w:rFonts w:ascii="Times New Roman" w:hAnsi="Times New Roman" w:cs="Times New Roman"/>
          <w:sz w:val="20"/>
          <w:szCs w:val="20"/>
        </w:rPr>
        <w:t xml:space="preserve"> fluids from inoculated SPF </w:t>
      </w:r>
      <w:proofErr w:type="spellStart"/>
      <w:r w:rsidRPr="00DC0021">
        <w:rPr>
          <w:rFonts w:ascii="Times New Roman" w:hAnsi="Times New Roman" w:cs="Times New Roman"/>
          <w:sz w:val="20"/>
          <w:szCs w:val="20"/>
        </w:rPr>
        <w:t>embryonated</w:t>
      </w:r>
      <w:proofErr w:type="spellEnd"/>
      <w:r w:rsidRPr="00DC0021">
        <w:rPr>
          <w:rFonts w:ascii="Times New Roman" w:hAnsi="Times New Roman" w:cs="Times New Roman"/>
          <w:sz w:val="20"/>
          <w:szCs w:val="20"/>
        </w:rPr>
        <w:t xml:space="preserve"> chicken egg</w:t>
      </w:r>
      <w:r w:rsidR="00C032AF" w:rsidRPr="00DC0021">
        <w:rPr>
          <w:rFonts w:ascii="Times New Roman" w:hAnsi="Times New Roman" w:cs="Times New Roman"/>
          <w:sz w:val="20"/>
          <w:szCs w:val="20"/>
        </w:rPr>
        <w:t xml:space="preserve"> </w:t>
      </w:r>
      <w:r w:rsidRPr="00DC0021">
        <w:rPr>
          <w:rFonts w:ascii="Times New Roman" w:hAnsi="Times New Roman" w:cs="Times New Roman"/>
          <w:sz w:val="20"/>
          <w:szCs w:val="20"/>
        </w:rPr>
        <w:t>(ECE).</w:t>
      </w:r>
    </w:p>
    <w:p w:rsidR="00A346D7" w:rsidRPr="00DC0021" w:rsidRDefault="00A346D7" w:rsidP="004F03F1">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DC0021">
        <w:rPr>
          <w:rFonts w:ascii="Times New Roman" w:hAnsi="Times New Roman" w:cs="Times New Roman"/>
          <w:b/>
          <w:bCs/>
          <w:sz w:val="20"/>
          <w:szCs w:val="20"/>
        </w:rPr>
        <w:t>Real-</w:t>
      </w:r>
      <w:r w:rsidR="007C6A48" w:rsidRPr="00DC0021">
        <w:rPr>
          <w:rFonts w:ascii="Times New Roman" w:hAnsi="Times New Roman" w:cs="Times New Roman"/>
          <w:b/>
          <w:bCs/>
          <w:sz w:val="20"/>
          <w:szCs w:val="20"/>
        </w:rPr>
        <w:t>time Reverse Transcription</w:t>
      </w:r>
      <w:r w:rsidRPr="00DC0021">
        <w:rPr>
          <w:rFonts w:ascii="Times New Roman" w:hAnsi="Times New Roman" w:cs="Times New Roman"/>
          <w:b/>
          <w:bCs/>
          <w:sz w:val="20"/>
          <w:szCs w:val="20"/>
        </w:rPr>
        <w:t xml:space="preserve"> polymerase Chain Reaction (</w:t>
      </w:r>
      <w:proofErr w:type="spellStart"/>
      <w:r w:rsidRPr="00DC0021">
        <w:rPr>
          <w:rFonts w:ascii="Times New Roman" w:hAnsi="Times New Roman" w:cs="Times New Roman"/>
          <w:b/>
          <w:bCs/>
          <w:sz w:val="20"/>
          <w:szCs w:val="20"/>
        </w:rPr>
        <w:t>rRT</w:t>
      </w:r>
      <w:proofErr w:type="spellEnd"/>
      <w:r w:rsidRPr="00DC0021">
        <w:rPr>
          <w:rFonts w:ascii="Times New Roman" w:hAnsi="Times New Roman" w:cs="Times New Roman"/>
          <w:b/>
          <w:bCs/>
          <w:sz w:val="20"/>
          <w:szCs w:val="20"/>
        </w:rPr>
        <w:t>-PCR)</w:t>
      </w:r>
    </w:p>
    <w:p w:rsidR="00A346D7" w:rsidRDefault="00A346D7" w:rsidP="004F03F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DC0021">
        <w:rPr>
          <w:rFonts w:ascii="Times New Roman" w:hAnsi="Times New Roman" w:cs="Times New Roman"/>
          <w:sz w:val="20"/>
          <w:szCs w:val="20"/>
        </w:rPr>
        <w:t xml:space="preserve">The real–time RT-PCR for AIV was done </w:t>
      </w:r>
      <w:r w:rsidR="007C6A48" w:rsidRPr="00DC0021">
        <w:rPr>
          <w:rFonts w:ascii="Times New Roman" w:hAnsi="Times New Roman" w:cs="Times New Roman"/>
          <w:sz w:val="20"/>
          <w:szCs w:val="20"/>
        </w:rPr>
        <w:t xml:space="preserve">using </w:t>
      </w:r>
      <w:proofErr w:type="spellStart"/>
      <w:r w:rsidR="007C6A48" w:rsidRPr="00DC0021">
        <w:rPr>
          <w:rFonts w:ascii="Times New Roman" w:hAnsi="Times New Roman" w:cs="Times New Roman"/>
          <w:sz w:val="20"/>
          <w:szCs w:val="20"/>
        </w:rPr>
        <w:t>Quantitect</w:t>
      </w:r>
      <w:proofErr w:type="spellEnd"/>
      <w:r w:rsidR="007C6A48" w:rsidRPr="00DC0021">
        <w:rPr>
          <w:rFonts w:ascii="Times New Roman" w:hAnsi="Times New Roman" w:cs="Times New Roman"/>
          <w:sz w:val="20"/>
          <w:szCs w:val="20"/>
        </w:rPr>
        <w:t xml:space="preserve"> probe RT</w:t>
      </w:r>
      <w:r w:rsidRPr="00DC0021">
        <w:rPr>
          <w:rFonts w:ascii="Times New Roman" w:hAnsi="Times New Roman" w:cs="Times New Roman"/>
          <w:sz w:val="20"/>
          <w:szCs w:val="20"/>
        </w:rPr>
        <w:t>_</w:t>
      </w:r>
      <w:r w:rsidR="007C6A48" w:rsidRPr="00DC0021">
        <w:rPr>
          <w:rFonts w:ascii="Times New Roman" w:hAnsi="Times New Roman" w:cs="Times New Roman"/>
          <w:sz w:val="20"/>
          <w:szCs w:val="20"/>
        </w:rPr>
        <w:t>PCR kit with</w:t>
      </w:r>
      <w:r w:rsidRPr="00DC0021">
        <w:rPr>
          <w:rFonts w:ascii="Times New Roman" w:hAnsi="Times New Roman" w:cs="Times New Roman"/>
          <w:sz w:val="20"/>
          <w:szCs w:val="20"/>
        </w:rPr>
        <w:t xml:space="preserve"> VLA modified protocols </w:t>
      </w:r>
      <w:r w:rsidRPr="00DC0021">
        <w:rPr>
          <w:rFonts w:ascii="Times New Roman" w:hAnsi="Times New Roman" w:cs="Times New Roman"/>
          <w:b/>
          <w:bCs/>
          <w:sz w:val="20"/>
          <w:szCs w:val="20"/>
        </w:rPr>
        <w:t>(</w:t>
      </w:r>
      <w:r w:rsidR="007C6A48" w:rsidRPr="00DC0021">
        <w:rPr>
          <w:rFonts w:ascii="Times New Roman" w:hAnsi="Times New Roman" w:cs="Times New Roman"/>
          <w:b/>
          <w:bCs/>
          <w:sz w:val="20"/>
          <w:szCs w:val="20"/>
        </w:rPr>
        <w:t>VLA, 2008</w:t>
      </w:r>
      <w:r w:rsidRPr="00DC0021">
        <w:rPr>
          <w:rFonts w:ascii="Times New Roman" w:hAnsi="Times New Roman" w:cs="Times New Roman"/>
          <w:b/>
          <w:bCs/>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RNA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swab</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samples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extracted using</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QIAamp</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RNA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Mini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Kit (</w:t>
      </w:r>
      <w:proofErr w:type="spellStart"/>
      <w:r w:rsidRPr="00DC0021">
        <w:rPr>
          <w:rFonts w:ascii="Times New Roman" w:hAnsi="Times New Roman" w:cs="Times New Roman"/>
          <w:sz w:val="20"/>
          <w:szCs w:val="20"/>
        </w:rPr>
        <w:t>Qiagen</w:t>
      </w:r>
      <w:proofErr w:type="spellEnd"/>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Valencia,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Calif.,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USA)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the </w:t>
      </w:r>
      <w:proofErr w:type="spellStart"/>
      <w:r w:rsidRPr="00DC0021">
        <w:rPr>
          <w:rFonts w:ascii="Times New Roman" w:hAnsi="Times New Roman" w:cs="Times New Roman"/>
          <w:sz w:val="20"/>
          <w:szCs w:val="20"/>
        </w:rPr>
        <w:t>rRT</w:t>
      </w:r>
      <w:proofErr w:type="spellEnd"/>
      <w:r w:rsidRPr="00DC0021">
        <w:rPr>
          <w:rFonts w:ascii="Times New Roman" w:hAnsi="Times New Roman" w:cs="Times New Roman"/>
          <w:sz w:val="20"/>
          <w:szCs w:val="20"/>
        </w:rPr>
        <w:t>-PCR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done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using</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Qiagen</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one step RT-PCR Kit (</w:t>
      </w:r>
      <w:proofErr w:type="spellStart"/>
      <w:r w:rsidRPr="00DC0021">
        <w:rPr>
          <w:rFonts w:ascii="Times New Roman" w:hAnsi="Times New Roman" w:cs="Times New Roman"/>
          <w:sz w:val="20"/>
          <w:szCs w:val="20"/>
        </w:rPr>
        <w:t>Qiagen</w:t>
      </w:r>
      <w:proofErr w:type="spellEnd"/>
      <w:r w:rsidRPr="00DC0021">
        <w:rPr>
          <w:rFonts w:ascii="Times New Roman" w:hAnsi="Times New Roman" w:cs="Times New Roman"/>
          <w:sz w:val="20"/>
          <w:szCs w:val="20"/>
        </w:rPr>
        <w:t>, Germany)</w:t>
      </w:r>
      <w:r w:rsidR="00DC0021">
        <w:rPr>
          <w:rFonts w:ascii="Times New Roman" w:hAnsi="Times New Roman" w:cs="Times New Roman"/>
          <w:sz w:val="20"/>
          <w:szCs w:val="20"/>
        </w:rPr>
        <w:t>.</w:t>
      </w:r>
    </w:p>
    <w:p w:rsidR="00141B8A" w:rsidRDefault="00141B8A" w:rsidP="004F03F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141B8A" w:rsidRPr="00DC0021" w:rsidRDefault="00141B8A" w:rsidP="004F03F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A346D7" w:rsidRPr="00DC0021" w:rsidRDefault="007C6A48" w:rsidP="004F03F1">
      <w:pPr>
        <w:autoSpaceDE w:val="0"/>
        <w:autoSpaceDN w:val="0"/>
        <w:adjustRightInd w:val="0"/>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lastRenderedPageBreak/>
        <w:t xml:space="preserve">Sequencing and </w:t>
      </w:r>
      <w:proofErr w:type="spellStart"/>
      <w:r w:rsidRPr="00DC0021">
        <w:rPr>
          <w:rFonts w:ascii="Times New Roman" w:hAnsi="Times New Roman" w:cs="Times New Roman"/>
          <w:b/>
          <w:bCs/>
          <w:sz w:val="20"/>
          <w:szCs w:val="20"/>
        </w:rPr>
        <w:t>phylogenetic</w:t>
      </w:r>
      <w:proofErr w:type="spellEnd"/>
      <w:r w:rsidR="00A346D7" w:rsidRPr="00DC0021">
        <w:rPr>
          <w:rFonts w:ascii="Times New Roman" w:hAnsi="Times New Roman" w:cs="Times New Roman"/>
          <w:b/>
          <w:bCs/>
          <w:sz w:val="20"/>
          <w:szCs w:val="20"/>
        </w:rPr>
        <w:t xml:space="preserve"> analysis</w:t>
      </w:r>
    </w:p>
    <w:p w:rsidR="00A346D7" w:rsidRPr="00DC0021" w:rsidRDefault="00A346D7" w:rsidP="004F03F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 extracted RNAs of the seven positive AI samples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submitted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 analysis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unit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Reference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Laboratory 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Veterinary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Quality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Control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 Production,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Animal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Health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Research Institute, </w:t>
      </w:r>
      <w:proofErr w:type="spellStart"/>
      <w:r w:rsidRPr="00DC0021">
        <w:rPr>
          <w:rFonts w:ascii="Times New Roman" w:hAnsi="Times New Roman" w:cs="Times New Roman"/>
          <w:sz w:val="20"/>
          <w:szCs w:val="20"/>
        </w:rPr>
        <w:t>Dokki</w:t>
      </w:r>
      <w:proofErr w:type="spellEnd"/>
      <w:r w:rsidRPr="00DC0021">
        <w:rPr>
          <w:rFonts w:ascii="Times New Roman" w:hAnsi="Times New Roman" w:cs="Times New Roman"/>
          <w:sz w:val="20"/>
          <w:szCs w:val="20"/>
        </w:rPr>
        <w:t>, Giza, for sequencing and genetic analysis</w:t>
      </w:r>
    </w:p>
    <w:p w:rsidR="007C6A48" w:rsidRPr="00DC0021" w:rsidRDefault="007C6A48" w:rsidP="004F03F1">
      <w:pPr>
        <w:autoSpaceDE w:val="0"/>
        <w:autoSpaceDN w:val="0"/>
        <w:adjustRightInd w:val="0"/>
        <w:snapToGrid w:val="0"/>
        <w:spacing w:after="0" w:line="240" w:lineRule="auto"/>
        <w:jc w:val="both"/>
        <w:rPr>
          <w:rFonts w:ascii="Times New Roman" w:hAnsi="Times New Roman" w:cs="Times New Roman"/>
          <w:b/>
          <w:bCs/>
          <w:sz w:val="20"/>
          <w:szCs w:val="20"/>
        </w:rPr>
      </w:pPr>
    </w:p>
    <w:p w:rsidR="00A346D7" w:rsidRPr="00DC0021" w:rsidRDefault="007C6A48" w:rsidP="004F03F1">
      <w:pPr>
        <w:autoSpaceDE w:val="0"/>
        <w:autoSpaceDN w:val="0"/>
        <w:adjustRightInd w:val="0"/>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3. Results</w:t>
      </w:r>
    </w:p>
    <w:p w:rsidR="00A346D7" w:rsidRPr="00DC0021" w:rsidRDefault="00A346D7"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Results of the examined broiler chicken flocks:</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 xml:space="preserve">A total number of 142 broiler flocks in different governorates </w:t>
      </w:r>
      <w:r w:rsidR="00D9662A" w:rsidRPr="00DC0021">
        <w:rPr>
          <w:rFonts w:ascii="Times New Roman" w:hAnsi="Times New Roman" w:cs="Times New Roman"/>
          <w:sz w:val="20"/>
          <w:szCs w:val="20"/>
        </w:rPr>
        <w:t>(</w:t>
      </w:r>
      <w:r w:rsidRPr="00DC0021">
        <w:rPr>
          <w:rFonts w:ascii="Times New Roman" w:hAnsi="Times New Roman" w:cs="Times New Roman"/>
          <w:sz w:val="20"/>
          <w:szCs w:val="20"/>
        </w:rPr>
        <w:t>Alexandria, El-</w:t>
      </w:r>
      <w:proofErr w:type="spellStart"/>
      <w:r w:rsidRPr="00DC0021">
        <w:rPr>
          <w:rFonts w:ascii="Times New Roman" w:hAnsi="Times New Roman" w:cs="Times New Roman"/>
          <w:sz w:val="20"/>
          <w:szCs w:val="20"/>
        </w:rPr>
        <w:t>Behera</w:t>
      </w:r>
      <w:proofErr w:type="spellEnd"/>
      <w:r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Gharbia</w:t>
      </w:r>
      <w:proofErr w:type="spellEnd"/>
      <w:r w:rsidRPr="00DC0021">
        <w:rPr>
          <w:rFonts w:ascii="Times New Roman" w:hAnsi="Times New Roman" w:cs="Times New Roman"/>
          <w:sz w:val="20"/>
          <w:szCs w:val="20"/>
        </w:rPr>
        <w:t>,</w:t>
      </w:r>
      <w:r w:rsidR="00C032AF"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Marsamatrouh</w:t>
      </w:r>
      <w:proofErr w:type="spellEnd"/>
      <w:r w:rsidRPr="00DC0021">
        <w:rPr>
          <w:rFonts w:ascii="Times New Roman" w:hAnsi="Times New Roman" w:cs="Times New Roman"/>
          <w:sz w:val="20"/>
          <w:szCs w:val="20"/>
        </w:rPr>
        <w:t xml:space="preserve">, </w:t>
      </w:r>
      <w:r w:rsidR="00D9662A" w:rsidRPr="00DC0021">
        <w:rPr>
          <w:rFonts w:ascii="Times New Roman" w:hAnsi="Times New Roman" w:cs="Times New Roman"/>
          <w:sz w:val="20"/>
          <w:szCs w:val="20"/>
        </w:rPr>
        <w:t xml:space="preserve">and </w:t>
      </w:r>
      <w:proofErr w:type="spellStart"/>
      <w:r w:rsidR="00D9662A" w:rsidRPr="00DC0021">
        <w:rPr>
          <w:rFonts w:ascii="Times New Roman" w:hAnsi="Times New Roman" w:cs="Times New Roman"/>
          <w:sz w:val="20"/>
          <w:szCs w:val="20"/>
        </w:rPr>
        <w:t>Kafr</w:t>
      </w:r>
      <w:proofErr w:type="spellEnd"/>
      <w:r w:rsidR="00D9662A" w:rsidRPr="00DC0021">
        <w:rPr>
          <w:rFonts w:ascii="Times New Roman" w:hAnsi="Times New Roman" w:cs="Times New Roman"/>
          <w:sz w:val="20"/>
          <w:szCs w:val="20"/>
        </w:rPr>
        <w:t xml:space="preserve"> El-</w:t>
      </w:r>
      <w:proofErr w:type="spellStart"/>
      <w:r w:rsidR="00D9662A" w:rsidRPr="00DC0021">
        <w:rPr>
          <w:rFonts w:ascii="Times New Roman" w:hAnsi="Times New Roman" w:cs="Times New Roman"/>
          <w:sz w:val="20"/>
          <w:szCs w:val="20"/>
        </w:rPr>
        <w:t>Sleikh</w:t>
      </w:r>
      <w:proofErr w:type="spellEnd"/>
      <w:r w:rsidR="00D9662A" w:rsidRPr="00DC0021">
        <w:rPr>
          <w:rFonts w:ascii="Times New Roman" w:hAnsi="Times New Roman" w:cs="Times New Roman"/>
          <w:sz w:val="20"/>
          <w:szCs w:val="20"/>
        </w:rPr>
        <w:t xml:space="preserve">) </w:t>
      </w:r>
      <w:r w:rsidRPr="00DC0021">
        <w:rPr>
          <w:rFonts w:ascii="Times New Roman" w:hAnsi="Times New Roman" w:cs="Times New Roman"/>
          <w:sz w:val="20"/>
          <w:szCs w:val="20"/>
        </w:rPr>
        <w:t>were subjected to virus identification by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real –time RT-PCR test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Results presented in</w:t>
      </w:r>
      <w:r w:rsidRPr="00DC0021">
        <w:rPr>
          <w:rFonts w:ascii="Times New Roman" w:hAnsi="Times New Roman" w:cs="Times New Roman"/>
          <w:b/>
          <w:bCs/>
          <w:sz w:val="20"/>
          <w:szCs w:val="20"/>
        </w:rPr>
        <w:t xml:space="preserve"> (Table 1)</w:t>
      </w:r>
      <w:r w:rsidRPr="00DC0021">
        <w:rPr>
          <w:rFonts w:ascii="Times New Roman" w:hAnsi="Times New Roman" w:cs="Times New Roman"/>
          <w:sz w:val="20"/>
          <w:szCs w:val="20"/>
        </w:rPr>
        <w:t xml:space="preserve"> revealed that AI (matrix gene) virus was detected among broiler flocks by RT-PCR test in Alexandria, El-</w:t>
      </w:r>
      <w:proofErr w:type="spellStart"/>
      <w:r w:rsidRPr="00DC0021">
        <w:rPr>
          <w:rFonts w:ascii="Times New Roman" w:hAnsi="Times New Roman" w:cs="Times New Roman"/>
          <w:sz w:val="20"/>
          <w:szCs w:val="20"/>
        </w:rPr>
        <w:t>Behera</w:t>
      </w:r>
      <w:proofErr w:type="spellEnd"/>
      <w:r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Gharbia</w:t>
      </w:r>
      <w:proofErr w:type="spellEnd"/>
      <w:r w:rsidR="00437A2A"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Marsa</w:t>
      </w:r>
      <w:proofErr w:type="spellEnd"/>
      <w:r w:rsidR="00C032AF"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matrough</w:t>
      </w:r>
      <w:proofErr w:type="spellEnd"/>
      <w:r w:rsidRPr="00DC0021">
        <w:rPr>
          <w:rFonts w:ascii="Times New Roman" w:hAnsi="Times New Roman" w:cs="Times New Roman"/>
          <w:sz w:val="20"/>
          <w:szCs w:val="20"/>
        </w:rPr>
        <w:t>,</w:t>
      </w:r>
      <w:r w:rsidR="00C032AF" w:rsidRP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and </w:t>
      </w:r>
      <w:proofErr w:type="spellStart"/>
      <w:r w:rsidRPr="00DC0021">
        <w:rPr>
          <w:rFonts w:ascii="Times New Roman" w:hAnsi="Times New Roman" w:cs="Times New Roman"/>
          <w:sz w:val="20"/>
          <w:szCs w:val="20"/>
        </w:rPr>
        <w:t>Kafr</w:t>
      </w:r>
      <w:proofErr w:type="spellEnd"/>
      <w:r w:rsidRPr="00DC0021">
        <w:rPr>
          <w:rFonts w:ascii="Times New Roman" w:hAnsi="Times New Roman" w:cs="Times New Roman"/>
          <w:sz w:val="20"/>
          <w:szCs w:val="20"/>
        </w:rPr>
        <w:t xml:space="preserve"> El-</w:t>
      </w:r>
      <w:proofErr w:type="spellStart"/>
      <w:r w:rsidRPr="00DC0021">
        <w:rPr>
          <w:rFonts w:ascii="Times New Roman" w:hAnsi="Times New Roman" w:cs="Times New Roman"/>
          <w:sz w:val="20"/>
          <w:szCs w:val="20"/>
        </w:rPr>
        <w:t>Sleikh</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total incidence 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AIV(70.4%</w:t>
      </w:r>
      <w:r w:rsidR="00DC0021">
        <w:rPr>
          <w:rFonts w:ascii="Times New Roman" w:hAnsi="Times New Roman" w:cs="Times New Roman"/>
          <w:sz w:val="20"/>
          <w:szCs w:val="20"/>
        </w:rPr>
        <w:t>)</w:t>
      </w:r>
      <w:r w:rsidRPr="00DC0021">
        <w:rPr>
          <w:rFonts w:ascii="Times New Roman" w:hAnsi="Times New Roman" w:cs="Times New Roman"/>
          <w:sz w:val="20"/>
          <w:szCs w:val="20"/>
        </w:rPr>
        <w:t xml:space="preserve"> 100 out of 142 for matrix gene and (56.3%) 80 out of 142 for H9 gene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within all tested broiler flocks.</w:t>
      </w:r>
    </w:p>
    <w:p w:rsidR="00A346D7" w:rsidRPr="00DC0021" w:rsidRDefault="00A346D7" w:rsidP="004F03F1">
      <w:p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
          <w:bCs/>
          <w:sz w:val="20"/>
          <w:szCs w:val="20"/>
        </w:rPr>
        <w:t>Results of the examined layer chicken flocks</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 xml:space="preserve">A total of six layer flocks in different governorates in Alexandria, </w:t>
      </w:r>
      <w:proofErr w:type="spellStart"/>
      <w:r w:rsidRPr="00DC0021">
        <w:rPr>
          <w:rFonts w:ascii="Times New Roman" w:hAnsi="Times New Roman" w:cs="Times New Roman"/>
          <w:sz w:val="20"/>
          <w:szCs w:val="20"/>
        </w:rPr>
        <w:t>Gharbia</w:t>
      </w:r>
      <w:proofErr w:type="spellEnd"/>
      <w:r w:rsidRPr="00DC0021">
        <w:rPr>
          <w:rFonts w:ascii="Times New Roman" w:hAnsi="Times New Roman" w:cs="Times New Roman"/>
          <w:sz w:val="20"/>
          <w:szCs w:val="20"/>
        </w:rPr>
        <w:t xml:space="preserve"> and El-</w:t>
      </w:r>
      <w:proofErr w:type="spellStart"/>
      <w:r w:rsidRPr="00DC0021">
        <w:rPr>
          <w:rFonts w:ascii="Times New Roman" w:hAnsi="Times New Roman" w:cs="Times New Roman"/>
          <w:sz w:val="20"/>
          <w:szCs w:val="20"/>
        </w:rPr>
        <w:t>Behera</w:t>
      </w:r>
      <w:proofErr w:type="spellEnd"/>
      <w:r w:rsidRPr="00DC0021">
        <w:rPr>
          <w:rFonts w:ascii="Times New Roman" w:hAnsi="Times New Roman" w:cs="Times New Roman"/>
          <w:sz w:val="20"/>
          <w:szCs w:val="20"/>
        </w:rPr>
        <w:t xml:space="preserve"> were subjected to virus identification </w:t>
      </w:r>
      <w:r w:rsidR="007C6A48" w:rsidRPr="00DC0021">
        <w:rPr>
          <w:rFonts w:ascii="Times New Roman" w:hAnsi="Times New Roman" w:cs="Times New Roman"/>
          <w:sz w:val="20"/>
          <w:szCs w:val="20"/>
        </w:rPr>
        <w:t>by real</w:t>
      </w:r>
      <w:r w:rsidRPr="00DC0021">
        <w:rPr>
          <w:rFonts w:ascii="Times New Roman" w:hAnsi="Times New Roman" w:cs="Times New Roman"/>
          <w:sz w:val="20"/>
          <w:szCs w:val="20"/>
        </w:rPr>
        <w:t xml:space="preserve"> –time RT-PCR</w:t>
      </w:r>
      <w:r w:rsidR="00D9662A" w:rsidRPr="00DC0021">
        <w:rPr>
          <w:rFonts w:ascii="Times New Roman" w:hAnsi="Times New Roman" w:cs="Times New Roman"/>
          <w:sz w:val="20"/>
          <w:szCs w:val="20"/>
        </w:rPr>
        <w:t>.</w:t>
      </w:r>
      <w:r w:rsidRPr="00DC0021">
        <w:rPr>
          <w:rFonts w:ascii="Times New Roman" w:hAnsi="Times New Roman" w:cs="Times New Roman"/>
          <w:sz w:val="20"/>
          <w:szCs w:val="20"/>
        </w:rPr>
        <w:t xml:space="preserve"> Results presented in </w:t>
      </w:r>
      <w:r w:rsidRPr="00DC0021">
        <w:rPr>
          <w:rFonts w:ascii="Times New Roman" w:hAnsi="Times New Roman" w:cs="Times New Roman"/>
          <w:b/>
          <w:bCs/>
          <w:sz w:val="20"/>
          <w:szCs w:val="20"/>
        </w:rPr>
        <w:t>(Table 2).</w:t>
      </w:r>
      <w:r w:rsidRP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 xml:space="preserve">The total incidence </w:t>
      </w:r>
      <w:r w:rsidR="007C6A48" w:rsidRPr="00DC0021">
        <w:rPr>
          <w:rFonts w:ascii="Times New Roman" w:hAnsi="Times New Roman" w:cs="Times New Roman"/>
          <w:sz w:val="20"/>
          <w:szCs w:val="20"/>
        </w:rPr>
        <w:t>of AIV (</w:t>
      </w:r>
      <w:r w:rsidRPr="00DC0021">
        <w:rPr>
          <w:rFonts w:ascii="Times New Roman" w:hAnsi="Times New Roman" w:cs="Times New Roman"/>
          <w:sz w:val="20"/>
          <w:szCs w:val="20"/>
        </w:rPr>
        <w:t>33.3</w:t>
      </w:r>
      <w:r w:rsidR="007C6A48" w:rsidRPr="00DC0021">
        <w:rPr>
          <w:rFonts w:ascii="Times New Roman" w:hAnsi="Times New Roman" w:cs="Times New Roman"/>
          <w:sz w:val="20"/>
          <w:szCs w:val="20"/>
        </w:rPr>
        <w:t>%)</w:t>
      </w:r>
      <w:r w:rsidRPr="00DC0021">
        <w:rPr>
          <w:rFonts w:ascii="Times New Roman" w:hAnsi="Times New Roman" w:cs="Times New Roman"/>
          <w:sz w:val="20"/>
          <w:szCs w:val="20"/>
        </w:rPr>
        <w:t xml:space="preserve"> 2/6 for matrix gene and (16.7%) 1/6 for H9 infection within all tested layer flocks.</w:t>
      </w:r>
      <w:proofErr w:type="gramEnd"/>
    </w:p>
    <w:p w:rsidR="00A346D7" w:rsidRPr="00DC0021" w:rsidRDefault="00A346D7"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Results of the examined breeder chicken flocks:</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Two vaccinated breeder flocks in El-</w:t>
      </w:r>
      <w:proofErr w:type="spellStart"/>
      <w:r w:rsidRPr="00DC0021">
        <w:rPr>
          <w:rFonts w:ascii="Times New Roman" w:hAnsi="Times New Roman" w:cs="Times New Roman"/>
          <w:sz w:val="20"/>
          <w:szCs w:val="20"/>
        </w:rPr>
        <w:t>Behera</w:t>
      </w:r>
      <w:proofErr w:type="spellEnd"/>
      <w:r w:rsidRPr="00DC0021">
        <w:rPr>
          <w:rFonts w:ascii="Times New Roman" w:hAnsi="Times New Roman" w:cs="Times New Roman"/>
          <w:sz w:val="20"/>
          <w:szCs w:val="20"/>
        </w:rPr>
        <w:t xml:space="preserve"> were tested for virus identification by real –time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RT-PCR test </w:t>
      </w:r>
      <w:r w:rsidRPr="00DC0021">
        <w:rPr>
          <w:rFonts w:ascii="Times New Roman" w:hAnsi="Times New Roman" w:cs="Times New Roman"/>
          <w:b/>
          <w:bCs/>
          <w:sz w:val="20"/>
          <w:szCs w:val="20"/>
        </w:rPr>
        <w:t xml:space="preserve">(Table 3). </w:t>
      </w:r>
      <w:r w:rsidRPr="00DC0021">
        <w:rPr>
          <w:rFonts w:ascii="Times New Roman" w:hAnsi="Times New Roman" w:cs="Times New Roman"/>
          <w:sz w:val="20"/>
          <w:szCs w:val="20"/>
        </w:rPr>
        <w:t>Results revealed that AI (H9) virus was negative for the two tested farm in El-</w:t>
      </w:r>
      <w:proofErr w:type="spellStart"/>
      <w:r w:rsidRPr="00DC0021">
        <w:rPr>
          <w:rFonts w:ascii="Times New Roman" w:hAnsi="Times New Roman" w:cs="Times New Roman"/>
          <w:sz w:val="20"/>
          <w:szCs w:val="20"/>
        </w:rPr>
        <w:t>Behera</w:t>
      </w:r>
      <w:proofErr w:type="spellEnd"/>
      <w:r w:rsidRPr="00DC0021">
        <w:rPr>
          <w:rFonts w:ascii="Times New Roman" w:hAnsi="Times New Roman" w:cs="Times New Roman"/>
          <w:sz w:val="20"/>
          <w:szCs w:val="20"/>
        </w:rPr>
        <w:t xml:space="preserve"> at a percentage of (0%) 0 out of 2. </w:t>
      </w:r>
      <w:proofErr w:type="gramStart"/>
      <w:r w:rsidRPr="00DC0021">
        <w:rPr>
          <w:rFonts w:ascii="Times New Roman" w:hAnsi="Times New Roman" w:cs="Times New Roman"/>
          <w:sz w:val="20"/>
          <w:szCs w:val="20"/>
        </w:rPr>
        <w:t>Total incidence of AIV (0%) 0 out of 2 within all tested breeder flocks.</w:t>
      </w:r>
      <w:proofErr w:type="gramEnd"/>
    </w:p>
    <w:p w:rsidR="00A346D7" w:rsidRPr="00DC0021" w:rsidRDefault="00A346D7"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Incidence of AI virus in different examined species</w:t>
      </w:r>
    </w:p>
    <w:p w:rsidR="00A346D7" w:rsidRPr="00DC0021" w:rsidRDefault="00A346D7" w:rsidP="004F03F1">
      <w:pPr>
        <w:snapToGrid w:val="0"/>
        <w:spacing w:after="0" w:line="240" w:lineRule="auto"/>
        <w:ind w:firstLine="425"/>
        <w:jc w:val="both"/>
        <w:rPr>
          <w:rFonts w:ascii="Times New Roman" w:hAnsi="Times New Roman" w:cs="Times New Roman"/>
          <w:b/>
          <w:bCs/>
          <w:sz w:val="20"/>
          <w:szCs w:val="20"/>
        </w:rPr>
      </w:pPr>
      <w:r w:rsidRPr="00DC0021">
        <w:rPr>
          <w:rFonts w:ascii="Times New Roman" w:hAnsi="Times New Roman" w:cs="Times New Roman"/>
          <w:sz w:val="20"/>
          <w:szCs w:val="20"/>
        </w:rPr>
        <w:t xml:space="preserve">Concerning the results </w:t>
      </w:r>
      <w:r w:rsidR="007C6A48" w:rsidRPr="00DC0021">
        <w:rPr>
          <w:rFonts w:ascii="Times New Roman" w:hAnsi="Times New Roman" w:cs="Times New Roman"/>
          <w:sz w:val="20"/>
          <w:szCs w:val="20"/>
        </w:rPr>
        <w:t>of real</w:t>
      </w:r>
      <w:r w:rsidRPr="00DC0021">
        <w:rPr>
          <w:rFonts w:ascii="Times New Roman" w:hAnsi="Times New Roman" w:cs="Times New Roman"/>
          <w:sz w:val="20"/>
          <w:szCs w:val="20"/>
        </w:rPr>
        <w:t xml:space="preserve"> –time RT-PCR test used for detection of </w:t>
      </w:r>
      <w:r w:rsidR="007C6A48" w:rsidRPr="00DC0021">
        <w:rPr>
          <w:rFonts w:ascii="Times New Roman" w:hAnsi="Times New Roman" w:cs="Times New Roman"/>
          <w:sz w:val="20"/>
          <w:szCs w:val="20"/>
        </w:rPr>
        <w:t>AI virus</w:t>
      </w:r>
      <w:r w:rsidRPr="00DC0021">
        <w:rPr>
          <w:rFonts w:ascii="Times New Roman" w:hAnsi="Times New Roman" w:cs="Times New Roman"/>
          <w:sz w:val="20"/>
          <w:szCs w:val="20"/>
        </w:rPr>
        <w:t xml:space="preserve"> for matrix gene (common) a percentage of 70.4%, 33.3%, 0% in broiler, layer </w:t>
      </w:r>
      <w:r w:rsidR="007C6A48" w:rsidRPr="00DC0021">
        <w:rPr>
          <w:rFonts w:ascii="Times New Roman" w:hAnsi="Times New Roman" w:cs="Times New Roman"/>
          <w:sz w:val="20"/>
          <w:szCs w:val="20"/>
        </w:rPr>
        <w:t>and breeder</w:t>
      </w:r>
      <w:r w:rsidRPr="00DC0021">
        <w:rPr>
          <w:rFonts w:ascii="Times New Roman" w:hAnsi="Times New Roman" w:cs="Times New Roman"/>
          <w:sz w:val="20"/>
          <w:szCs w:val="20"/>
        </w:rPr>
        <w:t xml:space="preserve"> flocks respectively and 56.3%, 16.7</w:t>
      </w:r>
      <w:r w:rsidR="007C6A48" w:rsidRPr="00DC0021">
        <w:rPr>
          <w:rFonts w:ascii="Times New Roman" w:hAnsi="Times New Roman" w:cs="Times New Roman"/>
          <w:sz w:val="20"/>
          <w:szCs w:val="20"/>
        </w:rPr>
        <w:t>%, 0</w:t>
      </w:r>
      <w:r w:rsidRPr="00DC0021">
        <w:rPr>
          <w:rFonts w:ascii="Times New Roman" w:hAnsi="Times New Roman" w:cs="Times New Roman"/>
          <w:sz w:val="20"/>
          <w:szCs w:val="20"/>
        </w:rPr>
        <w:t xml:space="preserve">% in broiler, layer </w:t>
      </w:r>
      <w:r w:rsidR="007C6A48" w:rsidRPr="00DC0021">
        <w:rPr>
          <w:rFonts w:ascii="Times New Roman" w:hAnsi="Times New Roman" w:cs="Times New Roman"/>
          <w:sz w:val="20"/>
          <w:szCs w:val="20"/>
        </w:rPr>
        <w:t>and breeder</w:t>
      </w:r>
      <w:r w:rsidRPr="00DC0021">
        <w:rPr>
          <w:rFonts w:ascii="Times New Roman" w:hAnsi="Times New Roman" w:cs="Times New Roman"/>
          <w:sz w:val="20"/>
          <w:szCs w:val="20"/>
        </w:rPr>
        <w:t xml:space="preserve"> flocks </w:t>
      </w:r>
      <w:r w:rsidR="007C6A48" w:rsidRPr="00DC0021">
        <w:rPr>
          <w:rFonts w:ascii="Times New Roman" w:hAnsi="Times New Roman" w:cs="Times New Roman"/>
          <w:sz w:val="20"/>
          <w:szCs w:val="20"/>
        </w:rPr>
        <w:t>respectively for</w:t>
      </w:r>
      <w:r w:rsidRPr="00DC0021">
        <w:rPr>
          <w:rFonts w:ascii="Times New Roman" w:hAnsi="Times New Roman" w:cs="Times New Roman"/>
          <w:sz w:val="20"/>
          <w:szCs w:val="20"/>
        </w:rPr>
        <w:t xml:space="preserve"> H9 infection were recorded with a total incidence of 68%</w:t>
      </w:r>
      <w:r w:rsidR="00DC0021">
        <w:rPr>
          <w:rFonts w:ascii="Times New Roman" w:hAnsi="Times New Roman" w:cs="Times New Roman"/>
          <w:sz w:val="20"/>
          <w:szCs w:val="20"/>
        </w:rPr>
        <w:t>(</w:t>
      </w:r>
      <w:r w:rsidRPr="00DC0021">
        <w:rPr>
          <w:rFonts w:ascii="Times New Roman" w:hAnsi="Times New Roman" w:cs="Times New Roman"/>
          <w:sz w:val="20"/>
          <w:szCs w:val="20"/>
        </w:rPr>
        <w:t xml:space="preserve">102/150) for matrix gene (common) in all species and 54 % (81/150) for H9. </w:t>
      </w:r>
      <w:proofErr w:type="gramStart"/>
      <w:r w:rsidRPr="00DC0021">
        <w:rPr>
          <w:rFonts w:ascii="Times New Roman" w:hAnsi="Times New Roman" w:cs="Times New Roman"/>
          <w:b/>
          <w:bCs/>
          <w:sz w:val="20"/>
          <w:szCs w:val="20"/>
        </w:rPr>
        <w:t>(Table 4).</w:t>
      </w:r>
      <w:proofErr w:type="gramEnd"/>
    </w:p>
    <w:p w:rsidR="00A346D7" w:rsidRPr="00DC0021" w:rsidRDefault="00A346D7" w:rsidP="004F03F1">
      <w:p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
          <w:bCs/>
          <w:sz w:val="20"/>
          <w:szCs w:val="20"/>
        </w:rPr>
        <w:t>Results of virus isolation</w:t>
      </w:r>
    </w:p>
    <w:p w:rsidR="00A346D7" w:rsidRPr="00DC0021" w:rsidRDefault="00170DDB"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A total of 50</w:t>
      </w:r>
      <w:r w:rsidRPr="00DC0021">
        <w:rPr>
          <w:rFonts w:ascii="Times New Roman" w:hAnsi="Times New Roman" w:cs="Times New Roman" w:hint="cs"/>
          <w:sz w:val="20"/>
          <w:szCs w:val="20"/>
        </w:rPr>
        <w:t xml:space="preserve"> </w:t>
      </w:r>
      <w:r w:rsidR="00A346D7" w:rsidRPr="00DC0021">
        <w:rPr>
          <w:rFonts w:ascii="Times New Roman" w:hAnsi="Times New Roman" w:cs="Times New Roman"/>
          <w:sz w:val="20"/>
          <w:szCs w:val="20"/>
        </w:rPr>
        <w:t xml:space="preserve">flocks were </w:t>
      </w:r>
      <w:r w:rsidR="00493F35" w:rsidRPr="00DC0021">
        <w:rPr>
          <w:rFonts w:ascii="Times New Roman" w:hAnsi="Times New Roman" w:cs="Times New Roman"/>
          <w:sz w:val="20"/>
          <w:szCs w:val="20"/>
        </w:rPr>
        <w:t xml:space="preserve">inoculated into </w:t>
      </w:r>
      <w:r w:rsidRPr="00DC0021">
        <w:rPr>
          <w:rFonts w:ascii="Times New Roman" w:hAnsi="Times New Roman" w:cs="Times New Roman"/>
          <w:sz w:val="20"/>
          <w:szCs w:val="20"/>
        </w:rPr>
        <w:t>fertile SPF</w:t>
      </w:r>
      <w:r w:rsidR="00A346D7" w:rsidRPr="00DC0021">
        <w:rPr>
          <w:rFonts w:ascii="Times New Roman" w:hAnsi="Times New Roman" w:cs="Times New Roman"/>
          <w:sz w:val="20"/>
          <w:szCs w:val="20"/>
        </w:rPr>
        <w:t xml:space="preserve"> eggs from the 81 positive flocks for H9 (as we detect them early in RT-PCR in cycle before 30</w:t>
      </w:r>
      <w:r w:rsidR="00D9662A" w:rsidRPr="00DC0021">
        <w:rPr>
          <w:rFonts w:ascii="Times New Roman" w:hAnsi="Times New Roman" w:cs="Times New Roman"/>
          <w:sz w:val="20"/>
          <w:szCs w:val="20"/>
        </w:rPr>
        <w:t>,</w:t>
      </w:r>
      <w:r w:rsidR="00A346D7" w:rsidRPr="00DC0021">
        <w:rPr>
          <w:rFonts w:ascii="Times New Roman" w:hAnsi="Times New Roman" w:cs="Times New Roman"/>
          <w:sz w:val="20"/>
          <w:szCs w:val="20"/>
        </w:rPr>
        <w:t xml:space="preserve"> this mean that the</w:t>
      </w:r>
      <w:r w:rsidR="00DC0021">
        <w:rPr>
          <w:rFonts w:ascii="Times New Roman" w:hAnsi="Times New Roman" w:cs="Times New Roman" w:hint="eastAsia"/>
          <w:sz w:val="20"/>
          <w:szCs w:val="20"/>
          <w:lang w:eastAsia="zh-CN"/>
        </w:rPr>
        <w:t>y</w:t>
      </w:r>
      <w:r w:rsidR="00A346D7" w:rsidRPr="00DC0021">
        <w:rPr>
          <w:rFonts w:ascii="Times New Roman" w:hAnsi="Times New Roman" w:cs="Times New Roman"/>
          <w:sz w:val="20"/>
          <w:szCs w:val="20"/>
        </w:rPr>
        <w:t xml:space="preserve"> were high amount of virus particle that will help in results of virus isolation on SPF eggs)</w:t>
      </w:r>
      <w:r w:rsidR="00D9662A" w:rsidRPr="00DC0021">
        <w:rPr>
          <w:rFonts w:ascii="Times New Roman" w:hAnsi="Times New Roman" w:cs="Times New Roman"/>
          <w:sz w:val="20"/>
          <w:szCs w:val="20"/>
        </w:rPr>
        <w:t>.</w:t>
      </w:r>
      <w:r w:rsidR="005C6187" w:rsidRPr="00DC0021">
        <w:rPr>
          <w:rFonts w:ascii="Times New Roman" w:hAnsi="Times New Roman" w:cs="Times New Roman"/>
          <w:sz w:val="20"/>
          <w:szCs w:val="20"/>
        </w:rPr>
        <w:t xml:space="preserve">Results of virus isolation trails from the </w:t>
      </w:r>
      <w:r w:rsidR="004C5623" w:rsidRPr="00DC0021">
        <w:rPr>
          <w:rFonts w:ascii="Times New Roman" w:hAnsi="Times New Roman" w:cs="Times New Roman"/>
          <w:sz w:val="20"/>
          <w:szCs w:val="20"/>
        </w:rPr>
        <w:t xml:space="preserve">selected </w:t>
      </w:r>
      <w:r w:rsidR="005C6187" w:rsidRPr="00DC0021">
        <w:rPr>
          <w:rFonts w:ascii="Times New Roman" w:hAnsi="Times New Roman" w:cs="Times New Roman"/>
          <w:sz w:val="20"/>
          <w:szCs w:val="20"/>
        </w:rPr>
        <w:t>50 flocks revealed 20</w:t>
      </w:r>
      <w:r w:rsidR="004C5623" w:rsidRPr="00DC0021">
        <w:rPr>
          <w:rFonts w:ascii="Times New Roman" w:hAnsi="Times New Roman" w:cs="Times New Roman"/>
          <w:sz w:val="20"/>
          <w:szCs w:val="20"/>
        </w:rPr>
        <w:t>H9</w:t>
      </w:r>
      <w:r w:rsidR="005C6187" w:rsidRPr="00DC0021">
        <w:rPr>
          <w:rFonts w:ascii="Times New Roman" w:hAnsi="Times New Roman" w:cs="Times New Roman"/>
          <w:sz w:val="20"/>
          <w:szCs w:val="20"/>
        </w:rPr>
        <w:t xml:space="preserve"> isolates</w:t>
      </w:r>
      <w:r w:rsidR="004C5623" w:rsidRPr="00DC0021">
        <w:rPr>
          <w:rFonts w:ascii="Times New Roman" w:hAnsi="Times New Roman" w:cs="Times New Roman"/>
          <w:sz w:val="20"/>
          <w:szCs w:val="20"/>
        </w:rPr>
        <w:t xml:space="preserve"> as judged by slide HA test and HI test against reference H9 antiserum </w:t>
      </w:r>
      <w:proofErr w:type="spellStart"/>
      <w:r w:rsidR="004C5623" w:rsidRPr="00DC0021">
        <w:rPr>
          <w:rFonts w:ascii="Times New Roman" w:hAnsi="Times New Roman" w:cs="Times New Roman"/>
          <w:sz w:val="20"/>
          <w:szCs w:val="20"/>
        </w:rPr>
        <w:lastRenderedPageBreak/>
        <w:t>and</w:t>
      </w:r>
      <w:r w:rsidR="00493F35" w:rsidRPr="00DC0021">
        <w:rPr>
          <w:rFonts w:ascii="Times New Roman" w:hAnsi="Times New Roman" w:cs="Times New Roman"/>
          <w:sz w:val="20"/>
          <w:szCs w:val="20"/>
        </w:rPr>
        <w:t>were</w:t>
      </w:r>
      <w:proofErr w:type="spellEnd"/>
      <w:r w:rsidR="00493F35" w:rsidRPr="00DC0021">
        <w:rPr>
          <w:rFonts w:ascii="Times New Roman" w:hAnsi="Times New Roman" w:cs="Times New Roman"/>
          <w:sz w:val="20"/>
          <w:szCs w:val="20"/>
        </w:rPr>
        <w:t xml:space="preserve"> </w:t>
      </w:r>
      <w:r w:rsidR="004C5623" w:rsidRPr="00DC0021">
        <w:rPr>
          <w:rFonts w:ascii="Times New Roman" w:hAnsi="Times New Roman" w:cs="Times New Roman"/>
          <w:sz w:val="20"/>
          <w:szCs w:val="20"/>
        </w:rPr>
        <w:t>negative for H5 and NDV</w:t>
      </w:r>
      <w:r w:rsidR="00A346D7" w:rsidRPr="00DC0021">
        <w:rPr>
          <w:rFonts w:ascii="Times New Roman" w:hAnsi="Times New Roman" w:cs="Times New Roman"/>
          <w:sz w:val="20"/>
          <w:szCs w:val="20"/>
        </w:rPr>
        <w:t>.</w:t>
      </w:r>
      <w:r w:rsidR="00C032AF" w:rsidRP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Their HA titer log2 were ranging from 0 to 11.</w:t>
      </w:r>
    </w:p>
    <w:p w:rsidR="00A346D7" w:rsidRPr="00DC0021" w:rsidRDefault="00A346D7"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Results of H9 sequenced isolate</w:t>
      </w:r>
      <w:r w:rsidR="0036366D" w:rsidRPr="00DC0021">
        <w:rPr>
          <w:rFonts w:ascii="Times New Roman" w:hAnsi="Times New Roman" w:cs="Times New Roman"/>
          <w:b/>
          <w:bCs/>
          <w:sz w:val="20"/>
          <w:szCs w:val="20"/>
        </w:rPr>
        <w:t>s</w:t>
      </w:r>
    </w:p>
    <w:p w:rsidR="00437A2A" w:rsidRPr="00DC0021" w:rsidRDefault="00617280"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From those H9 viruses, we sequenced the HA gene from t</w:t>
      </w:r>
      <w:r w:rsidR="00A346D7" w:rsidRPr="00DC0021">
        <w:rPr>
          <w:rFonts w:ascii="Times New Roman" w:hAnsi="Times New Roman" w:cs="Times New Roman"/>
          <w:sz w:val="20"/>
          <w:szCs w:val="20"/>
        </w:rPr>
        <w:t>he</w:t>
      </w:r>
      <w:r w:rsidR="0036366D" w:rsidRPr="00DC0021">
        <w:rPr>
          <w:rFonts w:ascii="Times New Roman" w:hAnsi="Times New Roman" w:cs="Times New Roman"/>
          <w:sz w:val="20"/>
          <w:szCs w:val="20"/>
        </w:rPr>
        <w:t xml:space="preserve"> selected</w:t>
      </w:r>
      <w:r w:rsidR="00A346D7" w:rsidRPr="00DC0021">
        <w:rPr>
          <w:rFonts w:ascii="Times New Roman" w:hAnsi="Times New Roman" w:cs="Times New Roman"/>
          <w:sz w:val="20"/>
          <w:szCs w:val="20"/>
        </w:rPr>
        <w:t xml:space="preserve"> </w:t>
      </w:r>
      <w:r w:rsidR="007C6A48" w:rsidRPr="00DC0021">
        <w:rPr>
          <w:rFonts w:ascii="Times New Roman" w:hAnsi="Times New Roman" w:cs="Times New Roman"/>
          <w:sz w:val="20"/>
          <w:szCs w:val="20"/>
        </w:rPr>
        <w:t>seven isolates</w:t>
      </w:r>
      <w:r w:rsidR="00A346D7" w:rsidRPr="00DC0021">
        <w:rPr>
          <w:rFonts w:ascii="Times New Roman" w:hAnsi="Times New Roman" w:cs="Times New Roman"/>
          <w:sz w:val="20"/>
          <w:szCs w:val="20"/>
        </w:rPr>
        <w:t xml:space="preserve"> from 2012-2014 </w:t>
      </w:r>
      <w:r w:rsidRPr="00DC0021">
        <w:rPr>
          <w:rFonts w:ascii="Times New Roman" w:hAnsi="Times New Roman" w:cs="Times New Roman"/>
          <w:sz w:val="20"/>
          <w:szCs w:val="20"/>
        </w:rPr>
        <w:t>and</w:t>
      </w:r>
      <w:r w:rsidR="00A346D7" w:rsidRPr="00DC0021">
        <w:rPr>
          <w:rFonts w:ascii="Times New Roman" w:hAnsi="Times New Roman" w:cs="Times New Roman"/>
          <w:sz w:val="20"/>
          <w:szCs w:val="20"/>
        </w:rPr>
        <w:t xml:space="preserve"> compared with original strain of Egypt and other stains from Israel and Hong </w:t>
      </w:r>
      <w:proofErr w:type="spellStart"/>
      <w:proofErr w:type="gramStart"/>
      <w:r w:rsidR="00A346D7" w:rsidRPr="00DC0021">
        <w:rPr>
          <w:rFonts w:ascii="Times New Roman" w:hAnsi="Times New Roman" w:cs="Times New Roman"/>
          <w:sz w:val="20"/>
          <w:szCs w:val="20"/>
        </w:rPr>
        <w:t>kong</w:t>
      </w:r>
      <w:proofErr w:type="spellEnd"/>
      <w:proofErr w:type="gramEnd"/>
      <w:r w:rsidR="00141B8A">
        <w:rPr>
          <w:rFonts w:ascii="Times New Roman" w:hAnsi="Times New Roman" w:cs="Times New Roman" w:hint="eastAsia"/>
          <w:sz w:val="20"/>
          <w:szCs w:val="20"/>
          <w:lang w:eastAsia="zh-CN"/>
        </w:rPr>
        <w:t xml:space="preserve"> </w:t>
      </w:r>
      <w:r w:rsidR="00A346D7" w:rsidRPr="00DC0021">
        <w:rPr>
          <w:rFonts w:ascii="Times New Roman" w:hAnsi="Times New Roman" w:cs="Times New Roman"/>
          <w:b/>
          <w:bCs/>
          <w:sz w:val="20"/>
          <w:szCs w:val="20"/>
        </w:rPr>
        <w:t>(Figure1).</w:t>
      </w:r>
      <w:r w:rsidR="00141B8A">
        <w:rPr>
          <w:rFonts w:ascii="Times New Roman" w:hAnsi="Times New Roman" w:cs="Times New Roman" w:hint="eastAsia"/>
          <w:b/>
          <w:bCs/>
          <w:sz w:val="20"/>
          <w:szCs w:val="20"/>
          <w:lang w:eastAsia="zh-CN"/>
        </w:rPr>
        <w:t xml:space="preserve"> </w:t>
      </w:r>
      <w:r w:rsidR="00A346D7" w:rsidRPr="00DC0021">
        <w:rPr>
          <w:rFonts w:ascii="Times New Roman" w:hAnsi="Times New Roman" w:cs="Times New Roman"/>
          <w:sz w:val="20"/>
          <w:szCs w:val="20"/>
        </w:rPr>
        <w:t xml:space="preserve">The </w:t>
      </w:r>
      <w:r w:rsidR="00A346D7" w:rsidRPr="00DC0021">
        <w:rPr>
          <w:rFonts w:ascii="Times New Roman" w:hAnsi="Times New Roman" w:cs="Times New Roman"/>
          <w:sz w:val="20"/>
          <w:szCs w:val="20"/>
        </w:rPr>
        <w:lastRenderedPageBreak/>
        <w:t>seven isolates found to be have an identity with each other ranging from 92.9_ 98.3% and in comparison to</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Israel</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2008 strain it was</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86.2_89% and with the original</w:t>
      </w:r>
      <w:r w:rsidR="00DC0021">
        <w:rPr>
          <w:rFonts w:ascii="Times New Roman" w:hAnsi="Times New Roman" w:cs="Times New Roman"/>
          <w:sz w:val="20"/>
          <w:szCs w:val="20"/>
        </w:rPr>
        <w:t xml:space="preserve"> </w:t>
      </w:r>
      <w:r w:rsidR="00A346D7" w:rsidRPr="00DC0021">
        <w:rPr>
          <w:rFonts w:ascii="Times New Roman" w:hAnsi="Times New Roman" w:cs="Times New Roman"/>
          <w:sz w:val="20"/>
          <w:szCs w:val="20"/>
        </w:rPr>
        <w:t>Egyptian strain of 2011-2013 by 93.9_97.4%</w:t>
      </w:r>
      <w:r w:rsidR="00141B8A">
        <w:rPr>
          <w:rFonts w:ascii="Times New Roman" w:hAnsi="Times New Roman" w:cs="Times New Roman" w:hint="eastAsia"/>
          <w:sz w:val="20"/>
          <w:szCs w:val="20"/>
          <w:lang w:eastAsia="zh-CN"/>
        </w:rPr>
        <w:t xml:space="preserve"> </w:t>
      </w:r>
      <w:r w:rsidR="00A346D7" w:rsidRPr="00DC0021">
        <w:rPr>
          <w:rFonts w:ascii="Times New Roman" w:hAnsi="Times New Roman" w:cs="Times New Roman"/>
          <w:b/>
          <w:bCs/>
          <w:sz w:val="20"/>
          <w:szCs w:val="20"/>
        </w:rPr>
        <w:t>(Table 5).</w:t>
      </w:r>
      <w:r w:rsidR="00437A2A" w:rsidRPr="00DC0021">
        <w:rPr>
          <w:rFonts w:ascii="Times New Roman" w:hAnsi="Times New Roman" w:cs="Times New Roman"/>
          <w:sz w:val="20"/>
          <w:szCs w:val="20"/>
        </w:rPr>
        <w:t>: H9 primers used for one step conventional</w:t>
      </w:r>
      <w:r w:rsidR="00DC0021">
        <w:rPr>
          <w:rFonts w:ascii="Times New Roman" w:hAnsi="Times New Roman" w:cs="Times New Roman"/>
          <w:sz w:val="20"/>
          <w:szCs w:val="20"/>
        </w:rPr>
        <w:t xml:space="preserve"> </w:t>
      </w:r>
      <w:r w:rsidR="00437A2A" w:rsidRPr="00DC0021">
        <w:rPr>
          <w:rFonts w:ascii="Times New Roman" w:hAnsi="Times New Roman" w:cs="Times New Roman"/>
          <w:sz w:val="20"/>
          <w:szCs w:val="20"/>
        </w:rPr>
        <w:t>RT-PCR</w:t>
      </w:r>
      <w:r w:rsidR="00DC0021">
        <w:rPr>
          <w:rFonts w:ascii="Times New Roman" w:hAnsi="Times New Roman" w:cs="Times New Roman"/>
          <w:sz w:val="20"/>
          <w:szCs w:val="20"/>
        </w:rPr>
        <w:t xml:space="preserve"> </w:t>
      </w:r>
      <w:r w:rsidR="00437A2A" w:rsidRPr="00DC0021">
        <w:rPr>
          <w:rFonts w:ascii="Times New Roman" w:hAnsi="Times New Roman" w:cs="Times New Roman"/>
          <w:sz w:val="20"/>
          <w:szCs w:val="20"/>
        </w:rPr>
        <w:t>and sequence</w:t>
      </w:r>
      <w:r w:rsidR="00314878" w:rsidRPr="00DC0021">
        <w:rPr>
          <w:rFonts w:ascii="Times New Roman" w:hAnsi="Times New Roman" w:cs="Times New Roman"/>
          <w:sz w:val="20"/>
          <w:szCs w:val="20"/>
        </w:rPr>
        <w:t xml:space="preserve"> (</w:t>
      </w:r>
      <w:r w:rsidR="00314878" w:rsidRPr="00DC0021">
        <w:rPr>
          <w:rFonts w:ascii="Times New Roman" w:hAnsi="Times New Roman" w:cs="Times New Roman"/>
          <w:b/>
          <w:bCs/>
          <w:sz w:val="20"/>
          <w:szCs w:val="20"/>
        </w:rPr>
        <w:t>Table 6)</w:t>
      </w:r>
      <w:r w:rsidR="00437A2A" w:rsidRPr="00DC0021">
        <w:rPr>
          <w:rFonts w:ascii="Times New Roman" w:hAnsi="Times New Roman" w:cs="Times New Roman"/>
          <w:b/>
          <w:bCs/>
          <w:sz w:val="20"/>
          <w:szCs w:val="20"/>
        </w:rPr>
        <w:t>.</w:t>
      </w:r>
    </w:p>
    <w:p w:rsidR="004F03F1" w:rsidRPr="00DC0021" w:rsidRDefault="004F03F1" w:rsidP="004F03F1">
      <w:pPr>
        <w:snapToGrid w:val="0"/>
        <w:spacing w:after="0" w:line="240" w:lineRule="auto"/>
        <w:jc w:val="both"/>
        <w:rPr>
          <w:rFonts w:ascii="Times New Roman" w:hAnsi="Times New Roman" w:cs="Times New Roman"/>
          <w:b/>
          <w:bCs/>
          <w:sz w:val="20"/>
          <w:szCs w:val="20"/>
        </w:rPr>
        <w:sectPr w:rsidR="004F03F1" w:rsidRPr="00DC0021" w:rsidSect="00DC0021">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7C6A48" w:rsidRPr="00DC0021" w:rsidRDefault="007C6A48" w:rsidP="004F03F1">
      <w:pPr>
        <w:snapToGrid w:val="0"/>
        <w:spacing w:after="0" w:line="240" w:lineRule="auto"/>
        <w:jc w:val="center"/>
        <w:rPr>
          <w:rFonts w:ascii="Times New Roman" w:hAnsi="Times New Roman" w:cs="Times New Roman"/>
          <w:sz w:val="20"/>
          <w:szCs w:val="20"/>
        </w:rPr>
      </w:pPr>
    </w:p>
    <w:p w:rsidR="00141B8A" w:rsidRDefault="00141B8A" w:rsidP="004F03F1">
      <w:pPr>
        <w:snapToGrid w:val="0"/>
        <w:spacing w:after="0" w:line="240" w:lineRule="auto"/>
        <w:jc w:val="center"/>
        <w:outlineLvl w:val="0"/>
        <w:rPr>
          <w:rFonts w:ascii="Times New Roman" w:hAnsi="Times New Roman" w:cs="Times New Roman" w:hint="eastAsia"/>
          <w:b/>
          <w:bCs/>
          <w:sz w:val="20"/>
          <w:szCs w:val="20"/>
          <w:lang w:eastAsia="zh-CN"/>
        </w:rPr>
      </w:pPr>
    </w:p>
    <w:p w:rsidR="00A346D7" w:rsidRPr="00DC0021" w:rsidRDefault="00A346D7" w:rsidP="004F03F1">
      <w:pPr>
        <w:snapToGrid w:val="0"/>
        <w:spacing w:after="0" w:line="240" w:lineRule="auto"/>
        <w:jc w:val="center"/>
        <w:outlineLvl w:val="0"/>
        <w:rPr>
          <w:rFonts w:ascii="Times New Roman" w:hAnsi="Times New Roman" w:cs="Times New Roman"/>
          <w:b/>
          <w:bCs/>
          <w:sz w:val="20"/>
          <w:szCs w:val="20"/>
          <w:lang w:eastAsia="zh-CN"/>
        </w:rPr>
      </w:pPr>
      <w:r w:rsidRPr="00DC0021">
        <w:rPr>
          <w:rFonts w:ascii="Times New Roman" w:hAnsi="Times New Roman" w:cs="Times New Roman"/>
          <w:b/>
          <w:bCs/>
          <w:sz w:val="20"/>
          <w:szCs w:val="20"/>
        </w:rPr>
        <w:t xml:space="preserve">Table (1): Incidence of AI virus in examined broilers chicken </w:t>
      </w:r>
      <w:r w:rsidR="007C6A48" w:rsidRPr="00DC0021">
        <w:rPr>
          <w:rFonts w:ascii="Times New Roman" w:hAnsi="Times New Roman" w:cs="Times New Roman"/>
          <w:b/>
          <w:bCs/>
          <w:sz w:val="20"/>
          <w:szCs w:val="20"/>
        </w:rPr>
        <w:t>flocks</w:t>
      </w:r>
    </w:p>
    <w:tbl>
      <w:tblPr>
        <w:tblStyle w:val="TableGrid"/>
        <w:tblW w:w="9395" w:type="dxa"/>
        <w:jc w:val="center"/>
        <w:tblLook w:val="01E0"/>
      </w:tblPr>
      <w:tblGrid>
        <w:gridCol w:w="2394"/>
        <w:gridCol w:w="3106"/>
        <w:gridCol w:w="3880"/>
        <w:gridCol w:w="15"/>
      </w:tblGrid>
      <w:tr w:rsidR="004F03F1" w:rsidRPr="00DC0021" w:rsidTr="004F03F1">
        <w:trPr>
          <w:gridAfter w:val="1"/>
          <w:wAfter w:w="15" w:type="dxa"/>
          <w:trHeight w:val="250"/>
          <w:jc w:val="center"/>
        </w:trPr>
        <w:tc>
          <w:tcPr>
            <w:tcW w:w="2394"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Location</w:t>
            </w:r>
          </w:p>
        </w:tc>
        <w:tc>
          <w:tcPr>
            <w:tcW w:w="698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proofErr w:type="spellStart"/>
            <w:r w:rsidRPr="00DC0021">
              <w:rPr>
                <w:b/>
                <w:bCs/>
                <w:color w:val="000000"/>
                <w:lang w:bidi="ar-EG"/>
              </w:rPr>
              <w:t>rRT</w:t>
            </w:r>
            <w:proofErr w:type="spellEnd"/>
            <w:r w:rsidRPr="00DC0021">
              <w:rPr>
                <w:b/>
                <w:bCs/>
                <w:color w:val="000000"/>
                <w:lang w:bidi="ar-EG"/>
              </w:rPr>
              <w:t>-PCR</w:t>
            </w:r>
          </w:p>
        </w:tc>
      </w:tr>
      <w:tr w:rsidR="004F03F1" w:rsidRPr="00DC0021" w:rsidTr="004F03F1">
        <w:trPr>
          <w:trHeight w:val="506"/>
          <w:jc w:val="center"/>
        </w:trPr>
        <w:tc>
          <w:tcPr>
            <w:tcW w:w="239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
        </w:tc>
        <w:tc>
          <w:tcPr>
            <w:tcW w:w="310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Common matrix Ag</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c>
          <w:tcPr>
            <w:tcW w:w="3895"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H9</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r>
      <w:tr w:rsidR="004F03F1" w:rsidRPr="00DC0021" w:rsidTr="004F03F1">
        <w:trPr>
          <w:trHeight w:val="162"/>
          <w:jc w:val="center"/>
        </w:trPr>
        <w:tc>
          <w:tcPr>
            <w:tcW w:w="239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Alexandria</w:t>
            </w:r>
          </w:p>
        </w:tc>
        <w:tc>
          <w:tcPr>
            <w:tcW w:w="3106"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11/18 (61%)</w:t>
            </w:r>
          </w:p>
        </w:tc>
        <w:tc>
          <w:tcPr>
            <w:tcW w:w="3895"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7/18 (38.9%)</w:t>
            </w:r>
          </w:p>
        </w:tc>
      </w:tr>
      <w:tr w:rsidR="004F03F1" w:rsidRPr="00DC0021" w:rsidTr="004F03F1">
        <w:trPr>
          <w:trHeight w:val="162"/>
          <w:jc w:val="center"/>
        </w:trPr>
        <w:tc>
          <w:tcPr>
            <w:tcW w:w="2394"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lang w:bidi="ar-EG"/>
              </w:rPr>
              <w:t>Behera</w:t>
            </w:r>
            <w:proofErr w:type="spellEnd"/>
          </w:p>
        </w:tc>
        <w:tc>
          <w:tcPr>
            <w:tcW w:w="310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70/90(77.7%)</w:t>
            </w:r>
          </w:p>
        </w:tc>
        <w:tc>
          <w:tcPr>
            <w:tcW w:w="3895"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60/90(66.7%)</w:t>
            </w:r>
          </w:p>
        </w:tc>
      </w:tr>
      <w:tr w:rsidR="004F03F1" w:rsidRPr="00DC0021" w:rsidTr="004F03F1">
        <w:trPr>
          <w:trHeight w:val="162"/>
          <w:jc w:val="center"/>
        </w:trPr>
        <w:tc>
          <w:tcPr>
            <w:tcW w:w="2394"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rPr>
              <w:t>Gharbia</w:t>
            </w:r>
            <w:proofErr w:type="spellEnd"/>
          </w:p>
        </w:tc>
        <w:tc>
          <w:tcPr>
            <w:tcW w:w="310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12/19(63.2%)</w:t>
            </w:r>
          </w:p>
        </w:tc>
        <w:tc>
          <w:tcPr>
            <w:tcW w:w="3895"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9/19(47.4%)</w:t>
            </w:r>
          </w:p>
        </w:tc>
      </w:tr>
      <w:tr w:rsidR="004F03F1" w:rsidRPr="00DC0021" w:rsidTr="004F03F1">
        <w:trPr>
          <w:trHeight w:val="162"/>
          <w:jc w:val="center"/>
        </w:trPr>
        <w:tc>
          <w:tcPr>
            <w:tcW w:w="2394"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rPr>
              <w:t>Kafr</w:t>
            </w:r>
            <w:proofErr w:type="spellEnd"/>
            <w:r w:rsidRPr="00DC0021">
              <w:rPr>
                <w:b/>
                <w:bCs/>
                <w:color w:val="000000"/>
              </w:rPr>
              <w:t xml:space="preserve"> El-Sheikh</w:t>
            </w:r>
          </w:p>
        </w:tc>
        <w:tc>
          <w:tcPr>
            <w:tcW w:w="310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2/5(40%)</w:t>
            </w:r>
          </w:p>
        </w:tc>
        <w:tc>
          <w:tcPr>
            <w:tcW w:w="3895"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1/5(20%)</w:t>
            </w:r>
          </w:p>
        </w:tc>
      </w:tr>
      <w:tr w:rsidR="004F03F1" w:rsidRPr="00DC0021" w:rsidTr="004F03F1">
        <w:trPr>
          <w:trHeight w:val="162"/>
          <w:jc w:val="center"/>
        </w:trPr>
        <w:tc>
          <w:tcPr>
            <w:tcW w:w="2394"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rPr>
            </w:pPr>
            <w:proofErr w:type="spellStart"/>
            <w:r w:rsidRPr="00DC0021">
              <w:rPr>
                <w:b/>
                <w:bCs/>
                <w:color w:val="000000"/>
              </w:rPr>
              <w:t>Marsamatrough</w:t>
            </w:r>
            <w:proofErr w:type="spellEnd"/>
          </w:p>
        </w:tc>
        <w:tc>
          <w:tcPr>
            <w:tcW w:w="310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5/10(50%)</w:t>
            </w:r>
          </w:p>
        </w:tc>
        <w:tc>
          <w:tcPr>
            <w:tcW w:w="3895"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3/10(30%)</w:t>
            </w:r>
          </w:p>
        </w:tc>
      </w:tr>
      <w:tr w:rsidR="004F03F1" w:rsidRPr="00DC0021" w:rsidTr="004F03F1">
        <w:trPr>
          <w:trHeight w:val="271"/>
          <w:jc w:val="center"/>
        </w:trPr>
        <w:tc>
          <w:tcPr>
            <w:tcW w:w="239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Total</w:t>
            </w:r>
          </w:p>
        </w:tc>
        <w:tc>
          <w:tcPr>
            <w:tcW w:w="3106"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100/142(70.4%)</w:t>
            </w:r>
          </w:p>
        </w:tc>
        <w:tc>
          <w:tcPr>
            <w:tcW w:w="3895"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80/142(56.3%)</w:t>
            </w:r>
          </w:p>
        </w:tc>
      </w:tr>
    </w:tbl>
    <w:p w:rsidR="007C6A48" w:rsidRPr="00DC0021" w:rsidRDefault="007C6A48" w:rsidP="004F03F1">
      <w:pPr>
        <w:snapToGrid w:val="0"/>
        <w:spacing w:after="0" w:line="240" w:lineRule="auto"/>
        <w:jc w:val="center"/>
        <w:rPr>
          <w:rFonts w:ascii="Times New Roman" w:hAnsi="Times New Roman" w:cs="Times New Roman"/>
          <w:b/>
          <w:bCs/>
          <w:sz w:val="20"/>
          <w:szCs w:val="20"/>
        </w:rPr>
      </w:pPr>
    </w:p>
    <w:p w:rsidR="00A346D7" w:rsidRPr="00DC0021" w:rsidRDefault="00A346D7" w:rsidP="004F03F1">
      <w:pPr>
        <w:snapToGrid w:val="0"/>
        <w:spacing w:after="0" w:line="240" w:lineRule="auto"/>
        <w:jc w:val="center"/>
        <w:rPr>
          <w:rFonts w:ascii="Times New Roman" w:hAnsi="Times New Roman" w:cs="Times New Roman"/>
          <w:b/>
          <w:bCs/>
          <w:sz w:val="20"/>
          <w:szCs w:val="20"/>
          <w:lang w:eastAsia="zh-CN"/>
        </w:rPr>
      </w:pPr>
      <w:r w:rsidRPr="00DC0021">
        <w:rPr>
          <w:rFonts w:ascii="Times New Roman" w:hAnsi="Times New Roman" w:cs="Times New Roman"/>
          <w:b/>
          <w:bCs/>
          <w:sz w:val="20"/>
          <w:szCs w:val="20"/>
        </w:rPr>
        <w:t>Table (2): Incidence of AI virus in examined layers chicken flocks</w:t>
      </w:r>
    </w:p>
    <w:tbl>
      <w:tblPr>
        <w:tblStyle w:val="TableGrid"/>
        <w:tblW w:w="9387" w:type="dxa"/>
        <w:jc w:val="center"/>
        <w:tblLook w:val="01E0"/>
      </w:tblPr>
      <w:tblGrid>
        <w:gridCol w:w="2805"/>
        <w:gridCol w:w="3239"/>
        <w:gridCol w:w="3343"/>
      </w:tblGrid>
      <w:tr w:rsidR="004F03F1" w:rsidRPr="00DC0021" w:rsidTr="004F03F1">
        <w:trPr>
          <w:trHeight w:val="224"/>
          <w:jc w:val="center"/>
        </w:trPr>
        <w:tc>
          <w:tcPr>
            <w:tcW w:w="2805"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Location</w:t>
            </w:r>
          </w:p>
        </w:tc>
        <w:tc>
          <w:tcPr>
            <w:tcW w:w="6581"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proofErr w:type="spellStart"/>
            <w:r w:rsidRPr="00DC0021">
              <w:rPr>
                <w:b/>
                <w:bCs/>
                <w:color w:val="000000"/>
                <w:lang w:bidi="ar-EG"/>
              </w:rPr>
              <w:t>rRT</w:t>
            </w:r>
            <w:proofErr w:type="spellEnd"/>
            <w:r w:rsidRPr="00DC0021">
              <w:rPr>
                <w:b/>
                <w:bCs/>
                <w:color w:val="000000"/>
                <w:lang w:bidi="ar-EG"/>
              </w:rPr>
              <w:t>-PCR</w:t>
            </w:r>
          </w:p>
        </w:tc>
      </w:tr>
      <w:tr w:rsidR="004F03F1" w:rsidRPr="00DC0021" w:rsidTr="004F03F1">
        <w:trPr>
          <w:trHeight w:val="452"/>
          <w:jc w:val="center"/>
        </w:trPr>
        <w:tc>
          <w:tcPr>
            <w:tcW w:w="2805"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
        </w:tc>
        <w:tc>
          <w:tcPr>
            <w:tcW w:w="3239"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Common matrix Ag</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c>
          <w:tcPr>
            <w:tcW w:w="3343"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H9</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r>
      <w:tr w:rsidR="004F03F1" w:rsidRPr="00DC0021" w:rsidTr="004F03F1">
        <w:trPr>
          <w:trHeight w:val="145"/>
          <w:jc w:val="center"/>
        </w:trPr>
        <w:tc>
          <w:tcPr>
            <w:tcW w:w="2805"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Alexandria</w:t>
            </w:r>
          </w:p>
        </w:tc>
        <w:tc>
          <w:tcPr>
            <w:tcW w:w="3239"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0/1(0%)</w:t>
            </w:r>
          </w:p>
        </w:tc>
        <w:tc>
          <w:tcPr>
            <w:tcW w:w="3343"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0/1(0%)</w:t>
            </w:r>
          </w:p>
        </w:tc>
      </w:tr>
      <w:tr w:rsidR="004F03F1" w:rsidRPr="00DC0021" w:rsidTr="004F03F1">
        <w:trPr>
          <w:trHeight w:val="145"/>
          <w:jc w:val="center"/>
        </w:trPr>
        <w:tc>
          <w:tcPr>
            <w:tcW w:w="2805"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lang w:bidi="ar-EG"/>
              </w:rPr>
              <w:t>Behera</w:t>
            </w:r>
            <w:proofErr w:type="spellEnd"/>
          </w:p>
        </w:tc>
        <w:tc>
          <w:tcPr>
            <w:tcW w:w="3239"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2/4(50%)</w:t>
            </w:r>
          </w:p>
        </w:tc>
        <w:tc>
          <w:tcPr>
            <w:tcW w:w="3343"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1/4(25%)</w:t>
            </w:r>
          </w:p>
        </w:tc>
      </w:tr>
      <w:tr w:rsidR="004F03F1" w:rsidRPr="00DC0021" w:rsidTr="004F03F1">
        <w:trPr>
          <w:trHeight w:val="145"/>
          <w:jc w:val="center"/>
        </w:trPr>
        <w:tc>
          <w:tcPr>
            <w:tcW w:w="2805"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rPr>
              <w:t>Gharbia</w:t>
            </w:r>
            <w:proofErr w:type="spellEnd"/>
          </w:p>
        </w:tc>
        <w:tc>
          <w:tcPr>
            <w:tcW w:w="3239"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0/1(0%)</w:t>
            </w:r>
          </w:p>
        </w:tc>
        <w:tc>
          <w:tcPr>
            <w:tcW w:w="3343"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0/1(0%)</w:t>
            </w:r>
          </w:p>
        </w:tc>
      </w:tr>
      <w:tr w:rsidR="004F03F1" w:rsidRPr="00DC0021" w:rsidTr="004F03F1">
        <w:trPr>
          <w:trHeight w:val="242"/>
          <w:jc w:val="center"/>
        </w:trPr>
        <w:tc>
          <w:tcPr>
            <w:tcW w:w="2805"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Total</w:t>
            </w:r>
          </w:p>
        </w:tc>
        <w:tc>
          <w:tcPr>
            <w:tcW w:w="3239"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2/6(33.3%)</w:t>
            </w:r>
          </w:p>
        </w:tc>
        <w:tc>
          <w:tcPr>
            <w:tcW w:w="3343"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1/6(16.7%)</w:t>
            </w:r>
          </w:p>
        </w:tc>
      </w:tr>
    </w:tbl>
    <w:p w:rsidR="004F03F1" w:rsidRPr="00DC0021" w:rsidRDefault="004F03F1" w:rsidP="004F03F1">
      <w:pPr>
        <w:snapToGrid w:val="0"/>
        <w:spacing w:after="0" w:line="240" w:lineRule="auto"/>
        <w:jc w:val="center"/>
        <w:rPr>
          <w:rFonts w:ascii="Times New Roman" w:hAnsi="Times New Roman" w:cs="Times New Roman"/>
          <w:b/>
          <w:bCs/>
          <w:sz w:val="20"/>
          <w:szCs w:val="20"/>
          <w:lang w:eastAsia="zh-CN"/>
        </w:rPr>
      </w:pPr>
    </w:p>
    <w:p w:rsidR="00A346D7" w:rsidRPr="00DC0021" w:rsidRDefault="00A346D7" w:rsidP="004F03F1">
      <w:pPr>
        <w:snapToGrid w:val="0"/>
        <w:spacing w:after="0" w:line="240" w:lineRule="auto"/>
        <w:jc w:val="center"/>
        <w:outlineLvl w:val="0"/>
        <w:rPr>
          <w:rFonts w:ascii="Times New Roman" w:hAnsi="Times New Roman" w:cs="Times New Roman"/>
          <w:b/>
          <w:bCs/>
          <w:sz w:val="20"/>
          <w:szCs w:val="20"/>
          <w:lang w:eastAsia="zh-CN"/>
        </w:rPr>
      </w:pPr>
      <w:r w:rsidRPr="00DC0021">
        <w:rPr>
          <w:rFonts w:ascii="Times New Roman" w:hAnsi="Times New Roman" w:cs="Times New Roman"/>
          <w:b/>
          <w:bCs/>
          <w:sz w:val="20"/>
          <w:szCs w:val="20"/>
        </w:rPr>
        <w:t>Table (3): Incidence of AI virus in examined breeders chicken Flocks</w:t>
      </w:r>
    </w:p>
    <w:tbl>
      <w:tblPr>
        <w:tblStyle w:val="TableGrid"/>
        <w:tblW w:w="9397" w:type="dxa"/>
        <w:jc w:val="center"/>
        <w:tblLook w:val="01E0"/>
      </w:tblPr>
      <w:tblGrid>
        <w:gridCol w:w="2313"/>
        <w:gridCol w:w="3444"/>
        <w:gridCol w:w="3612"/>
        <w:gridCol w:w="28"/>
      </w:tblGrid>
      <w:tr w:rsidR="004F03F1" w:rsidRPr="00DC0021" w:rsidTr="004F03F1">
        <w:trPr>
          <w:gridAfter w:val="1"/>
          <w:wAfter w:w="28" w:type="dxa"/>
          <w:trHeight w:val="185"/>
          <w:jc w:val="center"/>
        </w:trPr>
        <w:tc>
          <w:tcPr>
            <w:tcW w:w="2313"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Location</w:t>
            </w:r>
          </w:p>
        </w:tc>
        <w:tc>
          <w:tcPr>
            <w:tcW w:w="7056"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proofErr w:type="spellStart"/>
            <w:r w:rsidRPr="00DC0021">
              <w:rPr>
                <w:b/>
                <w:bCs/>
                <w:color w:val="000000"/>
                <w:lang w:bidi="ar-EG"/>
              </w:rPr>
              <w:t>rRT</w:t>
            </w:r>
            <w:proofErr w:type="spellEnd"/>
            <w:r w:rsidRPr="00DC0021">
              <w:rPr>
                <w:b/>
                <w:bCs/>
                <w:color w:val="000000"/>
                <w:lang w:bidi="ar-EG"/>
              </w:rPr>
              <w:t>-PCR</w:t>
            </w:r>
          </w:p>
        </w:tc>
      </w:tr>
      <w:tr w:rsidR="004F03F1" w:rsidRPr="00DC0021" w:rsidTr="004F03F1">
        <w:trPr>
          <w:trHeight w:val="375"/>
          <w:jc w:val="center"/>
        </w:trPr>
        <w:tc>
          <w:tcPr>
            <w:tcW w:w="231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
        </w:tc>
        <w:tc>
          <w:tcPr>
            <w:tcW w:w="344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lang w:bidi="ar-EG"/>
              </w:rPr>
              <w:t>Commonmatrix</w:t>
            </w:r>
            <w:proofErr w:type="spellEnd"/>
            <w:r w:rsidRPr="00DC0021">
              <w:rPr>
                <w:b/>
                <w:bCs/>
                <w:color w:val="000000"/>
                <w:lang w:bidi="ar-EG"/>
              </w:rPr>
              <w:t xml:space="preserve"> Ag</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c>
          <w:tcPr>
            <w:tcW w:w="3640"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H9</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r>
      <w:tr w:rsidR="004F03F1" w:rsidRPr="00DC0021" w:rsidTr="004F03F1">
        <w:trPr>
          <w:trHeight w:val="120"/>
          <w:jc w:val="center"/>
        </w:trPr>
        <w:tc>
          <w:tcPr>
            <w:tcW w:w="2313"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lang w:bidi="ar-EG"/>
              </w:rPr>
              <w:t>Behera</w:t>
            </w:r>
            <w:proofErr w:type="spellEnd"/>
          </w:p>
        </w:tc>
        <w:tc>
          <w:tcPr>
            <w:tcW w:w="344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0/2 (0%)</w:t>
            </w:r>
          </w:p>
        </w:tc>
        <w:tc>
          <w:tcPr>
            <w:tcW w:w="3640"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0/2 (0%)</w:t>
            </w:r>
          </w:p>
        </w:tc>
      </w:tr>
      <w:tr w:rsidR="004F03F1" w:rsidRPr="00DC0021" w:rsidTr="004F03F1">
        <w:trPr>
          <w:trHeight w:val="200"/>
          <w:jc w:val="center"/>
        </w:trPr>
        <w:tc>
          <w:tcPr>
            <w:tcW w:w="2313"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Total</w:t>
            </w:r>
          </w:p>
        </w:tc>
        <w:tc>
          <w:tcPr>
            <w:tcW w:w="344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0/2(0%)</w:t>
            </w:r>
          </w:p>
        </w:tc>
        <w:tc>
          <w:tcPr>
            <w:tcW w:w="3640"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0/2(0%)</w:t>
            </w:r>
          </w:p>
        </w:tc>
      </w:tr>
    </w:tbl>
    <w:p w:rsidR="004F03F1" w:rsidRPr="00DC0021" w:rsidRDefault="004F03F1" w:rsidP="004F03F1">
      <w:pPr>
        <w:snapToGrid w:val="0"/>
        <w:spacing w:after="0" w:line="240" w:lineRule="auto"/>
        <w:jc w:val="center"/>
        <w:outlineLvl w:val="0"/>
        <w:rPr>
          <w:rFonts w:ascii="Times New Roman" w:hAnsi="Times New Roman" w:cs="Times New Roman"/>
          <w:b/>
          <w:bCs/>
          <w:sz w:val="20"/>
          <w:szCs w:val="20"/>
          <w:lang w:eastAsia="zh-CN"/>
        </w:rPr>
      </w:pPr>
    </w:p>
    <w:p w:rsidR="00A346D7" w:rsidRPr="00DC0021" w:rsidRDefault="00A346D7" w:rsidP="004F03F1">
      <w:pPr>
        <w:snapToGrid w:val="0"/>
        <w:spacing w:after="0" w:line="240" w:lineRule="auto"/>
        <w:jc w:val="center"/>
        <w:rPr>
          <w:rFonts w:ascii="Times New Roman" w:hAnsi="Times New Roman" w:cs="Times New Roman"/>
          <w:b/>
          <w:bCs/>
          <w:sz w:val="20"/>
          <w:szCs w:val="20"/>
          <w:lang w:eastAsia="zh-CN"/>
        </w:rPr>
      </w:pPr>
      <w:r w:rsidRPr="00DC0021">
        <w:rPr>
          <w:rFonts w:ascii="Times New Roman" w:hAnsi="Times New Roman" w:cs="Times New Roman"/>
          <w:b/>
          <w:bCs/>
          <w:sz w:val="20"/>
          <w:szCs w:val="20"/>
        </w:rPr>
        <w:t xml:space="preserve">Table (4): Collective results </w:t>
      </w:r>
      <w:r w:rsidR="0036366D" w:rsidRPr="00DC0021">
        <w:rPr>
          <w:rFonts w:ascii="Times New Roman" w:hAnsi="Times New Roman" w:cs="Times New Roman"/>
          <w:b/>
          <w:bCs/>
          <w:sz w:val="20"/>
          <w:szCs w:val="20"/>
        </w:rPr>
        <w:t>for incidence</w:t>
      </w:r>
      <w:r w:rsidRPr="00DC0021">
        <w:rPr>
          <w:rFonts w:ascii="Times New Roman" w:hAnsi="Times New Roman" w:cs="Times New Roman"/>
          <w:b/>
          <w:bCs/>
          <w:sz w:val="20"/>
          <w:szCs w:val="20"/>
        </w:rPr>
        <w:t xml:space="preserve"> of AI</w:t>
      </w:r>
      <w:r w:rsidR="007C6A48" w:rsidRPr="00DC0021">
        <w:rPr>
          <w:rFonts w:ascii="Times New Roman" w:hAnsi="Times New Roman" w:cs="Times New Roman"/>
          <w:b/>
          <w:bCs/>
          <w:sz w:val="20"/>
          <w:szCs w:val="20"/>
        </w:rPr>
        <w:t xml:space="preserve"> in different examined species</w:t>
      </w:r>
    </w:p>
    <w:tbl>
      <w:tblPr>
        <w:tblStyle w:val="TableGrid"/>
        <w:tblW w:w="9407" w:type="dxa"/>
        <w:jc w:val="center"/>
        <w:tblLook w:val="01E0"/>
      </w:tblPr>
      <w:tblGrid>
        <w:gridCol w:w="2316"/>
        <w:gridCol w:w="3447"/>
        <w:gridCol w:w="3617"/>
        <w:gridCol w:w="27"/>
      </w:tblGrid>
      <w:tr w:rsidR="004F03F1" w:rsidRPr="00DC0021" w:rsidTr="00DC0021">
        <w:trPr>
          <w:gridAfter w:val="1"/>
          <w:wAfter w:w="27" w:type="dxa"/>
          <w:trHeight w:val="221"/>
          <w:jc w:val="center"/>
        </w:trPr>
        <w:tc>
          <w:tcPr>
            <w:tcW w:w="2316"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Species</w:t>
            </w:r>
          </w:p>
        </w:tc>
        <w:tc>
          <w:tcPr>
            <w:tcW w:w="7064"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proofErr w:type="spellStart"/>
            <w:r w:rsidRPr="00DC0021">
              <w:rPr>
                <w:b/>
                <w:bCs/>
                <w:color w:val="000000"/>
                <w:lang w:bidi="ar-EG"/>
              </w:rPr>
              <w:t>rRT</w:t>
            </w:r>
            <w:proofErr w:type="spellEnd"/>
            <w:r w:rsidRPr="00DC0021">
              <w:rPr>
                <w:b/>
                <w:bCs/>
                <w:color w:val="000000"/>
                <w:lang w:bidi="ar-EG"/>
              </w:rPr>
              <w:t>-PCR</w:t>
            </w:r>
          </w:p>
        </w:tc>
      </w:tr>
      <w:tr w:rsidR="004F03F1" w:rsidRPr="00DC0021" w:rsidTr="00DC0021">
        <w:trPr>
          <w:trHeight w:val="447"/>
          <w:jc w:val="center"/>
        </w:trPr>
        <w:tc>
          <w:tcPr>
            <w:tcW w:w="231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
        </w:tc>
        <w:tc>
          <w:tcPr>
            <w:tcW w:w="3447"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proofErr w:type="spellStart"/>
            <w:r w:rsidRPr="00DC0021">
              <w:rPr>
                <w:b/>
                <w:bCs/>
                <w:color w:val="000000"/>
                <w:lang w:bidi="ar-EG"/>
              </w:rPr>
              <w:t>Commonmatrix</w:t>
            </w:r>
            <w:proofErr w:type="spellEnd"/>
            <w:r w:rsidRPr="00DC0021">
              <w:rPr>
                <w:b/>
                <w:bCs/>
                <w:color w:val="000000"/>
                <w:lang w:bidi="ar-EG"/>
              </w:rPr>
              <w:t xml:space="preserve"> Ag</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c>
          <w:tcPr>
            <w:tcW w:w="3644"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H9</w:t>
            </w:r>
          </w:p>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Pos/Total (%)</w:t>
            </w:r>
          </w:p>
        </w:tc>
      </w:tr>
      <w:tr w:rsidR="004F03F1" w:rsidRPr="00DC0021" w:rsidTr="00DC0021">
        <w:trPr>
          <w:trHeight w:val="143"/>
          <w:jc w:val="center"/>
        </w:trPr>
        <w:tc>
          <w:tcPr>
            <w:tcW w:w="2316"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Broiler</w:t>
            </w:r>
          </w:p>
        </w:tc>
        <w:tc>
          <w:tcPr>
            <w:tcW w:w="3447"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100/142 (70.4%)</w:t>
            </w:r>
          </w:p>
        </w:tc>
        <w:tc>
          <w:tcPr>
            <w:tcW w:w="3644"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80/142 (56.3%)</w:t>
            </w:r>
          </w:p>
        </w:tc>
      </w:tr>
      <w:tr w:rsidR="004F03F1" w:rsidRPr="00DC0021" w:rsidTr="00DC0021">
        <w:trPr>
          <w:trHeight w:val="143"/>
          <w:jc w:val="center"/>
        </w:trPr>
        <w:tc>
          <w:tcPr>
            <w:tcW w:w="231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Layer</w:t>
            </w:r>
          </w:p>
        </w:tc>
        <w:tc>
          <w:tcPr>
            <w:tcW w:w="3447"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2/6(33.3%)</w:t>
            </w:r>
          </w:p>
        </w:tc>
        <w:tc>
          <w:tcPr>
            <w:tcW w:w="3644"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1/6(16.7%)</w:t>
            </w:r>
          </w:p>
        </w:tc>
      </w:tr>
      <w:tr w:rsidR="004F03F1" w:rsidRPr="00DC0021" w:rsidTr="00DC0021">
        <w:trPr>
          <w:trHeight w:val="165"/>
          <w:jc w:val="center"/>
        </w:trPr>
        <w:tc>
          <w:tcPr>
            <w:tcW w:w="2316"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Breeder</w:t>
            </w:r>
          </w:p>
        </w:tc>
        <w:tc>
          <w:tcPr>
            <w:tcW w:w="3447" w:type="dxa"/>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0/2(0%)</w:t>
            </w:r>
          </w:p>
        </w:tc>
        <w:tc>
          <w:tcPr>
            <w:tcW w:w="3644" w:type="dxa"/>
            <w:gridSpan w:val="2"/>
            <w:tcBorders>
              <w:top w:val="single" w:sz="4" w:space="0" w:color="auto"/>
              <w:left w:val="thinThickSmallGap" w:sz="24" w:space="0" w:color="auto"/>
              <w:bottom w:val="single" w:sz="4" w:space="0" w:color="auto"/>
              <w:right w:val="thinThickSmallGap" w:sz="24" w:space="0" w:color="auto"/>
            </w:tcBorders>
            <w:vAlign w:val="center"/>
            <w:hideMark/>
          </w:tcPr>
          <w:p w:rsidR="004F03F1" w:rsidRPr="00DC0021" w:rsidRDefault="004F03F1" w:rsidP="004F03F1">
            <w:pPr>
              <w:snapToGrid w:val="0"/>
              <w:spacing w:after="0" w:line="240" w:lineRule="auto"/>
              <w:jc w:val="both"/>
              <w:rPr>
                <w:color w:val="000000"/>
                <w:lang w:bidi="ar-EG"/>
              </w:rPr>
            </w:pPr>
            <w:r w:rsidRPr="00DC0021">
              <w:rPr>
                <w:color w:val="000000"/>
                <w:lang w:bidi="ar-EG"/>
              </w:rPr>
              <w:t>0/2(0%)</w:t>
            </w:r>
          </w:p>
        </w:tc>
      </w:tr>
      <w:tr w:rsidR="004F03F1" w:rsidRPr="00DC0021" w:rsidTr="00DC0021">
        <w:trPr>
          <w:trHeight w:val="239"/>
          <w:jc w:val="center"/>
        </w:trPr>
        <w:tc>
          <w:tcPr>
            <w:tcW w:w="2316"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Total</w:t>
            </w:r>
          </w:p>
        </w:tc>
        <w:tc>
          <w:tcPr>
            <w:tcW w:w="3447"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102/150(68%)</w:t>
            </w:r>
          </w:p>
        </w:tc>
        <w:tc>
          <w:tcPr>
            <w:tcW w:w="3644" w:type="dxa"/>
            <w:gridSpan w:val="2"/>
            <w:tcBorders>
              <w:top w:val="single" w:sz="4" w:space="0" w:color="auto"/>
              <w:left w:val="thinThickSmallGap" w:sz="24" w:space="0" w:color="auto"/>
              <w:bottom w:val="thinThickSmallGap" w:sz="24" w:space="0" w:color="auto"/>
              <w:right w:val="thinThickSmallGap" w:sz="24" w:space="0" w:color="auto"/>
            </w:tcBorders>
            <w:vAlign w:val="center"/>
            <w:hideMark/>
          </w:tcPr>
          <w:p w:rsidR="004F03F1" w:rsidRPr="00DC0021" w:rsidRDefault="004F03F1" w:rsidP="004F03F1">
            <w:pPr>
              <w:snapToGrid w:val="0"/>
              <w:spacing w:after="0" w:line="240" w:lineRule="auto"/>
              <w:jc w:val="both"/>
              <w:rPr>
                <w:b/>
                <w:bCs/>
                <w:color w:val="000000"/>
                <w:lang w:bidi="ar-EG"/>
              </w:rPr>
            </w:pPr>
            <w:r w:rsidRPr="00DC0021">
              <w:rPr>
                <w:b/>
                <w:bCs/>
                <w:color w:val="000000"/>
                <w:lang w:bidi="ar-EG"/>
              </w:rPr>
              <w:t>81/150(54%)</w:t>
            </w:r>
          </w:p>
        </w:tc>
      </w:tr>
    </w:tbl>
    <w:p w:rsidR="00A346D7" w:rsidRPr="00DC0021" w:rsidRDefault="00A346D7" w:rsidP="004F03F1">
      <w:pPr>
        <w:snapToGrid w:val="0"/>
        <w:spacing w:after="0" w:line="240" w:lineRule="auto"/>
        <w:jc w:val="center"/>
        <w:outlineLvl w:val="0"/>
        <w:rPr>
          <w:rFonts w:ascii="Times New Roman" w:hAnsi="Times New Roman" w:cs="Times New Roman"/>
          <w:b/>
          <w:bCs/>
          <w:sz w:val="20"/>
          <w:szCs w:val="20"/>
          <w:lang w:eastAsia="zh-CN"/>
        </w:rPr>
      </w:pPr>
    </w:p>
    <w:p w:rsidR="004F03F1" w:rsidRPr="00DC0021" w:rsidRDefault="004F03F1" w:rsidP="004F03F1">
      <w:pPr>
        <w:snapToGrid w:val="0"/>
        <w:spacing w:after="0" w:line="240" w:lineRule="auto"/>
        <w:jc w:val="center"/>
        <w:outlineLvl w:val="0"/>
        <w:rPr>
          <w:rFonts w:ascii="Times New Roman" w:hAnsi="Times New Roman" w:cs="Times New Roman"/>
          <w:b/>
          <w:bCs/>
          <w:sz w:val="20"/>
          <w:szCs w:val="20"/>
          <w:lang w:eastAsia="zh-CN"/>
        </w:rPr>
      </w:pPr>
    </w:p>
    <w:p w:rsidR="004F03F1" w:rsidRPr="00DC0021" w:rsidRDefault="004F03F1" w:rsidP="004F03F1">
      <w:pPr>
        <w:snapToGrid w:val="0"/>
        <w:spacing w:after="0" w:line="240" w:lineRule="auto"/>
        <w:jc w:val="center"/>
        <w:outlineLvl w:val="0"/>
        <w:rPr>
          <w:rFonts w:ascii="Times New Roman" w:hAnsi="Times New Roman" w:cs="Times New Roman"/>
          <w:b/>
          <w:bCs/>
          <w:sz w:val="20"/>
          <w:szCs w:val="20"/>
          <w:lang w:eastAsia="zh-CN"/>
        </w:rPr>
      </w:pPr>
    </w:p>
    <w:p w:rsidR="004F03F1" w:rsidRPr="00DC0021" w:rsidRDefault="004F03F1" w:rsidP="004F03F1">
      <w:pPr>
        <w:snapToGrid w:val="0"/>
        <w:spacing w:after="0" w:line="240" w:lineRule="auto"/>
        <w:jc w:val="center"/>
        <w:outlineLvl w:val="0"/>
        <w:rPr>
          <w:rFonts w:ascii="Times New Roman" w:hAnsi="Times New Roman" w:cs="Times New Roman"/>
          <w:b/>
          <w:bCs/>
          <w:sz w:val="20"/>
          <w:szCs w:val="20"/>
          <w:lang w:eastAsia="zh-CN"/>
        </w:rPr>
      </w:pPr>
    </w:p>
    <w:p w:rsidR="007C6A48" w:rsidRPr="00DC0021" w:rsidRDefault="00A346D7" w:rsidP="004F03F1">
      <w:p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
          <w:bCs/>
          <w:sz w:val="20"/>
          <w:szCs w:val="20"/>
        </w:rPr>
        <w:lastRenderedPageBreak/>
        <w:t>Table</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(5)</w:t>
      </w:r>
      <w:r w:rsidRPr="00DC0021">
        <w:rPr>
          <w:rFonts w:ascii="Times New Roman" w:hAnsi="Times New Roman" w:cs="Times New Roman"/>
          <w:sz w:val="20"/>
          <w:szCs w:val="20"/>
        </w:rPr>
        <w:t>: H9 Nucleotide Identity between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6F69D7" w:rsidRPr="00DC0021">
        <w:rPr>
          <w:rFonts w:ascii="Times New Roman" w:hAnsi="Times New Roman" w:cs="Times New Roman"/>
          <w:sz w:val="20"/>
          <w:szCs w:val="20"/>
        </w:rPr>
        <w:t xml:space="preserve"> selected</w:t>
      </w:r>
      <w:r w:rsidRPr="00DC0021">
        <w:rPr>
          <w:rFonts w:ascii="Times New Roman" w:hAnsi="Times New Roman" w:cs="Times New Roman"/>
          <w:sz w:val="20"/>
          <w:szCs w:val="20"/>
        </w:rPr>
        <w:t xml:space="preserve"> seven isolates in this study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2012 – 2014 and original Egyptian strain 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other different stains).</w:t>
      </w:r>
    </w:p>
    <w:p w:rsidR="0036366D" w:rsidRPr="00DC0021" w:rsidRDefault="00B22173" w:rsidP="004F03F1">
      <w:pPr>
        <w:snapToGrid w:val="0"/>
        <w:spacing w:after="0" w:line="240" w:lineRule="auto"/>
        <w:jc w:val="center"/>
        <w:rPr>
          <w:rFonts w:ascii="Times New Roman" w:hAnsi="Times New Roman" w:cs="Times New Roman"/>
          <w:sz w:val="20"/>
          <w:szCs w:val="20"/>
        </w:rPr>
      </w:pPr>
      <w:r w:rsidRPr="00DC0021">
        <w:rPr>
          <w:rFonts w:ascii="Times New Roman" w:hAnsi="Times New Roman" w:cs="Times New Roman"/>
          <w:noProof/>
          <w:sz w:val="20"/>
          <w:szCs w:val="20"/>
          <w:lang w:eastAsia="zh-CN"/>
        </w:rPr>
        <w:drawing>
          <wp:inline distT="0" distB="0" distL="0" distR="0">
            <wp:extent cx="6119357" cy="3753016"/>
            <wp:effectExtent l="19050" t="0" r="0" b="0"/>
            <wp:docPr id="2" name="Picture 1" descr="C:\Users\Sooz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ozan\Desktop\Untitled.png"/>
                    <pic:cNvPicPr>
                      <a:picLocks noChangeAspect="1" noChangeArrowheads="1"/>
                    </pic:cNvPicPr>
                  </pic:nvPicPr>
                  <pic:blipFill>
                    <a:blip r:embed="rId14" cstate="print"/>
                    <a:srcRect r="2396"/>
                    <a:stretch>
                      <a:fillRect/>
                    </a:stretch>
                  </pic:blipFill>
                  <pic:spPr bwMode="auto">
                    <a:xfrm>
                      <a:off x="0" y="0"/>
                      <a:ext cx="6119357" cy="3753016"/>
                    </a:xfrm>
                    <a:prstGeom prst="rect">
                      <a:avLst/>
                    </a:prstGeom>
                    <a:noFill/>
                    <a:ln w="9525">
                      <a:noFill/>
                      <a:miter lim="800000"/>
                      <a:headEnd/>
                      <a:tailEnd/>
                    </a:ln>
                  </pic:spPr>
                </pic:pic>
              </a:graphicData>
            </a:graphic>
          </wp:inline>
        </w:drawing>
      </w:r>
    </w:p>
    <w:p w:rsidR="007C6A48" w:rsidRPr="00DC0021" w:rsidRDefault="007C6A48" w:rsidP="00537E69">
      <w:pPr>
        <w:snapToGrid w:val="0"/>
        <w:spacing w:after="0" w:line="240" w:lineRule="auto"/>
        <w:jc w:val="center"/>
        <w:rPr>
          <w:rFonts w:ascii="Times New Roman" w:hAnsi="Times New Roman" w:cs="Times New Roman"/>
          <w:sz w:val="20"/>
          <w:szCs w:val="20"/>
        </w:rPr>
      </w:pPr>
      <w:r w:rsidRPr="00DC0021">
        <w:rPr>
          <w:rFonts w:ascii="Times New Roman" w:hAnsi="Times New Roman" w:cs="Times New Roman"/>
          <w:sz w:val="20"/>
          <w:szCs w:val="20"/>
        </w:rPr>
        <w:t>Table 6: Sequence of H9 primers used for one step conventional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RT-PCR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 sequence.</w:t>
      </w:r>
    </w:p>
    <w:tbl>
      <w:tblPr>
        <w:tblStyle w:val="TableGrid"/>
        <w:tblW w:w="0" w:type="auto"/>
        <w:jc w:val="center"/>
        <w:tblLook w:val="04A0"/>
      </w:tblPr>
      <w:tblGrid>
        <w:gridCol w:w="3168"/>
        <w:gridCol w:w="6408"/>
      </w:tblGrid>
      <w:tr w:rsidR="007C6A48" w:rsidRPr="00DC0021" w:rsidTr="004F03F1">
        <w:trPr>
          <w:jc w:val="center"/>
        </w:trPr>
        <w:tc>
          <w:tcPr>
            <w:tcW w:w="316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Primer</w:t>
            </w:r>
          </w:p>
        </w:tc>
        <w:tc>
          <w:tcPr>
            <w:tcW w:w="640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Sequence</w:t>
            </w:r>
          </w:p>
        </w:tc>
      </w:tr>
      <w:tr w:rsidR="007C6A48" w:rsidRPr="00DC0021" w:rsidTr="004F03F1">
        <w:trPr>
          <w:jc w:val="center"/>
        </w:trPr>
        <w:tc>
          <w:tcPr>
            <w:tcW w:w="316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F1-6 (forward)</w:t>
            </w:r>
          </w:p>
        </w:tc>
        <w:tc>
          <w:tcPr>
            <w:tcW w:w="640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TAG CAA AAG CAG GGG AAT TTC TT</w:t>
            </w:r>
          </w:p>
        </w:tc>
      </w:tr>
      <w:tr w:rsidR="007C6A48" w:rsidRPr="00DC0021" w:rsidTr="004F03F1">
        <w:trPr>
          <w:jc w:val="center"/>
        </w:trPr>
        <w:tc>
          <w:tcPr>
            <w:tcW w:w="316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R-1320</w:t>
            </w:r>
            <w:r w:rsidR="00DC0021">
              <w:rPr>
                <w:b/>
                <w:bCs/>
                <w:color w:val="000000"/>
              </w:rPr>
              <w:t xml:space="preserve"> </w:t>
            </w:r>
            <w:r w:rsidRPr="00DC0021">
              <w:rPr>
                <w:b/>
                <w:bCs/>
                <w:color w:val="000000"/>
              </w:rPr>
              <w:t>(reverse)</w:t>
            </w:r>
          </w:p>
        </w:tc>
        <w:tc>
          <w:tcPr>
            <w:tcW w:w="6408" w:type="dxa"/>
          </w:tcPr>
          <w:p w:rsidR="007C6A48" w:rsidRPr="00DC0021" w:rsidRDefault="007C6A48" w:rsidP="004F03F1">
            <w:pPr>
              <w:snapToGrid w:val="0"/>
              <w:spacing w:after="0" w:line="240" w:lineRule="auto"/>
              <w:jc w:val="both"/>
              <w:outlineLvl w:val="0"/>
              <w:rPr>
                <w:b/>
                <w:bCs/>
                <w:color w:val="000000"/>
              </w:rPr>
            </w:pPr>
            <w:r w:rsidRPr="00DC0021">
              <w:rPr>
                <w:b/>
                <w:bCs/>
                <w:color w:val="000000"/>
              </w:rPr>
              <w:t>ATC TTG TAT TTG GTC ATC AAT C</w:t>
            </w:r>
          </w:p>
        </w:tc>
      </w:tr>
    </w:tbl>
    <w:p w:rsidR="00A346D7" w:rsidRPr="00DC0021" w:rsidRDefault="00067E32" w:rsidP="004F03F1">
      <w:pPr>
        <w:tabs>
          <w:tab w:val="left" w:pos="1930"/>
        </w:tabs>
        <w:snapToGrid w:val="0"/>
        <w:spacing w:after="0" w:line="240" w:lineRule="auto"/>
        <w:jc w:val="center"/>
        <w:rPr>
          <w:rFonts w:ascii="Times New Roman" w:hAnsi="Times New Roman" w:cs="Times New Roman"/>
          <w:sz w:val="20"/>
          <w:szCs w:val="20"/>
        </w:rPr>
      </w:pPr>
      <w:r w:rsidRPr="00DC0021">
        <w:rPr>
          <w:rFonts w:ascii="Times New Roman" w:eastAsia="Times New Roman" w:hAnsi="Times New Roman" w:cs="Times New Roman"/>
          <w:noProof/>
          <w:sz w:val="20"/>
          <w:szCs w:val="20"/>
          <w:u w:color="000000"/>
          <w:bdr w:val="none" w:sz="0" w:space="0" w:color="000000"/>
          <w:shd w:val="clear" w:color="000000" w:fill="000000"/>
          <w:lang w:eastAsia="zh-CN"/>
        </w:rPr>
        <w:drawing>
          <wp:inline distT="0" distB="0" distL="0" distR="0">
            <wp:extent cx="5141346" cy="3051747"/>
            <wp:effectExtent l="19050" t="0" r="2154" b="0"/>
            <wp:docPr id="6" name="Picture 5" descr="C:\Users\Soozan\Desktop\ت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ozan\Desktop\تت.png"/>
                    <pic:cNvPicPr>
                      <a:picLocks noChangeAspect="1" noChangeArrowheads="1"/>
                    </pic:cNvPicPr>
                  </pic:nvPicPr>
                  <pic:blipFill>
                    <a:blip r:embed="rId15" cstate="print"/>
                    <a:srcRect r="18503"/>
                    <a:stretch>
                      <a:fillRect/>
                    </a:stretch>
                  </pic:blipFill>
                  <pic:spPr bwMode="auto">
                    <a:xfrm>
                      <a:off x="0" y="0"/>
                      <a:ext cx="5142209" cy="3052259"/>
                    </a:xfrm>
                    <a:prstGeom prst="rect">
                      <a:avLst/>
                    </a:prstGeom>
                    <a:noFill/>
                    <a:ln w="9525">
                      <a:noFill/>
                      <a:miter lim="800000"/>
                      <a:headEnd/>
                      <a:tailEnd/>
                    </a:ln>
                  </pic:spPr>
                </pic:pic>
              </a:graphicData>
            </a:graphic>
          </wp:inline>
        </w:drawing>
      </w:r>
    </w:p>
    <w:p w:rsidR="004F03F1" w:rsidRPr="00DC0021" w:rsidRDefault="004F03F1" w:rsidP="004F03F1">
      <w:pPr>
        <w:tabs>
          <w:tab w:val="left" w:pos="1930"/>
        </w:tabs>
        <w:snapToGrid w:val="0"/>
        <w:spacing w:after="0" w:line="240" w:lineRule="auto"/>
        <w:jc w:val="both"/>
        <w:rPr>
          <w:rFonts w:ascii="Times New Roman" w:hAnsi="Times New Roman" w:cs="Times New Roman"/>
          <w:b/>
          <w:bCs/>
          <w:sz w:val="20"/>
          <w:szCs w:val="20"/>
          <w:lang w:bidi="ar-EG"/>
        </w:rPr>
      </w:pPr>
      <w:r w:rsidRPr="00DC0021">
        <w:rPr>
          <w:rFonts w:ascii="Times New Roman" w:hAnsi="Times New Roman" w:cs="Times New Roman"/>
          <w:b/>
          <w:bCs/>
          <w:sz w:val="20"/>
          <w:szCs w:val="20"/>
          <w:lang w:bidi="ar-EG"/>
        </w:rPr>
        <w:t xml:space="preserve">Figure (1): </w:t>
      </w:r>
      <w:proofErr w:type="spellStart"/>
      <w:r w:rsidRPr="00DC0021">
        <w:rPr>
          <w:rFonts w:ascii="Times New Roman" w:hAnsi="Times New Roman" w:cs="Times New Roman"/>
          <w:b/>
          <w:bCs/>
          <w:sz w:val="20"/>
          <w:szCs w:val="20"/>
          <w:lang w:bidi="ar-EG"/>
        </w:rPr>
        <w:t>Phylogenetictree</w:t>
      </w:r>
      <w:proofErr w:type="spellEnd"/>
      <w:r w:rsidRPr="00DC0021">
        <w:rPr>
          <w:rFonts w:ascii="Times New Roman" w:hAnsi="Times New Roman" w:cs="Times New Roman"/>
          <w:b/>
          <w:bCs/>
          <w:sz w:val="20"/>
          <w:szCs w:val="20"/>
          <w:lang w:bidi="ar-EG"/>
        </w:rPr>
        <w:t xml:space="preserve"> of selected seven H9isolates in the present study and other LPAI (H9N2) for the HA gene</w:t>
      </w:r>
      <w:r w:rsidR="00DC0021">
        <w:rPr>
          <w:rFonts w:ascii="Times New Roman" w:hAnsi="Times New Roman" w:cs="Times New Roman"/>
          <w:b/>
          <w:bCs/>
          <w:sz w:val="20"/>
          <w:szCs w:val="20"/>
          <w:lang w:bidi="ar-EG"/>
        </w:rPr>
        <w:t xml:space="preserve"> </w:t>
      </w:r>
      <w:r w:rsidRPr="00DC0021">
        <w:rPr>
          <w:rFonts w:ascii="Times New Roman" w:hAnsi="Times New Roman" w:cs="Times New Roman"/>
          <w:b/>
          <w:bCs/>
          <w:sz w:val="20"/>
          <w:szCs w:val="20"/>
          <w:lang w:bidi="ar-EG"/>
        </w:rPr>
        <w:t>(indicated by black dots).</w:t>
      </w:r>
    </w:p>
    <w:p w:rsidR="004F03F1" w:rsidRDefault="004F03F1" w:rsidP="004F03F1">
      <w:pPr>
        <w:snapToGrid w:val="0"/>
        <w:spacing w:after="0" w:line="240" w:lineRule="auto"/>
        <w:jc w:val="both"/>
        <w:rPr>
          <w:rFonts w:ascii="Times New Roman" w:hAnsi="Times New Roman" w:cs="Times New Roman" w:hint="eastAsia"/>
          <w:b/>
          <w:bCs/>
          <w:sz w:val="20"/>
          <w:szCs w:val="20"/>
          <w:lang w:eastAsia="zh-CN"/>
        </w:rPr>
      </w:pPr>
    </w:p>
    <w:p w:rsidR="00DC0021" w:rsidRPr="00DC0021" w:rsidRDefault="00DC0021" w:rsidP="004F03F1">
      <w:pPr>
        <w:snapToGrid w:val="0"/>
        <w:spacing w:after="0" w:line="240" w:lineRule="auto"/>
        <w:jc w:val="both"/>
        <w:rPr>
          <w:rFonts w:ascii="Times New Roman" w:hAnsi="Times New Roman" w:cs="Times New Roman" w:hint="eastAsia"/>
          <w:b/>
          <w:bCs/>
          <w:sz w:val="20"/>
          <w:szCs w:val="20"/>
          <w:lang w:eastAsia="zh-CN"/>
        </w:rPr>
        <w:sectPr w:rsidR="00DC0021" w:rsidRPr="00DC0021" w:rsidSect="006079A8">
          <w:headerReference w:type="default" r:id="rId16"/>
          <w:footerReference w:type="default" r:id="rId17"/>
          <w:type w:val="continuous"/>
          <w:pgSz w:w="12240" w:h="15840" w:code="1"/>
          <w:pgMar w:top="1440" w:right="1440" w:bottom="1440" w:left="1440" w:header="720" w:footer="720" w:gutter="0"/>
          <w:cols w:space="720"/>
          <w:docGrid w:linePitch="360"/>
        </w:sectPr>
      </w:pPr>
    </w:p>
    <w:p w:rsidR="00A346D7" w:rsidRPr="00DC0021" w:rsidRDefault="007C6A48"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lastRenderedPageBreak/>
        <w:t>4. Discussion</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 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gallinaceous poultry spread from Asia to most Eurasian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countries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during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1990s</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w:t>
      </w:r>
      <w:proofErr w:type="spellStart"/>
      <w:r w:rsidRPr="00DC0021">
        <w:rPr>
          <w:rFonts w:ascii="Times New Roman" w:hAnsi="Times New Roman" w:cs="Times New Roman"/>
          <w:b/>
          <w:bCs/>
          <w:sz w:val="20"/>
          <w:szCs w:val="20"/>
        </w:rPr>
        <w:t>Aamir</w:t>
      </w:r>
      <w:proofErr w:type="spellEnd"/>
      <w:r w:rsid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2007</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and Alexander, 2007).</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These viruses have circulated widely and cause only low-grade disease in gallinaceous poultry. An unanswered question is whether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prior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infection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reduces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lethality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therefore the </w:t>
      </w:r>
      <w:proofErr w:type="spellStart"/>
      <w:r w:rsidRPr="00DC0021">
        <w:rPr>
          <w:rFonts w:ascii="Times New Roman" w:hAnsi="Times New Roman" w:cs="Times New Roman"/>
          <w:sz w:val="20"/>
          <w:szCs w:val="20"/>
        </w:rPr>
        <w:t>detectability</w:t>
      </w:r>
      <w:proofErr w:type="spellEnd"/>
      <w:r w:rsidRPr="00DC0021">
        <w:rPr>
          <w:rFonts w:ascii="Times New Roman" w:hAnsi="Times New Roman" w:cs="Times New Roman"/>
          <w:sz w:val="20"/>
          <w:szCs w:val="20"/>
        </w:rPr>
        <w:t xml:space="preserve"> of HP H5N1 infection in poultry in the field, thereby facilitating virus spread. In Israel, H9N2 influenza viruses were first detected in poultry in May 2000,</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when these viruses caused signs 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mild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respiratory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disease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drop</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egg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production,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mainly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120 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turkeys</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w:t>
      </w:r>
      <w:r w:rsidR="00314878" w:rsidRPr="00DC0021">
        <w:rPr>
          <w:rFonts w:ascii="Times New Roman" w:hAnsi="Times New Roman" w:cs="Times New Roman"/>
          <w:b/>
          <w:bCs/>
          <w:sz w:val="20"/>
          <w:szCs w:val="20"/>
        </w:rPr>
        <w:t>Guan</w:t>
      </w:r>
      <w:r w:rsidR="00DC0021">
        <w:rPr>
          <w:rFonts w:ascii="Times New Roman" w:hAnsi="Times New Roman" w:cs="Times New Roman"/>
          <w:b/>
          <w:bCs/>
          <w:sz w:val="20"/>
          <w:szCs w:val="20"/>
        </w:rPr>
        <w:t xml:space="preserve"> </w:t>
      </w:r>
      <w:r w:rsidR="00314878" w:rsidRPr="00DC0021">
        <w:rPr>
          <w:rFonts w:ascii="Times New Roman" w:hAnsi="Times New Roman" w:cs="Times New Roman"/>
          <w:b/>
          <w:bCs/>
          <w:i/>
          <w:iCs/>
          <w:sz w:val="20"/>
          <w:szCs w:val="20"/>
        </w:rPr>
        <w:t>et al.,</w:t>
      </w:r>
      <w:r w:rsidR="00314878" w:rsidRPr="00DC0021">
        <w:rPr>
          <w:rFonts w:ascii="Times New Roman" w:hAnsi="Times New Roman" w:cs="Times New Roman"/>
          <w:b/>
          <w:bCs/>
          <w:sz w:val="20"/>
          <w:szCs w:val="20"/>
        </w:rPr>
        <w:t xml:space="preserve"> 2000 and </w:t>
      </w:r>
      <w:proofErr w:type="spellStart"/>
      <w:r w:rsidRPr="00DC0021">
        <w:rPr>
          <w:rFonts w:ascii="Times New Roman" w:hAnsi="Times New Roman" w:cs="Times New Roman"/>
          <w:b/>
          <w:bCs/>
          <w:sz w:val="20"/>
          <w:szCs w:val="20"/>
        </w:rPr>
        <w:t>Banet-Noach</w:t>
      </w:r>
      <w:proofErr w:type="spellEnd"/>
      <w:r w:rsid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00DC0021">
        <w:rPr>
          <w:rFonts w:ascii="Times New Roman" w:hAnsi="Times New Roman" w:cs="Times New Roman"/>
          <w:b/>
          <w:bCs/>
          <w:sz w:val="20"/>
          <w:szCs w:val="20"/>
        </w:rPr>
        <w:t>2007)</w:t>
      </w:r>
      <w:r w:rsidRPr="00DC0021">
        <w:rPr>
          <w:rFonts w:ascii="Times New Roman" w:hAnsi="Times New Roman" w:cs="Times New Roman"/>
          <w:b/>
          <w:bCs/>
          <w:sz w:val="20"/>
          <w:szCs w:val="20"/>
        </w:rPr>
        <w:t>.</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Globally,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after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initial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outbreak</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Israel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detected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again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until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December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2001,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continued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 circulate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until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April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2003,</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causing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disease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outbreaks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geese,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ostriches,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turkeys.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heterologous</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inactivated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vaccine was widely used to control H9N2 virus spread. H9N2 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 introduced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 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third time in February 2003 and were isolated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sporadically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through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2006,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primarily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w:t>
      </w:r>
      <w:r w:rsidR="00314878" w:rsidRPr="00DC0021">
        <w:rPr>
          <w:rFonts w:ascii="Times New Roman" w:hAnsi="Times New Roman" w:cs="Times New Roman"/>
          <w:b/>
          <w:bCs/>
          <w:sz w:val="20"/>
          <w:szCs w:val="20"/>
        </w:rPr>
        <w:t xml:space="preserve">Guan </w:t>
      </w:r>
      <w:r w:rsidR="00314878" w:rsidRPr="00DC0021">
        <w:rPr>
          <w:rFonts w:ascii="Times New Roman" w:hAnsi="Times New Roman" w:cs="Times New Roman"/>
          <w:b/>
          <w:bCs/>
          <w:i/>
          <w:iCs/>
          <w:sz w:val="20"/>
          <w:szCs w:val="20"/>
        </w:rPr>
        <w:t>et al.,</w:t>
      </w:r>
      <w:r w:rsidR="00314878" w:rsidRPr="00DC0021">
        <w:rPr>
          <w:rFonts w:ascii="Times New Roman" w:hAnsi="Times New Roman" w:cs="Times New Roman"/>
          <w:b/>
          <w:bCs/>
          <w:sz w:val="20"/>
          <w:szCs w:val="20"/>
        </w:rPr>
        <w:t xml:space="preserve"> 2000 and </w:t>
      </w:r>
      <w:proofErr w:type="spellStart"/>
      <w:r w:rsidRPr="00DC0021">
        <w:rPr>
          <w:rFonts w:ascii="Times New Roman" w:hAnsi="Times New Roman" w:cs="Times New Roman"/>
          <w:b/>
          <w:bCs/>
          <w:sz w:val="20"/>
          <w:szCs w:val="20"/>
        </w:rPr>
        <w:t>Banet-Noach</w:t>
      </w:r>
      <w:proofErr w:type="spellEnd"/>
      <w:r w:rsid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2007).</w:t>
      </w:r>
    </w:p>
    <w:p w:rsidR="00A346D7" w:rsidRPr="00DC0021" w:rsidRDefault="00A346D7" w:rsidP="004F03F1">
      <w:pPr>
        <w:snapToGrid w:val="0"/>
        <w:spacing w:after="0" w:line="240" w:lineRule="auto"/>
        <w:ind w:firstLine="425"/>
        <w:jc w:val="both"/>
        <w:rPr>
          <w:rFonts w:ascii="Times New Roman" w:hAnsi="Times New Roman" w:cs="Times New Roman"/>
          <w:b/>
          <w:bCs/>
          <w:sz w:val="20"/>
          <w:szCs w:val="20"/>
        </w:rPr>
      </w:pPr>
      <w:r w:rsidRPr="00DC0021">
        <w:rPr>
          <w:rFonts w:ascii="Times New Roman" w:hAnsi="Times New Roman" w:cs="Times New Roman"/>
          <w:sz w:val="20"/>
          <w:szCs w:val="20"/>
        </w:rPr>
        <w:t>Low</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pathogenic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first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reported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Egypt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November 2011; the isolated virus was closely related to viruses of the G1-like lineage isolated from neighboring countries, indicating possible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epidemiological links </w:t>
      </w:r>
      <w:r w:rsidRPr="00DC0021">
        <w:rPr>
          <w:rFonts w:ascii="Times New Roman" w:hAnsi="Times New Roman" w:cs="Times New Roman"/>
          <w:b/>
          <w:bCs/>
          <w:sz w:val="20"/>
          <w:szCs w:val="20"/>
        </w:rPr>
        <w:t>(El-</w:t>
      </w:r>
      <w:proofErr w:type="spellStart"/>
      <w:r w:rsidRPr="00DC0021">
        <w:rPr>
          <w:rFonts w:ascii="Times New Roman" w:hAnsi="Times New Roman" w:cs="Times New Roman"/>
          <w:b/>
          <w:bCs/>
          <w:sz w:val="20"/>
          <w:szCs w:val="20"/>
        </w:rPr>
        <w:t>Zoghby</w:t>
      </w:r>
      <w:proofErr w:type="spellEnd"/>
      <w:r w:rsidRP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r w:rsidR="00C032AF"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2012).</w:t>
      </w:r>
    </w:p>
    <w:p w:rsidR="00A346D7" w:rsidRPr="00DC0021" w:rsidRDefault="00A346D7" w:rsidP="004F03F1">
      <w:p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
          <w:bCs/>
          <w:sz w:val="20"/>
          <w:szCs w:val="20"/>
        </w:rPr>
        <w:t>Selim</w:t>
      </w:r>
      <w:proofErr w:type="spellEnd"/>
      <w:r w:rsidR="00DC0021">
        <w:rPr>
          <w:rFonts w:ascii="Times New Roman" w:hAnsi="Times New Roman" w:cs="Times New Roman"/>
          <w:b/>
          <w:bCs/>
          <w:sz w:val="20"/>
          <w:szCs w:val="20"/>
        </w:rPr>
        <w:t>,</w:t>
      </w:r>
      <w:r w:rsidRPr="00DC0021">
        <w:rPr>
          <w:rFonts w:ascii="Times New Roman" w:hAnsi="Times New Roman" w:cs="Times New Roman"/>
          <w:b/>
          <w:bCs/>
          <w:sz w:val="20"/>
          <w:szCs w:val="20"/>
        </w:rPr>
        <w:t xml:space="preserve"> (2013)</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concluded that if vaccinated chickens with H5N2 are infected with HPAI H5N1 virus during the protection period after H9N2 infection, outbreak of HPAI H5N1 may go unnoticed while the 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shed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protected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birds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becomes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widespread.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situation in Egypt is more complicated as the masking of HPAI H5N1 in the field is not only due to the circulation of LPAI H9N2 in the field but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also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due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miss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mass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vaccination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against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HPAI.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While non-vaccinated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been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inoculated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 challenged with classical and variant H5N1 virus were not protected at 100%</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deaths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but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death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non-vaccinated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delayed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death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positive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control.</w:t>
      </w:r>
      <w:r w:rsidR="00DC0021">
        <w:rPr>
          <w:rFonts w:ascii="Times New Roman" w:hAnsi="Times New Roman" w:cs="Times New Roman"/>
          <w:sz w:val="20"/>
          <w:szCs w:val="20"/>
        </w:rPr>
        <w:t xml:space="preserve"> </w:t>
      </w:r>
      <w:r w:rsidR="007C6A48" w:rsidRPr="00DC0021">
        <w:rPr>
          <w:rFonts w:ascii="Times New Roman" w:hAnsi="Times New Roman" w:cs="Times New Roman"/>
          <w:sz w:val="20"/>
          <w:szCs w:val="20"/>
        </w:rPr>
        <w:t>In contrast 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result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obtained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by </w:t>
      </w:r>
      <w:proofErr w:type="spellStart"/>
      <w:r w:rsidRPr="00DC0021">
        <w:rPr>
          <w:rFonts w:ascii="Times New Roman" w:hAnsi="Times New Roman" w:cs="Times New Roman"/>
          <w:b/>
          <w:bCs/>
          <w:sz w:val="20"/>
          <w:szCs w:val="20"/>
        </w:rPr>
        <w:t>Khalenkov</w:t>
      </w:r>
      <w:proofErr w:type="spellEnd"/>
      <w:r w:rsidR="00DC0021">
        <w:rPr>
          <w:rFonts w:ascii="Times New Roman" w:hAnsi="Times New Roman" w:cs="Times New Roman"/>
          <w:b/>
          <w:bCs/>
          <w:sz w:val="20"/>
          <w:szCs w:val="20"/>
        </w:rPr>
        <w:t xml:space="preserve"> </w:t>
      </w:r>
      <w:r w:rsidR="00C032AF" w:rsidRPr="00DC0021">
        <w:rPr>
          <w:rFonts w:ascii="Times New Roman" w:hAnsi="Times New Roman" w:cs="Times New Roman"/>
          <w:b/>
          <w:bCs/>
          <w:i/>
          <w:iCs/>
          <w:sz w:val="20"/>
          <w:szCs w:val="20"/>
        </w:rPr>
        <w:t>et al</w:t>
      </w:r>
      <w:proofErr w:type="gramStart"/>
      <w:r w:rsidR="00C032AF" w:rsidRPr="00DC0021">
        <w:rPr>
          <w:rFonts w:ascii="Times New Roman" w:hAnsi="Times New Roman" w:cs="Times New Roman"/>
          <w:b/>
          <w:bCs/>
          <w:i/>
          <w:iCs/>
          <w:sz w:val="20"/>
          <w:szCs w:val="20"/>
        </w:rPr>
        <w:t>.</w:t>
      </w:r>
      <w:r w:rsidRPr="00DC0021">
        <w:rPr>
          <w:rFonts w:ascii="Times New Roman" w:hAnsi="Times New Roman" w:cs="Times New Roman"/>
          <w:b/>
          <w:bCs/>
          <w:sz w:val="20"/>
          <w:szCs w:val="20"/>
        </w:rPr>
        <w:t>(</w:t>
      </w:r>
      <w:proofErr w:type="gramEnd"/>
      <w:r w:rsidRPr="00DC0021">
        <w:rPr>
          <w:rFonts w:ascii="Times New Roman" w:hAnsi="Times New Roman" w:cs="Times New Roman"/>
          <w:b/>
          <w:bCs/>
          <w:sz w:val="20"/>
          <w:szCs w:val="20"/>
        </w:rPr>
        <w:t>2009)</w:t>
      </w:r>
      <w:r w:rsidR="007C6A48" w:rsidRPr="00DC0021">
        <w:rPr>
          <w:rFonts w:ascii="Times New Roman" w:hAnsi="Times New Roman" w:cs="Times New Roman"/>
          <w:b/>
          <w:bCs/>
          <w:sz w:val="20"/>
          <w:szCs w:val="20"/>
        </w:rPr>
        <w:t>;</w:t>
      </w:r>
      <w:r w:rsidR="007C6A48" w:rsidRPr="00DC0021">
        <w:rPr>
          <w:rFonts w:ascii="Times New Roman" w:hAnsi="Times New Roman" w:cs="Times New Roman"/>
          <w:sz w:val="20"/>
          <w:szCs w:val="20"/>
        </w:rPr>
        <w:t xml:space="preserve"> where inoculation with A</w:t>
      </w:r>
      <w:r w:rsidRPr="00DC0021">
        <w:rPr>
          <w:rFonts w:ascii="Times New Roman" w:hAnsi="Times New Roman" w:cs="Times New Roman"/>
          <w:sz w:val="20"/>
          <w:szCs w:val="20"/>
        </w:rPr>
        <w:t>/</w:t>
      </w:r>
      <w:proofErr w:type="spellStart"/>
      <w:r w:rsidRPr="00DC0021">
        <w:rPr>
          <w:rFonts w:ascii="Times New Roman" w:hAnsi="Times New Roman" w:cs="Times New Roman"/>
          <w:sz w:val="20"/>
          <w:szCs w:val="20"/>
        </w:rPr>
        <w:t>ty</w:t>
      </w:r>
      <w:proofErr w:type="spellEnd"/>
      <w:r w:rsidRPr="00DC0021">
        <w:rPr>
          <w:rFonts w:ascii="Times New Roman" w:hAnsi="Times New Roman" w:cs="Times New Roman"/>
          <w:sz w:val="20"/>
          <w:szCs w:val="20"/>
        </w:rPr>
        <w:t>/Israel/1567/</w:t>
      </w:r>
      <w:r w:rsidR="007C6A48" w:rsidRPr="00DC0021">
        <w:rPr>
          <w:rFonts w:ascii="Times New Roman" w:hAnsi="Times New Roman" w:cs="Times New Roman"/>
          <w:sz w:val="20"/>
          <w:szCs w:val="20"/>
        </w:rPr>
        <w:t>04.</w:t>
      </w:r>
    </w:p>
    <w:p w:rsidR="00A346D7" w:rsidRPr="00DC0021" w:rsidRDefault="00A346D7" w:rsidP="004F03F1">
      <w:pPr>
        <w:snapToGrid w:val="0"/>
        <w:spacing w:after="0" w:line="240" w:lineRule="auto"/>
        <w:ind w:firstLine="425"/>
        <w:jc w:val="both"/>
        <w:rPr>
          <w:rFonts w:ascii="Times New Roman" w:hAnsi="Times New Roman" w:cs="Times New Roman"/>
          <w:b/>
          <w:bCs/>
          <w:sz w:val="20"/>
          <w:szCs w:val="20"/>
        </w:rPr>
      </w:pP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strain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protect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against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challenge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lethal</w:t>
      </w:r>
      <w:r w:rsidR="00543643" w:rsidRPr="00DC0021">
        <w:rPr>
          <w:rFonts w:ascii="Times New Roman" w:hAnsi="Times New Roman" w:cs="Times New Roman"/>
          <w:sz w:val="20"/>
          <w:szCs w:val="20"/>
        </w:rPr>
        <w:t>A</w:t>
      </w:r>
      <w:proofErr w:type="spellEnd"/>
      <w:r w:rsidRPr="00DC0021">
        <w:rPr>
          <w:rFonts w:ascii="Times New Roman" w:hAnsi="Times New Roman" w:cs="Times New Roman"/>
          <w:sz w:val="20"/>
          <w:szCs w:val="20"/>
        </w:rPr>
        <w:t>/Chicken/Egypt/1C/06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(H5N1)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non-vaccinated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Some strains of H9N2 virus can modulate the severity of disease caused </w:t>
      </w:r>
      <w:r w:rsidR="007C6A48" w:rsidRPr="00DC0021">
        <w:rPr>
          <w:rFonts w:ascii="Times New Roman" w:hAnsi="Times New Roman" w:cs="Times New Roman"/>
          <w:sz w:val="20"/>
          <w:szCs w:val="20"/>
        </w:rPr>
        <w:t>by HP</w:t>
      </w:r>
      <w:r w:rsidRPr="00DC0021">
        <w:rPr>
          <w:rFonts w:ascii="Times New Roman" w:hAnsi="Times New Roman" w:cs="Times New Roman"/>
          <w:sz w:val="20"/>
          <w:szCs w:val="20"/>
        </w:rPr>
        <w:t xml:space="preserve"> H5N1 virus and provide partial protection </w:t>
      </w:r>
      <w:r w:rsidR="007C6A48" w:rsidRPr="00DC0021">
        <w:rPr>
          <w:rFonts w:ascii="Times New Roman" w:hAnsi="Times New Roman" w:cs="Times New Roman"/>
          <w:sz w:val="20"/>
          <w:szCs w:val="20"/>
        </w:rPr>
        <w:t>against lethal</w:t>
      </w:r>
      <w:r w:rsidRPr="00DC0021">
        <w:rPr>
          <w:rFonts w:ascii="Times New Roman" w:hAnsi="Times New Roman" w:cs="Times New Roman"/>
          <w:sz w:val="20"/>
          <w:szCs w:val="20"/>
        </w:rPr>
        <w:t xml:space="preserve"> challenge 127 </w:t>
      </w:r>
      <w:r w:rsidR="007C6A48" w:rsidRPr="00DC0021">
        <w:rPr>
          <w:rFonts w:ascii="Times New Roman" w:hAnsi="Times New Roman" w:cs="Times New Roman"/>
          <w:sz w:val="20"/>
          <w:szCs w:val="20"/>
        </w:rPr>
        <w:t>under the conditions tested</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Interestingly, </w:t>
      </w:r>
      <w:r w:rsidR="007C6A48" w:rsidRPr="00DC0021">
        <w:rPr>
          <w:rFonts w:ascii="Times New Roman" w:hAnsi="Times New Roman" w:cs="Times New Roman"/>
          <w:sz w:val="20"/>
          <w:szCs w:val="20"/>
        </w:rPr>
        <w:t>even closely related H9N2</w:t>
      </w:r>
      <w:r w:rsidRPr="00DC0021">
        <w:rPr>
          <w:rFonts w:ascii="Times New Roman" w:hAnsi="Times New Roman" w:cs="Times New Roman"/>
          <w:sz w:val="20"/>
          <w:szCs w:val="20"/>
        </w:rPr>
        <w:t xml:space="preserve"> viruses may differ in their protective effect. This was explained in </w:t>
      </w:r>
      <w:r w:rsidR="007C6A48" w:rsidRPr="00DC0021">
        <w:rPr>
          <w:rFonts w:ascii="Times New Roman" w:hAnsi="Times New Roman" w:cs="Times New Roman"/>
          <w:sz w:val="20"/>
          <w:szCs w:val="20"/>
        </w:rPr>
        <w:lastRenderedPageBreak/>
        <w:t>part by cross</w:t>
      </w:r>
      <w:r w:rsidRPr="00DC0021">
        <w:rPr>
          <w:rFonts w:ascii="Times New Roman" w:hAnsi="Times New Roman" w:cs="Times New Roman"/>
          <w:sz w:val="20"/>
          <w:szCs w:val="20"/>
        </w:rPr>
        <w:t>-</w:t>
      </w:r>
      <w:r w:rsidR="007C6A48" w:rsidRPr="00DC0021">
        <w:rPr>
          <w:rFonts w:ascii="Times New Roman" w:hAnsi="Times New Roman" w:cs="Times New Roman"/>
          <w:sz w:val="20"/>
          <w:szCs w:val="20"/>
        </w:rPr>
        <w:t>protective cell</w:t>
      </w:r>
      <w:r w:rsidRPr="00DC0021">
        <w:rPr>
          <w:rFonts w:ascii="Times New Roman" w:hAnsi="Times New Roman" w:cs="Times New Roman"/>
          <w:sz w:val="20"/>
          <w:szCs w:val="20"/>
        </w:rPr>
        <w:t>-</w:t>
      </w:r>
      <w:r w:rsidR="007C6A48" w:rsidRPr="00DC0021">
        <w:rPr>
          <w:rFonts w:ascii="Times New Roman" w:hAnsi="Times New Roman" w:cs="Times New Roman"/>
          <w:sz w:val="20"/>
          <w:szCs w:val="20"/>
        </w:rPr>
        <w:t>mediated immunity induced by the G1</w:t>
      </w:r>
      <w:r w:rsidRPr="00DC0021">
        <w:rPr>
          <w:rFonts w:ascii="Times New Roman" w:hAnsi="Times New Roman" w:cs="Times New Roman"/>
          <w:sz w:val="20"/>
          <w:szCs w:val="20"/>
        </w:rPr>
        <w:t xml:space="preserve"> genotype of the H9N2 virus </w:t>
      </w:r>
      <w:r w:rsidRPr="00DC0021">
        <w:rPr>
          <w:rFonts w:ascii="Times New Roman" w:hAnsi="Times New Roman" w:cs="Times New Roman"/>
          <w:b/>
          <w:bCs/>
          <w:sz w:val="20"/>
          <w:szCs w:val="20"/>
        </w:rPr>
        <w:t>(</w:t>
      </w:r>
      <w:proofErr w:type="spellStart"/>
      <w:r w:rsidRPr="00DC0021">
        <w:rPr>
          <w:rFonts w:ascii="Times New Roman" w:hAnsi="Times New Roman" w:cs="Times New Roman"/>
          <w:b/>
          <w:bCs/>
          <w:sz w:val="20"/>
          <w:szCs w:val="20"/>
        </w:rPr>
        <w:t>Seo</w:t>
      </w:r>
      <w:proofErr w:type="spellEnd"/>
      <w:r w:rsidRPr="00DC0021">
        <w:rPr>
          <w:rFonts w:ascii="Times New Roman" w:hAnsi="Times New Roman" w:cs="Times New Roman"/>
          <w:b/>
          <w:bCs/>
          <w:sz w:val="20"/>
          <w:szCs w:val="20"/>
        </w:rPr>
        <w:t xml:space="preserve"> and Webster, 2001).</w:t>
      </w:r>
    </w:p>
    <w:p w:rsidR="00A346D7" w:rsidRPr="00DC0021" w:rsidRDefault="00A346D7"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AI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isolation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conducted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according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standard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protocols of </w:t>
      </w:r>
      <w:r w:rsidRPr="00DC0021">
        <w:rPr>
          <w:rFonts w:ascii="Times New Roman" w:hAnsi="Times New Roman" w:cs="Times New Roman"/>
          <w:b/>
          <w:bCs/>
          <w:sz w:val="20"/>
          <w:szCs w:val="20"/>
        </w:rPr>
        <w:t>(OIE, 2008)</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using SPF ECE vial intra </w:t>
      </w:r>
      <w:proofErr w:type="spellStart"/>
      <w:r w:rsidRPr="00DC0021">
        <w:rPr>
          <w:rFonts w:ascii="Times New Roman" w:hAnsi="Times New Roman" w:cs="Times New Roman"/>
          <w:sz w:val="20"/>
          <w:szCs w:val="20"/>
        </w:rPr>
        <w:t>allantoic</w:t>
      </w:r>
      <w:proofErr w:type="spellEnd"/>
      <w:r w:rsidRPr="00DC0021">
        <w:rPr>
          <w:rFonts w:ascii="Times New Roman" w:hAnsi="Times New Roman" w:cs="Times New Roman"/>
          <w:sz w:val="20"/>
          <w:szCs w:val="20"/>
        </w:rPr>
        <w:t xml:space="preserve"> route. The harvested</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allantoic</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fluid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tested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using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titration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mean HI titer of isolated H9 viruses was ranging from 1 log2 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11 log2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HAU after the passage in SPF ECE These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results were also shown by </w:t>
      </w:r>
      <w:r w:rsidRPr="00DC0021">
        <w:rPr>
          <w:rFonts w:ascii="Times New Roman" w:hAnsi="Times New Roman" w:cs="Times New Roman"/>
          <w:b/>
          <w:bCs/>
          <w:sz w:val="20"/>
          <w:szCs w:val="20"/>
        </w:rPr>
        <w:t>(</w:t>
      </w:r>
      <w:proofErr w:type="spellStart"/>
      <w:r w:rsidRPr="00DC0021">
        <w:rPr>
          <w:rFonts w:ascii="Times New Roman" w:hAnsi="Times New Roman" w:cs="Times New Roman"/>
          <w:b/>
          <w:bCs/>
          <w:sz w:val="20"/>
          <w:szCs w:val="20"/>
        </w:rPr>
        <w:t>Kilany</w:t>
      </w:r>
      <w:proofErr w:type="spellEnd"/>
      <w:r w:rsidRPr="00DC0021">
        <w:rPr>
          <w:rFonts w:ascii="Times New Roman" w:hAnsi="Times New Roman" w:cs="Times New Roman"/>
          <w:b/>
          <w:bCs/>
          <w:sz w:val="20"/>
          <w:szCs w:val="20"/>
        </w:rPr>
        <w:t xml:space="preserve">, 2007 and </w:t>
      </w:r>
      <w:proofErr w:type="spellStart"/>
      <w:r w:rsidRPr="00DC0021">
        <w:rPr>
          <w:rFonts w:ascii="Times New Roman" w:hAnsi="Times New Roman" w:cs="Times New Roman"/>
          <w:b/>
          <w:bCs/>
          <w:sz w:val="20"/>
          <w:szCs w:val="20"/>
        </w:rPr>
        <w:t>Safwat</w:t>
      </w:r>
      <w:proofErr w:type="spellEnd"/>
      <w:r w:rsidRPr="00DC0021">
        <w:rPr>
          <w:rFonts w:ascii="Times New Roman" w:hAnsi="Times New Roman" w:cs="Times New Roman"/>
          <w:b/>
          <w:bCs/>
          <w:sz w:val="20"/>
          <w:szCs w:val="20"/>
        </w:rPr>
        <w:t>, 2012).</w:t>
      </w:r>
      <w:r w:rsidR="006F69D7" w:rsidRPr="00DC0021">
        <w:rPr>
          <w:rFonts w:ascii="Times New Roman" w:hAnsi="Times New Roman" w:cs="Times New Roman"/>
          <w:sz w:val="20"/>
          <w:szCs w:val="20"/>
        </w:rPr>
        <w:t xml:space="preserve">Subtype H9N2 viruses, although of low </w:t>
      </w:r>
      <w:proofErr w:type="spellStart"/>
      <w:r w:rsidR="006F69D7" w:rsidRPr="00DC0021">
        <w:rPr>
          <w:rFonts w:ascii="Times New Roman" w:hAnsi="Times New Roman" w:cs="Times New Roman"/>
          <w:sz w:val="20"/>
          <w:szCs w:val="20"/>
        </w:rPr>
        <w:t>pathogenicity</w:t>
      </w:r>
      <w:proofErr w:type="spellEnd"/>
      <w:r w:rsidR="006F69D7" w:rsidRPr="00DC0021">
        <w:rPr>
          <w:rFonts w:ascii="Times New Roman" w:hAnsi="Times New Roman" w:cs="Times New Roman"/>
          <w:sz w:val="20"/>
          <w:szCs w:val="20"/>
        </w:rPr>
        <w:t>, are correlated with increased severity because of co-infection with other poultry viruses; thus, they indirectly might lead to economic losses for the industry. On the public health side, our findings that AIVs are widespread throughout poultry sectors and geographic regions indicate that a large segment of the population of Egypt is at risk. Subtype H9N2 viruses also infect humans, thereby adding to the risk for infection with subtype H5N1 virus. Our results can be used to better focus and target animal health and public health policy in Egypt. Indeed, Egypt remains an epicenter for AIV circulation, and vigilant surveillance remains the single-most effective tool for keeping track of these viruses.</w:t>
      </w:r>
    </w:p>
    <w:p w:rsidR="00501B25" w:rsidRPr="00DC0021" w:rsidRDefault="00501B25"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Here,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have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studied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epidemiological situation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 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AIV</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Egypt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2012 to 2014,</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addition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investigation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molecular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characterization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 seven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different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species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regions.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Geographical distribution of H9</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cases in this study revealed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 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infection was recorded in five governorates throughout Egypt without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geographical selection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recorded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Delta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region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(Alexandria,</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Behaira</w:t>
      </w:r>
      <w:proofErr w:type="spellEnd"/>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Gharbia</w:t>
      </w:r>
      <w:proofErr w:type="spellEnd"/>
      <w:r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Marsa</w:t>
      </w:r>
      <w:proofErr w:type="spellEnd"/>
      <w:r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matrough</w:t>
      </w:r>
      <w:proofErr w:type="spellEnd"/>
      <w:r w:rsidRPr="00DC0021">
        <w:rPr>
          <w:rFonts w:ascii="Times New Roman" w:hAnsi="Times New Roman" w:cs="Times New Roman"/>
          <w:sz w:val="20"/>
          <w:szCs w:val="20"/>
        </w:rPr>
        <w:t xml:space="preserve"> and</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Kafr</w:t>
      </w:r>
      <w:proofErr w:type="spellEnd"/>
      <w:r w:rsidRPr="00DC0021">
        <w:rPr>
          <w:rFonts w:ascii="Times New Roman" w:hAnsi="Times New Roman" w:cs="Times New Roman"/>
          <w:sz w:val="20"/>
          <w:szCs w:val="20"/>
        </w:rPr>
        <w:t xml:space="preserve"> El-Sheikh)</w:t>
      </w:r>
      <w:r w:rsid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It</w:t>
      </w:r>
      <w:proofErr w:type="gram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suggested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AIV became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persisted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wide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geographical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distribution.</w:t>
      </w:r>
    </w:p>
    <w:p w:rsidR="00501B25" w:rsidRPr="00DC0021" w:rsidRDefault="00501B25"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 majority of these cases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 apparently healthy chicken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farms 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reflect the low pathogenic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nature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which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permits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silent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spread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such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strains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commercial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flocks.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However,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respiratory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distress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 mortalities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all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associated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other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pathogens which aggravated the case.</w:t>
      </w:r>
    </w:p>
    <w:p w:rsidR="00501B25" w:rsidRPr="00DC0021" w:rsidRDefault="00501B25"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 presence of H9N2 in commercial farms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may indicate some defect in applying the </w:t>
      </w:r>
      <w:proofErr w:type="spellStart"/>
      <w:r w:rsidRPr="00DC0021">
        <w:rPr>
          <w:rFonts w:ascii="Times New Roman" w:hAnsi="Times New Roman" w:cs="Times New Roman"/>
          <w:sz w:val="20"/>
          <w:szCs w:val="20"/>
        </w:rPr>
        <w:t>biosecurity</w:t>
      </w:r>
      <w:proofErr w:type="spellEnd"/>
      <w:r w:rsidRPr="00DC0021">
        <w:rPr>
          <w:rFonts w:ascii="Times New Roman" w:hAnsi="Times New Roman" w:cs="Times New Roman"/>
          <w:sz w:val="20"/>
          <w:szCs w:val="20"/>
        </w:rPr>
        <w:t xml:space="preserve"> measures and that will threaten the </w:t>
      </w:r>
      <w:r w:rsidR="007C6A48" w:rsidRPr="00DC0021">
        <w:rPr>
          <w:rFonts w:ascii="Times New Roman" w:hAnsi="Times New Roman" w:cs="Times New Roman"/>
          <w:sz w:val="20"/>
          <w:szCs w:val="20"/>
        </w:rPr>
        <w:t>poultry industry especially with the frequent presence of mortalities associated</w:t>
      </w:r>
      <w:r w:rsidRPr="00DC0021">
        <w:rPr>
          <w:rFonts w:ascii="Times New Roman" w:hAnsi="Times New Roman" w:cs="Times New Roman"/>
          <w:sz w:val="20"/>
          <w:szCs w:val="20"/>
        </w:rPr>
        <w:t xml:space="preserve"> with other pathogen infection</w:t>
      </w:r>
      <w:r w:rsidR="00D27C7B" w:rsidRPr="00DC0021">
        <w:rPr>
          <w:rFonts w:ascii="Times New Roman" w:hAnsi="Times New Roman" w:cs="Times New Roman"/>
          <w:sz w:val="20"/>
          <w:szCs w:val="20"/>
        </w:rPr>
        <w:t>.</w:t>
      </w:r>
    </w:p>
    <w:p w:rsidR="00501B25" w:rsidRPr="00DC0021" w:rsidRDefault="00501B25"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The positive H9N2 cases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recorded during winter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months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 58/81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cases 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percentage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71.6%,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while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23/81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during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summer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months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 percentage of 28.4%,</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indicates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prevalence of the virus infection 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winter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summer,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supports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theory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 increasing the activity of H9N2 AIVs by low temperature.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The </w:t>
      </w:r>
      <w:r w:rsidRPr="00DC0021">
        <w:rPr>
          <w:rFonts w:ascii="Times New Roman" w:hAnsi="Times New Roman" w:cs="Times New Roman"/>
          <w:sz w:val="20"/>
          <w:szCs w:val="20"/>
        </w:rPr>
        <w:lastRenderedPageBreak/>
        <w:t>results mentioned here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were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agreed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proofErr w:type="spellStart"/>
      <w:r w:rsidRPr="00DC0021">
        <w:rPr>
          <w:rFonts w:ascii="Times New Roman" w:hAnsi="Times New Roman" w:cs="Times New Roman"/>
          <w:b/>
          <w:bCs/>
          <w:sz w:val="20"/>
          <w:szCs w:val="20"/>
        </w:rPr>
        <w:t>Naeem</w:t>
      </w:r>
      <w:proofErr w:type="spellEnd"/>
      <w:r w:rsidR="00DC0021">
        <w:rPr>
          <w:rFonts w:ascii="Times New Roman" w:hAnsi="Times New Roman" w:cs="Times New Roman"/>
          <w:b/>
          <w:bCs/>
          <w:sz w:val="20"/>
          <w:szCs w:val="20"/>
        </w:rPr>
        <w:t xml:space="preserve"> </w:t>
      </w:r>
      <w:r w:rsidR="00EE18FD" w:rsidRPr="00DC0021">
        <w:rPr>
          <w:rFonts w:ascii="Times New Roman" w:hAnsi="Times New Roman" w:cs="Times New Roman"/>
          <w:b/>
          <w:bCs/>
          <w:i/>
          <w:iCs/>
          <w:sz w:val="20"/>
          <w:szCs w:val="20"/>
        </w:rPr>
        <w:t>et al.</w:t>
      </w:r>
      <w:r w:rsidR="00EE18FD"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(1999),</w:t>
      </w:r>
      <w:r w:rsid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(2003)</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found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AIV</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 caused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lesions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mortalities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during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winter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northern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Pakistan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 occurred in summer season in southern Pakistan.</w:t>
      </w:r>
    </w:p>
    <w:p w:rsidR="00501B25" w:rsidRPr="00DC0021" w:rsidRDefault="00501B25" w:rsidP="004F03F1">
      <w:pPr>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 xml:space="preserve">The </w:t>
      </w:r>
      <w:proofErr w:type="spellStart"/>
      <w:r w:rsidRPr="00DC0021">
        <w:rPr>
          <w:rFonts w:ascii="Times New Roman" w:hAnsi="Times New Roman" w:cs="Times New Roman"/>
          <w:sz w:val="20"/>
          <w:szCs w:val="20"/>
        </w:rPr>
        <w:t>phylogenetic</w:t>
      </w:r>
      <w:proofErr w:type="spellEnd"/>
      <w:r w:rsidRPr="00DC0021">
        <w:rPr>
          <w:rFonts w:ascii="Times New Roman" w:hAnsi="Times New Roman" w:cs="Times New Roman"/>
          <w:sz w:val="20"/>
          <w:szCs w:val="20"/>
        </w:rPr>
        <w:t xml:space="preserve"> relationship between 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 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 tested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isolates and those of selected 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strains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isolated in several other countries were analyzed. All the Egyptian isolates were closer to the viruses isolated in the Middle East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(tab.5)</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which according to</w:t>
      </w:r>
      <w:r w:rsidR="00DC0021">
        <w:rPr>
          <w:rFonts w:ascii="Times New Roman" w:hAnsi="Times New Roman" w:cs="Times New Roman"/>
          <w:sz w:val="20"/>
          <w:szCs w:val="20"/>
        </w:rPr>
        <w:t xml:space="preserve"> </w:t>
      </w:r>
      <w:r w:rsidRPr="00DC0021">
        <w:rPr>
          <w:rFonts w:ascii="Times New Roman" w:hAnsi="Times New Roman" w:cs="Times New Roman"/>
          <w:b/>
          <w:bCs/>
          <w:sz w:val="20"/>
          <w:szCs w:val="20"/>
        </w:rPr>
        <w:t xml:space="preserve">Banks </w:t>
      </w:r>
      <w:r w:rsidR="00EE18FD" w:rsidRPr="00DC0021">
        <w:rPr>
          <w:rFonts w:ascii="Times New Roman" w:hAnsi="Times New Roman" w:cs="Times New Roman"/>
          <w:b/>
          <w:bCs/>
          <w:i/>
          <w:iCs/>
          <w:sz w:val="20"/>
          <w:szCs w:val="20"/>
        </w:rPr>
        <w:t>et al.</w:t>
      </w:r>
      <w:r w:rsidR="00EE18FD" w:rsidRPr="00DC0021">
        <w:rPr>
          <w:rFonts w:ascii="Times New Roman" w:hAnsi="Times New Roman" w:cs="Times New Roman"/>
          <w:b/>
          <w:bCs/>
          <w:sz w:val="20"/>
          <w:szCs w:val="20"/>
        </w:rPr>
        <w:t xml:space="preserve"> </w:t>
      </w:r>
      <w:r w:rsidRPr="00DC0021">
        <w:rPr>
          <w:rFonts w:ascii="Times New Roman" w:hAnsi="Times New Roman" w:cs="Times New Roman"/>
          <w:b/>
          <w:bCs/>
          <w:sz w:val="20"/>
          <w:szCs w:val="20"/>
        </w:rPr>
        <w:t>(2000)</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belonging to 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lineage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close relationship to the Israeli strains (A-Chicken- Israeli-1163-2011-H9N2) (average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amino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acid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identity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88.7%-93.3%)</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together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formed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 characteristic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group</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among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like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p>
    <w:p w:rsidR="00501B25" w:rsidRPr="00DC0021" w:rsidRDefault="00501B25" w:rsidP="004F03F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t xml:space="preserve">Continuous surveillance with viral sequence comparison and </w:t>
      </w:r>
      <w:proofErr w:type="spellStart"/>
      <w:r w:rsidRPr="00DC0021">
        <w:rPr>
          <w:rFonts w:ascii="Times New Roman" w:hAnsi="Times New Roman" w:cs="Times New Roman"/>
          <w:sz w:val="20"/>
          <w:szCs w:val="20"/>
        </w:rPr>
        <w:t>phylogenetic</w:t>
      </w:r>
      <w:proofErr w:type="spellEnd"/>
      <w:r w:rsidRPr="00DC0021">
        <w:rPr>
          <w:rFonts w:ascii="Times New Roman" w:hAnsi="Times New Roman" w:cs="Times New Roman"/>
          <w:sz w:val="20"/>
          <w:szCs w:val="20"/>
        </w:rPr>
        <w:t xml:space="preserve"> analysis of current LPAI H9N2 are necessary to recognize newly emerging influenza variants and to monitor the global spread of these viruses </w:t>
      </w:r>
      <w:r w:rsidRPr="00DC0021">
        <w:rPr>
          <w:rFonts w:ascii="Times New Roman" w:hAnsi="Times New Roman" w:cs="Times New Roman"/>
          <w:b/>
          <w:bCs/>
          <w:i/>
          <w:iCs/>
          <w:sz w:val="20"/>
          <w:szCs w:val="20"/>
        </w:rPr>
        <w:t>(</w:t>
      </w:r>
      <w:proofErr w:type="spellStart"/>
      <w:r w:rsidRPr="00DC0021">
        <w:rPr>
          <w:rFonts w:ascii="Times New Roman" w:hAnsi="Times New Roman" w:cs="Times New Roman"/>
          <w:b/>
          <w:bCs/>
          <w:i/>
          <w:iCs/>
          <w:sz w:val="20"/>
          <w:szCs w:val="20"/>
        </w:rPr>
        <w:t>Velijkovic</w:t>
      </w:r>
      <w:proofErr w:type="spellEnd"/>
      <w:r w:rsidRPr="00DC0021">
        <w:rPr>
          <w:rFonts w:ascii="Times New Roman" w:hAnsi="Times New Roman" w:cs="Times New Roman"/>
          <w:b/>
          <w:bCs/>
          <w:i/>
          <w:iCs/>
          <w:sz w:val="20"/>
          <w:szCs w:val="20"/>
        </w:rPr>
        <w:t xml:space="preserve"> et al., 2009).</w:t>
      </w:r>
      <w:r w:rsidRPr="00DC0021">
        <w:rPr>
          <w:rFonts w:ascii="Times New Roman" w:hAnsi="Times New Roman" w:cs="Times New Roman"/>
          <w:sz w:val="20"/>
          <w:szCs w:val="20"/>
        </w:rPr>
        <w:t xml:space="preserve"> So, that this study was planned for: Field survey for isolation of AI virus from chickens during 2012 to 2014.</w:t>
      </w:r>
    </w:p>
    <w:p w:rsidR="00501B25" w:rsidRPr="00DC0021" w:rsidRDefault="00501B25" w:rsidP="004F03F1">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DC0021">
        <w:rPr>
          <w:rFonts w:ascii="Times New Roman" w:hAnsi="Times New Roman" w:cs="Times New Roman"/>
          <w:sz w:val="20"/>
          <w:szCs w:val="20"/>
          <w:lang w:bidi="ar-EG"/>
        </w:rPr>
        <w:t xml:space="preserve">Detection of Avian Influenza viruses </w:t>
      </w:r>
      <w:r w:rsidRPr="00DC0021">
        <w:rPr>
          <w:rFonts w:ascii="Times New Roman" w:hAnsi="Times New Roman" w:cs="Times New Roman"/>
          <w:sz w:val="20"/>
          <w:szCs w:val="20"/>
        </w:rPr>
        <w:t xml:space="preserve">by </w:t>
      </w:r>
      <w:r w:rsidRPr="00DC0021">
        <w:rPr>
          <w:rFonts w:ascii="Times New Roman" w:hAnsi="Times New Roman" w:cs="Times New Roman"/>
          <w:b/>
          <w:bCs/>
          <w:sz w:val="20"/>
          <w:szCs w:val="20"/>
        </w:rPr>
        <w:t>RT-PCR</w:t>
      </w:r>
      <w:r w:rsidRPr="00DC0021">
        <w:rPr>
          <w:rFonts w:ascii="Times New Roman" w:hAnsi="Times New Roman" w:cs="Times New Roman"/>
          <w:sz w:val="20"/>
          <w:szCs w:val="20"/>
        </w:rPr>
        <w:t>.</w:t>
      </w:r>
      <w:proofErr w:type="gramEnd"/>
      <w:r w:rsidRPr="00DC0021">
        <w:rPr>
          <w:rFonts w:ascii="Times New Roman" w:hAnsi="Times New Roman" w:cs="Times New Roman"/>
          <w:sz w:val="20"/>
          <w:szCs w:val="20"/>
        </w:rPr>
        <w:t xml:space="preserve"> Isolation of the virus on specific pathogen free egg </w:t>
      </w:r>
      <w:r w:rsidRPr="00DC0021">
        <w:rPr>
          <w:rFonts w:ascii="Times New Roman" w:hAnsi="Times New Roman" w:cs="Times New Roman"/>
          <w:b/>
          <w:bCs/>
          <w:sz w:val="20"/>
          <w:szCs w:val="20"/>
        </w:rPr>
        <w:t xml:space="preserve">(SPF) </w:t>
      </w:r>
      <w:r w:rsidRPr="00DC0021">
        <w:rPr>
          <w:rFonts w:ascii="Times New Roman" w:hAnsi="Times New Roman" w:cs="Times New Roman"/>
          <w:sz w:val="20"/>
          <w:szCs w:val="20"/>
        </w:rPr>
        <w:t xml:space="preserve">9-11 day old by making two serial passages according to the international standard procedures gave negative result for isolation of AIV, this result agreed with results reported by </w:t>
      </w:r>
      <w:r w:rsidRPr="00DC0021">
        <w:rPr>
          <w:rFonts w:ascii="Times New Roman" w:hAnsi="Times New Roman" w:cs="Times New Roman"/>
          <w:b/>
          <w:bCs/>
          <w:i/>
          <w:iCs/>
          <w:sz w:val="20"/>
          <w:szCs w:val="20"/>
        </w:rPr>
        <w:t>(Al-</w:t>
      </w:r>
      <w:proofErr w:type="spellStart"/>
      <w:r w:rsidRPr="00DC0021">
        <w:rPr>
          <w:rFonts w:ascii="Times New Roman" w:hAnsi="Times New Roman" w:cs="Times New Roman"/>
          <w:b/>
          <w:bCs/>
          <w:i/>
          <w:iCs/>
          <w:sz w:val="20"/>
          <w:szCs w:val="20"/>
        </w:rPr>
        <w:t>Natour</w:t>
      </w:r>
      <w:proofErr w:type="spellEnd"/>
      <w:r w:rsidR="00DC0021">
        <w:rPr>
          <w:rFonts w:ascii="Times New Roman" w:hAnsi="Times New Roman" w:cs="Times New Roman"/>
          <w:b/>
          <w:bCs/>
          <w:i/>
          <w:iCs/>
          <w:sz w:val="20"/>
          <w:szCs w:val="20"/>
        </w:rPr>
        <w:t xml:space="preserve"> </w:t>
      </w:r>
      <w:r w:rsidRPr="00DC0021">
        <w:rPr>
          <w:rFonts w:ascii="Times New Roman" w:hAnsi="Times New Roman" w:cs="Times New Roman"/>
          <w:b/>
          <w:bCs/>
          <w:i/>
          <w:iCs/>
          <w:sz w:val="20"/>
          <w:szCs w:val="20"/>
        </w:rPr>
        <w:t>et al., 2005)</w:t>
      </w:r>
      <w:r w:rsidRPr="00DC0021">
        <w:rPr>
          <w:rFonts w:ascii="Times New Roman" w:hAnsi="Times New Roman" w:cs="Times New Roman"/>
          <w:b/>
          <w:bCs/>
          <w:sz w:val="20"/>
          <w:szCs w:val="20"/>
        </w:rPr>
        <w:t xml:space="preserve"> </w:t>
      </w:r>
      <w:r w:rsidRPr="00DC0021">
        <w:rPr>
          <w:rFonts w:ascii="Times New Roman" w:hAnsi="Times New Roman" w:cs="Times New Roman"/>
          <w:sz w:val="20"/>
          <w:szCs w:val="20"/>
        </w:rPr>
        <w:t>as they mentioned presence of avian influenza antibodies without virus isolation</w:t>
      </w:r>
      <w:r w:rsidRPr="00DC0021">
        <w:rPr>
          <w:rFonts w:ascii="Times New Roman" w:hAnsi="Times New Roman" w:cs="Times New Roman"/>
          <w:b/>
          <w:bCs/>
          <w:sz w:val="20"/>
          <w:szCs w:val="20"/>
        </w:rPr>
        <w:t xml:space="preserve">. </w:t>
      </w:r>
      <w:r w:rsidRPr="00DC0021">
        <w:rPr>
          <w:rFonts w:ascii="Times New Roman" w:hAnsi="Times New Roman" w:cs="Times New Roman"/>
          <w:sz w:val="20"/>
          <w:szCs w:val="20"/>
        </w:rPr>
        <w:t xml:space="preserve">Confirmation by </w:t>
      </w:r>
      <w:r w:rsidRPr="00DC0021">
        <w:rPr>
          <w:rFonts w:ascii="Times New Roman" w:hAnsi="Times New Roman" w:cs="Times New Roman"/>
          <w:b/>
          <w:bCs/>
          <w:sz w:val="20"/>
          <w:szCs w:val="20"/>
        </w:rPr>
        <w:t>HA</w:t>
      </w:r>
      <w:r w:rsidRPr="00DC0021">
        <w:rPr>
          <w:rFonts w:ascii="Times New Roman" w:hAnsi="Times New Roman" w:cs="Times New Roman"/>
          <w:sz w:val="20"/>
          <w:szCs w:val="20"/>
        </w:rPr>
        <w:t xml:space="preserve"> test. </w:t>
      </w:r>
      <w:proofErr w:type="gramStart"/>
      <w:r w:rsidR="007C6A48" w:rsidRPr="00DC0021">
        <w:rPr>
          <w:rFonts w:ascii="Times New Roman" w:hAnsi="Times New Roman" w:cs="Times New Roman"/>
          <w:sz w:val="20"/>
          <w:szCs w:val="20"/>
        </w:rPr>
        <w:t>Genotyping</w:t>
      </w:r>
      <w:r w:rsidRPr="00DC0021">
        <w:rPr>
          <w:rFonts w:ascii="Times New Roman" w:hAnsi="Times New Roman" w:cs="Times New Roman"/>
          <w:sz w:val="20"/>
          <w:szCs w:val="20"/>
        </w:rPr>
        <w:t xml:space="preserve"> of the isolates and mutation recognition by sequencing technique.</w:t>
      </w:r>
      <w:proofErr w:type="gramEnd"/>
    </w:p>
    <w:p w:rsidR="00501B25" w:rsidRPr="00DC0021" w:rsidRDefault="00501B25" w:rsidP="004F03F1">
      <w:pPr>
        <w:snapToGrid w:val="0"/>
        <w:spacing w:after="0" w:line="240" w:lineRule="auto"/>
        <w:ind w:firstLine="425"/>
        <w:jc w:val="both"/>
        <w:rPr>
          <w:rFonts w:ascii="Times New Roman" w:hAnsi="Times New Roman" w:cs="Times New Roman"/>
          <w:b/>
          <w:bCs/>
          <w:i/>
          <w:iCs/>
          <w:sz w:val="20"/>
          <w:szCs w:val="20"/>
        </w:rPr>
      </w:pPr>
      <w:r w:rsidRPr="00DC0021">
        <w:rPr>
          <w:rFonts w:ascii="Times New Roman" w:hAnsi="Times New Roman" w:cs="Times New Roman"/>
          <w:sz w:val="20"/>
          <w:szCs w:val="20"/>
        </w:rPr>
        <w:t xml:space="preserve">Clinical signs and postmortem examination of the examined flocks were similar to those described by </w:t>
      </w:r>
      <w:r w:rsidRPr="00DC0021">
        <w:rPr>
          <w:rFonts w:ascii="Times New Roman" w:hAnsi="Times New Roman" w:cs="Times New Roman"/>
          <w:b/>
          <w:bCs/>
          <w:i/>
          <w:iCs/>
          <w:sz w:val="20"/>
          <w:szCs w:val="20"/>
        </w:rPr>
        <w:t>(Swayne and Halvorson, 2003).</w:t>
      </w:r>
    </w:p>
    <w:p w:rsidR="00501B25" w:rsidRPr="00DC0021" w:rsidRDefault="00501B25" w:rsidP="004F03F1">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DC0021">
        <w:rPr>
          <w:rFonts w:ascii="Times New Roman" w:hAnsi="Times New Roman" w:cs="Times New Roman"/>
          <w:sz w:val="20"/>
          <w:szCs w:val="20"/>
        </w:rPr>
        <w:t xml:space="preserve">The H9 isolates was clustered with recent Egyptian and the samples was G1-like group of HA gene sequencing </w:t>
      </w:r>
      <w:r w:rsidR="00A754A8" w:rsidRPr="00DC0021">
        <w:rPr>
          <w:rFonts w:ascii="Times New Roman" w:hAnsi="Times New Roman" w:cs="Times New Roman"/>
          <w:b/>
          <w:bCs/>
          <w:sz w:val="20"/>
          <w:szCs w:val="20"/>
        </w:rPr>
        <w:t>(Figure</w:t>
      </w:r>
      <w:r w:rsidRPr="00DC0021">
        <w:rPr>
          <w:rFonts w:ascii="Times New Roman" w:hAnsi="Times New Roman" w:cs="Times New Roman"/>
          <w:b/>
          <w:bCs/>
          <w:sz w:val="20"/>
          <w:szCs w:val="20"/>
        </w:rPr>
        <w:t xml:space="preserve"> 1)</w:t>
      </w:r>
      <w:r w:rsidRPr="00DC0021">
        <w:rPr>
          <w:rFonts w:ascii="Times New Roman" w:hAnsi="Times New Roman" w:cs="Times New Roman"/>
          <w:sz w:val="20"/>
          <w:szCs w:val="20"/>
        </w:rPr>
        <w:t xml:space="preserve">. The </w:t>
      </w:r>
      <w:r w:rsidR="00A754A8" w:rsidRPr="00DC0021">
        <w:rPr>
          <w:rFonts w:ascii="Times New Roman" w:hAnsi="Times New Roman" w:cs="Times New Roman"/>
          <w:sz w:val="20"/>
          <w:szCs w:val="20"/>
        </w:rPr>
        <w:t>isolates were</w:t>
      </w:r>
      <w:r w:rsidRPr="00DC0021">
        <w:rPr>
          <w:rFonts w:ascii="Times New Roman" w:hAnsi="Times New Roman" w:cs="Times New Roman"/>
          <w:sz w:val="20"/>
          <w:szCs w:val="20"/>
        </w:rPr>
        <w:t xml:space="preserve"> similar to the Egyptian strain of 2011(A/Quail/Egypt/113413v/2011</w:t>
      </w:r>
      <w:r w:rsidR="007C6A48" w:rsidRPr="00DC0021">
        <w:rPr>
          <w:rFonts w:ascii="Times New Roman" w:hAnsi="Times New Roman" w:cs="Times New Roman"/>
          <w:sz w:val="20"/>
          <w:szCs w:val="20"/>
        </w:rPr>
        <w:t>) with</w:t>
      </w:r>
      <w:r w:rsidRPr="00DC0021">
        <w:rPr>
          <w:rFonts w:ascii="Times New Roman" w:hAnsi="Times New Roman" w:cs="Times New Roman"/>
          <w:sz w:val="20"/>
          <w:szCs w:val="20"/>
        </w:rPr>
        <w:t xml:space="preserve"> about 92.3%-97.1% and with </w:t>
      </w:r>
      <w:proofErr w:type="spellStart"/>
      <w:r w:rsidRPr="00DC0021">
        <w:rPr>
          <w:rFonts w:ascii="Times New Roman" w:hAnsi="Times New Roman" w:cs="Times New Roman"/>
          <w:sz w:val="20"/>
          <w:szCs w:val="20"/>
        </w:rPr>
        <w:t>HongKong</w:t>
      </w:r>
      <w:proofErr w:type="spellEnd"/>
      <w:r w:rsidRPr="00DC0021">
        <w:rPr>
          <w:rFonts w:ascii="Times New Roman" w:hAnsi="Times New Roman" w:cs="Times New Roman"/>
          <w:sz w:val="20"/>
          <w:szCs w:val="20"/>
        </w:rPr>
        <w:t xml:space="preserve"> strain which was isolated at 1997(A/Quail/</w:t>
      </w:r>
      <w:proofErr w:type="spellStart"/>
      <w:r w:rsidRPr="00DC0021">
        <w:rPr>
          <w:rFonts w:ascii="Times New Roman" w:hAnsi="Times New Roman" w:cs="Times New Roman"/>
          <w:sz w:val="20"/>
          <w:szCs w:val="20"/>
        </w:rPr>
        <w:t>HongKong</w:t>
      </w:r>
      <w:proofErr w:type="spellEnd"/>
      <w:r w:rsidRPr="00DC0021">
        <w:rPr>
          <w:rFonts w:ascii="Times New Roman" w:hAnsi="Times New Roman" w:cs="Times New Roman"/>
          <w:sz w:val="20"/>
          <w:szCs w:val="20"/>
        </w:rPr>
        <w:t xml:space="preserve">/G1/97) with </w:t>
      </w:r>
      <w:r w:rsidR="000F0494" w:rsidRPr="00DC0021">
        <w:rPr>
          <w:rFonts w:ascii="Times New Roman" w:hAnsi="Times New Roman" w:cs="Times New Roman"/>
          <w:sz w:val="20"/>
          <w:szCs w:val="20"/>
        </w:rPr>
        <w:t>81.3%-86.1</w:t>
      </w:r>
      <w:r w:rsidRPr="00DC0021">
        <w:rPr>
          <w:rFonts w:ascii="Times New Roman" w:hAnsi="Times New Roman" w:cs="Times New Roman"/>
          <w:sz w:val="20"/>
          <w:szCs w:val="20"/>
        </w:rPr>
        <w:t xml:space="preserve">% </w:t>
      </w:r>
      <w:r w:rsidRPr="00DC0021">
        <w:rPr>
          <w:rFonts w:ascii="Times New Roman" w:hAnsi="Times New Roman" w:cs="Times New Roman"/>
          <w:b/>
          <w:bCs/>
          <w:sz w:val="20"/>
          <w:szCs w:val="20"/>
        </w:rPr>
        <w:t>(Table 5).</w:t>
      </w:r>
    </w:p>
    <w:p w:rsidR="00501B25" w:rsidRPr="00DC0021" w:rsidRDefault="00501B25" w:rsidP="004F03F1">
      <w:pPr>
        <w:autoSpaceDE w:val="0"/>
        <w:autoSpaceDN w:val="0"/>
        <w:adjustRightInd w:val="0"/>
        <w:snapToGrid w:val="0"/>
        <w:spacing w:after="0" w:line="240" w:lineRule="auto"/>
        <w:ind w:firstLine="425"/>
        <w:jc w:val="both"/>
        <w:rPr>
          <w:rFonts w:ascii="Times New Roman" w:eastAsiaTheme="minorHAnsi" w:hAnsi="Times New Roman" w:cs="Times New Roman"/>
          <w:b/>
          <w:bCs/>
          <w:sz w:val="20"/>
          <w:szCs w:val="20"/>
        </w:rPr>
      </w:pPr>
      <w:r w:rsidRPr="00DC0021">
        <w:rPr>
          <w:rFonts w:ascii="Times New Roman" w:eastAsiaTheme="minorHAnsi" w:hAnsi="Times New Roman" w:cs="Times New Roman"/>
          <w:sz w:val="20"/>
          <w:szCs w:val="20"/>
        </w:rPr>
        <w:t xml:space="preserve">The presence of a new subtype of LPAI H9N2 may add another risk factor to the poultry industry in Egypt, especially with the endemic situation of HPAIH5N1 and the presence of other pathogens with low </w:t>
      </w:r>
      <w:proofErr w:type="spellStart"/>
      <w:r w:rsidRPr="00DC0021">
        <w:rPr>
          <w:rFonts w:ascii="Times New Roman" w:eastAsiaTheme="minorHAnsi" w:hAnsi="Times New Roman" w:cs="Times New Roman"/>
          <w:sz w:val="20"/>
          <w:szCs w:val="20"/>
        </w:rPr>
        <w:t>biosecurity</w:t>
      </w:r>
      <w:proofErr w:type="spellEnd"/>
      <w:r w:rsidRPr="00DC0021">
        <w:rPr>
          <w:rFonts w:ascii="Times New Roman" w:eastAsiaTheme="minorHAnsi" w:hAnsi="Times New Roman" w:cs="Times New Roman"/>
          <w:sz w:val="20"/>
          <w:szCs w:val="20"/>
        </w:rPr>
        <w:t xml:space="preserve"> level in some commercial sectors that permit easy virus transmission and adds more stress to the condensed poultry populations </w:t>
      </w:r>
      <w:r w:rsidRPr="00DC0021">
        <w:rPr>
          <w:rFonts w:ascii="Times New Roman" w:eastAsiaTheme="minorHAnsi" w:hAnsi="Times New Roman" w:cs="Times New Roman"/>
          <w:b/>
          <w:bCs/>
          <w:sz w:val="20"/>
          <w:szCs w:val="20"/>
        </w:rPr>
        <w:t>(</w:t>
      </w:r>
      <w:proofErr w:type="spellStart"/>
      <w:r w:rsidRPr="00DC0021">
        <w:rPr>
          <w:rFonts w:ascii="Times New Roman" w:eastAsiaTheme="minorHAnsi" w:hAnsi="Times New Roman" w:cs="Times New Roman"/>
          <w:b/>
          <w:bCs/>
          <w:sz w:val="20"/>
          <w:szCs w:val="20"/>
        </w:rPr>
        <w:t>Arafa</w:t>
      </w:r>
      <w:proofErr w:type="spellEnd"/>
      <w:r w:rsidRPr="00DC0021">
        <w:rPr>
          <w:rFonts w:ascii="Times New Roman" w:eastAsiaTheme="minorHAnsi" w:hAnsi="Times New Roman" w:cs="Times New Roman"/>
          <w:b/>
          <w:bCs/>
          <w:sz w:val="20"/>
          <w:szCs w:val="20"/>
        </w:rPr>
        <w:t xml:space="preserve"> </w:t>
      </w:r>
      <w:r w:rsidR="00EE18FD" w:rsidRPr="00DC0021">
        <w:rPr>
          <w:rFonts w:ascii="Times New Roman" w:hAnsi="Times New Roman" w:cs="Times New Roman"/>
          <w:b/>
          <w:bCs/>
          <w:i/>
          <w:iCs/>
          <w:sz w:val="20"/>
          <w:szCs w:val="20"/>
        </w:rPr>
        <w:t>et al.,</w:t>
      </w:r>
      <w:r w:rsidR="00EE18FD" w:rsidRPr="00DC0021">
        <w:rPr>
          <w:rFonts w:ascii="Times New Roman" w:hAnsi="Times New Roman" w:cs="Times New Roman"/>
          <w:b/>
          <w:bCs/>
          <w:sz w:val="20"/>
          <w:szCs w:val="20"/>
        </w:rPr>
        <w:t xml:space="preserve"> </w:t>
      </w:r>
      <w:r w:rsidRPr="00DC0021">
        <w:rPr>
          <w:rFonts w:ascii="Times New Roman" w:eastAsiaTheme="minorHAnsi" w:hAnsi="Times New Roman" w:cs="Times New Roman"/>
          <w:b/>
          <w:bCs/>
          <w:sz w:val="20"/>
          <w:szCs w:val="20"/>
        </w:rPr>
        <w:t>2012).</w:t>
      </w:r>
    </w:p>
    <w:p w:rsidR="00501B25" w:rsidRPr="00DC0021" w:rsidRDefault="00501B25" w:rsidP="004F03F1">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DC0021">
        <w:rPr>
          <w:rFonts w:ascii="Times New Roman" w:eastAsiaTheme="minorHAnsi" w:hAnsi="Times New Roman" w:cs="Times New Roman"/>
          <w:sz w:val="20"/>
          <w:szCs w:val="20"/>
        </w:rPr>
        <w:t>Finally, the percentage of AIV incidence in West Delta Region during 201</w:t>
      </w:r>
      <w:r w:rsidR="000F0494" w:rsidRPr="00DC0021">
        <w:rPr>
          <w:rFonts w:ascii="Times New Roman" w:eastAsiaTheme="minorHAnsi" w:hAnsi="Times New Roman" w:cs="Times New Roman"/>
          <w:sz w:val="20"/>
          <w:szCs w:val="20"/>
        </w:rPr>
        <w:t>2</w:t>
      </w:r>
      <w:r w:rsidRPr="00DC0021">
        <w:rPr>
          <w:rFonts w:ascii="Times New Roman" w:eastAsiaTheme="minorHAnsi" w:hAnsi="Times New Roman" w:cs="Times New Roman"/>
          <w:sz w:val="20"/>
          <w:szCs w:val="20"/>
        </w:rPr>
        <w:t>-201</w:t>
      </w:r>
      <w:r w:rsidR="000F0494" w:rsidRPr="00DC0021">
        <w:rPr>
          <w:rFonts w:ascii="Times New Roman" w:eastAsiaTheme="minorHAnsi" w:hAnsi="Times New Roman" w:cs="Times New Roman"/>
          <w:sz w:val="20"/>
          <w:szCs w:val="20"/>
        </w:rPr>
        <w:t>4</w:t>
      </w:r>
      <w:r w:rsidRPr="00DC0021">
        <w:rPr>
          <w:rFonts w:ascii="Times New Roman" w:eastAsiaTheme="minorHAnsi" w:hAnsi="Times New Roman" w:cs="Times New Roman"/>
          <w:sz w:val="20"/>
          <w:szCs w:val="20"/>
        </w:rPr>
        <w:t xml:space="preserve"> is </w:t>
      </w:r>
      <w:r w:rsidR="000F0494" w:rsidRPr="00DC0021">
        <w:rPr>
          <w:rFonts w:ascii="Times New Roman" w:eastAsiaTheme="minorHAnsi" w:hAnsi="Times New Roman" w:cs="Times New Roman"/>
          <w:sz w:val="20"/>
          <w:szCs w:val="20"/>
        </w:rPr>
        <w:t>68</w:t>
      </w:r>
      <w:r w:rsidRPr="00DC0021">
        <w:rPr>
          <w:rFonts w:ascii="Times New Roman" w:eastAsiaTheme="minorHAnsi" w:hAnsi="Times New Roman" w:cs="Times New Roman"/>
          <w:sz w:val="20"/>
          <w:szCs w:val="20"/>
        </w:rPr>
        <w:t>% (</w:t>
      </w:r>
      <w:r w:rsidR="000F0494" w:rsidRPr="00DC0021">
        <w:rPr>
          <w:rFonts w:ascii="Times New Roman" w:eastAsiaTheme="minorHAnsi" w:hAnsi="Times New Roman" w:cs="Times New Roman"/>
          <w:sz w:val="20"/>
          <w:szCs w:val="20"/>
        </w:rPr>
        <w:t>102</w:t>
      </w:r>
      <w:r w:rsidRPr="00DC0021">
        <w:rPr>
          <w:rFonts w:ascii="Times New Roman" w:eastAsiaTheme="minorHAnsi" w:hAnsi="Times New Roman" w:cs="Times New Roman"/>
          <w:sz w:val="20"/>
          <w:szCs w:val="20"/>
        </w:rPr>
        <w:t>/</w:t>
      </w:r>
      <w:r w:rsidR="000F0494" w:rsidRPr="00DC0021">
        <w:rPr>
          <w:rFonts w:ascii="Times New Roman" w:eastAsiaTheme="minorHAnsi" w:hAnsi="Times New Roman" w:cs="Times New Roman"/>
          <w:sz w:val="20"/>
          <w:szCs w:val="20"/>
        </w:rPr>
        <w:t>150</w:t>
      </w:r>
      <w:r w:rsidRPr="00DC0021">
        <w:rPr>
          <w:rFonts w:ascii="Times New Roman" w:eastAsiaTheme="minorHAnsi" w:hAnsi="Times New Roman" w:cs="Times New Roman"/>
          <w:sz w:val="20"/>
          <w:szCs w:val="20"/>
        </w:rPr>
        <w:t>).With the total incidence for H</w:t>
      </w:r>
      <w:r w:rsidR="000F0494" w:rsidRPr="00DC0021">
        <w:rPr>
          <w:rFonts w:ascii="Times New Roman" w:eastAsiaTheme="minorHAnsi" w:hAnsi="Times New Roman" w:cs="Times New Roman"/>
          <w:sz w:val="20"/>
          <w:szCs w:val="20"/>
        </w:rPr>
        <w:t>9</w:t>
      </w:r>
      <w:r w:rsidRPr="00DC0021">
        <w:rPr>
          <w:rFonts w:ascii="Times New Roman" w:eastAsiaTheme="minorHAnsi" w:hAnsi="Times New Roman" w:cs="Times New Roman"/>
          <w:sz w:val="20"/>
          <w:szCs w:val="20"/>
        </w:rPr>
        <w:t xml:space="preserve"> was </w:t>
      </w:r>
      <w:r w:rsidR="000F0494" w:rsidRPr="00DC0021">
        <w:rPr>
          <w:rFonts w:ascii="Times New Roman" w:eastAsiaTheme="minorHAnsi" w:hAnsi="Times New Roman" w:cs="Times New Roman"/>
          <w:sz w:val="20"/>
          <w:szCs w:val="20"/>
        </w:rPr>
        <w:t>54</w:t>
      </w:r>
      <w:r w:rsidRPr="00DC0021">
        <w:rPr>
          <w:rFonts w:ascii="Times New Roman" w:eastAsiaTheme="minorHAnsi" w:hAnsi="Times New Roman" w:cs="Times New Roman"/>
          <w:sz w:val="20"/>
          <w:szCs w:val="20"/>
        </w:rPr>
        <w:t xml:space="preserve">% </w:t>
      </w:r>
      <w:r w:rsidR="00170DDB" w:rsidRPr="00DC0021">
        <w:rPr>
          <w:rFonts w:ascii="Times New Roman" w:eastAsiaTheme="minorHAnsi" w:hAnsi="Times New Roman" w:cs="Times New Roman"/>
          <w:sz w:val="20"/>
          <w:szCs w:val="20"/>
        </w:rPr>
        <w:t>(81</w:t>
      </w:r>
      <w:r w:rsidRPr="00DC0021">
        <w:rPr>
          <w:rFonts w:ascii="Times New Roman" w:eastAsiaTheme="minorHAnsi" w:hAnsi="Times New Roman" w:cs="Times New Roman"/>
          <w:sz w:val="20"/>
          <w:szCs w:val="20"/>
        </w:rPr>
        <w:t>/</w:t>
      </w:r>
      <w:r w:rsidR="000F0494" w:rsidRPr="00DC0021">
        <w:rPr>
          <w:rFonts w:ascii="Times New Roman" w:eastAsiaTheme="minorHAnsi" w:hAnsi="Times New Roman" w:cs="Times New Roman"/>
          <w:sz w:val="20"/>
          <w:szCs w:val="20"/>
        </w:rPr>
        <w:t>150</w:t>
      </w:r>
      <w:r w:rsidRPr="00DC0021">
        <w:rPr>
          <w:rFonts w:ascii="Times New Roman" w:eastAsiaTheme="minorHAnsi" w:hAnsi="Times New Roman" w:cs="Times New Roman"/>
          <w:sz w:val="20"/>
          <w:szCs w:val="20"/>
        </w:rPr>
        <w:t>)</w:t>
      </w:r>
    </w:p>
    <w:p w:rsidR="00501B25" w:rsidRPr="00DC0021" w:rsidRDefault="00501B25" w:rsidP="004F03F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021">
        <w:rPr>
          <w:rFonts w:ascii="Times New Roman" w:hAnsi="Times New Roman" w:cs="Times New Roman"/>
          <w:sz w:val="20"/>
          <w:szCs w:val="20"/>
        </w:rPr>
        <w:lastRenderedPageBreak/>
        <w:t>In the respect of LPAI H9</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as in table (</w:t>
      </w:r>
      <w:r w:rsidR="000F0494" w:rsidRPr="00DC0021">
        <w:rPr>
          <w:rFonts w:ascii="Times New Roman" w:hAnsi="Times New Roman" w:cs="Times New Roman"/>
          <w:sz w:val="20"/>
          <w:szCs w:val="20"/>
        </w:rPr>
        <w:t>1</w:t>
      </w:r>
      <w:r w:rsidRPr="00DC0021">
        <w:rPr>
          <w:rFonts w:ascii="Times New Roman" w:hAnsi="Times New Roman" w:cs="Times New Roman"/>
          <w:sz w:val="20"/>
          <w:szCs w:val="20"/>
        </w:rPr>
        <w:t>)</w:t>
      </w:r>
      <w:r w:rsidR="000F0494" w:rsidRPr="00DC0021">
        <w:rPr>
          <w:rFonts w:ascii="Times New Roman" w:hAnsi="Times New Roman" w:cs="Times New Roman"/>
          <w:sz w:val="20"/>
          <w:szCs w:val="20"/>
        </w:rPr>
        <w:t>,</w:t>
      </w:r>
      <w:r w:rsidRPr="00DC0021">
        <w:rPr>
          <w:rFonts w:ascii="Times New Roman" w:hAnsi="Times New Roman" w:cs="Times New Roman"/>
          <w:sz w:val="20"/>
          <w:szCs w:val="20"/>
        </w:rPr>
        <w:t xml:space="preserve"> the highest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incidence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was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broiler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sectors</w:t>
      </w:r>
      <w:r w:rsidR="00DC0021">
        <w:rPr>
          <w:rFonts w:ascii="Times New Roman" w:hAnsi="Times New Roman" w:cs="Times New Roman"/>
          <w:sz w:val="20"/>
          <w:szCs w:val="20"/>
        </w:rPr>
        <w:t xml:space="preserve"> </w:t>
      </w:r>
      <w:r w:rsidR="000F0494" w:rsidRPr="00DC0021">
        <w:rPr>
          <w:rFonts w:ascii="Times New Roman" w:hAnsi="Times New Roman" w:cs="Times New Roman"/>
          <w:sz w:val="20"/>
          <w:szCs w:val="20"/>
        </w:rPr>
        <w:t>80</w:t>
      </w:r>
      <w:r w:rsidRPr="00DC0021">
        <w:rPr>
          <w:rFonts w:ascii="Times New Roman" w:hAnsi="Times New Roman" w:cs="Times New Roman"/>
          <w:sz w:val="20"/>
          <w:szCs w:val="20"/>
        </w:rPr>
        <w:t>/</w:t>
      </w:r>
      <w:r w:rsidR="000F0494" w:rsidRPr="00DC0021">
        <w:rPr>
          <w:rFonts w:ascii="Times New Roman" w:hAnsi="Times New Roman" w:cs="Times New Roman"/>
          <w:sz w:val="20"/>
          <w:szCs w:val="20"/>
        </w:rPr>
        <w:t>142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positive farms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t>
      </w:r>
      <w:r w:rsidR="000F0494" w:rsidRPr="00DC0021">
        <w:rPr>
          <w:rFonts w:ascii="Times New Roman" w:hAnsi="Times New Roman" w:cs="Times New Roman"/>
          <w:sz w:val="20"/>
          <w:szCs w:val="20"/>
        </w:rPr>
        <w:t>56.3</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layer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sectors</w:t>
      </w:r>
      <w:r w:rsidR="00DC0021">
        <w:rPr>
          <w:rFonts w:ascii="Times New Roman" w:hAnsi="Times New Roman" w:cs="Times New Roman"/>
          <w:sz w:val="20"/>
          <w:szCs w:val="20"/>
        </w:rPr>
        <w:t xml:space="preserve"> </w:t>
      </w:r>
      <w:r w:rsidR="000F0494" w:rsidRPr="00DC0021">
        <w:rPr>
          <w:rFonts w:ascii="Times New Roman" w:hAnsi="Times New Roman" w:cs="Times New Roman"/>
          <w:sz w:val="20"/>
          <w:szCs w:val="20"/>
        </w:rPr>
        <w:t>1</w:t>
      </w:r>
      <w:r w:rsidRPr="00DC0021">
        <w:rPr>
          <w:rFonts w:ascii="Times New Roman" w:hAnsi="Times New Roman" w:cs="Times New Roman"/>
          <w:sz w:val="20"/>
          <w:szCs w:val="20"/>
        </w:rPr>
        <w:t>/</w:t>
      </w:r>
      <w:r w:rsidR="000F0494" w:rsidRPr="00DC0021">
        <w:rPr>
          <w:rFonts w:ascii="Times New Roman" w:hAnsi="Times New Roman" w:cs="Times New Roman"/>
          <w:sz w:val="20"/>
          <w:szCs w:val="20"/>
        </w:rPr>
        <w:t>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positive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farms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t>
      </w:r>
      <w:r w:rsidR="000F0494" w:rsidRPr="00DC0021">
        <w:rPr>
          <w:rFonts w:ascii="Times New Roman" w:hAnsi="Times New Roman" w:cs="Times New Roman"/>
          <w:sz w:val="20"/>
          <w:szCs w:val="20"/>
        </w:rPr>
        <w:t>16.6</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In breeders, (0/2) no positive in examined farms during 2012- 201</w:t>
      </w:r>
      <w:r w:rsidR="000F0494" w:rsidRPr="00DC0021">
        <w:rPr>
          <w:rFonts w:ascii="Times New Roman" w:hAnsi="Times New Roman" w:cs="Times New Roman"/>
          <w:sz w:val="20"/>
          <w:szCs w:val="20"/>
        </w:rPr>
        <w:t>4</w:t>
      </w:r>
      <w:r w:rsidRPr="00DC0021">
        <w:rPr>
          <w:rFonts w:ascii="Times New Roman" w:hAnsi="Times New Roman" w:cs="Times New Roman"/>
          <w:sz w:val="20"/>
          <w:szCs w:val="20"/>
        </w:rPr>
        <w:t>.</w:t>
      </w:r>
      <w:proofErr w:type="gramEnd"/>
    </w:p>
    <w:p w:rsidR="000F0494" w:rsidRPr="00DC0021" w:rsidRDefault="000F0494" w:rsidP="004F03F1">
      <w:pPr>
        <w:snapToGrid w:val="0"/>
        <w:spacing w:after="0" w:line="240" w:lineRule="auto"/>
        <w:jc w:val="both"/>
        <w:rPr>
          <w:rFonts w:ascii="Times New Roman" w:hAnsi="Times New Roman" w:cs="Times New Roman"/>
          <w:b/>
          <w:bCs/>
          <w:sz w:val="20"/>
          <w:szCs w:val="20"/>
        </w:rPr>
      </w:pPr>
      <w:bookmarkStart w:id="0" w:name="_GoBack"/>
    </w:p>
    <w:p w:rsidR="00A346D7" w:rsidRPr="00DC0021" w:rsidRDefault="007C6A48" w:rsidP="004F03F1">
      <w:pPr>
        <w:snapToGrid w:val="0"/>
        <w:spacing w:after="0" w:line="240" w:lineRule="auto"/>
        <w:jc w:val="both"/>
        <w:rPr>
          <w:rFonts w:ascii="Times New Roman" w:hAnsi="Times New Roman" w:cs="Times New Roman"/>
          <w:b/>
          <w:bCs/>
          <w:sz w:val="20"/>
          <w:szCs w:val="20"/>
        </w:rPr>
      </w:pPr>
      <w:r w:rsidRPr="00DC0021">
        <w:rPr>
          <w:rFonts w:ascii="Times New Roman" w:hAnsi="Times New Roman" w:cs="Times New Roman"/>
          <w:b/>
          <w:bCs/>
          <w:sz w:val="20"/>
          <w:szCs w:val="20"/>
        </w:rPr>
        <w:t>References</w:t>
      </w:r>
    </w:p>
    <w:bookmarkEnd w:id="0"/>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bCs/>
          <w:sz w:val="20"/>
          <w:szCs w:val="20"/>
        </w:rPr>
      </w:pPr>
      <w:proofErr w:type="spellStart"/>
      <w:r w:rsidRPr="00DC0021">
        <w:rPr>
          <w:rFonts w:ascii="Times New Roman" w:hAnsi="Times New Roman" w:cs="Times New Roman"/>
          <w:bCs/>
          <w:sz w:val="20"/>
          <w:szCs w:val="20"/>
        </w:rPr>
        <w:t>Aamir</w:t>
      </w:r>
      <w:proofErr w:type="spellEnd"/>
      <w:r w:rsidRPr="00DC0021">
        <w:rPr>
          <w:rFonts w:ascii="Times New Roman" w:hAnsi="Times New Roman" w:cs="Times New Roman"/>
          <w:bCs/>
          <w:sz w:val="20"/>
          <w:szCs w:val="20"/>
        </w:rPr>
        <w:t xml:space="preserve">, U. B., U. </w:t>
      </w:r>
      <w:proofErr w:type="spellStart"/>
      <w:r w:rsidRPr="00DC0021">
        <w:rPr>
          <w:rFonts w:ascii="Times New Roman" w:hAnsi="Times New Roman" w:cs="Times New Roman"/>
          <w:bCs/>
          <w:sz w:val="20"/>
          <w:szCs w:val="20"/>
        </w:rPr>
        <w:t>Wernery</w:t>
      </w:r>
      <w:proofErr w:type="spellEnd"/>
      <w:r w:rsidRPr="00DC0021">
        <w:rPr>
          <w:rFonts w:ascii="Times New Roman" w:hAnsi="Times New Roman" w:cs="Times New Roman"/>
          <w:bCs/>
          <w:sz w:val="20"/>
          <w:szCs w:val="20"/>
        </w:rPr>
        <w:t xml:space="preserve">, N. </w:t>
      </w:r>
      <w:proofErr w:type="spellStart"/>
      <w:r w:rsidRPr="00DC0021">
        <w:rPr>
          <w:rFonts w:ascii="Times New Roman" w:hAnsi="Times New Roman" w:cs="Times New Roman"/>
          <w:bCs/>
          <w:sz w:val="20"/>
          <w:szCs w:val="20"/>
        </w:rPr>
        <w:t>Ilyushina</w:t>
      </w:r>
      <w:proofErr w:type="spellEnd"/>
      <w:r w:rsidRPr="00DC0021">
        <w:rPr>
          <w:rFonts w:ascii="Times New Roman" w:hAnsi="Times New Roman" w:cs="Times New Roman"/>
          <w:bCs/>
          <w:sz w:val="20"/>
          <w:szCs w:val="20"/>
        </w:rPr>
        <w:t>, and R. G. Webster (2007)</w:t>
      </w:r>
      <w:r w:rsidR="00170DDB" w:rsidRPr="00DC0021">
        <w:rPr>
          <w:rFonts w:ascii="Times New Roman" w:hAnsi="Times New Roman" w:cs="Times New Roman"/>
          <w:bCs/>
          <w:sz w:val="20"/>
          <w:szCs w:val="20"/>
        </w:rPr>
        <w:t>:</w:t>
      </w:r>
      <w:r w:rsidR="00170DDB" w:rsidRPr="00DC0021">
        <w:rPr>
          <w:rFonts w:ascii="Times New Roman" w:hAnsi="Times New Roman" w:cs="Times New Roman"/>
          <w:sz w:val="20"/>
          <w:szCs w:val="20"/>
        </w:rPr>
        <w:t xml:space="preserve"> Characterization</w:t>
      </w:r>
      <w:r w:rsidRPr="00DC0021">
        <w:rPr>
          <w:rFonts w:ascii="Times New Roman" w:hAnsi="Times New Roman" w:cs="Times New Roman"/>
          <w:sz w:val="20"/>
          <w:szCs w:val="20"/>
        </w:rPr>
        <w:t xml:space="preserve"> of avian H9N2 influenza viruses from United Arab Emirates 2000 to 2003. Virology 361:45-55.</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Alexander, D.J</w:t>
      </w:r>
      <w:r w:rsidR="00170DDB" w:rsidRPr="00DC0021">
        <w:rPr>
          <w:rFonts w:ascii="Times New Roman" w:hAnsi="Times New Roman" w:cs="Times New Roman"/>
          <w:bCs/>
          <w:sz w:val="20"/>
          <w:szCs w:val="20"/>
        </w:rPr>
        <w:t>. (2003</w:t>
      </w:r>
      <w:r w:rsidRPr="00DC0021">
        <w:rPr>
          <w:rFonts w:ascii="Times New Roman" w:hAnsi="Times New Roman" w:cs="Times New Roman"/>
          <w:bCs/>
          <w:sz w:val="20"/>
          <w:szCs w:val="20"/>
        </w:rPr>
        <w:t xml:space="preserve">): </w:t>
      </w:r>
      <w:r w:rsidRPr="00DC0021">
        <w:rPr>
          <w:rFonts w:ascii="Times New Roman" w:hAnsi="Times New Roman" w:cs="Times New Roman"/>
          <w:sz w:val="20"/>
          <w:szCs w:val="20"/>
        </w:rPr>
        <w:t xml:space="preserve">Report on avian influenza in the Eastern Hemisphere during 1997–2002. </w:t>
      </w:r>
      <w:proofErr w:type="spellStart"/>
      <w:r w:rsidRPr="00DC0021">
        <w:rPr>
          <w:rFonts w:ascii="Times New Roman" w:hAnsi="Times New Roman" w:cs="Times New Roman"/>
          <w:sz w:val="20"/>
          <w:szCs w:val="20"/>
        </w:rPr>
        <w:t>Avain</w:t>
      </w:r>
      <w:proofErr w:type="spellEnd"/>
      <w:r w:rsidRPr="00DC0021">
        <w:rPr>
          <w:rFonts w:ascii="Times New Roman" w:hAnsi="Times New Roman" w:cs="Times New Roman"/>
          <w:sz w:val="20"/>
          <w:szCs w:val="20"/>
        </w:rPr>
        <w:t xml:space="preserve"> Dis. 47, 792–997.</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Alexander</w:t>
      </w:r>
      <w:r w:rsidR="00170DDB" w:rsidRPr="00DC0021">
        <w:rPr>
          <w:rFonts w:ascii="Times New Roman" w:hAnsi="Times New Roman" w:cs="Times New Roman"/>
          <w:bCs/>
          <w:sz w:val="20"/>
          <w:szCs w:val="20"/>
        </w:rPr>
        <w:t>, D</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007C6A48" w:rsidRPr="00DC0021">
        <w:rPr>
          <w:rFonts w:ascii="Times New Roman" w:hAnsi="Times New Roman" w:cs="Times New Roman"/>
          <w:bCs/>
          <w:sz w:val="20"/>
          <w:szCs w:val="20"/>
        </w:rPr>
        <w:t>J. (</w:t>
      </w:r>
      <w:r w:rsidRPr="00DC0021">
        <w:rPr>
          <w:rFonts w:ascii="Times New Roman" w:hAnsi="Times New Roman" w:cs="Times New Roman"/>
          <w:bCs/>
          <w:sz w:val="20"/>
          <w:szCs w:val="20"/>
        </w:rPr>
        <w:t>2007):</w:t>
      </w:r>
      <w:r w:rsidR="00DC0021">
        <w:rPr>
          <w:rFonts w:ascii="Times New Roman" w:hAnsi="Times New Roman" w:cs="Times New Roman"/>
          <w:sz w:val="20"/>
          <w:szCs w:val="20"/>
        </w:rPr>
        <w:t xml:space="preserve"> </w:t>
      </w:r>
      <w:r w:rsidR="007C6A48" w:rsidRPr="00DC0021">
        <w:rPr>
          <w:rFonts w:ascii="Times New Roman" w:hAnsi="Times New Roman" w:cs="Times New Roman"/>
          <w:sz w:val="20"/>
          <w:szCs w:val="20"/>
        </w:rPr>
        <w:t xml:space="preserve">An </w:t>
      </w:r>
      <w:r w:rsidR="00170DDB" w:rsidRPr="00DC0021">
        <w:rPr>
          <w:rFonts w:ascii="Times New Roman" w:hAnsi="Times New Roman" w:cs="Times New Roman"/>
          <w:sz w:val="20"/>
          <w:szCs w:val="20"/>
        </w:rPr>
        <w:t>overview of the epidemiology of avian influenza</w:t>
      </w:r>
      <w:r w:rsidRPr="00DC0021">
        <w:rPr>
          <w:rFonts w:ascii="Times New Roman" w:hAnsi="Times New Roman" w:cs="Times New Roman"/>
          <w:sz w:val="20"/>
          <w:szCs w:val="20"/>
        </w:rPr>
        <w:t>. Vaccine, 25 (30):5637-5644.</w:t>
      </w:r>
    </w:p>
    <w:p w:rsidR="00A346D7" w:rsidRPr="00DC0021" w:rsidRDefault="00A754A8"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Alexander</w:t>
      </w:r>
      <w:r w:rsidR="00170DDB" w:rsidRPr="00DC0021">
        <w:rPr>
          <w:rFonts w:ascii="Times New Roman" w:hAnsi="Times New Roman" w:cs="Times New Roman"/>
          <w:bCs/>
          <w:sz w:val="20"/>
          <w:szCs w:val="20"/>
        </w:rPr>
        <w:t>, D.</w:t>
      </w:r>
      <w:r w:rsidR="00170DDB" w:rsidRPr="00DC0021">
        <w:rPr>
          <w:rFonts w:ascii="Times New Roman" w:hAnsi="Times New Roman" w:cs="Times New Roman" w:hint="cs"/>
          <w:bCs/>
          <w:sz w:val="20"/>
          <w:szCs w:val="20"/>
        </w:rPr>
        <w:t xml:space="preserve"> </w:t>
      </w:r>
      <w:r w:rsidR="00170DDB" w:rsidRPr="00DC0021">
        <w:rPr>
          <w:rFonts w:ascii="Times New Roman" w:hAnsi="Times New Roman" w:cs="Times New Roman"/>
          <w:bCs/>
          <w:sz w:val="20"/>
          <w:szCs w:val="20"/>
        </w:rPr>
        <w:t>J</w:t>
      </w:r>
      <w:r w:rsidR="00A346D7"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00A346D7" w:rsidRPr="00DC0021">
        <w:rPr>
          <w:rFonts w:ascii="Times New Roman" w:hAnsi="Times New Roman" w:cs="Times New Roman"/>
          <w:bCs/>
          <w:sz w:val="20"/>
          <w:szCs w:val="20"/>
        </w:rPr>
        <w:t>(2008):</w:t>
      </w:r>
      <w:r w:rsidR="00DC0021">
        <w:rPr>
          <w:rFonts w:ascii="Times New Roman" w:hAnsi="Times New Roman" w:cs="Times New Roman"/>
          <w:bCs/>
          <w:sz w:val="20"/>
          <w:szCs w:val="20"/>
        </w:rPr>
        <w:t xml:space="preserve"> </w:t>
      </w:r>
      <w:r w:rsidR="00170DDB" w:rsidRPr="00DC0021">
        <w:rPr>
          <w:rFonts w:ascii="Times New Roman" w:hAnsi="Times New Roman" w:cs="Times New Roman"/>
          <w:sz w:val="20"/>
          <w:szCs w:val="20"/>
        </w:rPr>
        <w:t>Avian influenza –</w:t>
      </w:r>
      <w:r w:rsidR="00A346D7" w:rsidRPr="00DC0021">
        <w:rPr>
          <w:rFonts w:ascii="Times New Roman" w:hAnsi="Times New Roman" w:cs="Times New Roman"/>
          <w:sz w:val="20"/>
          <w:szCs w:val="20"/>
        </w:rPr>
        <w:t xml:space="preserve">diagnosis. </w:t>
      </w:r>
      <w:proofErr w:type="spellStart"/>
      <w:r w:rsidR="00A346D7" w:rsidRPr="00DC0021">
        <w:rPr>
          <w:rFonts w:ascii="Times New Roman" w:hAnsi="Times New Roman" w:cs="Times New Roman"/>
          <w:sz w:val="20"/>
          <w:szCs w:val="20"/>
        </w:rPr>
        <w:t>Znoo</w:t>
      </w:r>
      <w:proofErr w:type="spellEnd"/>
      <w:r w:rsidR="00A346D7" w:rsidRPr="00DC0021">
        <w:rPr>
          <w:rFonts w:ascii="Times New Roman" w:hAnsi="Times New Roman" w:cs="Times New Roman"/>
          <w:sz w:val="20"/>
          <w:szCs w:val="20"/>
        </w:rPr>
        <w:t>. Pub. Heal. 55(1):16-23.</w:t>
      </w:r>
    </w:p>
    <w:p w:rsidR="00E928EF" w:rsidRPr="00DC0021" w:rsidRDefault="00E928EF"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lang w:val="fr-FR"/>
        </w:rPr>
        <w:t>Al-</w:t>
      </w:r>
      <w:proofErr w:type="spellStart"/>
      <w:r w:rsidRPr="00DC0021">
        <w:rPr>
          <w:rFonts w:ascii="Times New Roman" w:hAnsi="Times New Roman" w:cs="Times New Roman"/>
          <w:bCs/>
          <w:sz w:val="20"/>
          <w:szCs w:val="20"/>
          <w:lang w:val="fr-FR"/>
        </w:rPr>
        <w:t>Natour</w:t>
      </w:r>
      <w:proofErr w:type="spellEnd"/>
      <w:r w:rsidRPr="00DC0021">
        <w:rPr>
          <w:rFonts w:ascii="Times New Roman" w:hAnsi="Times New Roman" w:cs="Times New Roman"/>
          <w:bCs/>
          <w:sz w:val="20"/>
          <w:szCs w:val="20"/>
          <w:lang w:val="fr-FR"/>
        </w:rPr>
        <w:t>, M. and Abo-</w:t>
      </w:r>
      <w:proofErr w:type="spellStart"/>
      <w:r w:rsidRPr="00DC0021">
        <w:rPr>
          <w:rFonts w:ascii="Times New Roman" w:hAnsi="Times New Roman" w:cs="Times New Roman"/>
          <w:bCs/>
          <w:sz w:val="20"/>
          <w:szCs w:val="20"/>
          <w:lang w:val="fr-FR"/>
        </w:rPr>
        <w:t>Shehada</w:t>
      </w:r>
      <w:proofErr w:type="spellEnd"/>
      <w:r w:rsidRPr="00DC0021">
        <w:rPr>
          <w:rFonts w:ascii="Times New Roman" w:hAnsi="Times New Roman" w:cs="Times New Roman"/>
          <w:bCs/>
          <w:sz w:val="20"/>
          <w:szCs w:val="20"/>
          <w:lang w:val="fr-FR"/>
        </w:rPr>
        <w:t>, M. (2005):</w:t>
      </w:r>
      <w:r w:rsidRPr="00DC0021">
        <w:rPr>
          <w:rFonts w:ascii="Times New Roman" w:hAnsi="Times New Roman" w:cs="Times New Roman"/>
          <w:bCs/>
          <w:i/>
          <w:iCs/>
          <w:sz w:val="20"/>
          <w:szCs w:val="20"/>
          <w:lang w:val="fr-FR"/>
        </w:rPr>
        <w:t xml:space="preserve"> </w:t>
      </w:r>
      <w:proofErr w:type="spellStart"/>
      <w:r w:rsidRPr="00DC0021">
        <w:rPr>
          <w:rFonts w:ascii="Times New Roman" w:hAnsi="Times New Roman" w:cs="Times New Roman"/>
          <w:sz w:val="20"/>
          <w:szCs w:val="20"/>
        </w:rPr>
        <w:t>Seroprevalence</w:t>
      </w:r>
      <w:proofErr w:type="spellEnd"/>
      <w:r w:rsidRPr="00DC0021">
        <w:rPr>
          <w:rFonts w:ascii="Times New Roman" w:hAnsi="Times New Roman" w:cs="Times New Roman"/>
          <w:sz w:val="20"/>
          <w:szCs w:val="20"/>
        </w:rPr>
        <w:t xml:space="preserve"> of Avian Influenza among broiler breeder flocks in Jordan. Prev. Vet. Med. (70):45-50.</w:t>
      </w:r>
    </w:p>
    <w:p w:rsidR="00E928EF" w:rsidRPr="00DC0021" w:rsidRDefault="00E928EF" w:rsidP="00537E69">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Arafa</w:t>
      </w:r>
      <w:proofErr w:type="spellEnd"/>
      <w:r w:rsidRPr="00DC0021">
        <w:rPr>
          <w:rFonts w:ascii="Times New Roman" w:hAnsi="Times New Roman" w:cs="Times New Roman"/>
          <w:bCs/>
          <w:sz w:val="20"/>
          <w:szCs w:val="20"/>
        </w:rPr>
        <w:t xml:space="preserve">, A.; </w:t>
      </w:r>
      <w:proofErr w:type="spellStart"/>
      <w:r w:rsidRPr="00DC0021">
        <w:rPr>
          <w:rFonts w:ascii="Times New Roman" w:hAnsi="Times New Roman" w:cs="Times New Roman"/>
          <w:bCs/>
          <w:sz w:val="20"/>
          <w:szCs w:val="20"/>
        </w:rPr>
        <w:t>Hagag</w:t>
      </w:r>
      <w:proofErr w:type="spellEnd"/>
      <w:r w:rsidRPr="00DC0021">
        <w:rPr>
          <w:rFonts w:ascii="Times New Roman" w:hAnsi="Times New Roman" w:cs="Times New Roman"/>
          <w:bCs/>
          <w:sz w:val="20"/>
          <w:szCs w:val="20"/>
        </w:rPr>
        <w:t xml:space="preserve">, N.M.; </w:t>
      </w:r>
      <w:proofErr w:type="spellStart"/>
      <w:r w:rsidRPr="00DC0021">
        <w:rPr>
          <w:rFonts w:ascii="Times New Roman" w:hAnsi="Times New Roman" w:cs="Times New Roman"/>
          <w:bCs/>
          <w:sz w:val="20"/>
          <w:szCs w:val="20"/>
        </w:rPr>
        <w:t>Yehia</w:t>
      </w:r>
      <w:proofErr w:type="spellEnd"/>
      <w:r w:rsidRPr="00DC0021">
        <w:rPr>
          <w:rFonts w:ascii="Times New Roman" w:hAnsi="Times New Roman" w:cs="Times New Roman"/>
          <w:bCs/>
          <w:sz w:val="20"/>
          <w:szCs w:val="20"/>
        </w:rPr>
        <w:t xml:space="preserve">, N.; </w:t>
      </w:r>
      <w:proofErr w:type="spellStart"/>
      <w:r w:rsidRPr="00DC0021">
        <w:rPr>
          <w:rFonts w:ascii="Times New Roman" w:hAnsi="Times New Roman" w:cs="Times New Roman"/>
          <w:bCs/>
          <w:sz w:val="20"/>
          <w:szCs w:val="20"/>
        </w:rPr>
        <w:t>Zantary</w:t>
      </w:r>
      <w:proofErr w:type="spellEnd"/>
      <w:r w:rsidRPr="00DC0021">
        <w:rPr>
          <w:rFonts w:ascii="Times New Roman" w:hAnsi="Times New Roman" w:cs="Times New Roman"/>
          <w:bCs/>
          <w:sz w:val="20"/>
          <w:szCs w:val="20"/>
        </w:rPr>
        <w:t xml:space="preserve">, A.M.; </w:t>
      </w:r>
      <w:proofErr w:type="spellStart"/>
      <w:r w:rsidRPr="00DC0021">
        <w:rPr>
          <w:rFonts w:ascii="Times New Roman" w:hAnsi="Times New Roman" w:cs="Times New Roman"/>
          <w:bCs/>
          <w:sz w:val="20"/>
          <w:szCs w:val="20"/>
        </w:rPr>
        <w:t>Naguib</w:t>
      </w:r>
      <w:proofErr w:type="spellEnd"/>
      <w:r w:rsidRPr="00DC0021">
        <w:rPr>
          <w:rFonts w:ascii="Times New Roman" w:hAnsi="Times New Roman" w:cs="Times New Roman"/>
          <w:bCs/>
          <w:sz w:val="20"/>
          <w:szCs w:val="20"/>
        </w:rPr>
        <w:t xml:space="preserve">, M.M. </w:t>
      </w:r>
      <w:r w:rsidR="00A754A8" w:rsidRPr="00DC0021">
        <w:rPr>
          <w:rFonts w:ascii="Times New Roman" w:hAnsi="Times New Roman" w:cs="Times New Roman"/>
          <w:bCs/>
          <w:sz w:val="20"/>
          <w:szCs w:val="20"/>
        </w:rPr>
        <w:t xml:space="preserve">and </w:t>
      </w:r>
      <w:proofErr w:type="spellStart"/>
      <w:r w:rsidR="00A754A8" w:rsidRPr="00DC0021">
        <w:rPr>
          <w:rFonts w:ascii="Times New Roman" w:hAnsi="Times New Roman" w:cs="Times New Roman"/>
          <w:bCs/>
          <w:sz w:val="20"/>
          <w:szCs w:val="20"/>
        </w:rPr>
        <w:t>Nasef</w:t>
      </w:r>
      <w:proofErr w:type="spellEnd"/>
      <w:r w:rsidRPr="00DC0021">
        <w:rPr>
          <w:rFonts w:ascii="Times New Roman" w:hAnsi="Times New Roman" w:cs="Times New Roman"/>
          <w:bCs/>
          <w:sz w:val="20"/>
          <w:szCs w:val="20"/>
        </w:rPr>
        <w:t xml:space="preserve">, S.A.(2012): </w:t>
      </w:r>
      <w:r w:rsidRPr="00DC0021">
        <w:rPr>
          <w:rFonts w:ascii="Times New Roman" w:hAnsi="Times New Roman" w:cs="Times New Roman"/>
          <w:sz w:val="20"/>
          <w:szCs w:val="20"/>
        </w:rPr>
        <w:t xml:space="preserve">Effect of </w:t>
      </w:r>
      <w:proofErr w:type="spellStart"/>
      <w:r w:rsidRPr="00DC0021">
        <w:rPr>
          <w:rFonts w:ascii="Times New Roman" w:hAnsi="Times New Roman" w:cs="Times New Roman"/>
          <w:sz w:val="20"/>
          <w:szCs w:val="20"/>
        </w:rPr>
        <w:t>cocirculation</w:t>
      </w:r>
      <w:proofErr w:type="spellEnd"/>
      <w:r w:rsidRPr="00DC0021">
        <w:rPr>
          <w:rFonts w:ascii="Times New Roman" w:hAnsi="Times New Roman" w:cs="Times New Roman"/>
          <w:sz w:val="20"/>
          <w:szCs w:val="20"/>
        </w:rPr>
        <w:t xml:space="preserve"> of highly pathogenic avian influenza H5N1subtype with low pathogenic H9N2 subtype on the spread of infections.</w:t>
      </w:r>
      <w:r w:rsidRPr="00DC0021">
        <w:rPr>
          <w:rFonts w:ascii="Times New Roman" w:hAnsi="Times New Roman" w:cs="Times New Roman"/>
          <w:bCs/>
          <w:sz w:val="20"/>
          <w:szCs w:val="20"/>
        </w:rPr>
        <w:t xml:space="preserve"> </w:t>
      </w:r>
      <w:r w:rsidRPr="00DC0021">
        <w:rPr>
          <w:rFonts w:ascii="Times New Roman" w:hAnsi="Times New Roman" w:cs="Times New Roman"/>
          <w:sz w:val="20"/>
          <w:szCs w:val="20"/>
        </w:rPr>
        <w:t>Avian Diseases 56:849-857.</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bCs/>
          <w:sz w:val="20"/>
          <w:szCs w:val="20"/>
        </w:rPr>
      </w:pPr>
      <w:proofErr w:type="spellStart"/>
      <w:r w:rsidRPr="00DC0021">
        <w:rPr>
          <w:rFonts w:ascii="Times New Roman" w:hAnsi="Times New Roman" w:cs="Times New Roman"/>
          <w:bCs/>
          <w:sz w:val="20"/>
          <w:szCs w:val="20"/>
        </w:rPr>
        <w:t>Banet-Noach</w:t>
      </w:r>
      <w:proofErr w:type="spellEnd"/>
      <w:r w:rsidR="00170DDB" w:rsidRPr="00DC0021">
        <w:rPr>
          <w:rFonts w:ascii="Times New Roman" w:hAnsi="Times New Roman" w:cs="Times New Roman"/>
          <w:bCs/>
          <w:sz w:val="20"/>
          <w:szCs w:val="20"/>
        </w:rPr>
        <w:t>, C</w:t>
      </w:r>
      <w:r w:rsidRPr="00DC0021">
        <w:rPr>
          <w:rFonts w:ascii="Times New Roman" w:hAnsi="Times New Roman" w:cs="Times New Roman"/>
          <w:bCs/>
          <w:sz w:val="20"/>
          <w:szCs w:val="20"/>
        </w:rPr>
        <w:t>.</w:t>
      </w:r>
      <w:r w:rsidR="00170DDB" w:rsidRPr="00DC0021">
        <w:rPr>
          <w:rFonts w:ascii="Times New Roman" w:hAnsi="Times New Roman" w:cs="Times New Roman"/>
          <w:bCs/>
          <w:sz w:val="20"/>
          <w:szCs w:val="20"/>
        </w:rPr>
        <w:t>, A</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Panshin</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N.</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Golender</w:t>
      </w:r>
      <w:proofErr w:type="spellEnd"/>
      <w:r w:rsidR="00170DDB" w:rsidRPr="00DC0021">
        <w:rPr>
          <w:rFonts w:ascii="Times New Roman" w:hAnsi="Times New Roman" w:cs="Times New Roman"/>
          <w:bCs/>
          <w:sz w:val="20"/>
          <w:szCs w:val="20"/>
        </w:rPr>
        <w:t>, L</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00170DDB" w:rsidRPr="00DC0021">
        <w:rPr>
          <w:rFonts w:ascii="Times New Roman" w:hAnsi="Times New Roman" w:cs="Times New Roman"/>
          <w:bCs/>
          <w:sz w:val="20"/>
          <w:szCs w:val="20"/>
        </w:rPr>
        <w:t>Simanov</w:t>
      </w:r>
      <w:proofErr w:type="spellEnd"/>
      <w:r w:rsidR="00170DDB" w:rsidRPr="00DC0021">
        <w:rPr>
          <w:rFonts w:ascii="Times New Roman" w:hAnsi="Times New Roman" w:cs="Times New Roman"/>
          <w:bCs/>
          <w:sz w:val="20"/>
          <w:szCs w:val="20"/>
        </w:rPr>
        <w:t xml:space="preserve"> and E</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Rozenblut</w:t>
      </w:r>
      <w:proofErr w:type="spellEnd"/>
      <w:r w:rsidRPr="00DC0021">
        <w:rPr>
          <w:rFonts w:ascii="Times New Roman" w:hAnsi="Times New Roman" w:cs="Times New Roman"/>
          <w:bCs/>
          <w:sz w:val="20"/>
          <w:szCs w:val="20"/>
        </w:rPr>
        <w:t xml:space="preserve"> </w:t>
      </w:r>
      <w:r w:rsidR="00EE18FD" w:rsidRPr="00DC0021">
        <w:rPr>
          <w:rFonts w:ascii="Times New Roman" w:hAnsi="Times New Roman" w:cs="Times New Roman"/>
          <w:bCs/>
          <w:i/>
          <w:iCs/>
          <w:sz w:val="20"/>
          <w:szCs w:val="20"/>
        </w:rPr>
        <w:t>et al.</w:t>
      </w:r>
      <w:r w:rsidR="00EE18FD" w:rsidRP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(2007):</w:t>
      </w:r>
      <w:r w:rsidRPr="00DC0021">
        <w:rPr>
          <w:rFonts w:ascii="Times New Roman" w:hAnsi="Times New Roman" w:cs="Times New Roman"/>
          <w:sz w:val="20"/>
          <w:szCs w:val="20"/>
        </w:rPr>
        <w:t xml:space="preserve"> Genetic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analysis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nonstructural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(NS1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NS2)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H5N1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recently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isolated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 Israel. Virus Genes, 34: 157-168.</w:t>
      </w:r>
    </w:p>
    <w:p w:rsidR="008C6E33" w:rsidRPr="00DC0021" w:rsidRDefault="008C6E33"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 xml:space="preserve">Banks J, </w:t>
      </w:r>
      <w:proofErr w:type="spellStart"/>
      <w:r w:rsidRPr="00DC0021">
        <w:rPr>
          <w:rFonts w:ascii="Times New Roman" w:hAnsi="Times New Roman" w:cs="Times New Roman"/>
          <w:bCs/>
          <w:sz w:val="20"/>
          <w:szCs w:val="20"/>
        </w:rPr>
        <w:t>Speidel</w:t>
      </w:r>
      <w:proofErr w:type="spellEnd"/>
      <w:r w:rsidRPr="00DC0021">
        <w:rPr>
          <w:rFonts w:ascii="Times New Roman" w:hAnsi="Times New Roman" w:cs="Times New Roman"/>
          <w:bCs/>
          <w:sz w:val="20"/>
          <w:szCs w:val="20"/>
        </w:rPr>
        <w:t xml:space="preserve"> EC, Harris PA, Alexander DJ. (2000):</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Phylogenetic</w:t>
      </w:r>
      <w:proofErr w:type="spellEnd"/>
      <w:r w:rsidRPr="00DC0021">
        <w:rPr>
          <w:rFonts w:ascii="Times New Roman" w:hAnsi="Times New Roman" w:cs="Times New Roman"/>
          <w:sz w:val="20"/>
          <w:szCs w:val="20"/>
        </w:rPr>
        <w:t xml:space="preserve"> </w:t>
      </w:r>
      <w:r w:rsidR="007C6A48" w:rsidRPr="00DC0021">
        <w:rPr>
          <w:rFonts w:ascii="Times New Roman" w:hAnsi="Times New Roman" w:cs="Times New Roman"/>
          <w:sz w:val="20"/>
          <w:szCs w:val="20"/>
        </w:rPr>
        <w:t>analysis of influenza</w:t>
      </w:r>
      <w:r w:rsidRPr="00DC0021">
        <w:rPr>
          <w:rFonts w:ascii="Times New Roman" w:hAnsi="Times New Roman" w:cs="Times New Roman"/>
          <w:sz w:val="20"/>
          <w:szCs w:val="20"/>
        </w:rPr>
        <w:t xml:space="preserve"> </w:t>
      </w:r>
      <w:proofErr w:type="gramStart"/>
      <w:r w:rsidRPr="00DC0021">
        <w:rPr>
          <w:rFonts w:ascii="Times New Roman" w:hAnsi="Times New Roman" w:cs="Times New Roman"/>
          <w:sz w:val="20"/>
          <w:szCs w:val="20"/>
        </w:rPr>
        <w:t>A</w:t>
      </w:r>
      <w:proofErr w:type="gramEnd"/>
      <w:r w:rsidRPr="00DC0021">
        <w:rPr>
          <w:rFonts w:ascii="Times New Roman" w:hAnsi="Times New Roman" w:cs="Times New Roman"/>
          <w:sz w:val="20"/>
          <w:szCs w:val="20"/>
        </w:rPr>
        <w:t xml:space="preserve"> viruses of H9 </w:t>
      </w:r>
      <w:proofErr w:type="spellStart"/>
      <w:r w:rsidRPr="00DC0021">
        <w:rPr>
          <w:rFonts w:ascii="Times New Roman" w:hAnsi="Times New Roman" w:cs="Times New Roman"/>
          <w:sz w:val="20"/>
          <w:szCs w:val="20"/>
        </w:rPr>
        <w:t>haemag</w:t>
      </w:r>
      <w:r w:rsidR="007C6A48" w:rsidRPr="00DC0021">
        <w:rPr>
          <w:rFonts w:ascii="Times New Roman" w:hAnsi="Times New Roman" w:cs="Times New Roman"/>
          <w:sz w:val="20"/>
          <w:szCs w:val="20"/>
        </w:rPr>
        <w:t>glutinin</w:t>
      </w:r>
      <w:proofErr w:type="spellEnd"/>
      <w:r w:rsidR="007C6A48" w:rsidRPr="00DC0021">
        <w:rPr>
          <w:rFonts w:ascii="Times New Roman" w:hAnsi="Times New Roman" w:cs="Times New Roman"/>
          <w:sz w:val="20"/>
          <w:szCs w:val="20"/>
        </w:rPr>
        <w:t xml:space="preserve"> subtype. Avian </w:t>
      </w:r>
      <w:proofErr w:type="spellStart"/>
      <w:r w:rsidR="007C6A48" w:rsidRPr="00DC0021">
        <w:rPr>
          <w:rFonts w:ascii="Times New Roman" w:hAnsi="Times New Roman" w:cs="Times New Roman"/>
          <w:sz w:val="20"/>
          <w:szCs w:val="20"/>
        </w:rPr>
        <w:t>Pathol</w:t>
      </w:r>
      <w:proofErr w:type="spellEnd"/>
      <w:r w:rsidR="007C6A48" w:rsidRPr="00DC0021">
        <w:rPr>
          <w:rFonts w:ascii="Times New Roman" w:hAnsi="Times New Roman" w:cs="Times New Roman"/>
          <w:sz w:val="20"/>
          <w:szCs w:val="20"/>
        </w:rPr>
        <w:t>; 29:353</w:t>
      </w:r>
      <w:r w:rsidRPr="00DC0021">
        <w:rPr>
          <w:rFonts w:ascii="Times New Roman" w:hAnsi="Times New Roman" w:cs="Times New Roman"/>
          <w:sz w:val="20"/>
          <w:szCs w:val="20"/>
        </w:rPr>
        <w:t>–60.</w:t>
      </w:r>
    </w:p>
    <w:p w:rsidR="00F46193"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El-</w:t>
      </w:r>
      <w:proofErr w:type="spellStart"/>
      <w:r w:rsidRPr="00DC0021">
        <w:rPr>
          <w:rFonts w:ascii="Times New Roman" w:hAnsi="Times New Roman" w:cs="Times New Roman"/>
          <w:bCs/>
          <w:sz w:val="20"/>
          <w:szCs w:val="20"/>
        </w:rPr>
        <w:t>Zoghby</w:t>
      </w:r>
      <w:proofErr w:type="spellEnd"/>
      <w:r w:rsidRPr="00DC0021">
        <w:rPr>
          <w:rFonts w:ascii="Times New Roman" w:hAnsi="Times New Roman" w:cs="Times New Roman"/>
          <w:bCs/>
          <w:sz w:val="20"/>
          <w:szCs w:val="20"/>
        </w:rPr>
        <w:t xml:space="preserve">, E. F., A. S. </w:t>
      </w:r>
      <w:proofErr w:type="spellStart"/>
      <w:r w:rsidRPr="00DC0021">
        <w:rPr>
          <w:rFonts w:ascii="Times New Roman" w:hAnsi="Times New Roman" w:cs="Times New Roman"/>
          <w:bCs/>
          <w:sz w:val="20"/>
          <w:szCs w:val="20"/>
        </w:rPr>
        <w:t>Arafa</w:t>
      </w:r>
      <w:proofErr w:type="spellEnd"/>
      <w:r w:rsidRPr="00DC0021">
        <w:rPr>
          <w:rFonts w:ascii="Times New Roman" w:hAnsi="Times New Roman" w:cs="Times New Roman"/>
          <w:bCs/>
          <w:sz w:val="20"/>
          <w:szCs w:val="20"/>
        </w:rPr>
        <w:t xml:space="preserve">, M. K. Hassan, M. M. </w:t>
      </w:r>
      <w:proofErr w:type="spellStart"/>
      <w:r w:rsidRPr="00DC0021">
        <w:rPr>
          <w:rFonts w:ascii="Times New Roman" w:hAnsi="Times New Roman" w:cs="Times New Roman"/>
          <w:bCs/>
          <w:sz w:val="20"/>
          <w:szCs w:val="20"/>
        </w:rPr>
        <w:t>Aly</w:t>
      </w:r>
      <w:proofErr w:type="spellEnd"/>
      <w:r w:rsidRPr="00DC0021">
        <w:rPr>
          <w:rFonts w:ascii="Times New Roman" w:hAnsi="Times New Roman" w:cs="Times New Roman"/>
          <w:bCs/>
          <w:sz w:val="20"/>
          <w:szCs w:val="20"/>
        </w:rPr>
        <w:t xml:space="preserve">, A. </w:t>
      </w:r>
      <w:proofErr w:type="spellStart"/>
      <w:r w:rsidRPr="00DC0021">
        <w:rPr>
          <w:rFonts w:ascii="Times New Roman" w:hAnsi="Times New Roman" w:cs="Times New Roman"/>
          <w:bCs/>
          <w:sz w:val="20"/>
          <w:szCs w:val="20"/>
        </w:rPr>
        <w:t>Selim,W</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H.</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Kilany</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U.</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Selim</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S.</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Nasef</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G.</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Aggor</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E.</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 xml:space="preserve">M. </w:t>
      </w:r>
      <w:proofErr w:type="spellStart"/>
      <w:r w:rsidRPr="00DC0021">
        <w:rPr>
          <w:rFonts w:ascii="Times New Roman" w:hAnsi="Times New Roman" w:cs="Times New Roman"/>
          <w:bCs/>
          <w:sz w:val="20"/>
          <w:szCs w:val="20"/>
        </w:rPr>
        <w:t>Abdelwhab</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and</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H.</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Hafez</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(2012):</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Isolation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avian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 virus from bobwhite quail (</w:t>
      </w:r>
      <w:proofErr w:type="spellStart"/>
      <w:r w:rsidRPr="00DC0021">
        <w:rPr>
          <w:rFonts w:ascii="Times New Roman" w:hAnsi="Times New Roman" w:cs="Times New Roman"/>
          <w:i/>
          <w:iCs/>
          <w:sz w:val="20"/>
          <w:szCs w:val="20"/>
        </w:rPr>
        <w:t>Colinus</w:t>
      </w:r>
      <w:proofErr w:type="spellEnd"/>
      <w:r w:rsidR="00EE18FD" w:rsidRPr="00DC0021">
        <w:rPr>
          <w:rFonts w:ascii="Times New Roman" w:hAnsi="Times New Roman" w:cs="Times New Roman"/>
          <w:i/>
          <w:iCs/>
          <w:sz w:val="20"/>
          <w:szCs w:val="20"/>
        </w:rPr>
        <w:t xml:space="preserve"> </w:t>
      </w:r>
      <w:proofErr w:type="spellStart"/>
      <w:r w:rsidRPr="00DC0021">
        <w:rPr>
          <w:rFonts w:ascii="Times New Roman" w:hAnsi="Times New Roman" w:cs="Times New Roman"/>
          <w:i/>
          <w:iCs/>
          <w:sz w:val="20"/>
          <w:szCs w:val="20"/>
        </w:rPr>
        <w:t>virginianus</w:t>
      </w:r>
      <w:proofErr w:type="spellEnd"/>
      <w:r w:rsidRPr="00DC0021">
        <w:rPr>
          <w:rFonts w:ascii="Times New Roman" w:hAnsi="Times New Roman" w:cs="Times New Roman"/>
          <w:sz w:val="20"/>
          <w:szCs w:val="20"/>
        </w:rPr>
        <w:t>) in Egypt,</w:t>
      </w:r>
      <w:r w:rsidR="007C6A48" w:rsidRPr="00DC0021">
        <w:rPr>
          <w:rFonts w:ascii="Times New Roman" w:hAnsi="Times New Roman" w:cs="Times New Roman"/>
          <w:sz w:val="20"/>
          <w:szCs w:val="20"/>
        </w:rPr>
        <w:t xml:space="preserve"> </w:t>
      </w:r>
      <w:r w:rsidR="00F46193" w:rsidRPr="00DC0021">
        <w:rPr>
          <w:rFonts w:ascii="Times New Roman" w:hAnsi="Times New Roman" w:cs="Times New Roman"/>
          <w:sz w:val="20"/>
          <w:szCs w:val="20"/>
        </w:rPr>
        <w:t xml:space="preserve">Arch. </w:t>
      </w:r>
      <w:proofErr w:type="spellStart"/>
      <w:r w:rsidR="00F46193" w:rsidRPr="00DC0021">
        <w:rPr>
          <w:rFonts w:ascii="Times New Roman" w:hAnsi="Times New Roman" w:cs="Times New Roman"/>
          <w:sz w:val="20"/>
          <w:szCs w:val="20"/>
        </w:rPr>
        <w:t>Virol</w:t>
      </w:r>
      <w:proofErr w:type="spellEnd"/>
      <w:r w:rsidR="00F46193" w:rsidRPr="00DC0021">
        <w:rPr>
          <w:rFonts w:ascii="Times New Roman" w:hAnsi="Times New Roman" w:cs="Times New Roman"/>
          <w:sz w:val="20"/>
          <w:szCs w:val="20"/>
        </w:rPr>
        <w:t>. 157, 1167–1172.</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Fouchier</w:t>
      </w:r>
      <w:proofErr w:type="spellEnd"/>
      <w:r w:rsidR="007C6A48" w:rsidRPr="00DC0021">
        <w:rPr>
          <w:rFonts w:ascii="Times New Roman" w:hAnsi="Times New Roman" w:cs="Times New Roman"/>
          <w:bCs/>
          <w:sz w:val="20"/>
          <w:szCs w:val="20"/>
        </w:rPr>
        <w:t>, R</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w:t>
      </w:r>
      <w:r w:rsidR="007C6A48" w:rsidRPr="00DC0021">
        <w:rPr>
          <w:rFonts w:ascii="Times New Roman" w:hAnsi="Times New Roman" w:cs="Times New Roman"/>
          <w:bCs/>
          <w:sz w:val="20"/>
          <w:szCs w:val="20"/>
        </w:rPr>
        <w:t>; Munster, V</w:t>
      </w:r>
      <w:r w:rsidRPr="00DC0021">
        <w:rPr>
          <w:rFonts w:ascii="Times New Roman" w:hAnsi="Times New Roman" w:cs="Times New Roman"/>
          <w:bCs/>
          <w:sz w:val="20"/>
          <w:szCs w:val="20"/>
        </w:rPr>
        <w:t>.</w:t>
      </w:r>
      <w:r w:rsidR="007C6A48" w:rsidRPr="00DC0021">
        <w:rPr>
          <w:rFonts w:ascii="Times New Roman" w:hAnsi="Times New Roman" w:cs="Times New Roman"/>
          <w:bCs/>
          <w:sz w:val="20"/>
          <w:szCs w:val="20"/>
        </w:rPr>
        <w:t xml:space="preserve">; </w:t>
      </w:r>
      <w:proofErr w:type="spellStart"/>
      <w:r w:rsidR="007C6A48" w:rsidRPr="00DC0021">
        <w:rPr>
          <w:rFonts w:ascii="Times New Roman" w:hAnsi="Times New Roman" w:cs="Times New Roman"/>
          <w:bCs/>
          <w:sz w:val="20"/>
          <w:szCs w:val="20"/>
        </w:rPr>
        <w:t>Wallensten</w:t>
      </w:r>
      <w:proofErr w:type="spellEnd"/>
      <w:r w:rsidR="007C6A48" w:rsidRPr="00DC0021">
        <w:rPr>
          <w:rFonts w:ascii="Times New Roman" w:hAnsi="Times New Roman" w:cs="Times New Roman"/>
          <w:bCs/>
          <w:sz w:val="20"/>
          <w:szCs w:val="20"/>
        </w:rPr>
        <w:t>, A</w:t>
      </w:r>
      <w:r w:rsidRPr="00DC0021">
        <w:rPr>
          <w:rFonts w:ascii="Times New Roman" w:hAnsi="Times New Roman" w:cs="Times New Roman"/>
          <w:bCs/>
          <w:sz w:val="20"/>
          <w:szCs w:val="20"/>
        </w:rPr>
        <w:t>.</w:t>
      </w:r>
      <w:r w:rsidR="007C6A48" w:rsidRPr="00DC0021">
        <w:rPr>
          <w:rFonts w:ascii="Times New Roman" w:hAnsi="Times New Roman" w:cs="Times New Roman"/>
          <w:bCs/>
          <w:sz w:val="20"/>
          <w:szCs w:val="20"/>
        </w:rPr>
        <w:t xml:space="preserve">; </w:t>
      </w:r>
      <w:proofErr w:type="spellStart"/>
      <w:r w:rsidR="007C6A48" w:rsidRPr="00DC0021">
        <w:rPr>
          <w:rFonts w:ascii="Times New Roman" w:hAnsi="Times New Roman" w:cs="Times New Roman"/>
          <w:bCs/>
          <w:sz w:val="20"/>
          <w:szCs w:val="20"/>
        </w:rPr>
        <w:t>Bestebroer</w:t>
      </w:r>
      <w:proofErr w:type="spellEnd"/>
      <w:r w:rsidR="007C6A48" w:rsidRPr="00DC0021">
        <w:rPr>
          <w:rFonts w:ascii="Times New Roman" w:hAnsi="Times New Roman" w:cs="Times New Roman"/>
          <w:bCs/>
          <w:sz w:val="20"/>
          <w:szCs w:val="20"/>
        </w:rPr>
        <w:t>, T</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w:t>
      </w:r>
      <w:r w:rsidR="007C6A48" w:rsidRPr="00DC0021">
        <w:rPr>
          <w:rFonts w:ascii="Times New Roman" w:hAnsi="Times New Roman" w:cs="Times New Roman"/>
          <w:bCs/>
          <w:sz w:val="20"/>
          <w:szCs w:val="20"/>
        </w:rPr>
        <w:t xml:space="preserve">; </w:t>
      </w:r>
      <w:proofErr w:type="spellStart"/>
      <w:r w:rsidR="007C6A48" w:rsidRPr="00DC0021">
        <w:rPr>
          <w:rFonts w:ascii="Times New Roman" w:hAnsi="Times New Roman" w:cs="Times New Roman"/>
          <w:bCs/>
          <w:sz w:val="20"/>
          <w:szCs w:val="20"/>
        </w:rPr>
        <w:t>Herfst</w:t>
      </w:r>
      <w:proofErr w:type="spellEnd"/>
      <w:r w:rsidR="007C6A48" w:rsidRPr="00DC0021">
        <w:rPr>
          <w:rFonts w:ascii="Times New Roman" w:hAnsi="Times New Roman" w:cs="Times New Roman"/>
          <w:bCs/>
          <w:sz w:val="20"/>
          <w:szCs w:val="20"/>
        </w:rPr>
        <w:t>, S</w:t>
      </w:r>
      <w:r w:rsidRPr="00DC0021">
        <w:rPr>
          <w:rFonts w:ascii="Times New Roman" w:hAnsi="Times New Roman" w:cs="Times New Roman"/>
          <w:bCs/>
          <w:sz w:val="20"/>
          <w:szCs w:val="20"/>
        </w:rPr>
        <w:t>.</w:t>
      </w:r>
      <w:r w:rsidR="007C6A48" w:rsidRPr="00DC0021">
        <w:rPr>
          <w:rFonts w:ascii="Times New Roman" w:hAnsi="Times New Roman" w:cs="Times New Roman"/>
          <w:bCs/>
          <w:sz w:val="20"/>
          <w:szCs w:val="20"/>
        </w:rPr>
        <w:t>; Smith, D</w:t>
      </w:r>
      <w:r w:rsidRPr="00DC0021">
        <w:rPr>
          <w:rFonts w:ascii="Times New Roman" w:hAnsi="Times New Roman" w:cs="Times New Roman"/>
          <w:bCs/>
          <w:sz w:val="20"/>
          <w:szCs w:val="20"/>
        </w:rPr>
        <w:t>.</w:t>
      </w:r>
      <w:r w:rsidR="007C6A48" w:rsidRPr="00DC0021">
        <w:rPr>
          <w:rFonts w:ascii="Times New Roman" w:hAnsi="Times New Roman" w:cs="Times New Roman"/>
          <w:bCs/>
          <w:sz w:val="20"/>
          <w:szCs w:val="20"/>
        </w:rPr>
        <w:t xml:space="preserve">; </w:t>
      </w:r>
      <w:proofErr w:type="spellStart"/>
      <w:r w:rsidR="007C6A48" w:rsidRPr="00DC0021">
        <w:rPr>
          <w:rFonts w:ascii="Times New Roman" w:hAnsi="Times New Roman" w:cs="Times New Roman"/>
          <w:bCs/>
          <w:sz w:val="20"/>
          <w:szCs w:val="20"/>
        </w:rPr>
        <w:t>Rimmelzwaan</w:t>
      </w:r>
      <w:proofErr w:type="spellEnd"/>
      <w:r w:rsidR="007C6A48" w:rsidRPr="00DC0021">
        <w:rPr>
          <w:rFonts w:ascii="Times New Roman" w:hAnsi="Times New Roman" w:cs="Times New Roman"/>
          <w:bCs/>
          <w:sz w:val="20"/>
          <w:szCs w:val="20"/>
        </w:rPr>
        <w:t>, G</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F.;</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Olsen,</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B.</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and</w:t>
      </w:r>
      <w:r w:rsidR="007C6A48" w:rsidRP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Osterhaus</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w:t>
      </w:r>
      <w:r w:rsidR="00DC0021">
        <w:rPr>
          <w:rFonts w:ascii="Times New Roman" w:hAnsi="Times New Roman" w:cs="Times New Roman"/>
          <w:bCs/>
          <w:sz w:val="20"/>
          <w:szCs w:val="20"/>
        </w:rPr>
        <w:t xml:space="preserve"> </w:t>
      </w:r>
      <w:r w:rsidR="007C6A48" w:rsidRPr="00DC0021">
        <w:rPr>
          <w:rFonts w:ascii="Times New Roman" w:hAnsi="Times New Roman" w:cs="Times New Roman"/>
          <w:bCs/>
          <w:sz w:val="20"/>
          <w:szCs w:val="20"/>
        </w:rPr>
        <w:t>D. (</w:t>
      </w:r>
      <w:r w:rsidRPr="00DC0021">
        <w:rPr>
          <w:rFonts w:ascii="Times New Roman" w:hAnsi="Times New Roman" w:cs="Times New Roman"/>
          <w:bCs/>
          <w:sz w:val="20"/>
          <w:szCs w:val="20"/>
        </w:rPr>
        <w:t>2005):</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Characterization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novel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7C6A48" w:rsidRP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hemagglutinin</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subtype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(H16)</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obtained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black-headed </w:t>
      </w:r>
      <w:r w:rsidR="007C6A48" w:rsidRPr="00DC0021">
        <w:rPr>
          <w:rFonts w:ascii="Times New Roman" w:hAnsi="Times New Roman" w:cs="Times New Roman"/>
          <w:sz w:val="20"/>
          <w:szCs w:val="20"/>
        </w:rPr>
        <w:t>Gulls</w:t>
      </w:r>
      <w:r w:rsidRPr="00DC0021">
        <w:rPr>
          <w:rFonts w:ascii="Times New Roman" w:hAnsi="Times New Roman" w:cs="Times New Roman"/>
          <w:sz w:val="20"/>
          <w:szCs w:val="20"/>
        </w:rPr>
        <w:t xml:space="preserve">. J. </w:t>
      </w:r>
      <w:proofErr w:type="spellStart"/>
      <w:r w:rsidRPr="00DC0021">
        <w:rPr>
          <w:rFonts w:ascii="Times New Roman" w:hAnsi="Times New Roman" w:cs="Times New Roman"/>
          <w:sz w:val="20"/>
          <w:szCs w:val="20"/>
        </w:rPr>
        <w:t>Virol</w:t>
      </w:r>
      <w:proofErr w:type="spellEnd"/>
      <w:r w:rsidRPr="00DC0021">
        <w:rPr>
          <w:rFonts w:ascii="Times New Roman" w:hAnsi="Times New Roman" w:cs="Times New Roman"/>
          <w:sz w:val="20"/>
          <w:szCs w:val="20"/>
        </w:rPr>
        <w:t>., 79 (5): 2814- 2822</w:t>
      </w:r>
      <w:r w:rsidRPr="00DC0021">
        <w:rPr>
          <w:rFonts w:ascii="Times New Roman" w:hAnsi="Times New Roman" w:cs="Times New Roman"/>
          <w:bCs/>
          <w:sz w:val="20"/>
          <w:szCs w:val="20"/>
        </w:rPr>
        <w:t>.</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Guan,</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Y.,</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Shortridge</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K.F.,</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Krauss,</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S.,</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Chin,</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P.S.,</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Dyrting</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K.C.</w:t>
      </w:r>
      <w:proofErr w:type="gramStart"/>
      <w:r w:rsidRPr="00DC0021">
        <w:rPr>
          <w:rFonts w:ascii="Times New Roman" w:hAnsi="Times New Roman" w:cs="Times New Roman"/>
          <w:bCs/>
          <w:sz w:val="20"/>
          <w:szCs w:val="20"/>
        </w:rPr>
        <w:t>,Ellis</w:t>
      </w:r>
      <w:proofErr w:type="spellEnd"/>
      <w:proofErr w:type="gram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T.M.,</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Webster,</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R.G.,</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Peiris</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(2000):</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EE18FD" w:rsidRP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viruses possessing H5N1-like internal genomes continue </w:t>
      </w:r>
      <w:r w:rsidRPr="00DC0021">
        <w:rPr>
          <w:rFonts w:ascii="Times New Roman" w:hAnsi="Times New Roman" w:cs="Times New Roman"/>
          <w:sz w:val="20"/>
          <w:szCs w:val="20"/>
        </w:rPr>
        <w:lastRenderedPageBreak/>
        <w:t>to circulate</w:t>
      </w:r>
      <w:r w:rsidR="00EE18FD" w:rsidRP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in poultry in Southeastern China. J. </w:t>
      </w:r>
      <w:proofErr w:type="spellStart"/>
      <w:r w:rsidRPr="00DC0021">
        <w:rPr>
          <w:rFonts w:ascii="Times New Roman" w:hAnsi="Times New Roman" w:cs="Times New Roman"/>
          <w:sz w:val="20"/>
          <w:szCs w:val="20"/>
        </w:rPr>
        <w:t>Virol</w:t>
      </w:r>
      <w:proofErr w:type="spellEnd"/>
      <w:r w:rsidRPr="00DC0021">
        <w:rPr>
          <w:rFonts w:ascii="Times New Roman" w:hAnsi="Times New Roman" w:cs="Times New Roman"/>
          <w:sz w:val="20"/>
          <w:szCs w:val="20"/>
        </w:rPr>
        <w:t>. 74, 9372–9380.</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Homme</w:t>
      </w:r>
      <w:proofErr w:type="spellEnd"/>
      <w:r w:rsidRPr="00DC0021">
        <w:rPr>
          <w:rFonts w:ascii="Times New Roman" w:hAnsi="Times New Roman" w:cs="Times New Roman"/>
          <w:bCs/>
          <w:sz w:val="20"/>
          <w:szCs w:val="20"/>
        </w:rPr>
        <w:t xml:space="preserve">, P.J., </w:t>
      </w:r>
      <w:proofErr w:type="spellStart"/>
      <w:r w:rsidRPr="00DC0021">
        <w:rPr>
          <w:rFonts w:ascii="Times New Roman" w:hAnsi="Times New Roman" w:cs="Times New Roman"/>
          <w:bCs/>
          <w:sz w:val="20"/>
          <w:szCs w:val="20"/>
        </w:rPr>
        <w:t>Easterday</w:t>
      </w:r>
      <w:proofErr w:type="spellEnd"/>
      <w:r w:rsidRPr="00DC0021">
        <w:rPr>
          <w:rFonts w:ascii="Times New Roman" w:hAnsi="Times New Roman" w:cs="Times New Roman"/>
          <w:bCs/>
          <w:sz w:val="20"/>
          <w:szCs w:val="20"/>
        </w:rPr>
        <w:t>, B.C</w:t>
      </w:r>
      <w:proofErr w:type="gramStart"/>
      <w:r w:rsidRPr="00DC0021">
        <w:rPr>
          <w:rFonts w:ascii="Times New Roman" w:hAnsi="Times New Roman" w:cs="Times New Roman"/>
          <w:bCs/>
          <w:sz w:val="20"/>
          <w:szCs w:val="20"/>
        </w:rPr>
        <w:t>.</w:t>
      </w:r>
      <w:r w:rsidR="00DC0021">
        <w:rPr>
          <w:rFonts w:ascii="Times New Roman" w:hAnsi="Times New Roman" w:cs="Times New Roman"/>
          <w:bCs/>
          <w:sz w:val="20"/>
          <w:szCs w:val="20"/>
        </w:rPr>
        <w:t>(</w:t>
      </w:r>
      <w:proofErr w:type="gramEnd"/>
      <w:r w:rsidRPr="00DC0021">
        <w:rPr>
          <w:rFonts w:ascii="Times New Roman" w:hAnsi="Times New Roman" w:cs="Times New Roman"/>
          <w:bCs/>
          <w:sz w:val="20"/>
          <w:szCs w:val="20"/>
        </w:rPr>
        <w:t xml:space="preserve">1970): </w:t>
      </w:r>
      <w:proofErr w:type="spellStart"/>
      <w:r w:rsidRPr="00DC0021">
        <w:rPr>
          <w:rFonts w:ascii="Times New Roman" w:hAnsi="Times New Roman" w:cs="Times New Roman"/>
          <w:sz w:val="20"/>
          <w:szCs w:val="20"/>
        </w:rPr>
        <w:t>Avain</w:t>
      </w:r>
      <w:proofErr w:type="spellEnd"/>
      <w:r w:rsidRPr="00DC0021">
        <w:rPr>
          <w:rFonts w:ascii="Times New Roman" w:hAnsi="Times New Roman" w:cs="Times New Roman"/>
          <w:sz w:val="20"/>
          <w:szCs w:val="20"/>
        </w:rPr>
        <w:t xml:space="preserve"> influenza virus infections. </w:t>
      </w:r>
      <w:proofErr w:type="spellStart"/>
      <w:r w:rsidRPr="00DC0021">
        <w:rPr>
          <w:rFonts w:ascii="Times New Roman" w:hAnsi="Times New Roman" w:cs="Times New Roman"/>
          <w:sz w:val="20"/>
          <w:szCs w:val="20"/>
        </w:rPr>
        <w:t>I.Characteristics</w:t>
      </w:r>
      <w:proofErr w:type="spellEnd"/>
      <w:r w:rsidRPr="00DC0021">
        <w:rPr>
          <w:rFonts w:ascii="Times New Roman" w:hAnsi="Times New Roman" w:cs="Times New Roman"/>
          <w:sz w:val="20"/>
          <w:szCs w:val="20"/>
        </w:rPr>
        <w:t xml:space="preserve"> of influenza A-Turkey–Wisconsin-1966 virus. Avian Dis. 14, 66–74.</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Khalenkov</w:t>
      </w:r>
      <w:proofErr w:type="spellEnd"/>
      <w:r w:rsidRPr="00DC0021">
        <w:rPr>
          <w:rFonts w:ascii="Times New Roman" w:hAnsi="Times New Roman" w:cs="Times New Roman"/>
          <w:bCs/>
          <w:sz w:val="20"/>
          <w:szCs w:val="20"/>
        </w:rPr>
        <w:t xml:space="preserve"> A., Shimon Perk, Alexander </w:t>
      </w:r>
      <w:proofErr w:type="spellStart"/>
      <w:r w:rsidRPr="00DC0021">
        <w:rPr>
          <w:rFonts w:ascii="Times New Roman" w:hAnsi="Times New Roman" w:cs="Times New Roman"/>
          <w:bCs/>
          <w:sz w:val="20"/>
          <w:szCs w:val="20"/>
        </w:rPr>
        <w:t>Panshin</w:t>
      </w:r>
      <w:proofErr w:type="spellEnd"/>
      <w:r w:rsidRPr="00DC0021">
        <w:rPr>
          <w:rFonts w:ascii="Times New Roman" w:hAnsi="Times New Roman" w:cs="Times New Roman"/>
          <w:bCs/>
          <w:sz w:val="20"/>
          <w:szCs w:val="20"/>
        </w:rPr>
        <w:t xml:space="preserve">, Natalia </w:t>
      </w:r>
      <w:proofErr w:type="spellStart"/>
      <w:r w:rsidRPr="00DC0021">
        <w:rPr>
          <w:rFonts w:ascii="Times New Roman" w:hAnsi="Times New Roman" w:cs="Times New Roman"/>
          <w:bCs/>
          <w:sz w:val="20"/>
          <w:szCs w:val="20"/>
        </w:rPr>
        <w:t>Golender</w:t>
      </w:r>
      <w:proofErr w:type="spellEnd"/>
      <w:r w:rsidR="00EE18FD" w:rsidRPr="00DC0021">
        <w:rPr>
          <w:rFonts w:ascii="Times New Roman" w:hAnsi="Times New Roman" w:cs="Times New Roman"/>
          <w:bCs/>
          <w:sz w:val="20"/>
          <w:szCs w:val="20"/>
        </w:rPr>
        <w:t xml:space="preserve"> </w:t>
      </w:r>
      <w:r w:rsidR="00170DDB" w:rsidRPr="00DC0021">
        <w:rPr>
          <w:rFonts w:ascii="Times New Roman" w:hAnsi="Times New Roman" w:cs="Times New Roman"/>
          <w:bCs/>
          <w:sz w:val="20"/>
          <w:szCs w:val="20"/>
        </w:rPr>
        <w:t>and Robert</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G.Webster</w:t>
      </w:r>
      <w:proofErr w:type="spellEnd"/>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(2009).</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Modulation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the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Severity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Highly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Pathogenic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H5N1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Previously Inoculated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Israeli</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Virology.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January 5</w:t>
      </w:r>
      <w:proofErr w:type="gramStart"/>
      <w:r w:rsidRPr="00DC0021">
        <w:rPr>
          <w:rFonts w:ascii="Times New Roman" w:hAnsi="Times New Roman" w:cs="Times New Roman"/>
          <w:sz w:val="20"/>
          <w:szCs w:val="20"/>
        </w:rPr>
        <w:t>;383</w:t>
      </w:r>
      <w:proofErr w:type="gramEnd"/>
      <w:r w:rsidRPr="00DC0021">
        <w:rPr>
          <w:rFonts w:ascii="Times New Roman" w:hAnsi="Times New Roman" w:cs="Times New Roman"/>
          <w:sz w:val="20"/>
          <w:szCs w:val="20"/>
        </w:rPr>
        <w:t>(1): 32–38.</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Kilany</w:t>
      </w:r>
      <w:proofErr w:type="spellEnd"/>
      <w:r w:rsidRPr="00DC0021">
        <w:rPr>
          <w:rFonts w:ascii="Times New Roman" w:hAnsi="Times New Roman" w:cs="Times New Roman"/>
          <w:bCs/>
          <w:sz w:val="20"/>
          <w:szCs w:val="20"/>
        </w:rPr>
        <w:t>, W. H. (2007):</w:t>
      </w:r>
      <w:r w:rsidRPr="00DC0021">
        <w:rPr>
          <w:rFonts w:ascii="Times New Roman" w:hAnsi="Times New Roman" w:cs="Times New Roman"/>
          <w:sz w:val="20"/>
          <w:szCs w:val="20"/>
        </w:rPr>
        <w:t xml:space="preserve"> Studies on avian influenza virus. Master Thesis.</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Zagazig</w:t>
      </w:r>
      <w:proofErr w:type="spellEnd"/>
      <w:r w:rsidRPr="00DC0021">
        <w:rPr>
          <w:rFonts w:ascii="Times New Roman" w:hAnsi="Times New Roman" w:cs="Times New Roman"/>
          <w:sz w:val="20"/>
          <w:szCs w:val="20"/>
        </w:rPr>
        <w:t xml:space="preserve"> University, </w:t>
      </w:r>
      <w:proofErr w:type="spellStart"/>
      <w:r w:rsidRPr="00DC0021">
        <w:rPr>
          <w:rFonts w:ascii="Times New Roman" w:hAnsi="Times New Roman" w:cs="Times New Roman"/>
          <w:sz w:val="20"/>
          <w:szCs w:val="20"/>
        </w:rPr>
        <w:t>Zagazig</w:t>
      </w:r>
      <w:proofErr w:type="spellEnd"/>
      <w:r w:rsidRPr="00DC0021">
        <w:rPr>
          <w:rFonts w:ascii="Times New Roman" w:hAnsi="Times New Roman" w:cs="Times New Roman"/>
          <w:sz w:val="20"/>
          <w:szCs w:val="20"/>
        </w:rPr>
        <w:t>, Egypt.</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Monne</w:t>
      </w:r>
      <w:proofErr w:type="spellEnd"/>
      <w:r w:rsidRPr="00DC0021">
        <w:rPr>
          <w:rFonts w:ascii="Times New Roman" w:hAnsi="Times New Roman" w:cs="Times New Roman"/>
          <w:bCs/>
          <w:sz w:val="20"/>
          <w:szCs w:val="20"/>
        </w:rPr>
        <w:t xml:space="preserve">, I., </w:t>
      </w:r>
      <w:proofErr w:type="spellStart"/>
      <w:r w:rsidRPr="00DC0021">
        <w:rPr>
          <w:rFonts w:ascii="Times New Roman" w:hAnsi="Times New Roman" w:cs="Times New Roman"/>
          <w:bCs/>
          <w:sz w:val="20"/>
          <w:szCs w:val="20"/>
        </w:rPr>
        <w:t>Cattoli</w:t>
      </w:r>
      <w:proofErr w:type="spellEnd"/>
      <w:r w:rsidRPr="00DC0021">
        <w:rPr>
          <w:rFonts w:ascii="Times New Roman" w:hAnsi="Times New Roman" w:cs="Times New Roman"/>
          <w:bCs/>
          <w:sz w:val="20"/>
          <w:szCs w:val="20"/>
        </w:rPr>
        <w:t xml:space="preserve">, G., </w:t>
      </w:r>
      <w:proofErr w:type="spellStart"/>
      <w:r w:rsidRPr="00DC0021">
        <w:rPr>
          <w:rFonts w:ascii="Times New Roman" w:hAnsi="Times New Roman" w:cs="Times New Roman"/>
          <w:bCs/>
          <w:sz w:val="20"/>
          <w:szCs w:val="20"/>
        </w:rPr>
        <w:t>Mazzacan</w:t>
      </w:r>
      <w:proofErr w:type="spellEnd"/>
      <w:r w:rsidRPr="00DC0021">
        <w:rPr>
          <w:rFonts w:ascii="Times New Roman" w:hAnsi="Times New Roman" w:cs="Times New Roman"/>
          <w:bCs/>
          <w:sz w:val="20"/>
          <w:szCs w:val="20"/>
        </w:rPr>
        <w:t xml:space="preserve">, E., </w:t>
      </w:r>
      <w:proofErr w:type="spellStart"/>
      <w:r w:rsidRPr="00DC0021">
        <w:rPr>
          <w:rFonts w:ascii="Times New Roman" w:hAnsi="Times New Roman" w:cs="Times New Roman"/>
          <w:bCs/>
          <w:sz w:val="20"/>
          <w:szCs w:val="20"/>
        </w:rPr>
        <w:t>Amarin</w:t>
      </w:r>
      <w:proofErr w:type="spellEnd"/>
      <w:r w:rsidRPr="00DC0021">
        <w:rPr>
          <w:rFonts w:ascii="Times New Roman" w:hAnsi="Times New Roman" w:cs="Times New Roman"/>
          <w:bCs/>
          <w:sz w:val="20"/>
          <w:szCs w:val="20"/>
        </w:rPr>
        <w:t xml:space="preserve">, N.M., Al </w:t>
      </w:r>
      <w:proofErr w:type="spellStart"/>
      <w:r w:rsidRPr="00DC0021">
        <w:rPr>
          <w:rFonts w:ascii="Times New Roman" w:hAnsi="Times New Roman" w:cs="Times New Roman"/>
          <w:bCs/>
          <w:sz w:val="20"/>
          <w:szCs w:val="20"/>
        </w:rPr>
        <w:t>Maaitah</w:t>
      </w:r>
      <w:proofErr w:type="spellEnd"/>
      <w:r w:rsidRPr="00DC0021">
        <w:rPr>
          <w:rFonts w:ascii="Times New Roman" w:hAnsi="Times New Roman" w:cs="Times New Roman"/>
          <w:bCs/>
          <w:sz w:val="20"/>
          <w:szCs w:val="20"/>
        </w:rPr>
        <w:t xml:space="preserve">, H.M., </w:t>
      </w:r>
      <w:proofErr w:type="spellStart"/>
      <w:r w:rsidRPr="00DC0021">
        <w:rPr>
          <w:rFonts w:ascii="Times New Roman" w:hAnsi="Times New Roman" w:cs="Times New Roman"/>
          <w:bCs/>
          <w:sz w:val="20"/>
          <w:szCs w:val="20"/>
        </w:rPr>
        <w:t>AlNatour</w:t>
      </w:r>
      <w:proofErr w:type="spellEnd"/>
      <w:r w:rsidRPr="00DC0021">
        <w:rPr>
          <w:rFonts w:ascii="Times New Roman" w:hAnsi="Times New Roman" w:cs="Times New Roman"/>
          <w:bCs/>
          <w:sz w:val="20"/>
          <w:szCs w:val="20"/>
        </w:rPr>
        <w:t>, M.Q., Capua, I.</w:t>
      </w:r>
      <w:r w:rsidR="00DC0021">
        <w:rPr>
          <w:rFonts w:ascii="Times New Roman" w:hAnsi="Times New Roman" w:cs="Times New Roman"/>
          <w:bCs/>
          <w:sz w:val="20"/>
          <w:szCs w:val="20"/>
        </w:rPr>
        <w:t>(</w:t>
      </w:r>
      <w:r w:rsidRPr="00DC0021">
        <w:rPr>
          <w:rFonts w:ascii="Times New Roman" w:hAnsi="Times New Roman" w:cs="Times New Roman"/>
          <w:bCs/>
          <w:sz w:val="20"/>
          <w:szCs w:val="20"/>
        </w:rPr>
        <w:t xml:space="preserve">2007): </w:t>
      </w:r>
      <w:r w:rsidRPr="00DC0021">
        <w:rPr>
          <w:rFonts w:ascii="Times New Roman" w:hAnsi="Times New Roman" w:cs="Times New Roman"/>
          <w:sz w:val="20"/>
          <w:szCs w:val="20"/>
        </w:rPr>
        <w:t>Genetic comparison of H9N2 AI viruses isolated in Jordan in 2003. Avian Dis. 51, 451–454.</w:t>
      </w:r>
    </w:p>
    <w:p w:rsidR="00D27C7B" w:rsidRPr="00DC0021" w:rsidRDefault="00D27C7B"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Naeem</w:t>
      </w:r>
      <w:proofErr w:type="spellEnd"/>
      <w:r w:rsidRPr="00DC0021">
        <w:rPr>
          <w:rFonts w:ascii="Times New Roman" w:hAnsi="Times New Roman" w:cs="Times New Roman"/>
          <w:bCs/>
          <w:sz w:val="20"/>
          <w:szCs w:val="20"/>
        </w:rPr>
        <w:t xml:space="preserve"> K, </w:t>
      </w:r>
      <w:proofErr w:type="spellStart"/>
      <w:r w:rsidRPr="00DC0021">
        <w:rPr>
          <w:rFonts w:ascii="Times New Roman" w:hAnsi="Times New Roman" w:cs="Times New Roman"/>
          <w:bCs/>
          <w:sz w:val="20"/>
          <w:szCs w:val="20"/>
        </w:rPr>
        <w:t>Ullah</w:t>
      </w:r>
      <w:proofErr w:type="spellEnd"/>
      <w:r w:rsidRPr="00DC0021">
        <w:rPr>
          <w:rFonts w:ascii="Times New Roman" w:hAnsi="Times New Roman" w:cs="Times New Roman"/>
          <w:bCs/>
          <w:sz w:val="20"/>
          <w:szCs w:val="20"/>
        </w:rPr>
        <w:t xml:space="preserve"> A, </w:t>
      </w:r>
      <w:proofErr w:type="spellStart"/>
      <w:r w:rsidRPr="00DC0021">
        <w:rPr>
          <w:rFonts w:ascii="Times New Roman" w:hAnsi="Times New Roman" w:cs="Times New Roman"/>
          <w:bCs/>
          <w:sz w:val="20"/>
          <w:szCs w:val="20"/>
        </w:rPr>
        <w:t>Manvell</w:t>
      </w:r>
      <w:proofErr w:type="spellEnd"/>
      <w:r w:rsidRPr="00DC0021">
        <w:rPr>
          <w:rFonts w:ascii="Times New Roman" w:hAnsi="Times New Roman" w:cs="Times New Roman"/>
          <w:bCs/>
          <w:sz w:val="20"/>
          <w:szCs w:val="20"/>
        </w:rPr>
        <w:t xml:space="preserve"> RJ, Alexander DJ. (1999):</w:t>
      </w:r>
      <w:r w:rsidRPr="00DC0021">
        <w:rPr>
          <w:rFonts w:ascii="Times New Roman" w:hAnsi="Times New Roman" w:cs="Times New Roman"/>
          <w:sz w:val="20"/>
          <w:szCs w:val="20"/>
        </w:rPr>
        <w:t xml:space="preserve"> Avian influenza </w:t>
      </w:r>
      <w:proofErr w:type="gramStart"/>
      <w:r w:rsidRPr="00DC0021">
        <w:rPr>
          <w:rFonts w:ascii="Times New Roman" w:hAnsi="Times New Roman" w:cs="Times New Roman"/>
          <w:sz w:val="20"/>
          <w:szCs w:val="20"/>
        </w:rPr>
        <w:t>A</w:t>
      </w:r>
      <w:proofErr w:type="gramEnd"/>
      <w:r w:rsidRPr="00DC0021">
        <w:rPr>
          <w:rFonts w:ascii="Times New Roman" w:hAnsi="Times New Roman" w:cs="Times New Roman"/>
          <w:sz w:val="20"/>
          <w:szCs w:val="20"/>
        </w:rPr>
        <w:t xml:space="preserve"> subtype H9N2 in poultry in Pakistan. Vet </w:t>
      </w:r>
      <w:proofErr w:type="spellStart"/>
      <w:r w:rsidRPr="00DC0021">
        <w:rPr>
          <w:rFonts w:ascii="Times New Roman" w:hAnsi="Times New Roman" w:cs="Times New Roman"/>
          <w:sz w:val="20"/>
          <w:szCs w:val="20"/>
        </w:rPr>
        <w:t>Rec</w:t>
      </w:r>
      <w:proofErr w:type="spellEnd"/>
      <w:r w:rsidRPr="00DC0021">
        <w:rPr>
          <w:rFonts w:ascii="Times New Roman" w:hAnsi="Times New Roman" w:cs="Times New Roman"/>
          <w:sz w:val="20"/>
          <w:szCs w:val="20"/>
        </w:rPr>
        <w:t xml:space="preserve"> 145, 560.</w:t>
      </w:r>
    </w:p>
    <w:p w:rsidR="00D27C7B" w:rsidRPr="00DC0021" w:rsidRDefault="00D27C7B"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Naeem</w:t>
      </w:r>
      <w:proofErr w:type="spellEnd"/>
      <w:r w:rsidRPr="00DC0021">
        <w:rPr>
          <w:rFonts w:ascii="Times New Roman" w:hAnsi="Times New Roman" w:cs="Times New Roman"/>
          <w:bCs/>
          <w:sz w:val="20"/>
          <w:szCs w:val="20"/>
        </w:rPr>
        <w:t xml:space="preserve">, K., M. </w:t>
      </w:r>
      <w:proofErr w:type="spellStart"/>
      <w:r w:rsidRPr="00DC0021">
        <w:rPr>
          <w:rFonts w:ascii="Times New Roman" w:hAnsi="Times New Roman" w:cs="Times New Roman"/>
          <w:bCs/>
          <w:sz w:val="20"/>
          <w:szCs w:val="20"/>
        </w:rPr>
        <w:t>Naurin</w:t>
      </w:r>
      <w:proofErr w:type="spellEnd"/>
      <w:r w:rsidRPr="00DC0021">
        <w:rPr>
          <w:rFonts w:ascii="Times New Roman" w:hAnsi="Times New Roman" w:cs="Times New Roman"/>
          <w:bCs/>
          <w:sz w:val="20"/>
          <w:szCs w:val="20"/>
        </w:rPr>
        <w:t xml:space="preserve">, S. Rashid and S. </w:t>
      </w:r>
      <w:proofErr w:type="spellStart"/>
      <w:r w:rsidRPr="00DC0021">
        <w:rPr>
          <w:rFonts w:ascii="Times New Roman" w:hAnsi="Times New Roman" w:cs="Times New Roman"/>
          <w:bCs/>
          <w:sz w:val="20"/>
          <w:szCs w:val="20"/>
        </w:rPr>
        <w:t>Bano</w:t>
      </w:r>
      <w:proofErr w:type="spellEnd"/>
      <w:r w:rsidRPr="00DC0021">
        <w:rPr>
          <w:rFonts w:ascii="Times New Roman" w:hAnsi="Times New Roman" w:cs="Times New Roman"/>
          <w:bCs/>
          <w:sz w:val="20"/>
          <w:szCs w:val="20"/>
        </w:rPr>
        <w:t>. (2003):</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Seroprevalence</w:t>
      </w:r>
      <w:proofErr w:type="spellEnd"/>
      <w:r w:rsidRPr="00DC0021">
        <w:rPr>
          <w:rFonts w:ascii="Times New Roman" w:hAnsi="Times New Roman" w:cs="Times New Roman"/>
          <w:sz w:val="20"/>
          <w:szCs w:val="20"/>
        </w:rPr>
        <w:t xml:space="preserve"> of avian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relationship</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with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increased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mortality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decreased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egg </w:t>
      </w:r>
      <w:proofErr w:type="gramStart"/>
      <w:r w:rsidRPr="00DC0021">
        <w:rPr>
          <w:rFonts w:ascii="Times New Roman" w:hAnsi="Times New Roman" w:cs="Times New Roman"/>
          <w:sz w:val="20"/>
          <w:szCs w:val="20"/>
        </w:rPr>
        <w:t>production.,</w:t>
      </w:r>
      <w:proofErr w:type="gramEnd"/>
      <w:r w:rsidRPr="00DC0021">
        <w:rPr>
          <w:rFonts w:ascii="Times New Roman" w:hAnsi="Times New Roman" w:cs="Times New Roman"/>
          <w:sz w:val="20"/>
          <w:szCs w:val="20"/>
        </w:rPr>
        <w:t xml:space="preserve"> Avian Pathology 32(3) 285: 289.</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OIE, Manual (2008):</w:t>
      </w:r>
      <w:r w:rsidR="00E5561D" w:rsidRPr="00DC0021">
        <w:rPr>
          <w:rFonts w:ascii="Times New Roman" w:hAnsi="Times New Roman" w:cs="Times New Roman"/>
          <w:sz w:val="20"/>
          <w:szCs w:val="20"/>
        </w:rPr>
        <w:t xml:space="preserve"> Avian influenza.</w:t>
      </w:r>
      <w:r w:rsidR="00DC0021">
        <w:rPr>
          <w:rFonts w:ascii="Times New Roman" w:hAnsi="Times New Roman" w:cs="Times New Roman"/>
          <w:sz w:val="20"/>
          <w:szCs w:val="20"/>
        </w:rPr>
        <w:t xml:space="preserve"> </w:t>
      </w:r>
      <w:r w:rsidR="00E5561D" w:rsidRPr="00DC0021">
        <w:rPr>
          <w:rFonts w:ascii="Times New Roman" w:hAnsi="Times New Roman" w:cs="Times New Roman"/>
          <w:sz w:val="20"/>
          <w:szCs w:val="20"/>
        </w:rPr>
        <w:t>Manual of Diagnostic Tests and Vaccines for Terrestrial Animals. Chapter 2.3.4.</w:t>
      </w:r>
      <w:r w:rsidRPr="00DC0021">
        <w:rPr>
          <w:rFonts w:ascii="Times New Roman" w:hAnsi="Times New Roman" w:cs="Times New Roman"/>
          <w:sz w:val="20"/>
          <w:szCs w:val="20"/>
        </w:rPr>
        <w:t>Pp.</w:t>
      </w:r>
      <w:proofErr w:type="gramStart"/>
      <w:r w:rsidRPr="00DC0021">
        <w:rPr>
          <w:rFonts w:ascii="Times New Roman" w:hAnsi="Times New Roman" w:cs="Times New Roman"/>
          <w:sz w:val="20"/>
          <w:szCs w:val="20"/>
        </w:rPr>
        <w:t>,465</w:t>
      </w:r>
      <w:proofErr w:type="gramEnd"/>
      <w:r w:rsidRPr="00DC0021">
        <w:rPr>
          <w:rFonts w:ascii="Times New Roman" w:hAnsi="Times New Roman" w:cs="Times New Roman"/>
          <w:sz w:val="20"/>
          <w:szCs w:val="20"/>
        </w:rPr>
        <w:t>-476.</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OIE, (2008):</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update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on highly pathogenic avian influenza in animals (type H5 and H7).</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OIE</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Manual</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(2009):</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Manual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Diagnostic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Tests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Vaccines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 Terrestrial Animals. Part 2 Section 2.1. Chapter 2.1.14.</w:t>
      </w:r>
    </w:p>
    <w:p w:rsidR="00A346D7" w:rsidRPr="00DC0021" w:rsidRDefault="00170DDB"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OIE</w:t>
      </w:r>
      <w:r w:rsidR="00717BCB" w:rsidRPr="00DC0021">
        <w:rPr>
          <w:rFonts w:ascii="Times New Roman" w:hAnsi="Times New Roman" w:cs="Times New Roman"/>
          <w:bCs/>
          <w:sz w:val="20"/>
          <w:szCs w:val="20"/>
        </w:rPr>
        <w:t>/Terrestrial</w:t>
      </w:r>
      <w:r w:rsidR="00DC0021">
        <w:rPr>
          <w:rFonts w:ascii="Times New Roman" w:hAnsi="Times New Roman" w:cs="Times New Roman"/>
          <w:bCs/>
          <w:sz w:val="20"/>
          <w:szCs w:val="20"/>
        </w:rPr>
        <w:t xml:space="preserve"> </w:t>
      </w:r>
      <w:r w:rsidR="00717BCB" w:rsidRPr="00DC0021">
        <w:rPr>
          <w:rFonts w:ascii="Times New Roman" w:hAnsi="Times New Roman" w:cs="Times New Roman"/>
          <w:bCs/>
          <w:sz w:val="20"/>
          <w:szCs w:val="20"/>
        </w:rPr>
        <w:t>Manual,</w:t>
      </w:r>
      <w:r w:rsidR="00DC0021">
        <w:rPr>
          <w:rFonts w:ascii="Times New Roman" w:hAnsi="Times New Roman" w:cs="Times New Roman"/>
          <w:bCs/>
          <w:sz w:val="20"/>
          <w:szCs w:val="20"/>
        </w:rPr>
        <w:t xml:space="preserve"> </w:t>
      </w:r>
      <w:r w:rsidR="00717BCB" w:rsidRPr="00DC0021">
        <w:rPr>
          <w:rFonts w:ascii="Times New Roman" w:hAnsi="Times New Roman" w:cs="Times New Roman"/>
          <w:bCs/>
          <w:sz w:val="20"/>
          <w:szCs w:val="20"/>
        </w:rPr>
        <w:t>(2012):</w:t>
      </w:r>
      <w:r w:rsidR="00DC0021">
        <w:rPr>
          <w:rFonts w:ascii="Times New Roman" w:hAnsi="Times New Roman" w:cs="Times New Roman"/>
          <w:bCs/>
          <w:sz w:val="20"/>
          <w:szCs w:val="20"/>
        </w:rPr>
        <w:t xml:space="preserve"> </w:t>
      </w:r>
      <w:r w:rsidR="00717BCB" w:rsidRPr="00DC0021">
        <w:rPr>
          <w:rFonts w:ascii="Times New Roman" w:hAnsi="Times New Roman" w:cs="Times New Roman"/>
          <w:sz w:val="20"/>
          <w:szCs w:val="20"/>
        </w:rPr>
        <w:t>Avian</w:t>
      </w:r>
      <w:r w:rsidR="00DC0021">
        <w:rPr>
          <w:rFonts w:ascii="Times New Roman" w:hAnsi="Times New Roman" w:cs="Times New Roman"/>
          <w:sz w:val="20"/>
          <w:szCs w:val="20"/>
        </w:rPr>
        <w:t xml:space="preserve"> </w:t>
      </w:r>
      <w:r w:rsidR="00717BCB"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00717BCB" w:rsidRPr="00DC0021">
        <w:rPr>
          <w:rFonts w:ascii="Times New Roman" w:hAnsi="Times New Roman" w:cs="Times New Roman"/>
          <w:sz w:val="20"/>
          <w:szCs w:val="20"/>
        </w:rPr>
        <w:t>Manual</w:t>
      </w:r>
      <w:r w:rsidR="00DC0021">
        <w:rPr>
          <w:rFonts w:ascii="Times New Roman" w:hAnsi="Times New Roman" w:cs="Times New Roman"/>
          <w:sz w:val="20"/>
          <w:szCs w:val="20"/>
        </w:rPr>
        <w:t xml:space="preserve"> </w:t>
      </w:r>
      <w:r w:rsidR="00717BCB"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00717BCB" w:rsidRPr="00DC0021">
        <w:rPr>
          <w:rFonts w:ascii="Times New Roman" w:hAnsi="Times New Roman" w:cs="Times New Roman"/>
          <w:sz w:val="20"/>
          <w:szCs w:val="20"/>
        </w:rPr>
        <w:t>Diagnostic</w:t>
      </w:r>
      <w:r w:rsidR="00DC0021">
        <w:rPr>
          <w:rFonts w:ascii="Times New Roman" w:hAnsi="Times New Roman" w:cs="Times New Roman"/>
          <w:sz w:val="20"/>
          <w:szCs w:val="20"/>
        </w:rPr>
        <w:t xml:space="preserve"> </w:t>
      </w:r>
      <w:r w:rsidR="00717BCB" w:rsidRPr="00DC0021">
        <w:rPr>
          <w:rFonts w:ascii="Times New Roman" w:hAnsi="Times New Roman" w:cs="Times New Roman"/>
          <w:sz w:val="20"/>
          <w:szCs w:val="20"/>
        </w:rPr>
        <w:t>Tests Chapter 2.3. 4.</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Park, K. J., H. I. Kwon, M. S. Song, P. N. Pascua,</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Y.</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H.</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Baek</w:t>
      </w:r>
      <w:proofErr w:type="spellEnd"/>
      <w:r w:rsidR="00A754A8" w:rsidRPr="00DC0021">
        <w:rPr>
          <w:rFonts w:ascii="Times New Roman" w:hAnsi="Times New Roman" w:cs="Times New Roman"/>
          <w:bCs/>
          <w:sz w:val="20"/>
          <w:szCs w:val="20"/>
        </w:rPr>
        <w:t>, J.</w:t>
      </w:r>
      <w:r w:rsidR="00DC0021">
        <w:rPr>
          <w:rFonts w:ascii="Times New Roman" w:hAnsi="Times New Roman" w:cs="Times New Roman"/>
          <w:bCs/>
          <w:sz w:val="20"/>
          <w:szCs w:val="20"/>
        </w:rPr>
        <w:t xml:space="preserve"> </w:t>
      </w:r>
      <w:r w:rsidR="00A754A8" w:rsidRPr="00DC0021">
        <w:rPr>
          <w:rFonts w:ascii="Times New Roman" w:hAnsi="Times New Roman" w:cs="Times New Roman"/>
          <w:bCs/>
          <w:sz w:val="20"/>
          <w:szCs w:val="20"/>
        </w:rPr>
        <w:t>H.</w:t>
      </w:r>
      <w:r w:rsidRPr="00DC0021">
        <w:rPr>
          <w:rFonts w:ascii="Times New Roman" w:hAnsi="Times New Roman" w:cs="Times New Roman"/>
          <w:bCs/>
          <w:sz w:val="20"/>
          <w:szCs w:val="20"/>
        </w:rPr>
        <w:t xml:space="preserve"> Lee</w:t>
      </w:r>
      <w:r w:rsidR="00A754A8"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00A754A8" w:rsidRPr="00DC0021">
        <w:rPr>
          <w:rFonts w:ascii="Times New Roman" w:hAnsi="Times New Roman" w:cs="Times New Roman"/>
          <w:bCs/>
          <w:sz w:val="20"/>
          <w:szCs w:val="20"/>
        </w:rPr>
        <w:t>H</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L. Jang, J. Y. Lim, I. P. Mo, H.</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J. Moon, C. J.</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Kim</w:t>
      </w:r>
      <w:r w:rsidR="00A754A8" w:rsidRPr="00DC0021">
        <w:rPr>
          <w:rFonts w:ascii="Times New Roman" w:hAnsi="Times New Roman" w:cs="Times New Roman"/>
          <w:bCs/>
          <w:sz w:val="20"/>
          <w:szCs w:val="20"/>
        </w:rPr>
        <w:t>, and Y</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K.</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Choi</w:t>
      </w:r>
      <w:proofErr w:type="spellEnd"/>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(2011):</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Rapid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evolution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low-pathogenic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H9N2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avian 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following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 vaccination</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programmes</w:t>
      </w:r>
      <w:proofErr w:type="spellEnd"/>
      <w:proofErr w:type="gramStart"/>
      <w:r w:rsidRPr="00DC0021">
        <w:rPr>
          <w:rFonts w:ascii="Times New Roman" w:hAnsi="Times New Roman" w:cs="Times New Roman"/>
          <w:sz w:val="20"/>
          <w:szCs w:val="20"/>
        </w:rPr>
        <w:t>..</w:t>
      </w:r>
      <w:proofErr w:type="gram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J.</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Virol</w:t>
      </w:r>
      <w:proofErr w:type="spellEnd"/>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92:36–50.</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Safwat</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(2012):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Genetic</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analysis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avian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viruses (H5N1) isolated from backyard flocks in Egypt </w:t>
      </w:r>
      <w:proofErr w:type="spellStart"/>
      <w:r w:rsidRPr="00DC0021">
        <w:rPr>
          <w:rFonts w:ascii="Times New Roman" w:hAnsi="Times New Roman" w:cs="Times New Roman"/>
          <w:sz w:val="20"/>
          <w:szCs w:val="20"/>
        </w:rPr>
        <w:t>Ph.D</w:t>
      </w:r>
      <w:proofErr w:type="spellEnd"/>
      <w:r w:rsidRPr="00DC0021">
        <w:rPr>
          <w:rFonts w:ascii="Times New Roman" w:hAnsi="Times New Roman" w:cs="Times New Roman"/>
          <w:sz w:val="20"/>
          <w:szCs w:val="20"/>
        </w:rPr>
        <w:t xml:space="preserve"> Thesis. Cairo University, Cairo, Egypt</w:t>
      </w:r>
      <w:r w:rsidR="00DC0021">
        <w:rPr>
          <w:rFonts w:ascii="Times New Roman" w:hAnsi="Times New Roman" w:cs="Times New Roman" w:hint="eastAsia"/>
          <w:sz w:val="20"/>
          <w:szCs w:val="20"/>
          <w:lang w:eastAsia="zh-CN"/>
        </w:rPr>
        <w:t>.</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Selim</w:t>
      </w:r>
      <w:proofErr w:type="spellEnd"/>
      <w:r w:rsidRPr="00DC0021">
        <w:rPr>
          <w:rFonts w:ascii="Times New Roman" w:hAnsi="Times New Roman" w:cs="Times New Roman"/>
          <w:bCs/>
          <w:sz w:val="20"/>
          <w:szCs w:val="20"/>
        </w:rPr>
        <w:t>. A, (2013):</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Effect of infection with low pathogenic H9N2 on the infection with highly pathogenic H5N1 isolated 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Egyptian field. </w:t>
      </w:r>
      <w:r w:rsidRPr="00DC0021">
        <w:rPr>
          <w:rFonts w:ascii="Times New Roman" w:hAnsi="Times New Roman" w:cs="Times New Roman"/>
          <w:sz w:val="20"/>
          <w:szCs w:val="20"/>
        </w:rPr>
        <w:lastRenderedPageBreak/>
        <w:t>National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laboratory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veterinary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quality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control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 production,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animal</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HealthResearch</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institute,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Agriculture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research center, ministry of agriculture and land reclamation.</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Seo</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H.S.,</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Webster,</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R.G.,</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(2001):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Cross-reactive,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cell-mediated immunity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protection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chickens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from</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lethal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H5N1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 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infection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Hong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Kong</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markets.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J.</w:t>
      </w:r>
      <w:r w:rsid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Virol</w:t>
      </w:r>
      <w:proofErr w:type="spellEnd"/>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75</w:t>
      </w:r>
      <w:r w:rsidR="00170DDB" w:rsidRPr="00DC0021">
        <w:rPr>
          <w:rFonts w:ascii="Times New Roman" w:hAnsi="Times New Roman" w:cs="Times New Roman"/>
          <w:sz w:val="20"/>
          <w:szCs w:val="20"/>
        </w:rPr>
        <w:t>, 2516</w:t>
      </w:r>
      <w:r w:rsidRPr="00DC0021">
        <w:rPr>
          <w:rFonts w:ascii="Times New Roman" w:hAnsi="Times New Roman" w:cs="Times New Roman"/>
          <w:sz w:val="20"/>
          <w:szCs w:val="20"/>
        </w:rPr>
        <w:t>–2525.</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Stubbs</w:t>
      </w:r>
      <w:r w:rsidR="00A754A8" w:rsidRPr="00DC0021">
        <w:rPr>
          <w:rFonts w:ascii="Times New Roman" w:hAnsi="Times New Roman" w:cs="Times New Roman"/>
          <w:bCs/>
          <w:sz w:val="20"/>
          <w:szCs w:val="20"/>
        </w:rPr>
        <w:t>, E</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00A754A8" w:rsidRPr="00DC0021">
        <w:rPr>
          <w:rFonts w:ascii="Times New Roman" w:hAnsi="Times New Roman" w:cs="Times New Roman"/>
          <w:bCs/>
          <w:sz w:val="20"/>
          <w:szCs w:val="20"/>
        </w:rPr>
        <w:t>L. (</w:t>
      </w:r>
      <w:r w:rsidRPr="00DC0021">
        <w:rPr>
          <w:rFonts w:ascii="Times New Roman" w:hAnsi="Times New Roman" w:cs="Times New Roman"/>
          <w:bCs/>
          <w:sz w:val="20"/>
          <w:szCs w:val="20"/>
        </w:rPr>
        <w:t>1948):</w:t>
      </w:r>
      <w:r w:rsidR="00DC0021">
        <w:rPr>
          <w:rFonts w:ascii="Times New Roman" w:hAnsi="Times New Roman" w:cs="Times New Roman"/>
          <w:bCs/>
          <w:sz w:val="20"/>
          <w:szCs w:val="20"/>
        </w:rPr>
        <w:t xml:space="preserve"> </w:t>
      </w:r>
      <w:r w:rsidR="00170DDB" w:rsidRPr="00DC0021">
        <w:rPr>
          <w:rFonts w:ascii="Times New Roman" w:hAnsi="Times New Roman" w:cs="Times New Roman"/>
          <w:sz w:val="20"/>
          <w:szCs w:val="20"/>
        </w:rPr>
        <w:t>Fowl pest</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00170DDB" w:rsidRPr="00DC0021">
        <w:rPr>
          <w:rFonts w:ascii="Times New Roman" w:hAnsi="Times New Roman" w:cs="Times New Roman"/>
          <w:sz w:val="20"/>
          <w:szCs w:val="20"/>
        </w:rPr>
        <w:t xml:space="preserve">Cited after </w:t>
      </w:r>
      <w:proofErr w:type="spellStart"/>
      <w:r w:rsidR="00170DDB" w:rsidRPr="00DC0021">
        <w:rPr>
          <w:rFonts w:ascii="Times New Roman" w:hAnsi="Times New Roman" w:cs="Times New Roman"/>
          <w:sz w:val="20"/>
          <w:szCs w:val="20"/>
        </w:rPr>
        <w:t>Biester</w:t>
      </w:r>
      <w:proofErr w:type="spellEnd"/>
      <w:r w:rsidR="00170DDB" w:rsidRPr="00DC0021">
        <w:rPr>
          <w:rFonts w:ascii="Times New Roman" w:hAnsi="Times New Roman" w:cs="Times New Roman"/>
          <w:sz w:val="20"/>
          <w:szCs w:val="20"/>
        </w:rPr>
        <w:t>, H</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00170DDB" w:rsidRPr="00DC0021">
        <w:rPr>
          <w:rFonts w:ascii="Times New Roman" w:hAnsi="Times New Roman" w:cs="Times New Roman"/>
          <w:sz w:val="20"/>
          <w:szCs w:val="20"/>
        </w:rPr>
        <w:t>E. and</w:t>
      </w:r>
      <w:r w:rsidRPr="00DC0021">
        <w:rPr>
          <w:rFonts w:ascii="Times New Roman" w:hAnsi="Times New Roman" w:cs="Times New Roman"/>
          <w:sz w:val="20"/>
          <w:szCs w:val="20"/>
        </w:rPr>
        <w:t xml:space="preserve"> </w:t>
      </w:r>
      <w:proofErr w:type="spellStart"/>
      <w:r w:rsidRPr="00DC0021">
        <w:rPr>
          <w:rFonts w:ascii="Times New Roman" w:hAnsi="Times New Roman" w:cs="Times New Roman"/>
          <w:sz w:val="20"/>
          <w:szCs w:val="20"/>
        </w:rPr>
        <w:t>Schwarte</w:t>
      </w:r>
      <w:proofErr w:type="spellEnd"/>
      <w:r w:rsidR="00170DDB" w:rsidRPr="00DC0021">
        <w:rPr>
          <w:rFonts w:ascii="Times New Roman" w:hAnsi="Times New Roman" w:cs="Times New Roman"/>
          <w:sz w:val="20"/>
          <w:szCs w:val="20"/>
        </w:rPr>
        <w:t>, L</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(eds.).Diseases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Poultry,</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2nd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ed.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Iowa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State</w:t>
      </w:r>
      <w:r w:rsidR="00537E69" w:rsidRPr="00DC0021">
        <w:rPr>
          <w:rFonts w:ascii="Times New Roman" w:hAnsi="Times New Roman" w:cs="Times New Roman" w:hint="eastAsia"/>
          <w:sz w:val="20"/>
          <w:szCs w:val="20"/>
          <w:lang w:eastAsia="zh-CN"/>
        </w:rPr>
        <w:t xml:space="preserve"> </w:t>
      </w:r>
      <w:proofErr w:type="spellStart"/>
      <w:r w:rsidRPr="00DC0021">
        <w:rPr>
          <w:rFonts w:ascii="Times New Roman" w:hAnsi="Times New Roman" w:cs="Times New Roman"/>
          <w:sz w:val="20"/>
          <w:szCs w:val="20"/>
        </w:rPr>
        <w:t>Univ.Press</w:t>
      </w:r>
      <w:proofErr w:type="spellEnd"/>
      <w:r w:rsidRPr="00DC0021">
        <w:rPr>
          <w:rFonts w:ascii="Times New Roman" w:hAnsi="Times New Roman" w:cs="Times New Roman"/>
          <w:sz w:val="20"/>
          <w:szCs w:val="20"/>
        </w:rPr>
        <w:t>: Ames, IA, 603-614.</w:t>
      </w:r>
    </w:p>
    <w:p w:rsidR="00A346D7" w:rsidRPr="00DC0021" w:rsidRDefault="00E928EF" w:rsidP="00537E69">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sidRPr="00DC0021">
        <w:rPr>
          <w:rFonts w:ascii="Times New Roman" w:hAnsi="Times New Roman" w:cs="Times New Roman"/>
          <w:bCs/>
          <w:sz w:val="20"/>
          <w:szCs w:val="20"/>
        </w:rPr>
        <w:t xml:space="preserve">Swayne, D.E.; Suarez, D.L.; Schultz- Cherry, S.; </w:t>
      </w:r>
      <w:proofErr w:type="spellStart"/>
      <w:r w:rsidRPr="00DC0021">
        <w:rPr>
          <w:rFonts w:ascii="Times New Roman" w:hAnsi="Times New Roman" w:cs="Times New Roman"/>
          <w:bCs/>
          <w:sz w:val="20"/>
          <w:szCs w:val="20"/>
        </w:rPr>
        <w:t>Tumpey</w:t>
      </w:r>
      <w:proofErr w:type="spellEnd"/>
      <w:r w:rsidRPr="00DC0021">
        <w:rPr>
          <w:rFonts w:ascii="Times New Roman" w:hAnsi="Times New Roman" w:cs="Times New Roman"/>
          <w:bCs/>
          <w:sz w:val="20"/>
          <w:szCs w:val="20"/>
        </w:rPr>
        <w:t xml:space="preserve">, T.M.; King, D.J.; </w:t>
      </w:r>
      <w:proofErr w:type="spellStart"/>
      <w:r w:rsidRPr="00DC0021">
        <w:rPr>
          <w:rFonts w:ascii="Times New Roman" w:hAnsi="Times New Roman" w:cs="Times New Roman"/>
          <w:bCs/>
          <w:sz w:val="20"/>
          <w:szCs w:val="20"/>
        </w:rPr>
        <w:t>Nakaya</w:t>
      </w:r>
      <w:proofErr w:type="spellEnd"/>
      <w:r w:rsidRPr="00DC0021">
        <w:rPr>
          <w:rFonts w:ascii="Times New Roman" w:hAnsi="Times New Roman" w:cs="Times New Roman"/>
          <w:bCs/>
          <w:sz w:val="20"/>
          <w:szCs w:val="20"/>
        </w:rPr>
        <w:t xml:space="preserve">, T.; </w:t>
      </w:r>
      <w:proofErr w:type="spellStart"/>
      <w:r w:rsidRPr="00DC0021">
        <w:rPr>
          <w:rFonts w:ascii="Times New Roman" w:hAnsi="Times New Roman" w:cs="Times New Roman"/>
          <w:bCs/>
          <w:sz w:val="20"/>
          <w:szCs w:val="20"/>
        </w:rPr>
        <w:t>Palese</w:t>
      </w:r>
      <w:proofErr w:type="spellEnd"/>
      <w:r w:rsidRPr="00DC0021">
        <w:rPr>
          <w:rFonts w:ascii="Times New Roman" w:hAnsi="Times New Roman" w:cs="Times New Roman"/>
          <w:bCs/>
          <w:sz w:val="20"/>
          <w:szCs w:val="20"/>
        </w:rPr>
        <w:t>, P. and Garcia-</w:t>
      </w:r>
      <w:proofErr w:type="spellStart"/>
      <w:r w:rsidRPr="00DC0021">
        <w:rPr>
          <w:rFonts w:ascii="Times New Roman" w:hAnsi="Times New Roman" w:cs="Times New Roman"/>
          <w:bCs/>
          <w:sz w:val="20"/>
          <w:szCs w:val="20"/>
        </w:rPr>
        <w:t>Sastre</w:t>
      </w:r>
      <w:proofErr w:type="spellEnd"/>
      <w:r w:rsidRPr="00DC0021">
        <w:rPr>
          <w:rFonts w:ascii="Times New Roman" w:hAnsi="Times New Roman" w:cs="Times New Roman"/>
          <w:bCs/>
          <w:sz w:val="20"/>
          <w:szCs w:val="20"/>
        </w:rPr>
        <w:t>, A. (2003):</w:t>
      </w:r>
      <w:r w:rsidRPr="00DC0021">
        <w:rPr>
          <w:rFonts w:ascii="Times New Roman" w:hAnsi="Times New Roman" w:cs="Times New Roman"/>
          <w:sz w:val="20"/>
          <w:szCs w:val="20"/>
        </w:rPr>
        <w:t xml:space="preserve"> Recombinant </w:t>
      </w:r>
      <w:proofErr w:type="spellStart"/>
      <w:r w:rsidRPr="00DC0021">
        <w:rPr>
          <w:rFonts w:ascii="Times New Roman" w:hAnsi="Times New Roman" w:cs="Times New Roman"/>
          <w:sz w:val="20"/>
          <w:szCs w:val="20"/>
        </w:rPr>
        <w:t>paramyxovirus</w:t>
      </w:r>
      <w:proofErr w:type="spellEnd"/>
      <w:r w:rsidRPr="00DC0021">
        <w:rPr>
          <w:rFonts w:ascii="Times New Roman" w:hAnsi="Times New Roman" w:cs="Times New Roman"/>
          <w:sz w:val="20"/>
          <w:szCs w:val="20"/>
        </w:rPr>
        <w:t xml:space="preserve"> type I-Avian influenza- H7 virus as a vaccine for protection of chickens against influenza and Newcastle disease. </w:t>
      </w:r>
      <w:r w:rsidRPr="00DC0021">
        <w:rPr>
          <w:rFonts w:ascii="Times New Roman" w:hAnsi="Times New Roman" w:cs="Times New Roman"/>
          <w:bCs/>
          <w:sz w:val="20"/>
          <w:szCs w:val="20"/>
        </w:rPr>
        <w:t>Avian disease 47, 1047-1050.</w:t>
      </w:r>
      <w:r w:rsidR="00A346D7" w:rsidRPr="00DC0021">
        <w:rPr>
          <w:rFonts w:ascii="Times New Roman" w:hAnsi="Times New Roman" w:cs="Times New Roman"/>
          <w:bCs/>
          <w:sz w:val="20"/>
          <w:szCs w:val="20"/>
        </w:rPr>
        <w:t>Swayne</w:t>
      </w:r>
      <w:r w:rsidR="00170DDB" w:rsidRPr="00DC0021">
        <w:rPr>
          <w:rFonts w:ascii="Times New Roman" w:hAnsi="Times New Roman" w:cs="Times New Roman"/>
          <w:bCs/>
          <w:sz w:val="20"/>
          <w:szCs w:val="20"/>
        </w:rPr>
        <w:t>, D</w:t>
      </w:r>
      <w:r w:rsidR="00A346D7" w:rsidRPr="00DC0021">
        <w:rPr>
          <w:rFonts w:ascii="Times New Roman" w:hAnsi="Times New Roman" w:cs="Times New Roman"/>
          <w:bCs/>
          <w:sz w:val="20"/>
          <w:szCs w:val="20"/>
        </w:rPr>
        <w:t xml:space="preserve">. E. (2003): </w:t>
      </w:r>
      <w:r w:rsidR="00A346D7" w:rsidRPr="00DC0021">
        <w:rPr>
          <w:rFonts w:ascii="Times New Roman" w:hAnsi="Times New Roman" w:cs="Times New Roman"/>
          <w:sz w:val="20"/>
          <w:szCs w:val="20"/>
        </w:rPr>
        <w:t xml:space="preserve">Introduction and </w:t>
      </w:r>
      <w:proofErr w:type="spellStart"/>
      <w:r w:rsidR="00A346D7" w:rsidRPr="00DC0021">
        <w:rPr>
          <w:rFonts w:ascii="Times New Roman" w:hAnsi="Times New Roman" w:cs="Times New Roman"/>
          <w:sz w:val="20"/>
          <w:szCs w:val="20"/>
        </w:rPr>
        <w:t>Welcome.Avian</w:t>
      </w:r>
      <w:proofErr w:type="spellEnd"/>
      <w:r w:rsidR="00A346D7" w:rsidRPr="00DC0021">
        <w:rPr>
          <w:rFonts w:ascii="Times New Roman" w:hAnsi="Times New Roman" w:cs="Times New Roman"/>
          <w:sz w:val="20"/>
          <w:szCs w:val="20"/>
        </w:rPr>
        <w:t xml:space="preserve"> Dis. 47,783 -784.</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bCs/>
          <w:sz w:val="20"/>
          <w:szCs w:val="20"/>
        </w:rPr>
      </w:pPr>
      <w:r w:rsidRPr="00DC0021">
        <w:rPr>
          <w:rFonts w:ascii="Times New Roman" w:hAnsi="Times New Roman" w:cs="Times New Roman"/>
          <w:bCs/>
          <w:sz w:val="20"/>
          <w:szCs w:val="20"/>
        </w:rPr>
        <w:t>Tong</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S.,</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Y.</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Lia</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P.</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Rivaillerb,C</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Conrardya,D</w:t>
      </w:r>
      <w:proofErr w:type="spellEnd"/>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Alvarez</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Castilloc</w:t>
      </w:r>
      <w:proofErr w:type="spellEnd"/>
      <w:r w:rsidRPr="00DC0021">
        <w:rPr>
          <w:rFonts w:ascii="Times New Roman" w:hAnsi="Times New Roman" w:cs="Times New Roman"/>
          <w:bCs/>
          <w:sz w:val="20"/>
          <w:szCs w:val="20"/>
        </w:rPr>
        <w:t xml:space="preserve">, L. </w:t>
      </w:r>
      <w:proofErr w:type="spellStart"/>
      <w:r w:rsidRPr="00DC0021">
        <w:rPr>
          <w:rFonts w:ascii="Times New Roman" w:hAnsi="Times New Roman" w:cs="Times New Roman"/>
          <w:bCs/>
          <w:sz w:val="20"/>
          <w:szCs w:val="20"/>
        </w:rPr>
        <w:t>Chenb</w:t>
      </w:r>
      <w:proofErr w:type="spellEnd"/>
      <w:r w:rsidRPr="00DC0021">
        <w:rPr>
          <w:rFonts w:ascii="Times New Roman" w:hAnsi="Times New Roman" w:cs="Times New Roman"/>
          <w:bCs/>
          <w:sz w:val="20"/>
          <w:szCs w:val="20"/>
        </w:rPr>
        <w:t xml:space="preserve">, S. </w:t>
      </w:r>
      <w:proofErr w:type="spellStart"/>
      <w:r w:rsidRPr="00DC0021">
        <w:rPr>
          <w:rFonts w:ascii="Times New Roman" w:hAnsi="Times New Roman" w:cs="Times New Roman"/>
          <w:bCs/>
          <w:sz w:val="20"/>
          <w:szCs w:val="20"/>
        </w:rPr>
        <w:t>Recuencod</w:t>
      </w:r>
      <w:proofErr w:type="spellEnd"/>
      <w:r w:rsidRPr="00DC0021">
        <w:rPr>
          <w:rFonts w:ascii="Times New Roman" w:hAnsi="Times New Roman" w:cs="Times New Roman"/>
          <w:bCs/>
          <w:sz w:val="20"/>
          <w:szCs w:val="20"/>
        </w:rPr>
        <w:t xml:space="preserve">, J. A. </w:t>
      </w:r>
      <w:proofErr w:type="spellStart"/>
      <w:r w:rsidRPr="00DC0021">
        <w:rPr>
          <w:rFonts w:ascii="Times New Roman" w:hAnsi="Times New Roman" w:cs="Times New Roman"/>
          <w:bCs/>
          <w:sz w:val="20"/>
          <w:szCs w:val="20"/>
        </w:rPr>
        <w:t>Ellisond</w:t>
      </w:r>
      <w:proofErr w:type="spellEnd"/>
      <w:r w:rsidRPr="00DC0021">
        <w:rPr>
          <w:rFonts w:ascii="Times New Roman" w:hAnsi="Times New Roman" w:cs="Times New Roman"/>
          <w:bCs/>
          <w:sz w:val="20"/>
          <w:szCs w:val="20"/>
        </w:rPr>
        <w:t xml:space="preserve">, C. T. </w:t>
      </w:r>
      <w:proofErr w:type="spellStart"/>
      <w:r w:rsidRPr="00DC0021">
        <w:rPr>
          <w:rFonts w:ascii="Times New Roman" w:hAnsi="Times New Roman" w:cs="Times New Roman"/>
          <w:bCs/>
          <w:sz w:val="20"/>
          <w:szCs w:val="20"/>
        </w:rPr>
        <w:t>Davisb</w:t>
      </w:r>
      <w:proofErr w:type="spellEnd"/>
      <w:r w:rsidRPr="00DC0021">
        <w:rPr>
          <w:rFonts w:ascii="Times New Roman" w:hAnsi="Times New Roman" w:cs="Times New Roman"/>
          <w:bCs/>
          <w:sz w:val="20"/>
          <w:szCs w:val="20"/>
        </w:rPr>
        <w:t xml:space="preserve">, I. A. </w:t>
      </w:r>
      <w:proofErr w:type="spellStart"/>
      <w:r w:rsidRPr="00DC0021">
        <w:rPr>
          <w:rFonts w:ascii="Times New Roman" w:hAnsi="Times New Roman" w:cs="Times New Roman"/>
          <w:bCs/>
          <w:sz w:val="20"/>
          <w:szCs w:val="20"/>
        </w:rPr>
        <w:t>Yorkb</w:t>
      </w:r>
      <w:proofErr w:type="spellEnd"/>
      <w:r w:rsidRPr="00DC0021">
        <w:rPr>
          <w:rFonts w:ascii="Times New Roman" w:hAnsi="Times New Roman" w:cs="Times New Roman"/>
          <w:bCs/>
          <w:sz w:val="20"/>
          <w:szCs w:val="20"/>
        </w:rPr>
        <w:t xml:space="preserve">, A. S. </w:t>
      </w:r>
      <w:proofErr w:type="spellStart"/>
      <w:r w:rsidRPr="00DC0021">
        <w:rPr>
          <w:rFonts w:ascii="Times New Roman" w:hAnsi="Times New Roman" w:cs="Times New Roman"/>
          <w:bCs/>
          <w:sz w:val="20"/>
          <w:szCs w:val="20"/>
        </w:rPr>
        <w:t>Turmelled</w:t>
      </w:r>
      <w:proofErr w:type="spellEnd"/>
      <w:r w:rsidRPr="00DC0021">
        <w:rPr>
          <w:rFonts w:ascii="Times New Roman" w:hAnsi="Times New Roman" w:cs="Times New Roman"/>
          <w:bCs/>
          <w:sz w:val="20"/>
          <w:szCs w:val="20"/>
        </w:rPr>
        <w:t xml:space="preserve">, D. </w:t>
      </w:r>
      <w:proofErr w:type="spellStart"/>
      <w:r w:rsidRPr="00DC0021">
        <w:rPr>
          <w:rFonts w:ascii="Times New Roman" w:hAnsi="Times New Roman" w:cs="Times New Roman"/>
          <w:bCs/>
          <w:sz w:val="20"/>
          <w:szCs w:val="20"/>
        </w:rPr>
        <w:t>Moranc</w:t>
      </w:r>
      <w:proofErr w:type="spellEnd"/>
      <w:r w:rsidRPr="00DC0021">
        <w:rPr>
          <w:rFonts w:ascii="Times New Roman" w:hAnsi="Times New Roman" w:cs="Times New Roman"/>
          <w:bCs/>
          <w:sz w:val="20"/>
          <w:szCs w:val="20"/>
        </w:rPr>
        <w:t xml:space="preserve">, S. </w:t>
      </w:r>
      <w:proofErr w:type="spellStart"/>
      <w:r w:rsidRPr="00DC0021">
        <w:rPr>
          <w:rFonts w:ascii="Times New Roman" w:hAnsi="Times New Roman" w:cs="Times New Roman"/>
          <w:bCs/>
          <w:sz w:val="20"/>
          <w:szCs w:val="20"/>
        </w:rPr>
        <w:t>Rogersa</w:t>
      </w:r>
      <w:proofErr w:type="spellEnd"/>
      <w:r w:rsidRPr="00DC0021">
        <w:rPr>
          <w:rFonts w:ascii="Times New Roman" w:hAnsi="Times New Roman" w:cs="Times New Roman"/>
          <w:bCs/>
          <w:sz w:val="20"/>
          <w:szCs w:val="20"/>
        </w:rPr>
        <w:t xml:space="preserve">, M. </w:t>
      </w:r>
      <w:proofErr w:type="spellStart"/>
      <w:r w:rsidRPr="00DC0021">
        <w:rPr>
          <w:rFonts w:ascii="Times New Roman" w:hAnsi="Times New Roman" w:cs="Times New Roman"/>
          <w:bCs/>
          <w:sz w:val="20"/>
          <w:szCs w:val="20"/>
        </w:rPr>
        <w:t>Shia</w:t>
      </w:r>
      <w:proofErr w:type="spellEnd"/>
      <w:r w:rsidRPr="00DC0021">
        <w:rPr>
          <w:rFonts w:ascii="Times New Roman" w:hAnsi="Times New Roman" w:cs="Times New Roman"/>
          <w:bCs/>
          <w:sz w:val="20"/>
          <w:szCs w:val="20"/>
        </w:rPr>
        <w:t xml:space="preserve">, Y. </w:t>
      </w:r>
      <w:proofErr w:type="spellStart"/>
      <w:r w:rsidRPr="00DC0021">
        <w:rPr>
          <w:rFonts w:ascii="Times New Roman" w:hAnsi="Times New Roman" w:cs="Times New Roman"/>
          <w:bCs/>
          <w:sz w:val="20"/>
          <w:szCs w:val="20"/>
        </w:rPr>
        <w:t>Taoa</w:t>
      </w:r>
      <w:proofErr w:type="spellEnd"/>
      <w:r w:rsidRPr="00DC0021">
        <w:rPr>
          <w:rFonts w:ascii="Times New Roman" w:hAnsi="Times New Roman" w:cs="Times New Roman"/>
          <w:bCs/>
          <w:sz w:val="20"/>
          <w:szCs w:val="20"/>
        </w:rPr>
        <w:t xml:space="preserve">, M. R. </w:t>
      </w:r>
      <w:proofErr w:type="spellStart"/>
      <w:r w:rsidRPr="00DC0021">
        <w:rPr>
          <w:rFonts w:ascii="Times New Roman" w:hAnsi="Times New Roman" w:cs="Times New Roman"/>
          <w:bCs/>
          <w:sz w:val="20"/>
          <w:szCs w:val="20"/>
        </w:rPr>
        <w:t>Weile</w:t>
      </w:r>
      <w:proofErr w:type="spellEnd"/>
      <w:r w:rsidRPr="00DC0021">
        <w:rPr>
          <w:rFonts w:ascii="Times New Roman" w:hAnsi="Times New Roman" w:cs="Times New Roman"/>
          <w:bCs/>
          <w:sz w:val="20"/>
          <w:szCs w:val="20"/>
        </w:rPr>
        <w:t xml:space="preserve">, K. </w:t>
      </w:r>
      <w:proofErr w:type="spellStart"/>
      <w:r w:rsidRPr="00DC0021">
        <w:rPr>
          <w:rFonts w:ascii="Times New Roman" w:hAnsi="Times New Roman" w:cs="Times New Roman"/>
          <w:bCs/>
          <w:sz w:val="20"/>
          <w:szCs w:val="20"/>
        </w:rPr>
        <w:t>Tangf</w:t>
      </w:r>
      <w:proofErr w:type="spellEnd"/>
      <w:r w:rsidRPr="00DC0021">
        <w:rPr>
          <w:rFonts w:ascii="Times New Roman" w:hAnsi="Times New Roman" w:cs="Times New Roman"/>
          <w:bCs/>
          <w:sz w:val="20"/>
          <w:szCs w:val="20"/>
        </w:rPr>
        <w:t xml:space="preserve">, L. A. </w:t>
      </w:r>
      <w:proofErr w:type="spellStart"/>
      <w:r w:rsidRPr="00DC0021">
        <w:rPr>
          <w:rFonts w:ascii="Times New Roman" w:hAnsi="Times New Roman" w:cs="Times New Roman"/>
          <w:bCs/>
          <w:sz w:val="20"/>
          <w:szCs w:val="20"/>
        </w:rPr>
        <w:t>Rowef</w:t>
      </w:r>
      <w:proofErr w:type="spellEnd"/>
      <w:r w:rsidRPr="00DC0021">
        <w:rPr>
          <w:rFonts w:ascii="Times New Roman" w:hAnsi="Times New Roman" w:cs="Times New Roman"/>
          <w:bCs/>
          <w:sz w:val="20"/>
          <w:szCs w:val="20"/>
        </w:rPr>
        <w:t xml:space="preserve">, S. </w:t>
      </w:r>
      <w:proofErr w:type="spellStart"/>
      <w:r w:rsidRPr="00DC0021">
        <w:rPr>
          <w:rFonts w:ascii="Times New Roman" w:hAnsi="Times New Roman" w:cs="Times New Roman"/>
          <w:bCs/>
          <w:sz w:val="20"/>
          <w:szCs w:val="20"/>
        </w:rPr>
        <w:t>Sammonsf</w:t>
      </w:r>
      <w:proofErr w:type="spellEnd"/>
      <w:r w:rsidRPr="00DC0021">
        <w:rPr>
          <w:rFonts w:ascii="Times New Roman" w:hAnsi="Times New Roman" w:cs="Times New Roman"/>
          <w:bCs/>
          <w:sz w:val="20"/>
          <w:szCs w:val="20"/>
        </w:rPr>
        <w:t xml:space="preserve">, X. </w:t>
      </w:r>
      <w:proofErr w:type="spellStart"/>
      <w:r w:rsidRPr="00DC0021">
        <w:rPr>
          <w:rFonts w:ascii="Times New Roman" w:hAnsi="Times New Roman" w:cs="Times New Roman"/>
          <w:bCs/>
          <w:sz w:val="20"/>
          <w:szCs w:val="20"/>
        </w:rPr>
        <w:t>Xub</w:t>
      </w:r>
      <w:proofErr w:type="spellEnd"/>
      <w:r w:rsidRPr="00DC0021">
        <w:rPr>
          <w:rFonts w:ascii="Times New Roman" w:hAnsi="Times New Roman" w:cs="Times New Roman"/>
          <w:bCs/>
          <w:sz w:val="20"/>
          <w:szCs w:val="20"/>
        </w:rPr>
        <w:t xml:space="preserve">, M. </w:t>
      </w:r>
      <w:proofErr w:type="spellStart"/>
      <w:r w:rsidRPr="00DC0021">
        <w:rPr>
          <w:rFonts w:ascii="Times New Roman" w:hAnsi="Times New Roman" w:cs="Times New Roman"/>
          <w:bCs/>
          <w:sz w:val="20"/>
          <w:szCs w:val="20"/>
        </w:rPr>
        <w:t>Fracef</w:t>
      </w:r>
      <w:proofErr w:type="spellEnd"/>
      <w:r w:rsidRPr="00DC0021">
        <w:rPr>
          <w:rFonts w:ascii="Times New Roman" w:hAnsi="Times New Roman" w:cs="Times New Roman"/>
          <w:bCs/>
          <w:sz w:val="20"/>
          <w:szCs w:val="20"/>
        </w:rPr>
        <w:t xml:space="preserve">, K. A. </w:t>
      </w:r>
      <w:proofErr w:type="spellStart"/>
      <w:r w:rsidRPr="00DC0021">
        <w:rPr>
          <w:rFonts w:ascii="Times New Roman" w:hAnsi="Times New Roman" w:cs="Times New Roman"/>
          <w:bCs/>
          <w:sz w:val="20"/>
          <w:szCs w:val="20"/>
        </w:rPr>
        <w:t>Lindbladeg</w:t>
      </w:r>
      <w:proofErr w:type="spellEnd"/>
      <w:r w:rsidRPr="00DC0021">
        <w:rPr>
          <w:rFonts w:ascii="Times New Roman" w:hAnsi="Times New Roman" w:cs="Times New Roman"/>
          <w:bCs/>
          <w:sz w:val="20"/>
          <w:szCs w:val="20"/>
        </w:rPr>
        <w:t xml:space="preserve">, N. J. </w:t>
      </w:r>
      <w:proofErr w:type="spellStart"/>
      <w:r w:rsidRPr="00DC0021">
        <w:rPr>
          <w:rFonts w:ascii="Times New Roman" w:hAnsi="Times New Roman" w:cs="Times New Roman"/>
          <w:bCs/>
          <w:sz w:val="20"/>
          <w:szCs w:val="20"/>
        </w:rPr>
        <w:t>Coxb</w:t>
      </w:r>
      <w:proofErr w:type="spellEnd"/>
      <w:r w:rsidRPr="00DC0021">
        <w:rPr>
          <w:rFonts w:ascii="Times New Roman" w:hAnsi="Times New Roman" w:cs="Times New Roman"/>
          <w:bCs/>
          <w:sz w:val="20"/>
          <w:szCs w:val="20"/>
        </w:rPr>
        <w:t xml:space="preserve">, L. J. </w:t>
      </w:r>
      <w:proofErr w:type="spellStart"/>
      <w:r w:rsidRPr="00DC0021">
        <w:rPr>
          <w:rFonts w:ascii="Times New Roman" w:hAnsi="Times New Roman" w:cs="Times New Roman"/>
          <w:bCs/>
          <w:sz w:val="20"/>
          <w:szCs w:val="20"/>
        </w:rPr>
        <w:t>Andersona</w:t>
      </w:r>
      <w:proofErr w:type="spellEnd"/>
      <w:r w:rsidRPr="00DC0021">
        <w:rPr>
          <w:rFonts w:ascii="Times New Roman" w:hAnsi="Times New Roman" w:cs="Times New Roman"/>
          <w:bCs/>
          <w:sz w:val="20"/>
          <w:szCs w:val="20"/>
        </w:rPr>
        <w:t>, C. E.</w:t>
      </w:r>
      <w:r w:rsidR="00DC0021">
        <w:rPr>
          <w:rFonts w:ascii="Times New Roman" w:hAnsi="Times New Roman" w:cs="Times New Roman" w:hint="eastAsia"/>
          <w:bCs/>
          <w:sz w:val="20"/>
          <w:szCs w:val="20"/>
          <w:lang w:eastAsia="zh-CN"/>
        </w:rPr>
        <w:t xml:space="preserve"> </w:t>
      </w:r>
      <w:proofErr w:type="spellStart"/>
      <w:r w:rsidRPr="00DC0021">
        <w:rPr>
          <w:rFonts w:ascii="Times New Roman" w:hAnsi="Times New Roman" w:cs="Times New Roman"/>
          <w:bCs/>
          <w:sz w:val="20"/>
          <w:szCs w:val="20"/>
        </w:rPr>
        <w:t>Rupprechtd</w:t>
      </w:r>
      <w:proofErr w:type="spellEnd"/>
      <w:r w:rsidRPr="00DC0021">
        <w:rPr>
          <w:rFonts w:ascii="Times New Roman" w:hAnsi="Times New Roman" w:cs="Times New Roman"/>
          <w:bCs/>
          <w:sz w:val="20"/>
          <w:szCs w:val="20"/>
        </w:rPr>
        <w:t>, and</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R.</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O.</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Donisb</w:t>
      </w:r>
      <w:proofErr w:type="spellEnd"/>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(2012):</w:t>
      </w:r>
      <w:r w:rsidR="00DC0021">
        <w:rPr>
          <w:rFonts w:ascii="Times New Roman" w:hAnsi="Times New Roman" w:cs="Times New Roman"/>
          <w:bCs/>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distinct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lineage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of</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 xml:space="preserve">from bats; </w:t>
      </w:r>
      <w:proofErr w:type="spellStart"/>
      <w:r w:rsidRPr="00DC0021">
        <w:rPr>
          <w:rFonts w:ascii="Times New Roman" w:hAnsi="Times New Roman" w:cs="Times New Roman"/>
          <w:sz w:val="20"/>
          <w:szCs w:val="20"/>
        </w:rPr>
        <w:t>procNatlAcadSci</w:t>
      </w:r>
      <w:proofErr w:type="spellEnd"/>
      <w:r w:rsidRPr="00DC0021">
        <w:rPr>
          <w:rFonts w:ascii="Times New Roman" w:hAnsi="Times New Roman" w:cs="Times New Roman"/>
          <w:sz w:val="20"/>
          <w:szCs w:val="20"/>
        </w:rPr>
        <w:t xml:space="preserve"> USA 109(11):4269:4274.</w:t>
      </w:r>
    </w:p>
    <w:p w:rsidR="00A346D7" w:rsidRPr="00DC0021" w:rsidRDefault="00A346D7" w:rsidP="00537E69">
      <w:pPr>
        <w:pStyle w:val="ListParagraph"/>
        <w:numPr>
          <w:ilvl w:val="0"/>
          <w:numId w:val="1"/>
        </w:numPr>
        <w:snapToGrid w:val="0"/>
        <w:spacing w:after="0" w:line="240" w:lineRule="auto"/>
        <w:jc w:val="both"/>
        <w:rPr>
          <w:rFonts w:ascii="Times New Roman" w:hAnsi="Times New Roman" w:cs="Times New Roman"/>
          <w:bCs/>
          <w:sz w:val="20"/>
          <w:szCs w:val="20"/>
        </w:rPr>
      </w:pPr>
      <w:r w:rsidRPr="00DC0021">
        <w:rPr>
          <w:rFonts w:ascii="Times New Roman" w:hAnsi="Times New Roman" w:cs="Times New Roman"/>
          <w:bCs/>
          <w:sz w:val="20"/>
          <w:szCs w:val="20"/>
        </w:rPr>
        <w:t>Tong S.</w:t>
      </w:r>
      <w:r w:rsidR="00170DDB" w:rsidRPr="00DC0021">
        <w:rPr>
          <w:rFonts w:ascii="Times New Roman" w:hAnsi="Times New Roman" w:cs="Times New Roman"/>
          <w:bCs/>
          <w:sz w:val="20"/>
          <w:szCs w:val="20"/>
        </w:rPr>
        <w:t>, Zhu</w:t>
      </w:r>
      <w:r w:rsidRPr="00DC0021">
        <w:rPr>
          <w:rFonts w:ascii="Times New Roman" w:hAnsi="Times New Roman" w:cs="Times New Roman"/>
          <w:bCs/>
          <w:sz w:val="20"/>
          <w:szCs w:val="20"/>
        </w:rPr>
        <w:t xml:space="preserve"> X.</w:t>
      </w:r>
      <w:r w:rsidR="00170DDB" w:rsidRPr="00DC0021">
        <w:rPr>
          <w:rFonts w:ascii="Times New Roman" w:hAnsi="Times New Roman" w:cs="Times New Roman"/>
          <w:bCs/>
          <w:sz w:val="20"/>
          <w:szCs w:val="20"/>
        </w:rPr>
        <w:t>, Y</w:t>
      </w:r>
      <w:r w:rsidRPr="00DC0021">
        <w:rPr>
          <w:rFonts w:ascii="Times New Roman" w:hAnsi="Times New Roman" w:cs="Times New Roman"/>
          <w:bCs/>
          <w:sz w:val="20"/>
          <w:szCs w:val="20"/>
        </w:rPr>
        <w:t xml:space="preserve">. Li, M. </w:t>
      </w:r>
      <w:proofErr w:type="spellStart"/>
      <w:r w:rsidRPr="00DC0021">
        <w:rPr>
          <w:rFonts w:ascii="Times New Roman" w:hAnsi="Times New Roman" w:cs="Times New Roman"/>
          <w:bCs/>
          <w:sz w:val="20"/>
          <w:szCs w:val="20"/>
        </w:rPr>
        <w:t>Shia</w:t>
      </w:r>
      <w:proofErr w:type="spellEnd"/>
      <w:r w:rsidRP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J.Zhang</w:t>
      </w:r>
      <w:proofErr w:type="spellEnd"/>
      <w:r w:rsidRPr="00DC0021">
        <w:rPr>
          <w:rFonts w:ascii="Times New Roman" w:hAnsi="Times New Roman" w:cs="Times New Roman"/>
          <w:bCs/>
          <w:sz w:val="20"/>
          <w:szCs w:val="20"/>
        </w:rPr>
        <w:t>, M. Bourgeois, H. Yang,</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X.</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Chen</w:t>
      </w:r>
      <w:r w:rsidR="00A754A8" w:rsidRPr="00DC0021">
        <w:rPr>
          <w:rFonts w:ascii="Times New Roman" w:hAnsi="Times New Roman" w:cs="Times New Roman"/>
          <w:bCs/>
          <w:sz w:val="20"/>
          <w:szCs w:val="20"/>
        </w:rPr>
        <w:t>, S</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Recuenco</w:t>
      </w:r>
      <w:proofErr w:type="spellEnd"/>
      <w:r w:rsidR="00A754A8" w:rsidRPr="00DC0021">
        <w:rPr>
          <w:rFonts w:ascii="Times New Roman" w:hAnsi="Times New Roman" w:cs="Times New Roman"/>
          <w:bCs/>
          <w:sz w:val="20"/>
          <w:szCs w:val="20"/>
        </w:rPr>
        <w:t>, J</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Gomez</w:t>
      </w:r>
      <w:r w:rsidR="00A754A8" w:rsidRPr="00DC0021">
        <w:rPr>
          <w:rFonts w:ascii="Times New Roman" w:hAnsi="Times New Roman" w:cs="Times New Roman"/>
          <w:bCs/>
          <w:sz w:val="20"/>
          <w:szCs w:val="20"/>
        </w:rPr>
        <w:t>, Li</w:t>
      </w:r>
      <w:r w:rsidRPr="00DC0021">
        <w:rPr>
          <w:rFonts w:ascii="Times New Roman" w:hAnsi="Times New Roman" w:cs="Times New Roman"/>
          <w:bCs/>
          <w:sz w:val="20"/>
          <w:szCs w:val="20"/>
        </w:rPr>
        <w:t>-</w:t>
      </w:r>
      <w:r w:rsidR="00A754A8" w:rsidRPr="00DC0021">
        <w:rPr>
          <w:rFonts w:ascii="Times New Roman" w:hAnsi="Times New Roman" w:cs="Times New Roman"/>
          <w:bCs/>
          <w:sz w:val="20"/>
          <w:szCs w:val="20"/>
        </w:rPr>
        <w:t>Mei Chen, A</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Johnson</w:t>
      </w:r>
      <w:r w:rsidR="00A754A8" w:rsidRPr="00DC0021">
        <w:rPr>
          <w:rFonts w:ascii="Times New Roman" w:hAnsi="Times New Roman" w:cs="Times New Roman"/>
          <w:bCs/>
          <w:sz w:val="20"/>
          <w:szCs w:val="20"/>
        </w:rPr>
        <w:t>, Y</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Tao</w:t>
      </w:r>
      <w:r w:rsidR="00A754A8" w:rsidRPr="00DC0021">
        <w:rPr>
          <w:rFonts w:ascii="Times New Roman" w:hAnsi="Times New Roman" w:cs="Times New Roman"/>
          <w:bCs/>
          <w:sz w:val="20"/>
          <w:szCs w:val="20"/>
        </w:rPr>
        <w:t>, C</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Dreyfus,</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W.</w:t>
      </w:r>
      <w:r w:rsidR="00DC0021">
        <w:rPr>
          <w:rFonts w:ascii="Times New Roman" w:hAnsi="Times New Roman" w:cs="Times New Roman" w:hint="eastAsia"/>
          <w:bCs/>
          <w:sz w:val="20"/>
          <w:szCs w:val="20"/>
          <w:lang w:eastAsia="zh-CN"/>
        </w:rPr>
        <w:t xml:space="preserve"> </w:t>
      </w:r>
      <w:r w:rsidRPr="00DC0021">
        <w:rPr>
          <w:rFonts w:ascii="Times New Roman" w:hAnsi="Times New Roman" w:cs="Times New Roman"/>
          <w:bCs/>
          <w:sz w:val="20"/>
          <w:szCs w:val="20"/>
        </w:rPr>
        <w:t>Yu,</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R.</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McBride</w:t>
      </w:r>
      <w:r w:rsidR="00A754A8" w:rsidRPr="00DC0021">
        <w:rPr>
          <w:rFonts w:ascii="Times New Roman" w:hAnsi="Times New Roman" w:cs="Times New Roman"/>
          <w:bCs/>
          <w:sz w:val="20"/>
          <w:szCs w:val="20"/>
        </w:rPr>
        <w:t>, P</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J.</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Carney</w:t>
      </w:r>
      <w:r w:rsidR="00A754A8" w:rsidRPr="00DC0021">
        <w:rPr>
          <w:rFonts w:ascii="Times New Roman" w:hAnsi="Times New Roman" w:cs="Times New Roman"/>
          <w:bCs/>
          <w:sz w:val="20"/>
          <w:szCs w:val="20"/>
        </w:rPr>
        <w:t>, A</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T. Gilbert</w:t>
      </w:r>
      <w:r w:rsidR="00A754A8" w:rsidRPr="00DC0021">
        <w:rPr>
          <w:rFonts w:ascii="Times New Roman" w:hAnsi="Times New Roman" w:cs="Times New Roman"/>
          <w:bCs/>
          <w:sz w:val="20"/>
          <w:szCs w:val="20"/>
        </w:rPr>
        <w:t>, J</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Chang</w:t>
      </w:r>
      <w:r w:rsidR="00A754A8" w:rsidRPr="00DC0021">
        <w:rPr>
          <w:rFonts w:ascii="Times New Roman" w:hAnsi="Times New Roman" w:cs="Times New Roman"/>
          <w:bCs/>
          <w:sz w:val="20"/>
          <w:szCs w:val="20"/>
        </w:rPr>
        <w:t>, Z</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Guo</w:t>
      </w:r>
      <w:proofErr w:type="spellEnd"/>
      <w:r w:rsidR="00A754A8" w:rsidRPr="00DC0021">
        <w:rPr>
          <w:rFonts w:ascii="Times New Roman" w:hAnsi="Times New Roman" w:cs="Times New Roman"/>
          <w:bCs/>
          <w:sz w:val="20"/>
          <w:szCs w:val="20"/>
        </w:rPr>
        <w:t>, C</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T.</w:t>
      </w:r>
      <w:r w:rsidR="00DC0021">
        <w:rPr>
          <w:rFonts w:ascii="Times New Roman" w:hAnsi="Times New Roman" w:cs="Times New Roman"/>
          <w:bCs/>
          <w:sz w:val="20"/>
          <w:szCs w:val="20"/>
        </w:rPr>
        <w:t xml:space="preserve"> </w:t>
      </w:r>
      <w:proofErr w:type="spellStart"/>
      <w:r w:rsidRPr="00DC0021">
        <w:rPr>
          <w:rFonts w:ascii="Times New Roman" w:hAnsi="Times New Roman" w:cs="Times New Roman"/>
          <w:bCs/>
          <w:sz w:val="20"/>
          <w:szCs w:val="20"/>
        </w:rPr>
        <w:t>Davisb</w:t>
      </w:r>
      <w:proofErr w:type="spellEnd"/>
      <w:r w:rsidR="00170DDB" w:rsidRPr="00DC0021">
        <w:rPr>
          <w:rFonts w:ascii="Times New Roman" w:hAnsi="Times New Roman" w:cs="Times New Roman"/>
          <w:bCs/>
          <w:sz w:val="20"/>
          <w:szCs w:val="20"/>
        </w:rPr>
        <w:t>, J</w:t>
      </w:r>
      <w:r w:rsidRPr="00DC0021">
        <w:rPr>
          <w:rFonts w:ascii="Times New Roman" w:hAnsi="Times New Roman" w:cs="Times New Roman"/>
          <w:bCs/>
          <w:sz w:val="20"/>
          <w:szCs w:val="20"/>
        </w:rPr>
        <w:t>.</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C.</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Paulson,</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J. Stevens,</w:t>
      </w:r>
      <w:r w:rsidR="00DC0021">
        <w:rPr>
          <w:rFonts w:ascii="Times New Roman" w:hAnsi="Times New Roman" w:cs="Times New Roman"/>
          <w:bCs/>
          <w:sz w:val="20"/>
          <w:szCs w:val="20"/>
        </w:rPr>
        <w:t>,</w:t>
      </w:r>
      <w:r w:rsidRPr="00DC0021">
        <w:rPr>
          <w:rFonts w:ascii="Times New Roman" w:hAnsi="Times New Roman" w:cs="Times New Roman"/>
          <w:bCs/>
          <w:sz w:val="20"/>
          <w:szCs w:val="20"/>
        </w:rPr>
        <w:t xml:space="preserve"> C. </w:t>
      </w:r>
      <w:proofErr w:type="spellStart"/>
      <w:r w:rsidRPr="00DC0021">
        <w:rPr>
          <w:rFonts w:ascii="Times New Roman" w:hAnsi="Times New Roman" w:cs="Times New Roman"/>
          <w:bCs/>
          <w:sz w:val="20"/>
          <w:szCs w:val="20"/>
        </w:rPr>
        <w:t>E.Rupprechtd</w:t>
      </w:r>
      <w:proofErr w:type="spellEnd"/>
      <w:r w:rsidRPr="00DC0021">
        <w:rPr>
          <w:rFonts w:ascii="Times New Roman" w:hAnsi="Times New Roman" w:cs="Times New Roman"/>
          <w:bCs/>
          <w:sz w:val="20"/>
          <w:szCs w:val="20"/>
        </w:rPr>
        <w:t>, E. C. Holmes, Ian A. Wilson,</w:t>
      </w:r>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 xml:space="preserve">R. O. </w:t>
      </w:r>
      <w:proofErr w:type="spellStart"/>
      <w:r w:rsidRPr="00DC0021">
        <w:rPr>
          <w:rFonts w:ascii="Times New Roman" w:hAnsi="Times New Roman" w:cs="Times New Roman"/>
          <w:bCs/>
          <w:sz w:val="20"/>
          <w:szCs w:val="20"/>
        </w:rPr>
        <w:t>Donisb</w:t>
      </w:r>
      <w:proofErr w:type="spellEnd"/>
      <w:r w:rsidR="00DC0021">
        <w:rPr>
          <w:rFonts w:ascii="Times New Roman" w:hAnsi="Times New Roman" w:cs="Times New Roman"/>
          <w:bCs/>
          <w:sz w:val="20"/>
          <w:szCs w:val="20"/>
        </w:rPr>
        <w:t xml:space="preserve"> </w:t>
      </w:r>
      <w:r w:rsidRPr="00DC0021">
        <w:rPr>
          <w:rFonts w:ascii="Times New Roman" w:hAnsi="Times New Roman" w:cs="Times New Roman"/>
          <w:bCs/>
          <w:sz w:val="20"/>
          <w:szCs w:val="20"/>
        </w:rPr>
        <w:t>(2013</w:t>
      </w:r>
      <w:r w:rsidRPr="00DC0021">
        <w:rPr>
          <w:rFonts w:ascii="Times New Roman" w:hAnsi="Times New Roman" w:cs="Times New Roman"/>
          <w:sz w:val="20"/>
          <w:szCs w:val="20"/>
        </w:rPr>
        <w: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New</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World</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Bats</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Harbor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Diverse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Influenza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Viruses, proc</w:t>
      </w:r>
      <w:r w:rsidR="00DC0021">
        <w:rPr>
          <w:rFonts w:ascii="Times New Roman" w:hAnsi="Times New Roman" w:cs="Times New Roman" w:hint="eastAsia"/>
          <w:sz w:val="20"/>
          <w:szCs w:val="20"/>
          <w:lang w:eastAsia="zh-CN"/>
        </w:rPr>
        <w:t xml:space="preserve"> </w:t>
      </w:r>
      <w:proofErr w:type="spellStart"/>
      <w:r w:rsidRPr="00DC0021">
        <w:rPr>
          <w:rFonts w:ascii="Times New Roman" w:hAnsi="Times New Roman" w:cs="Times New Roman"/>
          <w:sz w:val="20"/>
          <w:szCs w:val="20"/>
        </w:rPr>
        <w:t>Natl</w:t>
      </w:r>
      <w:proofErr w:type="spellEnd"/>
      <w:r w:rsidR="00DC0021">
        <w:rPr>
          <w:rFonts w:ascii="Times New Roman" w:hAnsi="Times New Roman" w:cs="Times New Roman" w:hint="eastAsia"/>
          <w:sz w:val="20"/>
          <w:szCs w:val="20"/>
          <w:lang w:eastAsia="zh-CN"/>
        </w:rPr>
        <w:t xml:space="preserve"> </w:t>
      </w:r>
      <w:proofErr w:type="spellStart"/>
      <w:r w:rsidRPr="00DC0021">
        <w:rPr>
          <w:rFonts w:ascii="Times New Roman" w:hAnsi="Times New Roman" w:cs="Times New Roman"/>
          <w:sz w:val="20"/>
          <w:szCs w:val="20"/>
        </w:rPr>
        <w:t>AcadSci</w:t>
      </w:r>
      <w:proofErr w:type="spellEnd"/>
      <w:r w:rsidRPr="00DC0021">
        <w:rPr>
          <w:rFonts w:ascii="Times New Roman" w:hAnsi="Times New Roman" w:cs="Times New Roman"/>
          <w:sz w:val="20"/>
          <w:szCs w:val="20"/>
        </w:rPr>
        <w:t xml:space="preserve"> USA.</w:t>
      </w:r>
    </w:p>
    <w:p w:rsidR="008C6E33" w:rsidRPr="00DC0021" w:rsidRDefault="008C6E33" w:rsidP="00537E69">
      <w:pPr>
        <w:pStyle w:val="ListParagraph"/>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Veljkovic</w:t>
      </w:r>
      <w:proofErr w:type="spellEnd"/>
      <w:r w:rsidRPr="00DC0021">
        <w:rPr>
          <w:rFonts w:ascii="Times New Roman" w:hAnsi="Times New Roman" w:cs="Times New Roman"/>
          <w:bCs/>
          <w:sz w:val="20"/>
          <w:szCs w:val="20"/>
        </w:rPr>
        <w:t xml:space="preserve">, V.; </w:t>
      </w:r>
      <w:proofErr w:type="spellStart"/>
      <w:r w:rsidRPr="00DC0021">
        <w:rPr>
          <w:rFonts w:ascii="Times New Roman" w:hAnsi="Times New Roman" w:cs="Times New Roman"/>
          <w:bCs/>
          <w:sz w:val="20"/>
          <w:szCs w:val="20"/>
        </w:rPr>
        <w:t>Veljkovic</w:t>
      </w:r>
      <w:proofErr w:type="spellEnd"/>
      <w:r w:rsidRPr="00DC0021">
        <w:rPr>
          <w:rFonts w:ascii="Times New Roman" w:hAnsi="Times New Roman" w:cs="Times New Roman"/>
          <w:bCs/>
          <w:sz w:val="20"/>
          <w:szCs w:val="20"/>
        </w:rPr>
        <w:t xml:space="preserve">, N.; Muller, C.P.; </w:t>
      </w:r>
      <w:proofErr w:type="spellStart"/>
      <w:r w:rsidRPr="00DC0021">
        <w:rPr>
          <w:rFonts w:ascii="Times New Roman" w:hAnsi="Times New Roman" w:cs="Times New Roman"/>
          <w:bCs/>
          <w:sz w:val="20"/>
          <w:szCs w:val="20"/>
        </w:rPr>
        <w:t>Müller</w:t>
      </w:r>
      <w:proofErr w:type="spellEnd"/>
      <w:r w:rsidRPr="00DC0021">
        <w:rPr>
          <w:rFonts w:ascii="Times New Roman" w:hAnsi="Times New Roman" w:cs="Times New Roman"/>
          <w:bCs/>
          <w:sz w:val="20"/>
          <w:szCs w:val="20"/>
        </w:rPr>
        <w:t xml:space="preserve">, U; </w:t>
      </w:r>
      <w:proofErr w:type="spellStart"/>
      <w:r w:rsidRPr="00DC0021">
        <w:rPr>
          <w:rFonts w:ascii="Times New Roman" w:hAnsi="Times New Roman" w:cs="Times New Roman"/>
          <w:bCs/>
          <w:sz w:val="20"/>
          <w:szCs w:val="20"/>
        </w:rPr>
        <w:t>Glisic</w:t>
      </w:r>
      <w:proofErr w:type="spellEnd"/>
      <w:r w:rsidRPr="00DC0021">
        <w:rPr>
          <w:rFonts w:ascii="Times New Roman" w:hAnsi="Times New Roman" w:cs="Times New Roman"/>
          <w:bCs/>
          <w:sz w:val="20"/>
          <w:szCs w:val="20"/>
        </w:rPr>
        <w:t xml:space="preserve">, S.; </w:t>
      </w:r>
      <w:proofErr w:type="spellStart"/>
      <w:r w:rsidRPr="00DC0021">
        <w:rPr>
          <w:rFonts w:ascii="Times New Roman" w:hAnsi="Times New Roman" w:cs="Times New Roman"/>
          <w:bCs/>
          <w:sz w:val="20"/>
          <w:szCs w:val="20"/>
        </w:rPr>
        <w:t>Perovic</w:t>
      </w:r>
      <w:proofErr w:type="spellEnd"/>
      <w:r w:rsidRPr="00DC0021">
        <w:rPr>
          <w:rFonts w:ascii="Times New Roman" w:hAnsi="Times New Roman" w:cs="Times New Roman"/>
          <w:bCs/>
          <w:sz w:val="20"/>
          <w:szCs w:val="20"/>
        </w:rPr>
        <w:t xml:space="preserve">, V. and </w:t>
      </w:r>
      <w:proofErr w:type="spellStart"/>
      <w:r w:rsidRPr="00DC0021">
        <w:rPr>
          <w:rFonts w:ascii="Times New Roman" w:hAnsi="Times New Roman" w:cs="Times New Roman"/>
          <w:bCs/>
          <w:sz w:val="20"/>
          <w:szCs w:val="20"/>
        </w:rPr>
        <w:t>Köhler</w:t>
      </w:r>
      <w:proofErr w:type="spellEnd"/>
      <w:r w:rsidRPr="00DC0021">
        <w:rPr>
          <w:rFonts w:ascii="Times New Roman" w:hAnsi="Times New Roman" w:cs="Times New Roman"/>
          <w:bCs/>
          <w:sz w:val="20"/>
          <w:szCs w:val="20"/>
        </w:rPr>
        <w:t xml:space="preserve">, H. (2009): </w:t>
      </w:r>
      <w:r w:rsidRPr="00DC0021">
        <w:rPr>
          <w:rFonts w:ascii="Times New Roman" w:hAnsi="Times New Roman" w:cs="Times New Roman"/>
          <w:sz w:val="20"/>
          <w:szCs w:val="20"/>
        </w:rPr>
        <w:t xml:space="preserve">Characterization of conserved properties of </w:t>
      </w:r>
      <w:proofErr w:type="spellStart"/>
      <w:r w:rsidRPr="00DC0021">
        <w:rPr>
          <w:rFonts w:ascii="Times New Roman" w:hAnsi="Times New Roman" w:cs="Times New Roman"/>
          <w:sz w:val="20"/>
          <w:szCs w:val="20"/>
        </w:rPr>
        <w:t>hemagglutinin</w:t>
      </w:r>
      <w:proofErr w:type="spellEnd"/>
      <w:r w:rsidRPr="00DC0021">
        <w:rPr>
          <w:rFonts w:ascii="Times New Roman" w:hAnsi="Times New Roman" w:cs="Times New Roman"/>
          <w:sz w:val="20"/>
          <w:szCs w:val="20"/>
        </w:rPr>
        <w:t xml:space="preserve"> of H5N1 and human influenza viruses: possible consequences for therapy and infection control.</w:t>
      </w:r>
      <w:r w:rsidRPr="00DC0021">
        <w:rPr>
          <w:rFonts w:ascii="Times New Roman" w:hAnsi="Times New Roman" w:cs="Times New Roman"/>
          <w:bCs/>
          <w:sz w:val="20"/>
          <w:szCs w:val="20"/>
        </w:rPr>
        <w:t xml:space="preserve"> </w:t>
      </w:r>
      <w:r w:rsidRPr="00DC0021">
        <w:rPr>
          <w:rFonts w:ascii="Times New Roman" w:hAnsi="Times New Roman" w:cs="Times New Roman"/>
          <w:sz w:val="20"/>
          <w:szCs w:val="20"/>
        </w:rPr>
        <w:t xml:space="preserve">BMC </w:t>
      </w:r>
      <w:proofErr w:type="spellStart"/>
      <w:r w:rsidRPr="00DC0021">
        <w:rPr>
          <w:rFonts w:ascii="Times New Roman" w:hAnsi="Times New Roman" w:cs="Times New Roman"/>
          <w:sz w:val="20"/>
          <w:szCs w:val="20"/>
        </w:rPr>
        <w:t>Struct</w:t>
      </w:r>
      <w:proofErr w:type="spellEnd"/>
      <w:r w:rsidRPr="00DC0021">
        <w:rPr>
          <w:rFonts w:ascii="Times New Roman" w:hAnsi="Times New Roman" w:cs="Times New Roman"/>
          <w:sz w:val="20"/>
          <w:szCs w:val="20"/>
        </w:rPr>
        <w:t xml:space="preserve"> Biol</w:t>
      </w:r>
      <w:proofErr w:type="gramStart"/>
      <w:r w:rsidR="00DC0021">
        <w:rPr>
          <w:rFonts w:ascii="Times New Roman" w:hAnsi="Times New Roman" w:cs="Times New Roman"/>
          <w:sz w:val="20"/>
          <w:szCs w:val="20"/>
        </w:rPr>
        <w:t>:</w:t>
      </w:r>
      <w:r w:rsidRPr="00DC0021">
        <w:rPr>
          <w:rFonts w:ascii="Times New Roman" w:hAnsi="Times New Roman" w:cs="Times New Roman"/>
          <w:sz w:val="20"/>
          <w:szCs w:val="20"/>
        </w:rPr>
        <w:t>9</w:t>
      </w:r>
      <w:proofErr w:type="gramEnd"/>
      <w:r w:rsidRPr="00DC0021">
        <w:rPr>
          <w:rFonts w:ascii="Times New Roman" w:hAnsi="Times New Roman" w:cs="Times New Roman"/>
          <w:sz w:val="20"/>
          <w:szCs w:val="20"/>
        </w:rPr>
        <w:t>-21.</w:t>
      </w:r>
    </w:p>
    <w:p w:rsidR="004F03F1" w:rsidRPr="00DC0021" w:rsidRDefault="00A346D7" w:rsidP="00537E69">
      <w:pPr>
        <w:pStyle w:val="ListParagraph"/>
        <w:numPr>
          <w:ilvl w:val="0"/>
          <w:numId w:val="1"/>
        </w:numPr>
        <w:snapToGrid w:val="0"/>
        <w:spacing w:after="0" w:line="240" w:lineRule="auto"/>
        <w:jc w:val="both"/>
        <w:rPr>
          <w:rFonts w:ascii="Times New Roman" w:hAnsi="Times New Roman" w:cs="Times New Roman"/>
          <w:sz w:val="20"/>
          <w:szCs w:val="20"/>
        </w:rPr>
      </w:pPr>
      <w:proofErr w:type="spellStart"/>
      <w:r w:rsidRPr="00DC0021">
        <w:rPr>
          <w:rFonts w:ascii="Times New Roman" w:hAnsi="Times New Roman" w:cs="Times New Roman"/>
          <w:bCs/>
          <w:sz w:val="20"/>
          <w:szCs w:val="20"/>
        </w:rPr>
        <w:t>VetereinaryLaboratortAgency"VLA</w:t>
      </w:r>
      <w:proofErr w:type="spellEnd"/>
      <w:r w:rsidRPr="00DC0021">
        <w:rPr>
          <w:rFonts w:ascii="Times New Roman" w:hAnsi="Times New Roman" w:cs="Times New Roman"/>
          <w:bCs/>
          <w:sz w:val="20"/>
          <w:szCs w:val="20"/>
        </w:rPr>
        <w:t xml:space="preserve">". </w:t>
      </w:r>
      <w:r w:rsidR="00DC0021">
        <w:rPr>
          <w:rFonts w:ascii="Times New Roman" w:hAnsi="Times New Roman" w:cs="Times New Roman"/>
          <w:bCs/>
          <w:sz w:val="20"/>
          <w:szCs w:val="20"/>
        </w:rPr>
        <w:t>(</w:t>
      </w:r>
      <w:r w:rsidRPr="00DC0021">
        <w:rPr>
          <w:rFonts w:ascii="Times New Roman" w:hAnsi="Times New Roman" w:cs="Times New Roman"/>
          <w:bCs/>
          <w:sz w:val="20"/>
          <w:szCs w:val="20"/>
        </w:rPr>
        <w:t xml:space="preserve">2008): </w:t>
      </w:r>
      <w:proofErr w:type="spellStart"/>
      <w:r w:rsidRPr="00DC0021">
        <w:rPr>
          <w:rFonts w:ascii="Times New Roman" w:hAnsi="Times New Roman" w:cs="Times New Roman"/>
          <w:sz w:val="20"/>
          <w:szCs w:val="20"/>
        </w:rPr>
        <w:t>Quantitect</w:t>
      </w:r>
      <w:proofErr w:type="spellEnd"/>
      <w:r w:rsidR="00DC0021">
        <w:rPr>
          <w:rFonts w:ascii="Times New Roman" w:hAnsi="Times New Roman" w:cs="Times New Roman"/>
          <w:sz w:val="20"/>
          <w:szCs w:val="20"/>
        </w:rPr>
        <w:t xml:space="preserve"> </w:t>
      </w:r>
      <w:r w:rsidRPr="00DC0021">
        <w:rPr>
          <w:rFonts w:ascii="Times New Roman" w:hAnsi="Times New Roman" w:cs="Times New Roman"/>
          <w:sz w:val="20"/>
          <w:szCs w:val="20"/>
        </w:rPr>
        <w:t>probe</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RT_PCR</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kit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 204443 VLA 4th edition 2007. High Pure viral</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RNA</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kit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Cat.</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No.</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11</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858</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882</w:t>
      </w:r>
      <w:r w:rsidR="00DC0021">
        <w:rPr>
          <w:rFonts w:ascii="Times New Roman" w:hAnsi="Times New Roman" w:cs="Times New Roman"/>
          <w:sz w:val="20"/>
          <w:szCs w:val="20"/>
        </w:rPr>
        <w:t xml:space="preserve"> </w:t>
      </w:r>
      <w:r w:rsidRPr="00DC0021">
        <w:rPr>
          <w:rFonts w:ascii="Times New Roman" w:hAnsi="Times New Roman" w:cs="Times New Roman"/>
          <w:sz w:val="20"/>
          <w:szCs w:val="20"/>
        </w:rPr>
        <w:t>001 Version December (2008).</w:t>
      </w:r>
    </w:p>
    <w:p w:rsidR="004F03F1" w:rsidRPr="00DC0021" w:rsidRDefault="004F03F1" w:rsidP="004F03F1">
      <w:pPr>
        <w:snapToGrid w:val="0"/>
        <w:spacing w:after="0" w:line="240" w:lineRule="auto"/>
        <w:ind w:left="425" w:hanging="425"/>
        <w:jc w:val="both"/>
        <w:rPr>
          <w:rFonts w:ascii="Times New Roman" w:hAnsi="Times New Roman" w:cs="Times New Roman"/>
          <w:sz w:val="20"/>
          <w:szCs w:val="20"/>
        </w:rPr>
        <w:sectPr w:rsidR="004F03F1" w:rsidRPr="00DC0021" w:rsidSect="00DC0021">
          <w:headerReference w:type="default" r:id="rId18"/>
          <w:footerReference w:type="default" r:id="rId19"/>
          <w:type w:val="continuous"/>
          <w:pgSz w:w="12240" w:h="15840" w:code="1"/>
          <w:pgMar w:top="1440" w:right="1440" w:bottom="1440" w:left="1440" w:header="720" w:footer="720" w:gutter="0"/>
          <w:cols w:num="2" w:space="576"/>
          <w:docGrid w:linePitch="360"/>
        </w:sectPr>
      </w:pPr>
    </w:p>
    <w:p w:rsidR="008C6E33" w:rsidRPr="00DC0021" w:rsidRDefault="008C6E33" w:rsidP="004F03F1">
      <w:pPr>
        <w:snapToGrid w:val="0"/>
        <w:spacing w:after="0" w:line="240" w:lineRule="auto"/>
        <w:ind w:left="425" w:hanging="425"/>
        <w:jc w:val="both"/>
        <w:rPr>
          <w:rFonts w:ascii="Times New Roman" w:hAnsi="Times New Roman" w:cs="Times New Roman"/>
          <w:sz w:val="20"/>
          <w:szCs w:val="20"/>
        </w:rPr>
      </w:pPr>
    </w:p>
    <w:p w:rsidR="008C6E33" w:rsidRPr="00DC0021" w:rsidRDefault="00932AD4" w:rsidP="004F03F1">
      <w:pPr>
        <w:snapToGrid w:val="0"/>
        <w:spacing w:after="0" w:line="240" w:lineRule="auto"/>
        <w:ind w:left="425" w:hanging="425"/>
        <w:jc w:val="both"/>
        <w:rPr>
          <w:rFonts w:ascii="Times New Roman" w:hAnsi="Times New Roman" w:cs="Times New Roman"/>
          <w:sz w:val="20"/>
          <w:szCs w:val="20"/>
        </w:rPr>
      </w:pPr>
      <w:r w:rsidRPr="00DC0021">
        <w:rPr>
          <w:rFonts w:ascii="Times New Roman" w:hAnsi="Times New Roman" w:cs="Times New Roman"/>
          <w:sz w:val="20"/>
          <w:szCs w:val="20"/>
        </w:rPr>
        <w:t>2/2/2015</w:t>
      </w:r>
    </w:p>
    <w:sectPr w:rsidR="008C6E33" w:rsidRPr="00DC0021" w:rsidSect="006079A8">
      <w:headerReference w:type="default"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21" w:rsidRDefault="00DC0021" w:rsidP="007C6A48">
      <w:pPr>
        <w:spacing w:after="0" w:line="240" w:lineRule="auto"/>
      </w:pPr>
      <w:r>
        <w:separator/>
      </w:r>
    </w:p>
  </w:endnote>
  <w:endnote w:type="continuationSeparator" w:id="0">
    <w:p w:rsidR="00DC0021" w:rsidRDefault="00DC0021" w:rsidP="007C6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spacing w:after="0" w:line="240" w:lineRule="auto"/>
      <w:jc w:val="center"/>
      <w:rPr>
        <w:rFonts w:ascii="Times New Roman" w:hAnsi="Times New Roman" w:cs="Times New Roman"/>
        <w:sz w:val="20"/>
      </w:rPr>
    </w:pPr>
    <w:r w:rsidRPr="00932AD4">
      <w:rPr>
        <w:rFonts w:ascii="Times New Roman" w:hAnsi="Times New Roman" w:cs="Times New Roman"/>
        <w:sz w:val="20"/>
      </w:rPr>
      <w:fldChar w:fldCharType="begin"/>
    </w:r>
    <w:r w:rsidRPr="00932AD4">
      <w:rPr>
        <w:rFonts w:ascii="Times New Roman" w:hAnsi="Times New Roman" w:cs="Times New Roman"/>
        <w:sz w:val="20"/>
      </w:rPr>
      <w:instrText xml:space="preserve"> page </w:instrText>
    </w:r>
    <w:r w:rsidRPr="00932AD4">
      <w:rPr>
        <w:rFonts w:ascii="Times New Roman" w:hAnsi="Times New Roman" w:cs="Times New Roman"/>
        <w:sz w:val="20"/>
      </w:rPr>
      <w:fldChar w:fldCharType="separate"/>
    </w:r>
    <w:r w:rsidR="00141B8A">
      <w:rPr>
        <w:rFonts w:ascii="Times New Roman" w:hAnsi="Times New Roman" w:cs="Times New Roman"/>
        <w:noProof/>
        <w:sz w:val="20"/>
      </w:rPr>
      <w:t>30</w:t>
    </w:r>
    <w:r w:rsidRPr="00932AD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spacing w:after="0" w:line="240" w:lineRule="auto"/>
      <w:jc w:val="center"/>
      <w:rPr>
        <w:rFonts w:ascii="Times New Roman" w:hAnsi="Times New Roman" w:cs="Times New Roman"/>
        <w:sz w:val="20"/>
      </w:rPr>
    </w:pPr>
    <w:r w:rsidRPr="00932AD4">
      <w:rPr>
        <w:rFonts w:ascii="Times New Roman" w:hAnsi="Times New Roman" w:cs="Times New Roman"/>
        <w:sz w:val="20"/>
      </w:rPr>
      <w:fldChar w:fldCharType="begin"/>
    </w:r>
    <w:r w:rsidRPr="00932AD4">
      <w:rPr>
        <w:rFonts w:ascii="Times New Roman" w:hAnsi="Times New Roman" w:cs="Times New Roman"/>
        <w:sz w:val="20"/>
      </w:rPr>
      <w:instrText xml:space="preserve"> page </w:instrText>
    </w:r>
    <w:r w:rsidRPr="00932AD4">
      <w:rPr>
        <w:rFonts w:ascii="Times New Roman" w:hAnsi="Times New Roman" w:cs="Times New Roman"/>
        <w:sz w:val="20"/>
      </w:rPr>
      <w:fldChar w:fldCharType="separate"/>
    </w:r>
    <w:r w:rsidR="00141B8A">
      <w:rPr>
        <w:rFonts w:ascii="Times New Roman" w:hAnsi="Times New Roman" w:cs="Times New Roman"/>
        <w:noProof/>
        <w:sz w:val="20"/>
      </w:rPr>
      <w:t>32</w:t>
    </w:r>
    <w:r w:rsidRPr="00932AD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spacing w:after="0" w:line="240" w:lineRule="auto"/>
      <w:jc w:val="center"/>
      <w:rPr>
        <w:rFonts w:ascii="Times New Roman" w:hAnsi="Times New Roman" w:cs="Times New Roman"/>
        <w:sz w:val="20"/>
      </w:rPr>
    </w:pPr>
    <w:r w:rsidRPr="00932AD4">
      <w:rPr>
        <w:rFonts w:ascii="Times New Roman" w:hAnsi="Times New Roman" w:cs="Times New Roman"/>
        <w:sz w:val="20"/>
      </w:rPr>
      <w:fldChar w:fldCharType="begin"/>
    </w:r>
    <w:r w:rsidRPr="00932AD4">
      <w:rPr>
        <w:rFonts w:ascii="Times New Roman" w:hAnsi="Times New Roman" w:cs="Times New Roman"/>
        <w:sz w:val="20"/>
      </w:rPr>
      <w:instrText xml:space="preserve"> page </w:instrText>
    </w:r>
    <w:r w:rsidRPr="00932AD4">
      <w:rPr>
        <w:rFonts w:ascii="Times New Roman" w:hAnsi="Times New Roman" w:cs="Times New Roman"/>
        <w:sz w:val="20"/>
      </w:rPr>
      <w:fldChar w:fldCharType="separate"/>
    </w:r>
    <w:r w:rsidR="00141B8A">
      <w:rPr>
        <w:rFonts w:ascii="Times New Roman" w:hAnsi="Times New Roman" w:cs="Times New Roman"/>
        <w:noProof/>
        <w:sz w:val="20"/>
      </w:rPr>
      <w:t>33</w:t>
    </w:r>
    <w:r w:rsidRPr="00932AD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spacing w:after="0" w:line="240" w:lineRule="auto"/>
      <w:jc w:val="center"/>
      <w:rPr>
        <w:rFonts w:ascii="Times New Roman" w:hAnsi="Times New Roman" w:cs="Times New Roman"/>
        <w:sz w:val="20"/>
      </w:rPr>
    </w:pPr>
    <w:r w:rsidRPr="00932AD4">
      <w:rPr>
        <w:rFonts w:ascii="Times New Roman" w:hAnsi="Times New Roman" w:cs="Times New Roman"/>
        <w:sz w:val="20"/>
      </w:rPr>
      <w:fldChar w:fldCharType="begin"/>
    </w:r>
    <w:r w:rsidRPr="00932AD4">
      <w:rPr>
        <w:rFonts w:ascii="Times New Roman" w:hAnsi="Times New Roman" w:cs="Times New Roman"/>
        <w:sz w:val="20"/>
      </w:rPr>
      <w:instrText xml:space="preserve"> page </w:instrText>
    </w:r>
    <w:r w:rsidRPr="00932AD4">
      <w:rPr>
        <w:rFonts w:ascii="Times New Roman" w:hAnsi="Times New Roman" w:cs="Times New Roman"/>
        <w:sz w:val="20"/>
      </w:rPr>
      <w:fldChar w:fldCharType="separate"/>
    </w:r>
    <w:r w:rsidR="00141B8A">
      <w:rPr>
        <w:rFonts w:ascii="Times New Roman" w:hAnsi="Times New Roman" w:cs="Times New Roman"/>
        <w:noProof/>
        <w:sz w:val="20"/>
      </w:rPr>
      <w:t>36</w:t>
    </w:r>
    <w:r w:rsidRPr="00932AD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spacing w:after="0" w:line="240" w:lineRule="auto"/>
      <w:jc w:val="center"/>
      <w:rPr>
        <w:rFonts w:ascii="Times New Roman" w:hAnsi="Times New Roman" w:cs="Times New Roman"/>
        <w:sz w:val="20"/>
      </w:rPr>
    </w:pPr>
    <w:r w:rsidRPr="00932AD4">
      <w:rPr>
        <w:rFonts w:ascii="Times New Roman" w:hAnsi="Times New Roman" w:cs="Times New Roman"/>
        <w:sz w:val="20"/>
      </w:rPr>
      <w:fldChar w:fldCharType="begin"/>
    </w:r>
    <w:r w:rsidRPr="00932AD4">
      <w:rPr>
        <w:rFonts w:ascii="Times New Roman" w:hAnsi="Times New Roman" w:cs="Times New Roman"/>
        <w:sz w:val="20"/>
      </w:rPr>
      <w:instrText xml:space="preserve"> page </w:instrText>
    </w:r>
    <w:r w:rsidRPr="00932AD4">
      <w:rPr>
        <w:rFonts w:ascii="Times New Roman" w:hAnsi="Times New Roman" w:cs="Times New Roman"/>
        <w:sz w:val="20"/>
      </w:rPr>
      <w:fldChar w:fldCharType="separate"/>
    </w:r>
    <w:r w:rsidR="00141B8A">
      <w:rPr>
        <w:rFonts w:ascii="Times New Roman" w:hAnsi="Times New Roman" w:cs="Times New Roman"/>
        <w:noProof/>
        <w:sz w:val="20"/>
      </w:rPr>
      <w:t>37</w:t>
    </w:r>
    <w:r w:rsidRPr="00932AD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21" w:rsidRDefault="00DC0021" w:rsidP="007C6A48">
      <w:pPr>
        <w:spacing w:after="0" w:line="240" w:lineRule="auto"/>
      </w:pPr>
      <w:r>
        <w:separator/>
      </w:r>
    </w:p>
  </w:footnote>
  <w:footnote w:type="continuationSeparator" w:id="0">
    <w:p w:rsidR="00DC0021" w:rsidRDefault="00DC0021" w:rsidP="007C6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32AD4">
      <w:rPr>
        <w:rFonts w:ascii="Times New Roman" w:hAnsi="Times New Roman" w:cs="Times New Roman" w:hint="eastAsia"/>
        <w:iCs/>
        <w:color w:val="000000"/>
        <w:sz w:val="20"/>
        <w:szCs w:val="20"/>
      </w:rPr>
      <w:tab/>
    </w:r>
    <w:r w:rsidRPr="00932AD4">
      <w:rPr>
        <w:rFonts w:ascii="Times New Roman" w:hAnsi="Times New Roman" w:cs="Times New Roman"/>
        <w:sz w:val="20"/>
        <w:szCs w:val="20"/>
      </w:rPr>
      <w:t>Nature and Science 201</w:t>
    </w:r>
    <w:r w:rsidRPr="00932AD4">
      <w:rPr>
        <w:rFonts w:ascii="Times New Roman" w:hAnsi="Times New Roman" w:cs="Times New Roman" w:hint="eastAsia"/>
        <w:sz w:val="20"/>
        <w:szCs w:val="20"/>
      </w:rPr>
      <w:t>5</w:t>
    </w:r>
    <w:proofErr w:type="gramStart"/>
    <w:r w:rsidRPr="00932AD4">
      <w:rPr>
        <w:rFonts w:ascii="Times New Roman" w:hAnsi="Times New Roman" w:cs="Times New Roman"/>
        <w:sz w:val="20"/>
        <w:szCs w:val="20"/>
      </w:rPr>
      <w:t>;1</w:t>
    </w:r>
    <w:r w:rsidRPr="00932AD4">
      <w:rPr>
        <w:rFonts w:ascii="Times New Roman" w:hAnsi="Times New Roman" w:cs="Times New Roman" w:hint="eastAsia"/>
        <w:sz w:val="20"/>
        <w:szCs w:val="20"/>
      </w:rPr>
      <w:t>3</w:t>
    </w:r>
    <w:proofErr w:type="gramEnd"/>
    <w:r w:rsidRPr="00932AD4">
      <w:rPr>
        <w:rFonts w:ascii="Times New Roman" w:hAnsi="Times New Roman" w:cs="Times New Roman"/>
        <w:sz w:val="20"/>
        <w:szCs w:val="20"/>
      </w:rPr>
      <w:t>(</w:t>
    </w:r>
    <w:r w:rsidRPr="00932AD4">
      <w:rPr>
        <w:rFonts w:ascii="Times New Roman" w:hAnsi="Times New Roman" w:cs="Times New Roman" w:hint="eastAsia"/>
        <w:sz w:val="20"/>
        <w:szCs w:val="20"/>
      </w:rPr>
      <w:t>2)</w:t>
    </w:r>
    <w:r w:rsidRPr="00932AD4">
      <w:rPr>
        <w:rFonts w:ascii="Times New Roman" w:hAnsi="Times New Roman" w:cs="Times New Roman"/>
        <w:color w:val="000000"/>
        <w:sz w:val="20"/>
        <w:szCs w:val="20"/>
      </w:rPr>
      <w:t xml:space="preserve"> </w:t>
    </w:r>
    <w:r w:rsidRPr="00932AD4">
      <w:rPr>
        <w:rFonts w:ascii="Times New Roman" w:hAnsi="Times New Roman" w:cs="Times New Roman" w:hint="eastAsia"/>
        <w:color w:val="000000"/>
        <w:sz w:val="20"/>
        <w:szCs w:val="20"/>
      </w:rPr>
      <w:tab/>
    </w:r>
    <w:r w:rsidRPr="00932AD4">
      <w:rPr>
        <w:rFonts w:ascii="Times New Roman" w:hAnsi="Times New Roman" w:cs="Times New Roman"/>
        <w:color w:val="000000"/>
        <w:sz w:val="20"/>
        <w:szCs w:val="20"/>
      </w:rPr>
      <w:t xml:space="preserve"> </w:t>
    </w:r>
    <w:hyperlink r:id="rId1" w:history="1">
      <w:r w:rsidRPr="00932AD4">
        <w:rPr>
          <w:rStyle w:val="Hyperlink"/>
          <w:rFonts w:ascii="Times New Roman" w:hAnsi="Times New Roman" w:cs="Times New Roman"/>
          <w:sz w:val="20"/>
          <w:szCs w:val="20"/>
        </w:rPr>
        <w:t>http://www.sciencepub.net/nature</w:t>
      </w:r>
    </w:hyperlink>
  </w:p>
  <w:p w:rsidR="00DC0021" w:rsidRPr="00932AD4" w:rsidRDefault="00DC0021" w:rsidP="00932AD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32AD4">
      <w:rPr>
        <w:rFonts w:ascii="Times New Roman" w:hAnsi="Times New Roman" w:cs="Times New Roman" w:hint="eastAsia"/>
        <w:iCs/>
        <w:color w:val="000000"/>
        <w:sz w:val="20"/>
        <w:szCs w:val="20"/>
      </w:rPr>
      <w:tab/>
    </w:r>
    <w:r w:rsidRPr="00932AD4">
      <w:rPr>
        <w:rFonts w:ascii="Times New Roman" w:hAnsi="Times New Roman" w:cs="Times New Roman"/>
        <w:sz w:val="20"/>
        <w:szCs w:val="20"/>
      </w:rPr>
      <w:t>Nature and Science 201</w:t>
    </w:r>
    <w:r w:rsidRPr="00932AD4">
      <w:rPr>
        <w:rFonts w:ascii="Times New Roman" w:hAnsi="Times New Roman" w:cs="Times New Roman" w:hint="eastAsia"/>
        <w:sz w:val="20"/>
        <w:szCs w:val="20"/>
      </w:rPr>
      <w:t>5</w:t>
    </w:r>
    <w:proofErr w:type="gramStart"/>
    <w:r w:rsidRPr="00932AD4">
      <w:rPr>
        <w:rFonts w:ascii="Times New Roman" w:hAnsi="Times New Roman" w:cs="Times New Roman"/>
        <w:sz w:val="20"/>
        <w:szCs w:val="20"/>
      </w:rPr>
      <w:t>;1</w:t>
    </w:r>
    <w:r w:rsidRPr="00932AD4">
      <w:rPr>
        <w:rFonts w:ascii="Times New Roman" w:hAnsi="Times New Roman" w:cs="Times New Roman" w:hint="eastAsia"/>
        <w:sz w:val="20"/>
        <w:szCs w:val="20"/>
      </w:rPr>
      <w:t>3</w:t>
    </w:r>
    <w:proofErr w:type="gramEnd"/>
    <w:r w:rsidRPr="00932AD4">
      <w:rPr>
        <w:rFonts w:ascii="Times New Roman" w:hAnsi="Times New Roman" w:cs="Times New Roman"/>
        <w:sz w:val="20"/>
        <w:szCs w:val="20"/>
      </w:rPr>
      <w:t>(</w:t>
    </w:r>
    <w:r w:rsidRPr="00932AD4">
      <w:rPr>
        <w:rFonts w:ascii="Times New Roman" w:hAnsi="Times New Roman" w:cs="Times New Roman" w:hint="eastAsia"/>
        <w:sz w:val="20"/>
        <w:szCs w:val="20"/>
      </w:rPr>
      <w:t>2)</w:t>
    </w:r>
    <w:r w:rsidRPr="00932AD4">
      <w:rPr>
        <w:rFonts w:ascii="Times New Roman" w:hAnsi="Times New Roman" w:cs="Times New Roman"/>
        <w:color w:val="000000"/>
        <w:sz w:val="20"/>
        <w:szCs w:val="20"/>
      </w:rPr>
      <w:t xml:space="preserve"> </w:t>
    </w:r>
    <w:r w:rsidRPr="00932AD4">
      <w:rPr>
        <w:rFonts w:ascii="Times New Roman" w:hAnsi="Times New Roman" w:cs="Times New Roman" w:hint="eastAsia"/>
        <w:color w:val="000000"/>
        <w:sz w:val="20"/>
        <w:szCs w:val="20"/>
      </w:rPr>
      <w:tab/>
    </w:r>
    <w:r w:rsidRPr="00932AD4">
      <w:rPr>
        <w:rFonts w:ascii="Times New Roman" w:hAnsi="Times New Roman" w:cs="Times New Roman"/>
        <w:color w:val="000000"/>
        <w:sz w:val="20"/>
        <w:szCs w:val="20"/>
      </w:rPr>
      <w:t xml:space="preserve"> </w:t>
    </w:r>
    <w:hyperlink r:id="rId1" w:history="1">
      <w:r w:rsidRPr="00932AD4">
        <w:rPr>
          <w:rStyle w:val="Hyperlink"/>
          <w:rFonts w:ascii="Times New Roman" w:hAnsi="Times New Roman" w:cs="Times New Roman"/>
          <w:sz w:val="20"/>
          <w:szCs w:val="20"/>
        </w:rPr>
        <w:t>http://www.sciencepub.net/nature</w:t>
      </w:r>
    </w:hyperlink>
  </w:p>
  <w:p w:rsidR="00DC0021" w:rsidRPr="00932AD4" w:rsidRDefault="00DC0021" w:rsidP="00932AD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32AD4">
      <w:rPr>
        <w:rFonts w:ascii="Times New Roman" w:hAnsi="Times New Roman" w:cs="Times New Roman" w:hint="eastAsia"/>
        <w:iCs/>
        <w:color w:val="000000"/>
        <w:sz w:val="20"/>
        <w:szCs w:val="20"/>
      </w:rPr>
      <w:tab/>
    </w:r>
    <w:r w:rsidRPr="00932AD4">
      <w:rPr>
        <w:rFonts w:ascii="Times New Roman" w:hAnsi="Times New Roman" w:cs="Times New Roman"/>
        <w:sz w:val="20"/>
        <w:szCs w:val="20"/>
      </w:rPr>
      <w:t>Nature and Science 201</w:t>
    </w:r>
    <w:r w:rsidRPr="00932AD4">
      <w:rPr>
        <w:rFonts w:ascii="Times New Roman" w:hAnsi="Times New Roman" w:cs="Times New Roman" w:hint="eastAsia"/>
        <w:sz w:val="20"/>
        <w:szCs w:val="20"/>
      </w:rPr>
      <w:t>5</w:t>
    </w:r>
    <w:proofErr w:type="gramStart"/>
    <w:r w:rsidRPr="00932AD4">
      <w:rPr>
        <w:rFonts w:ascii="Times New Roman" w:hAnsi="Times New Roman" w:cs="Times New Roman"/>
        <w:sz w:val="20"/>
        <w:szCs w:val="20"/>
      </w:rPr>
      <w:t>;1</w:t>
    </w:r>
    <w:r w:rsidRPr="00932AD4">
      <w:rPr>
        <w:rFonts w:ascii="Times New Roman" w:hAnsi="Times New Roman" w:cs="Times New Roman" w:hint="eastAsia"/>
        <w:sz w:val="20"/>
        <w:szCs w:val="20"/>
      </w:rPr>
      <w:t>3</w:t>
    </w:r>
    <w:proofErr w:type="gramEnd"/>
    <w:r w:rsidRPr="00932AD4">
      <w:rPr>
        <w:rFonts w:ascii="Times New Roman" w:hAnsi="Times New Roman" w:cs="Times New Roman"/>
        <w:sz w:val="20"/>
        <w:szCs w:val="20"/>
      </w:rPr>
      <w:t>(</w:t>
    </w:r>
    <w:r w:rsidRPr="00932AD4">
      <w:rPr>
        <w:rFonts w:ascii="Times New Roman" w:hAnsi="Times New Roman" w:cs="Times New Roman" w:hint="eastAsia"/>
        <w:sz w:val="20"/>
        <w:szCs w:val="20"/>
      </w:rPr>
      <w:t>2)</w:t>
    </w:r>
    <w:r w:rsidRPr="00932AD4">
      <w:rPr>
        <w:rFonts w:ascii="Times New Roman" w:hAnsi="Times New Roman" w:cs="Times New Roman"/>
        <w:color w:val="000000"/>
        <w:sz w:val="20"/>
        <w:szCs w:val="20"/>
      </w:rPr>
      <w:t xml:space="preserve"> </w:t>
    </w:r>
    <w:r w:rsidRPr="00932AD4">
      <w:rPr>
        <w:rFonts w:ascii="Times New Roman" w:hAnsi="Times New Roman" w:cs="Times New Roman" w:hint="eastAsia"/>
        <w:color w:val="000000"/>
        <w:sz w:val="20"/>
        <w:szCs w:val="20"/>
      </w:rPr>
      <w:tab/>
    </w:r>
    <w:r w:rsidRPr="00932AD4">
      <w:rPr>
        <w:rFonts w:ascii="Times New Roman" w:hAnsi="Times New Roman" w:cs="Times New Roman"/>
        <w:color w:val="000000"/>
        <w:sz w:val="20"/>
        <w:szCs w:val="20"/>
      </w:rPr>
      <w:t xml:space="preserve"> </w:t>
    </w:r>
    <w:hyperlink r:id="rId1" w:history="1">
      <w:r w:rsidRPr="00932AD4">
        <w:rPr>
          <w:rStyle w:val="Hyperlink"/>
          <w:rFonts w:ascii="Times New Roman" w:hAnsi="Times New Roman" w:cs="Times New Roman"/>
          <w:sz w:val="20"/>
          <w:szCs w:val="20"/>
        </w:rPr>
        <w:t>http://www.sciencepub.net/nature</w:t>
      </w:r>
    </w:hyperlink>
  </w:p>
  <w:p w:rsidR="00DC0021" w:rsidRPr="00932AD4" w:rsidRDefault="00DC0021" w:rsidP="00932AD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32AD4">
      <w:rPr>
        <w:rFonts w:ascii="Times New Roman" w:hAnsi="Times New Roman" w:cs="Times New Roman" w:hint="eastAsia"/>
        <w:iCs/>
        <w:color w:val="000000"/>
        <w:sz w:val="20"/>
        <w:szCs w:val="20"/>
      </w:rPr>
      <w:tab/>
    </w:r>
    <w:r w:rsidRPr="00932AD4">
      <w:rPr>
        <w:rFonts w:ascii="Times New Roman" w:hAnsi="Times New Roman" w:cs="Times New Roman"/>
        <w:sz w:val="20"/>
        <w:szCs w:val="20"/>
      </w:rPr>
      <w:t>Nature and Science 201</w:t>
    </w:r>
    <w:r w:rsidRPr="00932AD4">
      <w:rPr>
        <w:rFonts w:ascii="Times New Roman" w:hAnsi="Times New Roman" w:cs="Times New Roman" w:hint="eastAsia"/>
        <w:sz w:val="20"/>
        <w:szCs w:val="20"/>
      </w:rPr>
      <w:t>5</w:t>
    </w:r>
    <w:proofErr w:type="gramStart"/>
    <w:r w:rsidRPr="00932AD4">
      <w:rPr>
        <w:rFonts w:ascii="Times New Roman" w:hAnsi="Times New Roman" w:cs="Times New Roman"/>
        <w:sz w:val="20"/>
        <w:szCs w:val="20"/>
      </w:rPr>
      <w:t>;1</w:t>
    </w:r>
    <w:r w:rsidRPr="00932AD4">
      <w:rPr>
        <w:rFonts w:ascii="Times New Roman" w:hAnsi="Times New Roman" w:cs="Times New Roman" w:hint="eastAsia"/>
        <w:sz w:val="20"/>
        <w:szCs w:val="20"/>
      </w:rPr>
      <w:t>3</w:t>
    </w:r>
    <w:proofErr w:type="gramEnd"/>
    <w:r w:rsidRPr="00932AD4">
      <w:rPr>
        <w:rFonts w:ascii="Times New Roman" w:hAnsi="Times New Roman" w:cs="Times New Roman"/>
        <w:sz w:val="20"/>
        <w:szCs w:val="20"/>
      </w:rPr>
      <w:t>(</w:t>
    </w:r>
    <w:r w:rsidRPr="00932AD4">
      <w:rPr>
        <w:rFonts w:ascii="Times New Roman" w:hAnsi="Times New Roman" w:cs="Times New Roman" w:hint="eastAsia"/>
        <w:sz w:val="20"/>
        <w:szCs w:val="20"/>
      </w:rPr>
      <w:t>2)</w:t>
    </w:r>
    <w:r w:rsidRPr="00932AD4">
      <w:rPr>
        <w:rFonts w:ascii="Times New Roman" w:hAnsi="Times New Roman" w:cs="Times New Roman"/>
        <w:color w:val="000000"/>
        <w:sz w:val="20"/>
        <w:szCs w:val="20"/>
      </w:rPr>
      <w:t xml:space="preserve"> </w:t>
    </w:r>
    <w:r w:rsidRPr="00932AD4">
      <w:rPr>
        <w:rFonts w:ascii="Times New Roman" w:hAnsi="Times New Roman" w:cs="Times New Roman" w:hint="eastAsia"/>
        <w:color w:val="000000"/>
        <w:sz w:val="20"/>
        <w:szCs w:val="20"/>
      </w:rPr>
      <w:tab/>
    </w:r>
    <w:r w:rsidRPr="00932AD4">
      <w:rPr>
        <w:rFonts w:ascii="Times New Roman" w:hAnsi="Times New Roman" w:cs="Times New Roman"/>
        <w:color w:val="000000"/>
        <w:sz w:val="20"/>
        <w:szCs w:val="20"/>
      </w:rPr>
      <w:t xml:space="preserve"> </w:t>
    </w:r>
    <w:hyperlink r:id="rId1" w:history="1">
      <w:r w:rsidRPr="00932AD4">
        <w:rPr>
          <w:rStyle w:val="Hyperlink"/>
          <w:rFonts w:ascii="Times New Roman" w:hAnsi="Times New Roman" w:cs="Times New Roman"/>
          <w:sz w:val="20"/>
          <w:szCs w:val="20"/>
        </w:rPr>
        <w:t>http://www.sciencepub.net/nature</w:t>
      </w:r>
    </w:hyperlink>
  </w:p>
  <w:p w:rsidR="00DC0021" w:rsidRPr="00932AD4" w:rsidRDefault="00DC0021" w:rsidP="00932AD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21" w:rsidRPr="00932AD4" w:rsidRDefault="00DC0021" w:rsidP="00932A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32AD4">
      <w:rPr>
        <w:rFonts w:ascii="Times New Roman" w:hAnsi="Times New Roman" w:cs="Times New Roman" w:hint="eastAsia"/>
        <w:iCs/>
        <w:color w:val="000000"/>
        <w:sz w:val="20"/>
        <w:szCs w:val="20"/>
      </w:rPr>
      <w:tab/>
    </w:r>
    <w:r w:rsidRPr="00932AD4">
      <w:rPr>
        <w:rFonts w:ascii="Times New Roman" w:hAnsi="Times New Roman" w:cs="Times New Roman"/>
        <w:sz w:val="20"/>
        <w:szCs w:val="20"/>
      </w:rPr>
      <w:t>Nature and Science 201</w:t>
    </w:r>
    <w:r w:rsidRPr="00932AD4">
      <w:rPr>
        <w:rFonts w:ascii="Times New Roman" w:hAnsi="Times New Roman" w:cs="Times New Roman" w:hint="eastAsia"/>
        <w:sz w:val="20"/>
        <w:szCs w:val="20"/>
      </w:rPr>
      <w:t>5</w:t>
    </w:r>
    <w:proofErr w:type="gramStart"/>
    <w:r w:rsidRPr="00932AD4">
      <w:rPr>
        <w:rFonts w:ascii="Times New Roman" w:hAnsi="Times New Roman" w:cs="Times New Roman"/>
        <w:sz w:val="20"/>
        <w:szCs w:val="20"/>
      </w:rPr>
      <w:t>;1</w:t>
    </w:r>
    <w:r w:rsidRPr="00932AD4">
      <w:rPr>
        <w:rFonts w:ascii="Times New Roman" w:hAnsi="Times New Roman" w:cs="Times New Roman" w:hint="eastAsia"/>
        <w:sz w:val="20"/>
        <w:szCs w:val="20"/>
      </w:rPr>
      <w:t>3</w:t>
    </w:r>
    <w:proofErr w:type="gramEnd"/>
    <w:r w:rsidRPr="00932AD4">
      <w:rPr>
        <w:rFonts w:ascii="Times New Roman" w:hAnsi="Times New Roman" w:cs="Times New Roman"/>
        <w:sz w:val="20"/>
        <w:szCs w:val="20"/>
      </w:rPr>
      <w:t>(</w:t>
    </w:r>
    <w:r w:rsidRPr="00932AD4">
      <w:rPr>
        <w:rFonts w:ascii="Times New Roman" w:hAnsi="Times New Roman" w:cs="Times New Roman" w:hint="eastAsia"/>
        <w:sz w:val="20"/>
        <w:szCs w:val="20"/>
      </w:rPr>
      <w:t>2)</w:t>
    </w:r>
    <w:r w:rsidRPr="00932AD4">
      <w:rPr>
        <w:rFonts w:ascii="Times New Roman" w:hAnsi="Times New Roman" w:cs="Times New Roman"/>
        <w:color w:val="000000"/>
        <w:sz w:val="20"/>
        <w:szCs w:val="20"/>
      </w:rPr>
      <w:t xml:space="preserve"> </w:t>
    </w:r>
    <w:r w:rsidRPr="00932AD4">
      <w:rPr>
        <w:rFonts w:ascii="Times New Roman" w:hAnsi="Times New Roman" w:cs="Times New Roman" w:hint="eastAsia"/>
        <w:color w:val="000000"/>
        <w:sz w:val="20"/>
        <w:szCs w:val="20"/>
      </w:rPr>
      <w:tab/>
    </w:r>
    <w:r w:rsidRPr="00932AD4">
      <w:rPr>
        <w:rFonts w:ascii="Times New Roman" w:hAnsi="Times New Roman" w:cs="Times New Roman"/>
        <w:color w:val="000000"/>
        <w:sz w:val="20"/>
        <w:szCs w:val="20"/>
      </w:rPr>
      <w:t xml:space="preserve"> </w:t>
    </w:r>
    <w:hyperlink r:id="rId1" w:history="1">
      <w:r w:rsidRPr="00932AD4">
        <w:rPr>
          <w:rStyle w:val="Hyperlink"/>
          <w:rFonts w:ascii="Times New Roman" w:hAnsi="Times New Roman" w:cs="Times New Roman"/>
          <w:sz w:val="20"/>
          <w:szCs w:val="20"/>
        </w:rPr>
        <w:t>http://www.sciencepub.net/nature</w:t>
      </w:r>
    </w:hyperlink>
  </w:p>
  <w:p w:rsidR="00DC0021" w:rsidRPr="00932AD4" w:rsidRDefault="00DC0021" w:rsidP="00932AD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20784"/>
    <w:multiLevelType w:val="hybridMultilevel"/>
    <w:tmpl w:val="FE523BF2"/>
    <w:lvl w:ilvl="0" w:tplc="347CE106">
      <w:start w:val="1"/>
      <w:numFmt w:val="decimal"/>
      <w:lvlText w:val="%1."/>
      <w:lvlJc w:val="left"/>
      <w:pPr>
        <w:ind w:left="420" w:hanging="420"/>
      </w:pPr>
      <w:rPr>
        <w:rFonts w:ascii="Times New Roman" w:hAnsi="Times New Roman" w:cs="Times New Roman"/>
        <w:spacing w:val="0"/>
        <w:w w:val="100"/>
        <w:kern w:val="0"/>
        <w:position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A346D7"/>
    <w:rsid w:val="0004364B"/>
    <w:rsid w:val="00067E32"/>
    <w:rsid w:val="000E0DD1"/>
    <w:rsid w:val="000F0494"/>
    <w:rsid w:val="000F08D3"/>
    <w:rsid w:val="00141B8A"/>
    <w:rsid w:val="00170771"/>
    <w:rsid w:val="00170DDB"/>
    <w:rsid w:val="00180C75"/>
    <w:rsid w:val="001A741A"/>
    <w:rsid w:val="001B4D2C"/>
    <w:rsid w:val="001C2E6B"/>
    <w:rsid w:val="001C4557"/>
    <w:rsid w:val="001F32D7"/>
    <w:rsid w:val="00206712"/>
    <w:rsid w:val="0026468F"/>
    <w:rsid w:val="00304229"/>
    <w:rsid w:val="00312544"/>
    <w:rsid w:val="00314878"/>
    <w:rsid w:val="00326CD5"/>
    <w:rsid w:val="0036366D"/>
    <w:rsid w:val="0038404C"/>
    <w:rsid w:val="00390CD3"/>
    <w:rsid w:val="003A1B36"/>
    <w:rsid w:val="00414BD8"/>
    <w:rsid w:val="00437A2A"/>
    <w:rsid w:val="00440E68"/>
    <w:rsid w:val="00447CD2"/>
    <w:rsid w:val="00493F35"/>
    <w:rsid w:val="004A6DA2"/>
    <w:rsid w:val="004B0B33"/>
    <w:rsid w:val="004C5623"/>
    <w:rsid w:val="004E43D0"/>
    <w:rsid w:val="004F03F1"/>
    <w:rsid w:val="00501B25"/>
    <w:rsid w:val="005133F7"/>
    <w:rsid w:val="00537E69"/>
    <w:rsid w:val="00543643"/>
    <w:rsid w:val="00550BC7"/>
    <w:rsid w:val="00564C8A"/>
    <w:rsid w:val="005C6187"/>
    <w:rsid w:val="00602F3C"/>
    <w:rsid w:val="006079A8"/>
    <w:rsid w:val="00617280"/>
    <w:rsid w:val="00683BC2"/>
    <w:rsid w:val="006F5D82"/>
    <w:rsid w:val="006F69D7"/>
    <w:rsid w:val="00717BCB"/>
    <w:rsid w:val="007B1F95"/>
    <w:rsid w:val="007C6A48"/>
    <w:rsid w:val="007E0CA5"/>
    <w:rsid w:val="00811BC0"/>
    <w:rsid w:val="0084566B"/>
    <w:rsid w:val="00845EF8"/>
    <w:rsid w:val="008C6E33"/>
    <w:rsid w:val="009030D1"/>
    <w:rsid w:val="00927CFB"/>
    <w:rsid w:val="00932AD4"/>
    <w:rsid w:val="00963E4C"/>
    <w:rsid w:val="00A346D7"/>
    <w:rsid w:val="00A41F4C"/>
    <w:rsid w:val="00A754A8"/>
    <w:rsid w:val="00AE36E2"/>
    <w:rsid w:val="00B0053D"/>
    <w:rsid w:val="00B22173"/>
    <w:rsid w:val="00B750A7"/>
    <w:rsid w:val="00B85C09"/>
    <w:rsid w:val="00C032AF"/>
    <w:rsid w:val="00C51232"/>
    <w:rsid w:val="00CC03D7"/>
    <w:rsid w:val="00CE4314"/>
    <w:rsid w:val="00D25E6C"/>
    <w:rsid w:val="00D27C7B"/>
    <w:rsid w:val="00D612EE"/>
    <w:rsid w:val="00D9662A"/>
    <w:rsid w:val="00DB6013"/>
    <w:rsid w:val="00DC0021"/>
    <w:rsid w:val="00E5561D"/>
    <w:rsid w:val="00E67742"/>
    <w:rsid w:val="00E75F5A"/>
    <w:rsid w:val="00E928EF"/>
    <w:rsid w:val="00EC0523"/>
    <w:rsid w:val="00EE18FD"/>
    <w:rsid w:val="00F46193"/>
    <w:rsid w:val="00F47A53"/>
    <w:rsid w:val="00F80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46D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2A"/>
    <w:rPr>
      <w:rFonts w:ascii="Tahoma" w:eastAsiaTheme="minorEastAsia" w:hAnsi="Tahoma" w:cs="Tahoma"/>
      <w:sz w:val="16"/>
      <w:szCs w:val="16"/>
    </w:rPr>
  </w:style>
  <w:style w:type="paragraph" w:styleId="NormalWeb">
    <w:name w:val="Normal (Web)"/>
    <w:basedOn w:val="Normal"/>
    <w:uiPriority w:val="99"/>
    <w:semiHidden/>
    <w:unhideWhenUsed/>
    <w:rsid w:val="00617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280"/>
  </w:style>
  <w:style w:type="character" w:customStyle="1" w:styleId="singlehighlightclass">
    <w:name w:val="single_highlight_class"/>
    <w:basedOn w:val="DefaultParagraphFont"/>
    <w:rsid w:val="00617280"/>
  </w:style>
  <w:style w:type="character" w:styleId="Hyperlink">
    <w:name w:val="Hyperlink"/>
    <w:basedOn w:val="DefaultParagraphFont"/>
    <w:uiPriority w:val="99"/>
    <w:unhideWhenUsed/>
    <w:rsid w:val="00617280"/>
    <w:rPr>
      <w:color w:val="0000FF"/>
      <w:u w:val="single"/>
    </w:rPr>
  </w:style>
  <w:style w:type="paragraph" w:customStyle="1" w:styleId="last">
    <w:name w:val="last"/>
    <w:basedOn w:val="Normal"/>
    <w:rsid w:val="00617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43D0"/>
    <w:rPr>
      <w:i/>
      <w:iCs/>
    </w:rPr>
  </w:style>
  <w:style w:type="paragraph" w:styleId="Header">
    <w:name w:val="header"/>
    <w:basedOn w:val="Normal"/>
    <w:link w:val="HeaderChar"/>
    <w:uiPriority w:val="99"/>
    <w:semiHidden/>
    <w:unhideWhenUsed/>
    <w:rsid w:val="007C6A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6A48"/>
    <w:rPr>
      <w:rFonts w:eastAsiaTheme="minorEastAsia"/>
    </w:rPr>
  </w:style>
  <w:style w:type="paragraph" w:styleId="Footer">
    <w:name w:val="footer"/>
    <w:basedOn w:val="Normal"/>
    <w:link w:val="FooterChar"/>
    <w:uiPriority w:val="99"/>
    <w:semiHidden/>
    <w:unhideWhenUsed/>
    <w:rsid w:val="007C6A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6A48"/>
    <w:rPr>
      <w:rFonts w:eastAsiaTheme="minorEastAsia"/>
    </w:rPr>
  </w:style>
  <w:style w:type="paragraph" w:styleId="Title">
    <w:name w:val="Title"/>
    <w:basedOn w:val="Normal"/>
    <w:link w:val="TitleChar"/>
    <w:uiPriority w:val="10"/>
    <w:qFormat/>
    <w:rsid w:val="007C6A48"/>
    <w:pPr>
      <w:spacing w:after="0" w:line="360" w:lineRule="auto"/>
      <w:jc w:val="center"/>
    </w:pPr>
    <w:rPr>
      <w:rFonts w:ascii="Times New Roman" w:eastAsia="Times New Roman" w:hAnsi="Times New Roman" w:cs="Times New Roman"/>
      <w:b/>
      <w:i/>
      <w:sz w:val="36"/>
      <w:szCs w:val="20"/>
      <w:lang w:eastAsia="ar-SA"/>
    </w:rPr>
  </w:style>
  <w:style w:type="character" w:customStyle="1" w:styleId="TitleChar">
    <w:name w:val="Title Char"/>
    <w:basedOn w:val="DefaultParagraphFont"/>
    <w:link w:val="Title"/>
    <w:uiPriority w:val="10"/>
    <w:rsid w:val="007C6A48"/>
    <w:rPr>
      <w:rFonts w:ascii="Times New Roman" w:eastAsia="Times New Roman" w:hAnsi="Times New Roman" w:cs="Times New Roman"/>
      <w:b/>
      <w:i/>
      <w:sz w:val="36"/>
      <w:szCs w:val="20"/>
      <w:lang w:eastAsia="ar-SA"/>
    </w:rPr>
  </w:style>
  <w:style w:type="paragraph" w:styleId="ListParagraph">
    <w:name w:val="List Paragraph"/>
    <w:basedOn w:val="Normal"/>
    <w:uiPriority w:val="34"/>
    <w:qFormat/>
    <w:rsid w:val="007C6A48"/>
    <w:pPr>
      <w:ind w:left="720"/>
      <w:contextualSpacing/>
    </w:pPr>
  </w:style>
  <w:style w:type="character" w:styleId="CommentReference">
    <w:name w:val="annotation reference"/>
    <w:basedOn w:val="DefaultParagraphFont"/>
    <w:uiPriority w:val="99"/>
    <w:semiHidden/>
    <w:unhideWhenUsed/>
    <w:rsid w:val="00C032AF"/>
    <w:rPr>
      <w:sz w:val="16"/>
      <w:szCs w:val="16"/>
    </w:rPr>
  </w:style>
  <w:style w:type="paragraph" w:styleId="CommentText">
    <w:name w:val="annotation text"/>
    <w:basedOn w:val="Normal"/>
    <w:link w:val="CommentTextChar"/>
    <w:uiPriority w:val="99"/>
    <w:semiHidden/>
    <w:unhideWhenUsed/>
    <w:rsid w:val="00C032AF"/>
    <w:pPr>
      <w:spacing w:line="240" w:lineRule="auto"/>
    </w:pPr>
    <w:rPr>
      <w:sz w:val="20"/>
      <w:szCs w:val="20"/>
    </w:rPr>
  </w:style>
  <w:style w:type="character" w:customStyle="1" w:styleId="CommentTextChar">
    <w:name w:val="Comment Text Char"/>
    <w:basedOn w:val="DefaultParagraphFont"/>
    <w:link w:val="CommentText"/>
    <w:uiPriority w:val="99"/>
    <w:semiHidden/>
    <w:rsid w:val="00C032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032AF"/>
    <w:rPr>
      <w:b/>
      <w:bCs/>
    </w:rPr>
  </w:style>
  <w:style w:type="character" w:customStyle="1" w:styleId="CommentSubjectChar">
    <w:name w:val="Comment Subject Char"/>
    <w:basedOn w:val="CommentTextChar"/>
    <w:link w:val="CommentSubject"/>
    <w:uiPriority w:val="99"/>
    <w:semiHidden/>
    <w:rsid w:val="00C032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D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46D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2A"/>
    <w:rPr>
      <w:rFonts w:ascii="Tahoma" w:eastAsiaTheme="minorEastAsia" w:hAnsi="Tahoma" w:cs="Tahoma"/>
      <w:sz w:val="16"/>
      <w:szCs w:val="16"/>
    </w:rPr>
  </w:style>
  <w:style w:type="paragraph" w:styleId="NormalWeb">
    <w:name w:val="Normal (Web)"/>
    <w:basedOn w:val="Normal"/>
    <w:uiPriority w:val="99"/>
    <w:semiHidden/>
    <w:unhideWhenUsed/>
    <w:rsid w:val="00617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280"/>
  </w:style>
  <w:style w:type="character" w:customStyle="1" w:styleId="singlehighlightclass">
    <w:name w:val="single_highlight_class"/>
    <w:basedOn w:val="DefaultParagraphFont"/>
    <w:rsid w:val="00617280"/>
  </w:style>
  <w:style w:type="character" w:styleId="Hyperlink">
    <w:name w:val="Hyperlink"/>
    <w:basedOn w:val="DefaultParagraphFont"/>
    <w:uiPriority w:val="99"/>
    <w:semiHidden/>
    <w:unhideWhenUsed/>
    <w:rsid w:val="00617280"/>
    <w:rPr>
      <w:color w:val="0000FF"/>
      <w:u w:val="single"/>
    </w:rPr>
  </w:style>
  <w:style w:type="paragraph" w:customStyle="1" w:styleId="last">
    <w:name w:val="last"/>
    <w:basedOn w:val="Normal"/>
    <w:rsid w:val="00617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43D0"/>
    <w:rPr>
      <w:i/>
      <w:iCs/>
    </w:rPr>
  </w:style>
</w:styles>
</file>

<file path=word/webSettings.xml><?xml version="1.0" encoding="utf-8"?>
<w:webSettings xmlns:r="http://schemas.openxmlformats.org/officeDocument/2006/relationships" xmlns:w="http://schemas.openxmlformats.org/wordprocessingml/2006/main">
  <w:divs>
    <w:div w:id="864945518">
      <w:bodyDiv w:val="1"/>
      <w:marLeft w:val="0"/>
      <w:marRight w:val="0"/>
      <w:marTop w:val="0"/>
      <w:marBottom w:val="0"/>
      <w:divBdr>
        <w:top w:val="none" w:sz="0" w:space="0" w:color="auto"/>
        <w:left w:val="none" w:sz="0" w:space="0" w:color="auto"/>
        <w:bottom w:val="none" w:sz="0" w:space="0" w:color="auto"/>
        <w:right w:val="none" w:sz="0" w:space="0" w:color="auto"/>
      </w:divBdr>
    </w:div>
    <w:div w:id="1139222343">
      <w:bodyDiv w:val="1"/>
      <w:marLeft w:val="0"/>
      <w:marRight w:val="0"/>
      <w:marTop w:val="0"/>
      <w:marBottom w:val="0"/>
      <w:divBdr>
        <w:top w:val="none" w:sz="0" w:space="0" w:color="auto"/>
        <w:left w:val="none" w:sz="0" w:space="0" w:color="auto"/>
        <w:bottom w:val="none" w:sz="0" w:space="0" w:color="auto"/>
        <w:right w:val="none" w:sz="0" w:space="0" w:color="auto"/>
      </w:divBdr>
      <w:divsChild>
        <w:div w:id="1999571223">
          <w:marLeft w:val="0"/>
          <w:marRight w:val="0"/>
          <w:marTop w:val="0"/>
          <w:marBottom w:val="0"/>
          <w:divBdr>
            <w:top w:val="none" w:sz="0" w:space="0" w:color="auto"/>
            <w:left w:val="none" w:sz="0" w:space="0" w:color="auto"/>
            <w:bottom w:val="none" w:sz="0" w:space="0" w:color="auto"/>
            <w:right w:val="none" w:sz="0" w:space="0" w:color="auto"/>
          </w:divBdr>
        </w:div>
      </w:divsChild>
    </w:div>
    <w:div w:id="1728258284">
      <w:bodyDiv w:val="1"/>
      <w:marLeft w:val="0"/>
      <w:marRight w:val="0"/>
      <w:marTop w:val="0"/>
      <w:marBottom w:val="0"/>
      <w:divBdr>
        <w:top w:val="none" w:sz="0" w:space="0" w:color="auto"/>
        <w:left w:val="none" w:sz="0" w:space="0" w:color="auto"/>
        <w:bottom w:val="none" w:sz="0" w:space="0" w:color="auto"/>
        <w:right w:val="none" w:sz="0" w:space="0" w:color="auto"/>
      </w:divBdr>
    </w:div>
    <w:div w:id="18314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deeklab@yahoo.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5232-FBD5-4FF2-BC00-EC2658E3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Soozan</dc:creator>
  <cp:lastModifiedBy>Administrator</cp:lastModifiedBy>
  <cp:revision>4</cp:revision>
  <cp:lastPrinted>2015-02-04T01:59:00Z</cp:lastPrinted>
  <dcterms:created xsi:type="dcterms:W3CDTF">2015-02-04T07:31:00Z</dcterms:created>
  <dcterms:modified xsi:type="dcterms:W3CDTF">2015-02-04T02:12:00Z</dcterms:modified>
</cp:coreProperties>
</file>