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34" w:rsidRPr="005854F8" w:rsidRDefault="000A422F" w:rsidP="009E1B8B">
      <w:pPr>
        <w:snapToGrid w:val="0"/>
        <w:spacing w:after="0" w:line="240" w:lineRule="auto"/>
        <w:jc w:val="center"/>
        <w:rPr>
          <w:rFonts w:ascii="Times New Roman" w:hAnsi="Times New Roman" w:cs="Times New Roman"/>
          <w:b/>
          <w:color w:val="000000" w:themeColor="text1"/>
          <w:sz w:val="20"/>
          <w:szCs w:val="20"/>
        </w:rPr>
      </w:pPr>
      <w:bookmarkStart w:id="0" w:name="OLE_LINK3"/>
      <w:bookmarkStart w:id="1" w:name="OLE_LINK4"/>
      <w:r w:rsidRPr="005854F8">
        <w:rPr>
          <w:rFonts w:ascii="Times New Roman" w:hAnsi="Times New Roman" w:cs="Times New Roman"/>
          <w:b/>
          <w:sz w:val="20"/>
          <w:szCs w:val="20"/>
        </w:rPr>
        <w:t xml:space="preserve">Design and Prediction of Potential </w:t>
      </w:r>
      <w:proofErr w:type="spellStart"/>
      <w:r w:rsidRPr="005854F8">
        <w:rPr>
          <w:rFonts w:ascii="Times New Roman" w:hAnsi="Times New Roman" w:cs="Times New Roman"/>
          <w:b/>
          <w:sz w:val="20"/>
          <w:szCs w:val="20"/>
        </w:rPr>
        <w:t>RNAi</w:t>
      </w:r>
      <w:proofErr w:type="spellEnd"/>
      <w:r w:rsidRPr="005854F8">
        <w:rPr>
          <w:rFonts w:ascii="Times New Roman" w:hAnsi="Times New Roman" w:cs="Times New Roman"/>
          <w:b/>
          <w:sz w:val="20"/>
          <w:szCs w:val="20"/>
        </w:rPr>
        <w:t xml:space="preserve"> (</w:t>
      </w:r>
      <w:proofErr w:type="spellStart"/>
      <w:r w:rsidRPr="005854F8">
        <w:rPr>
          <w:rFonts w:ascii="Times New Roman" w:hAnsi="Times New Roman" w:cs="Times New Roman"/>
          <w:b/>
          <w:sz w:val="20"/>
          <w:szCs w:val="20"/>
        </w:rPr>
        <w:t>siRNA</w:t>
      </w:r>
      <w:proofErr w:type="spellEnd"/>
      <w:r w:rsidRPr="005854F8">
        <w:rPr>
          <w:rFonts w:ascii="Times New Roman" w:hAnsi="Times New Roman" w:cs="Times New Roman"/>
          <w:b/>
          <w:sz w:val="20"/>
          <w:szCs w:val="20"/>
        </w:rPr>
        <w:t>) M</w:t>
      </w:r>
      <w:r w:rsidR="00F813E3" w:rsidRPr="005854F8">
        <w:rPr>
          <w:rFonts w:ascii="Times New Roman" w:hAnsi="Times New Roman" w:cs="Times New Roman"/>
          <w:b/>
          <w:sz w:val="20"/>
          <w:szCs w:val="20"/>
        </w:rPr>
        <w:t xml:space="preserve">olecules for </w:t>
      </w:r>
      <w:r w:rsidRPr="005854F8">
        <w:rPr>
          <w:rFonts w:ascii="Times New Roman" w:hAnsi="Times New Roman" w:cs="Times New Roman"/>
          <w:b/>
          <w:color w:val="000000" w:themeColor="text1"/>
          <w:sz w:val="20"/>
          <w:szCs w:val="20"/>
        </w:rPr>
        <w:t>3'</w:t>
      </w:r>
      <w:r w:rsidR="00514181">
        <w:rPr>
          <w:rFonts w:ascii="Times New Roman" w:hAnsi="Times New Roman" w:cs="Times New Roman"/>
          <w:b/>
          <w:color w:val="000000" w:themeColor="text1"/>
          <w:sz w:val="20"/>
          <w:szCs w:val="20"/>
        </w:rPr>
        <w:t xml:space="preserve"> </w:t>
      </w:r>
      <w:r w:rsidRPr="005854F8">
        <w:rPr>
          <w:rFonts w:ascii="Times New Roman" w:hAnsi="Times New Roman" w:cs="Times New Roman"/>
          <w:b/>
          <w:color w:val="000000" w:themeColor="text1"/>
          <w:sz w:val="20"/>
          <w:szCs w:val="20"/>
        </w:rPr>
        <w:t xml:space="preserve">UTR PTGS of Different Strains of </w:t>
      </w:r>
      <w:proofErr w:type="spellStart"/>
      <w:r w:rsidR="00D62AB1">
        <w:rPr>
          <w:rFonts w:ascii="Times New Roman" w:hAnsi="Times New Roman" w:cs="Times New Roman"/>
          <w:b/>
          <w:color w:val="000000" w:themeColor="text1"/>
          <w:sz w:val="20"/>
          <w:szCs w:val="20"/>
        </w:rPr>
        <w:t>Zika</w:t>
      </w:r>
      <w:proofErr w:type="spellEnd"/>
      <w:r w:rsidRPr="005854F8">
        <w:rPr>
          <w:rFonts w:ascii="Times New Roman" w:hAnsi="Times New Roman" w:cs="Times New Roman"/>
          <w:b/>
          <w:color w:val="000000" w:themeColor="text1"/>
          <w:sz w:val="20"/>
          <w:szCs w:val="20"/>
        </w:rPr>
        <w:t xml:space="preserve"> Virus: A Computational A</w:t>
      </w:r>
      <w:r w:rsidR="00F813E3" w:rsidRPr="005854F8">
        <w:rPr>
          <w:rFonts w:ascii="Times New Roman" w:hAnsi="Times New Roman" w:cs="Times New Roman"/>
          <w:b/>
          <w:color w:val="000000" w:themeColor="text1"/>
          <w:sz w:val="20"/>
          <w:szCs w:val="20"/>
        </w:rPr>
        <w:t>pproach</w:t>
      </w:r>
    </w:p>
    <w:p w:rsidR="00AA1334" w:rsidRPr="005854F8" w:rsidRDefault="00AA1334" w:rsidP="009E1B8B">
      <w:pPr>
        <w:snapToGrid w:val="0"/>
        <w:spacing w:after="0" w:line="240" w:lineRule="auto"/>
        <w:jc w:val="center"/>
        <w:rPr>
          <w:rFonts w:ascii="Times New Roman" w:hAnsi="Times New Roman" w:cs="Times New Roman"/>
          <w:b/>
          <w:color w:val="000000" w:themeColor="text1"/>
          <w:sz w:val="20"/>
          <w:szCs w:val="20"/>
        </w:rPr>
      </w:pPr>
    </w:p>
    <w:p w:rsidR="00AA1334" w:rsidRPr="005854F8" w:rsidRDefault="00F813E3" w:rsidP="009E1B8B">
      <w:pPr>
        <w:snapToGrid w:val="0"/>
        <w:spacing w:after="0" w:line="240" w:lineRule="auto"/>
        <w:jc w:val="center"/>
        <w:rPr>
          <w:rFonts w:ascii="Times New Roman" w:hAnsi="Times New Roman" w:cs="Times New Roman"/>
          <w:sz w:val="20"/>
          <w:szCs w:val="20"/>
          <w:vertAlign w:val="superscript"/>
        </w:rPr>
      </w:pPr>
      <w:r w:rsidRPr="005854F8">
        <w:rPr>
          <w:rFonts w:ascii="Times New Roman" w:hAnsi="Times New Roman" w:cs="Times New Roman"/>
          <w:sz w:val="20"/>
          <w:szCs w:val="20"/>
        </w:rPr>
        <w:t xml:space="preserve">Mohammad </w:t>
      </w:r>
      <w:proofErr w:type="spellStart"/>
      <w:r w:rsidRPr="005854F8">
        <w:rPr>
          <w:rFonts w:ascii="Times New Roman" w:hAnsi="Times New Roman" w:cs="Times New Roman"/>
          <w:sz w:val="20"/>
          <w:szCs w:val="20"/>
        </w:rPr>
        <w:t>Mahfuz</w:t>
      </w:r>
      <w:proofErr w:type="spellEnd"/>
      <w:r w:rsidRPr="005854F8">
        <w:rPr>
          <w:rFonts w:ascii="Times New Roman" w:hAnsi="Times New Roman" w:cs="Times New Roman"/>
          <w:sz w:val="20"/>
          <w:szCs w:val="20"/>
        </w:rPr>
        <w:t xml:space="preserve"> Ali Khan </w:t>
      </w:r>
      <w:proofErr w:type="spellStart"/>
      <w:r w:rsidRPr="005854F8">
        <w:rPr>
          <w:rFonts w:ascii="Times New Roman" w:hAnsi="Times New Roman" w:cs="Times New Roman"/>
          <w:sz w:val="20"/>
          <w:szCs w:val="20"/>
        </w:rPr>
        <w:t>Shawan</w:t>
      </w:r>
      <w:proofErr w:type="spellEnd"/>
      <w:r w:rsidR="005A3B9F" w:rsidRPr="005854F8">
        <w:rPr>
          <w:rFonts w:ascii="Times New Roman" w:hAnsi="Times New Roman" w:cs="Times New Roman"/>
          <w:sz w:val="20"/>
          <w:szCs w:val="20"/>
        </w:rPr>
        <w:t xml:space="preserve">, Md. </w:t>
      </w:r>
      <w:proofErr w:type="spellStart"/>
      <w:r w:rsidR="005A3B9F" w:rsidRPr="005854F8">
        <w:rPr>
          <w:rFonts w:ascii="Times New Roman" w:hAnsi="Times New Roman" w:cs="Times New Roman"/>
          <w:sz w:val="20"/>
          <w:szCs w:val="20"/>
        </w:rPr>
        <w:t>Mozammel</w:t>
      </w:r>
      <w:proofErr w:type="spellEnd"/>
      <w:r w:rsidR="005A3B9F" w:rsidRPr="005854F8">
        <w:rPr>
          <w:rFonts w:ascii="Times New Roman" w:hAnsi="Times New Roman" w:cs="Times New Roman"/>
          <w:sz w:val="20"/>
          <w:szCs w:val="20"/>
        </w:rPr>
        <w:t xml:space="preserve"> </w:t>
      </w:r>
      <w:proofErr w:type="spellStart"/>
      <w:r w:rsidR="005A3B9F" w:rsidRPr="005854F8">
        <w:rPr>
          <w:rFonts w:ascii="Times New Roman" w:hAnsi="Times New Roman" w:cs="Times New Roman"/>
          <w:sz w:val="20"/>
          <w:szCs w:val="20"/>
        </w:rPr>
        <w:t>Hossain</w:t>
      </w:r>
      <w:proofErr w:type="spellEnd"/>
      <w:r w:rsidR="005A3B9F" w:rsidRPr="005854F8">
        <w:rPr>
          <w:rFonts w:ascii="Times New Roman" w:hAnsi="Times New Roman" w:cs="Times New Roman"/>
          <w:sz w:val="20"/>
          <w:szCs w:val="20"/>
        </w:rPr>
        <w:t xml:space="preserve">, Md. </w:t>
      </w:r>
      <w:proofErr w:type="spellStart"/>
      <w:r w:rsidR="005A3B9F" w:rsidRPr="005854F8">
        <w:rPr>
          <w:rFonts w:ascii="Times New Roman" w:hAnsi="Times New Roman" w:cs="Times New Roman"/>
          <w:sz w:val="20"/>
          <w:szCs w:val="20"/>
        </w:rPr>
        <w:t>Ashraful</w:t>
      </w:r>
      <w:proofErr w:type="spellEnd"/>
      <w:r w:rsidR="005A3B9F" w:rsidRPr="005854F8">
        <w:rPr>
          <w:rFonts w:ascii="Times New Roman" w:hAnsi="Times New Roman" w:cs="Times New Roman"/>
          <w:sz w:val="20"/>
          <w:szCs w:val="20"/>
        </w:rPr>
        <w:t xml:space="preserve"> </w:t>
      </w:r>
      <w:proofErr w:type="spellStart"/>
      <w:r w:rsidR="005A3B9F" w:rsidRPr="005854F8">
        <w:rPr>
          <w:rFonts w:ascii="Times New Roman" w:hAnsi="Times New Roman" w:cs="Times New Roman"/>
          <w:sz w:val="20"/>
          <w:szCs w:val="20"/>
        </w:rPr>
        <w:t>Hasan</w:t>
      </w:r>
      <w:proofErr w:type="spellEnd"/>
      <w:r w:rsidR="005A3B9F" w:rsidRPr="005854F8">
        <w:rPr>
          <w:rFonts w:ascii="Times New Roman" w:hAnsi="Times New Roman" w:cs="Times New Roman"/>
          <w:sz w:val="20"/>
          <w:szCs w:val="20"/>
        </w:rPr>
        <w:t xml:space="preserve">, Md. </w:t>
      </w:r>
      <w:proofErr w:type="spellStart"/>
      <w:r w:rsidR="005A3B9F" w:rsidRPr="005854F8">
        <w:rPr>
          <w:rFonts w:ascii="Times New Roman" w:hAnsi="Times New Roman" w:cs="Times New Roman"/>
          <w:sz w:val="20"/>
          <w:szCs w:val="20"/>
        </w:rPr>
        <w:t>Mahmudul</w:t>
      </w:r>
      <w:proofErr w:type="spellEnd"/>
      <w:r w:rsidR="005A3B9F" w:rsidRPr="005854F8">
        <w:rPr>
          <w:rFonts w:ascii="Times New Roman" w:hAnsi="Times New Roman" w:cs="Times New Roman"/>
          <w:sz w:val="20"/>
          <w:szCs w:val="20"/>
        </w:rPr>
        <w:t xml:space="preserve"> </w:t>
      </w:r>
      <w:proofErr w:type="spellStart"/>
      <w:r w:rsidR="005A3B9F" w:rsidRPr="005854F8">
        <w:rPr>
          <w:rFonts w:ascii="Times New Roman" w:hAnsi="Times New Roman" w:cs="Times New Roman"/>
          <w:sz w:val="20"/>
          <w:szCs w:val="20"/>
        </w:rPr>
        <w:t>Hasan</w:t>
      </w:r>
      <w:proofErr w:type="spellEnd"/>
      <w:r w:rsidR="005A3B9F" w:rsidRPr="005854F8">
        <w:rPr>
          <w:rFonts w:ascii="Times New Roman" w:hAnsi="Times New Roman" w:cs="Times New Roman"/>
          <w:sz w:val="20"/>
          <w:szCs w:val="20"/>
        </w:rPr>
        <w:t xml:space="preserve">, </w:t>
      </w:r>
      <w:proofErr w:type="spellStart"/>
      <w:r w:rsidR="005A3B9F" w:rsidRPr="005854F8">
        <w:rPr>
          <w:rFonts w:ascii="Times New Roman" w:hAnsi="Times New Roman" w:cs="Times New Roman"/>
          <w:sz w:val="20"/>
          <w:szCs w:val="20"/>
        </w:rPr>
        <w:t>Afroza</w:t>
      </w:r>
      <w:proofErr w:type="spellEnd"/>
      <w:r w:rsidR="005A3B9F" w:rsidRPr="005854F8">
        <w:rPr>
          <w:rFonts w:ascii="Times New Roman" w:hAnsi="Times New Roman" w:cs="Times New Roman"/>
          <w:sz w:val="20"/>
          <w:szCs w:val="20"/>
        </w:rPr>
        <w:t xml:space="preserve"> </w:t>
      </w:r>
      <w:proofErr w:type="spellStart"/>
      <w:r w:rsidR="005A3B9F" w:rsidRPr="005854F8">
        <w:rPr>
          <w:rFonts w:ascii="Times New Roman" w:hAnsi="Times New Roman" w:cs="Times New Roman"/>
          <w:sz w:val="20"/>
          <w:szCs w:val="20"/>
        </w:rPr>
        <w:t>Parvin</w:t>
      </w:r>
      <w:proofErr w:type="spellEnd"/>
      <w:r w:rsidR="005A3B9F" w:rsidRPr="005854F8">
        <w:rPr>
          <w:rFonts w:ascii="Times New Roman" w:hAnsi="Times New Roman" w:cs="Times New Roman"/>
          <w:sz w:val="20"/>
          <w:szCs w:val="20"/>
        </w:rPr>
        <w:t>,</w:t>
      </w:r>
      <w:r w:rsidR="00B0103A" w:rsidRPr="005854F8">
        <w:rPr>
          <w:rFonts w:ascii="Times New Roman" w:hAnsi="Times New Roman" w:cs="Times New Roman"/>
          <w:sz w:val="20"/>
          <w:szCs w:val="20"/>
        </w:rPr>
        <w:t xml:space="preserve"> Salina </w:t>
      </w:r>
      <w:proofErr w:type="spellStart"/>
      <w:r w:rsidR="00B0103A" w:rsidRPr="005854F8">
        <w:rPr>
          <w:rFonts w:ascii="Times New Roman" w:hAnsi="Times New Roman" w:cs="Times New Roman"/>
          <w:sz w:val="20"/>
          <w:szCs w:val="20"/>
        </w:rPr>
        <w:t>Ak</w:t>
      </w:r>
      <w:r w:rsidR="00AA1334" w:rsidRPr="005854F8">
        <w:rPr>
          <w:rFonts w:ascii="Times New Roman" w:hAnsi="Times New Roman" w:cs="Times New Roman"/>
          <w:sz w:val="20"/>
          <w:szCs w:val="20"/>
        </w:rPr>
        <w:t>ter</w:t>
      </w:r>
      <w:proofErr w:type="spellEnd"/>
      <w:r w:rsidR="00AA1334" w:rsidRPr="005854F8">
        <w:rPr>
          <w:rFonts w:ascii="Times New Roman" w:hAnsi="Times New Roman" w:cs="Times New Roman"/>
          <w:sz w:val="20"/>
          <w:szCs w:val="20"/>
        </w:rPr>
        <w:t xml:space="preserve">, </w:t>
      </w:r>
      <w:proofErr w:type="spellStart"/>
      <w:r w:rsidR="00AA1334" w:rsidRPr="005854F8">
        <w:rPr>
          <w:rFonts w:ascii="Times New Roman" w:hAnsi="Times New Roman" w:cs="Times New Roman"/>
          <w:sz w:val="20"/>
          <w:szCs w:val="20"/>
        </w:rPr>
        <w:t>Kazi</w:t>
      </w:r>
      <w:proofErr w:type="spellEnd"/>
      <w:r w:rsidR="00AA1334" w:rsidRPr="005854F8">
        <w:rPr>
          <w:rFonts w:ascii="Times New Roman" w:hAnsi="Times New Roman" w:cs="Times New Roman"/>
          <w:sz w:val="20"/>
          <w:szCs w:val="20"/>
        </w:rPr>
        <w:t xml:space="preserve"> </w:t>
      </w:r>
      <w:proofErr w:type="spellStart"/>
      <w:r w:rsidR="00AA1334" w:rsidRPr="005854F8">
        <w:rPr>
          <w:rFonts w:ascii="Times New Roman" w:hAnsi="Times New Roman" w:cs="Times New Roman"/>
          <w:sz w:val="20"/>
          <w:szCs w:val="20"/>
        </w:rPr>
        <w:t>Rasel</w:t>
      </w:r>
      <w:proofErr w:type="spellEnd"/>
      <w:r w:rsidR="00AA1334" w:rsidRPr="005854F8">
        <w:rPr>
          <w:rFonts w:ascii="Times New Roman" w:hAnsi="Times New Roman" w:cs="Times New Roman"/>
          <w:sz w:val="20"/>
          <w:szCs w:val="20"/>
        </w:rPr>
        <w:t xml:space="preserve"> </w:t>
      </w:r>
      <w:proofErr w:type="spellStart"/>
      <w:r w:rsidR="00AA1334" w:rsidRPr="005854F8">
        <w:rPr>
          <w:rFonts w:ascii="Times New Roman" w:hAnsi="Times New Roman" w:cs="Times New Roman"/>
          <w:sz w:val="20"/>
          <w:szCs w:val="20"/>
        </w:rPr>
        <w:t>Uddin</w:t>
      </w:r>
      <w:proofErr w:type="spellEnd"/>
      <w:r w:rsidR="00AA1334" w:rsidRPr="005854F8">
        <w:rPr>
          <w:rFonts w:ascii="Times New Roman" w:hAnsi="Times New Roman" w:cs="Times New Roman"/>
          <w:sz w:val="20"/>
          <w:szCs w:val="20"/>
        </w:rPr>
        <w:t>,</w:t>
      </w:r>
      <w:r w:rsidR="005A3B9F" w:rsidRPr="005854F8">
        <w:rPr>
          <w:rFonts w:ascii="Times New Roman" w:hAnsi="Times New Roman" w:cs="Times New Roman"/>
          <w:sz w:val="20"/>
          <w:szCs w:val="20"/>
        </w:rPr>
        <w:t xml:space="preserve"> </w:t>
      </w:r>
      <w:proofErr w:type="spellStart"/>
      <w:r w:rsidR="005A3B9F" w:rsidRPr="005854F8">
        <w:rPr>
          <w:rFonts w:ascii="Times New Roman" w:hAnsi="Times New Roman" w:cs="Times New Roman"/>
          <w:sz w:val="20"/>
          <w:szCs w:val="20"/>
        </w:rPr>
        <w:t>Subrata</w:t>
      </w:r>
      <w:proofErr w:type="spellEnd"/>
      <w:r w:rsidR="005A3B9F" w:rsidRPr="005854F8">
        <w:rPr>
          <w:rFonts w:ascii="Times New Roman" w:hAnsi="Times New Roman" w:cs="Times New Roman"/>
          <w:sz w:val="20"/>
          <w:szCs w:val="20"/>
        </w:rPr>
        <w:t xml:space="preserve"> </w:t>
      </w:r>
      <w:proofErr w:type="spellStart"/>
      <w:r w:rsidR="005A3B9F" w:rsidRPr="005854F8">
        <w:rPr>
          <w:rFonts w:ascii="Times New Roman" w:hAnsi="Times New Roman" w:cs="Times New Roman"/>
          <w:sz w:val="20"/>
          <w:szCs w:val="20"/>
        </w:rPr>
        <w:t>Banik</w:t>
      </w:r>
      <w:proofErr w:type="spellEnd"/>
      <w:r w:rsidR="005A3B9F" w:rsidRPr="005854F8">
        <w:rPr>
          <w:rFonts w:ascii="Times New Roman" w:hAnsi="Times New Roman" w:cs="Times New Roman"/>
          <w:sz w:val="20"/>
          <w:szCs w:val="20"/>
        </w:rPr>
        <w:t xml:space="preserve">, </w:t>
      </w:r>
      <w:proofErr w:type="spellStart"/>
      <w:r w:rsidR="005A3B9F" w:rsidRPr="005854F8">
        <w:rPr>
          <w:rFonts w:ascii="Times New Roman" w:hAnsi="Times New Roman" w:cs="Times New Roman"/>
          <w:sz w:val="20"/>
          <w:szCs w:val="20"/>
        </w:rPr>
        <w:t>Mahbubul</w:t>
      </w:r>
      <w:proofErr w:type="spellEnd"/>
      <w:r w:rsidR="005A3B9F" w:rsidRPr="005854F8">
        <w:rPr>
          <w:rFonts w:ascii="Times New Roman" w:hAnsi="Times New Roman" w:cs="Times New Roman"/>
          <w:sz w:val="20"/>
          <w:szCs w:val="20"/>
        </w:rPr>
        <w:t xml:space="preserve"> </w:t>
      </w:r>
      <w:proofErr w:type="spellStart"/>
      <w:r w:rsidR="005A3B9F" w:rsidRPr="005854F8">
        <w:rPr>
          <w:rFonts w:ascii="Times New Roman" w:hAnsi="Times New Roman" w:cs="Times New Roman"/>
          <w:sz w:val="20"/>
          <w:szCs w:val="20"/>
        </w:rPr>
        <w:t>Morshed</w:t>
      </w:r>
      <w:proofErr w:type="spellEnd"/>
      <w:r w:rsidR="005A3B9F" w:rsidRPr="005854F8">
        <w:rPr>
          <w:rFonts w:ascii="Times New Roman" w:hAnsi="Times New Roman" w:cs="Times New Roman"/>
          <w:sz w:val="20"/>
          <w:szCs w:val="20"/>
        </w:rPr>
        <w:t xml:space="preserve">, Md. </w:t>
      </w:r>
      <w:proofErr w:type="spellStart"/>
      <w:r w:rsidR="005A3B9F" w:rsidRPr="005854F8">
        <w:rPr>
          <w:rFonts w:ascii="Times New Roman" w:hAnsi="Times New Roman" w:cs="Times New Roman"/>
          <w:sz w:val="20"/>
          <w:szCs w:val="20"/>
        </w:rPr>
        <w:t>Nazibur</w:t>
      </w:r>
      <w:proofErr w:type="spellEnd"/>
      <w:r w:rsidR="005A3B9F" w:rsidRPr="005854F8">
        <w:rPr>
          <w:rFonts w:ascii="Times New Roman" w:hAnsi="Times New Roman" w:cs="Times New Roman"/>
          <w:sz w:val="20"/>
          <w:szCs w:val="20"/>
        </w:rPr>
        <w:t xml:space="preserve"> </w:t>
      </w:r>
      <w:proofErr w:type="spellStart"/>
      <w:r w:rsidR="005A3B9F" w:rsidRPr="005854F8">
        <w:rPr>
          <w:rFonts w:ascii="Times New Roman" w:hAnsi="Times New Roman" w:cs="Times New Roman"/>
          <w:sz w:val="20"/>
          <w:szCs w:val="20"/>
        </w:rPr>
        <w:t>Rahman</w:t>
      </w:r>
      <w:proofErr w:type="spellEnd"/>
      <w:r w:rsidR="005A3B9F" w:rsidRPr="005854F8">
        <w:rPr>
          <w:rFonts w:ascii="Times New Roman" w:hAnsi="Times New Roman" w:cs="Times New Roman"/>
          <w:sz w:val="20"/>
          <w:szCs w:val="20"/>
        </w:rPr>
        <w:t xml:space="preserve"> and S. M. </w:t>
      </w:r>
      <w:proofErr w:type="spellStart"/>
      <w:r w:rsidR="005A3B9F" w:rsidRPr="005854F8">
        <w:rPr>
          <w:rFonts w:ascii="Times New Roman" w:hAnsi="Times New Roman" w:cs="Times New Roman"/>
          <w:sz w:val="20"/>
          <w:szCs w:val="20"/>
        </w:rPr>
        <w:t>Badier</w:t>
      </w:r>
      <w:proofErr w:type="spellEnd"/>
      <w:r w:rsidR="005A3B9F" w:rsidRPr="005854F8">
        <w:rPr>
          <w:rFonts w:ascii="Times New Roman" w:hAnsi="Times New Roman" w:cs="Times New Roman"/>
          <w:sz w:val="20"/>
          <w:szCs w:val="20"/>
        </w:rPr>
        <w:t xml:space="preserve"> </w:t>
      </w:r>
      <w:proofErr w:type="spellStart"/>
      <w:r w:rsidR="005A3B9F" w:rsidRPr="005854F8">
        <w:rPr>
          <w:rFonts w:ascii="Times New Roman" w:hAnsi="Times New Roman" w:cs="Times New Roman"/>
          <w:sz w:val="20"/>
          <w:szCs w:val="20"/>
        </w:rPr>
        <w:t>Rahman</w:t>
      </w:r>
      <w:proofErr w:type="spellEnd"/>
    </w:p>
    <w:p w:rsidR="0062441D" w:rsidRPr="005854F8" w:rsidRDefault="0062441D" w:rsidP="009E1B8B">
      <w:pPr>
        <w:snapToGrid w:val="0"/>
        <w:spacing w:after="0" w:line="240" w:lineRule="auto"/>
        <w:jc w:val="center"/>
        <w:rPr>
          <w:rFonts w:ascii="Times New Roman" w:hAnsi="Times New Roman" w:cs="Times New Roman"/>
          <w:sz w:val="20"/>
          <w:szCs w:val="20"/>
        </w:rPr>
      </w:pPr>
    </w:p>
    <w:p w:rsidR="00F813E3" w:rsidRPr="005854F8" w:rsidRDefault="00F813E3" w:rsidP="009E1B8B">
      <w:pPr>
        <w:snapToGrid w:val="0"/>
        <w:spacing w:after="0" w:line="240" w:lineRule="auto"/>
        <w:jc w:val="center"/>
        <w:rPr>
          <w:rFonts w:ascii="Times New Roman" w:hAnsi="Times New Roman" w:cs="Times New Roman"/>
          <w:sz w:val="20"/>
          <w:szCs w:val="20"/>
        </w:rPr>
      </w:pPr>
      <w:r w:rsidRPr="005854F8">
        <w:rPr>
          <w:rFonts w:ascii="Times New Roman" w:hAnsi="Times New Roman" w:cs="Times New Roman"/>
          <w:sz w:val="20"/>
          <w:szCs w:val="20"/>
        </w:rPr>
        <w:t xml:space="preserve">Department of Biochemistry and Molecular Biology, </w:t>
      </w:r>
      <w:proofErr w:type="spellStart"/>
      <w:r w:rsidRPr="005854F8">
        <w:rPr>
          <w:rFonts w:ascii="Times New Roman" w:hAnsi="Times New Roman" w:cs="Times New Roman"/>
          <w:sz w:val="20"/>
          <w:szCs w:val="20"/>
        </w:rPr>
        <w:t>Jahangirnagar</w:t>
      </w:r>
      <w:proofErr w:type="spellEnd"/>
      <w:r w:rsidRPr="005854F8">
        <w:rPr>
          <w:rFonts w:ascii="Times New Roman" w:hAnsi="Times New Roman" w:cs="Times New Roman"/>
          <w:sz w:val="20"/>
          <w:szCs w:val="20"/>
        </w:rPr>
        <w:t xml:space="preserve"> University, </w:t>
      </w:r>
      <w:proofErr w:type="spellStart"/>
      <w:r w:rsidRPr="005854F8">
        <w:rPr>
          <w:rFonts w:ascii="Times New Roman" w:hAnsi="Times New Roman" w:cs="Times New Roman"/>
          <w:sz w:val="20"/>
          <w:szCs w:val="20"/>
        </w:rPr>
        <w:t>Savar</w:t>
      </w:r>
      <w:proofErr w:type="spellEnd"/>
      <w:r w:rsidRPr="005854F8">
        <w:rPr>
          <w:rFonts w:ascii="Times New Roman" w:hAnsi="Times New Roman" w:cs="Times New Roman"/>
          <w:sz w:val="20"/>
          <w:szCs w:val="20"/>
        </w:rPr>
        <w:t>, Dhaka-1342, Bangladesh</w:t>
      </w:r>
    </w:p>
    <w:p w:rsidR="000B65F9" w:rsidRPr="005854F8" w:rsidRDefault="00DC1804" w:rsidP="009E1B8B">
      <w:pPr>
        <w:snapToGrid w:val="0"/>
        <w:spacing w:after="0" w:line="240" w:lineRule="auto"/>
        <w:jc w:val="center"/>
        <w:rPr>
          <w:rFonts w:ascii="Times New Roman" w:hAnsi="Times New Roman" w:cs="Times New Roman"/>
          <w:sz w:val="20"/>
          <w:szCs w:val="20"/>
        </w:rPr>
      </w:pPr>
      <w:hyperlink r:id="rId8" w:history="1">
        <w:r w:rsidR="000B65F9" w:rsidRPr="005854F8">
          <w:rPr>
            <w:rStyle w:val="Hyperlink"/>
            <w:rFonts w:ascii="Times New Roman" w:hAnsi="Times New Roman" w:cs="Times New Roman"/>
            <w:color w:val="000000" w:themeColor="text1"/>
            <w:sz w:val="20"/>
            <w:szCs w:val="20"/>
            <w:u w:val="none"/>
          </w:rPr>
          <w:t>mahfuz_026shawan@yahoo.com</w:t>
        </w:r>
      </w:hyperlink>
      <w:r w:rsidR="000B65F9" w:rsidRPr="005854F8">
        <w:rPr>
          <w:rFonts w:ascii="Times New Roman" w:hAnsi="Times New Roman" w:cs="Times New Roman"/>
          <w:color w:val="000000" w:themeColor="text1"/>
          <w:sz w:val="20"/>
          <w:szCs w:val="20"/>
        </w:rPr>
        <w:t xml:space="preserve">, </w:t>
      </w:r>
      <w:hyperlink r:id="rId9" w:history="1">
        <w:r w:rsidR="000B65F9" w:rsidRPr="005854F8">
          <w:rPr>
            <w:rStyle w:val="Hyperlink"/>
            <w:rFonts w:ascii="Times New Roman" w:hAnsi="Times New Roman" w:cs="Times New Roman"/>
            <w:color w:val="000000" w:themeColor="text1"/>
            <w:sz w:val="20"/>
            <w:szCs w:val="20"/>
            <w:u w:val="none"/>
          </w:rPr>
          <w:t>mahfuz_026shawan@juniv.edu</w:t>
        </w:r>
      </w:hyperlink>
    </w:p>
    <w:p w:rsidR="000B65F9" w:rsidRPr="005854F8" w:rsidRDefault="000B65F9" w:rsidP="009E1B8B">
      <w:pPr>
        <w:snapToGrid w:val="0"/>
        <w:spacing w:after="0" w:line="240" w:lineRule="auto"/>
        <w:jc w:val="center"/>
        <w:rPr>
          <w:rFonts w:ascii="Times New Roman" w:hAnsi="Times New Roman" w:cs="Times New Roman"/>
          <w:sz w:val="20"/>
          <w:szCs w:val="20"/>
        </w:rPr>
      </w:pPr>
    </w:p>
    <w:p w:rsidR="00322B16" w:rsidRPr="005854F8" w:rsidRDefault="00322B16" w:rsidP="009E1B8B">
      <w:pPr>
        <w:snapToGrid w:val="0"/>
        <w:spacing w:after="0" w:line="240" w:lineRule="auto"/>
        <w:jc w:val="both"/>
        <w:rPr>
          <w:rFonts w:ascii="Times New Roman" w:hAnsi="Times New Roman" w:cs="Times New Roman"/>
          <w:color w:val="000000" w:themeColor="text1"/>
          <w:sz w:val="20"/>
          <w:szCs w:val="20"/>
        </w:rPr>
      </w:pPr>
      <w:r w:rsidRPr="00BA4909">
        <w:rPr>
          <w:rFonts w:ascii="Times New Roman" w:hAnsi="Times New Roman" w:cs="Times New Roman"/>
          <w:b/>
          <w:color w:val="000000" w:themeColor="text1"/>
          <w:sz w:val="20"/>
          <w:szCs w:val="20"/>
        </w:rPr>
        <w:t>Abstract:</w:t>
      </w:r>
      <w:r w:rsidRPr="005854F8">
        <w:rPr>
          <w:rFonts w:ascii="Times New Roman" w:hAnsi="Times New Roman" w:cs="Times New Roman"/>
          <w:b/>
          <w:color w:val="000000" w:themeColor="text1"/>
          <w:sz w:val="20"/>
          <w:szCs w:val="20"/>
        </w:rPr>
        <w:t xml:space="preserve"> </w:t>
      </w:r>
      <w:proofErr w:type="spellStart"/>
      <w:r w:rsidR="00D62AB1">
        <w:rPr>
          <w:rFonts w:ascii="Times New Roman" w:hAnsi="Times New Roman" w:cs="Times New Roman"/>
          <w:sz w:val="20"/>
          <w:szCs w:val="20"/>
        </w:rPr>
        <w:t>Zika</w:t>
      </w:r>
      <w:proofErr w:type="spellEnd"/>
      <w:r w:rsidR="00056FEE" w:rsidRPr="005854F8">
        <w:rPr>
          <w:rFonts w:ascii="Times New Roman" w:hAnsi="Times New Roman" w:cs="Times New Roman"/>
          <w:sz w:val="20"/>
          <w:szCs w:val="20"/>
        </w:rPr>
        <w:t xml:space="preserve"> virus is an </w:t>
      </w:r>
      <w:proofErr w:type="spellStart"/>
      <w:r w:rsidR="00056FEE" w:rsidRPr="005854F8">
        <w:rPr>
          <w:rFonts w:ascii="Times New Roman" w:hAnsi="Times New Roman" w:cs="Times New Roman"/>
          <w:sz w:val="20"/>
          <w:szCs w:val="20"/>
        </w:rPr>
        <w:t>aedes</w:t>
      </w:r>
      <w:proofErr w:type="spellEnd"/>
      <w:r w:rsidR="00056FEE" w:rsidRPr="005854F8">
        <w:rPr>
          <w:rFonts w:ascii="Times New Roman" w:hAnsi="Times New Roman" w:cs="Times New Roman"/>
          <w:sz w:val="20"/>
          <w:szCs w:val="20"/>
        </w:rPr>
        <w:t xml:space="preserve"> mosquito borne pathogen belonging to the member of </w:t>
      </w:r>
      <w:proofErr w:type="spellStart"/>
      <w:r w:rsidR="00056FEE" w:rsidRPr="005854F8">
        <w:rPr>
          <w:rFonts w:ascii="Times New Roman" w:hAnsi="Times New Roman" w:cs="Times New Roman"/>
          <w:sz w:val="20"/>
          <w:szCs w:val="20"/>
        </w:rPr>
        <w:t>Flaviviridae</w:t>
      </w:r>
      <w:proofErr w:type="spellEnd"/>
      <w:r w:rsidR="00056FEE" w:rsidRPr="005854F8">
        <w:rPr>
          <w:rFonts w:ascii="Times New Roman" w:hAnsi="Times New Roman" w:cs="Times New Roman"/>
          <w:sz w:val="20"/>
          <w:szCs w:val="20"/>
        </w:rPr>
        <w:t xml:space="preserve"> subgroup causes an emerging disease called </w:t>
      </w:r>
      <w:proofErr w:type="spellStart"/>
      <w:r w:rsidR="00D62AB1">
        <w:rPr>
          <w:rFonts w:ascii="Times New Roman" w:hAnsi="Times New Roman" w:cs="Times New Roman"/>
          <w:sz w:val="20"/>
          <w:szCs w:val="20"/>
        </w:rPr>
        <w:t>Zika</w:t>
      </w:r>
      <w:proofErr w:type="spellEnd"/>
      <w:r w:rsidR="00056FEE" w:rsidRPr="005854F8">
        <w:rPr>
          <w:rFonts w:ascii="Times New Roman" w:hAnsi="Times New Roman" w:cs="Times New Roman"/>
          <w:sz w:val="20"/>
          <w:szCs w:val="20"/>
        </w:rPr>
        <w:t xml:space="preserve"> fever, known as a benign infection usually presenting as influenza like illness with </w:t>
      </w:r>
      <w:proofErr w:type="spellStart"/>
      <w:r w:rsidR="00056FEE" w:rsidRPr="005854F8">
        <w:rPr>
          <w:rFonts w:ascii="Times New Roman" w:hAnsi="Times New Roman" w:cs="Times New Roman"/>
          <w:sz w:val="20"/>
          <w:szCs w:val="20"/>
        </w:rPr>
        <w:t>cutaneous</w:t>
      </w:r>
      <w:proofErr w:type="spellEnd"/>
      <w:r w:rsidR="00056FEE" w:rsidRPr="005854F8">
        <w:rPr>
          <w:rFonts w:ascii="Times New Roman" w:hAnsi="Times New Roman" w:cs="Times New Roman"/>
          <w:sz w:val="20"/>
          <w:szCs w:val="20"/>
        </w:rPr>
        <w:t xml:space="preserve"> rash. Nowadays epidemic outbreak caused by </w:t>
      </w:r>
      <w:proofErr w:type="spellStart"/>
      <w:r w:rsidR="00D62AB1">
        <w:rPr>
          <w:rFonts w:ascii="Times New Roman" w:hAnsi="Times New Roman" w:cs="Times New Roman"/>
          <w:sz w:val="20"/>
          <w:szCs w:val="20"/>
        </w:rPr>
        <w:t>Zika</w:t>
      </w:r>
      <w:proofErr w:type="spellEnd"/>
      <w:r w:rsidR="00056FEE" w:rsidRPr="005854F8">
        <w:rPr>
          <w:rFonts w:ascii="Times New Roman" w:hAnsi="Times New Roman" w:cs="Times New Roman"/>
          <w:sz w:val="20"/>
          <w:szCs w:val="20"/>
        </w:rPr>
        <w:t xml:space="preserve"> virus is highly contagious and incurable with present technologies; thus considered as a major health risk which need enhanced surveillance. Genetic studies on </w:t>
      </w:r>
      <w:proofErr w:type="spellStart"/>
      <w:r w:rsidR="00056FEE" w:rsidRPr="005854F8">
        <w:rPr>
          <w:rFonts w:ascii="Times New Roman" w:hAnsi="Times New Roman" w:cs="Times New Roman"/>
          <w:i/>
          <w:sz w:val="20"/>
          <w:szCs w:val="20"/>
        </w:rPr>
        <w:t>Flavivirus</w:t>
      </w:r>
      <w:proofErr w:type="spellEnd"/>
      <w:r w:rsidR="00056FEE" w:rsidRPr="005854F8">
        <w:rPr>
          <w:rFonts w:ascii="Times New Roman" w:hAnsi="Times New Roman" w:cs="Times New Roman"/>
          <w:sz w:val="20"/>
          <w:szCs w:val="20"/>
        </w:rPr>
        <w:t xml:space="preserve"> have shown that, the </w:t>
      </w:r>
      <w:r w:rsidR="00056FEE" w:rsidRPr="005854F8">
        <w:rPr>
          <w:rFonts w:ascii="Times New Roman" w:hAnsi="Times New Roman" w:cs="Times New Roman"/>
          <w:color w:val="000000" w:themeColor="text1"/>
          <w:sz w:val="20"/>
          <w:szCs w:val="20"/>
        </w:rPr>
        <w:t xml:space="preserve">3' </w:t>
      </w:r>
      <w:proofErr w:type="spellStart"/>
      <w:r w:rsidR="00056FEE" w:rsidRPr="005854F8">
        <w:rPr>
          <w:rFonts w:ascii="Times New Roman" w:hAnsi="Times New Roman" w:cs="Times New Roman"/>
          <w:color w:val="000000" w:themeColor="text1"/>
          <w:sz w:val="20"/>
          <w:szCs w:val="20"/>
        </w:rPr>
        <w:t>untranslated</w:t>
      </w:r>
      <w:proofErr w:type="spellEnd"/>
      <w:r w:rsidR="00056FEE" w:rsidRPr="005854F8">
        <w:rPr>
          <w:rFonts w:ascii="Times New Roman" w:hAnsi="Times New Roman" w:cs="Times New Roman"/>
          <w:color w:val="000000" w:themeColor="text1"/>
          <w:sz w:val="20"/>
          <w:szCs w:val="20"/>
        </w:rPr>
        <w:t xml:space="preserve"> region (UTR) is consists of seven highly conserved stem loop structure and is important for viral replication and pathogenesis. Therefore, 3' UTR of </w:t>
      </w:r>
      <w:proofErr w:type="spellStart"/>
      <w:r w:rsidR="00D62AB1">
        <w:rPr>
          <w:rFonts w:ascii="Times New Roman" w:hAnsi="Times New Roman" w:cs="Times New Roman"/>
          <w:color w:val="000000" w:themeColor="text1"/>
          <w:sz w:val="20"/>
          <w:szCs w:val="20"/>
        </w:rPr>
        <w:t>Zika</w:t>
      </w:r>
      <w:proofErr w:type="spellEnd"/>
      <w:r w:rsidR="00056FEE" w:rsidRPr="005854F8">
        <w:rPr>
          <w:rFonts w:ascii="Times New Roman" w:hAnsi="Times New Roman" w:cs="Times New Roman"/>
          <w:color w:val="000000" w:themeColor="text1"/>
          <w:sz w:val="20"/>
          <w:szCs w:val="20"/>
        </w:rPr>
        <w:t xml:space="preserve"> virus can be utilized as suitable target for controlling </w:t>
      </w:r>
      <w:proofErr w:type="spellStart"/>
      <w:r w:rsidR="00D62AB1">
        <w:rPr>
          <w:rFonts w:ascii="Times New Roman" w:hAnsi="Times New Roman" w:cs="Times New Roman"/>
          <w:color w:val="000000" w:themeColor="text1"/>
          <w:sz w:val="20"/>
          <w:szCs w:val="20"/>
        </w:rPr>
        <w:t>Zika</w:t>
      </w:r>
      <w:proofErr w:type="spellEnd"/>
      <w:r w:rsidR="00056FEE" w:rsidRPr="005854F8">
        <w:rPr>
          <w:rFonts w:ascii="Times New Roman" w:hAnsi="Times New Roman" w:cs="Times New Roman"/>
          <w:color w:val="000000" w:themeColor="text1"/>
          <w:sz w:val="20"/>
          <w:szCs w:val="20"/>
        </w:rPr>
        <w:t xml:space="preserve"> virus mediated infection. Viral infection can be reduced by RNA interference (</w:t>
      </w:r>
      <w:proofErr w:type="spellStart"/>
      <w:r w:rsidR="00056FEE" w:rsidRPr="005854F8">
        <w:rPr>
          <w:rFonts w:ascii="Times New Roman" w:hAnsi="Times New Roman" w:cs="Times New Roman"/>
          <w:color w:val="000000" w:themeColor="text1"/>
          <w:sz w:val="20"/>
          <w:szCs w:val="20"/>
        </w:rPr>
        <w:t>RNAi</w:t>
      </w:r>
      <w:proofErr w:type="spellEnd"/>
      <w:r w:rsidR="00056FEE" w:rsidRPr="005854F8">
        <w:rPr>
          <w:rFonts w:ascii="Times New Roman" w:hAnsi="Times New Roman" w:cs="Times New Roman"/>
          <w:color w:val="000000" w:themeColor="text1"/>
          <w:sz w:val="20"/>
          <w:szCs w:val="20"/>
        </w:rPr>
        <w:t>) technology in which double stranded RNA (</w:t>
      </w:r>
      <w:proofErr w:type="spellStart"/>
      <w:r w:rsidR="00056FEE" w:rsidRPr="005854F8">
        <w:rPr>
          <w:rFonts w:ascii="Times New Roman" w:hAnsi="Times New Roman" w:cs="Times New Roman"/>
          <w:color w:val="000000" w:themeColor="text1"/>
          <w:sz w:val="20"/>
          <w:szCs w:val="20"/>
        </w:rPr>
        <w:t>siRNA</w:t>
      </w:r>
      <w:proofErr w:type="spellEnd"/>
      <w:r w:rsidR="00056FEE" w:rsidRPr="005854F8">
        <w:rPr>
          <w:rFonts w:ascii="Times New Roman" w:hAnsi="Times New Roman" w:cs="Times New Roman"/>
          <w:color w:val="000000" w:themeColor="text1"/>
          <w:sz w:val="20"/>
          <w:szCs w:val="20"/>
        </w:rPr>
        <w:t xml:space="preserve"> and </w:t>
      </w:r>
      <w:proofErr w:type="spellStart"/>
      <w:r w:rsidR="00056FEE" w:rsidRPr="005854F8">
        <w:rPr>
          <w:rFonts w:ascii="Times New Roman" w:hAnsi="Times New Roman" w:cs="Times New Roman"/>
          <w:color w:val="000000" w:themeColor="text1"/>
          <w:sz w:val="20"/>
          <w:szCs w:val="20"/>
        </w:rPr>
        <w:t>miRNA</w:t>
      </w:r>
      <w:proofErr w:type="spellEnd"/>
      <w:r w:rsidR="00056FEE" w:rsidRPr="005854F8">
        <w:rPr>
          <w:rFonts w:ascii="Times New Roman" w:hAnsi="Times New Roman" w:cs="Times New Roman"/>
          <w:color w:val="000000" w:themeColor="text1"/>
          <w:sz w:val="20"/>
          <w:szCs w:val="20"/>
        </w:rPr>
        <w:t xml:space="preserve">) molecules mediate the post transcriptional gene silencing (PTGS) of genes in a sequence specific manner. However genetic variability has been determined in different viral isolates; it is a great challenge to design potential </w:t>
      </w:r>
      <w:proofErr w:type="spellStart"/>
      <w:r w:rsidR="00056FEE" w:rsidRPr="005854F8">
        <w:rPr>
          <w:rFonts w:ascii="Times New Roman" w:hAnsi="Times New Roman" w:cs="Times New Roman"/>
          <w:color w:val="000000" w:themeColor="text1"/>
          <w:sz w:val="20"/>
          <w:szCs w:val="20"/>
        </w:rPr>
        <w:t>siRNA</w:t>
      </w:r>
      <w:proofErr w:type="spellEnd"/>
      <w:r w:rsidR="00056FEE" w:rsidRPr="005854F8">
        <w:rPr>
          <w:rFonts w:ascii="Times New Roman" w:hAnsi="Times New Roman" w:cs="Times New Roman"/>
          <w:color w:val="000000" w:themeColor="text1"/>
          <w:sz w:val="20"/>
          <w:szCs w:val="20"/>
        </w:rPr>
        <w:t xml:space="preserve"> (small interfering RNA) molecules to repress the expression of respective target gene rather than any other viral gene simultaneously. This work </w:t>
      </w:r>
      <w:r w:rsidR="00514181">
        <w:rPr>
          <w:rFonts w:ascii="Times New Roman" w:hAnsi="Times New Roman" w:cs="Times New Roman"/>
          <w:color w:val="000000" w:themeColor="text1"/>
          <w:sz w:val="20"/>
          <w:szCs w:val="20"/>
        </w:rPr>
        <w:t xml:space="preserve">is </w:t>
      </w:r>
      <w:r w:rsidR="00056FEE" w:rsidRPr="005854F8">
        <w:rPr>
          <w:rFonts w:ascii="Times New Roman" w:hAnsi="Times New Roman" w:cs="Times New Roman"/>
          <w:color w:val="000000" w:themeColor="text1"/>
          <w:sz w:val="20"/>
          <w:szCs w:val="20"/>
        </w:rPr>
        <w:t xml:space="preserve">done using various computational tools to design 21 nucleotides long </w:t>
      </w:r>
      <w:proofErr w:type="spellStart"/>
      <w:r w:rsidR="00056FEE" w:rsidRPr="005854F8">
        <w:rPr>
          <w:rFonts w:ascii="Times New Roman" w:hAnsi="Times New Roman" w:cs="Times New Roman"/>
          <w:color w:val="000000" w:themeColor="text1"/>
          <w:sz w:val="20"/>
          <w:szCs w:val="20"/>
        </w:rPr>
        <w:t>siRNA</w:t>
      </w:r>
      <w:proofErr w:type="spellEnd"/>
      <w:r w:rsidR="00056FEE" w:rsidRPr="005854F8">
        <w:rPr>
          <w:rFonts w:ascii="Times New Roman" w:hAnsi="Times New Roman" w:cs="Times New Roman"/>
          <w:color w:val="000000" w:themeColor="text1"/>
          <w:sz w:val="20"/>
          <w:szCs w:val="20"/>
        </w:rPr>
        <w:t xml:space="preserve"> sequence on the basis of rational </w:t>
      </w:r>
      <w:proofErr w:type="spellStart"/>
      <w:r w:rsidR="00056FEE" w:rsidRPr="005854F8">
        <w:rPr>
          <w:rFonts w:ascii="Times New Roman" w:hAnsi="Times New Roman" w:cs="Times New Roman"/>
          <w:color w:val="000000" w:themeColor="text1"/>
          <w:sz w:val="20"/>
          <w:szCs w:val="20"/>
        </w:rPr>
        <w:t>siRNA</w:t>
      </w:r>
      <w:proofErr w:type="spellEnd"/>
      <w:r w:rsidR="00056FEE" w:rsidRPr="005854F8">
        <w:rPr>
          <w:rFonts w:ascii="Times New Roman" w:hAnsi="Times New Roman" w:cs="Times New Roman"/>
          <w:color w:val="000000" w:themeColor="text1"/>
          <w:sz w:val="20"/>
          <w:szCs w:val="20"/>
        </w:rPr>
        <w:t xml:space="preserve"> designing method targeting CDS (coding sequence) of 3' UTR of </w:t>
      </w:r>
      <w:proofErr w:type="spellStart"/>
      <w:r w:rsidR="00D62AB1">
        <w:rPr>
          <w:rFonts w:ascii="Times New Roman" w:hAnsi="Times New Roman" w:cs="Times New Roman"/>
          <w:color w:val="000000" w:themeColor="text1"/>
          <w:sz w:val="20"/>
          <w:szCs w:val="20"/>
        </w:rPr>
        <w:t>Zika</w:t>
      </w:r>
      <w:proofErr w:type="spellEnd"/>
      <w:r w:rsidR="00056FEE" w:rsidRPr="005854F8">
        <w:rPr>
          <w:rFonts w:ascii="Times New Roman" w:hAnsi="Times New Roman" w:cs="Times New Roman"/>
          <w:color w:val="000000" w:themeColor="text1"/>
          <w:sz w:val="20"/>
          <w:szCs w:val="20"/>
        </w:rPr>
        <w:t xml:space="preserve"> virus. In this study out of one hundred seventy eight computationally identified </w:t>
      </w:r>
      <w:proofErr w:type="spellStart"/>
      <w:r w:rsidR="00056FEE" w:rsidRPr="005854F8">
        <w:rPr>
          <w:rFonts w:ascii="Times New Roman" w:hAnsi="Times New Roman" w:cs="Times New Roman"/>
          <w:color w:val="000000" w:themeColor="text1"/>
          <w:sz w:val="20"/>
          <w:szCs w:val="20"/>
        </w:rPr>
        <w:t>siRNAs</w:t>
      </w:r>
      <w:proofErr w:type="spellEnd"/>
      <w:r w:rsidR="00056FEE" w:rsidRPr="005854F8">
        <w:rPr>
          <w:rFonts w:ascii="Times New Roman" w:hAnsi="Times New Roman" w:cs="Times New Roman"/>
          <w:color w:val="000000" w:themeColor="text1"/>
          <w:sz w:val="20"/>
          <w:szCs w:val="20"/>
        </w:rPr>
        <w:t xml:space="preserve"> only four most promising </w:t>
      </w:r>
      <w:proofErr w:type="spellStart"/>
      <w:r w:rsidR="00056FEE" w:rsidRPr="005854F8">
        <w:rPr>
          <w:rFonts w:ascii="Times New Roman" w:hAnsi="Times New Roman" w:cs="Times New Roman"/>
          <w:color w:val="000000" w:themeColor="text1"/>
          <w:sz w:val="20"/>
          <w:szCs w:val="20"/>
        </w:rPr>
        <w:t>siRNA</w:t>
      </w:r>
      <w:proofErr w:type="spellEnd"/>
      <w:r w:rsidR="00056FEE" w:rsidRPr="005854F8">
        <w:rPr>
          <w:rFonts w:ascii="Times New Roman" w:hAnsi="Times New Roman" w:cs="Times New Roman"/>
          <w:color w:val="000000" w:themeColor="text1"/>
          <w:sz w:val="20"/>
          <w:szCs w:val="20"/>
        </w:rPr>
        <w:t xml:space="preserve"> molecules for gene silencing of 3' UTR of </w:t>
      </w:r>
      <w:proofErr w:type="spellStart"/>
      <w:r w:rsidR="00D62AB1">
        <w:rPr>
          <w:rFonts w:ascii="Times New Roman" w:hAnsi="Times New Roman" w:cs="Times New Roman"/>
          <w:color w:val="000000" w:themeColor="text1"/>
          <w:sz w:val="20"/>
          <w:szCs w:val="20"/>
        </w:rPr>
        <w:t>Zika</w:t>
      </w:r>
      <w:proofErr w:type="spellEnd"/>
      <w:r w:rsidR="00056FEE" w:rsidRPr="005854F8">
        <w:rPr>
          <w:rFonts w:ascii="Times New Roman" w:hAnsi="Times New Roman" w:cs="Times New Roman"/>
          <w:color w:val="000000" w:themeColor="text1"/>
          <w:sz w:val="20"/>
          <w:szCs w:val="20"/>
        </w:rPr>
        <w:t xml:space="preserve"> virus were verified using other computer aided tools which might lead to suppress the viral activity.</w:t>
      </w:r>
      <w:r w:rsidRPr="005854F8">
        <w:rPr>
          <w:rFonts w:ascii="Times New Roman" w:hAnsi="Times New Roman" w:cs="Times New Roman"/>
          <w:color w:val="000000" w:themeColor="text1"/>
          <w:sz w:val="20"/>
          <w:szCs w:val="20"/>
        </w:rPr>
        <w:t xml:space="preserve"> </w:t>
      </w:r>
      <w:r w:rsidR="00056FEE" w:rsidRPr="005854F8">
        <w:rPr>
          <w:rFonts w:ascii="Times New Roman" w:hAnsi="Times New Roman" w:cs="Times New Roman"/>
          <w:color w:val="000000" w:themeColor="text1"/>
          <w:sz w:val="20"/>
          <w:szCs w:val="20"/>
        </w:rPr>
        <w:t xml:space="preserve">Thus, this approach may provide an insight for chemically synthesized RNA molecules as antiviral agent for </w:t>
      </w:r>
      <w:proofErr w:type="spellStart"/>
      <w:r w:rsidR="00D62AB1">
        <w:rPr>
          <w:rFonts w:ascii="Times New Roman" w:hAnsi="Times New Roman" w:cs="Times New Roman"/>
          <w:color w:val="000000" w:themeColor="text1"/>
          <w:sz w:val="20"/>
          <w:szCs w:val="20"/>
        </w:rPr>
        <w:t>Zika</w:t>
      </w:r>
      <w:proofErr w:type="spellEnd"/>
      <w:r w:rsidR="00056FEE" w:rsidRPr="005854F8">
        <w:rPr>
          <w:rFonts w:ascii="Times New Roman" w:hAnsi="Times New Roman" w:cs="Times New Roman"/>
          <w:color w:val="000000" w:themeColor="text1"/>
          <w:sz w:val="20"/>
          <w:szCs w:val="20"/>
        </w:rPr>
        <w:t xml:space="preserve"> virus mediated infection and acts as a foundation stone for an efficient therapeutics at genome level.</w:t>
      </w:r>
    </w:p>
    <w:p w:rsidR="00043C82" w:rsidRPr="005854F8" w:rsidRDefault="00C20AD0" w:rsidP="009E1B8B">
      <w:pPr>
        <w:snapToGrid w:val="0"/>
        <w:spacing w:after="0" w:line="240" w:lineRule="auto"/>
        <w:jc w:val="both"/>
        <w:rPr>
          <w:rFonts w:ascii="Times New Roman" w:hAnsi="Times New Roman" w:cs="Times New Roman"/>
          <w:sz w:val="20"/>
          <w:szCs w:val="20"/>
          <w:lang w:eastAsia="zh-CN"/>
        </w:rPr>
      </w:pPr>
      <w:r w:rsidRPr="005854F8">
        <w:rPr>
          <w:rFonts w:ascii="Times New Roman" w:hAnsi="Times New Roman" w:cs="Times New Roman"/>
          <w:color w:val="000000" w:themeColor="text1"/>
          <w:sz w:val="20"/>
          <w:szCs w:val="20"/>
        </w:rPr>
        <w:t>[</w:t>
      </w:r>
      <w:proofErr w:type="spellStart"/>
      <w:r w:rsidRPr="005854F8">
        <w:rPr>
          <w:rFonts w:ascii="Times New Roman" w:hAnsi="Times New Roman" w:cs="Times New Roman"/>
          <w:color w:val="000000" w:themeColor="text1"/>
          <w:sz w:val="20"/>
          <w:szCs w:val="20"/>
        </w:rPr>
        <w:t>Shawan</w:t>
      </w:r>
      <w:proofErr w:type="spellEnd"/>
      <w:r w:rsidRPr="005854F8">
        <w:rPr>
          <w:rFonts w:ascii="Times New Roman" w:hAnsi="Times New Roman" w:cs="Times New Roman"/>
          <w:color w:val="000000" w:themeColor="text1"/>
          <w:sz w:val="20"/>
          <w:szCs w:val="20"/>
        </w:rPr>
        <w:t xml:space="preserve"> MMAK, </w:t>
      </w:r>
      <w:proofErr w:type="spellStart"/>
      <w:r w:rsidRPr="005854F8">
        <w:rPr>
          <w:rFonts w:ascii="Times New Roman" w:hAnsi="Times New Roman" w:cs="Times New Roman"/>
          <w:color w:val="000000" w:themeColor="text1"/>
          <w:sz w:val="20"/>
          <w:szCs w:val="20"/>
        </w:rPr>
        <w:t>Hossain</w:t>
      </w:r>
      <w:proofErr w:type="spellEnd"/>
      <w:r w:rsidRPr="005854F8">
        <w:rPr>
          <w:rFonts w:ascii="Times New Roman" w:hAnsi="Times New Roman" w:cs="Times New Roman"/>
          <w:color w:val="000000" w:themeColor="text1"/>
          <w:sz w:val="20"/>
          <w:szCs w:val="20"/>
        </w:rPr>
        <w:t xml:space="preserve"> MM, </w:t>
      </w:r>
      <w:proofErr w:type="spellStart"/>
      <w:r w:rsidRPr="005854F8">
        <w:rPr>
          <w:rFonts w:ascii="Times New Roman" w:hAnsi="Times New Roman" w:cs="Times New Roman"/>
          <w:color w:val="000000" w:themeColor="text1"/>
          <w:sz w:val="20"/>
          <w:szCs w:val="20"/>
        </w:rPr>
        <w:t>Hasan</w:t>
      </w:r>
      <w:proofErr w:type="spellEnd"/>
      <w:r w:rsidRPr="005854F8">
        <w:rPr>
          <w:rFonts w:ascii="Times New Roman" w:hAnsi="Times New Roman" w:cs="Times New Roman"/>
          <w:color w:val="000000" w:themeColor="text1"/>
          <w:sz w:val="20"/>
          <w:szCs w:val="20"/>
        </w:rPr>
        <w:t xml:space="preserve"> MA, </w:t>
      </w:r>
      <w:proofErr w:type="spellStart"/>
      <w:r w:rsidRPr="005854F8">
        <w:rPr>
          <w:rFonts w:ascii="Times New Roman" w:hAnsi="Times New Roman" w:cs="Times New Roman"/>
          <w:color w:val="000000" w:themeColor="text1"/>
          <w:sz w:val="20"/>
          <w:szCs w:val="20"/>
        </w:rPr>
        <w:t>Hasan</w:t>
      </w:r>
      <w:proofErr w:type="spellEnd"/>
      <w:r w:rsidRPr="005854F8">
        <w:rPr>
          <w:rFonts w:ascii="Times New Roman" w:hAnsi="Times New Roman" w:cs="Times New Roman"/>
          <w:color w:val="000000" w:themeColor="text1"/>
          <w:sz w:val="20"/>
          <w:szCs w:val="20"/>
        </w:rPr>
        <w:t xml:space="preserve"> MM, </w:t>
      </w:r>
      <w:proofErr w:type="spellStart"/>
      <w:r w:rsidRPr="005854F8">
        <w:rPr>
          <w:rFonts w:ascii="Times New Roman" w:hAnsi="Times New Roman" w:cs="Times New Roman"/>
          <w:color w:val="000000" w:themeColor="text1"/>
          <w:sz w:val="20"/>
          <w:szCs w:val="20"/>
        </w:rPr>
        <w:t>Parvin</w:t>
      </w:r>
      <w:proofErr w:type="spellEnd"/>
      <w:r w:rsidRPr="005854F8">
        <w:rPr>
          <w:rFonts w:ascii="Times New Roman" w:hAnsi="Times New Roman" w:cs="Times New Roman"/>
          <w:color w:val="000000" w:themeColor="text1"/>
          <w:sz w:val="20"/>
          <w:szCs w:val="20"/>
        </w:rPr>
        <w:t xml:space="preserve"> A, </w:t>
      </w:r>
      <w:proofErr w:type="spellStart"/>
      <w:r w:rsidRPr="005854F8">
        <w:rPr>
          <w:rFonts w:ascii="Times New Roman" w:hAnsi="Times New Roman" w:cs="Times New Roman"/>
          <w:color w:val="000000" w:themeColor="text1"/>
          <w:sz w:val="20"/>
          <w:szCs w:val="20"/>
        </w:rPr>
        <w:t>Akter</w:t>
      </w:r>
      <w:proofErr w:type="spellEnd"/>
      <w:r w:rsidRPr="005854F8">
        <w:rPr>
          <w:rFonts w:ascii="Times New Roman" w:hAnsi="Times New Roman" w:cs="Times New Roman"/>
          <w:color w:val="000000" w:themeColor="text1"/>
          <w:sz w:val="20"/>
          <w:szCs w:val="20"/>
        </w:rPr>
        <w:t xml:space="preserve"> S, </w:t>
      </w:r>
      <w:proofErr w:type="spellStart"/>
      <w:r w:rsidRPr="005854F8">
        <w:rPr>
          <w:rFonts w:ascii="Times New Roman" w:hAnsi="Times New Roman" w:cs="Times New Roman"/>
          <w:color w:val="000000" w:themeColor="text1"/>
          <w:sz w:val="20"/>
          <w:szCs w:val="20"/>
        </w:rPr>
        <w:t>Uddin</w:t>
      </w:r>
      <w:proofErr w:type="spellEnd"/>
      <w:r w:rsidRPr="005854F8">
        <w:rPr>
          <w:rFonts w:ascii="Times New Roman" w:hAnsi="Times New Roman" w:cs="Times New Roman"/>
          <w:color w:val="000000" w:themeColor="text1"/>
          <w:sz w:val="20"/>
          <w:szCs w:val="20"/>
        </w:rPr>
        <w:t xml:space="preserve"> KR, </w:t>
      </w:r>
      <w:proofErr w:type="spellStart"/>
      <w:r w:rsidRPr="005854F8">
        <w:rPr>
          <w:rFonts w:ascii="Times New Roman" w:hAnsi="Times New Roman" w:cs="Times New Roman"/>
          <w:color w:val="000000" w:themeColor="text1"/>
          <w:sz w:val="20"/>
          <w:szCs w:val="20"/>
        </w:rPr>
        <w:t>Banik</w:t>
      </w:r>
      <w:proofErr w:type="spellEnd"/>
      <w:r w:rsidRPr="005854F8">
        <w:rPr>
          <w:rFonts w:ascii="Times New Roman" w:hAnsi="Times New Roman" w:cs="Times New Roman"/>
          <w:color w:val="000000" w:themeColor="text1"/>
          <w:sz w:val="20"/>
          <w:szCs w:val="20"/>
        </w:rPr>
        <w:t xml:space="preserve"> S, </w:t>
      </w:r>
      <w:proofErr w:type="spellStart"/>
      <w:r w:rsidRPr="005854F8">
        <w:rPr>
          <w:rFonts w:ascii="Times New Roman" w:hAnsi="Times New Roman" w:cs="Times New Roman"/>
          <w:color w:val="000000" w:themeColor="text1"/>
          <w:sz w:val="20"/>
          <w:szCs w:val="20"/>
        </w:rPr>
        <w:t>Morshed</w:t>
      </w:r>
      <w:proofErr w:type="spellEnd"/>
      <w:r w:rsidRPr="005854F8">
        <w:rPr>
          <w:rFonts w:ascii="Times New Roman" w:hAnsi="Times New Roman" w:cs="Times New Roman"/>
          <w:color w:val="000000" w:themeColor="text1"/>
          <w:sz w:val="20"/>
          <w:szCs w:val="20"/>
        </w:rPr>
        <w:t xml:space="preserve"> M, </w:t>
      </w:r>
      <w:proofErr w:type="spellStart"/>
      <w:r w:rsidRPr="005854F8">
        <w:rPr>
          <w:rFonts w:ascii="Times New Roman" w:hAnsi="Times New Roman" w:cs="Times New Roman"/>
          <w:color w:val="000000" w:themeColor="text1"/>
          <w:sz w:val="20"/>
          <w:szCs w:val="20"/>
        </w:rPr>
        <w:t>Rahman</w:t>
      </w:r>
      <w:proofErr w:type="spellEnd"/>
      <w:r w:rsidRPr="005854F8">
        <w:rPr>
          <w:rFonts w:ascii="Times New Roman" w:hAnsi="Times New Roman" w:cs="Times New Roman"/>
          <w:color w:val="000000" w:themeColor="text1"/>
          <w:sz w:val="20"/>
          <w:szCs w:val="20"/>
        </w:rPr>
        <w:t xml:space="preserve"> MN and </w:t>
      </w:r>
      <w:proofErr w:type="spellStart"/>
      <w:r w:rsidRPr="005854F8">
        <w:rPr>
          <w:rFonts w:ascii="Times New Roman" w:hAnsi="Times New Roman" w:cs="Times New Roman"/>
          <w:color w:val="000000" w:themeColor="text1"/>
          <w:sz w:val="20"/>
          <w:szCs w:val="20"/>
        </w:rPr>
        <w:t>Rahman</w:t>
      </w:r>
      <w:proofErr w:type="spellEnd"/>
      <w:r w:rsidRPr="005854F8">
        <w:rPr>
          <w:rFonts w:ascii="Times New Roman" w:hAnsi="Times New Roman" w:cs="Times New Roman"/>
          <w:color w:val="000000" w:themeColor="text1"/>
          <w:sz w:val="20"/>
          <w:szCs w:val="20"/>
        </w:rPr>
        <w:t xml:space="preserve"> SMB. </w:t>
      </w:r>
      <w:r w:rsidRPr="005854F8">
        <w:rPr>
          <w:rFonts w:ascii="Times New Roman" w:hAnsi="Times New Roman" w:cs="Times New Roman"/>
          <w:b/>
          <w:sz w:val="20"/>
          <w:szCs w:val="20"/>
        </w:rPr>
        <w:t xml:space="preserve">Design and Prediction of Potential </w:t>
      </w:r>
      <w:proofErr w:type="spellStart"/>
      <w:r w:rsidRPr="005854F8">
        <w:rPr>
          <w:rFonts w:ascii="Times New Roman" w:hAnsi="Times New Roman" w:cs="Times New Roman"/>
          <w:b/>
          <w:sz w:val="20"/>
          <w:szCs w:val="20"/>
        </w:rPr>
        <w:t>RNAi</w:t>
      </w:r>
      <w:proofErr w:type="spellEnd"/>
      <w:r w:rsidRPr="005854F8">
        <w:rPr>
          <w:rFonts w:ascii="Times New Roman" w:hAnsi="Times New Roman" w:cs="Times New Roman"/>
          <w:b/>
          <w:sz w:val="20"/>
          <w:szCs w:val="20"/>
        </w:rPr>
        <w:t xml:space="preserve"> (</w:t>
      </w:r>
      <w:proofErr w:type="spellStart"/>
      <w:r w:rsidRPr="005854F8">
        <w:rPr>
          <w:rFonts w:ascii="Times New Roman" w:hAnsi="Times New Roman" w:cs="Times New Roman"/>
          <w:b/>
          <w:sz w:val="20"/>
          <w:szCs w:val="20"/>
        </w:rPr>
        <w:t>siRNA</w:t>
      </w:r>
      <w:proofErr w:type="spellEnd"/>
      <w:r w:rsidRPr="005854F8">
        <w:rPr>
          <w:rFonts w:ascii="Times New Roman" w:hAnsi="Times New Roman" w:cs="Times New Roman"/>
          <w:b/>
          <w:sz w:val="20"/>
          <w:szCs w:val="20"/>
        </w:rPr>
        <w:t xml:space="preserve">) Molecules for </w:t>
      </w:r>
      <w:r w:rsidRPr="005854F8">
        <w:rPr>
          <w:rFonts w:ascii="Times New Roman" w:hAnsi="Times New Roman" w:cs="Times New Roman"/>
          <w:b/>
          <w:color w:val="000000" w:themeColor="text1"/>
          <w:sz w:val="20"/>
          <w:szCs w:val="20"/>
        </w:rPr>
        <w:t xml:space="preserve">3'UTR PTGS of Different Strains of </w:t>
      </w:r>
      <w:proofErr w:type="spellStart"/>
      <w:r w:rsidR="00D62AB1">
        <w:rPr>
          <w:rFonts w:ascii="Times New Roman" w:hAnsi="Times New Roman" w:cs="Times New Roman"/>
          <w:b/>
          <w:color w:val="000000" w:themeColor="text1"/>
          <w:sz w:val="20"/>
          <w:szCs w:val="20"/>
        </w:rPr>
        <w:t>Zika</w:t>
      </w:r>
      <w:proofErr w:type="spellEnd"/>
      <w:r w:rsidRPr="005854F8">
        <w:rPr>
          <w:rFonts w:ascii="Times New Roman" w:hAnsi="Times New Roman" w:cs="Times New Roman"/>
          <w:b/>
          <w:color w:val="000000" w:themeColor="text1"/>
          <w:sz w:val="20"/>
          <w:szCs w:val="20"/>
        </w:rPr>
        <w:t xml:space="preserve"> Virus: A Computational Approach</w:t>
      </w:r>
      <w:r w:rsidR="00043C82" w:rsidRPr="005854F8">
        <w:rPr>
          <w:rFonts w:ascii="Times New Roman" w:eastAsia="Times New Roman" w:hAnsi="Times New Roman" w:cs="Times New Roman"/>
          <w:b/>
          <w:bCs/>
          <w:sz w:val="20"/>
          <w:szCs w:val="20"/>
          <w:lang w:bidi="fa-IR"/>
        </w:rPr>
        <w:t>.</w:t>
      </w:r>
      <w:r w:rsidR="00043C82" w:rsidRPr="005854F8">
        <w:rPr>
          <w:rFonts w:ascii="Times New Roman" w:hAnsi="Times New Roman" w:cs="Times New Roman" w:hint="eastAsia"/>
          <w:b/>
          <w:bCs/>
          <w:sz w:val="20"/>
          <w:szCs w:val="20"/>
        </w:rPr>
        <w:t xml:space="preserve"> </w:t>
      </w:r>
      <w:r w:rsidR="00043C82" w:rsidRPr="005854F8">
        <w:rPr>
          <w:rFonts w:ascii="Times New Roman" w:eastAsia="Times New Roman" w:hAnsi="Times New Roman" w:cs="Times New Roman"/>
          <w:bCs/>
          <w:i/>
          <w:sz w:val="20"/>
          <w:szCs w:val="20"/>
        </w:rPr>
        <w:t xml:space="preserve">Nat </w:t>
      </w:r>
      <w:proofErr w:type="spellStart"/>
      <w:r w:rsidR="00043C82" w:rsidRPr="005854F8">
        <w:rPr>
          <w:rFonts w:ascii="Times New Roman" w:eastAsia="Times New Roman" w:hAnsi="Times New Roman" w:cs="Times New Roman"/>
          <w:bCs/>
          <w:i/>
          <w:sz w:val="20"/>
          <w:szCs w:val="20"/>
        </w:rPr>
        <w:t>Sci</w:t>
      </w:r>
      <w:proofErr w:type="spellEnd"/>
      <w:r w:rsidR="00043C82" w:rsidRPr="005854F8">
        <w:rPr>
          <w:rFonts w:ascii="Times New Roman" w:hAnsi="Times New Roman" w:cs="Times New Roman" w:hint="eastAsia"/>
          <w:bCs/>
          <w:i/>
          <w:sz w:val="20"/>
          <w:szCs w:val="20"/>
        </w:rPr>
        <w:t xml:space="preserve"> </w:t>
      </w:r>
      <w:r w:rsidR="00043C82" w:rsidRPr="005854F8">
        <w:rPr>
          <w:rFonts w:ascii="Times New Roman" w:hAnsi="Times New Roman" w:cs="Times New Roman"/>
          <w:sz w:val="20"/>
          <w:szCs w:val="20"/>
        </w:rPr>
        <w:t>201</w:t>
      </w:r>
      <w:r w:rsidR="00043C82" w:rsidRPr="005854F8">
        <w:rPr>
          <w:rFonts w:ascii="Times New Roman" w:hAnsi="Times New Roman" w:cs="Times New Roman" w:hint="eastAsia"/>
          <w:sz w:val="20"/>
          <w:szCs w:val="20"/>
        </w:rPr>
        <w:t>5</w:t>
      </w:r>
      <w:r w:rsidR="00043C82" w:rsidRPr="005854F8">
        <w:rPr>
          <w:rFonts w:ascii="Times New Roman" w:hAnsi="Times New Roman" w:cs="Times New Roman"/>
          <w:sz w:val="20"/>
          <w:szCs w:val="20"/>
        </w:rPr>
        <w:t>;1</w:t>
      </w:r>
      <w:r w:rsidR="00043C82" w:rsidRPr="005854F8">
        <w:rPr>
          <w:rFonts w:ascii="Times New Roman" w:hAnsi="Times New Roman" w:cs="Times New Roman" w:hint="eastAsia"/>
          <w:sz w:val="20"/>
          <w:szCs w:val="20"/>
        </w:rPr>
        <w:t>3</w:t>
      </w:r>
      <w:r w:rsidR="00043C82" w:rsidRPr="005854F8">
        <w:rPr>
          <w:rFonts w:ascii="Times New Roman" w:hAnsi="Times New Roman" w:cs="Times New Roman"/>
          <w:sz w:val="20"/>
          <w:szCs w:val="20"/>
        </w:rPr>
        <w:t>(</w:t>
      </w:r>
      <w:r w:rsidR="00043C82" w:rsidRPr="005854F8">
        <w:rPr>
          <w:rFonts w:ascii="Times New Roman" w:hAnsi="Times New Roman" w:cs="Times New Roman" w:hint="eastAsia"/>
          <w:sz w:val="20"/>
          <w:szCs w:val="20"/>
        </w:rPr>
        <w:t>2)</w:t>
      </w:r>
      <w:r w:rsidR="00043C82" w:rsidRPr="005854F8">
        <w:rPr>
          <w:rFonts w:ascii="Times New Roman" w:hAnsi="Times New Roman" w:cs="Times New Roman"/>
          <w:sz w:val="20"/>
          <w:szCs w:val="20"/>
        </w:rPr>
        <w:t>:</w:t>
      </w:r>
      <w:r w:rsidR="006A5702" w:rsidRPr="005854F8">
        <w:rPr>
          <w:rFonts w:ascii="Times New Roman" w:hAnsi="Times New Roman" w:cs="Times New Roman"/>
          <w:noProof/>
          <w:color w:val="000000"/>
          <w:sz w:val="20"/>
          <w:szCs w:val="20"/>
        </w:rPr>
        <w:t>37</w:t>
      </w:r>
      <w:r w:rsidR="00043C82" w:rsidRPr="005854F8">
        <w:rPr>
          <w:rFonts w:ascii="Times New Roman" w:hAnsi="Times New Roman" w:cs="Times New Roman"/>
          <w:color w:val="000000"/>
          <w:sz w:val="20"/>
          <w:szCs w:val="20"/>
        </w:rPr>
        <w:t>-</w:t>
      </w:r>
      <w:r w:rsidR="006A5702" w:rsidRPr="005854F8">
        <w:rPr>
          <w:rFonts w:ascii="Times New Roman" w:hAnsi="Times New Roman" w:cs="Times New Roman"/>
          <w:noProof/>
          <w:color w:val="000000"/>
          <w:sz w:val="20"/>
          <w:szCs w:val="20"/>
        </w:rPr>
        <w:t>50</w:t>
      </w:r>
      <w:r w:rsidR="00043C82" w:rsidRPr="005854F8">
        <w:rPr>
          <w:rFonts w:ascii="Times New Roman" w:hAnsi="Times New Roman" w:cs="Times New Roman"/>
          <w:sz w:val="20"/>
          <w:szCs w:val="20"/>
        </w:rPr>
        <w:t>]</w:t>
      </w:r>
      <w:r w:rsidR="00043C82" w:rsidRPr="005854F8">
        <w:rPr>
          <w:rFonts w:ascii="Times New Roman" w:hAnsi="Times New Roman" w:cs="Times New Roman" w:hint="eastAsia"/>
          <w:sz w:val="20"/>
          <w:szCs w:val="20"/>
        </w:rPr>
        <w:t>.</w:t>
      </w:r>
      <w:r w:rsidR="00043C82" w:rsidRPr="005854F8">
        <w:rPr>
          <w:rFonts w:ascii="Times New Roman" w:hAnsi="Times New Roman" w:cs="Times New Roman"/>
          <w:sz w:val="20"/>
          <w:szCs w:val="20"/>
        </w:rPr>
        <w:t xml:space="preserve"> (ISSN: 1545-0740).</w:t>
      </w:r>
      <w:r w:rsidR="00043C82" w:rsidRPr="005854F8">
        <w:rPr>
          <w:rFonts w:ascii="Times New Roman" w:hAnsi="Times New Roman" w:cs="Times New Roman"/>
          <w:color w:val="0000FF"/>
          <w:sz w:val="20"/>
          <w:szCs w:val="20"/>
        </w:rPr>
        <w:t xml:space="preserve"> </w:t>
      </w:r>
      <w:hyperlink r:id="rId10" w:history="1">
        <w:r w:rsidR="00043C82" w:rsidRPr="005854F8">
          <w:rPr>
            <w:rStyle w:val="Hyperlink"/>
            <w:rFonts w:ascii="Times New Roman" w:hAnsi="Times New Roman" w:cs="Times New Roman"/>
            <w:color w:val="0000FF"/>
            <w:sz w:val="20"/>
            <w:szCs w:val="20"/>
          </w:rPr>
          <w:t>http://www.sciencepub.net/nature</w:t>
        </w:r>
      </w:hyperlink>
      <w:r w:rsidR="00043C82" w:rsidRPr="005854F8">
        <w:rPr>
          <w:rFonts w:ascii="Times New Roman" w:hAnsi="Times New Roman" w:cs="Times New Roman"/>
          <w:sz w:val="20"/>
          <w:szCs w:val="20"/>
        </w:rPr>
        <w:t>.</w:t>
      </w:r>
      <w:r w:rsidR="00043C82" w:rsidRPr="005854F8">
        <w:rPr>
          <w:rFonts w:ascii="Times New Roman" w:hAnsi="Times New Roman" w:cs="Times New Roman" w:hint="eastAsia"/>
          <w:sz w:val="20"/>
          <w:szCs w:val="20"/>
        </w:rPr>
        <w:t xml:space="preserve"> </w:t>
      </w:r>
      <w:r w:rsidR="009E1B8B" w:rsidRPr="005854F8">
        <w:rPr>
          <w:rFonts w:ascii="Times New Roman" w:hAnsi="Times New Roman" w:cs="Times New Roman" w:hint="eastAsia"/>
          <w:sz w:val="20"/>
          <w:szCs w:val="20"/>
          <w:lang w:eastAsia="zh-CN"/>
        </w:rPr>
        <w:t>7</w:t>
      </w:r>
    </w:p>
    <w:p w:rsidR="00692E47" w:rsidRPr="005854F8" w:rsidRDefault="00692E47" w:rsidP="009E1B8B">
      <w:pPr>
        <w:snapToGrid w:val="0"/>
        <w:spacing w:after="0" w:line="240" w:lineRule="auto"/>
        <w:jc w:val="both"/>
        <w:rPr>
          <w:rFonts w:ascii="Times New Roman" w:hAnsi="Times New Roman" w:cs="Times New Roman"/>
          <w:color w:val="000000" w:themeColor="text1"/>
          <w:sz w:val="20"/>
          <w:szCs w:val="20"/>
        </w:rPr>
      </w:pPr>
    </w:p>
    <w:p w:rsidR="00322B16" w:rsidRPr="005854F8" w:rsidRDefault="00056FEE" w:rsidP="009E1B8B">
      <w:pPr>
        <w:snapToGrid w:val="0"/>
        <w:spacing w:after="0" w:line="240" w:lineRule="auto"/>
        <w:jc w:val="both"/>
        <w:rPr>
          <w:rFonts w:ascii="Times New Roman" w:hAnsi="Times New Roman" w:cs="Times New Roman"/>
          <w:b/>
          <w:color w:val="000000" w:themeColor="text1"/>
          <w:sz w:val="20"/>
          <w:szCs w:val="20"/>
        </w:rPr>
      </w:pPr>
      <w:r w:rsidRPr="005854F8">
        <w:rPr>
          <w:rFonts w:ascii="Times New Roman" w:hAnsi="Times New Roman" w:cs="Times New Roman"/>
          <w:b/>
          <w:color w:val="000000" w:themeColor="text1"/>
          <w:sz w:val="20"/>
          <w:szCs w:val="20"/>
        </w:rPr>
        <w:t>Keywords</w:t>
      </w:r>
      <w:r w:rsidR="00461409" w:rsidRPr="005854F8">
        <w:rPr>
          <w:rFonts w:ascii="Times New Roman" w:hAnsi="Times New Roman" w:cs="Times New Roman" w:hint="eastAsia"/>
          <w:b/>
          <w:color w:val="000000" w:themeColor="text1"/>
          <w:sz w:val="20"/>
          <w:szCs w:val="20"/>
          <w:lang w:eastAsia="zh-CN"/>
        </w:rPr>
        <w:t>:</w:t>
      </w:r>
      <w:r w:rsidR="00A476AE" w:rsidRPr="005854F8">
        <w:rPr>
          <w:rFonts w:ascii="Times New Roman" w:hAnsi="Times New Roman" w:cs="Times New Roman"/>
          <w:b/>
          <w:color w:val="000000" w:themeColor="text1"/>
          <w:sz w:val="20"/>
          <w:szCs w:val="20"/>
        </w:rPr>
        <w:t xml:space="preserve"> </w:t>
      </w:r>
      <w:r w:rsidRPr="005854F8">
        <w:rPr>
          <w:rFonts w:ascii="Times New Roman" w:hAnsi="Times New Roman" w:cs="Times New Roman"/>
          <w:color w:val="000000" w:themeColor="text1"/>
          <w:sz w:val="20"/>
          <w:szCs w:val="20"/>
        </w:rPr>
        <w:t xml:space="preserve">3' UTR, Stem loop, </w:t>
      </w:r>
      <w:proofErr w:type="spellStart"/>
      <w:r w:rsidRPr="005854F8">
        <w:rPr>
          <w:rFonts w:ascii="Times New Roman" w:hAnsi="Times New Roman" w:cs="Times New Roman"/>
          <w:color w:val="000000" w:themeColor="text1"/>
          <w:sz w:val="20"/>
          <w:szCs w:val="20"/>
        </w:rPr>
        <w:t>RNAi</w:t>
      </w:r>
      <w:proofErr w:type="spellEnd"/>
      <w:r w:rsidRPr="005854F8">
        <w:rPr>
          <w:rFonts w:ascii="Times New Roman" w:hAnsi="Times New Roman" w:cs="Times New Roman"/>
          <w:color w:val="000000" w:themeColor="text1"/>
          <w:sz w:val="20"/>
          <w:szCs w:val="20"/>
        </w:rPr>
        <w:t xml:space="preserve">, PTGS,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CDS and Computer aided tools</w:t>
      </w:r>
    </w:p>
    <w:bookmarkEnd w:id="0"/>
    <w:bookmarkEnd w:id="1"/>
    <w:p w:rsidR="009E1B8B" w:rsidRPr="005854F8" w:rsidRDefault="009E1B8B" w:rsidP="009E1B8B">
      <w:pPr>
        <w:snapToGrid w:val="0"/>
        <w:spacing w:after="0" w:line="240" w:lineRule="auto"/>
        <w:jc w:val="both"/>
        <w:rPr>
          <w:rFonts w:ascii="Times New Roman" w:hAnsi="Times New Roman" w:cs="Times New Roman"/>
          <w:b/>
          <w:sz w:val="20"/>
          <w:szCs w:val="20"/>
        </w:rPr>
      </w:pPr>
    </w:p>
    <w:p w:rsidR="009E1B8B" w:rsidRPr="005854F8" w:rsidRDefault="009E1B8B" w:rsidP="009E1B8B">
      <w:pPr>
        <w:snapToGrid w:val="0"/>
        <w:spacing w:after="0" w:line="240" w:lineRule="auto"/>
        <w:jc w:val="both"/>
        <w:rPr>
          <w:rFonts w:ascii="Times New Roman" w:hAnsi="Times New Roman" w:cs="Times New Roman"/>
          <w:b/>
          <w:sz w:val="20"/>
          <w:szCs w:val="20"/>
        </w:rPr>
        <w:sectPr w:rsidR="009E1B8B" w:rsidRPr="005854F8" w:rsidSect="006A5702">
          <w:headerReference w:type="default" r:id="rId11"/>
          <w:footerReference w:type="default" r:id="rId12"/>
          <w:type w:val="continuous"/>
          <w:pgSz w:w="12240" w:h="15840" w:code="1"/>
          <w:pgMar w:top="1440" w:right="1440" w:bottom="1440" w:left="1440" w:header="720" w:footer="720" w:gutter="0"/>
          <w:pgNumType w:start="37"/>
          <w:cols w:space="720"/>
          <w:docGrid w:linePitch="360"/>
        </w:sectPr>
      </w:pPr>
    </w:p>
    <w:p w:rsidR="00322B16" w:rsidRPr="00BA4909" w:rsidRDefault="00E5247B" w:rsidP="009E1B8B">
      <w:pPr>
        <w:snapToGrid w:val="0"/>
        <w:spacing w:after="0" w:line="240" w:lineRule="auto"/>
        <w:jc w:val="both"/>
        <w:rPr>
          <w:rFonts w:ascii="Times New Roman" w:hAnsi="Times New Roman" w:cs="Times New Roman"/>
          <w:b/>
          <w:sz w:val="20"/>
          <w:szCs w:val="20"/>
        </w:rPr>
      </w:pPr>
      <w:r w:rsidRPr="00BA4909">
        <w:rPr>
          <w:rFonts w:ascii="Times New Roman" w:hAnsi="Times New Roman" w:cs="Times New Roman"/>
          <w:b/>
          <w:sz w:val="20"/>
          <w:szCs w:val="20"/>
        </w:rPr>
        <w:lastRenderedPageBreak/>
        <w:t>1. Introduction</w:t>
      </w:r>
    </w:p>
    <w:p w:rsidR="008C2B1C" w:rsidRPr="005854F8" w:rsidRDefault="00D62AB1" w:rsidP="009E1B8B">
      <w:pPr>
        <w:snapToGrid w:val="0"/>
        <w:spacing w:after="0" w:line="240" w:lineRule="auto"/>
        <w:ind w:firstLine="425"/>
        <w:jc w:val="both"/>
        <w:rPr>
          <w:rStyle w:val="apple-converted-space"/>
          <w:rFonts w:ascii="Times New Roman" w:hAnsi="Times New Roman" w:cs="Times New Roman"/>
          <w:b/>
          <w:color w:val="000000" w:themeColor="text1"/>
          <w:sz w:val="20"/>
          <w:szCs w:val="20"/>
        </w:rPr>
      </w:pPr>
      <w:proofErr w:type="spellStart"/>
      <w:r>
        <w:rPr>
          <w:rFonts w:ascii="Times New Roman" w:hAnsi="Times New Roman" w:cs="Times New Roman"/>
          <w:bCs/>
          <w:color w:val="000000" w:themeColor="text1"/>
          <w:sz w:val="20"/>
          <w:szCs w:val="20"/>
          <w:shd w:val="clear" w:color="auto" w:fill="FFFFFF"/>
        </w:rPr>
        <w:t>Zika</w:t>
      </w:r>
      <w:proofErr w:type="spellEnd"/>
      <w:r w:rsidR="008C2B1C" w:rsidRPr="005854F8">
        <w:rPr>
          <w:rFonts w:ascii="Times New Roman" w:hAnsi="Times New Roman" w:cs="Times New Roman"/>
          <w:bCs/>
          <w:color w:val="000000" w:themeColor="text1"/>
          <w:sz w:val="20"/>
          <w:szCs w:val="20"/>
          <w:shd w:val="clear" w:color="auto" w:fill="FFFFFF"/>
        </w:rPr>
        <w:t xml:space="preserve"> virus the causative agent of </w:t>
      </w:r>
      <w:proofErr w:type="spellStart"/>
      <w:r>
        <w:rPr>
          <w:rFonts w:ascii="Times New Roman" w:hAnsi="Times New Roman" w:cs="Times New Roman"/>
          <w:bCs/>
          <w:color w:val="000000" w:themeColor="text1"/>
          <w:sz w:val="20"/>
          <w:szCs w:val="20"/>
          <w:shd w:val="clear" w:color="auto" w:fill="FFFFFF"/>
        </w:rPr>
        <w:t>Zika</w:t>
      </w:r>
      <w:proofErr w:type="spellEnd"/>
      <w:r w:rsidR="008C2B1C" w:rsidRPr="005854F8">
        <w:rPr>
          <w:rFonts w:ascii="Times New Roman" w:hAnsi="Times New Roman" w:cs="Times New Roman"/>
          <w:bCs/>
          <w:color w:val="000000" w:themeColor="text1"/>
          <w:sz w:val="20"/>
          <w:szCs w:val="20"/>
          <w:shd w:val="clear" w:color="auto" w:fill="FFFFFF"/>
        </w:rPr>
        <w:t xml:space="preserve"> fever is an </w:t>
      </w:r>
      <w:proofErr w:type="spellStart"/>
      <w:r w:rsidR="008C2B1C" w:rsidRPr="005854F8">
        <w:rPr>
          <w:rFonts w:ascii="Times New Roman" w:hAnsi="Times New Roman" w:cs="Times New Roman"/>
          <w:bCs/>
          <w:color w:val="000000" w:themeColor="text1"/>
          <w:sz w:val="20"/>
          <w:szCs w:val="20"/>
          <w:shd w:val="clear" w:color="auto" w:fill="FFFFFF"/>
        </w:rPr>
        <w:t>arbovirus</w:t>
      </w:r>
      <w:proofErr w:type="spellEnd"/>
      <w:r w:rsidR="008C2B1C" w:rsidRPr="005854F8">
        <w:rPr>
          <w:rFonts w:ascii="Times New Roman" w:hAnsi="Times New Roman" w:cs="Times New Roman"/>
          <w:bCs/>
          <w:color w:val="000000" w:themeColor="text1"/>
          <w:sz w:val="20"/>
          <w:szCs w:val="20"/>
          <w:shd w:val="clear" w:color="auto" w:fill="FFFFFF"/>
        </w:rPr>
        <w:t xml:space="preserve"> of the </w:t>
      </w:r>
      <w:proofErr w:type="spellStart"/>
      <w:r w:rsidR="008C2B1C" w:rsidRPr="005854F8">
        <w:rPr>
          <w:rFonts w:ascii="Times New Roman" w:hAnsi="Times New Roman" w:cs="Times New Roman"/>
          <w:bCs/>
          <w:i/>
          <w:color w:val="000000" w:themeColor="text1"/>
          <w:sz w:val="20"/>
          <w:szCs w:val="20"/>
          <w:shd w:val="clear" w:color="auto" w:fill="FFFFFF"/>
        </w:rPr>
        <w:t>Flavivirius</w:t>
      </w:r>
      <w:proofErr w:type="spellEnd"/>
      <w:r w:rsidR="008C2B1C" w:rsidRPr="005854F8">
        <w:rPr>
          <w:rFonts w:ascii="Times New Roman" w:hAnsi="Times New Roman" w:cs="Times New Roman"/>
          <w:bCs/>
          <w:color w:val="000000" w:themeColor="text1"/>
          <w:sz w:val="20"/>
          <w:szCs w:val="20"/>
          <w:shd w:val="clear" w:color="auto" w:fill="FFFFFF"/>
        </w:rPr>
        <w:t xml:space="preserve"> genus belonging to the </w:t>
      </w:r>
      <w:proofErr w:type="spellStart"/>
      <w:r w:rsidR="008C2B1C" w:rsidRPr="005854F8">
        <w:rPr>
          <w:rFonts w:ascii="Times New Roman" w:hAnsi="Times New Roman" w:cs="Times New Roman"/>
          <w:bCs/>
          <w:color w:val="000000" w:themeColor="text1"/>
          <w:sz w:val="20"/>
          <w:szCs w:val="20"/>
          <w:shd w:val="clear" w:color="auto" w:fill="FFFFFF"/>
        </w:rPr>
        <w:t>Flaviviridae</w:t>
      </w:r>
      <w:proofErr w:type="spellEnd"/>
      <w:r w:rsidR="008C2B1C" w:rsidRPr="005854F8">
        <w:rPr>
          <w:rFonts w:ascii="Times New Roman" w:hAnsi="Times New Roman" w:cs="Times New Roman"/>
          <w:bCs/>
          <w:color w:val="000000" w:themeColor="text1"/>
          <w:sz w:val="20"/>
          <w:szCs w:val="20"/>
          <w:shd w:val="clear" w:color="auto" w:fill="FFFFFF"/>
        </w:rPr>
        <w:t xml:space="preserve"> family [1]. It is an enveloped single stranded positive sense RNA virus with 11 kb RNA genome and was </w:t>
      </w:r>
      <w:r w:rsidR="008C2B1C" w:rsidRPr="005854F8">
        <w:rPr>
          <w:rFonts w:ascii="Times New Roman" w:hAnsi="Times New Roman" w:cs="Times New Roman"/>
          <w:color w:val="000000" w:themeColor="text1"/>
          <w:sz w:val="20"/>
          <w:szCs w:val="20"/>
        </w:rPr>
        <w:t xml:space="preserve">first isolated in 1947 from a febrile sentinel rhesus monkey (Rhesus 766) in the </w:t>
      </w:r>
      <w:proofErr w:type="spellStart"/>
      <w:r>
        <w:rPr>
          <w:rFonts w:ascii="Times New Roman" w:hAnsi="Times New Roman" w:cs="Times New Roman"/>
          <w:color w:val="000000" w:themeColor="text1"/>
          <w:sz w:val="20"/>
          <w:szCs w:val="20"/>
        </w:rPr>
        <w:t>Zika</w:t>
      </w:r>
      <w:proofErr w:type="spellEnd"/>
      <w:r w:rsidR="008C2B1C" w:rsidRPr="005854F8">
        <w:rPr>
          <w:rFonts w:ascii="Times New Roman" w:hAnsi="Times New Roman" w:cs="Times New Roman"/>
          <w:color w:val="000000" w:themeColor="text1"/>
          <w:sz w:val="20"/>
          <w:szCs w:val="20"/>
        </w:rPr>
        <w:t xml:space="preserve"> Forest of</w:t>
      </w:r>
      <w:r w:rsidR="00461409" w:rsidRPr="005854F8">
        <w:rPr>
          <w:rFonts w:ascii="Times New Roman" w:hAnsi="Times New Roman" w:cs="Times New Roman" w:hint="eastAsia"/>
          <w:color w:val="000000" w:themeColor="text1"/>
          <w:sz w:val="20"/>
          <w:szCs w:val="20"/>
          <w:lang w:eastAsia="zh-CN"/>
        </w:rPr>
        <w:t xml:space="preserve"> </w:t>
      </w:r>
      <w:hyperlink r:id="rId13" w:tooltip="Uganda" w:history="1">
        <w:r w:rsidR="008C2B1C" w:rsidRPr="005854F8">
          <w:rPr>
            <w:rStyle w:val="Hyperlink"/>
            <w:rFonts w:ascii="Times New Roman" w:hAnsi="Times New Roman" w:cs="Times New Roman"/>
            <w:color w:val="000000" w:themeColor="text1"/>
            <w:sz w:val="20"/>
            <w:szCs w:val="20"/>
            <w:u w:val="none"/>
          </w:rPr>
          <w:t>Uganda</w:t>
        </w:r>
      </w:hyperlink>
      <w:r w:rsidR="008C2B1C" w:rsidRPr="005854F8">
        <w:rPr>
          <w:rFonts w:ascii="Times New Roman" w:hAnsi="Times New Roman" w:cs="Times New Roman"/>
          <w:color w:val="000000" w:themeColor="text1"/>
          <w:sz w:val="20"/>
          <w:szCs w:val="20"/>
        </w:rPr>
        <w:t xml:space="preserve">, </w:t>
      </w:r>
      <w:r w:rsidR="00B017D9" w:rsidRPr="005854F8">
        <w:rPr>
          <w:rFonts w:ascii="Times New Roman" w:hAnsi="Times New Roman" w:cs="Times New Roman"/>
          <w:color w:val="000000" w:themeColor="text1"/>
          <w:sz w:val="20"/>
          <w:szCs w:val="20"/>
        </w:rPr>
        <w:t>Africa [</w:t>
      </w:r>
      <w:r w:rsidR="008C2B1C" w:rsidRPr="005854F8">
        <w:rPr>
          <w:rFonts w:ascii="Times New Roman" w:hAnsi="Times New Roman" w:cs="Times New Roman"/>
          <w:color w:val="000000" w:themeColor="text1"/>
          <w:sz w:val="20"/>
          <w:szCs w:val="20"/>
        </w:rPr>
        <w:t xml:space="preserve">2]. In </w:t>
      </w:r>
      <w:r w:rsidR="008C2B1C" w:rsidRPr="005854F8">
        <w:rPr>
          <w:rFonts w:ascii="Times New Roman" w:hAnsi="Times New Roman" w:cs="Times New Roman"/>
          <w:sz w:val="20"/>
          <w:szCs w:val="20"/>
        </w:rPr>
        <w:t xml:space="preserve">January 1948 a second isolation was done at the same site from the mosquito </w:t>
      </w:r>
      <w:proofErr w:type="spellStart"/>
      <w:r w:rsidR="008C2B1C" w:rsidRPr="005854F8">
        <w:rPr>
          <w:rFonts w:ascii="Times New Roman" w:hAnsi="Times New Roman" w:cs="Times New Roman"/>
          <w:i/>
          <w:sz w:val="20"/>
          <w:szCs w:val="20"/>
        </w:rPr>
        <w:t>Aedes</w:t>
      </w:r>
      <w:proofErr w:type="spellEnd"/>
      <w:r w:rsidR="008C2B1C" w:rsidRPr="005854F8">
        <w:rPr>
          <w:rFonts w:ascii="Times New Roman" w:hAnsi="Times New Roman" w:cs="Times New Roman"/>
          <w:i/>
          <w:sz w:val="20"/>
          <w:szCs w:val="20"/>
        </w:rPr>
        <w:t xml:space="preserve"> </w:t>
      </w:r>
      <w:proofErr w:type="spellStart"/>
      <w:r w:rsidR="008C2B1C" w:rsidRPr="005854F8">
        <w:rPr>
          <w:rFonts w:ascii="Times New Roman" w:hAnsi="Times New Roman" w:cs="Times New Roman"/>
          <w:i/>
          <w:sz w:val="20"/>
          <w:szCs w:val="20"/>
        </w:rPr>
        <w:t>africanus</w:t>
      </w:r>
      <w:proofErr w:type="spellEnd"/>
      <w:r w:rsidR="008C2B1C" w:rsidRPr="005854F8">
        <w:rPr>
          <w:rFonts w:ascii="Times New Roman" w:hAnsi="Times New Roman" w:cs="Times New Roman"/>
          <w:sz w:val="20"/>
          <w:szCs w:val="20"/>
        </w:rPr>
        <w:t xml:space="preserve"> [3] while in 1968 isolation was done from human for the first time in Nigeria [1]. Mostly </w:t>
      </w:r>
      <w:proofErr w:type="spellStart"/>
      <w:r>
        <w:rPr>
          <w:rFonts w:ascii="Times New Roman" w:hAnsi="Times New Roman" w:cs="Times New Roman"/>
          <w:sz w:val="20"/>
          <w:szCs w:val="20"/>
        </w:rPr>
        <w:t>Zika</w:t>
      </w:r>
      <w:proofErr w:type="spellEnd"/>
      <w:r w:rsidR="008C2B1C" w:rsidRPr="005854F8">
        <w:rPr>
          <w:rFonts w:ascii="Times New Roman" w:hAnsi="Times New Roman" w:cs="Times New Roman"/>
          <w:sz w:val="20"/>
          <w:szCs w:val="20"/>
        </w:rPr>
        <w:t xml:space="preserve"> virus infects non-human primates and several </w:t>
      </w:r>
      <w:proofErr w:type="spellStart"/>
      <w:r w:rsidR="008C2B1C" w:rsidRPr="005854F8">
        <w:rPr>
          <w:rFonts w:ascii="Times New Roman" w:hAnsi="Times New Roman" w:cs="Times New Roman"/>
          <w:i/>
          <w:sz w:val="20"/>
          <w:szCs w:val="20"/>
        </w:rPr>
        <w:t>Aedes</w:t>
      </w:r>
      <w:proofErr w:type="spellEnd"/>
      <w:r w:rsidR="008C2B1C" w:rsidRPr="005854F8">
        <w:rPr>
          <w:rFonts w:ascii="Times New Roman" w:hAnsi="Times New Roman" w:cs="Times New Roman"/>
          <w:sz w:val="20"/>
          <w:szCs w:val="20"/>
        </w:rPr>
        <w:t xml:space="preserve"> species (</w:t>
      </w:r>
      <w:proofErr w:type="spellStart"/>
      <w:r w:rsidR="008C2B1C" w:rsidRPr="005854F8">
        <w:rPr>
          <w:rFonts w:ascii="Times New Roman" w:hAnsi="Times New Roman" w:cs="Times New Roman"/>
          <w:i/>
          <w:sz w:val="20"/>
          <w:szCs w:val="20"/>
        </w:rPr>
        <w:t>Ae.africanus</w:t>
      </w:r>
      <w:proofErr w:type="spellEnd"/>
      <w:r w:rsidR="008C2B1C" w:rsidRPr="005854F8">
        <w:rPr>
          <w:rFonts w:ascii="Times New Roman" w:hAnsi="Times New Roman" w:cs="Times New Roman"/>
          <w:sz w:val="20"/>
          <w:szCs w:val="20"/>
        </w:rPr>
        <w:t xml:space="preserve">, </w:t>
      </w:r>
      <w:proofErr w:type="spellStart"/>
      <w:r w:rsidR="008C2B1C" w:rsidRPr="005854F8">
        <w:rPr>
          <w:rFonts w:ascii="Times New Roman" w:hAnsi="Times New Roman" w:cs="Times New Roman"/>
          <w:i/>
          <w:sz w:val="20"/>
          <w:szCs w:val="20"/>
        </w:rPr>
        <w:t>Ae.aegypti</w:t>
      </w:r>
      <w:proofErr w:type="spellEnd"/>
      <w:r w:rsidR="008C2B1C" w:rsidRPr="005854F8">
        <w:rPr>
          <w:rFonts w:ascii="Times New Roman" w:hAnsi="Times New Roman" w:cs="Times New Roman"/>
          <w:sz w:val="20"/>
          <w:szCs w:val="20"/>
        </w:rPr>
        <w:t xml:space="preserve"> and others) as vectors [2-4] with cyclic epizootics in monkeys [5-8] and maintains a </w:t>
      </w:r>
      <w:proofErr w:type="spellStart"/>
      <w:r w:rsidR="008C2B1C" w:rsidRPr="005854F8">
        <w:rPr>
          <w:rFonts w:ascii="Times New Roman" w:hAnsi="Times New Roman" w:cs="Times New Roman"/>
          <w:sz w:val="20"/>
          <w:szCs w:val="20"/>
        </w:rPr>
        <w:t>sylvatic</w:t>
      </w:r>
      <w:proofErr w:type="spellEnd"/>
      <w:r w:rsidR="008C2B1C" w:rsidRPr="005854F8">
        <w:rPr>
          <w:rFonts w:ascii="Times New Roman" w:hAnsi="Times New Roman" w:cs="Times New Roman"/>
          <w:sz w:val="20"/>
          <w:szCs w:val="20"/>
        </w:rPr>
        <w:t xml:space="preserve"> cycle. The viral infection can be transmitted to humans by infective mosquito bites which causes fever </w:t>
      </w:r>
      <w:r w:rsidR="008C2B1C" w:rsidRPr="005854F8">
        <w:rPr>
          <w:rFonts w:ascii="Times New Roman" w:hAnsi="Times New Roman" w:cs="Times New Roman"/>
          <w:color w:val="000000" w:themeColor="text1"/>
          <w:sz w:val="20"/>
          <w:szCs w:val="20"/>
        </w:rPr>
        <w:t xml:space="preserve">like syndrome including mild headache, </w:t>
      </w:r>
      <w:hyperlink r:id="rId14" w:tooltip="Maculopapular rash" w:history="1">
        <w:proofErr w:type="spellStart"/>
        <w:r w:rsidR="008C2B1C" w:rsidRPr="005854F8">
          <w:rPr>
            <w:rStyle w:val="Hyperlink"/>
            <w:rFonts w:ascii="Times New Roman" w:hAnsi="Times New Roman" w:cs="Times New Roman"/>
            <w:color w:val="000000" w:themeColor="text1"/>
            <w:sz w:val="20"/>
            <w:szCs w:val="20"/>
            <w:u w:val="none"/>
          </w:rPr>
          <w:t>maculopapular</w:t>
        </w:r>
        <w:proofErr w:type="spellEnd"/>
        <w:r w:rsidR="008C2B1C" w:rsidRPr="005854F8">
          <w:rPr>
            <w:rStyle w:val="Hyperlink"/>
            <w:rFonts w:ascii="Times New Roman" w:hAnsi="Times New Roman" w:cs="Times New Roman"/>
            <w:color w:val="000000" w:themeColor="text1"/>
            <w:sz w:val="20"/>
            <w:szCs w:val="20"/>
            <w:u w:val="none"/>
          </w:rPr>
          <w:t xml:space="preserve"> rash</w:t>
        </w:r>
      </w:hyperlink>
      <w:r w:rsidR="008C2B1C" w:rsidRPr="005854F8">
        <w:rPr>
          <w:rFonts w:ascii="Times New Roman" w:hAnsi="Times New Roman" w:cs="Times New Roman"/>
          <w:color w:val="000000" w:themeColor="text1"/>
          <w:sz w:val="20"/>
          <w:szCs w:val="20"/>
        </w:rPr>
        <w:t xml:space="preserve">, fever, malaise, </w:t>
      </w:r>
      <w:hyperlink r:id="rId15" w:tooltip="Conjunctivitis" w:history="1">
        <w:r w:rsidR="008C2B1C" w:rsidRPr="005854F8">
          <w:rPr>
            <w:rStyle w:val="Hyperlink"/>
            <w:rFonts w:ascii="Times New Roman" w:hAnsi="Times New Roman" w:cs="Times New Roman"/>
            <w:color w:val="000000" w:themeColor="text1"/>
            <w:sz w:val="20"/>
            <w:szCs w:val="20"/>
            <w:u w:val="none"/>
          </w:rPr>
          <w:t>conjunctivitis</w:t>
        </w:r>
      </w:hyperlink>
      <w:r w:rsidR="008C2B1C" w:rsidRPr="005854F8">
        <w:rPr>
          <w:rFonts w:ascii="Times New Roman" w:hAnsi="Times New Roman" w:cs="Times New Roman"/>
          <w:color w:val="000000" w:themeColor="text1"/>
          <w:sz w:val="20"/>
          <w:szCs w:val="20"/>
        </w:rPr>
        <w:t xml:space="preserve">, and </w:t>
      </w:r>
      <w:hyperlink r:id="rId16" w:tooltip="Arthralgia" w:history="1">
        <w:proofErr w:type="spellStart"/>
        <w:r w:rsidR="008C2B1C" w:rsidRPr="005854F8">
          <w:rPr>
            <w:rStyle w:val="Hyperlink"/>
            <w:rFonts w:ascii="Times New Roman" w:hAnsi="Times New Roman" w:cs="Times New Roman"/>
            <w:color w:val="000000" w:themeColor="text1"/>
            <w:sz w:val="20"/>
            <w:szCs w:val="20"/>
            <w:u w:val="none"/>
          </w:rPr>
          <w:t>arthralgia</w:t>
        </w:r>
        <w:proofErr w:type="spellEnd"/>
      </w:hyperlink>
      <w:r w:rsidR="008C2B1C" w:rsidRPr="005854F8">
        <w:rPr>
          <w:rFonts w:ascii="Times New Roman" w:hAnsi="Times New Roman" w:cs="Times New Roman"/>
          <w:sz w:val="20"/>
          <w:szCs w:val="20"/>
        </w:rPr>
        <w:t xml:space="preserve"> [2] however infection may occur through secondary sexual transmission [9]. </w:t>
      </w:r>
      <w:r w:rsidR="008C2B1C" w:rsidRPr="005854F8">
        <w:rPr>
          <w:rFonts w:ascii="Times New Roman" w:hAnsi="Times New Roman" w:cs="Times New Roman"/>
          <w:color w:val="252525"/>
          <w:sz w:val="20"/>
          <w:szCs w:val="20"/>
        </w:rPr>
        <w:t xml:space="preserve">The pathogenesis of </w:t>
      </w:r>
      <w:proofErr w:type="spellStart"/>
      <w:r>
        <w:rPr>
          <w:rFonts w:ascii="Times New Roman" w:hAnsi="Times New Roman" w:cs="Times New Roman"/>
          <w:color w:val="252525"/>
          <w:sz w:val="20"/>
          <w:szCs w:val="20"/>
        </w:rPr>
        <w:t>Zika</w:t>
      </w:r>
      <w:proofErr w:type="spellEnd"/>
      <w:r w:rsidR="008C2B1C" w:rsidRPr="005854F8">
        <w:rPr>
          <w:rFonts w:ascii="Times New Roman" w:hAnsi="Times New Roman" w:cs="Times New Roman"/>
          <w:color w:val="252525"/>
          <w:sz w:val="20"/>
          <w:szCs w:val="20"/>
        </w:rPr>
        <w:t xml:space="preserve"> virus involves in infecting</w:t>
      </w:r>
      <w:r w:rsidR="008C2B1C" w:rsidRPr="005854F8">
        <w:rPr>
          <w:rStyle w:val="apple-converted-space"/>
          <w:rFonts w:ascii="Times New Roman" w:hAnsi="Times New Roman" w:cs="Times New Roman"/>
          <w:color w:val="252525"/>
          <w:sz w:val="20"/>
          <w:szCs w:val="20"/>
        </w:rPr>
        <w:t> </w:t>
      </w:r>
      <w:proofErr w:type="spellStart"/>
      <w:r w:rsidR="00DC1804">
        <w:fldChar w:fldCharType="begin"/>
      </w:r>
      <w:r w:rsidR="00DC1804">
        <w:instrText>HYPERLINK "http://en.wikipedia.org/wiki/Dendritic_cell" \o "Dendritic cell"</w:instrText>
      </w:r>
      <w:r w:rsidR="00DC1804">
        <w:fldChar w:fldCharType="separate"/>
      </w:r>
      <w:r w:rsidR="008C2B1C" w:rsidRPr="005854F8">
        <w:rPr>
          <w:rStyle w:val="Hyperlink"/>
          <w:rFonts w:ascii="Times New Roman" w:hAnsi="Times New Roman" w:cs="Times New Roman"/>
          <w:color w:val="000000" w:themeColor="text1"/>
          <w:sz w:val="20"/>
          <w:szCs w:val="20"/>
          <w:u w:val="none"/>
        </w:rPr>
        <w:t>dendritic</w:t>
      </w:r>
      <w:proofErr w:type="spellEnd"/>
      <w:r w:rsidR="008C2B1C" w:rsidRPr="005854F8">
        <w:rPr>
          <w:rStyle w:val="Hyperlink"/>
          <w:rFonts w:ascii="Times New Roman" w:hAnsi="Times New Roman" w:cs="Times New Roman"/>
          <w:color w:val="000000" w:themeColor="text1"/>
          <w:sz w:val="20"/>
          <w:szCs w:val="20"/>
          <w:u w:val="none"/>
        </w:rPr>
        <w:t xml:space="preserve"> cells</w:t>
      </w:r>
      <w:r w:rsidR="00DC1804">
        <w:fldChar w:fldCharType="end"/>
      </w:r>
      <w:r w:rsidR="008C2B1C" w:rsidRPr="005854F8">
        <w:rPr>
          <w:rStyle w:val="apple-converted-space"/>
          <w:rFonts w:ascii="Times New Roman" w:hAnsi="Times New Roman" w:cs="Times New Roman"/>
          <w:color w:val="252525"/>
          <w:sz w:val="20"/>
          <w:szCs w:val="20"/>
        </w:rPr>
        <w:t> </w:t>
      </w:r>
      <w:r w:rsidR="008C2B1C" w:rsidRPr="005854F8">
        <w:rPr>
          <w:rFonts w:ascii="Times New Roman" w:hAnsi="Times New Roman" w:cs="Times New Roman"/>
          <w:color w:val="252525"/>
          <w:sz w:val="20"/>
          <w:szCs w:val="20"/>
        </w:rPr>
        <w:t xml:space="preserve">near the site </w:t>
      </w:r>
      <w:r w:rsidR="008C2B1C" w:rsidRPr="005854F8">
        <w:rPr>
          <w:rFonts w:ascii="Times New Roman" w:hAnsi="Times New Roman" w:cs="Times New Roman"/>
          <w:color w:val="252525"/>
          <w:sz w:val="20"/>
          <w:szCs w:val="20"/>
        </w:rPr>
        <w:lastRenderedPageBreak/>
        <w:t>of inoculation, and then spread to lymph nodes and the bloodstream.</w:t>
      </w:r>
      <w:r w:rsidR="008C2B1C" w:rsidRPr="005854F8">
        <w:rPr>
          <w:rFonts w:ascii="Times New Roman" w:hAnsi="Times New Roman" w:cs="Times New Roman"/>
          <w:sz w:val="20"/>
          <w:szCs w:val="20"/>
        </w:rPr>
        <w:t xml:space="preserve"> </w:t>
      </w:r>
      <w:r w:rsidR="008C2B1C" w:rsidRPr="005854F8">
        <w:rPr>
          <w:rStyle w:val="apple-converted-space"/>
          <w:rFonts w:ascii="Times New Roman" w:hAnsi="Times New Roman" w:cs="Times New Roman"/>
          <w:color w:val="000000" w:themeColor="text1"/>
          <w:sz w:val="20"/>
          <w:szCs w:val="20"/>
        </w:rPr>
        <w:t xml:space="preserve">In between 1951-1981, there was evidence of </w:t>
      </w:r>
      <w:proofErr w:type="spellStart"/>
      <w:r>
        <w:rPr>
          <w:rStyle w:val="apple-converted-space"/>
          <w:rFonts w:ascii="Times New Roman" w:hAnsi="Times New Roman" w:cs="Times New Roman"/>
          <w:color w:val="000000" w:themeColor="text1"/>
          <w:sz w:val="20"/>
          <w:szCs w:val="20"/>
        </w:rPr>
        <w:t>Zika</w:t>
      </w:r>
      <w:proofErr w:type="spellEnd"/>
      <w:r w:rsidR="008C2B1C" w:rsidRPr="005854F8">
        <w:rPr>
          <w:rStyle w:val="apple-converted-space"/>
          <w:rFonts w:ascii="Times New Roman" w:hAnsi="Times New Roman" w:cs="Times New Roman"/>
          <w:color w:val="000000" w:themeColor="text1"/>
          <w:sz w:val="20"/>
          <w:szCs w:val="20"/>
        </w:rPr>
        <w:t xml:space="preserve"> viral infection to human from other African countries including Egypt, Tanzania, Uganda, Gabon, Central African Republic and Sierra Leone as well as in parts of Asia including Thailand, Malaysia, India, Vietnam and Indonesia [1]. In 2007, a large epidemic was caused by </w:t>
      </w:r>
      <w:proofErr w:type="spellStart"/>
      <w:r>
        <w:rPr>
          <w:rStyle w:val="apple-converted-space"/>
          <w:rFonts w:ascii="Times New Roman" w:hAnsi="Times New Roman" w:cs="Times New Roman"/>
          <w:color w:val="000000" w:themeColor="text1"/>
          <w:sz w:val="20"/>
          <w:szCs w:val="20"/>
        </w:rPr>
        <w:t>Zika</w:t>
      </w:r>
      <w:proofErr w:type="spellEnd"/>
      <w:r w:rsidR="008C2B1C" w:rsidRPr="005854F8">
        <w:rPr>
          <w:rStyle w:val="apple-converted-space"/>
          <w:rFonts w:ascii="Times New Roman" w:hAnsi="Times New Roman" w:cs="Times New Roman"/>
          <w:color w:val="000000" w:themeColor="text1"/>
          <w:sz w:val="20"/>
          <w:szCs w:val="20"/>
        </w:rPr>
        <w:t xml:space="preserve"> virus on Yap Island, </w:t>
      </w:r>
      <w:r w:rsidR="008C2B1C" w:rsidRPr="005854F8">
        <w:rPr>
          <w:rFonts w:ascii="Times New Roman" w:hAnsi="Times New Roman" w:cs="Times New Roman"/>
          <w:color w:val="000000" w:themeColor="text1"/>
          <w:sz w:val="20"/>
          <w:szCs w:val="20"/>
        </w:rPr>
        <w:t>Federated States of Micronesia</w:t>
      </w:r>
      <w:r w:rsidR="008C2B1C" w:rsidRPr="005854F8">
        <w:rPr>
          <w:rStyle w:val="apple-converted-space"/>
          <w:rFonts w:ascii="Times New Roman" w:hAnsi="Times New Roman" w:cs="Times New Roman"/>
          <w:color w:val="000000" w:themeColor="text1"/>
          <w:sz w:val="20"/>
          <w:szCs w:val="20"/>
        </w:rPr>
        <w:t xml:space="preserve"> which results in infecting three quarter of local populations [10]. </w:t>
      </w:r>
      <w:r w:rsidR="008C2B1C" w:rsidRPr="005854F8">
        <w:rPr>
          <w:rFonts w:ascii="Times New Roman" w:hAnsi="Times New Roman" w:cs="Times New Roman"/>
          <w:color w:val="000000" w:themeColor="text1"/>
          <w:sz w:val="20"/>
          <w:szCs w:val="20"/>
        </w:rPr>
        <w:t xml:space="preserve">This outbreak shows that, </w:t>
      </w:r>
      <w:proofErr w:type="spellStart"/>
      <w:r>
        <w:rPr>
          <w:rFonts w:ascii="Times New Roman" w:hAnsi="Times New Roman" w:cs="Times New Roman"/>
          <w:color w:val="000000" w:themeColor="text1"/>
          <w:sz w:val="20"/>
          <w:szCs w:val="20"/>
        </w:rPr>
        <w:t>Zika</w:t>
      </w:r>
      <w:proofErr w:type="spellEnd"/>
      <w:r w:rsidR="00514181">
        <w:rPr>
          <w:rFonts w:ascii="Times New Roman" w:hAnsi="Times New Roman" w:cs="Times New Roman"/>
          <w:color w:val="000000" w:themeColor="text1"/>
          <w:sz w:val="20"/>
          <w:szCs w:val="20"/>
        </w:rPr>
        <w:t xml:space="preserve"> </w:t>
      </w:r>
      <w:proofErr w:type="spellStart"/>
      <w:r w:rsidR="00514181">
        <w:rPr>
          <w:rFonts w:ascii="Times New Roman" w:hAnsi="Times New Roman" w:cs="Times New Roman"/>
          <w:color w:val="000000" w:themeColor="text1"/>
          <w:sz w:val="20"/>
          <w:szCs w:val="20"/>
        </w:rPr>
        <w:t>vrus</w:t>
      </w:r>
      <w:proofErr w:type="spellEnd"/>
      <w:r w:rsidR="008C2B1C" w:rsidRPr="005854F8">
        <w:rPr>
          <w:rFonts w:ascii="Times New Roman" w:hAnsi="Times New Roman" w:cs="Times New Roman"/>
          <w:color w:val="000000" w:themeColor="text1"/>
          <w:sz w:val="20"/>
          <w:szCs w:val="20"/>
        </w:rPr>
        <w:t xml:space="preserve"> has been detected outside of Africa and Asia, having the potential as an emerging pathogen [9]. The viral illness (</w:t>
      </w:r>
      <w:proofErr w:type="spellStart"/>
      <w:r>
        <w:rPr>
          <w:rFonts w:ascii="Times New Roman" w:hAnsi="Times New Roman" w:cs="Times New Roman"/>
          <w:color w:val="000000" w:themeColor="text1"/>
          <w:sz w:val="20"/>
          <w:szCs w:val="20"/>
        </w:rPr>
        <w:t>Zika</w:t>
      </w:r>
      <w:proofErr w:type="spellEnd"/>
      <w:r w:rsidR="008C2B1C" w:rsidRPr="005854F8">
        <w:rPr>
          <w:rFonts w:ascii="Times New Roman" w:hAnsi="Times New Roman" w:cs="Times New Roman"/>
          <w:color w:val="000000" w:themeColor="text1"/>
          <w:sz w:val="20"/>
          <w:szCs w:val="20"/>
        </w:rPr>
        <w:t xml:space="preserve"> fever) is an emerging disease due to the expanding distribution area of </w:t>
      </w:r>
      <w:proofErr w:type="spellStart"/>
      <w:r>
        <w:rPr>
          <w:rFonts w:ascii="Times New Roman" w:hAnsi="Times New Roman" w:cs="Times New Roman"/>
          <w:color w:val="000000" w:themeColor="text1"/>
          <w:sz w:val="20"/>
          <w:szCs w:val="20"/>
        </w:rPr>
        <w:t>Zika</w:t>
      </w:r>
      <w:proofErr w:type="spellEnd"/>
      <w:r w:rsidR="008C2B1C" w:rsidRPr="005854F8">
        <w:rPr>
          <w:rFonts w:ascii="Times New Roman" w:hAnsi="Times New Roman" w:cs="Times New Roman"/>
          <w:color w:val="000000" w:themeColor="text1"/>
          <w:sz w:val="20"/>
          <w:szCs w:val="20"/>
        </w:rPr>
        <w:t xml:space="preserve"> virus, confirmed by the recent epidemic affecting French Polynesia, New Caledonian in October</w:t>
      </w:r>
      <w:r w:rsidR="004521CF" w:rsidRPr="005854F8">
        <w:rPr>
          <w:rFonts w:ascii="Times New Roman" w:hAnsi="Times New Roman" w:cs="Times New Roman"/>
          <w:color w:val="000000" w:themeColor="text1"/>
          <w:sz w:val="20"/>
          <w:szCs w:val="20"/>
        </w:rPr>
        <w:t xml:space="preserve">, </w:t>
      </w:r>
      <w:r w:rsidR="008C2B1C" w:rsidRPr="005854F8">
        <w:rPr>
          <w:rFonts w:ascii="Times New Roman" w:hAnsi="Times New Roman" w:cs="Times New Roman"/>
          <w:color w:val="000000" w:themeColor="text1"/>
          <w:sz w:val="20"/>
          <w:szCs w:val="20"/>
        </w:rPr>
        <w:t>2013 [1</w:t>
      </w:r>
      <w:r w:rsidR="004521CF" w:rsidRPr="005854F8">
        <w:rPr>
          <w:rFonts w:ascii="Times New Roman" w:hAnsi="Times New Roman" w:cs="Times New Roman"/>
          <w:color w:val="000000" w:themeColor="text1"/>
          <w:sz w:val="20"/>
          <w:szCs w:val="20"/>
        </w:rPr>
        <w:t xml:space="preserve">1] and Cook Island in February, </w:t>
      </w:r>
      <w:r w:rsidR="008C2B1C" w:rsidRPr="005854F8">
        <w:rPr>
          <w:rFonts w:ascii="Times New Roman" w:hAnsi="Times New Roman" w:cs="Times New Roman"/>
          <w:color w:val="000000" w:themeColor="text1"/>
          <w:sz w:val="20"/>
          <w:szCs w:val="20"/>
        </w:rPr>
        <w:t>2014 [12].</w:t>
      </w:r>
    </w:p>
    <w:p w:rsidR="008C2B1C" w:rsidRPr="005854F8" w:rsidRDefault="008C2B1C" w:rsidP="009E1B8B">
      <w:pPr>
        <w:pStyle w:val="Heading3"/>
        <w:shd w:val="clear" w:color="auto" w:fill="FFFFFF"/>
        <w:snapToGrid w:val="0"/>
        <w:spacing w:before="0" w:beforeAutospacing="0" w:after="0" w:afterAutospacing="0"/>
        <w:ind w:firstLine="425"/>
        <w:jc w:val="both"/>
        <w:rPr>
          <w:b w:val="0"/>
          <w:color w:val="000000" w:themeColor="text1"/>
          <w:sz w:val="20"/>
          <w:szCs w:val="20"/>
        </w:rPr>
      </w:pPr>
      <w:r w:rsidRPr="005854F8">
        <w:rPr>
          <w:rStyle w:val="apple-converted-space"/>
          <w:b w:val="0"/>
          <w:color w:val="000000" w:themeColor="text1"/>
          <w:sz w:val="20"/>
          <w:szCs w:val="20"/>
        </w:rPr>
        <w:t xml:space="preserve">The single stranded positive sense RNA genome of </w:t>
      </w:r>
      <w:proofErr w:type="spellStart"/>
      <w:r w:rsidR="00D62AB1">
        <w:rPr>
          <w:rStyle w:val="apple-converted-space"/>
          <w:b w:val="0"/>
          <w:color w:val="000000" w:themeColor="text1"/>
          <w:sz w:val="20"/>
          <w:szCs w:val="20"/>
        </w:rPr>
        <w:t>Zika</w:t>
      </w:r>
      <w:proofErr w:type="spellEnd"/>
      <w:r w:rsidRPr="005854F8">
        <w:rPr>
          <w:rStyle w:val="apple-converted-space"/>
          <w:b w:val="0"/>
          <w:color w:val="000000" w:themeColor="text1"/>
          <w:sz w:val="20"/>
          <w:szCs w:val="20"/>
        </w:rPr>
        <w:t xml:space="preserve"> virus is composed of a single open reading frame (ORF) flanked by </w:t>
      </w:r>
      <w:r w:rsidRPr="005854F8">
        <w:rPr>
          <w:b w:val="0"/>
          <w:color w:val="000000" w:themeColor="text1"/>
          <w:sz w:val="20"/>
          <w:szCs w:val="20"/>
        </w:rPr>
        <w:t xml:space="preserve">5' and 3' UTR. The ORF encodes a </w:t>
      </w:r>
      <w:proofErr w:type="spellStart"/>
      <w:r w:rsidRPr="005854F8">
        <w:rPr>
          <w:b w:val="0"/>
          <w:color w:val="000000" w:themeColor="text1"/>
          <w:sz w:val="20"/>
          <w:szCs w:val="20"/>
        </w:rPr>
        <w:t>polyprotein</w:t>
      </w:r>
      <w:proofErr w:type="spellEnd"/>
      <w:r w:rsidRPr="005854F8">
        <w:rPr>
          <w:b w:val="0"/>
          <w:color w:val="000000" w:themeColor="text1"/>
          <w:sz w:val="20"/>
          <w:szCs w:val="20"/>
        </w:rPr>
        <w:t xml:space="preserve"> that is cleaved into three</w:t>
      </w:r>
      <w:r w:rsidR="009E1B8B" w:rsidRPr="005854F8">
        <w:rPr>
          <w:rFonts w:eastAsiaTheme="minorEastAsia" w:hint="eastAsia"/>
          <w:b w:val="0"/>
          <w:color w:val="000000" w:themeColor="text1"/>
          <w:sz w:val="20"/>
          <w:szCs w:val="20"/>
          <w:lang w:eastAsia="zh-CN"/>
        </w:rPr>
        <w:t xml:space="preserve"> </w:t>
      </w:r>
      <w:r w:rsidRPr="005854F8">
        <w:rPr>
          <w:b w:val="0"/>
          <w:color w:val="000000" w:themeColor="text1"/>
          <w:sz w:val="20"/>
          <w:szCs w:val="20"/>
        </w:rPr>
        <w:lastRenderedPageBreak/>
        <w:t xml:space="preserve">structural proteins: the </w:t>
      </w:r>
      <w:proofErr w:type="spellStart"/>
      <w:r w:rsidRPr="005854F8">
        <w:rPr>
          <w:b w:val="0"/>
          <w:color w:val="000000" w:themeColor="text1"/>
          <w:sz w:val="20"/>
          <w:szCs w:val="20"/>
        </w:rPr>
        <w:t>capsid</w:t>
      </w:r>
      <w:proofErr w:type="spellEnd"/>
      <w:r w:rsidRPr="005854F8">
        <w:rPr>
          <w:b w:val="0"/>
          <w:color w:val="000000" w:themeColor="text1"/>
          <w:sz w:val="20"/>
          <w:szCs w:val="20"/>
        </w:rPr>
        <w:t xml:space="preserve"> (C), </w:t>
      </w:r>
      <w:proofErr w:type="spellStart"/>
      <w:r w:rsidRPr="005854F8">
        <w:rPr>
          <w:b w:val="0"/>
          <w:color w:val="000000" w:themeColor="text1"/>
          <w:sz w:val="20"/>
          <w:szCs w:val="20"/>
        </w:rPr>
        <w:t>premembrane</w:t>
      </w:r>
      <w:proofErr w:type="spellEnd"/>
      <w:r w:rsidRPr="005854F8">
        <w:rPr>
          <w:b w:val="0"/>
          <w:color w:val="000000" w:themeColor="text1"/>
          <w:sz w:val="20"/>
          <w:szCs w:val="20"/>
        </w:rPr>
        <w:t>/membrane (</w:t>
      </w:r>
      <w:proofErr w:type="spellStart"/>
      <w:r w:rsidRPr="005854F8">
        <w:rPr>
          <w:b w:val="0"/>
          <w:color w:val="000000" w:themeColor="text1"/>
          <w:sz w:val="20"/>
          <w:szCs w:val="20"/>
        </w:rPr>
        <w:t>prM</w:t>
      </w:r>
      <w:proofErr w:type="spellEnd"/>
      <w:r w:rsidRPr="005854F8">
        <w:rPr>
          <w:b w:val="0"/>
          <w:color w:val="000000" w:themeColor="text1"/>
          <w:sz w:val="20"/>
          <w:szCs w:val="20"/>
        </w:rPr>
        <w:t>), and envelope (E); and seven non-structural proteins (NS1, NS2A, NS2B, NS3,</w:t>
      </w:r>
      <w:r w:rsidR="005854F8">
        <w:rPr>
          <w:rFonts w:eastAsiaTheme="minorEastAsia" w:hint="eastAsia"/>
          <w:b w:val="0"/>
          <w:color w:val="000000" w:themeColor="text1"/>
          <w:sz w:val="20"/>
          <w:szCs w:val="20"/>
          <w:lang w:eastAsia="zh-CN"/>
        </w:rPr>
        <w:t xml:space="preserve"> </w:t>
      </w:r>
      <w:r w:rsidRPr="005854F8">
        <w:rPr>
          <w:b w:val="0"/>
          <w:color w:val="000000" w:themeColor="text1"/>
          <w:sz w:val="20"/>
          <w:szCs w:val="20"/>
        </w:rPr>
        <w:t xml:space="preserve">NS4A, 2K, NS4B, and NS5) [13]. The 5'UTR in </w:t>
      </w:r>
      <w:proofErr w:type="spellStart"/>
      <w:r w:rsidRPr="005854F8">
        <w:rPr>
          <w:b w:val="0"/>
          <w:color w:val="000000" w:themeColor="text1"/>
          <w:sz w:val="20"/>
          <w:szCs w:val="20"/>
        </w:rPr>
        <w:t>flavivirus</w:t>
      </w:r>
      <w:proofErr w:type="spellEnd"/>
      <w:r w:rsidRPr="005854F8">
        <w:rPr>
          <w:b w:val="0"/>
          <w:color w:val="000000" w:themeColor="text1"/>
          <w:sz w:val="20"/>
          <w:szCs w:val="20"/>
        </w:rPr>
        <w:t xml:space="preserve"> is 95-101 nucleotides long and are composed of two conserved structural elements, a large stem loop (SLA) and a short stem loop (SLB) [14]. SLA is likely to act as a promoter, and is essential for viral RNA synthesis [15] while SLB mediated interaction between 5'UTR and 3'UTR is crucial for </w:t>
      </w:r>
      <w:proofErr w:type="spellStart"/>
      <w:r w:rsidRPr="005854F8">
        <w:rPr>
          <w:b w:val="0"/>
          <w:color w:val="000000" w:themeColor="text1"/>
          <w:sz w:val="20"/>
          <w:szCs w:val="20"/>
        </w:rPr>
        <w:t>cyclisation</w:t>
      </w:r>
      <w:proofErr w:type="spellEnd"/>
      <w:r w:rsidRPr="005854F8">
        <w:rPr>
          <w:b w:val="0"/>
          <w:color w:val="000000" w:themeColor="text1"/>
          <w:sz w:val="20"/>
          <w:szCs w:val="20"/>
        </w:rPr>
        <w:t xml:space="preserve"> of the viral RNA, which is essential for viral replication [16]. The 3'UTR in </w:t>
      </w:r>
      <w:proofErr w:type="spellStart"/>
      <w:r w:rsidRPr="005854F8">
        <w:rPr>
          <w:b w:val="0"/>
          <w:color w:val="000000" w:themeColor="text1"/>
          <w:sz w:val="20"/>
          <w:szCs w:val="20"/>
        </w:rPr>
        <w:t>flavivirus</w:t>
      </w:r>
      <w:proofErr w:type="spellEnd"/>
      <w:r w:rsidRPr="005854F8">
        <w:rPr>
          <w:b w:val="0"/>
          <w:color w:val="000000" w:themeColor="text1"/>
          <w:sz w:val="20"/>
          <w:szCs w:val="20"/>
        </w:rPr>
        <w:t xml:space="preserve"> is typically 0.3-0.5 kb long and consist of 7 highly conserved secondary stem loop (SL) structures includes SL-I, SL-II, SL-III, SL-IV, DB1, DB2 and CRE [17, 18]. The SL-II and SL-IV protects the 3'UTR from </w:t>
      </w:r>
      <w:proofErr w:type="spellStart"/>
      <w:r w:rsidRPr="005854F8">
        <w:rPr>
          <w:b w:val="0"/>
          <w:color w:val="000000" w:themeColor="text1"/>
          <w:sz w:val="20"/>
          <w:szCs w:val="20"/>
        </w:rPr>
        <w:t>ribonuclease</w:t>
      </w:r>
      <w:proofErr w:type="spellEnd"/>
      <w:r w:rsidRPr="005854F8">
        <w:rPr>
          <w:b w:val="0"/>
          <w:color w:val="000000" w:themeColor="text1"/>
          <w:sz w:val="20"/>
          <w:szCs w:val="20"/>
        </w:rPr>
        <w:t xml:space="preserve"> mediated digestion which is essential for viral replication and virus-induced </w:t>
      </w:r>
      <w:proofErr w:type="spellStart"/>
      <w:r w:rsidRPr="005854F8">
        <w:rPr>
          <w:b w:val="0"/>
          <w:color w:val="000000" w:themeColor="text1"/>
          <w:sz w:val="20"/>
          <w:szCs w:val="20"/>
        </w:rPr>
        <w:t>cytopathicity</w:t>
      </w:r>
      <w:proofErr w:type="spellEnd"/>
      <w:r w:rsidRPr="005854F8">
        <w:rPr>
          <w:b w:val="0"/>
          <w:color w:val="000000" w:themeColor="text1"/>
          <w:sz w:val="20"/>
          <w:szCs w:val="20"/>
        </w:rPr>
        <w:t xml:space="preserve"> and </w:t>
      </w:r>
      <w:proofErr w:type="spellStart"/>
      <w:r w:rsidRPr="005854F8">
        <w:rPr>
          <w:b w:val="0"/>
          <w:color w:val="000000" w:themeColor="text1"/>
          <w:sz w:val="20"/>
          <w:szCs w:val="20"/>
        </w:rPr>
        <w:t>pathogenecity</w:t>
      </w:r>
      <w:proofErr w:type="spellEnd"/>
      <w:r w:rsidRPr="005854F8">
        <w:rPr>
          <w:b w:val="0"/>
          <w:color w:val="000000" w:themeColor="text1"/>
          <w:sz w:val="20"/>
          <w:szCs w:val="20"/>
        </w:rPr>
        <w:t xml:space="preserve"> [18]. The DB1/DB2 conserved secondary structure play an important role in ensuring efficient translation [17] while CRE (</w:t>
      </w:r>
      <w:proofErr w:type="spellStart"/>
      <w:r w:rsidRPr="005854F8">
        <w:rPr>
          <w:b w:val="0"/>
          <w:color w:val="000000" w:themeColor="text1"/>
          <w:sz w:val="20"/>
          <w:szCs w:val="20"/>
        </w:rPr>
        <w:t>Cis</w:t>
      </w:r>
      <w:proofErr w:type="spellEnd"/>
      <w:r w:rsidRPr="005854F8">
        <w:rPr>
          <w:b w:val="0"/>
          <w:color w:val="000000" w:themeColor="text1"/>
          <w:sz w:val="20"/>
          <w:szCs w:val="20"/>
        </w:rPr>
        <w:t>-acting replication element) is essential for the formation of replication complex [19].</w:t>
      </w:r>
    </w:p>
    <w:p w:rsidR="008C2B1C" w:rsidRPr="005854F8" w:rsidRDefault="008C2B1C" w:rsidP="009E1B8B">
      <w:pPr>
        <w:pStyle w:val="NormalWeb"/>
        <w:shd w:val="clear" w:color="auto" w:fill="FFFFFF"/>
        <w:snapToGrid w:val="0"/>
        <w:spacing w:before="0" w:beforeAutospacing="0" w:after="0" w:afterAutospacing="0"/>
        <w:ind w:firstLine="425"/>
        <w:jc w:val="both"/>
        <w:rPr>
          <w:color w:val="000000" w:themeColor="text1"/>
          <w:sz w:val="20"/>
          <w:szCs w:val="20"/>
        </w:rPr>
      </w:pPr>
      <w:proofErr w:type="spellStart"/>
      <w:r w:rsidRPr="005854F8">
        <w:rPr>
          <w:color w:val="000000" w:themeColor="text1"/>
          <w:sz w:val="20"/>
          <w:szCs w:val="20"/>
        </w:rPr>
        <w:t>RNAi</w:t>
      </w:r>
      <w:proofErr w:type="spellEnd"/>
      <w:r w:rsidRPr="005854F8">
        <w:rPr>
          <w:color w:val="000000" w:themeColor="text1"/>
          <w:sz w:val="20"/>
          <w:szCs w:val="20"/>
        </w:rPr>
        <w:t xml:space="preserve"> is referred to as an evolutionary conserved gene silencing process that needs double stranded RNA processed into </w:t>
      </w:r>
      <w:proofErr w:type="spellStart"/>
      <w:r w:rsidRPr="005854F8">
        <w:rPr>
          <w:color w:val="000000" w:themeColor="text1"/>
          <w:sz w:val="20"/>
          <w:szCs w:val="20"/>
        </w:rPr>
        <w:t>siRNA</w:t>
      </w:r>
      <w:proofErr w:type="spellEnd"/>
      <w:r w:rsidRPr="005854F8">
        <w:rPr>
          <w:color w:val="000000" w:themeColor="text1"/>
          <w:sz w:val="20"/>
          <w:szCs w:val="20"/>
        </w:rPr>
        <w:t xml:space="preserve"> and </w:t>
      </w:r>
      <w:proofErr w:type="spellStart"/>
      <w:r w:rsidRPr="005854F8">
        <w:rPr>
          <w:color w:val="000000" w:themeColor="text1"/>
          <w:sz w:val="20"/>
          <w:szCs w:val="20"/>
        </w:rPr>
        <w:t>miRNA</w:t>
      </w:r>
      <w:proofErr w:type="spellEnd"/>
      <w:r w:rsidRPr="005854F8">
        <w:rPr>
          <w:color w:val="000000" w:themeColor="text1"/>
          <w:sz w:val="20"/>
          <w:szCs w:val="20"/>
        </w:rPr>
        <w:t xml:space="preserve"> to suppress the expression of homologous RNA (mRNA) targets in a sequence specific manner and thus considered as antiviral therapy [21, 22]. This therapy has already been successful in repressing the expression of genes involved in pathogenic infections as well as genetic disorders. </w:t>
      </w:r>
      <w:proofErr w:type="spellStart"/>
      <w:r w:rsidRPr="005854F8">
        <w:rPr>
          <w:color w:val="000000" w:themeColor="text1"/>
          <w:sz w:val="20"/>
          <w:szCs w:val="20"/>
        </w:rPr>
        <w:t>siRNA</w:t>
      </w:r>
      <w:proofErr w:type="spellEnd"/>
      <w:r w:rsidRPr="005854F8">
        <w:rPr>
          <w:color w:val="000000" w:themeColor="text1"/>
          <w:sz w:val="20"/>
          <w:szCs w:val="20"/>
        </w:rPr>
        <w:t xml:space="preserve"> is a double stranded RNA molecule typically of length between 19 and 25 base pairs with 2 nucleotide overhang on the 3' end.</w:t>
      </w:r>
      <w:r w:rsidR="00B0103A" w:rsidRPr="005854F8">
        <w:rPr>
          <w:color w:val="000000" w:themeColor="text1"/>
          <w:sz w:val="20"/>
          <w:szCs w:val="20"/>
        </w:rPr>
        <w:t xml:space="preserve"> </w:t>
      </w:r>
      <w:r w:rsidRPr="005854F8">
        <w:rPr>
          <w:color w:val="000000" w:themeColor="text1"/>
          <w:sz w:val="20"/>
          <w:szCs w:val="20"/>
        </w:rPr>
        <w:t xml:space="preserve">The main role of </w:t>
      </w:r>
      <w:proofErr w:type="spellStart"/>
      <w:r w:rsidRPr="005854F8">
        <w:rPr>
          <w:color w:val="000000" w:themeColor="text1"/>
          <w:sz w:val="20"/>
          <w:szCs w:val="20"/>
        </w:rPr>
        <w:t>siRNA</w:t>
      </w:r>
      <w:proofErr w:type="spellEnd"/>
      <w:r w:rsidRPr="005854F8">
        <w:rPr>
          <w:color w:val="000000" w:themeColor="text1"/>
          <w:sz w:val="20"/>
          <w:szCs w:val="20"/>
        </w:rPr>
        <w:t xml:space="preserve"> is PTGS that mediates the binding of mRNA with </w:t>
      </w:r>
      <w:proofErr w:type="spellStart"/>
      <w:r w:rsidRPr="005854F8">
        <w:rPr>
          <w:color w:val="000000" w:themeColor="text1"/>
          <w:sz w:val="20"/>
          <w:szCs w:val="20"/>
        </w:rPr>
        <w:t>siRNA</w:t>
      </w:r>
      <w:proofErr w:type="spellEnd"/>
      <w:r w:rsidRPr="005854F8">
        <w:rPr>
          <w:color w:val="000000" w:themeColor="text1"/>
          <w:sz w:val="20"/>
          <w:szCs w:val="20"/>
        </w:rPr>
        <w:t xml:space="preserve"> in a sequence specific manner and promote its degradation [23, 24]. The mRNA degradation process induced by </w:t>
      </w:r>
      <w:proofErr w:type="spellStart"/>
      <w:r w:rsidRPr="005854F8">
        <w:rPr>
          <w:color w:val="000000" w:themeColor="text1"/>
          <w:sz w:val="20"/>
          <w:szCs w:val="20"/>
        </w:rPr>
        <w:t>siRNA</w:t>
      </w:r>
      <w:proofErr w:type="spellEnd"/>
      <w:r w:rsidRPr="005854F8">
        <w:rPr>
          <w:color w:val="000000" w:themeColor="text1"/>
          <w:sz w:val="20"/>
          <w:szCs w:val="20"/>
        </w:rPr>
        <w:t xml:space="preserve"> is a highly complex one involving multiple steps initiated with the binding of </w:t>
      </w:r>
      <w:proofErr w:type="spellStart"/>
      <w:r w:rsidRPr="005854F8">
        <w:rPr>
          <w:color w:val="000000" w:themeColor="text1"/>
          <w:sz w:val="20"/>
          <w:szCs w:val="20"/>
        </w:rPr>
        <w:t>siRNA</w:t>
      </w:r>
      <w:proofErr w:type="spellEnd"/>
      <w:r w:rsidRPr="005854F8">
        <w:rPr>
          <w:color w:val="000000" w:themeColor="text1"/>
          <w:sz w:val="20"/>
          <w:szCs w:val="20"/>
        </w:rPr>
        <w:t xml:space="preserve"> with RISC </w:t>
      </w:r>
      <w:r w:rsidR="00514181">
        <w:rPr>
          <w:color w:val="000000" w:themeColor="text1"/>
          <w:sz w:val="20"/>
          <w:szCs w:val="20"/>
        </w:rPr>
        <w:t xml:space="preserve">(RNA induced silencing complex) </w:t>
      </w:r>
      <w:r w:rsidRPr="005854F8">
        <w:rPr>
          <w:color w:val="000000" w:themeColor="text1"/>
          <w:sz w:val="20"/>
          <w:szCs w:val="20"/>
        </w:rPr>
        <w:t xml:space="preserve">followed by </w:t>
      </w:r>
      <w:proofErr w:type="spellStart"/>
      <w:r w:rsidRPr="005854F8">
        <w:rPr>
          <w:color w:val="000000" w:themeColor="text1"/>
          <w:sz w:val="20"/>
          <w:szCs w:val="20"/>
        </w:rPr>
        <w:t>RISC’s</w:t>
      </w:r>
      <w:proofErr w:type="spellEnd"/>
      <w:r w:rsidRPr="005854F8">
        <w:rPr>
          <w:color w:val="000000" w:themeColor="text1"/>
          <w:sz w:val="20"/>
          <w:szCs w:val="20"/>
        </w:rPr>
        <w:t xml:space="preserve"> activation, resulting the recognition of target mRNA and its degradation [25, 26]. As a gene silencing tool for research purpose in the lab, </w:t>
      </w:r>
      <w:proofErr w:type="spellStart"/>
      <w:r w:rsidRPr="005854F8">
        <w:rPr>
          <w:color w:val="000000" w:themeColor="text1"/>
          <w:sz w:val="20"/>
          <w:szCs w:val="20"/>
        </w:rPr>
        <w:t>siRNA</w:t>
      </w:r>
      <w:proofErr w:type="spellEnd"/>
      <w:r w:rsidRPr="005854F8">
        <w:rPr>
          <w:color w:val="000000" w:themeColor="text1"/>
          <w:sz w:val="20"/>
          <w:szCs w:val="20"/>
        </w:rPr>
        <w:t xml:space="preserve"> can also be chemically synthesized and introduced into the cells by direct </w:t>
      </w:r>
      <w:proofErr w:type="spellStart"/>
      <w:r w:rsidRPr="005854F8">
        <w:rPr>
          <w:color w:val="000000" w:themeColor="text1"/>
          <w:sz w:val="20"/>
          <w:szCs w:val="20"/>
        </w:rPr>
        <w:t>transfection</w:t>
      </w:r>
      <w:proofErr w:type="spellEnd"/>
      <w:r w:rsidRPr="005854F8">
        <w:rPr>
          <w:color w:val="000000" w:themeColor="text1"/>
          <w:sz w:val="20"/>
          <w:szCs w:val="20"/>
        </w:rPr>
        <w:t xml:space="preserve"> [27] or delivered into the cells by using </w:t>
      </w:r>
      <w:proofErr w:type="spellStart"/>
      <w:r w:rsidRPr="005854F8">
        <w:rPr>
          <w:color w:val="000000" w:themeColor="text1"/>
          <w:sz w:val="20"/>
          <w:szCs w:val="20"/>
        </w:rPr>
        <w:t>nanoparticles</w:t>
      </w:r>
      <w:proofErr w:type="spellEnd"/>
      <w:r w:rsidRPr="005854F8">
        <w:rPr>
          <w:color w:val="000000" w:themeColor="text1"/>
          <w:sz w:val="20"/>
          <w:szCs w:val="20"/>
        </w:rPr>
        <w:t xml:space="preserve"> and plasmids/viral vectors in the forms of hairpin [28]. After the entry of </w:t>
      </w:r>
      <w:proofErr w:type="spellStart"/>
      <w:r w:rsidRPr="005854F8">
        <w:rPr>
          <w:color w:val="000000" w:themeColor="text1"/>
          <w:sz w:val="20"/>
          <w:szCs w:val="20"/>
        </w:rPr>
        <w:t>siRNA</w:t>
      </w:r>
      <w:proofErr w:type="spellEnd"/>
      <w:r w:rsidRPr="005854F8">
        <w:rPr>
          <w:color w:val="000000" w:themeColor="text1"/>
          <w:sz w:val="20"/>
          <w:szCs w:val="20"/>
        </w:rPr>
        <w:t xml:space="preserve"> duplex within the cell </w:t>
      </w:r>
      <w:proofErr w:type="spellStart"/>
      <w:r w:rsidRPr="005854F8">
        <w:rPr>
          <w:color w:val="000000" w:themeColor="text1"/>
          <w:sz w:val="20"/>
          <w:szCs w:val="20"/>
        </w:rPr>
        <w:t>siRNA</w:t>
      </w:r>
      <w:proofErr w:type="spellEnd"/>
      <w:r w:rsidRPr="005854F8">
        <w:rPr>
          <w:color w:val="000000" w:themeColor="text1"/>
          <w:sz w:val="20"/>
          <w:szCs w:val="20"/>
        </w:rPr>
        <w:t xml:space="preserve"> cleaved by dicer (</w:t>
      </w:r>
      <w:proofErr w:type="spellStart"/>
      <w:r w:rsidRPr="005854F8">
        <w:rPr>
          <w:color w:val="000000" w:themeColor="text1"/>
          <w:sz w:val="20"/>
          <w:szCs w:val="20"/>
        </w:rPr>
        <w:t>RNase</w:t>
      </w:r>
      <w:proofErr w:type="spellEnd"/>
      <w:r w:rsidRPr="005854F8">
        <w:rPr>
          <w:color w:val="000000" w:themeColor="text1"/>
          <w:sz w:val="20"/>
          <w:szCs w:val="20"/>
        </w:rPr>
        <w:t xml:space="preserve"> III-like enzyme) and incorporated into RISC. The passenger (sense) strand is degraded within RISC, while the guide (antisense) strand seeks out and bind with correct target mRNA. The binding of guide strand with appropriate mRNA directs the degradation of mRNA target by using different </w:t>
      </w:r>
      <w:proofErr w:type="spellStart"/>
      <w:r w:rsidRPr="005854F8">
        <w:rPr>
          <w:color w:val="000000" w:themeColor="text1"/>
          <w:sz w:val="20"/>
          <w:szCs w:val="20"/>
        </w:rPr>
        <w:t>exo</w:t>
      </w:r>
      <w:proofErr w:type="spellEnd"/>
      <w:r w:rsidRPr="005854F8">
        <w:rPr>
          <w:color w:val="000000" w:themeColor="text1"/>
          <w:sz w:val="20"/>
          <w:szCs w:val="20"/>
        </w:rPr>
        <w:t xml:space="preserve"> and </w:t>
      </w:r>
      <w:proofErr w:type="spellStart"/>
      <w:r w:rsidRPr="005854F8">
        <w:rPr>
          <w:color w:val="000000" w:themeColor="text1"/>
          <w:sz w:val="20"/>
          <w:szCs w:val="20"/>
        </w:rPr>
        <w:t>endo</w:t>
      </w:r>
      <w:proofErr w:type="spellEnd"/>
      <w:r w:rsidRPr="005854F8">
        <w:rPr>
          <w:color w:val="000000" w:themeColor="text1"/>
          <w:sz w:val="20"/>
          <w:szCs w:val="20"/>
        </w:rPr>
        <w:t xml:space="preserve"> nucleases [29].</w:t>
      </w:r>
    </w:p>
    <w:p w:rsidR="008C2B1C" w:rsidRPr="005854F8" w:rsidRDefault="008C2B1C" w:rsidP="009E1B8B">
      <w:pPr>
        <w:pStyle w:val="NormalWeb"/>
        <w:shd w:val="clear" w:color="auto" w:fill="FFFFFF"/>
        <w:snapToGrid w:val="0"/>
        <w:spacing w:before="0" w:beforeAutospacing="0" w:after="0" w:afterAutospacing="0"/>
        <w:ind w:firstLine="425"/>
        <w:jc w:val="both"/>
        <w:rPr>
          <w:color w:val="000000" w:themeColor="text1"/>
          <w:sz w:val="20"/>
          <w:szCs w:val="20"/>
        </w:rPr>
      </w:pPr>
      <w:r w:rsidRPr="005854F8">
        <w:rPr>
          <w:color w:val="000000" w:themeColor="text1"/>
          <w:sz w:val="20"/>
          <w:szCs w:val="20"/>
        </w:rPr>
        <w:lastRenderedPageBreak/>
        <w:t xml:space="preserve">Though no remedies are currently available against </w:t>
      </w:r>
      <w:proofErr w:type="spellStart"/>
      <w:r w:rsidR="00D62AB1">
        <w:rPr>
          <w:color w:val="000000" w:themeColor="text1"/>
          <w:sz w:val="20"/>
          <w:szCs w:val="20"/>
        </w:rPr>
        <w:t>Zika</w:t>
      </w:r>
      <w:proofErr w:type="spellEnd"/>
      <w:r w:rsidRPr="005854F8">
        <w:rPr>
          <w:color w:val="000000" w:themeColor="text1"/>
          <w:sz w:val="20"/>
          <w:szCs w:val="20"/>
        </w:rPr>
        <w:t xml:space="preserve"> fever/ clinical </w:t>
      </w:r>
      <w:proofErr w:type="spellStart"/>
      <w:r w:rsidR="00D62AB1">
        <w:rPr>
          <w:color w:val="000000" w:themeColor="text1"/>
          <w:sz w:val="20"/>
          <w:szCs w:val="20"/>
        </w:rPr>
        <w:t>Zika</w:t>
      </w:r>
      <w:proofErr w:type="spellEnd"/>
      <w:r w:rsidRPr="005854F8">
        <w:rPr>
          <w:color w:val="000000" w:themeColor="text1"/>
          <w:sz w:val="20"/>
          <w:szCs w:val="20"/>
        </w:rPr>
        <w:t xml:space="preserve"> viral infection, recent computational approach suggest that </w:t>
      </w:r>
      <w:proofErr w:type="spellStart"/>
      <w:r w:rsidR="00D62AB1">
        <w:rPr>
          <w:color w:val="000000" w:themeColor="text1"/>
          <w:sz w:val="20"/>
          <w:szCs w:val="20"/>
        </w:rPr>
        <w:t>Zika</w:t>
      </w:r>
      <w:proofErr w:type="spellEnd"/>
      <w:r w:rsidRPr="005854F8">
        <w:rPr>
          <w:color w:val="000000" w:themeColor="text1"/>
          <w:sz w:val="20"/>
          <w:szCs w:val="20"/>
        </w:rPr>
        <w:t xml:space="preserve"> viral envelope </w:t>
      </w:r>
      <w:proofErr w:type="spellStart"/>
      <w:r w:rsidRPr="005854F8">
        <w:rPr>
          <w:color w:val="000000" w:themeColor="text1"/>
          <w:sz w:val="20"/>
          <w:szCs w:val="20"/>
        </w:rPr>
        <w:t>glycoproteins</w:t>
      </w:r>
      <w:proofErr w:type="spellEnd"/>
      <w:r w:rsidRPr="005854F8">
        <w:rPr>
          <w:color w:val="000000" w:themeColor="text1"/>
          <w:sz w:val="20"/>
          <w:szCs w:val="20"/>
        </w:rPr>
        <w:t xml:space="preserve"> are most immunogenic and can often be considered as good candidate for vaccine development [2]. Viral infection can be reduced by preventing mosquito bites [20] and the symptoms can only be relieved with </w:t>
      </w:r>
      <w:r w:rsidRPr="005854F8">
        <w:rPr>
          <w:color w:val="000000" w:themeColor="text1"/>
          <w:sz w:val="20"/>
          <w:szCs w:val="20"/>
          <w:shd w:val="clear" w:color="auto" w:fill="FFFFFF"/>
        </w:rPr>
        <w:t>non-steroid anti-</w:t>
      </w:r>
      <w:proofErr w:type="spellStart"/>
      <w:r w:rsidRPr="005854F8">
        <w:rPr>
          <w:color w:val="000000" w:themeColor="text1"/>
          <w:sz w:val="20"/>
          <w:szCs w:val="20"/>
          <w:shd w:val="clear" w:color="auto" w:fill="FFFFFF"/>
        </w:rPr>
        <w:t>inflammatories</w:t>
      </w:r>
      <w:proofErr w:type="spellEnd"/>
      <w:r w:rsidRPr="005854F8">
        <w:rPr>
          <w:color w:val="000000" w:themeColor="text1"/>
          <w:sz w:val="20"/>
          <w:szCs w:val="20"/>
          <w:shd w:val="clear" w:color="auto" w:fill="FFFFFF"/>
        </w:rPr>
        <w:t xml:space="preserve"> and/or non-salicylic analgesics. </w:t>
      </w:r>
      <w:r w:rsidRPr="005854F8">
        <w:rPr>
          <w:color w:val="000000" w:themeColor="text1"/>
          <w:sz w:val="20"/>
          <w:szCs w:val="20"/>
        </w:rPr>
        <w:t xml:space="preserve">So the development of suitable therapeutic molecules against </w:t>
      </w:r>
      <w:proofErr w:type="spellStart"/>
      <w:r w:rsidR="00D62AB1">
        <w:rPr>
          <w:color w:val="000000" w:themeColor="text1"/>
          <w:sz w:val="20"/>
          <w:szCs w:val="20"/>
        </w:rPr>
        <w:t>Zika</w:t>
      </w:r>
      <w:proofErr w:type="spellEnd"/>
      <w:r w:rsidRPr="005854F8">
        <w:rPr>
          <w:color w:val="000000" w:themeColor="text1"/>
          <w:sz w:val="20"/>
          <w:szCs w:val="20"/>
        </w:rPr>
        <w:t xml:space="preserve"> viral infection is very much important and this development has not yet been achieved. As the 3'UTR of </w:t>
      </w:r>
      <w:proofErr w:type="spellStart"/>
      <w:r w:rsidR="00D62AB1">
        <w:rPr>
          <w:color w:val="000000" w:themeColor="text1"/>
          <w:sz w:val="20"/>
          <w:szCs w:val="20"/>
        </w:rPr>
        <w:t>Zika</w:t>
      </w:r>
      <w:proofErr w:type="spellEnd"/>
      <w:r w:rsidRPr="005854F8">
        <w:rPr>
          <w:color w:val="000000" w:themeColor="text1"/>
          <w:sz w:val="20"/>
          <w:szCs w:val="20"/>
        </w:rPr>
        <w:t xml:space="preserve"> virus is very much crucial for viral replication, translation and </w:t>
      </w:r>
      <w:proofErr w:type="spellStart"/>
      <w:r w:rsidRPr="005854F8">
        <w:rPr>
          <w:color w:val="000000" w:themeColor="text1"/>
          <w:sz w:val="20"/>
          <w:szCs w:val="20"/>
        </w:rPr>
        <w:t>pathogenecity</w:t>
      </w:r>
      <w:proofErr w:type="spellEnd"/>
      <w:r w:rsidRPr="005854F8">
        <w:rPr>
          <w:color w:val="000000" w:themeColor="text1"/>
          <w:sz w:val="20"/>
          <w:szCs w:val="20"/>
        </w:rPr>
        <w:t xml:space="preserve"> it can be used as an obligatory target for </w:t>
      </w:r>
      <w:proofErr w:type="spellStart"/>
      <w:r w:rsidRPr="005854F8">
        <w:rPr>
          <w:color w:val="000000" w:themeColor="text1"/>
          <w:sz w:val="20"/>
          <w:szCs w:val="20"/>
        </w:rPr>
        <w:t>RNAi</w:t>
      </w:r>
      <w:proofErr w:type="spellEnd"/>
      <w:r w:rsidRPr="005854F8">
        <w:rPr>
          <w:color w:val="000000" w:themeColor="text1"/>
          <w:sz w:val="20"/>
          <w:szCs w:val="20"/>
        </w:rPr>
        <w:t xml:space="preserve"> mechanism. Therefore, in this study an </w:t>
      </w:r>
      <w:r w:rsidRPr="005854F8">
        <w:rPr>
          <w:i/>
          <w:color w:val="000000" w:themeColor="text1"/>
          <w:sz w:val="20"/>
          <w:szCs w:val="20"/>
        </w:rPr>
        <w:t xml:space="preserve">in </w:t>
      </w:r>
      <w:proofErr w:type="spellStart"/>
      <w:r w:rsidRPr="005854F8">
        <w:rPr>
          <w:i/>
          <w:color w:val="000000" w:themeColor="text1"/>
          <w:sz w:val="20"/>
          <w:szCs w:val="20"/>
        </w:rPr>
        <w:t>silico</w:t>
      </w:r>
      <w:proofErr w:type="spellEnd"/>
      <w:r w:rsidRPr="005854F8">
        <w:rPr>
          <w:color w:val="000000" w:themeColor="text1"/>
          <w:sz w:val="20"/>
          <w:szCs w:val="20"/>
        </w:rPr>
        <w:t xml:space="preserve"> (computational) approach has been made to silence the expression of 3'UTR of </w:t>
      </w:r>
      <w:proofErr w:type="spellStart"/>
      <w:r w:rsidR="00D62AB1">
        <w:rPr>
          <w:color w:val="000000" w:themeColor="text1"/>
          <w:sz w:val="20"/>
          <w:szCs w:val="20"/>
        </w:rPr>
        <w:t>Zika</w:t>
      </w:r>
      <w:proofErr w:type="spellEnd"/>
      <w:r w:rsidRPr="005854F8">
        <w:rPr>
          <w:color w:val="000000" w:themeColor="text1"/>
          <w:sz w:val="20"/>
          <w:szCs w:val="20"/>
        </w:rPr>
        <w:t xml:space="preserve"> virus by the identification of potential </w:t>
      </w:r>
      <w:proofErr w:type="spellStart"/>
      <w:r w:rsidRPr="005854F8">
        <w:rPr>
          <w:color w:val="000000" w:themeColor="text1"/>
          <w:sz w:val="20"/>
          <w:szCs w:val="20"/>
        </w:rPr>
        <w:t>siRNA</w:t>
      </w:r>
      <w:proofErr w:type="spellEnd"/>
      <w:r w:rsidRPr="005854F8">
        <w:rPr>
          <w:color w:val="000000" w:themeColor="text1"/>
          <w:sz w:val="20"/>
          <w:szCs w:val="20"/>
        </w:rPr>
        <w:t xml:space="preserve"> molecules. This </w:t>
      </w:r>
      <w:r w:rsidRPr="005854F8">
        <w:rPr>
          <w:i/>
          <w:color w:val="000000" w:themeColor="text1"/>
          <w:sz w:val="20"/>
          <w:szCs w:val="20"/>
        </w:rPr>
        <w:t xml:space="preserve">in </w:t>
      </w:r>
      <w:proofErr w:type="spellStart"/>
      <w:r w:rsidRPr="005854F8">
        <w:rPr>
          <w:i/>
          <w:color w:val="000000" w:themeColor="text1"/>
          <w:sz w:val="20"/>
          <w:szCs w:val="20"/>
        </w:rPr>
        <w:t>silico</w:t>
      </w:r>
      <w:proofErr w:type="spellEnd"/>
      <w:r w:rsidRPr="005854F8">
        <w:rPr>
          <w:color w:val="000000" w:themeColor="text1"/>
          <w:sz w:val="20"/>
          <w:szCs w:val="20"/>
        </w:rPr>
        <w:t xml:space="preserve"> approach uses a variety of statistical and machine learning programs by help of bioinformatics </w:t>
      </w:r>
      <w:proofErr w:type="spellStart"/>
      <w:r w:rsidRPr="005854F8">
        <w:rPr>
          <w:color w:val="000000" w:themeColor="text1"/>
          <w:sz w:val="20"/>
          <w:szCs w:val="20"/>
        </w:rPr>
        <w:t>softwares</w:t>
      </w:r>
      <w:proofErr w:type="spellEnd"/>
      <w:r w:rsidRPr="005854F8">
        <w:rPr>
          <w:color w:val="000000" w:themeColor="text1"/>
          <w:sz w:val="20"/>
          <w:szCs w:val="20"/>
        </w:rPr>
        <w:t xml:space="preserve"> and machine learning algorithms.</w:t>
      </w:r>
    </w:p>
    <w:p w:rsidR="00CD2993" w:rsidRPr="005854F8" w:rsidRDefault="00CD2993" w:rsidP="009E1B8B">
      <w:pPr>
        <w:pStyle w:val="NormalWeb"/>
        <w:shd w:val="clear" w:color="auto" w:fill="FFFFFF"/>
        <w:snapToGrid w:val="0"/>
        <w:spacing w:before="0" w:beforeAutospacing="0" w:after="0" w:afterAutospacing="0"/>
        <w:jc w:val="both"/>
        <w:rPr>
          <w:color w:val="000000" w:themeColor="text1"/>
          <w:sz w:val="20"/>
          <w:szCs w:val="20"/>
        </w:rPr>
      </w:pPr>
    </w:p>
    <w:p w:rsidR="00BC0BAE" w:rsidRPr="00BA4909" w:rsidRDefault="00E438F7" w:rsidP="009E1B8B">
      <w:pPr>
        <w:snapToGrid w:val="0"/>
        <w:spacing w:after="0" w:line="240" w:lineRule="auto"/>
        <w:jc w:val="both"/>
        <w:rPr>
          <w:rFonts w:ascii="Times New Roman" w:hAnsi="Times New Roman" w:cs="Times New Roman"/>
          <w:b/>
          <w:sz w:val="20"/>
          <w:szCs w:val="20"/>
        </w:rPr>
      </w:pPr>
      <w:r w:rsidRPr="00BA4909">
        <w:rPr>
          <w:rFonts w:ascii="Times New Roman" w:hAnsi="Times New Roman" w:cs="Times New Roman"/>
          <w:b/>
          <w:sz w:val="20"/>
          <w:szCs w:val="20"/>
        </w:rPr>
        <w:t xml:space="preserve">2. </w:t>
      </w:r>
      <w:r w:rsidR="00BC0BAE" w:rsidRPr="00BA4909">
        <w:rPr>
          <w:rFonts w:ascii="Times New Roman" w:hAnsi="Times New Roman" w:cs="Times New Roman"/>
          <w:b/>
          <w:sz w:val="20"/>
          <w:szCs w:val="20"/>
        </w:rPr>
        <w:t>Materials and methods</w:t>
      </w:r>
    </w:p>
    <w:p w:rsidR="00CD2993" w:rsidRPr="005854F8" w:rsidRDefault="00CD2993" w:rsidP="009E1B8B">
      <w:pPr>
        <w:snapToGrid w:val="0"/>
        <w:spacing w:after="0" w:line="240" w:lineRule="auto"/>
        <w:jc w:val="both"/>
        <w:rPr>
          <w:rFonts w:ascii="Times New Roman" w:hAnsi="Times New Roman" w:cs="Times New Roman"/>
          <w:b/>
          <w:sz w:val="20"/>
          <w:szCs w:val="20"/>
        </w:rPr>
      </w:pPr>
      <w:r w:rsidRPr="005854F8">
        <w:rPr>
          <w:rFonts w:ascii="Times New Roman" w:hAnsi="Times New Roman" w:cs="Times New Roman"/>
          <w:b/>
          <w:sz w:val="20"/>
          <w:szCs w:val="20"/>
        </w:rPr>
        <w:t>Retrieval and analysis of gene sequence</w:t>
      </w:r>
    </w:p>
    <w:p w:rsidR="00CD2993" w:rsidRPr="005854F8" w:rsidRDefault="00CD2993" w:rsidP="009E1B8B">
      <w:pPr>
        <w:snapToGrid w:val="0"/>
        <w:spacing w:after="0" w:line="240" w:lineRule="auto"/>
        <w:ind w:firstLine="425"/>
        <w:jc w:val="both"/>
        <w:rPr>
          <w:rFonts w:ascii="Times New Roman" w:hAnsi="Times New Roman" w:cs="Times New Roman"/>
          <w:sz w:val="20"/>
          <w:szCs w:val="20"/>
        </w:rPr>
      </w:pPr>
      <w:r w:rsidRPr="005854F8">
        <w:rPr>
          <w:rFonts w:ascii="Times New Roman" w:hAnsi="Times New Roman" w:cs="Times New Roman"/>
          <w:sz w:val="20"/>
          <w:szCs w:val="20"/>
        </w:rPr>
        <w:t xml:space="preserve">Thirty seven complete CDS of 3' UTR sequences of different strains of </w:t>
      </w:r>
      <w:proofErr w:type="spellStart"/>
      <w:r w:rsidR="00D62AB1">
        <w:rPr>
          <w:rFonts w:ascii="Times New Roman" w:hAnsi="Times New Roman" w:cs="Times New Roman"/>
          <w:sz w:val="20"/>
          <w:szCs w:val="20"/>
        </w:rPr>
        <w:t>Zika</w:t>
      </w:r>
      <w:proofErr w:type="spellEnd"/>
      <w:r w:rsidRPr="005854F8">
        <w:rPr>
          <w:rFonts w:ascii="Times New Roman" w:hAnsi="Times New Roman" w:cs="Times New Roman"/>
          <w:sz w:val="20"/>
          <w:szCs w:val="20"/>
        </w:rPr>
        <w:t xml:space="preserve"> virus were retrieved from viral </w:t>
      </w:r>
      <w:proofErr w:type="spellStart"/>
      <w:r w:rsidRPr="005854F8">
        <w:rPr>
          <w:rFonts w:ascii="Times New Roman" w:hAnsi="Times New Roman" w:cs="Times New Roman"/>
          <w:sz w:val="20"/>
          <w:szCs w:val="20"/>
        </w:rPr>
        <w:t>GenBank</w:t>
      </w:r>
      <w:proofErr w:type="spellEnd"/>
      <w:r w:rsidRPr="005854F8">
        <w:rPr>
          <w:rFonts w:ascii="Times New Roman" w:hAnsi="Times New Roman" w:cs="Times New Roman"/>
          <w:sz w:val="20"/>
          <w:szCs w:val="20"/>
        </w:rPr>
        <w:t xml:space="preserve"> database, available at National Centre for Biotechnological Information </w:t>
      </w:r>
      <w:r w:rsidRPr="005854F8">
        <w:rPr>
          <w:rFonts w:ascii="Times New Roman" w:hAnsi="Times New Roman" w:cs="Times New Roman"/>
          <w:color w:val="000000" w:themeColor="text1"/>
          <w:sz w:val="20"/>
          <w:szCs w:val="20"/>
        </w:rPr>
        <w:t>(</w:t>
      </w:r>
      <w:hyperlink r:id="rId17" w:history="1">
        <w:r w:rsidRPr="005854F8">
          <w:rPr>
            <w:rStyle w:val="Hyperlink"/>
            <w:rFonts w:ascii="Times New Roman" w:hAnsi="Times New Roman" w:cs="Times New Roman"/>
            <w:color w:val="000000" w:themeColor="text1"/>
            <w:sz w:val="20"/>
            <w:szCs w:val="20"/>
            <w:u w:val="none"/>
          </w:rPr>
          <w:t>http://www.ncbi.nlm.nih.gov/</w:t>
        </w:r>
      </w:hyperlink>
      <w:r w:rsidRPr="005854F8">
        <w:rPr>
          <w:rFonts w:ascii="Times New Roman" w:hAnsi="Times New Roman" w:cs="Times New Roman"/>
          <w:color w:val="000000" w:themeColor="text1"/>
          <w:sz w:val="20"/>
          <w:szCs w:val="20"/>
        </w:rPr>
        <w:t>)</w:t>
      </w:r>
      <w:r w:rsidRPr="005854F8">
        <w:rPr>
          <w:rFonts w:ascii="Times New Roman" w:hAnsi="Times New Roman" w:cs="Times New Roman"/>
          <w:sz w:val="20"/>
          <w:szCs w:val="20"/>
        </w:rPr>
        <w:t xml:space="preserve"> [30]. All of the genome isolates of </w:t>
      </w:r>
      <w:proofErr w:type="spellStart"/>
      <w:r w:rsidR="00D62AB1">
        <w:rPr>
          <w:rFonts w:ascii="Times New Roman" w:hAnsi="Times New Roman" w:cs="Times New Roman"/>
          <w:sz w:val="20"/>
          <w:szCs w:val="20"/>
        </w:rPr>
        <w:t>Zika</w:t>
      </w:r>
      <w:proofErr w:type="spellEnd"/>
      <w:r w:rsidRPr="005854F8">
        <w:rPr>
          <w:rFonts w:ascii="Times New Roman" w:hAnsi="Times New Roman" w:cs="Times New Roman"/>
          <w:sz w:val="20"/>
          <w:szCs w:val="20"/>
        </w:rPr>
        <w:t xml:space="preserve"> virus within the viral database were experimentally established and further used for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designing. The accession number of these thirty seven complete CDS are </w:t>
      </w:r>
      <w:r w:rsidRPr="005854F8">
        <w:rPr>
          <w:rFonts w:ascii="Times New Roman" w:eastAsia="Times New Roman" w:hAnsi="Times New Roman" w:cs="Times New Roman"/>
          <w:sz w:val="20"/>
          <w:szCs w:val="20"/>
        </w:rPr>
        <w:t xml:space="preserve">KF383083.1, </w:t>
      </w:r>
      <w:r w:rsidRPr="005854F8">
        <w:rPr>
          <w:rFonts w:ascii="Times New Roman" w:hAnsi="Times New Roman" w:cs="Times New Roman"/>
          <w:sz w:val="20"/>
          <w:szCs w:val="20"/>
        </w:rPr>
        <w:t>KF383082.1, KF383081.1, KF383080.1, KF383079.1, KF383078.1, KF383077.1, KF383076.1, KF383075.1, KF383074.1, KF383073.1, KF383072.1, KF383071.1, KF383070.1, KF383069.1, KF383068.1, KF383067.1, KF383066.1, KF383065.1, KF383064.1, KF383063.1, KF383062.1, KF383061.1, KF383060.1, KF383059.1, KF383058.1, KF383057.1, KF383056.1, KF383055.1, KF383054.1, KF383053.1, KF383052.1, KF383051.1, KF383050.1, KF383049.1, KF383048.1</w:t>
      </w:r>
      <w:r w:rsidR="005854F8">
        <w:rPr>
          <w:rFonts w:ascii="Times New Roman" w:hAnsi="Times New Roman" w:cs="Times New Roman" w:hint="eastAsia"/>
          <w:sz w:val="20"/>
          <w:szCs w:val="20"/>
          <w:lang w:eastAsia="zh-CN"/>
        </w:rPr>
        <w:t>,</w:t>
      </w:r>
      <w:r w:rsidRPr="005854F8">
        <w:rPr>
          <w:rFonts w:ascii="Times New Roman" w:hAnsi="Times New Roman" w:cs="Times New Roman"/>
          <w:sz w:val="20"/>
          <w:szCs w:val="20"/>
        </w:rPr>
        <w:t xml:space="preserve"> KF383047.1.</w:t>
      </w:r>
    </w:p>
    <w:p w:rsidR="00CD2993" w:rsidRPr="005854F8" w:rsidRDefault="00CD2993" w:rsidP="009E1B8B">
      <w:pPr>
        <w:snapToGrid w:val="0"/>
        <w:spacing w:after="0" w:line="240" w:lineRule="auto"/>
        <w:jc w:val="both"/>
        <w:rPr>
          <w:rFonts w:ascii="Times New Roman" w:hAnsi="Times New Roman" w:cs="Times New Roman"/>
          <w:b/>
          <w:sz w:val="20"/>
          <w:szCs w:val="20"/>
        </w:rPr>
      </w:pPr>
      <w:r w:rsidRPr="005854F8">
        <w:rPr>
          <w:rFonts w:ascii="Times New Roman" w:hAnsi="Times New Roman" w:cs="Times New Roman"/>
          <w:b/>
          <w:sz w:val="20"/>
          <w:szCs w:val="20"/>
        </w:rPr>
        <w:t>Multiple sequence alignment</w:t>
      </w:r>
    </w:p>
    <w:p w:rsidR="00CD2993" w:rsidRPr="005854F8" w:rsidRDefault="00CD2993" w:rsidP="009E1B8B">
      <w:pPr>
        <w:snapToGrid w:val="0"/>
        <w:spacing w:after="0" w:line="240" w:lineRule="auto"/>
        <w:ind w:firstLine="425"/>
        <w:jc w:val="both"/>
        <w:rPr>
          <w:rFonts w:ascii="Times New Roman" w:hAnsi="Times New Roman" w:cs="Times New Roman"/>
          <w:sz w:val="20"/>
          <w:szCs w:val="20"/>
        </w:rPr>
      </w:pPr>
      <w:r w:rsidRPr="005854F8">
        <w:rPr>
          <w:rFonts w:ascii="Times New Roman" w:hAnsi="Times New Roman" w:cs="Times New Roman"/>
          <w:sz w:val="20"/>
          <w:szCs w:val="20"/>
        </w:rPr>
        <w:t xml:space="preserve">All of the thirty seven complete CDS were aligned with each other using </w:t>
      </w:r>
      <w:proofErr w:type="spellStart"/>
      <w:r w:rsidRPr="005854F8">
        <w:rPr>
          <w:rFonts w:ascii="Times New Roman" w:hAnsi="Times New Roman" w:cs="Times New Roman"/>
          <w:sz w:val="20"/>
          <w:szCs w:val="20"/>
        </w:rPr>
        <w:t>clustalW</w:t>
      </w:r>
      <w:proofErr w:type="spellEnd"/>
      <w:r w:rsidRPr="005854F8">
        <w:rPr>
          <w:rFonts w:ascii="Times New Roman" w:hAnsi="Times New Roman" w:cs="Times New Roman"/>
          <w:sz w:val="20"/>
          <w:szCs w:val="20"/>
        </w:rPr>
        <w:t xml:space="preserve"> 2.1 (http://www.ebi.ac.uk/Tools/msa/clustalw2/) at GAP open, GAP extension</w:t>
      </w:r>
      <w:r w:rsidR="004D4460" w:rsidRPr="005854F8">
        <w:rPr>
          <w:rFonts w:ascii="Times New Roman" w:hAnsi="Times New Roman" w:cs="Times New Roman"/>
          <w:sz w:val="20"/>
          <w:szCs w:val="20"/>
        </w:rPr>
        <w:t xml:space="preserve"> and GAP distances of 10.0, 0.2</w:t>
      </w:r>
      <w:r w:rsidRPr="005854F8">
        <w:rPr>
          <w:rFonts w:ascii="Times New Roman" w:hAnsi="Times New Roman" w:cs="Times New Roman"/>
          <w:sz w:val="20"/>
          <w:szCs w:val="20"/>
        </w:rPr>
        <w:t xml:space="preserve"> and 5.0 respectively [31].</w:t>
      </w:r>
    </w:p>
    <w:p w:rsidR="00370DF5" w:rsidRPr="005854F8" w:rsidRDefault="00370DF5" w:rsidP="009E1B8B">
      <w:pPr>
        <w:snapToGrid w:val="0"/>
        <w:spacing w:after="0" w:line="240" w:lineRule="auto"/>
        <w:jc w:val="both"/>
        <w:rPr>
          <w:rFonts w:ascii="Times New Roman" w:hAnsi="Times New Roman" w:cs="Times New Roman"/>
          <w:b/>
          <w:sz w:val="20"/>
          <w:szCs w:val="20"/>
        </w:rPr>
      </w:pPr>
    </w:p>
    <w:p w:rsidR="00CD2993" w:rsidRPr="005854F8" w:rsidRDefault="00CD2993" w:rsidP="009E1B8B">
      <w:pPr>
        <w:snapToGrid w:val="0"/>
        <w:spacing w:after="0" w:line="240" w:lineRule="auto"/>
        <w:jc w:val="both"/>
        <w:rPr>
          <w:rFonts w:ascii="Times New Roman" w:hAnsi="Times New Roman" w:cs="Times New Roman"/>
          <w:b/>
          <w:sz w:val="20"/>
          <w:szCs w:val="20"/>
        </w:rPr>
      </w:pPr>
      <w:r w:rsidRPr="005854F8">
        <w:rPr>
          <w:rFonts w:ascii="Times New Roman" w:hAnsi="Times New Roman" w:cs="Times New Roman"/>
          <w:b/>
          <w:sz w:val="20"/>
          <w:szCs w:val="20"/>
        </w:rPr>
        <w:t xml:space="preserve">Target recognition and designing of potential </w:t>
      </w:r>
      <w:proofErr w:type="spellStart"/>
      <w:r w:rsidRPr="005854F8">
        <w:rPr>
          <w:rFonts w:ascii="Times New Roman" w:hAnsi="Times New Roman" w:cs="Times New Roman"/>
          <w:b/>
          <w:sz w:val="20"/>
          <w:szCs w:val="20"/>
        </w:rPr>
        <w:t>siRNA</w:t>
      </w:r>
      <w:proofErr w:type="spellEnd"/>
      <w:r w:rsidRPr="005854F8">
        <w:rPr>
          <w:rFonts w:ascii="Times New Roman" w:hAnsi="Times New Roman" w:cs="Times New Roman"/>
          <w:b/>
          <w:sz w:val="20"/>
          <w:szCs w:val="20"/>
        </w:rPr>
        <w:t xml:space="preserve"> molecule</w:t>
      </w:r>
      <w:r w:rsidR="000843B2">
        <w:rPr>
          <w:rFonts w:ascii="Times New Roman" w:hAnsi="Times New Roman" w:cs="Times New Roman"/>
          <w:b/>
          <w:sz w:val="20"/>
          <w:szCs w:val="20"/>
        </w:rPr>
        <w:t>s</w:t>
      </w:r>
    </w:p>
    <w:p w:rsidR="00CD2993" w:rsidRPr="005854F8" w:rsidRDefault="00CD2993" w:rsidP="009E1B8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854F8">
        <w:rPr>
          <w:rFonts w:ascii="Times New Roman" w:hAnsi="Times New Roman" w:cs="Times New Roman"/>
          <w:sz w:val="20"/>
          <w:szCs w:val="20"/>
        </w:rPr>
        <w:t xml:space="preserve">For target recognition and designing of potential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molecules </w:t>
      </w:r>
      <w:proofErr w:type="spellStart"/>
      <w:r w:rsidRPr="005854F8">
        <w:rPr>
          <w:rFonts w:ascii="Times New Roman" w:hAnsi="Times New Roman" w:cs="Times New Roman"/>
          <w:sz w:val="20"/>
          <w:szCs w:val="20"/>
        </w:rPr>
        <w:t>siDirect</w:t>
      </w:r>
      <w:proofErr w:type="spellEnd"/>
      <w:r w:rsidRPr="005854F8">
        <w:rPr>
          <w:rFonts w:ascii="Times New Roman" w:hAnsi="Times New Roman" w:cs="Times New Roman"/>
          <w:sz w:val="20"/>
          <w:szCs w:val="20"/>
        </w:rPr>
        <w:t xml:space="preserve"> 2.0 </w:t>
      </w:r>
      <w:r w:rsidRPr="005854F8">
        <w:rPr>
          <w:rFonts w:ascii="Times New Roman" w:hAnsi="Times New Roman" w:cs="Times New Roman"/>
          <w:color w:val="000000" w:themeColor="text1"/>
          <w:sz w:val="20"/>
          <w:szCs w:val="20"/>
        </w:rPr>
        <w:t>(</w:t>
      </w:r>
      <w:hyperlink r:id="rId18" w:history="1">
        <w:r w:rsidRPr="005854F8">
          <w:rPr>
            <w:rStyle w:val="Hyperlink"/>
            <w:rFonts w:ascii="Times New Roman" w:hAnsi="Times New Roman" w:cs="Times New Roman"/>
            <w:color w:val="000000" w:themeColor="text1"/>
            <w:sz w:val="20"/>
            <w:szCs w:val="20"/>
            <w:u w:val="none"/>
          </w:rPr>
          <w:t>http://sidirect2.rnai.jp</w:t>
        </w:r>
      </w:hyperlink>
      <w:r w:rsidRPr="005854F8">
        <w:rPr>
          <w:rFonts w:ascii="Times New Roman" w:hAnsi="Times New Roman" w:cs="Times New Roman"/>
          <w:color w:val="000000" w:themeColor="text1"/>
          <w:sz w:val="20"/>
          <w:szCs w:val="20"/>
        </w:rPr>
        <w:t>)</w:t>
      </w:r>
      <w:r w:rsidRPr="005854F8">
        <w:rPr>
          <w:rFonts w:ascii="Times New Roman" w:hAnsi="Times New Roman" w:cs="Times New Roman"/>
          <w:sz w:val="20"/>
          <w:szCs w:val="20"/>
        </w:rPr>
        <w:t xml:space="preserve"> tool was used [32] which utilized and considered some rules as parameter like </w:t>
      </w:r>
      <w:proofErr w:type="spellStart"/>
      <w:r w:rsidRPr="005854F8">
        <w:rPr>
          <w:rFonts w:ascii="Times New Roman" w:hAnsi="Times New Roman" w:cs="Times New Roman"/>
          <w:sz w:val="20"/>
          <w:szCs w:val="20"/>
        </w:rPr>
        <w:t>Ui-Tei</w:t>
      </w:r>
      <w:proofErr w:type="spellEnd"/>
      <w:r w:rsidRPr="005854F8">
        <w:rPr>
          <w:rFonts w:ascii="Times New Roman" w:hAnsi="Times New Roman" w:cs="Times New Roman"/>
          <w:sz w:val="20"/>
          <w:szCs w:val="20"/>
        </w:rPr>
        <w:t xml:space="preserve">, </w:t>
      </w:r>
      <w:proofErr w:type="spellStart"/>
      <w:r w:rsidRPr="005854F8">
        <w:rPr>
          <w:rFonts w:ascii="Times New Roman" w:hAnsi="Times New Roman" w:cs="Times New Roman"/>
          <w:sz w:val="20"/>
          <w:szCs w:val="20"/>
        </w:rPr>
        <w:t>Amarzguioui</w:t>
      </w:r>
      <w:proofErr w:type="spellEnd"/>
      <w:r w:rsidRPr="005854F8">
        <w:rPr>
          <w:rFonts w:ascii="Times New Roman" w:hAnsi="Times New Roman" w:cs="Times New Roman"/>
          <w:sz w:val="20"/>
          <w:szCs w:val="20"/>
        </w:rPr>
        <w:t xml:space="preserve">, </w:t>
      </w:r>
      <w:proofErr w:type="spellStart"/>
      <w:r w:rsidRPr="005854F8">
        <w:rPr>
          <w:rFonts w:ascii="Times New Roman" w:hAnsi="Times New Roman" w:cs="Times New Roman"/>
          <w:sz w:val="20"/>
          <w:szCs w:val="20"/>
        </w:rPr>
        <w:t>Renold</w:t>
      </w:r>
      <w:proofErr w:type="spellEnd"/>
      <w:r w:rsidRPr="005854F8">
        <w:rPr>
          <w:rFonts w:ascii="Times New Roman" w:hAnsi="Times New Roman" w:cs="Times New Roman"/>
          <w:sz w:val="20"/>
          <w:szCs w:val="20"/>
        </w:rPr>
        <w:t xml:space="preserve"> rules [33] and melting temperature (Tm) should be </w:t>
      </w:r>
      <w:r w:rsidR="007B7DCE">
        <w:rPr>
          <w:rFonts w:ascii="Times New Roman" w:hAnsi="Times New Roman" w:cs="Times New Roman"/>
          <w:sz w:val="20"/>
          <w:szCs w:val="20"/>
        </w:rPr>
        <w:lastRenderedPageBreak/>
        <w:t>below 21.5°</w:t>
      </w:r>
      <w:r w:rsidRPr="005854F8">
        <w:rPr>
          <w:rFonts w:ascii="Times New Roman" w:hAnsi="Times New Roman" w:cs="Times New Roman"/>
          <w:sz w:val="20"/>
          <w:szCs w:val="20"/>
        </w:rPr>
        <w:t xml:space="preserve">C for potential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duplex. Beside these, other factors were also taken on the concept of algorithms Table 1. To verify and confirm the predicted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molecules </w:t>
      </w:r>
      <w:proofErr w:type="spellStart"/>
      <w:r w:rsidRPr="005854F8">
        <w:rPr>
          <w:rFonts w:ascii="Times New Roman" w:hAnsi="Times New Roman" w:cs="Times New Roman"/>
          <w:sz w:val="20"/>
          <w:szCs w:val="20"/>
        </w:rPr>
        <w:t>GeneScript</w:t>
      </w:r>
      <w:proofErr w:type="spellEnd"/>
      <w:r w:rsidRPr="005854F8">
        <w:rPr>
          <w:rFonts w:ascii="Times New Roman" w:hAnsi="Times New Roman" w:cs="Times New Roman"/>
          <w:sz w:val="20"/>
          <w:szCs w:val="20"/>
        </w:rPr>
        <w:t xml:space="preserve">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Target Finder (http://www.genescript.com/index.html), </w:t>
      </w:r>
      <w:r w:rsidRPr="005854F8">
        <w:rPr>
          <w:rFonts w:ascii="Times New Roman" w:hAnsi="Times New Roman" w:cs="Times New Roman"/>
          <w:sz w:val="20"/>
          <w:szCs w:val="20"/>
        </w:rPr>
        <w:lastRenderedPageBreak/>
        <w:t xml:space="preserve">dharma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technology (http://www.dharmacon.com/designcenter/) and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at whitehead (http://sirna.wi.mit.edu/home.php) tools were also used [31].</w:t>
      </w:r>
    </w:p>
    <w:p w:rsidR="009E1B8B" w:rsidRPr="005854F8" w:rsidRDefault="009E1B8B" w:rsidP="009E1B8B">
      <w:pPr>
        <w:snapToGrid w:val="0"/>
        <w:spacing w:after="0" w:line="240" w:lineRule="auto"/>
        <w:jc w:val="both"/>
        <w:rPr>
          <w:rFonts w:ascii="Times New Roman" w:hAnsi="Times New Roman" w:cs="Times New Roman"/>
          <w:sz w:val="20"/>
          <w:szCs w:val="20"/>
        </w:rPr>
        <w:sectPr w:rsidR="009E1B8B" w:rsidRPr="005854F8" w:rsidSect="00461409">
          <w:headerReference w:type="default" r:id="rId19"/>
          <w:footerReference w:type="default" r:id="rId20"/>
          <w:type w:val="continuous"/>
          <w:pgSz w:w="12240" w:h="15840" w:code="1"/>
          <w:pgMar w:top="1440" w:right="1440" w:bottom="1440" w:left="1440" w:header="720" w:footer="720" w:gutter="0"/>
          <w:cols w:num="2" w:space="576"/>
          <w:docGrid w:linePitch="360"/>
        </w:sectPr>
      </w:pPr>
    </w:p>
    <w:p w:rsidR="009E1B8B" w:rsidRPr="005854F8" w:rsidRDefault="009E1B8B" w:rsidP="009E1B8B">
      <w:pPr>
        <w:snapToGrid w:val="0"/>
        <w:spacing w:after="0" w:line="240" w:lineRule="auto"/>
        <w:jc w:val="both"/>
        <w:rPr>
          <w:rFonts w:ascii="Times New Roman" w:hAnsi="Times New Roman" w:cs="Times New Roman"/>
          <w:sz w:val="20"/>
          <w:szCs w:val="20"/>
          <w:lang w:eastAsia="zh-CN"/>
        </w:rPr>
      </w:pPr>
    </w:p>
    <w:p w:rsidR="00CD2993" w:rsidRPr="005854F8" w:rsidRDefault="00CA7DCC" w:rsidP="00FA216D">
      <w:pPr>
        <w:snapToGrid w:val="0"/>
        <w:spacing w:after="0" w:line="240" w:lineRule="auto"/>
        <w:jc w:val="both"/>
        <w:rPr>
          <w:rFonts w:ascii="Times New Roman" w:hAnsi="Times New Roman" w:cs="Times New Roman"/>
          <w:sz w:val="20"/>
          <w:szCs w:val="20"/>
        </w:rPr>
      </w:pPr>
      <w:r w:rsidRPr="00FA216D">
        <w:rPr>
          <w:rFonts w:ascii="Times New Roman" w:hAnsi="Times New Roman" w:cs="Times New Roman"/>
          <w:b/>
          <w:sz w:val="20"/>
          <w:szCs w:val="20"/>
        </w:rPr>
        <w:t>Table 1</w:t>
      </w:r>
      <w:r w:rsidR="002A1C43">
        <w:rPr>
          <w:rFonts w:ascii="Times New Roman" w:hAnsi="Times New Roman" w:cs="Times New Roman"/>
          <w:b/>
          <w:sz w:val="20"/>
          <w:szCs w:val="20"/>
        </w:rPr>
        <w:t>.</w:t>
      </w:r>
      <w:r w:rsidR="00CD2993" w:rsidRPr="005854F8">
        <w:rPr>
          <w:rFonts w:ascii="Times New Roman" w:hAnsi="Times New Roman" w:cs="Times New Roman"/>
          <w:sz w:val="20"/>
          <w:szCs w:val="20"/>
        </w:rPr>
        <w:t xml:space="preserve"> Algorithms or rules for rational design </w:t>
      </w:r>
      <w:r w:rsidR="00903C83">
        <w:rPr>
          <w:rFonts w:ascii="Times New Roman" w:hAnsi="Times New Roman" w:cs="Times New Roman"/>
          <w:sz w:val="20"/>
          <w:szCs w:val="20"/>
        </w:rPr>
        <w:t>o</w:t>
      </w:r>
      <w:r w:rsidR="00CD2993" w:rsidRPr="005854F8">
        <w:rPr>
          <w:rFonts w:ascii="Times New Roman" w:hAnsi="Times New Roman" w:cs="Times New Roman"/>
          <w:sz w:val="20"/>
          <w:szCs w:val="20"/>
        </w:rPr>
        <w:t xml:space="preserve">f </w:t>
      </w:r>
      <w:proofErr w:type="spellStart"/>
      <w:r w:rsidR="00CD2993" w:rsidRPr="005854F8">
        <w:rPr>
          <w:rFonts w:ascii="Times New Roman" w:hAnsi="Times New Roman" w:cs="Times New Roman"/>
          <w:sz w:val="20"/>
          <w:szCs w:val="20"/>
        </w:rPr>
        <w:t>siRNA</w:t>
      </w:r>
      <w:proofErr w:type="spellEnd"/>
      <w:r w:rsidR="00CD2993" w:rsidRPr="005854F8">
        <w:rPr>
          <w:rFonts w:ascii="Times New Roman" w:hAnsi="Times New Roman" w:cs="Times New Roman"/>
          <w:sz w:val="20"/>
          <w:szCs w:val="20"/>
        </w:rPr>
        <w:t xml:space="preserve"> molecules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3690"/>
        <w:gridCol w:w="2358"/>
      </w:tblGrid>
      <w:tr w:rsidR="00CD2993" w:rsidRPr="005854F8" w:rsidTr="00461409">
        <w:trPr>
          <w:jc w:val="center"/>
        </w:trPr>
        <w:tc>
          <w:tcPr>
            <w:tcW w:w="3528" w:type="dxa"/>
            <w:vAlign w:val="center"/>
          </w:tcPr>
          <w:p w:rsidR="00CD2993" w:rsidRPr="005854F8" w:rsidRDefault="00CD2993" w:rsidP="00903C83">
            <w:pPr>
              <w:snapToGrid w:val="0"/>
              <w:jc w:val="both"/>
              <w:rPr>
                <w:rFonts w:ascii="Times New Roman" w:hAnsi="Times New Roman" w:cs="Times New Roman"/>
                <w:b/>
                <w:color w:val="000000"/>
                <w:sz w:val="18"/>
                <w:szCs w:val="18"/>
              </w:rPr>
            </w:pPr>
            <w:proofErr w:type="spellStart"/>
            <w:r w:rsidRPr="005854F8">
              <w:rPr>
                <w:rFonts w:ascii="Times New Roman" w:hAnsi="Times New Roman" w:cs="Times New Roman"/>
                <w:b/>
                <w:color w:val="000000"/>
                <w:sz w:val="18"/>
                <w:szCs w:val="18"/>
              </w:rPr>
              <w:t>Ui-Tei</w:t>
            </w:r>
            <w:proofErr w:type="spellEnd"/>
            <w:r w:rsidRPr="005854F8">
              <w:rPr>
                <w:rFonts w:ascii="Times New Roman" w:hAnsi="Times New Roman" w:cs="Times New Roman"/>
                <w:b/>
                <w:color w:val="000000"/>
                <w:sz w:val="18"/>
                <w:szCs w:val="18"/>
              </w:rPr>
              <w:t xml:space="preserve"> rules</w:t>
            </w:r>
          </w:p>
        </w:tc>
        <w:tc>
          <w:tcPr>
            <w:tcW w:w="3690" w:type="dxa"/>
            <w:vAlign w:val="center"/>
          </w:tcPr>
          <w:p w:rsidR="00CD2993" w:rsidRPr="005854F8" w:rsidRDefault="00CD2993" w:rsidP="00903C83">
            <w:pPr>
              <w:snapToGrid w:val="0"/>
              <w:jc w:val="both"/>
              <w:rPr>
                <w:rFonts w:ascii="Times New Roman" w:hAnsi="Times New Roman" w:cs="Times New Roman"/>
                <w:b/>
                <w:color w:val="000000"/>
                <w:sz w:val="18"/>
                <w:szCs w:val="18"/>
              </w:rPr>
            </w:pPr>
            <w:proofErr w:type="spellStart"/>
            <w:r w:rsidRPr="005854F8">
              <w:rPr>
                <w:rFonts w:ascii="Times New Roman" w:hAnsi="Times New Roman" w:cs="Times New Roman"/>
                <w:b/>
                <w:color w:val="000000"/>
                <w:sz w:val="18"/>
                <w:szCs w:val="18"/>
              </w:rPr>
              <w:t>Amarzguioui</w:t>
            </w:r>
            <w:proofErr w:type="spellEnd"/>
            <w:r w:rsidRPr="005854F8">
              <w:rPr>
                <w:rFonts w:ascii="Times New Roman" w:hAnsi="Times New Roman" w:cs="Times New Roman"/>
                <w:b/>
                <w:color w:val="000000"/>
                <w:sz w:val="18"/>
                <w:szCs w:val="18"/>
              </w:rPr>
              <w:t xml:space="preserve"> rules</w:t>
            </w:r>
          </w:p>
        </w:tc>
        <w:tc>
          <w:tcPr>
            <w:tcW w:w="2358" w:type="dxa"/>
            <w:vAlign w:val="center"/>
          </w:tcPr>
          <w:p w:rsidR="00CD2993" w:rsidRPr="005854F8" w:rsidRDefault="00CD2993" w:rsidP="00903C83">
            <w:pPr>
              <w:snapToGrid w:val="0"/>
              <w:jc w:val="both"/>
              <w:rPr>
                <w:rFonts w:ascii="Times New Roman" w:hAnsi="Times New Roman" w:cs="Times New Roman"/>
                <w:b/>
                <w:color w:val="000000"/>
                <w:sz w:val="18"/>
                <w:szCs w:val="18"/>
              </w:rPr>
            </w:pPr>
            <w:r w:rsidRPr="005854F8">
              <w:rPr>
                <w:rFonts w:ascii="Times New Roman" w:hAnsi="Times New Roman" w:cs="Times New Roman"/>
                <w:b/>
                <w:color w:val="000000"/>
                <w:sz w:val="18"/>
                <w:szCs w:val="18"/>
              </w:rPr>
              <w:t>Reynolds rules</w:t>
            </w:r>
          </w:p>
        </w:tc>
      </w:tr>
      <w:tr w:rsidR="00CD2993" w:rsidRPr="005854F8" w:rsidTr="00FE25C5">
        <w:trPr>
          <w:jc w:val="center"/>
        </w:trPr>
        <w:tc>
          <w:tcPr>
            <w:tcW w:w="3528" w:type="dxa"/>
            <w:vAlign w:val="center"/>
          </w:tcPr>
          <w:p w:rsidR="00CD2993" w:rsidRPr="005854F8" w:rsidRDefault="00CD2993" w:rsidP="00903C83">
            <w:pPr>
              <w:snapToGrid w:val="0"/>
              <w:jc w:val="both"/>
              <w:rPr>
                <w:rFonts w:ascii="Times New Roman" w:hAnsi="Times New Roman" w:cs="Times New Roman"/>
                <w:color w:val="000000"/>
                <w:sz w:val="18"/>
                <w:szCs w:val="18"/>
              </w:rPr>
            </w:pPr>
            <w:r w:rsidRPr="005854F8">
              <w:rPr>
                <w:rFonts w:ascii="Times New Roman" w:hAnsi="Times New Roman" w:cs="Times New Roman"/>
                <w:color w:val="000000"/>
                <w:sz w:val="18"/>
                <w:szCs w:val="18"/>
              </w:rPr>
              <w:t>A/U at the 5' terminus of the sense strand.</w:t>
            </w:r>
          </w:p>
          <w:p w:rsidR="00CD2993" w:rsidRPr="005854F8" w:rsidRDefault="00CD2993" w:rsidP="00903C83">
            <w:pPr>
              <w:snapToGrid w:val="0"/>
              <w:jc w:val="both"/>
              <w:rPr>
                <w:rFonts w:ascii="Times New Roman" w:hAnsi="Times New Roman" w:cs="Times New Roman"/>
                <w:color w:val="000000"/>
                <w:sz w:val="18"/>
                <w:szCs w:val="18"/>
              </w:rPr>
            </w:pPr>
            <w:r w:rsidRPr="005854F8">
              <w:rPr>
                <w:rFonts w:ascii="Times New Roman" w:hAnsi="Times New Roman" w:cs="Times New Roman"/>
                <w:color w:val="000000"/>
                <w:sz w:val="18"/>
                <w:szCs w:val="18"/>
              </w:rPr>
              <w:t>G/C at the 5' terminus of the antisense strand.</w:t>
            </w:r>
          </w:p>
          <w:p w:rsidR="00CD2993" w:rsidRPr="005854F8" w:rsidRDefault="00CD2993" w:rsidP="00903C83">
            <w:pPr>
              <w:snapToGrid w:val="0"/>
              <w:jc w:val="both"/>
              <w:rPr>
                <w:rFonts w:ascii="Times New Roman" w:hAnsi="Times New Roman" w:cs="Times New Roman"/>
                <w:color w:val="000000"/>
                <w:sz w:val="18"/>
                <w:szCs w:val="18"/>
              </w:rPr>
            </w:pPr>
            <w:r w:rsidRPr="005854F8">
              <w:rPr>
                <w:rFonts w:ascii="Times New Roman" w:hAnsi="Times New Roman" w:cs="Times New Roman"/>
                <w:color w:val="000000"/>
                <w:sz w:val="18"/>
                <w:szCs w:val="18"/>
              </w:rPr>
              <w:t xml:space="preserve">At least 4 A/U residues in the 5' terminal 7 </w:t>
            </w:r>
            <w:proofErr w:type="spellStart"/>
            <w:r w:rsidRPr="005854F8">
              <w:rPr>
                <w:rFonts w:ascii="Times New Roman" w:hAnsi="Times New Roman" w:cs="Times New Roman"/>
                <w:color w:val="000000"/>
                <w:sz w:val="18"/>
                <w:szCs w:val="18"/>
              </w:rPr>
              <w:t>bp</w:t>
            </w:r>
            <w:proofErr w:type="spellEnd"/>
            <w:r w:rsidRPr="005854F8">
              <w:rPr>
                <w:rFonts w:ascii="Times New Roman" w:hAnsi="Times New Roman" w:cs="Times New Roman"/>
                <w:color w:val="000000"/>
                <w:sz w:val="18"/>
                <w:szCs w:val="18"/>
              </w:rPr>
              <w:t xml:space="preserve"> of sense strand.</w:t>
            </w:r>
          </w:p>
          <w:p w:rsidR="00CD2993" w:rsidRPr="005854F8" w:rsidRDefault="00CD2993" w:rsidP="00903C83">
            <w:pPr>
              <w:snapToGrid w:val="0"/>
              <w:jc w:val="both"/>
              <w:rPr>
                <w:rFonts w:ascii="Times New Roman" w:hAnsi="Times New Roman" w:cs="Times New Roman"/>
                <w:color w:val="000000"/>
                <w:sz w:val="18"/>
                <w:szCs w:val="18"/>
              </w:rPr>
            </w:pPr>
            <w:r w:rsidRPr="005854F8">
              <w:rPr>
                <w:rFonts w:ascii="Times New Roman" w:hAnsi="Times New Roman" w:cs="Times New Roman"/>
                <w:color w:val="000000"/>
                <w:sz w:val="18"/>
                <w:szCs w:val="18"/>
              </w:rPr>
              <w:t>No GC stretch longer than 9 nt.</w:t>
            </w:r>
          </w:p>
        </w:tc>
        <w:tc>
          <w:tcPr>
            <w:tcW w:w="3690" w:type="dxa"/>
            <w:vAlign w:val="center"/>
          </w:tcPr>
          <w:p w:rsidR="00CD2993" w:rsidRPr="005854F8" w:rsidRDefault="00CD2993" w:rsidP="00903C83">
            <w:pPr>
              <w:snapToGrid w:val="0"/>
              <w:jc w:val="both"/>
              <w:rPr>
                <w:rFonts w:ascii="Times New Roman" w:hAnsi="Times New Roman" w:cs="Times New Roman"/>
                <w:color w:val="000000"/>
                <w:sz w:val="18"/>
                <w:szCs w:val="18"/>
              </w:rPr>
            </w:pPr>
            <w:r w:rsidRPr="005854F8">
              <w:rPr>
                <w:rFonts w:ascii="Times New Roman" w:hAnsi="Times New Roman" w:cs="Times New Roman"/>
                <w:color w:val="000000"/>
                <w:sz w:val="18"/>
                <w:szCs w:val="18"/>
              </w:rPr>
              <w:t>Duplex end A/U differential &gt;0. Strong binding of 5' sense strand.</w:t>
            </w:r>
          </w:p>
          <w:p w:rsidR="00CD2993" w:rsidRPr="005854F8" w:rsidRDefault="00CD2993" w:rsidP="00903C83">
            <w:pPr>
              <w:snapToGrid w:val="0"/>
              <w:jc w:val="both"/>
              <w:rPr>
                <w:rFonts w:ascii="Times New Roman" w:hAnsi="Times New Roman" w:cs="Times New Roman"/>
                <w:color w:val="000000"/>
                <w:sz w:val="18"/>
                <w:szCs w:val="18"/>
              </w:rPr>
            </w:pPr>
            <w:r w:rsidRPr="005854F8">
              <w:rPr>
                <w:rFonts w:ascii="Times New Roman" w:hAnsi="Times New Roman" w:cs="Times New Roman"/>
                <w:color w:val="000000"/>
                <w:sz w:val="18"/>
                <w:szCs w:val="18"/>
              </w:rPr>
              <w:t>No U at position 1. Presence of A at position 6.</w:t>
            </w:r>
          </w:p>
          <w:p w:rsidR="00CD2993" w:rsidRPr="005854F8" w:rsidRDefault="00CD2993" w:rsidP="00903C83">
            <w:pPr>
              <w:snapToGrid w:val="0"/>
              <w:jc w:val="both"/>
              <w:rPr>
                <w:rFonts w:ascii="Times New Roman" w:hAnsi="Times New Roman" w:cs="Times New Roman"/>
                <w:color w:val="000000"/>
                <w:sz w:val="18"/>
                <w:szCs w:val="18"/>
              </w:rPr>
            </w:pPr>
            <w:r w:rsidRPr="005854F8">
              <w:rPr>
                <w:rFonts w:ascii="Times New Roman" w:hAnsi="Times New Roman" w:cs="Times New Roman"/>
                <w:color w:val="000000"/>
                <w:sz w:val="18"/>
                <w:szCs w:val="18"/>
              </w:rPr>
              <w:t>Weak binding of 3' sense strand. No G at position 19.</w:t>
            </w:r>
          </w:p>
        </w:tc>
        <w:tc>
          <w:tcPr>
            <w:tcW w:w="2358" w:type="dxa"/>
          </w:tcPr>
          <w:p w:rsidR="00CD2993" w:rsidRPr="005854F8" w:rsidRDefault="00CD2993" w:rsidP="00903C83">
            <w:pPr>
              <w:snapToGrid w:val="0"/>
              <w:jc w:val="both"/>
              <w:rPr>
                <w:rFonts w:ascii="Times New Roman" w:hAnsi="Times New Roman" w:cs="Times New Roman"/>
                <w:color w:val="000000"/>
                <w:sz w:val="18"/>
                <w:szCs w:val="18"/>
              </w:rPr>
            </w:pPr>
            <w:r w:rsidRPr="005854F8">
              <w:rPr>
                <w:rFonts w:ascii="Times New Roman" w:hAnsi="Times New Roman" w:cs="Times New Roman"/>
                <w:color w:val="000000"/>
                <w:sz w:val="18"/>
                <w:szCs w:val="18"/>
              </w:rPr>
              <w:t xml:space="preserve">Each rule is assigned a score which is summed up to a total duplex score to improve the efficacy of </w:t>
            </w:r>
            <w:proofErr w:type="spellStart"/>
            <w:r w:rsidRPr="005854F8">
              <w:rPr>
                <w:rFonts w:ascii="Times New Roman" w:hAnsi="Times New Roman" w:cs="Times New Roman"/>
                <w:color w:val="000000"/>
                <w:sz w:val="18"/>
                <w:szCs w:val="18"/>
              </w:rPr>
              <w:t>siRNA</w:t>
            </w:r>
            <w:proofErr w:type="spellEnd"/>
            <w:r w:rsidRPr="005854F8">
              <w:rPr>
                <w:rFonts w:ascii="Times New Roman" w:hAnsi="Times New Roman" w:cs="Times New Roman"/>
                <w:color w:val="000000"/>
                <w:sz w:val="18"/>
                <w:szCs w:val="18"/>
              </w:rPr>
              <w:t>.</w:t>
            </w:r>
          </w:p>
        </w:tc>
      </w:tr>
    </w:tbl>
    <w:p w:rsidR="00CD2993" w:rsidRPr="005854F8" w:rsidRDefault="00CD2993" w:rsidP="009E1B8B">
      <w:pPr>
        <w:snapToGrid w:val="0"/>
        <w:spacing w:after="0" w:line="240" w:lineRule="auto"/>
        <w:ind w:firstLine="425"/>
        <w:jc w:val="both"/>
        <w:rPr>
          <w:rFonts w:ascii="Times New Roman" w:hAnsi="Times New Roman" w:cs="Times New Roman"/>
          <w:sz w:val="20"/>
          <w:szCs w:val="20"/>
        </w:rPr>
      </w:pPr>
    </w:p>
    <w:p w:rsidR="009E1B8B" w:rsidRPr="005854F8" w:rsidRDefault="009E1B8B" w:rsidP="009E1B8B">
      <w:pPr>
        <w:snapToGrid w:val="0"/>
        <w:spacing w:after="0" w:line="240" w:lineRule="auto"/>
        <w:jc w:val="both"/>
        <w:rPr>
          <w:rFonts w:ascii="Times New Roman" w:hAnsi="Times New Roman" w:cs="Times New Roman"/>
          <w:b/>
          <w:sz w:val="20"/>
          <w:szCs w:val="20"/>
        </w:rPr>
        <w:sectPr w:rsidR="009E1B8B" w:rsidRPr="005854F8" w:rsidSect="009E1B8B">
          <w:type w:val="continuous"/>
          <w:pgSz w:w="12240" w:h="15840" w:code="1"/>
          <w:pgMar w:top="1440" w:right="1440" w:bottom="1440" w:left="1440" w:header="720" w:footer="720" w:gutter="0"/>
          <w:cols w:space="720"/>
          <w:docGrid w:linePitch="360"/>
        </w:sectPr>
      </w:pPr>
    </w:p>
    <w:p w:rsidR="00CD2993" w:rsidRPr="005854F8" w:rsidRDefault="00CD2993" w:rsidP="009E1B8B">
      <w:pPr>
        <w:snapToGrid w:val="0"/>
        <w:spacing w:after="0" w:line="240" w:lineRule="auto"/>
        <w:jc w:val="both"/>
        <w:rPr>
          <w:rFonts w:ascii="Times New Roman" w:hAnsi="Times New Roman" w:cs="Times New Roman"/>
          <w:b/>
          <w:sz w:val="20"/>
          <w:szCs w:val="20"/>
        </w:rPr>
      </w:pPr>
      <w:r w:rsidRPr="005854F8">
        <w:rPr>
          <w:rFonts w:ascii="Times New Roman" w:hAnsi="Times New Roman" w:cs="Times New Roman"/>
          <w:b/>
          <w:sz w:val="20"/>
          <w:szCs w:val="20"/>
        </w:rPr>
        <w:lastRenderedPageBreak/>
        <w:t>Similarity search and target alignment</w:t>
      </w:r>
    </w:p>
    <w:p w:rsidR="00CD2993" w:rsidRPr="005854F8" w:rsidRDefault="00CD2993" w:rsidP="009E1B8B">
      <w:pPr>
        <w:snapToGrid w:val="0"/>
        <w:spacing w:after="0" w:line="240" w:lineRule="auto"/>
        <w:ind w:firstLine="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To check any off target sequence resemblance in human genomic transcript, blast tool (</w:t>
      </w:r>
      <w:hyperlink r:id="rId21" w:history="1">
        <w:r w:rsidRPr="005854F8">
          <w:rPr>
            <w:rStyle w:val="Hyperlink"/>
            <w:rFonts w:ascii="Times New Roman" w:hAnsi="Times New Roman" w:cs="Times New Roman"/>
            <w:color w:val="000000" w:themeColor="text1"/>
            <w:sz w:val="20"/>
            <w:szCs w:val="20"/>
            <w:u w:val="none"/>
          </w:rPr>
          <w:t>http://www.ncbi.nlm.nih.gov</w:t>
        </w:r>
      </w:hyperlink>
      <w:r w:rsidRPr="005854F8">
        <w:rPr>
          <w:rFonts w:ascii="Times New Roman" w:hAnsi="Times New Roman" w:cs="Times New Roman"/>
          <w:color w:val="000000" w:themeColor="text1"/>
          <w:sz w:val="20"/>
          <w:szCs w:val="20"/>
        </w:rPr>
        <w:t xml:space="preserve">) [34] was used against whole </w:t>
      </w:r>
      <w:proofErr w:type="spellStart"/>
      <w:r w:rsidRPr="005854F8">
        <w:rPr>
          <w:rFonts w:ascii="Times New Roman" w:hAnsi="Times New Roman" w:cs="Times New Roman"/>
          <w:color w:val="000000" w:themeColor="text1"/>
          <w:sz w:val="20"/>
          <w:szCs w:val="20"/>
        </w:rPr>
        <w:t>Genebank</w:t>
      </w:r>
      <w:proofErr w:type="spellEnd"/>
      <w:r w:rsidRPr="005854F8">
        <w:rPr>
          <w:rFonts w:ascii="Times New Roman" w:hAnsi="Times New Roman" w:cs="Times New Roman"/>
          <w:color w:val="000000" w:themeColor="text1"/>
          <w:sz w:val="20"/>
          <w:szCs w:val="20"/>
        </w:rPr>
        <w:t xml:space="preserve"> database by applying expected threshold value 10 and BLOSUM 62 matrix as parameter. The target sites having similarity of more than 16 adjoining base pairs with human genome were excluded from </w:t>
      </w:r>
      <w:r w:rsidR="00FE25C5" w:rsidRPr="005854F8">
        <w:rPr>
          <w:rFonts w:ascii="Times New Roman" w:hAnsi="Times New Roman" w:cs="Times New Roman"/>
          <w:color w:val="000000" w:themeColor="text1"/>
          <w:sz w:val="20"/>
          <w:szCs w:val="20"/>
        </w:rPr>
        <w:t>consideration [</w:t>
      </w:r>
      <w:r w:rsidRPr="005854F8">
        <w:rPr>
          <w:rFonts w:ascii="Times New Roman" w:hAnsi="Times New Roman" w:cs="Times New Roman"/>
          <w:color w:val="000000" w:themeColor="text1"/>
          <w:sz w:val="20"/>
          <w:szCs w:val="20"/>
        </w:rPr>
        <w:t xml:space="preserve">35]. Multiple sequence alignment of selected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targets showed that, these sequences </w:t>
      </w:r>
      <w:r w:rsidR="0085508F">
        <w:rPr>
          <w:rFonts w:ascii="Times New Roman" w:hAnsi="Times New Roman" w:cs="Times New Roman"/>
          <w:color w:val="000000" w:themeColor="text1"/>
          <w:sz w:val="20"/>
          <w:szCs w:val="20"/>
        </w:rPr>
        <w:t>were</w:t>
      </w:r>
      <w:r w:rsidRPr="005854F8">
        <w:rPr>
          <w:rFonts w:ascii="Times New Roman" w:hAnsi="Times New Roman" w:cs="Times New Roman"/>
          <w:color w:val="000000" w:themeColor="text1"/>
          <w:sz w:val="20"/>
          <w:szCs w:val="20"/>
        </w:rPr>
        <w:t xml:space="preserve"> divided into 14 different groups.</w:t>
      </w:r>
    </w:p>
    <w:p w:rsidR="00CD2993" w:rsidRPr="005854F8" w:rsidRDefault="00CD2993" w:rsidP="009E1B8B">
      <w:pPr>
        <w:snapToGrid w:val="0"/>
        <w:spacing w:after="0" w:line="240" w:lineRule="auto"/>
        <w:jc w:val="both"/>
        <w:rPr>
          <w:rFonts w:ascii="Times New Roman" w:hAnsi="Times New Roman" w:cs="Times New Roman"/>
          <w:b/>
          <w:color w:val="000000" w:themeColor="text1"/>
          <w:sz w:val="20"/>
          <w:szCs w:val="20"/>
        </w:rPr>
      </w:pPr>
      <w:r w:rsidRPr="005854F8">
        <w:rPr>
          <w:rFonts w:ascii="Times New Roman" w:hAnsi="Times New Roman" w:cs="Times New Roman"/>
          <w:b/>
          <w:color w:val="000000" w:themeColor="text1"/>
          <w:sz w:val="20"/>
          <w:szCs w:val="20"/>
        </w:rPr>
        <w:t>Calculation of GC content</w:t>
      </w:r>
    </w:p>
    <w:p w:rsidR="00CD2993" w:rsidRPr="005854F8" w:rsidRDefault="00CD2993" w:rsidP="009E1B8B">
      <w:pPr>
        <w:snapToGrid w:val="0"/>
        <w:spacing w:after="0" w:line="240" w:lineRule="auto"/>
        <w:ind w:firstLine="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GC content of the selected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molecules were analyzed by GC calculator (</w:t>
      </w:r>
      <w:hyperlink r:id="rId22" w:history="1">
        <w:r w:rsidR="00CA7DCC" w:rsidRPr="005854F8">
          <w:rPr>
            <w:rStyle w:val="Hyperlink"/>
            <w:rFonts w:ascii="Times New Roman" w:hAnsi="Times New Roman" w:cs="Times New Roman"/>
            <w:color w:val="000000" w:themeColor="text1"/>
            <w:sz w:val="20"/>
            <w:szCs w:val="20"/>
            <w:u w:val="none"/>
          </w:rPr>
          <w:t>http://www.genomicsplace.com/cgibin/gc_calculator.pl</w:t>
        </w:r>
      </w:hyperlink>
      <w:r w:rsidRPr="005854F8">
        <w:rPr>
          <w:rFonts w:ascii="Times New Roman" w:hAnsi="Times New Roman" w:cs="Times New Roman"/>
          <w:color w:val="000000" w:themeColor="text1"/>
          <w:sz w:val="20"/>
          <w:szCs w:val="20"/>
        </w:rPr>
        <w:t>) [35].</w:t>
      </w:r>
    </w:p>
    <w:p w:rsidR="00CD2993" w:rsidRPr="005854F8" w:rsidRDefault="00CD2993" w:rsidP="009E1B8B">
      <w:pPr>
        <w:snapToGrid w:val="0"/>
        <w:spacing w:after="0" w:line="240" w:lineRule="auto"/>
        <w:jc w:val="both"/>
        <w:rPr>
          <w:rFonts w:ascii="Times New Roman" w:hAnsi="Times New Roman" w:cs="Times New Roman"/>
          <w:color w:val="000000" w:themeColor="text1"/>
          <w:sz w:val="20"/>
          <w:szCs w:val="20"/>
        </w:rPr>
      </w:pPr>
      <w:r w:rsidRPr="005854F8">
        <w:rPr>
          <w:rFonts w:ascii="Times New Roman" w:hAnsi="Times New Roman" w:cs="Times New Roman"/>
          <w:b/>
          <w:color w:val="000000" w:themeColor="text1"/>
          <w:sz w:val="20"/>
          <w:szCs w:val="20"/>
        </w:rPr>
        <w:t>Prediction of secondary structure</w:t>
      </w:r>
    </w:p>
    <w:p w:rsidR="00CD2993" w:rsidRPr="005854F8" w:rsidRDefault="00CD2993" w:rsidP="009E1B8B">
      <w:pPr>
        <w:snapToGrid w:val="0"/>
        <w:spacing w:after="0" w:line="240" w:lineRule="auto"/>
        <w:ind w:firstLine="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Secondary structure and the free energy (</w:t>
      </w:r>
      <w:r w:rsidRPr="005854F8">
        <w:rPr>
          <w:rFonts w:ascii="Times New Roman" w:hAnsi="Times New Roman" w:cs="Times New Roman"/>
          <w:color w:val="000000" w:themeColor="text1"/>
          <w:sz w:val="20"/>
          <w:szCs w:val="20"/>
          <w:shd w:val="clear" w:color="auto" w:fill="F7F7F7"/>
        </w:rPr>
        <w:t>Δ</w:t>
      </w:r>
      <w:r w:rsidRPr="005854F8">
        <w:rPr>
          <w:rFonts w:ascii="Times New Roman" w:hAnsi="Times New Roman" w:cs="Times New Roman"/>
          <w:color w:val="000000" w:themeColor="text1"/>
          <w:sz w:val="20"/>
          <w:szCs w:val="20"/>
        </w:rPr>
        <w:t xml:space="preserve">G) of folding for selected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molecules at 37°</w:t>
      </w:r>
      <w:r w:rsidR="00B14BB4" w:rsidRPr="005854F8">
        <w:rPr>
          <w:rFonts w:ascii="Times New Roman" w:hAnsi="Times New Roman" w:cs="Times New Roman"/>
          <w:color w:val="000000" w:themeColor="text1"/>
          <w:sz w:val="20"/>
          <w:szCs w:val="20"/>
        </w:rPr>
        <w:t xml:space="preserve">C with target were computed </w:t>
      </w:r>
      <w:r w:rsidRPr="005854F8">
        <w:rPr>
          <w:rFonts w:ascii="Times New Roman" w:hAnsi="Times New Roman" w:cs="Times New Roman"/>
          <w:color w:val="000000" w:themeColor="text1"/>
          <w:sz w:val="20"/>
          <w:szCs w:val="20"/>
        </w:rPr>
        <w:t xml:space="preserve">through </w:t>
      </w:r>
      <w:proofErr w:type="spellStart"/>
      <w:r w:rsidRPr="005854F8">
        <w:rPr>
          <w:rFonts w:ascii="Times New Roman" w:hAnsi="Times New Roman" w:cs="Times New Roman"/>
          <w:color w:val="000000" w:themeColor="text1"/>
          <w:sz w:val="20"/>
          <w:szCs w:val="20"/>
        </w:rPr>
        <w:t>RNAstructure</w:t>
      </w:r>
      <w:proofErr w:type="spellEnd"/>
      <w:r w:rsidRPr="005854F8">
        <w:rPr>
          <w:rFonts w:ascii="Times New Roman" w:hAnsi="Times New Roman" w:cs="Times New Roman"/>
          <w:color w:val="000000" w:themeColor="text1"/>
          <w:sz w:val="20"/>
          <w:szCs w:val="20"/>
        </w:rPr>
        <w:t xml:space="preserve"> </w:t>
      </w:r>
      <w:proofErr w:type="spellStart"/>
      <w:r w:rsidRPr="005854F8">
        <w:rPr>
          <w:rFonts w:ascii="Times New Roman" w:hAnsi="Times New Roman" w:cs="Times New Roman"/>
          <w:color w:val="000000" w:themeColor="text1"/>
          <w:sz w:val="20"/>
          <w:szCs w:val="20"/>
        </w:rPr>
        <w:t>webserver</w:t>
      </w:r>
      <w:proofErr w:type="spellEnd"/>
      <w:r w:rsidR="00CA7DCC" w:rsidRPr="005854F8">
        <w:rPr>
          <w:rFonts w:ascii="Times New Roman" w:hAnsi="Times New Roman" w:cs="Times New Roman"/>
          <w:color w:val="000000" w:themeColor="text1"/>
          <w:sz w:val="20"/>
          <w:szCs w:val="20"/>
        </w:rPr>
        <w:t xml:space="preserve"> </w:t>
      </w:r>
      <w:r w:rsidRPr="005854F8">
        <w:rPr>
          <w:rFonts w:ascii="Times New Roman" w:hAnsi="Times New Roman" w:cs="Times New Roman"/>
          <w:color w:val="000000" w:themeColor="text1"/>
          <w:sz w:val="20"/>
          <w:szCs w:val="20"/>
        </w:rPr>
        <w:t>(</w:t>
      </w:r>
      <w:hyperlink r:id="rId23" w:history="1">
        <w:r w:rsidR="00CA7DCC" w:rsidRPr="005854F8">
          <w:rPr>
            <w:rStyle w:val="Hyperlink"/>
            <w:rFonts w:ascii="Times New Roman" w:hAnsi="Times New Roman" w:cs="Times New Roman"/>
            <w:color w:val="000000" w:themeColor="text1"/>
            <w:sz w:val="20"/>
            <w:szCs w:val="20"/>
            <w:u w:val="none"/>
          </w:rPr>
          <w:t>http://rna.urmc.rochester.edu/RNAstructu r</w:t>
        </w:r>
      </w:hyperlink>
      <w:r w:rsidRPr="005854F8">
        <w:rPr>
          <w:rFonts w:ascii="Times New Roman" w:hAnsi="Times New Roman" w:cs="Times New Roman"/>
          <w:color w:val="000000" w:themeColor="text1"/>
          <w:sz w:val="20"/>
          <w:szCs w:val="20"/>
        </w:rPr>
        <w:t>eWeb/Servers/Predict1/Predict1.html) [36].</w:t>
      </w:r>
    </w:p>
    <w:p w:rsidR="00CD2993" w:rsidRPr="005854F8" w:rsidRDefault="00CD2993" w:rsidP="009E1B8B">
      <w:pPr>
        <w:snapToGrid w:val="0"/>
        <w:spacing w:after="0" w:line="240" w:lineRule="auto"/>
        <w:jc w:val="both"/>
        <w:rPr>
          <w:rFonts w:ascii="Times New Roman" w:hAnsi="Times New Roman" w:cs="Times New Roman"/>
          <w:color w:val="000000" w:themeColor="text1"/>
          <w:sz w:val="20"/>
          <w:szCs w:val="20"/>
        </w:rPr>
      </w:pPr>
      <w:r w:rsidRPr="005854F8">
        <w:rPr>
          <w:rFonts w:ascii="Times New Roman" w:hAnsi="Times New Roman" w:cs="Times New Roman"/>
          <w:b/>
          <w:color w:val="000000" w:themeColor="text1"/>
          <w:sz w:val="20"/>
          <w:szCs w:val="20"/>
        </w:rPr>
        <w:t>Calculation of RNA-RNA interaction through thermodynamics</w:t>
      </w:r>
    </w:p>
    <w:p w:rsidR="00CD2993" w:rsidRPr="005854F8" w:rsidRDefault="00CD2993" w:rsidP="009E1B8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To study the thermodynamics of interaction between predicted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(guide strand) and target gene, </w:t>
      </w:r>
      <w:proofErr w:type="spellStart"/>
      <w:r w:rsidRPr="005854F8">
        <w:rPr>
          <w:rFonts w:ascii="Times New Roman" w:hAnsi="Times New Roman" w:cs="Times New Roman"/>
          <w:color w:val="000000" w:themeColor="text1"/>
          <w:sz w:val="20"/>
          <w:szCs w:val="20"/>
        </w:rPr>
        <w:t>RNAstructure</w:t>
      </w:r>
      <w:proofErr w:type="spellEnd"/>
      <w:r w:rsidRPr="005854F8">
        <w:rPr>
          <w:rFonts w:ascii="Times New Roman" w:hAnsi="Times New Roman" w:cs="Times New Roman"/>
          <w:color w:val="000000" w:themeColor="text1"/>
          <w:sz w:val="20"/>
          <w:szCs w:val="20"/>
        </w:rPr>
        <w:t xml:space="preserve"> </w:t>
      </w:r>
      <w:proofErr w:type="spellStart"/>
      <w:r w:rsidRPr="005854F8">
        <w:rPr>
          <w:rFonts w:ascii="Times New Roman" w:hAnsi="Times New Roman" w:cs="Times New Roman"/>
          <w:color w:val="000000" w:themeColor="text1"/>
          <w:sz w:val="20"/>
          <w:szCs w:val="20"/>
        </w:rPr>
        <w:t>webserver</w:t>
      </w:r>
      <w:proofErr w:type="spellEnd"/>
      <w:r w:rsidRPr="005854F8">
        <w:rPr>
          <w:rFonts w:ascii="Times New Roman" w:hAnsi="Times New Roman" w:cs="Times New Roman"/>
          <w:color w:val="000000" w:themeColor="text1"/>
          <w:sz w:val="20"/>
          <w:szCs w:val="20"/>
        </w:rPr>
        <w:t xml:space="preserve"> was used (</w:t>
      </w:r>
      <w:hyperlink r:id="rId24" w:history="1">
        <w:r w:rsidR="009B4B78" w:rsidRPr="005854F8">
          <w:rPr>
            <w:rStyle w:val="Hyperlink"/>
            <w:rFonts w:ascii="Times New Roman" w:hAnsi="Times New Roman" w:cs="Times New Roman"/>
            <w:color w:val="000000" w:themeColor="text1"/>
            <w:sz w:val="20"/>
            <w:szCs w:val="20"/>
            <w:u w:val="none"/>
          </w:rPr>
          <w:t>http://rna.urmc.rochester.edu/RNAstructureWeb/Servers/bifold/bifold.html</w:t>
        </w:r>
      </w:hyperlink>
      <w:r w:rsidRPr="005854F8">
        <w:rPr>
          <w:rFonts w:ascii="Times New Roman" w:hAnsi="Times New Roman" w:cs="Times New Roman"/>
          <w:color w:val="000000" w:themeColor="text1"/>
          <w:sz w:val="20"/>
          <w:szCs w:val="20"/>
        </w:rPr>
        <w:t>)</w:t>
      </w:r>
      <w:r w:rsidR="005854F8">
        <w:rPr>
          <w:rFonts w:ascii="Times New Roman" w:hAnsi="Times New Roman" w:cs="Times New Roman" w:hint="eastAsia"/>
          <w:color w:val="000000" w:themeColor="text1"/>
          <w:sz w:val="20"/>
          <w:szCs w:val="20"/>
          <w:lang w:eastAsia="zh-CN"/>
        </w:rPr>
        <w:t xml:space="preserve"> </w:t>
      </w:r>
      <w:r w:rsidRPr="005854F8">
        <w:rPr>
          <w:rFonts w:ascii="Times New Roman" w:hAnsi="Times New Roman" w:cs="Times New Roman"/>
          <w:color w:val="000000" w:themeColor="text1"/>
          <w:sz w:val="20"/>
          <w:szCs w:val="20"/>
        </w:rPr>
        <w:t xml:space="preserve">[36]. It calculates the hybridization energy and base-pairing form of two RNA sequences. It functions as extension of </w:t>
      </w:r>
      <w:proofErr w:type="spellStart"/>
      <w:r w:rsidRPr="005854F8">
        <w:rPr>
          <w:rFonts w:ascii="Times New Roman" w:hAnsi="Times New Roman" w:cs="Times New Roman"/>
          <w:color w:val="000000" w:themeColor="text1"/>
          <w:sz w:val="20"/>
          <w:szCs w:val="20"/>
        </w:rPr>
        <w:t>McCaskill’s</w:t>
      </w:r>
      <w:proofErr w:type="spellEnd"/>
      <w:r w:rsidRPr="005854F8">
        <w:rPr>
          <w:rFonts w:ascii="Times New Roman" w:hAnsi="Times New Roman" w:cs="Times New Roman"/>
          <w:color w:val="000000" w:themeColor="text1"/>
          <w:sz w:val="20"/>
          <w:szCs w:val="20"/>
        </w:rPr>
        <w:t xml:space="preserve"> partition function algorithm to compute probabilities of base pairing, realistic interaction energies and equilibrium concentrations of duplex structures.</w:t>
      </w:r>
    </w:p>
    <w:p w:rsidR="00CD2993" w:rsidRPr="005854F8" w:rsidRDefault="00CD2993" w:rsidP="009E1B8B">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5854F8">
        <w:rPr>
          <w:rFonts w:ascii="Times New Roman" w:hAnsi="Times New Roman" w:cs="Times New Roman"/>
          <w:b/>
          <w:color w:val="000000" w:themeColor="text1"/>
          <w:sz w:val="20"/>
          <w:szCs w:val="20"/>
        </w:rPr>
        <w:t>Calculation of heat capacity and concentration plot of duplex</w:t>
      </w:r>
    </w:p>
    <w:p w:rsidR="00CD2993" w:rsidRPr="005854F8" w:rsidRDefault="00CD2993" w:rsidP="009E1B8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For consensus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targets, the heat capacity plot and concentration plot were calculated. The ensemble heat capacity (Cp) was plotted as a function of temperature, with the melting temperature Tm (Cp) indicated. The detailed heat capacity plot also showed </w:t>
      </w:r>
      <w:r w:rsidRPr="005854F8">
        <w:rPr>
          <w:rFonts w:ascii="Times New Roman" w:hAnsi="Times New Roman" w:cs="Times New Roman"/>
          <w:color w:val="000000" w:themeColor="text1"/>
          <w:sz w:val="20"/>
          <w:szCs w:val="20"/>
        </w:rPr>
        <w:lastRenderedPageBreak/>
        <w:t>the contributions of each species to the ensemble heat capacity, whereas concentration plot-Tm(</w:t>
      </w:r>
      <w:proofErr w:type="spellStart"/>
      <w:r w:rsidRPr="005854F8">
        <w:rPr>
          <w:rFonts w:ascii="Times New Roman" w:hAnsi="Times New Roman" w:cs="Times New Roman"/>
          <w:color w:val="000000" w:themeColor="text1"/>
          <w:sz w:val="20"/>
          <w:szCs w:val="20"/>
        </w:rPr>
        <w:t>Conc</w:t>
      </w:r>
      <w:proofErr w:type="spellEnd"/>
      <w:r w:rsidRPr="005854F8">
        <w:rPr>
          <w:rFonts w:ascii="Times New Roman" w:hAnsi="Times New Roman" w:cs="Times New Roman"/>
          <w:color w:val="000000" w:themeColor="text1"/>
          <w:sz w:val="20"/>
          <w:szCs w:val="20"/>
        </w:rPr>
        <w:t>) is the point at which the concentration of a double stranded molecule of one-half of its maximum value defines the melting temperature Tm(</w:t>
      </w:r>
      <w:proofErr w:type="spellStart"/>
      <w:r w:rsidRPr="005854F8">
        <w:rPr>
          <w:rFonts w:ascii="Times New Roman" w:hAnsi="Times New Roman" w:cs="Times New Roman"/>
          <w:color w:val="000000" w:themeColor="text1"/>
          <w:sz w:val="20"/>
          <w:szCs w:val="20"/>
        </w:rPr>
        <w:t>Conc</w:t>
      </w:r>
      <w:proofErr w:type="spellEnd"/>
      <w:r w:rsidRPr="005854F8">
        <w:rPr>
          <w:rFonts w:ascii="Times New Roman" w:hAnsi="Times New Roman" w:cs="Times New Roman"/>
          <w:color w:val="000000" w:themeColor="text1"/>
          <w:sz w:val="20"/>
          <w:szCs w:val="20"/>
        </w:rPr>
        <w:t>). Both of these were p</w:t>
      </w:r>
      <w:r w:rsidR="009B4B78" w:rsidRPr="005854F8">
        <w:rPr>
          <w:rFonts w:ascii="Times New Roman" w:hAnsi="Times New Roman" w:cs="Times New Roman"/>
          <w:color w:val="000000" w:themeColor="text1"/>
          <w:sz w:val="20"/>
          <w:szCs w:val="20"/>
        </w:rPr>
        <w:t xml:space="preserve">erformed by </w:t>
      </w:r>
      <w:proofErr w:type="spellStart"/>
      <w:r w:rsidR="009B4B78" w:rsidRPr="005854F8">
        <w:rPr>
          <w:rFonts w:ascii="Times New Roman" w:hAnsi="Times New Roman" w:cs="Times New Roman"/>
          <w:color w:val="000000" w:themeColor="text1"/>
          <w:sz w:val="20"/>
          <w:szCs w:val="20"/>
        </w:rPr>
        <w:t>DINAMelt</w:t>
      </w:r>
      <w:proofErr w:type="spellEnd"/>
      <w:r w:rsidR="009B4B78" w:rsidRPr="005854F8">
        <w:rPr>
          <w:rFonts w:ascii="Times New Roman" w:hAnsi="Times New Roman" w:cs="Times New Roman"/>
          <w:color w:val="000000" w:themeColor="text1"/>
          <w:sz w:val="20"/>
          <w:szCs w:val="20"/>
        </w:rPr>
        <w:t xml:space="preserve"> web server </w:t>
      </w:r>
      <w:r w:rsidRPr="005854F8">
        <w:rPr>
          <w:rFonts w:ascii="Times New Roman" w:hAnsi="Times New Roman" w:cs="Times New Roman"/>
          <w:color w:val="000000" w:themeColor="text1"/>
          <w:sz w:val="20"/>
          <w:szCs w:val="20"/>
        </w:rPr>
        <w:t>(</w:t>
      </w:r>
      <w:hyperlink r:id="rId25" w:history="1">
        <w:r w:rsidR="009B4B78" w:rsidRPr="005854F8">
          <w:rPr>
            <w:rStyle w:val="Hyperlink"/>
            <w:rFonts w:ascii="Times New Roman" w:hAnsi="Times New Roman" w:cs="Times New Roman"/>
            <w:color w:val="000000" w:themeColor="text1"/>
            <w:sz w:val="20"/>
            <w:szCs w:val="20"/>
            <w:u w:val="none"/>
          </w:rPr>
          <w:t>http://mfold.rna.albany.edu/?q=DINAMelt/H ybrid2</w:t>
        </w:r>
      </w:hyperlink>
      <w:r w:rsidRPr="005854F8">
        <w:rPr>
          <w:rFonts w:ascii="Times New Roman" w:hAnsi="Times New Roman" w:cs="Times New Roman"/>
          <w:color w:val="000000" w:themeColor="text1"/>
          <w:sz w:val="20"/>
          <w:szCs w:val="20"/>
        </w:rPr>
        <w:t>) [37].</w:t>
      </w:r>
    </w:p>
    <w:p w:rsidR="00CD2993" w:rsidRPr="005854F8" w:rsidRDefault="00CD2993" w:rsidP="009E1B8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5854F8">
        <w:rPr>
          <w:rFonts w:ascii="Times New Roman" w:hAnsi="Times New Roman" w:cs="Times New Roman"/>
          <w:b/>
          <w:color w:val="000000" w:themeColor="text1"/>
          <w:sz w:val="20"/>
          <w:szCs w:val="20"/>
        </w:rPr>
        <w:t xml:space="preserve">Designing of scrambled </w:t>
      </w:r>
      <w:proofErr w:type="spellStart"/>
      <w:r w:rsidRPr="005854F8">
        <w:rPr>
          <w:rFonts w:ascii="Times New Roman" w:hAnsi="Times New Roman" w:cs="Times New Roman"/>
          <w:b/>
          <w:color w:val="000000" w:themeColor="text1"/>
          <w:sz w:val="20"/>
          <w:szCs w:val="20"/>
        </w:rPr>
        <w:t>siRNA</w:t>
      </w:r>
      <w:proofErr w:type="spellEnd"/>
      <w:r w:rsidRPr="005854F8">
        <w:rPr>
          <w:rFonts w:ascii="Times New Roman" w:hAnsi="Times New Roman" w:cs="Times New Roman"/>
          <w:b/>
          <w:color w:val="000000" w:themeColor="text1"/>
          <w:sz w:val="20"/>
          <w:szCs w:val="20"/>
        </w:rPr>
        <w:t xml:space="preserve"> as negative control</w:t>
      </w:r>
    </w:p>
    <w:p w:rsidR="00CD2993" w:rsidRPr="005854F8" w:rsidRDefault="00CD2993" w:rsidP="009E1B8B">
      <w:pPr>
        <w:autoSpaceDE w:val="0"/>
        <w:autoSpaceDN w:val="0"/>
        <w:adjustRightInd w:val="0"/>
        <w:snapToGrid w:val="0"/>
        <w:spacing w:after="0" w:line="240" w:lineRule="auto"/>
        <w:ind w:firstLine="425"/>
        <w:jc w:val="both"/>
        <w:rPr>
          <w:rFonts w:ascii="Times New Roman" w:eastAsia="GEInspira" w:hAnsi="Times New Roman" w:cs="Times New Roman"/>
          <w:color w:val="000000" w:themeColor="text1"/>
          <w:sz w:val="20"/>
          <w:szCs w:val="20"/>
        </w:rPr>
      </w:pPr>
      <w:r w:rsidRPr="005854F8">
        <w:rPr>
          <w:rFonts w:ascii="Times New Roman" w:eastAsia="GEInspira" w:hAnsi="Times New Roman" w:cs="Times New Roman"/>
          <w:color w:val="000000" w:themeColor="text1"/>
          <w:sz w:val="20"/>
          <w:szCs w:val="20"/>
        </w:rPr>
        <w:t xml:space="preserve">Negative control </w:t>
      </w:r>
      <w:proofErr w:type="spellStart"/>
      <w:r w:rsidRPr="005854F8">
        <w:rPr>
          <w:rFonts w:ascii="Times New Roman" w:eastAsia="GEInspira" w:hAnsi="Times New Roman" w:cs="Times New Roman"/>
          <w:color w:val="000000" w:themeColor="text1"/>
          <w:sz w:val="20"/>
          <w:szCs w:val="20"/>
        </w:rPr>
        <w:t>siRNAs</w:t>
      </w:r>
      <w:proofErr w:type="spellEnd"/>
      <w:r w:rsidRPr="005854F8">
        <w:rPr>
          <w:rFonts w:ascii="Times New Roman" w:eastAsia="GEInspira" w:hAnsi="Times New Roman" w:cs="Times New Roman"/>
          <w:color w:val="000000" w:themeColor="text1"/>
          <w:sz w:val="20"/>
          <w:szCs w:val="20"/>
        </w:rPr>
        <w:t xml:space="preserve"> (scrambled </w:t>
      </w:r>
      <w:proofErr w:type="spellStart"/>
      <w:r w:rsidRPr="005854F8">
        <w:rPr>
          <w:rFonts w:ascii="Times New Roman" w:eastAsia="GEInspira" w:hAnsi="Times New Roman" w:cs="Times New Roman"/>
          <w:color w:val="000000" w:themeColor="text1"/>
          <w:sz w:val="20"/>
          <w:szCs w:val="20"/>
        </w:rPr>
        <w:t>siRNA</w:t>
      </w:r>
      <w:proofErr w:type="spellEnd"/>
      <w:r w:rsidRPr="005854F8">
        <w:rPr>
          <w:rFonts w:ascii="Times New Roman" w:eastAsia="GEInspira" w:hAnsi="Times New Roman" w:cs="Times New Roman"/>
          <w:color w:val="000000" w:themeColor="text1"/>
          <w:sz w:val="20"/>
          <w:szCs w:val="20"/>
        </w:rPr>
        <w:t xml:space="preserve">) were designed to have no known target in the cells being used. Scrambled </w:t>
      </w:r>
      <w:proofErr w:type="spellStart"/>
      <w:r w:rsidRPr="005854F8">
        <w:rPr>
          <w:rFonts w:ascii="Times New Roman" w:eastAsia="GEInspira" w:hAnsi="Times New Roman" w:cs="Times New Roman"/>
          <w:color w:val="000000" w:themeColor="text1"/>
          <w:sz w:val="20"/>
          <w:szCs w:val="20"/>
        </w:rPr>
        <w:t>siRNA</w:t>
      </w:r>
      <w:proofErr w:type="spellEnd"/>
      <w:r w:rsidRPr="005854F8">
        <w:rPr>
          <w:rFonts w:ascii="Times New Roman" w:eastAsia="GEInspira" w:hAnsi="Times New Roman" w:cs="Times New Roman"/>
          <w:color w:val="000000" w:themeColor="text1"/>
          <w:sz w:val="20"/>
          <w:szCs w:val="20"/>
        </w:rPr>
        <w:t xml:space="preserve"> for consensus </w:t>
      </w:r>
      <w:proofErr w:type="spellStart"/>
      <w:r w:rsidRPr="005854F8">
        <w:rPr>
          <w:rFonts w:ascii="Times New Roman" w:eastAsia="GEInspira" w:hAnsi="Times New Roman" w:cs="Times New Roman"/>
          <w:color w:val="000000" w:themeColor="text1"/>
          <w:sz w:val="20"/>
          <w:szCs w:val="20"/>
        </w:rPr>
        <w:t>siRNA</w:t>
      </w:r>
      <w:proofErr w:type="spellEnd"/>
      <w:r w:rsidRPr="005854F8">
        <w:rPr>
          <w:rFonts w:ascii="Times New Roman" w:eastAsia="GEInspira" w:hAnsi="Times New Roman" w:cs="Times New Roman"/>
          <w:color w:val="000000" w:themeColor="text1"/>
          <w:sz w:val="20"/>
          <w:szCs w:val="20"/>
        </w:rPr>
        <w:t xml:space="preserve"> molecules were designed by</w:t>
      </w:r>
      <w:r w:rsidR="00170C27" w:rsidRPr="005854F8">
        <w:rPr>
          <w:rFonts w:ascii="Times New Roman" w:eastAsia="GEInspira" w:hAnsi="Times New Roman" w:cs="Times New Roman"/>
          <w:color w:val="000000" w:themeColor="text1"/>
          <w:sz w:val="20"/>
          <w:szCs w:val="20"/>
        </w:rPr>
        <w:t xml:space="preserve"> using </w:t>
      </w:r>
      <w:proofErr w:type="spellStart"/>
      <w:r w:rsidR="00170C27" w:rsidRPr="005854F8">
        <w:rPr>
          <w:rFonts w:ascii="Times New Roman" w:eastAsia="GEInspira" w:hAnsi="Times New Roman" w:cs="Times New Roman"/>
          <w:color w:val="000000" w:themeColor="text1"/>
          <w:sz w:val="20"/>
          <w:szCs w:val="20"/>
        </w:rPr>
        <w:t>siRNA</w:t>
      </w:r>
      <w:proofErr w:type="spellEnd"/>
      <w:r w:rsidR="00170C27" w:rsidRPr="005854F8">
        <w:rPr>
          <w:rFonts w:ascii="Times New Roman" w:eastAsia="GEInspira" w:hAnsi="Times New Roman" w:cs="Times New Roman"/>
          <w:color w:val="000000" w:themeColor="text1"/>
          <w:sz w:val="20"/>
          <w:szCs w:val="20"/>
        </w:rPr>
        <w:t xml:space="preserve"> Sequence Scrambler </w:t>
      </w:r>
      <w:r w:rsidRPr="005854F8">
        <w:rPr>
          <w:rFonts w:ascii="Times New Roman" w:eastAsia="GEInspira" w:hAnsi="Times New Roman" w:cs="Times New Roman"/>
          <w:color w:val="000000" w:themeColor="text1"/>
          <w:sz w:val="20"/>
          <w:szCs w:val="20"/>
        </w:rPr>
        <w:t xml:space="preserve">(https://www.genscript.com/ssl-bin/app/scramble). Negative control </w:t>
      </w:r>
      <w:proofErr w:type="spellStart"/>
      <w:r w:rsidRPr="005854F8">
        <w:rPr>
          <w:rFonts w:ascii="Times New Roman" w:eastAsia="GEInspira" w:hAnsi="Times New Roman" w:cs="Times New Roman"/>
          <w:color w:val="000000" w:themeColor="text1"/>
          <w:sz w:val="20"/>
          <w:szCs w:val="20"/>
        </w:rPr>
        <w:t>siRNAs</w:t>
      </w:r>
      <w:proofErr w:type="spellEnd"/>
      <w:r w:rsidRPr="005854F8">
        <w:rPr>
          <w:rFonts w:ascii="Times New Roman" w:eastAsia="GEInspira" w:hAnsi="Times New Roman" w:cs="Times New Roman"/>
          <w:color w:val="000000" w:themeColor="text1"/>
          <w:sz w:val="20"/>
          <w:szCs w:val="20"/>
        </w:rPr>
        <w:t xml:space="preserve"> were analyzed similarly with </w:t>
      </w:r>
      <w:proofErr w:type="spellStart"/>
      <w:r w:rsidRPr="005854F8">
        <w:rPr>
          <w:rFonts w:ascii="Times New Roman" w:eastAsia="GEInspira" w:hAnsi="Times New Roman" w:cs="Times New Roman"/>
          <w:color w:val="000000" w:themeColor="text1"/>
          <w:sz w:val="20"/>
          <w:szCs w:val="20"/>
        </w:rPr>
        <w:t>siRNA</w:t>
      </w:r>
      <w:proofErr w:type="spellEnd"/>
      <w:r w:rsidRPr="005854F8">
        <w:rPr>
          <w:rFonts w:ascii="Times New Roman" w:eastAsia="GEInspira" w:hAnsi="Times New Roman" w:cs="Times New Roman"/>
          <w:color w:val="000000" w:themeColor="text1"/>
          <w:sz w:val="20"/>
          <w:szCs w:val="20"/>
        </w:rPr>
        <w:t xml:space="preserve"> targeting the gene of interest.</w:t>
      </w:r>
    </w:p>
    <w:p w:rsidR="00CD2993" w:rsidRPr="005854F8" w:rsidRDefault="00CD2993" w:rsidP="009E1B8B">
      <w:pPr>
        <w:autoSpaceDE w:val="0"/>
        <w:autoSpaceDN w:val="0"/>
        <w:adjustRightInd w:val="0"/>
        <w:snapToGrid w:val="0"/>
        <w:spacing w:after="0" w:line="240" w:lineRule="auto"/>
        <w:jc w:val="both"/>
        <w:rPr>
          <w:rFonts w:ascii="Times New Roman" w:hAnsi="Times New Roman" w:cs="Times New Roman"/>
          <w:b/>
          <w:color w:val="000000" w:themeColor="text1"/>
          <w:sz w:val="20"/>
          <w:szCs w:val="20"/>
        </w:rPr>
      </w:pPr>
      <w:r w:rsidRPr="005854F8">
        <w:rPr>
          <w:rFonts w:ascii="Times New Roman" w:hAnsi="Times New Roman" w:cs="Times New Roman"/>
          <w:b/>
          <w:color w:val="000000" w:themeColor="text1"/>
          <w:sz w:val="20"/>
          <w:szCs w:val="20"/>
        </w:rPr>
        <w:t>Selection of expression vector</w:t>
      </w:r>
    </w:p>
    <w:p w:rsidR="009E1B8B" w:rsidRPr="005854F8" w:rsidRDefault="00CD2993" w:rsidP="009E1B8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The consensus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sequences along with their respective scrambled </w:t>
      </w:r>
      <w:proofErr w:type="spellStart"/>
      <w:r w:rsidRPr="005854F8">
        <w:rPr>
          <w:rFonts w:ascii="Times New Roman" w:hAnsi="Times New Roman" w:cs="Times New Roman"/>
          <w:color w:val="000000" w:themeColor="text1"/>
          <w:sz w:val="20"/>
          <w:szCs w:val="20"/>
        </w:rPr>
        <w:t>siRNAs</w:t>
      </w:r>
      <w:proofErr w:type="spellEnd"/>
      <w:r w:rsidRPr="005854F8">
        <w:rPr>
          <w:rFonts w:ascii="Times New Roman" w:hAnsi="Times New Roman" w:cs="Times New Roman"/>
          <w:color w:val="000000" w:themeColor="text1"/>
          <w:sz w:val="20"/>
          <w:szCs w:val="20"/>
        </w:rPr>
        <w:t xml:space="preserve"> were modified into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inserts by using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Construct Builder (http://www.genscript.com/siRNA_construct_builder.html). The suitable expression vector for the transfer of these </w:t>
      </w:r>
      <w:proofErr w:type="spellStart"/>
      <w:r w:rsidRPr="005854F8">
        <w:rPr>
          <w:rFonts w:ascii="Times New Roman" w:hAnsi="Times New Roman" w:cs="Times New Roman"/>
          <w:color w:val="000000" w:themeColor="text1"/>
          <w:sz w:val="20"/>
          <w:szCs w:val="20"/>
        </w:rPr>
        <w:t>siRNAs</w:t>
      </w:r>
      <w:proofErr w:type="spellEnd"/>
      <w:r w:rsidRPr="005854F8">
        <w:rPr>
          <w:rFonts w:ascii="Times New Roman" w:hAnsi="Times New Roman" w:cs="Times New Roman"/>
          <w:color w:val="000000" w:themeColor="text1"/>
          <w:sz w:val="20"/>
          <w:szCs w:val="20"/>
        </w:rPr>
        <w:t xml:space="preserve"> was selected from Vector-Based </w:t>
      </w:r>
      <w:proofErr w:type="spellStart"/>
      <w:r w:rsidRPr="005854F8">
        <w:rPr>
          <w:rFonts w:ascii="Times New Roman" w:hAnsi="Times New Roman" w:cs="Times New Roman"/>
          <w:color w:val="000000" w:themeColor="text1"/>
          <w:sz w:val="20"/>
          <w:szCs w:val="20"/>
        </w:rPr>
        <w:t>siRNAs</w:t>
      </w:r>
      <w:proofErr w:type="spellEnd"/>
      <w:r w:rsidRPr="005854F8">
        <w:rPr>
          <w:rFonts w:ascii="Times New Roman" w:hAnsi="Times New Roman" w:cs="Times New Roman"/>
          <w:color w:val="000000" w:themeColor="text1"/>
          <w:sz w:val="20"/>
          <w:szCs w:val="20"/>
        </w:rPr>
        <w:t xml:space="preserve"> of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Construct Builder [38]. Using </w:t>
      </w:r>
      <w:proofErr w:type="spellStart"/>
      <w:r w:rsidRPr="005854F8">
        <w:rPr>
          <w:rFonts w:ascii="Times New Roman" w:hAnsi="Times New Roman" w:cs="Times New Roman"/>
          <w:color w:val="000000" w:themeColor="text1"/>
          <w:sz w:val="20"/>
          <w:szCs w:val="20"/>
        </w:rPr>
        <w:t>NEBcutter</w:t>
      </w:r>
      <w:proofErr w:type="spellEnd"/>
      <w:r w:rsidRPr="005854F8">
        <w:rPr>
          <w:rFonts w:ascii="Times New Roman" w:hAnsi="Times New Roman" w:cs="Times New Roman"/>
          <w:color w:val="000000" w:themeColor="text1"/>
          <w:sz w:val="20"/>
          <w:szCs w:val="20"/>
        </w:rPr>
        <w:t xml:space="preserve"> 2 (http://nc2.neb.com/NEBcutter2/), the restriction analysis of selected vector and gene of interest was pe</w:t>
      </w:r>
      <w:r w:rsidR="00DF16F1" w:rsidRPr="005854F8">
        <w:rPr>
          <w:rFonts w:ascii="Times New Roman" w:hAnsi="Times New Roman" w:cs="Times New Roman"/>
          <w:color w:val="000000" w:themeColor="text1"/>
          <w:sz w:val="20"/>
          <w:szCs w:val="20"/>
        </w:rPr>
        <w:t xml:space="preserve">rformed. Flow chart showing the methodology used for screening effective </w:t>
      </w:r>
      <w:proofErr w:type="spellStart"/>
      <w:r w:rsidR="00DF16F1" w:rsidRPr="005854F8">
        <w:rPr>
          <w:rFonts w:ascii="Times New Roman" w:hAnsi="Times New Roman" w:cs="Times New Roman"/>
          <w:color w:val="000000" w:themeColor="text1"/>
          <w:sz w:val="20"/>
          <w:szCs w:val="20"/>
        </w:rPr>
        <w:t>siRNA</w:t>
      </w:r>
      <w:proofErr w:type="spellEnd"/>
      <w:r w:rsidR="00DF16F1" w:rsidRPr="005854F8">
        <w:rPr>
          <w:rFonts w:ascii="Times New Roman" w:hAnsi="Times New Roman" w:cs="Times New Roman"/>
          <w:color w:val="000000" w:themeColor="text1"/>
          <w:sz w:val="20"/>
          <w:szCs w:val="20"/>
        </w:rPr>
        <w:t xml:space="preserve"> molecules against 3' UTR of </w:t>
      </w:r>
      <w:proofErr w:type="spellStart"/>
      <w:r w:rsidR="00D62AB1">
        <w:rPr>
          <w:rFonts w:ascii="Times New Roman" w:hAnsi="Times New Roman" w:cs="Times New Roman"/>
          <w:color w:val="000000" w:themeColor="text1"/>
          <w:sz w:val="20"/>
          <w:szCs w:val="20"/>
        </w:rPr>
        <w:t>Zika</w:t>
      </w:r>
      <w:proofErr w:type="spellEnd"/>
      <w:r w:rsidR="00DF16F1" w:rsidRPr="005854F8">
        <w:rPr>
          <w:rFonts w:ascii="Times New Roman" w:hAnsi="Times New Roman" w:cs="Times New Roman"/>
          <w:color w:val="000000" w:themeColor="text1"/>
          <w:sz w:val="20"/>
          <w:szCs w:val="20"/>
        </w:rPr>
        <w:t xml:space="preserve"> virus Figure 1.</w:t>
      </w:r>
    </w:p>
    <w:p w:rsidR="00461409" w:rsidRPr="00BA4909" w:rsidRDefault="00461409" w:rsidP="00461409">
      <w:pPr>
        <w:snapToGrid w:val="0"/>
        <w:spacing w:after="0" w:line="240" w:lineRule="auto"/>
        <w:jc w:val="both"/>
        <w:rPr>
          <w:rFonts w:ascii="Times New Roman" w:hAnsi="Times New Roman" w:cs="Times New Roman"/>
          <w:sz w:val="20"/>
          <w:szCs w:val="20"/>
        </w:rPr>
      </w:pPr>
      <w:r w:rsidRPr="00BA4909">
        <w:rPr>
          <w:rFonts w:ascii="Times New Roman" w:hAnsi="Times New Roman" w:cs="Times New Roman"/>
          <w:b/>
          <w:sz w:val="20"/>
          <w:szCs w:val="20"/>
        </w:rPr>
        <w:t>3. Results and discussion</w:t>
      </w:r>
    </w:p>
    <w:p w:rsidR="009E1B8B" w:rsidRPr="005854F8" w:rsidRDefault="00461409" w:rsidP="00461409">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5854F8">
        <w:rPr>
          <w:rFonts w:ascii="Times New Roman" w:hAnsi="Times New Roman" w:cs="Times New Roman"/>
          <w:sz w:val="20"/>
          <w:szCs w:val="20"/>
        </w:rPr>
        <w:t xml:space="preserve">This study was conducted with nucleotide sequence of 3' UTR from thirty seven different strains of </w:t>
      </w:r>
      <w:proofErr w:type="spellStart"/>
      <w:r w:rsidR="00D62AB1">
        <w:rPr>
          <w:rFonts w:ascii="Times New Roman" w:hAnsi="Times New Roman" w:cs="Times New Roman"/>
          <w:sz w:val="20"/>
          <w:szCs w:val="20"/>
        </w:rPr>
        <w:t>Zika</w:t>
      </w:r>
      <w:proofErr w:type="spellEnd"/>
      <w:r w:rsidRPr="005854F8">
        <w:rPr>
          <w:rFonts w:ascii="Times New Roman" w:hAnsi="Times New Roman" w:cs="Times New Roman"/>
          <w:sz w:val="20"/>
          <w:szCs w:val="20"/>
        </w:rPr>
        <w:t xml:space="preserve"> virus. Gene sequences available in the viral gene bank database were taken from NCBI and their similarities were analyzed by using </w:t>
      </w:r>
      <w:proofErr w:type="spellStart"/>
      <w:r w:rsidRPr="005854F8">
        <w:rPr>
          <w:rFonts w:ascii="Times New Roman" w:hAnsi="Times New Roman" w:cs="Times New Roman"/>
          <w:sz w:val="20"/>
          <w:szCs w:val="20"/>
        </w:rPr>
        <w:t>clustalW</w:t>
      </w:r>
      <w:proofErr w:type="spellEnd"/>
      <w:r w:rsidRPr="005854F8">
        <w:rPr>
          <w:rFonts w:ascii="Times New Roman" w:hAnsi="Times New Roman" w:cs="Times New Roman"/>
          <w:sz w:val="20"/>
          <w:szCs w:val="20"/>
        </w:rPr>
        <w:t xml:space="preserve"> 2.1 which showed that, similarity among sequences was in a range of 81.01-100%. A </w:t>
      </w:r>
      <w:proofErr w:type="spellStart"/>
      <w:r w:rsidRPr="005854F8">
        <w:rPr>
          <w:rFonts w:ascii="Times New Roman" w:hAnsi="Times New Roman" w:cs="Times New Roman"/>
          <w:sz w:val="20"/>
          <w:szCs w:val="20"/>
        </w:rPr>
        <w:t>phylogenetic</w:t>
      </w:r>
      <w:proofErr w:type="spellEnd"/>
      <w:r w:rsidRPr="005854F8">
        <w:rPr>
          <w:rFonts w:ascii="Times New Roman" w:hAnsi="Times New Roman" w:cs="Times New Roman"/>
          <w:sz w:val="20"/>
          <w:szCs w:val="20"/>
        </w:rPr>
        <w:t xml:space="preserve"> tree with branch length was established to observe the evolutionary relationship among these strains Figure 2.</w:t>
      </w:r>
    </w:p>
    <w:p w:rsidR="009E1B8B" w:rsidRPr="005854F8" w:rsidRDefault="009E1B8B" w:rsidP="009E1B8B">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sectPr w:rsidR="009E1B8B" w:rsidRPr="005854F8" w:rsidSect="00461409">
          <w:type w:val="continuous"/>
          <w:pgSz w:w="12240" w:h="15840" w:code="1"/>
          <w:pgMar w:top="1440" w:right="1440" w:bottom="1440" w:left="1440" w:header="720" w:footer="720" w:gutter="0"/>
          <w:cols w:num="2" w:space="576"/>
          <w:docGrid w:linePitch="360"/>
        </w:sectPr>
      </w:pPr>
    </w:p>
    <w:p w:rsidR="00DE36B0" w:rsidRPr="005854F8" w:rsidRDefault="00BE109E" w:rsidP="009E1B8B">
      <w:pPr>
        <w:snapToGrid w:val="0"/>
        <w:spacing w:after="0" w:line="240" w:lineRule="auto"/>
        <w:jc w:val="center"/>
        <w:rPr>
          <w:rFonts w:ascii="Times New Roman" w:hAnsi="Times New Roman" w:cs="Times New Roman"/>
          <w:sz w:val="20"/>
          <w:szCs w:val="20"/>
        </w:rPr>
      </w:pPr>
      <w:r w:rsidRPr="005854F8">
        <w:rPr>
          <w:rFonts w:ascii="Times New Roman" w:hAnsi="Times New Roman" w:cs="Times New Roman"/>
          <w:noProof/>
          <w:sz w:val="20"/>
          <w:szCs w:val="20"/>
          <w:lang w:eastAsia="zh-CN"/>
        </w:rPr>
        <w:lastRenderedPageBreak/>
        <w:drawing>
          <wp:inline distT="0" distB="0" distL="0" distR="0">
            <wp:extent cx="5695950" cy="3291840"/>
            <wp:effectExtent l="19050" t="19050" r="19050" b="22860"/>
            <wp:docPr id="2" name="Picture 1" descr="I:\Research\PROJECT ZIKA RNAi\siRNA\PROJECT ZIKA siRNA\Main P. Zika_ siRNA\NEW siRNA of ZIKV_18.1.15\Manuscript_IJPMR_30.1.15\Figures\Figu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search\PROJECT ZIKA RNAi\siRNA\PROJECT ZIKA siRNA\Main P. Zika_ siRNA\NEW siRNA of ZIKV_18.1.15\Manuscript_IJPMR_30.1.15\Figures\Figure_1.jpg"/>
                    <pic:cNvPicPr>
                      <a:picLocks noChangeAspect="1" noChangeArrowheads="1"/>
                    </pic:cNvPicPr>
                  </pic:nvPicPr>
                  <pic:blipFill>
                    <a:blip r:embed="rId26" cstate="print"/>
                    <a:srcRect/>
                    <a:stretch>
                      <a:fillRect/>
                    </a:stretch>
                  </pic:blipFill>
                  <pic:spPr bwMode="auto">
                    <a:xfrm>
                      <a:off x="0" y="0"/>
                      <a:ext cx="5695950" cy="3291840"/>
                    </a:xfrm>
                    <a:prstGeom prst="rect">
                      <a:avLst/>
                    </a:prstGeom>
                    <a:noFill/>
                    <a:ln w="3175">
                      <a:solidFill>
                        <a:schemeClr val="tx1"/>
                      </a:solidFill>
                      <a:miter lim="800000"/>
                      <a:headEnd/>
                      <a:tailEnd/>
                    </a:ln>
                  </pic:spPr>
                </pic:pic>
              </a:graphicData>
            </a:graphic>
          </wp:inline>
        </w:drawing>
      </w:r>
    </w:p>
    <w:p w:rsidR="00800E70" w:rsidRPr="005854F8" w:rsidRDefault="00170C27" w:rsidP="00D33B6C">
      <w:pPr>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Figure 1</w:t>
      </w:r>
      <w:r w:rsidR="002A1C43">
        <w:rPr>
          <w:rFonts w:ascii="Times New Roman" w:hAnsi="Times New Roman" w:cs="Times New Roman"/>
          <w:b/>
          <w:sz w:val="20"/>
          <w:szCs w:val="20"/>
        </w:rPr>
        <w:t>.</w:t>
      </w:r>
      <w:r w:rsidR="00DE36B0" w:rsidRPr="005854F8">
        <w:rPr>
          <w:rFonts w:ascii="Times New Roman" w:hAnsi="Times New Roman" w:cs="Times New Roman"/>
          <w:sz w:val="20"/>
          <w:szCs w:val="20"/>
        </w:rPr>
        <w:t xml:space="preserve"> The complete methodology to design and predict effective </w:t>
      </w:r>
      <w:proofErr w:type="spellStart"/>
      <w:r w:rsidR="00DE36B0" w:rsidRPr="005854F8">
        <w:rPr>
          <w:rFonts w:ascii="Times New Roman" w:hAnsi="Times New Roman" w:cs="Times New Roman"/>
          <w:sz w:val="20"/>
          <w:szCs w:val="20"/>
        </w:rPr>
        <w:t>siRNA</w:t>
      </w:r>
      <w:proofErr w:type="spellEnd"/>
      <w:r w:rsidR="00DE36B0" w:rsidRPr="005854F8">
        <w:rPr>
          <w:rFonts w:ascii="Times New Roman" w:hAnsi="Times New Roman" w:cs="Times New Roman"/>
          <w:sz w:val="20"/>
          <w:szCs w:val="20"/>
        </w:rPr>
        <w:t xml:space="preserve"> molecules against 3' UTR of </w:t>
      </w:r>
      <w:proofErr w:type="spellStart"/>
      <w:r w:rsidR="00D62AB1">
        <w:rPr>
          <w:rFonts w:ascii="Times New Roman" w:hAnsi="Times New Roman" w:cs="Times New Roman"/>
          <w:sz w:val="20"/>
          <w:szCs w:val="20"/>
        </w:rPr>
        <w:t>Zika</w:t>
      </w:r>
      <w:proofErr w:type="spellEnd"/>
      <w:r w:rsidR="002A1C43">
        <w:rPr>
          <w:rFonts w:ascii="Times New Roman" w:hAnsi="Times New Roman" w:cs="Times New Roman"/>
          <w:sz w:val="20"/>
          <w:szCs w:val="20"/>
        </w:rPr>
        <w:t xml:space="preserve"> virus</w:t>
      </w:r>
    </w:p>
    <w:p w:rsidR="009E1B8B" w:rsidRPr="005854F8" w:rsidRDefault="009E1B8B" w:rsidP="009E1B8B">
      <w:pPr>
        <w:snapToGrid w:val="0"/>
        <w:spacing w:after="0" w:line="240" w:lineRule="auto"/>
        <w:jc w:val="center"/>
        <w:rPr>
          <w:rFonts w:ascii="Times New Roman" w:hAnsi="Times New Roman" w:cs="Times New Roman"/>
          <w:sz w:val="20"/>
          <w:szCs w:val="20"/>
          <w:lang w:eastAsia="zh-CN"/>
        </w:rPr>
      </w:pPr>
    </w:p>
    <w:p w:rsidR="00FD7A57" w:rsidRPr="005854F8" w:rsidRDefault="00FD7A57" w:rsidP="009E1B8B">
      <w:pPr>
        <w:snapToGrid w:val="0"/>
        <w:spacing w:after="0" w:line="240" w:lineRule="auto"/>
        <w:jc w:val="center"/>
        <w:rPr>
          <w:rFonts w:ascii="Times New Roman" w:hAnsi="Times New Roman" w:cs="Times New Roman"/>
          <w:sz w:val="20"/>
          <w:szCs w:val="20"/>
        </w:rPr>
      </w:pPr>
      <w:r w:rsidRPr="005854F8">
        <w:rPr>
          <w:rFonts w:ascii="Times New Roman" w:hAnsi="Times New Roman" w:cs="Times New Roman"/>
          <w:noProof/>
          <w:sz w:val="20"/>
          <w:szCs w:val="20"/>
          <w:lang w:eastAsia="zh-CN"/>
        </w:rPr>
        <w:drawing>
          <wp:inline distT="0" distB="0" distL="0" distR="0">
            <wp:extent cx="5715000" cy="2914650"/>
            <wp:effectExtent l="19050" t="0" r="0" b="0"/>
            <wp:docPr id="4" name="Picture 1" descr="C:\Users\SR 1\Desktop\PROJECT ZIKA siRNA\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 1\Desktop\PROJECT ZIKA siRNA\j1.jpg"/>
                    <pic:cNvPicPr>
                      <a:picLocks noChangeAspect="1" noChangeArrowheads="1"/>
                    </pic:cNvPicPr>
                  </pic:nvPicPr>
                  <pic:blipFill>
                    <a:blip r:embed="rId27" cstate="print"/>
                    <a:srcRect/>
                    <a:stretch>
                      <a:fillRect/>
                    </a:stretch>
                  </pic:blipFill>
                  <pic:spPr bwMode="auto">
                    <a:xfrm>
                      <a:off x="0" y="0"/>
                      <a:ext cx="5721822" cy="2918129"/>
                    </a:xfrm>
                    <a:prstGeom prst="rect">
                      <a:avLst/>
                    </a:prstGeom>
                    <a:noFill/>
                    <a:ln w="9525">
                      <a:noFill/>
                      <a:miter lim="800000"/>
                      <a:headEnd/>
                      <a:tailEnd/>
                    </a:ln>
                  </pic:spPr>
                </pic:pic>
              </a:graphicData>
            </a:graphic>
          </wp:inline>
        </w:drawing>
      </w:r>
    </w:p>
    <w:p w:rsidR="00FD7A57" w:rsidRPr="005854F8" w:rsidRDefault="00170C27" w:rsidP="00D33B6C">
      <w:pPr>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Figure 2</w:t>
      </w:r>
      <w:r w:rsidR="002A1C43">
        <w:rPr>
          <w:rFonts w:ascii="Times New Roman" w:hAnsi="Times New Roman" w:cs="Times New Roman"/>
          <w:b/>
          <w:sz w:val="20"/>
          <w:szCs w:val="20"/>
        </w:rPr>
        <w:t>.</w:t>
      </w:r>
      <w:r w:rsidR="00FD7A57" w:rsidRPr="005854F8">
        <w:rPr>
          <w:rFonts w:ascii="Times New Roman" w:hAnsi="Times New Roman" w:cs="Times New Roman"/>
          <w:sz w:val="20"/>
          <w:szCs w:val="20"/>
        </w:rPr>
        <w:t xml:space="preserve"> </w:t>
      </w:r>
      <w:proofErr w:type="spellStart"/>
      <w:r w:rsidR="00FD7A57" w:rsidRPr="005854F8">
        <w:rPr>
          <w:rFonts w:ascii="Times New Roman" w:hAnsi="Times New Roman" w:cs="Times New Roman"/>
          <w:sz w:val="20"/>
          <w:szCs w:val="20"/>
        </w:rPr>
        <w:t>Phylogenetic</w:t>
      </w:r>
      <w:proofErr w:type="spellEnd"/>
      <w:r w:rsidR="00FD7A57" w:rsidRPr="005854F8">
        <w:rPr>
          <w:rFonts w:ascii="Times New Roman" w:hAnsi="Times New Roman" w:cs="Times New Roman"/>
          <w:sz w:val="20"/>
          <w:szCs w:val="20"/>
        </w:rPr>
        <w:t xml:space="preserve"> tree for </w:t>
      </w:r>
      <w:r w:rsidR="00D33B6C">
        <w:rPr>
          <w:rFonts w:ascii="Times New Roman" w:hAnsi="Times New Roman" w:cs="Times New Roman"/>
          <w:sz w:val="20"/>
          <w:szCs w:val="20"/>
        </w:rPr>
        <w:t xml:space="preserve">the </w:t>
      </w:r>
      <w:r w:rsidR="00FD7A57" w:rsidRPr="005854F8">
        <w:rPr>
          <w:rFonts w:ascii="Times New Roman" w:hAnsi="Times New Roman" w:cs="Times New Roman"/>
          <w:sz w:val="20"/>
          <w:szCs w:val="20"/>
        </w:rPr>
        <w:t xml:space="preserve">nucleotide sequence of 3' UTR from 37 different strains of </w:t>
      </w:r>
      <w:proofErr w:type="spellStart"/>
      <w:r w:rsidR="00D62AB1">
        <w:rPr>
          <w:rFonts w:ascii="Times New Roman" w:hAnsi="Times New Roman" w:cs="Times New Roman"/>
          <w:sz w:val="20"/>
          <w:szCs w:val="20"/>
        </w:rPr>
        <w:t>Zika</w:t>
      </w:r>
      <w:proofErr w:type="spellEnd"/>
      <w:r w:rsidR="002A1C43">
        <w:rPr>
          <w:rFonts w:ascii="Times New Roman" w:hAnsi="Times New Roman" w:cs="Times New Roman"/>
          <w:sz w:val="20"/>
          <w:szCs w:val="20"/>
        </w:rPr>
        <w:t xml:space="preserve"> virus</w:t>
      </w:r>
    </w:p>
    <w:p w:rsidR="009E1B8B" w:rsidRPr="005854F8" w:rsidRDefault="009E1B8B" w:rsidP="00D33B6C">
      <w:pPr>
        <w:snapToGrid w:val="0"/>
        <w:spacing w:after="0" w:line="240" w:lineRule="auto"/>
        <w:jc w:val="center"/>
        <w:rPr>
          <w:rFonts w:ascii="Times New Roman" w:hAnsi="Times New Roman" w:cs="Times New Roman"/>
          <w:sz w:val="20"/>
          <w:szCs w:val="20"/>
          <w:lang w:eastAsia="zh-CN"/>
        </w:rPr>
      </w:pPr>
    </w:p>
    <w:p w:rsidR="00461409" w:rsidRPr="005854F8" w:rsidRDefault="00461409" w:rsidP="009E1B8B">
      <w:pPr>
        <w:snapToGrid w:val="0"/>
        <w:spacing w:after="0" w:line="240" w:lineRule="auto"/>
        <w:ind w:firstLine="425"/>
        <w:jc w:val="both"/>
        <w:rPr>
          <w:rFonts w:ascii="Times New Roman" w:hAnsi="Times New Roman" w:cs="Times New Roman"/>
          <w:sz w:val="20"/>
          <w:szCs w:val="20"/>
          <w:lang w:eastAsia="zh-CN"/>
        </w:rPr>
        <w:sectPr w:rsidR="00461409" w:rsidRPr="005854F8" w:rsidSect="00E45176">
          <w:headerReference w:type="default" r:id="rId28"/>
          <w:footerReference w:type="default" r:id="rId29"/>
          <w:type w:val="continuous"/>
          <w:pgSz w:w="12240" w:h="15840" w:code="1"/>
          <w:pgMar w:top="1440" w:right="1440" w:bottom="1440" w:left="1440" w:header="720" w:footer="720" w:gutter="0"/>
          <w:cols w:space="720"/>
          <w:docGrid w:linePitch="360"/>
        </w:sectPr>
      </w:pPr>
    </w:p>
    <w:p w:rsidR="009E1B8B" w:rsidRPr="005854F8" w:rsidRDefault="00FD7A57" w:rsidP="009E1B8B">
      <w:pPr>
        <w:snapToGrid w:val="0"/>
        <w:spacing w:after="0" w:line="240" w:lineRule="auto"/>
        <w:ind w:firstLine="425"/>
        <w:jc w:val="both"/>
        <w:rPr>
          <w:rFonts w:ascii="Times New Roman" w:hAnsi="Times New Roman" w:cs="Times New Roman"/>
          <w:sz w:val="20"/>
          <w:szCs w:val="20"/>
          <w:lang w:eastAsia="zh-CN"/>
        </w:rPr>
      </w:pPr>
      <w:r w:rsidRPr="005854F8">
        <w:rPr>
          <w:rFonts w:ascii="Times New Roman" w:hAnsi="Times New Roman" w:cs="Times New Roman"/>
          <w:sz w:val="20"/>
          <w:szCs w:val="20"/>
        </w:rPr>
        <w:lastRenderedPageBreak/>
        <w:t xml:space="preserve">After that </w:t>
      </w:r>
      <w:proofErr w:type="spellStart"/>
      <w:r w:rsidRPr="005854F8">
        <w:rPr>
          <w:rFonts w:ascii="Times New Roman" w:hAnsi="Times New Roman" w:cs="Times New Roman"/>
          <w:sz w:val="20"/>
          <w:szCs w:val="20"/>
        </w:rPr>
        <w:t>siDirect</w:t>
      </w:r>
      <w:proofErr w:type="spellEnd"/>
      <w:r w:rsidRPr="005854F8">
        <w:rPr>
          <w:rFonts w:ascii="Times New Roman" w:hAnsi="Times New Roman" w:cs="Times New Roman"/>
          <w:sz w:val="20"/>
          <w:szCs w:val="20"/>
        </w:rPr>
        <w:t xml:space="preserve"> 2.0 tool was used to identify functional, target-specific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molecules, which significantly reduces off-target silencing. </w:t>
      </w:r>
      <w:proofErr w:type="spellStart"/>
      <w:r w:rsidRPr="005854F8">
        <w:rPr>
          <w:rFonts w:ascii="Times New Roman" w:hAnsi="Times New Roman" w:cs="Times New Roman"/>
          <w:color w:val="000000"/>
          <w:sz w:val="20"/>
          <w:szCs w:val="20"/>
        </w:rPr>
        <w:t>siDirect</w:t>
      </w:r>
      <w:proofErr w:type="spellEnd"/>
      <w:r w:rsidRPr="005854F8">
        <w:rPr>
          <w:rFonts w:ascii="Times New Roman" w:hAnsi="Times New Roman" w:cs="Times New Roman"/>
          <w:color w:val="000000"/>
          <w:sz w:val="20"/>
          <w:szCs w:val="20"/>
        </w:rPr>
        <w:t xml:space="preserve"> provided putative </w:t>
      </w:r>
      <w:proofErr w:type="spellStart"/>
      <w:r w:rsidRPr="005854F8">
        <w:rPr>
          <w:rFonts w:ascii="Times New Roman" w:hAnsi="Times New Roman" w:cs="Times New Roman"/>
          <w:color w:val="000000"/>
          <w:sz w:val="20"/>
          <w:szCs w:val="20"/>
        </w:rPr>
        <w:t>siRNA</w:t>
      </w:r>
      <w:proofErr w:type="spellEnd"/>
      <w:r w:rsidRPr="005854F8">
        <w:rPr>
          <w:rFonts w:ascii="Times New Roman" w:hAnsi="Times New Roman" w:cs="Times New Roman"/>
          <w:color w:val="000000"/>
          <w:sz w:val="20"/>
          <w:szCs w:val="20"/>
        </w:rPr>
        <w:t xml:space="preserve"> maintaining all rules of </w:t>
      </w:r>
      <w:proofErr w:type="spellStart"/>
      <w:r w:rsidRPr="005854F8">
        <w:rPr>
          <w:rFonts w:ascii="Times New Roman" w:hAnsi="Times New Roman" w:cs="Times New Roman"/>
          <w:color w:val="000000"/>
          <w:sz w:val="20"/>
          <w:szCs w:val="20"/>
        </w:rPr>
        <w:t>Ui-Tei</w:t>
      </w:r>
      <w:proofErr w:type="spellEnd"/>
      <w:r w:rsidRPr="005854F8">
        <w:rPr>
          <w:rFonts w:ascii="Times New Roman" w:hAnsi="Times New Roman" w:cs="Times New Roman"/>
          <w:color w:val="000000"/>
          <w:sz w:val="20"/>
          <w:szCs w:val="20"/>
        </w:rPr>
        <w:t xml:space="preserve">, </w:t>
      </w:r>
      <w:proofErr w:type="spellStart"/>
      <w:r w:rsidRPr="005854F8">
        <w:rPr>
          <w:rFonts w:ascii="Times New Roman" w:hAnsi="Times New Roman" w:cs="Times New Roman"/>
          <w:color w:val="000000"/>
          <w:sz w:val="20"/>
          <w:szCs w:val="20"/>
        </w:rPr>
        <w:t>Amarzguioui</w:t>
      </w:r>
      <w:proofErr w:type="spellEnd"/>
      <w:r w:rsidRPr="005854F8">
        <w:rPr>
          <w:rFonts w:ascii="Times New Roman" w:hAnsi="Times New Roman" w:cs="Times New Roman"/>
          <w:color w:val="000000"/>
          <w:sz w:val="20"/>
          <w:szCs w:val="20"/>
        </w:rPr>
        <w:t xml:space="preserve"> and Reynolds. </w:t>
      </w:r>
      <w:proofErr w:type="spellStart"/>
      <w:r w:rsidRPr="005854F8">
        <w:rPr>
          <w:rFonts w:ascii="Times New Roman" w:hAnsi="Times New Roman" w:cs="Times New Roman"/>
          <w:color w:val="000000"/>
          <w:sz w:val="20"/>
          <w:szCs w:val="20"/>
        </w:rPr>
        <w:t>siRNA</w:t>
      </w:r>
      <w:proofErr w:type="spellEnd"/>
      <w:r w:rsidRPr="005854F8">
        <w:rPr>
          <w:rFonts w:ascii="Times New Roman" w:hAnsi="Times New Roman" w:cs="Times New Roman"/>
          <w:color w:val="000000"/>
          <w:sz w:val="20"/>
          <w:szCs w:val="20"/>
        </w:rPr>
        <w:t xml:space="preserve"> that follows all the rules and algorithms of </w:t>
      </w:r>
      <w:proofErr w:type="spellStart"/>
      <w:r w:rsidRPr="005854F8">
        <w:rPr>
          <w:rFonts w:ascii="Times New Roman" w:hAnsi="Times New Roman" w:cs="Times New Roman"/>
          <w:color w:val="000000"/>
          <w:sz w:val="20"/>
          <w:szCs w:val="20"/>
        </w:rPr>
        <w:t>Ui-Tei</w:t>
      </w:r>
      <w:proofErr w:type="spellEnd"/>
      <w:r w:rsidRPr="005854F8">
        <w:rPr>
          <w:rFonts w:ascii="Times New Roman" w:hAnsi="Times New Roman" w:cs="Times New Roman"/>
          <w:color w:val="000000"/>
          <w:sz w:val="20"/>
          <w:szCs w:val="20"/>
        </w:rPr>
        <w:t xml:space="preserve">, </w:t>
      </w:r>
      <w:proofErr w:type="spellStart"/>
      <w:r w:rsidRPr="005854F8">
        <w:rPr>
          <w:rFonts w:ascii="Times New Roman" w:hAnsi="Times New Roman" w:cs="Times New Roman"/>
          <w:color w:val="000000"/>
          <w:sz w:val="20"/>
          <w:szCs w:val="20"/>
        </w:rPr>
        <w:t>Amarzguioui</w:t>
      </w:r>
      <w:proofErr w:type="spellEnd"/>
      <w:r w:rsidRPr="005854F8">
        <w:rPr>
          <w:rFonts w:ascii="Times New Roman" w:hAnsi="Times New Roman" w:cs="Times New Roman"/>
          <w:color w:val="000000"/>
          <w:sz w:val="20"/>
          <w:szCs w:val="20"/>
        </w:rPr>
        <w:t xml:space="preserve"> and Reynolds are supposed to be most effective</w:t>
      </w:r>
      <w:r w:rsidR="00FF7DAA" w:rsidRPr="005854F8">
        <w:rPr>
          <w:rFonts w:ascii="Times New Roman" w:hAnsi="Times New Roman" w:cs="Times New Roman"/>
          <w:color w:val="000000"/>
          <w:sz w:val="20"/>
          <w:szCs w:val="20"/>
        </w:rPr>
        <w:t xml:space="preserve"> [39</w:t>
      </w:r>
      <w:r w:rsidRPr="005854F8">
        <w:rPr>
          <w:rFonts w:ascii="Times New Roman" w:hAnsi="Times New Roman" w:cs="Times New Roman"/>
          <w:color w:val="000000"/>
          <w:sz w:val="20"/>
          <w:szCs w:val="20"/>
        </w:rPr>
        <w:t>].</w:t>
      </w:r>
    </w:p>
    <w:p w:rsidR="009E1B8B" w:rsidRPr="005854F8" w:rsidRDefault="00FD7A57" w:rsidP="009E1B8B">
      <w:pPr>
        <w:snapToGrid w:val="0"/>
        <w:spacing w:after="0" w:line="240" w:lineRule="auto"/>
        <w:ind w:firstLine="425"/>
        <w:jc w:val="both"/>
        <w:rPr>
          <w:rFonts w:ascii="Times New Roman" w:hAnsi="Times New Roman" w:cs="Times New Roman"/>
          <w:sz w:val="20"/>
          <w:szCs w:val="20"/>
          <w:lang w:eastAsia="zh-CN"/>
        </w:rPr>
      </w:pPr>
      <w:r w:rsidRPr="005854F8">
        <w:rPr>
          <w:rFonts w:ascii="Times New Roman" w:hAnsi="Times New Roman" w:cs="Times New Roman"/>
          <w:sz w:val="20"/>
          <w:szCs w:val="20"/>
        </w:rPr>
        <w:t xml:space="preserve">To avoid off target effect Tm should be less than 21.5°C, while the seed-target duplex was calculated </w:t>
      </w:r>
      <w:r w:rsidRPr="005854F8">
        <w:rPr>
          <w:rFonts w:ascii="Times New Roman" w:hAnsi="Times New Roman" w:cs="Times New Roman"/>
          <w:sz w:val="20"/>
          <w:szCs w:val="20"/>
        </w:rPr>
        <w:lastRenderedPageBreak/>
        <w:t xml:space="preserve">using the nearest neighbor model and the thermodynamic parameters for the formation of RNA duplex were also studied </w:t>
      </w:r>
      <w:r w:rsidR="00FF7DAA" w:rsidRPr="005854F8">
        <w:rPr>
          <w:rFonts w:ascii="Times New Roman" w:hAnsi="Times New Roman" w:cs="Times New Roman"/>
          <w:bCs/>
          <w:sz w:val="20"/>
          <w:szCs w:val="20"/>
        </w:rPr>
        <w:t>[40</w:t>
      </w:r>
      <w:r w:rsidRPr="005854F8">
        <w:rPr>
          <w:rFonts w:ascii="Times New Roman" w:hAnsi="Times New Roman" w:cs="Times New Roman"/>
          <w:bCs/>
          <w:sz w:val="20"/>
          <w:szCs w:val="20"/>
        </w:rPr>
        <w:t>]</w:t>
      </w:r>
      <w:r w:rsidRPr="005854F8">
        <w:rPr>
          <w:rFonts w:ascii="Times New Roman" w:hAnsi="Times New Roman" w:cs="Times New Roman"/>
          <w:sz w:val="20"/>
          <w:szCs w:val="20"/>
        </w:rPr>
        <w:t xml:space="preserve">. The formula for calculating </w:t>
      </w:r>
      <w:r w:rsidR="00942362" w:rsidRPr="005854F8">
        <w:rPr>
          <w:rFonts w:ascii="Times New Roman" w:hAnsi="Times New Roman" w:cs="Times New Roman"/>
          <w:sz w:val="20"/>
          <w:szCs w:val="20"/>
        </w:rPr>
        <w:t>Tm is</w:t>
      </w:r>
      <w:r w:rsidR="005854F8">
        <w:rPr>
          <w:rFonts w:ascii="Times New Roman" w:hAnsi="Times New Roman" w:cs="Times New Roman" w:hint="eastAsia"/>
          <w:sz w:val="20"/>
          <w:szCs w:val="20"/>
          <w:lang w:eastAsia="zh-CN"/>
        </w:rPr>
        <w:t>:</w:t>
      </w:r>
    </w:p>
    <w:p w:rsidR="00FD7A57" w:rsidRPr="005854F8" w:rsidRDefault="00FD7A57" w:rsidP="005854F8">
      <w:pPr>
        <w:snapToGrid w:val="0"/>
        <w:spacing w:after="0" w:line="240" w:lineRule="auto"/>
        <w:jc w:val="both"/>
        <w:rPr>
          <w:rFonts w:ascii="Times New Roman" w:hAnsi="Times New Roman" w:cs="Times New Roman"/>
          <w:sz w:val="20"/>
          <w:szCs w:val="20"/>
        </w:rPr>
      </w:pPr>
      <w:r w:rsidRPr="005854F8">
        <w:rPr>
          <w:rFonts w:ascii="Times New Roman" w:hAnsi="Times New Roman" w:cs="Times New Roman"/>
          <w:sz w:val="20"/>
          <w:szCs w:val="20"/>
        </w:rPr>
        <w:t xml:space="preserve">{(1000 × ΔH) / (A + ΔS + R </w:t>
      </w:r>
      <w:proofErr w:type="spellStart"/>
      <w:r w:rsidRPr="005854F8">
        <w:rPr>
          <w:rFonts w:ascii="Times New Roman" w:hAnsi="Times New Roman" w:cs="Times New Roman"/>
          <w:sz w:val="20"/>
          <w:szCs w:val="20"/>
        </w:rPr>
        <w:t>ln</w:t>
      </w:r>
      <w:proofErr w:type="spellEnd"/>
      <w:r w:rsidRPr="005854F8">
        <w:rPr>
          <w:rFonts w:ascii="Times New Roman" w:hAnsi="Times New Roman" w:cs="Times New Roman"/>
          <w:sz w:val="20"/>
          <w:szCs w:val="20"/>
        </w:rPr>
        <w:t xml:space="preserve"> (CT/4))} - 273.15 + 16.6 log [Na+]</w:t>
      </w:r>
      <w:r w:rsidR="00942362" w:rsidRPr="005854F8">
        <w:rPr>
          <w:rFonts w:ascii="Times New Roman" w:hAnsi="Times New Roman" w:cs="Times New Roman"/>
          <w:sz w:val="20"/>
          <w:szCs w:val="20"/>
        </w:rPr>
        <w:t xml:space="preserve">, </w:t>
      </w:r>
      <w:r w:rsidRPr="005854F8">
        <w:rPr>
          <w:rFonts w:ascii="Times New Roman" w:hAnsi="Times New Roman" w:cs="Times New Roman"/>
          <w:sz w:val="20"/>
          <w:szCs w:val="20"/>
        </w:rPr>
        <w:t xml:space="preserve">Where ΔH (kcal/ mol) is the sum of the nearest neighbor enthalpy change, A is the helix initiation constant (-10.8), ΔS </w:t>
      </w:r>
      <w:r w:rsidR="00D33B6C">
        <w:rPr>
          <w:rFonts w:ascii="Times New Roman" w:hAnsi="Times New Roman" w:cs="Times New Roman"/>
          <w:sz w:val="20"/>
          <w:szCs w:val="20"/>
        </w:rPr>
        <w:t>is</w:t>
      </w:r>
      <w:r w:rsidRPr="005854F8">
        <w:rPr>
          <w:rFonts w:ascii="Times New Roman" w:hAnsi="Times New Roman" w:cs="Times New Roman"/>
          <w:sz w:val="20"/>
          <w:szCs w:val="20"/>
        </w:rPr>
        <w:t xml:space="preserve"> the sum of the nearest neighbor entropy change </w:t>
      </w:r>
      <w:r w:rsidR="00FF7DAA" w:rsidRPr="005854F8">
        <w:rPr>
          <w:rFonts w:ascii="Times New Roman" w:hAnsi="Times New Roman" w:cs="Times New Roman"/>
          <w:bCs/>
          <w:sz w:val="20"/>
          <w:szCs w:val="20"/>
        </w:rPr>
        <w:t>[41</w:t>
      </w:r>
      <w:r w:rsidRPr="005854F8">
        <w:rPr>
          <w:rFonts w:ascii="Times New Roman" w:hAnsi="Times New Roman" w:cs="Times New Roman"/>
          <w:bCs/>
          <w:sz w:val="20"/>
          <w:szCs w:val="20"/>
        </w:rPr>
        <w:t>]</w:t>
      </w:r>
      <w:r w:rsidR="00D33B6C">
        <w:rPr>
          <w:rFonts w:ascii="Times New Roman" w:hAnsi="Times New Roman" w:cs="Times New Roman"/>
          <w:sz w:val="20"/>
          <w:szCs w:val="20"/>
        </w:rPr>
        <w:t>,</w:t>
      </w:r>
      <w:r w:rsidRPr="005854F8">
        <w:rPr>
          <w:rFonts w:ascii="Times New Roman" w:hAnsi="Times New Roman" w:cs="Times New Roman"/>
          <w:sz w:val="20"/>
          <w:szCs w:val="20"/>
        </w:rPr>
        <w:t xml:space="preserve"> R is the gas constant </w:t>
      </w:r>
      <w:r w:rsidR="00D33B6C">
        <w:rPr>
          <w:rFonts w:ascii="Times New Roman" w:hAnsi="Times New Roman" w:cs="Times New Roman"/>
          <w:sz w:val="20"/>
          <w:szCs w:val="20"/>
        </w:rPr>
        <w:lastRenderedPageBreak/>
        <w:t>(1.987 cal/deg/mol)</w:t>
      </w:r>
      <w:r w:rsidRPr="005854F8">
        <w:rPr>
          <w:rFonts w:ascii="Times New Roman" w:hAnsi="Times New Roman" w:cs="Times New Roman"/>
          <w:sz w:val="20"/>
          <w:szCs w:val="20"/>
        </w:rPr>
        <w:t xml:space="preserve"> and CT is the total molecular concentration of the strand (100 </w:t>
      </w:r>
      <w:proofErr w:type="spellStart"/>
      <w:r w:rsidRPr="005854F8">
        <w:rPr>
          <w:rFonts w:ascii="Times New Roman" w:hAnsi="Times New Roman" w:cs="Times New Roman"/>
          <w:sz w:val="20"/>
          <w:szCs w:val="20"/>
        </w:rPr>
        <w:t>μM</w:t>
      </w:r>
      <w:proofErr w:type="spellEnd"/>
      <w:r w:rsidRPr="005854F8">
        <w:rPr>
          <w:rFonts w:ascii="Times New Roman" w:hAnsi="Times New Roman" w:cs="Times New Roman"/>
          <w:sz w:val="20"/>
          <w:szCs w:val="20"/>
        </w:rPr>
        <w:t xml:space="preserve">). [Na+] was fixed at 100 </w:t>
      </w:r>
      <w:proofErr w:type="spellStart"/>
      <w:r w:rsidRPr="005854F8">
        <w:rPr>
          <w:rFonts w:ascii="Times New Roman" w:hAnsi="Times New Roman" w:cs="Times New Roman"/>
          <w:sz w:val="20"/>
          <w:szCs w:val="20"/>
        </w:rPr>
        <w:t>mM</w:t>
      </w:r>
      <w:proofErr w:type="spellEnd"/>
      <w:r w:rsidRPr="005854F8">
        <w:rPr>
          <w:rFonts w:ascii="Times New Roman" w:hAnsi="Times New Roman" w:cs="Times New Roman"/>
          <w:sz w:val="20"/>
          <w:szCs w:val="20"/>
        </w:rPr>
        <w:t>. Apart from it, to check the accuracy of result Gene script target Finder was also applied and usage statistical modeling method.</w:t>
      </w:r>
    </w:p>
    <w:p w:rsidR="00FD7A57" w:rsidRPr="005854F8" w:rsidRDefault="00FD7A57" w:rsidP="009E1B8B">
      <w:pPr>
        <w:snapToGrid w:val="0"/>
        <w:spacing w:after="0" w:line="240" w:lineRule="auto"/>
        <w:ind w:firstLine="425"/>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 xml:space="preserve">According to </w:t>
      </w:r>
      <w:proofErr w:type="spellStart"/>
      <w:r w:rsidRPr="005854F8">
        <w:rPr>
          <w:rFonts w:ascii="Times New Roman" w:hAnsi="Times New Roman" w:cs="Times New Roman"/>
          <w:color w:val="000000"/>
          <w:sz w:val="20"/>
          <w:szCs w:val="20"/>
        </w:rPr>
        <w:t>siDirect</w:t>
      </w:r>
      <w:proofErr w:type="spellEnd"/>
      <w:r w:rsidRPr="005854F8">
        <w:rPr>
          <w:rFonts w:ascii="Times New Roman" w:hAnsi="Times New Roman" w:cs="Times New Roman"/>
          <w:color w:val="000000"/>
          <w:sz w:val="20"/>
          <w:szCs w:val="20"/>
        </w:rPr>
        <w:t xml:space="preserve"> result </w:t>
      </w:r>
      <w:r w:rsidRPr="005854F8">
        <w:rPr>
          <w:rFonts w:ascii="Times New Roman" w:hAnsi="Times New Roman" w:cs="Times New Roman"/>
          <w:sz w:val="20"/>
          <w:szCs w:val="20"/>
        </w:rPr>
        <w:t xml:space="preserve">individual 3' UTR gene from thirty seven different strains of </w:t>
      </w:r>
      <w:proofErr w:type="spellStart"/>
      <w:r w:rsidR="00D62AB1">
        <w:rPr>
          <w:rFonts w:ascii="Times New Roman" w:hAnsi="Times New Roman" w:cs="Times New Roman"/>
          <w:sz w:val="20"/>
          <w:szCs w:val="20"/>
        </w:rPr>
        <w:t>Zika</w:t>
      </w:r>
      <w:proofErr w:type="spellEnd"/>
      <w:r w:rsidRPr="005854F8">
        <w:rPr>
          <w:rFonts w:ascii="Times New Roman" w:hAnsi="Times New Roman" w:cs="Times New Roman"/>
          <w:sz w:val="20"/>
          <w:szCs w:val="20"/>
        </w:rPr>
        <w:t xml:space="preserve"> virus showed 178 predicted target sequence for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using mixed rule approach i.e. </w:t>
      </w:r>
      <w:proofErr w:type="spellStart"/>
      <w:r w:rsidRPr="005854F8">
        <w:rPr>
          <w:rFonts w:ascii="Times New Roman" w:hAnsi="Times New Roman" w:cs="Times New Roman"/>
          <w:color w:val="000000"/>
          <w:sz w:val="20"/>
          <w:szCs w:val="20"/>
        </w:rPr>
        <w:t>Ui-Tei</w:t>
      </w:r>
      <w:proofErr w:type="spellEnd"/>
      <w:r w:rsidRPr="005854F8">
        <w:rPr>
          <w:rFonts w:ascii="Times New Roman" w:hAnsi="Times New Roman" w:cs="Times New Roman"/>
          <w:color w:val="000000"/>
          <w:sz w:val="20"/>
          <w:szCs w:val="20"/>
        </w:rPr>
        <w:t xml:space="preserve">, </w:t>
      </w:r>
      <w:proofErr w:type="spellStart"/>
      <w:r w:rsidRPr="005854F8">
        <w:rPr>
          <w:rFonts w:ascii="Times New Roman" w:hAnsi="Times New Roman" w:cs="Times New Roman"/>
          <w:color w:val="000000"/>
          <w:sz w:val="20"/>
          <w:szCs w:val="20"/>
        </w:rPr>
        <w:t>Amarzguioui</w:t>
      </w:r>
      <w:proofErr w:type="spellEnd"/>
      <w:r w:rsidRPr="005854F8">
        <w:rPr>
          <w:rFonts w:ascii="Times New Roman" w:hAnsi="Times New Roman" w:cs="Times New Roman"/>
          <w:color w:val="000000"/>
          <w:sz w:val="20"/>
          <w:szCs w:val="20"/>
        </w:rPr>
        <w:t xml:space="preserve"> and Reynolds rules</w:t>
      </w:r>
      <w:r w:rsidRPr="005854F8">
        <w:rPr>
          <w:rFonts w:ascii="Times New Roman" w:hAnsi="Times New Roman" w:cs="Times New Roman"/>
          <w:sz w:val="20"/>
          <w:szCs w:val="20"/>
        </w:rPr>
        <w:t xml:space="preserve">. Out of one hundred seventy eight </w:t>
      </w:r>
      <w:r w:rsidRPr="005854F8">
        <w:rPr>
          <w:rFonts w:ascii="Times New Roman" w:hAnsi="Times New Roman" w:cs="Times New Roman"/>
          <w:sz w:val="20"/>
          <w:szCs w:val="20"/>
        </w:rPr>
        <w:lastRenderedPageBreak/>
        <w:t xml:space="preserve">predicted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targets, seventy six were following all the three rules (See supplementary data Table 1). After that, these seventy six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targets were filtered out as possible candidates for further study by subjecting to NCBI Blast tool. Multiple sequence alignment of these seventy six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targets </w:t>
      </w:r>
      <w:r w:rsidRPr="005854F8">
        <w:rPr>
          <w:rFonts w:ascii="Times New Roman" w:hAnsi="Times New Roman" w:cs="Times New Roman"/>
          <w:color w:val="000000"/>
          <w:sz w:val="20"/>
          <w:szCs w:val="20"/>
        </w:rPr>
        <w:t xml:space="preserve">showed that, these sequences were divided into fourteen different groups in which </w:t>
      </w:r>
      <w:proofErr w:type="spellStart"/>
      <w:r w:rsidRPr="005854F8">
        <w:rPr>
          <w:rFonts w:ascii="Times New Roman" w:hAnsi="Times New Roman" w:cs="Times New Roman"/>
          <w:color w:val="000000"/>
          <w:sz w:val="20"/>
          <w:szCs w:val="20"/>
        </w:rPr>
        <w:t>siRNA</w:t>
      </w:r>
      <w:proofErr w:type="spellEnd"/>
      <w:r w:rsidRPr="005854F8">
        <w:rPr>
          <w:rFonts w:ascii="Times New Roman" w:hAnsi="Times New Roman" w:cs="Times New Roman"/>
          <w:color w:val="000000"/>
          <w:sz w:val="20"/>
          <w:szCs w:val="20"/>
        </w:rPr>
        <w:t xml:space="preserve"> targets consisting of identical sequence are identified as consensus target Figure 3.</w:t>
      </w:r>
    </w:p>
    <w:p w:rsidR="009E1B8B" w:rsidRPr="005854F8" w:rsidRDefault="009E1B8B" w:rsidP="009E1B8B">
      <w:pPr>
        <w:snapToGrid w:val="0"/>
        <w:spacing w:after="0" w:line="240" w:lineRule="auto"/>
        <w:ind w:firstLine="425"/>
        <w:jc w:val="both"/>
        <w:rPr>
          <w:rFonts w:ascii="Times New Roman" w:hAnsi="Times New Roman" w:cs="Times New Roman"/>
          <w:sz w:val="20"/>
          <w:szCs w:val="20"/>
        </w:rPr>
        <w:sectPr w:rsidR="009E1B8B" w:rsidRPr="005854F8" w:rsidSect="00461409">
          <w:headerReference w:type="default" r:id="rId30"/>
          <w:footerReference w:type="default" r:id="rId31"/>
          <w:type w:val="continuous"/>
          <w:pgSz w:w="12240" w:h="15840" w:code="1"/>
          <w:pgMar w:top="1440" w:right="1440" w:bottom="1440" w:left="1440" w:header="720" w:footer="720" w:gutter="0"/>
          <w:cols w:num="2" w:space="576"/>
          <w:docGrid w:linePitch="360"/>
        </w:sectPr>
      </w:pPr>
    </w:p>
    <w:p w:rsidR="009E1B8B" w:rsidRPr="005854F8" w:rsidRDefault="009E1B8B" w:rsidP="009E1B8B">
      <w:pPr>
        <w:snapToGrid w:val="0"/>
        <w:spacing w:after="0" w:line="240" w:lineRule="auto"/>
        <w:jc w:val="both"/>
        <w:rPr>
          <w:rFonts w:ascii="Times New Roman" w:hAnsi="Times New Roman" w:cs="Times New Roman"/>
          <w:b/>
          <w:sz w:val="20"/>
          <w:szCs w:val="20"/>
        </w:rPr>
      </w:pPr>
    </w:p>
    <w:p w:rsidR="00E0482A" w:rsidRPr="005854F8" w:rsidRDefault="009E7451" w:rsidP="009E1B8B">
      <w:pPr>
        <w:snapToGrid w:val="0"/>
        <w:spacing w:after="0" w:line="240" w:lineRule="auto"/>
        <w:jc w:val="center"/>
        <w:rPr>
          <w:rFonts w:ascii="Times New Roman" w:hAnsi="Times New Roman" w:cs="Times New Roman"/>
          <w:b/>
          <w:sz w:val="20"/>
          <w:szCs w:val="20"/>
        </w:rPr>
      </w:pPr>
      <w:r w:rsidRPr="005854F8">
        <w:rPr>
          <w:rFonts w:ascii="Times New Roman" w:hAnsi="Times New Roman" w:cs="Times New Roman"/>
          <w:b/>
          <w:noProof/>
          <w:sz w:val="20"/>
          <w:szCs w:val="20"/>
          <w:lang w:eastAsia="zh-CN"/>
        </w:rPr>
        <w:drawing>
          <wp:inline distT="0" distB="0" distL="0" distR="0">
            <wp:extent cx="2687955" cy="4193381"/>
            <wp:effectExtent l="38100" t="19050" r="17145" b="16669"/>
            <wp:docPr id="11" name="Picture 3" descr="I:\Research\PROJECT ZIKA RNAi\siRNA\PROJECT ZIKA siRNA\Main P. Zika_ siRNA\NEW siRNA of ZIKV_18.1.15\Manuscript_IJPMR_30.1.15\Figures\Figure 3 (consensu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esearch\PROJECT ZIKA RNAi\siRNA\PROJECT ZIKA siRNA\Main P. Zika_ siRNA\NEW siRNA of ZIKV_18.1.15\Manuscript_IJPMR_30.1.15\Figures\Figure 3 (consensus 1-4).jpg"/>
                    <pic:cNvPicPr>
                      <a:picLocks noChangeAspect="1" noChangeArrowheads="1"/>
                    </pic:cNvPicPr>
                  </pic:nvPicPr>
                  <pic:blipFill>
                    <a:blip r:embed="rId32" cstate="print"/>
                    <a:srcRect/>
                    <a:stretch>
                      <a:fillRect/>
                    </a:stretch>
                  </pic:blipFill>
                  <pic:spPr bwMode="auto">
                    <a:xfrm>
                      <a:off x="0" y="0"/>
                      <a:ext cx="2687955" cy="4193381"/>
                    </a:xfrm>
                    <a:prstGeom prst="rect">
                      <a:avLst/>
                    </a:prstGeom>
                    <a:noFill/>
                    <a:ln w="3175">
                      <a:solidFill>
                        <a:schemeClr val="tx1"/>
                      </a:solidFill>
                      <a:miter lim="800000"/>
                      <a:headEnd/>
                      <a:tailEnd/>
                    </a:ln>
                  </pic:spPr>
                </pic:pic>
              </a:graphicData>
            </a:graphic>
          </wp:inline>
        </w:drawing>
      </w:r>
      <w:r w:rsidR="00A96078" w:rsidRPr="005854F8">
        <w:rPr>
          <w:rFonts w:ascii="Times New Roman" w:hAnsi="Times New Roman" w:cs="Times New Roman"/>
          <w:b/>
          <w:noProof/>
          <w:sz w:val="20"/>
          <w:szCs w:val="20"/>
          <w:lang w:eastAsia="zh-CN"/>
        </w:rPr>
        <w:drawing>
          <wp:inline distT="0" distB="0" distL="0" distR="0">
            <wp:extent cx="2688336" cy="4186353"/>
            <wp:effectExtent l="38100" t="19050" r="16764" b="23697"/>
            <wp:docPr id="16" name="Picture 4" descr="I:\Research\PROJECT ZIKA RNAi\siRNA\PROJECT ZIKA siRNA\Main P. Zika_ siRNA\NEW siRNA of ZIKV_18.1.15\Manuscript_IJPMR_30.1.15\Figures\Figure 3 (consensus 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esearch\PROJECT ZIKA RNAi\siRNA\PROJECT ZIKA siRNA\Main P. Zika_ siRNA\NEW siRNA of ZIKV_18.1.15\Manuscript_IJPMR_30.1.15\Figures\Figure 3 (consensus 5-14).jpg"/>
                    <pic:cNvPicPr>
                      <a:picLocks noChangeAspect="1" noChangeArrowheads="1"/>
                    </pic:cNvPicPr>
                  </pic:nvPicPr>
                  <pic:blipFill>
                    <a:blip r:embed="rId33" cstate="print"/>
                    <a:srcRect/>
                    <a:stretch>
                      <a:fillRect/>
                    </a:stretch>
                  </pic:blipFill>
                  <pic:spPr bwMode="auto">
                    <a:xfrm>
                      <a:off x="0" y="0"/>
                      <a:ext cx="2688336" cy="4186353"/>
                    </a:xfrm>
                    <a:prstGeom prst="rect">
                      <a:avLst/>
                    </a:prstGeom>
                    <a:noFill/>
                    <a:ln w="3175">
                      <a:solidFill>
                        <a:schemeClr val="tx1"/>
                      </a:solidFill>
                      <a:miter lim="800000"/>
                      <a:headEnd/>
                      <a:tailEnd/>
                    </a:ln>
                  </pic:spPr>
                </pic:pic>
              </a:graphicData>
            </a:graphic>
          </wp:inline>
        </w:drawing>
      </w:r>
    </w:p>
    <w:p w:rsidR="00FD7A57" w:rsidRPr="005854F8" w:rsidRDefault="00942362" w:rsidP="009E1B8B">
      <w:pPr>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Figure 3</w:t>
      </w:r>
      <w:r w:rsidR="002A1C43">
        <w:rPr>
          <w:rFonts w:ascii="Times New Roman" w:hAnsi="Times New Roman" w:cs="Times New Roman"/>
          <w:b/>
          <w:sz w:val="20"/>
          <w:szCs w:val="20"/>
        </w:rPr>
        <w:t>.</w:t>
      </w:r>
      <w:r w:rsidR="00FD7A57" w:rsidRPr="005854F8">
        <w:rPr>
          <w:rFonts w:ascii="Times New Roman" w:hAnsi="Times New Roman" w:cs="Times New Roman"/>
          <w:sz w:val="20"/>
          <w:szCs w:val="20"/>
        </w:rPr>
        <w:t xml:space="preserve"> Multiple sequence alignment of predicted </w:t>
      </w:r>
      <w:proofErr w:type="spellStart"/>
      <w:r w:rsidR="00FD7A57" w:rsidRPr="005854F8">
        <w:rPr>
          <w:rFonts w:ascii="Times New Roman" w:hAnsi="Times New Roman" w:cs="Times New Roman"/>
          <w:sz w:val="20"/>
          <w:szCs w:val="20"/>
        </w:rPr>
        <w:t>siRNA</w:t>
      </w:r>
      <w:proofErr w:type="spellEnd"/>
      <w:r w:rsidR="00FD7A57" w:rsidRPr="005854F8">
        <w:rPr>
          <w:rFonts w:ascii="Times New Roman" w:hAnsi="Times New Roman" w:cs="Times New Roman"/>
          <w:sz w:val="20"/>
          <w:szCs w:val="20"/>
        </w:rPr>
        <w:t xml:space="preserve"> target sequences for 3' UTR of </w:t>
      </w:r>
      <w:proofErr w:type="spellStart"/>
      <w:r w:rsidR="005A65B7">
        <w:rPr>
          <w:rFonts w:ascii="Times New Roman" w:hAnsi="Times New Roman" w:cs="Times New Roman"/>
          <w:sz w:val="20"/>
          <w:szCs w:val="20"/>
        </w:rPr>
        <w:t>Zika</w:t>
      </w:r>
      <w:proofErr w:type="spellEnd"/>
      <w:r w:rsidR="00FD7A57" w:rsidRPr="005854F8">
        <w:rPr>
          <w:rFonts w:ascii="Times New Roman" w:hAnsi="Times New Roman" w:cs="Times New Roman"/>
          <w:sz w:val="20"/>
          <w:szCs w:val="20"/>
        </w:rPr>
        <w:t xml:space="preserve"> virus showing </w:t>
      </w:r>
      <w:r w:rsidR="002A1C43">
        <w:rPr>
          <w:rFonts w:ascii="Times New Roman" w:hAnsi="Times New Roman" w:cs="Times New Roman"/>
          <w:sz w:val="20"/>
          <w:szCs w:val="20"/>
        </w:rPr>
        <w:t>consensus target 1 to target 14</w:t>
      </w:r>
    </w:p>
    <w:p w:rsidR="009E1B8B" w:rsidRPr="005854F8" w:rsidRDefault="009E1B8B" w:rsidP="009E1B8B">
      <w:pPr>
        <w:snapToGrid w:val="0"/>
        <w:spacing w:after="0" w:line="240" w:lineRule="auto"/>
        <w:ind w:firstLine="425"/>
        <w:jc w:val="both"/>
        <w:rPr>
          <w:rFonts w:ascii="Times New Roman" w:hAnsi="Times New Roman" w:cs="Times New Roman"/>
          <w:sz w:val="20"/>
          <w:szCs w:val="20"/>
        </w:rPr>
      </w:pPr>
    </w:p>
    <w:p w:rsidR="009E1B8B" w:rsidRPr="005854F8" w:rsidRDefault="009E1B8B" w:rsidP="009E1B8B">
      <w:pPr>
        <w:snapToGrid w:val="0"/>
        <w:spacing w:after="0" w:line="240" w:lineRule="auto"/>
        <w:ind w:firstLine="425"/>
        <w:jc w:val="both"/>
        <w:rPr>
          <w:rFonts w:ascii="Times New Roman" w:hAnsi="Times New Roman" w:cs="Times New Roman"/>
          <w:sz w:val="20"/>
          <w:szCs w:val="20"/>
        </w:rPr>
        <w:sectPr w:rsidR="009E1B8B" w:rsidRPr="005854F8" w:rsidSect="00E45176">
          <w:headerReference w:type="default" r:id="rId34"/>
          <w:footerReference w:type="default" r:id="rId35"/>
          <w:type w:val="continuous"/>
          <w:pgSz w:w="12240" w:h="15840" w:code="1"/>
          <w:pgMar w:top="1440" w:right="1440" w:bottom="1440" w:left="1440" w:header="720" w:footer="720" w:gutter="0"/>
          <w:cols w:space="720"/>
          <w:docGrid w:linePitch="360"/>
        </w:sectPr>
      </w:pPr>
    </w:p>
    <w:p w:rsidR="00954FFA" w:rsidRPr="005854F8" w:rsidRDefault="00FD7A57" w:rsidP="009E1B8B">
      <w:pPr>
        <w:snapToGrid w:val="0"/>
        <w:spacing w:after="0" w:line="240" w:lineRule="auto"/>
        <w:ind w:firstLine="425"/>
        <w:jc w:val="both"/>
        <w:rPr>
          <w:rFonts w:ascii="Times New Roman" w:hAnsi="Times New Roman" w:cs="Times New Roman"/>
          <w:sz w:val="20"/>
          <w:szCs w:val="20"/>
        </w:rPr>
      </w:pPr>
      <w:r w:rsidRPr="005854F8">
        <w:rPr>
          <w:rFonts w:ascii="Times New Roman" w:hAnsi="Times New Roman" w:cs="Times New Roman"/>
          <w:sz w:val="20"/>
          <w:szCs w:val="20"/>
        </w:rPr>
        <w:lastRenderedPageBreak/>
        <w:t xml:space="preserve">All the 76 effective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target sequences were selected on the basis of low off target similarity that can be suitable to knockdown the activity of 3' UTR gene and were used for next study with different parameters to determine their perfection. </w:t>
      </w:r>
      <w:r w:rsidRPr="005854F8">
        <w:rPr>
          <w:rFonts w:ascii="Times New Roman" w:hAnsi="Times New Roman" w:cs="Times New Roman"/>
          <w:color w:val="000000"/>
          <w:sz w:val="20"/>
          <w:szCs w:val="20"/>
        </w:rPr>
        <w:t xml:space="preserve">The GC content of the </w:t>
      </w:r>
      <w:proofErr w:type="spellStart"/>
      <w:r w:rsidRPr="005854F8">
        <w:rPr>
          <w:rFonts w:ascii="Times New Roman" w:hAnsi="Times New Roman" w:cs="Times New Roman"/>
          <w:color w:val="000000"/>
          <w:sz w:val="20"/>
          <w:szCs w:val="20"/>
        </w:rPr>
        <w:t>siRNA</w:t>
      </w:r>
      <w:proofErr w:type="spellEnd"/>
      <w:r w:rsidRPr="005854F8">
        <w:rPr>
          <w:rFonts w:ascii="Times New Roman" w:hAnsi="Times New Roman" w:cs="Times New Roman"/>
          <w:color w:val="000000"/>
          <w:sz w:val="20"/>
          <w:szCs w:val="20"/>
        </w:rPr>
        <w:t xml:space="preserve"> is an apparent contender for a parameter that might correlate with </w:t>
      </w:r>
      <w:proofErr w:type="spellStart"/>
      <w:r w:rsidRPr="005854F8">
        <w:rPr>
          <w:rFonts w:ascii="Times New Roman" w:hAnsi="Times New Roman" w:cs="Times New Roman"/>
          <w:color w:val="000000"/>
          <w:sz w:val="20"/>
          <w:szCs w:val="20"/>
        </w:rPr>
        <w:t>siRNA</w:t>
      </w:r>
      <w:proofErr w:type="spellEnd"/>
      <w:r w:rsidRPr="005854F8">
        <w:rPr>
          <w:rFonts w:ascii="Times New Roman" w:hAnsi="Times New Roman" w:cs="Times New Roman"/>
          <w:color w:val="000000"/>
          <w:sz w:val="20"/>
          <w:szCs w:val="20"/>
        </w:rPr>
        <w:t xml:space="preserve"> functionality. There is a connection between target site accessibility and GC content. It is generally recommended to pick sequences with low GC content (between 31% and 58%), because there is a considerable negative correlation between GC-content and </w:t>
      </w:r>
      <w:proofErr w:type="spellStart"/>
      <w:r w:rsidRPr="005854F8">
        <w:rPr>
          <w:rFonts w:ascii="Times New Roman" w:hAnsi="Times New Roman" w:cs="Times New Roman"/>
          <w:color w:val="000000"/>
          <w:sz w:val="20"/>
          <w:szCs w:val="20"/>
        </w:rPr>
        <w:t>RNAi</w:t>
      </w:r>
      <w:proofErr w:type="spellEnd"/>
      <w:r w:rsidRPr="005854F8">
        <w:rPr>
          <w:rFonts w:ascii="Times New Roman" w:hAnsi="Times New Roman" w:cs="Times New Roman"/>
          <w:color w:val="000000"/>
          <w:sz w:val="20"/>
          <w:szCs w:val="20"/>
        </w:rPr>
        <w:t xml:space="preserve"> activity</w:t>
      </w:r>
      <w:r w:rsidR="00FF7DAA" w:rsidRPr="005854F8">
        <w:rPr>
          <w:rFonts w:ascii="Times New Roman" w:hAnsi="Times New Roman" w:cs="Times New Roman"/>
          <w:color w:val="000000"/>
          <w:sz w:val="20"/>
          <w:szCs w:val="20"/>
        </w:rPr>
        <w:t xml:space="preserve"> [42-43</w:t>
      </w:r>
      <w:r w:rsidRPr="005854F8">
        <w:rPr>
          <w:rFonts w:ascii="Times New Roman" w:hAnsi="Times New Roman" w:cs="Times New Roman"/>
          <w:color w:val="000000"/>
          <w:sz w:val="20"/>
          <w:szCs w:val="20"/>
        </w:rPr>
        <w:t>].</w:t>
      </w:r>
      <w:r w:rsidRPr="005854F8">
        <w:rPr>
          <w:rFonts w:ascii="Times New Roman" w:hAnsi="Times New Roman" w:cs="Times New Roman"/>
          <w:sz w:val="20"/>
          <w:szCs w:val="20"/>
        </w:rPr>
        <w:t xml:space="preserve"> However, there are the </w:t>
      </w:r>
      <w:r w:rsidRPr="005854F8">
        <w:rPr>
          <w:rFonts w:ascii="Times New Roman" w:hAnsi="Times New Roman" w:cs="Times New Roman"/>
          <w:sz w:val="20"/>
          <w:szCs w:val="20"/>
        </w:rPr>
        <w:lastRenderedPageBreak/>
        <w:t>incompatible results regarding the effect of</w:t>
      </w:r>
      <w:r w:rsidR="009E1B8B" w:rsidRPr="005854F8">
        <w:rPr>
          <w:rFonts w:ascii="Times New Roman" w:hAnsi="Times New Roman" w:cs="Times New Roman" w:hint="eastAsia"/>
          <w:sz w:val="20"/>
          <w:szCs w:val="20"/>
          <w:lang w:eastAsia="zh-CN"/>
        </w:rPr>
        <w:t xml:space="preserve"> </w:t>
      </w:r>
      <w:r w:rsidRPr="005854F8">
        <w:rPr>
          <w:rFonts w:ascii="Times New Roman" w:hAnsi="Times New Roman" w:cs="Times New Roman"/>
          <w:sz w:val="20"/>
          <w:szCs w:val="20"/>
        </w:rPr>
        <w:t xml:space="preserve">GC content and secondary structure on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efficiency. Therefore, these parameters cannot be preferred as a primary determinant of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efficiency. After this analysis among fourteen consensus target (See supplementary data Table 2) only seven of them (Consensus 5, 6, 7, 8, 10, 11 and 13) were </w:t>
      </w:r>
      <w:r w:rsidR="00C45C9B" w:rsidRPr="005854F8">
        <w:rPr>
          <w:rFonts w:ascii="Times New Roman" w:hAnsi="Times New Roman" w:cs="Times New Roman"/>
          <w:sz w:val="20"/>
          <w:szCs w:val="20"/>
        </w:rPr>
        <w:t xml:space="preserve">holds GC content within 44.4-53.3% and </w:t>
      </w:r>
      <w:r w:rsidRPr="005854F8">
        <w:rPr>
          <w:rFonts w:ascii="Times New Roman" w:hAnsi="Times New Roman" w:cs="Times New Roman"/>
          <w:sz w:val="20"/>
          <w:szCs w:val="20"/>
        </w:rPr>
        <w:t xml:space="preserve">found appropriate for silencing the activity of 3' UTR of </w:t>
      </w:r>
      <w:proofErr w:type="spellStart"/>
      <w:r w:rsidR="005A65B7">
        <w:rPr>
          <w:rFonts w:ascii="Times New Roman" w:hAnsi="Times New Roman" w:cs="Times New Roman"/>
          <w:sz w:val="20"/>
          <w:szCs w:val="20"/>
        </w:rPr>
        <w:t>Zika</w:t>
      </w:r>
      <w:proofErr w:type="spellEnd"/>
      <w:r w:rsidRPr="005854F8">
        <w:rPr>
          <w:rFonts w:ascii="Times New Roman" w:hAnsi="Times New Roman" w:cs="Times New Roman"/>
          <w:sz w:val="20"/>
          <w:szCs w:val="20"/>
        </w:rPr>
        <w:t xml:space="preserve"> virus Table 2.</w:t>
      </w:r>
    </w:p>
    <w:p w:rsidR="00FD7A57" w:rsidRPr="005854F8" w:rsidRDefault="009D541E" w:rsidP="009E1B8B">
      <w:pPr>
        <w:snapToGrid w:val="0"/>
        <w:spacing w:after="0" w:line="240" w:lineRule="auto"/>
        <w:ind w:firstLine="425"/>
        <w:jc w:val="both"/>
        <w:rPr>
          <w:rFonts w:ascii="Times New Roman" w:hAnsi="Times New Roman" w:cs="Times New Roman"/>
          <w:sz w:val="20"/>
          <w:szCs w:val="20"/>
        </w:rPr>
      </w:pPr>
      <w:r w:rsidRPr="005854F8">
        <w:rPr>
          <w:rFonts w:ascii="Times New Roman" w:hAnsi="Times New Roman" w:cs="Times New Roman"/>
          <w:sz w:val="20"/>
          <w:szCs w:val="20"/>
        </w:rPr>
        <w:t>Though f</w:t>
      </w:r>
      <w:r w:rsidR="00AC42E9" w:rsidRPr="005854F8">
        <w:rPr>
          <w:rFonts w:ascii="Times New Roman" w:hAnsi="Times New Roman" w:cs="Times New Roman"/>
          <w:sz w:val="20"/>
          <w:szCs w:val="20"/>
        </w:rPr>
        <w:t xml:space="preserve">unctional </w:t>
      </w:r>
      <w:proofErr w:type="spellStart"/>
      <w:r w:rsidR="00AC42E9" w:rsidRPr="005854F8">
        <w:rPr>
          <w:rFonts w:ascii="Times New Roman" w:hAnsi="Times New Roman" w:cs="Times New Roman"/>
          <w:sz w:val="20"/>
          <w:szCs w:val="20"/>
        </w:rPr>
        <w:t>RNAi</w:t>
      </w:r>
      <w:proofErr w:type="spellEnd"/>
      <w:r w:rsidR="00AC42E9" w:rsidRPr="005854F8">
        <w:rPr>
          <w:rFonts w:ascii="Times New Roman" w:hAnsi="Times New Roman" w:cs="Times New Roman"/>
          <w:sz w:val="20"/>
          <w:szCs w:val="20"/>
        </w:rPr>
        <w:t xml:space="preserve"> can be determined by predicting </w:t>
      </w:r>
      <w:r w:rsidR="005A01C3" w:rsidRPr="005854F8">
        <w:rPr>
          <w:rFonts w:ascii="Times New Roman" w:hAnsi="Times New Roman" w:cs="Times New Roman"/>
          <w:sz w:val="20"/>
          <w:szCs w:val="20"/>
        </w:rPr>
        <w:t>the RNA secondary structure</w:t>
      </w:r>
      <w:r w:rsidRPr="005854F8">
        <w:rPr>
          <w:rFonts w:ascii="Times New Roman" w:hAnsi="Times New Roman" w:cs="Times New Roman"/>
          <w:sz w:val="20"/>
          <w:szCs w:val="20"/>
        </w:rPr>
        <w:t xml:space="preserve">, these secondary structures may cause </w:t>
      </w:r>
      <w:proofErr w:type="spellStart"/>
      <w:r w:rsidRPr="005854F8">
        <w:rPr>
          <w:rFonts w:ascii="Times New Roman" w:hAnsi="Times New Roman" w:cs="Times New Roman"/>
          <w:sz w:val="20"/>
          <w:szCs w:val="20"/>
        </w:rPr>
        <w:t>RNAi</w:t>
      </w:r>
      <w:proofErr w:type="spellEnd"/>
      <w:r w:rsidRPr="005854F8">
        <w:rPr>
          <w:rFonts w:ascii="Times New Roman" w:hAnsi="Times New Roman" w:cs="Times New Roman"/>
          <w:sz w:val="20"/>
          <w:szCs w:val="20"/>
        </w:rPr>
        <w:t xml:space="preserve"> inhibition and RISC cleavage</w:t>
      </w:r>
      <w:r w:rsidR="001940F6" w:rsidRPr="005854F8">
        <w:rPr>
          <w:rFonts w:ascii="Times New Roman" w:hAnsi="Times New Roman" w:cs="Times New Roman"/>
          <w:sz w:val="20"/>
          <w:szCs w:val="20"/>
        </w:rPr>
        <w:t xml:space="preserve"> [44]</w:t>
      </w:r>
      <w:r w:rsidR="005A01C3" w:rsidRPr="005854F8">
        <w:rPr>
          <w:rFonts w:ascii="Times New Roman" w:hAnsi="Times New Roman" w:cs="Times New Roman"/>
          <w:sz w:val="20"/>
          <w:szCs w:val="20"/>
        </w:rPr>
        <w:t xml:space="preserve">. </w:t>
      </w:r>
      <w:r w:rsidRPr="005854F8">
        <w:rPr>
          <w:rFonts w:ascii="Times New Roman" w:hAnsi="Times New Roman" w:cs="Times New Roman"/>
          <w:sz w:val="20"/>
          <w:szCs w:val="20"/>
        </w:rPr>
        <w:t xml:space="preserve">For that reason the secondary </w:t>
      </w:r>
      <w:r w:rsidRPr="005854F8">
        <w:rPr>
          <w:rFonts w:ascii="Times New Roman" w:hAnsi="Times New Roman" w:cs="Times New Roman"/>
          <w:sz w:val="20"/>
          <w:szCs w:val="20"/>
        </w:rPr>
        <w:lastRenderedPageBreak/>
        <w:t xml:space="preserve">structure prediction along with guide strand selection is much more important for effective </w:t>
      </w:r>
      <w:proofErr w:type="spellStart"/>
      <w:r w:rsidRPr="005854F8">
        <w:rPr>
          <w:rFonts w:ascii="Times New Roman" w:hAnsi="Times New Roman" w:cs="Times New Roman"/>
          <w:sz w:val="20"/>
          <w:szCs w:val="20"/>
        </w:rPr>
        <w:t>RNAi</w:t>
      </w:r>
      <w:proofErr w:type="spellEnd"/>
      <w:r w:rsidR="001940F6" w:rsidRPr="005854F8">
        <w:rPr>
          <w:rFonts w:ascii="Times New Roman" w:hAnsi="Times New Roman" w:cs="Times New Roman"/>
          <w:sz w:val="20"/>
          <w:szCs w:val="20"/>
        </w:rPr>
        <w:t xml:space="preserve"> [45]</w:t>
      </w:r>
      <w:r w:rsidRPr="005854F8">
        <w:rPr>
          <w:rFonts w:ascii="Times New Roman" w:hAnsi="Times New Roman" w:cs="Times New Roman"/>
          <w:sz w:val="20"/>
          <w:szCs w:val="20"/>
        </w:rPr>
        <w:t xml:space="preserve">. </w:t>
      </w:r>
      <w:r w:rsidR="005A01C3" w:rsidRPr="005854F8">
        <w:rPr>
          <w:rFonts w:ascii="Times New Roman" w:hAnsi="Times New Roman" w:cs="Times New Roman"/>
          <w:sz w:val="20"/>
          <w:szCs w:val="20"/>
        </w:rPr>
        <w:t>Minimum free energy is considered as benchmark of RNA’s secondary struc</w:t>
      </w:r>
      <w:r w:rsidR="001940F6" w:rsidRPr="005854F8">
        <w:rPr>
          <w:rFonts w:ascii="Times New Roman" w:hAnsi="Times New Roman" w:cs="Times New Roman"/>
          <w:sz w:val="20"/>
          <w:szCs w:val="20"/>
        </w:rPr>
        <w:t>tural accuracy [46</w:t>
      </w:r>
      <w:r w:rsidR="005A01C3" w:rsidRPr="005854F8">
        <w:rPr>
          <w:rFonts w:ascii="Times New Roman" w:hAnsi="Times New Roman" w:cs="Times New Roman"/>
          <w:sz w:val="20"/>
          <w:szCs w:val="20"/>
        </w:rPr>
        <w:t xml:space="preserve">]. </w:t>
      </w:r>
      <w:r w:rsidR="00FD7A57" w:rsidRPr="005854F8">
        <w:rPr>
          <w:rFonts w:ascii="Times New Roman" w:hAnsi="Times New Roman" w:cs="Times New Roman"/>
          <w:sz w:val="20"/>
          <w:szCs w:val="20"/>
        </w:rPr>
        <w:t xml:space="preserve">The possible folding and minimum free energy of predicted </w:t>
      </w:r>
      <w:proofErr w:type="spellStart"/>
      <w:r w:rsidR="00FD7A57" w:rsidRPr="005854F8">
        <w:rPr>
          <w:rFonts w:ascii="Times New Roman" w:hAnsi="Times New Roman" w:cs="Times New Roman"/>
          <w:sz w:val="20"/>
          <w:szCs w:val="20"/>
        </w:rPr>
        <w:t>siRNA</w:t>
      </w:r>
      <w:proofErr w:type="spellEnd"/>
      <w:r w:rsidR="00FD7A57" w:rsidRPr="005854F8">
        <w:rPr>
          <w:rFonts w:ascii="Times New Roman" w:hAnsi="Times New Roman" w:cs="Times New Roman"/>
          <w:sz w:val="20"/>
          <w:szCs w:val="20"/>
        </w:rPr>
        <w:t xml:space="preserve"> molecules (guide strand) for the 3' UTR of </w:t>
      </w:r>
      <w:proofErr w:type="spellStart"/>
      <w:r w:rsidR="005A65B7">
        <w:rPr>
          <w:rFonts w:ascii="Times New Roman" w:hAnsi="Times New Roman" w:cs="Times New Roman"/>
          <w:sz w:val="20"/>
          <w:szCs w:val="20"/>
        </w:rPr>
        <w:t>Zika</w:t>
      </w:r>
      <w:proofErr w:type="spellEnd"/>
      <w:r w:rsidR="00FD7A57" w:rsidRPr="005854F8">
        <w:rPr>
          <w:rFonts w:ascii="Times New Roman" w:hAnsi="Times New Roman" w:cs="Times New Roman"/>
          <w:sz w:val="20"/>
          <w:szCs w:val="20"/>
        </w:rPr>
        <w:t xml:space="preserve"> virus was done with the online </w:t>
      </w:r>
      <w:proofErr w:type="spellStart"/>
      <w:r w:rsidR="00FD7A57" w:rsidRPr="005854F8">
        <w:rPr>
          <w:rFonts w:ascii="Times New Roman" w:hAnsi="Times New Roman" w:cs="Times New Roman"/>
          <w:color w:val="000000" w:themeColor="text1"/>
          <w:sz w:val="20"/>
          <w:szCs w:val="20"/>
        </w:rPr>
        <w:t>RNAstructure</w:t>
      </w:r>
      <w:proofErr w:type="spellEnd"/>
      <w:r w:rsidR="00FD7A57" w:rsidRPr="005854F8">
        <w:rPr>
          <w:rFonts w:ascii="Times New Roman" w:hAnsi="Times New Roman" w:cs="Times New Roman"/>
          <w:color w:val="000000" w:themeColor="text1"/>
          <w:sz w:val="20"/>
          <w:szCs w:val="20"/>
        </w:rPr>
        <w:t xml:space="preserve"> </w:t>
      </w:r>
      <w:proofErr w:type="spellStart"/>
      <w:r w:rsidR="00FD7A57" w:rsidRPr="005854F8">
        <w:rPr>
          <w:rFonts w:ascii="Times New Roman" w:hAnsi="Times New Roman" w:cs="Times New Roman"/>
          <w:color w:val="000000" w:themeColor="text1"/>
          <w:sz w:val="20"/>
          <w:szCs w:val="20"/>
        </w:rPr>
        <w:t>webserver</w:t>
      </w:r>
      <w:proofErr w:type="spellEnd"/>
      <w:r w:rsidR="00FD7A57" w:rsidRPr="005854F8">
        <w:rPr>
          <w:rFonts w:ascii="Times New Roman" w:hAnsi="Times New Roman" w:cs="Times New Roman"/>
          <w:sz w:val="20"/>
          <w:szCs w:val="20"/>
        </w:rPr>
        <w:t xml:space="preserve">. This server follows most widely used algorithms for RNA secondary structure prediction, which are based on a search for the minimal free energy state </w:t>
      </w:r>
      <w:r w:rsidR="001940F6" w:rsidRPr="005854F8">
        <w:rPr>
          <w:rFonts w:ascii="Times New Roman" w:hAnsi="Times New Roman" w:cs="Times New Roman"/>
          <w:bCs/>
          <w:sz w:val="20"/>
          <w:szCs w:val="20"/>
        </w:rPr>
        <w:t>[47</w:t>
      </w:r>
      <w:r w:rsidR="00FD7A57" w:rsidRPr="005854F8">
        <w:rPr>
          <w:rFonts w:ascii="Times New Roman" w:hAnsi="Times New Roman" w:cs="Times New Roman"/>
          <w:bCs/>
          <w:sz w:val="20"/>
          <w:szCs w:val="20"/>
        </w:rPr>
        <w:t>]</w:t>
      </w:r>
      <w:r w:rsidR="00FD7A57" w:rsidRPr="005854F8">
        <w:rPr>
          <w:rFonts w:ascii="Times New Roman" w:hAnsi="Times New Roman" w:cs="Times New Roman"/>
          <w:sz w:val="20"/>
          <w:szCs w:val="20"/>
        </w:rPr>
        <w:t xml:space="preserve">. Here, four consensus </w:t>
      </w:r>
      <w:proofErr w:type="spellStart"/>
      <w:r w:rsidR="00FD7A57" w:rsidRPr="005854F8">
        <w:rPr>
          <w:rFonts w:ascii="Times New Roman" w:hAnsi="Times New Roman" w:cs="Times New Roman"/>
          <w:sz w:val="20"/>
          <w:szCs w:val="20"/>
        </w:rPr>
        <w:t>siRNA</w:t>
      </w:r>
      <w:proofErr w:type="spellEnd"/>
      <w:r w:rsidR="00FD7A57" w:rsidRPr="005854F8">
        <w:rPr>
          <w:rFonts w:ascii="Times New Roman" w:hAnsi="Times New Roman" w:cs="Times New Roman"/>
          <w:sz w:val="20"/>
          <w:szCs w:val="20"/>
        </w:rPr>
        <w:t xml:space="preserve"> target molecules are having more than zero free energy of folding at 37°C Figure 4 and Table 2. Earlier studies have recommended that an RNA molecule should have minimum free energy of folding for their stability</w:t>
      </w:r>
      <w:r w:rsidR="001940F6" w:rsidRPr="005854F8">
        <w:rPr>
          <w:rFonts w:ascii="Times New Roman" w:hAnsi="Times New Roman" w:cs="Times New Roman"/>
          <w:sz w:val="20"/>
          <w:szCs w:val="20"/>
        </w:rPr>
        <w:t xml:space="preserve"> [48</w:t>
      </w:r>
      <w:r w:rsidR="00FD7A57" w:rsidRPr="005854F8">
        <w:rPr>
          <w:rFonts w:ascii="Times New Roman" w:hAnsi="Times New Roman" w:cs="Times New Roman"/>
          <w:sz w:val="20"/>
          <w:szCs w:val="20"/>
        </w:rPr>
        <w:t xml:space="preserve">]. Therefore, the molecule with positive energy may be more accessible for target site and have high potential to bind with target and lead to </w:t>
      </w:r>
      <w:r w:rsidR="004A742F" w:rsidRPr="005854F8">
        <w:rPr>
          <w:rFonts w:ascii="Times New Roman" w:hAnsi="Times New Roman" w:cs="Times New Roman"/>
          <w:sz w:val="20"/>
          <w:szCs w:val="20"/>
        </w:rPr>
        <w:t>an</w:t>
      </w:r>
      <w:r w:rsidR="00FD7A57" w:rsidRPr="005854F8">
        <w:rPr>
          <w:rFonts w:ascii="Times New Roman" w:hAnsi="Times New Roman" w:cs="Times New Roman"/>
          <w:sz w:val="20"/>
          <w:szCs w:val="20"/>
        </w:rPr>
        <w:t xml:space="preserve"> effective gene silencing.</w:t>
      </w:r>
      <w:r w:rsidR="00BF1F64" w:rsidRPr="005854F8">
        <w:rPr>
          <w:rFonts w:ascii="Times New Roman" w:hAnsi="Times New Roman" w:cs="Times New Roman"/>
          <w:sz w:val="20"/>
          <w:szCs w:val="20"/>
        </w:rPr>
        <w:t xml:space="preserve"> Other </w:t>
      </w:r>
      <w:proofErr w:type="spellStart"/>
      <w:r w:rsidR="00BF1F64" w:rsidRPr="005854F8">
        <w:rPr>
          <w:rFonts w:ascii="Times New Roman" w:hAnsi="Times New Roman" w:cs="Times New Roman"/>
          <w:sz w:val="20"/>
          <w:szCs w:val="20"/>
        </w:rPr>
        <w:t>siRNA</w:t>
      </w:r>
      <w:proofErr w:type="spellEnd"/>
      <w:r w:rsidR="00BF1F64" w:rsidRPr="005854F8">
        <w:rPr>
          <w:rFonts w:ascii="Times New Roman" w:hAnsi="Times New Roman" w:cs="Times New Roman"/>
          <w:sz w:val="20"/>
          <w:szCs w:val="20"/>
        </w:rPr>
        <w:t xml:space="preserve"> molecules having</w:t>
      </w:r>
      <w:r w:rsidR="00FD7A57" w:rsidRPr="005854F8">
        <w:rPr>
          <w:rFonts w:ascii="Times New Roman" w:hAnsi="Times New Roman" w:cs="Times New Roman"/>
          <w:sz w:val="20"/>
          <w:szCs w:val="20"/>
        </w:rPr>
        <w:t xml:space="preserve"> less than zero kcal/mol free energy of folding </w:t>
      </w:r>
      <w:r w:rsidR="00BF1F64" w:rsidRPr="005854F8">
        <w:rPr>
          <w:rFonts w:ascii="Times New Roman" w:hAnsi="Times New Roman" w:cs="Times New Roman"/>
          <w:sz w:val="20"/>
          <w:szCs w:val="20"/>
        </w:rPr>
        <w:t xml:space="preserve">were excluded from the experiment </w:t>
      </w:r>
      <w:r w:rsidR="00FD7A57" w:rsidRPr="005854F8">
        <w:rPr>
          <w:rFonts w:ascii="Times New Roman" w:hAnsi="Times New Roman" w:cs="Times New Roman"/>
          <w:sz w:val="20"/>
          <w:szCs w:val="20"/>
        </w:rPr>
        <w:t>(See supplementary data Table 2).</w:t>
      </w:r>
    </w:p>
    <w:p w:rsidR="00F128E1" w:rsidRPr="005854F8" w:rsidRDefault="00AC42E9" w:rsidP="009E1B8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854F8">
        <w:rPr>
          <w:rFonts w:ascii="Times New Roman" w:hAnsi="Times New Roman" w:cs="Times New Roman"/>
          <w:sz w:val="20"/>
          <w:szCs w:val="20"/>
        </w:rPr>
        <w:t xml:space="preserve">Computational RNA-RNA binding interaction lies at the center of target prediction algorithm. </w:t>
      </w:r>
      <w:r w:rsidR="00FD7A57" w:rsidRPr="005854F8">
        <w:rPr>
          <w:rFonts w:ascii="Times New Roman" w:hAnsi="Times New Roman" w:cs="Times New Roman"/>
          <w:sz w:val="20"/>
          <w:szCs w:val="20"/>
        </w:rPr>
        <w:t xml:space="preserve">To predict the thermodynamics of RNA-RNA interaction, the consensus target sequences were subjected to </w:t>
      </w:r>
      <w:proofErr w:type="spellStart"/>
      <w:r w:rsidR="00FD7A57" w:rsidRPr="005854F8">
        <w:rPr>
          <w:rFonts w:ascii="Times New Roman" w:hAnsi="Times New Roman" w:cs="Times New Roman"/>
          <w:color w:val="000000" w:themeColor="text1"/>
          <w:sz w:val="20"/>
          <w:szCs w:val="20"/>
        </w:rPr>
        <w:t>RNAstructure</w:t>
      </w:r>
      <w:proofErr w:type="spellEnd"/>
      <w:r w:rsidR="00FD7A57" w:rsidRPr="005854F8">
        <w:rPr>
          <w:rFonts w:ascii="Times New Roman" w:hAnsi="Times New Roman" w:cs="Times New Roman"/>
          <w:color w:val="000000" w:themeColor="text1"/>
          <w:sz w:val="20"/>
          <w:szCs w:val="20"/>
        </w:rPr>
        <w:t xml:space="preserve"> </w:t>
      </w:r>
      <w:proofErr w:type="spellStart"/>
      <w:r w:rsidR="00FD7A57" w:rsidRPr="005854F8">
        <w:rPr>
          <w:rFonts w:ascii="Times New Roman" w:hAnsi="Times New Roman" w:cs="Times New Roman"/>
          <w:color w:val="000000" w:themeColor="text1"/>
          <w:sz w:val="20"/>
          <w:szCs w:val="20"/>
        </w:rPr>
        <w:t>webserver</w:t>
      </w:r>
      <w:proofErr w:type="spellEnd"/>
      <w:r w:rsidR="00FD7A57" w:rsidRPr="005854F8">
        <w:rPr>
          <w:rFonts w:ascii="Times New Roman" w:hAnsi="Times New Roman" w:cs="Times New Roman"/>
          <w:color w:val="000000" w:themeColor="text1"/>
          <w:sz w:val="20"/>
          <w:szCs w:val="20"/>
        </w:rPr>
        <w:t xml:space="preserve">. </w:t>
      </w:r>
      <w:r w:rsidR="00FD7A57" w:rsidRPr="005854F8">
        <w:rPr>
          <w:rFonts w:ascii="Times New Roman" w:hAnsi="Times New Roman" w:cs="Times New Roman"/>
          <w:sz w:val="20"/>
          <w:szCs w:val="20"/>
        </w:rPr>
        <w:t>This server is an ample colle</w:t>
      </w:r>
      <w:r w:rsidR="00E60D1F">
        <w:rPr>
          <w:rFonts w:ascii="Times New Roman" w:hAnsi="Times New Roman" w:cs="Times New Roman"/>
          <w:sz w:val="20"/>
          <w:szCs w:val="20"/>
        </w:rPr>
        <w:t>ction of programs, web services and</w:t>
      </w:r>
      <w:r w:rsidR="00FD7A57" w:rsidRPr="005854F8">
        <w:rPr>
          <w:rFonts w:ascii="Times New Roman" w:hAnsi="Times New Roman" w:cs="Times New Roman"/>
          <w:sz w:val="20"/>
          <w:szCs w:val="20"/>
        </w:rPr>
        <w:t xml:space="preserve"> tools that offer algorithms</w:t>
      </w:r>
      <w:r w:rsidR="00FD7A57" w:rsidRPr="005854F8">
        <w:rPr>
          <w:rFonts w:ascii="Times New Roman" w:hAnsi="Times New Roman" w:cs="Times New Roman"/>
          <w:color w:val="000000" w:themeColor="text1"/>
          <w:sz w:val="20"/>
          <w:szCs w:val="20"/>
        </w:rPr>
        <w:t xml:space="preserve"> </w:t>
      </w:r>
      <w:r w:rsidR="00FD7A57" w:rsidRPr="005854F8">
        <w:rPr>
          <w:rFonts w:ascii="Times New Roman" w:hAnsi="Times New Roman" w:cs="Times New Roman"/>
          <w:sz w:val="20"/>
          <w:szCs w:val="20"/>
        </w:rPr>
        <w:t>for RNA folding, assessment and prediction of RNA-RNA</w:t>
      </w:r>
      <w:r w:rsidR="00FD7A57" w:rsidRPr="005854F8">
        <w:rPr>
          <w:rFonts w:ascii="Times New Roman" w:hAnsi="Times New Roman" w:cs="Times New Roman"/>
          <w:color w:val="000000" w:themeColor="text1"/>
          <w:sz w:val="20"/>
          <w:szCs w:val="20"/>
        </w:rPr>
        <w:t xml:space="preserve"> </w:t>
      </w:r>
      <w:r w:rsidR="00E60D1F">
        <w:rPr>
          <w:rFonts w:ascii="Times New Roman" w:hAnsi="Times New Roman" w:cs="Times New Roman"/>
          <w:sz w:val="20"/>
          <w:szCs w:val="20"/>
        </w:rPr>
        <w:t>interactions and databases</w:t>
      </w:r>
      <w:r w:rsidR="00FD7A57" w:rsidRPr="005854F8">
        <w:rPr>
          <w:rFonts w:ascii="Times New Roman" w:hAnsi="Times New Roman" w:cs="Times New Roman"/>
          <w:sz w:val="20"/>
          <w:szCs w:val="20"/>
        </w:rPr>
        <w:t xml:space="preserve"> related to our work on RNA secondary</w:t>
      </w:r>
      <w:r w:rsidR="00FD7A57" w:rsidRPr="005854F8">
        <w:rPr>
          <w:rFonts w:ascii="Times New Roman" w:hAnsi="Times New Roman" w:cs="Times New Roman"/>
          <w:color w:val="000000" w:themeColor="text1"/>
          <w:sz w:val="20"/>
          <w:szCs w:val="20"/>
        </w:rPr>
        <w:t xml:space="preserve"> </w:t>
      </w:r>
      <w:r w:rsidR="00FD7A57" w:rsidRPr="005854F8">
        <w:rPr>
          <w:rFonts w:ascii="Times New Roman" w:hAnsi="Times New Roman" w:cs="Times New Roman"/>
          <w:sz w:val="20"/>
          <w:szCs w:val="20"/>
        </w:rPr>
        <w:t xml:space="preserve">structures. </w:t>
      </w:r>
      <w:proofErr w:type="spellStart"/>
      <w:r w:rsidR="00FD7A57" w:rsidRPr="005854F8">
        <w:rPr>
          <w:rFonts w:ascii="Times New Roman" w:hAnsi="Times New Roman" w:cs="Times New Roman"/>
          <w:sz w:val="20"/>
          <w:szCs w:val="20"/>
        </w:rPr>
        <w:t>Bifold</w:t>
      </w:r>
      <w:proofErr w:type="spellEnd"/>
      <w:r w:rsidR="00FD7A57" w:rsidRPr="005854F8">
        <w:rPr>
          <w:rFonts w:ascii="Times New Roman" w:hAnsi="Times New Roman" w:cs="Times New Roman"/>
          <w:sz w:val="20"/>
          <w:szCs w:val="20"/>
        </w:rPr>
        <w:t xml:space="preserve"> one of the important tools of </w:t>
      </w:r>
      <w:proofErr w:type="spellStart"/>
      <w:r w:rsidR="00FD7A57" w:rsidRPr="005854F8">
        <w:rPr>
          <w:rFonts w:ascii="Times New Roman" w:hAnsi="Times New Roman" w:cs="Times New Roman"/>
          <w:sz w:val="20"/>
          <w:szCs w:val="20"/>
        </w:rPr>
        <w:t>RNAstructure</w:t>
      </w:r>
      <w:proofErr w:type="spellEnd"/>
      <w:r w:rsidR="00FD7A57" w:rsidRPr="005854F8">
        <w:rPr>
          <w:rFonts w:ascii="Times New Roman" w:hAnsi="Times New Roman" w:cs="Times New Roman"/>
          <w:sz w:val="20"/>
          <w:szCs w:val="20"/>
        </w:rPr>
        <w:t xml:space="preserve"> </w:t>
      </w:r>
      <w:proofErr w:type="spellStart"/>
      <w:r w:rsidR="00FD7A57" w:rsidRPr="005854F8">
        <w:rPr>
          <w:rFonts w:ascii="Times New Roman" w:hAnsi="Times New Roman" w:cs="Times New Roman"/>
          <w:sz w:val="20"/>
          <w:szCs w:val="20"/>
        </w:rPr>
        <w:t>web</w:t>
      </w:r>
      <w:r w:rsidR="005A6E31" w:rsidRPr="005854F8">
        <w:rPr>
          <w:rFonts w:ascii="Times New Roman" w:hAnsi="Times New Roman" w:cs="Times New Roman"/>
          <w:sz w:val="20"/>
          <w:szCs w:val="20"/>
        </w:rPr>
        <w:t>ser</w:t>
      </w:r>
      <w:r w:rsidR="00FD7A57" w:rsidRPr="005854F8">
        <w:rPr>
          <w:rFonts w:ascii="Times New Roman" w:hAnsi="Times New Roman" w:cs="Times New Roman"/>
          <w:sz w:val="20"/>
          <w:szCs w:val="20"/>
        </w:rPr>
        <w:t>v</w:t>
      </w:r>
      <w:r w:rsidR="005A6E31" w:rsidRPr="005854F8">
        <w:rPr>
          <w:rFonts w:ascii="Times New Roman" w:hAnsi="Times New Roman" w:cs="Times New Roman"/>
          <w:sz w:val="20"/>
          <w:szCs w:val="20"/>
        </w:rPr>
        <w:t>e</w:t>
      </w:r>
      <w:r w:rsidR="00FD7A57" w:rsidRPr="005854F8">
        <w:rPr>
          <w:rFonts w:ascii="Times New Roman" w:hAnsi="Times New Roman" w:cs="Times New Roman"/>
          <w:sz w:val="20"/>
          <w:szCs w:val="20"/>
        </w:rPr>
        <w:t>r</w:t>
      </w:r>
      <w:proofErr w:type="spellEnd"/>
      <w:r w:rsidR="00FD7A57" w:rsidRPr="005854F8">
        <w:rPr>
          <w:rFonts w:ascii="Times New Roman" w:hAnsi="Times New Roman" w:cs="Times New Roman"/>
          <w:sz w:val="20"/>
          <w:szCs w:val="20"/>
        </w:rPr>
        <w:t xml:space="preserve"> was used to predict free energy of RNA-RNA interaction. It models the binding energy for the interaction at a particular site as,</w:t>
      </w:r>
      <w:r w:rsidR="00F128E1" w:rsidRPr="005854F8">
        <w:rPr>
          <w:rFonts w:ascii="Times New Roman" w:hAnsi="Times New Roman" w:cs="Times New Roman"/>
          <w:sz w:val="20"/>
          <w:szCs w:val="20"/>
        </w:rPr>
        <w:t xml:space="preserve"> </w:t>
      </w:r>
      <w:r w:rsidR="00FD7A57" w:rsidRPr="005854F8">
        <w:rPr>
          <w:rFonts w:ascii="Times New Roman" w:hAnsi="Times New Roman" w:cs="Times New Roman"/>
          <w:sz w:val="20"/>
          <w:szCs w:val="20"/>
        </w:rPr>
        <w:t xml:space="preserve">(BE) </w:t>
      </w:r>
      <w:proofErr w:type="spellStart"/>
      <w:r w:rsidR="00FD7A57" w:rsidRPr="005854F8">
        <w:rPr>
          <w:rFonts w:ascii="Times New Roman" w:hAnsi="Times New Roman" w:cs="Times New Roman"/>
          <w:sz w:val="20"/>
          <w:szCs w:val="20"/>
        </w:rPr>
        <w:t>ΔGbinding</w:t>
      </w:r>
      <w:proofErr w:type="spellEnd"/>
      <w:r w:rsidR="00FD7A57" w:rsidRPr="005854F8">
        <w:rPr>
          <w:rFonts w:ascii="Times New Roman" w:hAnsi="Times New Roman" w:cs="Times New Roman"/>
          <w:sz w:val="20"/>
          <w:szCs w:val="20"/>
        </w:rPr>
        <w:t xml:space="preserve"> = </w:t>
      </w:r>
      <w:proofErr w:type="spellStart"/>
      <w:r w:rsidR="00FD7A57" w:rsidRPr="005854F8">
        <w:rPr>
          <w:rFonts w:ascii="Times New Roman" w:hAnsi="Times New Roman" w:cs="Times New Roman"/>
          <w:sz w:val="20"/>
          <w:szCs w:val="20"/>
        </w:rPr>
        <w:t>ΔGuA</w:t>
      </w:r>
      <w:proofErr w:type="spellEnd"/>
      <w:r w:rsidR="00FD7A57" w:rsidRPr="005854F8">
        <w:rPr>
          <w:rFonts w:ascii="Times New Roman" w:hAnsi="Times New Roman" w:cs="Times New Roman"/>
          <w:sz w:val="20"/>
          <w:szCs w:val="20"/>
        </w:rPr>
        <w:t xml:space="preserve"> + </w:t>
      </w:r>
      <w:proofErr w:type="spellStart"/>
      <w:r w:rsidR="00FD7A57" w:rsidRPr="005854F8">
        <w:rPr>
          <w:rFonts w:ascii="Times New Roman" w:hAnsi="Times New Roman" w:cs="Times New Roman"/>
          <w:sz w:val="20"/>
          <w:szCs w:val="20"/>
        </w:rPr>
        <w:t>ΔGuB</w:t>
      </w:r>
      <w:proofErr w:type="spellEnd"/>
      <w:r w:rsidR="00FD7A57" w:rsidRPr="005854F8">
        <w:rPr>
          <w:rFonts w:ascii="Times New Roman" w:hAnsi="Times New Roman" w:cs="Times New Roman"/>
          <w:sz w:val="20"/>
          <w:szCs w:val="20"/>
        </w:rPr>
        <w:t xml:space="preserve"> + </w:t>
      </w:r>
      <w:proofErr w:type="spellStart"/>
      <w:r w:rsidR="00FD7A57" w:rsidRPr="005854F8">
        <w:rPr>
          <w:rFonts w:ascii="Times New Roman" w:hAnsi="Times New Roman" w:cs="Times New Roman"/>
          <w:sz w:val="20"/>
          <w:szCs w:val="20"/>
        </w:rPr>
        <w:t>ΔGh</w:t>
      </w:r>
      <w:proofErr w:type="spellEnd"/>
      <w:r w:rsidR="00F128E1" w:rsidRPr="005854F8">
        <w:rPr>
          <w:rFonts w:ascii="Times New Roman" w:hAnsi="Times New Roman" w:cs="Times New Roman"/>
          <w:sz w:val="20"/>
          <w:szCs w:val="20"/>
        </w:rPr>
        <w:t xml:space="preserve">, </w:t>
      </w:r>
      <w:r w:rsidR="00FD7A57" w:rsidRPr="005854F8">
        <w:rPr>
          <w:rFonts w:ascii="Times New Roman" w:hAnsi="Times New Roman" w:cs="Times New Roman"/>
          <w:sz w:val="20"/>
          <w:szCs w:val="20"/>
        </w:rPr>
        <w:t xml:space="preserve">Where </w:t>
      </w:r>
      <w:proofErr w:type="spellStart"/>
      <w:r w:rsidR="00FD7A57" w:rsidRPr="005854F8">
        <w:rPr>
          <w:rFonts w:ascii="Times New Roman" w:hAnsi="Times New Roman" w:cs="Times New Roman"/>
          <w:sz w:val="20"/>
          <w:szCs w:val="20"/>
        </w:rPr>
        <w:t>ΔGuAB</w:t>
      </w:r>
      <w:proofErr w:type="spellEnd"/>
      <w:r w:rsidR="00FD7A57" w:rsidRPr="005854F8">
        <w:rPr>
          <w:rFonts w:ascii="Times New Roman" w:hAnsi="Times New Roman" w:cs="Times New Roman"/>
          <w:sz w:val="20"/>
          <w:szCs w:val="20"/>
        </w:rPr>
        <w:t xml:space="preserve"> = (</w:t>
      </w:r>
      <w:proofErr w:type="spellStart"/>
      <w:r w:rsidR="00FD7A57" w:rsidRPr="005854F8">
        <w:rPr>
          <w:rFonts w:ascii="Times New Roman" w:hAnsi="Times New Roman" w:cs="Times New Roman"/>
          <w:sz w:val="20"/>
          <w:szCs w:val="20"/>
        </w:rPr>
        <w:t>ΔGuA</w:t>
      </w:r>
      <w:proofErr w:type="spellEnd"/>
      <w:r w:rsidR="00FD7A57" w:rsidRPr="005854F8">
        <w:rPr>
          <w:rFonts w:ascii="Times New Roman" w:hAnsi="Times New Roman" w:cs="Times New Roman"/>
          <w:sz w:val="20"/>
          <w:szCs w:val="20"/>
        </w:rPr>
        <w:t xml:space="preserve"> + </w:t>
      </w:r>
      <w:proofErr w:type="spellStart"/>
      <w:r w:rsidR="00FD7A57" w:rsidRPr="005854F8">
        <w:rPr>
          <w:rFonts w:ascii="Times New Roman" w:hAnsi="Times New Roman" w:cs="Times New Roman"/>
          <w:sz w:val="20"/>
          <w:szCs w:val="20"/>
        </w:rPr>
        <w:t>ΔGuB</w:t>
      </w:r>
      <w:proofErr w:type="spellEnd"/>
      <w:r w:rsidR="00FD7A57" w:rsidRPr="005854F8">
        <w:rPr>
          <w:rFonts w:ascii="Times New Roman" w:hAnsi="Times New Roman" w:cs="Times New Roman"/>
          <w:sz w:val="20"/>
          <w:szCs w:val="20"/>
        </w:rPr>
        <w:t>) is the free energy required to make the binding region in molecule A (target) or B (</w:t>
      </w:r>
      <w:proofErr w:type="spellStart"/>
      <w:r w:rsidR="00FD7A57" w:rsidRPr="005854F8">
        <w:rPr>
          <w:rFonts w:ascii="Times New Roman" w:hAnsi="Times New Roman" w:cs="Times New Roman"/>
          <w:sz w:val="20"/>
          <w:szCs w:val="20"/>
        </w:rPr>
        <w:t>siRNA</w:t>
      </w:r>
      <w:proofErr w:type="spellEnd"/>
      <w:r w:rsidR="00FD7A57" w:rsidRPr="005854F8">
        <w:rPr>
          <w:rFonts w:ascii="Times New Roman" w:hAnsi="Times New Roman" w:cs="Times New Roman"/>
          <w:sz w:val="20"/>
          <w:szCs w:val="20"/>
        </w:rPr>
        <w:t xml:space="preserve">) accessible by removing intra-molecular structure. While </w:t>
      </w:r>
      <w:proofErr w:type="spellStart"/>
      <w:r w:rsidR="00FD7A57" w:rsidRPr="005854F8">
        <w:rPr>
          <w:rFonts w:ascii="Times New Roman" w:hAnsi="Times New Roman" w:cs="Times New Roman"/>
          <w:sz w:val="20"/>
          <w:szCs w:val="20"/>
        </w:rPr>
        <w:t>ΔGh</w:t>
      </w:r>
      <w:proofErr w:type="spellEnd"/>
      <w:r w:rsidR="00D50C62" w:rsidRPr="005854F8">
        <w:rPr>
          <w:rFonts w:ascii="Times New Roman" w:hAnsi="Times New Roman" w:cs="Times New Roman"/>
          <w:sz w:val="20"/>
          <w:szCs w:val="20"/>
        </w:rPr>
        <w:t xml:space="preserve"> </w:t>
      </w:r>
      <w:r w:rsidR="00FD7A57" w:rsidRPr="005854F8">
        <w:rPr>
          <w:rFonts w:ascii="Times New Roman" w:hAnsi="Times New Roman" w:cs="Times New Roman"/>
          <w:sz w:val="20"/>
          <w:szCs w:val="20"/>
        </w:rPr>
        <w:t>d</w:t>
      </w:r>
      <w:r w:rsidR="00A5727F" w:rsidRPr="005854F8">
        <w:rPr>
          <w:rFonts w:ascii="Times New Roman" w:hAnsi="Times New Roman" w:cs="Times New Roman"/>
          <w:sz w:val="20"/>
          <w:szCs w:val="20"/>
        </w:rPr>
        <w:t>enote</w:t>
      </w:r>
      <w:r w:rsidR="00D50C62" w:rsidRPr="005854F8">
        <w:rPr>
          <w:rFonts w:ascii="Times New Roman" w:hAnsi="Times New Roman" w:cs="Times New Roman"/>
          <w:sz w:val="20"/>
          <w:szCs w:val="20"/>
        </w:rPr>
        <w:t>s</w:t>
      </w:r>
      <w:r w:rsidR="00FD7A57" w:rsidRPr="005854F8">
        <w:rPr>
          <w:rFonts w:ascii="Times New Roman" w:hAnsi="Times New Roman" w:cs="Times New Roman"/>
          <w:sz w:val="20"/>
          <w:szCs w:val="20"/>
        </w:rPr>
        <w:t xml:space="preserve"> the free energy gained from forming the intermolecular duplex by the partition function over all structures where the short RNA binds to target region. Calculation of the free energy of interaction (binding) between a </w:t>
      </w:r>
      <w:proofErr w:type="spellStart"/>
      <w:r w:rsidR="00FD7A57" w:rsidRPr="005854F8">
        <w:rPr>
          <w:rFonts w:ascii="Times New Roman" w:hAnsi="Times New Roman" w:cs="Times New Roman"/>
          <w:sz w:val="20"/>
          <w:szCs w:val="20"/>
        </w:rPr>
        <w:t>siRNA</w:t>
      </w:r>
      <w:proofErr w:type="spellEnd"/>
      <w:r w:rsidR="00FD7A57" w:rsidRPr="005854F8">
        <w:rPr>
          <w:rFonts w:ascii="Times New Roman" w:hAnsi="Times New Roman" w:cs="Times New Roman"/>
          <w:sz w:val="20"/>
          <w:szCs w:val="20"/>
        </w:rPr>
        <w:t xml:space="preserve"> molecule and its target was performed by us</w:t>
      </w:r>
      <w:r w:rsidR="00E71927">
        <w:rPr>
          <w:rFonts w:ascii="Times New Roman" w:hAnsi="Times New Roman" w:cs="Times New Roman"/>
          <w:sz w:val="20"/>
          <w:szCs w:val="20"/>
        </w:rPr>
        <w:t>ing the above equation Figure 5,</w:t>
      </w:r>
      <w:r w:rsidR="00FD7A57" w:rsidRPr="005854F8">
        <w:rPr>
          <w:rFonts w:ascii="Times New Roman" w:hAnsi="Times New Roman" w:cs="Times New Roman"/>
          <w:sz w:val="20"/>
          <w:szCs w:val="20"/>
        </w:rPr>
        <w:t xml:space="preserve"> Table 2 and (See supplementary data Table 2).  For these 4 consensuses target, multiple sequence alignment and </w:t>
      </w:r>
      <w:proofErr w:type="spellStart"/>
      <w:r w:rsidR="00FD7A57" w:rsidRPr="005854F8">
        <w:rPr>
          <w:rFonts w:ascii="Times New Roman" w:hAnsi="Times New Roman" w:cs="Times New Roman"/>
          <w:sz w:val="20"/>
          <w:szCs w:val="20"/>
        </w:rPr>
        <w:t>phylogenetic</w:t>
      </w:r>
      <w:proofErr w:type="spellEnd"/>
      <w:r w:rsidR="00FD7A57" w:rsidRPr="005854F8">
        <w:rPr>
          <w:rFonts w:ascii="Times New Roman" w:hAnsi="Times New Roman" w:cs="Times New Roman"/>
          <w:sz w:val="20"/>
          <w:szCs w:val="20"/>
        </w:rPr>
        <w:t xml:space="preserve"> tree with branch length was established to observe the evolutionary relationship within these sequences Figure 6. The entire equilibrium melting profiles were predicted by </w:t>
      </w:r>
      <w:proofErr w:type="spellStart"/>
      <w:r w:rsidR="00FD7A57" w:rsidRPr="005854F8">
        <w:rPr>
          <w:rFonts w:ascii="Times New Roman" w:hAnsi="Times New Roman" w:cs="Times New Roman"/>
          <w:sz w:val="20"/>
          <w:szCs w:val="20"/>
        </w:rPr>
        <w:t>DINAMelt</w:t>
      </w:r>
      <w:proofErr w:type="spellEnd"/>
      <w:r w:rsidR="00FD7A57" w:rsidRPr="005854F8">
        <w:rPr>
          <w:rFonts w:ascii="Times New Roman" w:hAnsi="Times New Roman" w:cs="Times New Roman"/>
          <w:sz w:val="20"/>
          <w:szCs w:val="20"/>
        </w:rPr>
        <w:t xml:space="preserve"> web server as a function of temperature with melting temperature for a hybridized pair of nucleic acids. The heat capacity (Cp) as a function of </w:t>
      </w:r>
      <w:r w:rsidR="00FD7A57" w:rsidRPr="005854F8">
        <w:rPr>
          <w:rFonts w:ascii="Times New Roman" w:hAnsi="Times New Roman" w:cs="Times New Roman"/>
          <w:sz w:val="20"/>
          <w:szCs w:val="20"/>
        </w:rPr>
        <w:lastRenderedPageBreak/>
        <w:t>temperature and Tm(</w:t>
      </w:r>
      <w:proofErr w:type="spellStart"/>
      <w:r w:rsidR="00FD7A57" w:rsidRPr="005854F8">
        <w:rPr>
          <w:rFonts w:ascii="Times New Roman" w:hAnsi="Times New Roman" w:cs="Times New Roman"/>
          <w:sz w:val="20"/>
          <w:szCs w:val="20"/>
        </w:rPr>
        <w:t>Conc</w:t>
      </w:r>
      <w:proofErr w:type="spellEnd"/>
      <w:r w:rsidR="00FD7A57" w:rsidRPr="005854F8">
        <w:rPr>
          <w:rFonts w:ascii="Times New Roman" w:hAnsi="Times New Roman" w:cs="Times New Roman"/>
          <w:sz w:val="20"/>
          <w:szCs w:val="20"/>
        </w:rPr>
        <w:t xml:space="preserve">) along with their heat capacity plot and concentration plot is given in Table 2 and Supplementary data Figure </w:t>
      </w:r>
      <w:r w:rsidR="00E0482A" w:rsidRPr="005854F8">
        <w:rPr>
          <w:rFonts w:ascii="Times New Roman" w:hAnsi="Times New Roman" w:cs="Times New Roman"/>
          <w:sz w:val="20"/>
          <w:szCs w:val="20"/>
        </w:rPr>
        <w:t>1</w:t>
      </w:r>
      <w:r w:rsidR="00FD7A57" w:rsidRPr="005854F8">
        <w:rPr>
          <w:rFonts w:ascii="Times New Roman" w:hAnsi="Times New Roman" w:cs="Times New Roman"/>
          <w:sz w:val="20"/>
          <w:szCs w:val="20"/>
        </w:rPr>
        <w:t xml:space="preserve"> respectively.</w:t>
      </w:r>
    </w:p>
    <w:p w:rsidR="00F128E1" w:rsidRPr="005854F8" w:rsidRDefault="00F128E1" w:rsidP="009E1B8B">
      <w:pPr>
        <w:pStyle w:val="HTMLPreformatted"/>
        <w:shd w:val="clear" w:color="auto" w:fill="FFFFFF"/>
        <w:snapToGrid w:val="0"/>
        <w:ind w:firstLine="425"/>
        <w:jc w:val="both"/>
        <w:rPr>
          <w:rFonts w:ascii="Times New Roman" w:hAnsi="Times New Roman" w:cs="Times New Roman"/>
          <w:color w:val="000000"/>
        </w:rPr>
      </w:pPr>
      <w:r w:rsidRPr="005854F8">
        <w:rPr>
          <w:rFonts w:ascii="Times New Roman" w:hAnsi="Times New Roman" w:cs="Times New Roman"/>
        </w:rPr>
        <w:t xml:space="preserve">Scrambled </w:t>
      </w:r>
      <w:proofErr w:type="spellStart"/>
      <w:r w:rsidRPr="005854F8">
        <w:rPr>
          <w:rFonts w:ascii="Times New Roman" w:hAnsi="Times New Roman" w:cs="Times New Roman"/>
        </w:rPr>
        <w:t>siRNA</w:t>
      </w:r>
      <w:proofErr w:type="spellEnd"/>
      <w:r w:rsidRPr="005854F8">
        <w:rPr>
          <w:rFonts w:ascii="Times New Roman" w:hAnsi="Times New Roman" w:cs="Times New Roman"/>
        </w:rPr>
        <w:t xml:space="preserve"> sequences for four consensus targets were designed by </w:t>
      </w:r>
      <w:proofErr w:type="spellStart"/>
      <w:r w:rsidRPr="005854F8">
        <w:rPr>
          <w:rFonts w:ascii="Times New Roman" w:hAnsi="Times New Roman" w:cs="Times New Roman"/>
        </w:rPr>
        <w:t>siRNA</w:t>
      </w:r>
      <w:proofErr w:type="spellEnd"/>
      <w:r w:rsidRPr="005854F8">
        <w:rPr>
          <w:rFonts w:ascii="Times New Roman" w:hAnsi="Times New Roman" w:cs="Times New Roman"/>
        </w:rPr>
        <w:t xml:space="preserve"> Sequence scrambler which uses sense </w:t>
      </w:r>
      <w:proofErr w:type="spellStart"/>
      <w:r w:rsidRPr="005854F8">
        <w:rPr>
          <w:rFonts w:ascii="Times New Roman" w:hAnsi="Times New Roman" w:cs="Times New Roman"/>
        </w:rPr>
        <w:t>siRNA</w:t>
      </w:r>
      <w:proofErr w:type="spellEnd"/>
      <w:r w:rsidRPr="005854F8">
        <w:rPr>
          <w:rFonts w:ascii="Times New Roman" w:hAnsi="Times New Roman" w:cs="Times New Roman"/>
        </w:rPr>
        <w:t xml:space="preserve"> target sequence. </w:t>
      </w:r>
      <w:r w:rsidRPr="005854F8">
        <w:rPr>
          <w:rFonts w:ascii="Times New Roman" w:eastAsia="GEInspira" w:hAnsi="Times New Roman" w:cs="Times New Roman"/>
          <w:color w:val="000000" w:themeColor="text1"/>
        </w:rPr>
        <w:t xml:space="preserve">These sequences are important for distinguishing sequence-specific silencing from non-specific effects in the </w:t>
      </w:r>
      <w:proofErr w:type="spellStart"/>
      <w:r w:rsidRPr="005854F8">
        <w:rPr>
          <w:rFonts w:ascii="Times New Roman" w:eastAsia="GEInspira" w:hAnsi="Times New Roman" w:cs="Times New Roman"/>
          <w:color w:val="000000" w:themeColor="text1"/>
        </w:rPr>
        <w:t>RNAi</w:t>
      </w:r>
      <w:proofErr w:type="spellEnd"/>
      <w:r w:rsidRPr="005854F8">
        <w:rPr>
          <w:rFonts w:ascii="Times New Roman" w:eastAsia="GEInspira" w:hAnsi="Times New Roman" w:cs="Times New Roman"/>
          <w:color w:val="000000" w:themeColor="text1"/>
        </w:rPr>
        <w:t xml:space="preserve"> experiment. Neither the mRNA nor protein level of the experimental gene should be affected by the negative control </w:t>
      </w:r>
      <w:proofErr w:type="spellStart"/>
      <w:r w:rsidRPr="005854F8">
        <w:rPr>
          <w:rFonts w:ascii="Times New Roman" w:eastAsia="GEInspira" w:hAnsi="Times New Roman" w:cs="Times New Roman"/>
          <w:color w:val="000000" w:themeColor="text1"/>
        </w:rPr>
        <w:t>siRNA</w:t>
      </w:r>
      <w:proofErr w:type="spellEnd"/>
      <w:r w:rsidRPr="005854F8">
        <w:rPr>
          <w:rFonts w:ascii="Times New Roman" w:eastAsia="GEInspira" w:hAnsi="Times New Roman" w:cs="Times New Roman"/>
          <w:color w:val="000000" w:themeColor="text1"/>
        </w:rPr>
        <w:t xml:space="preserve">. The best scrambled </w:t>
      </w:r>
      <w:proofErr w:type="spellStart"/>
      <w:r w:rsidRPr="005854F8">
        <w:rPr>
          <w:rFonts w:ascii="Times New Roman" w:eastAsia="GEInspira" w:hAnsi="Times New Roman" w:cs="Times New Roman"/>
          <w:color w:val="000000" w:themeColor="text1"/>
        </w:rPr>
        <w:t>siRNA</w:t>
      </w:r>
      <w:proofErr w:type="spellEnd"/>
      <w:r w:rsidRPr="005854F8">
        <w:rPr>
          <w:rFonts w:ascii="Times New Roman" w:eastAsia="GEInspira" w:hAnsi="Times New Roman" w:cs="Times New Roman"/>
          <w:color w:val="000000" w:themeColor="text1"/>
        </w:rPr>
        <w:t xml:space="preserve"> candidate for Consensus 7 is 5′</w:t>
      </w:r>
      <w:r w:rsidRPr="005854F8">
        <w:rPr>
          <w:rFonts w:ascii="Times New Roman" w:hAnsi="Times New Roman" w:cs="Times New Roman"/>
          <w:color w:val="000000"/>
        </w:rPr>
        <w:t xml:space="preserve"> AGATACTTACGTCTTAGGTTA 3′, Consensus 8 is 5′ AGCTGTTACGTGTAACATTAC 3′, Consensus 11 is 5′ GGTTATTATATCGTGTGTTCT 3′ and Consensus 14 is 5′ ACAAGAATGTAGACGTTATATAA 3′.</w:t>
      </w:r>
    </w:p>
    <w:p w:rsidR="00B17EF0" w:rsidRPr="005854F8" w:rsidRDefault="00F128E1" w:rsidP="009E1B8B">
      <w:pPr>
        <w:snapToGrid w:val="0"/>
        <w:spacing w:after="0" w:line="240" w:lineRule="auto"/>
        <w:ind w:firstLine="425"/>
        <w:jc w:val="both"/>
        <w:rPr>
          <w:rFonts w:ascii="Times New Roman" w:hAnsi="Times New Roman" w:cs="Times New Roman"/>
          <w:sz w:val="20"/>
          <w:szCs w:val="20"/>
        </w:rPr>
      </w:pP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inserts were generated for four consensus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Figure 7 along with scrambled </w:t>
      </w:r>
      <w:proofErr w:type="spellStart"/>
      <w:r w:rsidRPr="005854F8">
        <w:rPr>
          <w:rFonts w:ascii="Times New Roman" w:hAnsi="Times New Roman" w:cs="Times New Roman"/>
          <w:sz w:val="20"/>
          <w:szCs w:val="20"/>
        </w:rPr>
        <w:t>siRNAs</w:t>
      </w:r>
      <w:proofErr w:type="spellEnd"/>
      <w:r w:rsidRPr="005854F8">
        <w:rPr>
          <w:rFonts w:ascii="Times New Roman" w:hAnsi="Times New Roman" w:cs="Times New Roman"/>
          <w:sz w:val="20"/>
          <w:szCs w:val="20"/>
        </w:rPr>
        <w:t xml:space="preserve"> Figure 8 by  using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Construct Builder which includes the antisense region, sense loop, termination signal and restriction enzyme digestion site. In effective gene therapy, therapeutic genes can be targeted to the desired cell with the support of safe vectors under the control of suitable promoter [49]. The therapeutic applications of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have been hampered by their instability, poor cellular uptake and mainly the lack of efficient delivery methods. Therefore, development of the carriers with the capacity to stabilize </w:t>
      </w:r>
      <w:proofErr w:type="spellStart"/>
      <w:r w:rsidRPr="005854F8">
        <w:rPr>
          <w:rFonts w:ascii="Times New Roman" w:hAnsi="Times New Roman" w:cs="Times New Roman"/>
          <w:sz w:val="20"/>
          <w:szCs w:val="20"/>
        </w:rPr>
        <w:t>siRNAs</w:t>
      </w:r>
      <w:proofErr w:type="spellEnd"/>
      <w:r w:rsidRPr="005854F8">
        <w:rPr>
          <w:rFonts w:ascii="Times New Roman" w:hAnsi="Times New Roman" w:cs="Times New Roman"/>
          <w:sz w:val="20"/>
          <w:szCs w:val="20"/>
        </w:rPr>
        <w:t xml:space="preserve"> and facilitate their uptake by target cell is important [50].   The third generation </w:t>
      </w:r>
      <w:proofErr w:type="spellStart"/>
      <w:r w:rsidRPr="005854F8">
        <w:rPr>
          <w:rFonts w:ascii="Times New Roman" w:hAnsi="Times New Roman" w:cs="Times New Roman"/>
          <w:sz w:val="20"/>
          <w:szCs w:val="20"/>
        </w:rPr>
        <w:t>adeno</w:t>
      </w:r>
      <w:proofErr w:type="spellEnd"/>
      <w:r w:rsidRPr="005854F8">
        <w:rPr>
          <w:rFonts w:ascii="Times New Roman" w:hAnsi="Times New Roman" w:cs="Times New Roman"/>
          <w:sz w:val="20"/>
          <w:szCs w:val="20"/>
        </w:rPr>
        <w:t xml:space="preserve"> viral vectors are replication-defective by the deletion of E1 and/or E3 genes which results in the cessation of viral DNA replication and viral </w:t>
      </w:r>
      <w:proofErr w:type="spellStart"/>
      <w:r w:rsidRPr="005854F8">
        <w:rPr>
          <w:rFonts w:ascii="Times New Roman" w:hAnsi="Times New Roman" w:cs="Times New Roman"/>
          <w:sz w:val="20"/>
          <w:szCs w:val="20"/>
        </w:rPr>
        <w:t>capsid</w:t>
      </w:r>
      <w:proofErr w:type="spellEnd"/>
      <w:r w:rsidRPr="005854F8">
        <w:rPr>
          <w:rFonts w:ascii="Times New Roman" w:hAnsi="Times New Roman" w:cs="Times New Roman"/>
          <w:sz w:val="20"/>
          <w:szCs w:val="20"/>
        </w:rPr>
        <w:t xml:space="preserve"> protein production. These </w:t>
      </w:r>
      <w:r w:rsidRPr="005854F8">
        <w:rPr>
          <w:rFonts w:ascii="Times New Roman" w:hAnsi="Times New Roman" w:cs="Times New Roman"/>
          <w:color w:val="231F20"/>
          <w:sz w:val="20"/>
          <w:szCs w:val="20"/>
        </w:rPr>
        <w:t xml:space="preserve">vectors are constructed by the deletion of other viral genes and the latest have most of the viral genes removed, leaving a vector that is termed “gutless”. These gutless vectors contain only the inverted terminal repeats and a packaging sequence surrounding the </w:t>
      </w:r>
      <w:proofErr w:type="spellStart"/>
      <w:r w:rsidRPr="005854F8">
        <w:rPr>
          <w:rFonts w:ascii="Times New Roman" w:hAnsi="Times New Roman" w:cs="Times New Roman"/>
          <w:color w:val="231F20"/>
          <w:sz w:val="20"/>
          <w:szCs w:val="20"/>
        </w:rPr>
        <w:t>transgene</w:t>
      </w:r>
      <w:proofErr w:type="spellEnd"/>
      <w:r w:rsidRPr="005854F8">
        <w:rPr>
          <w:rFonts w:ascii="Times New Roman" w:hAnsi="Times New Roman" w:cs="Times New Roman"/>
          <w:color w:val="231F20"/>
          <w:sz w:val="20"/>
          <w:szCs w:val="20"/>
        </w:rPr>
        <w:t xml:space="preserve"> [51].</w:t>
      </w:r>
      <w:r w:rsidRPr="005854F8">
        <w:rPr>
          <w:rFonts w:ascii="Times New Roman" w:hAnsi="Times New Roman" w:cs="Times New Roman"/>
          <w:sz w:val="20"/>
          <w:szCs w:val="20"/>
        </w:rPr>
        <w:t xml:space="preserve"> In this study, pRNATin-H/1.4-Retro is the expression vector obtained for the integration of </w:t>
      </w:r>
      <w:proofErr w:type="spellStart"/>
      <w:r w:rsidRPr="005854F8">
        <w:rPr>
          <w:rFonts w:ascii="Times New Roman" w:hAnsi="Times New Roman" w:cs="Times New Roman"/>
          <w:sz w:val="20"/>
          <w:szCs w:val="20"/>
        </w:rPr>
        <w:t>siR</w:t>
      </w:r>
      <w:r w:rsidR="00E71927">
        <w:rPr>
          <w:rFonts w:ascii="Times New Roman" w:hAnsi="Times New Roman" w:cs="Times New Roman"/>
          <w:sz w:val="20"/>
          <w:szCs w:val="20"/>
        </w:rPr>
        <w:t>NA</w:t>
      </w:r>
      <w:proofErr w:type="spellEnd"/>
      <w:r w:rsidR="00E71927">
        <w:rPr>
          <w:rFonts w:ascii="Times New Roman" w:hAnsi="Times New Roman" w:cs="Times New Roman"/>
          <w:sz w:val="20"/>
          <w:szCs w:val="20"/>
        </w:rPr>
        <w:t xml:space="preserve"> to silence the 3' UTR of </w:t>
      </w:r>
      <w:proofErr w:type="spellStart"/>
      <w:r w:rsidR="00D62AB1">
        <w:rPr>
          <w:rFonts w:ascii="Times New Roman" w:hAnsi="Times New Roman" w:cs="Times New Roman"/>
          <w:sz w:val="20"/>
          <w:szCs w:val="20"/>
        </w:rPr>
        <w:t>Zika</w:t>
      </w:r>
      <w:proofErr w:type="spellEnd"/>
      <w:r w:rsidRPr="005854F8">
        <w:rPr>
          <w:rFonts w:ascii="Times New Roman" w:hAnsi="Times New Roman" w:cs="Times New Roman"/>
          <w:sz w:val="20"/>
          <w:szCs w:val="20"/>
        </w:rPr>
        <w:t xml:space="preserve"> virus. It is an adenoviral vector from</w:t>
      </w:r>
      <w:r w:rsidR="009E1B8B" w:rsidRPr="005854F8">
        <w:rPr>
          <w:rFonts w:ascii="Times New Roman" w:hAnsi="Times New Roman" w:cs="Times New Roman" w:hint="eastAsia"/>
          <w:sz w:val="20"/>
          <w:szCs w:val="20"/>
          <w:lang w:eastAsia="zh-CN"/>
        </w:rPr>
        <w:t xml:space="preserve"> </w:t>
      </w:r>
      <w:proofErr w:type="spellStart"/>
      <w:r w:rsidR="00B17EF0" w:rsidRPr="005854F8">
        <w:rPr>
          <w:rFonts w:ascii="Times New Roman" w:hAnsi="Times New Roman" w:cs="Times New Roman"/>
          <w:sz w:val="20"/>
          <w:szCs w:val="20"/>
        </w:rPr>
        <w:t>Genscript</w:t>
      </w:r>
      <w:proofErr w:type="spellEnd"/>
      <w:r w:rsidR="00B17EF0" w:rsidRPr="005854F8">
        <w:rPr>
          <w:rFonts w:ascii="Times New Roman" w:hAnsi="Times New Roman" w:cs="Times New Roman"/>
          <w:sz w:val="20"/>
          <w:szCs w:val="20"/>
        </w:rPr>
        <w:t xml:space="preserve"> </w:t>
      </w:r>
      <w:proofErr w:type="spellStart"/>
      <w:r w:rsidR="00B17EF0" w:rsidRPr="005854F8">
        <w:rPr>
          <w:rFonts w:ascii="Times New Roman" w:hAnsi="Times New Roman" w:cs="Times New Roman"/>
          <w:sz w:val="20"/>
          <w:szCs w:val="20"/>
        </w:rPr>
        <w:t>siRNA</w:t>
      </w:r>
      <w:proofErr w:type="spellEnd"/>
      <w:r w:rsidR="00B17EF0" w:rsidRPr="005854F8">
        <w:rPr>
          <w:rFonts w:ascii="Times New Roman" w:hAnsi="Times New Roman" w:cs="Times New Roman"/>
          <w:sz w:val="20"/>
          <w:szCs w:val="20"/>
        </w:rPr>
        <w:t xml:space="preserve"> technology containing 8624 </w:t>
      </w:r>
      <w:proofErr w:type="spellStart"/>
      <w:r w:rsidR="00B17EF0" w:rsidRPr="005854F8">
        <w:rPr>
          <w:rFonts w:ascii="Times New Roman" w:hAnsi="Times New Roman" w:cs="Times New Roman"/>
          <w:sz w:val="20"/>
          <w:szCs w:val="20"/>
        </w:rPr>
        <w:t>bp</w:t>
      </w:r>
      <w:proofErr w:type="spellEnd"/>
      <w:r w:rsidR="00B17EF0" w:rsidRPr="005854F8">
        <w:rPr>
          <w:rFonts w:ascii="Times New Roman" w:hAnsi="Times New Roman" w:cs="Times New Roman"/>
          <w:sz w:val="20"/>
          <w:szCs w:val="20"/>
        </w:rPr>
        <w:t xml:space="preserve">. Restriction analysis was done by </w:t>
      </w:r>
      <w:proofErr w:type="spellStart"/>
      <w:r w:rsidR="00B17EF0" w:rsidRPr="005854F8">
        <w:rPr>
          <w:rFonts w:ascii="Times New Roman" w:hAnsi="Times New Roman" w:cs="Times New Roman"/>
          <w:sz w:val="20"/>
          <w:szCs w:val="20"/>
        </w:rPr>
        <w:t>NEBcutter</w:t>
      </w:r>
      <w:proofErr w:type="spellEnd"/>
      <w:r w:rsidR="00B17EF0" w:rsidRPr="005854F8">
        <w:rPr>
          <w:rFonts w:ascii="Times New Roman" w:hAnsi="Times New Roman" w:cs="Times New Roman"/>
          <w:sz w:val="20"/>
          <w:szCs w:val="20"/>
        </w:rPr>
        <w:t xml:space="preserve"> 2 to check the compatibility of gene of interest and vector, which is performed by selecting the enzyme which has minimum restriction site. </w:t>
      </w:r>
      <w:proofErr w:type="spellStart"/>
      <w:r w:rsidR="00B17EF0" w:rsidRPr="005854F8">
        <w:rPr>
          <w:rFonts w:ascii="Times New Roman" w:hAnsi="Times New Roman" w:cs="Times New Roman"/>
          <w:sz w:val="20"/>
          <w:szCs w:val="20"/>
        </w:rPr>
        <w:t>Xho</w:t>
      </w:r>
      <w:proofErr w:type="spellEnd"/>
      <w:r w:rsidR="00B17EF0" w:rsidRPr="005854F8">
        <w:rPr>
          <w:rFonts w:ascii="Times New Roman" w:hAnsi="Times New Roman" w:cs="Times New Roman"/>
          <w:sz w:val="20"/>
          <w:szCs w:val="20"/>
        </w:rPr>
        <w:t xml:space="preserve"> I and </w:t>
      </w:r>
      <w:proofErr w:type="spellStart"/>
      <w:r w:rsidR="00B17EF0" w:rsidRPr="005854F8">
        <w:rPr>
          <w:rFonts w:ascii="Times New Roman" w:hAnsi="Times New Roman" w:cs="Times New Roman"/>
          <w:sz w:val="20"/>
          <w:szCs w:val="20"/>
        </w:rPr>
        <w:t>Mlu</w:t>
      </w:r>
      <w:proofErr w:type="spellEnd"/>
      <w:r w:rsidR="00B17EF0" w:rsidRPr="005854F8">
        <w:rPr>
          <w:rFonts w:ascii="Times New Roman" w:hAnsi="Times New Roman" w:cs="Times New Roman"/>
          <w:sz w:val="20"/>
          <w:szCs w:val="20"/>
        </w:rPr>
        <w:t xml:space="preserve"> I are the restriction enzymes used for the insertion of </w:t>
      </w:r>
      <w:proofErr w:type="spellStart"/>
      <w:r w:rsidR="00B17EF0" w:rsidRPr="005854F8">
        <w:rPr>
          <w:rFonts w:ascii="Times New Roman" w:hAnsi="Times New Roman" w:cs="Times New Roman"/>
          <w:sz w:val="20"/>
          <w:szCs w:val="20"/>
        </w:rPr>
        <w:t>siRNA</w:t>
      </w:r>
      <w:proofErr w:type="spellEnd"/>
      <w:r w:rsidR="00B17EF0" w:rsidRPr="005854F8">
        <w:rPr>
          <w:rFonts w:ascii="Times New Roman" w:hAnsi="Times New Roman" w:cs="Times New Roman"/>
          <w:sz w:val="20"/>
          <w:szCs w:val="20"/>
        </w:rPr>
        <w:t xml:space="preserve"> to the vector. The </w:t>
      </w:r>
      <w:proofErr w:type="spellStart"/>
      <w:r w:rsidR="00B17EF0" w:rsidRPr="005854F8">
        <w:rPr>
          <w:rFonts w:ascii="Times New Roman" w:hAnsi="Times New Roman" w:cs="Times New Roman"/>
          <w:sz w:val="20"/>
          <w:szCs w:val="20"/>
        </w:rPr>
        <w:t>siRNA</w:t>
      </w:r>
      <w:proofErr w:type="spellEnd"/>
      <w:r w:rsidR="00B17EF0" w:rsidRPr="005854F8">
        <w:rPr>
          <w:rFonts w:ascii="Times New Roman" w:hAnsi="Times New Roman" w:cs="Times New Roman"/>
          <w:sz w:val="20"/>
          <w:szCs w:val="20"/>
        </w:rPr>
        <w:t xml:space="preserve"> insert is located within 5288-5311 </w:t>
      </w:r>
      <w:proofErr w:type="spellStart"/>
      <w:r w:rsidR="00B17EF0" w:rsidRPr="005854F8">
        <w:rPr>
          <w:rFonts w:ascii="Times New Roman" w:hAnsi="Times New Roman" w:cs="Times New Roman"/>
          <w:sz w:val="20"/>
          <w:szCs w:val="20"/>
        </w:rPr>
        <w:t>bp</w:t>
      </w:r>
      <w:proofErr w:type="spellEnd"/>
      <w:r w:rsidR="00B17EF0" w:rsidRPr="005854F8">
        <w:rPr>
          <w:rFonts w:ascii="Times New Roman" w:hAnsi="Times New Roman" w:cs="Times New Roman"/>
          <w:sz w:val="20"/>
          <w:szCs w:val="20"/>
        </w:rPr>
        <w:t xml:space="preserve"> and very near to the H1.4 promoter, which placed between the promoter and </w:t>
      </w:r>
      <w:proofErr w:type="spellStart"/>
      <w:r w:rsidR="00B17EF0" w:rsidRPr="005854F8">
        <w:rPr>
          <w:rFonts w:ascii="Times New Roman" w:hAnsi="Times New Roman" w:cs="Times New Roman"/>
          <w:sz w:val="20"/>
          <w:szCs w:val="20"/>
        </w:rPr>
        <w:t>hygromycin</w:t>
      </w:r>
      <w:proofErr w:type="spellEnd"/>
      <w:r w:rsidR="00B17EF0" w:rsidRPr="005854F8">
        <w:rPr>
          <w:rFonts w:ascii="Times New Roman" w:hAnsi="Times New Roman" w:cs="Times New Roman"/>
          <w:sz w:val="20"/>
          <w:szCs w:val="20"/>
        </w:rPr>
        <w:t xml:space="preserve"> gene Figure 9.</w:t>
      </w:r>
    </w:p>
    <w:p w:rsidR="009E1B8B" w:rsidRPr="005854F8" w:rsidRDefault="009E1B8B" w:rsidP="009E1B8B">
      <w:pPr>
        <w:snapToGrid w:val="0"/>
        <w:spacing w:after="0" w:line="240" w:lineRule="auto"/>
        <w:ind w:firstLine="425"/>
        <w:jc w:val="both"/>
        <w:rPr>
          <w:rFonts w:ascii="Times New Roman" w:hAnsi="Times New Roman" w:cs="Times New Roman"/>
          <w:sz w:val="20"/>
          <w:szCs w:val="20"/>
        </w:rPr>
        <w:sectPr w:rsidR="009E1B8B" w:rsidRPr="005854F8" w:rsidSect="00461409">
          <w:headerReference w:type="default" r:id="rId36"/>
          <w:footerReference w:type="default" r:id="rId37"/>
          <w:type w:val="continuous"/>
          <w:pgSz w:w="12240" w:h="15840" w:code="1"/>
          <w:pgMar w:top="1440" w:right="1440" w:bottom="1440" w:left="1440" w:header="720" w:footer="720" w:gutter="0"/>
          <w:cols w:num="2" w:space="576"/>
          <w:docGrid w:linePitch="360"/>
        </w:sectPr>
      </w:pPr>
    </w:p>
    <w:p w:rsidR="00B17EF0" w:rsidRPr="005854F8" w:rsidRDefault="00B17EF0" w:rsidP="009E1B8B">
      <w:pPr>
        <w:snapToGrid w:val="0"/>
        <w:spacing w:after="0" w:line="240" w:lineRule="auto"/>
        <w:ind w:firstLine="425"/>
        <w:jc w:val="both"/>
        <w:rPr>
          <w:rFonts w:ascii="Times New Roman" w:hAnsi="Times New Roman" w:cs="Times New Roman"/>
          <w:sz w:val="20"/>
          <w:szCs w:val="20"/>
        </w:rPr>
      </w:pPr>
    </w:p>
    <w:p w:rsidR="00B17EF0" w:rsidRPr="005854F8" w:rsidRDefault="00B17EF0" w:rsidP="00D62AB1">
      <w:pPr>
        <w:snapToGrid w:val="0"/>
        <w:spacing w:after="0" w:line="240" w:lineRule="auto"/>
        <w:jc w:val="center"/>
        <w:rPr>
          <w:rFonts w:ascii="Times New Roman" w:hAnsi="Times New Roman" w:cs="Times New Roman"/>
          <w:sz w:val="20"/>
          <w:szCs w:val="20"/>
        </w:rPr>
      </w:pPr>
      <w:r w:rsidRPr="005854F8">
        <w:rPr>
          <w:rFonts w:ascii="Times New Roman" w:hAnsi="Times New Roman" w:cs="Times New Roman"/>
          <w:noProof/>
          <w:sz w:val="20"/>
          <w:szCs w:val="20"/>
          <w:lang w:eastAsia="zh-CN"/>
        </w:rPr>
        <w:lastRenderedPageBreak/>
        <w:drawing>
          <wp:inline distT="0" distB="0" distL="0" distR="0">
            <wp:extent cx="6049645" cy="2019300"/>
            <wp:effectExtent l="19050" t="0" r="8255" b="0"/>
            <wp:docPr id="26" name="Picture 5" descr="I:\Research\PROJECT ZIKA RNAi\siRNA\PROJECT ZIKA siRNA\Main P. Zika_ siRNA\NEW siRNA of ZIKV_18.1.15\Manuscript_IJPMR_30.1.15\Figures\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esearch\PROJECT ZIKA RNAi\siRNA\PROJECT ZIKA siRNA\Main P. Zika_ siRNA\NEW siRNA of ZIKV_18.1.15\Manuscript_IJPMR_30.1.15\Figures\Figure 4.JPG"/>
                    <pic:cNvPicPr>
                      <a:picLocks noChangeAspect="1" noChangeArrowheads="1"/>
                    </pic:cNvPicPr>
                  </pic:nvPicPr>
                  <pic:blipFill>
                    <a:blip r:embed="rId38" cstate="print"/>
                    <a:srcRect/>
                    <a:stretch>
                      <a:fillRect/>
                    </a:stretch>
                  </pic:blipFill>
                  <pic:spPr bwMode="auto">
                    <a:xfrm>
                      <a:off x="0" y="0"/>
                      <a:ext cx="6061760" cy="2023344"/>
                    </a:xfrm>
                    <a:prstGeom prst="rect">
                      <a:avLst/>
                    </a:prstGeom>
                    <a:noFill/>
                    <a:ln w="9525">
                      <a:noFill/>
                      <a:miter lim="800000"/>
                      <a:headEnd/>
                      <a:tailEnd/>
                    </a:ln>
                  </pic:spPr>
                </pic:pic>
              </a:graphicData>
            </a:graphic>
          </wp:inline>
        </w:drawing>
      </w:r>
    </w:p>
    <w:p w:rsidR="00B17EF0" w:rsidRPr="005854F8" w:rsidRDefault="00575127" w:rsidP="009E1B8B">
      <w:pPr>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Figure 4</w:t>
      </w:r>
      <w:r w:rsidR="002A1C43">
        <w:rPr>
          <w:rFonts w:ascii="Times New Roman" w:hAnsi="Times New Roman" w:cs="Times New Roman"/>
          <w:b/>
          <w:sz w:val="20"/>
          <w:szCs w:val="20"/>
        </w:rPr>
        <w:t>.</w:t>
      </w:r>
      <w:r w:rsidR="00B17EF0" w:rsidRPr="005854F8">
        <w:rPr>
          <w:rFonts w:ascii="Times New Roman" w:hAnsi="Times New Roman" w:cs="Times New Roman"/>
          <w:sz w:val="20"/>
          <w:szCs w:val="20"/>
        </w:rPr>
        <w:t xml:space="preserve"> Predicted </w:t>
      </w:r>
      <w:proofErr w:type="spellStart"/>
      <w:r w:rsidR="00B17EF0" w:rsidRPr="005854F8">
        <w:rPr>
          <w:rFonts w:ascii="Times New Roman" w:hAnsi="Times New Roman" w:cs="Times New Roman"/>
          <w:sz w:val="20"/>
          <w:szCs w:val="20"/>
        </w:rPr>
        <w:t>siRNA</w:t>
      </w:r>
      <w:proofErr w:type="spellEnd"/>
      <w:r w:rsidR="00B17EF0" w:rsidRPr="005854F8">
        <w:rPr>
          <w:rFonts w:ascii="Times New Roman" w:hAnsi="Times New Roman" w:cs="Times New Roman"/>
          <w:sz w:val="20"/>
          <w:szCs w:val="20"/>
        </w:rPr>
        <w:t xml:space="preserve"> 2° structure with possible folding and minimum free energy of (A) Consensus 7, (B) Consensus 8, (C) Co</w:t>
      </w:r>
      <w:r w:rsidR="002A1C43">
        <w:rPr>
          <w:rFonts w:ascii="Times New Roman" w:hAnsi="Times New Roman" w:cs="Times New Roman"/>
          <w:sz w:val="20"/>
          <w:szCs w:val="20"/>
        </w:rPr>
        <w:t>nsensus 11 and (D) Consensus 14</w:t>
      </w:r>
    </w:p>
    <w:p w:rsidR="00B17EF0" w:rsidRPr="005854F8" w:rsidRDefault="00B17EF0" w:rsidP="009E1B8B">
      <w:pPr>
        <w:snapToGrid w:val="0"/>
        <w:spacing w:after="0" w:line="240" w:lineRule="auto"/>
        <w:ind w:firstLine="425"/>
        <w:jc w:val="both"/>
        <w:rPr>
          <w:rFonts w:ascii="Times New Roman" w:hAnsi="Times New Roman" w:cs="Times New Roman"/>
          <w:sz w:val="20"/>
          <w:szCs w:val="20"/>
        </w:rPr>
      </w:pPr>
    </w:p>
    <w:p w:rsidR="00B17EF0" w:rsidRPr="005854F8" w:rsidRDefault="00B17EF0" w:rsidP="009E1B8B">
      <w:pPr>
        <w:snapToGrid w:val="0"/>
        <w:spacing w:after="0" w:line="240" w:lineRule="auto"/>
        <w:jc w:val="center"/>
        <w:rPr>
          <w:rFonts w:ascii="Times New Roman" w:hAnsi="Times New Roman" w:cs="Times New Roman"/>
          <w:sz w:val="20"/>
          <w:szCs w:val="20"/>
        </w:rPr>
      </w:pPr>
      <w:r w:rsidRPr="005854F8">
        <w:rPr>
          <w:rFonts w:ascii="Times New Roman" w:hAnsi="Times New Roman" w:cs="Times New Roman"/>
          <w:noProof/>
          <w:sz w:val="20"/>
          <w:szCs w:val="20"/>
          <w:lang w:eastAsia="zh-CN"/>
        </w:rPr>
        <w:drawing>
          <wp:inline distT="0" distB="0" distL="0" distR="0">
            <wp:extent cx="6049645" cy="2038350"/>
            <wp:effectExtent l="19050" t="0" r="8255" b="0"/>
            <wp:docPr id="27" name="Picture 6" descr="I:\Research\PROJECT ZIKA RNAi\siRNA\PROJECT ZIKA siRNA\Main P. Zika_ siRNA\NEW siRNA of ZIKV_18.1.15\Manuscript_IJPMR_30.1.15\Figures\Fig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esearch\PROJECT ZIKA RNAi\siRNA\PROJECT ZIKA siRNA\Main P. Zika_ siRNA\NEW siRNA of ZIKV_18.1.15\Manuscript_IJPMR_30.1.15\Figures\Figure 5.JPG"/>
                    <pic:cNvPicPr>
                      <a:picLocks noChangeAspect="1" noChangeArrowheads="1"/>
                    </pic:cNvPicPr>
                  </pic:nvPicPr>
                  <pic:blipFill>
                    <a:blip r:embed="rId39" cstate="print"/>
                    <a:srcRect/>
                    <a:stretch>
                      <a:fillRect/>
                    </a:stretch>
                  </pic:blipFill>
                  <pic:spPr bwMode="auto">
                    <a:xfrm>
                      <a:off x="0" y="0"/>
                      <a:ext cx="6060211" cy="2041910"/>
                    </a:xfrm>
                    <a:prstGeom prst="rect">
                      <a:avLst/>
                    </a:prstGeom>
                    <a:noFill/>
                    <a:ln w="9525">
                      <a:noFill/>
                      <a:miter lim="800000"/>
                      <a:headEnd/>
                      <a:tailEnd/>
                    </a:ln>
                  </pic:spPr>
                </pic:pic>
              </a:graphicData>
            </a:graphic>
          </wp:inline>
        </w:drawing>
      </w:r>
    </w:p>
    <w:p w:rsidR="00B17EF0" w:rsidRPr="005854F8" w:rsidRDefault="00575127" w:rsidP="009E1B8B">
      <w:pPr>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Figure 5.</w:t>
      </w:r>
      <w:r w:rsidR="00B17EF0" w:rsidRPr="005854F8">
        <w:rPr>
          <w:rFonts w:ascii="Times New Roman" w:hAnsi="Times New Roman" w:cs="Times New Roman"/>
          <w:sz w:val="20"/>
          <w:szCs w:val="20"/>
        </w:rPr>
        <w:t xml:space="preserve"> Predicted lowest free energy structure for binding of </w:t>
      </w:r>
      <w:proofErr w:type="spellStart"/>
      <w:r w:rsidR="00B17EF0" w:rsidRPr="005854F8">
        <w:rPr>
          <w:rFonts w:ascii="Times New Roman" w:hAnsi="Times New Roman" w:cs="Times New Roman"/>
          <w:sz w:val="20"/>
          <w:szCs w:val="20"/>
        </w:rPr>
        <w:t>siRNA</w:t>
      </w:r>
      <w:proofErr w:type="spellEnd"/>
      <w:r w:rsidR="00B17EF0" w:rsidRPr="005854F8">
        <w:rPr>
          <w:rFonts w:ascii="Times New Roman" w:hAnsi="Times New Roman" w:cs="Times New Roman"/>
          <w:sz w:val="20"/>
          <w:szCs w:val="20"/>
        </w:rPr>
        <w:t xml:space="preserve"> (guide strand) and target RNA of (A) Consensus 7, (B) Consensus 8, (C) Co</w:t>
      </w:r>
      <w:r w:rsidR="002A1C43">
        <w:rPr>
          <w:rFonts w:ascii="Times New Roman" w:hAnsi="Times New Roman" w:cs="Times New Roman"/>
          <w:sz w:val="20"/>
          <w:szCs w:val="20"/>
        </w:rPr>
        <w:t>nsensus 11 and (D) Consensus 14</w:t>
      </w:r>
    </w:p>
    <w:p w:rsidR="009E1B8B" w:rsidRPr="005854F8" w:rsidRDefault="009E1B8B" w:rsidP="009E1B8B">
      <w:pPr>
        <w:snapToGrid w:val="0"/>
        <w:spacing w:after="0" w:line="240" w:lineRule="auto"/>
        <w:ind w:firstLine="425"/>
        <w:jc w:val="both"/>
        <w:rPr>
          <w:rFonts w:ascii="Times New Roman" w:hAnsi="Times New Roman" w:cs="Times New Roman"/>
          <w:sz w:val="20"/>
          <w:szCs w:val="20"/>
        </w:rPr>
      </w:pPr>
    </w:p>
    <w:p w:rsidR="00FD7A57" w:rsidRPr="005854F8" w:rsidRDefault="005B5E9F" w:rsidP="009E1B8B">
      <w:pPr>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Table 2.</w:t>
      </w:r>
      <w:r w:rsidR="00FD7A57" w:rsidRPr="005854F8">
        <w:rPr>
          <w:rFonts w:ascii="Times New Roman" w:hAnsi="Times New Roman" w:cs="Times New Roman"/>
          <w:sz w:val="20"/>
          <w:szCs w:val="20"/>
        </w:rPr>
        <w:t xml:space="preserve"> </w:t>
      </w:r>
      <w:r w:rsidR="00D62AB1">
        <w:rPr>
          <w:rFonts w:ascii="Times New Roman" w:hAnsi="Times New Roman" w:cs="Times New Roman"/>
          <w:sz w:val="20"/>
          <w:szCs w:val="20"/>
        </w:rPr>
        <w:t>Four</w:t>
      </w:r>
      <w:r w:rsidR="00FD7A57" w:rsidRPr="005854F8">
        <w:rPr>
          <w:rFonts w:ascii="Times New Roman" w:hAnsi="Times New Roman" w:cs="Times New Roman"/>
          <w:sz w:val="20"/>
          <w:szCs w:val="20"/>
        </w:rPr>
        <w:t xml:space="preserve"> effective consensus </w:t>
      </w:r>
      <w:proofErr w:type="spellStart"/>
      <w:r w:rsidR="00FD7A57" w:rsidRPr="005854F8">
        <w:rPr>
          <w:rFonts w:ascii="Times New Roman" w:hAnsi="Times New Roman" w:cs="Times New Roman"/>
          <w:sz w:val="20"/>
          <w:szCs w:val="20"/>
        </w:rPr>
        <w:t>siRNA</w:t>
      </w:r>
      <w:proofErr w:type="spellEnd"/>
      <w:r w:rsidR="00FD7A57" w:rsidRPr="005854F8">
        <w:rPr>
          <w:rFonts w:ascii="Times New Roman" w:hAnsi="Times New Roman" w:cs="Times New Roman"/>
          <w:sz w:val="20"/>
          <w:szCs w:val="20"/>
        </w:rPr>
        <w:t xml:space="preserve"> molecules for 3' UTR of </w:t>
      </w:r>
      <w:proofErr w:type="spellStart"/>
      <w:r w:rsidR="00685DCD">
        <w:rPr>
          <w:rFonts w:ascii="Times New Roman" w:hAnsi="Times New Roman" w:cs="Times New Roman"/>
          <w:sz w:val="20"/>
          <w:szCs w:val="20"/>
        </w:rPr>
        <w:t>Zika</w:t>
      </w:r>
      <w:proofErr w:type="spellEnd"/>
      <w:r w:rsidR="00FD7A57" w:rsidRPr="005854F8">
        <w:rPr>
          <w:rFonts w:ascii="Times New Roman" w:hAnsi="Times New Roman" w:cs="Times New Roman"/>
          <w:sz w:val="20"/>
          <w:szCs w:val="20"/>
        </w:rPr>
        <w:t xml:space="preserve"> virus with GC%, free energy of folding and free energy of binding with target</w:t>
      </w:r>
    </w:p>
    <w:tbl>
      <w:tblPr>
        <w:tblStyle w:val="TableGrid"/>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810"/>
        <w:gridCol w:w="2520"/>
        <w:gridCol w:w="2340"/>
        <w:gridCol w:w="630"/>
        <w:gridCol w:w="711"/>
        <w:gridCol w:w="720"/>
        <w:gridCol w:w="630"/>
        <w:gridCol w:w="864"/>
      </w:tblGrid>
      <w:tr w:rsidR="00685DCD" w:rsidRPr="005854F8" w:rsidTr="00685DCD">
        <w:trPr>
          <w:cantSplit/>
          <w:jc w:val="center"/>
        </w:trPr>
        <w:tc>
          <w:tcPr>
            <w:tcW w:w="918" w:type="dxa"/>
            <w:vAlign w:val="center"/>
          </w:tcPr>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hAnsi="Times New Roman" w:cs="Times New Roman"/>
                <w:b/>
                <w:color w:val="000000"/>
                <w:sz w:val="14"/>
                <w:szCs w:val="14"/>
              </w:rPr>
              <w:t>Target</w:t>
            </w:r>
          </w:p>
        </w:tc>
        <w:tc>
          <w:tcPr>
            <w:tcW w:w="810" w:type="dxa"/>
            <w:vAlign w:val="center"/>
          </w:tcPr>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hAnsi="Times New Roman" w:cs="Times New Roman"/>
                <w:b/>
                <w:color w:val="000000"/>
                <w:sz w:val="14"/>
                <w:szCs w:val="14"/>
              </w:rPr>
              <w:t>Location of target within mRNA</w:t>
            </w:r>
          </w:p>
        </w:tc>
        <w:tc>
          <w:tcPr>
            <w:tcW w:w="2520" w:type="dxa"/>
            <w:vAlign w:val="center"/>
          </w:tcPr>
          <w:p w:rsidR="0041157B" w:rsidRPr="00685DCD" w:rsidRDefault="0041157B" w:rsidP="00685DCD">
            <w:pPr>
              <w:snapToGrid w:val="0"/>
              <w:jc w:val="center"/>
              <w:rPr>
                <w:rFonts w:ascii="Times New Roman" w:hAnsi="Times New Roman" w:cs="Times New Roman"/>
                <w:b/>
                <w:color w:val="000000"/>
                <w:sz w:val="14"/>
                <w:szCs w:val="14"/>
              </w:rPr>
            </w:pPr>
            <w:proofErr w:type="spellStart"/>
            <w:r w:rsidRPr="00685DCD">
              <w:rPr>
                <w:rFonts w:ascii="Times New Roman" w:hAnsi="Times New Roman" w:cs="Times New Roman"/>
                <w:b/>
                <w:color w:val="000000"/>
                <w:sz w:val="14"/>
                <w:szCs w:val="14"/>
              </w:rPr>
              <w:t>siRNA</w:t>
            </w:r>
            <w:proofErr w:type="spellEnd"/>
            <w:r w:rsidRPr="00685DCD">
              <w:rPr>
                <w:rFonts w:ascii="Times New Roman" w:hAnsi="Times New Roman" w:cs="Times New Roman"/>
                <w:b/>
                <w:color w:val="000000"/>
                <w:sz w:val="14"/>
                <w:szCs w:val="14"/>
              </w:rPr>
              <w:t xml:space="preserve"> target within consensus target</w:t>
            </w:r>
          </w:p>
          <w:p w:rsidR="0041157B" w:rsidRPr="00685DCD" w:rsidRDefault="0041157B" w:rsidP="00685DCD">
            <w:pPr>
              <w:snapToGrid w:val="0"/>
              <w:jc w:val="center"/>
              <w:rPr>
                <w:rFonts w:ascii="Times New Roman" w:eastAsia="Times New Roman" w:hAnsi="Times New Roman" w:cs="Times New Roman"/>
                <w:b/>
                <w:color w:val="000000"/>
                <w:sz w:val="14"/>
                <w:szCs w:val="14"/>
              </w:rPr>
            </w:pPr>
            <w:r w:rsidRPr="00685DCD">
              <w:rPr>
                <w:rFonts w:ascii="Times New Roman" w:eastAsia="Times New Roman" w:hAnsi="Times New Roman" w:cs="Times New Roman"/>
                <w:b/>
                <w:color w:val="000000"/>
                <w:sz w:val="14"/>
                <w:szCs w:val="14"/>
              </w:rPr>
              <w:t>21nt target + 2nt overhang</w:t>
            </w:r>
          </w:p>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eastAsia="Times New Roman" w:hAnsi="Times New Roman" w:cs="Times New Roman"/>
                <w:b/>
                <w:color w:val="000000"/>
                <w:sz w:val="14"/>
                <w:szCs w:val="14"/>
              </w:rPr>
              <w:t>(5′→3′)</w:t>
            </w:r>
          </w:p>
        </w:tc>
        <w:tc>
          <w:tcPr>
            <w:tcW w:w="2340" w:type="dxa"/>
            <w:vAlign w:val="center"/>
          </w:tcPr>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hAnsi="Times New Roman" w:cs="Times New Roman"/>
                <w:b/>
                <w:color w:val="000000"/>
                <w:sz w:val="14"/>
                <w:szCs w:val="14"/>
              </w:rPr>
              <w:t xml:space="preserve">Predicted </w:t>
            </w:r>
            <w:proofErr w:type="spellStart"/>
            <w:r w:rsidRPr="00685DCD">
              <w:rPr>
                <w:rFonts w:ascii="Times New Roman" w:hAnsi="Times New Roman" w:cs="Times New Roman"/>
                <w:b/>
                <w:color w:val="000000"/>
                <w:sz w:val="14"/>
                <w:szCs w:val="14"/>
              </w:rPr>
              <w:t>siRNA</w:t>
            </w:r>
            <w:proofErr w:type="spellEnd"/>
            <w:r w:rsidRPr="00685DCD">
              <w:rPr>
                <w:rFonts w:ascii="Times New Roman" w:hAnsi="Times New Roman" w:cs="Times New Roman"/>
                <w:b/>
                <w:color w:val="000000"/>
                <w:sz w:val="14"/>
                <w:szCs w:val="14"/>
              </w:rPr>
              <w:t xml:space="preserve"> duplex at 37°C</w:t>
            </w:r>
          </w:p>
          <w:p w:rsidR="009E1B8B" w:rsidRPr="00685DCD" w:rsidRDefault="0041157B" w:rsidP="00685DCD">
            <w:pPr>
              <w:snapToGrid w:val="0"/>
              <w:jc w:val="center"/>
              <w:rPr>
                <w:rFonts w:ascii="Times New Roman" w:eastAsia="Times New Roman" w:hAnsi="Times New Roman" w:cs="Times New Roman"/>
                <w:b/>
                <w:color w:val="000000"/>
                <w:sz w:val="14"/>
                <w:szCs w:val="14"/>
              </w:rPr>
            </w:pPr>
            <w:r w:rsidRPr="00685DCD">
              <w:rPr>
                <w:rFonts w:ascii="Times New Roman" w:eastAsia="Times New Roman" w:hAnsi="Times New Roman" w:cs="Times New Roman"/>
                <w:b/>
                <w:color w:val="000000"/>
                <w:sz w:val="14"/>
                <w:szCs w:val="14"/>
              </w:rPr>
              <w:t>21nt guide (5′→3′)</w:t>
            </w:r>
          </w:p>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eastAsia="Times New Roman" w:hAnsi="Times New Roman" w:cs="Times New Roman"/>
                <w:b/>
                <w:color w:val="000000"/>
                <w:sz w:val="14"/>
                <w:szCs w:val="14"/>
              </w:rPr>
              <w:t>21nt passenger (5′→3′)</w:t>
            </w:r>
          </w:p>
        </w:tc>
        <w:tc>
          <w:tcPr>
            <w:tcW w:w="630" w:type="dxa"/>
            <w:vAlign w:val="center"/>
          </w:tcPr>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hAnsi="Times New Roman" w:cs="Times New Roman"/>
                <w:b/>
                <w:color w:val="000000"/>
                <w:sz w:val="14"/>
                <w:szCs w:val="14"/>
              </w:rPr>
              <w:t>GC%</w:t>
            </w:r>
          </w:p>
        </w:tc>
        <w:tc>
          <w:tcPr>
            <w:tcW w:w="711" w:type="dxa"/>
            <w:vAlign w:val="center"/>
          </w:tcPr>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hAnsi="Times New Roman" w:cs="Times New Roman"/>
                <w:b/>
                <w:color w:val="000000"/>
                <w:sz w:val="14"/>
                <w:szCs w:val="14"/>
                <w:shd w:val="clear" w:color="auto" w:fill="F7F7F7"/>
              </w:rPr>
              <w:t>Δ</w:t>
            </w:r>
            <w:r w:rsidRPr="00685DCD">
              <w:rPr>
                <w:rFonts w:ascii="Times New Roman" w:hAnsi="Times New Roman" w:cs="Times New Roman"/>
                <w:b/>
                <w:color w:val="000000"/>
                <w:sz w:val="14"/>
                <w:szCs w:val="14"/>
              </w:rPr>
              <w:t>G of folding (kcal/</w:t>
            </w:r>
          </w:p>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hAnsi="Times New Roman" w:cs="Times New Roman"/>
                <w:b/>
                <w:color w:val="000000"/>
                <w:sz w:val="14"/>
                <w:szCs w:val="14"/>
              </w:rPr>
              <w:t>mol)</w:t>
            </w:r>
          </w:p>
        </w:tc>
        <w:tc>
          <w:tcPr>
            <w:tcW w:w="720" w:type="dxa"/>
            <w:vAlign w:val="center"/>
          </w:tcPr>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hAnsi="Times New Roman" w:cs="Times New Roman"/>
                <w:b/>
                <w:color w:val="000000"/>
                <w:sz w:val="14"/>
                <w:szCs w:val="14"/>
                <w:shd w:val="clear" w:color="auto" w:fill="F7F7F7"/>
              </w:rPr>
              <w:t>Δ</w:t>
            </w:r>
            <w:r w:rsidRPr="00685DCD">
              <w:rPr>
                <w:rFonts w:ascii="Times New Roman" w:hAnsi="Times New Roman" w:cs="Times New Roman"/>
                <w:b/>
                <w:color w:val="000000"/>
                <w:sz w:val="14"/>
                <w:szCs w:val="14"/>
              </w:rPr>
              <w:t>G of binding  (kcal/</w:t>
            </w:r>
          </w:p>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hAnsi="Times New Roman" w:cs="Times New Roman"/>
                <w:b/>
                <w:color w:val="000000"/>
                <w:sz w:val="14"/>
                <w:szCs w:val="14"/>
              </w:rPr>
              <w:t>mol )</w:t>
            </w:r>
          </w:p>
        </w:tc>
        <w:tc>
          <w:tcPr>
            <w:tcW w:w="630" w:type="dxa"/>
            <w:vAlign w:val="center"/>
          </w:tcPr>
          <w:p w:rsidR="0041157B" w:rsidRPr="00685DCD" w:rsidRDefault="0041157B" w:rsidP="00685DCD">
            <w:pPr>
              <w:snapToGrid w:val="0"/>
              <w:jc w:val="center"/>
              <w:rPr>
                <w:rFonts w:ascii="Times New Roman" w:hAnsi="Times New Roman" w:cs="Times New Roman"/>
                <w:b/>
                <w:color w:val="000000"/>
                <w:sz w:val="14"/>
                <w:szCs w:val="14"/>
              </w:rPr>
            </w:pPr>
            <w:proofErr w:type="spellStart"/>
            <w:r w:rsidRPr="00685DCD">
              <w:rPr>
                <w:rFonts w:ascii="Times New Roman" w:hAnsi="Times New Roman" w:cs="Times New Roman"/>
                <w:b/>
                <w:color w:val="000000"/>
                <w:sz w:val="14"/>
                <w:szCs w:val="14"/>
              </w:rPr>
              <w:t>TmCp</w:t>
            </w:r>
            <w:proofErr w:type="spellEnd"/>
          </w:p>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hAnsi="Times New Roman" w:cs="Times New Roman"/>
                <w:b/>
                <w:color w:val="000000"/>
                <w:sz w:val="14"/>
                <w:szCs w:val="14"/>
              </w:rPr>
              <w:t>(°C)</w:t>
            </w:r>
          </w:p>
        </w:tc>
        <w:tc>
          <w:tcPr>
            <w:tcW w:w="864" w:type="dxa"/>
            <w:vAlign w:val="center"/>
          </w:tcPr>
          <w:p w:rsidR="0041157B" w:rsidRPr="00685DCD" w:rsidRDefault="0041157B" w:rsidP="00685DCD">
            <w:pPr>
              <w:snapToGrid w:val="0"/>
              <w:jc w:val="center"/>
              <w:rPr>
                <w:rFonts w:ascii="Times New Roman" w:hAnsi="Times New Roman" w:cs="Times New Roman"/>
                <w:b/>
                <w:color w:val="000000"/>
                <w:sz w:val="14"/>
                <w:szCs w:val="14"/>
              </w:rPr>
            </w:pPr>
            <w:proofErr w:type="spellStart"/>
            <w:r w:rsidRPr="00685DCD">
              <w:rPr>
                <w:rFonts w:ascii="Times New Roman" w:hAnsi="Times New Roman" w:cs="Times New Roman"/>
                <w:b/>
                <w:color w:val="000000"/>
                <w:sz w:val="14"/>
                <w:szCs w:val="14"/>
              </w:rPr>
              <w:t>TmConc</w:t>
            </w:r>
            <w:proofErr w:type="spellEnd"/>
            <w:r w:rsidRPr="00685DCD">
              <w:rPr>
                <w:rFonts w:ascii="Times New Roman" w:hAnsi="Times New Roman" w:cs="Times New Roman"/>
                <w:b/>
                <w:color w:val="000000"/>
                <w:sz w:val="14"/>
                <w:szCs w:val="14"/>
              </w:rPr>
              <w:t>.</w:t>
            </w:r>
          </w:p>
          <w:p w:rsidR="0041157B" w:rsidRPr="00685DCD" w:rsidRDefault="0041157B" w:rsidP="00685DCD">
            <w:pPr>
              <w:snapToGrid w:val="0"/>
              <w:jc w:val="center"/>
              <w:rPr>
                <w:rFonts w:ascii="Times New Roman" w:hAnsi="Times New Roman" w:cs="Times New Roman"/>
                <w:b/>
                <w:color w:val="000000"/>
                <w:sz w:val="14"/>
                <w:szCs w:val="14"/>
              </w:rPr>
            </w:pPr>
            <w:r w:rsidRPr="00685DCD">
              <w:rPr>
                <w:rFonts w:ascii="Times New Roman" w:hAnsi="Times New Roman" w:cs="Times New Roman"/>
                <w:b/>
                <w:color w:val="000000"/>
                <w:sz w:val="14"/>
                <w:szCs w:val="14"/>
              </w:rPr>
              <w:t>(°C)</w:t>
            </w:r>
          </w:p>
        </w:tc>
      </w:tr>
      <w:tr w:rsidR="00685DCD" w:rsidRPr="005854F8" w:rsidTr="00685DCD">
        <w:trPr>
          <w:cantSplit/>
          <w:jc w:val="center"/>
        </w:trPr>
        <w:tc>
          <w:tcPr>
            <w:tcW w:w="918"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Consensus Target-7</w:t>
            </w:r>
          </w:p>
        </w:tc>
        <w:tc>
          <w:tcPr>
            <w:tcW w:w="81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271-293</w:t>
            </w:r>
          </w:p>
        </w:tc>
        <w:tc>
          <w:tcPr>
            <w:tcW w:w="252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eastAsia="Times New Roman" w:hAnsi="Times New Roman" w:cs="Times New Roman"/>
                <w:color w:val="000000"/>
                <w:sz w:val="14"/>
                <w:szCs w:val="14"/>
              </w:rPr>
              <w:t>GTGTTGTAAGCACCAATTTTAGT</w:t>
            </w:r>
          </w:p>
        </w:tc>
        <w:tc>
          <w:tcPr>
            <w:tcW w:w="2340" w:type="dxa"/>
            <w:vAlign w:val="center"/>
          </w:tcPr>
          <w:p w:rsidR="009E1B8B" w:rsidRPr="00685DCD" w:rsidRDefault="006A4385" w:rsidP="00685DCD">
            <w:pPr>
              <w:snapToGrid w:val="0"/>
              <w:jc w:val="center"/>
              <w:rPr>
                <w:rFonts w:ascii="Times New Roman" w:eastAsia="Times New Roman" w:hAnsi="Times New Roman" w:cs="Times New Roman"/>
                <w:color w:val="000000"/>
                <w:sz w:val="14"/>
                <w:szCs w:val="14"/>
              </w:rPr>
            </w:pPr>
            <w:r w:rsidRPr="00685DCD">
              <w:rPr>
                <w:rFonts w:ascii="Times New Roman" w:eastAsia="Times New Roman" w:hAnsi="Times New Roman" w:cs="Times New Roman"/>
                <w:color w:val="000000"/>
                <w:sz w:val="14"/>
                <w:szCs w:val="14"/>
              </w:rPr>
              <w:t>UAAAAUUGGUGCUUACAACAC</w:t>
            </w:r>
          </w:p>
          <w:p w:rsidR="0041157B" w:rsidRPr="00685DCD" w:rsidRDefault="006A4385" w:rsidP="00685DCD">
            <w:pPr>
              <w:snapToGrid w:val="0"/>
              <w:jc w:val="center"/>
              <w:rPr>
                <w:rFonts w:ascii="Times New Roman" w:eastAsia="Times New Roman" w:hAnsi="Times New Roman" w:cs="Times New Roman"/>
                <w:color w:val="000000"/>
                <w:sz w:val="14"/>
                <w:szCs w:val="14"/>
              </w:rPr>
            </w:pPr>
            <w:r w:rsidRPr="00685DCD">
              <w:rPr>
                <w:rFonts w:ascii="Times New Roman" w:eastAsia="Times New Roman" w:hAnsi="Times New Roman" w:cs="Times New Roman"/>
                <w:color w:val="000000"/>
                <w:sz w:val="14"/>
                <w:szCs w:val="14"/>
              </w:rPr>
              <w:t>GUUGUAAGCACCAAUUUUAGU</w:t>
            </w:r>
          </w:p>
        </w:tc>
        <w:tc>
          <w:tcPr>
            <w:tcW w:w="63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46.7</w:t>
            </w:r>
          </w:p>
        </w:tc>
        <w:tc>
          <w:tcPr>
            <w:tcW w:w="711"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1.6</w:t>
            </w:r>
          </w:p>
        </w:tc>
        <w:tc>
          <w:tcPr>
            <w:tcW w:w="72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-31.3</w:t>
            </w:r>
          </w:p>
        </w:tc>
        <w:tc>
          <w:tcPr>
            <w:tcW w:w="63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80.7</w:t>
            </w:r>
          </w:p>
        </w:tc>
        <w:tc>
          <w:tcPr>
            <w:tcW w:w="864"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79.5</w:t>
            </w:r>
          </w:p>
        </w:tc>
      </w:tr>
      <w:tr w:rsidR="00685DCD" w:rsidRPr="005854F8" w:rsidTr="00685DCD">
        <w:trPr>
          <w:cantSplit/>
          <w:jc w:val="center"/>
        </w:trPr>
        <w:tc>
          <w:tcPr>
            <w:tcW w:w="918"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Consensus Target-8</w:t>
            </w:r>
          </w:p>
        </w:tc>
        <w:tc>
          <w:tcPr>
            <w:tcW w:w="81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271-293</w:t>
            </w:r>
          </w:p>
        </w:tc>
        <w:tc>
          <w:tcPr>
            <w:tcW w:w="252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eastAsia="Times New Roman" w:hAnsi="Times New Roman" w:cs="Times New Roman"/>
                <w:color w:val="000000"/>
                <w:sz w:val="14"/>
                <w:szCs w:val="14"/>
              </w:rPr>
              <w:t>GTGTTGTAAGCACCAATTTCAGT</w:t>
            </w:r>
          </w:p>
        </w:tc>
        <w:tc>
          <w:tcPr>
            <w:tcW w:w="2340" w:type="dxa"/>
            <w:vAlign w:val="center"/>
          </w:tcPr>
          <w:p w:rsidR="009E1B8B" w:rsidRPr="00685DCD" w:rsidRDefault="006A4385" w:rsidP="00685DCD">
            <w:pPr>
              <w:snapToGrid w:val="0"/>
              <w:jc w:val="center"/>
              <w:rPr>
                <w:rFonts w:ascii="Times New Roman" w:eastAsia="Times New Roman" w:hAnsi="Times New Roman" w:cs="Times New Roman"/>
                <w:color w:val="000000"/>
                <w:sz w:val="14"/>
                <w:szCs w:val="14"/>
              </w:rPr>
            </w:pPr>
            <w:r w:rsidRPr="00685DCD">
              <w:rPr>
                <w:rFonts w:ascii="Times New Roman" w:eastAsia="Times New Roman" w:hAnsi="Times New Roman" w:cs="Times New Roman"/>
                <w:color w:val="000000"/>
                <w:sz w:val="14"/>
                <w:szCs w:val="14"/>
              </w:rPr>
              <w:t>UGAAAUUGGUGCUUACAACAC</w:t>
            </w:r>
          </w:p>
          <w:p w:rsidR="0041157B" w:rsidRPr="00685DCD" w:rsidRDefault="006A4385" w:rsidP="00685DCD">
            <w:pPr>
              <w:snapToGrid w:val="0"/>
              <w:jc w:val="center"/>
              <w:rPr>
                <w:rFonts w:ascii="Times New Roman" w:eastAsia="Times New Roman" w:hAnsi="Times New Roman" w:cs="Times New Roman"/>
                <w:color w:val="000000"/>
                <w:sz w:val="14"/>
                <w:szCs w:val="14"/>
              </w:rPr>
            </w:pPr>
            <w:r w:rsidRPr="00685DCD">
              <w:rPr>
                <w:rFonts w:ascii="Times New Roman" w:eastAsia="Times New Roman" w:hAnsi="Times New Roman" w:cs="Times New Roman"/>
                <w:color w:val="000000"/>
                <w:sz w:val="14"/>
                <w:szCs w:val="14"/>
              </w:rPr>
              <w:t>GUUGUAAGCACCAAUUUCAGU</w:t>
            </w:r>
          </w:p>
        </w:tc>
        <w:tc>
          <w:tcPr>
            <w:tcW w:w="63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53.3</w:t>
            </w:r>
          </w:p>
        </w:tc>
        <w:tc>
          <w:tcPr>
            <w:tcW w:w="711"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1.6</w:t>
            </w:r>
          </w:p>
        </w:tc>
        <w:tc>
          <w:tcPr>
            <w:tcW w:w="72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-33.6</w:t>
            </w:r>
          </w:p>
        </w:tc>
        <w:tc>
          <w:tcPr>
            <w:tcW w:w="63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81.2</w:t>
            </w:r>
          </w:p>
        </w:tc>
        <w:tc>
          <w:tcPr>
            <w:tcW w:w="864"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80.2</w:t>
            </w:r>
          </w:p>
        </w:tc>
      </w:tr>
      <w:tr w:rsidR="00685DCD" w:rsidRPr="005854F8" w:rsidTr="00685DCD">
        <w:trPr>
          <w:cantSplit/>
          <w:jc w:val="center"/>
        </w:trPr>
        <w:tc>
          <w:tcPr>
            <w:tcW w:w="918"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Consensus Target-11</w:t>
            </w:r>
          </w:p>
        </w:tc>
        <w:tc>
          <w:tcPr>
            <w:tcW w:w="81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103-125</w:t>
            </w:r>
          </w:p>
        </w:tc>
        <w:tc>
          <w:tcPr>
            <w:tcW w:w="252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eastAsia="Times New Roman" w:hAnsi="Times New Roman" w:cs="Times New Roman"/>
                <w:color w:val="000000"/>
                <w:sz w:val="14"/>
                <w:szCs w:val="14"/>
              </w:rPr>
              <w:t>GACTTATGGTGTGGATCTTTTAT</w:t>
            </w:r>
          </w:p>
        </w:tc>
        <w:tc>
          <w:tcPr>
            <w:tcW w:w="2340" w:type="dxa"/>
            <w:vAlign w:val="center"/>
          </w:tcPr>
          <w:p w:rsidR="009E1B8B" w:rsidRPr="00685DCD" w:rsidRDefault="006A4385" w:rsidP="00685DCD">
            <w:pPr>
              <w:snapToGrid w:val="0"/>
              <w:jc w:val="center"/>
              <w:rPr>
                <w:rFonts w:ascii="Times New Roman" w:eastAsia="Times New Roman" w:hAnsi="Times New Roman" w:cs="Times New Roman"/>
                <w:color w:val="000000"/>
                <w:sz w:val="14"/>
                <w:szCs w:val="14"/>
              </w:rPr>
            </w:pPr>
            <w:r w:rsidRPr="00685DCD">
              <w:rPr>
                <w:rFonts w:ascii="Times New Roman" w:eastAsia="Times New Roman" w:hAnsi="Times New Roman" w:cs="Times New Roman"/>
                <w:color w:val="000000"/>
                <w:sz w:val="14"/>
                <w:szCs w:val="14"/>
              </w:rPr>
              <w:t>AAAAGAUCCACACCAUAAGUC</w:t>
            </w:r>
          </w:p>
          <w:p w:rsidR="0041157B" w:rsidRPr="00685DCD" w:rsidRDefault="006A4385" w:rsidP="00685DCD">
            <w:pPr>
              <w:snapToGrid w:val="0"/>
              <w:jc w:val="center"/>
              <w:rPr>
                <w:rFonts w:ascii="Times New Roman" w:eastAsia="Times New Roman" w:hAnsi="Times New Roman" w:cs="Times New Roman"/>
                <w:color w:val="000000"/>
                <w:sz w:val="14"/>
                <w:szCs w:val="14"/>
              </w:rPr>
            </w:pPr>
            <w:r w:rsidRPr="00685DCD">
              <w:rPr>
                <w:rFonts w:ascii="Times New Roman" w:eastAsia="Times New Roman" w:hAnsi="Times New Roman" w:cs="Times New Roman"/>
                <w:color w:val="000000"/>
                <w:sz w:val="14"/>
                <w:szCs w:val="14"/>
              </w:rPr>
              <w:t>CUUAUGGUGUGGAUCUUUUAU</w:t>
            </w:r>
          </w:p>
        </w:tc>
        <w:tc>
          <w:tcPr>
            <w:tcW w:w="63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44.4</w:t>
            </w:r>
          </w:p>
        </w:tc>
        <w:tc>
          <w:tcPr>
            <w:tcW w:w="711"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1.8</w:t>
            </w:r>
          </w:p>
        </w:tc>
        <w:tc>
          <w:tcPr>
            <w:tcW w:w="72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-34.1</w:t>
            </w:r>
          </w:p>
        </w:tc>
        <w:tc>
          <w:tcPr>
            <w:tcW w:w="63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82.7</w:t>
            </w:r>
          </w:p>
        </w:tc>
        <w:tc>
          <w:tcPr>
            <w:tcW w:w="864"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81.4</w:t>
            </w:r>
          </w:p>
        </w:tc>
      </w:tr>
      <w:tr w:rsidR="00685DCD" w:rsidRPr="005854F8" w:rsidTr="00685DCD">
        <w:trPr>
          <w:cantSplit/>
          <w:jc w:val="center"/>
        </w:trPr>
        <w:tc>
          <w:tcPr>
            <w:tcW w:w="918"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Consensus Target-14</w:t>
            </w:r>
          </w:p>
        </w:tc>
        <w:tc>
          <w:tcPr>
            <w:tcW w:w="81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59-81</w:t>
            </w:r>
          </w:p>
        </w:tc>
        <w:tc>
          <w:tcPr>
            <w:tcW w:w="252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CTGTATCAAAATGGAAAGAAATT</w:t>
            </w:r>
          </w:p>
        </w:tc>
        <w:tc>
          <w:tcPr>
            <w:tcW w:w="2340" w:type="dxa"/>
            <w:vAlign w:val="center"/>
          </w:tcPr>
          <w:p w:rsidR="009E1B8B" w:rsidRPr="00685DCD" w:rsidRDefault="006A4385" w:rsidP="00685DCD">
            <w:pPr>
              <w:snapToGrid w:val="0"/>
              <w:jc w:val="center"/>
              <w:rPr>
                <w:rFonts w:ascii="Times New Roman" w:eastAsia="Times New Roman" w:hAnsi="Times New Roman" w:cs="Times New Roman"/>
                <w:color w:val="000000"/>
                <w:sz w:val="14"/>
                <w:szCs w:val="14"/>
              </w:rPr>
            </w:pPr>
            <w:r w:rsidRPr="00685DCD">
              <w:rPr>
                <w:rFonts w:ascii="Times New Roman" w:eastAsia="Times New Roman" w:hAnsi="Times New Roman" w:cs="Times New Roman"/>
                <w:color w:val="000000"/>
                <w:sz w:val="14"/>
                <w:szCs w:val="14"/>
              </w:rPr>
              <w:t>UUUCUUUCCAUUUUGAUACAG</w:t>
            </w:r>
          </w:p>
          <w:p w:rsidR="0041157B" w:rsidRPr="00685DCD" w:rsidRDefault="006A4385" w:rsidP="00685DCD">
            <w:pPr>
              <w:snapToGrid w:val="0"/>
              <w:jc w:val="center"/>
              <w:rPr>
                <w:rFonts w:ascii="Times New Roman" w:eastAsia="Times New Roman" w:hAnsi="Times New Roman" w:cs="Times New Roman"/>
                <w:color w:val="000000"/>
                <w:sz w:val="14"/>
                <w:szCs w:val="14"/>
              </w:rPr>
            </w:pPr>
            <w:r w:rsidRPr="00685DCD">
              <w:rPr>
                <w:rFonts w:ascii="Times New Roman" w:eastAsia="Times New Roman" w:hAnsi="Times New Roman" w:cs="Times New Roman"/>
                <w:color w:val="000000"/>
                <w:sz w:val="14"/>
                <w:szCs w:val="14"/>
              </w:rPr>
              <w:t>GUAUCAAAAUGGAAAGAAAUU</w:t>
            </w:r>
          </w:p>
        </w:tc>
        <w:tc>
          <w:tcPr>
            <w:tcW w:w="63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60.0</w:t>
            </w:r>
          </w:p>
        </w:tc>
        <w:tc>
          <w:tcPr>
            <w:tcW w:w="711"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1.8</w:t>
            </w:r>
          </w:p>
        </w:tc>
        <w:tc>
          <w:tcPr>
            <w:tcW w:w="72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-29.0</w:t>
            </w:r>
          </w:p>
        </w:tc>
        <w:tc>
          <w:tcPr>
            <w:tcW w:w="630" w:type="dxa"/>
            <w:vAlign w:val="center"/>
          </w:tcPr>
          <w:p w:rsidR="0041157B" w:rsidRPr="00685DCD" w:rsidRDefault="0041157B" w:rsidP="00685DCD">
            <w:pPr>
              <w:snapToGrid w:val="0"/>
              <w:jc w:val="center"/>
              <w:rPr>
                <w:rFonts w:ascii="Times New Roman" w:hAnsi="Times New Roman" w:cs="Times New Roman"/>
                <w:color w:val="000000"/>
                <w:sz w:val="14"/>
                <w:szCs w:val="14"/>
              </w:rPr>
            </w:pPr>
            <w:r w:rsidRPr="00685DCD">
              <w:rPr>
                <w:rFonts w:ascii="Times New Roman" w:hAnsi="Times New Roman" w:cs="Times New Roman"/>
                <w:color w:val="000000"/>
                <w:sz w:val="14"/>
                <w:szCs w:val="14"/>
              </w:rPr>
              <w:t>70.1</w:t>
            </w:r>
          </w:p>
        </w:tc>
        <w:tc>
          <w:tcPr>
            <w:tcW w:w="864" w:type="dxa"/>
            <w:vAlign w:val="center"/>
          </w:tcPr>
          <w:p w:rsidR="0041157B" w:rsidRPr="00685DCD" w:rsidRDefault="0041157B" w:rsidP="00685DCD">
            <w:pPr>
              <w:snapToGrid w:val="0"/>
              <w:jc w:val="center"/>
              <w:rPr>
                <w:rFonts w:ascii="Times New Roman" w:hAnsi="Times New Roman" w:cs="Times New Roman"/>
                <w:color w:val="000000"/>
                <w:sz w:val="14"/>
                <w:szCs w:val="14"/>
                <w:lang w:eastAsia="zh-CN"/>
              </w:rPr>
            </w:pPr>
            <w:r w:rsidRPr="00685DCD">
              <w:rPr>
                <w:rFonts w:ascii="Times New Roman" w:hAnsi="Times New Roman" w:cs="Times New Roman"/>
                <w:color w:val="000000"/>
                <w:sz w:val="14"/>
                <w:szCs w:val="14"/>
              </w:rPr>
              <w:t>69.8</w:t>
            </w:r>
          </w:p>
        </w:tc>
      </w:tr>
    </w:tbl>
    <w:p w:rsidR="005854F8" w:rsidRDefault="005854F8" w:rsidP="009E1B8B">
      <w:pPr>
        <w:snapToGrid w:val="0"/>
        <w:spacing w:after="0" w:line="240" w:lineRule="auto"/>
        <w:jc w:val="center"/>
        <w:rPr>
          <w:rFonts w:ascii="Times New Roman" w:hAnsi="Times New Roman" w:cs="Times New Roman"/>
          <w:b/>
          <w:sz w:val="20"/>
          <w:szCs w:val="20"/>
          <w:lang w:eastAsia="zh-CN"/>
        </w:rPr>
      </w:pPr>
    </w:p>
    <w:p w:rsidR="00FD7A57" w:rsidRPr="005854F8" w:rsidRDefault="00895A27" w:rsidP="009E1B8B">
      <w:pPr>
        <w:snapToGrid w:val="0"/>
        <w:spacing w:after="0" w:line="240" w:lineRule="auto"/>
        <w:jc w:val="center"/>
        <w:rPr>
          <w:rFonts w:ascii="Times New Roman" w:hAnsi="Times New Roman" w:cs="Times New Roman"/>
          <w:b/>
          <w:sz w:val="20"/>
          <w:szCs w:val="20"/>
        </w:rPr>
      </w:pPr>
      <w:r w:rsidRPr="005854F8">
        <w:rPr>
          <w:rFonts w:ascii="Times New Roman" w:hAnsi="Times New Roman" w:cs="Times New Roman"/>
          <w:b/>
          <w:noProof/>
          <w:sz w:val="20"/>
          <w:szCs w:val="20"/>
          <w:lang w:eastAsia="zh-CN"/>
        </w:rPr>
        <w:drawing>
          <wp:inline distT="0" distB="0" distL="0" distR="0">
            <wp:extent cx="2847975" cy="1075857"/>
            <wp:effectExtent l="19050" t="0" r="9525" b="0"/>
            <wp:docPr id="21" name="Picture 7" descr="I:\Research\PROJECT ZIKA RNAi\siRNA\PROJECT ZIKA siRNA\Main P. Zika_ siRNA\NEW siRNA of ZIKV_18.1.15\Manuscript_IJPMR_30.1.15\Figures\Figure_6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Research\PROJECT ZIKA RNAi\siRNA\PROJECT ZIKA siRNA\Main P. Zika_ siRNA\NEW siRNA of ZIKV_18.1.15\Manuscript_IJPMR_30.1.15\Figures\Figure_6_A.jpg"/>
                    <pic:cNvPicPr>
                      <a:picLocks noChangeAspect="1" noChangeArrowheads="1"/>
                    </pic:cNvPicPr>
                  </pic:nvPicPr>
                  <pic:blipFill>
                    <a:blip r:embed="rId40" cstate="print"/>
                    <a:srcRect b="9677"/>
                    <a:stretch>
                      <a:fillRect/>
                    </a:stretch>
                  </pic:blipFill>
                  <pic:spPr bwMode="auto">
                    <a:xfrm>
                      <a:off x="0" y="0"/>
                      <a:ext cx="2849419" cy="1076402"/>
                    </a:xfrm>
                    <a:prstGeom prst="rect">
                      <a:avLst/>
                    </a:prstGeom>
                    <a:noFill/>
                    <a:ln w="9525">
                      <a:noFill/>
                      <a:miter lim="800000"/>
                      <a:headEnd/>
                      <a:tailEnd/>
                    </a:ln>
                  </pic:spPr>
                </pic:pic>
              </a:graphicData>
            </a:graphic>
          </wp:inline>
        </w:drawing>
      </w:r>
      <w:r w:rsidR="00C97286">
        <w:rPr>
          <w:rFonts w:ascii="Times New Roman" w:hAnsi="Times New Roman" w:cs="Times New Roman"/>
          <w:b/>
          <w:sz w:val="20"/>
          <w:szCs w:val="20"/>
          <w:lang w:eastAsia="zh-CN"/>
        </w:rPr>
        <w:t xml:space="preserve">      </w:t>
      </w:r>
      <w:r w:rsidR="009E1B8B" w:rsidRPr="005854F8">
        <w:rPr>
          <w:rFonts w:ascii="Times New Roman" w:hAnsi="Times New Roman" w:cs="Times New Roman" w:hint="eastAsia"/>
          <w:b/>
          <w:sz w:val="20"/>
          <w:szCs w:val="20"/>
          <w:lang w:eastAsia="zh-CN"/>
        </w:rPr>
        <w:t xml:space="preserve"> </w:t>
      </w:r>
      <w:r w:rsidR="006C5B04" w:rsidRPr="005854F8">
        <w:rPr>
          <w:rFonts w:ascii="Times New Roman" w:hAnsi="Times New Roman" w:cs="Times New Roman"/>
          <w:b/>
          <w:noProof/>
          <w:sz w:val="20"/>
          <w:szCs w:val="20"/>
          <w:lang w:eastAsia="zh-CN"/>
        </w:rPr>
        <w:drawing>
          <wp:inline distT="0" distB="0" distL="0" distR="0">
            <wp:extent cx="2697480" cy="559716"/>
            <wp:effectExtent l="19050" t="0" r="7620" b="0"/>
            <wp:docPr id="22" name="Picture 8" descr="I:\Research\PROJECT ZIKA RNAi\siRNA\PROJECT ZIKA siRNA\Main P. Zika_ siRNA\NEW siRNA of ZIKV_18.1.15\Manuscript_IJPMR_30.1.15\Figures\Figure_6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Research\PROJECT ZIKA RNAi\siRNA\PROJECT ZIKA siRNA\Main P. Zika_ siRNA\NEW siRNA of ZIKV_18.1.15\Manuscript_IJPMR_30.1.15\Figures\Figure_6_B.jpg"/>
                    <pic:cNvPicPr>
                      <a:picLocks noChangeAspect="1" noChangeArrowheads="1"/>
                    </pic:cNvPicPr>
                  </pic:nvPicPr>
                  <pic:blipFill>
                    <a:blip r:embed="rId41" cstate="print"/>
                    <a:srcRect/>
                    <a:stretch>
                      <a:fillRect/>
                    </a:stretch>
                  </pic:blipFill>
                  <pic:spPr bwMode="auto">
                    <a:xfrm>
                      <a:off x="0" y="0"/>
                      <a:ext cx="2697149" cy="559647"/>
                    </a:xfrm>
                    <a:prstGeom prst="rect">
                      <a:avLst/>
                    </a:prstGeom>
                    <a:noFill/>
                    <a:ln w="9525">
                      <a:noFill/>
                      <a:miter lim="800000"/>
                      <a:headEnd/>
                      <a:tailEnd/>
                    </a:ln>
                  </pic:spPr>
                </pic:pic>
              </a:graphicData>
            </a:graphic>
          </wp:inline>
        </w:drawing>
      </w:r>
    </w:p>
    <w:p w:rsidR="00C97286" w:rsidRDefault="00C97286" w:rsidP="00C9728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FD7A57" w:rsidRPr="005854F8">
        <w:rPr>
          <w:rFonts w:ascii="Times New Roman" w:hAnsi="Times New Roman" w:cs="Times New Roman"/>
          <w:sz w:val="20"/>
          <w:szCs w:val="20"/>
        </w:rPr>
        <w:t xml:space="preserve">(A)                                                                   </w:t>
      </w:r>
      <w:r w:rsidR="008E350C" w:rsidRPr="005854F8">
        <w:rPr>
          <w:rFonts w:ascii="Times New Roman" w:hAnsi="Times New Roman" w:cs="Times New Roman"/>
          <w:sz w:val="20"/>
          <w:szCs w:val="20"/>
        </w:rPr>
        <w:t xml:space="preserve">                     </w:t>
      </w:r>
      <w:r>
        <w:rPr>
          <w:rFonts w:ascii="Times New Roman" w:hAnsi="Times New Roman" w:cs="Times New Roman"/>
          <w:sz w:val="20"/>
          <w:szCs w:val="20"/>
        </w:rPr>
        <w:t xml:space="preserve">   </w:t>
      </w:r>
      <w:r w:rsidR="00FD7A57" w:rsidRPr="005854F8">
        <w:rPr>
          <w:rFonts w:ascii="Times New Roman" w:hAnsi="Times New Roman" w:cs="Times New Roman"/>
          <w:sz w:val="20"/>
          <w:szCs w:val="20"/>
        </w:rPr>
        <w:t>(B)</w:t>
      </w:r>
    </w:p>
    <w:p w:rsidR="001D5AC3" w:rsidRPr="005854F8" w:rsidRDefault="005B5E9F" w:rsidP="00C97286">
      <w:pPr>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Figure 6.</w:t>
      </w:r>
      <w:r w:rsidR="00FD7A57" w:rsidRPr="005854F8">
        <w:rPr>
          <w:rFonts w:ascii="Times New Roman" w:hAnsi="Times New Roman" w:cs="Times New Roman"/>
          <w:sz w:val="20"/>
          <w:szCs w:val="20"/>
        </w:rPr>
        <w:t xml:space="preserve"> Showing (A) multiple sequence alignment of three predicted </w:t>
      </w:r>
      <w:proofErr w:type="spellStart"/>
      <w:r w:rsidR="00FD7A57" w:rsidRPr="005854F8">
        <w:rPr>
          <w:rFonts w:ascii="Times New Roman" w:hAnsi="Times New Roman" w:cs="Times New Roman"/>
          <w:sz w:val="20"/>
          <w:szCs w:val="20"/>
        </w:rPr>
        <w:t>siRNA</w:t>
      </w:r>
      <w:proofErr w:type="spellEnd"/>
      <w:r w:rsidR="00FD7A57" w:rsidRPr="005854F8">
        <w:rPr>
          <w:rFonts w:ascii="Times New Roman" w:hAnsi="Times New Roman" w:cs="Times New Roman"/>
          <w:sz w:val="20"/>
          <w:szCs w:val="20"/>
        </w:rPr>
        <w:t xml:space="preserve"> target sequences; (B) </w:t>
      </w:r>
      <w:proofErr w:type="spellStart"/>
      <w:r w:rsidR="00FD7A57" w:rsidRPr="005854F8">
        <w:rPr>
          <w:rFonts w:ascii="Times New Roman" w:hAnsi="Times New Roman" w:cs="Times New Roman"/>
          <w:sz w:val="20"/>
          <w:szCs w:val="20"/>
        </w:rPr>
        <w:t>phylogenetic</w:t>
      </w:r>
      <w:proofErr w:type="spellEnd"/>
      <w:r w:rsidR="00FD7A57" w:rsidRPr="005854F8">
        <w:rPr>
          <w:rFonts w:ascii="Times New Roman" w:hAnsi="Times New Roman" w:cs="Times New Roman"/>
          <w:sz w:val="20"/>
          <w:szCs w:val="20"/>
        </w:rPr>
        <w:t xml:space="preserve"> tree showing the evolutionary relationship among these three cons</w:t>
      </w:r>
      <w:r w:rsidR="00AA4D77" w:rsidRPr="005854F8">
        <w:rPr>
          <w:rFonts w:ascii="Times New Roman" w:hAnsi="Times New Roman" w:cs="Times New Roman"/>
          <w:sz w:val="20"/>
          <w:szCs w:val="20"/>
        </w:rPr>
        <w:t xml:space="preserve">ensus </w:t>
      </w:r>
      <w:proofErr w:type="spellStart"/>
      <w:r w:rsidR="00AA4D77" w:rsidRPr="005854F8">
        <w:rPr>
          <w:rFonts w:ascii="Times New Roman" w:hAnsi="Times New Roman" w:cs="Times New Roman"/>
          <w:sz w:val="20"/>
          <w:szCs w:val="20"/>
        </w:rPr>
        <w:t>siRNA</w:t>
      </w:r>
      <w:proofErr w:type="spellEnd"/>
      <w:r w:rsidR="00AA4D77" w:rsidRPr="005854F8">
        <w:rPr>
          <w:rFonts w:ascii="Times New Roman" w:hAnsi="Times New Roman" w:cs="Times New Roman"/>
          <w:sz w:val="20"/>
          <w:szCs w:val="20"/>
        </w:rPr>
        <w:t xml:space="preserve"> target sequences</w:t>
      </w:r>
    </w:p>
    <w:p w:rsidR="00C97286" w:rsidRDefault="001D5AC3" w:rsidP="009E1B8B">
      <w:pPr>
        <w:snapToGrid w:val="0"/>
        <w:spacing w:after="0" w:line="240" w:lineRule="auto"/>
        <w:jc w:val="center"/>
        <w:rPr>
          <w:rFonts w:ascii="Times New Roman" w:hAnsi="Times New Roman" w:cs="Times New Roman"/>
          <w:sz w:val="20"/>
          <w:szCs w:val="20"/>
        </w:rPr>
      </w:pPr>
      <w:r w:rsidRPr="005854F8">
        <w:rPr>
          <w:rFonts w:ascii="Times New Roman" w:hAnsi="Times New Roman" w:cs="Times New Roman"/>
          <w:noProof/>
          <w:sz w:val="20"/>
          <w:szCs w:val="20"/>
          <w:lang w:eastAsia="zh-CN"/>
        </w:rPr>
        <w:lastRenderedPageBreak/>
        <w:drawing>
          <wp:inline distT="0" distB="0" distL="0" distR="0">
            <wp:extent cx="5162550" cy="1487805"/>
            <wp:effectExtent l="19050" t="19050" r="19050" b="17145"/>
            <wp:docPr id="28" name="Picture 9" descr="I:\Research\PROJECT ZIKA RNAi\siRNA\PROJECT ZIKA siRNA\Main P. Zika_ siRNA\NEW siRNA of ZIKV_18.1.15\Manuscript_IJPMR_30.1.15\Figures\Figur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Research\PROJECT ZIKA RNAi\siRNA\PROJECT ZIKA siRNA\Main P. Zika_ siRNA\NEW siRNA of ZIKV_18.1.15\Manuscript_IJPMR_30.1.15\Figures\Figure_7.jpg"/>
                    <pic:cNvPicPr>
                      <a:picLocks noChangeAspect="1" noChangeArrowheads="1"/>
                    </pic:cNvPicPr>
                  </pic:nvPicPr>
                  <pic:blipFill>
                    <a:blip r:embed="rId42" cstate="print"/>
                    <a:srcRect/>
                    <a:stretch>
                      <a:fillRect/>
                    </a:stretch>
                  </pic:blipFill>
                  <pic:spPr bwMode="auto">
                    <a:xfrm>
                      <a:off x="0" y="0"/>
                      <a:ext cx="5162550" cy="1487805"/>
                    </a:xfrm>
                    <a:prstGeom prst="rect">
                      <a:avLst/>
                    </a:prstGeom>
                    <a:noFill/>
                    <a:ln w="3175">
                      <a:solidFill>
                        <a:schemeClr val="tx1"/>
                      </a:solidFill>
                      <a:miter lim="800000"/>
                      <a:headEnd/>
                      <a:tailEnd/>
                    </a:ln>
                  </pic:spPr>
                </pic:pic>
              </a:graphicData>
            </a:graphic>
          </wp:inline>
        </w:drawing>
      </w:r>
    </w:p>
    <w:p w:rsidR="00C97286" w:rsidRDefault="00C97286" w:rsidP="005A65B7">
      <w:pPr>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Figure 7.</w:t>
      </w:r>
      <w:r w:rsidRPr="005854F8">
        <w:rPr>
          <w:rFonts w:ascii="Times New Roman" w:hAnsi="Times New Roman" w:cs="Times New Roman"/>
          <w:sz w:val="20"/>
          <w:szCs w:val="20"/>
        </w:rPr>
        <w:t xml:space="preserve"> The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inserts of Consensus 7, 8, 11 and 14 generated by </w:t>
      </w:r>
      <w:proofErr w:type="spellStart"/>
      <w:r w:rsidRPr="005854F8">
        <w:rPr>
          <w:rFonts w:ascii="Times New Roman" w:hAnsi="Times New Roman" w:cs="Times New Roman"/>
          <w:sz w:val="20"/>
          <w:szCs w:val="20"/>
        </w:rPr>
        <w:t>siRNA</w:t>
      </w:r>
      <w:proofErr w:type="spellEnd"/>
      <w:r>
        <w:rPr>
          <w:rFonts w:ascii="Times New Roman" w:hAnsi="Times New Roman" w:cs="Times New Roman"/>
          <w:sz w:val="20"/>
          <w:szCs w:val="20"/>
        </w:rPr>
        <w:t xml:space="preserve"> </w:t>
      </w:r>
      <w:r w:rsidR="002A1C43">
        <w:rPr>
          <w:rFonts w:ascii="Times New Roman" w:hAnsi="Times New Roman" w:cs="Times New Roman"/>
          <w:sz w:val="20"/>
          <w:szCs w:val="20"/>
        </w:rPr>
        <w:t>Construct Builder</w:t>
      </w:r>
    </w:p>
    <w:p w:rsidR="005A65B7" w:rsidRDefault="005A65B7" w:rsidP="005A65B7">
      <w:pPr>
        <w:snapToGrid w:val="0"/>
        <w:spacing w:after="0" w:line="240" w:lineRule="auto"/>
        <w:jc w:val="center"/>
        <w:rPr>
          <w:rFonts w:ascii="Times New Roman" w:hAnsi="Times New Roman" w:cs="Times New Roman"/>
          <w:sz w:val="20"/>
          <w:szCs w:val="20"/>
        </w:rPr>
      </w:pPr>
    </w:p>
    <w:p w:rsidR="001D5AC3" w:rsidRPr="005854F8" w:rsidRDefault="001D5AC3" w:rsidP="009E1B8B">
      <w:pPr>
        <w:snapToGrid w:val="0"/>
        <w:spacing w:after="0" w:line="240" w:lineRule="auto"/>
        <w:jc w:val="center"/>
        <w:rPr>
          <w:rFonts w:ascii="Times New Roman" w:hAnsi="Times New Roman" w:cs="Times New Roman"/>
          <w:sz w:val="20"/>
          <w:szCs w:val="20"/>
        </w:rPr>
      </w:pPr>
      <w:r w:rsidRPr="005854F8">
        <w:rPr>
          <w:rFonts w:ascii="Times New Roman" w:hAnsi="Times New Roman" w:cs="Times New Roman"/>
          <w:noProof/>
          <w:sz w:val="20"/>
          <w:szCs w:val="20"/>
          <w:lang w:eastAsia="zh-CN"/>
        </w:rPr>
        <w:drawing>
          <wp:inline distT="0" distB="0" distL="0" distR="0">
            <wp:extent cx="5153025" cy="1476375"/>
            <wp:effectExtent l="19050" t="19050" r="28575" b="28575"/>
            <wp:docPr id="29" name="Picture 10" descr="I:\Research\PROJECT ZIKA RNAi\siRNA\PROJECT ZIKA siRNA\Main P. Zika_ siRNA\NEW siRNA of ZIKV_18.1.15\Manuscript_IJPMR_30.1.15\Figures\Figur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Research\PROJECT ZIKA RNAi\siRNA\PROJECT ZIKA siRNA\Main P. Zika_ siRNA\NEW siRNA of ZIKV_18.1.15\Manuscript_IJPMR_30.1.15\Figures\Figure_8.jpg"/>
                    <pic:cNvPicPr>
                      <a:picLocks noChangeAspect="1" noChangeArrowheads="1"/>
                    </pic:cNvPicPr>
                  </pic:nvPicPr>
                  <pic:blipFill>
                    <a:blip r:embed="rId43" cstate="print"/>
                    <a:srcRect/>
                    <a:stretch>
                      <a:fillRect/>
                    </a:stretch>
                  </pic:blipFill>
                  <pic:spPr bwMode="auto">
                    <a:xfrm>
                      <a:off x="0" y="0"/>
                      <a:ext cx="5153025" cy="1476375"/>
                    </a:xfrm>
                    <a:prstGeom prst="rect">
                      <a:avLst/>
                    </a:prstGeom>
                    <a:noFill/>
                    <a:ln w="3175">
                      <a:solidFill>
                        <a:schemeClr val="tx1"/>
                      </a:solidFill>
                      <a:miter lim="800000"/>
                      <a:headEnd/>
                      <a:tailEnd/>
                    </a:ln>
                  </pic:spPr>
                </pic:pic>
              </a:graphicData>
            </a:graphic>
          </wp:inline>
        </w:drawing>
      </w:r>
    </w:p>
    <w:p w:rsidR="009E1B8B" w:rsidRPr="005854F8" w:rsidRDefault="002F1CFB" w:rsidP="005A65B7">
      <w:pPr>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Figure</w:t>
      </w:r>
      <w:r w:rsidR="009E1B8B" w:rsidRPr="00F42C99">
        <w:rPr>
          <w:rFonts w:ascii="Times New Roman" w:hAnsi="Times New Roman" w:cs="Times New Roman"/>
          <w:b/>
          <w:sz w:val="20"/>
          <w:szCs w:val="20"/>
        </w:rPr>
        <w:t xml:space="preserve"> </w:t>
      </w:r>
      <w:r w:rsidRPr="00F42C99">
        <w:rPr>
          <w:rFonts w:ascii="Times New Roman" w:hAnsi="Times New Roman" w:cs="Times New Roman"/>
          <w:b/>
          <w:sz w:val="20"/>
          <w:szCs w:val="20"/>
        </w:rPr>
        <w:t>8.</w:t>
      </w:r>
      <w:r w:rsidR="009E1B8B" w:rsidRPr="005854F8">
        <w:rPr>
          <w:rFonts w:ascii="Times New Roman" w:hAnsi="Times New Roman" w:cs="Times New Roman"/>
          <w:sz w:val="20"/>
          <w:szCs w:val="20"/>
        </w:rPr>
        <w:t xml:space="preserve"> </w:t>
      </w:r>
      <w:r w:rsidR="001D5AC3" w:rsidRPr="005854F8">
        <w:rPr>
          <w:rFonts w:ascii="Times New Roman" w:hAnsi="Times New Roman" w:cs="Times New Roman"/>
          <w:sz w:val="20"/>
          <w:szCs w:val="20"/>
        </w:rPr>
        <w:t>The</w:t>
      </w:r>
      <w:r w:rsidR="009E1B8B" w:rsidRPr="005854F8">
        <w:rPr>
          <w:rFonts w:ascii="Times New Roman" w:hAnsi="Times New Roman" w:cs="Times New Roman"/>
          <w:sz w:val="20"/>
          <w:szCs w:val="20"/>
        </w:rPr>
        <w:t xml:space="preserve"> </w:t>
      </w:r>
      <w:r w:rsidR="001D5AC3" w:rsidRPr="005854F8">
        <w:rPr>
          <w:rFonts w:ascii="Times New Roman" w:hAnsi="Times New Roman" w:cs="Times New Roman"/>
          <w:sz w:val="20"/>
          <w:szCs w:val="20"/>
        </w:rPr>
        <w:t>scrambled</w:t>
      </w:r>
      <w:r w:rsidR="009E1B8B" w:rsidRPr="005854F8">
        <w:rPr>
          <w:rFonts w:ascii="Times New Roman" w:hAnsi="Times New Roman" w:cs="Times New Roman"/>
          <w:sz w:val="20"/>
          <w:szCs w:val="20"/>
        </w:rPr>
        <w:t xml:space="preserve"> </w:t>
      </w:r>
      <w:proofErr w:type="spellStart"/>
      <w:r w:rsidR="001D5AC3" w:rsidRPr="005854F8">
        <w:rPr>
          <w:rFonts w:ascii="Times New Roman" w:hAnsi="Times New Roman" w:cs="Times New Roman"/>
          <w:sz w:val="20"/>
          <w:szCs w:val="20"/>
        </w:rPr>
        <w:t>siRNA</w:t>
      </w:r>
      <w:proofErr w:type="spellEnd"/>
      <w:r w:rsidR="009E1B8B" w:rsidRPr="005854F8">
        <w:rPr>
          <w:rFonts w:ascii="Times New Roman" w:hAnsi="Times New Roman" w:cs="Times New Roman"/>
          <w:sz w:val="20"/>
          <w:szCs w:val="20"/>
        </w:rPr>
        <w:t xml:space="preserve"> </w:t>
      </w:r>
      <w:r w:rsidR="001D5AC3" w:rsidRPr="005854F8">
        <w:rPr>
          <w:rFonts w:ascii="Times New Roman" w:hAnsi="Times New Roman" w:cs="Times New Roman"/>
          <w:sz w:val="20"/>
          <w:szCs w:val="20"/>
        </w:rPr>
        <w:t>inserts</w:t>
      </w:r>
      <w:r w:rsidR="009E1B8B" w:rsidRPr="005854F8">
        <w:rPr>
          <w:rFonts w:ascii="Times New Roman" w:hAnsi="Times New Roman" w:cs="Times New Roman"/>
          <w:sz w:val="20"/>
          <w:szCs w:val="20"/>
        </w:rPr>
        <w:t xml:space="preserve"> </w:t>
      </w:r>
      <w:r w:rsidR="001D5AC3" w:rsidRPr="005854F8">
        <w:rPr>
          <w:rFonts w:ascii="Times New Roman" w:hAnsi="Times New Roman" w:cs="Times New Roman"/>
          <w:sz w:val="20"/>
          <w:szCs w:val="20"/>
        </w:rPr>
        <w:t>of</w:t>
      </w:r>
      <w:r w:rsidR="009E1B8B" w:rsidRPr="005854F8">
        <w:rPr>
          <w:rFonts w:ascii="Times New Roman" w:hAnsi="Times New Roman" w:cs="Times New Roman"/>
          <w:sz w:val="20"/>
          <w:szCs w:val="20"/>
        </w:rPr>
        <w:t xml:space="preserve"> </w:t>
      </w:r>
      <w:r w:rsidR="001D5AC3" w:rsidRPr="005854F8">
        <w:rPr>
          <w:rFonts w:ascii="Times New Roman" w:hAnsi="Times New Roman" w:cs="Times New Roman"/>
          <w:sz w:val="20"/>
          <w:szCs w:val="20"/>
        </w:rPr>
        <w:t>Consensus</w:t>
      </w:r>
      <w:r w:rsidR="009E1B8B" w:rsidRPr="005854F8">
        <w:rPr>
          <w:rFonts w:ascii="Times New Roman" w:hAnsi="Times New Roman" w:cs="Times New Roman"/>
          <w:sz w:val="20"/>
          <w:szCs w:val="20"/>
        </w:rPr>
        <w:t xml:space="preserve"> </w:t>
      </w:r>
      <w:r w:rsidR="001D5AC3" w:rsidRPr="005854F8">
        <w:rPr>
          <w:rFonts w:ascii="Times New Roman" w:hAnsi="Times New Roman" w:cs="Times New Roman"/>
          <w:sz w:val="20"/>
          <w:szCs w:val="20"/>
        </w:rPr>
        <w:t>7,</w:t>
      </w:r>
      <w:r w:rsidR="009E1B8B" w:rsidRPr="005854F8">
        <w:rPr>
          <w:rFonts w:ascii="Times New Roman" w:hAnsi="Times New Roman" w:cs="Times New Roman"/>
          <w:sz w:val="20"/>
          <w:szCs w:val="20"/>
        </w:rPr>
        <w:t xml:space="preserve"> </w:t>
      </w:r>
      <w:r w:rsidR="001D5AC3" w:rsidRPr="005854F8">
        <w:rPr>
          <w:rFonts w:ascii="Times New Roman" w:hAnsi="Times New Roman" w:cs="Times New Roman"/>
          <w:sz w:val="20"/>
          <w:szCs w:val="20"/>
        </w:rPr>
        <w:t>8,</w:t>
      </w:r>
      <w:r w:rsidR="009E1B8B" w:rsidRPr="005854F8">
        <w:rPr>
          <w:rFonts w:ascii="Times New Roman" w:hAnsi="Times New Roman" w:cs="Times New Roman"/>
          <w:sz w:val="20"/>
          <w:szCs w:val="20"/>
        </w:rPr>
        <w:t xml:space="preserve"> </w:t>
      </w:r>
      <w:r w:rsidR="001D5AC3" w:rsidRPr="005854F8">
        <w:rPr>
          <w:rFonts w:ascii="Times New Roman" w:hAnsi="Times New Roman" w:cs="Times New Roman"/>
          <w:sz w:val="20"/>
          <w:szCs w:val="20"/>
        </w:rPr>
        <w:t>11</w:t>
      </w:r>
      <w:r w:rsidR="009E1B8B" w:rsidRPr="005854F8">
        <w:rPr>
          <w:rFonts w:ascii="Times New Roman" w:hAnsi="Times New Roman" w:cs="Times New Roman"/>
          <w:sz w:val="20"/>
          <w:szCs w:val="20"/>
        </w:rPr>
        <w:t xml:space="preserve"> </w:t>
      </w:r>
      <w:r w:rsidR="001D5AC3" w:rsidRPr="005854F8">
        <w:rPr>
          <w:rFonts w:ascii="Times New Roman" w:hAnsi="Times New Roman" w:cs="Times New Roman"/>
          <w:sz w:val="20"/>
          <w:szCs w:val="20"/>
        </w:rPr>
        <w:t>and</w:t>
      </w:r>
      <w:r w:rsidR="009E1B8B" w:rsidRPr="005854F8">
        <w:rPr>
          <w:rFonts w:ascii="Times New Roman" w:hAnsi="Times New Roman" w:cs="Times New Roman"/>
          <w:sz w:val="20"/>
          <w:szCs w:val="20"/>
        </w:rPr>
        <w:t xml:space="preserve"> </w:t>
      </w:r>
      <w:r w:rsidR="001D5AC3" w:rsidRPr="005854F8">
        <w:rPr>
          <w:rFonts w:ascii="Times New Roman" w:hAnsi="Times New Roman" w:cs="Times New Roman"/>
          <w:sz w:val="20"/>
          <w:szCs w:val="20"/>
        </w:rPr>
        <w:t>14</w:t>
      </w:r>
      <w:r w:rsidR="009E1B8B" w:rsidRPr="005854F8">
        <w:rPr>
          <w:rFonts w:ascii="Times New Roman" w:hAnsi="Times New Roman" w:cs="Times New Roman"/>
          <w:sz w:val="20"/>
          <w:szCs w:val="20"/>
        </w:rPr>
        <w:t xml:space="preserve"> </w:t>
      </w:r>
      <w:r w:rsidRPr="005854F8">
        <w:rPr>
          <w:rFonts w:ascii="Times New Roman" w:hAnsi="Times New Roman" w:cs="Times New Roman"/>
          <w:sz w:val="20"/>
          <w:szCs w:val="20"/>
        </w:rPr>
        <w:t>generated</w:t>
      </w:r>
      <w:r w:rsidR="005A65B7">
        <w:rPr>
          <w:rFonts w:ascii="Times New Roman" w:hAnsi="Times New Roman" w:cs="Times New Roman"/>
          <w:sz w:val="20"/>
          <w:szCs w:val="20"/>
        </w:rPr>
        <w:t xml:space="preserve"> </w:t>
      </w:r>
      <w:r w:rsidRPr="005854F8">
        <w:rPr>
          <w:rFonts w:ascii="Times New Roman" w:hAnsi="Times New Roman" w:cs="Times New Roman"/>
          <w:sz w:val="20"/>
          <w:szCs w:val="20"/>
        </w:rPr>
        <w:t>by</w:t>
      </w:r>
      <w:r w:rsidR="009E1B8B" w:rsidRPr="005854F8">
        <w:rPr>
          <w:rFonts w:ascii="Times New Roman" w:hAnsi="Times New Roman" w:cs="Times New Roman"/>
          <w:sz w:val="20"/>
          <w:szCs w:val="20"/>
        </w:rPr>
        <w:t xml:space="preserve"> </w:t>
      </w:r>
      <w:proofErr w:type="spellStart"/>
      <w:r w:rsidRPr="005854F8">
        <w:rPr>
          <w:rFonts w:ascii="Times New Roman" w:hAnsi="Times New Roman" w:cs="Times New Roman"/>
          <w:sz w:val="20"/>
          <w:szCs w:val="20"/>
        </w:rPr>
        <w:t>siRNA</w:t>
      </w:r>
      <w:proofErr w:type="spellEnd"/>
      <w:r w:rsidR="009E1B8B" w:rsidRPr="005854F8">
        <w:rPr>
          <w:rFonts w:ascii="Times New Roman" w:hAnsi="Times New Roman" w:cs="Times New Roman"/>
          <w:sz w:val="20"/>
          <w:szCs w:val="20"/>
        </w:rPr>
        <w:t xml:space="preserve"> </w:t>
      </w:r>
      <w:r w:rsidRPr="005854F8">
        <w:rPr>
          <w:rFonts w:ascii="Times New Roman" w:hAnsi="Times New Roman" w:cs="Times New Roman"/>
          <w:sz w:val="20"/>
          <w:szCs w:val="20"/>
        </w:rPr>
        <w:t>Constru</w:t>
      </w:r>
      <w:r w:rsidR="003D13D4" w:rsidRPr="005854F8">
        <w:rPr>
          <w:rFonts w:ascii="Times New Roman" w:hAnsi="Times New Roman" w:cs="Times New Roman"/>
          <w:sz w:val="20"/>
          <w:szCs w:val="20"/>
        </w:rPr>
        <w:t>ct</w:t>
      </w:r>
      <w:r w:rsidR="009E1B8B" w:rsidRPr="005854F8">
        <w:rPr>
          <w:rFonts w:ascii="Times New Roman" w:hAnsi="Times New Roman" w:cs="Times New Roman"/>
          <w:sz w:val="20"/>
          <w:szCs w:val="20"/>
        </w:rPr>
        <w:t xml:space="preserve"> </w:t>
      </w:r>
      <w:r w:rsidR="002A1C43">
        <w:rPr>
          <w:rFonts w:ascii="Times New Roman" w:hAnsi="Times New Roman" w:cs="Times New Roman"/>
          <w:sz w:val="20"/>
          <w:szCs w:val="20"/>
        </w:rPr>
        <w:t>Builder</w:t>
      </w:r>
    </w:p>
    <w:p w:rsidR="009E1B8B" w:rsidRPr="005854F8" w:rsidRDefault="009E1B8B" w:rsidP="009E1B8B">
      <w:pPr>
        <w:snapToGrid w:val="0"/>
        <w:spacing w:after="0" w:line="240" w:lineRule="auto"/>
        <w:ind w:firstLine="425"/>
        <w:jc w:val="both"/>
        <w:rPr>
          <w:rFonts w:ascii="Times New Roman" w:hAnsi="Times New Roman" w:cs="Times New Roman"/>
          <w:sz w:val="20"/>
          <w:szCs w:val="20"/>
        </w:rPr>
      </w:pPr>
    </w:p>
    <w:p w:rsidR="00AA4D77" w:rsidRPr="005854F8" w:rsidRDefault="00AA4D77" w:rsidP="009E1B8B">
      <w:pPr>
        <w:snapToGrid w:val="0"/>
        <w:spacing w:after="0" w:line="240" w:lineRule="auto"/>
        <w:jc w:val="center"/>
        <w:rPr>
          <w:rFonts w:ascii="Times New Roman" w:hAnsi="Times New Roman" w:cs="Times New Roman"/>
          <w:sz w:val="20"/>
          <w:szCs w:val="20"/>
        </w:rPr>
      </w:pPr>
      <w:r w:rsidRPr="005854F8">
        <w:rPr>
          <w:rFonts w:ascii="Times New Roman" w:hAnsi="Times New Roman" w:cs="Times New Roman"/>
          <w:noProof/>
          <w:sz w:val="20"/>
          <w:szCs w:val="20"/>
          <w:lang w:eastAsia="zh-CN"/>
        </w:rPr>
        <w:drawing>
          <wp:inline distT="0" distB="0" distL="0" distR="0">
            <wp:extent cx="5172075" cy="2371725"/>
            <wp:effectExtent l="19050" t="19050" r="28575" b="28575"/>
            <wp:docPr id="5" name="Picture 11" descr="I:\Research\PROJECT ZIKA RNAi\siRNA\PROJECT ZIKA siRNA\Main P. Zika_ siRNA\NEW siRNA of ZIKV_18.1.15\Manuscript_IJPMR_30.1.15\Figures\Figure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Research\PROJECT ZIKA RNAi\siRNA\PROJECT ZIKA siRNA\Main P. Zika_ siRNA\NEW siRNA of ZIKV_18.1.15\Manuscript_IJPMR_30.1.15\Figures\Figure_9.jpg"/>
                    <pic:cNvPicPr>
                      <a:picLocks noChangeAspect="1" noChangeArrowheads="1"/>
                    </pic:cNvPicPr>
                  </pic:nvPicPr>
                  <pic:blipFill>
                    <a:blip r:embed="rId44" cstate="print"/>
                    <a:srcRect/>
                    <a:stretch>
                      <a:fillRect/>
                    </a:stretch>
                  </pic:blipFill>
                  <pic:spPr bwMode="auto">
                    <a:xfrm>
                      <a:off x="0" y="0"/>
                      <a:ext cx="5172075" cy="2371725"/>
                    </a:xfrm>
                    <a:prstGeom prst="rect">
                      <a:avLst/>
                    </a:prstGeom>
                    <a:noFill/>
                    <a:ln w="3175">
                      <a:solidFill>
                        <a:schemeClr val="tx1"/>
                      </a:solidFill>
                      <a:miter lim="800000"/>
                      <a:headEnd/>
                      <a:tailEnd/>
                    </a:ln>
                  </pic:spPr>
                </pic:pic>
              </a:graphicData>
            </a:graphic>
          </wp:inline>
        </w:drawing>
      </w:r>
    </w:p>
    <w:p w:rsidR="00AA4D77" w:rsidRPr="005854F8" w:rsidRDefault="003D13D4" w:rsidP="005A65B7">
      <w:pPr>
        <w:tabs>
          <w:tab w:val="left" w:pos="1215"/>
        </w:tabs>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Figure 9.</w:t>
      </w:r>
      <w:r w:rsidR="00AA4D77" w:rsidRPr="005854F8">
        <w:rPr>
          <w:rFonts w:ascii="Times New Roman" w:hAnsi="Times New Roman" w:cs="Times New Roman"/>
          <w:sz w:val="20"/>
          <w:szCs w:val="20"/>
        </w:rPr>
        <w:t xml:space="preserve"> Expression vector pRNATin-H/1.4-Retro for the integration of </w:t>
      </w:r>
      <w:proofErr w:type="spellStart"/>
      <w:r w:rsidR="00AA4D77" w:rsidRPr="005854F8">
        <w:rPr>
          <w:rFonts w:ascii="Times New Roman" w:hAnsi="Times New Roman" w:cs="Times New Roman"/>
          <w:sz w:val="20"/>
          <w:szCs w:val="20"/>
        </w:rPr>
        <w:t>siRNA</w:t>
      </w:r>
      <w:proofErr w:type="spellEnd"/>
      <w:r w:rsidR="00AA4D77" w:rsidRPr="005854F8">
        <w:rPr>
          <w:rFonts w:ascii="Times New Roman" w:hAnsi="Times New Roman" w:cs="Times New Roman"/>
          <w:sz w:val="20"/>
          <w:szCs w:val="20"/>
        </w:rPr>
        <w:t xml:space="preserve"> against 3' UTR of </w:t>
      </w:r>
      <w:proofErr w:type="spellStart"/>
      <w:r w:rsidR="005A65B7">
        <w:rPr>
          <w:rFonts w:ascii="Times New Roman" w:hAnsi="Times New Roman" w:cs="Times New Roman"/>
          <w:sz w:val="20"/>
          <w:szCs w:val="20"/>
        </w:rPr>
        <w:t>Zika</w:t>
      </w:r>
      <w:proofErr w:type="spellEnd"/>
      <w:r w:rsidR="002A1C43">
        <w:rPr>
          <w:rFonts w:ascii="Times New Roman" w:hAnsi="Times New Roman" w:cs="Times New Roman"/>
          <w:sz w:val="20"/>
          <w:szCs w:val="20"/>
        </w:rPr>
        <w:t xml:space="preserve"> virus</w:t>
      </w:r>
    </w:p>
    <w:p w:rsidR="009E1B8B" w:rsidRPr="005854F8" w:rsidRDefault="009E1B8B" w:rsidP="009E1B8B">
      <w:pPr>
        <w:snapToGrid w:val="0"/>
        <w:spacing w:after="0" w:line="240" w:lineRule="auto"/>
        <w:ind w:firstLine="425"/>
        <w:jc w:val="both"/>
        <w:rPr>
          <w:rFonts w:ascii="Times New Roman" w:hAnsi="Times New Roman" w:cs="Times New Roman"/>
          <w:sz w:val="20"/>
          <w:szCs w:val="20"/>
        </w:rPr>
      </w:pPr>
    </w:p>
    <w:p w:rsidR="00B0103A" w:rsidRPr="005854F8" w:rsidRDefault="0021613D" w:rsidP="009E1B8B">
      <w:pPr>
        <w:snapToGrid w:val="0"/>
        <w:spacing w:after="0" w:line="240" w:lineRule="auto"/>
        <w:jc w:val="both"/>
        <w:rPr>
          <w:rFonts w:ascii="Times New Roman" w:hAnsi="Times New Roman" w:cs="Times New Roman"/>
          <w:b/>
          <w:sz w:val="20"/>
          <w:szCs w:val="20"/>
        </w:rPr>
      </w:pPr>
      <w:proofErr w:type="spellStart"/>
      <w:r w:rsidRPr="005854F8">
        <w:rPr>
          <w:rFonts w:ascii="Times New Roman" w:hAnsi="Times New Roman" w:cs="Times New Roman"/>
          <w:b/>
          <w:sz w:val="20"/>
          <w:szCs w:val="20"/>
        </w:rPr>
        <w:t>Supplimentary</w:t>
      </w:r>
      <w:proofErr w:type="spellEnd"/>
      <w:r w:rsidRPr="005854F8">
        <w:rPr>
          <w:rFonts w:ascii="Times New Roman" w:hAnsi="Times New Roman" w:cs="Times New Roman"/>
          <w:b/>
          <w:sz w:val="20"/>
          <w:szCs w:val="20"/>
        </w:rPr>
        <w:t xml:space="preserve"> data</w:t>
      </w:r>
    </w:p>
    <w:p w:rsidR="00AA4D77" w:rsidRPr="005854F8" w:rsidRDefault="006E658A" w:rsidP="005A65B7">
      <w:pPr>
        <w:tabs>
          <w:tab w:val="left" w:pos="2520"/>
        </w:tabs>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Table 1.</w:t>
      </w:r>
      <w:r w:rsidR="00AA4D77" w:rsidRPr="005854F8">
        <w:rPr>
          <w:rFonts w:ascii="Times New Roman" w:hAnsi="Times New Roman" w:cs="Times New Roman"/>
          <w:sz w:val="20"/>
          <w:szCs w:val="20"/>
        </w:rPr>
        <w:t xml:space="preserve"> Predicted </w:t>
      </w:r>
      <w:proofErr w:type="spellStart"/>
      <w:r w:rsidR="00AA4D77" w:rsidRPr="005854F8">
        <w:rPr>
          <w:rFonts w:ascii="Times New Roman" w:hAnsi="Times New Roman" w:cs="Times New Roman"/>
          <w:sz w:val="20"/>
          <w:szCs w:val="20"/>
        </w:rPr>
        <w:t>siRNA</w:t>
      </w:r>
      <w:proofErr w:type="spellEnd"/>
      <w:r w:rsidR="00AA4D77" w:rsidRPr="005854F8">
        <w:rPr>
          <w:rFonts w:ascii="Times New Roman" w:hAnsi="Times New Roman" w:cs="Times New Roman"/>
          <w:sz w:val="20"/>
          <w:szCs w:val="20"/>
        </w:rPr>
        <w:t xml:space="preserve"> target for 3' UTR of </w:t>
      </w:r>
      <w:proofErr w:type="spellStart"/>
      <w:r w:rsidR="00D62AB1">
        <w:rPr>
          <w:rFonts w:ascii="Times New Roman" w:hAnsi="Times New Roman" w:cs="Times New Roman"/>
          <w:sz w:val="20"/>
          <w:szCs w:val="20"/>
        </w:rPr>
        <w:t>Zika</w:t>
      </w:r>
      <w:proofErr w:type="spellEnd"/>
      <w:r w:rsidR="00AA4D77" w:rsidRPr="005854F8">
        <w:rPr>
          <w:rFonts w:ascii="Times New Roman" w:hAnsi="Times New Roman" w:cs="Times New Roman"/>
          <w:sz w:val="20"/>
          <w:szCs w:val="20"/>
        </w:rPr>
        <w:t xml:space="preserve"> Virus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988"/>
        <w:gridCol w:w="3099"/>
        <w:gridCol w:w="3427"/>
      </w:tblGrid>
      <w:tr w:rsidR="00AA4D77" w:rsidRPr="005854F8" w:rsidTr="005854F8">
        <w:trPr>
          <w:cantSplit/>
          <w:jc w:val="center"/>
        </w:trPr>
        <w:tc>
          <w:tcPr>
            <w:tcW w:w="0" w:type="auto"/>
            <w:vAlign w:val="center"/>
          </w:tcPr>
          <w:p w:rsidR="00AA4D77" w:rsidRPr="005854F8" w:rsidRDefault="00AA4D77" w:rsidP="009E1B8B">
            <w:pPr>
              <w:tabs>
                <w:tab w:val="left" w:pos="2520"/>
              </w:tabs>
              <w:snapToGrid w:val="0"/>
              <w:jc w:val="both"/>
              <w:rPr>
                <w:rFonts w:ascii="Times New Roman" w:hAnsi="Times New Roman" w:cs="Times New Roman"/>
                <w:b/>
                <w:color w:val="000000"/>
                <w:sz w:val="20"/>
                <w:szCs w:val="20"/>
              </w:rPr>
            </w:pPr>
            <w:r w:rsidRPr="005854F8">
              <w:rPr>
                <w:rFonts w:ascii="Times New Roman" w:hAnsi="Times New Roman" w:cs="Times New Roman"/>
                <w:b/>
                <w:color w:val="000000"/>
                <w:sz w:val="20"/>
                <w:szCs w:val="20"/>
              </w:rPr>
              <w:t>Accession Number</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b/>
                <w:color w:val="000000"/>
                <w:sz w:val="20"/>
                <w:szCs w:val="20"/>
              </w:rPr>
            </w:pPr>
            <w:r w:rsidRPr="005854F8">
              <w:rPr>
                <w:rFonts w:ascii="Times New Roman" w:hAnsi="Times New Roman" w:cs="Times New Roman"/>
                <w:b/>
                <w:color w:val="000000"/>
                <w:sz w:val="20"/>
                <w:szCs w:val="20"/>
              </w:rPr>
              <w:t>Target</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b/>
                <w:color w:val="000000"/>
                <w:sz w:val="20"/>
                <w:szCs w:val="20"/>
              </w:rPr>
            </w:pPr>
            <w:r w:rsidRPr="005854F8">
              <w:rPr>
                <w:rFonts w:ascii="Times New Roman" w:hAnsi="Times New Roman" w:cs="Times New Roman"/>
                <w:b/>
                <w:color w:val="000000"/>
                <w:sz w:val="20"/>
                <w:szCs w:val="20"/>
              </w:rPr>
              <w:t>Location of target within the gene</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b/>
                <w:color w:val="000000"/>
                <w:sz w:val="20"/>
                <w:szCs w:val="20"/>
              </w:rPr>
            </w:pPr>
            <w:proofErr w:type="spellStart"/>
            <w:r w:rsidRPr="005854F8">
              <w:rPr>
                <w:rFonts w:ascii="Times New Roman" w:hAnsi="Times New Roman" w:cs="Times New Roman"/>
                <w:b/>
                <w:color w:val="000000"/>
                <w:sz w:val="20"/>
                <w:szCs w:val="20"/>
              </w:rPr>
              <w:t>siRNA</w:t>
            </w:r>
            <w:proofErr w:type="spellEnd"/>
            <w:r w:rsidRPr="005854F8">
              <w:rPr>
                <w:rFonts w:ascii="Times New Roman" w:hAnsi="Times New Roman" w:cs="Times New Roman"/>
                <w:b/>
                <w:color w:val="000000"/>
                <w:sz w:val="20"/>
                <w:szCs w:val="20"/>
              </w:rPr>
              <w:t xml:space="preserve"> target sequence within gene</w:t>
            </w:r>
          </w:p>
        </w:tc>
      </w:tr>
      <w:tr w:rsidR="00AA4D77" w:rsidRPr="005854F8" w:rsidTr="005854F8">
        <w:trPr>
          <w:cantSplit/>
          <w:jc w:val="center"/>
        </w:trPr>
        <w:tc>
          <w:tcPr>
            <w:tcW w:w="0" w:type="auto"/>
            <w:vMerge w:val="restart"/>
            <w:vAlign w:val="center"/>
          </w:tcPr>
          <w:p w:rsidR="00AA4D77" w:rsidRPr="005854F8" w:rsidRDefault="00AA4D77" w:rsidP="009E1B8B">
            <w:pPr>
              <w:pStyle w:val="HTMLPreformatted"/>
              <w:snapToGrid w:val="0"/>
              <w:jc w:val="both"/>
              <w:rPr>
                <w:rFonts w:ascii="Times New Roman" w:hAnsi="Times New Roman" w:cs="Times New Roman"/>
                <w:color w:val="000000"/>
              </w:rPr>
            </w:pPr>
            <w:r w:rsidRPr="005854F8">
              <w:rPr>
                <w:rFonts w:ascii="Times New Roman" w:hAnsi="Times New Roman" w:cs="Times New Roman"/>
                <w:color w:val="000000"/>
              </w:rPr>
              <w:t>KF383047.1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2</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pStyle w:val="HTMLPreformatted"/>
              <w:snapToGrid w:val="0"/>
              <w:jc w:val="both"/>
              <w:rPr>
                <w:rFonts w:ascii="Times New Roman" w:hAnsi="Times New Roman" w:cs="Times New Roman"/>
                <w:color w:val="000000"/>
              </w:rPr>
            </w:pPr>
            <w:r w:rsidRPr="005854F8">
              <w:rPr>
                <w:rFonts w:ascii="Times New Roman" w:hAnsi="Times New Roman" w:cs="Times New Roman"/>
                <w:color w:val="000000"/>
              </w:rPr>
              <w:t>KF383048.1</w:t>
            </w:r>
          </w:p>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4</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KF383049.1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5</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6</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GTGCTGTAAGCACTTATTTCAAT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KF383050.1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7</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103-125</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GCCTTATGGTGTGGATCAATTAT</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9</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lastRenderedPageBreak/>
              <w:t>KF383051.1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10</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59-81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CTGTATCAAAATGGAAAGAAATT</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11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KF383052.1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12</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13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5854F8">
            <w:pPr>
              <w:snapToGrid w:val="0"/>
              <w:jc w:val="both"/>
              <w:rPr>
                <w:rFonts w:ascii="Times New Roman" w:hAnsi="Times New Roman" w:cs="Times New Roman"/>
                <w:color w:val="000000"/>
                <w:sz w:val="20"/>
                <w:szCs w:val="20"/>
                <w:lang w:eastAsia="zh-CN"/>
              </w:rPr>
            </w:pPr>
            <w:r w:rsidRPr="005854F8">
              <w:rPr>
                <w:rFonts w:ascii="Times New Roman" w:hAnsi="Times New Roman" w:cs="Times New Roman"/>
                <w:color w:val="000000"/>
                <w:sz w:val="20"/>
                <w:szCs w:val="20"/>
              </w:rPr>
              <w:t>KF383053.1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14</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15</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KF383054.1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16</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CAGGATCATAGGTGATGAAGAAA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17</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269-291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GAGTGTTGTAAGCACCAATTTTA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18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GTGTTGTAAGCACCAATTTTAGT</w:t>
            </w:r>
          </w:p>
        </w:tc>
      </w:tr>
      <w:tr w:rsidR="00AA4D77" w:rsidRPr="005854F8" w:rsidTr="005854F8">
        <w:trPr>
          <w:cantSplit/>
          <w:jc w:val="center"/>
        </w:trPr>
        <w:tc>
          <w:tcPr>
            <w:tcW w:w="0" w:type="auto"/>
            <w:vMerge w:val="restart"/>
            <w:vAlign w:val="center"/>
          </w:tcPr>
          <w:p w:rsidR="00AA4D77" w:rsidRPr="005854F8" w:rsidRDefault="00AA4D77" w:rsidP="005854F8">
            <w:pPr>
              <w:pStyle w:val="HTMLPreformatted"/>
              <w:snapToGrid w:val="0"/>
              <w:jc w:val="both"/>
              <w:rPr>
                <w:rFonts w:ascii="Times New Roman" w:eastAsiaTheme="minorEastAsia" w:hAnsi="Times New Roman" w:cs="Times New Roman"/>
                <w:color w:val="000000"/>
                <w:lang w:eastAsia="zh-CN"/>
              </w:rPr>
            </w:pPr>
            <w:r w:rsidRPr="005854F8">
              <w:rPr>
                <w:rFonts w:ascii="Times New Roman" w:hAnsi="Times New Roman" w:cs="Times New Roman"/>
                <w:color w:val="000000"/>
              </w:rPr>
              <w:t>KF383055.1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19</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CAGGATCATAGGTGATGAAGAAA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20</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269-291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GAGTGTTGTAAGCACCAATTTTA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21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GTGTTGTAAGCACCAATTTTAGT</w:t>
            </w:r>
          </w:p>
        </w:tc>
      </w:tr>
      <w:tr w:rsidR="00AA4D77" w:rsidRPr="005854F8" w:rsidTr="005854F8">
        <w:trPr>
          <w:cantSplit/>
          <w:jc w:val="center"/>
        </w:trPr>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KF383056.1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22</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ACGGATCATAGGTGATGAAGAGA</w:t>
            </w:r>
          </w:p>
        </w:tc>
      </w:tr>
      <w:tr w:rsidR="00AA4D77" w:rsidRPr="005854F8" w:rsidTr="005854F8">
        <w:trPr>
          <w:cantSplit/>
          <w:jc w:val="center"/>
        </w:trPr>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KF383057.1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23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ACGGATCATAGGTGATGAAGAGA</w:t>
            </w:r>
          </w:p>
        </w:tc>
      </w:tr>
      <w:tr w:rsidR="00AA4D77" w:rsidRPr="005854F8" w:rsidTr="005854F8">
        <w:trPr>
          <w:cantSplit/>
          <w:jc w:val="center"/>
        </w:trPr>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KF383058.1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24</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ACGGATCATAGGTGATGAAGAGA</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KF383059.1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25</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26</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GTGCTGTAAGCACTTATTTCAAT</w:t>
            </w:r>
          </w:p>
        </w:tc>
      </w:tr>
      <w:tr w:rsidR="00AA4D77" w:rsidRPr="005854F8" w:rsidTr="005854F8">
        <w:trPr>
          <w:cantSplit/>
          <w:jc w:val="center"/>
        </w:trPr>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KF383060.1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27</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ACGGATCATAGGTGATGAAGAGA</w:t>
            </w:r>
          </w:p>
        </w:tc>
      </w:tr>
      <w:tr w:rsidR="00AA4D77" w:rsidRPr="005854F8" w:rsidTr="005854F8">
        <w:trPr>
          <w:cantSplit/>
          <w:jc w:val="center"/>
        </w:trPr>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KF383061.1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28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ACGGATCATAGGTGATGAAGAGA</w:t>
            </w:r>
          </w:p>
        </w:tc>
      </w:tr>
      <w:tr w:rsidR="00AA4D77" w:rsidRPr="005854F8" w:rsidTr="005854F8">
        <w:trPr>
          <w:cantSplit/>
          <w:jc w:val="center"/>
        </w:trPr>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KF383062.1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29</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ACGGATCATAGGTGATGAAGAGA</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KF383063.1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30</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187-209</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AGGCTCATAGGTGATGAAGAAAA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31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KF383064.1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32</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33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KF383065.1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34</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35</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KF383066.1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36</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37</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KF383067.1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38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39</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KF383068.1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40</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41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KF383069.1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42</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43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KF383070.1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44</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CAGGATCATAGGTGATGAAGAAA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45</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269-291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GAGTGTTGTAAGCACCAATTTCA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46</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GTGTTGTAAGCACCAATTTCAGT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KF383071.1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47</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CAGGATCATAGGTGATGAAGAAA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48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269-291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GAGTGTTGTAAGCACCAATTTTA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49</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GTGTTGTAAGCACCAATTTTAGT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KF383072.1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50</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103-125</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GACTTATGGTGTGGATCTTTTAT</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51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CAGGATCATAGGTGATGAAGAAA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52</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269-291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GAGTGTTGTAAGCACCAATTTTA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53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GTGTTGTAAGCACCAATTTTAGT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KF383073.1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54</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CAGGATCATAGGTGATGAAGAAA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55</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269-291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GAGTGTTGTAAGCACCAATTTTA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56</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GTGTTGTAAGCACCAATTTTAGT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KF383074.1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57</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CAGGATCATAGGTGATGAAGAAA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58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269-291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GAGTGTTGTAAGCACCAATTTTA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59</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GTGTTGTAAGCACCAATTTTAGT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KF383075.1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60</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61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GTGCTGTAAGCACCAATTCTAGT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KF383076.1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62</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63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GTGCTGTAAGCACCAATTCTAGT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KF383077.1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64</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65</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GTGCTGTAAGCACCAATTCTAGT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KF383078.1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66</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67</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KF383079.1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68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69</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GTGCTGTAAGCACCAATTCTAGT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KF383080.1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70</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71</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GTGCTGTAAGCACCAATTCTAGT</w:t>
            </w:r>
          </w:p>
        </w:tc>
      </w:tr>
      <w:tr w:rsidR="00AA4D77" w:rsidRPr="005854F8" w:rsidTr="005854F8">
        <w:trPr>
          <w:cantSplit/>
          <w:jc w:val="center"/>
        </w:trPr>
        <w:tc>
          <w:tcPr>
            <w:tcW w:w="0" w:type="auto"/>
            <w:vMerge w:val="restart"/>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KF383081.1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72</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73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GTGCTGTAAGCACCAATTCTAGT</w:t>
            </w:r>
          </w:p>
        </w:tc>
      </w:tr>
      <w:tr w:rsidR="00AA4D77" w:rsidRPr="005854F8" w:rsidTr="005854F8">
        <w:trPr>
          <w:cantSplit/>
          <w:jc w:val="center"/>
        </w:trPr>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KF383082.1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74</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ACGGATCATAGGTGATGAAGAGA</w:t>
            </w:r>
          </w:p>
        </w:tc>
      </w:tr>
      <w:tr w:rsidR="00AA4D77" w:rsidRPr="005854F8" w:rsidTr="005854F8">
        <w:trPr>
          <w:cantSplit/>
          <w:jc w:val="center"/>
        </w:trPr>
        <w:tc>
          <w:tcPr>
            <w:tcW w:w="0" w:type="auto"/>
            <w:vMerge w:val="restart"/>
            <w:vAlign w:val="center"/>
          </w:tcPr>
          <w:p w:rsidR="00AA4D77" w:rsidRPr="00C46BA2" w:rsidRDefault="00AA4D77" w:rsidP="00C46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color w:val="000000"/>
                <w:sz w:val="20"/>
                <w:szCs w:val="20"/>
                <w:lang w:eastAsia="zh-CN"/>
              </w:rPr>
            </w:pPr>
            <w:r w:rsidRPr="005854F8">
              <w:rPr>
                <w:rFonts w:ascii="Times New Roman" w:eastAsia="Times New Roman" w:hAnsi="Times New Roman" w:cs="Times New Roman"/>
                <w:color w:val="000000"/>
                <w:sz w:val="20"/>
                <w:szCs w:val="20"/>
              </w:rPr>
              <w:t>KF383083.1</w:t>
            </w: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75</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186-208</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TAGGATCATAGGTGATGAAGAAA</w:t>
            </w:r>
          </w:p>
        </w:tc>
      </w:tr>
      <w:tr w:rsidR="00AA4D77" w:rsidRPr="005854F8" w:rsidTr="005854F8">
        <w:trPr>
          <w:cantSplit/>
          <w:jc w:val="center"/>
        </w:trPr>
        <w:tc>
          <w:tcPr>
            <w:tcW w:w="0" w:type="auto"/>
            <w:vMerge/>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p>
        </w:tc>
        <w:tc>
          <w:tcPr>
            <w:tcW w:w="0" w:type="auto"/>
            <w:vAlign w:val="center"/>
          </w:tcPr>
          <w:p w:rsidR="00AA4D77" w:rsidRPr="005854F8" w:rsidRDefault="00AA4D77" w:rsidP="009E1B8B">
            <w:pPr>
              <w:tabs>
                <w:tab w:val="left" w:pos="2520"/>
              </w:tabs>
              <w:snapToGrid w:val="0"/>
              <w:jc w:val="both"/>
              <w:rPr>
                <w:rFonts w:ascii="Times New Roman" w:hAnsi="Times New Roman" w:cs="Times New Roman"/>
                <w:color w:val="000000"/>
                <w:sz w:val="20"/>
                <w:szCs w:val="20"/>
              </w:rPr>
            </w:pPr>
            <w:r w:rsidRPr="005854F8">
              <w:rPr>
                <w:rFonts w:ascii="Times New Roman" w:hAnsi="Times New Roman" w:cs="Times New Roman"/>
                <w:color w:val="000000"/>
                <w:sz w:val="20"/>
                <w:szCs w:val="20"/>
              </w:rPr>
              <w:t>Target 76</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271-293</w:t>
            </w:r>
          </w:p>
        </w:tc>
        <w:tc>
          <w:tcPr>
            <w:tcW w:w="0" w:type="auto"/>
            <w:vAlign w:val="center"/>
          </w:tcPr>
          <w:p w:rsidR="00AA4D77" w:rsidRPr="005854F8" w:rsidRDefault="00AA4D77" w:rsidP="009E1B8B">
            <w:pPr>
              <w:snapToGrid w:val="0"/>
              <w:jc w:val="both"/>
              <w:rPr>
                <w:rFonts w:ascii="Times New Roman" w:eastAsia="Times New Roman" w:hAnsi="Times New Roman" w:cs="Times New Roman"/>
                <w:color w:val="000000"/>
                <w:sz w:val="20"/>
                <w:szCs w:val="20"/>
              </w:rPr>
            </w:pPr>
            <w:r w:rsidRPr="005854F8">
              <w:rPr>
                <w:rFonts w:ascii="Times New Roman" w:eastAsia="Times New Roman" w:hAnsi="Times New Roman" w:cs="Times New Roman"/>
                <w:color w:val="000000"/>
                <w:sz w:val="20"/>
                <w:szCs w:val="20"/>
              </w:rPr>
              <w:t>GTGCTGTAAGCACCAATTTCAAT</w:t>
            </w:r>
          </w:p>
        </w:tc>
      </w:tr>
    </w:tbl>
    <w:p w:rsidR="009E1B8B" w:rsidRPr="005854F8" w:rsidRDefault="009E1B8B" w:rsidP="009E1B8B">
      <w:pPr>
        <w:snapToGrid w:val="0"/>
        <w:spacing w:after="0" w:line="240" w:lineRule="auto"/>
        <w:ind w:firstLine="425"/>
        <w:jc w:val="both"/>
        <w:rPr>
          <w:rFonts w:ascii="Times New Roman" w:hAnsi="Times New Roman" w:cs="Times New Roman"/>
          <w:sz w:val="20"/>
          <w:szCs w:val="20"/>
        </w:rPr>
      </w:pPr>
    </w:p>
    <w:p w:rsidR="0021613D" w:rsidRPr="005854F8" w:rsidRDefault="0093305E" w:rsidP="009E1B8B">
      <w:pPr>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Table 2.</w:t>
      </w:r>
      <w:r w:rsidR="0021613D" w:rsidRPr="005854F8">
        <w:rPr>
          <w:rFonts w:ascii="Times New Roman" w:hAnsi="Times New Roman" w:cs="Times New Roman"/>
          <w:sz w:val="20"/>
          <w:szCs w:val="20"/>
        </w:rPr>
        <w:t xml:space="preserve"> Consensus </w:t>
      </w:r>
      <w:proofErr w:type="spellStart"/>
      <w:r w:rsidR="0021613D" w:rsidRPr="005854F8">
        <w:rPr>
          <w:rFonts w:ascii="Times New Roman" w:hAnsi="Times New Roman" w:cs="Times New Roman"/>
          <w:sz w:val="20"/>
          <w:szCs w:val="20"/>
        </w:rPr>
        <w:t>siRNA</w:t>
      </w:r>
      <w:proofErr w:type="spellEnd"/>
      <w:r w:rsidR="0021613D" w:rsidRPr="005854F8">
        <w:rPr>
          <w:rFonts w:ascii="Times New Roman" w:hAnsi="Times New Roman" w:cs="Times New Roman"/>
          <w:sz w:val="20"/>
          <w:szCs w:val="20"/>
        </w:rPr>
        <w:t xml:space="preserve"> molecules for </w:t>
      </w:r>
      <w:proofErr w:type="spellStart"/>
      <w:r w:rsidR="0021613D" w:rsidRPr="005854F8">
        <w:rPr>
          <w:rFonts w:ascii="Times New Roman" w:hAnsi="Times New Roman" w:cs="Times New Roman"/>
          <w:sz w:val="20"/>
          <w:szCs w:val="20"/>
        </w:rPr>
        <w:t>for</w:t>
      </w:r>
      <w:proofErr w:type="spellEnd"/>
      <w:r w:rsidR="0021613D" w:rsidRPr="005854F8">
        <w:rPr>
          <w:rFonts w:ascii="Times New Roman" w:hAnsi="Times New Roman" w:cs="Times New Roman"/>
          <w:sz w:val="20"/>
          <w:szCs w:val="20"/>
        </w:rPr>
        <w:t xml:space="preserve"> 3' UTR of </w:t>
      </w:r>
      <w:proofErr w:type="spellStart"/>
      <w:r w:rsidR="005A65B7">
        <w:rPr>
          <w:rFonts w:ascii="Times New Roman" w:hAnsi="Times New Roman" w:cs="Times New Roman"/>
          <w:sz w:val="20"/>
          <w:szCs w:val="20"/>
        </w:rPr>
        <w:t>Zika</w:t>
      </w:r>
      <w:proofErr w:type="spellEnd"/>
      <w:r w:rsidR="0021613D" w:rsidRPr="005854F8">
        <w:rPr>
          <w:rFonts w:ascii="Times New Roman" w:hAnsi="Times New Roman" w:cs="Times New Roman"/>
          <w:sz w:val="20"/>
          <w:szCs w:val="20"/>
        </w:rPr>
        <w:t xml:space="preserve"> virus with GC%, free energy of folding and free energy of binding with target</w:t>
      </w:r>
    </w:p>
    <w:tbl>
      <w:tblPr>
        <w:tblStyle w:val="TableGrid"/>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810"/>
        <w:gridCol w:w="2520"/>
        <w:gridCol w:w="2340"/>
        <w:gridCol w:w="621"/>
        <w:gridCol w:w="720"/>
        <w:gridCol w:w="720"/>
        <w:gridCol w:w="630"/>
        <w:gridCol w:w="849"/>
      </w:tblGrid>
      <w:tr w:rsidR="005A65B7" w:rsidRPr="00C46BA2" w:rsidTr="005A65B7">
        <w:trPr>
          <w:jc w:val="center"/>
        </w:trPr>
        <w:tc>
          <w:tcPr>
            <w:tcW w:w="918" w:type="dxa"/>
            <w:vAlign w:val="center"/>
          </w:tcPr>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hAnsi="Times New Roman" w:cs="Times New Roman"/>
                <w:b/>
                <w:color w:val="000000"/>
                <w:sz w:val="14"/>
                <w:szCs w:val="14"/>
              </w:rPr>
              <w:t>Target</w:t>
            </w:r>
          </w:p>
        </w:tc>
        <w:tc>
          <w:tcPr>
            <w:tcW w:w="810" w:type="dxa"/>
            <w:vAlign w:val="center"/>
          </w:tcPr>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hAnsi="Times New Roman" w:cs="Times New Roman"/>
                <w:b/>
                <w:color w:val="000000"/>
                <w:sz w:val="14"/>
                <w:szCs w:val="14"/>
              </w:rPr>
              <w:t>Location of target within mRNA</w:t>
            </w:r>
          </w:p>
        </w:tc>
        <w:tc>
          <w:tcPr>
            <w:tcW w:w="2520" w:type="dxa"/>
            <w:vAlign w:val="center"/>
          </w:tcPr>
          <w:p w:rsidR="0021613D" w:rsidRPr="005A65B7" w:rsidRDefault="0021613D" w:rsidP="005A65B7">
            <w:pPr>
              <w:snapToGrid w:val="0"/>
              <w:jc w:val="center"/>
              <w:rPr>
                <w:rFonts w:ascii="Times New Roman" w:hAnsi="Times New Roman" w:cs="Times New Roman"/>
                <w:b/>
                <w:color w:val="000000"/>
                <w:sz w:val="14"/>
                <w:szCs w:val="14"/>
              </w:rPr>
            </w:pPr>
            <w:proofErr w:type="spellStart"/>
            <w:r w:rsidRPr="005A65B7">
              <w:rPr>
                <w:rFonts w:ascii="Times New Roman" w:hAnsi="Times New Roman" w:cs="Times New Roman"/>
                <w:b/>
                <w:color w:val="000000"/>
                <w:sz w:val="14"/>
                <w:szCs w:val="14"/>
              </w:rPr>
              <w:t>siRNA</w:t>
            </w:r>
            <w:proofErr w:type="spellEnd"/>
            <w:r w:rsidRPr="005A65B7">
              <w:rPr>
                <w:rFonts w:ascii="Times New Roman" w:hAnsi="Times New Roman" w:cs="Times New Roman"/>
                <w:b/>
                <w:color w:val="000000"/>
                <w:sz w:val="14"/>
                <w:szCs w:val="14"/>
              </w:rPr>
              <w:t xml:space="preserve"> target within consensus target</w:t>
            </w:r>
          </w:p>
          <w:p w:rsidR="0021613D" w:rsidRPr="005A65B7" w:rsidRDefault="0021613D" w:rsidP="005A65B7">
            <w:pPr>
              <w:snapToGrid w:val="0"/>
              <w:jc w:val="center"/>
              <w:rPr>
                <w:rFonts w:ascii="Times New Roman" w:eastAsia="Times New Roman" w:hAnsi="Times New Roman" w:cs="Times New Roman"/>
                <w:b/>
                <w:color w:val="000000"/>
                <w:sz w:val="14"/>
                <w:szCs w:val="14"/>
              </w:rPr>
            </w:pPr>
            <w:r w:rsidRPr="005A65B7">
              <w:rPr>
                <w:rFonts w:ascii="Times New Roman" w:eastAsia="Times New Roman" w:hAnsi="Times New Roman" w:cs="Times New Roman"/>
                <w:b/>
                <w:color w:val="000000"/>
                <w:sz w:val="14"/>
                <w:szCs w:val="14"/>
              </w:rPr>
              <w:t>21nt target +2nt overhang</w:t>
            </w:r>
          </w:p>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eastAsia="Times New Roman" w:hAnsi="Times New Roman" w:cs="Times New Roman"/>
                <w:b/>
                <w:color w:val="000000"/>
                <w:sz w:val="14"/>
                <w:szCs w:val="14"/>
              </w:rPr>
              <w:t>(5′→3′)</w:t>
            </w:r>
          </w:p>
        </w:tc>
        <w:tc>
          <w:tcPr>
            <w:tcW w:w="2340" w:type="dxa"/>
            <w:vAlign w:val="center"/>
          </w:tcPr>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hAnsi="Times New Roman" w:cs="Times New Roman"/>
                <w:b/>
                <w:color w:val="000000"/>
                <w:sz w:val="14"/>
                <w:szCs w:val="14"/>
              </w:rPr>
              <w:t xml:space="preserve">Predicted </w:t>
            </w:r>
            <w:proofErr w:type="spellStart"/>
            <w:r w:rsidRPr="005A65B7">
              <w:rPr>
                <w:rFonts w:ascii="Times New Roman" w:hAnsi="Times New Roman" w:cs="Times New Roman"/>
                <w:b/>
                <w:color w:val="000000"/>
                <w:sz w:val="14"/>
                <w:szCs w:val="14"/>
              </w:rPr>
              <w:t>siRNA</w:t>
            </w:r>
            <w:proofErr w:type="spellEnd"/>
            <w:r w:rsidRPr="005A65B7">
              <w:rPr>
                <w:rFonts w:ascii="Times New Roman" w:hAnsi="Times New Roman" w:cs="Times New Roman"/>
                <w:b/>
                <w:color w:val="000000"/>
                <w:sz w:val="14"/>
                <w:szCs w:val="14"/>
              </w:rPr>
              <w:t xml:space="preserve"> duplex at 37°C</w:t>
            </w:r>
          </w:p>
          <w:p w:rsidR="009E1B8B" w:rsidRPr="005A65B7" w:rsidRDefault="0021613D" w:rsidP="005A65B7">
            <w:pPr>
              <w:snapToGrid w:val="0"/>
              <w:jc w:val="center"/>
              <w:rPr>
                <w:rFonts w:ascii="Times New Roman" w:eastAsia="Times New Roman" w:hAnsi="Times New Roman" w:cs="Times New Roman"/>
                <w:b/>
                <w:color w:val="000000"/>
                <w:sz w:val="14"/>
                <w:szCs w:val="14"/>
              </w:rPr>
            </w:pPr>
            <w:r w:rsidRPr="005A65B7">
              <w:rPr>
                <w:rFonts w:ascii="Times New Roman" w:eastAsia="Times New Roman" w:hAnsi="Times New Roman" w:cs="Times New Roman"/>
                <w:b/>
                <w:color w:val="000000"/>
                <w:sz w:val="14"/>
                <w:szCs w:val="14"/>
              </w:rPr>
              <w:t>21nt guide (5′→3′)</w:t>
            </w:r>
          </w:p>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eastAsia="Times New Roman" w:hAnsi="Times New Roman" w:cs="Times New Roman"/>
                <w:b/>
                <w:color w:val="000000"/>
                <w:sz w:val="14"/>
                <w:szCs w:val="14"/>
              </w:rPr>
              <w:t>21nt passenger (5′→3′)</w:t>
            </w:r>
          </w:p>
        </w:tc>
        <w:tc>
          <w:tcPr>
            <w:tcW w:w="621" w:type="dxa"/>
            <w:vAlign w:val="center"/>
          </w:tcPr>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hAnsi="Times New Roman" w:cs="Times New Roman"/>
                <w:b/>
                <w:color w:val="000000"/>
                <w:sz w:val="14"/>
                <w:szCs w:val="14"/>
              </w:rPr>
              <w:t>GC%</w:t>
            </w:r>
          </w:p>
        </w:tc>
        <w:tc>
          <w:tcPr>
            <w:tcW w:w="720" w:type="dxa"/>
            <w:vAlign w:val="center"/>
          </w:tcPr>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hAnsi="Times New Roman" w:cs="Times New Roman"/>
                <w:b/>
                <w:color w:val="000000"/>
                <w:sz w:val="14"/>
                <w:szCs w:val="14"/>
                <w:shd w:val="clear" w:color="auto" w:fill="F7F7F7"/>
              </w:rPr>
              <w:t>Δ</w:t>
            </w:r>
            <w:r w:rsidRPr="005A65B7">
              <w:rPr>
                <w:rFonts w:ascii="Times New Roman" w:hAnsi="Times New Roman" w:cs="Times New Roman"/>
                <w:b/>
                <w:color w:val="000000"/>
                <w:sz w:val="14"/>
                <w:szCs w:val="14"/>
              </w:rPr>
              <w:t>G of folding (kcal/</w:t>
            </w:r>
          </w:p>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hAnsi="Times New Roman" w:cs="Times New Roman"/>
                <w:b/>
                <w:color w:val="000000"/>
                <w:sz w:val="14"/>
                <w:szCs w:val="14"/>
              </w:rPr>
              <w:t>mol)</w:t>
            </w:r>
          </w:p>
        </w:tc>
        <w:tc>
          <w:tcPr>
            <w:tcW w:w="720" w:type="dxa"/>
            <w:vAlign w:val="center"/>
          </w:tcPr>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hAnsi="Times New Roman" w:cs="Times New Roman"/>
                <w:b/>
                <w:color w:val="000000"/>
                <w:sz w:val="14"/>
                <w:szCs w:val="14"/>
                <w:shd w:val="clear" w:color="auto" w:fill="F7F7F7"/>
              </w:rPr>
              <w:t>Δ</w:t>
            </w:r>
            <w:r w:rsidRPr="005A65B7">
              <w:rPr>
                <w:rFonts w:ascii="Times New Roman" w:hAnsi="Times New Roman" w:cs="Times New Roman"/>
                <w:b/>
                <w:color w:val="000000"/>
                <w:sz w:val="14"/>
                <w:szCs w:val="14"/>
              </w:rPr>
              <w:t>G of binding (kcal/</w:t>
            </w:r>
          </w:p>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hAnsi="Times New Roman" w:cs="Times New Roman"/>
                <w:b/>
                <w:color w:val="000000"/>
                <w:sz w:val="14"/>
                <w:szCs w:val="14"/>
              </w:rPr>
              <w:t>mol)</w:t>
            </w:r>
          </w:p>
        </w:tc>
        <w:tc>
          <w:tcPr>
            <w:tcW w:w="630" w:type="dxa"/>
            <w:vAlign w:val="center"/>
          </w:tcPr>
          <w:p w:rsidR="0021613D" w:rsidRPr="005A65B7" w:rsidRDefault="0021613D" w:rsidP="005A65B7">
            <w:pPr>
              <w:snapToGrid w:val="0"/>
              <w:jc w:val="center"/>
              <w:rPr>
                <w:rFonts w:ascii="Times New Roman" w:hAnsi="Times New Roman" w:cs="Times New Roman"/>
                <w:b/>
                <w:color w:val="000000"/>
                <w:sz w:val="14"/>
                <w:szCs w:val="14"/>
              </w:rPr>
            </w:pPr>
            <w:proofErr w:type="spellStart"/>
            <w:r w:rsidRPr="005A65B7">
              <w:rPr>
                <w:rFonts w:ascii="Times New Roman" w:hAnsi="Times New Roman" w:cs="Times New Roman"/>
                <w:b/>
                <w:color w:val="000000"/>
                <w:sz w:val="14"/>
                <w:szCs w:val="14"/>
              </w:rPr>
              <w:t>TmCp</w:t>
            </w:r>
            <w:proofErr w:type="spellEnd"/>
          </w:p>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hAnsi="Times New Roman" w:cs="Times New Roman"/>
                <w:b/>
                <w:color w:val="000000"/>
                <w:sz w:val="14"/>
                <w:szCs w:val="14"/>
              </w:rPr>
              <w:t>(°C)</w:t>
            </w:r>
          </w:p>
        </w:tc>
        <w:tc>
          <w:tcPr>
            <w:tcW w:w="849" w:type="dxa"/>
            <w:vAlign w:val="center"/>
          </w:tcPr>
          <w:p w:rsidR="0021613D" w:rsidRPr="005A65B7" w:rsidRDefault="0021613D" w:rsidP="005A65B7">
            <w:pPr>
              <w:snapToGrid w:val="0"/>
              <w:jc w:val="center"/>
              <w:rPr>
                <w:rFonts w:ascii="Times New Roman" w:hAnsi="Times New Roman" w:cs="Times New Roman"/>
                <w:b/>
                <w:color w:val="000000"/>
                <w:sz w:val="14"/>
                <w:szCs w:val="14"/>
              </w:rPr>
            </w:pPr>
            <w:proofErr w:type="spellStart"/>
            <w:r w:rsidRPr="005A65B7">
              <w:rPr>
                <w:rFonts w:ascii="Times New Roman" w:hAnsi="Times New Roman" w:cs="Times New Roman"/>
                <w:b/>
                <w:color w:val="000000"/>
                <w:sz w:val="14"/>
                <w:szCs w:val="14"/>
              </w:rPr>
              <w:t>TmConc</w:t>
            </w:r>
            <w:proofErr w:type="spellEnd"/>
            <w:r w:rsidRPr="005A65B7">
              <w:rPr>
                <w:rFonts w:ascii="Times New Roman" w:hAnsi="Times New Roman" w:cs="Times New Roman"/>
                <w:b/>
                <w:color w:val="000000"/>
                <w:sz w:val="14"/>
                <w:szCs w:val="14"/>
              </w:rPr>
              <w:t>.</w:t>
            </w:r>
          </w:p>
          <w:p w:rsidR="0021613D" w:rsidRPr="005A65B7" w:rsidRDefault="0021613D" w:rsidP="005A65B7">
            <w:pPr>
              <w:snapToGrid w:val="0"/>
              <w:jc w:val="center"/>
              <w:rPr>
                <w:rFonts w:ascii="Times New Roman" w:hAnsi="Times New Roman" w:cs="Times New Roman"/>
                <w:b/>
                <w:color w:val="000000"/>
                <w:sz w:val="14"/>
                <w:szCs w:val="14"/>
              </w:rPr>
            </w:pPr>
            <w:r w:rsidRPr="005A65B7">
              <w:rPr>
                <w:rFonts w:ascii="Times New Roman" w:hAnsi="Times New Roman" w:cs="Times New Roman"/>
                <w:b/>
                <w:color w:val="000000"/>
                <w:sz w:val="14"/>
                <w:szCs w:val="14"/>
              </w:rPr>
              <w:t>(°C)</w:t>
            </w:r>
          </w:p>
        </w:tc>
      </w:tr>
      <w:tr w:rsidR="005A65B7" w:rsidRPr="00C46BA2" w:rsidTr="005A65B7">
        <w:trPr>
          <w:jc w:val="center"/>
        </w:trPr>
        <w:tc>
          <w:tcPr>
            <w:tcW w:w="918"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Consensus Target-1</w:t>
            </w:r>
          </w:p>
        </w:tc>
        <w:tc>
          <w:tcPr>
            <w:tcW w:w="81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186-208</w:t>
            </w:r>
          </w:p>
        </w:tc>
        <w:tc>
          <w:tcPr>
            <w:tcW w:w="25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eastAsia="Times New Roman" w:hAnsi="Times New Roman" w:cs="Times New Roman"/>
                <w:color w:val="000000"/>
                <w:sz w:val="14"/>
                <w:szCs w:val="14"/>
              </w:rPr>
              <w:t>TAGGATCATAGGTGATGAAGAAA</w:t>
            </w:r>
          </w:p>
        </w:tc>
        <w:tc>
          <w:tcPr>
            <w:tcW w:w="2340" w:type="dxa"/>
            <w:vAlign w:val="center"/>
          </w:tcPr>
          <w:p w:rsidR="009E1B8B"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UCUUCAUCACCUAUGAUCCUA</w:t>
            </w:r>
          </w:p>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GGAUCAUAGGUGAUGAAGAAA</w:t>
            </w:r>
          </w:p>
        </w:tc>
        <w:tc>
          <w:tcPr>
            <w:tcW w:w="621"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61.5</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-0.2</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-35.9</w:t>
            </w:r>
          </w:p>
        </w:tc>
        <w:tc>
          <w:tcPr>
            <w:tcW w:w="63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82.9</w:t>
            </w:r>
          </w:p>
        </w:tc>
        <w:tc>
          <w:tcPr>
            <w:tcW w:w="849"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81.7</w:t>
            </w:r>
          </w:p>
        </w:tc>
      </w:tr>
      <w:tr w:rsidR="005A65B7" w:rsidRPr="00C46BA2" w:rsidTr="005A65B7">
        <w:trPr>
          <w:jc w:val="center"/>
        </w:trPr>
        <w:tc>
          <w:tcPr>
            <w:tcW w:w="918"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Consensus Target-2</w:t>
            </w:r>
          </w:p>
        </w:tc>
        <w:tc>
          <w:tcPr>
            <w:tcW w:w="81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187-209</w:t>
            </w:r>
          </w:p>
        </w:tc>
        <w:tc>
          <w:tcPr>
            <w:tcW w:w="25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eastAsia="Times New Roman" w:hAnsi="Times New Roman" w:cs="Times New Roman"/>
                <w:color w:val="000000"/>
                <w:sz w:val="14"/>
                <w:szCs w:val="14"/>
              </w:rPr>
              <w:t>AGGCTCATAGGTGATGAAGAAAA</w:t>
            </w:r>
          </w:p>
        </w:tc>
        <w:tc>
          <w:tcPr>
            <w:tcW w:w="2340" w:type="dxa"/>
            <w:vAlign w:val="center"/>
          </w:tcPr>
          <w:p w:rsidR="009E1B8B"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UUCUUCAUCACCUAUGAGCCU</w:t>
            </w:r>
          </w:p>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GCUCAUAGGUGAUGAAGAAAA</w:t>
            </w:r>
          </w:p>
        </w:tc>
        <w:tc>
          <w:tcPr>
            <w:tcW w:w="621"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69.2</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-0.7</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-37.5</w:t>
            </w:r>
          </w:p>
        </w:tc>
        <w:tc>
          <w:tcPr>
            <w:tcW w:w="63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85.1</w:t>
            </w:r>
          </w:p>
        </w:tc>
        <w:tc>
          <w:tcPr>
            <w:tcW w:w="849"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84.0</w:t>
            </w:r>
          </w:p>
        </w:tc>
      </w:tr>
      <w:tr w:rsidR="005A65B7" w:rsidRPr="00C46BA2" w:rsidTr="005A65B7">
        <w:trPr>
          <w:jc w:val="center"/>
        </w:trPr>
        <w:tc>
          <w:tcPr>
            <w:tcW w:w="918"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Consensus Target-3</w:t>
            </w:r>
          </w:p>
        </w:tc>
        <w:tc>
          <w:tcPr>
            <w:tcW w:w="81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eastAsia="Times New Roman" w:hAnsi="Times New Roman" w:cs="Times New Roman"/>
                <w:color w:val="000000"/>
                <w:sz w:val="14"/>
                <w:szCs w:val="14"/>
              </w:rPr>
              <w:t>271-293</w:t>
            </w:r>
          </w:p>
        </w:tc>
        <w:tc>
          <w:tcPr>
            <w:tcW w:w="25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GTGCTGTAAGCACCAATTTCAAT</w:t>
            </w:r>
          </w:p>
        </w:tc>
        <w:tc>
          <w:tcPr>
            <w:tcW w:w="2340" w:type="dxa"/>
            <w:vAlign w:val="center"/>
          </w:tcPr>
          <w:p w:rsidR="009E1B8B"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UGAAAUUGGUGCUUACAGCAC</w:t>
            </w:r>
          </w:p>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GCUGUAAGCACCAAUUUCAAU</w:t>
            </w:r>
          </w:p>
        </w:tc>
        <w:tc>
          <w:tcPr>
            <w:tcW w:w="621"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60.0</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-3.9</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-36.0</w:t>
            </w:r>
          </w:p>
        </w:tc>
        <w:tc>
          <w:tcPr>
            <w:tcW w:w="63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84.0</w:t>
            </w:r>
          </w:p>
        </w:tc>
        <w:tc>
          <w:tcPr>
            <w:tcW w:w="849"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83.9</w:t>
            </w:r>
          </w:p>
        </w:tc>
      </w:tr>
      <w:tr w:rsidR="005A65B7" w:rsidRPr="00C46BA2" w:rsidTr="005A65B7">
        <w:trPr>
          <w:jc w:val="center"/>
        </w:trPr>
        <w:tc>
          <w:tcPr>
            <w:tcW w:w="918"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Consensus Target-4</w:t>
            </w:r>
          </w:p>
        </w:tc>
        <w:tc>
          <w:tcPr>
            <w:tcW w:w="81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186-208</w:t>
            </w:r>
          </w:p>
        </w:tc>
        <w:tc>
          <w:tcPr>
            <w:tcW w:w="2520" w:type="dxa"/>
            <w:vAlign w:val="center"/>
          </w:tcPr>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CAGGATCATAGGTGATGAAGAAA</w:t>
            </w:r>
          </w:p>
        </w:tc>
        <w:tc>
          <w:tcPr>
            <w:tcW w:w="2340" w:type="dxa"/>
            <w:vAlign w:val="center"/>
          </w:tcPr>
          <w:p w:rsidR="009E1B8B"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UCUUCAUCACCUAUGAUCCUG</w:t>
            </w:r>
          </w:p>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GGAUCAUAGGUGAUGAAGAAA</w:t>
            </w:r>
          </w:p>
        </w:tc>
        <w:tc>
          <w:tcPr>
            <w:tcW w:w="621"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69.2</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-0.2</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-37.2</w:t>
            </w:r>
          </w:p>
        </w:tc>
        <w:tc>
          <w:tcPr>
            <w:tcW w:w="63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82.9</w:t>
            </w:r>
          </w:p>
        </w:tc>
        <w:tc>
          <w:tcPr>
            <w:tcW w:w="849"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81.7</w:t>
            </w:r>
          </w:p>
        </w:tc>
      </w:tr>
      <w:tr w:rsidR="005A65B7" w:rsidRPr="00C46BA2" w:rsidTr="005A65B7">
        <w:trPr>
          <w:jc w:val="center"/>
        </w:trPr>
        <w:tc>
          <w:tcPr>
            <w:tcW w:w="918"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Consensus Target-5</w:t>
            </w:r>
          </w:p>
        </w:tc>
        <w:tc>
          <w:tcPr>
            <w:tcW w:w="81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269-291</w:t>
            </w:r>
          </w:p>
        </w:tc>
        <w:tc>
          <w:tcPr>
            <w:tcW w:w="25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GAGTGTTGTAAGCACCAATTTTA</w:t>
            </w:r>
          </w:p>
        </w:tc>
        <w:tc>
          <w:tcPr>
            <w:tcW w:w="2340" w:type="dxa"/>
            <w:vAlign w:val="center"/>
          </w:tcPr>
          <w:p w:rsidR="009E1B8B"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AAAUUGGUGCUUACAACACUC</w:t>
            </w:r>
          </w:p>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GUGUUGUAAGCACCAAUUUUA</w:t>
            </w:r>
          </w:p>
        </w:tc>
        <w:tc>
          <w:tcPr>
            <w:tcW w:w="621"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53.3</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-1.5</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-32.9</w:t>
            </w:r>
          </w:p>
        </w:tc>
        <w:tc>
          <w:tcPr>
            <w:tcW w:w="63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83.2</w:t>
            </w:r>
          </w:p>
        </w:tc>
        <w:tc>
          <w:tcPr>
            <w:tcW w:w="849"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82.0</w:t>
            </w:r>
          </w:p>
        </w:tc>
      </w:tr>
      <w:tr w:rsidR="005A65B7" w:rsidRPr="00C46BA2" w:rsidTr="005A65B7">
        <w:trPr>
          <w:jc w:val="center"/>
        </w:trPr>
        <w:tc>
          <w:tcPr>
            <w:tcW w:w="918"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Consensus Target-6</w:t>
            </w:r>
          </w:p>
        </w:tc>
        <w:tc>
          <w:tcPr>
            <w:tcW w:w="81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269-291</w:t>
            </w:r>
          </w:p>
        </w:tc>
        <w:tc>
          <w:tcPr>
            <w:tcW w:w="25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GAGTGTTGTAAGCACCAATTTCA</w:t>
            </w:r>
          </w:p>
        </w:tc>
        <w:tc>
          <w:tcPr>
            <w:tcW w:w="2340" w:type="dxa"/>
            <w:vAlign w:val="center"/>
          </w:tcPr>
          <w:p w:rsidR="009E1B8B"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AAAUUGGUGCUUACAACACUC</w:t>
            </w:r>
          </w:p>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GUGUUGUAAGCACCAAUUUCA</w:t>
            </w:r>
          </w:p>
        </w:tc>
        <w:tc>
          <w:tcPr>
            <w:tcW w:w="621"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53.3</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-1.5</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-32.9</w:t>
            </w:r>
          </w:p>
        </w:tc>
        <w:tc>
          <w:tcPr>
            <w:tcW w:w="63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83.1</w:t>
            </w:r>
          </w:p>
        </w:tc>
        <w:tc>
          <w:tcPr>
            <w:tcW w:w="849"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81.9</w:t>
            </w:r>
          </w:p>
        </w:tc>
      </w:tr>
      <w:tr w:rsidR="005A65B7" w:rsidRPr="00C46BA2" w:rsidTr="005A65B7">
        <w:trPr>
          <w:jc w:val="center"/>
        </w:trPr>
        <w:tc>
          <w:tcPr>
            <w:tcW w:w="918"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Consensus Target-9</w:t>
            </w:r>
          </w:p>
        </w:tc>
        <w:tc>
          <w:tcPr>
            <w:tcW w:w="81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271-293</w:t>
            </w:r>
          </w:p>
        </w:tc>
        <w:tc>
          <w:tcPr>
            <w:tcW w:w="25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GTGCTGTAAGCACCAATTCTAGT</w:t>
            </w:r>
          </w:p>
        </w:tc>
        <w:tc>
          <w:tcPr>
            <w:tcW w:w="2340" w:type="dxa"/>
            <w:vAlign w:val="center"/>
          </w:tcPr>
          <w:p w:rsidR="009E1B8B"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UAGAAUUGGUGCUUACAGCAC</w:t>
            </w:r>
          </w:p>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GCUGUAAGCACCAAUUCUAGU</w:t>
            </w:r>
          </w:p>
        </w:tc>
        <w:tc>
          <w:tcPr>
            <w:tcW w:w="621"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60.0</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-3.9</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-36.4</w:t>
            </w:r>
          </w:p>
        </w:tc>
        <w:tc>
          <w:tcPr>
            <w:tcW w:w="63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84.9</w:t>
            </w:r>
          </w:p>
        </w:tc>
        <w:tc>
          <w:tcPr>
            <w:tcW w:w="849"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84.7</w:t>
            </w:r>
          </w:p>
        </w:tc>
      </w:tr>
      <w:tr w:rsidR="005A65B7" w:rsidRPr="00C46BA2" w:rsidTr="005A65B7">
        <w:trPr>
          <w:jc w:val="center"/>
        </w:trPr>
        <w:tc>
          <w:tcPr>
            <w:tcW w:w="918"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Consensus Target-10</w:t>
            </w:r>
          </w:p>
        </w:tc>
        <w:tc>
          <w:tcPr>
            <w:tcW w:w="81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103-125</w:t>
            </w:r>
          </w:p>
        </w:tc>
        <w:tc>
          <w:tcPr>
            <w:tcW w:w="25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GCCTTATGGTGTGGATCAATTAT</w:t>
            </w:r>
          </w:p>
        </w:tc>
        <w:tc>
          <w:tcPr>
            <w:tcW w:w="2340" w:type="dxa"/>
            <w:vAlign w:val="center"/>
          </w:tcPr>
          <w:p w:rsidR="009E1B8B"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AAUUGAUCCACACCAUAAGGC</w:t>
            </w:r>
          </w:p>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CUUAUGGUGUGGAUCAAUUAU</w:t>
            </w:r>
          </w:p>
        </w:tc>
        <w:tc>
          <w:tcPr>
            <w:tcW w:w="621"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52.9</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-0.3</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-36.4</w:t>
            </w:r>
          </w:p>
        </w:tc>
        <w:tc>
          <w:tcPr>
            <w:tcW w:w="63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84.1</w:t>
            </w:r>
          </w:p>
        </w:tc>
        <w:tc>
          <w:tcPr>
            <w:tcW w:w="849"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82.9</w:t>
            </w:r>
          </w:p>
        </w:tc>
      </w:tr>
      <w:tr w:rsidR="005A65B7" w:rsidRPr="00C46BA2" w:rsidTr="005A65B7">
        <w:trPr>
          <w:jc w:val="center"/>
        </w:trPr>
        <w:tc>
          <w:tcPr>
            <w:tcW w:w="918"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Consensus Target-12</w:t>
            </w:r>
          </w:p>
        </w:tc>
        <w:tc>
          <w:tcPr>
            <w:tcW w:w="81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186-208</w:t>
            </w:r>
          </w:p>
        </w:tc>
        <w:tc>
          <w:tcPr>
            <w:tcW w:w="2520" w:type="dxa"/>
            <w:vAlign w:val="center"/>
          </w:tcPr>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hAnsi="Times New Roman" w:cs="Times New Roman"/>
                <w:color w:val="000000"/>
                <w:sz w:val="14"/>
                <w:szCs w:val="14"/>
              </w:rPr>
              <w:t>ACGGATCATAGGTGATGAAGAGA</w:t>
            </w:r>
          </w:p>
        </w:tc>
        <w:tc>
          <w:tcPr>
            <w:tcW w:w="2340" w:type="dxa"/>
            <w:vAlign w:val="center"/>
          </w:tcPr>
          <w:p w:rsidR="009E1B8B"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UCUUCAUCACCUAUGAUCCGU</w:t>
            </w:r>
          </w:p>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GGAUCAUAGGUGAUGAAGAGA</w:t>
            </w:r>
          </w:p>
        </w:tc>
        <w:tc>
          <w:tcPr>
            <w:tcW w:w="621"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69.2</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-0.2</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-37.1</w:t>
            </w:r>
          </w:p>
        </w:tc>
        <w:tc>
          <w:tcPr>
            <w:tcW w:w="63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83.4</w:t>
            </w:r>
          </w:p>
        </w:tc>
        <w:tc>
          <w:tcPr>
            <w:tcW w:w="849"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82.3</w:t>
            </w:r>
          </w:p>
        </w:tc>
      </w:tr>
      <w:tr w:rsidR="005A65B7" w:rsidRPr="00C46BA2" w:rsidTr="005A65B7">
        <w:trPr>
          <w:jc w:val="center"/>
        </w:trPr>
        <w:tc>
          <w:tcPr>
            <w:tcW w:w="918"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Consensus Target-13</w:t>
            </w:r>
          </w:p>
        </w:tc>
        <w:tc>
          <w:tcPr>
            <w:tcW w:w="81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271-293</w:t>
            </w:r>
          </w:p>
        </w:tc>
        <w:tc>
          <w:tcPr>
            <w:tcW w:w="25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GTGCTGTAAGCACTTATTTCAAT</w:t>
            </w:r>
          </w:p>
        </w:tc>
        <w:tc>
          <w:tcPr>
            <w:tcW w:w="2340" w:type="dxa"/>
            <w:vAlign w:val="center"/>
          </w:tcPr>
          <w:p w:rsidR="009E1B8B"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UGAAAUAAGUGCUUACAGCAC</w:t>
            </w:r>
          </w:p>
          <w:p w:rsidR="0021613D" w:rsidRPr="005A65B7" w:rsidRDefault="0021613D" w:rsidP="005A65B7">
            <w:pPr>
              <w:snapToGrid w:val="0"/>
              <w:jc w:val="center"/>
              <w:rPr>
                <w:rFonts w:ascii="Times New Roman" w:eastAsia="Times New Roman" w:hAnsi="Times New Roman" w:cs="Times New Roman"/>
                <w:color w:val="000000"/>
                <w:sz w:val="14"/>
                <w:szCs w:val="14"/>
              </w:rPr>
            </w:pPr>
            <w:r w:rsidRPr="005A65B7">
              <w:rPr>
                <w:rFonts w:ascii="Times New Roman" w:eastAsia="Times New Roman" w:hAnsi="Times New Roman" w:cs="Times New Roman"/>
                <w:color w:val="000000"/>
                <w:sz w:val="14"/>
                <w:szCs w:val="14"/>
              </w:rPr>
              <w:t>GCUGUAAGCACUUAUUUCAAU</w:t>
            </w:r>
          </w:p>
        </w:tc>
        <w:tc>
          <w:tcPr>
            <w:tcW w:w="621"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50.0</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-4.1</w:t>
            </w:r>
          </w:p>
        </w:tc>
        <w:tc>
          <w:tcPr>
            <w:tcW w:w="72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-34.0</w:t>
            </w:r>
          </w:p>
        </w:tc>
        <w:tc>
          <w:tcPr>
            <w:tcW w:w="630"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81.6</w:t>
            </w:r>
          </w:p>
        </w:tc>
        <w:tc>
          <w:tcPr>
            <w:tcW w:w="849" w:type="dxa"/>
            <w:vAlign w:val="center"/>
          </w:tcPr>
          <w:p w:rsidR="0021613D" w:rsidRPr="005A65B7" w:rsidRDefault="0021613D" w:rsidP="005A65B7">
            <w:pPr>
              <w:snapToGrid w:val="0"/>
              <w:jc w:val="center"/>
              <w:rPr>
                <w:rFonts w:ascii="Times New Roman" w:hAnsi="Times New Roman" w:cs="Times New Roman"/>
                <w:color w:val="000000"/>
                <w:sz w:val="14"/>
                <w:szCs w:val="14"/>
              </w:rPr>
            </w:pPr>
            <w:r w:rsidRPr="005A65B7">
              <w:rPr>
                <w:rFonts w:ascii="Times New Roman" w:hAnsi="Times New Roman" w:cs="Times New Roman"/>
                <w:color w:val="000000"/>
                <w:sz w:val="14"/>
                <w:szCs w:val="14"/>
              </w:rPr>
              <w:t>82.4</w:t>
            </w:r>
          </w:p>
        </w:tc>
      </w:tr>
    </w:tbl>
    <w:p w:rsidR="009E1B8B" w:rsidRPr="005854F8" w:rsidRDefault="009E1B8B" w:rsidP="009E1B8B">
      <w:pPr>
        <w:snapToGrid w:val="0"/>
        <w:spacing w:after="0" w:line="240" w:lineRule="auto"/>
        <w:ind w:firstLine="425"/>
        <w:jc w:val="both"/>
        <w:rPr>
          <w:rFonts w:ascii="Times New Roman" w:hAnsi="Times New Roman" w:cs="Times New Roman"/>
          <w:sz w:val="20"/>
          <w:szCs w:val="20"/>
        </w:rPr>
      </w:pPr>
    </w:p>
    <w:p w:rsidR="009E1B8B" w:rsidRPr="005854F8" w:rsidRDefault="00A7193B" w:rsidP="009E1B8B">
      <w:pPr>
        <w:snapToGrid w:val="0"/>
        <w:spacing w:after="0" w:line="240" w:lineRule="auto"/>
        <w:jc w:val="center"/>
        <w:rPr>
          <w:rFonts w:ascii="Times New Roman" w:hAnsi="Times New Roman" w:cs="Times New Roman"/>
          <w:b/>
          <w:sz w:val="20"/>
          <w:szCs w:val="20"/>
          <w:lang w:eastAsia="zh-CN"/>
        </w:rPr>
      </w:pPr>
      <w:r w:rsidRPr="005854F8">
        <w:rPr>
          <w:rFonts w:ascii="Times New Roman" w:hAnsi="Times New Roman" w:cs="Times New Roman"/>
          <w:b/>
          <w:noProof/>
          <w:sz w:val="20"/>
          <w:szCs w:val="20"/>
          <w:lang w:eastAsia="zh-CN"/>
        </w:rPr>
        <w:drawing>
          <wp:inline distT="0" distB="0" distL="0" distR="0">
            <wp:extent cx="2219325" cy="2291362"/>
            <wp:effectExtent l="19050" t="0" r="0" b="0"/>
            <wp:docPr id="6" name="Picture 12" descr="C:\Users\User\Desktop\Capture 7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Capture 7 h.PNG"/>
                    <pic:cNvPicPr>
                      <a:picLocks noChangeAspect="1" noChangeArrowheads="1"/>
                    </pic:cNvPicPr>
                  </pic:nvPicPr>
                  <pic:blipFill>
                    <a:blip r:embed="rId45" cstate="print"/>
                    <a:srcRect b="852"/>
                    <a:stretch>
                      <a:fillRect/>
                    </a:stretch>
                  </pic:blipFill>
                  <pic:spPr bwMode="auto">
                    <a:xfrm>
                      <a:off x="0" y="0"/>
                      <a:ext cx="2223494" cy="2295667"/>
                    </a:xfrm>
                    <a:prstGeom prst="rect">
                      <a:avLst/>
                    </a:prstGeom>
                    <a:noFill/>
                    <a:ln w="9525">
                      <a:noFill/>
                      <a:miter lim="800000"/>
                      <a:headEnd/>
                      <a:tailEnd/>
                    </a:ln>
                  </pic:spPr>
                </pic:pic>
              </a:graphicData>
            </a:graphic>
          </wp:inline>
        </w:drawing>
      </w:r>
      <w:r w:rsidRPr="005854F8">
        <w:rPr>
          <w:rFonts w:ascii="Times New Roman" w:hAnsi="Times New Roman" w:cs="Times New Roman"/>
          <w:b/>
          <w:noProof/>
          <w:sz w:val="20"/>
          <w:szCs w:val="20"/>
          <w:lang w:eastAsia="zh-CN"/>
        </w:rPr>
        <w:drawing>
          <wp:inline distT="0" distB="0" distL="0" distR="0">
            <wp:extent cx="2209800" cy="2293637"/>
            <wp:effectExtent l="19050" t="0" r="0" b="0"/>
            <wp:docPr id="7" name="Picture 13" descr="C:\Users\User\Desktop\Capture 8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Capture 8 h.PNG"/>
                    <pic:cNvPicPr>
                      <a:picLocks noChangeAspect="1" noChangeArrowheads="1"/>
                    </pic:cNvPicPr>
                  </pic:nvPicPr>
                  <pic:blipFill>
                    <a:blip r:embed="rId46" cstate="print"/>
                    <a:srcRect b="833"/>
                    <a:stretch>
                      <a:fillRect/>
                    </a:stretch>
                  </pic:blipFill>
                  <pic:spPr bwMode="auto">
                    <a:xfrm>
                      <a:off x="0" y="0"/>
                      <a:ext cx="2209800" cy="2293637"/>
                    </a:xfrm>
                    <a:prstGeom prst="rect">
                      <a:avLst/>
                    </a:prstGeom>
                    <a:noFill/>
                    <a:ln w="9525">
                      <a:noFill/>
                      <a:miter lim="800000"/>
                      <a:headEnd/>
                      <a:tailEnd/>
                    </a:ln>
                  </pic:spPr>
                </pic:pic>
              </a:graphicData>
            </a:graphic>
          </wp:inline>
        </w:drawing>
      </w:r>
    </w:p>
    <w:p w:rsidR="009E1B8B" w:rsidRPr="005854F8" w:rsidRDefault="006343C9" w:rsidP="006343C9">
      <w:pPr>
        <w:snapToGrid w:val="0"/>
        <w:spacing w:after="0" w:line="240" w:lineRule="auto"/>
        <w:rPr>
          <w:rFonts w:ascii="Times New Roman" w:hAnsi="Times New Roman" w:cs="Times New Roman"/>
          <w:b/>
          <w:sz w:val="20"/>
          <w:szCs w:val="20"/>
          <w:lang w:eastAsia="zh-CN"/>
        </w:rPr>
      </w:pPr>
      <w:r>
        <w:rPr>
          <w:rFonts w:ascii="Times New Roman" w:hAnsi="Times New Roman" w:cs="Times New Roman"/>
          <w:b/>
          <w:sz w:val="20"/>
          <w:szCs w:val="20"/>
        </w:rPr>
        <w:t xml:space="preserve">                                                            </w:t>
      </w:r>
      <w:r w:rsidR="009E1B8B" w:rsidRPr="005854F8">
        <w:rPr>
          <w:rFonts w:ascii="Times New Roman" w:hAnsi="Times New Roman" w:cs="Times New Roman"/>
          <w:b/>
          <w:sz w:val="20"/>
          <w:szCs w:val="20"/>
        </w:rPr>
        <w:t xml:space="preserve">(A)                       </w:t>
      </w:r>
      <w:r w:rsidR="009E1B8B" w:rsidRPr="005854F8">
        <w:rPr>
          <w:rFonts w:ascii="Times New Roman" w:hAnsi="Times New Roman" w:cs="Times New Roman" w:hint="eastAsia"/>
          <w:b/>
          <w:sz w:val="20"/>
          <w:szCs w:val="20"/>
          <w:lang w:eastAsia="zh-CN"/>
        </w:rPr>
        <w:t xml:space="preserve">               </w:t>
      </w:r>
      <w:r w:rsidR="009E1B8B" w:rsidRPr="005854F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E1B8B" w:rsidRPr="005854F8">
        <w:rPr>
          <w:rFonts w:ascii="Times New Roman" w:hAnsi="Times New Roman" w:cs="Times New Roman"/>
          <w:b/>
          <w:sz w:val="20"/>
          <w:szCs w:val="20"/>
        </w:rPr>
        <w:t>(B)</w:t>
      </w:r>
    </w:p>
    <w:p w:rsidR="009E1B8B" w:rsidRPr="005854F8" w:rsidRDefault="009E1B8B" w:rsidP="009E1B8B">
      <w:pPr>
        <w:snapToGrid w:val="0"/>
        <w:spacing w:after="0" w:line="240" w:lineRule="auto"/>
        <w:jc w:val="center"/>
        <w:rPr>
          <w:rFonts w:ascii="Times New Roman" w:hAnsi="Times New Roman" w:cs="Times New Roman"/>
          <w:b/>
          <w:sz w:val="20"/>
          <w:szCs w:val="20"/>
          <w:lang w:eastAsia="zh-CN"/>
        </w:rPr>
      </w:pPr>
    </w:p>
    <w:p w:rsidR="00A7193B" w:rsidRPr="005854F8" w:rsidRDefault="00A7193B" w:rsidP="009E1B8B">
      <w:pPr>
        <w:snapToGrid w:val="0"/>
        <w:spacing w:after="0" w:line="240" w:lineRule="auto"/>
        <w:jc w:val="center"/>
        <w:rPr>
          <w:rFonts w:ascii="Times New Roman" w:hAnsi="Times New Roman" w:cs="Times New Roman"/>
          <w:b/>
          <w:sz w:val="20"/>
          <w:szCs w:val="20"/>
        </w:rPr>
      </w:pPr>
      <w:r w:rsidRPr="005854F8">
        <w:rPr>
          <w:rFonts w:ascii="Times New Roman" w:hAnsi="Times New Roman" w:cs="Times New Roman"/>
          <w:b/>
          <w:noProof/>
          <w:sz w:val="20"/>
          <w:szCs w:val="20"/>
          <w:lang w:eastAsia="zh-CN"/>
        </w:rPr>
        <w:lastRenderedPageBreak/>
        <w:drawing>
          <wp:inline distT="0" distB="0" distL="0" distR="0">
            <wp:extent cx="2209800" cy="2295229"/>
            <wp:effectExtent l="19050" t="0" r="0" b="0"/>
            <wp:docPr id="8" name="Picture 14" descr="C:\Users\User\Desktop\Capture 11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Capture 11 h.PNG"/>
                    <pic:cNvPicPr>
                      <a:picLocks noChangeAspect="1" noChangeArrowheads="1"/>
                    </pic:cNvPicPr>
                  </pic:nvPicPr>
                  <pic:blipFill>
                    <a:blip r:embed="rId47" cstate="print"/>
                    <a:srcRect b="755"/>
                    <a:stretch>
                      <a:fillRect/>
                    </a:stretch>
                  </pic:blipFill>
                  <pic:spPr bwMode="auto">
                    <a:xfrm>
                      <a:off x="0" y="0"/>
                      <a:ext cx="2209483" cy="2294900"/>
                    </a:xfrm>
                    <a:prstGeom prst="rect">
                      <a:avLst/>
                    </a:prstGeom>
                    <a:noFill/>
                    <a:ln w="9525">
                      <a:noFill/>
                      <a:miter lim="800000"/>
                      <a:headEnd/>
                      <a:tailEnd/>
                    </a:ln>
                  </pic:spPr>
                </pic:pic>
              </a:graphicData>
            </a:graphic>
          </wp:inline>
        </w:drawing>
      </w:r>
      <w:r w:rsidRPr="005854F8">
        <w:rPr>
          <w:rFonts w:ascii="Times New Roman" w:hAnsi="Times New Roman" w:cs="Times New Roman"/>
          <w:b/>
          <w:sz w:val="20"/>
          <w:szCs w:val="20"/>
        </w:rPr>
        <w:t xml:space="preserve"> </w:t>
      </w:r>
      <w:r w:rsidRPr="005854F8">
        <w:rPr>
          <w:rFonts w:ascii="Times New Roman" w:hAnsi="Times New Roman" w:cs="Times New Roman"/>
          <w:b/>
          <w:noProof/>
          <w:sz w:val="20"/>
          <w:szCs w:val="20"/>
          <w:lang w:eastAsia="zh-CN"/>
        </w:rPr>
        <w:drawing>
          <wp:inline distT="0" distB="0" distL="0" distR="0">
            <wp:extent cx="2228850" cy="2295525"/>
            <wp:effectExtent l="19050" t="0" r="0" b="0"/>
            <wp:docPr id="9" name="Picture 1" descr="C:\Users\User\Desktop\fig\con 14 h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ig\con 14 heat.PNG"/>
                    <pic:cNvPicPr>
                      <a:picLocks noChangeAspect="1" noChangeArrowheads="1"/>
                    </pic:cNvPicPr>
                  </pic:nvPicPr>
                  <pic:blipFill>
                    <a:blip r:embed="rId48" cstate="print"/>
                    <a:srcRect t="3734"/>
                    <a:stretch>
                      <a:fillRect/>
                    </a:stretch>
                  </pic:blipFill>
                  <pic:spPr bwMode="auto">
                    <a:xfrm>
                      <a:off x="0" y="0"/>
                      <a:ext cx="2228850" cy="2295525"/>
                    </a:xfrm>
                    <a:prstGeom prst="rect">
                      <a:avLst/>
                    </a:prstGeom>
                    <a:noFill/>
                    <a:ln w="9525">
                      <a:noFill/>
                      <a:miter lim="800000"/>
                      <a:headEnd/>
                      <a:tailEnd/>
                    </a:ln>
                  </pic:spPr>
                </pic:pic>
              </a:graphicData>
            </a:graphic>
          </wp:inline>
        </w:drawing>
      </w:r>
    </w:p>
    <w:p w:rsidR="00A7193B" w:rsidRPr="005854F8" w:rsidRDefault="006343C9" w:rsidP="006343C9">
      <w:pPr>
        <w:tabs>
          <w:tab w:val="center" w:pos="4680"/>
          <w:tab w:val="left" w:pos="7650"/>
        </w:tabs>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A7193B" w:rsidRPr="005854F8">
        <w:rPr>
          <w:rFonts w:ascii="Times New Roman" w:hAnsi="Times New Roman" w:cs="Times New Roman"/>
          <w:b/>
          <w:sz w:val="20"/>
          <w:szCs w:val="20"/>
        </w:rPr>
        <w:t>(C)</w:t>
      </w:r>
      <w:r w:rsidR="00A7193B" w:rsidRPr="005854F8">
        <w:rPr>
          <w:rFonts w:ascii="Times New Roman" w:hAnsi="Times New Roman" w:cs="Times New Roman"/>
          <w:sz w:val="20"/>
          <w:szCs w:val="20"/>
        </w:rPr>
        <w:t xml:space="preserve">          </w:t>
      </w:r>
      <w:r w:rsidR="009E1B8B" w:rsidRPr="005854F8">
        <w:rPr>
          <w:rFonts w:ascii="Times New Roman" w:hAnsi="Times New Roman" w:cs="Times New Roman" w:hint="eastAsia"/>
          <w:sz w:val="20"/>
          <w:szCs w:val="20"/>
          <w:lang w:eastAsia="zh-CN"/>
        </w:rPr>
        <w:t xml:space="preserve">                               </w:t>
      </w:r>
      <w:r w:rsidR="00A7193B" w:rsidRPr="005854F8">
        <w:rPr>
          <w:rFonts w:ascii="Times New Roman" w:hAnsi="Times New Roman" w:cs="Times New Roman"/>
          <w:sz w:val="20"/>
          <w:szCs w:val="20"/>
        </w:rPr>
        <w:t xml:space="preserve">               </w:t>
      </w:r>
      <w:r>
        <w:rPr>
          <w:rFonts w:ascii="Times New Roman" w:hAnsi="Times New Roman" w:cs="Times New Roman"/>
          <w:sz w:val="20"/>
          <w:szCs w:val="20"/>
        </w:rPr>
        <w:t xml:space="preserve">           </w:t>
      </w:r>
      <w:r w:rsidR="00A7193B" w:rsidRPr="005854F8">
        <w:rPr>
          <w:rFonts w:ascii="Times New Roman" w:hAnsi="Times New Roman" w:cs="Times New Roman"/>
          <w:b/>
          <w:sz w:val="20"/>
          <w:szCs w:val="20"/>
        </w:rPr>
        <w:t>(D)</w:t>
      </w:r>
    </w:p>
    <w:p w:rsidR="00A7193B" w:rsidRPr="005854F8" w:rsidRDefault="00A7193B" w:rsidP="009E1B8B">
      <w:pPr>
        <w:pStyle w:val="ListParagraph"/>
        <w:tabs>
          <w:tab w:val="center" w:pos="4680"/>
          <w:tab w:val="left" w:pos="7650"/>
        </w:tabs>
        <w:snapToGrid w:val="0"/>
        <w:spacing w:after="0" w:line="240" w:lineRule="auto"/>
        <w:ind w:left="0" w:firstLine="425"/>
        <w:jc w:val="both"/>
        <w:rPr>
          <w:rFonts w:ascii="Times New Roman" w:hAnsi="Times New Roman" w:cs="Times New Roman"/>
          <w:b/>
          <w:sz w:val="20"/>
          <w:szCs w:val="20"/>
        </w:rPr>
      </w:pPr>
    </w:p>
    <w:p w:rsidR="009E1B8B" w:rsidRPr="005854F8" w:rsidRDefault="00A7193B" w:rsidP="009E1B8B">
      <w:pPr>
        <w:tabs>
          <w:tab w:val="center" w:pos="4680"/>
          <w:tab w:val="left" w:pos="7650"/>
        </w:tabs>
        <w:snapToGrid w:val="0"/>
        <w:spacing w:after="0" w:line="240" w:lineRule="auto"/>
        <w:jc w:val="center"/>
        <w:rPr>
          <w:rFonts w:ascii="Times New Roman" w:hAnsi="Times New Roman" w:cs="Times New Roman"/>
          <w:b/>
          <w:sz w:val="20"/>
          <w:szCs w:val="20"/>
          <w:lang w:eastAsia="zh-CN"/>
        </w:rPr>
      </w:pPr>
      <w:r w:rsidRPr="005854F8">
        <w:rPr>
          <w:rFonts w:ascii="Times New Roman" w:hAnsi="Times New Roman" w:cs="Times New Roman"/>
          <w:b/>
          <w:noProof/>
          <w:sz w:val="20"/>
          <w:szCs w:val="20"/>
          <w:lang w:eastAsia="zh-CN"/>
        </w:rPr>
        <w:drawing>
          <wp:inline distT="0" distB="0" distL="0" distR="0">
            <wp:extent cx="2209800" cy="2294378"/>
            <wp:effectExtent l="19050" t="0" r="0" b="0"/>
            <wp:docPr id="10" name="Picture 15" descr="C:\Users\User\Desktop\C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CP7.PNG"/>
                    <pic:cNvPicPr>
                      <a:picLocks noChangeAspect="1" noChangeArrowheads="1"/>
                    </pic:cNvPicPr>
                  </pic:nvPicPr>
                  <pic:blipFill>
                    <a:blip r:embed="rId49" cstate="print"/>
                    <a:srcRect/>
                    <a:stretch>
                      <a:fillRect/>
                    </a:stretch>
                  </pic:blipFill>
                  <pic:spPr bwMode="auto">
                    <a:xfrm>
                      <a:off x="0" y="0"/>
                      <a:ext cx="2210538" cy="2295144"/>
                    </a:xfrm>
                    <a:prstGeom prst="rect">
                      <a:avLst/>
                    </a:prstGeom>
                    <a:noFill/>
                    <a:ln w="9525">
                      <a:noFill/>
                      <a:miter lim="800000"/>
                      <a:headEnd/>
                      <a:tailEnd/>
                    </a:ln>
                  </pic:spPr>
                </pic:pic>
              </a:graphicData>
            </a:graphic>
          </wp:inline>
        </w:drawing>
      </w:r>
      <w:r w:rsidRPr="005854F8">
        <w:rPr>
          <w:rFonts w:ascii="Times New Roman" w:hAnsi="Times New Roman" w:cs="Times New Roman"/>
          <w:b/>
          <w:noProof/>
          <w:sz w:val="20"/>
          <w:szCs w:val="20"/>
          <w:lang w:eastAsia="zh-CN"/>
        </w:rPr>
        <w:drawing>
          <wp:inline distT="0" distB="0" distL="0" distR="0">
            <wp:extent cx="2228850" cy="2295525"/>
            <wp:effectExtent l="19050" t="0" r="0" b="0"/>
            <wp:docPr id="12" name="Picture 16" descr="C:\Users\User\Desktop\C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CP8.PNG"/>
                    <pic:cNvPicPr>
                      <a:picLocks noChangeAspect="1" noChangeArrowheads="1"/>
                    </pic:cNvPicPr>
                  </pic:nvPicPr>
                  <pic:blipFill>
                    <a:blip r:embed="rId50" cstate="print"/>
                    <a:srcRect/>
                    <a:stretch>
                      <a:fillRect/>
                    </a:stretch>
                  </pic:blipFill>
                  <pic:spPr bwMode="auto">
                    <a:xfrm>
                      <a:off x="0" y="0"/>
                      <a:ext cx="2228480" cy="2295144"/>
                    </a:xfrm>
                    <a:prstGeom prst="rect">
                      <a:avLst/>
                    </a:prstGeom>
                    <a:noFill/>
                    <a:ln w="9525">
                      <a:noFill/>
                      <a:miter lim="800000"/>
                      <a:headEnd/>
                      <a:tailEnd/>
                    </a:ln>
                  </pic:spPr>
                </pic:pic>
              </a:graphicData>
            </a:graphic>
          </wp:inline>
        </w:drawing>
      </w:r>
    </w:p>
    <w:p w:rsidR="009E1B8B" w:rsidRPr="005854F8" w:rsidRDefault="006343C9" w:rsidP="006343C9">
      <w:pPr>
        <w:tabs>
          <w:tab w:val="center" w:pos="4680"/>
          <w:tab w:val="left" w:pos="7650"/>
        </w:tabs>
        <w:snapToGrid w:val="0"/>
        <w:spacing w:after="0" w:line="240" w:lineRule="auto"/>
        <w:rPr>
          <w:rFonts w:ascii="Times New Roman" w:hAnsi="Times New Roman" w:cs="Times New Roman"/>
          <w:b/>
          <w:sz w:val="20"/>
          <w:szCs w:val="20"/>
          <w:lang w:eastAsia="zh-CN"/>
        </w:rPr>
      </w:pPr>
      <w:r>
        <w:rPr>
          <w:rFonts w:ascii="Times New Roman" w:hAnsi="Times New Roman" w:cs="Times New Roman"/>
          <w:b/>
          <w:sz w:val="20"/>
          <w:szCs w:val="20"/>
        </w:rPr>
        <w:t xml:space="preserve">                                                           </w:t>
      </w:r>
      <w:r w:rsidR="009E1B8B" w:rsidRPr="005854F8">
        <w:rPr>
          <w:rFonts w:ascii="Times New Roman" w:hAnsi="Times New Roman" w:cs="Times New Roman"/>
          <w:b/>
          <w:sz w:val="20"/>
          <w:szCs w:val="20"/>
        </w:rPr>
        <w:t xml:space="preserve">(E)                               </w:t>
      </w:r>
      <w:r w:rsidR="009E1B8B" w:rsidRPr="005854F8">
        <w:rPr>
          <w:rFonts w:ascii="Times New Roman" w:hAnsi="Times New Roman" w:cs="Times New Roman" w:hint="eastAsia"/>
          <w:b/>
          <w:sz w:val="20"/>
          <w:szCs w:val="20"/>
          <w:lang w:eastAsia="zh-CN"/>
        </w:rPr>
        <w:t xml:space="preserve">  </w:t>
      </w:r>
      <w:r w:rsidR="009E1B8B" w:rsidRPr="005854F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E1B8B" w:rsidRPr="005854F8">
        <w:rPr>
          <w:rFonts w:ascii="Times New Roman" w:hAnsi="Times New Roman" w:cs="Times New Roman"/>
          <w:b/>
          <w:sz w:val="20"/>
          <w:szCs w:val="20"/>
        </w:rPr>
        <w:t>(F)</w:t>
      </w:r>
    </w:p>
    <w:p w:rsidR="009E1B8B" w:rsidRPr="005854F8" w:rsidRDefault="009E1B8B" w:rsidP="009E1B8B">
      <w:pPr>
        <w:tabs>
          <w:tab w:val="center" w:pos="4680"/>
          <w:tab w:val="left" w:pos="7650"/>
        </w:tabs>
        <w:snapToGrid w:val="0"/>
        <w:spacing w:after="0" w:line="240" w:lineRule="auto"/>
        <w:jc w:val="center"/>
        <w:rPr>
          <w:rFonts w:ascii="Times New Roman" w:hAnsi="Times New Roman" w:cs="Times New Roman"/>
          <w:b/>
          <w:sz w:val="20"/>
          <w:szCs w:val="20"/>
          <w:lang w:eastAsia="zh-CN"/>
        </w:rPr>
      </w:pPr>
    </w:p>
    <w:p w:rsidR="00A7193B" w:rsidRPr="005854F8" w:rsidRDefault="00A7193B" w:rsidP="009E1B8B">
      <w:pPr>
        <w:tabs>
          <w:tab w:val="center" w:pos="4680"/>
          <w:tab w:val="left" w:pos="7650"/>
        </w:tabs>
        <w:snapToGrid w:val="0"/>
        <w:spacing w:after="0" w:line="240" w:lineRule="auto"/>
        <w:jc w:val="center"/>
        <w:rPr>
          <w:rFonts w:ascii="Times New Roman" w:hAnsi="Times New Roman" w:cs="Times New Roman"/>
          <w:b/>
          <w:sz w:val="20"/>
          <w:szCs w:val="20"/>
        </w:rPr>
      </w:pPr>
      <w:r w:rsidRPr="005854F8">
        <w:rPr>
          <w:rFonts w:ascii="Times New Roman" w:hAnsi="Times New Roman" w:cs="Times New Roman"/>
          <w:b/>
          <w:noProof/>
          <w:sz w:val="20"/>
          <w:szCs w:val="20"/>
          <w:lang w:eastAsia="zh-CN"/>
        </w:rPr>
        <w:drawing>
          <wp:inline distT="0" distB="0" distL="0" distR="0">
            <wp:extent cx="2228850" cy="2295397"/>
            <wp:effectExtent l="19050" t="0" r="0" b="0"/>
            <wp:docPr id="13" name="Picture 17" descr="C:\Users\User\Desktop\C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CP11.PNG"/>
                    <pic:cNvPicPr>
                      <a:picLocks noChangeAspect="1" noChangeArrowheads="1"/>
                    </pic:cNvPicPr>
                  </pic:nvPicPr>
                  <pic:blipFill>
                    <a:blip r:embed="rId51" cstate="print"/>
                    <a:srcRect/>
                    <a:stretch>
                      <a:fillRect/>
                    </a:stretch>
                  </pic:blipFill>
                  <pic:spPr bwMode="auto">
                    <a:xfrm>
                      <a:off x="0" y="0"/>
                      <a:ext cx="2228604" cy="2295144"/>
                    </a:xfrm>
                    <a:prstGeom prst="rect">
                      <a:avLst/>
                    </a:prstGeom>
                    <a:noFill/>
                    <a:ln w="9525">
                      <a:noFill/>
                      <a:miter lim="800000"/>
                      <a:headEnd/>
                      <a:tailEnd/>
                    </a:ln>
                  </pic:spPr>
                </pic:pic>
              </a:graphicData>
            </a:graphic>
          </wp:inline>
        </w:drawing>
      </w:r>
      <w:r w:rsidRPr="005854F8">
        <w:rPr>
          <w:rFonts w:ascii="Times New Roman" w:hAnsi="Times New Roman" w:cs="Times New Roman"/>
          <w:b/>
          <w:sz w:val="20"/>
          <w:szCs w:val="20"/>
        </w:rPr>
        <w:t xml:space="preserve"> </w:t>
      </w:r>
      <w:r w:rsidRPr="005854F8">
        <w:rPr>
          <w:rFonts w:ascii="Times New Roman" w:hAnsi="Times New Roman" w:cs="Times New Roman"/>
          <w:b/>
          <w:noProof/>
          <w:sz w:val="20"/>
          <w:szCs w:val="20"/>
          <w:lang w:eastAsia="zh-CN"/>
        </w:rPr>
        <w:drawing>
          <wp:inline distT="0" distB="0" distL="0" distR="0">
            <wp:extent cx="2257425" cy="2295212"/>
            <wp:effectExtent l="19050" t="0" r="9525" b="0"/>
            <wp:docPr id="14" name="Picture 2" descr="C:\Users\User\Desktop\fig\con 14 conc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ig\con 14 concen.PNG"/>
                    <pic:cNvPicPr>
                      <a:picLocks noChangeAspect="1" noChangeArrowheads="1"/>
                    </pic:cNvPicPr>
                  </pic:nvPicPr>
                  <pic:blipFill>
                    <a:blip r:embed="rId52" cstate="print"/>
                    <a:srcRect b="985"/>
                    <a:stretch>
                      <a:fillRect/>
                    </a:stretch>
                  </pic:blipFill>
                  <pic:spPr bwMode="auto">
                    <a:xfrm>
                      <a:off x="0" y="0"/>
                      <a:ext cx="2257358" cy="2295144"/>
                    </a:xfrm>
                    <a:prstGeom prst="rect">
                      <a:avLst/>
                    </a:prstGeom>
                    <a:noFill/>
                    <a:ln w="9525">
                      <a:noFill/>
                      <a:miter lim="800000"/>
                      <a:headEnd/>
                      <a:tailEnd/>
                    </a:ln>
                  </pic:spPr>
                </pic:pic>
              </a:graphicData>
            </a:graphic>
          </wp:inline>
        </w:drawing>
      </w:r>
    </w:p>
    <w:p w:rsidR="00A7193B" w:rsidRPr="005854F8" w:rsidRDefault="006343C9" w:rsidP="006343C9">
      <w:pPr>
        <w:tabs>
          <w:tab w:val="center" w:pos="4680"/>
          <w:tab w:val="left" w:pos="7650"/>
        </w:tabs>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A7193B" w:rsidRPr="005854F8">
        <w:rPr>
          <w:rFonts w:ascii="Times New Roman" w:hAnsi="Times New Roman" w:cs="Times New Roman"/>
          <w:b/>
          <w:sz w:val="20"/>
          <w:szCs w:val="20"/>
        </w:rPr>
        <w:t xml:space="preserve">(G)                                                         </w:t>
      </w:r>
      <w:r>
        <w:rPr>
          <w:rFonts w:ascii="Times New Roman" w:hAnsi="Times New Roman" w:cs="Times New Roman"/>
          <w:b/>
          <w:sz w:val="20"/>
          <w:szCs w:val="20"/>
        </w:rPr>
        <w:t xml:space="preserve">         </w:t>
      </w:r>
      <w:r w:rsidR="00A7193B" w:rsidRPr="005854F8">
        <w:rPr>
          <w:rFonts w:ascii="Times New Roman" w:hAnsi="Times New Roman" w:cs="Times New Roman"/>
          <w:b/>
          <w:sz w:val="20"/>
          <w:szCs w:val="20"/>
        </w:rPr>
        <w:t xml:space="preserve"> (H)</w:t>
      </w:r>
    </w:p>
    <w:p w:rsidR="006343C9" w:rsidRDefault="006343C9" w:rsidP="009E1B8B">
      <w:pPr>
        <w:tabs>
          <w:tab w:val="center" w:pos="4680"/>
          <w:tab w:val="left" w:pos="7650"/>
        </w:tabs>
        <w:snapToGrid w:val="0"/>
        <w:spacing w:after="0" w:line="240" w:lineRule="auto"/>
        <w:jc w:val="both"/>
        <w:rPr>
          <w:rFonts w:ascii="Times New Roman" w:hAnsi="Times New Roman" w:cs="Times New Roman"/>
          <w:sz w:val="20"/>
          <w:szCs w:val="20"/>
        </w:rPr>
      </w:pPr>
    </w:p>
    <w:p w:rsidR="009E1B8B" w:rsidRPr="005854F8" w:rsidRDefault="0093305E" w:rsidP="009E1B8B">
      <w:pPr>
        <w:tabs>
          <w:tab w:val="center" w:pos="4680"/>
          <w:tab w:val="left" w:pos="7650"/>
        </w:tabs>
        <w:snapToGrid w:val="0"/>
        <w:spacing w:after="0" w:line="240" w:lineRule="auto"/>
        <w:jc w:val="both"/>
        <w:rPr>
          <w:rFonts w:ascii="Times New Roman" w:hAnsi="Times New Roman" w:cs="Times New Roman"/>
          <w:sz w:val="20"/>
          <w:szCs w:val="20"/>
        </w:rPr>
      </w:pPr>
      <w:r w:rsidRPr="00F42C99">
        <w:rPr>
          <w:rFonts w:ascii="Times New Roman" w:hAnsi="Times New Roman" w:cs="Times New Roman"/>
          <w:b/>
          <w:sz w:val="20"/>
          <w:szCs w:val="20"/>
        </w:rPr>
        <w:t>Figure 1.</w:t>
      </w:r>
      <w:r w:rsidR="00A7193B" w:rsidRPr="005854F8">
        <w:rPr>
          <w:rFonts w:ascii="Times New Roman" w:hAnsi="Times New Roman" w:cs="Times New Roman"/>
          <w:sz w:val="20"/>
          <w:szCs w:val="20"/>
        </w:rPr>
        <w:t xml:space="preserve"> Heat capacity plots (A) Consensus 7, (B) Consensus 8, (C) Consensus 11 and (D) Consensus 14; Concentra</w:t>
      </w:r>
      <w:r w:rsidR="00954FFA" w:rsidRPr="005854F8">
        <w:rPr>
          <w:rFonts w:ascii="Times New Roman" w:hAnsi="Times New Roman" w:cs="Times New Roman"/>
          <w:sz w:val="20"/>
          <w:szCs w:val="20"/>
        </w:rPr>
        <w:t xml:space="preserve">tion plots (E) Consensus 7, (F) </w:t>
      </w:r>
      <w:r w:rsidR="00A7193B" w:rsidRPr="005854F8">
        <w:rPr>
          <w:rFonts w:ascii="Times New Roman" w:hAnsi="Times New Roman" w:cs="Times New Roman"/>
          <w:sz w:val="20"/>
          <w:szCs w:val="20"/>
        </w:rPr>
        <w:t>Consensus 8, (G) Con</w:t>
      </w:r>
      <w:r w:rsidR="002A1C43">
        <w:rPr>
          <w:rFonts w:ascii="Times New Roman" w:hAnsi="Times New Roman" w:cs="Times New Roman"/>
          <w:sz w:val="20"/>
          <w:szCs w:val="20"/>
        </w:rPr>
        <w:t>sensus 11 and (H) Consensus 14</w:t>
      </w:r>
    </w:p>
    <w:p w:rsidR="009E1B8B" w:rsidRPr="005854F8" w:rsidRDefault="009E1B8B" w:rsidP="009E1B8B">
      <w:pPr>
        <w:tabs>
          <w:tab w:val="center" w:pos="4680"/>
          <w:tab w:val="left" w:pos="7650"/>
        </w:tabs>
        <w:snapToGrid w:val="0"/>
        <w:spacing w:after="0" w:line="240" w:lineRule="auto"/>
        <w:ind w:firstLine="425"/>
        <w:jc w:val="both"/>
        <w:rPr>
          <w:rFonts w:ascii="Times New Roman" w:hAnsi="Times New Roman" w:cs="Times New Roman"/>
          <w:sz w:val="20"/>
          <w:szCs w:val="20"/>
        </w:rPr>
      </w:pPr>
    </w:p>
    <w:p w:rsidR="009E1B8B" w:rsidRPr="005854F8" w:rsidRDefault="009E1B8B" w:rsidP="009E1B8B">
      <w:pPr>
        <w:tabs>
          <w:tab w:val="center" w:pos="4680"/>
          <w:tab w:val="left" w:pos="7650"/>
        </w:tabs>
        <w:snapToGrid w:val="0"/>
        <w:spacing w:after="0" w:line="240" w:lineRule="auto"/>
        <w:ind w:firstLine="425"/>
        <w:jc w:val="both"/>
        <w:rPr>
          <w:rFonts w:ascii="Times New Roman" w:hAnsi="Times New Roman" w:cs="Times New Roman"/>
          <w:sz w:val="20"/>
          <w:szCs w:val="20"/>
        </w:rPr>
        <w:sectPr w:rsidR="009E1B8B" w:rsidRPr="005854F8" w:rsidSect="00E45176">
          <w:headerReference w:type="default" r:id="rId53"/>
          <w:footerReference w:type="default" r:id="rId54"/>
          <w:type w:val="continuous"/>
          <w:pgSz w:w="12240" w:h="15840" w:code="1"/>
          <w:pgMar w:top="1440" w:right="1440" w:bottom="1440" w:left="1440" w:header="720" w:footer="720" w:gutter="0"/>
          <w:cols w:space="720"/>
          <w:docGrid w:linePitch="360"/>
        </w:sectPr>
      </w:pPr>
    </w:p>
    <w:p w:rsidR="005854F8" w:rsidRPr="005854F8" w:rsidRDefault="005854F8" w:rsidP="005854F8">
      <w:pPr>
        <w:snapToGrid w:val="0"/>
        <w:spacing w:after="0" w:line="240" w:lineRule="auto"/>
        <w:ind w:firstLine="425"/>
        <w:jc w:val="both"/>
        <w:rPr>
          <w:rFonts w:ascii="Times New Roman" w:hAnsi="Times New Roman" w:cs="Times New Roman"/>
          <w:sz w:val="20"/>
          <w:szCs w:val="20"/>
        </w:rPr>
      </w:pPr>
      <w:r w:rsidRPr="005854F8">
        <w:rPr>
          <w:rFonts w:ascii="Times New Roman" w:hAnsi="Times New Roman" w:cs="Times New Roman"/>
          <w:sz w:val="20"/>
          <w:szCs w:val="20"/>
        </w:rPr>
        <w:lastRenderedPageBreak/>
        <w:t xml:space="preserve">In present study, four potential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molecules against four consensus target (target 7, 8, 11 &amp; 14) were found which fulfill all the parameters, hence support more effective binding of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with target mRNA. Therefore these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molecules may be used as potential candidate in the advanced treatment of </w:t>
      </w:r>
      <w:proofErr w:type="spellStart"/>
      <w:r w:rsidR="00D62AB1">
        <w:rPr>
          <w:rFonts w:ascii="Times New Roman" w:hAnsi="Times New Roman" w:cs="Times New Roman"/>
          <w:sz w:val="20"/>
          <w:szCs w:val="20"/>
        </w:rPr>
        <w:t>Zika</w:t>
      </w:r>
      <w:proofErr w:type="spellEnd"/>
      <w:r w:rsidRPr="005854F8">
        <w:rPr>
          <w:rFonts w:ascii="Times New Roman" w:hAnsi="Times New Roman" w:cs="Times New Roman"/>
          <w:sz w:val="20"/>
          <w:szCs w:val="20"/>
        </w:rPr>
        <w:t xml:space="preserve"> fever by silencing the 3' UTR of different strains of </w:t>
      </w:r>
      <w:proofErr w:type="spellStart"/>
      <w:r w:rsidR="005A65B7">
        <w:rPr>
          <w:rFonts w:ascii="Times New Roman" w:hAnsi="Times New Roman" w:cs="Times New Roman"/>
          <w:sz w:val="20"/>
          <w:szCs w:val="20"/>
        </w:rPr>
        <w:t>Zika</w:t>
      </w:r>
      <w:proofErr w:type="spellEnd"/>
      <w:r w:rsidRPr="005854F8">
        <w:rPr>
          <w:rFonts w:ascii="Times New Roman" w:hAnsi="Times New Roman" w:cs="Times New Roman"/>
          <w:sz w:val="20"/>
          <w:szCs w:val="20"/>
        </w:rPr>
        <w:t xml:space="preserve"> virus. This is a high quality finding which helps to meet the demand of same treatment regimen against different viruses. </w:t>
      </w:r>
      <w:proofErr w:type="spellStart"/>
      <w:r w:rsidRPr="005854F8">
        <w:rPr>
          <w:rFonts w:ascii="Times New Roman" w:hAnsi="Times New Roman" w:cs="Times New Roman"/>
          <w:sz w:val="20"/>
          <w:szCs w:val="20"/>
        </w:rPr>
        <w:t>RNAi</w:t>
      </w:r>
      <w:proofErr w:type="spellEnd"/>
      <w:r w:rsidRPr="005854F8">
        <w:rPr>
          <w:rFonts w:ascii="Times New Roman" w:hAnsi="Times New Roman" w:cs="Times New Roman"/>
          <w:sz w:val="20"/>
          <w:szCs w:val="20"/>
        </w:rPr>
        <w:t xml:space="preserve">, a novel post transcriptional gene silencing technique is successfully used against various viral infections such as hepatitis B [52] and C [53] infection. Though both the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and </w:t>
      </w:r>
      <w:proofErr w:type="spellStart"/>
      <w:r w:rsidRPr="005854F8">
        <w:rPr>
          <w:rFonts w:ascii="Times New Roman" w:hAnsi="Times New Roman" w:cs="Times New Roman"/>
          <w:sz w:val="20"/>
          <w:szCs w:val="20"/>
        </w:rPr>
        <w:t>miRNA</w:t>
      </w:r>
      <w:proofErr w:type="spellEnd"/>
      <w:r w:rsidRPr="005854F8">
        <w:rPr>
          <w:rFonts w:ascii="Times New Roman" w:hAnsi="Times New Roman" w:cs="Times New Roman"/>
          <w:sz w:val="20"/>
          <w:szCs w:val="20"/>
        </w:rPr>
        <w:t xml:space="preserve"> is the novel constituent of </w:t>
      </w:r>
      <w:proofErr w:type="spellStart"/>
      <w:r w:rsidRPr="005854F8">
        <w:rPr>
          <w:rFonts w:ascii="Times New Roman" w:hAnsi="Times New Roman" w:cs="Times New Roman"/>
          <w:sz w:val="20"/>
          <w:szCs w:val="20"/>
        </w:rPr>
        <w:t>RNAi</w:t>
      </w:r>
      <w:proofErr w:type="spellEnd"/>
      <w:r w:rsidRPr="005854F8">
        <w:rPr>
          <w:rFonts w:ascii="Times New Roman" w:hAnsi="Times New Roman" w:cs="Times New Roman"/>
          <w:sz w:val="20"/>
          <w:szCs w:val="20"/>
        </w:rPr>
        <w:t xml:space="preserve">, the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is comparatively better than </w:t>
      </w:r>
      <w:proofErr w:type="spellStart"/>
      <w:r w:rsidRPr="005854F8">
        <w:rPr>
          <w:rFonts w:ascii="Times New Roman" w:hAnsi="Times New Roman" w:cs="Times New Roman"/>
          <w:sz w:val="20"/>
          <w:szCs w:val="20"/>
        </w:rPr>
        <w:t>miRNA</w:t>
      </w:r>
      <w:proofErr w:type="spellEnd"/>
      <w:r w:rsidRPr="005854F8">
        <w:rPr>
          <w:rFonts w:ascii="Times New Roman" w:hAnsi="Times New Roman" w:cs="Times New Roman"/>
          <w:sz w:val="20"/>
          <w:szCs w:val="20"/>
        </w:rPr>
        <w:t xml:space="preserve"> for gene silencing due to the sequence specificity with its target and easier insertion technique into the cell. Recent study showed the possible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mediated therapeutics against metabolic disorder of liver and hypercholesterolemia [54]. Synthetic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targeted against the gene coding structural </w:t>
      </w:r>
      <w:proofErr w:type="spellStart"/>
      <w:r w:rsidRPr="005854F8">
        <w:rPr>
          <w:rFonts w:ascii="Times New Roman" w:hAnsi="Times New Roman" w:cs="Times New Roman"/>
          <w:sz w:val="20"/>
          <w:szCs w:val="20"/>
        </w:rPr>
        <w:t>Env</w:t>
      </w:r>
      <w:proofErr w:type="spellEnd"/>
      <w:r w:rsidRPr="005854F8">
        <w:rPr>
          <w:rFonts w:ascii="Times New Roman" w:hAnsi="Times New Roman" w:cs="Times New Roman"/>
          <w:sz w:val="20"/>
          <w:szCs w:val="20"/>
        </w:rPr>
        <w:t xml:space="preserve"> protein of HIV-1 virus can successfully suppress the expression of HIV-1 gene. Thus synthetic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molecules provide a rapid and cost effective tool for new anti-HIV-1 gene therapeutics [55]. Nowadays </w:t>
      </w:r>
      <w:proofErr w:type="spellStart"/>
      <w:r w:rsidRPr="005854F8">
        <w:rPr>
          <w:rFonts w:ascii="Times New Roman" w:hAnsi="Times New Roman" w:cs="Times New Roman"/>
          <w:sz w:val="20"/>
          <w:szCs w:val="20"/>
        </w:rPr>
        <w:t>RNAi</w:t>
      </w:r>
      <w:proofErr w:type="spellEnd"/>
      <w:r w:rsidRPr="005854F8">
        <w:rPr>
          <w:rFonts w:ascii="Times New Roman" w:hAnsi="Times New Roman" w:cs="Times New Roman"/>
          <w:sz w:val="20"/>
          <w:szCs w:val="20"/>
        </w:rPr>
        <w:t xml:space="preserve"> is the riding light for the treatment of various diseases.</w:t>
      </w:r>
    </w:p>
    <w:p w:rsidR="005854F8" w:rsidRPr="005854F8" w:rsidRDefault="005854F8" w:rsidP="005854F8">
      <w:pPr>
        <w:snapToGrid w:val="0"/>
        <w:spacing w:after="0" w:line="240" w:lineRule="auto"/>
        <w:jc w:val="both"/>
        <w:rPr>
          <w:rFonts w:ascii="Times New Roman" w:hAnsi="Times New Roman" w:cs="Times New Roman"/>
          <w:sz w:val="20"/>
          <w:szCs w:val="20"/>
        </w:rPr>
      </w:pPr>
    </w:p>
    <w:p w:rsidR="005854F8" w:rsidRPr="00280D57" w:rsidRDefault="005854F8" w:rsidP="005854F8">
      <w:pPr>
        <w:snapToGrid w:val="0"/>
        <w:spacing w:after="0" w:line="240" w:lineRule="auto"/>
        <w:jc w:val="both"/>
        <w:rPr>
          <w:rFonts w:ascii="Times New Roman" w:hAnsi="Times New Roman" w:cs="Times New Roman"/>
          <w:b/>
          <w:sz w:val="20"/>
          <w:szCs w:val="20"/>
        </w:rPr>
      </w:pPr>
      <w:r w:rsidRPr="00280D57">
        <w:rPr>
          <w:rFonts w:ascii="Times New Roman" w:hAnsi="Times New Roman" w:cs="Times New Roman"/>
          <w:b/>
          <w:sz w:val="20"/>
          <w:szCs w:val="20"/>
        </w:rPr>
        <w:t>4. Conclusion</w:t>
      </w:r>
    </w:p>
    <w:p w:rsidR="005854F8" w:rsidRPr="005854F8" w:rsidRDefault="005854F8" w:rsidP="005854F8">
      <w:pPr>
        <w:snapToGrid w:val="0"/>
        <w:spacing w:after="0" w:line="240" w:lineRule="auto"/>
        <w:ind w:firstLine="425"/>
        <w:jc w:val="both"/>
        <w:rPr>
          <w:rFonts w:ascii="Times New Roman" w:hAnsi="Times New Roman" w:cs="Times New Roman"/>
          <w:b/>
          <w:sz w:val="20"/>
          <w:szCs w:val="20"/>
        </w:rPr>
      </w:pPr>
      <w:proofErr w:type="spellStart"/>
      <w:r w:rsidRPr="005854F8">
        <w:rPr>
          <w:rFonts w:ascii="Times New Roman" w:hAnsi="Times New Roman" w:cs="Times New Roman"/>
          <w:sz w:val="20"/>
          <w:szCs w:val="20"/>
        </w:rPr>
        <w:t>RNAi</w:t>
      </w:r>
      <w:proofErr w:type="spellEnd"/>
      <w:r w:rsidRPr="005854F8">
        <w:rPr>
          <w:rFonts w:ascii="Times New Roman" w:hAnsi="Times New Roman" w:cs="Times New Roman"/>
          <w:sz w:val="20"/>
          <w:szCs w:val="20"/>
        </w:rPr>
        <w:t xml:space="preserve"> therapy is a new tool to design a number of potential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molecules for the PTGS of significant gene in various biological systems. The compatibility of these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molecules with their target can be calculated by different bioinformatics tools. The present investigation designed 4 potential </w:t>
      </w:r>
      <w:proofErr w:type="spellStart"/>
      <w:r w:rsidRPr="005854F8">
        <w:rPr>
          <w:rFonts w:ascii="Times New Roman" w:hAnsi="Times New Roman" w:cs="Times New Roman"/>
          <w:sz w:val="20"/>
          <w:szCs w:val="20"/>
        </w:rPr>
        <w:t>siRNA</w:t>
      </w:r>
      <w:proofErr w:type="spellEnd"/>
      <w:r w:rsidRPr="005854F8">
        <w:rPr>
          <w:rFonts w:ascii="Times New Roman" w:hAnsi="Times New Roman" w:cs="Times New Roman"/>
          <w:sz w:val="20"/>
          <w:szCs w:val="20"/>
        </w:rPr>
        <w:t xml:space="preserve"> molecules as effective candidate to silence the expression of 3' UTR of different strains of </w:t>
      </w:r>
      <w:proofErr w:type="spellStart"/>
      <w:r w:rsidR="00D62AB1">
        <w:rPr>
          <w:rFonts w:ascii="Times New Roman" w:hAnsi="Times New Roman" w:cs="Times New Roman"/>
          <w:sz w:val="20"/>
          <w:szCs w:val="20"/>
        </w:rPr>
        <w:t>Zika</w:t>
      </w:r>
      <w:proofErr w:type="spellEnd"/>
      <w:r w:rsidRPr="005854F8">
        <w:rPr>
          <w:rFonts w:ascii="Times New Roman" w:hAnsi="Times New Roman" w:cs="Times New Roman"/>
          <w:sz w:val="20"/>
          <w:szCs w:val="20"/>
        </w:rPr>
        <w:t xml:space="preserve"> virus. In the battle against viral infection, these synthetic molecules may be used as novel antiviral therapy and provide a basis to the researchers and </w:t>
      </w:r>
      <w:proofErr w:type="spellStart"/>
      <w:r w:rsidRPr="005854F8">
        <w:rPr>
          <w:rFonts w:ascii="Times New Roman" w:hAnsi="Times New Roman" w:cs="Times New Roman"/>
          <w:sz w:val="20"/>
          <w:szCs w:val="20"/>
        </w:rPr>
        <w:t>pharma</w:t>
      </w:r>
      <w:proofErr w:type="spellEnd"/>
      <w:r w:rsidRPr="005854F8">
        <w:rPr>
          <w:rFonts w:ascii="Times New Roman" w:hAnsi="Times New Roman" w:cs="Times New Roman"/>
          <w:sz w:val="20"/>
          <w:szCs w:val="20"/>
        </w:rPr>
        <w:t xml:space="preserve"> industry to develop the antiviral therapeutics at genomic level.</w:t>
      </w:r>
    </w:p>
    <w:p w:rsidR="005854F8" w:rsidRPr="005854F8" w:rsidRDefault="005854F8" w:rsidP="005854F8">
      <w:pPr>
        <w:snapToGrid w:val="0"/>
        <w:spacing w:after="0" w:line="240" w:lineRule="auto"/>
        <w:jc w:val="both"/>
        <w:rPr>
          <w:rFonts w:ascii="Times New Roman" w:hAnsi="Times New Roman" w:cs="Times New Roman"/>
          <w:sz w:val="20"/>
          <w:szCs w:val="20"/>
        </w:rPr>
      </w:pPr>
    </w:p>
    <w:p w:rsidR="005854F8" w:rsidRPr="005854F8" w:rsidRDefault="005854F8" w:rsidP="005854F8">
      <w:pPr>
        <w:snapToGrid w:val="0"/>
        <w:spacing w:after="0" w:line="240" w:lineRule="auto"/>
        <w:jc w:val="both"/>
        <w:rPr>
          <w:rFonts w:ascii="Times New Roman" w:hAnsi="Times New Roman" w:cs="Times New Roman"/>
          <w:sz w:val="20"/>
          <w:szCs w:val="20"/>
        </w:rPr>
      </w:pPr>
      <w:r w:rsidRPr="005854F8">
        <w:rPr>
          <w:rFonts w:ascii="Times New Roman" w:hAnsi="Times New Roman" w:cs="Times New Roman"/>
          <w:b/>
          <w:bCs/>
          <w:sz w:val="20"/>
          <w:szCs w:val="20"/>
        </w:rPr>
        <w:t>Conflicts of interest</w:t>
      </w:r>
    </w:p>
    <w:p w:rsidR="005854F8" w:rsidRPr="005854F8" w:rsidRDefault="005854F8" w:rsidP="005854F8">
      <w:pPr>
        <w:snapToGrid w:val="0"/>
        <w:spacing w:after="0" w:line="240" w:lineRule="auto"/>
        <w:ind w:firstLine="425"/>
        <w:jc w:val="both"/>
        <w:rPr>
          <w:rFonts w:ascii="Times New Roman" w:hAnsi="Times New Roman" w:cs="Times New Roman"/>
          <w:b/>
          <w:bCs/>
          <w:sz w:val="20"/>
          <w:szCs w:val="20"/>
        </w:rPr>
      </w:pPr>
      <w:r w:rsidRPr="005854F8">
        <w:rPr>
          <w:rFonts w:ascii="Times New Roman" w:hAnsi="Times New Roman" w:cs="Times New Roman"/>
          <w:bCs/>
          <w:sz w:val="20"/>
          <w:szCs w:val="20"/>
        </w:rPr>
        <w:t>The authors declare that they have no conflict of interest.</w:t>
      </w:r>
    </w:p>
    <w:p w:rsidR="005854F8" w:rsidRPr="005854F8" w:rsidRDefault="005854F8" w:rsidP="005854F8">
      <w:pPr>
        <w:snapToGrid w:val="0"/>
        <w:spacing w:after="0" w:line="240" w:lineRule="auto"/>
        <w:jc w:val="both"/>
        <w:rPr>
          <w:rFonts w:ascii="Times New Roman" w:hAnsi="Times New Roman" w:cs="Times New Roman"/>
          <w:bCs/>
          <w:sz w:val="20"/>
          <w:szCs w:val="20"/>
        </w:rPr>
      </w:pPr>
    </w:p>
    <w:p w:rsidR="005854F8" w:rsidRPr="005854F8" w:rsidRDefault="00FF2A38" w:rsidP="005854F8">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Corresponding Author</w:t>
      </w:r>
    </w:p>
    <w:p w:rsidR="005854F8" w:rsidRPr="005854F8" w:rsidRDefault="005854F8" w:rsidP="005854F8">
      <w:pPr>
        <w:snapToGrid w:val="0"/>
        <w:spacing w:after="0" w:line="240" w:lineRule="auto"/>
        <w:jc w:val="both"/>
        <w:rPr>
          <w:rFonts w:ascii="Times New Roman" w:hAnsi="Times New Roman" w:cs="Times New Roman"/>
          <w:sz w:val="20"/>
          <w:szCs w:val="20"/>
        </w:rPr>
      </w:pPr>
      <w:r w:rsidRPr="005854F8">
        <w:rPr>
          <w:rFonts w:ascii="Times New Roman" w:hAnsi="Times New Roman" w:cs="Times New Roman"/>
          <w:sz w:val="20"/>
          <w:szCs w:val="20"/>
        </w:rPr>
        <w:t xml:space="preserve">Mohammad </w:t>
      </w:r>
      <w:proofErr w:type="spellStart"/>
      <w:r w:rsidRPr="005854F8">
        <w:rPr>
          <w:rFonts w:ascii="Times New Roman" w:hAnsi="Times New Roman" w:cs="Times New Roman"/>
          <w:sz w:val="20"/>
          <w:szCs w:val="20"/>
        </w:rPr>
        <w:t>Mahfuz</w:t>
      </w:r>
      <w:proofErr w:type="spellEnd"/>
      <w:r w:rsidRPr="005854F8">
        <w:rPr>
          <w:rFonts w:ascii="Times New Roman" w:hAnsi="Times New Roman" w:cs="Times New Roman"/>
          <w:sz w:val="20"/>
          <w:szCs w:val="20"/>
        </w:rPr>
        <w:t xml:space="preserve"> Ali Khan </w:t>
      </w:r>
      <w:proofErr w:type="spellStart"/>
      <w:r w:rsidRPr="005854F8">
        <w:rPr>
          <w:rFonts w:ascii="Times New Roman" w:hAnsi="Times New Roman" w:cs="Times New Roman"/>
          <w:sz w:val="20"/>
          <w:szCs w:val="20"/>
        </w:rPr>
        <w:t>Shawan</w:t>
      </w:r>
      <w:proofErr w:type="spellEnd"/>
    </w:p>
    <w:p w:rsidR="005854F8" w:rsidRPr="005854F8" w:rsidRDefault="005854F8" w:rsidP="005854F8">
      <w:pPr>
        <w:snapToGrid w:val="0"/>
        <w:spacing w:after="0" w:line="240" w:lineRule="auto"/>
        <w:jc w:val="both"/>
        <w:rPr>
          <w:rFonts w:ascii="Times New Roman" w:hAnsi="Times New Roman" w:cs="Times New Roman"/>
          <w:sz w:val="20"/>
          <w:szCs w:val="20"/>
        </w:rPr>
      </w:pPr>
      <w:r w:rsidRPr="005854F8">
        <w:rPr>
          <w:rFonts w:ascii="Times New Roman" w:hAnsi="Times New Roman" w:cs="Times New Roman"/>
          <w:sz w:val="20"/>
          <w:szCs w:val="20"/>
        </w:rPr>
        <w:t>Department of Biochemistry and Molecular Biology</w:t>
      </w:r>
    </w:p>
    <w:p w:rsidR="005854F8" w:rsidRPr="005854F8" w:rsidRDefault="005854F8" w:rsidP="005854F8">
      <w:pPr>
        <w:snapToGrid w:val="0"/>
        <w:spacing w:after="0" w:line="240" w:lineRule="auto"/>
        <w:jc w:val="both"/>
        <w:rPr>
          <w:rFonts w:ascii="Times New Roman" w:hAnsi="Times New Roman" w:cs="Times New Roman"/>
          <w:sz w:val="20"/>
          <w:szCs w:val="20"/>
        </w:rPr>
      </w:pPr>
      <w:r w:rsidRPr="005854F8">
        <w:rPr>
          <w:rFonts w:ascii="Times New Roman" w:hAnsi="Times New Roman" w:cs="Times New Roman"/>
          <w:sz w:val="20"/>
          <w:szCs w:val="20"/>
        </w:rPr>
        <w:t>Faculty of Biological Sciences</w:t>
      </w:r>
    </w:p>
    <w:p w:rsidR="00280D57" w:rsidRDefault="005854F8" w:rsidP="005854F8">
      <w:pPr>
        <w:snapToGrid w:val="0"/>
        <w:spacing w:after="0" w:line="240" w:lineRule="auto"/>
        <w:jc w:val="both"/>
        <w:rPr>
          <w:rFonts w:ascii="Times New Roman" w:hAnsi="Times New Roman" w:cs="Times New Roman"/>
          <w:sz w:val="20"/>
          <w:szCs w:val="20"/>
        </w:rPr>
      </w:pPr>
      <w:proofErr w:type="spellStart"/>
      <w:r w:rsidRPr="005854F8">
        <w:rPr>
          <w:rFonts w:ascii="Times New Roman" w:hAnsi="Times New Roman" w:cs="Times New Roman"/>
          <w:sz w:val="20"/>
          <w:szCs w:val="20"/>
        </w:rPr>
        <w:t>Jahangirnagar</w:t>
      </w:r>
      <w:proofErr w:type="spellEnd"/>
      <w:r w:rsidRPr="005854F8">
        <w:rPr>
          <w:rFonts w:ascii="Times New Roman" w:hAnsi="Times New Roman" w:cs="Times New Roman"/>
          <w:sz w:val="20"/>
          <w:szCs w:val="20"/>
        </w:rPr>
        <w:t xml:space="preserve"> University</w:t>
      </w:r>
      <w:r w:rsidR="00280D57">
        <w:rPr>
          <w:rFonts w:ascii="Times New Roman" w:hAnsi="Times New Roman" w:cs="Times New Roman"/>
          <w:sz w:val="20"/>
          <w:szCs w:val="20"/>
        </w:rPr>
        <w:t xml:space="preserve"> </w:t>
      </w:r>
    </w:p>
    <w:p w:rsidR="005854F8" w:rsidRPr="005854F8" w:rsidRDefault="005854F8" w:rsidP="005854F8">
      <w:pPr>
        <w:snapToGrid w:val="0"/>
        <w:spacing w:after="0" w:line="240" w:lineRule="auto"/>
        <w:jc w:val="both"/>
        <w:rPr>
          <w:rFonts w:ascii="Times New Roman" w:hAnsi="Times New Roman" w:cs="Times New Roman"/>
          <w:sz w:val="20"/>
          <w:szCs w:val="20"/>
        </w:rPr>
      </w:pPr>
      <w:proofErr w:type="spellStart"/>
      <w:r w:rsidRPr="005854F8">
        <w:rPr>
          <w:rFonts w:ascii="Times New Roman" w:hAnsi="Times New Roman" w:cs="Times New Roman"/>
          <w:sz w:val="20"/>
          <w:szCs w:val="20"/>
        </w:rPr>
        <w:t>Savar</w:t>
      </w:r>
      <w:proofErr w:type="spellEnd"/>
      <w:r w:rsidRPr="005854F8">
        <w:rPr>
          <w:rFonts w:ascii="Times New Roman" w:hAnsi="Times New Roman" w:cs="Times New Roman"/>
          <w:sz w:val="20"/>
          <w:szCs w:val="20"/>
        </w:rPr>
        <w:t>, Dhaka-1342, Bangladesh</w:t>
      </w:r>
    </w:p>
    <w:p w:rsidR="005854F8" w:rsidRPr="005854F8" w:rsidRDefault="005854F8" w:rsidP="005854F8">
      <w:pPr>
        <w:snapToGrid w:val="0"/>
        <w:spacing w:after="0" w:line="240" w:lineRule="auto"/>
        <w:jc w:val="both"/>
        <w:rPr>
          <w:rFonts w:ascii="Times New Roman" w:hAnsi="Times New Roman" w:cs="Times New Roman"/>
          <w:sz w:val="20"/>
          <w:szCs w:val="20"/>
        </w:rPr>
      </w:pPr>
      <w:r w:rsidRPr="005854F8">
        <w:rPr>
          <w:rFonts w:ascii="Times New Roman" w:hAnsi="Times New Roman" w:cs="Times New Roman"/>
          <w:sz w:val="20"/>
          <w:szCs w:val="20"/>
        </w:rPr>
        <w:t xml:space="preserve">Cell No.: +88-01714-451833; </w:t>
      </w:r>
      <w:r w:rsidRPr="005854F8">
        <w:rPr>
          <w:rFonts w:ascii="Times New Roman" w:hAnsi="Times New Roman" w:cs="Times New Roman"/>
          <w:color w:val="000000" w:themeColor="text1"/>
          <w:sz w:val="20"/>
          <w:szCs w:val="20"/>
        </w:rPr>
        <w:t>+88-01797-547130</w:t>
      </w:r>
    </w:p>
    <w:p w:rsidR="005854F8" w:rsidRPr="005854F8" w:rsidRDefault="005854F8" w:rsidP="005854F8">
      <w:pPr>
        <w:snapToGrid w:val="0"/>
        <w:spacing w:after="0" w:line="240" w:lineRule="auto"/>
        <w:jc w:val="both"/>
        <w:rPr>
          <w:rFonts w:ascii="Times New Roman" w:hAnsi="Times New Roman" w:cs="Times New Roman"/>
          <w:color w:val="000000" w:themeColor="text1"/>
          <w:sz w:val="20"/>
          <w:szCs w:val="20"/>
          <w:lang w:eastAsia="zh-CN"/>
        </w:rPr>
      </w:pPr>
      <w:r w:rsidRPr="005854F8">
        <w:rPr>
          <w:rFonts w:ascii="Times New Roman" w:hAnsi="Times New Roman" w:cs="Times New Roman"/>
          <w:sz w:val="20"/>
          <w:szCs w:val="20"/>
        </w:rPr>
        <w:t>E-mail</w:t>
      </w:r>
      <w:r w:rsidRPr="005854F8">
        <w:rPr>
          <w:rFonts w:ascii="Times New Roman" w:hAnsi="Times New Roman" w:cs="Times New Roman"/>
          <w:color w:val="000000" w:themeColor="text1"/>
          <w:sz w:val="20"/>
          <w:szCs w:val="20"/>
        </w:rPr>
        <w:t>:</w:t>
      </w:r>
      <w:r w:rsidRPr="005854F8">
        <w:rPr>
          <w:rFonts w:ascii="Times New Roman" w:hAnsi="Times New Roman" w:cs="Times New Roman" w:hint="eastAsia"/>
          <w:color w:val="000000" w:themeColor="text1"/>
          <w:sz w:val="20"/>
          <w:szCs w:val="20"/>
          <w:lang w:eastAsia="zh-CN"/>
        </w:rPr>
        <w:t xml:space="preserve"> </w:t>
      </w:r>
      <w:hyperlink r:id="rId55" w:history="1">
        <w:r w:rsidRPr="005854F8">
          <w:rPr>
            <w:rStyle w:val="Hyperlink"/>
            <w:rFonts w:ascii="Times New Roman" w:hAnsi="Times New Roman" w:cs="Times New Roman"/>
            <w:color w:val="000000" w:themeColor="text1"/>
            <w:sz w:val="20"/>
            <w:szCs w:val="20"/>
            <w:u w:val="none"/>
          </w:rPr>
          <w:t>mahfuz_026shawan@yahoo.com</w:t>
        </w:r>
      </w:hyperlink>
      <w:r w:rsidRPr="005854F8">
        <w:rPr>
          <w:rFonts w:ascii="Times New Roman" w:hAnsi="Times New Roman" w:cs="Times New Roman"/>
          <w:color w:val="000000" w:themeColor="text1"/>
          <w:sz w:val="20"/>
          <w:szCs w:val="20"/>
        </w:rPr>
        <w:t xml:space="preserve">, </w:t>
      </w:r>
    </w:p>
    <w:p w:rsidR="005854F8" w:rsidRPr="005854F8" w:rsidRDefault="00280D57" w:rsidP="005854F8">
      <w:pPr>
        <w:snapToGrid w:val="0"/>
        <w:spacing w:after="0" w:line="240" w:lineRule="auto"/>
        <w:jc w:val="both"/>
        <w:rPr>
          <w:rFonts w:ascii="Times New Roman" w:hAnsi="Times New Roman" w:cs="Times New Roman"/>
          <w:b/>
          <w:color w:val="000000" w:themeColor="text1"/>
          <w:sz w:val="20"/>
          <w:szCs w:val="20"/>
          <w:lang w:eastAsia="zh-CN"/>
        </w:rPr>
      </w:pPr>
      <w:r>
        <w:t xml:space="preserve">             </w:t>
      </w:r>
      <w:hyperlink r:id="rId56" w:history="1">
        <w:r w:rsidR="005854F8" w:rsidRPr="005854F8">
          <w:rPr>
            <w:rStyle w:val="Hyperlink"/>
            <w:rFonts w:ascii="Times New Roman" w:hAnsi="Times New Roman" w:cs="Times New Roman"/>
            <w:color w:val="000000" w:themeColor="text1"/>
            <w:sz w:val="20"/>
            <w:szCs w:val="20"/>
            <w:u w:val="none"/>
          </w:rPr>
          <w:t>mahfuz_026shawan@juniv.edu</w:t>
        </w:r>
      </w:hyperlink>
      <w:r w:rsidR="005854F8" w:rsidRPr="005854F8">
        <w:rPr>
          <w:rFonts w:hint="eastAsia"/>
          <w:sz w:val="20"/>
          <w:szCs w:val="20"/>
          <w:lang w:eastAsia="zh-CN"/>
        </w:rPr>
        <w:t xml:space="preserve"> </w:t>
      </w:r>
    </w:p>
    <w:p w:rsidR="005854F8" w:rsidRPr="005854F8" w:rsidRDefault="005854F8" w:rsidP="009E1B8B">
      <w:pPr>
        <w:snapToGrid w:val="0"/>
        <w:spacing w:after="0" w:line="240" w:lineRule="auto"/>
        <w:jc w:val="both"/>
        <w:rPr>
          <w:rFonts w:ascii="Times New Roman" w:hAnsi="Times New Roman" w:cs="Times New Roman"/>
          <w:b/>
          <w:color w:val="000000" w:themeColor="text1"/>
          <w:sz w:val="20"/>
          <w:szCs w:val="20"/>
          <w:lang w:eastAsia="zh-CN"/>
        </w:rPr>
      </w:pPr>
    </w:p>
    <w:p w:rsidR="00280D57" w:rsidRDefault="00280D57" w:rsidP="009E1B8B">
      <w:pPr>
        <w:snapToGrid w:val="0"/>
        <w:spacing w:after="0" w:line="240" w:lineRule="auto"/>
        <w:jc w:val="both"/>
        <w:rPr>
          <w:rFonts w:ascii="Times New Roman" w:hAnsi="Times New Roman" w:cs="Times New Roman"/>
          <w:b/>
          <w:color w:val="000000" w:themeColor="text1"/>
          <w:sz w:val="20"/>
          <w:szCs w:val="20"/>
        </w:rPr>
      </w:pPr>
    </w:p>
    <w:p w:rsidR="00BA4909" w:rsidRPr="005854F8" w:rsidRDefault="00A240D2" w:rsidP="009E1B8B">
      <w:pPr>
        <w:snapToGrid w:val="0"/>
        <w:spacing w:after="0" w:line="240" w:lineRule="auto"/>
        <w:jc w:val="both"/>
        <w:rPr>
          <w:rFonts w:ascii="Times New Roman" w:hAnsi="Times New Roman" w:cs="Times New Roman"/>
          <w:b/>
          <w:color w:val="000000" w:themeColor="text1"/>
          <w:sz w:val="20"/>
          <w:szCs w:val="20"/>
        </w:rPr>
      </w:pPr>
      <w:r w:rsidRPr="005854F8">
        <w:rPr>
          <w:rFonts w:ascii="Times New Roman" w:hAnsi="Times New Roman" w:cs="Times New Roman"/>
          <w:b/>
          <w:color w:val="000000" w:themeColor="text1"/>
          <w:sz w:val="20"/>
          <w:szCs w:val="20"/>
        </w:rPr>
        <w:lastRenderedPageBreak/>
        <w:t>References</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shd w:val="clear" w:color="auto" w:fill="FFFFFF"/>
        </w:rPr>
        <w:t>Hayes EB.</w:t>
      </w:r>
      <w:r w:rsidR="00461409" w:rsidRPr="005854F8">
        <w:rPr>
          <w:rFonts w:ascii="Times New Roman" w:hAnsi="Times New Roman" w:cs="Times New Roman" w:hint="eastAsia"/>
          <w:color w:val="000000" w:themeColor="text1"/>
          <w:sz w:val="20"/>
          <w:szCs w:val="20"/>
          <w:shd w:val="clear" w:color="auto" w:fill="FFFFFF"/>
          <w:lang w:eastAsia="zh-CN"/>
        </w:rPr>
        <w:t xml:space="preserve"> </w:t>
      </w:r>
      <w:hyperlink r:id="rId57" w:history="1">
        <w:proofErr w:type="spellStart"/>
        <w:r w:rsidR="00D62AB1">
          <w:rPr>
            <w:rStyle w:val="Hyperlink"/>
            <w:rFonts w:ascii="Times New Roman" w:hAnsi="Times New Roman" w:cs="Times New Roman"/>
            <w:color w:val="000000" w:themeColor="text1"/>
            <w:sz w:val="20"/>
            <w:szCs w:val="20"/>
            <w:u w:val="none"/>
          </w:rPr>
          <w:t>Zika</w:t>
        </w:r>
        <w:proofErr w:type="spellEnd"/>
        <w:r w:rsidRPr="005854F8">
          <w:rPr>
            <w:rStyle w:val="Hyperlink"/>
            <w:rFonts w:ascii="Times New Roman" w:hAnsi="Times New Roman" w:cs="Times New Roman"/>
            <w:color w:val="000000" w:themeColor="text1"/>
            <w:sz w:val="20"/>
            <w:szCs w:val="20"/>
            <w:u w:val="none"/>
          </w:rPr>
          <w:t xml:space="preserve"> Virus Outside Africa.</w:t>
        </w:r>
      </w:hyperlink>
      <w:r w:rsidRPr="005854F8">
        <w:rPr>
          <w:rFonts w:ascii="Times New Roman" w:hAnsi="Times New Roman" w:cs="Times New Roman"/>
          <w:color w:val="000000" w:themeColor="text1"/>
          <w:sz w:val="20"/>
          <w:szCs w:val="20"/>
        </w:rPr>
        <w:t xml:space="preserve"> </w:t>
      </w:r>
      <w:r w:rsidRPr="005854F8">
        <w:rPr>
          <w:rFonts w:ascii="Times New Roman" w:hAnsi="Times New Roman" w:cs="Times New Roman"/>
          <w:iCs/>
          <w:color w:val="000000" w:themeColor="text1"/>
          <w:sz w:val="20"/>
          <w:szCs w:val="20"/>
          <w:shd w:val="clear" w:color="auto" w:fill="FFFFFF"/>
        </w:rPr>
        <w:t>Emerging Infectious Diseases 2009;</w:t>
      </w:r>
      <w:r w:rsidRPr="005854F8">
        <w:rPr>
          <w:rStyle w:val="apple-converted-space"/>
          <w:rFonts w:ascii="Times New Roman" w:hAnsi="Times New Roman" w:cs="Times New Roman"/>
          <w:color w:val="000000" w:themeColor="text1"/>
          <w:sz w:val="20"/>
          <w:szCs w:val="20"/>
          <w:shd w:val="clear" w:color="auto" w:fill="FFFFFF"/>
        </w:rPr>
        <w:t> </w:t>
      </w:r>
      <w:r w:rsidRPr="005854F8">
        <w:rPr>
          <w:rFonts w:ascii="Times New Roman" w:hAnsi="Times New Roman" w:cs="Times New Roman"/>
          <w:bCs/>
          <w:color w:val="000000" w:themeColor="text1"/>
          <w:sz w:val="20"/>
          <w:szCs w:val="20"/>
          <w:shd w:val="clear" w:color="auto" w:fill="FFFFFF"/>
        </w:rPr>
        <w:t>15</w:t>
      </w:r>
      <w:r w:rsidRPr="005854F8">
        <w:rPr>
          <w:rFonts w:ascii="Times New Roman" w:hAnsi="Times New Roman" w:cs="Times New Roman"/>
          <w:color w:val="000000" w:themeColor="text1"/>
          <w:sz w:val="20"/>
          <w:szCs w:val="20"/>
          <w:shd w:val="clear" w:color="auto" w:fill="FFFFFF"/>
        </w:rPr>
        <w:t>(9): 1347–1350.</w:t>
      </w:r>
    </w:p>
    <w:p w:rsidR="00A240D2" w:rsidRPr="005854F8" w:rsidRDefault="00A240D2" w:rsidP="009E1B8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rPr>
      </w:pPr>
      <w:r w:rsidRPr="005854F8">
        <w:rPr>
          <w:rFonts w:ascii="Times New Roman" w:hAnsi="Times New Roman" w:cs="Times New Roman"/>
          <w:bCs/>
          <w:color w:val="000000" w:themeColor="text1"/>
          <w:sz w:val="20"/>
          <w:szCs w:val="20"/>
        </w:rPr>
        <w:t xml:space="preserve">Mohammad </w:t>
      </w:r>
      <w:proofErr w:type="spellStart"/>
      <w:r w:rsidRPr="005854F8">
        <w:rPr>
          <w:rFonts w:ascii="Times New Roman" w:hAnsi="Times New Roman" w:cs="Times New Roman"/>
          <w:bCs/>
          <w:color w:val="000000" w:themeColor="text1"/>
          <w:sz w:val="20"/>
          <w:szCs w:val="20"/>
        </w:rPr>
        <w:t>Mahfuz</w:t>
      </w:r>
      <w:proofErr w:type="spellEnd"/>
      <w:r w:rsidRPr="005854F8">
        <w:rPr>
          <w:rFonts w:ascii="Times New Roman" w:hAnsi="Times New Roman" w:cs="Times New Roman"/>
          <w:bCs/>
          <w:color w:val="000000" w:themeColor="text1"/>
          <w:sz w:val="20"/>
          <w:szCs w:val="20"/>
        </w:rPr>
        <w:t xml:space="preserve"> Ali Khan </w:t>
      </w:r>
      <w:proofErr w:type="spellStart"/>
      <w:r w:rsidRPr="005854F8">
        <w:rPr>
          <w:rFonts w:ascii="Times New Roman" w:hAnsi="Times New Roman" w:cs="Times New Roman"/>
          <w:bCs/>
          <w:color w:val="000000" w:themeColor="text1"/>
          <w:sz w:val="20"/>
          <w:szCs w:val="20"/>
        </w:rPr>
        <w:t>Shawan</w:t>
      </w:r>
      <w:proofErr w:type="spellEnd"/>
      <w:r w:rsidRPr="005854F8">
        <w:rPr>
          <w:rFonts w:ascii="Times New Roman" w:hAnsi="Times New Roman" w:cs="Times New Roman"/>
          <w:bCs/>
          <w:color w:val="000000" w:themeColor="text1"/>
          <w:sz w:val="20"/>
          <w:szCs w:val="20"/>
        </w:rPr>
        <w:t xml:space="preserve">, </w:t>
      </w:r>
      <w:proofErr w:type="spellStart"/>
      <w:r w:rsidRPr="005854F8">
        <w:rPr>
          <w:rFonts w:ascii="Times New Roman" w:hAnsi="Times New Roman" w:cs="Times New Roman"/>
          <w:bCs/>
          <w:color w:val="000000" w:themeColor="text1"/>
          <w:sz w:val="20"/>
          <w:szCs w:val="20"/>
        </w:rPr>
        <w:t>Hafij</w:t>
      </w:r>
      <w:proofErr w:type="spellEnd"/>
      <w:r w:rsidRPr="005854F8">
        <w:rPr>
          <w:rFonts w:ascii="Times New Roman" w:hAnsi="Times New Roman" w:cs="Times New Roman"/>
          <w:bCs/>
          <w:color w:val="000000" w:themeColor="text1"/>
          <w:sz w:val="20"/>
          <w:szCs w:val="20"/>
        </w:rPr>
        <w:t xml:space="preserve"> Al Mahmud, Md. </w:t>
      </w:r>
      <w:proofErr w:type="spellStart"/>
      <w:r w:rsidRPr="005854F8">
        <w:rPr>
          <w:rFonts w:ascii="Times New Roman" w:hAnsi="Times New Roman" w:cs="Times New Roman"/>
          <w:bCs/>
          <w:color w:val="000000" w:themeColor="text1"/>
          <w:sz w:val="20"/>
          <w:szCs w:val="20"/>
        </w:rPr>
        <w:t>Mahmudul</w:t>
      </w:r>
      <w:proofErr w:type="spellEnd"/>
      <w:r w:rsidRPr="005854F8">
        <w:rPr>
          <w:rFonts w:ascii="Times New Roman" w:hAnsi="Times New Roman" w:cs="Times New Roman"/>
          <w:bCs/>
          <w:color w:val="000000" w:themeColor="text1"/>
          <w:sz w:val="20"/>
          <w:szCs w:val="20"/>
        </w:rPr>
        <w:t xml:space="preserve"> </w:t>
      </w:r>
      <w:proofErr w:type="spellStart"/>
      <w:r w:rsidRPr="005854F8">
        <w:rPr>
          <w:rFonts w:ascii="Times New Roman" w:hAnsi="Times New Roman" w:cs="Times New Roman"/>
          <w:bCs/>
          <w:color w:val="000000" w:themeColor="text1"/>
          <w:sz w:val="20"/>
          <w:szCs w:val="20"/>
        </w:rPr>
        <w:t>Hasan</w:t>
      </w:r>
      <w:proofErr w:type="spellEnd"/>
      <w:r w:rsidRPr="005854F8">
        <w:rPr>
          <w:rFonts w:ascii="Times New Roman" w:hAnsi="Times New Roman" w:cs="Times New Roman"/>
          <w:bCs/>
          <w:color w:val="000000" w:themeColor="text1"/>
          <w:sz w:val="20"/>
          <w:szCs w:val="20"/>
        </w:rPr>
        <w:t xml:space="preserve">, </w:t>
      </w:r>
      <w:proofErr w:type="spellStart"/>
      <w:r w:rsidRPr="005854F8">
        <w:rPr>
          <w:rFonts w:ascii="Times New Roman" w:hAnsi="Times New Roman" w:cs="Times New Roman"/>
          <w:bCs/>
          <w:color w:val="000000" w:themeColor="text1"/>
          <w:sz w:val="20"/>
          <w:szCs w:val="20"/>
        </w:rPr>
        <w:t>Afroza</w:t>
      </w:r>
      <w:proofErr w:type="spellEnd"/>
      <w:r w:rsidRPr="005854F8">
        <w:rPr>
          <w:rFonts w:ascii="Times New Roman" w:hAnsi="Times New Roman" w:cs="Times New Roman"/>
          <w:bCs/>
          <w:color w:val="000000" w:themeColor="text1"/>
          <w:sz w:val="20"/>
          <w:szCs w:val="20"/>
        </w:rPr>
        <w:t xml:space="preserve"> </w:t>
      </w:r>
      <w:proofErr w:type="spellStart"/>
      <w:r w:rsidRPr="005854F8">
        <w:rPr>
          <w:rFonts w:ascii="Times New Roman" w:hAnsi="Times New Roman" w:cs="Times New Roman"/>
          <w:bCs/>
          <w:color w:val="000000" w:themeColor="text1"/>
          <w:sz w:val="20"/>
          <w:szCs w:val="20"/>
        </w:rPr>
        <w:t>Parvin</w:t>
      </w:r>
      <w:proofErr w:type="spellEnd"/>
      <w:r w:rsidRPr="005854F8">
        <w:rPr>
          <w:rFonts w:ascii="Times New Roman" w:hAnsi="Times New Roman" w:cs="Times New Roman"/>
          <w:bCs/>
          <w:color w:val="000000" w:themeColor="text1"/>
          <w:sz w:val="20"/>
          <w:szCs w:val="20"/>
        </w:rPr>
        <w:t xml:space="preserve">, Md. </w:t>
      </w:r>
      <w:proofErr w:type="spellStart"/>
      <w:r w:rsidRPr="005854F8">
        <w:rPr>
          <w:rFonts w:ascii="Times New Roman" w:hAnsi="Times New Roman" w:cs="Times New Roman"/>
          <w:bCs/>
          <w:color w:val="000000" w:themeColor="text1"/>
          <w:sz w:val="20"/>
          <w:szCs w:val="20"/>
        </w:rPr>
        <w:t>Nazibur</w:t>
      </w:r>
      <w:proofErr w:type="spellEnd"/>
      <w:r w:rsidRPr="005854F8">
        <w:rPr>
          <w:rFonts w:ascii="Times New Roman" w:hAnsi="Times New Roman" w:cs="Times New Roman"/>
          <w:bCs/>
          <w:color w:val="000000" w:themeColor="text1"/>
          <w:sz w:val="20"/>
          <w:szCs w:val="20"/>
        </w:rPr>
        <w:t xml:space="preserve"> </w:t>
      </w:r>
      <w:proofErr w:type="spellStart"/>
      <w:r w:rsidRPr="005854F8">
        <w:rPr>
          <w:rFonts w:ascii="Times New Roman" w:hAnsi="Times New Roman" w:cs="Times New Roman"/>
          <w:bCs/>
          <w:color w:val="000000" w:themeColor="text1"/>
          <w:sz w:val="20"/>
          <w:szCs w:val="20"/>
        </w:rPr>
        <w:t>Rahman</w:t>
      </w:r>
      <w:proofErr w:type="spellEnd"/>
      <w:r w:rsidRPr="005854F8">
        <w:rPr>
          <w:rFonts w:ascii="Times New Roman" w:hAnsi="Times New Roman" w:cs="Times New Roman"/>
          <w:bCs/>
          <w:color w:val="000000" w:themeColor="text1"/>
          <w:sz w:val="20"/>
          <w:szCs w:val="20"/>
        </w:rPr>
        <w:t xml:space="preserve"> and S. M. </w:t>
      </w:r>
      <w:proofErr w:type="spellStart"/>
      <w:r w:rsidRPr="005854F8">
        <w:rPr>
          <w:rFonts w:ascii="Times New Roman" w:hAnsi="Times New Roman" w:cs="Times New Roman"/>
          <w:bCs/>
          <w:color w:val="000000" w:themeColor="text1"/>
          <w:sz w:val="20"/>
          <w:szCs w:val="20"/>
        </w:rPr>
        <w:t>Badier</w:t>
      </w:r>
      <w:proofErr w:type="spellEnd"/>
      <w:r w:rsidRPr="005854F8">
        <w:rPr>
          <w:rFonts w:ascii="Times New Roman" w:hAnsi="Times New Roman" w:cs="Times New Roman"/>
          <w:bCs/>
          <w:color w:val="000000" w:themeColor="text1"/>
          <w:sz w:val="20"/>
          <w:szCs w:val="20"/>
        </w:rPr>
        <w:t xml:space="preserve"> </w:t>
      </w:r>
      <w:proofErr w:type="spellStart"/>
      <w:r w:rsidRPr="005854F8">
        <w:rPr>
          <w:rFonts w:ascii="Times New Roman" w:hAnsi="Times New Roman" w:cs="Times New Roman"/>
          <w:bCs/>
          <w:color w:val="000000" w:themeColor="text1"/>
          <w:sz w:val="20"/>
          <w:szCs w:val="20"/>
        </w:rPr>
        <w:t>Rahman</w:t>
      </w:r>
      <w:proofErr w:type="spellEnd"/>
      <w:r w:rsidRPr="005854F8">
        <w:rPr>
          <w:rFonts w:ascii="Times New Roman" w:hAnsi="Times New Roman" w:cs="Times New Roman"/>
          <w:bCs/>
          <w:color w:val="000000" w:themeColor="text1"/>
          <w:sz w:val="20"/>
          <w:szCs w:val="20"/>
        </w:rPr>
        <w:t xml:space="preserve">. </w:t>
      </w:r>
      <w:r w:rsidRPr="005854F8">
        <w:rPr>
          <w:rFonts w:ascii="Times New Roman" w:hAnsi="Times New Roman" w:cs="Times New Roman"/>
          <w:i/>
          <w:iCs/>
          <w:color w:val="000000" w:themeColor="text1"/>
          <w:sz w:val="20"/>
          <w:szCs w:val="20"/>
        </w:rPr>
        <w:t xml:space="preserve">In </w:t>
      </w:r>
      <w:proofErr w:type="spellStart"/>
      <w:r w:rsidRPr="005854F8">
        <w:rPr>
          <w:rFonts w:ascii="Times New Roman" w:hAnsi="Times New Roman" w:cs="Times New Roman"/>
          <w:i/>
          <w:iCs/>
          <w:color w:val="000000" w:themeColor="text1"/>
          <w:sz w:val="20"/>
          <w:szCs w:val="20"/>
        </w:rPr>
        <w:t>Silico</w:t>
      </w:r>
      <w:proofErr w:type="spellEnd"/>
      <w:r w:rsidRPr="005854F8">
        <w:rPr>
          <w:rFonts w:ascii="Times New Roman" w:hAnsi="Times New Roman" w:cs="Times New Roman"/>
          <w:i/>
          <w:iCs/>
          <w:color w:val="000000" w:themeColor="text1"/>
          <w:sz w:val="20"/>
          <w:szCs w:val="20"/>
        </w:rPr>
        <w:t xml:space="preserve"> </w:t>
      </w:r>
      <w:r w:rsidRPr="005854F8">
        <w:rPr>
          <w:rFonts w:ascii="Times New Roman" w:hAnsi="Times New Roman" w:cs="Times New Roman"/>
          <w:color w:val="000000" w:themeColor="text1"/>
          <w:sz w:val="20"/>
          <w:szCs w:val="20"/>
        </w:rPr>
        <w:t xml:space="preserve">Modeling and </w:t>
      </w:r>
      <w:proofErr w:type="spellStart"/>
      <w:r w:rsidRPr="005854F8">
        <w:rPr>
          <w:rFonts w:ascii="Times New Roman" w:hAnsi="Times New Roman" w:cs="Times New Roman"/>
          <w:color w:val="000000" w:themeColor="text1"/>
          <w:sz w:val="20"/>
          <w:szCs w:val="20"/>
        </w:rPr>
        <w:t>Immunoinformatics</w:t>
      </w:r>
      <w:proofErr w:type="spellEnd"/>
      <w:r w:rsidRPr="005854F8">
        <w:rPr>
          <w:rFonts w:ascii="Times New Roman" w:hAnsi="Times New Roman" w:cs="Times New Roman"/>
          <w:color w:val="000000" w:themeColor="text1"/>
          <w:sz w:val="20"/>
          <w:szCs w:val="20"/>
        </w:rPr>
        <w:t xml:space="preserve"> Probing Disclose the </w:t>
      </w:r>
      <w:proofErr w:type="spellStart"/>
      <w:r w:rsidRPr="005854F8">
        <w:rPr>
          <w:rFonts w:ascii="Times New Roman" w:hAnsi="Times New Roman" w:cs="Times New Roman"/>
          <w:color w:val="000000" w:themeColor="text1"/>
          <w:sz w:val="20"/>
          <w:szCs w:val="20"/>
        </w:rPr>
        <w:t>Epitope</w:t>
      </w:r>
      <w:proofErr w:type="spellEnd"/>
      <w:r w:rsidRPr="005854F8">
        <w:rPr>
          <w:rFonts w:ascii="Times New Roman" w:hAnsi="Times New Roman" w:cs="Times New Roman"/>
          <w:color w:val="000000" w:themeColor="text1"/>
          <w:sz w:val="20"/>
          <w:szCs w:val="20"/>
        </w:rPr>
        <w:t xml:space="preserve"> Based Peptide Vaccine Against </w:t>
      </w:r>
      <w:proofErr w:type="spellStart"/>
      <w:r w:rsidR="00D62AB1">
        <w:rPr>
          <w:rFonts w:ascii="Times New Roman" w:hAnsi="Times New Roman" w:cs="Times New Roman"/>
          <w:color w:val="000000" w:themeColor="text1"/>
          <w:sz w:val="20"/>
          <w:szCs w:val="20"/>
        </w:rPr>
        <w:t>Zika</w:t>
      </w:r>
      <w:proofErr w:type="spellEnd"/>
      <w:r w:rsidRPr="005854F8">
        <w:rPr>
          <w:rFonts w:ascii="Times New Roman" w:hAnsi="Times New Roman" w:cs="Times New Roman"/>
          <w:color w:val="000000" w:themeColor="text1"/>
          <w:sz w:val="20"/>
          <w:szCs w:val="20"/>
        </w:rPr>
        <w:t xml:space="preserve"> Virus Envelope Glycoprotein</w:t>
      </w:r>
      <w:r w:rsidRPr="005854F8">
        <w:rPr>
          <w:rFonts w:ascii="Times New Roman" w:hAnsi="Times New Roman" w:cs="Times New Roman"/>
          <w:bCs/>
          <w:color w:val="000000" w:themeColor="text1"/>
          <w:sz w:val="20"/>
          <w:szCs w:val="20"/>
        </w:rPr>
        <w:t>. Indian J. Pharm. Biol. Res. 2014; 2(4):44-57.</w:t>
      </w:r>
    </w:p>
    <w:p w:rsidR="00A240D2" w:rsidRPr="005854F8" w:rsidRDefault="00A240D2" w:rsidP="009E1B8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rPr>
      </w:pPr>
      <w:r w:rsidRPr="005854F8">
        <w:rPr>
          <w:rFonts w:ascii="Times New Roman" w:eastAsia="Times New Roman" w:hAnsi="Times New Roman" w:cs="Times New Roman"/>
          <w:color w:val="000000" w:themeColor="text1"/>
          <w:sz w:val="20"/>
          <w:szCs w:val="20"/>
        </w:rPr>
        <w:t xml:space="preserve">Dick GW, Kitchen SF., </w:t>
      </w:r>
      <w:proofErr w:type="spellStart"/>
      <w:r w:rsidRPr="005854F8">
        <w:rPr>
          <w:rFonts w:ascii="Times New Roman" w:eastAsia="Times New Roman" w:hAnsi="Times New Roman" w:cs="Times New Roman"/>
          <w:color w:val="000000" w:themeColor="text1"/>
          <w:sz w:val="20"/>
          <w:szCs w:val="20"/>
        </w:rPr>
        <w:t>Haddow</w:t>
      </w:r>
      <w:proofErr w:type="spellEnd"/>
      <w:r w:rsidRPr="005854F8">
        <w:rPr>
          <w:rFonts w:ascii="Times New Roman" w:eastAsia="Times New Roman" w:hAnsi="Times New Roman" w:cs="Times New Roman"/>
          <w:color w:val="000000" w:themeColor="text1"/>
          <w:sz w:val="20"/>
          <w:szCs w:val="20"/>
        </w:rPr>
        <w:t xml:space="preserve"> AJ. </w:t>
      </w:r>
      <w:proofErr w:type="spellStart"/>
      <w:r w:rsidR="00D62AB1">
        <w:rPr>
          <w:rFonts w:ascii="Times New Roman" w:eastAsia="Times New Roman" w:hAnsi="Times New Roman" w:cs="Times New Roman"/>
          <w:color w:val="000000" w:themeColor="text1"/>
          <w:sz w:val="20"/>
          <w:szCs w:val="20"/>
        </w:rPr>
        <w:t>Zika</w:t>
      </w:r>
      <w:proofErr w:type="spellEnd"/>
      <w:r w:rsidRPr="005854F8">
        <w:rPr>
          <w:rFonts w:ascii="Times New Roman" w:eastAsia="Times New Roman" w:hAnsi="Times New Roman" w:cs="Times New Roman"/>
          <w:color w:val="000000" w:themeColor="text1"/>
          <w:sz w:val="20"/>
          <w:szCs w:val="20"/>
        </w:rPr>
        <w:t xml:space="preserve"> virus. I. Isolations and serological specificity. Trans R Soc </w:t>
      </w:r>
      <w:proofErr w:type="spellStart"/>
      <w:r w:rsidRPr="005854F8">
        <w:rPr>
          <w:rFonts w:ascii="Times New Roman" w:eastAsia="Times New Roman" w:hAnsi="Times New Roman" w:cs="Times New Roman"/>
          <w:color w:val="000000" w:themeColor="text1"/>
          <w:sz w:val="20"/>
          <w:szCs w:val="20"/>
        </w:rPr>
        <w:t>Trop</w:t>
      </w:r>
      <w:proofErr w:type="spellEnd"/>
      <w:r w:rsidRPr="005854F8">
        <w:rPr>
          <w:rFonts w:ascii="Times New Roman" w:eastAsia="Times New Roman" w:hAnsi="Times New Roman" w:cs="Times New Roman"/>
          <w:color w:val="000000" w:themeColor="text1"/>
          <w:sz w:val="20"/>
          <w:szCs w:val="20"/>
        </w:rPr>
        <w:t xml:space="preserve"> Med </w:t>
      </w:r>
      <w:proofErr w:type="spellStart"/>
      <w:r w:rsidRPr="005854F8">
        <w:rPr>
          <w:rFonts w:ascii="Times New Roman" w:eastAsia="Times New Roman" w:hAnsi="Times New Roman" w:cs="Times New Roman"/>
          <w:color w:val="000000" w:themeColor="text1"/>
          <w:sz w:val="20"/>
          <w:szCs w:val="20"/>
        </w:rPr>
        <w:t>Hyg</w:t>
      </w:r>
      <w:proofErr w:type="spellEnd"/>
      <w:r w:rsidRPr="005854F8">
        <w:rPr>
          <w:rFonts w:ascii="Times New Roman" w:eastAsia="Times New Roman" w:hAnsi="Times New Roman" w:cs="Times New Roman"/>
          <w:color w:val="000000" w:themeColor="text1"/>
          <w:sz w:val="20"/>
          <w:szCs w:val="20"/>
        </w:rPr>
        <w:t>. 1952; 46(5):509-20.</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5854F8">
        <w:rPr>
          <w:rFonts w:ascii="Times New Roman" w:eastAsia="Times New Roman" w:hAnsi="Times New Roman" w:cs="Times New Roman"/>
          <w:color w:val="000000" w:themeColor="text1"/>
          <w:sz w:val="20"/>
          <w:szCs w:val="20"/>
        </w:rPr>
        <w:t>Marchette</w:t>
      </w:r>
      <w:proofErr w:type="spellEnd"/>
      <w:r w:rsidRPr="005854F8">
        <w:rPr>
          <w:rFonts w:ascii="Times New Roman" w:eastAsia="Times New Roman" w:hAnsi="Times New Roman" w:cs="Times New Roman"/>
          <w:color w:val="000000" w:themeColor="text1"/>
          <w:sz w:val="20"/>
          <w:szCs w:val="20"/>
        </w:rPr>
        <w:t xml:space="preserve"> NJ., Garcia R., Rudnick A. Isolation of </w:t>
      </w:r>
      <w:proofErr w:type="spellStart"/>
      <w:r w:rsidR="00D62AB1">
        <w:rPr>
          <w:rFonts w:ascii="Times New Roman" w:eastAsia="Times New Roman" w:hAnsi="Times New Roman" w:cs="Times New Roman"/>
          <w:color w:val="000000" w:themeColor="text1"/>
          <w:sz w:val="20"/>
          <w:szCs w:val="20"/>
        </w:rPr>
        <w:t>Zika</w:t>
      </w:r>
      <w:proofErr w:type="spellEnd"/>
      <w:r w:rsidRPr="005854F8">
        <w:rPr>
          <w:rFonts w:ascii="Times New Roman" w:eastAsia="Times New Roman" w:hAnsi="Times New Roman" w:cs="Times New Roman"/>
          <w:color w:val="000000" w:themeColor="text1"/>
          <w:sz w:val="20"/>
          <w:szCs w:val="20"/>
        </w:rPr>
        <w:t xml:space="preserve"> virus from </w:t>
      </w:r>
      <w:proofErr w:type="spellStart"/>
      <w:r w:rsidRPr="005854F8">
        <w:rPr>
          <w:rFonts w:ascii="Times New Roman" w:eastAsia="Times New Roman" w:hAnsi="Times New Roman" w:cs="Times New Roman"/>
          <w:color w:val="000000" w:themeColor="text1"/>
          <w:sz w:val="20"/>
          <w:szCs w:val="20"/>
        </w:rPr>
        <w:t>Aedes</w:t>
      </w:r>
      <w:proofErr w:type="spellEnd"/>
      <w:r w:rsidRPr="005854F8">
        <w:rPr>
          <w:rFonts w:ascii="Times New Roman" w:eastAsia="Times New Roman" w:hAnsi="Times New Roman" w:cs="Times New Roman"/>
          <w:color w:val="000000" w:themeColor="text1"/>
          <w:sz w:val="20"/>
          <w:szCs w:val="20"/>
        </w:rPr>
        <w:t xml:space="preserve"> </w:t>
      </w:r>
      <w:proofErr w:type="spellStart"/>
      <w:r w:rsidRPr="005854F8">
        <w:rPr>
          <w:rFonts w:ascii="Times New Roman" w:eastAsia="Times New Roman" w:hAnsi="Times New Roman" w:cs="Times New Roman"/>
          <w:color w:val="000000" w:themeColor="text1"/>
          <w:sz w:val="20"/>
          <w:szCs w:val="20"/>
        </w:rPr>
        <w:t>aegypti</w:t>
      </w:r>
      <w:proofErr w:type="spellEnd"/>
      <w:r w:rsidRPr="005854F8">
        <w:rPr>
          <w:rFonts w:ascii="Times New Roman" w:eastAsia="Times New Roman" w:hAnsi="Times New Roman" w:cs="Times New Roman"/>
          <w:color w:val="000000" w:themeColor="text1"/>
          <w:sz w:val="20"/>
          <w:szCs w:val="20"/>
        </w:rPr>
        <w:t xml:space="preserve"> mosquitoes in Malaysia. Am J </w:t>
      </w:r>
      <w:proofErr w:type="spellStart"/>
      <w:r w:rsidRPr="005854F8">
        <w:rPr>
          <w:rFonts w:ascii="Times New Roman" w:eastAsia="Times New Roman" w:hAnsi="Times New Roman" w:cs="Times New Roman"/>
          <w:color w:val="000000" w:themeColor="text1"/>
          <w:sz w:val="20"/>
          <w:szCs w:val="20"/>
        </w:rPr>
        <w:t>Trop</w:t>
      </w:r>
      <w:proofErr w:type="spellEnd"/>
      <w:r w:rsidRPr="005854F8">
        <w:rPr>
          <w:rFonts w:ascii="Times New Roman" w:eastAsia="Times New Roman" w:hAnsi="Times New Roman" w:cs="Times New Roman"/>
          <w:color w:val="000000" w:themeColor="text1"/>
          <w:sz w:val="20"/>
          <w:szCs w:val="20"/>
        </w:rPr>
        <w:t xml:space="preserve"> Med </w:t>
      </w:r>
      <w:proofErr w:type="spellStart"/>
      <w:r w:rsidRPr="005854F8">
        <w:rPr>
          <w:rFonts w:ascii="Times New Roman" w:eastAsia="Times New Roman" w:hAnsi="Times New Roman" w:cs="Times New Roman"/>
          <w:color w:val="000000" w:themeColor="text1"/>
          <w:sz w:val="20"/>
          <w:szCs w:val="20"/>
        </w:rPr>
        <w:t>Hyg</w:t>
      </w:r>
      <w:proofErr w:type="spellEnd"/>
      <w:r w:rsidRPr="005854F8">
        <w:rPr>
          <w:rFonts w:ascii="Times New Roman" w:eastAsia="Times New Roman" w:hAnsi="Times New Roman" w:cs="Times New Roman"/>
          <w:color w:val="000000" w:themeColor="text1"/>
          <w:sz w:val="20"/>
          <w:szCs w:val="20"/>
        </w:rPr>
        <w:t>. 1969; 18(3):411-5.</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Henderson BE., Hewitt LE., </w:t>
      </w:r>
      <w:proofErr w:type="spellStart"/>
      <w:r w:rsidRPr="005854F8">
        <w:rPr>
          <w:rFonts w:ascii="Times New Roman" w:hAnsi="Times New Roman" w:cs="Times New Roman"/>
          <w:color w:val="000000" w:themeColor="text1"/>
          <w:sz w:val="20"/>
          <w:szCs w:val="20"/>
        </w:rPr>
        <w:t>Lule</w:t>
      </w:r>
      <w:proofErr w:type="spellEnd"/>
      <w:r w:rsidRPr="005854F8">
        <w:rPr>
          <w:rFonts w:ascii="Times New Roman" w:hAnsi="Times New Roman" w:cs="Times New Roman"/>
          <w:color w:val="000000" w:themeColor="text1"/>
          <w:sz w:val="20"/>
          <w:szCs w:val="20"/>
        </w:rPr>
        <w:t xml:space="preserve"> M. Serology of wild mammals. In: Virus Research Institute Annual Report, East African Printer 1968; Nairobi, Kenya. Pp 48–51.</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5854F8">
        <w:rPr>
          <w:rFonts w:ascii="Times New Roman" w:hAnsi="Times New Roman" w:cs="Times New Roman"/>
          <w:color w:val="000000" w:themeColor="text1"/>
          <w:sz w:val="20"/>
          <w:szCs w:val="20"/>
        </w:rPr>
        <w:t>Kirya</w:t>
      </w:r>
      <w:proofErr w:type="spellEnd"/>
      <w:r w:rsidRPr="005854F8">
        <w:rPr>
          <w:rFonts w:ascii="Times New Roman" w:hAnsi="Times New Roman" w:cs="Times New Roman"/>
          <w:color w:val="000000" w:themeColor="text1"/>
          <w:sz w:val="20"/>
          <w:szCs w:val="20"/>
        </w:rPr>
        <w:t xml:space="preserve"> BG., </w:t>
      </w:r>
      <w:proofErr w:type="spellStart"/>
      <w:r w:rsidRPr="005854F8">
        <w:rPr>
          <w:rFonts w:ascii="Times New Roman" w:hAnsi="Times New Roman" w:cs="Times New Roman"/>
          <w:color w:val="000000" w:themeColor="text1"/>
          <w:sz w:val="20"/>
          <w:szCs w:val="20"/>
        </w:rPr>
        <w:t>Okia</w:t>
      </w:r>
      <w:proofErr w:type="spellEnd"/>
      <w:r w:rsidRPr="005854F8">
        <w:rPr>
          <w:rFonts w:ascii="Times New Roman" w:hAnsi="Times New Roman" w:cs="Times New Roman"/>
          <w:color w:val="000000" w:themeColor="text1"/>
          <w:sz w:val="20"/>
          <w:szCs w:val="20"/>
        </w:rPr>
        <w:t xml:space="preserve"> NO. A yellow fever epizootic in </w:t>
      </w:r>
      <w:proofErr w:type="spellStart"/>
      <w:r w:rsidR="00D62AB1">
        <w:rPr>
          <w:rFonts w:ascii="Times New Roman" w:hAnsi="Times New Roman" w:cs="Times New Roman"/>
          <w:color w:val="000000" w:themeColor="text1"/>
          <w:sz w:val="20"/>
          <w:szCs w:val="20"/>
        </w:rPr>
        <w:t>Zika</w:t>
      </w:r>
      <w:proofErr w:type="spellEnd"/>
      <w:r w:rsidRPr="005854F8">
        <w:rPr>
          <w:rFonts w:ascii="Times New Roman" w:hAnsi="Times New Roman" w:cs="Times New Roman"/>
          <w:color w:val="000000" w:themeColor="text1"/>
          <w:sz w:val="20"/>
          <w:szCs w:val="20"/>
        </w:rPr>
        <w:t xml:space="preserve"> Forest, Uganda, during 1972: Part 2: Monkey serology. Trans R Soc </w:t>
      </w:r>
      <w:proofErr w:type="spellStart"/>
      <w:r w:rsidRPr="005854F8">
        <w:rPr>
          <w:rFonts w:ascii="Times New Roman" w:hAnsi="Times New Roman" w:cs="Times New Roman"/>
          <w:color w:val="000000" w:themeColor="text1"/>
          <w:sz w:val="20"/>
          <w:szCs w:val="20"/>
        </w:rPr>
        <w:t>Trop</w:t>
      </w:r>
      <w:proofErr w:type="spellEnd"/>
      <w:r w:rsidRPr="005854F8">
        <w:rPr>
          <w:rFonts w:ascii="Times New Roman" w:hAnsi="Times New Roman" w:cs="Times New Roman"/>
          <w:color w:val="000000" w:themeColor="text1"/>
          <w:sz w:val="20"/>
          <w:szCs w:val="20"/>
        </w:rPr>
        <w:t xml:space="preserve"> Med </w:t>
      </w:r>
      <w:proofErr w:type="spellStart"/>
      <w:r w:rsidRPr="005854F8">
        <w:rPr>
          <w:rFonts w:ascii="Times New Roman" w:hAnsi="Times New Roman" w:cs="Times New Roman"/>
          <w:color w:val="000000" w:themeColor="text1"/>
          <w:sz w:val="20"/>
          <w:szCs w:val="20"/>
        </w:rPr>
        <w:t>Hyg</w:t>
      </w:r>
      <w:proofErr w:type="spellEnd"/>
      <w:r w:rsidRPr="005854F8">
        <w:rPr>
          <w:rFonts w:ascii="Times New Roman" w:hAnsi="Times New Roman" w:cs="Times New Roman"/>
          <w:color w:val="000000" w:themeColor="text1"/>
          <w:sz w:val="20"/>
          <w:szCs w:val="20"/>
        </w:rPr>
        <w:t>. 1977; 71:300–303.</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McCrae AW., </w:t>
      </w:r>
      <w:proofErr w:type="spellStart"/>
      <w:r w:rsidRPr="005854F8">
        <w:rPr>
          <w:rFonts w:ascii="Times New Roman" w:hAnsi="Times New Roman" w:cs="Times New Roman"/>
          <w:color w:val="000000" w:themeColor="text1"/>
          <w:sz w:val="20"/>
          <w:szCs w:val="20"/>
        </w:rPr>
        <w:t>Kirya</w:t>
      </w:r>
      <w:proofErr w:type="spellEnd"/>
      <w:r w:rsidRPr="005854F8">
        <w:rPr>
          <w:rFonts w:ascii="Times New Roman" w:hAnsi="Times New Roman" w:cs="Times New Roman"/>
          <w:color w:val="000000" w:themeColor="text1"/>
          <w:sz w:val="20"/>
          <w:szCs w:val="20"/>
        </w:rPr>
        <w:t xml:space="preserve"> BG. Yellow fever and </w:t>
      </w:r>
      <w:proofErr w:type="spellStart"/>
      <w:r w:rsidR="00D62AB1">
        <w:rPr>
          <w:rFonts w:ascii="Times New Roman" w:hAnsi="Times New Roman" w:cs="Times New Roman"/>
          <w:color w:val="000000" w:themeColor="text1"/>
          <w:sz w:val="20"/>
          <w:szCs w:val="20"/>
        </w:rPr>
        <w:t>Zika</w:t>
      </w:r>
      <w:proofErr w:type="spellEnd"/>
      <w:r w:rsidRPr="005854F8">
        <w:rPr>
          <w:rFonts w:ascii="Times New Roman" w:hAnsi="Times New Roman" w:cs="Times New Roman"/>
          <w:color w:val="000000" w:themeColor="text1"/>
          <w:sz w:val="20"/>
          <w:szCs w:val="20"/>
        </w:rPr>
        <w:t xml:space="preserve"> virus epizootics and enzootics in Uganda. Trans R Soc </w:t>
      </w:r>
      <w:proofErr w:type="spellStart"/>
      <w:r w:rsidRPr="005854F8">
        <w:rPr>
          <w:rFonts w:ascii="Times New Roman" w:hAnsi="Times New Roman" w:cs="Times New Roman"/>
          <w:color w:val="000000" w:themeColor="text1"/>
          <w:sz w:val="20"/>
          <w:szCs w:val="20"/>
        </w:rPr>
        <w:t>Trop</w:t>
      </w:r>
      <w:proofErr w:type="spellEnd"/>
      <w:r w:rsidRPr="005854F8">
        <w:rPr>
          <w:rFonts w:ascii="Times New Roman" w:hAnsi="Times New Roman" w:cs="Times New Roman"/>
          <w:color w:val="000000" w:themeColor="text1"/>
          <w:sz w:val="20"/>
          <w:szCs w:val="20"/>
        </w:rPr>
        <w:t xml:space="preserve"> Med </w:t>
      </w:r>
      <w:proofErr w:type="spellStart"/>
      <w:r w:rsidRPr="005854F8">
        <w:rPr>
          <w:rFonts w:ascii="Times New Roman" w:hAnsi="Times New Roman" w:cs="Times New Roman"/>
          <w:color w:val="000000" w:themeColor="text1"/>
          <w:sz w:val="20"/>
          <w:szCs w:val="20"/>
        </w:rPr>
        <w:t>Hyg</w:t>
      </w:r>
      <w:proofErr w:type="spellEnd"/>
      <w:r w:rsidRPr="005854F8">
        <w:rPr>
          <w:rFonts w:ascii="Times New Roman" w:hAnsi="Times New Roman" w:cs="Times New Roman"/>
          <w:color w:val="000000" w:themeColor="text1"/>
          <w:sz w:val="20"/>
          <w:szCs w:val="20"/>
        </w:rPr>
        <w:t>. 1982; 76: 552–562.</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McCrae AW., </w:t>
      </w:r>
      <w:proofErr w:type="spellStart"/>
      <w:r w:rsidRPr="005854F8">
        <w:rPr>
          <w:rFonts w:ascii="Times New Roman" w:hAnsi="Times New Roman" w:cs="Times New Roman"/>
          <w:color w:val="000000" w:themeColor="text1"/>
          <w:sz w:val="20"/>
          <w:szCs w:val="20"/>
        </w:rPr>
        <w:t>Kirya</w:t>
      </w:r>
      <w:proofErr w:type="spellEnd"/>
      <w:r w:rsidRPr="005854F8">
        <w:rPr>
          <w:rFonts w:ascii="Times New Roman" w:hAnsi="Times New Roman" w:cs="Times New Roman"/>
          <w:color w:val="000000" w:themeColor="text1"/>
          <w:sz w:val="20"/>
          <w:szCs w:val="20"/>
        </w:rPr>
        <w:t xml:space="preserve"> BG. and </w:t>
      </w:r>
      <w:proofErr w:type="spellStart"/>
      <w:r w:rsidRPr="005854F8">
        <w:rPr>
          <w:rFonts w:ascii="Times New Roman" w:hAnsi="Times New Roman" w:cs="Times New Roman"/>
          <w:color w:val="000000" w:themeColor="text1"/>
          <w:sz w:val="20"/>
          <w:szCs w:val="20"/>
        </w:rPr>
        <w:t>Tukei</w:t>
      </w:r>
      <w:proofErr w:type="spellEnd"/>
      <w:r w:rsidRPr="005854F8">
        <w:rPr>
          <w:rFonts w:ascii="Times New Roman" w:hAnsi="Times New Roman" w:cs="Times New Roman"/>
          <w:color w:val="000000" w:themeColor="text1"/>
          <w:sz w:val="20"/>
          <w:szCs w:val="20"/>
        </w:rPr>
        <w:t xml:space="preserve"> PM. Summary of an apparent epizootic of </w:t>
      </w:r>
      <w:proofErr w:type="spellStart"/>
      <w:r w:rsidR="00D62AB1">
        <w:rPr>
          <w:rFonts w:ascii="Times New Roman" w:hAnsi="Times New Roman" w:cs="Times New Roman"/>
          <w:color w:val="000000" w:themeColor="text1"/>
          <w:sz w:val="20"/>
          <w:szCs w:val="20"/>
        </w:rPr>
        <w:t>Zika</w:t>
      </w:r>
      <w:proofErr w:type="spellEnd"/>
      <w:r w:rsidRPr="005854F8">
        <w:rPr>
          <w:rFonts w:ascii="Times New Roman" w:hAnsi="Times New Roman" w:cs="Times New Roman"/>
          <w:color w:val="000000" w:themeColor="text1"/>
          <w:sz w:val="20"/>
          <w:szCs w:val="20"/>
        </w:rPr>
        <w:t xml:space="preserve"> virus: Pattern of incidence from </w:t>
      </w:r>
      <w:proofErr w:type="spellStart"/>
      <w:r w:rsidRPr="005854F8">
        <w:rPr>
          <w:rFonts w:ascii="Times New Roman" w:hAnsi="Times New Roman" w:cs="Times New Roman"/>
          <w:color w:val="000000" w:themeColor="text1"/>
          <w:sz w:val="20"/>
          <w:szCs w:val="20"/>
        </w:rPr>
        <w:t>Aedes</w:t>
      </w:r>
      <w:proofErr w:type="spellEnd"/>
      <w:r w:rsidRPr="005854F8">
        <w:rPr>
          <w:rFonts w:ascii="Times New Roman" w:hAnsi="Times New Roman" w:cs="Times New Roman"/>
          <w:color w:val="000000" w:themeColor="text1"/>
          <w:sz w:val="20"/>
          <w:szCs w:val="20"/>
        </w:rPr>
        <w:t xml:space="preserve"> </w:t>
      </w:r>
      <w:proofErr w:type="spellStart"/>
      <w:r w:rsidRPr="005854F8">
        <w:rPr>
          <w:rFonts w:ascii="Times New Roman" w:hAnsi="Times New Roman" w:cs="Times New Roman"/>
          <w:color w:val="000000" w:themeColor="text1"/>
          <w:sz w:val="20"/>
          <w:szCs w:val="20"/>
        </w:rPr>
        <w:t>africanus</w:t>
      </w:r>
      <w:proofErr w:type="spellEnd"/>
      <w:r w:rsidRPr="005854F8">
        <w:rPr>
          <w:rFonts w:ascii="Times New Roman" w:hAnsi="Times New Roman" w:cs="Times New Roman"/>
          <w:color w:val="000000" w:themeColor="text1"/>
          <w:sz w:val="20"/>
          <w:szCs w:val="20"/>
        </w:rPr>
        <w:t xml:space="preserve"> collected from the </w:t>
      </w:r>
      <w:proofErr w:type="spellStart"/>
      <w:r w:rsidR="00D62AB1">
        <w:rPr>
          <w:rFonts w:ascii="Times New Roman" w:hAnsi="Times New Roman" w:cs="Times New Roman"/>
          <w:color w:val="000000" w:themeColor="text1"/>
          <w:sz w:val="20"/>
          <w:szCs w:val="20"/>
        </w:rPr>
        <w:t>Zika</w:t>
      </w:r>
      <w:proofErr w:type="spellEnd"/>
      <w:r w:rsidRPr="005854F8">
        <w:rPr>
          <w:rFonts w:ascii="Times New Roman" w:hAnsi="Times New Roman" w:cs="Times New Roman"/>
          <w:color w:val="000000" w:themeColor="text1"/>
          <w:sz w:val="20"/>
          <w:szCs w:val="20"/>
        </w:rPr>
        <w:t xml:space="preserve"> Forest, 1969–1970. In: Virus Research Institute Annual Report, East African Printer 1970; Nairobi. pp 20–21.</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Foy BD., </w:t>
      </w:r>
      <w:proofErr w:type="spellStart"/>
      <w:r w:rsidRPr="005854F8">
        <w:rPr>
          <w:rFonts w:ascii="Times New Roman" w:hAnsi="Times New Roman" w:cs="Times New Roman"/>
          <w:color w:val="000000" w:themeColor="text1"/>
          <w:sz w:val="20"/>
          <w:szCs w:val="20"/>
        </w:rPr>
        <w:t>Kobylinski</w:t>
      </w:r>
      <w:proofErr w:type="spellEnd"/>
      <w:r w:rsidRPr="005854F8">
        <w:rPr>
          <w:rFonts w:ascii="Times New Roman" w:hAnsi="Times New Roman" w:cs="Times New Roman"/>
          <w:color w:val="000000" w:themeColor="text1"/>
          <w:sz w:val="20"/>
          <w:szCs w:val="20"/>
        </w:rPr>
        <w:t xml:space="preserve"> KC., </w:t>
      </w:r>
      <w:proofErr w:type="spellStart"/>
      <w:r w:rsidRPr="005854F8">
        <w:rPr>
          <w:rFonts w:ascii="Times New Roman" w:hAnsi="Times New Roman" w:cs="Times New Roman"/>
          <w:color w:val="000000" w:themeColor="text1"/>
          <w:sz w:val="20"/>
          <w:szCs w:val="20"/>
        </w:rPr>
        <w:t>Chilson</w:t>
      </w:r>
      <w:proofErr w:type="spellEnd"/>
      <w:r w:rsidRPr="005854F8">
        <w:rPr>
          <w:rFonts w:ascii="Times New Roman" w:hAnsi="Times New Roman" w:cs="Times New Roman"/>
          <w:color w:val="000000" w:themeColor="text1"/>
          <w:sz w:val="20"/>
          <w:szCs w:val="20"/>
        </w:rPr>
        <w:t xml:space="preserve"> Foy JL., </w:t>
      </w:r>
      <w:proofErr w:type="spellStart"/>
      <w:r w:rsidRPr="005854F8">
        <w:rPr>
          <w:rFonts w:ascii="Times New Roman" w:hAnsi="Times New Roman" w:cs="Times New Roman"/>
          <w:color w:val="000000" w:themeColor="text1"/>
          <w:sz w:val="20"/>
          <w:szCs w:val="20"/>
        </w:rPr>
        <w:t>Blitvich</w:t>
      </w:r>
      <w:proofErr w:type="spellEnd"/>
      <w:r w:rsidRPr="005854F8">
        <w:rPr>
          <w:rFonts w:ascii="Times New Roman" w:hAnsi="Times New Roman" w:cs="Times New Roman"/>
          <w:color w:val="000000" w:themeColor="text1"/>
          <w:sz w:val="20"/>
          <w:szCs w:val="20"/>
        </w:rPr>
        <w:t xml:space="preserve"> BJ., </w:t>
      </w:r>
      <w:proofErr w:type="spellStart"/>
      <w:r w:rsidRPr="005854F8">
        <w:rPr>
          <w:rFonts w:ascii="Times New Roman" w:hAnsi="Times New Roman" w:cs="Times New Roman"/>
          <w:color w:val="000000" w:themeColor="text1"/>
          <w:sz w:val="20"/>
          <w:szCs w:val="20"/>
        </w:rPr>
        <w:t>Travassos</w:t>
      </w:r>
      <w:proofErr w:type="spellEnd"/>
      <w:r w:rsidRPr="005854F8">
        <w:rPr>
          <w:rFonts w:ascii="Times New Roman" w:hAnsi="Times New Roman" w:cs="Times New Roman"/>
          <w:color w:val="000000" w:themeColor="text1"/>
          <w:sz w:val="20"/>
          <w:szCs w:val="20"/>
        </w:rPr>
        <w:t xml:space="preserve"> </w:t>
      </w:r>
      <w:proofErr w:type="spellStart"/>
      <w:r w:rsidRPr="005854F8">
        <w:rPr>
          <w:rFonts w:ascii="Times New Roman" w:hAnsi="Times New Roman" w:cs="Times New Roman"/>
          <w:color w:val="000000" w:themeColor="text1"/>
          <w:sz w:val="20"/>
          <w:szCs w:val="20"/>
        </w:rPr>
        <w:t>da</w:t>
      </w:r>
      <w:proofErr w:type="spellEnd"/>
      <w:r w:rsidRPr="005854F8">
        <w:rPr>
          <w:rFonts w:ascii="Times New Roman" w:hAnsi="Times New Roman" w:cs="Times New Roman"/>
          <w:color w:val="000000" w:themeColor="text1"/>
          <w:sz w:val="20"/>
          <w:szCs w:val="20"/>
        </w:rPr>
        <w:t xml:space="preserve"> Rosa A., </w:t>
      </w:r>
      <w:proofErr w:type="spellStart"/>
      <w:r w:rsidRPr="005854F8">
        <w:rPr>
          <w:rFonts w:ascii="Times New Roman" w:hAnsi="Times New Roman" w:cs="Times New Roman"/>
          <w:color w:val="000000" w:themeColor="text1"/>
          <w:sz w:val="20"/>
          <w:szCs w:val="20"/>
        </w:rPr>
        <w:t>Haddow</w:t>
      </w:r>
      <w:proofErr w:type="spellEnd"/>
      <w:r w:rsidRPr="005854F8">
        <w:rPr>
          <w:rFonts w:ascii="Times New Roman" w:hAnsi="Times New Roman" w:cs="Times New Roman"/>
          <w:color w:val="000000" w:themeColor="text1"/>
          <w:sz w:val="20"/>
          <w:szCs w:val="20"/>
        </w:rPr>
        <w:t xml:space="preserve"> AD. et al.  Probable non-vector-borne transmission of </w:t>
      </w:r>
      <w:proofErr w:type="spellStart"/>
      <w:r w:rsidR="00D62AB1">
        <w:rPr>
          <w:rFonts w:ascii="Times New Roman" w:hAnsi="Times New Roman" w:cs="Times New Roman"/>
          <w:color w:val="000000" w:themeColor="text1"/>
          <w:sz w:val="20"/>
          <w:szCs w:val="20"/>
        </w:rPr>
        <w:t>Zika</w:t>
      </w:r>
      <w:proofErr w:type="spellEnd"/>
      <w:r w:rsidRPr="005854F8">
        <w:rPr>
          <w:rFonts w:ascii="Times New Roman" w:hAnsi="Times New Roman" w:cs="Times New Roman"/>
          <w:color w:val="000000" w:themeColor="text1"/>
          <w:sz w:val="20"/>
          <w:szCs w:val="20"/>
        </w:rPr>
        <w:t xml:space="preserve"> virus, Colorado, USA. </w:t>
      </w:r>
      <w:proofErr w:type="spellStart"/>
      <w:r w:rsidRPr="005854F8">
        <w:rPr>
          <w:rFonts w:ascii="Times New Roman" w:hAnsi="Times New Roman" w:cs="Times New Roman"/>
          <w:color w:val="000000" w:themeColor="text1"/>
          <w:sz w:val="20"/>
          <w:szCs w:val="20"/>
        </w:rPr>
        <w:t>Emerg</w:t>
      </w:r>
      <w:proofErr w:type="spellEnd"/>
      <w:r w:rsidRPr="005854F8">
        <w:rPr>
          <w:rFonts w:ascii="Times New Roman" w:hAnsi="Times New Roman" w:cs="Times New Roman"/>
          <w:color w:val="000000" w:themeColor="text1"/>
          <w:sz w:val="20"/>
          <w:szCs w:val="20"/>
        </w:rPr>
        <w:t xml:space="preserve"> Infect Dis. 2011;</w:t>
      </w:r>
      <w:r w:rsidRPr="005854F8">
        <w:rPr>
          <w:rFonts w:ascii="Times New Roman" w:hAnsi="Times New Roman" w:cs="Times New Roman"/>
          <w:i/>
          <w:color w:val="000000" w:themeColor="text1"/>
          <w:sz w:val="20"/>
          <w:szCs w:val="20"/>
        </w:rPr>
        <w:t xml:space="preserve"> </w:t>
      </w:r>
      <w:r w:rsidRPr="005854F8">
        <w:rPr>
          <w:rFonts w:ascii="Times New Roman" w:hAnsi="Times New Roman" w:cs="Times New Roman"/>
          <w:color w:val="000000" w:themeColor="text1"/>
          <w:sz w:val="20"/>
          <w:szCs w:val="20"/>
        </w:rPr>
        <w:t>17(5):880-2.</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Duffy MR., Chen TH., Hancock WT., Powers AM., </w:t>
      </w:r>
      <w:proofErr w:type="spellStart"/>
      <w:r w:rsidRPr="005854F8">
        <w:rPr>
          <w:rFonts w:ascii="Times New Roman" w:hAnsi="Times New Roman" w:cs="Times New Roman"/>
          <w:color w:val="000000" w:themeColor="text1"/>
          <w:sz w:val="20"/>
          <w:szCs w:val="20"/>
        </w:rPr>
        <w:t>Kool</w:t>
      </w:r>
      <w:proofErr w:type="spellEnd"/>
      <w:r w:rsidRPr="005854F8">
        <w:rPr>
          <w:rFonts w:ascii="Times New Roman" w:hAnsi="Times New Roman" w:cs="Times New Roman"/>
          <w:color w:val="000000" w:themeColor="text1"/>
          <w:sz w:val="20"/>
          <w:szCs w:val="20"/>
        </w:rPr>
        <w:t xml:space="preserve"> JL. et al. </w:t>
      </w:r>
      <w:proofErr w:type="spellStart"/>
      <w:r w:rsidR="00D62AB1">
        <w:rPr>
          <w:rFonts w:ascii="Times New Roman" w:hAnsi="Times New Roman" w:cs="Times New Roman"/>
          <w:color w:val="000000" w:themeColor="text1"/>
          <w:sz w:val="20"/>
          <w:szCs w:val="20"/>
        </w:rPr>
        <w:t>Zika</w:t>
      </w:r>
      <w:proofErr w:type="spellEnd"/>
      <w:r w:rsidRPr="005854F8">
        <w:rPr>
          <w:rFonts w:ascii="Times New Roman" w:hAnsi="Times New Roman" w:cs="Times New Roman"/>
          <w:color w:val="000000" w:themeColor="text1"/>
          <w:sz w:val="20"/>
          <w:szCs w:val="20"/>
        </w:rPr>
        <w:t xml:space="preserve"> virus outbreak on Yap Island, Federated States of Micronesia. N </w:t>
      </w:r>
      <w:proofErr w:type="spellStart"/>
      <w:r w:rsidRPr="005854F8">
        <w:rPr>
          <w:rFonts w:ascii="Times New Roman" w:hAnsi="Times New Roman" w:cs="Times New Roman"/>
          <w:color w:val="000000" w:themeColor="text1"/>
          <w:sz w:val="20"/>
          <w:szCs w:val="20"/>
        </w:rPr>
        <w:t>Engl</w:t>
      </w:r>
      <w:proofErr w:type="spellEnd"/>
      <w:r w:rsidRPr="005854F8">
        <w:rPr>
          <w:rFonts w:ascii="Times New Roman" w:hAnsi="Times New Roman" w:cs="Times New Roman"/>
          <w:color w:val="000000" w:themeColor="text1"/>
          <w:sz w:val="20"/>
          <w:szCs w:val="20"/>
        </w:rPr>
        <w:t xml:space="preserve"> J Med.</w:t>
      </w:r>
      <w:r w:rsidRPr="005854F8">
        <w:rPr>
          <w:rFonts w:ascii="Times New Roman" w:hAnsi="Times New Roman" w:cs="Times New Roman"/>
          <w:i/>
          <w:color w:val="000000" w:themeColor="text1"/>
          <w:sz w:val="20"/>
          <w:szCs w:val="20"/>
        </w:rPr>
        <w:t xml:space="preserve"> </w:t>
      </w:r>
      <w:r w:rsidRPr="005854F8">
        <w:rPr>
          <w:rFonts w:ascii="Times New Roman" w:hAnsi="Times New Roman" w:cs="Times New Roman"/>
          <w:color w:val="000000" w:themeColor="text1"/>
          <w:sz w:val="20"/>
          <w:szCs w:val="20"/>
        </w:rPr>
        <w:t>2009; 360: 2536–2543.</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5854F8">
        <w:rPr>
          <w:rFonts w:ascii="Times New Roman" w:hAnsi="Times New Roman" w:cs="Times New Roman"/>
          <w:color w:val="000000" w:themeColor="text1"/>
          <w:sz w:val="20"/>
          <w:szCs w:val="20"/>
        </w:rPr>
        <w:t>Haddow</w:t>
      </w:r>
      <w:proofErr w:type="spellEnd"/>
      <w:r w:rsidRPr="005854F8">
        <w:rPr>
          <w:rFonts w:ascii="Times New Roman" w:hAnsi="Times New Roman" w:cs="Times New Roman"/>
          <w:color w:val="000000" w:themeColor="text1"/>
          <w:sz w:val="20"/>
          <w:szCs w:val="20"/>
        </w:rPr>
        <w:t xml:space="preserve"> AD., </w:t>
      </w:r>
      <w:proofErr w:type="spellStart"/>
      <w:r w:rsidRPr="005854F8">
        <w:rPr>
          <w:rFonts w:ascii="Times New Roman" w:hAnsi="Times New Roman" w:cs="Times New Roman"/>
          <w:color w:val="000000" w:themeColor="text1"/>
          <w:sz w:val="20"/>
          <w:szCs w:val="20"/>
        </w:rPr>
        <w:t>Schuh</w:t>
      </w:r>
      <w:proofErr w:type="spellEnd"/>
      <w:r w:rsidRPr="005854F8">
        <w:rPr>
          <w:rFonts w:ascii="Times New Roman" w:hAnsi="Times New Roman" w:cs="Times New Roman"/>
          <w:color w:val="000000" w:themeColor="text1"/>
          <w:sz w:val="20"/>
          <w:szCs w:val="20"/>
        </w:rPr>
        <w:t xml:space="preserve"> AJ., Yasuda CY., Kasper MR., </w:t>
      </w:r>
      <w:proofErr w:type="spellStart"/>
      <w:r w:rsidRPr="005854F8">
        <w:rPr>
          <w:rFonts w:ascii="Times New Roman" w:hAnsi="Times New Roman" w:cs="Times New Roman"/>
          <w:color w:val="000000" w:themeColor="text1"/>
          <w:sz w:val="20"/>
          <w:szCs w:val="20"/>
        </w:rPr>
        <w:t>Heang</w:t>
      </w:r>
      <w:proofErr w:type="spellEnd"/>
      <w:r w:rsidRPr="005854F8">
        <w:rPr>
          <w:rFonts w:ascii="Times New Roman" w:hAnsi="Times New Roman" w:cs="Times New Roman"/>
          <w:color w:val="000000" w:themeColor="text1"/>
          <w:sz w:val="20"/>
          <w:szCs w:val="20"/>
        </w:rPr>
        <w:t xml:space="preserve"> V., </w:t>
      </w:r>
      <w:proofErr w:type="spellStart"/>
      <w:r w:rsidRPr="005854F8">
        <w:rPr>
          <w:rFonts w:ascii="Times New Roman" w:hAnsi="Times New Roman" w:cs="Times New Roman"/>
          <w:color w:val="000000" w:themeColor="text1"/>
          <w:sz w:val="20"/>
          <w:szCs w:val="20"/>
        </w:rPr>
        <w:t>Huy</w:t>
      </w:r>
      <w:proofErr w:type="spellEnd"/>
      <w:r w:rsidRPr="005854F8">
        <w:rPr>
          <w:rFonts w:ascii="Times New Roman" w:hAnsi="Times New Roman" w:cs="Times New Roman"/>
          <w:color w:val="000000" w:themeColor="text1"/>
          <w:sz w:val="20"/>
          <w:szCs w:val="20"/>
        </w:rPr>
        <w:t xml:space="preserve"> R. et al. Genetic characterization of </w:t>
      </w:r>
      <w:proofErr w:type="spellStart"/>
      <w:r w:rsidR="00D62AB1">
        <w:rPr>
          <w:rFonts w:ascii="Times New Roman" w:hAnsi="Times New Roman" w:cs="Times New Roman"/>
          <w:color w:val="000000" w:themeColor="text1"/>
          <w:sz w:val="20"/>
          <w:szCs w:val="20"/>
        </w:rPr>
        <w:t>Zika</w:t>
      </w:r>
      <w:proofErr w:type="spellEnd"/>
      <w:r w:rsidRPr="005854F8">
        <w:rPr>
          <w:rFonts w:ascii="Times New Roman" w:hAnsi="Times New Roman" w:cs="Times New Roman"/>
          <w:color w:val="000000" w:themeColor="text1"/>
          <w:sz w:val="20"/>
          <w:szCs w:val="20"/>
        </w:rPr>
        <w:t xml:space="preserve"> virus strains: geographic expansion of the Asian lineage. </w:t>
      </w:r>
      <w:proofErr w:type="spellStart"/>
      <w:r w:rsidRPr="005854F8">
        <w:rPr>
          <w:rFonts w:ascii="Times New Roman" w:hAnsi="Times New Roman" w:cs="Times New Roman"/>
          <w:color w:val="000000" w:themeColor="text1"/>
          <w:sz w:val="20"/>
          <w:szCs w:val="20"/>
        </w:rPr>
        <w:t>PLoS</w:t>
      </w:r>
      <w:proofErr w:type="spellEnd"/>
      <w:r w:rsidRPr="005854F8">
        <w:rPr>
          <w:rFonts w:ascii="Times New Roman" w:hAnsi="Times New Roman" w:cs="Times New Roman"/>
          <w:color w:val="000000" w:themeColor="text1"/>
          <w:sz w:val="20"/>
          <w:szCs w:val="20"/>
        </w:rPr>
        <w:t xml:space="preserve"> </w:t>
      </w:r>
      <w:proofErr w:type="spellStart"/>
      <w:r w:rsidRPr="005854F8">
        <w:rPr>
          <w:rFonts w:ascii="Times New Roman" w:hAnsi="Times New Roman" w:cs="Times New Roman"/>
          <w:color w:val="000000" w:themeColor="text1"/>
          <w:sz w:val="20"/>
          <w:szCs w:val="20"/>
        </w:rPr>
        <w:t>Negl</w:t>
      </w:r>
      <w:proofErr w:type="spellEnd"/>
      <w:r w:rsidRPr="005854F8">
        <w:rPr>
          <w:rFonts w:ascii="Times New Roman" w:hAnsi="Times New Roman" w:cs="Times New Roman"/>
          <w:color w:val="000000" w:themeColor="text1"/>
          <w:sz w:val="20"/>
          <w:szCs w:val="20"/>
        </w:rPr>
        <w:t xml:space="preserve"> </w:t>
      </w:r>
      <w:proofErr w:type="spellStart"/>
      <w:r w:rsidRPr="005854F8">
        <w:rPr>
          <w:rFonts w:ascii="Times New Roman" w:hAnsi="Times New Roman" w:cs="Times New Roman"/>
          <w:color w:val="000000" w:themeColor="text1"/>
          <w:sz w:val="20"/>
          <w:szCs w:val="20"/>
        </w:rPr>
        <w:t>Trop</w:t>
      </w:r>
      <w:proofErr w:type="spellEnd"/>
      <w:r w:rsidRPr="005854F8">
        <w:rPr>
          <w:rFonts w:ascii="Times New Roman" w:hAnsi="Times New Roman" w:cs="Times New Roman"/>
          <w:color w:val="000000" w:themeColor="text1"/>
          <w:sz w:val="20"/>
          <w:szCs w:val="20"/>
        </w:rPr>
        <w:t xml:space="preserve"> Dis. 2012;</w:t>
      </w:r>
      <w:r w:rsidRPr="005854F8">
        <w:rPr>
          <w:rFonts w:ascii="Times New Roman" w:hAnsi="Times New Roman" w:cs="Times New Roman"/>
          <w:i/>
          <w:color w:val="000000" w:themeColor="text1"/>
          <w:sz w:val="20"/>
          <w:szCs w:val="20"/>
        </w:rPr>
        <w:t xml:space="preserve"> </w:t>
      </w:r>
      <w:r w:rsidRPr="005854F8">
        <w:rPr>
          <w:rFonts w:ascii="Times New Roman" w:hAnsi="Times New Roman" w:cs="Times New Roman"/>
          <w:color w:val="000000" w:themeColor="text1"/>
          <w:sz w:val="20"/>
          <w:szCs w:val="20"/>
        </w:rPr>
        <w:t>6(2).</w:t>
      </w:r>
    </w:p>
    <w:p w:rsidR="00A240D2" w:rsidRPr="005854F8" w:rsidRDefault="00A240D2" w:rsidP="009E1B8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rPr>
      </w:pPr>
      <w:r w:rsidRPr="005854F8">
        <w:rPr>
          <w:rFonts w:ascii="Times New Roman" w:hAnsi="Times New Roman" w:cs="Times New Roman"/>
          <w:color w:val="000000" w:themeColor="text1"/>
          <w:sz w:val="20"/>
          <w:szCs w:val="20"/>
        </w:rPr>
        <w:t xml:space="preserve">Centers for Disease Control and Prevention. </w:t>
      </w:r>
      <w:proofErr w:type="spellStart"/>
      <w:r w:rsidR="00D62AB1">
        <w:rPr>
          <w:rFonts w:ascii="Times New Roman" w:hAnsi="Times New Roman" w:cs="Times New Roman"/>
          <w:color w:val="000000" w:themeColor="text1"/>
          <w:sz w:val="20"/>
          <w:szCs w:val="20"/>
        </w:rPr>
        <w:t>Zika</w:t>
      </w:r>
      <w:proofErr w:type="spellEnd"/>
      <w:r w:rsidRPr="005854F8">
        <w:rPr>
          <w:rFonts w:ascii="Times New Roman" w:hAnsi="Times New Roman" w:cs="Times New Roman"/>
          <w:color w:val="000000" w:themeColor="text1"/>
          <w:sz w:val="20"/>
          <w:szCs w:val="20"/>
        </w:rPr>
        <w:t xml:space="preserve"> fever in Cook Islands. 7 April, 2014.</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5854F8">
        <w:rPr>
          <w:rFonts w:ascii="Times New Roman" w:hAnsi="Times New Roman" w:cs="Times New Roman"/>
          <w:color w:val="000000" w:themeColor="text1"/>
          <w:sz w:val="20"/>
          <w:szCs w:val="20"/>
        </w:rPr>
        <w:t>Kuno</w:t>
      </w:r>
      <w:proofErr w:type="spellEnd"/>
      <w:r w:rsidRPr="005854F8">
        <w:rPr>
          <w:rFonts w:ascii="Times New Roman" w:hAnsi="Times New Roman" w:cs="Times New Roman"/>
          <w:color w:val="000000" w:themeColor="text1"/>
          <w:sz w:val="20"/>
          <w:szCs w:val="20"/>
        </w:rPr>
        <w:t xml:space="preserve"> G., Chang GJ. Full-length sequencing and genomic characterization of </w:t>
      </w:r>
      <w:proofErr w:type="spellStart"/>
      <w:r w:rsidRPr="005854F8">
        <w:rPr>
          <w:rFonts w:ascii="Times New Roman" w:hAnsi="Times New Roman" w:cs="Times New Roman"/>
          <w:color w:val="000000" w:themeColor="text1"/>
          <w:sz w:val="20"/>
          <w:szCs w:val="20"/>
        </w:rPr>
        <w:t>Bagaza</w:t>
      </w:r>
      <w:proofErr w:type="spellEnd"/>
      <w:r w:rsidRPr="005854F8">
        <w:rPr>
          <w:rFonts w:ascii="Times New Roman" w:hAnsi="Times New Roman" w:cs="Times New Roman"/>
          <w:color w:val="000000" w:themeColor="text1"/>
          <w:sz w:val="20"/>
          <w:szCs w:val="20"/>
        </w:rPr>
        <w:t xml:space="preserve">, </w:t>
      </w:r>
      <w:proofErr w:type="spellStart"/>
      <w:r w:rsidRPr="005854F8">
        <w:rPr>
          <w:rFonts w:ascii="Times New Roman" w:hAnsi="Times New Roman" w:cs="Times New Roman"/>
          <w:color w:val="000000" w:themeColor="text1"/>
          <w:sz w:val="20"/>
          <w:szCs w:val="20"/>
        </w:rPr>
        <w:t>Kedougou</w:t>
      </w:r>
      <w:proofErr w:type="spellEnd"/>
      <w:r w:rsidRPr="005854F8">
        <w:rPr>
          <w:rFonts w:ascii="Times New Roman" w:hAnsi="Times New Roman" w:cs="Times New Roman"/>
          <w:color w:val="000000" w:themeColor="text1"/>
          <w:sz w:val="20"/>
          <w:szCs w:val="20"/>
        </w:rPr>
        <w:t xml:space="preserve">, and </w:t>
      </w:r>
      <w:proofErr w:type="spellStart"/>
      <w:r w:rsidR="00D62AB1">
        <w:rPr>
          <w:rFonts w:ascii="Times New Roman" w:hAnsi="Times New Roman" w:cs="Times New Roman"/>
          <w:color w:val="000000" w:themeColor="text1"/>
          <w:sz w:val="20"/>
          <w:szCs w:val="20"/>
        </w:rPr>
        <w:t>Zika</w:t>
      </w:r>
      <w:proofErr w:type="spellEnd"/>
      <w:r w:rsidRPr="005854F8">
        <w:rPr>
          <w:rFonts w:ascii="Times New Roman" w:hAnsi="Times New Roman" w:cs="Times New Roman"/>
          <w:color w:val="000000" w:themeColor="text1"/>
          <w:sz w:val="20"/>
          <w:szCs w:val="20"/>
        </w:rPr>
        <w:t xml:space="preserve"> viruses. Arch </w:t>
      </w:r>
      <w:proofErr w:type="spellStart"/>
      <w:r w:rsidRPr="005854F8">
        <w:rPr>
          <w:rFonts w:ascii="Times New Roman" w:hAnsi="Times New Roman" w:cs="Times New Roman"/>
          <w:color w:val="000000" w:themeColor="text1"/>
          <w:sz w:val="20"/>
          <w:szCs w:val="20"/>
        </w:rPr>
        <w:t>Viro</w:t>
      </w:r>
      <w:proofErr w:type="spellEnd"/>
      <w:r w:rsidRPr="005854F8">
        <w:rPr>
          <w:rFonts w:ascii="Times New Roman" w:hAnsi="Times New Roman" w:cs="Times New Roman"/>
          <w:color w:val="000000" w:themeColor="text1"/>
          <w:sz w:val="20"/>
          <w:szCs w:val="20"/>
        </w:rPr>
        <w:t>. 2007; 152: 687–696.</w:t>
      </w:r>
    </w:p>
    <w:p w:rsidR="00A240D2" w:rsidRPr="005854F8" w:rsidRDefault="00A240D2" w:rsidP="009E1B8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5854F8">
        <w:rPr>
          <w:rFonts w:ascii="Times New Roman" w:hAnsi="Times New Roman" w:cs="Times New Roman"/>
          <w:color w:val="000000" w:themeColor="text1"/>
          <w:sz w:val="20"/>
          <w:szCs w:val="20"/>
          <w:shd w:val="clear" w:color="auto" w:fill="FFFFFF"/>
        </w:rPr>
        <w:lastRenderedPageBreak/>
        <w:t>Gebhard</w:t>
      </w:r>
      <w:proofErr w:type="spellEnd"/>
      <w:r w:rsidRPr="005854F8">
        <w:rPr>
          <w:rFonts w:ascii="Times New Roman" w:hAnsi="Times New Roman" w:cs="Times New Roman"/>
          <w:color w:val="000000" w:themeColor="text1"/>
          <w:sz w:val="20"/>
          <w:szCs w:val="20"/>
          <w:shd w:val="clear" w:color="auto" w:fill="FFFFFF"/>
        </w:rPr>
        <w:t xml:space="preserve"> LG., </w:t>
      </w:r>
      <w:proofErr w:type="spellStart"/>
      <w:r w:rsidRPr="005854F8">
        <w:rPr>
          <w:rFonts w:ascii="Times New Roman" w:hAnsi="Times New Roman" w:cs="Times New Roman"/>
          <w:color w:val="000000" w:themeColor="text1"/>
          <w:sz w:val="20"/>
          <w:szCs w:val="20"/>
          <w:shd w:val="clear" w:color="auto" w:fill="FFFFFF"/>
        </w:rPr>
        <w:t>Filomatori</w:t>
      </w:r>
      <w:proofErr w:type="spellEnd"/>
      <w:r w:rsidRPr="005854F8">
        <w:rPr>
          <w:rFonts w:ascii="Times New Roman" w:hAnsi="Times New Roman" w:cs="Times New Roman"/>
          <w:color w:val="000000" w:themeColor="text1"/>
          <w:sz w:val="20"/>
          <w:szCs w:val="20"/>
          <w:shd w:val="clear" w:color="auto" w:fill="FFFFFF"/>
        </w:rPr>
        <w:t xml:space="preserve"> CV., </w:t>
      </w:r>
      <w:proofErr w:type="spellStart"/>
      <w:r w:rsidRPr="005854F8">
        <w:rPr>
          <w:rFonts w:ascii="Times New Roman" w:hAnsi="Times New Roman" w:cs="Times New Roman"/>
          <w:color w:val="000000" w:themeColor="text1"/>
          <w:sz w:val="20"/>
          <w:szCs w:val="20"/>
          <w:shd w:val="clear" w:color="auto" w:fill="FFFFFF"/>
        </w:rPr>
        <w:t>Gamarnik</w:t>
      </w:r>
      <w:proofErr w:type="spellEnd"/>
      <w:r w:rsidRPr="005854F8">
        <w:rPr>
          <w:rFonts w:ascii="Times New Roman" w:hAnsi="Times New Roman" w:cs="Times New Roman"/>
          <w:color w:val="000000" w:themeColor="text1"/>
          <w:sz w:val="20"/>
          <w:szCs w:val="20"/>
          <w:shd w:val="clear" w:color="auto" w:fill="FFFFFF"/>
        </w:rPr>
        <w:t xml:space="preserve"> AV. </w:t>
      </w:r>
      <w:hyperlink r:id="rId58" w:history="1">
        <w:r w:rsidRPr="005854F8">
          <w:rPr>
            <w:rStyle w:val="Hyperlink"/>
            <w:rFonts w:ascii="Times New Roman" w:hAnsi="Times New Roman" w:cs="Times New Roman"/>
            <w:color w:val="000000" w:themeColor="text1"/>
            <w:sz w:val="20"/>
            <w:szCs w:val="20"/>
            <w:u w:val="none"/>
          </w:rPr>
          <w:t>"Functional RNA elements in the dengue virus genome"</w:t>
        </w:r>
      </w:hyperlink>
      <w:r w:rsidRPr="005854F8">
        <w:rPr>
          <w:rFonts w:ascii="Times New Roman" w:hAnsi="Times New Roman" w:cs="Times New Roman"/>
          <w:color w:val="000000" w:themeColor="text1"/>
          <w:sz w:val="20"/>
          <w:szCs w:val="20"/>
          <w:shd w:val="clear" w:color="auto" w:fill="FFFFFF"/>
        </w:rPr>
        <w:t>.</w:t>
      </w:r>
      <w:r w:rsidRPr="005854F8">
        <w:rPr>
          <w:rStyle w:val="apple-converted-space"/>
          <w:rFonts w:ascii="Times New Roman" w:hAnsi="Times New Roman" w:cs="Times New Roman"/>
          <w:color w:val="000000" w:themeColor="text1"/>
          <w:sz w:val="20"/>
          <w:szCs w:val="20"/>
          <w:shd w:val="clear" w:color="auto" w:fill="FFFFFF"/>
        </w:rPr>
        <w:t> </w:t>
      </w:r>
      <w:r w:rsidRPr="005854F8">
        <w:rPr>
          <w:rFonts w:ascii="Times New Roman" w:hAnsi="Times New Roman" w:cs="Times New Roman"/>
          <w:iCs/>
          <w:color w:val="000000" w:themeColor="text1"/>
          <w:sz w:val="20"/>
          <w:szCs w:val="20"/>
          <w:shd w:val="clear" w:color="auto" w:fill="FFFFFF"/>
        </w:rPr>
        <w:t>Viruses</w:t>
      </w:r>
      <w:r w:rsidRPr="005854F8">
        <w:rPr>
          <w:rStyle w:val="apple-converted-space"/>
          <w:rFonts w:ascii="Times New Roman" w:hAnsi="Times New Roman" w:cs="Times New Roman"/>
          <w:color w:val="000000" w:themeColor="text1"/>
          <w:sz w:val="20"/>
          <w:szCs w:val="20"/>
          <w:shd w:val="clear" w:color="auto" w:fill="FFFFFF"/>
        </w:rPr>
        <w:t xml:space="preserve"> 2011; </w:t>
      </w:r>
      <w:r w:rsidRPr="005854F8">
        <w:rPr>
          <w:rFonts w:ascii="Times New Roman" w:hAnsi="Times New Roman" w:cs="Times New Roman"/>
          <w:bCs/>
          <w:color w:val="000000" w:themeColor="text1"/>
          <w:sz w:val="20"/>
          <w:szCs w:val="20"/>
          <w:shd w:val="clear" w:color="auto" w:fill="FFFFFF"/>
        </w:rPr>
        <w:t>3</w:t>
      </w:r>
      <w:r w:rsidRPr="005854F8">
        <w:rPr>
          <w:rFonts w:ascii="Times New Roman" w:hAnsi="Times New Roman" w:cs="Times New Roman"/>
          <w:color w:val="000000" w:themeColor="text1"/>
          <w:sz w:val="20"/>
          <w:szCs w:val="20"/>
          <w:shd w:val="clear" w:color="auto" w:fill="FFFFFF"/>
        </w:rPr>
        <w:t>(9): 1739–56.</w:t>
      </w:r>
    </w:p>
    <w:p w:rsidR="00A240D2" w:rsidRPr="005854F8" w:rsidRDefault="00A240D2" w:rsidP="009E1B8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5854F8">
        <w:rPr>
          <w:rFonts w:ascii="Times New Roman" w:hAnsi="Times New Roman" w:cs="Times New Roman"/>
          <w:color w:val="000000" w:themeColor="text1"/>
          <w:sz w:val="20"/>
          <w:szCs w:val="20"/>
          <w:shd w:val="clear" w:color="auto" w:fill="FFFFFF"/>
        </w:rPr>
        <w:t>Filomatori</w:t>
      </w:r>
      <w:proofErr w:type="spellEnd"/>
      <w:r w:rsidRPr="005854F8">
        <w:rPr>
          <w:rFonts w:ascii="Times New Roman" w:hAnsi="Times New Roman" w:cs="Times New Roman"/>
          <w:color w:val="000000" w:themeColor="text1"/>
          <w:sz w:val="20"/>
          <w:szCs w:val="20"/>
          <w:shd w:val="clear" w:color="auto" w:fill="FFFFFF"/>
        </w:rPr>
        <w:t xml:space="preserve"> CV., </w:t>
      </w:r>
      <w:proofErr w:type="spellStart"/>
      <w:r w:rsidRPr="005854F8">
        <w:rPr>
          <w:rFonts w:ascii="Times New Roman" w:hAnsi="Times New Roman" w:cs="Times New Roman"/>
          <w:color w:val="000000" w:themeColor="text1"/>
          <w:sz w:val="20"/>
          <w:szCs w:val="20"/>
          <w:shd w:val="clear" w:color="auto" w:fill="FFFFFF"/>
        </w:rPr>
        <w:t>Lodeiro</w:t>
      </w:r>
      <w:proofErr w:type="spellEnd"/>
      <w:r w:rsidRPr="005854F8">
        <w:rPr>
          <w:rFonts w:ascii="Times New Roman" w:hAnsi="Times New Roman" w:cs="Times New Roman"/>
          <w:color w:val="000000" w:themeColor="text1"/>
          <w:sz w:val="20"/>
          <w:szCs w:val="20"/>
          <w:shd w:val="clear" w:color="auto" w:fill="FFFFFF"/>
        </w:rPr>
        <w:t xml:space="preserve"> MF., Alvarez DE., </w:t>
      </w:r>
      <w:proofErr w:type="spellStart"/>
      <w:r w:rsidRPr="005854F8">
        <w:rPr>
          <w:rFonts w:ascii="Times New Roman" w:hAnsi="Times New Roman" w:cs="Times New Roman"/>
          <w:color w:val="000000" w:themeColor="text1"/>
          <w:sz w:val="20"/>
          <w:szCs w:val="20"/>
          <w:shd w:val="clear" w:color="auto" w:fill="FFFFFF"/>
        </w:rPr>
        <w:t>Samsa</w:t>
      </w:r>
      <w:proofErr w:type="spellEnd"/>
      <w:r w:rsidRPr="005854F8">
        <w:rPr>
          <w:rFonts w:ascii="Times New Roman" w:hAnsi="Times New Roman" w:cs="Times New Roman"/>
          <w:color w:val="000000" w:themeColor="text1"/>
          <w:sz w:val="20"/>
          <w:szCs w:val="20"/>
          <w:shd w:val="clear" w:color="auto" w:fill="FFFFFF"/>
        </w:rPr>
        <w:t xml:space="preserve"> MM., </w:t>
      </w:r>
      <w:proofErr w:type="spellStart"/>
      <w:r w:rsidRPr="005854F8">
        <w:rPr>
          <w:rFonts w:ascii="Times New Roman" w:hAnsi="Times New Roman" w:cs="Times New Roman"/>
          <w:color w:val="000000" w:themeColor="text1"/>
          <w:sz w:val="20"/>
          <w:szCs w:val="20"/>
          <w:shd w:val="clear" w:color="auto" w:fill="FFFFFF"/>
        </w:rPr>
        <w:t>Pietrasanta</w:t>
      </w:r>
      <w:proofErr w:type="spellEnd"/>
      <w:r w:rsidRPr="005854F8">
        <w:rPr>
          <w:rFonts w:ascii="Times New Roman" w:hAnsi="Times New Roman" w:cs="Times New Roman"/>
          <w:color w:val="000000" w:themeColor="text1"/>
          <w:sz w:val="20"/>
          <w:szCs w:val="20"/>
          <w:shd w:val="clear" w:color="auto" w:fill="FFFFFF"/>
        </w:rPr>
        <w:t xml:space="preserve"> L., </w:t>
      </w:r>
      <w:proofErr w:type="spellStart"/>
      <w:r w:rsidRPr="005854F8">
        <w:rPr>
          <w:rFonts w:ascii="Times New Roman" w:hAnsi="Times New Roman" w:cs="Times New Roman"/>
          <w:color w:val="000000" w:themeColor="text1"/>
          <w:sz w:val="20"/>
          <w:szCs w:val="20"/>
          <w:shd w:val="clear" w:color="auto" w:fill="FFFFFF"/>
        </w:rPr>
        <w:t>Gamarnik</w:t>
      </w:r>
      <w:proofErr w:type="spellEnd"/>
      <w:r w:rsidRPr="005854F8">
        <w:rPr>
          <w:rFonts w:ascii="Times New Roman" w:hAnsi="Times New Roman" w:cs="Times New Roman"/>
          <w:color w:val="000000" w:themeColor="text1"/>
          <w:sz w:val="20"/>
          <w:szCs w:val="20"/>
          <w:shd w:val="clear" w:color="auto" w:fill="FFFFFF"/>
        </w:rPr>
        <w:t xml:space="preserve"> AV. </w:t>
      </w:r>
      <w:hyperlink r:id="rId59" w:history="1">
        <w:r w:rsidRPr="005854F8">
          <w:rPr>
            <w:rStyle w:val="Hyperlink"/>
            <w:rFonts w:ascii="Times New Roman" w:hAnsi="Times New Roman" w:cs="Times New Roman"/>
            <w:color w:val="000000" w:themeColor="text1"/>
            <w:sz w:val="20"/>
            <w:szCs w:val="20"/>
            <w:u w:val="none"/>
          </w:rPr>
          <w:t>"A 5' RNA element promotes dengue virus RNA synthesis on a circular genome"</w:t>
        </w:r>
      </w:hyperlink>
      <w:r w:rsidRPr="005854F8">
        <w:rPr>
          <w:rFonts w:ascii="Times New Roman" w:hAnsi="Times New Roman" w:cs="Times New Roman"/>
          <w:color w:val="000000" w:themeColor="text1"/>
          <w:sz w:val="20"/>
          <w:szCs w:val="20"/>
          <w:shd w:val="clear" w:color="auto" w:fill="FFFFFF"/>
        </w:rPr>
        <w:t>.</w:t>
      </w:r>
      <w:r w:rsidR="005854F8" w:rsidRPr="005854F8">
        <w:rPr>
          <w:rFonts w:ascii="Times New Roman" w:hAnsi="Times New Roman" w:cs="Times New Roman" w:hint="eastAsia"/>
          <w:color w:val="000000" w:themeColor="text1"/>
          <w:sz w:val="20"/>
          <w:szCs w:val="20"/>
          <w:shd w:val="clear" w:color="auto" w:fill="FFFFFF"/>
          <w:lang w:eastAsia="zh-CN"/>
        </w:rPr>
        <w:t xml:space="preserve"> </w:t>
      </w:r>
      <w:r w:rsidRPr="005854F8">
        <w:rPr>
          <w:rFonts w:ascii="Times New Roman" w:hAnsi="Times New Roman" w:cs="Times New Roman"/>
          <w:iCs/>
          <w:color w:val="000000" w:themeColor="text1"/>
          <w:sz w:val="20"/>
          <w:szCs w:val="20"/>
          <w:shd w:val="clear" w:color="auto" w:fill="FFFFFF"/>
        </w:rPr>
        <w:t>Genes Dev.</w:t>
      </w:r>
      <w:r w:rsidR="00461409" w:rsidRPr="005854F8">
        <w:rPr>
          <w:rStyle w:val="apple-converted-space"/>
          <w:rFonts w:ascii="Times New Roman" w:hAnsi="Times New Roman" w:cs="Times New Roman" w:hint="eastAsia"/>
          <w:color w:val="000000" w:themeColor="text1"/>
          <w:sz w:val="20"/>
          <w:szCs w:val="20"/>
          <w:shd w:val="clear" w:color="auto" w:fill="FFFFFF"/>
          <w:lang w:eastAsia="zh-CN"/>
        </w:rPr>
        <w:t xml:space="preserve"> </w:t>
      </w:r>
      <w:r w:rsidRPr="005854F8">
        <w:rPr>
          <w:rStyle w:val="apple-converted-space"/>
          <w:rFonts w:ascii="Times New Roman" w:hAnsi="Times New Roman" w:cs="Times New Roman"/>
          <w:color w:val="000000" w:themeColor="text1"/>
          <w:sz w:val="20"/>
          <w:szCs w:val="20"/>
          <w:shd w:val="clear" w:color="auto" w:fill="FFFFFF"/>
        </w:rPr>
        <w:t xml:space="preserve">2006; </w:t>
      </w:r>
      <w:r w:rsidRPr="005854F8">
        <w:rPr>
          <w:rFonts w:ascii="Times New Roman" w:hAnsi="Times New Roman" w:cs="Times New Roman"/>
          <w:bCs/>
          <w:color w:val="000000" w:themeColor="text1"/>
          <w:sz w:val="20"/>
          <w:szCs w:val="20"/>
          <w:shd w:val="clear" w:color="auto" w:fill="FFFFFF"/>
        </w:rPr>
        <w:t>20</w:t>
      </w:r>
      <w:r w:rsidRPr="005854F8">
        <w:rPr>
          <w:rFonts w:ascii="Times New Roman" w:hAnsi="Times New Roman" w:cs="Times New Roman"/>
          <w:color w:val="000000" w:themeColor="text1"/>
          <w:sz w:val="20"/>
          <w:szCs w:val="20"/>
          <w:shd w:val="clear" w:color="auto" w:fill="FFFFFF"/>
        </w:rPr>
        <w:t>(16): 2238–49.</w:t>
      </w:r>
    </w:p>
    <w:p w:rsidR="00A240D2" w:rsidRPr="005854F8" w:rsidRDefault="00A240D2" w:rsidP="009E1B8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rPr>
      </w:pPr>
      <w:r w:rsidRPr="005854F8">
        <w:rPr>
          <w:rFonts w:ascii="Times New Roman" w:hAnsi="Times New Roman" w:cs="Times New Roman"/>
          <w:color w:val="000000" w:themeColor="text1"/>
          <w:sz w:val="20"/>
          <w:szCs w:val="20"/>
          <w:shd w:val="clear" w:color="auto" w:fill="FFFFFF"/>
        </w:rPr>
        <w:t xml:space="preserve">Alvarez DE., </w:t>
      </w:r>
      <w:proofErr w:type="spellStart"/>
      <w:r w:rsidRPr="005854F8">
        <w:rPr>
          <w:rFonts w:ascii="Times New Roman" w:hAnsi="Times New Roman" w:cs="Times New Roman"/>
          <w:color w:val="000000" w:themeColor="text1"/>
          <w:sz w:val="20"/>
          <w:szCs w:val="20"/>
          <w:shd w:val="clear" w:color="auto" w:fill="FFFFFF"/>
        </w:rPr>
        <w:t>Lodeiro</w:t>
      </w:r>
      <w:proofErr w:type="spellEnd"/>
      <w:r w:rsidRPr="005854F8">
        <w:rPr>
          <w:rFonts w:ascii="Times New Roman" w:hAnsi="Times New Roman" w:cs="Times New Roman"/>
          <w:color w:val="000000" w:themeColor="text1"/>
          <w:sz w:val="20"/>
          <w:szCs w:val="20"/>
          <w:shd w:val="clear" w:color="auto" w:fill="FFFFFF"/>
        </w:rPr>
        <w:t xml:space="preserve"> MF., </w:t>
      </w:r>
      <w:proofErr w:type="spellStart"/>
      <w:r w:rsidRPr="005854F8">
        <w:rPr>
          <w:rFonts w:ascii="Times New Roman" w:hAnsi="Times New Roman" w:cs="Times New Roman"/>
          <w:color w:val="000000" w:themeColor="text1"/>
          <w:sz w:val="20"/>
          <w:szCs w:val="20"/>
          <w:shd w:val="clear" w:color="auto" w:fill="FFFFFF"/>
        </w:rPr>
        <w:t>Ludueña</w:t>
      </w:r>
      <w:proofErr w:type="spellEnd"/>
      <w:r w:rsidRPr="005854F8">
        <w:rPr>
          <w:rFonts w:ascii="Times New Roman" w:hAnsi="Times New Roman" w:cs="Times New Roman"/>
          <w:color w:val="000000" w:themeColor="text1"/>
          <w:sz w:val="20"/>
          <w:szCs w:val="20"/>
          <w:shd w:val="clear" w:color="auto" w:fill="FFFFFF"/>
        </w:rPr>
        <w:t xml:space="preserve"> SJ., </w:t>
      </w:r>
      <w:proofErr w:type="spellStart"/>
      <w:r w:rsidRPr="005854F8">
        <w:rPr>
          <w:rFonts w:ascii="Times New Roman" w:hAnsi="Times New Roman" w:cs="Times New Roman"/>
          <w:color w:val="000000" w:themeColor="text1"/>
          <w:sz w:val="20"/>
          <w:szCs w:val="20"/>
          <w:shd w:val="clear" w:color="auto" w:fill="FFFFFF"/>
        </w:rPr>
        <w:t>Pietrasanta</w:t>
      </w:r>
      <w:proofErr w:type="spellEnd"/>
      <w:r w:rsidRPr="005854F8">
        <w:rPr>
          <w:rFonts w:ascii="Times New Roman" w:hAnsi="Times New Roman" w:cs="Times New Roman"/>
          <w:color w:val="000000" w:themeColor="text1"/>
          <w:sz w:val="20"/>
          <w:szCs w:val="20"/>
          <w:shd w:val="clear" w:color="auto" w:fill="FFFFFF"/>
        </w:rPr>
        <w:t xml:space="preserve"> LI., </w:t>
      </w:r>
      <w:proofErr w:type="spellStart"/>
      <w:r w:rsidRPr="005854F8">
        <w:rPr>
          <w:rFonts w:ascii="Times New Roman" w:hAnsi="Times New Roman" w:cs="Times New Roman"/>
          <w:color w:val="000000" w:themeColor="text1"/>
          <w:sz w:val="20"/>
          <w:szCs w:val="20"/>
          <w:shd w:val="clear" w:color="auto" w:fill="FFFFFF"/>
        </w:rPr>
        <w:t>Gamarnik</w:t>
      </w:r>
      <w:proofErr w:type="spellEnd"/>
      <w:r w:rsidRPr="005854F8">
        <w:rPr>
          <w:rFonts w:ascii="Times New Roman" w:hAnsi="Times New Roman" w:cs="Times New Roman"/>
          <w:color w:val="000000" w:themeColor="text1"/>
          <w:sz w:val="20"/>
          <w:szCs w:val="20"/>
          <w:shd w:val="clear" w:color="auto" w:fill="FFFFFF"/>
        </w:rPr>
        <w:t xml:space="preserve"> AV. </w:t>
      </w:r>
      <w:hyperlink r:id="rId60" w:history="1">
        <w:r w:rsidRPr="005854F8">
          <w:rPr>
            <w:rStyle w:val="Hyperlink"/>
            <w:rFonts w:ascii="Times New Roman" w:hAnsi="Times New Roman" w:cs="Times New Roman"/>
            <w:color w:val="000000" w:themeColor="text1"/>
            <w:sz w:val="20"/>
            <w:szCs w:val="20"/>
            <w:u w:val="none"/>
          </w:rPr>
          <w:t>"Long-range RNA-RNA interactions circularize the dengue virus genome"</w:t>
        </w:r>
      </w:hyperlink>
      <w:r w:rsidRPr="005854F8">
        <w:rPr>
          <w:rFonts w:ascii="Times New Roman" w:hAnsi="Times New Roman" w:cs="Times New Roman"/>
          <w:color w:val="000000" w:themeColor="text1"/>
          <w:sz w:val="20"/>
          <w:szCs w:val="20"/>
          <w:shd w:val="clear" w:color="auto" w:fill="FFFFFF"/>
        </w:rPr>
        <w:t>.</w:t>
      </w:r>
      <w:r w:rsidRPr="005854F8">
        <w:rPr>
          <w:rStyle w:val="apple-converted-space"/>
          <w:rFonts w:ascii="Times New Roman" w:hAnsi="Times New Roman" w:cs="Times New Roman"/>
          <w:color w:val="000000" w:themeColor="text1"/>
          <w:sz w:val="20"/>
          <w:szCs w:val="20"/>
          <w:shd w:val="clear" w:color="auto" w:fill="FFFFFF"/>
        </w:rPr>
        <w:t> </w:t>
      </w:r>
      <w:r w:rsidRPr="005854F8">
        <w:rPr>
          <w:rFonts w:ascii="Times New Roman" w:hAnsi="Times New Roman" w:cs="Times New Roman"/>
          <w:iCs/>
          <w:color w:val="000000" w:themeColor="text1"/>
          <w:sz w:val="20"/>
          <w:szCs w:val="20"/>
          <w:shd w:val="clear" w:color="auto" w:fill="FFFFFF"/>
        </w:rPr>
        <w:t xml:space="preserve">J </w:t>
      </w:r>
      <w:proofErr w:type="spellStart"/>
      <w:r w:rsidRPr="005854F8">
        <w:rPr>
          <w:rFonts w:ascii="Times New Roman" w:hAnsi="Times New Roman" w:cs="Times New Roman"/>
          <w:iCs/>
          <w:color w:val="000000" w:themeColor="text1"/>
          <w:sz w:val="20"/>
          <w:szCs w:val="20"/>
          <w:shd w:val="clear" w:color="auto" w:fill="FFFFFF"/>
        </w:rPr>
        <w:t>Virol</w:t>
      </w:r>
      <w:proofErr w:type="spellEnd"/>
      <w:r w:rsidRPr="005854F8">
        <w:rPr>
          <w:rFonts w:ascii="Times New Roman" w:hAnsi="Times New Roman" w:cs="Times New Roman"/>
          <w:iCs/>
          <w:color w:val="000000" w:themeColor="text1"/>
          <w:sz w:val="20"/>
          <w:szCs w:val="20"/>
          <w:shd w:val="clear" w:color="auto" w:fill="FFFFFF"/>
        </w:rPr>
        <w:t>.</w:t>
      </w:r>
      <w:r w:rsidRPr="005854F8">
        <w:rPr>
          <w:rStyle w:val="apple-converted-space"/>
          <w:rFonts w:ascii="Times New Roman" w:hAnsi="Times New Roman" w:cs="Times New Roman"/>
          <w:color w:val="000000" w:themeColor="text1"/>
          <w:sz w:val="20"/>
          <w:szCs w:val="20"/>
          <w:shd w:val="clear" w:color="auto" w:fill="FFFFFF"/>
        </w:rPr>
        <w:t xml:space="preserve"> 2005; </w:t>
      </w:r>
      <w:r w:rsidRPr="005854F8">
        <w:rPr>
          <w:rFonts w:ascii="Times New Roman" w:hAnsi="Times New Roman" w:cs="Times New Roman"/>
          <w:bCs/>
          <w:color w:val="000000" w:themeColor="text1"/>
          <w:sz w:val="20"/>
          <w:szCs w:val="20"/>
          <w:shd w:val="clear" w:color="auto" w:fill="FFFFFF"/>
        </w:rPr>
        <w:t>79</w:t>
      </w:r>
      <w:r w:rsidRPr="005854F8">
        <w:rPr>
          <w:rFonts w:ascii="Times New Roman" w:hAnsi="Times New Roman" w:cs="Times New Roman"/>
          <w:color w:val="000000" w:themeColor="text1"/>
          <w:sz w:val="20"/>
          <w:szCs w:val="20"/>
          <w:shd w:val="clear" w:color="auto" w:fill="FFFFFF"/>
        </w:rPr>
        <w:t>(11): 6631–43.</w:t>
      </w:r>
    </w:p>
    <w:p w:rsidR="00A240D2" w:rsidRPr="005854F8" w:rsidRDefault="00461409" w:rsidP="009E1B8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rPr>
      </w:pPr>
      <w:r w:rsidRPr="005854F8">
        <w:rPr>
          <w:rFonts w:ascii="Times New Roman" w:hAnsi="Times New Roman" w:cs="Times New Roman"/>
          <w:color w:val="000000" w:themeColor="text1"/>
          <w:sz w:val="20"/>
          <w:szCs w:val="20"/>
          <w:shd w:val="clear" w:color="auto" w:fill="FFFFFF"/>
        </w:rPr>
        <w:t>Chiu WW</w:t>
      </w:r>
      <w:r w:rsidR="00A240D2" w:rsidRPr="005854F8">
        <w:rPr>
          <w:rFonts w:ascii="Times New Roman" w:hAnsi="Times New Roman" w:cs="Times New Roman"/>
          <w:color w:val="000000" w:themeColor="text1"/>
          <w:sz w:val="20"/>
          <w:szCs w:val="20"/>
          <w:shd w:val="clear" w:color="auto" w:fill="FFFFFF"/>
        </w:rPr>
        <w:t xml:space="preserve">, Kinney RM., </w:t>
      </w:r>
      <w:proofErr w:type="spellStart"/>
      <w:r w:rsidR="00A240D2" w:rsidRPr="005854F8">
        <w:rPr>
          <w:rFonts w:ascii="Times New Roman" w:hAnsi="Times New Roman" w:cs="Times New Roman"/>
          <w:color w:val="000000" w:themeColor="text1"/>
          <w:sz w:val="20"/>
          <w:szCs w:val="20"/>
          <w:shd w:val="clear" w:color="auto" w:fill="FFFFFF"/>
        </w:rPr>
        <w:t>Dreher</w:t>
      </w:r>
      <w:proofErr w:type="spellEnd"/>
      <w:r w:rsidR="00A240D2" w:rsidRPr="005854F8">
        <w:rPr>
          <w:rFonts w:ascii="Times New Roman" w:hAnsi="Times New Roman" w:cs="Times New Roman"/>
          <w:color w:val="000000" w:themeColor="text1"/>
          <w:sz w:val="20"/>
          <w:szCs w:val="20"/>
          <w:shd w:val="clear" w:color="auto" w:fill="FFFFFF"/>
        </w:rPr>
        <w:t xml:space="preserve"> TW.</w:t>
      </w:r>
      <w:r w:rsidR="00A240D2" w:rsidRPr="005854F8">
        <w:rPr>
          <w:rFonts w:ascii="Times New Roman" w:hAnsi="Times New Roman" w:cs="Times New Roman"/>
          <w:sz w:val="20"/>
          <w:szCs w:val="20"/>
        </w:rPr>
        <w:t xml:space="preserve"> </w:t>
      </w:r>
      <w:hyperlink r:id="rId61" w:history="1">
        <w:r w:rsidR="00A240D2" w:rsidRPr="005854F8">
          <w:rPr>
            <w:rStyle w:val="Hyperlink"/>
            <w:rFonts w:ascii="Times New Roman" w:hAnsi="Times New Roman" w:cs="Times New Roman"/>
            <w:color w:val="000000" w:themeColor="text1"/>
            <w:sz w:val="20"/>
            <w:szCs w:val="20"/>
            <w:u w:val="none"/>
          </w:rPr>
          <w:t>"Control of Translation by the 5′- and 3′-Terminal Regions of the Dengue Virus Genome"</w:t>
        </w:r>
      </w:hyperlink>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r w:rsidR="00A240D2" w:rsidRPr="005854F8">
        <w:rPr>
          <w:rFonts w:ascii="Times New Roman" w:hAnsi="Times New Roman" w:cs="Times New Roman"/>
          <w:iCs/>
          <w:color w:val="000000" w:themeColor="text1"/>
          <w:sz w:val="20"/>
          <w:szCs w:val="20"/>
          <w:shd w:val="clear" w:color="auto" w:fill="FFFFFF"/>
        </w:rPr>
        <w:t xml:space="preserve">J. </w:t>
      </w:r>
      <w:proofErr w:type="spellStart"/>
      <w:r w:rsidR="00A240D2" w:rsidRPr="005854F8">
        <w:rPr>
          <w:rFonts w:ascii="Times New Roman" w:hAnsi="Times New Roman" w:cs="Times New Roman"/>
          <w:iCs/>
          <w:color w:val="000000" w:themeColor="text1"/>
          <w:sz w:val="20"/>
          <w:szCs w:val="20"/>
          <w:shd w:val="clear" w:color="auto" w:fill="FFFFFF"/>
        </w:rPr>
        <w:t>Virol</w:t>
      </w:r>
      <w:proofErr w:type="spellEnd"/>
      <w:r w:rsidR="00A240D2" w:rsidRPr="005854F8">
        <w:rPr>
          <w:rFonts w:ascii="Times New Roman" w:hAnsi="Times New Roman" w:cs="Times New Roman"/>
          <w:iCs/>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xml:space="preserve"> 2005; </w:t>
      </w:r>
      <w:r w:rsidR="00A240D2" w:rsidRPr="005854F8">
        <w:rPr>
          <w:rFonts w:ascii="Times New Roman" w:hAnsi="Times New Roman" w:cs="Times New Roman"/>
          <w:bCs/>
          <w:color w:val="000000" w:themeColor="text1"/>
          <w:sz w:val="20"/>
          <w:szCs w:val="20"/>
          <w:shd w:val="clear" w:color="auto" w:fill="FFFFFF"/>
        </w:rPr>
        <w:t>79</w:t>
      </w:r>
      <w:r w:rsidR="00A240D2" w:rsidRPr="005854F8">
        <w:rPr>
          <w:rFonts w:ascii="Times New Roman" w:hAnsi="Times New Roman" w:cs="Times New Roman"/>
          <w:color w:val="000000" w:themeColor="text1"/>
          <w:sz w:val="20"/>
          <w:szCs w:val="20"/>
          <w:shd w:val="clear" w:color="auto" w:fill="FFFFFF"/>
        </w:rPr>
        <w:t>(13): 8303–15.</w:t>
      </w:r>
    </w:p>
    <w:p w:rsidR="00A240D2" w:rsidRPr="005854F8" w:rsidRDefault="00A240D2" w:rsidP="009E1B8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5854F8">
        <w:rPr>
          <w:rFonts w:ascii="Times New Roman" w:hAnsi="Times New Roman" w:cs="Times New Roman"/>
          <w:color w:val="000000" w:themeColor="text1"/>
          <w:sz w:val="20"/>
          <w:szCs w:val="20"/>
          <w:shd w:val="clear" w:color="auto" w:fill="FFFFFF"/>
        </w:rPr>
        <w:t>Pijlman</w:t>
      </w:r>
      <w:proofErr w:type="spellEnd"/>
      <w:r w:rsidRPr="005854F8">
        <w:rPr>
          <w:rFonts w:ascii="Times New Roman" w:hAnsi="Times New Roman" w:cs="Times New Roman"/>
          <w:color w:val="000000" w:themeColor="text1"/>
          <w:sz w:val="20"/>
          <w:szCs w:val="20"/>
          <w:shd w:val="clear" w:color="auto" w:fill="FFFFFF"/>
        </w:rPr>
        <w:t xml:space="preserve"> GP., Funk A., </w:t>
      </w:r>
      <w:proofErr w:type="spellStart"/>
      <w:r w:rsidRPr="005854F8">
        <w:rPr>
          <w:rFonts w:ascii="Times New Roman" w:hAnsi="Times New Roman" w:cs="Times New Roman"/>
          <w:color w:val="000000" w:themeColor="text1"/>
          <w:sz w:val="20"/>
          <w:szCs w:val="20"/>
          <w:shd w:val="clear" w:color="auto" w:fill="FFFFFF"/>
        </w:rPr>
        <w:t>Kondratieva</w:t>
      </w:r>
      <w:proofErr w:type="spellEnd"/>
      <w:r w:rsidRPr="005854F8">
        <w:rPr>
          <w:rFonts w:ascii="Times New Roman" w:hAnsi="Times New Roman" w:cs="Times New Roman"/>
          <w:color w:val="000000" w:themeColor="text1"/>
          <w:sz w:val="20"/>
          <w:szCs w:val="20"/>
          <w:shd w:val="clear" w:color="auto" w:fill="FFFFFF"/>
        </w:rPr>
        <w:t xml:space="preserve"> N.</w:t>
      </w:r>
      <w:r w:rsidRPr="005854F8">
        <w:rPr>
          <w:rStyle w:val="apple-converted-space"/>
          <w:rFonts w:ascii="Times New Roman" w:hAnsi="Times New Roman" w:cs="Times New Roman"/>
          <w:color w:val="000000" w:themeColor="text1"/>
          <w:sz w:val="20"/>
          <w:szCs w:val="20"/>
          <w:shd w:val="clear" w:color="auto" w:fill="FFFFFF"/>
        </w:rPr>
        <w:t> </w:t>
      </w:r>
      <w:r w:rsidRPr="005854F8">
        <w:rPr>
          <w:rFonts w:ascii="Times New Roman" w:hAnsi="Times New Roman" w:cs="Times New Roman"/>
          <w:i/>
          <w:iCs/>
          <w:color w:val="000000" w:themeColor="text1"/>
          <w:sz w:val="20"/>
          <w:szCs w:val="20"/>
          <w:shd w:val="clear" w:color="auto" w:fill="FFFFFF"/>
        </w:rPr>
        <w:t>et al.</w:t>
      </w:r>
      <w:r w:rsidRPr="005854F8">
        <w:rPr>
          <w:rFonts w:ascii="Times New Roman" w:hAnsi="Times New Roman" w:cs="Times New Roman"/>
          <w:color w:val="000000" w:themeColor="text1"/>
          <w:sz w:val="20"/>
          <w:szCs w:val="20"/>
          <w:shd w:val="clear" w:color="auto" w:fill="FFFFFF"/>
        </w:rPr>
        <w:t xml:space="preserve"> "A highly structured, nuclease-resistant, </w:t>
      </w:r>
      <w:proofErr w:type="spellStart"/>
      <w:r w:rsidRPr="005854F8">
        <w:rPr>
          <w:rFonts w:ascii="Times New Roman" w:hAnsi="Times New Roman" w:cs="Times New Roman"/>
          <w:color w:val="000000" w:themeColor="text1"/>
          <w:sz w:val="20"/>
          <w:szCs w:val="20"/>
          <w:shd w:val="clear" w:color="auto" w:fill="FFFFFF"/>
        </w:rPr>
        <w:t>noncoding</w:t>
      </w:r>
      <w:proofErr w:type="spellEnd"/>
      <w:r w:rsidRPr="005854F8">
        <w:rPr>
          <w:rFonts w:ascii="Times New Roman" w:hAnsi="Times New Roman" w:cs="Times New Roman"/>
          <w:color w:val="000000" w:themeColor="text1"/>
          <w:sz w:val="20"/>
          <w:szCs w:val="20"/>
          <w:shd w:val="clear" w:color="auto" w:fill="FFFFFF"/>
        </w:rPr>
        <w:t xml:space="preserve"> RNA produced by </w:t>
      </w:r>
      <w:proofErr w:type="spellStart"/>
      <w:r w:rsidRPr="005854F8">
        <w:rPr>
          <w:rFonts w:ascii="Times New Roman" w:hAnsi="Times New Roman" w:cs="Times New Roman"/>
          <w:color w:val="000000" w:themeColor="text1"/>
          <w:sz w:val="20"/>
          <w:szCs w:val="20"/>
          <w:shd w:val="clear" w:color="auto" w:fill="FFFFFF"/>
        </w:rPr>
        <w:t>flaviviruses</w:t>
      </w:r>
      <w:proofErr w:type="spellEnd"/>
      <w:r w:rsidRPr="005854F8">
        <w:rPr>
          <w:rFonts w:ascii="Times New Roman" w:hAnsi="Times New Roman" w:cs="Times New Roman"/>
          <w:color w:val="000000" w:themeColor="text1"/>
          <w:sz w:val="20"/>
          <w:szCs w:val="20"/>
          <w:shd w:val="clear" w:color="auto" w:fill="FFFFFF"/>
        </w:rPr>
        <w:t xml:space="preserve"> is required for </w:t>
      </w:r>
      <w:proofErr w:type="spellStart"/>
      <w:r w:rsidRPr="005854F8">
        <w:rPr>
          <w:rFonts w:ascii="Times New Roman" w:hAnsi="Times New Roman" w:cs="Times New Roman"/>
          <w:color w:val="000000" w:themeColor="text1"/>
          <w:sz w:val="20"/>
          <w:szCs w:val="20"/>
          <w:shd w:val="clear" w:color="auto" w:fill="FFFFFF"/>
        </w:rPr>
        <w:t>pathogenicity</w:t>
      </w:r>
      <w:proofErr w:type="spellEnd"/>
      <w:r w:rsidRPr="005854F8">
        <w:rPr>
          <w:rFonts w:ascii="Times New Roman" w:hAnsi="Times New Roman" w:cs="Times New Roman"/>
          <w:color w:val="000000" w:themeColor="text1"/>
          <w:sz w:val="20"/>
          <w:szCs w:val="20"/>
          <w:shd w:val="clear" w:color="auto" w:fill="FFFFFF"/>
        </w:rPr>
        <w:t>".</w:t>
      </w:r>
      <w:r w:rsidR="005854F8" w:rsidRPr="005854F8">
        <w:rPr>
          <w:rStyle w:val="apple-converted-space"/>
          <w:rFonts w:ascii="Times New Roman" w:hAnsi="Times New Roman" w:cs="Times New Roman" w:hint="eastAsia"/>
          <w:color w:val="000000" w:themeColor="text1"/>
          <w:sz w:val="20"/>
          <w:szCs w:val="20"/>
          <w:shd w:val="clear" w:color="auto" w:fill="FFFFFF"/>
          <w:lang w:eastAsia="zh-CN"/>
        </w:rPr>
        <w:t xml:space="preserve"> </w:t>
      </w:r>
      <w:r w:rsidRPr="005854F8">
        <w:rPr>
          <w:rFonts w:ascii="Times New Roman" w:hAnsi="Times New Roman" w:cs="Times New Roman"/>
          <w:iCs/>
          <w:color w:val="000000" w:themeColor="text1"/>
          <w:sz w:val="20"/>
          <w:szCs w:val="20"/>
          <w:shd w:val="clear" w:color="auto" w:fill="FFFFFF"/>
        </w:rPr>
        <w:t>Cell Host Microbe.</w:t>
      </w:r>
      <w:r w:rsidRPr="005854F8">
        <w:rPr>
          <w:rStyle w:val="apple-converted-space"/>
          <w:rFonts w:ascii="Times New Roman" w:hAnsi="Times New Roman" w:cs="Times New Roman"/>
          <w:color w:val="000000" w:themeColor="text1"/>
          <w:sz w:val="20"/>
          <w:szCs w:val="20"/>
          <w:shd w:val="clear" w:color="auto" w:fill="FFFFFF"/>
        </w:rPr>
        <w:t xml:space="preserve"> 2008; </w:t>
      </w:r>
      <w:r w:rsidRPr="005854F8">
        <w:rPr>
          <w:rFonts w:ascii="Times New Roman" w:hAnsi="Times New Roman" w:cs="Times New Roman"/>
          <w:bCs/>
          <w:color w:val="000000" w:themeColor="text1"/>
          <w:sz w:val="20"/>
          <w:szCs w:val="20"/>
          <w:shd w:val="clear" w:color="auto" w:fill="FFFFFF"/>
        </w:rPr>
        <w:t>4</w:t>
      </w:r>
      <w:r w:rsidRPr="005854F8">
        <w:rPr>
          <w:rFonts w:ascii="Times New Roman" w:hAnsi="Times New Roman" w:cs="Times New Roman"/>
          <w:color w:val="000000" w:themeColor="text1"/>
          <w:sz w:val="20"/>
          <w:szCs w:val="20"/>
          <w:shd w:val="clear" w:color="auto" w:fill="FFFFFF"/>
        </w:rPr>
        <w:t>(6): 579–91.</w:t>
      </w:r>
    </w:p>
    <w:p w:rsidR="00A240D2" w:rsidRPr="005854F8" w:rsidRDefault="00A240D2" w:rsidP="009E1B8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color w:val="000000" w:themeColor="text1"/>
          <w:sz w:val="20"/>
          <w:szCs w:val="20"/>
        </w:rPr>
      </w:pPr>
      <w:proofErr w:type="spellStart"/>
      <w:r w:rsidRPr="005854F8">
        <w:rPr>
          <w:rFonts w:ascii="Times New Roman" w:hAnsi="Times New Roman" w:cs="Times New Roman"/>
          <w:color w:val="000000" w:themeColor="text1"/>
          <w:sz w:val="20"/>
          <w:szCs w:val="20"/>
          <w:shd w:val="clear" w:color="auto" w:fill="FFFFFF"/>
        </w:rPr>
        <w:t>Zeng</w:t>
      </w:r>
      <w:proofErr w:type="spellEnd"/>
      <w:r w:rsidRPr="005854F8">
        <w:rPr>
          <w:rFonts w:ascii="Times New Roman" w:hAnsi="Times New Roman" w:cs="Times New Roman"/>
          <w:color w:val="000000" w:themeColor="text1"/>
          <w:sz w:val="20"/>
          <w:szCs w:val="20"/>
          <w:shd w:val="clear" w:color="auto" w:fill="FFFFFF"/>
        </w:rPr>
        <w:t xml:space="preserve"> L., </w:t>
      </w:r>
      <w:proofErr w:type="spellStart"/>
      <w:r w:rsidRPr="005854F8">
        <w:rPr>
          <w:rFonts w:ascii="Times New Roman" w:hAnsi="Times New Roman" w:cs="Times New Roman"/>
          <w:color w:val="000000" w:themeColor="text1"/>
          <w:sz w:val="20"/>
          <w:szCs w:val="20"/>
          <w:shd w:val="clear" w:color="auto" w:fill="FFFFFF"/>
        </w:rPr>
        <w:t>Falgout</w:t>
      </w:r>
      <w:proofErr w:type="spellEnd"/>
      <w:r w:rsidRPr="005854F8">
        <w:rPr>
          <w:rFonts w:ascii="Times New Roman" w:hAnsi="Times New Roman" w:cs="Times New Roman"/>
          <w:color w:val="000000" w:themeColor="text1"/>
          <w:sz w:val="20"/>
          <w:szCs w:val="20"/>
          <w:shd w:val="clear" w:color="auto" w:fill="FFFFFF"/>
        </w:rPr>
        <w:t xml:space="preserve"> B., </w:t>
      </w:r>
      <w:proofErr w:type="spellStart"/>
      <w:r w:rsidRPr="005854F8">
        <w:rPr>
          <w:rFonts w:ascii="Times New Roman" w:hAnsi="Times New Roman" w:cs="Times New Roman"/>
          <w:color w:val="000000" w:themeColor="text1"/>
          <w:sz w:val="20"/>
          <w:szCs w:val="20"/>
          <w:shd w:val="clear" w:color="auto" w:fill="FFFFFF"/>
        </w:rPr>
        <w:t>Markoff</w:t>
      </w:r>
      <w:proofErr w:type="spellEnd"/>
      <w:r w:rsidRPr="005854F8">
        <w:rPr>
          <w:rFonts w:ascii="Times New Roman" w:hAnsi="Times New Roman" w:cs="Times New Roman"/>
          <w:color w:val="000000" w:themeColor="text1"/>
          <w:sz w:val="20"/>
          <w:szCs w:val="20"/>
          <w:shd w:val="clear" w:color="auto" w:fill="FFFFFF"/>
        </w:rPr>
        <w:t xml:space="preserve"> L. </w:t>
      </w:r>
      <w:hyperlink r:id="rId62" w:history="1">
        <w:r w:rsidRPr="005854F8">
          <w:rPr>
            <w:rStyle w:val="Hyperlink"/>
            <w:rFonts w:ascii="Times New Roman" w:hAnsi="Times New Roman" w:cs="Times New Roman"/>
            <w:color w:val="000000" w:themeColor="text1"/>
            <w:sz w:val="20"/>
            <w:szCs w:val="20"/>
            <w:u w:val="none"/>
          </w:rPr>
          <w:t>"Identification of Specific Nucleotide Sequences within the Conserved 3′-SL in the Dengue Type-2 Virus Genome Required for Replication"</w:t>
        </w:r>
      </w:hyperlink>
      <w:r w:rsidRPr="005854F8">
        <w:rPr>
          <w:rFonts w:ascii="Times New Roman" w:hAnsi="Times New Roman" w:cs="Times New Roman"/>
          <w:color w:val="000000" w:themeColor="text1"/>
          <w:sz w:val="20"/>
          <w:szCs w:val="20"/>
          <w:shd w:val="clear" w:color="auto" w:fill="FFFFFF"/>
        </w:rPr>
        <w:t>.</w:t>
      </w:r>
      <w:r w:rsidRPr="005854F8">
        <w:rPr>
          <w:rStyle w:val="apple-converted-space"/>
          <w:rFonts w:ascii="Times New Roman" w:hAnsi="Times New Roman" w:cs="Times New Roman"/>
          <w:color w:val="000000" w:themeColor="text1"/>
          <w:sz w:val="20"/>
          <w:szCs w:val="20"/>
          <w:shd w:val="clear" w:color="auto" w:fill="FFFFFF"/>
        </w:rPr>
        <w:t> </w:t>
      </w:r>
      <w:r w:rsidRPr="005854F8">
        <w:rPr>
          <w:rFonts w:ascii="Times New Roman" w:hAnsi="Times New Roman" w:cs="Times New Roman"/>
          <w:iCs/>
          <w:color w:val="000000" w:themeColor="text1"/>
          <w:sz w:val="20"/>
          <w:szCs w:val="20"/>
          <w:shd w:val="clear" w:color="auto" w:fill="FFFFFF"/>
        </w:rPr>
        <w:t xml:space="preserve">J. </w:t>
      </w:r>
      <w:proofErr w:type="spellStart"/>
      <w:r w:rsidRPr="005854F8">
        <w:rPr>
          <w:rFonts w:ascii="Times New Roman" w:hAnsi="Times New Roman" w:cs="Times New Roman"/>
          <w:iCs/>
          <w:color w:val="000000" w:themeColor="text1"/>
          <w:sz w:val="20"/>
          <w:szCs w:val="20"/>
          <w:shd w:val="clear" w:color="auto" w:fill="FFFFFF"/>
        </w:rPr>
        <w:t>Virol</w:t>
      </w:r>
      <w:proofErr w:type="spellEnd"/>
      <w:r w:rsidRPr="005854F8">
        <w:rPr>
          <w:rFonts w:ascii="Times New Roman" w:hAnsi="Times New Roman" w:cs="Times New Roman"/>
          <w:iCs/>
          <w:color w:val="000000" w:themeColor="text1"/>
          <w:sz w:val="20"/>
          <w:szCs w:val="20"/>
          <w:shd w:val="clear" w:color="auto" w:fill="FFFFFF"/>
        </w:rPr>
        <w:t>.</w:t>
      </w:r>
      <w:r w:rsidR="00461409" w:rsidRPr="005854F8">
        <w:rPr>
          <w:rStyle w:val="apple-converted-space"/>
          <w:rFonts w:ascii="Times New Roman" w:hAnsi="Times New Roman" w:cs="Times New Roman" w:hint="eastAsia"/>
          <w:color w:val="000000" w:themeColor="text1"/>
          <w:sz w:val="20"/>
          <w:szCs w:val="20"/>
          <w:shd w:val="clear" w:color="auto" w:fill="FFFFFF"/>
          <w:lang w:eastAsia="zh-CN"/>
        </w:rPr>
        <w:t xml:space="preserve"> </w:t>
      </w:r>
      <w:r w:rsidRPr="005854F8">
        <w:rPr>
          <w:rStyle w:val="apple-converted-space"/>
          <w:rFonts w:ascii="Times New Roman" w:hAnsi="Times New Roman" w:cs="Times New Roman"/>
          <w:color w:val="000000" w:themeColor="text1"/>
          <w:sz w:val="20"/>
          <w:szCs w:val="20"/>
          <w:shd w:val="clear" w:color="auto" w:fill="FFFFFF"/>
        </w:rPr>
        <w:t xml:space="preserve">1998; </w:t>
      </w:r>
      <w:r w:rsidRPr="005854F8">
        <w:rPr>
          <w:rFonts w:ascii="Times New Roman" w:hAnsi="Times New Roman" w:cs="Times New Roman"/>
          <w:bCs/>
          <w:color w:val="000000" w:themeColor="text1"/>
          <w:sz w:val="20"/>
          <w:szCs w:val="20"/>
          <w:shd w:val="clear" w:color="auto" w:fill="FFFFFF"/>
        </w:rPr>
        <w:t>72</w:t>
      </w:r>
      <w:r w:rsidRPr="005854F8">
        <w:rPr>
          <w:rFonts w:ascii="Times New Roman" w:hAnsi="Times New Roman" w:cs="Times New Roman"/>
          <w:color w:val="000000" w:themeColor="text1"/>
          <w:sz w:val="20"/>
          <w:szCs w:val="20"/>
          <w:shd w:val="clear" w:color="auto" w:fill="FFFFFF"/>
        </w:rPr>
        <w:t>(9): 7510–22.</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eastAsia="Times New Roman" w:hAnsi="Times New Roman" w:cs="Times New Roman"/>
          <w:color w:val="000000" w:themeColor="text1"/>
          <w:sz w:val="20"/>
          <w:szCs w:val="20"/>
        </w:rPr>
        <w:t xml:space="preserve">Services </w:t>
      </w:r>
      <w:proofErr w:type="spellStart"/>
      <w:r w:rsidRPr="005854F8">
        <w:rPr>
          <w:rFonts w:ascii="Times New Roman" w:eastAsia="Times New Roman" w:hAnsi="Times New Roman" w:cs="Times New Roman"/>
          <w:color w:val="000000" w:themeColor="text1"/>
          <w:sz w:val="20"/>
          <w:szCs w:val="20"/>
        </w:rPr>
        <w:t>YSDoH</w:t>
      </w:r>
      <w:proofErr w:type="spellEnd"/>
      <w:r w:rsidRPr="005854F8">
        <w:rPr>
          <w:rFonts w:ascii="Times New Roman" w:eastAsia="Times New Roman" w:hAnsi="Times New Roman" w:cs="Times New Roman"/>
          <w:color w:val="000000" w:themeColor="text1"/>
          <w:sz w:val="20"/>
          <w:szCs w:val="20"/>
        </w:rPr>
        <w:t xml:space="preserve">. </w:t>
      </w:r>
      <w:proofErr w:type="spellStart"/>
      <w:r w:rsidR="00D62AB1">
        <w:rPr>
          <w:rFonts w:ascii="Times New Roman" w:eastAsia="Times New Roman" w:hAnsi="Times New Roman" w:cs="Times New Roman"/>
          <w:color w:val="000000" w:themeColor="text1"/>
          <w:sz w:val="20"/>
          <w:szCs w:val="20"/>
        </w:rPr>
        <w:t>Zika</w:t>
      </w:r>
      <w:proofErr w:type="spellEnd"/>
      <w:r w:rsidRPr="005854F8">
        <w:rPr>
          <w:rFonts w:ascii="Times New Roman" w:eastAsia="Times New Roman" w:hAnsi="Times New Roman" w:cs="Times New Roman"/>
          <w:color w:val="000000" w:themeColor="text1"/>
          <w:sz w:val="20"/>
          <w:szCs w:val="20"/>
        </w:rPr>
        <w:t xml:space="preserve"> virus. Information for clinicians and other health professionals. Federated States of Micronesia: Yap State Department of Health; 2007. p. 2</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5854F8">
        <w:rPr>
          <w:rFonts w:ascii="Times New Roman" w:hAnsi="Times New Roman" w:cs="Times New Roman"/>
          <w:color w:val="000000" w:themeColor="text1"/>
          <w:sz w:val="20"/>
          <w:szCs w:val="20"/>
        </w:rPr>
        <w:t>Tuschl</w:t>
      </w:r>
      <w:proofErr w:type="spellEnd"/>
      <w:r w:rsidRPr="005854F8">
        <w:rPr>
          <w:rFonts w:ascii="Times New Roman" w:hAnsi="Times New Roman" w:cs="Times New Roman"/>
          <w:color w:val="000000" w:themeColor="text1"/>
          <w:sz w:val="20"/>
          <w:szCs w:val="20"/>
        </w:rPr>
        <w:t xml:space="preserve"> T., </w:t>
      </w:r>
      <w:proofErr w:type="spellStart"/>
      <w:r w:rsidRPr="005854F8">
        <w:rPr>
          <w:rFonts w:ascii="Times New Roman" w:hAnsi="Times New Roman" w:cs="Times New Roman"/>
          <w:color w:val="000000" w:themeColor="text1"/>
          <w:sz w:val="20"/>
          <w:szCs w:val="20"/>
        </w:rPr>
        <w:t>Borkhardt</w:t>
      </w:r>
      <w:proofErr w:type="spellEnd"/>
      <w:r w:rsidRPr="005854F8">
        <w:rPr>
          <w:rFonts w:ascii="Times New Roman" w:hAnsi="Times New Roman" w:cs="Times New Roman"/>
          <w:color w:val="000000" w:themeColor="text1"/>
          <w:sz w:val="20"/>
          <w:szCs w:val="20"/>
        </w:rPr>
        <w:t xml:space="preserve"> A. Small interfering </w:t>
      </w:r>
      <w:proofErr w:type="spellStart"/>
      <w:r w:rsidRPr="005854F8">
        <w:rPr>
          <w:rFonts w:ascii="Times New Roman" w:hAnsi="Times New Roman" w:cs="Times New Roman"/>
          <w:color w:val="000000" w:themeColor="text1"/>
          <w:sz w:val="20"/>
          <w:szCs w:val="20"/>
        </w:rPr>
        <w:t>RNAs</w:t>
      </w:r>
      <w:proofErr w:type="spellEnd"/>
      <w:r w:rsidRPr="005854F8">
        <w:rPr>
          <w:rFonts w:ascii="Times New Roman" w:hAnsi="Times New Roman" w:cs="Times New Roman"/>
          <w:color w:val="000000" w:themeColor="text1"/>
          <w:sz w:val="20"/>
          <w:szCs w:val="20"/>
        </w:rPr>
        <w:t xml:space="preserve">: a revolutionary tool for the analysis of gene function and gene therapy. Mol </w:t>
      </w:r>
      <w:proofErr w:type="spellStart"/>
      <w:r w:rsidRPr="005854F8">
        <w:rPr>
          <w:rFonts w:ascii="Times New Roman" w:hAnsi="Times New Roman" w:cs="Times New Roman"/>
          <w:color w:val="000000" w:themeColor="text1"/>
          <w:sz w:val="20"/>
          <w:szCs w:val="20"/>
        </w:rPr>
        <w:t>Interv</w:t>
      </w:r>
      <w:proofErr w:type="spellEnd"/>
      <w:r w:rsidRPr="005854F8">
        <w:rPr>
          <w:rFonts w:ascii="Times New Roman" w:hAnsi="Times New Roman" w:cs="Times New Roman"/>
          <w:color w:val="000000" w:themeColor="text1"/>
          <w:sz w:val="20"/>
          <w:szCs w:val="20"/>
        </w:rPr>
        <w:t>. 2002; 2:158.</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63" w:history="1">
        <w:r w:rsidR="00A240D2" w:rsidRPr="005854F8">
          <w:rPr>
            <w:rStyle w:val="Hyperlink"/>
            <w:rFonts w:ascii="Times New Roman" w:hAnsi="Times New Roman" w:cs="Times New Roman"/>
            <w:color w:val="000000" w:themeColor="text1"/>
            <w:sz w:val="20"/>
            <w:szCs w:val="20"/>
            <w:u w:val="none"/>
            <w:shd w:val="clear" w:color="auto" w:fill="FFFFFF"/>
          </w:rPr>
          <w:t>Ma Y</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64" w:history="1">
        <w:r w:rsidR="00A240D2" w:rsidRPr="005854F8">
          <w:rPr>
            <w:rStyle w:val="Hyperlink"/>
            <w:rFonts w:ascii="Times New Roman" w:hAnsi="Times New Roman" w:cs="Times New Roman"/>
            <w:color w:val="000000" w:themeColor="text1"/>
            <w:sz w:val="20"/>
            <w:szCs w:val="20"/>
            <w:u w:val="none"/>
            <w:shd w:val="clear" w:color="auto" w:fill="FFFFFF"/>
          </w:rPr>
          <w:t>Chan CY</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65" w:history="1">
        <w:r w:rsidR="00A240D2" w:rsidRPr="005854F8">
          <w:rPr>
            <w:rStyle w:val="Hyperlink"/>
            <w:rFonts w:ascii="Times New Roman" w:hAnsi="Times New Roman" w:cs="Times New Roman"/>
            <w:color w:val="000000" w:themeColor="text1"/>
            <w:sz w:val="20"/>
            <w:szCs w:val="20"/>
            <w:u w:val="none"/>
            <w:shd w:val="clear" w:color="auto" w:fill="FFFFFF"/>
          </w:rPr>
          <w:t>He ML</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rPr>
        <w:t xml:space="preserve"> RNA interference and antiviral therapy. </w:t>
      </w:r>
      <w:hyperlink r:id="rId66" w:tooltip="World journal of gastroenterology : WJG." w:history="1">
        <w:r w:rsidR="00A240D2" w:rsidRPr="005854F8">
          <w:rPr>
            <w:rStyle w:val="Hyperlink"/>
            <w:rFonts w:ascii="Times New Roman" w:hAnsi="Times New Roman" w:cs="Times New Roman"/>
            <w:color w:val="000000" w:themeColor="text1"/>
            <w:sz w:val="20"/>
            <w:szCs w:val="20"/>
            <w:u w:val="none"/>
            <w:shd w:val="clear" w:color="auto" w:fill="FFFFFF"/>
          </w:rPr>
          <w:t xml:space="preserve">World J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Gastroenterol</w:t>
        </w:r>
        <w:proofErr w:type="spellEnd"/>
        <w:r w:rsidR="00A240D2" w:rsidRPr="005854F8">
          <w:rPr>
            <w:rStyle w:val="Hyperlink"/>
            <w:rFonts w:ascii="Times New Roman" w:hAnsi="Times New Roman" w:cs="Times New Roman"/>
            <w:color w:val="000000" w:themeColor="text1"/>
            <w:sz w:val="20"/>
            <w:szCs w:val="20"/>
            <w:u w:val="none"/>
            <w:shd w:val="clear" w:color="auto" w:fill="FFFFFF"/>
          </w:rPr>
          <w:t>.</w:t>
        </w:r>
      </w:hyperlink>
      <w:r w:rsidR="00A240D2" w:rsidRPr="005854F8">
        <w:rPr>
          <w:rStyle w:val="apple-converted-space"/>
          <w:rFonts w:ascii="Times New Roman" w:hAnsi="Times New Roman" w:cs="Times New Roman"/>
          <w:color w:val="000000" w:themeColor="text1"/>
          <w:sz w:val="20"/>
          <w:szCs w:val="20"/>
          <w:shd w:val="clear" w:color="auto" w:fill="FFFFFF"/>
        </w:rPr>
        <w:t xml:space="preserve"> 2007; </w:t>
      </w:r>
      <w:r w:rsidR="00A240D2" w:rsidRPr="005854F8">
        <w:rPr>
          <w:rFonts w:ascii="Times New Roman" w:hAnsi="Times New Roman" w:cs="Times New Roman"/>
          <w:color w:val="000000" w:themeColor="text1"/>
          <w:sz w:val="20"/>
          <w:szCs w:val="20"/>
          <w:shd w:val="clear" w:color="auto" w:fill="FFFFFF"/>
        </w:rPr>
        <w:t>13(39):5169-79.</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67"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Elbashir</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SM</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"http://www.ncbi.nlm.nih.gov/pubmed/?term=Lendeckel%20W%5BAuthor%5D&amp;cauthor=true&amp;cauthor_uid=11157775"</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Lendeckel</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W</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"http://www.ncbi.nlm.nih.gov/pubmed/?term=Tuschl%20T%5BAuthor%5D&amp;cauthor=true&amp;cauthor_uid=11157775"</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Tuschl</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T</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 xml:space="preserve"> </w:t>
      </w:r>
      <w:r w:rsidR="00A240D2" w:rsidRPr="005854F8">
        <w:rPr>
          <w:rFonts w:ascii="Times New Roman" w:hAnsi="Times New Roman" w:cs="Times New Roman"/>
          <w:color w:val="000000" w:themeColor="text1"/>
          <w:sz w:val="20"/>
          <w:szCs w:val="20"/>
        </w:rPr>
        <w:t xml:space="preserve">RNA interference is mediated by 21- and 22-nucleotide </w:t>
      </w:r>
      <w:proofErr w:type="spellStart"/>
      <w:r w:rsidR="00A240D2" w:rsidRPr="005854F8">
        <w:rPr>
          <w:rFonts w:ascii="Times New Roman" w:hAnsi="Times New Roman" w:cs="Times New Roman"/>
          <w:color w:val="000000" w:themeColor="text1"/>
          <w:sz w:val="20"/>
          <w:szCs w:val="20"/>
        </w:rPr>
        <w:t>RNAs</w:t>
      </w:r>
      <w:proofErr w:type="spellEnd"/>
      <w:r w:rsidR="00A240D2" w:rsidRPr="005854F8">
        <w:rPr>
          <w:rFonts w:ascii="Times New Roman" w:hAnsi="Times New Roman" w:cs="Times New Roman"/>
          <w:color w:val="000000" w:themeColor="text1"/>
          <w:sz w:val="20"/>
          <w:szCs w:val="20"/>
        </w:rPr>
        <w:t xml:space="preserve">. </w:t>
      </w:r>
      <w:hyperlink r:id="rId68" w:tooltip="Genes &amp; development." w:history="1">
        <w:r w:rsidR="00A240D2" w:rsidRPr="005854F8">
          <w:rPr>
            <w:rStyle w:val="Hyperlink"/>
            <w:rFonts w:ascii="Times New Roman" w:hAnsi="Times New Roman" w:cs="Times New Roman"/>
            <w:color w:val="000000" w:themeColor="text1"/>
            <w:sz w:val="20"/>
            <w:szCs w:val="20"/>
            <w:u w:val="none"/>
            <w:shd w:val="clear" w:color="auto" w:fill="FFFFFF"/>
          </w:rPr>
          <w:t>Genes Dev.</w:t>
        </w:r>
      </w:hyperlink>
      <w:r w:rsidR="00461409" w:rsidRPr="005854F8">
        <w:rPr>
          <w:rFonts w:hint="eastAsia"/>
          <w:sz w:val="20"/>
          <w:szCs w:val="20"/>
          <w:lang w:eastAsia="zh-CN"/>
        </w:rPr>
        <w:t xml:space="preserve"> </w:t>
      </w:r>
      <w:r w:rsidR="00A240D2" w:rsidRPr="005854F8">
        <w:rPr>
          <w:rStyle w:val="apple-converted-space"/>
          <w:rFonts w:ascii="Times New Roman" w:hAnsi="Times New Roman" w:cs="Times New Roman"/>
          <w:color w:val="000000" w:themeColor="text1"/>
          <w:sz w:val="20"/>
          <w:szCs w:val="20"/>
          <w:shd w:val="clear" w:color="auto" w:fill="FFFFFF"/>
        </w:rPr>
        <w:t>2001;</w:t>
      </w:r>
      <w:r w:rsidR="00A240D2" w:rsidRPr="005854F8">
        <w:rPr>
          <w:rFonts w:ascii="Times New Roman" w:hAnsi="Times New Roman" w:cs="Times New Roman"/>
          <w:color w:val="000000" w:themeColor="text1"/>
          <w:sz w:val="20"/>
          <w:szCs w:val="20"/>
          <w:shd w:val="clear" w:color="auto" w:fill="FFFFFF"/>
        </w:rPr>
        <w:t>15(2):188-200.</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69"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Zamore</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PD</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"http://www.ncbi.nlm.nih.gov/pubmed/?term=Tuschl%20T%5BAuthor%5D&amp;cauthor=true&amp;cauthor_uid=10778853"</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Tuschl</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T</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70" w:history="1">
        <w:r w:rsidR="00A240D2" w:rsidRPr="005854F8">
          <w:rPr>
            <w:rStyle w:val="Hyperlink"/>
            <w:rFonts w:ascii="Times New Roman" w:hAnsi="Times New Roman" w:cs="Times New Roman"/>
            <w:color w:val="000000" w:themeColor="text1"/>
            <w:sz w:val="20"/>
            <w:szCs w:val="20"/>
            <w:u w:val="none"/>
            <w:shd w:val="clear" w:color="auto" w:fill="FFFFFF"/>
          </w:rPr>
          <w:t>Sharp PA</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"http://www.ncbi.nlm.nih.gov/pubmed/?term=Bartel%20DP%5BAuthor%5D&amp;cauthor=true&amp;cauthor_uid=10778853"</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Bartel</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DP</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rPr>
        <w:t xml:space="preserve"> </w:t>
      </w:r>
      <w:proofErr w:type="spellStart"/>
      <w:r w:rsidR="00A240D2" w:rsidRPr="005854F8">
        <w:rPr>
          <w:rFonts w:ascii="Times New Roman" w:hAnsi="Times New Roman" w:cs="Times New Roman"/>
          <w:color w:val="000000" w:themeColor="text1"/>
          <w:sz w:val="20"/>
          <w:szCs w:val="20"/>
        </w:rPr>
        <w:t>RNAi</w:t>
      </w:r>
      <w:proofErr w:type="spellEnd"/>
      <w:r w:rsidR="00A240D2" w:rsidRPr="005854F8">
        <w:rPr>
          <w:rFonts w:ascii="Times New Roman" w:hAnsi="Times New Roman" w:cs="Times New Roman"/>
          <w:color w:val="000000" w:themeColor="text1"/>
          <w:sz w:val="20"/>
          <w:szCs w:val="20"/>
        </w:rPr>
        <w:t xml:space="preserve">: double-stranded RNA directs the ATP-dependent cleavage of mRNA at 21 to 23 nucleotide intervals. </w:t>
      </w:r>
      <w:hyperlink r:id="rId71" w:tooltip="Cell." w:history="1">
        <w:r w:rsidR="00A240D2" w:rsidRPr="005854F8">
          <w:rPr>
            <w:rStyle w:val="Hyperlink"/>
            <w:rFonts w:ascii="Times New Roman" w:hAnsi="Times New Roman" w:cs="Times New Roman"/>
            <w:color w:val="000000" w:themeColor="text1"/>
            <w:sz w:val="20"/>
            <w:szCs w:val="20"/>
            <w:u w:val="none"/>
            <w:shd w:val="clear" w:color="auto" w:fill="FFFFFF"/>
          </w:rPr>
          <w:t>Cell</w:t>
        </w:r>
      </w:hyperlink>
      <w:r w:rsidR="00A240D2" w:rsidRPr="005854F8">
        <w:rPr>
          <w:rStyle w:val="apple-converted-space"/>
          <w:rFonts w:ascii="Times New Roman" w:hAnsi="Times New Roman" w:cs="Times New Roman"/>
          <w:color w:val="000000" w:themeColor="text1"/>
          <w:sz w:val="20"/>
          <w:szCs w:val="20"/>
          <w:shd w:val="clear" w:color="auto" w:fill="FFFFFF"/>
        </w:rPr>
        <w:t xml:space="preserve"> 2000; </w:t>
      </w:r>
      <w:r w:rsidR="00A240D2" w:rsidRPr="005854F8">
        <w:rPr>
          <w:rFonts w:ascii="Times New Roman" w:hAnsi="Times New Roman" w:cs="Times New Roman"/>
          <w:color w:val="000000" w:themeColor="text1"/>
          <w:sz w:val="20"/>
          <w:szCs w:val="20"/>
          <w:shd w:val="clear" w:color="auto" w:fill="FFFFFF"/>
        </w:rPr>
        <w:t>101(1):25-33.</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shd w:val="clear" w:color="auto" w:fill="FFFFFF"/>
        </w:rPr>
        <w:t xml:space="preserve">Bernstein E., </w:t>
      </w:r>
      <w:proofErr w:type="spellStart"/>
      <w:r w:rsidRPr="005854F8">
        <w:rPr>
          <w:rFonts w:ascii="Times New Roman" w:hAnsi="Times New Roman" w:cs="Times New Roman"/>
          <w:color w:val="000000" w:themeColor="text1"/>
          <w:sz w:val="20"/>
          <w:szCs w:val="20"/>
          <w:shd w:val="clear" w:color="auto" w:fill="FFFFFF"/>
        </w:rPr>
        <w:t>Caudy</w:t>
      </w:r>
      <w:proofErr w:type="spellEnd"/>
      <w:r w:rsidRPr="005854F8">
        <w:rPr>
          <w:rFonts w:ascii="Times New Roman" w:hAnsi="Times New Roman" w:cs="Times New Roman"/>
          <w:color w:val="000000" w:themeColor="text1"/>
          <w:sz w:val="20"/>
          <w:szCs w:val="20"/>
          <w:shd w:val="clear" w:color="auto" w:fill="FFFFFF"/>
        </w:rPr>
        <w:t xml:space="preserve"> AA., Hammond SM., Hannon GJ. Role for a </w:t>
      </w:r>
      <w:proofErr w:type="spellStart"/>
      <w:r w:rsidRPr="005854F8">
        <w:rPr>
          <w:rFonts w:ascii="Times New Roman" w:hAnsi="Times New Roman" w:cs="Times New Roman"/>
          <w:color w:val="000000" w:themeColor="text1"/>
          <w:sz w:val="20"/>
          <w:szCs w:val="20"/>
          <w:shd w:val="clear" w:color="auto" w:fill="FFFFFF"/>
        </w:rPr>
        <w:t>bidentate</w:t>
      </w:r>
      <w:proofErr w:type="spellEnd"/>
      <w:r w:rsidRPr="005854F8">
        <w:rPr>
          <w:rFonts w:ascii="Times New Roman" w:hAnsi="Times New Roman" w:cs="Times New Roman"/>
          <w:color w:val="000000" w:themeColor="text1"/>
          <w:sz w:val="20"/>
          <w:szCs w:val="20"/>
          <w:shd w:val="clear" w:color="auto" w:fill="FFFFFF"/>
        </w:rPr>
        <w:t xml:space="preserve"> </w:t>
      </w:r>
      <w:proofErr w:type="spellStart"/>
      <w:r w:rsidRPr="005854F8">
        <w:rPr>
          <w:rFonts w:ascii="Times New Roman" w:hAnsi="Times New Roman" w:cs="Times New Roman"/>
          <w:color w:val="000000" w:themeColor="text1"/>
          <w:sz w:val="20"/>
          <w:szCs w:val="20"/>
          <w:shd w:val="clear" w:color="auto" w:fill="FFFFFF"/>
        </w:rPr>
        <w:t>ribonuclease</w:t>
      </w:r>
      <w:proofErr w:type="spellEnd"/>
      <w:r w:rsidRPr="005854F8">
        <w:rPr>
          <w:rFonts w:ascii="Times New Roman" w:hAnsi="Times New Roman" w:cs="Times New Roman"/>
          <w:color w:val="000000" w:themeColor="text1"/>
          <w:sz w:val="20"/>
          <w:szCs w:val="20"/>
          <w:shd w:val="clear" w:color="auto" w:fill="FFFFFF"/>
        </w:rPr>
        <w:t xml:space="preserve"> in the initiation step of RNA interference.</w:t>
      </w:r>
      <w:r w:rsidRPr="005854F8">
        <w:rPr>
          <w:rStyle w:val="apple-converted-space"/>
          <w:rFonts w:ascii="Times New Roman" w:hAnsi="Times New Roman" w:cs="Times New Roman"/>
          <w:color w:val="000000" w:themeColor="text1"/>
          <w:sz w:val="20"/>
          <w:szCs w:val="20"/>
          <w:shd w:val="clear" w:color="auto" w:fill="FFFFFF"/>
        </w:rPr>
        <w:t> </w:t>
      </w:r>
      <w:r w:rsidRPr="005854F8">
        <w:rPr>
          <w:rStyle w:val="ref-journal"/>
          <w:rFonts w:ascii="Times New Roman" w:hAnsi="Times New Roman" w:cs="Times New Roman"/>
          <w:color w:val="000000" w:themeColor="text1"/>
          <w:sz w:val="20"/>
          <w:szCs w:val="20"/>
          <w:shd w:val="clear" w:color="auto" w:fill="FFFFFF"/>
        </w:rPr>
        <w:t>Nature</w:t>
      </w:r>
      <w:r w:rsidRPr="005854F8">
        <w:rPr>
          <w:rStyle w:val="apple-converted-space"/>
          <w:rFonts w:ascii="Times New Roman" w:hAnsi="Times New Roman" w:cs="Times New Roman"/>
          <w:color w:val="000000" w:themeColor="text1"/>
          <w:sz w:val="20"/>
          <w:szCs w:val="20"/>
          <w:shd w:val="clear" w:color="auto" w:fill="FFFFFF"/>
        </w:rPr>
        <w:t xml:space="preserve"> </w:t>
      </w:r>
      <w:r w:rsidRPr="005854F8">
        <w:rPr>
          <w:rStyle w:val="ref-vol"/>
          <w:rFonts w:ascii="Times New Roman" w:hAnsi="Times New Roman" w:cs="Times New Roman"/>
          <w:color w:val="000000" w:themeColor="text1"/>
          <w:sz w:val="20"/>
          <w:szCs w:val="20"/>
          <w:shd w:val="clear" w:color="auto" w:fill="FFFFFF"/>
        </w:rPr>
        <w:t>2001; 409</w:t>
      </w:r>
      <w:r w:rsidRPr="005854F8">
        <w:rPr>
          <w:rFonts w:ascii="Times New Roman" w:hAnsi="Times New Roman" w:cs="Times New Roman"/>
          <w:color w:val="000000" w:themeColor="text1"/>
          <w:sz w:val="20"/>
          <w:szCs w:val="20"/>
          <w:shd w:val="clear" w:color="auto" w:fill="FFFFFF"/>
        </w:rPr>
        <w:t>:363–366.</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shd w:val="clear" w:color="auto" w:fill="FFFFFF"/>
        </w:rPr>
        <w:t>Hammond SM., Bernstein E., Beach D., Hannon GJ. An RNA-directed nuclease mediates post-transcriptional gene silencing in</w:t>
      </w:r>
      <w:r w:rsidR="00461409" w:rsidRPr="005854F8">
        <w:rPr>
          <w:rFonts w:ascii="Times New Roman" w:hAnsi="Times New Roman" w:cs="Times New Roman" w:hint="eastAsia"/>
          <w:color w:val="000000" w:themeColor="text1"/>
          <w:sz w:val="20"/>
          <w:szCs w:val="20"/>
          <w:shd w:val="clear" w:color="auto" w:fill="FFFFFF"/>
          <w:lang w:eastAsia="zh-CN"/>
        </w:rPr>
        <w:t xml:space="preserve"> </w:t>
      </w:r>
      <w:r w:rsidRPr="005854F8">
        <w:rPr>
          <w:rStyle w:val="Emphasis"/>
          <w:rFonts w:ascii="Times New Roman" w:hAnsi="Times New Roman" w:cs="Times New Roman"/>
          <w:color w:val="000000" w:themeColor="text1"/>
          <w:sz w:val="20"/>
          <w:szCs w:val="20"/>
          <w:shd w:val="clear" w:color="auto" w:fill="FFFFFF"/>
        </w:rPr>
        <w:t>Drosophila</w:t>
      </w:r>
      <w:r w:rsidR="00461409" w:rsidRPr="005854F8">
        <w:rPr>
          <w:rStyle w:val="Emphasis"/>
          <w:rFonts w:ascii="Times New Roman" w:hAnsi="Times New Roman" w:cs="Times New Roman" w:hint="eastAsia"/>
          <w:color w:val="000000" w:themeColor="text1"/>
          <w:sz w:val="20"/>
          <w:szCs w:val="20"/>
          <w:shd w:val="clear" w:color="auto" w:fill="FFFFFF"/>
          <w:lang w:eastAsia="zh-CN"/>
        </w:rPr>
        <w:t xml:space="preserve"> </w:t>
      </w:r>
      <w:r w:rsidRPr="005854F8">
        <w:rPr>
          <w:rFonts w:ascii="Times New Roman" w:hAnsi="Times New Roman" w:cs="Times New Roman"/>
          <w:color w:val="000000" w:themeColor="text1"/>
          <w:sz w:val="20"/>
          <w:szCs w:val="20"/>
          <w:shd w:val="clear" w:color="auto" w:fill="FFFFFF"/>
        </w:rPr>
        <w:t>cells.</w:t>
      </w:r>
      <w:r w:rsidR="00461409" w:rsidRPr="005854F8">
        <w:rPr>
          <w:rFonts w:ascii="Times New Roman" w:hAnsi="Times New Roman" w:cs="Times New Roman" w:hint="eastAsia"/>
          <w:color w:val="000000" w:themeColor="text1"/>
          <w:sz w:val="20"/>
          <w:szCs w:val="20"/>
          <w:shd w:val="clear" w:color="auto" w:fill="FFFFFF"/>
          <w:lang w:eastAsia="zh-CN"/>
        </w:rPr>
        <w:t xml:space="preserve"> </w:t>
      </w:r>
      <w:r w:rsidRPr="005854F8">
        <w:rPr>
          <w:rStyle w:val="ref-journal"/>
          <w:rFonts w:ascii="Times New Roman" w:hAnsi="Times New Roman" w:cs="Times New Roman"/>
          <w:color w:val="000000" w:themeColor="text1"/>
          <w:sz w:val="20"/>
          <w:szCs w:val="20"/>
          <w:shd w:val="clear" w:color="auto" w:fill="FFFFFF"/>
        </w:rPr>
        <w:t xml:space="preserve">Nature </w:t>
      </w:r>
      <w:r w:rsidRPr="005854F8">
        <w:rPr>
          <w:rStyle w:val="apple-converted-space"/>
          <w:rFonts w:ascii="Times New Roman" w:hAnsi="Times New Roman" w:cs="Times New Roman"/>
          <w:color w:val="000000" w:themeColor="text1"/>
          <w:sz w:val="20"/>
          <w:szCs w:val="20"/>
          <w:shd w:val="clear" w:color="auto" w:fill="FFFFFF"/>
        </w:rPr>
        <w:t xml:space="preserve">2000; </w:t>
      </w:r>
      <w:r w:rsidRPr="005854F8">
        <w:rPr>
          <w:rStyle w:val="ref-vol"/>
          <w:rFonts w:ascii="Times New Roman" w:hAnsi="Times New Roman" w:cs="Times New Roman"/>
          <w:color w:val="000000" w:themeColor="text1"/>
          <w:sz w:val="20"/>
          <w:szCs w:val="20"/>
          <w:shd w:val="clear" w:color="auto" w:fill="FFFFFF"/>
        </w:rPr>
        <w:t>404</w:t>
      </w:r>
      <w:r w:rsidRPr="005854F8">
        <w:rPr>
          <w:rFonts w:ascii="Times New Roman" w:hAnsi="Times New Roman" w:cs="Times New Roman"/>
          <w:color w:val="000000" w:themeColor="text1"/>
          <w:sz w:val="20"/>
          <w:szCs w:val="20"/>
          <w:shd w:val="clear" w:color="auto" w:fill="FFFFFF"/>
        </w:rPr>
        <w:t>:293–296.</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5854F8">
        <w:rPr>
          <w:rFonts w:ascii="Times New Roman" w:hAnsi="Times New Roman" w:cs="Times New Roman"/>
          <w:color w:val="000000" w:themeColor="text1"/>
          <w:sz w:val="20"/>
          <w:szCs w:val="20"/>
          <w:shd w:val="clear" w:color="auto" w:fill="FFFFFF"/>
        </w:rPr>
        <w:t>Sayda</w:t>
      </w:r>
      <w:proofErr w:type="spellEnd"/>
      <w:r w:rsidRPr="005854F8">
        <w:rPr>
          <w:rFonts w:ascii="Times New Roman" w:hAnsi="Times New Roman" w:cs="Times New Roman"/>
          <w:color w:val="000000" w:themeColor="text1"/>
          <w:sz w:val="20"/>
          <w:szCs w:val="20"/>
          <w:shd w:val="clear" w:color="auto" w:fill="FFFFFF"/>
        </w:rPr>
        <w:t xml:space="preserve"> M. </w:t>
      </w:r>
      <w:proofErr w:type="spellStart"/>
      <w:r w:rsidRPr="005854F8">
        <w:rPr>
          <w:rFonts w:ascii="Times New Roman" w:hAnsi="Times New Roman" w:cs="Times New Roman"/>
          <w:color w:val="000000" w:themeColor="text1"/>
          <w:sz w:val="20"/>
          <w:szCs w:val="20"/>
          <w:shd w:val="clear" w:color="auto" w:fill="FFFFFF"/>
        </w:rPr>
        <w:t>Elbashir</w:t>
      </w:r>
      <w:proofErr w:type="spellEnd"/>
      <w:r w:rsidRPr="005854F8">
        <w:rPr>
          <w:rFonts w:ascii="Times New Roman" w:hAnsi="Times New Roman" w:cs="Times New Roman"/>
          <w:color w:val="000000" w:themeColor="text1"/>
          <w:sz w:val="20"/>
          <w:szCs w:val="20"/>
          <w:shd w:val="clear" w:color="auto" w:fill="FFFFFF"/>
        </w:rPr>
        <w:t xml:space="preserve">, Jens </w:t>
      </w:r>
      <w:proofErr w:type="spellStart"/>
      <w:r w:rsidRPr="005854F8">
        <w:rPr>
          <w:rFonts w:ascii="Times New Roman" w:hAnsi="Times New Roman" w:cs="Times New Roman"/>
          <w:color w:val="000000" w:themeColor="text1"/>
          <w:sz w:val="20"/>
          <w:szCs w:val="20"/>
          <w:shd w:val="clear" w:color="auto" w:fill="FFFFFF"/>
        </w:rPr>
        <w:t>Harborth</w:t>
      </w:r>
      <w:proofErr w:type="spellEnd"/>
      <w:r w:rsidRPr="005854F8">
        <w:rPr>
          <w:rFonts w:ascii="Times New Roman" w:hAnsi="Times New Roman" w:cs="Times New Roman"/>
          <w:color w:val="000000" w:themeColor="text1"/>
          <w:sz w:val="20"/>
          <w:szCs w:val="20"/>
          <w:shd w:val="clear" w:color="auto" w:fill="FFFFFF"/>
        </w:rPr>
        <w:t xml:space="preserve">, Winfried </w:t>
      </w:r>
      <w:proofErr w:type="spellStart"/>
      <w:r w:rsidRPr="005854F8">
        <w:rPr>
          <w:rFonts w:ascii="Times New Roman" w:hAnsi="Times New Roman" w:cs="Times New Roman"/>
          <w:color w:val="000000" w:themeColor="text1"/>
          <w:sz w:val="20"/>
          <w:szCs w:val="20"/>
          <w:shd w:val="clear" w:color="auto" w:fill="FFFFFF"/>
        </w:rPr>
        <w:t>Lendeckel</w:t>
      </w:r>
      <w:proofErr w:type="spellEnd"/>
      <w:r w:rsidRPr="005854F8">
        <w:rPr>
          <w:rFonts w:ascii="Times New Roman" w:hAnsi="Times New Roman" w:cs="Times New Roman"/>
          <w:color w:val="000000" w:themeColor="text1"/>
          <w:sz w:val="20"/>
          <w:szCs w:val="20"/>
          <w:shd w:val="clear" w:color="auto" w:fill="FFFFFF"/>
        </w:rPr>
        <w:t xml:space="preserve">, Abdullah </w:t>
      </w:r>
      <w:proofErr w:type="spellStart"/>
      <w:r w:rsidRPr="005854F8">
        <w:rPr>
          <w:rFonts w:ascii="Times New Roman" w:hAnsi="Times New Roman" w:cs="Times New Roman"/>
          <w:color w:val="000000" w:themeColor="text1"/>
          <w:sz w:val="20"/>
          <w:szCs w:val="20"/>
          <w:shd w:val="clear" w:color="auto" w:fill="FFFFFF"/>
        </w:rPr>
        <w:t>Yalcin</w:t>
      </w:r>
      <w:proofErr w:type="spellEnd"/>
      <w:r w:rsidRPr="005854F8">
        <w:rPr>
          <w:rFonts w:ascii="Times New Roman" w:hAnsi="Times New Roman" w:cs="Times New Roman"/>
          <w:color w:val="000000" w:themeColor="text1"/>
          <w:sz w:val="20"/>
          <w:szCs w:val="20"/>
          <w:shd w:val="clear" w:color="auto" w:fill="FFFFFF"/>
        </w:rPr>
        <w:t>, Klaus Weber</w:t>
      </w:r>
      <w:r w:rsidRPr="005854F8">
        <w:rPr>
          <w:rStyle w:val="apple-converted-space"/>
          <w:rFonts w:ascii="Times New Roman" w:hAnsi="Times New Roman" w:cs="Times New Roman"/>
          <w:color w:val="000000" w:themeColor="text1"/>
          <w:sz w:val="20"/>
          <w:szCs w:val="20"/>
          <w:shd w:val="clear" w:color="auto" w:fill="FFFFFF"/>
        </w:rPr>
        <w:t>,</w:t>
      </w:r>
      <w:r w:rsidRPr="005854F8">
        <w:rPr>
          <w:rFonts w:ascii="Times New Roman" w:hAnsi="Times New Roman" w:cs="Times New Roman"/>
          <w:color w:val="000000" w:themeColor="text1"/>
          <w:sz w:val="20"/>
          <w:szCs w:val="20"/>
          <w:shd w:val="clear" w:color="auto" w:fill="FFFFFF"/>
        </w:rPr>
        <w:t xml:space="preserve"> Thomas </w:t>
      </w:r>
      <w:proofErr w:type="spellStart"/>
      <w:r w:rsidRPr="005854F8">
        <w:rPr>
          <w:rFonts w:ascii="Times New Roman" w:hAnsi="Times New Roman" w:cs="Times New Roman"/>
          <w:color w:val="000000" w:themeColor="text1"/>
          <w:sz w:val="20"/>
          <w:szCs w:val="20"/>
          <w:shd w:val="clear" w:color="auto" w:fill="FFFFFF"/>
        </w:rPr>
        <w:t>Tuschl</w:t>
      </w:r>
      <w:proofErr w:type="spellEnd"/>
      <w:r w:rsidRPr="005854F8">
        <w:rPr>
          <w:rFonts w:ascii="Times New Roman" w:hAnsi="Times New Roman" w:cs="Times New Roman"/>
          <w:color w:val="000000" w:themeColor="text1"/>
          <w:sz w:val="20"/>
          <w:szCs w:val="20"/>
          <w:shd w:val="clear" w:color="auto" w:fill="FFFFFF"/>
        </w:rPr>
        <w:t xml:space="preserve">. </w:t>
      </w:r>
      <w:r w:rsidRPr="005854F8">
        <w:rPr>
          <w:rFonts w:ascii="Times New Roman" w:hAnsi="Times New Roman" w:cs="Times New Roman"/>
          <w:color w:val="000000" w:themeColor="text1"/>
          <w:sz w:val="20"/>
          <w:szCs w:val="20"/>
        </w:rPr>
        <w:t xml:space="preserve">Duplexes of 21-nucleotide </w:t>
      </w:r>
      <w:proofErr w:type="spellStart"/>
      <w:r w:rsidRPr="005854F8">
        <w:rPr>
          <w:rFonts w:ascii="Times New Roman" w:hAnsi="Times New Roman" w:cs="Times New Roman"/>
          <w:color w:val="000000" w:themeColor="text1"/>
          <w:sz w:val="20"/>
          <w:szCs w:val="20"/>
        </w:rPr>
        <w:lastRenderedPageBreak/>
        <w:t>RNAs</w:t>
      </w:r>
      <w:proofErr w:type="spellEnd"/>
      <w:r w:rsidRPr="005854F8">
        <w:rPr>
          <w:rFonts w:ascii="Times New Roman" w:hAnsi="Times New Roman" w:cs="Times New Roman"/>
          <w:color w:val="000000" w:themeColor="text1"/>
          <w:sz w:val="20"/>
          <w:szCs w:val="20"/>
        </w:rPr>
        <w:t xml:space="preserve"> mediate RNA interference in cultured mammalian cells. </w:t>
      </w:r>
      <w:r w:rsidRPr="005854F8">
        <w:rPr>
          <w:rFonts w:ascii="Times New Roman" w:hAnsi="Times New Roman" w:cs="Times New Roman"/>
          <w:iCs/>
          <w:color w:val="000000" w:themeColor="text1"/>
          <w:sz w:val="20"/>
          <w:szCs w:val="20"/>
          <w:shd w:val="clear" w:color="auto" w:fill="FFFFFF"/>
        </w:rPr>
        <w:t xml:space="preserve">Nature </w:t>
      </w:r>
      <w:r w:rsidRPr="005854F8">
        <w:rPr>
          <w:rFonts w:ascii="Times New Roman" w:hAnsi="Times New Roman" w:cs="Times New Roman"/>
          <w:color w:val="000000" w:themeColor="text1"/>
          <w:sz w:val="20"/>
          <w:szCs w:val="20"/>
          <w:shd w:val="clear" w:color="auto" w:fill="FFFFFF"/>
        </w:rPr>
        <w:t xml:space="preserve">2001; </w:t>
      </w:r>
      <w:r w:rsidRPr="005854F8">
        <w:rPr>
          <w:rFonts w:ascii="Times New Roman" w:hAnsi="Times New Roman" w:cs="Times New Roman"/>
          <w:bCs/>
          <w:color w:val="000000" w:themeColor="text1"/>
          <w:sz w:val="20"/>
          <w:szCs w:val="20"/>
          <w:shd w:val="clear" w:color="auto" w:fill="FFFFFF"/>
        </w:rPr>
        <w:t>411</w:t>
      </w:r>
      <w:r w:rsidRPr="005854F8">
        <w:rPr>
          <w:rFonts w:ascii="Times New Roman" w:hAnsi="Times New Roman" w:cs="Times New Roman"/>
          <w:color w:val="000000" w:themeColor="text1"/>
          <w:sz w:val="20"/>
          <w:szCs w:val="20"/>
          <w:shd w:val="clear" w:color="auto" w:fill="FFFFFF"/>
        </w:rPr>
        <w:t>: 494-498.</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72"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Brummelkamp</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TR</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"http://www.ncbi.nlm.nih.gov/pubmed/?term=Bernards%20R%5BAuthor%5D&amp;cauthor=true&amp;cauthor_uid=11910072"</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Bernards</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R</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"http://www.ncbi.nlm.nih.gov/pubmed/?term=Agami%20R%5BAuthor%5D&amp;cauthor=true&amp;cauthor_uid=11910072"</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Agami</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R</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 xml:space="preserve"> </w:t>
      </w:r>
      <w:r w:rsidR="00A240D2" w:rsidRPr="005854F8">
        <w:rPr>
          <w:rFonts w:ascii="Times New Roman" w:hAnsi="Times New Roman" w:cs="Times New Roman"/>
          <w:color w:val="000000" w:themeColor="text1"/>
          <w:sz w:val="20"/>
          <w:szCs w:val="20"/>
        </w:rPr>
        <w:t xml:space="preserve">A system for stable expression of short interfering </w:t>
      </w:r>
      <w:proofErr w:type="spellStart"/>
      <w:r w:rsidR="00A240D2" w:rsidRPr="005854F8">
        <w:rPr>
          <w:rFonts w:ascii="Times New Roman" w:hAnsi="Times New Roman" w:cs="Times New Roman"/>
          <w:color w:val="000000" w:themeColor="text1"/>
          <w:sz w:val="20"/>
          <w:szCs w:val="20"/>
        </w:rPr>
        <w:t>RNAs</w:t>
      </w:r>
      <w:proofErr w:type="spellEnd"/>
      <w:r w:rsidR="00A240D2" w:rsidRPr="005854F8">
        <w:rPr>
          <w:rFonts w:ascii="Times New Roman" w:hAnsi="Times New Roman" w:cs="Times New Roman"/>
          <w:color w:val="000000" w:themeColor="text1"/>
          <w:sz w:val="20"/>
          <w:szCs w:val="20"/>
        </w:rPr>
        <w:t xml:space="preserve"> in mammalian cells. Science </w:t>
      </w:r>
      <w:r w:rsidR="00A240D2" w:rsidRPr="005854F8">
        <w:rPr>
          <w:rFonts w:ascii="Times New Roman" w:hAnsi="Times New Roman" w:cs="Times New Roman"/>
          <w:color w:val="000000" w:themeColor="text1"/>
          <w:sz w:val="20"/>
          <w:szCs w:val="20"/>
          <w:shd w:val="clear" w:color="auto" w:fill="FFFFFF"/>
        </w:rPr>
        <w:t>2002; 296(5567):550-3.</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Jackson AL., </w:t>
      </w:r>
      <w:proofErr w:type="spellStart"/>
      <w:r w:rsidRPr="005854F8">
        <w:rPr>
          <w:rFonts w:ascii="Times New Roman" w:hAnsi="Times New Roman" w:cs="Times New Roman"/>
          <w:color w:val="000000" w:themeColor="text1"/>
          <w:sz w:val="20"/>
          <w:szCs w:val="20"/>
        </w:rPr>
        <w:t>Linsley</w:t>
      </w:r>
      <w:proofErr w:type="spellEnd"/>
      <w:r w:rsidRPr="005854F8">
        <w:rPr>
          <w:rFonts w:ascii="Times New Roman" w:hAnsi="Times New Roman" w:cs="Times New Roman"/>
          <w:color w:val="000000" w:themeColor="text1"/>
          <w:sz w:val="20"/>
          <w:szCs w:val="20"/>
        </w:rPr>
        <w:t xml:space="preserve"> PS. Recognizing and avoiding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off-target effects for target identification and therapeutic application. Nature Reviews Drug Discovery 2010; 9:57–67.</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73"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Sarita</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Singh</w:t>
        </w:r>
      </w:hyperlink>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74" w:history="1">
        <w:r w:rsidR="00A240D2" w:rsidRPr="005854F8">
          <w:rPr>
            <w:rStyle w:val="Hyperlink"/>
            <w:rFonts w:ascii="Times New Roman" w:hAnsi="Times New Roman" w:cs="Times New Roman"/>
            <w:color w:val="000000" w:themeColor="text1"/>
            <w:sz w:val="20"/>
            <w:szCs w:val="20"/>
            <w:u w:val="none"/>
            <w:shd w:val="clear" w:color="auto" w:fill="FFFFFF"/>
          </w:rPr>
          <w:t>Sunil Kumar Gupta</w:t>
        </w:r>
      </w:hyperlink>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"http://www.ncbi.nlm.nih.gov/pubmed/?term=Nischal%20A%5Bauth%5D"</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Anuradha</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Nischal</w:t>
      </w:r>
      <w:proofErr w:type="spellEnd"/>
      <w:r>
        <w:fldChar w:fldCharType="end"/>
      </w:r>
      <w:r w:rsidR="00A240D2" w:rsidRPr="005854F8">
        <w:rPr>
          <w:rFonts w:ascii="Times New Roman" w:hAnsi="Times New Roman" w:cs="Times New Roman"/>
          <w:color w:val="000000" w:themeColor="text1"/>
          <w:sz w:val="20"/>
          <w:szCs w:val="20"/>
          <w:shd w:val="clear" w:color="auto" w:fill="FFFFFF"/>
        </w:rPr>
        <w:t>,</w:t>
      </w:r>
      <w:r w:rsidR="00A240D2" w:rsidRPr="005854F8">
        <w:rPr>
          <w:rFonts w:ascii="Times New Roman" w:hAnsi="Times New Roman" w:cs="Times New Roman"/>
          <w:color w:val="000000" w:themeColor="text1"/>
          <w:sz w:val="20"/>
          <w:szCs w:val="20"/>
          <w:shd w:val="clear" w:color="auto" w:fill="FFFFFF"/>
          <w:vertAlign w:val="superscript"/>
        </w:rPr>
        <w:t xml:space="preserve"> </w:t>
      </w:r>
      <w:hyperlink r:id="rId75" w:history="1">
        <w:r w:rsidR="00A240D2" w:rsidRPr="005854F8">
          <w:rPr>
            <w:rStyle w:val="Hyperlink"/>
            <w:rFonts w:ascii="Times New Roman" w:hAnsi="Times New Roman" w:cs="Times New Roman"/>
            <w:color w:val="000000" w:themeColor="text1"/>
            <w:sz w:val="20"/>
            <w:szCs w:val="20"/>
            <w:u w:val="none"/>
            <w:shd w:val="clear" w:color="auto" w:fill="FFFFFF"/>
          </w:rPr>
          <w:t xml:space="preserve">Sanjay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Khattri</w:t>
        </w:r>
        <w:proofErr w:type="spellEnd"/>
      </w:hyperlink>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"http://www.ncbi.nlm.nih.gov/pubmed/?term=Nath%20R%5Bauth%5D"</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Rajendra</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Nath</w:t>
      </w:r>
      <w:proofErr w:type="spellEnd"/>
      <w:r>
        <w:fldChar w:fldCharType="end"/>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"http://www.ncbi.nlm.nih.gov/pubmed/?term=Pant%20KK%5Bauth%5D"</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Kamlesh</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Kumar Pant</w:t>
      </w:r>
      <w:r>
        <w:fldChar w:fldCharType="end"/>
      </w:r>
      <w:r w:rsidR="00A240D2" w:rsidRPr="005854F8">
        <w:rPr>
          <w:rFonts w:ascii="Times New Roman" w:hAnsi="Times New Roman" w:cs="Times New Roman"/>
          <w:color w:val="000000" w:themeColor="text1"/>
          <w:sz w:val="20"/>
          <w:szCs w:val="20"/>
          <w:shd w:val="clear" w:color="auto" w:fill="FFFFFF"/>
        </w:rPr>
        <w:t>,</w:t>
      </w:r>
      <w:r w:rsidR="00A240D2" w:rsidRPr="005854F8">
        <w:rPr>
          <w:rFonts w:ascii="Times New Roman" w:hAnsi="Times New Roman" w:cs="Times New Roman"/>
          <w:color w:val="000000" w:themeColor="text1"/>
          <w:sz w:val="20"/>
          <w:szCs w:val="20"/>
          <w:shd w:val="clear" w:color="auto" w:fill="FFFFFF"/>
          <w:vertAlign w:val="superscript"/>
        </w:rPr>
        <w:t xml:space="preserve"> </w:t>
      </w:r>
      <w:hyperlink r:id="rId76"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Prahlad</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Kishore</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Seth</w:t>
        </w:r>
      </w:hyperlink>
      <w:r w:rsidR="00A240D2" w:rsidRPr="005854F8">
        <w:rPr>
          <w:rFonts w:ascii="Times New Roman" w:hAnsi="Times New Roman" w:cs="Times New Roman"/>
          <w:color w:val="000000" w:themeColor="text1"/>
          <w:sz w:val="20"/>
          <w:szCs w:val="20"/>
        </w:rPr>
        <w:t xml:space="preserve">. Design of potential </w:t>
      </w:r>
      <w:proofErr w:type="spellStart"/>
      <w:r w:rsidR="00A240D2" w:rsidRPr="005854F8">
        <w:rPr>
          <w:rFonts w:ascii="Times New Roman" w:hAnsi="Times New Roman" w:cs="Times New Roman"/>
          <w:color w:val="000000" w:themeColor="text1"/>
          <w:sz w:val="20"/>
          <w:szCs w:val="20"/>
        </w:rPr>
        <w:t>siRNA</w:t>
      </w:r>
      <w:proofErr w:type="spellEnd"/>
      <w:r w:rsidR="00A240D2" w:rsidRPr="005854F8">
        <w:rPr>
          <w:rFonts w:ascii="Times New Roman" w:hAnsi="Times New Roman" w:cs="Times New Roman"/>
          <w:color w:val="000000" w:themeColor="text1"/>
          <w:sz w:val="20"/>
          <w:szCs w:val="20"/>
        </w:rPr>
        <w:t xml:space="preserve"> molecules for hepatitis delta virus gene silencing. </w:t>
      </w:r>
      <w:proofErr w:type="spellStart"/>
      <w:r w:rsidR="00A240D2" w:rsidRPr="005854F8">
        <w:rPr>
          <w:rFonts w:ascii="Times New Roman" w:hAnsi="Times New Roman" w:cs="Times New Roman"/>
          <w:color w:val="000000" w:themeColor="text1"/>
          <w:sz w:val="20"/>
          <w:szCs w:val="20"/>
          <w:shd w:val="clear" w:color="auto" w:fill="FFFFFF"/>
        </w:rPr>
        <w:t>Bioinformation</w:t>
      </w:r>
      <w:proofErr w:type="spellEnd"/>
      <w:r w:rsidR="00A240D2" w:rsidRPr="005854F8">
        <w:rPr>
          <w:rFonts w:ascii="Times New Roman" w:hAnsi="Times New Roman" w:cs="Times New Roman"/>
          <w:color w:val="000000" w:themeColor="text1"/>
          <w:sz w:val="20"/>
          <w:szCs w:val="20"/>
          <w:shd w:val="clear" w:color="auto" w:fill="FFFFFF"/>
        </w:rPr>
        <w:t xml:space="preserve"> </w:t>
      </w:r>
      <w:r w:rsidR="00A240D2" w:rsidRPr="005854F8">
        <w:rPr>
          <w:rFonts w:ascii="Times New Roman" w:hAnsi="Times New Roman" w:cs="Times New Roman"/>
          <w:color w:val="000000" w:themeColor="text1"/>
          <w:sz w:val="20"/>
          <w:szCs w:val="20"/>
        </w:rPr>
        <w:t xml:space="preserve">2012; </w:t>
      </w:r>
      <w:r w:rsidR="00A240D2" w:rsidRPr="005854F8">
        <w:rPr>
          <w:rFonts w:ascii="Times New Roman" w:hAnsi="Times New Roman" w:cs="Times New Roman"/>
          <w:color w:val="000000" w:themeColor="text1"/>
          <w:sz w:val="20"/>
          <w:szCs w:val="20"/>
          <w:shd w:val="clear" w:color="auto" w:fill="FFFFFF"/>
        </w:rPr>
        <w:t>8(16): 749–757.</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77"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Suza</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Mohammad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Nur</w:t>
        </w:r>
        <w:proofErr w:type="spellEnd"/>
      </w:hyperlink>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78" w:history="1">
        <w:r w:rsidR="00A240D2" w:rsidRPr="005854F8">
          <w:rPr>
            <w:rStyle w:val="Hyperlink"/>
            <w:rFonts w:ascii="Times New Roman" w:hAnsi="Times New Roman" w:cs="Times New Roman"/>
            <w:color w:val="000000" w:themeColor="text1"/>
            <w:sz w:val="20"/>
            <w:szCs w:val="20"/>
            <w:u w:val="none"/>
            <w:shd w:val="clear" w:color="auto" w:fill="FFFFFF"/>
          </w:rPr>
          <w:t xml:space="preserve">Mohammad Al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Amin</w:t>
        </w:r>
        <w:proofErr w:type="spellEnd"/>
      </w:hyperlink>
      <w:r w:rsidR="00A240D2" w:rsidRPr="005854F8">
        <w:rPr>
          <w:rFonts w:ascii="Times New Roman" w:hAnsi="Times New Roman" w:cs="Times New Roman"/>
          <w:color w:val="000000" w:themeColor="text1"/>
          <w:sz w:val="20"/>
          <w:szCs w:val="20"/>
          <w:shd w:val="clear" w:color="auto" w:fill="FFFFFF"/>
        </w:rPr>
        <w:t>,</w:t>
      </w:r>
      <w:r w:rsidR="00461409" w:rsidRPr="005854F8">
        <w:rPr>
          <w:rFonts w:ascii="Times New Roman" w:hAnsi="Times New Roman" w:cs="Times New Roman" w:hint="eastAsia"/>
          <w:color w:val="000000" w:themeColor="text1"/>
          <w:sz w:val="20"/>
          <w:szCs w:val="20"/>
          <w:shd w:val="clear" w:color="auto" w:fill="FFFFFF"/>
          <w:lang w:eastAsia="zh-CN"/>
        </w:rPr>
        <w:t xml:space="preserve"> </w:t>
      </w:r>
      <w:hyperlink r:id="rId79"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Rashel</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Alam</w:t>
        </w:r>
        <w:proofErr w:type="spellEnd"/>
      </w:hyperlink>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"http://www.ncbi.nlm.nih.gov/pubmed/?term=Hasan%20MA%5Bauth%5D"</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Md</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Anayet</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Hasan</w:t>
      </w:r>
      <w:proofErr w:type="spellEnd"/>
      <w:r>
        <w:fldChar w:fldCharType="end"/>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"http://www.ncbi.nlm.nih.gov/pubmed/?term=Hossain%20MA%5Bauth%5D"</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Md</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Amzad</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Hossain</w:t>
      </w:r>
      <w:proofErr w:type="spellEnd"/>
      <w:r>
        <w:fldChar w:fldCharType="end"/>
      </w:r>
      <w:r w:rsidR="00A240D2" w:rsidRPr="005854F8">
        <w:rPr>
          <w:rFonts w:ascii="Times New Roman" w:hAnsi="Times New Roman" w:cs="Times New Roman"/>
          <w:color w:val="000000" w:themeColor="text1"/>
          <w:sz w:val="20"/>
          <w:szCs w:val="20"/>
          <w:shd w:val="clear" w:color="auto" w:fill="FFFFFF"/>
        </w:rPr>
        <w:t>,</w:t>
      </w:r>
      <w:r w:rsidR="00A240D2" w:rsidRPr="005854F8">
        <w:rPr>
          <w:rFonts w:ascii="Times New Roman" w:hAnsi="Times New Roman" w:cs="Times New Roman"/>
          <w:sz w:val="20"/>
          <w:szCs w:val="20"/>
        </w:rPr>
        <w:t xml:space="preserve"> </w:t>
      </w:r>
      <w:hyperlink r:id="rId80"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Adnan</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Mannan</w:t>
        </w:r>
        <w:proofErr w:type="spellEnd"/>
      </w:hyperlink>
      <w:r w:rsidR="00A240D2" w:rsidRPr="005854F8">
        <w:rPr>
          <w:rFonts w:ascii="Times New Roman" w:hAnsi="Times New Roman" w:cs="Times New Roman"/>
          <w:color w:val="000000" w:themeColor="text1"/>
          <w:sz w:val="20"/>
          <w:szCs w:val="20"/>
        </w:rPr>
        <w:t>. An </w:t>
      </w:r>
      <w:r w:rsidR="00A240D2" w:rsidRPr="005854F8">
        <w:rPr>
          <w:rFonts w:ascii="Times New Roman" w:hAnsi="Times New Roman" w:cs="Times New Roman"/>
          <w:i/>
          <w:iCs/>
          <w:color w:val="000000" w:themeColor="text1"/>
          <w:sz w:val="20"/>
          <w:szCs w:val="20"/>
        </w:rPr>
        <w:t xml:space="preserve">in </w:t>
      </w:r>
      <w:proofErr w:type="spellStart"/>
      <w:r w:rsidR="00A240D2" w:rsidRPr="005854F8">
        <w:rPr>
          <w:rFonts w:ascii="Times New Roman" w:hAnsi="Times New Roman" w:cs="Times New Roman"/>
          <w:i/>
          <w:iCs/>
          <w:color w:val="000000" w:themeColor="text1"/>
          <w:sz w:val="20"/>
          <w:szCs w:val="20"/>
        </w:rPr>
        <w:t>silico</w:t>
      </w:r>
      <w:proofErr w:type="spellEnd"/>
      <w:r w:rsidR="00A240D2" w:rsidRPr="005854F8">
        <w:rPr>
          <w:rFonts w:ascii="Times New Roman" w:hAnsi="Times New Roman" w:cs="Times New Roman"/>
          <w:color w:val="000000" w:themeColor="text1"/>
          <w:sz w:val="20"/>
          <w:szCs w:val="20"/>
        </w:rPr>
        <w:t xml:space="preserve"> approach to design potential </w:t>
      </w:r>
      <w:proofErr w:type="spellStart"/>
      <w:r w:rsidR="00A240D2" w:rsidRPr="005854F8">
        <w:rPr>
          <w:rFonts w:ascii="Times New Roman" w:hAnsi="Times New Roman" w:cs="Times New Roman"/>
          <w:color w:val="000000" w:themeColor="text1"/>
          <w:sz w:val="20"/>
          <w:szCs w:val="20"/>
        </w:rPr>
        <w:t>siRNA</w:t>
      </w:r>
      <w:proofErr w:type="spellEnd"/>
      <w:r w:rsidR="00A240D2" w:rsidRPr="005854F8">
        <w:rPr>
          <w:rFonts w:ascii="Times New Roman" w:hAnsi="Times New Roman" w:cs="Times New Roman"/>
          <w:color w:val="000000" w:themeColor="text1"/>
          <w:sz w:val="20"/>
          <w:szCs w:val="20"/>
        </w:rPr>
        <w:t xml:space="preserve"> molecules for ICP22 (US1) gene silencing of different strains of human herpes simplex 1. </w:t>
      </w:r>
      <w:r w:rsidR="00A240D2" w:rsidRPr="005854F8">
        <w:rPr>
          <w:rFonts w:ascii="Times New Roman" w:hAnsi="Times New Roman" w:cs="Times New Roman"/>
          <w:color w:val="000000" w:themeColor="text1"/>
          <w:sz w:val="20"/>
          <w:szCs w:val="20"/>
          <w:shd w:val="clear" w:color="auto" w:fill="FFFFFF"/>
        </w:rPr>
        <w:t xml:space="preserve">J Young Pharm. </w:t>
      </w:r>
      <w:r w:rsidR="00A240D2" w:rsidRPr="005854F8">
        <w:rPr>
          <w:rFonts w:ascii="Times New Roman" w:hAnsi="Times New Roman" w:cs="Times New Roman"/>
          <w:color w:val="000000" w:themeColor="text1"/>
          <w:sz w:val="20"/>
          <w:szCs w:val="20"/>
        </w:rPr>
        <w:t xml:space="preserve">2013; </w:t>
      </w:r>
      <w:r w:rsidR="00A240D2" w:rsidRPr="005854F8">
        <w:rPr>
          <w:rFonts w:ascii="Times New Roman" w:hAnsi="Times New Roman" w:cs="Times New Roman"/>
          <w:color w:val="000000" w:themeColor="text1"/>
          <w:sz w:val="20"/>
          <w:szCs w:val="20"/>
          <w:shd w:val="clear" w:color="auto" w:fill="FFFFFF"/>
        </w:rPr>
        <w:t>5(2): 46–49.</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eastAsia="Times New Roman" w:hAnsi="Times New Roman" w:cs="Times New Roman"/>
          <w:color w:val="000000" w:themeColor="text1"/>
          <w:sz w:val="20"/>
          <w:szCs w:val="20"/>
        </w:rPr>
        <w:t xml:space="preserve">Y. Naito, J. Yoshimura, S. </w:t>
      </w:r>
      <w:proofErr w:type="spellStart"/>
      <w:r w:rsidRPr="005854F8">
        <w:rPr>
          <w:rFonts w:ascii="Times New Roman" w:eastAsia="Times New Roman" w:hAnsi="Times New Roman" w:cs="Times New Roman"/>
          <w:color w:val="000000" w:themeColor="text1"/>
          <w:sz w:val="20"/>
          <w:szCs w:val="20"/>
        </w:rPr>
        <w:t>Morishita</w:t>
      </w:r>
      <w:proofErr w:type="spellEnd"/>
      <w:r w:rsidRPr="005854F8">
        <w:rPr>
          <w:rFonts w:ascii="Times New Roman" w:eastAsia="Times New Roman" w:hAnsi="Times New Roman" w:cs="Times New Roman"/>
          <w:color w:val="000000" w:themeColor="text1"/>
          <w:sz w:val="20"/>
          <w:szCs w:val="20"/>
        </w:rPr>
        <w:t xml:space="preserve">, K. </w:t>
      </w:r>
      <w:proofErr w:type="spellStart"/>
      <w:r w:rsidRPr="005854F8">
        <w:rPr>
          <w:rFonts w:ascii="Times New Roman" w:eastAsia="Times New Roman" w:hAnsi="Times New Roman" w:cs="Times New Roman"/>
          <w:color w:val="000000" w:themeColor="text1"/>
          <w:sz w:val="20"/>
          <w:szCs w:val="20"/>
        </w:rPr>
        <w:t>Ui-Tei</w:t>
      </w:r>
      <w:proofErr w:type="spellEnd"/>
      <w:r w:rsidRPr="005854F8">
        <w:rPr>
          <w:rFonts w:ascii="Times New Roman" w:eastAsia="Times New Roman" w:hAnsi="Times New Roman" w:cs="Times New Roman"/>
          <w:color w:val="000000" w:themeColor="text1"/>
          <w:sz w:val="20"/>
          <w:szCs w:val="20"/>
        </w:rPr>
        <w:t xml:space="preserve">. </w:t>
      </w:r>
      <w:proofErr w:type="spellStart"/>
      <w:r w:rsidRPr="005854F8">
        <w:rPr>
          <w:rFonts w:ascii="Times New Roman" w:eastAsia="Times New Roman" w:hAnsi="Times New Roman" w:cs="Times New Roman"/>
          <w:color w:val="000000" w:themeColor="text1"/>
          <w:sz w:val="20"/>
          <w:szCs w:val="20"/>
        </w:rPr>
        <w:t>siDirect</w:t>
      </w:r>
      <w:proofErr w:type="spellEnd"/>
      <w:r w:rsidRPr="005854F8">
        <w:rPr>
          <w:rFonts w:ascii="Times New Roman" w:eastAsia="Times New Roman" w:hAnsi="Times New Roman" w:cs="Times New Roman"/>
          <w:color w:val="000000" w:themeColor="text1"/>
          <w:sz w:val="20"/>
          <w:szCs w:val="20"/>
        </w:rPr>
        <w:t xml:space="preserve"> 2.0: updated software for designing functional </w:t>
      </w:r>
      <w:proofErr w:type="spellStart"/>
      <w:r w:rsidRPr="005854F8">
        <w:rPr>
          <w:rFonts w:ascii="Times New Roman" w:eastAsia="Times New Roman" w:hAnsi="Times New Roman" w:cs="Times New Roman"/>
          <w:color w:val="000000" w:themeColor="text1"/>
          <w:sz w:val="20"/>
          <w:szCs w:val="20"/>
        </w:rPr>
        <w:t>siRNA</w:t>
      </w:r>
      <w:proofErr w:type="spellEnd"/>
      <w:r w:rsidRPr="005854F8">
        <w:rPr>
          <w:rFonts w:ascii="Times New Roman" w:eastAsia="Times New Roman" w:hAnsi="Times New Roman" w:cs="Times New Roman"/>
          <w:color w:val="000000" w:themeColor="text1"/>
          <w:sz w:val="20"/>
          <w:szCs w:val="20"/>
        </w:rPr>
        <w:t xml:space="preserve"> with reduced seed-dependent off-target effect. BMC Bioinformatics 2009; 10, pp.392.</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Gupta SK., </w:t>
      </w:r>
      <w:proofErr w:type="spellStart"/>
      <w:r w:rsidRPr="005854F8">
        <w:rPr>
          <w:rFonts w:ascii="Times New Roman" w:hAnsi="Times New Roman" w:cs="Times New Roman"/>
          <w:color w:val="000000" w:themeColor="text1"/>
          <w:sz w:val="20"/>
          <w:szCs w:val="20"/>
        </w:rPr>
        <w:t>Akhoon</w:t>
      </w:r>
      <w:proofErr w:type="spellEnd"/>
      <w:r w:rsidRPr="005854F8">
        <w:rPr>
          <w:rFonts w:ascii="Times New Roman" w:hAnsi="Times New Roman" w:cs="Times New Roman"/>
          <w:color w:val="000000" w:themeColor="text1"/>
          <w:sz w:val="20"/>
          <w:szCs w:val="20"/>
        </w:rPr>
        <w:t xml:space="preserve"> BA., </w:t>
      </w:r>
      <w:proofErr w:type="spellStart"/>
      <w:r w:rsidRPr="005854F8">
        <w:rPr>
          <w:rFonts w:ascii="Times New Roman" w:hAnsi="Times New Roman" w:cs="Times New Roman"/>
          <w:color w:val="000000" w:themeColor="text1"/>
          <w:sz w:val="20"/>
          <w:szCs w:val="20"/>
        </w:rPr>
        <w:t>Srivastava</w:t>
      </w:r>
      <w:proofErr w:type="spellEnd"/>
      <w:r w:rsidRPr="005854F8">
        <w:rPr>
          <w:rFonts w:ascii="Times New Roman" w:hAnsi="Times New Roman" w:cs="Times New Roman"/>
          <w:color w:val="000000" w:themeColor="text1"/>
          <w:sz w:val="20"/>
          <w:szCs w:val="20"/>
        </w:rPr>
        <w:t xml:space="preserve"> M., Gupta SK. A Novel Algorithm to Design an Efficient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by Combining the Pre Proposed Rules of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Designing</w:t>
      </w:r>
      <w:r w:rsidRPr="005854F8">
        <w:rPr>
          <w:rFonts w:ascii="Times New Roman" w:hAnsi="Times New Roman" w:cs="Times New Roman"/>
          <w:i/>
          <w:color w:val="000000" w:themeColor="text1"/>
          <w:sz w:val="20"/>
          <w:szCs w:val="20"/>
        </w:rPr>
        <w:t xml:space="preserve">. </w:t>
      </w:r>
      <w:r w:rsidRPr="005854F8">
        <w:rPr>
          <w:rFonts w:ascii="Times New Roman" w:hAnsi="Times New Roman" w:cs="Times New Roman"/>
          <w:color w:val="000000" w:themeColor="text1"/>
          <w:sz w:val="20"/>
          <w:szCs w:val="20"/>
        </w:rPr>
        <w:t xml:space="preserve">J </w:t>
      </w:r>
      <w:proofErr w:type="spellStart"/>
      <w:r w:rsidRPr="005854F8">
        <w:rPr>
          <w:rFonts w:ascii="Times New Roman" w:hAnsi="Times New Roman" w:cs="Times New Roman"/>
          <w:color w:val="000000" w:themeColor="text1"/>
          <w:sz w:val="20"/>
          <w:szCs w:val="20"/>
        </w:rPr>
        <w:t>Comput</w:t>
      </w:r>
      <w:proofErr w:type="spellEnd"/>
      <w:r w:rsidRPr="005854F8">
        <w:rPr>
          <w:rFonts w:ascii="Times New Roman" w:hAnsi="Times New Roman" w:cs="Times New Roman"/>
          <w:color w:val="000000" w:themeColor="text1"/>
          <w:sz w:val="20"/>
          <w:szCs w:val="20"/>
        </w:rPr>
        <w:t xml:space="preserve"> </w:t>
      </w:r>
      <w:proofErr w:type="spellStart"/>
      <w:r w:rsidRPr="005854F8">
        <w:rPr>
          <w:rFonts w:ascii="Times New Roman" w:hAnsi="Times New Roman" w:cs="Times New Roman"/>
          <w:color w:val="000000" w:themeColor="text1"/>
          <w:sz w:val="20"/>
          <w:szCs w:val="20"/>
        </w:rPr>
        <w:t>Sci</w:t>
      </w:r>
      <w:proofErr w:type="spellEnd"/>
      <w:r w:rsidRPr="005854F8">
        <w:rPr>
          <w:rFonts w:ascii="Times New Roman" w:hAnsi="Times New Roman" w:cs="Times New Roman"/>
          <w:color w:val="000000" w:themeColor="text1"/>
          <w:sz w:val="20"/>
          <w:szCs w:val="20"/>
        </w:rPr>
        <w:t xml:space="preserve"> </w:t>
      </w:r>
      <w:proofErr w:type="spellStart"/>
      <w:r w:rsidRPr="005854F8">
        <w:rPr>
          <w:rFonts w:ascii="Times New Roman" w:hAnsi="Times New Roman" w:cs="Times New Roman"/>
          <w:color w:val="000000" w:themeColor="text1"/>
          <w:sz w:val="20"/>
          <w:szCs w:val="20"/>
        </w:rPr>
        <w:t>Syst</w:t>
      </w:r>
      <w:proofErr w:type="spellEnd"/>
      <w:r w:rsidRPr="005854F8">
        <w:rPr>
          <w:rFonts w:ascii="Times New Roman" w:hAnsi="Times New Roman" w:cs="Times New Roman"/>
          <w:color w:val="000000" w:themeColor="text1"/>
          <w:sz w:val="20"/>
          <w:szCs w:val="20"/>
        </w:rPr>
        <w:t xml:space="preserve"> Biol. 2010; 3:005-009.</w:t>
      </w:r>
    </w:p>
    <w:p w:rsidR="00A240D2" w:rsidRPr="005854F8" w:rsidRDefault="00A240D2" w:rsidP="009E1B8B">
      <w:pPr>
        <w:pStyle w:val="ListParagraph"/>
        <w:numPr>
          <w:ilvl w:val="0"/>
          <w:numId w:val="1"/>
        </w:numPr>
        <w:snapToGrid w:val="0"/>
        <w:spacing w:after="0" w:line="240" w:lineRule="auto"/>
        <w:ind w:left="425" w:hanging="425"/>
        <w:jc w:val="both"/>
        <w:rPr>
          <w:rStyle w:val="authors"/>
          <w:rFonts w:ascii="Times New Roman" w:hAnsi="Times New Roman" w:cs="Times New Roman"/>
          <w:color w:val="000000" w:themeColor="text1"/>
          <w:sz w:val="20"/>
          <w:szCs w:val="20"/>
        </w:rPr>
      </w:pPr>
      <w:proofErr w:type="spellStart"/>
      <w:r w:rsidRPr="005854F8">
        <w:rPr>
          <w:rStyle w:val="authors"/>
          <w:rFonts w:ascii="Times New Roman" w:hAnsi="Times New Roman" w:cs="Times New Roman"/>
          <w:color w:val="000000" w:themeColor="text1"/>
          <w:sz w:val="20"/>
          <w:szCs w:val="20"/>
        </w:rPr>
        <w:t>Altschul</w:t>
      </w:r>
      <w:proofErr w:type="spellEnd"/>
      <w:r w:rsidRPr="005854F8">
        <w:rPr>
          <w:rStyle w:val="authors"/>
          <w:rFonts w:ascii="Times New Roman" w:hAnsi="Times New Roman" w:cs="Times New Roman"/>
          <w:color w:val="000000" w:themeColor="text1"/>
          <w:sz w:val="20"/>
          <w:szCs w:val="20"/>
        </w:rPr>
        <w:t xml:space="preserve"> SF., Gish W., Miller W., Myers EW., </w:t>
      </w:r>
      <w:proofErr w:type="spellStart"/>
      <w:r w:rsidRPr="005854F8">
        <w:rPr>
          <w:rStyle w:val="authors"/>
          <w:rFonts w:ascii="Times New Roman" w:hAnsi="Times New Roman" w:cs="Times New Roman"/>
          <w:color w:val="000000" w:themeColor="text1"/>
          <w:sz w:val="20"/>
          <w:szCs w:val="20"/>
        </w:rPr>
        <w:t>Lipman</w:t>
      </w:r>
      <w:proofErr w:type="spellEnd"/>
      <w:r w:rsidRPr="005854F8">
        <w:rPr>
          <w:rStyle w:val="authors"/>
          <w:rFonts w:ascii="Times New Roman" w:hAnsi="Times New Roman" w:cs="Times New Roman"/>
          <w:color w:val="000000" w:themeColor="text1"/>
          <w:sz w:val="20"/>
          <w:szCs w:val="20"/>
        </w:rPr>
        <w:t xml:space="preserve"> DJ. “Basic local alignment search tool”. </w:t>
      </w:r>
      <w:r w:rsidRPr="005854F8">
        <w:rPr>
          <w:rStyle w:val="Emphasis"/>
          <w:rFonts w:ascii="Times New Roman" w:hAnsi="Times New Roman" w:cs="Times New Roman"/>
          <w:i w:val="0"/>
          <w:color w:val="000000" w:themeColor="text1"/>
          <w:sz w:val="20"/>
          <w:szCs w:val="20"/>
        </w:rPr>
        <w:t>J Mol Biol</w:t>
      </w:r>
      <w:r w:rsidRPr="005854F8">
        <w:rPr>
          <w:rStyle w:val="authors"/>
          <w:rFonts w:ascii="Times New Roman" w:hAnsi="Times New Roman" w:cs="Times New Roman"/>
          <w:i/>
          <w:color w:val="000000" w:themeColor="text1"/>
          <w:sz w:val="20"/>
          <w:szCs w:val="20"/>
        </w:rPr>
        <w:t>.</w:t>
      </w:r>
      <w:r w:rsidRPr="005854F8">
        <w:rPr>
          <w:rStyle w:val="authors"/>
          <w:rFonts w:ascii="Times New Roman" w:hAnsi="Times New Roman" w:cs="Times New Roman"/>
          <w:color w:val="000000" w:themeColor="text1"/>
          <w:sz w:val="20"/>
          <w:szCs w:val="20"/>
        </w:rPr>
        <w:t xml:space="preserve"> 1990; </w:t>
      </w:r>
      <w:r w:rsidRPr="005854F8">
        <w:rPr>
          <w:rStyle w:val="Strong"/>
          <w:rFonts w:ascii="Times New Roman" w:hAnsi="Times New Roman" w:cs="Times New Roman"/>
          <w:b w:val="0"/>
          <w:color w:val="000000" w:themeColor="text1"/>
          <w:sz w:val="20"/>
          <w:szCs w:val="20"/>
        </w:rPr>
        <w:t>215</w:t>
      </w:r>
      <w:r w:rsidRPr="005854F8">
        <w:rPr>
          <w:rStyle w:val="authors"/>
          <w:rFonts w:ascii="Times New Roman" w:hAnsi="Times New Roman" w:cs="Times New Roman"/>
          <w:color w:val="000000" w:themeColor="text1"/>
          <w:sz w:val="20"/>
          <w:szCs w:val="20"/>
        </w:rPr>
        <w:t>:403–410.</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81"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Hoque</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KM</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"http://www.ncbi.nlm.nih.gov/pubmed/?term=Azim%20MF%5BAuthor%5D&amp;cauthor=true&amp;cauthor_uid=23144552"</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Azim</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MF</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82" w:history="1">
        <w:r w:rsidR="00A240D2" w:rsidRPr="005854F8">
          <w:rPr>
            <w:rStyle w:val="Hyperlink"/>
            <w:rFonts w:ascii="Times New Roman" w:hAnsi="Times New Roman" w:cs="Times New Roman"/>
            <w:color w:val="000000" w:themeColor="text1"/>
            <w:sz w:val="20"/>
            <w:szCs w:val="20"/>
            <w:u w:val="none"/>
            <w:shd w:val="clear" w:color="auto" w:fill="FFFFFF"/>
          </w:rPr>
          <w:t>Mia MR</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"http://www.ncbi.nlm.nih.gov/pubmed/?term=Kayesh%20R%5BAuthor%5D&amp;cauthor=true&amp;cauthor_uid=23144552"</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Kayesh</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R</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461409" w:rsidRPr="005854F8">
        <w:rPr>
          <w:rFonts w:ascii="Times New Roman" w:hAnsi="Times New Roman" w:cs="Times New Roman" w:hint="eastAsia"/>
          <w:color w:val="000000" w:themeColor="text1"/>
          <w:sz w:val="20"/>
          <w:szCs w:val="20"/>
          <w:shd w:val="clear" w:color="auto" w:fill="FFFFFF"/>
          <w:lang w:eastAsia="zh-CN"/>
        </w:rPr>
        <w:t xml:space="preserve"> </w:t>
      </w:r>
      <w:hyperlink r:id="rId83" w:history="1">
        <w:r w:rsidR="00A240D2" w:rsidRPr="005854F8">
          <w:rPr>
            <w:rStyle w:val="Hyperlink"/>
            <w:rFonts w:ascii="Times New Roman" w:hAnsi="Times New Roman" w:cs="Times New Roman"/>
            <w:color w:val="000000" w:themeColor="text1"/>
            <w:sz w:val="20"/>
            <w:szCs w:val="20"/>
            <w:u w:val="none"/>
            <w:shd w:val="clear" w:color="auto" w:fill="FFFFFF"/>
          </w:rPr>
          <w:t>Ali MH</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84" w:history="1">
        <w:r w:rsidR="00A240D2" w:rsidRPr="005854F8">
          <w:rPr>
            <w:rStyle w:val="Hyperlink"/>
            <w:rFonts w:ascii="Times New Roman" w:hAnsi="Times New Roman" w:cs="Times New Roman"/>
            <w:color w:val="000000" w:themeColor="text1"/>
            <w:sz w:val="20"/>
            <w:szCs w:val="20"/>
            <w:u w:val="none"/>
            <w:shd w:val="clear" w:color="auto" w:fill="FFFFFF"/>
          </w:rPr>
          <w:t>Islam MJ</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"http://www.ncbi.nlm.nih.gov/pubmed/?term=Shakil%20SK%5BAuthor%5D&amp;cauthor=true&amp;cauthor_uid=23144552"</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Shakil</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SK</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"http://www.ncbi.nlm.nih.gov/pubmed/?term=Shuvra%20TM%5BAuthor%5D&amp;cauthor=true&amp;cauthor_uid=23144552"</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Shuvra</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TM</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 xml:space="preserve"> </w:t>
      </w:r>
      <w:r w:rsidR="00A240D2" w:rsidRPr="005854F8">
        <w:rPr>
          <w:rFonts w:ascii="Times New Roman" w:hAnsi="Times New Roman" w:cs="Times New Roman"/>
          <w:color w:val="000000" w:themeColor="text1"/>
          <w:sz w:val="20"/>
          <w:szCs w:val="20"/>
        </w:rPr>
        <w:t xml:space="preserve">Design of potential </w:t>
      </w:r>
      <w:proofErr w:type="spellStart"/>
      <w:r w:rsidR="00A240D2" w:rsidRPr="005854F8">
        <w:rPr>
          <w:rFonts w:ascii="Times New Roman" w:hAnsi="Times New Roman" w:cs="Times New Roman"/>
          <w:color w:val="000000" w:themeColor="text1"/>
          <w:sz w:val="20"/>
          <w:szCs w:val="20"/>
        </w:rPr>
        <w:t>siRNA</w:t>
      </w:r>
      <w:proofErr w:type="spellEnd"/>
      <w:r w:rsidR="00A240D2" w:rsidRPr="005854F8">
        <w:rPr>
          <w:rFonts w:ascii="Times New Roman" w:hAnsi="Times New Roman" w:cs="Times New Roman"/>
          <w:color w:val="000000" w:themeColor="text1"/>
          <w:sz w:val="20"/>
          <w:szCs w:val="20"/>
        </w:rPr>
        <w:t xml:space="preserve"> molecules for T antigen gene silencing of Merkel Cell </w:t>
      </w:r>
      <w:proofErr w:type="spellStart"/>
      <w:r w:rsidR="00A240D2" w:rsidRPr="005854F8">
        <w:rPr>
          <w:rFonts w:ascii="Times New Roman" w:hAnsi="Times New Roman" w:cs="Times New Roman"/>
          <w:color w:val="000000" w:themeColor="text1"/>
          <w:sz w:val="20"/>
          <w:szCs w:val="20"/>
        </w:rPr>
        <w:t>Polyomavirus</w:t>
      </w:r>
      <w:proofErr w:type="spellEnd"/>
      <w:r w:rsidR="00A240D2" w:rsidRPr="005854F8">
        <w:rPr>
          <w:rFonts w:ascii="Times New Roman" w:hAnsi="Times New Roman" w:cs="Times New Roman"/>
          <w:color w:val="000000" w:themeColor="text1"/>
          <w:sz w:val="20"/>
          <w:szCs w:val="20"/>
        </w:rPr>
        <w:t xml:space="preserve">. </w:t>
      </w:r>
      <w:proofErr w:type="spellStart"/>
      <w:r w:rsidR="00A240D2" w:rsidRPr="005854F8">
        <w:rPr>
          <w:rFonts w:ascii="Times New Roman" w:hAnsi="Times New Roman" w:cs="Times New Roman"/>
          <w:color w:val="000000" w:themeColor="text1"/>
          <w:sz w:val="20"/>
          <w:szCs w:val="20"/>
        </w:rPr>
        <w:t>Bioinformation</w:t>
      </w:r>
      <w:proofErr w:type="spellEnd"/>
      <w:r w:rsidR="00A240D2" w:rsidRPr="005854F8">
        <w:rPr>
          <w:rFonts w:ascii="Times New Roman" w:hAnsi="Times New Roman" w:cs="Times New Roman"/>
          <w:color w:val="000000" w:themeColor="text1"/>
          <w:sz w:val="20"/>
          <w:szCs w:val="20"/>
        </w:rPr>
        <w:t xml:space="preserve"> </w:t>
      </w:r>
      <w:r w:rsidR="00A240D2" w:rsidRPr="005854F8">
        <w:rPr>
          <w:rFonts w:ascii="Times New Roman" w:hAnsi="Times New Roman" w:cs="Times New Roman"/>
          <w:color w:val="000000" w:themeColor="text1"/>
          <w:sz w:val="20"/>
          <w:szCs w:val="20"/>
          <w:shd w:val="clear" w:color="auto" w:fill="FFFFFF"/>
        </w:rPr>
        <w:t>2012;8(19):924-30.</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5854F8">
        <w:rPr>
          <w:rFonts w:ascii="Times New Roman" w:hAnsi="Times New Roman" w:cs="Times New Roman"/>
          <w:color w:val="000000" w:themeColor="text1"/>
          <w:sz w:val="20"/>
          <w:szCs w:val="20"/>
        </w:rPr>
        <w:t>Bellaousov</w:t>
      </w:r>
      <w:proofErr w:type="spellEnd"/>
      <w:r w:rsidRPr="005854F8">
        <w:rPr>
          <w:rFonts w:ascii="Times New Roman" w:hAnsi="Times New Roman" w:cs="Times New Roman"/>
          <w:color w:val="000000" w:themeColor="text1"/>
          <w:sz w:val="20"/>
          <w:szCs w:val="20"/>
        </w:rPr>
        <w:t xml:space="preserve"> S., Reuter JS., </w:t>
      </w:r>
      <w:proofErr w:type="spellStart"/>
      <w:r w:rsidRPr="005854F8">
        <w:rPr>
          <w:rFonts w:ascii="Times New Roman" w:hAnsi="Times New Roman" w:cs="Times New Roman"/>
          <w:color w:val="000000" w:themeColor="text1"/>
          <w:sz w:val="20"/>
          <w:szCs w:val="20"/>
        </w:rPr>
        <w:t>Seetin</w:t>
      </w:r>
      <w:proofErr w:type="spellEnd"/>
      <w:r w:rsidRPr="005854F8">
        <w:rPr>
          <w:rFonts w:ascii="Times New Roman" w:hAnsi="Times New Roman" w:cs="Times New Roman"/>
          <w:color w:val="000000" w:themeColor="text1"/>
          <w:sz w:val="20"/>
          <w:szCs w:val="20"/>
        </w:rPr>
        <w:t xml:space="preserve"> MG., Mathews DH. </w:t>
      </w:r>
      <w:hyperlink r:id="rId85" w:history="1">
        <w:proofErr w:type="spellStart"/>
        <w:r w:rsidRPr="005854F8">
          <w:rPr>
            <w:rStyle w:val="Hyperlink"/>
            <w:rFonts w:ascii="Times New Roman" w:hAnsi="Times New Roman" w:cs="Times New Roman"/>
            <w:color w:val="000000" w:themeColor="text1"/>
            <w:sz w:val="20"/>
            <w:szCs w:val="20"/>
            <w:u w:val="none"/>
          </w:rPr>
          <w:t>RNAstructure</w:t>
        </w:r>
        <w:proofErr w:type="spellEnd"/>
        <w:r w:rsidRPr="005854F8">
          <w:rPr>
            <w:rStyle w:val="Hyperlink"/>
            <w:rFonts w:ascii="Times New Roman" w:hAnsi="Times New Roman" w:cs="Times New Roman"/>
            <w:color w:val="000000" w:themeColor="text1"/>
            <w:sz w:val="20"/>
            <w:szCs w:val="20"/>
            <w:u w:val="none"/>
          </w:rPr>
          <w:t>: Web servers for RNA Secondary Structure Prediction and Analysis</w:t>
        </w:r>
      </w:hyperlink>
      <w:r w:rsidRPr="005854F8">
        <w:rPr>
          <w:rFonts w:ascii="Times New Roman" w:hAnsi="Times New Roman" w:cs="Times New Roman"/>
          <w:color w:val="000000" w:themeColor="text1"/>
          <w:sz w:val="20"/>
          <w:szCs w:val="20"/>
        </w:rPr>
        <w:t>.</w:t>
      </w:r>
      <w:r w:rsidR="00461409" w:rsidRPr="005854F8">
        <w:rPr>
          <w:rFonts w:ascii="Times New Roman" w:hAnsi="Times New Roman" w:cs="Times New Roman" w:hint="eastAsia"/>
          <w:color w:val="000000" w:themeColor="text1"/>
          <w:sz w:val="20"/>
          <w:szCs w:val="20"/>
          <w:lang w:eastAsia="zh-CN"/>
        </w:rPr>
        <w:t xml:space="preserve"> </w:t>
      </w:r>
      <w:r w:rsidRPr="005854F8">
        <w:rPr>
          <w:rStyle w:val="Emphasis"/>
          <w:rFonts w:ascii="Times New Roman" w:hAnsi="Times New Roman" w:cs="Times New Roman"/>
          <w:i w:val="0"/>
          <w:color w:val="000000" w:themeColor="text1"/>
          <w:sz w:val="20"/>
          <w:szCs w:val="20"/>
        </w:rPr>
        <w:t>Nucleic Acids Research</w:t>
      </w:r>
      <w:r w:rsidRPr="005854F8">
        <w:rPr>
          <w:rFonts w:ascii="Times New Roman" w:hAnsi="Times New Roman" w:cs="Times New Roman"/>
          <w:color w:val="000000" w:themeColor="text1"/>
          <w:sz w:val="20"/>
          <w:szCs w:val="20"/>
        </w:rPr>
        <w:t> 2013</w:t>
      </w:r>
      <w:r w:rsidRPr="005854F8">
        <w:rPr>
          <w:rStyle w:val="apple-converted-space"/>
          <w:rFonts w:ascii="Times New Roman" w:hAnsi="Times New Roman" w:cs="Times New Roman"/>
          <w:color w:val="000000" w:themeColor="text1"/>
          <w:sz w:val="20"/>
          <w:szCs w:val="20"/>
        </w:rPr>
        <w:t xml:space="preserve">; </w:t>
      </w:r>
      <w:r w:rsidRPr="005854F8">
        <w:rPr>
          <w:rStyle w:val="Strong"/>
          <w:rFonts w:ascii="Times New Roman" w:hAnsi="Times New Roman" w:cs="Times New Roman"/>
          <w:b w:val="0"/>
          <w:color w:val="000000" w:themeColor="text1"/>
          <w:sz w:val="20"/>
          <w:szCs w:val="20"/>
        </w:rPr>
        <w:t>41</w:t>
      </w:r>
      <w:r w:rsidRPr="005854F8">
        <w:rPr>
          <w:rFonts w:ascii="Times New Roman" w:hAnsi="Times New Roman" w:cs="Times New Roman"/>
          <w:b/>
          <w:color w:val="000000" w:themeColor="text1"/>
          <w:sz w:val="20"/>
          <w:szCs w:val="20"/>
        </w:rPr>
        <w:t>:</w:t>
      </w:r>
      <w:r w:rsidRPr="005854F8">
        <w:rPr>
          <w:rFonts w:ascii="Times New Roman" w:hAnsi="Times New Roman" w:cs="Times New Roman"/>
          <w:color w:val="000000" w:themeColor="text1"/>
          <w:sz w:val="20"/>
          <w:szCs w:val="20"/>
        </w:rPr>
        <w:t>W471-W474.</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86"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Nur</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SM</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"http://www.ncbi.nlm.nih.gov/pubmed/?term=Hasan%20MA%5BAuthor%5D&amp;cauthor=true&amp;cauthor_uid=25373633"</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Hasan</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MA</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"http://www.ncbi.nlm.nih.gov/pubmed/?term=Amin%20MA%5BAuthor%5D&amp;cauthor=true&amp;cauthor_uid=25373633"</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Amin</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MA</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"http://www.ncbi.nlm.nih.gov/pubmed/?term=Hossain%20M%5BAuthor%5D&amp;cauthor=true&amp;cauthor_uid=25373633"</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Hossain</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M</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5854F8" w:rsidRPr="005854F8">
        <w:rPr>
          <w:rStyle w:val="apple-converted-space"/>
          <w:rFonts w:ascii="Times New Roman" w:hAnsi="Times New Roman" w:cs="Times New Roman" w:hint="eastAsia"/>
          <w:color w:val="000000" w:themeColor="text1"/>
          <w:sz w:val="20"/>
          <w:szCs w:val="20"/>
          <w:shd w:val="clear" w:color="auto" w:fill="FFFFFF"/>
          <w:lang w:eastAsia="zh-CN"/>
        </w:rPr>
        <w:t xml:space="preserve"> </w:t>
      </w:r>
      <w:hyperlink r:id="rId87"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Sharmin</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T</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 xml:space="preserve"> </w:t>
      </w:r>
      <w:r w:rsidR="00A240D2" w:rsidRPr="005854F8">
        <w:rPr>
          <w:rFonts w:ascii="Times New Roman" w:hAnsi="Times New Roman" w:cs="Times New Roman"/>
          <w:color w:val="000000" w:themeColor="text1"/>
          <w:sz w:val="20"/>
          <w:szCs w:val="20"/>
        </w:rPr>
        <w:t xml:space="preserve">Design of potential </w:t>
      </w:r>
      <w:proofErr w:type="spellStart"/>
      <w:r w:rsidR="00A240D2" w:rsidRPr="005854F8">
        <w:rPr>
          <w:rFonts w:ascii="Times New Roman" w:hAnsi="Times New Roman" w:cs="Times New Roman"/>
          <w:color w:val="000000" w:themeColor="text1"/>
          <w:sz w:val="20"/>
          <w:szCs w:val="20"/>
        </w:rPr>
        <w:t>RNAi</w:t>
      </w:r>
      <w:proofErr w:type="spellEnd"/>
      <w:r w:rsidR="00A240D2" w:rsidRPr="005854F8">
        <w:rPr>
          <w:rFonts w:ascii="Times New Roman" w:hAnsi="Times New Roman" w:cs="Times New Roman"/>
          <w:color w:val="000000" w:themeColor="text1"/>
          <w:sz w:val="20"/>
          <w:szCs w:val="20"/>
        </w:rPr>
        <w:t xml:space="preserve"> (</w:t>
      </w:r>
      <w:proofErr w:type="spellStart"/>
      <w:r w:rsidR="00A240D2" w:rsidRPr="005854F8">
        <w:rPr>
          <w:rFonts w:ascii="Times New Roman" w:hAnsi="Times New Roman" w:cs="Times New Roman"/>
          <w:color w:val="000000" w:themeColor="text1"/>
          <w:sz w:val="20"/>
          <w:szCs w:val="20"/>
        </w:rPr>
        <w:t>miRNA</w:t>
      </w:r>
      <w:proofErr w:type="spellEnd"/>
      <w:r w:rsidR="00A240D2" w:rsidRPr="005854F8">
        <w:rPr>
          <w:rFonts w:ascii="Times New Roman" w:hAnsi="Times New Roman" w:cs="Times New Roman"/>
          <w:color w:val="000000" w:themeColor="text1"/>
          <w:sz w:val="20"/>
          <w:szCs w:val="20"/>
        </w:rPr>
        <w:t xml:space="preserve"> and </w:t>
      </w:r>
      <w:proofErr w:type="spellStart"/>
      <w:r w:rsidR="00A240D2" w:rsidRPr="005854F8">
        <w:rPr>
          <w:rFonts w:ascii="Times New Roman" w:hAnsi="Times New Roman" w:cs="Times New Roman"/>
          <w:color w:val="000000" w:themeColor="text1"/>
          <w:sz w:val="20"/>
          <w:szCs w:val="20"/>
        </w:rPr>
        <w:t>siRNA</w:t>
      </w:r>
      <w:proofErr w:type="spellEnd"/>
      <w:r w:rsidR="00A240D2" w:rsidRPr="005854F8">
        <w:rPr>
          <w:rFonts w:ascii="Times New Roman" w:hAnsi="Times New Roman" w:cs="Times New Roman"/>
          <w:color w:val="000000" w:themeColor="text1"/>
          <w:sz w:val="20"/>
          <w:szCs w:val="20"/>
        </w:rPr>
        <w:t xml:space="preserve">) molecules for Middle East respiratory syndrome </w:t>
      </w:r>
      <w:proofErr w:type="spellStart"/>
      <w:r w:rsidR="00A240D2" w:rsidRPr="005854F8">
        <w:rPr>
          <w:rFonts w:ascii="Times New Roman" w:hAnsi="Times New Roman" w:cs="Times New Roman"/>
          <w:color w:val="000000" w:themeColor="text1"/>
          <w:sz w:val="20"/>
          <w:szCs w:val="20"/>
        </w:rPr>
        <w:t>coronavirus</w:t>
      </w:r>
      <w:proofErr w:type="spellEnd"/>
      <w:r w:rsidR="00A240D2" w:rsidRPr="005854F8">
        <w:rPr>
          <w:rFonts w:ascii="Times New Roman" w:hAnsi="Times New Roman" w:cs="Times New Roman"/>
          <w:color w:val="000000" w:themeColor="text1"/>
          <w:sz w:val="20"/>
          <w:szCs w:val="20"/>
        </w:rPr>
        <w:t xml:space="preserve"> (MERS-</w:t>
      </w:r>
      <w:proofErr w:type="spellStart"/>
      <w:r w:rsidR="00A240D2" w:rsidRPr="005854F8">
        <w:rPr>
          <w:rFonts w:ascii="Times New Roman" w:hAnsi="Times New Roman" w:cs="Times New Roman"/>
          <w:color w:val="000000" w:themeColor="text1"/>
          <w:sz w:val="20"/>
          <w:szCs w:val="20"/>
        </w:rPr>
        <w:t>CoV</w:t>
      </w:r>
      <w:proofErr w:type="spellEnd"/>
      <w:r w:rsidR="00A240D2" w:rsidRPr="005854F8">
        <w:rPr>
          <w:rFonts w:ascii="Times New Roman" w:hAnsi="Times New Roman" w:cs="Times New Roman"/>
          <w:color w:val="000000" w:themeColor="text1"/>
          <w:sz w:val="20"/>
          <w:szCs w:val="20"/>
        </w:rPr>
        <w:t xml:space="preserve">) gene silencing by computational method. </w:t>
      </w:r>
      <w:hyperlink r:id="rId88" w:tooltip="Interdisciplinary sciences, computational life sciences."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Interdiscip</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Sci.</w:t>
        </w:r>
      </w:hyperlink>
      <w:r w:rsidR="00A240D2" w:rsidRPr="005854F8">
        <w:rPr>
          <w:rFonts w:ascii="Times New Roman" w:hAnsi="Times New Roman" w:cs="Times New Roman"/>
          <w:color w:val="000000" w:themeColor="text1"/>
          <w:sz w:val="20"/>
          <w:szCs w:val="20"/>
        </w:rPr>
        <w:t xml:space="preserve"> </w:t>
      </w:r>
      <w:r w:rsidR="00A240D2" w:rsidRPr="005854F8">
        <w:rPr>
          <w:rFonts w:ascii="Times New Roman" w:hAnsi="Times New Roman" w:cs="Times New Roman"/>
          <w:color w:val="000000" w:themeColor="text1"/>
          <w:sz w:val="20"/>
          <w:szCs w:val="20"/>
          <w:shd w:val="clear" w:color="auto" w:fill="FFFFFF"/>
        </w:rPr>
        <w:t xml:space="preserve">2014; </w:t>
      </w:r>
      <w:r w:rsidR="00A240D2" w:rsidRPr="005854F8">
        <w:rPr>
          <w:rFonts w:ascii="Times New Roman" w:hAnsi="Times New Roman" w:cs="Times New Roman"/>
          <w:color w:val="000000" w:themeColor="text1"/>
          <w:sz w:val="20"/>
          <w:szCs w:val="20"/>
        </w:rPr>
        <w:t>6:1-9.</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T.R. </w:t>
      </w:r>
      <w:proofErr w:type="spellStart"/>
      <w:r w:rsidRPr="005854F8">
        <w:rPr>
          <w:rFonts w:ascii="Times New Roman" w:hAnsi="Times New Roman" w:cs="Times New Roman"/>
          <w:color w:val="000000" w:themeColor="text1"/>
          <w:sz w:val="20"/>
          <w:szCs w:val="20"/>
        </w:rPr>
        <w:t>Ambili</w:t>
      </w:r>
      <w:proofErr w:type="spellEnd"/>
      <w:r w:rsidRPr="005854F8">
        <w:rPr>
          <w:rFonts w:ascii="Times New Roman" w:hAnsi="Times New Roman" w:cs="Times New Roman"/>
          <w:color w:val="000000" w:themeColor="text1"/>
          <w:sz w:val="20"/>
          <w:szCs w:val="20"/>
        </w:rPr>
        <w:t xml:space="preserve">, A. </w:t>
      </w:r>
      <w:proofErr w:type="spellStart"/>
      <w:r w:rsidRPr="005854F8">
        <w:rPr>
          <w:rFonts w:ascii="Times New Roman" w:hAnsi="Times New Roman" w:cs="Times New Roman"/>
          <w:color w:val="000000" w:themeColor="text1"/>
          <w:sz w:val="20"/>
          <w:szCs w:val="20"/>
        </w:rPr>
        <w:t>Manimekalan</w:t>
      </w:r>
      <w:proofErr w:type="spellEnd"/>
      <w:r w:rsidRPr="005854F8">
        <w:rPr>
          <w:rFonts w:ascii="Times New Roman" w:hAnsi="Times New Roman" w:cs="Times New Roman"/>
          <w:color w:val="000000" w:themeColor="text1"/>
          <w:sz w:val="20"/>
          <w:szCs w:val="20"/>
        </w:rPr>
        <w:t xml:space="preserve">, </w:t>
      </w:r>
      <w:proofErr w:type="spellStart"/>
      <w:r w:rsidRPr="005854F8">
        <w:rPr>
          <w:rFonts w:ascii="Times New Roman" w:hAnsi="Times New Roman" w:cs="Times New Roman"/>
          <w:color w:val="000000" w:themeColor="text1"/>
          <w:sz w:val="20"/>
          <w:szCs w:val="20"/>
        </w:rPr>
        <w:t>Bhat</w:t>
      </w:r>
      <w:proofErr w:type="spellEnd"/>
      <w:r w:rsidRPr="005854F8">
        <w:rPr>
          <w:rFonts w:ascii="Times New Roman" w:hAnsi="Times New Roman" w:cs="Times New Roman"/>
          <w:color w:val="000000" w:themeColor="text1"/>
          <w:sz w:val="20"/>
          <w:szCs w:val="20"/>
        </w:rPr>
        <w:t xml:space="preserve"> D. </w:t>
      </w:r>
      <w:proofErr w:type="spellStart"/>
      <w:r w:rsidRPr="005854F8">
        <w:rPr>
          <w:rFonts w:ascii="Times New Roman" w:hAnsi="Times New Roman" w:cs="Times New Roman"/>
          <w:color w:val="000000" w:themeColor="text1"/>
          <w:sz w:val="20"/>
          <w:szCs w:val="20"/>
        </w:rPr>
        <w:t>Abhijith</w:t>
      </w:r>
      <w:proofErr w:type="spellEnd"/>
      <w:r w:rsidRPr="005854F8">
        <w:rPr>
          <w:rFonts w:ascii="Times New Roman" w:hAnsi="Times New Roman" w:cs="Times New Roman"/>
          <w:color w:val="000000" w:themeColor="text1"/>
          <w:sz w:val="20"/>
          <w:szCs w:val="20"/>
        </w:rPr>
        <w:t xml:space="preserve">. SIRNA GENE THERAPY FOR ALZHEIMER’S DISEASE TARGETING </w:t>
      </w:r>
      <w:r w:rsidRPr="005854F8">
        <w:rPr>
          <w:rFonts w:ascii="Times New Roman" w:hAnsi="Times New Roman" w:cs="Times New Roman"/>
          <w:i/>
          <w:iCs/>
          <w:color w:val="000000" w:themeColor="text1"/>
          <w:sz w:val="20"/>
          <w:szCs w:val="20"/>
        </w:rPr>
        <w:t xml:space="preserve">APP </w:t>
      </w:r>
      <w:r w:rsidRPr="005854F8">
        <w:rPr>
          <w:rFonts w:ascii="Times New Roman" w:hAnsi="Times New Roman" w:cs="Times New Roman"/>
          <w:color w:val="000000" w:themeColor="text1"/>
          <w:sz w:val="20"/>
          <w:szCs w:val="20"/>
        </w:rPr>
        <w:lastRenderedPageBreak/>
        <w:t>GENE. International Journal of Pharmacy and Pharmaceutical Sciences 2012; 4(3):341-346.</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Taxman DJ, Livingstone LR., Zhang J. et al. Criteria for effective design, construction, and gene knockdown by </w:t>
      </w:r>
      <w:proofErr w:type="spellStart"/>
      <w:r w:rsidRPr="005854F8">
        <w:rPr>
          <w:rFonts w:ascii="Times New Roman" w:hAnsi="Times New Roman" w:cs="Times New Roman"/>
          <w:color w:val="000000" w:themeColor="text1"/>
          <w:sz w:val="20"/>
          <w:szCs w:val="20"/>
        </w:rPr>
        <w:t>shRNA</w:t>
      </w:r>
      <w:proofErr w:type="spellEnd"/>
      <w:r w:rsidRPr="005854F8">
        <w:rPr>
          <w:rFonts w:ascii="Times New Roman" w:hAnsi="Times New Roman" w:cs="Times New Roman"/>
          <w:color w:val="000000" w:themeColor="text1"/>
          <w:sz w:val="20"/>
          <w:szCs w:val="20"/>
        </w:rPr>
        <w:t xml:space="preserve"> vectors</w:t>
      </w:r>
      <w:r w:rsidRPr="005854F8">
        <w:rPr>
          <w:rFonts w:ascii="Times New Roman" w:hAnsi="Times New Roman" w:cs="Times New Roman"/>
          <w:i/>
          <w:color w:val="000000" w:themeColor="text1"/>
          <w:sz w:val="20"/>
          <w:szCs w:val="20"/>
        </w:rPr>
        <w:t xml:space="preserve">. </w:t>
      </w:r>
      <w:r w:rsidRPr="005854F8">
        <w:rPr>
          <w:rFonts w:ascii="Times New Roman" w:hAnsi="Times New Roman" w:cs="Times New Roman"/>
          <w:color w:val="000000" w:themeColor="text1"/>
          <w:sz w:val="20"/>
          <w:szCs w:val="20"/>
        </w:rPr>
        <w:t xml:space="preserve">BMC </w:t>
      </w:r>
      <w:proofErr w:type="spellStart"/>
      <w:r w:rsidRPr="005854F8">
        <w:rPr>
          <w:rFonts w:ascii="Times New Roman" w:hAnsi="Times New Roman" w:cs="Times New Roman"/>
          <w:color w:val="000000" w:themeColor="text1"/>
          <w:sz w:val="20"/>
          <w:szCs w:val="20"/>
        </w:rPr>
        <w:t>Biotechnol</w:t>
      </w:r>
      <w:proofErr w:type="spellEnd"/>
      <w:r w:rsidRPr="005854F8">
        <w:rPr>
          <w:rFonts w:ascii="Times New Roman" w:hAnsi="Times New Roman" w:cs="Times New Roman"/>
          <w:color w:val="000000" w:themeColor="text1"/>
          <w:sz w:val="20"/>
          <w:szCs w:val="20"/>
        </w:rPr>
        <w:t>. 2006; 6:7.</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5854F8">
        <w:rPr>
          <w:rFonts w:ascii="Times New Roman" w:hAnsi="Times New Roman" w:cs="Times New Roman"/>
          <w:color w:val="000000" w:themeColor="text1"/>
          <w:sz w:val="20"/>
          <w:szCs w:val="20"/>
        </w:rPr>
        <w:t>Ui-Tei</w:t>
      </w:r>
      <w:proofErr w:type="spellEnd"/>
      <w:r w:rsidRPr="005854F8">
        <w:rPr>
          <w:rFonts w:ascii="Times New Roman" w:hAnsi="Times New Roman" w:cs="Times New Roman"/>
          <w:color w:val="000000" w:themeColor="text1"/>
          <w:sz w:val="20"/>
          <w:szCs w:val="20"/>
        </w:rPr>
        <w:t xml:space="preserve"> K., Naito Y., Nishi K., </w:t>
      </w:r>
      <w:proofErr w:type="spellStart"/>
      <w:r w:rsidRPr="005854F8">
        <w:rPr>
          <w:rFonts w:ascii="Times New Roman" w:hAnsi="Times New Roman" w:cs="Times New Roman"/>
          <w:color w:val="000000" w:themeColor="text1"/>
          <w:sz w:val="20"/>
          <w:szCs w:val="20"/>
        </w:rPr>
        <w:t>Juni</w:t>
      </w:r>
      <w:proofErr w:type="spellEnd"/>
      <w:r w:rsidRPr="005854F8">
        <w:rPr>
          <w:rFonts w:ascii="Times New Roman" w:hAnsi="Times New Roman" w:cs="Times New Roman"/>
          <w:color w:val="000000" w:themeColor="text1"/>
          <w:sz w:val="20"/>
          <w:szCs w:val="20"/>
        </w:rPr>
        <w:t xml:space="preserve"> A., </w:t>
      </w:r>
      <w:proofErr w:type="spellStart"/>
      <w:r w:rsidRPr="005854F8">
        <w:rPr>
          <w:rFonts w:ascii="Times New Roman" w:hAnsi="Times New Roman" w:cs="Times New Roman"/>
          <w:color w:val="000000" w:themeColor="text1"/>
          <w:sz w:val="20"/>
          <w:szCs w:val="20"/>
        </w:rPr>
        <w:t>Saigo</w:t>
      </w:r>
      <w:proofErr w:type="spellEnd"/>
      <w:r w:rsidRPr="005854F8">
        <w:rPr>
          <w:rFonts w:ascii="Times New Roman" w:hAnsi="Times New Roman" w:cs="Times New Roman"/>
          <w:color w:val="000000" w:themeColor="text1"/>
          <w:sz w:val="20"/>
          <w:szCs w:val="20"/>
        </w:rPr>
        <w:t xml:space="preserve"> K. Thermodynamic stability and Watson-Crick base pairing in the seed duplex are major determinants of the efficiency of the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-based off-target effect. Nucleic Acids Res. 2008; 36:7100-7109.</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5854F8">
        <w:rPr>
          <w:rFonts w:ascii="Times New Roman" w:hAnsi="Times New Roman" w:cs="Times New Roman"/>
          <w:color w:val="000000" w:themeColor="text1"/>
          <w:sz w:val="20"/>
          <w:szCs w:val="20"/>
        </w:rPr>
        <w:t>Freier</w:t>
      </w:r>
      <w:proofErr w:type="spellEnd"/>
      <w:r w:rsidRPr="005854F8">
        <w:rPr>
          <w:rFonts w:ascii="Times New Roman" w:hAnsi="Times New Roman" w:cs="Times New Roman"/>
          <w:color w:val="000000" w:themeColor="text1"/>
          <w:sz w:val="20"/>
          <w:szCs w:val="20"/>
        </w:rPr>
        <w:t xml:space="preserve"> SM., </w:t>
      </w:r>
      <w:proofErr w:type="spellStart"/>
      <w:r w:rsidRPr="005854F8">
        <w:rPr>
          <w:rFonts w:ascii="Times New Roman" w:hAnsi="Times New Roman" w:cs="Times New Roman"/>
          <w:color w:val="000000" w:themeColor="text1"/>
          <w:sz w:val="20"/>
          <w:szCs w:val="20"/>
        </w:rPr>
        <w:t>Kierzek</w:t>
      </w:r>
      <w:proofErr w:type="spellEnd"/>
      <w:r w:rsidRPr="005854F8">
        <w:rPr>
          <w:rFonts w:ascii="Times New Roman" w:hAnsi="Times New Roman" w:cs="Times New Roman"/>
          <w:color w:val="000000" w:themeColor="text1"/>
          <w:sz w:val="20"/>
          <w:szCs w:val="20"/>
        </w:rPr>
        <w:t xml:space="preserve"> R., Jaeger JA., Sugimoto N., Caruthers MH., Neilson T., </w:t>
      </w:r>
      <w:r w:rsidRPr="005854F8">
        <w:rPr>
          <w:rFonts w:ascii="Times New Roman" w:hAnsi="Times New Roman" w:cs="Times New Roman"/>
          <w:bCs/>
          <w:color w:val="000000" w:themeColor="text1"/>
          <w:sz w:val="20"/>
          <w:szCs w:val="20"/>
        </w:rPr>
        <w:t>Turner DH.</w:t>
      </w:r>
      <w:r w:rsidR="00461409" w:rsidRPr="005854F8">
        <w:rPr>
          <w:rFonts w:ascii="Times New Roman" w:hAnsi="Times New Roman" w:cs="Times New Roman" w:hint="eastAsia"/>
          <w:bCs/>
          <w:color w:val="000000" w:themeColor="text1"/>
          <w:sz w:val="20"/>
          <w:szCs w:val="20"/>
          <w:lang w:eastAsia="zh-CN"/>
        </w:rPr>
        <w:t xml:space="preserve"> </w:t>
      </w:r>
      <w:r w:rsidRPr="005854F8">
        <w:rPr>
          <w:rFonts w:ascii="Times New Roman" w:hAnsi="Times New Roman" w:cs="Times New Roman"/>
          <w:color w:val="000000" w:themeColor="text1"/>
          <w:sz w:val="20"/>
          <w:szCs w:val="20"/>
        </w:rPr>
        <w:t>Improved free-energy parameters for predictions of RNA duplex stability.</w:t>
      </w:r>
      <w:r w:rsidRPr="005854F8">
        <w:rPr>
          <w:rStyle w:val="apple-converted-space"/>
          <w:rFonts w:ascii="Times New Roman" w:hAnsi="Times New Roman" w:cs="Times New Roman"/>
          <w:color w:val="000000" w:themeColor="text1"/>
          <w:sz w:val="20"/>
          <w:szCs w:val="20"/>
        </w:rPr>
        <w:t> </w:t>
      </w:r>
      <w:r w:rsidRPr="005854F8">
        <w:rPr>
          <w:rStyle w:val="Emphasis"/>
          <w:rFonts w:ascii="Times New Roman" w:hAnsi="Times New Roman" w:cs="Times New Roman"/>
          <w:i w:val="0"/>
          <w:color w:val="000000" w:themeColor="text1"/>
          <w:sz w:val="20"/>
          <w:szCs w:val="20"/>
        </w:rPr>
        <w:t>Proc. Natl. Acad. Sci. USA</w:t>
      </w:r>
      <w:r w:rsidR="005854F8" w:rsidRPr="005854F8">
        <w:rPr>
          <w:rStyle w:val="apple-converted-space"/>
          <w:rFonts w:ascii="Times New Roman" w:hAnsi="Times New Roman" w:cs="Times New Roman" w:hint="eastAsia"/>
          <w:color w:val="000000" w:themeColor="text1"/>
          <w:sz w:val="20"/>
          <w:szCs w:val="20"/>
          <w:lang w:eastAsia="zh-CN"/>
        </w:rPr>
        <w:t xml:space="preserve"> </w:t>
      </w:r>
      <w:r w:rsidRPr="005854F8">
        <w:rPr>
          <w:rFonts w:ascii="Times New Roman" w:hAnsi="Times New Roman" w:cs="Times New Roman"/>
          <w:color w:val="000000" w:themeColor="text1"/>
          <w:sz w:val="20"/>
          <w:szCs w:val="20"/>
        </w:rPr>
        <w:t xml:space="preserve">1986; </w:t>
      </w:r>
      <w:r w:rsidRPr="005854F8">
        <w:rPr>
          <w:rFonts w:ascii="Times New Roman" w:hAnsi="Times New Roman" w:cs="Times New Roman"/>
          <w:bCs/>
          <w:color w:val="000000" w:themeColor="text1"/>
          <w:sz w:val="20"/>
          <w:szCs w:val="20"/>
        </w:rPr>
        <w:t>83</w:t>
      </w:r>
      <w:r w:rsidRPr="005854F8">
        <w:rPr>
          <w:rFonts w:ascii="Times New Roman" w:hAnsi="Times New Roman" w:cs="Times New Roman"/>
          <w:color w:val="000000" w:themeColor="text1"/>
          <w:sz w:val="20"/>
          <w:szCs w:val="20"/>
        </w:rPr>
        <w:t>:9373-9377.</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5854F8">
        <w:rPr>
          <w:rFonts w:ascii="Times New Roman" w:hAnsi="Times New Roman" w:cs="Times New Roman"/>
          <w:color w:val="000000" w:themeColor="text1"/>
          <w:sz w:val="20"/>
          <w:szCs w:val="20"/>
        </w:rPr>
        <w:t>Amarzguioui</w:t>
      </w:r>
      <w:proofErr w:type="spellEnd"/>
      <w:r w:rsidRPr="005854F8">
        <w:rPr>
          <w:rFonts w:ascii="Times New Roman" w:hAnsi="Times New Roman" w:cs="Times New Roman"/>
          <w:color w:val="000000" w:themeColor="text1"/>
          <w:sz w:val="20"/>
          <w:szCs w:val="20"/>
        </w:rPr>
        <w:t xml:space="preserve"> M., </w:t>
      </w:r>
      <w:proofErr w:type="spellStart"/>
      <w:r w:rsidRPr="005854F8">
        <w:rPr>
          <w:rFonts w:ascii="Times New Roman" w:hAnsi="Times New Roman" w:cs="Times New Roman"/>
          <w:color w:val="000000" w:themeColor="text1"/>
          <w:sz w:val="20"/>
          <w:szCs w:val="20"/>
        </w:rPr>
        <w:t>Prydz</w:t>
      </w:r>
      <w:proofErr w:type="spellEnd"/>
      <w:r w:rsidRPr="005854F8">
        <w:rPr>
          <w:rFonts w:ascii="Times New Roman" w:hAnsi="Times New Roman" w:cs="Times New Roman"/>
          <w:color w:val="000000" w:themeColor="text1"/>
          <w:sz w:val="20"/>
          <w:szCs w:val="20"/>
        </w:rPr>
        <w:t xml:space="preserve"> H. An algorithm for selection of functional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sequences. </w:t>
      </w:r>
      <w:proofErr w:type="spellStart"/>
      <w:r w:rsidRPr="005854F8">
        <w:rPr>
          <w:rFonts w:ascii="Times New Roman" w:hAnsi="Times New Roman" w:cs="Times New Roman"/>
          <w:iCs/>
          <w:color w:val="000000" w:themeColor="text1"/>
          <w:sz w:val="20"/>
          <w:szCs w:val="20"/>
        </w:rPr>
        <w:t>Biochem</w:t>
      </w:r>
      <w:proofErr w:type="spellEnd"/>
      <w:r w:rsidRPr="005854F8">
        <w:rPr>
          <w:rFonts w:ascii="Times New Roman" w:hAnsi="Times New Roman" w:cs="Times New Roman"/>
          <w:iCs/>
          <w:color w:val="000000" w:themeColor="text1"/>
          <w:sz w:val="20"/>
          <w:szCs w:val="20"/>
        </w:rPr>
        <w:t xml:space="preserve"> </w:t>
      </w:r>
      <w:proofErr w:type="spellStart"/>
      <w:r w:rsidRPr="005854F8">
        <w:rPr>
          <w:rFonts w:ascii="Times New Roman" w:hAnsi="Times New Roman" w:cs="Times New Roman"/>
          <w:iCs/>
          <w:color w:val="000000" w:themeColor="text1"/>
          <w:sz w:val="20"/>
          <w:szCs w:val="20"/>
        </w:rPr>
        <w:t>Biophys</w:t>
      </w:r>
      <w:proofErr w:type="spellEnd"/>
      <w:r w:rsidRPr="005854F8">
        <w:rPr>
          <w:rFonts w:ascii="Times New Roman" w:hAnsi="Times New Roman" w:cs="Times New Roman"/>
          <w:iCs/>
          <w:color w:val="000000" w:themeColor="text1"/>
          <w:sz w:val="20"/>
          <w:szCs w:val="20"/>
        </w:rPr>
        <w:t xml:space="preserve"> Res </w:t>
      </w:r>
      <w:proofErr w:type="spellStart"/>
      <w:r w:rsidRPr="005854F8">
        <w:rPr>
          <w:rFonts w:ascii="Times New Roman" w:hAnsi="Times New Roman" w:cs="Times New Roman"/>
          <w:iCs/>
          <w:color w:val="000000" w:themeColor="text1"/>
          <w:sz w:val="20"/>
          <w:szCs w:val="20"/>
        </w:rPr>
        <w:t>commun</w:t>
      </w:r>
      <w:proofErr w:type="spellEnd"/>
      <w:r w:rsidRPr="005854F8">
        <w:rPr>
          <w:rFonts w:ascii="Times New Roman" w:hAnsi="Times New Roman" w:cs="Times New Roman"/>
          <w:iCs/>
          <w:color w:val="000000" w:themeColor="text1"/>
          <w:sz w:val="20"/>
          <w:szCs w:val="20"/>
        </w:rPr>
        <w:t>.</w:t>
      </w:r>
      <w:r w:rsidRPr="005854F8">
        <w:rPr>
          <w:rFonts w:ascii="Times New Roman" w:hAnsi="Times New Roman" w:cs="Times New Roman"/>
          <w:color w:val="000000" w:themeColor="text1"/>
          <w:sz w:val="20"/>
          <w:szCs w:val="20"/>
        </w:rPr>
        <w:t xml:space="preserve"> 2004; 316:1050- 1058.</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Style w:val="Emphasis"/>
          <w:rFonts w:ascii="Times New Roman" w:hAnsi="Times New Roman" w:cs="Times New Roman"/>
          <w:i w:val="0"/>
          <w:color w:val="000000" w:themeColor="text1"/>
          <w:sz w:val="20"/>
          <w:szCs w:val="20"/>
          <w:shd w:val="clear" w:color="auto" w:fill="FFFFFF"/>
        </w:rPr>
        <w:t>Reynolds A. et al</w:t>
      </w:r>
      <w:r w:rsidRPr="005854F8">
        <w:rPr>
          <w:rFonts w:ascii="Times New Roman" w:hAnsi="Times New Roman" w:cs="Times New Roman"/>
          <w:i/>
          <w:color w:val="000000" w:themeColor="text1"/>
          <w:sz w:val="20"/>
          <w:szCs w:val="20"/>
          <w:shd w:val="clear" w:color="auto" w:fill="FFFFFF"/>
        </w:rPr>
        <w:t>.</w:t>
      </w:r>
      <w:r w:rsidRPr="005854F8">
        <w:rPr>
          <w:rFonts w:ascii="Times New Roman" w:hAnsi="Times New Roman" w:cs="Times New Roman"/>
          <w:color w:val="000000" w:themeColor="text1"/>
          <w:sz w:val="20"/>
          <w:szCs w:val="20"/>
          <w:shd w:val="clear" w:color="auto" w:fill="FFFFFF"/>
        </w:rPr>
        <w:t xml:space="preserve"> Rational </w:t>
      </w:r>
      <w:proofErr w:type="spellStart"/>
      <w:r w:rsidRPr="005854F8">
        <w:rPr>
          <w:rFonts w:ascii="Times New Roman" w:hAnsi="Times New Roman" w:cs="Times New Roman"/>
          <w:color w:val="000000" w:themeColor="text1"/>
          <w:sz w:val="20"/>
          <w:szCs w:val="20"/>
          <w:shd w:val="clear" w:color="auto" w:fill="FFFFFF"/>
        </w:rPr>
        <w:t>siRNA</w:t>
      </w:r>
      <w:proofErr w:type="spellEnd"/>
      <w:r w:rsidRPr="005854F8">
        <w:rPr>
          <w:rFonts w:ascii="Times New Roman" w:hAnsi="Times New Roman" w:cs="Times New Roman"/>
          <w:color w:val="000000" w:themeColor="text1"/>
          <w:sz w:val="20"/>
          <w:szCs w:val="20"/>
          <w:shd w:val="clear" w:color="auto" w:fill="FFFFFF"/>
        </w:rPr>
        <w:t xml:space="preserve"> design for RNA interference.</w:t>
      </w:r>
      <w:r w:rsidRPr="005854F8">
        <w:rPr>
          <w:rStyle w:val="apple-converted-space"/>
          <w:rFonts w:ascii="Times New Roman" w:hAnsi="Times New Roman" w:cs="Times New Roman"/>
          <w:color w:val="000000" w:themeColor="text1"/>
          <w:sz w:val="20"/>
          <w:szCs w:val="20"/>
          <w:shd w:val="clear" w:color="auto" w:fill="FFFFFF"/>
        </w:rPr>
        <w:t> </w:t>
      </w:r>
      <w:r w:rsidRPr="005854F8">
        <w:rPr>
          <w:rStyle w:val="Emphasis"/>
          <w:rFonts w:ascii="Times New Roman" w:hAnsi="Times New Roman" w:cs="Times New Roman"/>
          <w:i w:val="0"/>
          <w:color w:val="000000" w:themeColor="text1"/>
          <w:sz w:val="20"/>
          <w:szCs w:val="20"/>
          <w:shd w:val="clear" w:color="auto" w:fill="FFFFFF"/>
        </w:rPr>
        <w:t>Nat Biotech.</w:t>
      </w:r>
      <w:r w:rsidRPr="005854F8">
        <w:rPr>
          <w:rStyle w:val="Emphasis"/>
          <w:rFonts w:ascii="Times New Roman" w:hAnsi="Times New Roman" w:cs="Times New Roman"/>
          <w:color w:val="000000" w:themeColor="text1"/>
          <w:sz w:val="20"/>
          <w:szCs w:val="20"/>
          <w:shd w:val="clear" w:color="auto" w:fill="FFFFFF"/>
        </w:rPr>
        <w:t xml:space="preserve"> </w:t>
      </w:r>
      <w:r w:rsidRPr="005854F8">
        <w:rPr>
          <w:rFonts w:ascii="Times New Roman" w:hAnsi="Times New Roman" w:cs="Times New Roman"/>
          <w:color w:val="000000" w:themeColor="text1"/>
          <w:sz w:val="20"/>
          <w:szCs w:val="20"/>
          <w:shd w:val="clear" w:color="auto" w:fill="FFFFFF"/>
        </w:rPr>
        <w:t xml:space="preserve">2004; </w:t>
      </w:r>
      <w:r w:rsidRPr="005854F8">
        <w:rPr>
          <w:rStyle w:val="Emphasis"/>
          <w:rFonts w:ascii="Times New Roman" w:hAnsi="Times New Roman" w:cs="Times New Roman"/>
          <w:i w:val="0"/>
          <w:color w:val="000000" w:themeColor="text1"/>
          <w:sz w:val="20"/>
          <w:szCs w:val="20"/>
          <w:shd w:val="clear" w:color="auto" w:fill="FFFFFF"/>
        </w:rPr>
        <w:t>22</w:t>
      </w:r>
      <w:r w:rsidRPr="005854F8">
        <w:rPr>
          <w:rFonts w:ascii="Times New Roman" w:hAnsi="Times New Roman" w:cs="Times New Roman"/>
          <w:i/>
          <w:color w:val="000000" w:themeColor="text1"/>
          <w:sz w:val="20"/>
          <w:szCs w:val="20"/>
          <w:shd w:val="clear" w:color="auto" w:fill="FFFFFF"/>
        </w:rPr>
        <w:t>:</w:t>
      </w:r>
      <w:r w:rsidRPr="005854F8">
        <w:rPr>
          <w:rStyle w:val="Emphasis"/>
          <w:rFonts w:ascii="Times New Roman" w:hAnsi="Times New Roman" w:cs="Times New Roman"/>
          <w:i w:val="0"/>
          <w:color w:val="000000" w:themeColor="text1"/>
          <w:sz w:val="20"/>
          <w:szCs w:val="20"/>
          <w:shd w:val="clear" w:color="auto" w:fill="FFFFFF"/>
        </w:rPr>
        <w:t>326</w:t>
      </w:r>
      <w:r w:rsidRPr="005854F8">
        <w:rPr>
          <w:rFonts w:ascii="Times New Roman" w:hAnsi="Times New Roman" w:cs="Times New Roman"/>
          <w:color w:val="000000" w:themeColor="text1"/>
          <w:sz w:val="20"/>
          <w:szCs w:val="20"/>
          <w:shd w:val="clear" w:color="auto" w:fill="FFFFFF"/>
        </w:rPr>
        <w:t>–330.</w:t>
      </w:r>
    </w:p>
    <w:p w:rsidR="00A240D2" w:rsidRPr="005854F8" w:rsidRDefault="00A240D2" w:rsidP="009E1B8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Vickers TA., Wyatt JR., </w:t>
      </w:r>
      <w:proofErr w:type="spellStart"/>
      <w:r w:rsidRPr="005854F8">
        <w:rPr>
          <w:rFonts w:ascii="Times New Roman" w:hAnsi="Times New Roman" w:cs="Times New Roman"/>
          <w:color w:val="000000" w:themeColor="text1"/>
          <w:sz w:val="20"/>
          <w:szCs w:val="20"/>
        </w:rPr>
        <w:t>Freier</w:t>
      </w:r>
      <w:proofErr w:type="spellEnd"/>
      <w:r w:rsidRPr="005854F8">
        <w:rPr>
          <w:rFonts w:ascii="Times New Roman" w:hAnsi="Times New Roman" w:cs="Times New Roman"/>
          <w:color w:val="000000" w:themeColor="text1"/>
          <w:sz w:val="20"/>
          <w:szCs w:val="20"/>
        </w:rPr>
        <w:t xml:space="preserve"> SM. Effects of RNA secondary structure on cellular antisense activity. Nucleic Acids Res. 2000; 28(6):1340-7.</w:t>
      </w:r>
    </w:p>
    <w:p w:rsidR="00A240D2" w:rsidRPr="005854F8" w:rsidRDefault="00A240D2" w:rsidP="009E1B8B">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Bret SE., Harris HS., Bowers SC., Rossi JJ.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target site secondary structure predictions using local stable substructures. Nucleic Acid Res. 2005; 33(3):e30.</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89" w:history="1">
        <w:r w:rsidR="00A240D2" w:rsidRPr="005854F8">
          <w:rPr>
            <w:rStyle w:val="Hyperlink"/>
            <w:rFonts w:ascii="Times New Roman" w:hAnsi="Times New Roman" w:cs="Times New Roman"/>
            <w:color w:val="000000" w:themeColor="text1"/>
            <w:sz w:val="20"/>
            <w:szCs w:val="20"/>
            <w:u w:val="none"/>
            <w:shd w:val="clear" w:color="auto" w:fill="FFFFFF"/>
          </w:rPr>
          <w:t>Mathews DH</w:t>
        </w:r>
      </w:hyperlink>
      <w:r w:rsidR="00A240D2" w:rsidRPr="005854F8">
        <w:rPr>
          <w:rFonts w:ascii="Times New Roman" w:hAnsi="Times New Roman" w:cs="Times New Roman"/>
          <w:color w:val="000000" w:themeColor="text1"/>
          <w:sz w:val="20"/>
          <w:szCs w:val="20"/>
        </w:rPr>
        <w:t xml:space="preserve">. Predicting a set of minimal free energy RNA secondary structures common to two sequences. </w:t>
      </w:r>
      <w:hyperlink r:id="rId90" w:tooltip="Bioinformatics (Oxford, England)." w:history="1">
        <w:r w:rsidR="00A240D2" w:rsidRPr="005854F8">
          <w:rPr>
            <w:rStyle w:val="Hyperlink"/>
            <w:rFonts w:ascii="Times New Roman" w:hAnsi="Times New Roman" w:cs="Times New Roman"/>
            <w:color w:val="000000" w:themeColor="text1"/>
            <w:sz w:val="20"/>
            <w:szCs w:val="20"/>
            <w:u w:val="none"/>
            <w:shd w:val="clear" w:color="auto" w:fill="FFFFFF"/>
          </w:rPr>
          <w:t>Bioinformatics</w:t>
        </w:r>
      </w:hyperlink>
      <w:r w:rsidR="00A240D2" w:rsidRPr="005854F8">
        <w:rPr>
          <w:rFonts w:ascii="Times New Roman" w:hAnsi="Times New Roman" w:cs="Times New Roman"/>
          <w:color w:val="000000" w:themeColor="text1"/>
          <w:sz w:val="20"/>
          <w:szCs w:val="20"/>
        </w:rPr>
        <w:t xml:space="preserve"> 2005; </w:t>
      </w:r>
      <w:r w:rsidR="00A240D2" w:rsidRPr="005854F8">
        <w:rPr>
          <w:rFonts w:ascii="Times New Roman" w:hAnsi="Times New Roman" w:cs="Times New Roman"/>
          <w:color w:val="000000" w:themeColor="text1"/>
          <w:sz w:val="20"/>
          <w:szCs w:val="20"/>
          <w:shd w:val="clear" w:color="auto" w:fill="FFFFFF"/>
        </w:rPr>
        <w:t>21(10):2246-53.</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5854F8">
        <w:rPr>
          <w:rFonts w:ascii="Times New Roman" w:hAnsi="Times New Roman" w:cs="Times New Roman"/>
          <w:color w:val="000000" w:themeColor="text1"/>
          <w:sz w:val="20"/>
          <w:szCs w:val="20"/>
        </w:rPr>
        <w:lastRenderedPageBreak/>
        <w:t>Zuker</w:t>
      </w:r>
      <w:proofErr w:type="spellEnd"/>
      <w:r w:rsidRPr="005854F8">
        <w:rPr>
          <w:rFonts w:ascii="Times New Roman" w:hAnsi="Times New Roman" w:cs="Times New Roman"/>
          <w:color w:val="000000" w:themeColor="text1"/>
          <w:sz w:val="20"/>
          <w:szCs w:val="20"/>
        </w:rPr>
        <w:t xml:space="preserve"> M. On finding all suboptimal </w:t>
      </w:r>
      <w:proofErr w:type="spellStart"/>
      <w:r w:rsidRPr="005854F8">
        <w:rPr>
          <w:rFonts w:ascii="Times New Roman" w:hAnsi="Times New Roman" w:cs="Times New Roman"/>
          <w:color w:val="000000" w:themeColor="text1"/>
          <w:sz w:val="20"/>
          <w:szCs w:val="20"/>
        </w:rPr>
        <w:t>foldings</w:t>
      </w:r>
      <w:proofErr w:type="spellEnd"/>
      <w:r w:rsidRPr="005854F8">
        <w:rPr>
          <w:rFonts w:ascii="Times New Roman" w:hAnsi="Times New Roman" w:cs="Times New Roman"/>
          <w:color w:val="000000" w:themeColor="text1"/>
          <w:sz w:val="20"/>
          <w:szCs w:val="20"/>
        </w:rPr>
        <w:t xml:space="preserve"> of an RNA molecule. </w:t>
      </w:r>
      <w:r w:rsidRPr="005854F8">
        <w:rPr>
          <w:rFonts w:ascii="Times New Roman" w:hAnsi="Times New Roman" w:cs="Times New Roman"/>
          <w:iCs/>
          <w:color w:val="000000" w:themeColor="text1"/>
          <w:sz w:val="20"/>
          <w:szCs w:val="20"/>
        </w:rPr>
        <w:t xml:space="preserve">Science </w:t>
      </w:r>
      <w:r w:rsidRPr="005854F8">
        <w:rPr>
          <w:rFonts w:ascii="Times New Roman" w:hAnsi="Times New Roman" w:cs="Times New Roman"/>
          <w:color w:val="000000" w:themeColor="text1"/>
          <w:sz w:val="20"/>
          <w:szCs w:val="20"/>
        </w:rPr>
        <w:t>1989;</w:t>
      </w:r>
      <w:r w:rsidRPr="005854F8">
        <w:rPr>
          <w:rFonts w:ascii="Times New Roman" w:hAnsi="Times New Roman" w:cs="Times New Roman"/>
          <w:iCs/>
          <w:color w:val="000000" w:themeColor="text1"/>
          <w:sz w:val="20"/>
          <w:szCs w:val="20"/>
        </w:rPr>
        <w:t xml:space="preserve"> </w:t>
      </w:r>
      <w:r w:rsidRPr="005854F8">
        <w:rPr>
          <w:rFonts w:ascii="Times New Roman" w:hAnsi="Times New Roman" w:cs="Times New Roman"/>
          <w:color w:val="000000" w:themeColor="text1"/>
          <w:sz w:val="20"/>
          <w:szCs w:val="20"/>
        </w:rPr>
        <w:t>244:48.</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Singh S., Gupta SK., </w:t>
      </w:r>
      <w:proofErr w:type="spellStart"/>
      <w:r w:rsidRPr="005854F8">
        <w:rPr>
          <w:rFonts w:ascii="Times New Roman" w:hAnsi="Times New Roman" w:cs="Times New Roman"/>
          <w:color w:val="000000" w:themeColor="text1"/>
          <w:sz w:val="20"/>
          <w:szCs w:val="20"/>
        </w:rPr>
        <w:t>Nischal</w:t>
      </w:r>
      <w:proofErr w:type="spellEnd"/>
      <w:r w:rsidRPr="005854F8">
        <w:rPr>
          <w:rFonts w:ascii="Times New Roman" w:hAnsi="Times New Roman" w:cs="Times New Roman"/>
          <w:color w:val="000000" w:themeColor="text1"/>
          <w:sz w:val="20"/>
          <w:szCs w:val="20"/>
        </w:rPr>
        <w:t xml:space="preserve"> A. et al. Design of potential </w:t>
      </w:r>
      <w:proofErr w:type="spellStart"/>
      <w:r w:rsidRPr="005854F8">
        <w:rPr>
          <w:rFonts w:ascii="Times New Roman" w:hAnsi="Times New Roman" w:cs="Times New Roman"/>
          <w:color w:val="000000" w:themeColor="text1"/>
          <w:sz w:val="20"/>
          <w:szCs w:val="20"/>
        </w:rPr>
        <w:t>siRNA</w:t>
      </w:r>
      <w:proofErr w:type="spellEnd"/>
      <w:r w:rsidRPr="005854F8">
        <w:rPr>
          <w:rFonts w:ascii="Times New Roman" w:hAnsi="Times New Roman" w:cs="Times New Roman"/>
          <w:color w:val="000000" w:themeColor="text1"/>
          <w:sz w:val="20"/>
          <w:szCs w:val="20"/>
        </w:rPr>
        <w:t xml:space="preserve"> molecules for hepatitis delta virus gene silencing. </w:t>
      </w:r>
      <w:proofErr w:type="spellStart"/>
      <w:r w:rsidRPr="005854F8">
        <w:rPr>
          <w:rFonts w:ascii="Times New Roman" w:hAnsi="Times New Roman" w:cs="Times New Roman"/>
          <w:color w:val="000000" w:themeColor="text1"/>
          <w:sz w:val="20"/>
          <w:szCs w:val="20"/>
        </w:rPr>
        <w:t>Bioinformation</w:t>
      </w:r>
      <w:proofErr w:type="spellEnd"/>
      <w:r w:rsidRPr="005854F8">
        <w:rPr>
          <w:rFonts w:ascii="Times New Roman" w:hAnsi="Times New Roman" w:cs="Times New Roman"/>
          <w:color w:val="000000" w:themeColor="text1"/>
          <w:sz w:val="20"/>
          <w:szCs w:val="20"/>
        </w:rPr>
        <w:t xml:space="preserve"> 2012; 8:749-757.</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91"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Glorioso</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JC</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"http://www.ncbi.nlm.nih.gov/pubmed/?term=DeLuca%20NA%5BAuthor%5D&amp;cauthor=true&amp;cauthor_uid=8561476"</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DeLuca</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NA</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92" w:history="1">
        <w:r w:rsidR="00A240D2" w:rsidRPr="005854F8">
          <w:rPr>
            <w:rStyle w:val="Hyperlink"/>
            <w:rFonts w:ascii="Times New Roman" w:hAnsi="Times New Roman" w:cs="Times New Roman"/>
            <w:color w:val="000000" w:themeColor="text1"/>
            <w:sz w:val="20"/>
            <w:szCs w:val="20"/>
            <w:u w:val="none"/>
            <w:shd w:val="clear" w:color="auto" w:fill="FFFFFF"/>
          </w:rPr>
          <w:t>Fink DJ</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 xml:space="preserve"> </w:t>
      </w:r>
      <w:r w:rsidR="00A240D2" w:rsidRPr="005854F8">
        <w:rPr>
          <w:rFonts w:ascii="Times New Roman" w:hAnsi="Times New Roman" w:cs="Times New Roman"/>
          <w:color w:val="000000" w:themeColor="text1"/>
          <w:sz w:val="20"/>
          <w:szCs w:val="20"/>
        </w:rPr>
        <w:t xml:space="preserve">Development and application of herpes simplex virus vectors for human gene therapy. </w:t>
      </w:r>
      <w:hyperlink r:id="rId93" w:tooltip="Annual review of microbiology."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Annu</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Rev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Microbiol</w:t>
        </w:r>
        <w:proofErr w:type="spellEnd"/>
        <w:r w:rsidR="00A240D2" w:rsidRPr="005854F8">
          <w:rPr>
            <w:rStyle w:val="Hyperlink"/>
            <w:rFonts w:ascii="Times New Roman" w:hAnsi="Times New Roman" w:cs="Times New Roman"/>
            <w:color w:val="000000" w:themeColor="text1"/>
            <w:sz w:val="20"/>
            <w:szCs w:val="20"/>
            <w:u w:val="none"/>
            <w:shd w:val="clear" w:color="auto" w:fill="FFFFFF"/>
          </w:rPr>
          <w:t>.</w:t>
        </w:r>
      </w:hyperlink>
      <w:r w:rsidR="00A240D2" w:rsidRPr="005854F8">
        <w:rPr>
          <w:rStyle w:val="apple-converted-space"/>
          <w:rFonts w:ascii="Times New Roman" w:hAnsi="Times New Roman" w:cs="Times New Roman"/>
          <w:color w:val="000000" w:themeColor="text1"/>
          <w:sz w:val="20"/>
          <w:szCs w:val="20"/>
          <w:shd w:val="clear" w:color="auto" w:fill="FFFFFF"/>
        </w:rPr>
        <w:t xml:space="preserve"> </w:t>
      </w:r>
      <w:r w:rsidR="00A240D2" w:rsidRPr="005854F8">
        <w:rPr>
          <w:rFonts w:ascii="Times New Roman" w:hAnsi="Times New Roman" w:cs="Times New Roman"/>
          <w:color w:val="000000" w:themeColor="text1"/>
          <w:sz w:val="20"/>
          <w:szCs w:val="20"/>
          <w:shd w:val="clear" w:color="auto" w:fill="FFFFFF"/>
        </w:rPr>
        <w:t>1995; 49:675-710.</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94" w:history="1">
        <w:r w:rsidR="00A240D2" w:rsidRPr="005854F8">
          <w:rPr>
            <w:rStyle w:val="Hyperlink"/>
            <w:rFonts w:ascii="Times New Roman" w:hAnsi="Times New Roman" w:cs="Times New Roman"/>
            <w:color w:val="000000" w:themeColor="text1"/>
            <w:sz w:val="20"/>
            <w:szCs w:val="20"/>
            <w:u w:val="none"/>
            <w:shd w:val="clear" w:color="auto" w:fill="FFFFFF"/>
          </w:rPr>
          <w:t>Tanaka K</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95" w:history="1">
        <w:r w:rsidR="00A240D2" w:rsidRPr="005854F8">
          <w:rPr>
            <w:rStyle w:val="Hyperlink"/>
            <w:rFonts w:ascii="Times New Roman" w:hAnsi="Times New Roman" w:cs="Times New Roman"/>
            <w:color w:val="000000" w:themeColor="text1"/>
            <w:sz w:val="20"/>
            <w:szCs w:val="20"/>
            <w:u w:val="none"/>
            <w:shd w:val="clear" w:color="auto" w:fill="FFFFFF"/>
          </w:rPr>
          <w:t>Kanazawa T</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96" w:history="1">
        <w:r w:rsidR="00A240D2" w:rsidRPr="005854F8">
          <w:rPr>
            <w:rStyle w:val="Hyperlink"/>
            <w:rFonts w:ascii="Times New Roman" w:hAnsi="Times New Roman" w:cs="Times New Roman"/>
            <w:color w:val="000000" w:themeColor="text1"/>
            <w:sz w:val="20"/>
            <w:szCs w:val="20"/>
            <w:u w:val="none"/>
            <w:shd w:val="clear" w:color="auto" w:fill="FFFFFF"/>
          </w:rPr>
          <w:t>Ogawa T</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97" w:history="1">
        <w:r w:rsidR="00A240D2" w:rsidRPr="005854F8">
          <w:rPr>
            <w:rStyle w:val="Hyperlink"/>
            <w:rFonts w:ascii="Times New Roman" w:hAnsi="Times New Roman" w:cs="Times New Roman"/>
            <w:color w:val="000000" w:themeColor="text1"/>
            <w:sz w:val="20"/>
            <w:szCs w:val="20"/>
            <w:u w:val="none"/>
            <w:shd w:val="clear" w:color="auto" w:fill="FFFFFF"/>
          </w:rPr>
          <w:t>Takashima Y</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5854F8" w:rsidRPr="005854F8">
        <w:rPr>
          <w:rFonts w:ascii="Times New Roman" w:hAnsi="Times New Roman" w:cs="Times New Roman" w:hint="eastAsia"/>
          <w:color w:val="000000" w:themeColor="text1"/>
          <w:sz w:val="20"/>
          <w:szCs w:val="20"/>
          <w:shd w:val="clear" w:color="auto" w:fill="FFFFFF"/>
          <w:lang w:eastAsia="zh-CN"/>
        </w:rPr>
        <w:t xml:space="preserve"> </w:t>
      </w:r>
      <w:hyperlink r:id="rId98" w:history="1">
        <w:r w:rsidR="00A240D2" w:rsidRPr="005854F8">
          <w:rPr>
            <w:rStyle w:val="Hyperlink"/>
            <w:rFonts w:ascii="Times New Roman" w:hAnsi="Times New Roman" w:cs="Times New Roman"/>
            <w:color w:val="000000" w:themeColor="text1"/>
            <w:sz w:val="20"/>
            <w:szCs w:val="20"/>
            <w:u w:val="none"/>
            <w:shd w:val="clear" w:color="auto" w:fill="FFFFFF"/>
          </w:rPr>
          <w:t>Fukuda T</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99" w:history="1">
        <w:r w:rsidR="00A240D2" w:rsidRPr="005854F8">
          <w:rPr>
            <w:rStyle w:val="Hyperlink"/>
            <w:rFonts w:ascii="Times New Roman" w:hAnsi="Times New Roman" w:cs="Times New Roman"/>
            <w:color w:val="000000" w:themeColor="text1"/>
            <w:sz w:val="20"/>
            <w:szCs w:val="20"/>
            <w:u w:val="none"/>
            <w:shd w:val="clear" w:color="auto" w:fill="FFFFFF"/>
          </w:rPr>
          <w:t>Okada H</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 xml:space="preserve"> </w:t>
      </w:r>
      <w:r w:rsidR="00A240D2" w:rsidRPr="005854F8">
        <w:rPr>
          <w:rFonts w:ascii="Times New Roman" w:hAnsi="Times New Roman" w:cs="Times New Roman"/>
          <w:color w:val="000000" w:themeColor="text1"/>
          <w:sz w:val="20"/>
          <w:szCs w:val="20"/>
        </w:rPr>
        <w:t xml:space="preserve">Disulfide </w:t>
      </w:r>
      <w:proofErr w:type="spellStart"/>
      <w:r w:rsidR="00A240D2" w:rsidRPr="005854F8">
        <w:rPr>
          <w:rFonts w:ascii="Times New Roman" w:hAnsi="Times New Roman" w:cs="Times New Roman"/>
          <w:color w:val="000000" w:themeColor="text1"/>
          <w:sz w:val="20"/>
          <w:szCs w:val="20"/>
        </w:rPr>
        <w:t>crosslinked</w:t>
      </w:r>
      <w:proofErr w:type="spellEnd"/>
      <w:r w:rsidR="00A240D2" w:rsidRPr="005854F8">
        <w:rPr>
          <w:rFonts w:ascii="Times New Roman" w:hAnsi="Times New Roman" w:cs="Times New Roman"/>
          <w:color w:val="000000" w:themeColor="text1"/>
          <w:sz w:val="20"/>
          <w:szCs w:val="20"/>
        </w:rPr>
        <w:t xml:space="preserve"> </w:t>
      </w:r>
      <w:proofErr w:type="spellStart"/>
      <w:r w:rsidR="00A240D2" w:rsidRPr="005854F8">
        <w:rPr>
          <w:rFonts w:ascii="Times New Roman" w:hAnsi="Times New Roman" w:cs="Times New Roman"/>
          <w:color w:val="000000" w:themeColor="text1"/>
          <w:sz w:val="20"/>
          <w:szCs w:val="20"/>
        </w:rPr>
        <w:t>stearoyl</w:t>
      </w:r>
      <w:proofErr w:type="spellEnd"/>
      <w:r w:rsidR="00A240D2" w:rsidRPr="005854F8">
        <w:rPr>
          <w:rFonts w:ascii="Times New Roman" w:hAnsi="Times New Roman" w:cs="Times New Roman"/>
          <w:color w:val="000000" w:themeColor="text1"/>
          <w:sz w:val="20"/>
          <w:szCs w:val="20"/>
        </w:rPr>
        <w:t xml:space="preserve"> carrier peptides containing </w:t>
      </w:r>
      <w:proofErr w:type="spellStart"/>
      <w:r w:rsidR="00A240D2" w:rsidRPr="005854F8">
        <w:rPr>
          <w:rFonts w:ascii="Times New Roman" w:hAnsi="Times New Roman" w:cs="Times New Roman"/>
          <w:color w:val="000000" w:themeColor="text1"/>
          <w:sz w:val="20"/>
          <w:szCs w:val="20"/>
        </w:rPr>
        <w:t>arginine</w:t>
      </w:r>
      <w:proofErr w:type="spellEnd"/>
      <w:r w:rsidR="00A240D2" w:rsidRPr="005854F8">
        <w:rPr>
          <w:rFonts w:ascii="Times New Roman" w:hAnsi="Times New Roman" w:cs="Times New Roman"/>
          <w:color w:val="000000" w:themeColor="text1"/>
          <w:sz w:val="20"/>
          <w:szCs w:val="20"/>
        </w:rPr>
        <w:t xml:space="preserve"> and </w:t>
      </w:r>
      <w:proofErr w:type="spellStart"/>
      <w:r w:rsidR="00A240D2" w:rsidRPr="005854F8">
        <w:rPr>
          <w:rFonts w:ascii="Times New Roman" w:hAnsi="Times New Roman" w:cs="Times New Roman"/>
          <w:color w:val="000000" w:themeColor="text1"/>
          <w:sz w:val="20"/>
          <w:szCs w:val="20"/>
        </w:rPr>
        <w:t>histidine</w:t>
      </w:r>
      <w:proofErr w:type="spellEnd"/>
      <w:r w:rsidR="00A240D2" w:rsidRPr="005854F8">
        <w:rPr>
          <w:rFonts w:ascii="Times New Roman" w:hAnsi="Times New Roman" w:cs="Times New Roman"/>
          <w:color w:val="000000" w:themeColor="text1"/>
          <w:sz w:val="20"/>
          <w:szCs w:val="20"/>
        </w:rPr>
        <w:t xml:space="preserve"> enhance </w:t>
      </w:r>
      <w:proofErr w:type="spellStart"/>
      <w:r w:rsidR="00A240D2" w:rsidRPr="005854F8">
        <w:rPr>
          <w:rFonts w:ascii="Times New Roman" w:hAnsi="Times New Roman" w:cs="Times New Roman"/>
          <w:color w:val="000000" w:themeColor="text1"/>
          <w:sz w:val="20"/>
          <w:szCs w:val="20"/>
        </w:rPr>
        <w:t>siRNA</w:t>
      </w:r>
      <w:proofErr w:type="spellEnd"/>
      <w:r w:rsidR="00A240D2" w:rsidRPr="005854F8">
        <w:rPr>
          <w:rFonts w:ascii="Times New Roman" w:hAnsi="Times New Roman" w:cs="Times New Roman"/>
          <w:color w:val="000000" w:themeColor="text1"/>
          <w:sz w:val="20"/>
          <w:szCs w:val="20"/>
        </w:rPr>
        <w:t xml:space="preserve"> uptake and gene silencing. </w:t>
      </w:r>
      <w:hyperlink r:id="rId100" w:tooltip="International journal of pharmaceutics."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Int</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J Pharm.</w:t>
        </w:r>
      </w:hyperlink>
      <w:r w:rsidR="00A240D2" w:rsidRPr="005854F8">
        <w:rPr>
          <w:rStyle w:val="apple-converted-space"/>
          <w:rFonts w:ascii="Times New Roman" w:hAnsi="Times New Roman" w:cs="Times New Roman"/>
          <w:color w:val="000000" w:themeColor="text1"/>
          <w:sz w:val="20"/>
          <w:szCs w:val="20"/>
          <w:shd w:val="clear" w:color="auto" w:fill="FFFFFF"/>
        </w:rPr>
        <w:t> </w:t>
      </w:r>
      <w:r w:rsidR="00A240D2" w:rsidRPr="005854F8">
        <w:rPr>
          <w:rFonts w:ascii="Times New Roman" w:hAnsi="Times New Roman" w:cs="Times New Roman"/>
          <w:color w:val="000000" w:themeColor="text1"/>
          <w:sz w:val="20"/>
          <w:szCs w:val="20"/>
          <w:shd w:val="clear" w:color="auto" w:fill="FFFFFF"/>
        </w:rPr>
        <w:t>2010; 398(1-2):219-24.</w:t>
      </w:r>
    </w:p>
    <w:p w:rsidR="00A240D2" w:rsidRPr="005854F8" w:rsidRDefault="00A240D2"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r w:rsidRPr="005854F8">
        <w:rPr>
          <w:rFonts w:ascii="Times New Roman" w:hAnsi="Times New Roman" w:cs="Times New Roman"/>
          <w:color w:val="000000" w:themeColor="text1"/>
          <w:sz w:val="20"/>
          <w:szCs w:val="20"/>
        </w:rPr>
        <w:t xml:space="preserve">W.C. Russell. Update on adenovirus and its vectors. J. Gen. </w:t>
      </w:r>
      <w:proofErr w:type="spellStart"/>
      <w:r w:rsidRPr="005854F8">
        <w:rPr>
          <w:rFonts w:ascii="Times New Roman" w:hAnsi="Times New Roman" w:cs="Times New Roman"/>
          <w:color w:val="000000" w:themeColor="text1"/>
          <w:sz w:val="20"/>
          <w:szCs w:val="20"/>
        </w:rPr>
        <w:t>Virol</w:t>
      </w:r>
      <w:proofErr w:type="spellEnd"/>
      <w:r w:rsidRPr="005854F8">
        <w:rPr>
          <w:rFonts w:ascii="Times New Roman" w:hAnsi="Times New Roman" w:cs="Times New Roman"/>
          <w:color w:val="000000" w:themeColor="text1"/>
          <w:sz w:val="20"/>
          <w:szCs w:val="20"/>
        </w:rPr>
        <w:t>. 2000; 81:2573– 2604.</w:t>
      </w:r>
    </w:p>
    <w:p w:rsidR="00A240D2" w:rsidRPr="005854F8" w:rsidRDefault="00DC1804" w:rsidP="009E1B8B">
      <w:pPr>
        <w:pStyle w:val="ListParagraph"/>
        <w:numPr>
          <w:ilvl w:val="0"/>
          <w:numId w:val="1"/>
        </w:numPr>
        <w:snapToGrid w:val="0"/>
        <w:spacing w:after="0" w:line="240" w:lineRule="auto"/>
        <w:ind w:left="425" w:hanging="425"/>
        <w:jc w:val="both"/>
        <w:rPr>
          <w:rStyle w:val="apple-converted-space"/>
          <w:rFonts w:ascii="Times New Roman" w:hAnsi="Times New Roman" w:cs="Times New Roman"/>
          <w:color w:val="000000" w:themeColor="text1"/>
          <w:sz w:val="20"/>
          <w:szCs w:val="20"/>
        </w:rPr>
      </w:pPr>
      <w:hyperlink r:id="rId101" w:history="1">
        <w:r w:rsidR="00A240D2" w:rsidRPr="005854F8">
          <w:rPr>
            <w:rStyle w:val="Hyperlink"/>
            <w:rFonts w:ascii="Times New Roman" w:hAnsi="Times New Roman" w:cs="Times New Roman"/>
            <w:color w:val="000000" w:themeColor="text1"/>
            <w:sz w:val="20"/>
            <w:szCs w:val="20"/>
            <w:u w:val="none"/>
            <w:shd w:val="clear" w:color="auto" w:fill="FFFFFF"/>
          </w:rPr>
          <w:t>Chen Y</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102" w:history="1">
        <w:r w:rsidR="00A240D2" w:rsidRPr="005854F8">
          <w:rPr>
            <w:rStyle w:val="Hyperlink"/>
            <w:rFonts w:ascii="Times New Roman" w:hAnsi="Times New Roman" w:cs="Times New Roman"/>
            <w:color w:val="000000" w:themeColor="text1"/>
            <w:sz w:val="20"/>
            <w:szCs w:val="20"/>
            <w:u w:val="none"/>
            <w:shd w:val="clear" w:color="auto" w:fill="FFFFFF"/>
          </w:rPr>
          <w:t>Cheng G</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"http://www.ncbi.nlm.nih.gov/pubmed/?term=Mahato%20RI%5BAuthor%5D&amp;cauthor=true&amp;cauthor_uid=18074201"</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Mahato</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RI</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 xml:space="preserve"> </w:t>
      </w:r>
      <w:proofErr w:type="spellStart"/>
      <w:r w:rsidR="00A240D2" w:rsidRPr="005854F8">
        <w:rPr>
          <w:rFonts w:ascii="Times New Roman" w:hAnsi="Times New Roman" w:cs="Times New Roman"/>
          <w:color w:val="000000" w:themeColor="text1"/>
          <w:sz w:val="20"/>
          <w:szCs w:val="20"/>
        </w:rPr>
        <w:t>RNAi</w:t>
      </w:r>
      <w:proofErr w:type="spellEnd"/>
      <w:r w:rsidR="00A240D2" w:rsidRPr="005854F8">
        <w:rPr>
          <w:rFonts w:ascii="Times New Roman" w:hAnsi="Times New Roman" w:cs="Times New Roman"/>
          <w:color w:val="000000" w:themeColor="text1"/>
          <w:sz w:val="20"/>
          <w:szCs w:val="20"/>
        </w:rPr>
        <w:t xml:space="preserve"> for treating hepatitis B viral infection. </w:t>
      </w:r>
      <w:hyperlink r:id="rId103" w:tooltip="Pharmaceutical research."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Pharm</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Res.</w:t>
        </w:r>
      </w:hyperlink>
      <w:r w:rsidR="005854F8" w:rsidRPr="005854F8">
        <w:rPr>
          <w:rFonts w:hint="eastAsia"/>
          <w:sz w:val="20"/>
          <w:szCs w:val="20"/>
          <w:lang w:eastAsia="zh-CN"/>
        </w:rPr>
        <w:t xml:space="preserve"> </w:t>
      </w:r>
      <w:r w:rsidR="00A240D2" w:rsidRPr="005854F8">
        <w:rPr>
          <w:rFonts w:ascii="Times New Roman" w:hAnsi="Times New Roman" w:cs="Times New Roman"/>
          <w:color w:val="000000" w:themeColor="text1"/>
          <w:sz w:val="20"/>
          <w:szCs w:val="20"/>
          <w:shd w:val="clear" w:color="auto" w:fill="FFFFFF"/>
        </w:rPr>
        <w:t>2008; 25(1):72-86.</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104" w:history="1">
        <w:proofErr w:type="spellStart"/>
        <w:r w:rsidR="00A240D2" w:rsidRPr="005854F8">
          <w:rPr>
            <w:rStyle w:val="Hyperlink"/>
            <w:rFonts w:ascii="Times New Roman" w:hAnsi="Times New Roman" w:cs="Times New Roman"/>
            <w:color w:val="000000" w:themeColor="text1"/>
            <w:sz w:val="20"/>
            <w:szCs w:val="20"/>
            <w:u w:val="none"/>
            <w:shd w:val="clear" w:color="auto" w:fill="FFFFFF"/>
          </w:rPr>
          <w:t>Motavaf</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M</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105" w:history="1">
        <w:r w:rsidR="00A240D2" w:rsidRPr="005854F8">
          <w:rPr>
            <w:rStyle w:val="Hyperlink"/>
            <w:rFonts w:ascii="Times New Roman" w:hAnsi="Times New Roman" w:cs="Times New Roman"/>
            <w:color w:val="000000" w:themeColor="text1"/>
            <w:sz w:val="20"/>
            <w:szCs w:val="20"/>
            <w:u w:val="none"/>
            <w:shd w:val="clear" w:color="auto" w:fill="FFFFFF"/>
          </w:rPr>
          <w:t>Safari S</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"http://www.ncbi.nlm.nih.gov/pubmed/?term=Alavian%20SM%5BAuthor%5D&amp;cauthor=true&amp;cauthor_uid=23043382"</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Alavian</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SM</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 xml:space="preserve"> </w:t>
      </w:r>
      <w:r w:rsidR="00A240D2" w:rsidRPr="005854F8">
        <w:rPr>
          <w:rFonts w:ascii="Times New Roman" w:hAnsi="Times New Roman" w:cs="Times New Roman"/>
          <w:color w:val="000000" w:themeColor="text1"/>
          <w:sz w:val="20"/>
          <w:szCs w:val="20"/>
        </w:rPr>
        <w:t xml:space="preserve">Therapeutic potential of RNA interference: a new molecular approach to antiviral treatment for hepatitis C. </w:t>
      </w:r>
      <w:hyperlink r:id="rId106" w:tooltip="Journal of viral hepatitis." w:history="1">
        <w:r w:rsidR="00A240D2" w:rsidRPr="005854F8">
          <w:rPr>
            <w:rStyle w:val="Hyperlink"/>
            <w:rFonts w:ascii="Times New Roman" w:hAnsi="Times New Roman" w:cs="Times New Roman"/>
            <w:color w:val="000000" w:themeColor="text1"/>
            <w:sz w:val="20"/>
            <w:szCs w:val="20"/>
            <w:u w:val="none"/>
            <w:shd w:val="clear" w:color="auto" w:fill="FFFFFF"/>
          </w:rPr>
          <w:t xml:space="preserve">J Viral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Hepat</w:t>
        </w:r>
        <w:proofErr w:type="spellEnd"/>
        <w:r w:rsidR="00A240D2" w:rsidRPr="005854F8">
          <w:rPr>
            <w:rStyle w:val="Hyperlink"/>
            <w:rFonts w:ascii="Times New Roman" w:hAnsi="Times New Roman" w:cs="Times New Roman"/>
            <w:color w:val="000000" w:themeColor="text1"/>
            <w:sz w:val="20"/>
            <w:szCs w:val="20"/>
            <w:u w:val="none"/>
            <w:shd w:val="clear" w:color="auto" w:fill="FFFFFF"/>
          </w:rPr>
          <w:t>.</w:t>
        </w:r>
      </w:hyperlink>
      <w:r w:rsidR="00A240D2" w:rsidRPr="005854F8">
        <w:rPr>
          <w:rFonts w:ascii="Times New Roman" w:hAnsi="Times New Roman" w:cs="Times New Roman"/>
          <w:color w:val="000000" w:themeColor="text1"/>
          <w:sz w:val="20"/>
          <w:szCs w:val="20"/>
          <w:shd w:val="clear" w:color="auto" w:fill="FFFFFF"/>
        </w:rPr>
        <w:t xml:space="preserve"> 2012; 19(11):757-65.</w:t>
      </w:r>
    </w:p>
    <w:p w:rsidR="00A240D2" w:rsidRPr="005854F8" w:rsidRDefault="00DC1804" w:rsidP="009E1B8B">
      <w:pPr>
        <w:pStyle w:val="ListParagraph"/>
        <w:numPr>
          <w:ilvl w:val="0"/>
          <w:numId w:val="1"/>
        </w:numPr>
        <w:snapToGrid w:val="0"/>
        <w:spacing w:after="0" w:line="240" w:lineRule="auto"/>
        <w:ind w:left="425" w:hanging="425"/>
        <w:jc w:val="both"/>
        <w:rPr>
          <w:rFonts w:ascii="Times New Roman" w:hAnsi="Times New Roman" w:cs="Times New Roman"/>
          <w:color w:val="000000" w:themeColor="text1"/>
          <w:sz w:val="20"/>
          <w:szCs w:val="20"/>
        </w:rPr>
      </w:pPr>
      <w:hyperlink r:id="rId107" w:history="1">
        <w:r w:rsidR="00A240D2" w:rsidRPr="005854F8">
          <w:rPr>
            <w:rStyle w:val="Hyperlink"/>
            <w:rFonts w:ascii="Times New Roman" w:hAnsi="Times New Roman" w:cs="Times New Roman"/>
            <w:color w:val="000000" w:themeColor="text1"/>
            <w:sz w:val="20"/>
            <w:szCs w:val="20"/>
            <w:u w:val="none"/>
            <w:shd w:val="clear" w:color="auto" w:fill="FFFFFF"/>
          </w:rPr>
          <w:t>Czech MP</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"http://www.ncbi.nlm.nih.gov/pubmed/?term=Aouadi%20M%5BAuthor%5D&amp;cauthor=true&amp;cauthor_uid=21502982"</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Aouadi</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M</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"http://www.ncbi.nlm.nih.gov/pubmed/?term=Tesz%20GJ%5BAuthor%5D&amp;cauthor=true&amp;cauthor_uid=21502982"</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Tesz</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GJ</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 xml:space="preserve"> </w:t>
      </w:r>
      <w:proofErr w:type="spellStart"/>
      <w:r w:rsidR="00A240D2" w:rsidRPr="005854F8">
        <w:rPr>
          <w:rFonts w:ascii="Times New Roman" w:hAnsi="Times New Roman" w:cs="Times New Roman"/>
          <w:color w:val="000000" w:themeColor="text1"/>
          <w:sz w:val="20"/>
          <w:szCs w:val="20"/>
        </w:rPr>
        <w:t>RNAi</w:t>
      </w:r>
      <w:proofErr w:type="spellEnd"/>
      <w:r w:rsidR="00A240D2" w:rsidRPr="005854F8">
        <w:rPr>
          <w:rFonts w:ascii="Times New Roman" w:hAnsi="Times New Roman" w:cs="Times New Roman"/>
          <w:color w:val="000000" w:themeColor="text1"/>
          <w:sz w:val="20"/>
          <w:szCs w:val="20"/>
        </w:rPr>
        <w:t xml:space="preserve">-based therapeutic strategies for metabolic disease. </w:t>
      </w:r>
      <w:hyperlink r:id="rId108" w:tooltip="Nature reviews. Endocrinology." w:history="1">
        <w:r w:rsidR="00A240D2" w:rsidRPr="005854F8">
          <w:rPr>
            <w:rStyle w:val="Hyperlink"/>
            <w:rFonts w:ascii="Times New Roman" w:hAnsi="Times New Roman" w:cs="Times New Roman"/>
            <w:color w:val="000000" w:themeColor="text1"/>
            <w:sz w:val="20"/>
            <w:szCs w:val="20"/>
            <w:u w:val="none"/>
            <w:shd w:val="clear" w:color="auto" w:fill="FFFFFF"/>
          </w:rPr>
          <w:t xml:space="preserve">Nat Rev </w:t>
        </w:r>
        <w:proofErr w:type="spellStart"/>
        <w:r w:rsidR="00A240D2" w:rsidRPr="005854F8">
          <w:rPr>
            <w:rStyle w:val="Hyperlink"/>
            <w:rFonts w:ascii="Times New Roman" w:hAnsi="Times New Roman" w:cs="Times New Roman"/>
            <w:color w:val="000000" w:themeColor="text1"/>
            <w:sz w:val="20"/>
            <w:szCs w:val="20"/>
            <w:u w:val="none"/>
            <w:shd w:val="clear" w:color="auto" w:fill="FFFFFF"/>
          </w:rPr>
          <w:t>Endocrinol</w:t>
        </w:r>
        <w:proofErr w:type="spellEnd"/>
        <w:r w:rsidR="00A240D2" w:rsidRPr="005854F8">
          <w:rPr>
            <w:rStyle w:val="Hyperlink"/>
            <w:rFonts w:ascii="Times New Roman" w:hAnsi="Times New Roman" w:cs="Times New Roman"/>
            <w:color w:val="000000" w:themeColor="text1"/>
            <w:sz w:val="20"/>
            <w:szCs w:val="20"/>
            <w:u w:val="none"/>
            <w:shd w:val="clear" w:color="auto" w:fill="FFFFFF"/>
          </w:rPr>
          <w:t>.</w:t>
        </w:r>
      </w:hyperlink>
      <w:r w:rsidR="00A240D2" w:rsidRPr="005854F8">
        <w:rPr>
          <w:rFonts w:ascii="Times New Roman" w:hAnsi="Times New Roman" w:cs="Times New Roman"/>
          <w:color w:val="000000" w:themeColor="text1"/>
          <w:sz w:val="20"/>
          <w:szCs w:val="20"/>
          <w:shd w:val="clear" w:color="auto" w:fill="FFFFFF"/>
        </w:rPr>
        <w:t xml:space="preserve"> 2011; 7 (8):473-84.</w:t>
      </w:r>
    </w:p>
    <w:p w:rsidR="008B72F5" w:rsidRPr="005854F8" w:rsidRDefault="00DC1804" w:rsidP="009E1B8B">
      <w:pPr>
        <w:pStyle w:val="ListParagraph"/>
        <w:numPr>
          <w:ilvl w:val="0"/>
          <w:numId w:val="1"/>
        </w:numPr>
        <w:tabs>
          <w:tab w:val="center" w:pos="4680"/>
          <w:tab w:val="left" w:pos="7650"/>
        </w:tabs>
        <w:snapToGrid w:val="0"/>
        <w:spacing w:after="0" w:line="240" w:lineRule="auto"/>
        <w:ind w:left="425" w:hanging="425"/>
        <w:jc w:val="both"/>
        <w:rPr>
          <w:rFonts w:ascii="Times New Roman" w:hAnsi="Times New Roman" w:cs="Times New Roman"/>
          <w:sz w:val="20"/>
          <w:szCs w:val="20"/>
        </w:rPr>
      </w:pPr>
      <w:hyperlink r:id="rId109" w:history="1">
        <w:r w:rsidR="00A240D2" w:rsidRPr="005854F8">
          <w:rPr>
            <w:rStyle w:val="Hyperlink"/>
            <w:rFonts w:ascii="Times New Roman" w:hAnsi="Times New Roman" w:cs="Times New Roman"/>
            <w:color w:val="000000" w:themeColor="text1"/>
            <w:sz w:val="20"/>
            <w:szCs w:val="20"/>
            <w:u w:val="none"/>
            <w:shd w:val="clear" w:color="auto" w:fill="FFFFFF"/>
          </w:rPr>
          <w:t>Park WS</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"http://www.ncbi.nlm.nih.gov/pubmed/?term=Miyano-Kurosaki%20N%5BAuthor%5D&amp;cauthor=true&amp;cauthor_uid=12433985"</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Miyano</w:t>
      </w:r>
      <w:proofErr w:type="spellEnd"/>
      <w:r w:rsidR="00A240D2" w:rsidRPr="005854F8">
        <w:rPr>
          <w:rStyle w:val="Hyperlink"/>
          <w:rFonts w:ascii="Times New Roman" w:hAnsi="Times New Roman" w:cs="Times New Roman"/>
          <w:color w:val="000000" w:themeColor="text1"/>
          <w:sz w:val="20"/>
          <w:szCs w:val="20"/>
          <w:u w:val="none"/>
          <w:shd w:val="clear" w:color="auto" w:fill="FFFFFF"/>
        </w:rPr>
        <w:t>-Kurosaki N</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"http://www.ncbi.nlm.nih.gov/pubmed/?term=Hayafune%20M%5BAuthor%5D&amp;cauthor=true&amp;cauthor_uid=12433985"</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Hayafune</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M</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5854F8" w:rsidRPr="005854F8">
        <w:rPr>
          <w:rFonts w:ascii="Times New Roman" w:hAnsi="Times New Roman" w:cs="Times New Roman" w:hint="eastAsia"/>
          <w:color w:val="000000" w:themeColor="text1"/>
          <w:sz w:val="20"/>
          <w:szCs w:val="20"/>
          <w:shd w:val="clear" w:color="auto" w:fill="FFFFFF"/>
          <w:lang w:eastAsia="zh-CN"/>
        </w:rPr>
        <w:t xml:space="preserve"> </w:t>
      </w:r>
      <w:hyperlink r:id="rId110" w:history="1">
        <w:r w:rsidR="00A240D2" w:rsidRPr="005854F8">
          <w:rPr>
            <w:rStyle w:val="Hyperlink"/>
            <w:rFonts w:ascii="Times New Roman" w:hAnsi="Times New Roman" w:cs="Times New Roman"/>
            <w:color w:val="000000" w:themeColor="text1"/>
            <w:sz w:val="20"/>
            <w:szCs w:val="20"/>
            <w:u w:val="none"/>
            <w:shd w:val="clear" w:color="auto" w:fill="FFFFFF"/>
          </w:rPr>
          <w:t>Nakajima E</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"http://www.ncbi.nlm.nih.gov/pubmed/?term=Matsuzaki%20T%5BAuthor%5D&amp;cauthor=true&amp;cauthor_uid=12433985"</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Matsuzaki</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T</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hyperlink r:id="rId111" w:history="1">
        <w:r w:rsidR="00A240D2" w:rsidRPr="005854F8">
          <w:rPr>
            <w:rStyle w:val="Hyperlink"/>
            <w:rFonts w:ascii="Times New Roman" w:hAnsi="Times New Roman" w:cs="Times New Roman"/>
            <w:color w:val="000000" w:themeColor="text1"/>
            <w:sz w:val="20"/>
            <w:szCs w:val="20"/>
            <w:u w:val="none"/>
            <w:shd w:val="clear" w:color="auto" w:fill="FFFFFF"/>
          </w:rPr>
          <w:t>Shimada F</w:t>
        </w:r>
      </w:hyperlink>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w:t>
      </w:r>
      <w:r w:rsidR="00A240D2" w:rsidRPr="005854F8">
        <w:rPr>
          <w:rStyle w:val="apple-converted-space"/>
          <w:rFonts w:ascii="Times New Roman" w:hAnsi="Times New Roman" w:cs="Times New Roman"/>
          <w:color w:val="000000" w:themeColor="text1"/>
          <w:sz w:val="20"/>
          <w:szCs w:val="20"/>
          <w:shd w:val="clear" w:color="auto" w:fill="FFFFFF"/>
        </w:rPr>
        <w:t> </w:t>
      </w:r>
      <w:proofErr w:type="spellStart"/>
      <w:r>
        <w:fldChar w:fldCharType="begin"/>
      </w:r>
      <w:r>
        <w:instrText>HYPERLINK "http://www.ncbi.nlm.nih.gov/pubmed/?term=Takaku%20H%5BAuthor%5D&amp;cauthor=true&amp;cauthor_uid=12433985"</w:instrText>
      </w:r>
      <w:r>
        <w:fldChar w:fldCharType="separate"/>
      </w:r>
      <w:r w:rsidR="00A240D2" w:rsidRPr="005854F8">
        <w:rPr>
          <w:rStyle w:val="Hyperlink"/>
          <w:rFonts w:ascii="Times New Roman" w:hAnsi="Times New Roman" w:cs="Times New Roman"/>
          <w:color w:val="000000" w:themeColor="text1"/>
          <w:sz w:val="20"/>
          <w:szCs w:val="20"/>
          <w:u w:val="none"/>
          <w:shd w:val="clear" w:color="auto" w:fill="FFFFFF"/>
        </w:rPr>
        <w:t>Takaku</w:t>
      </w:r>
      <w:proofErr w:type="spellEnd"/>
      <w:r w:rsidR="00A240D2" w:rsidRPr="005854F8">
        <w:rPr>
          <w:rStyle w:val="Hyperlink"/>
          <w:rFonts w:ascii="Times New Roman" w:hAnsi="Times New Roman" w:cs="Times New Roman"/>
          <w:color w:val="000000" w:themeColor="text1"/>
          <w:sz w:val="20"/>
          <w:szCs w:val="20"/>
          <w:u w:val="none"/>
          <w:shd w:val="clear" w:color="auto" w:fill="FFFFFF"/>
        </w:rPr>
        <w:t xml:space="preserve"> H</w:t>
      </w:r>
      <w:r>
        <w:fldChar w:fldCharType="end"/>
      </w:r>
      <w:r w:rsidR="00A240D2" w:rsidRPr="005854F8">
        <w:rPr>
          <w:rFonts w:ascii="Times New Roman" w:hAnsi="Times New Roman" w:cs="Times New Roman"/>
          <w:sz w:val="20"/>
          <w:szCs w:val="20"/>
        </w:rPr>
        <w:t>.</w:t>
      </w:r>
      <w:r w:rsidR="00A240D2" w:rsidRPr="005854F8">
        <w:rPr>
          <w:rFonts w:ascii="Times New Roman" w:hAnsi="Times New Roman" w:cs="Times New Roman"/>
          <w:color w:val="000000" w:themeColor="text1"/>
          <w:sz w:val="20"/>
          <w:szCs w:val="20"/>
          <w:shd w:val="clear" w:color="auto" w:fill="FFFFFF"/>
        </w:rPr>
        <w:t xml:space="preserve"> </w:t>
      </w:r>
      <w:r w:rsidR="00A240D2" w:rsidRPr="005854F8">
        <w:rPr>
          <w:rFonts w:ascii="Times New Roman" w:hAnsi="Times New Roman" w:cs="Times New Roman"/>
          <w:color w:val="000000" w:themeColor="text1"/>
          <w:sz w:val="20"/>
          <w:szCs w:val="20"/>
        </w:rPr>
        <w:t xml:space="preserve">Prevention of HIV-1 infection in human peripheral blood mononuclear cells by specific RNA interference. </w:t>
      </w:r>
      <w:hyperlink r:id="rId112" w:tooltip="Nucleic acids research." w:history="1">
        <w:r w:rsidR="00A240D2" w:rsidRPr="005854F8">
          <w:rPr>
            <w:rStyle w:val="Hyperlink"/>
            <w:rFonts w:ascii="Times New Roman" w:hAnsi="Times New Roman" w:cs="Times New Roman"/>
            <w:color w:val="000000" w:themeColor="text1"/>
            <w:sz w:val="20"/>
            <w:szCs w:val="20"/>
            <w:u w:val="none"/>
            <w:shd w:val="clear" w:color="auto" w:fill="FFFFFF"/>
          </w:rPr>
          <w:t>Nucleic Acids Res.</w:t>
        </w:r>
      </w:hyperlink>
      <w:r w:rsidR="00A240D2" w:rsidRPr="005854F8">
        <w:rPr>
          <w:rFonts w:ascii="Times New Roman" w:hAnsi="Times New Roman" w:cs="Times New Roman"/>
          <w:color w:val="000000" w:themeColor="text1"/>
          <w:sz w:val="20"/>
          <w:szCs w:val="20"/>
          <w:shd w:val="clear" w:color="auto" w:fill="FFFFFF"/>
        </w:rPr>
        <w:t xml:space="preserve"> 2002; 30(22):4830-5.</w:t>
      </w:r>
    </w:p>
    <w:p w:rsidR="009E1B8B" w:rsidRPr="005854F8" w:rsidRDefault="009E1B8B" w:rsidP="009E1B8B">
      <w:pPr>
        <w:tabs>
          <w:tab w:val="center" w:pos="4680"/>
          <w:tab w:val="left" w:pos="7650"/>
        </w:tabs>
        <w:snapToGrid w:val="0"/>
        <w:spacing w:after="0" w:line="240" w:lineRule="auto"/>
        <w:ind w:left="425" w:hanging="425"/>
        <w:jc w:val="both"/>
        <w:rPr>
          <w:rFonts w:ascii="Times New Roman" w:hAnsi="Times New Roman" w:cs="Times New Roman"/>
          <w:sz w:val="20"/>
          <w:szCs w:val="20"/>
        </w:rPr>
        <w:sectPr w:rsidR="009E1B8B" w:rsidRPr="005854F8" w:rsidSect="00461409">
          <w:headerReference w:type="default" r:id="rId113"/>
          <w:footerReference w:type="default" r:id="rId114"/>
          <w:type w:val="continuous"/>
          <w:pgSz w:w="12240" w:h="15840" w:code="1"/>
          <w:pgMar w:top="1440" w:right="1440" w:bottom="1440" w:left="1440" w:header="720" w:footer="720" w:gutter="0"/>
          <w:cols w:num="2" w:space="576"/>
          <w:docGrid w:linePitch="360"/>
        </w:sectPr>
      </w:pPr>
    </w:p>
    <w:p w:rsidR="00692E47" w:rsidRPr="005854F8" w:rsidRDefault="00692E47" w:rsidP="009E1B8B">
      <w:pPr>
        <w:tabs>
          <w:tab w:val="center" w:pos="4680"/>
          <w:tab w:val="left" w:pos="7650"/>
        </w:tabs>
        <w:snapToGrid w:val="0"/>
        <w:spacing w:after="0" w:line="240" w:lineRule="auto"/>
        <w:ind w:left="425" w:hanging="425"/>
        <w:jc w:val="both"/>
        <w:rPr>
          <w:rFonts w:ascii="Times New Roman" w:hAnsi="Times New Roman" w:cs="Times New Roman"/>
          <w:sz w:val="20"/>
          <w:szCs w:val="20"/>
          <w:lang w:eastAsia="zh-CN"/>
        </w:rPr>
      </w:pPr>
    </w:p>
    <w:p w:rsidR="009E1B8B" w:rsidRPr="005854F8" w:rsidRDefault="009E1B8B" w:rsidP="009E1B8B">
      <w:pPr>
        <w:tabs>
          <w:tab w:val="center" w:pos="4680"/>
          <w:tab w:val="left" w:pos="7650"/>
        </w:tabs>
        <w:snapToGrid w:val="0"/>
        <w:spacing w:after="0" w:line="240" w:lineRule="auto"/>
        <w:ind w:left="425" w:hanging="425"/>
        <w:jc w:val="both"/>
        <w:rPr>
          <w:rFonts w:ascii="Times New Roman" w:hAnsi="Times New Roman" w:cs="Times New Roman"/>
          <w:sz w:val="20"/>
          <w:szCs w:val="20"/>
          <w:lang w:eastAsia="zh-CN"/>
        </w:rPr>
      </w:pPr>
    </w:p>
    <w:p w:rsidR="00043C82" w:rsidRPr="005854F8" w:rsidRDefault="00043C82" w:rsidP="009E1B8B">
      <w:pPr>
        <w:tabs>
          <w:tab w:val="center" w:pos="4680"/>
          <w:tab w:val="left" w:pos="7650"/>
        </w:tabs>
        <w:snapToGrid w:val="0"/>
        <w:spacing w:after="0" w:line="240" w:lineRule="auto"/>
        <w:ind w:left="425" w:hanging="425"/>
        <w:jc w:val="both"/>
        <w:rPr>
          <w:rFonts w:ascii="Times New Roman" w:hAnsi="Times New Roman" w:cs="Times New Roman"/>
          <w:sz w:val="20"/>
          <w:szCs w:val="20"/>
        </w:rPr>
      </w:pPr>
    </w:p>
    <w:p w:rsidR="00692E47" w:rsidRPr="005854F8" w:rsidRDefault="00043C82" w:rsidP="009E1B8B">
      <w:pPr>
        <w:tabs>
          <w:tab w:val="center" w:pos="4680"/>
          <w:tab w:val="left" w:pos="7650"/>
        </w:tabs>
        <w:snapToGrid w:val="0"/>
        <w:spacing w:after="0" w:line="240" w:lineRule="auto"/>
        <w:ind w:left="425" w:hanging="425"/>
        <w:jc w:val="both"/>
        <w:rPr>
          <w:rFonts w:ascii="Times New Roman" w:hAnsi="Times New Roman" w:cs="Times New Roman"/>
          <w:sz w:val="20"/>
          <w:szCs w:val="20"/>
        </w:rPr>
      </w:pPr>
      <w:r w:rsidRPr="005854F8">
        <w:rPr>
          <w:rFonts w:ascii="Times New Roman" w:hAnsi="Times New Roman" w:cs="Times New Roman"/>
          <w:sz w:val="20"/>
          <w:szCs w:val="20"/>
        </w:rPr>
        <w:t>2/3/2015</w:t>
      </w:r>
    </w:p>
    <w:sectPr w:rsidR="00692E47" w:rsidRPr="005854F8" w:rsidSect="00E45176">
      <w:headerReference w:type="default" r:id="rId115"/>
      <w:footerReference w:type="default" r:id="rId1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D49" w:rsidRDefault="008B4D49" w:rsidP="00524BE9">
      <w:pPr>
        <w:spacing w:after="0" w:line="240" w:lineRule="auto"/>
      </w:pPr>
      <w:r>
        <w:separator/>
      </w:r>
    </w:p>
  </w:endnote>
  <w:endnote w:type="continuationSeparator" w:id="0">
    <w:p w:rsidR="008B4D49" w:rsidRDefault="008B4D49" w:rsidP="00524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Inspira">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DC1804" w:rsidP="00043C82">
    <w:pPr>
      <w:spacing w:after="0" w:line="240" w:lineRule="auto"/>
      <w:jc w:val="center"/>
      <w:rPr>
        <w:rFonts w:ascii="Times New Roman" w:hAnsi="Times New Roman" w:cs="Times New Roman"/>
        <w:sz w:val="20"/>
      </w:rPr>
    </w:pPr>
    <w:r w:rsidRPr="00043C82">
      <w:rPr>
        <w:rFonts w:ascii="Times New Roman" w:hAnsi="Times New Roman" w:cs="Times New Roman"/>
        <w:sz w:val="20"/>
      </w:rPr>
      <w:fldChar w:fldCharType="begin"/>
    </w:r>
    <w:r w:rsidR="00903C83" w:rsidRPr="00043C82">
      <w:rPr>
        <w:rFonts w:ascii="Times New Roman" w:hAnsi="Times New Roman" w:cs="Times New Roman"/>
        <w:sz w:val="20"/>
      </w:rPr>
      <w:instrText xml:space="preserve"> page </w:instrText>
    </w:r>
    <w:r w:rsidRPr="00043C82">
      <w:rPr>
        <w:rFonts w:ascii="Times New Roman" w:hAnsi="Times New Roman" w:cs="Times New Roman"/>
        <w:sz w:val="20"/>
      </w:rPr>
      <w:fldChar w:fldCharType="separate"/>
    </w:r>
    <w:r w:rsidR="004400ED">
      <w:rPr>
        <w:rFonts w:ascii="Times New Roman" w:hAnsi="Times New Roman" w:cs="Times New Roman"/>
        <w:noProof/>
        <w:sz w:val="20"/>
      </w:rPr>
      <w:t>37</w:t>
    </w:r>
    <w:r w:rsidRPr="00043C8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DC1804" w:rsidP="00043C82">
    <w:pPr>
      <w:spacing w:after="0" w:line="240" w:lineRule="auto"/>
      <w:jc w:val="center"/>
      <w:rPr>
        <w:rFonts w:ascii="Times New Roman" w:hAnsi="Times New Roman" w:cs="Times New Roman"/>
        <w:sz w:val="20"/>
      </w:rPr>
    </w:pPr>
    <w:r w:rsidRPr="00043C82">
      <w:rPr>
        <w:rFonts w:ascii="Times New Roman" w:hAnsi="Times New Roman" w:cs="Times New Roman"/>
        <w:sz w:val="20"/>
      </w:rPr>
      <w:fldChar w:fldCharType="begin"/>
    </w:r>
    <w:r w:rsidR="00903C83" w:rsidRPr="00043C82">
      <w:rPr>
        <w:rFonts w:ascii="Times New Roman" w:hAnsi="Times New Roman" w:cs="Times New Roman"/>
        <w:sz w:val="20"/>
      </w:rPr>
      <w:instrText xml:space="preserve"> page </w:instrText>
    </w:r>
    <w:r w:rsidRPr="00043C82">
      <w:rPr>
        <w:rFonts w:ascii="Times New Roman" w:hAnsi="Times New Roman" w:cs="Times New Roman"/>
        <w:sz w:val="20"/>
      </w:rPr>
      <w:fldChar w:fldCharType="separate"/>
    </w:r>
    <w:r w:rsidR="004400ED">
      <w:rPr>
        <w:rFonts w:ascii="Times New Roman" w:hAnsi="Times New Roman" w:cs="Times New Roman"/>
        <w:noProof/>
        <w:sz w:val="20"/>
      </w:rPr>
      <w:t>38</w:t>
    </w:r>
    <w:r w:rsidRPr="00043C8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DC1804" w:rsidP="00043C82">
    <w:pPr>
      <w:spacing w:after="0" w:line="240" w:lineRule="auto"/>
      <w:jc w:val="center"/>
      <w:rPr>
        <w:rFonts w:ascii="Times New Roman" w:hAnsi="Times New Roman" w:cs="Times New Roman"/>
        <w:sz w:val="20"/>
      </w:rPr>
    </w:pPr>
    <w:r w:rsidRPr="00043C82">
      <w:rPr>
        <w:rFonts w:ascii="Times New Roman" w:hAnsi="Times New Roman" w:cs="Times New Roman"/>
        <w:sz w:val="20"/>
      </w:rPr>
      <w:fldChar w:fldCharType="begin"/>
    </w:r>
    <w:r w:rsidR="00903C83" w:rsidRPr="00043C82">
      <w:rPr>
        <w:rFonts w:ascii="Times New Roman" w:hAnsi="Times New Roman" w:cs="Times New Roman"/>
        <w:sz w:val="20"/>
      </w:rPr>
      <w:instrText xml:space="preserve"> page </w:instrText>
    </w:r>
    <w:r w:rsidRPr="00043C82">
      <w:rPr>
        <w:rFonts w:ascii="Times New Roman" w:hAnsi="Times New Roman" w:cs="Times New Roman"/>
        <w:sz w:val="20"/>
      </w:rPr>
      <w:fldChar w:fldCharType="separate"/>
    </w:r>
    <w:r w:rsidR="004400ED">
      <w:rPr>
        <w:rFonts w:ascii="Times New Roman" w:hAnsi="Times New Roman" w:cs="Times New Roman"/>
        <w:noProof/>
        <w:sz w:val="20"/>
      </w:rPr>
      <w:t>40</w:t>
    </w:r>
    <w:r w:rsidRPr="00043C82">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DC1804" w:rsidP="00043C82">
    <w:pPr>
      <w:spacing w:after="0" w:line="240" w:lineRule="auto"/>
      <w:jc w:val="center"/>
      <w:rPr>
        <w:rFonts w:ascii="Times New Roman" w:hAnsi="Times New Roman" w:cs="Times New Roman"/>
        <w:sz w:val="20"/>
      </w:rPr>
    </w:pPr>
    <w:r w:rsidRPr="00043C82">
      <w:rPr>
        <w:rFonts w:ascii="Times New Roman" w:hAnsi="Times New Roman" w:cs="Times New Roman"/>
        <w:sz w:val="20"/>
      </w:rPr>
      <w:fldChar w:fldCharType="begin"/>
    </w:r>
    <w:r w:rsidR="00903C83" w:rsidRPr="00043C82">
      <w:rPr>
        <w:rFonts w:ascii="Times New Roman" w:hAnsi="Times New Roman" w:cs="Times New Roman"/>
        <w:sz w:val="20"/>
      </w:rPr>
      <w:instrText xml:space="preserve"> page </w:instrText>
    </w:r>
    <w:r w:rsidRPr="00043C82">
      <w:rPr>
        <w:rFonts w:ascii="Times New Roman" w:hAnsi="Times New Roman" w:cs="Times New Roman"/>
        <w:sz w:val="20"/>
      </w:rPr>
      <w:fldChar w:fldCharType="separate"/>
    </w:r>
    <w:r w:rsidR="004400ED">
      <w:rPr>
        <w:rFonts w:ascii="Times New Roman" w:hAnsi="Times New Roman" w:cs="Times New Roman"/>
        <w:noProof/>
        <w:sz w:val="20"/>
      </w:rPr>
      <w:t>41</w:t>
    </w:r>
    <w:r w:rsidRPr="00043C82">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DC1804" w:rsidP="00043C82">
    <w:pPr>
      <w:spacing w:after="0" w:line="240" w:lineRule="auto"/>
      <w:jc w:val="center"/>
      <w:rPr>
        <w:rFonts w:ascii="Times New Roman" w:hAnsi="Times New Roman" w:cs="Times New Roman"/>
        <w:sz w:val="20"/>
      </w:rPr>
    </w:pPr>
    <w:r w:rsidRPr="00043C82">
      <w:rPr>
        <w:rFonts w:ascii="Times New Roman" w:hAnsi="Times New Roman" w:cs="Times New Roman"/>
        <w:sz w:val="20"/>
      </w:rPr>
      <w:fldChar w:fldCharType="begin"/>
    </w:r>
    <w:r w:rsidR="00903C83" w:rsidRPr="00043C82">
      <w:rPr>
        <w:rFonts w:ascii="Times New Roman" w:hAnsi="Times New Roman" w:cs="Times New Roman"/>
        <w:sz w:val="20"/>
      </w:rPr>
      <w:instrText xml:space="preserve"> page </w:instrText>
    </w:r>
    <w:r w:rsidRPr="00043C82">
      <w:rPr>
        <w:rFonts w:ascii="Times New Roman" w:hAnsi="Times New Roman" w:cs="Times New Roman"/>
        <w:sz w:val="20"/>
      </w:rPr>
      <w:fldChar w:fldCharType="separate"/>
    </w:r>
    <w:r w:rsidR="00903C83">
      <w:rPr>
        <w:rFonts w:ascii="Times New Roman" w:hAnsi="Times New Roman" w:cs="Times New Roman"/>
        <w:noProof/>
        <w:sz w:val="20"/>
      </w:rPr>
      <w:t>6</w:t>
    </w:r>
    <w:r w:rsidRPr="00043C82">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DC1804" w:rsidP="00043C82">
    <w:pPr>
      <w:spacing w:after="0" w:line="240" w:lineRule="auto"/>
      <w:jc w:val="center"/>
      <w:rPr>
        <w:rFonts w:ascii="Times New Roman" w:hAnsi="Times New Roman" w:cs="Times New Roman"/>
        <w:sz w:val="20"/>
      </w:rPr>
    </w:pPr>
    <w:r w:rsidRPr="00043C82">
      <w:rPr>
        <w:rFonts w:ascii="Times New Roman" w:hAnsi="Times New Roman" w:cs="Times New Roman"/>
        <w:sz w:val="20"/>
      </w:rPr>
      <w:fldChar w:fldCharType="begin"/>
    </w:r>
    <w:r w:rsidR="00903C83" w:rsidRPr="00043C82">
      <w:rPr>
        <w:rFonts w:ascii="Times New Roman" w:hAnsi="Times New Roman" w:cs="Times New Roman"/>
        <w:sz w:val="20"/>
      </w:rPr>
      <w:instrText xml:space="preserve"> page </w:instrText>
    </w:r>
    <w:r w:rsidRPr="00043C82">
      <w:rPr>
        <w:rFonts w:ascii="Times New Roman" w:hAnsi="Times New Roman" w:cs="Times New Roman"/>
        <w:sz w:val="20"/>
      </w:rPr>
      <w:fldChar w:fldCharType="separate"/>
    </w:r>
    <w:r w:rsidR="004400ED">
      <w:rPr>
        <w:rFonts w:ascii="Times New Roman" w:hAnsi="Times New Roman" w:cs="Times New Roman"/>
        <w:noProof/>
        <w:sz w:val="20"/>
      </w:rPr>
      <w:t>42</w:t>
    </w:r>
    <w:r w:rsidRPr="00043C82">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DC1804" w:rsidP="00043C82">
    <w:pPr>
      <w:spacing w:after="0" w:line="240" w:lineRule="auto"/>
      <w:jc w:val="center"/>
      <w:rPr>
        <w:rFonts w:ascii="Times New Roman" w:hAnsi="Times New Roman" w:cs="Times New Roman"/>
        <w:sz w:val="20"/>
      </w:rPr>
    </w:pPr>
    <w:r w:rsidRPr="00043C82">
      <w:rPr>
        <w:rFonts w:ascii="Times New Roman" w:hAnsi="Times New Roman" w:cs="Times New Roman"/>
        <w:sz w:val="20"/>
      </w:rPr>
      <w:fldChar w:fldCharType="begin"/>
    </w:r>
    <w:r w:rsidR="00903C83" w:rsidRPr="00043C82">
      <w:rPr>
        <w:rFonts w:ascii="Times New Roman" w:hAnsi="Times New Roman" w:cs="Times New Roman"/>
        <w:sz w:val="20"/>
      </w:rPr>
      <w:instrText xml:space="preserve"> page </w:instrText>
    </w:r>
    <w:r w:rsidRPr="00043C82">
      <w:rPr>
        <w:rFonts w:ascii="Times New Roman" w:hAnsi="Times New Roman" w:cs="Times New Roman"/>
        <w:sz w:val="20"/>
      </w:rPr>
      <w:fldChar w:fldCharType="separate"/>
    </w:r>
    <w:r w:rsidR="004400ED">
      <w:rPr>
        <w:rFonts w:ascii="Times New Roman" w:hAnsi="Times New Roman" w:cs="Times New Roman"/>
        <w:noProof/>
        <w:sz w:val="20"/>
      </w:rPr>
      <w:t>47</w:t>
    </w:r>
    <w:r w:rsidRPr="00043C82">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DC1804" w:rsidP="00043C82">
    <w:pPr>
      <w:spacing w:after="0" w:line="240" w:lineRule="auto"/>
      <w:jc w:val="center"/>
      <w:rPr>
        <w:rFonts w:ascii="Times New Roman" w:hAnsi="Times New Roman" w:cs="Times New Roman"/>
        <w:sz w:val="20"/>
      </w:rPr>
    </w:pPr>
    <w:r w:rsidRPr="00043C82">
      <w:rPr>
        <w:rFonts w:ascii="Times New Roman" w:hAnsi="Times New Roman" w:cs="Times New Roman"/>
        <w:sz w:val="20"/>
      </w:rPr>
      <w:fldChar w:fldCharType="begin"/>
    </w:r>
    <w:r w:rsidR="00903C83" w:rsidRPr="00043C82">
      <w:rPr>
        <w:rFonts w:ascii="Times New Roman" w:hAnsi="Times New Roman" w:cs="Times New Roman"/>
        <w:sz w:val="20"/>
      </w:rPr>
      <w:instrText xml:space="preserve"> page </w:instrText>
    </w:r>
    <w:r w:rsidRPr="00043C82">
      <w:rPr>
        <w:rFonts w:ascii="Times New Roman" w:hAnsi="Times New Roman" w:cs="Times New Roman"/>
        <w:sz w:val="20"/>
      </w:rPr>
      <w:fldChar w:fldCharType="separate"/>
    </w:r>
    <w:r w:rsidR="004400ED">
      <w:rPr>
        <w:rFonts w:ascii="Times New Roman" w:hAnsi="Times New Roman" w:cs="Times New Roman"/>
        <w:noProof/>
        <w:sz w:val="20"/>
      </w:rPr>
      <w:t>50</w:t>
    </w:r>
    <w:r w:rsidRPr="00043C82">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DC1804" w:rsidP="00043C82">
    <w:pPr>
      <w:spacing w:after="0" w:line="240" w:lineRule="auto"/>
      <w:jc w:val="center"/>
      <w:rPr>
        <w:rFonts w:ascii="Times New Roman" w:hAnsi="Times New Roman" w:cs="Times New Roman"/>
        <w:sz w:val="20"/>
      </w:rPr>
    </w:pPr>
    <w:r w:rsidRPr="00043C82">
      <w:rPr>
        <w:rFonts w:ascii="Times New Roman" w:hAnsi="Times New Roman" w:cs="Times New Roman"/>
        <w:sz w:val="20"/>
      </w:rPr>
      <w:fldChar w:fldCharType="begin"/>
    </w:r>
    <w:r w:rsidR="00903C83" w:rsidRPr="00043C82">
      <w:rPr>
        <w:rFonts w:ascii="Times New Roman" w:hAnsi="Times New Roman" w:cs="Times New Roman"/>
        <w:sz w:val="20"/>
      </w:rPr>
      <w:instrText xml:space="preserve"> page </w:instrText>
    </w:r>
    <w:r w:rsidRPr="00043C82">
      <w:rPr>
        <w:rFonts w:ascii="Times New Roman" w:hAnsi="Times New Roman" w:cs="Times New Roman"/>
        <w:sz w:val="20"/>
      </w:rPr>
      <w:fldChar w:fldCharType="separate"/>
    </w:r>
    <w:r w:rsidR="005A65B7">
      <w:rPr>
        <w:rFonts w:ascii="Times New Roman" w:hAnsi="Times New Roman" w:cs="Times New Roman"/>
        <w:noProof/>
        <w:sz w:val="20"/>
      </w:rPr>
      <w:t>51</w:t>
    </w:r>
    <w:r w:rsidRPr="00043C8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D49" w:rsidRDefault="008B4D49" w:rsidP="00524BE9">
      <w:pPr>
        <w:spacing w:after="0" w:line="240" w:lineRule="auto"/>
      </w:pPr>
      <w:r>
        <w:separator/>
      </w:r>
    </w:p>
  </w:footnote>
  <w:footnote w:type="continuationSeparator" w:id="0">
    <w:p w:rsidR="008B4D49" w:rsidRDefault="008B4D49" w:rsidP="00524B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903C83" w:rsidP="00043C8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43C82">
      <w:rPr>
        <w:rFonts w:ascii="Times New Roman" w:hAnsi="Times New Roman" w:cs="Times New Roman" w:hint="eastAsia"/>
        <w:iCs/>
        <w:color w:val="000000"/>
        <w:sz w:val="20"/>
        <w:szCs w:val="20"/>
      </w:rPr>
      <w:tab/>
    </w:r>
    <w:r w:rsidRPr="00043C82">
      <w:rPr>
        <w:rFonts w:ascii="Times New Roman" w:hAnsi="Times New Roman" w:cs="Times New Roman"/>
        <w:sz w:val="20"/>
        <w:szCs w:val="20"/>
      </w:rPr>
      <w:t>Nature and Science 201</w:t>
    </w:r>
    <w:r w:rsidRPr="00043C82">
      <w:rPr>
        <w:rFonts w:ascii="Times New Roman" w:hAnsi="Times New Roman" w:cs="Times New Roman" w:hint="eastAsia"/>
        <w:sz w:val="20"/>
        <w:szCs w:val="20"/>
      </w:rPr>
      <w:t>5</w:t>
    </w:r>
    <w:r w:rsidRPr="00043C82">
      <w:rPr>
        <w:rFonts w:ascii="Times New Roman" w:hAnsi="Times New Roman" w:cs="Times New Roman"/>
        <w:sz w:val="20"/>
        <w:szCs w:val="20"/>
      </w:rPr>
      <w:t>;1</w:t>
    </w:r>
    <w:r w:rsidRPr="00043C82">
      <w:rPr>
        <w:rFonts w:ascii="Times New Roman" w:hAnsi="Times New Roman" w:cs="Times New Roman" w:hint="eastAsia"/>
        <w:sz w:val="20"/>
        <w:szCs w:val="20"/>
      </w:rPr>
      <w:t>3</w:t>
    </w:r>
    <w:r w:rsidRPr="00043C82">
      <w:rPr>
        <w:rFonts w:ascii="Times New Roman" w:hAnsi="Times New Roman" w:cs="Times New Roman"/>
        <w:sz w:val="20"/>
        <w:szCs w:val="20"/>
      </w:rPr>
      <w:t>(</w:t>
    </w:r>
    <w:r w:rsidRPr="00043C82">
      <w:rPr>
        <w:rFonts w:ascii="Times New Roman" w:hAnsi="Times New Roman" w:cs="Times New Roman" w:hint="eastAsia"/>
        <w:sz w:val="20"/>
        <w:szCs w:val="20"/>
      </w:rPr>
      <w:t>2)</w:t>
    </w:r>
    <w:r w:rsidRPr="00043C82">
      <w:rPr>
        <w:rFonts w:ascii="Times New Roman" w:hAnsi="Times New Roman" w:cs="Times New Roman"/>
        <w:color w:val="000000"/>
        <w:sz w:val="20"/>
        <w:szCs w:val="20"/>
      </w:rPr>
      <w:t xml:space="preserve"> </w:t>
    </w:r>
    <w:r w:rsidRPr="00043C82">
      <w:rPr>
        <w:rFonts w:ascii="Times New Roman" w:hAnsi="Times New Roman" w:cs="Times New Roman" w:hint="eastAsia"/>
        <w:color w:val="000000"/>
        <w:sz w:val="20"/>
        <w:szCs w:val="20"/>
      </w:rPr>
      <w:tab/>
    </w:r>
    <w:r w:rsidRPr="00043C82">
      <w:rPr>
        <w:rFonts w:ascii="Times New Roman" w:hAnsi="Times New Roman" w:cs="Times New Roman"/>
        <w:color w:val="000000"/>
        <w:sz w:val="20"/>
        <w:szCs w:val="20"/>
      </w:rPr>
      <w:t xml:space="preserve"> </w:t>
    </w:r>
    <w:hyperlink r:id="rId1" w:history="1">
      <w:r w:rsidRPr="00043C82">
        <w:rPr>
          <w:rStyle w:val="Hyperlink"/>
          <w:rFonts w:ascii="Times New Roman" w:hAnsi="Times New Roman" w:cs="Times New Roman"/>
          <w:color w:val="0000FF"/>
          <w:sz w:val="20"/>
          <w:szCs w:val="20"/>
        </w:rPr>
        <w:t>http://www.sciencepub.net/nature</w:t>
      </w:r>
    </w:hyperlink>
  </w:p>
  <w:p w:rsidR="00903C83" w:rsidRPr="00043C82" w:rsidRDefault="00903C83" w:rsidP="00043C8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903C83" w:rsidP="00043C8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43C82">
      <w:rPr>
        <w:rFonts w:ascii="Times New Roman" w:hAnsi="Times New Roman" w:cs="Times New Roman" w:hint="eastAsia"/>
        <w:iCs/>
        <w:color w:val="000000"/>
        <w:sz w:val="20"/>
        <w:szCs w:val="20"/>
      </w:rPr>
      <w:tab/>
    </w:r>
    <w:r w:rsidRPr="00043C82">
      <w:rPr>
        <w:rFonts w:ascii="Times New Roman" w:hAnsi="Times New Roman" w:cs="Times New Roman"/>
        <w:sz w:val="20"/>
        <w:szCs w:val="20"/>
      </w:rPr>
      <w:t>Nature and Science 201</w:t>
    </w:r>
    <w:r w:rsidRPr="00043C82">
      <w:rPr>
        <w:rFonts w:ascii="Times New Roman" w:hAnsi="Times New Roman" w:cs="Times New Roman" w:hint="eastAsia"/>
        <w:sz w:val="20"/>
        <w:szCs w:val="20"/>
      </w:rPr>
      <w:t>5</w:t>
    </w:r>
    <w:r w:rsidRPr="00043C82">
      <w:rPr>
        <w:rFonts w:ascii="Times New Roman" w:hAnsi="Times New Roman" w:cs="Times New Roman"/>
        <w:sz w:val="20"/>
        <w:szCs w:val="20"/>
      </w:rPr>
      <w:t>;1</w:t>
    </w:r>
    <w:r w:rsidRPr="00043C82">
      <w:rPr>
        <w:rFonts w:ascii="Times New Roman" w:hAnsi="Times New Roman" w:cs="Times New Roman" w:hint="eastAsia"/>
        <w:sz w:val="20"/>
        <w:szCs w:val="20"/>
      </w:rPr>
      <w:t>3</w:t>
    </w:r>
    <w:r w:rsidRPr="00043C82">
      <w:rPr>
        <w:rFonts w:ascii="Times New Roman" w:hAnsi="Times New Roman" w:cs="Times New Roman"/>
        <w:sz w:val="20"/>
        <w:szCs w:val="20"/>
      </w:rPr>
      <w:t>(</w:t>
    </w:r>
    <w:r w:rsidRPr="00043C82">
      <w:rPr>
        <w:rFonts w:ascii="Times New Roman" w:hAnsi="Times New Roman" w:cs="Times New Roman" w:hint="eastAsia"/>
        <w:sz w:val="20"/>
        <w:szCs w:val="20"/>
      </w:rPr>
      <w:t>2)</w:t>
    </w:r>
    <w:r w:rsidRPr="00043C82">
      <w:rPr>
        <w:rFonts w:ascii="Times New Roman" w:hAnsi="Times New Roman" w:cs="Times New Roman"/>
        <w:color w:val="000000"/>
        <w:sz w:val="20"/>
        <w:szCs w:val="20"/>
      </w:rPr>
      <w:t xml:space="preserve"> </w:t>
    </w:r>
    <w:r w:rsidRPr="00043C82">
      <w:rPr>
        <w:rFonts w:ascii="Times New Roman" w:hAnsi="Times New Roman" w:cs="Times New Roman" w:hint="eastAsia"/>
        <w:color w:val="000000"/>
        <w:sz w:val="20"/>
        <w:szCs w:val="20"/>
      </w:rPr>
      <w:tab/>
    </w:r>
    <w:r w:rsidRPr="00043C82">
      <w:rPr>
        <w:rFonts w:ascii="Times New Roman" w:hAnsi="Times New Roman" w:cs="Times New Roman"/>
        <w:color w:val="000000"/>
        <w:sz w:val="20"/>
        <w:szCs w:val="20"/>
      </w:rPr>
      <w:t xml:space="preserve"> </w:t>
    </w:r>
    <w:hyperlink r:id="rId1" w:history="1">
      <w:r w:rsidRPr="00043C82">
        <w:rPr>
          <w:rStyle w:val="Hyperlink"/>
          <w:rFonts w:ascii="Times New Roman" w:hAnsi="Times New Roman" w:cs="Times New Roman"/>
          <w:color w:val="0000FF"/>
          <w:sz w:val="20"/>
          <w:szCs w:val="20"/>
        </w:rPr>
        <w:t>http://www.sciencepub.net/nature</w:t>
      </w:r>
    </w:hyperlink>
  </w:p>
  <w:p w:rsidR="00903C83" w:rsidRPr="00043C82" w:rsidRDefault="00903C83" w:rsidP="00043C8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903C83" w:rsidP="00043C8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43C82">
      <w:rPr>
        <w:rFonts w:ascii="Times New Roman" w:hAnsi="Times New Roman" w:cs="Times New Roman" w:hint="eastAsia"/>
        <w:iCs/>
        <w:color w:val="000000"/>
        <w:sz w:val="20"/>
        <w:szCs w:val="20"/>
      </w:rPr>
      <w:tab/>
    </w:r>
    <w:r w:rsidRPr="00043C82">
      <w:rPr>
        <w:rFonts w:ascii="Times New Roman" w:hAnsi="Times New Roman" w:cs="Times New Roman"/>
        <w:sz w:val="20"/>
        <w:szCs w:val="20"/>
      </w:rPr>
      <w:t>Nature and Science 201</w:t>
    </w:r>
    <w:r w:rsidRPr="00043C82">
      <w:rPr>
        <w:rFonts w:ascii="Times New Roman" w:hAnsi="Times New Roman" w:cs="Times New Roman" w:hint="eastAsia"/>
        <w:sz w:val="20"/>
        <w:szCs w:val="20"/>
      </w:rPr>
      <w:t>5</w:t>
    </w:r>
    <w:r w:rsidRPr="00043C82">
      <w:rPr>
        <w:rFonts w:ascii="Times New Roman" w:hAnsi="Times New Roman" w:cs="Times New Roman"/>
        <w:sz w:val="20"/>
        <w:szCs w:val="20"/>
      </w:rPr>
      <w:t>;1</w:t>
    </w:r>
    <w:r w:rsidRPr="00043C82">
      <w:rPr>
        <w:rFonts w:ascii="Times New Roman" w:hAnsi="Times New Roman" w:cs="Times New Roman" w:hint="eastAsia"/>
        <w:sz w:val="20"/>
        <w:szCs w:val="20"/>
      </w:rPr>
      <w:t>3</w:t>
    </w:r>
    <w:r w:rsidRPr="00043C82">
      <w:rPr>
        <w:rFonts w:ascii="Times New Roman" w:hAnsi="Times New Roman" w:cs="Times New Roman"/>
        <w:sz w:val="20"/>
        <w:szCs w:val="20"/>
      </w:rPr>
      <w:t>(</w:t>
    </w:r>
    <w:r w:rsidRPr="00043C82">
      <w:rPr>
        <w:rFonts w:ascii="Times New Roman" w:hAnsi="Times New Roman" w:cs="Times New Roman" w:hint="eastAsia"/>
        <w:sz w:val="20"/>
        <w:szCs w:val="20"/>
      </w:rPr>
      <w:t>2)</w:t>
    </w:r>
    <w:r w:rsidRPr="00043C82">
      <w:rPr>
        <w:rFonts w:ascii="Times New Roman" w:hAnsi="Times New Roman" w:cs="Times New Roman"/>
        <w:color w:val="000000"/>
        <w:sz w:val="20"/>
        <w:szCs w:val="20"/>
      </w:rPr>
      <w:t xml:space="preserve"> </w:t>
    </w:r>
    <w:r w:rsidRPr="00043C82">
      <w:rPr>
        <w:rFonts w:ascii="Times New Roman" w:hAnsi="Times New Roman" w:cs="Times New Roman" w:hint="eastAsia"/>
        <w:color w:val="000000"/>
        <w:sz w:val="20"/>
        <w:szCs w:val="20"/>
      </w:rPr>
      <w:tab/>
    </w:r>
    <w:r w:rsidRPr="00043C82">
      <w:rPr>
        <w:rFonts w:ascii="Times New Roman" w:hAnsi="Times New Roman" w:cs="Times New Roman"/>
        <w:color w:val="000000"/>
        <w:sz w:val="20"/>
        <w:szCs w:val="20"/>
      </w:rPr>
      <w:t xml:space="preserve"> </w:t>
    </w:r>
    <w:hyperlink r:id="rId1" w:history="1">
      <w:r w:rsidRPr="00043C82">
        <w:rPr>
          <w:rStyle w:val="Hyperlink"/>
          <w:rFonts w:ascii="Times New Roman" w:hAnsi="Times New Roman" w:cs="Times New Roman"/>
          <w:color w:val="0000FF"/>
          <w:sz w:val="20"/>
          <w:szCs w:val="20"/>
        </w:rPr>
        <w:t>http://www.sciencepub.net/nature</w:t>
      </w:r>
    </w:hyperlink>
  </w:p>
  <w:p w:rsidR="00903C83" w:rsidRPr="00043C82" w:rsidRDefault="00903C83" w:rsidP="00043C8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903C83" w:rsidP="00043C8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43C82">
      <w:rPr>
        <w:rFonts w:ascii="Times New Roman" w:hAnsi="Times New Roman" w:cs="Times New Roman" w:hint="eastAsia"/>
        <w:iCs/>
        <w:color w:val="000000"/>
        <w:sz w:val="20"/>
        <w:szCs w:val="20"/>
      </w:rPr>
      <w:tab/>
    </w:r>
    <w:r w:rsidRPr="00043C82">
      <w:rPr>
        <w:rFonts w:ascii="Times New Roman" w:hAnsi="Times New Roman" w:cs="Times New Roman"/>
        <w:sz w:val="20"/>
        <w:szCs w:val="20"/>
      </w:rPr>
      <w:t>Nature and Science 201</w:t>
    </w:r>
    <w:r w:rsidRPr="00043C82">
      <w:rPr>
        <w:rFonts w:ascii="Times New Roman" w:hAnsi="Times New Roman" w:cs="Times New Roman" w:hint="eastAsia"/>
        <w:sz w:val="20"/>
        <w:szCs w:val="20"/>
      </w:rPr>
      <w:t>5</w:t>
    </w:r>
    <w:r w:rsidRPr="00043C82">
      <w:rPr>
        <w:rFonts w:ascii="Times New Roman" w:hAnsi="Times New Roman" w:cs="Times New Roman"/>
        <w:sz w:val="20"/>
        <w:szCs w:val="20"/>
      </w:rPr>
      <w:t>;1</w:t>
    </w:r>
    <w:r w:rsidRPr="00043C82">
      <w:rPr>
        <w:rFonts w:ascii="Times New Roman" w:hAnsi="Times New Roman" w:cs="Times New Roman" w:hint="eastAsia"/>
        <w:sz w:val="20"/>
        <w:szCs w:val="20"/>
      </w:rPr>
      <w:t>3</w:t>
    </w:r>
    <w:r w:rsidRPr="00043C82">
      <w:rPr>
        <w:rFonts w:ascii="Times New Roman" w:hAnsi="Times New Roman" w:cs="Times New Roman"/>
        <w:sz w:val="20"/>
        <w:szCs w:val="20"/>
      </w:rPr>
      <w:t>(</w:t>
    </w:r>
    <w:r w:rsidRPr="00043C82">
      <w:rPr>
        <w:rFonts w:ascii="Times New Roman" w:hAnsi="Times New Roman" w:cs="Times New Roman" w:hint="eastAsia"/>
        <w:sz w:val="20"/>
        <w:szCs w:val="20"/>
      </w:rPr>
      <w:t>2)</w:t>
    </w:r>
    <w:r w:rsidRPr="00043C82">
      <w:rPr>
        <w:rFonts w:ascii="Times New Roman" w:hAnsi="Times New Roman" w:cs="Times New Roman"/>
        <w:color w:val="000000"/>
        <w:sz w:val="20"/>
        <w:szCs w:val="20"/>
      </w:rPr>
      <w:t xml:space="preserve"> </w:t>
    </w:r>
    <w:r w:rsidRPr="00043C82">
      <w:rPr>
        <w:rFonts w:ascii="Times New Roman" w:hAnsi="Times New Roman" w:cs="Times New Roman" w:hint="eastAsia"/>
        <w:color w:val="000000"/>
        <w:sz w:val="20"/>
        <w:szCs w:val="20"/>
      </w:rPr>
      <w:tab/>
    </w:r>
    <w:r w:rsidRPr="00043C82">
      <w:rPr>
        <w:rFonts w:ascii="Times New Roman" w:hAnsi="Times New Roman" w:cs="Times New Roman"/>
        <w:color w:val="000000"/>
        <w:sz w:val="20"/>
        <w:szCs w:val="20"/>
      </w:rPr>
      <w:t xml:space="preserve"> </w:t>
    </w:r>
    <w:hyperlink r:id="rId1" w:history="1">
      <w:r w:rsidRPr="00043C82">
        <w:rPr>
          <w:rStyle w:val="Hyperlink"/>
          <w:rFonts w:ascii="Times New Roman" w:hAnsi="Times New Roman" w:cs="Times New Roman"/>
          <w:color w:val="0000FF"/>
          <w:sz w:val="20"/>
          <w:szCs w:val="20"/>
        </w:rPr>
        <w:t>http://www.sciencepub.net/nature</w:t>
      </w:r>
    </w:hyperlink>
  </w:p>
  <w:p w:rsidR="00903C83" w:rsidRPr="00043C82" w:rsidRDefault="00903C83" w:rsidP="00043C8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903C83" w:rsidP="00043C8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43C82">
      <w:rPr>
        <w:rFonts w:ascii="Times New Roman" w:hAnsi="Times New Roman" w:cs="Times New Roman" w:hint="eastAsia"/>
        <w:iCs/>
        <w:color w:val="000000"/>
        <w:sz w:val="20"/>
        <w:szCs w:val="20"/>
      </w:rPr>
      <w:tab/>
    </w:r>
    <w:r w:rsidRPr="00043C82">
      <w:rPr>
        <w:rFonts w:ascii="Times New Roman" w:hAnsi="Times New Roman" w:cs="Times New Roman"/>
        <w:sz w:val="20"/>
        <w:szCs w:val="20"/>
      </w:rPr>
      <w:t>Nature and Science 201</w:t>
    </w:r>
    <w:r w:rsidRPr="00043C82">
      <w:rPr>
        <w:rFonts w:ascii="Times New Roman" w:hAnsi="Times New Roman" w:cs="Times New Roman" w:hint="eastAsia"/>
        <w:sz w:val="20"/>
        <w:szCs w:val="20"/>
      </w:rPr>
      <w:t>5</w:t>
    </w:r>
    <w:r w:rsidRPr="00043C82">
      <w:rPr>
        <w:rFonts w:ascii="Times New Roman" w:hAnsi="Times New Roman" w:cs="Times New Roman"/>
        <w:sz w:val="20"/>
        <w:szCs w:val="20"/>
      </w:rPr>
      <w:t>;1</w:t>
    </w:r>
    <w:r w:rsidRPr="00043C82">
      <w:rPr>
        <w:rFonts w:ascii="Times New Roman" w:hAnsi="Times New Roman" w:cs="Times New Roman" w:hint="eastAsia"/>
        <w:sz w:val="20"/>
        <w:szCs w:val="20"/>
      </w:rPr>
      <w:t>3</w:t>
    </w:r>
    <w:r w:rsidRPr="00043C82">
      <w:rPr>
        <w:rFonts w:ascii="Times New Roman" w:hAnsi="Times New Roman" w:cs="Times New Roman"/>
        <w:sz w:val="20"/>
        <w:szCs w:val="20"/>
      </w:rPr>
      <w:t>(</w:t>
    </w:r>
    <w:r w:rsidRPr="00043C82">
      <w:rPr>
        <w:rFonts w:ascii="Times New Roman" w:hAnsi="Times New Roman" w:cs="Times New Roman" w:hint="eastAsia"/>
        <w:sz w:val="20"/>
        <w:szCs w:val="20"/>
      </w:rPr>
      <w:t>2)</w:t>
    </w:r>
    <w:r w:rsidRPr="00043C82">
      <w:rPr>
        <w:rFonts w:ascii="Times New Roman" w:hAnsi="Times New Roman" w:cs="Times New Roman"/>
        <w:color w:val="000000"/>
        <w:sz w:val="20"/>
        <w:szCs w:val="20"/>
      </w:rPr>
      <w:t xml:space="preserve"> </w:t>
    </w:r>
    <w:r w:rsidRPr="00043C82">
      <w:rPr>
        <w:rFonts w:ascii="Times New Roman" w:hAnsi="Times New Roman" w:cs="Times New Roman" w:hint="eastAsia"/>
        <w:color w:val="000000"/>
        <w:sz w:val="20"/>
        <w:szCs w:val="20"/>
      </w:rPr>
      <w:tab/>
    </w:r>
    <w:r w:rsidRPr="00043C82">
      <w:rPr>
        <w:rFonts w:ascii="Times New Roman" w:hAnsi="Times New Roman" w:cs="Times New Roman"/>
        <w:color w:val="000000"/>
        <w:sz w:val="20"/>
        <w:szCs w:val="20"/>
      </w:rPr>
      <w:t xml:space="preserve"> </w:t>
    </w:r>
    <w:hyperlink r:id="rId1" w:history="1">
      <w:r w:rsidRPr="00043C82">
        <w:rPr>
          <w:rStyle w:val="Hyperlink"/>
          <w:rFonts w:ascii="Times New Roman" w:hAnsi="Times New Roman" w:cs="Times New Roman"/>
          <w:color w:val="0000FF"/>
          <w:sz w:val="20"/>
          <w:szCs w:val="20"/>
        </w:rPr>
        <w:t>http://www.sciencepub.net/nature</w:t>
      </w:r>
    </w:hyperlink>
  </w:p>
  <w:p w:rsidR="00903C83" w:rsidRPr="00043C82" w:rsidRDefault="00903C83" w:rsidP="00043C8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903C83" w:rsidP="00043C8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43C82">
      <w:rPr>
        <w:rFonts w:ascii="Times New Roman" w:hAnsi="Times New Roman" w:cs="Times New Roman" w:hint="eastAsia"/>
        <w:iCs/>
        <w:color w:val="000000"/>
        <w:sz w:val="20"/>
        <w:szCs w:val="20"/>
      </w:rPr>
      <w:tab/>
    </w:r>
    <w:r w:rsidRPr="00043C82">
      <w:rPr>
        <w:rFonts w:ascii="Times New Roman" w:hAnsi="Times New Roman" w:cs="Times New Roman"/>
        <w:sz w:val="20"/>
        <w:szCs w:val="20"/>
      </w:rPr>
      <w:t>Nature and Science 201</w:t>
    </w:r>
    <w:r w:rsidRPr="00043C82">
      <w:rPr>
        <w:rFonts w:ascii="Times New Roman" w:hAnsi="Times New Roman" w:cs="Times New Roman" w:hint="eastAsia"/>
        <w:sz w:val="20"/>
        <w:szCs w:val="20"/>
      </w:rPr>
      <w:t>5</w:t>
    </w:r>
    <w:r w:rsidRPr="00043C82">
      <w:rPr>
        <w:rFonts w:ascii="Times New Roman" w:hAnsi="Times New Roman" w:cs="Times New Roman"/>
        <w:sz w:val="20"/>
        <w:szCs w:val="20"/>
      </w:rPr>
      <w:t>;1</w:t>
    </w:r>
    <w:r w:rsidRPr="00043C82">
      <w:rPr>
        <w:rFonts w:ascii="Times New Roman" w:hAnsi="Times New Roman" w:cs="Times New Roman" w:hint="eastAsia"/>
        <w:sz w:val="20"/>
        <w:szCs w:val="20"/>
      </w:rPr>
      <w:t>3</w:t>
    </w:r>
    <w:r w:rsidRPr="00043C82">
      <w:rPr>
        <w:rFonts w:ascii="Times New Roman" w:hAnsi="Times New Roman" w:cs="Times New Roman"/>
        <w:sz w:val="20"/>
        <w:szCs w:val="20"/>
      </w:rPr>
      <w:t>(</w:t>
    </w:r>
    <w:r w:rsidRPr="00043C82">
      <w:rPr>
        <w:rFonts w:ascii="Times New Roman" w:hAnsi="Times New Roman" w:cs="Times New Roman" w:hint="eastAsia"/>
        <w:sz w:val="20"/>
        <w:szCs w:val="20"/>
      </w:rPr>
      <w:t>2)</w:t>
    </w:r>
    <w:r w:rsidRPr="00043C82">
      <w:rPr>
        <w:rFonts w:ascii="Times New Roman" w:hAnsi="Times New Roman" w:cs="Times New Roman"/>
        <w:color w:val="000000"/>
        <w:sz w:val="20"/>
        <w:szCs w:val="20"/>
      </w:rPr>
      <w:t xml:space="preserve"> </w:t>
    </w:r>
    <w:r w:rsidRPr="00043C82">
      <w:rPr>
        <w:rFonts w:ascii="Times New Roman" w:hAnsi="Times New Roman" w:cs="Times New Roman" w:hint="eastAsia"/>
        <w:color w:val="000000"/>
        <w:sz w:val="20"/>
        <w:szCs w:val="20"/>
      </w:rPr>
      <w:tab/>
    </w:r>
    <w:r w:rsidRPr="00043C82">
      <w:rPr>
        <w:rFonts w:ascii="Times New Roman" w:hAnsi="Times New Roman" w:cs="Times New Roman"/>
        <w:color w:val="000000"/>
        <w:sz w:val="20"/>
        <w:szCs w:val="20"/>
      </w:rPr>
      <w:t xml:space="preserve"> </w:t>
    </w:r>
    <w:hyperlink r:id="rId1" w:history="1">
      <w:r w:rsidRPr="00043C82">
        <w:rPr>
          <w:rStyle w:val="Hyperlink"/>
          <w:rFonts w:ascii="Times New Roman" w:hAnsi="Times New Roman" w:cs="Times New Roman"/>
          <w:color w:val="0000FF"/>
          <w:sz w:val="20"/>
          <w:szCs w:val="20"/>
        </w:rPr>
        <w:t>http://www.sciencepub.net/nature</w:t>
      </w:r>
    </w:hyperlink>
  </w:p>
  <w:p w:rsidR="00903C83" w:rsidRPr="00043C82" w:rsidRDefault="00903C83" w:rsidP="00043C8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903C83" w:rsidP="00043C8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43C82">
      <w:rPr>
        <w:rFonts w:ascii="Times New Roman" w:hAnsi="Times New Roman" w:cs="Times New Roman" w:hint="eastAsia"/>
        <w:iCs/>
        <w:color w:val="000000"/>
        <w:sz w:val="20"/>
        <w:szCs w:val="20"/>
      </w:rPr>
      <w:tab/>
    </w:r>
    <w:r w:rsidRPr="00043C82">
      <w:rPr>
        <w:rFonts w:ascii="Times New Roman" w:hAnsi="Times New Roman" w:cs="Times New Roman"/>
        <w:sz w:val="20"/>
        <w:szCs w:val="20"/>
      </w:rPr>
      <w:t>Nature and Science 201</w:t>
    </w:r>
    <w:r w:rsidRPr="00043C82">
      <w:rPr>
        <w:rFonts w:ascii="Times New Roman" w:hAnsi="Times New Roman" w:cs="Times New Roman" w:hint="eastAsia"/>
        <w:sz w:val="20"/>
        <w:szCs w:val="20"/>
      </w:rPr>
      <w:t>5</w:t>
    </w:r>
    <w:r w:rsidRPr="00043C82">
      <w:rPr>
        <w:rFonts w:ascii="Times New Roman" w:hAnsi="Times New Roman" w:cs="Times New Roman"/>
        <w:sz w:val="20"/>
        <w:szCs w:val="20"/>
      </w:rPr>
      <w:t>;1</w:t>
    </w:r>
    <w:r w:rsidRPr="00043C82">
      <w:rPr>
        <w:rFonts w:ascii="Times New Roman" w:hAnsi="Times New Roman" w:cs="Times New Roman" w:hint="eastAsia"/>
        <w:sz w:val="20"/>
        <w:szCs w:val="20"/>
      </w:rPr>
      <w:t>3</w:t>
    </w:r>
    <w:r w:rsidRPr="00043C82">
      <w:rPr>
        <w:rFonts w:ascii="Times New Roman" w:hAnsi="Times New Roman" w:cs="Times New Roman"/>
        <w:sz w:val="20"/>
        <w:szCs w:val="20"/>
      </w:rPr>
      <w:t>(</w:t>
    </w:r>
    <w:r w:rsidRPr="00043C82">
      <w:rPr>
        <w:rFonts w:ascii="Times New Roman" w:hAnsi="Times New Roman" w:cs="Times New Roman" w:hint="eastAsia"/>
        <w:sz w:val="20"/>
        <w:szCs w:val="20"/>
      </w:rPr>
      <w:t>2)</w:t>
    </w:r>
    <w:r w:rsidRPr="00043C82">
      <w:rPr>
        <w:rFonts w:ascii="Times New Roman" w:hAnsi="Times New Roman" w:cs="Times New Roman"/>
        <w:color w:val="000000"/>
        <w:sz w:val="20"/>
        <w:szCs w:val="20"/>
      </w:rPr>
      <w:t xml:space="preserve"> </w:t>
    </w:r>
    <w:r w:rsidRPr="00043C82">
      <w:rPr>
        <w:rFonts w:ascii="Times New Roman" w:hAnsi="Times New Roman" w:cs="Times New Roman" w:hint="eastAsia"/>
        <w:color w:val="000000"/>
        <w:sz w:val="20"/>
        <w:szCs w:val="20"/>
      </w:rPr>
      <w:tab/>
    </w:r>
    <w:r w:rsidRPr="00043C82">
      <w:rPr>
        <w:rFonts w:ascii="Times New Roman" w:hAnsi="Times New Roman" w:cs="Times New Roman"/>
        <w:color w:val="000000"/>
        <w:sz w:val="20"/>
        <w:szCs w:val="20"/>
      </w:rPr>
      <w:t xml:space="preserve"> </w:t>
    </w:r>
    <w:hyperlink r:id="rId1" w:history="1">
      <w:r w:rsidRPr="00043C82">
        <w:rPr>
          <w:rStyle w:val="Hyperlink"/>
          <w:rFonts w:ascii="Times New Roman" w:hAnsi="Times New Roman" w:cs="Times New Roman"/>
          <w:color w:val="0000FF"/>
          <w:sz w:val="20"/>
          <w:szCs w:val="20"/>
        </w:rPr>
        <w:t>http://www.sciencepub.net/nature</w:t>
      </w:r>
    </w:hyperlink>
  </w:p>
  <w:p w:rsidR="00903C83" w:rsidRPr="00043C82" w:rsidRDefault="00903C83" w:rsidP="00043C8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903C83" w:rsidP="00043C8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43C82">
      <w:rPr>
        <w:rFonts w:ascii="Times New Roman" w:hAnsi="Times New Roman" w:cs="Times New Roman" w:hint="eastAsia"/>
        <w:iCs/>
        <w:color w:val="000000"/>
        <w:sz w:val="20"/>
        <w:szCs w:val="20"/>
      </w:rPr>
      <w:tab/>
    </w:r>
    <w:r w:rsidRPr="00043C82">
      <w:rPr>
        <w:rFonts w:ascii="Times New Roman" w:hAnsi="Times New Roman" w:cs="Times New Roman"/>
        <w:sz w:val="20"/>
        <w:szCs w:val="20"/>
      </w:rPr>
      <w:t>Nature and Science 201</w:t>
    </w:r>
    <w:r w:rsidRPr="00043C82">
      <w:rPr>
        <w:rFonts w:ascii="Times New Roman" w:hAnsi="Times New Roman" w:cs="Times New Roman" w:hint="eastAsia"/>
        <w:sz w:val="20"/>
        <w:szCs w:val="20"/>
      </w:rPr>
      <w:t>5</w:t>
    </w:r>
    <w:r w:rsidRPr="00043C82">
      <w:rPr>
        <w:rFonts w:ascii="Times New Roman" w:hAnsi="Times New Roman" w:cs="Times New Roman"/>
        <w:sz w:val="20"/>
        <w:szCs w:val="20"/>
      </w:rPr>
      <w:t>;1</w:t>
    </w:r>
    <w:r w:rsidRPr="00043C82">
      <w:rPr>
        <w:rFonts w:ascii="Times New Roman" w:hAnsi="Times New Roman" w:cs="Times New Roman" w:hint="eastAsia"/>
        <w:sz w:val="20"/>
        <w:szCs w:val="20"/>
      </w:rPr>
      <w:t>3</w:t>
    </w:r>
    <w:r w:rsidRPr="00043C82">
      <w:rPr>
        <w:rFonts w:ascii="Times New Roman" w:hAnsi="Times New Roman" w:cs="Times New Roman"/>
        <w:sz w:val="20"/>
        <w:szCs w:val="20"/>
      </w:rPr>
      <w:t>(</w:t>
    </w:r>
    <w:r w:rsidRPr="00043C82">
      <w:rPr>
        <w:rFonts w:ascii="Times New Roman" w:hAnsi="Times New Roman" w:cs="Times New Roman" w:hint="eastAsia"/>
        <w:sz w:val="20"/>
        <w:szCs w:val="20"/>
      </w:rPr>
      <w:t>2)</w:t>
    </w:r>
    <w:r w:rsidRPr="00043C82">
      <w:rPr>
        <w:rFonts w:ascii="Times New Roman" w:hAnsi="Times New Roman" w:cs="Times New Roman"/>
        <w:color w:val="000000"/>
        <w:sz w:val="20"/>
        <w:szCs w:val="20"/>
      </w:rPr>
      <w:t xml:space="preserve"> </w:t>
    </w:r>
    <w:r w:rsidRPr="00043C82">
      <w:rPr>
        <w:rFonts w:ascii="Times New Roman" w:hAnsi="Times New Roman" w:cs="Times New Roman" w:hint="eastAsia"/>
        <w:color w:val="000000"/>
        <w:sz w:val="20"/>
        <w:szCs w:val="20"/>
      </w:rPr>
      <w:tab/>
    </w:r>
    <w:r w:rsidRPr="00043C82">
      <w:rPr>
        <w:rFonts w:ascii="Times New Roman" w:hAnsi="Times New Roman" w:cs="Times New Roman"/>
        <w:color w:val="000000"/>
        <w:sz w:val="20"/>
        <w:szCs w:val="20"/>
      </w:rPr>
      <w:t xml:space="preserve"> </w:t>
    </w:r>
    <w:hyperlink r:id="rId1" w:history="1">
      <w:r w:rsidRPr="00043C82">
        <w:rPr>
          <w:rStyle w:val="Hyperlink"/>
          <w:rFonts w:ascii="Times New Roman" w:hAnsi="Times New Roman" w:cs="Times New Roman"/>
          <w:color w:val="0000FF"/>
          <w:sz w:val="20"/>
          <w:szCs w:val="20"/>
        </w:rPr>
        <w:t>http://www.sciencepub.net/nature</w:t>
      </w:r>
    </w:hyperlink>
  </w:p>
  <w:p w:rsidR="00903C83" w:rsidRPr="00043C82" w:rsidRDefault="00903C83" w:rsidP="00043C8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83" w:rsidRPr="00043C82" w:rsidRDefault="00903C83" w:rsidP="00043C8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43C82">
      <w:rPr>
        <w:rFonts w:ascii="Times New Roman" w:hAnsi="Times New Roman" w:cs="Times New Roman" w:hint="eastAsia"/>
        <w:iCs/>
        <w:color w:val="000000"/>
        <w:sz w:val="20"/>
        <w:szCs w:val="20"/>
      </w:rPr>
      <w:tab/>
    </w:r>
    <w:r w:rsidRPr="00043C82">
      <w:rPr>
        <w:rFonts w:ascii="Times New Roman" w:hAnsi="Times New Roman" w:cs="Times New Roman"/>
        <w:sz w:val="20"/>
        <w:szCs w:val="20"/>
      </w:rPr>
      <w:t>Nature and Science 201</w:t>
    </w:r>
    <w:r w:rsidRPr="00043C82">
      <w:rPr>
        <w:rFonts w:ascii="Times New Roman" w:hAnsi="Times New Roman" w:cs="Times New Roman" w:hint="eastAsia"/>
        <w:sz w:val="20"/>
        <w:szCs w:val="20"/>
      </w:rPr>
      <w:t>5</w:t>
    </w:r>
    <w:r w:rsidRPr="00043C82">
      <w:rPr>
        <w:rFonts w:ascii="Times New Roman" w:hAnsi="Times New Roman" w:cs="Times New Roman"/>
        <w:sz w:val="20"/>
        <w:szCs w:val="20"/>
      </w:rPr>
      <w:t>;1</w:t>
    </w:r>
    <w:r w:rsidRPr="00043C82">
      <w:rPr>
        <w:rFonts w:ascii="Times New Roman" w:hAnsi="Times New Roman" w:cs="Times New Roman" w:hint="eastAsia"/>
        <w:sz w:val="20"/>
        <w:szCs w:val="20"/>
      </w:rPr>
      <w:t>3</w:t>
    </w:r>
    <w:r w:rsidRPr="00043C82">
      <w:rPr>
        <w:rFonts w:ascii="Times New Roman" w:hAnsi="Times New Roman" w:cs="Times New Roman"/>
        <w:sz w:val="20"/>
        <w:szCs w:val="20"/>
      </w:rPr>
      <w:t>(</w:t>
    </w:r>
    <w:r w:rsidRPr="00043C82">
      <w:rPr>
        <w:rFonts w:ascii="Times New Roman" w:hAnsi="Times New Roman" w:cs="Times New Roman" w:hint="eastAsia"/>
        <w:sz w:val="20"/>
        <w:szCs w:val="20"/>
      </w:rPr>
      <w:t>2)</w:t>
    </w:r>
    <w:r w:rsidRPr="00043C82">
      <w:rPr>
        <w:rFonts w:ascii="Times New Roman" w:hAnsi="Times New Roman" w:cs="Times New Roman"/>
        <w:color w:val="000000"/>
        <w:sz w:val="20"/>
        <w:szCs w:val="20"/>
      </w:rPr>
      <w:t xml:space="preserve"> </w:t>
    </w:r>
    <w:r w:rsidRPr="00043C82">
      <w:rPr>
        <w:rFonts w:ascii="Times New Roman" w:hAnsi="Times New Roman" w:cs="Times New Roman" w:hint="eastAsia"/>
        <w:color w:val="000000"/>
        <w:sz w:val="20"/>
        <w:szCs w:val="20"/>
      </w:rPr>
      <w:tab/>
    </w:r>
    <w:r w:rsidRPr="00043C82">
      <w:rPr>
        <w:rFonts w:ascii="Times New Roman" w:hAnsi="Times New Roman" w:cs="Times New Roman"/>
        <w:color w:val="000000"/>
        <w:sz w:val="20"/>
        <w:szCs w:val="20"/>
      </w:rPr>
      <w:t xml:space="preserve"> </w:t>
    </w:r>
    <w:hyperlink r:id="rId1" w:history="1">
      <w:r w:rsidRPr="00043C82">
        <w:rPr>
          <w:rStyle w:val="Hyperlink"/>
          <w:rFonts w:ascii="Times New Roman" w:hAnsi="Times New Roman" w:cs="Times New Roman"/>
          <w:color w:val="0000FF"/>
          <w:sz w:val="20"/>
          <w:szCs w:val="20"/>
        </w:rPr>
        <w:t>http://www.sciencepub.net/nature</w:t>
      </w:r>
    </w:hyperlink>
  </w:p>
  <w:p w:rsidR="00903C83" w:rsidRPr="00043C82" w:rsidRDefault="00903C83" w:rsidP="00043C8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A1AF8"/>
    <w:multiLevelType w:val="hybridMultilevel"/>
    <w:tmpl w:val="6A9442EE"/>
    <w:lvl w:ilvl="0" w:tplc="CEE4A424">
      <w:start w:val="1"/>
      <w:numFmt w:val="decimal"/>
      <w:lvlText w:val="%1."/>
      <w:lvlJc w:val="left"/>
      <w:pPr>
        <w:ind w:left="720" w:hanging="360"/>
      </w:pPr>
      <w:rPr>
        <w:rFonts w:hint="default"/>
        <w:color w:val="2525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
  <w:rsids>
    <w:rsidRoot w:val="00F813E3"/>
    <w:rsid w:val="00023B28"/>
    <w:rsid w:val="00043C82"/>
    <w:rsid w:val="00055B96"/>
    <w:rsid w:val="00056FEE"/>
    <w:rsid w:val="000843B2"/>
    <w:rsid w:val="000A422F"/>
    <w:rsid w:val="000B42BB"/>
    <w:rsid w:val="000B65F9"/>
    <w:rsid w:val="000B7B5A"/>
    <w:rsid w:val="000E4B5A"/>
    <w:rsid w:val="000F1561"/>
    <w:rsid w:val="001004CB"/>
    <w:rsid w:val="001073CC"/>
    <w:rsid w:val="00134B27"/>
    <w:rsid w:val="00144F75"/>
    <w:rsid w:val="001600FA"/>
    <w:rsid w:val="00166792"/>
    <w:rsid w:val="00170C27"/>
    <w:rsid w:val="0018428D"/>
    <w:rsid w:val="001940F6"/>
    <w:rsid w:val="001C4BB3"/>
    <w:rsid w:val="001D5AC3"/>
    <w:rsid w:val="00200583"/>
    <w:rsid w:val="00205627"/>
    <w:rsid w:val="0021613D"/>
    <w:rsid w:val="002267C6"/>
    <w:rsid w:val="00226C13"/>
    <w:rsid w:val="00244A99"/>
    <w:rsid w:val="002650F9"/>
    <w:rsid w:val="002660CD"/>
    <w:rsid w:val="0027387D"/>
    <w:rsid w:val="00280D57"/>
    <w:rsid w:val="00293C4F"/>
    <w:rsid w:val="002A1C43"/>
    <w:rsid w:val="002E547D"/>
    <w:rsid w:val="002F1CFB"/>
    <w:rsid w:val="002F2E6A"/>
    <w:rsid w:val="00301446"/>
    <w:rsid w:val="00322B16"/>
    <w:rsid w:val="003346DF"/>
    <w:rsid w:val="00334992"/>
    <w:rsid w:val="003574CA"/>
    <w:rsid w:val="003634C3"/>
    <w:rsid w:val="00363AD2"/>
    <w:rsid w:val="00370DF5"/>
    <w:rsid w:val="003725A1"/>
    <w:rsid w:val="003912EC"/>
    <w:rsid w:val="003D13D4"/>
    <w:rsid w:val="003D2088"/>
    <w:rsid w:val="003E6FFD"/>
    <w:rsid w:val="0041157B"/>
    <w:rsid w:val="00413478"/>
    <w:rsid w:val="004400ED"/>
    <w:rsid w:val="004521CF"/>
    <w:rsid w:val="00457D8C"/>
    <w:rsid w:val="00461409"/>
    <w:rsid w:val="0048419F"/>
    <w:rsid w:val="00497722"/>
    <w:rsid w:val="004A0AE2"/>
    <w:rsid w:val="004A742F"/>
    <w:rsid w:val="004C7E1B"/>
    <w:rsid w:val="004D394F"/>
    <w:rsid w:val="004D4460"/>
    <w:rsid w:val="004E7CD2"/>
    <w:rsid w:val="004F0480"/>
    <w:rsid w:val="004F1F01"/>
    <w:rsid w:val="004F4CFC"/>
    <w:rsid w:val="00514181"/>
    <w:rsid w:val="0052223A"/>
    <w:rsid w:val="0052245C"/>
    <w:rsid w:val="00524BE9"/>
    <w:rsid w:val="00540C8D"/>
    <w:rsid w:val="005445B3"/>
    <w:rsid w:val="00575127"/>
    <w:rsid w:val="00584350"/>
    <w:rsid w:val="005854F8"/>
    <w:rsid w:val="00595130"/>
    <w:rsid w:val="005A01C3"/>
    <w:rsid w:val="005A3B9F"/>
    <w:rsid w:val="005A65B7"/>
    <w:rsid w:val="005A6E31"/>
    <w:rsid w:val="005B1EC6"/>
    <w:rsid w:val="005B5E9F"/>
    <w:rsid w:val="005B72F7"/>
    <w:rsid w:val="005C3A0F"/>
    <w:rsid w:val="005C5F99"/>
    <w:rsid w:val="005F7A1F"/>
    <w:rsid w:val="00602C0C"/>
    <w:rsid w:val="00604D68"/>
    <w:rsid w:val="00622965"/>
    <w:rsid w:val="00622C9E"/>
    <w:rsid w:val="0062441D"/>
    <w:rsid w:val="006343C9"/>
    <w:rsid w:val="00641AF6"/>
    <w:rsid w:val="006508B9"/>
    <w:rsid w:val="00685DCD"/>
    <w:rsid w:val="00686D0A"/>
    <w:rsid w:val="00692E47"/>
    <w:rsid w:val="006A4385"/>
    <w:rsid w:val="006A5702"/>
    <w:rsid w:val="006B3547"/>
    <w:rsid w:val="006B5EA4"/>
    <w:rsid w:val="006C5B04"/>
    <w:rsid w:val="006C7416"/>
    <w:rsid w:val="006E509B"/>
    <w:rsid w:val="006E658A"/>
    <w:rsid w:val="00706A41"/>
    <w:rsid w:val="00723B88"/>
    <w:rsid w:val="00724931"/>
    <w:rsid w:val="00731268"/>
    <w:rsid w:val="007717A1"/>
    <w:rsid w:val="00772F8B"/>
    <w:rsid w:val="007771DE"/>
    <w:rsid w:val="007A140C"/>
    <w:rsid w:val="007A232D"/>
    <w:rsid w:val="007B7DCE"/>
    <w:rsid w:val="007C5054"/>
    <w:rsid w:val="00800E70"/>
    <w:rsid w:val="00813C5E"/>
    <w:rsid w:val="008157BF"/>
    <w:rsid w:val="008261F1"/>
    <w:rsid w:val="0085508F"/>
    <w:rsid w:val="00892440"/>
    <w:rsid w:val="00895A27"/>
    <w:rsid w:val="008B4D49"/>
    <w:rsid w:val="008B72F5"/>
    <w:rsid w:val="008C2B1C"/>
    <w:rsid w:val="008C64A4"/>
    <w:rsid w:val="008E350C"/>
    <w:rsid w:val="008E5875"/>
    <w:rsid w:val="00903C83"/>
    <w:rsid w:val="00911B83"/>
    <w:rsid w:val="009277A7"/>
    <w:rsid w:val="0093305E"/>
    <w:rsid w:val="00941D2F"/>
    <w:rsid w:val="00942362"/>
    <w:rsid w:val="009447CB"/>
    <w:rsid w:val="00954FFA"/>
    <w:rsid w:val="009705EC"/>
    <w:rsid w:val="00975E14"/>
    <w:rsid w:val="0098785B"/>
    <w:rsid w:val="009A3D96"/>
    <w:rsid w:val="009B1090"/>
    <w:rsid w:val="009B4B78"/>
    <w:rsid w:val="009C2B04"/>
    <w:rsid w:val="009D541E"/>
    <w:rsid w:val="009E1B8B"/>
    <w:rsid w:val="009E60D1"/>
    <w:rsid w:val="009E7451"/>
    <w:rsid w:val="009F4E58"/>
    <w:rsid w:val="009F64BC"/>
    <w:rsid w:val="00A100CD"/>
    <w:rsid w:val="00A13327"/>
    <w:rsid w:val="00A240D2"/>
    <w:rsid w:val="00A302AD"/>
    <w:rsid w:val="00A35A6E"/>
    <w:rsid w:val="00A40F54"/>
    <w:rsid w:val="00A45C42"/>
    <w:rsid w:val="00A476AE"/>
    <w:rsid w:val="00A50843"/>
    <w:rsid w:val="00A50CFD"/>
    <w:rsid w:val="00A52E71"/>
    <w:rsid w:val="00A52F2B"/>
    <w:rsid w:val="00A538C4"/>
    <w:rsid w:val="00A53EEC"/>
    <w:rsid w:val="00A5727F"/>
    <w:rsid w:val="00A634F2"/>
    <w:rsid w:val="00A7193B"/>
    <w:rsid w:val="00A96078"/>
    <w:rsid w:val="00AA1334"/>
    <w:rsid w:val="00AA4260"/>
    <w:rsid w:val="00AA4D77"/>
    <w:rsid w:val="00AA75CD"/>
    <w:rsid w:val="00AB43B1"/>
    <w:rsid w:val="00AC42E9"/>
    <w:rsid w:val="00AD094E"/>
    <w:rsid w:val="00AE6B78"/>
    <w:rsid w:val="00AE75D8"/>
    <w:rsid w:val="00B0051A"/>
    <w:rsid w:val="00B0103A"/>
    <w:rsid w:val="00B017D9"/>
    <w:rsid w:val="00B10722"/>
    <w:rsid w:val="00B12625"/>
    <w:rsid w:val="00B14BB4"/>
    <w:rsid w:val="00B17EF0"/>
    <w:rsid w:val="00B60952"/>
    <w:rsid w:val="00B63006"/>
    <w:rsid w:val="00BA4909"/>
    <w:rsid w:val="00BB636D"/>
    <w:rsid w:val="00BC0BAE"/>
    <w:rsid w:val="00BC7C2C"/>
    <w:rsid w:val="00BE109E"/>
    <w:rsid w:val="00BE3CC4"/>
    <w:rsid w:val="00BF1F64"/>
    <w:rsid w:val="00C20AD0"/>
    <w:rsid w:val="00C40943"/>
    <w:rsid w:val="00C45C9B"/>
    <w:rsid w:val="00C46BA2"/>
    <w:rsid w:val="00C65940"/>
    <w:rsid w:val="00C8372C"/>
    <w:rsid w:val="00C97286"/>
    <w:rsid w:val="00CA1AF1"/>
    <w:rsid w:val="00CA7DCC"/>
    <w:rsid w:val="00CB256C"/>
    <w:rsid w:val="00CD1C1E"/>
    <w:rsid w:val="00CD2993"/>
    <w:rsid w:val="00CD7D0B"/>
    <w:rsid w:val="00CE4332"/>
    <w:rsid w:val="00CF7EAD"/>
    <w:rsid w:val="00D11E6F"/>
    <w:rsid w:val="00D16F8F"/>
    <w:rsid w:val="00D23B06"/>
    <w:rsid w:val="00D30EDF"/>
    <w:rsid w:val="00D33B6C"/>
    <w:rsid w:val="00D372E0"/>
    <w:rsid w:val="00D44246"/>
    <w:rsid w:val="00D462E7"/>
    <w:rsid w:val="00D50C62"/>
    <w:rsid w:val="00D62AB1"/>
    <w:rsid w:val="00D7101D"/>
    <w:rsid w:val="00D76696"/>
    <w:rsid w:val="00D8284D"/>
    <w:rsid w:val="00D879E6"/>
    <w:rsid w:val="00DA70C0"/>
    <w:rsid w:val="00DB279F"/>
    <w:rsid w:val="00DB3B88"/>
    <w:rsid w:val="00DC1804"/>
    <w:rsid w:val="00DE36B0"/>
    <w:rsid w:val="00DF16F1"/>
    <w:rsid w:val="00E02FAE"/>
    <w:rsid w:val="00E0482A"/>
    <w:rsid w:val="00E07BDA"/>
    <w:rsid w:val="00E34389"/>
    <w:rsid w:val="00E360D4"/>
    <w:rsid w:val="00E438F7"/>
    <w:rsid w:val="00E45176"/>
    <w:rsid w:val="00E5247B"/>
    <w:rsid w:val="00E60D1F"/>
    <w:rsid w:val="00E67403"/>
    <w:rsid w:val="00E71927"/>
    <w:rsid w:val="00E8187B"/>
    <w:rsid w:val="00E86965"/>
    <w:rsid w:val="00EA5D1A"/>
    <w:rsid w:val="00EB4A9E"/>
    <w:rsid w:val="00EB7174"/>
    <w:rsid w:val="00EC09D2"/>
    <w:rsid w:val="00EC15DC"/>
    <w:rsid w:val="00F128E1"/>
    <w:rsid w:val="00F256BA"/>
    <w:rsid w:val="00F2798F"/>
    <w:rsid w:val="00F35EAD"/>
    <w:rsid w:val="00F42C99"/>
    <w:rsid w:val="00F42D04"/>
    <w:rsid w:val="00F638BD"/>
    <w:rsid w:val="00F813E3"/>
    <w:rsid w:val="00FA0EDF"/>
    <w:rsid w:val="00FA216D"/>
    <w:rsid w:val="00FA6261"/>
    <w:rsid w:val="00FB5604"/>
    <w:rsid w:val="00FD7A57"/>
    <w:rsid w:val="00FE25C5"/>
    <w:rsid w:val="00FF0B71"/>
    <w:rsid w:val="00FF2A38"/>
    <w:rsid w:val="00FF7D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EA4"/>
  </w:style>
  <w:style w:type="paragraph" w:styleId="Heading3">
    <w:name w:val="heading 3"/>
    <w:basedOn w:val="Normal"/>
    <w:link w:val="Heading3Char"/>
    <w:uiPriority w:val="9"/>
    <w:qFormat/>
    <w:rsid w:val="008C2B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3E3"/>
    <w:rPr>
      <w:color w:val="0000FF" w:themeColor="hyperlink"/>
      <w:u w:val="single"/>
    </w:rPr>
  </w:style>
  <w:style w:type="character" w:customStyle="1" w:styleId="Heading3Char">
    <w:name w:val="Heading 3 Char"/>
    <w:basedOn w:val="DefaultParagraphFont"/>
    <w:link w:val="Heading3"/>
    <w:uiPriority w:val="9"/>
    <w:rsid w:val="008C2B1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C2B1C"/>
  </w:style>
  <w:style w:type="paragraph" w:styleId="NormalWeb">
    <w:name w:val="Normal (Web)"/>
    <w:basedOn w:val="Normal"/>
    <w:uiPriority w:val="99"/>
    <w:unhideWhenUsed/>
    <w:rsid w:val="008C2B1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D29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3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6B0"/>
    <w:rPr>
      <w:rFonts w:ascii="Tahoma" w:hAnsi="Tahoma" w:cs="Tahoma"/>
      <w:sz w:val="16"/>
      <w:szCs w:val="16"/>
    </w:rPr>
  </w:style>
  <w:style w:type="paragraph" w:styleId="HTMLPreformatted">
    <w:name w:val="HTML Preformatted"/>
    <w:basedOn w:val="Normal"/>
    <w:link w:val="HTMLPreformattedChar"/>
    <w:uiPriority w:val="99"/>
    <w:unhideWhenUsed/>
    <w:rsid w:val="00FD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D7A57"/>
    <w:rPr>
      <w:rFonts w:ascii="Courier New" w:eastAsia="Times New Roman" w:hAnsi="Courier New" w:cs="Courier New"/>
      <w:sz w:val="20"/>
      <w:szCs w:val="20"/>
    </w:rPr>
  </w:style>
  <w:style w:type="paragraph" w:styleId="ListParagraph">
    <w:name w:val="List Paragraph"/>
    <w:basedOn w:val="Normal"/>
    <w:uiPriority w:val="34"/>
    <w:qFormat/>
    <w:rsid w:val="00E0482A"/>
    <w:pPr>
      <w:ind w:left="720"/>
      <w:contextualSpacing/>
    </w:pPr>
  </w:style>
  <w:style w:type="paragraph" w:styleId="Header">
    <w:name w:val="header"/>
    <w:basedOn w:val="Normal"/>
    <w:link w:val="HeaderChar"/>
    <w:uiPriority w:val="99"/>
    <w:semiHidden/>
    <w:unhideWhenUsed/>
    <w:rsid w:val="00524B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4BE9"/>
  </w:style>
  <w:style w:type="paragraph" w:styleId="Footer">
    <w:name w:val="footer"/>
    <w:basedOn w:val="Normal"/>
    <w:link w:val="FooterChar"/>
    <w:uiPriority w:val="99"/>
    <w:semiHidden/>
    <w:unhideWhenUsed/>
    <w:rsid w:val="00524B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4BE9"/>
  </w:style>
  <w:style w:type="character" w:customStyle="1" w:styleId="ref-journal">
    <w:name w:val="ref-journal"/>
    <w:basedOn w:val="DefaultParagraphFont"/>
    <w:rsid w:val="00F35EAD"/>
  </w:style>
  <w:style w:type="character" w:customStyle="1" w:styleId="ref-vol">
    <w:name w:val="ref-vol"/>
    <w:basedOn w:val="DefaultParagraphFont"/>
    <w:rsid w:val="00F35EAD"/>
  </w:style>
  <w:style w:type="character" w:styleId="Emphasis">
    <w:name w:val="Emphasis"/>
    <w:basedOn w:val="DefaultParagraphFont"/>
    <w:uiPriority w:val="20"/>
    <w:qFormat/>
    <w:rsid w:val="00F35EAD"/>
    <w:rPr>
      <w:i/>
      <w:iCs/>
    </w:rPr>
  </w:style>
  <w:style w:type="character" w:customStyle="1" w:styleId="authors">
    <w:name w:val="authors"/>
    <w:basedOn w:val="DefaultParagraphFont"/>
    <w:rsid w:val="00F35EAD"/>
  </w:style>
  <w:style w:type="character" w:styleId="Strong">
    <w:name w:val="Strong"/>
    <w:basedOn w:val="DefaultParagraphFont"/>
    <w:uiPriority w:val="22"/>
    <w:qFormat/>
    <w:rsid w:val="00F35EA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117" Type="http://schemas.openxmlformats.org/officeDocument/2006/relationships/fontTable" Target="fontTable.xml"/><Relationship Id="rId21" Type="http://schemas.openxmlformats.org/officeDocument/2006/relationships/hyperlink" Target="http://www.ncbi.nlm.nih.gov/" TargetMode="External"/><Relationship Id="rId42" Type="http://schemas.openxmlformats.org/officeDocument/2006/relationships/image" Target="media/image9.jpeg"/><Relationship Id="rId47" Type="http://schemas.openxmlformats.org/officeDocument/2006/relationships/image" Target="media/image14.png"/><Relationship Id="rId63" Type="http://schemas.openxmlformats.org/officeDocument/2006/relationships/hyperlink" Target="http://www.ncbi.nlm.nih.gov/pubmed/?term=Ma%20Y%5BAuthor%5D&amp;cauthor=true&amp;cauthor_uid=17876887" TargetMode="External"/><Relationship Id="rId68" Type="http://schemas.openxmlformats.org/officeDocument/2006/relationships/hyperlink" Target="http://www.ncbi.nlm.nih.gov/pubmed/11157775" TargetMode="External"/><Relationship Id="rId84" Type="http://schemas.openxmlformats.org/officeDocument/2006/relationships/hyperlink" Target="http://www.ncbi.nlm.nih.gov/pubmed/?term=Islam%20MJ%5BAuthor%5D&amp;cauthor=true&amp;cauthor_uid=23144552" TargetMode="External"/><Relationship Id="rId89" Type="http://schemas.openxmlformats.org/officeDocument/2006/relationships/hyperlink" Target="http://www.ncbi.nlm.nih.gov/pubmed/?term=Mathews%20DH%5BAuthor%5D&amp;cauthor=true&amp;cauthor_uid=15731207" TargetMode="External"/><Relationship Id="rId112" Type="http://schemas.openxmlformats.org/officeDocument/2006/relationships/hyperlink" Target="http://www.ncbi.nlm.nih.gov/pubmed/12433985" TargetMode="External"/><Relationship Id="rId16" Type="http://schemas.openxmlformats.org/officeDocument/2006/relationships/hyperlink" Target="http://en.wikipedia.org/wiki/Arthralgia" TargetMode="External"/><Relationship Id="rId107" Type="http://schemas.openxmlformats.org/officeDocument/2006/relationships/hyperlink" Target="http://www.ncbi.nlm.nih.gov/pubmed/?term=Czech%20MP%5BAuthor%5D&amp;cauthor=true&amp;cauthor_uid=21502982" TargetMode="External"/><Relationship Id="rId11" Type="http://schemas.openxmlformats.org/officeDocument/2006/relationships/header" Target="header1.xml"/><Relationship Id="rId24" Type="http://schemas.openxmlformats.org/officeDocument/2006/relationships/hyperlink" Target="http://rna.urmc.rochester.edu/RNAstructureWeb/Servers/bifold/bifold.html" TargetMode="External"/><Relationship Id="rId32" Type="http://schemas.openxmlformats.org/officeDocument/2006/relationships/image" Target="media/image3.jpeg"/><Relationship Id="rId37" Type="http://schemas.openxmlformats.org/officeDocument/2006/relationships/footer" Target="footer6.xml"/><Relationship Id="rId40" Type="http://schemas.openxmlformats.org/officeDocument/2006/relationships/image" Target="media/image7.jpeg"/><Relationship Id="rId45" Type="http://schemas.openxmlformats.org/officeDocument/2006/relationships/image" Target="media/image12.png"/><Relationship Id="rId53" Type="http://schemas.openxmlformats.org/officeDocument/2006/relationships/header" Target="header7.xml"/><Relationship Id="rId58" Type="http://schemas.openxmlformats.org/officeDocument/2006/relationships/hyperlink" Target="http://www.ncbi.nlm.nih.gov/pmc/articles/PMC3187688" TargetMode="External"/><Relationship Id="rId66" Type="http://schemas.openxmlformats.org/officeDocument/2006/relationships/hyperlink" Target="http://www.ncbi.nlm.nih.gov/pubmed/17876887" TargetMode="External"/><Relationship Id="rId74" Type="http://schemas.openxmlformats.org/officeDocument/2006/relationships/hyperlink" Target="http://www.ncbi.nlm.nih.gov/pubmed/?term=Gupta%20SK%5Bauth%5D" TargetMode="External"/><Relationship Id="rId79" Type="http://schemas.openxmlformats.org/officeDocument/2006/relationships/hyperlink" Target="http://www.ncbi.nlm.nih.gov/pubmed/?term=Alam%20R%5Bauth%5D" TargetMode="External"/><Relationship Id="rId87" Type="http://schemas.openxmlformats.org/officeDocument/2006/relationships/hyperlink" Target="http://www.ncbi.nlm.nih.gov/pubmed/?term=Sharmin%20T%5BAuthor%5D&amp;cauthor=true&amp;cauthor_uid=25373633" TargetMode="External"/><Relationship Id="rId102" Type="http://schemas.openxmlformats.org/officeDocument/2006/relationships/hyperlink" Target="http://www.ncbi.nlm.nih.gov/pubmed/?term=Cheng%20G%5BAuthor%5D&amp;cauthor=true&amp;cauthor_uid=18074201" TargetMode="External"/><Relationship Id="rId110" Type="http://schemas.openxmlformats.org/officeDocument/2006/relationships/hyperlink" Target="http://www.ncbi.nlm.nih.gov/pubmed/?term=Nakajima%20E%5BAuthor%5D&amp;cauthor=true&amp;cauthor_uid=12433985" TargetMode="External"/><Relationship Id="rId115"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hyperlink" Target="http://www.ncbi.nlm.nih.gov/pmc/articles/PMC1143759" TargetMode="External"/><Relationship Id="rId82" Type="http://schemas.openxmlformats.org/officeDocument/2006/relationships/hyperlink" Target="http://www.ncbi.nlm.nih.gov/pubmed/?term=Mia%20MR%5BAuthor%5D&amp;cauthor=true&amp;cauthor_uid=23144552" TargetMode="External"/><Relationship Id="rId90" Type="http://schemas.openxmlformats.org/officeDocument/2006/relationships/hyperlink" Target="http://www.ncbi.nlm.nih.gov/pubmed/15731207" TargetMode="External"/><Relationship Id="rId95" Type="http://schemas.openxmlformats.org/officeDocument/2006/relationships/hyperlink" Target="http://www.ncbi.nlm.nih.gov/pubmed/?term=Kanazawa%20T%5BAuthor%5D&amp;cauthor=true&amp;cauthor_uid=20674725" TargetMode="External"/><Relationship Id="rId19" Type="http://schemas.openxmlformats.org/officeDocument/2006/relationships/header" Target="header2.xml"/><Relationship Id="rId14" Type="http://schemas.openxmlformats.org/officeDocument/2006/relationships/hyperlink" Target="http://en.wikipedia.org/wiki/Maculopapular_rash" TargetMode="External"/><Relationship Id="rId22" Type="http://schemas.openxmlformats.org/officeDocument/2006/relationships/hyperlink" Target="http://www.genomicsplace.com/cgibin/gc_calculator.pl" TargetMode="External"/><Relationship Id="rId27" Type="http://schemas.openxmlformats.org/officeDocument/2006/relationships/image" Target="media/image2.png"/><Relationship Id="rId30" Type="http://schemas.openxmlformats.org/officeDocument/2006/relationships/header" Target="header4.xml"/><Relationship Id="rId35" Type="http://schemas.openxmlformats.org/officeDocument/2006/relationships/footer" Target="footer5.xml"/><Relationship Id="rId43" Type="http://schemas.openxmlformats.org/officeDocument/2006/relationships/image" Target="media/image10.jpeg"/><Relationship Id="rId48" Type="http://schemas.openxmlformats.org/officeDocument/2006/relationships/image" Target="media/image15.png"/><Relationship Id="rId56" Type="http://schemas.openxmlformats.org/officeDocument/2006/relationships/hyperlink" Target="mailto:mahfuz_026shawan@juniv.edu" TargetMode="External"/><Relationship Id="rId64" Type="http://schemas.openxmlformats.org/officeDocument/2006/relationships/hyperlink" Target="http://www.ncbi.nlm.nih.gov/pubmed/?term=Chan%20CY%5BAuthor%5D&amp;cauthor=true&amp;cauthor_uid=17876887" TargetMode="External"/><Relationship Id="rId69" Type="http://schemas.openxmlformats.org/officeDocument/2006/relationships/hyperlink" Target="http://www.ncbi.nlm.nih.gov/pubmed/?term=Zamore%20PD%5BAuthor%5D&amp;cauthor=true&amp;cauthor_uid=10778853" TargetMode="External"/><Relationship Id="rId77" Type="http://schemas.openxmlformats.org/officeDocument/2006/relationships/hyperlink" Target="http://www.ncbi.nlm.nih.gov/pubmed/?term=Nur%20SM%5Bauth%5D" TargetMode="External"/><Relationship Id="rId100" Type="http://schemas.openxmlformats.org/officeDocument/2006/relationships/hyperlink" Target="http://www.ncbi.nlm.nih.gov/pubmed/20674725" TargetMode="External"/><Relationship Id="rId105" Type="http://schemas.openxmlformats.org/officeDocument/2006/relationships/hyperlink" Target="http://www.ncbi.nlm.nih.gov/pubmed/?term=Safari%20S%5BAuthor%5D&amp;cauthor=true&amp;cauthor_uid=23043382" TargetMode="External"/><Relationship Id="rId113" Type="http://schemas.openxmlformats.org/officeDocument/2006/relationships/header" Target="header8.xml"/><Relationship Id="rId118" Type="http://schemas.openxmlformats.org/officeDocument/2006/relationships/theme" Target="theme/theme1.xml"/><Relationship Id="rId8" Type="http://schemas.openxmlformats.org/officeDocument/2006/relationships/hyperlink" Target="mailto:mahfuz_026shawan@yahoo.com" TargetMode="External"/><Relationship Id="rId51" Type="http://schemas.openxmlformats.org/officeDocument/2006/relationships/image" Target="media/image18.png"/><Relationship Id="rId72" Type="http://schemas.openxmlformats.org/officeDocument/2006/relationships/hyperlink" Target="http://www.ncbi.nlm.nih.gov/pubmed/?term=Brummelkamp%20TR%5BAuthor%5D&amp;cauthor=true&amp;cauthor_uid=11910072" TargetMode="External"/><Relationship Id="rId80" Type="http://schemas.openxmlformats.org/officeDocument/2006/relationships/hyperlink" Target="http://www.ncbi.nlm.nih.gov/pubmed/?term=Mannan%20A%5Bauth%5D" TargetMode="External"/><Relationship Id="rId85" Type="http://schemas.openxmlformats.org/officeDocument/2006/relationships/hyperlink" Target="http://www.ncbi.nlm.nih.gov/pubmed/23620284" TargetMode="External"/><Relationship Id="rId93" Type="http://schemas.openxmlformats.org/officeDocument/2006/relationships/hyperlink" Target="http://www.ncbi.nlm.nih.gov/pubmed/8561476" TargetMode="External"/><Relationship Id="rId98" Type="http://schemas.openxmlformats.org/officeDocument/2006/relationships/hyperlink" Target="http://www.ncbi.nlm.nih.gov/pubmed/?term=Fukuda%20T%5BAuthor%5D&amp;cauthor=true&amp;cauthor_uid=20674725"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ncbi.nlm.nih.gov/" TargetMode="External"/><Relationship Id="rId25" Type="http://schemas.openxmlformats.org/officeDocument/2006/relationships/hyperlink" Target="http://mfold.rna.albany.edu/?q=DINAMelt/H%20ybrid2" TargetMode="External"/><Relationship Id="rId33" Type="http://schemas.openxmlformats.org/officeDocument/2006/relationships/image" Target="media/image4.jpeg"/><Relationship Id="rId38" Type="http://schemas.openxmlformats.org/officeDocument/2006/relationships/image" Target="media/image5.jpeg"/><Relationship Id="rId46" Type="http://schemas.openxmlformats.org/officeDocument/2006/relationships/image" Target="media/image13.png"/><Relationship Id="rId59" Type="http://schemas.openxmlformats.org/officeDocument/2006/relationships/hyperlink" Target="http://www.ncbi.nlm.nih.gov/pmc/articles/PMC1553207" TargetMode="External"/><Relationship Id="rId67" Type="http://schemas.openxmlformats.org/officeDocument/2006/relationships/hyperlink" Target="http://www.ncbi.nlm.nih.gov/pubmed/?term=Elbashir%20SM%5BAuthor%5D&amp;cauthor=true&amp;cauthor_uid=11157775" TargetMode="External"/><Relationship Id="rId103" Type="http://schemas.openxmlformats.org/officeDocument/2006/relationships/hyperlink" Target="http://www.ncbi.nlm.nih.gov/pubmed/18074201" TargetMode="External"/><Relationship Id="rId108" Type="http://schemas.openxmlformats.org/officeDocument/2006/relationships/hyperlink" Target="http://www.ncbi.nlm.nih.gov/pubmed/21502982" TargetMode="External"/><Relationship Id="rId116" Type="http://schemas.openxmlformats.org/officeDocument/2006/relationships/footer" Target="footer9.xml"/><Relationship Id="rId20" Type="http://schemas.openxmlformats.org/officeDocument/2006/relationships/footer" Target="footer2.xml"/><Relationship Id="rId41" Type="http://schemas.openxmlformats.org/officeDocument/2006/relationships/image" Target="media/image8.jpeg"/><Relationship Id="rId54" Type="http://schemas.openxmlformats.org/officeDocument/2006/relationships/footer" Target="footer7.xml"/><Relationship Id="rId62" Type="http://schemas.openxmlformats.org/officeDocument/2006/relationships/hyperlink" Target="http://www.ncbi.nlm.nih.gov/pmc/articles/PMC109990" TargetMode="External"/><Relationship Id="rId70" Type="http://schemas.openxmlformats.org/officeDocument/2006/relationships/hyperlink" Target="http://www.ncbi.nlm.nih.gov/pubmed/?term=Sharp%20PA%5BAuthor%5D&amp;cauthor=true&amp;cauthor_uid=10778853" TargetMode="External"/><Relationship Id="rId75" Type="http://schemas.openxmlformats.org/officeDocument/2006/relationships/hyperlink" Target="http://www.ncbi.nlm.nih.gov/pubmed/?term=Khattri%20S%5Bauth%5D" TargetMode="External"/><Relationship Id="rId83" Type="http://schemas.openxmlformats.org/officeDocument/2006/relationships/hyperlink" Target="http://www.ncbi.nlm.nih.gov/pubmed/?term=Ali%20MH%5BAuthor%5D&amp;cauthor=true&amp;cauthor_uid=23144552" TargetMode="External"/><Relationship Id="rId88" Type="http://schemas.openxmlformats.org/officeDocument/2006/relationships/hyperlink" Target="http://www.ncbi.nlm.nih.gov/pubmed/25373633" TargetMode="External"/><Relationship Id="rId91" Type="http://schemas.openxmlformats.org/officeDocument/2006/relationships/hyperlink" Target="http://www.ncbi.nlm.nih.gov/pubmed/?term=Glorioso%20JC%5BAuthor%5D&amp;cauthor=true&amp;cauthor_uid=8561476" TargetMode="External"/><Relationship Id="rId96" Type="http://schemas.openxmlformats.org/officeDocument/2006/relationships/hyperlink" Target="http://www.ncbi.nlm.nih.gov/pubmed/?term=Ogawa%20T%5BAuthor%5D&amp;cauthor=true&amp;cauthor_uid=20674725" TargetMode="External"/><Relationship Id="rId111" Type="http://schemas.openxmlformats.org/officeDocument/2006/relationships/hyperlink" Target="http://www.ncbi.nlm.nih.gov/pubmed/?term=Shimada%20F%5BAuthor%5D&amp;cauthor=true&amp;cauthor_uid=124339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Conjunctivitis" TargetMode="External"/><Relationship Id="rId23" Type="http://schemas.openxmlformats.org/officeDocument/2006/relationships/hyperlink" Target="http://rna.urmc.rochester.edu/RNAstructu%20r" TargetMode="External"/><Relationship Id="rId28" Type="http://schemas.openxmlformats.org/officeDocument/2006/relationships/header" Target="header3.xml"/><Relationship Id="rId36" Type="http://schemas.openxmlformats.org/officeDocument/2006/relationships/header" Target="header6.xml"/><Relationship Id="rId49" Type="http://schemas.openxmlformats.org/officeDocument/2006/relationships/image" Target="media/image16.png"/><Relationship Id="rId57" Type="http://schemas.openxmlformats.org/officeDocument/2006/relationships/hyperlink" Target="http://www.ncbi.nlm.nih.gov/pmc/articles/PMC2819875" TargetMode="External"/><Relationship Id="rId106" Type="http://schemas.openxmlformats.org/officeDocument/2006/relationships/hyperlink" Target="http://www.ncbi.nlm.nih.gov/pubmed/23043382" TargetMode="External"/><Relationship Id="rId114" Type="http://schemas.openxmlformats.org/officeDocument/2006/relationships/footer" Target="footer8.xml"/><Relationship Id="rId10" Type="http://schemas.openxmlformats.org/officeDocument/2006/relationships/hyperlink" Target="http://www.sciencepub.net/nature" TargetMode="External"/><Relationship Id="rId31" Type="http://schemas.openxmlformats.org/officeDocument/2006/relationships/footer" Target="footer4.xml"/><Relationship Id="rId44" Type="http://schemas.openxmlformats.org/officeDocument/2006/relationships/image" Target="media/image11.jpeg"/><Relationship Id="rId52" Type="http://schemas.openxmlformats.org/officeDocument/2006/relationships/image" Target="media/image19.png"/><Relationship Id="rId60" Type="http://schemas.openxmlformats.org/officeDocument/2006/relationships/hyperlink" Target="http://www.ncbi.nlm.nih.gov/pmc/articles/PMC1112138" TargetMode="External"/><Relationship Id="rId65" Type="http://schemas.openxmlformats.org/officeDocument/2006/relationships/hyperlink" Target="http://www.ncbi.nlm.nih.gov/pubmed/?term=He%20ML%5BAuthor%5D&amp;cauthor=true&amp;cauthor_uid=17876887" TargetMode="External"/><Relationship Id="rId73" Type="http://schemas.openxmlformats.org/officeDocument/2006/relationships/hyperlink" Target="http://www.ncbi.nlm.nih.gov/pubmed/?term=Singh%20S%5Bauth%5D" TargetMode="External"/><Relationship Id="rId78" Type="http://schemas.openxmlformats.org/officeDocument/2006/relationships/hyperlink" Target="http://www.ncbi.nlm.nih.gov/pubmed/?term=Al%20Amin%20M%5Bauth%5D" TargetMode="External"/><Relationship Id="rId81" Type="http://schemas.openxmlformats.org/officeDocument/2006/relationships/hyperlink" Target="http://www.ncbi.nlm.nih.gov/pubmed/?term=Hoque%20KM%5BAuthor%5D&amp;cauthor=true&amp;cauthor_uid=23144552" TargetMode="External"/><Relationship Id="rId86" Type="http://schemas.openxmlformats.org/officeDocument/2006/relationships/hyperlink" Target="http://www.ncbi.nlm.nih.gov/pubmed/?term=Nur%20SM%5BAuthor%5D&amp;cauthor=true&amp;cauthor_uid=25373633" TargetMode="External"/><Relationship Id="rId94" Type="http://schemas.openxmlformats.org/officeDocument/2006/relationships/hyperlink" Target="http://www.ncbi.nlm.nih.gov/pubmed/?term=Tanaka%20K%5BAuthor%5D&amp;cauthor=true&amp;cauthor_uid=20674725" TargetMode="External"/><Relationship Id="rId99" Type="http://schemas.openxmlformats.org/officeDocument/2006/relationships/hyperlink" Target="http://www.ncbi.nlm.nih.gov/pubmed/?term=Okada%20H%5BAuthor%5D&amp;cauthor=true&amp;cauthor_uid=20674725" TargetMode="External"/><Relationship Id="rId101" Type="http://schemas.openxmlformats.org/officeDocument/2006/relationships/hyperlink" Target="http://www.ncbi.nlm.nih.gov/pubmed/?term=Chen%20Y%5BAuthor%5D&amp;cauthor=true&amp;cauthor_uid=18074201" TargetMode="External"/><Relationship Id="rId4" Type="http://schemas.openxmlformats.org/officeDocument/2006/relationships/settings" Target="settings.xml"/><Relationship Id="rId9" Type="http://schemas.openxmlformats.org/officeDocument/2006/relationships/hyperlink" Target="mailto:mahfuz_026shawan@juniv.edu" TargetMode="External"/><Relationship Id="rId13" Type="http://schemas.openxmlformats.org/officeDocument/2006/relationships/hyperlink" Target="http://en.wikipedia.org/wiki/Uganda" TargetMode="External"/><Relationship Id="rId18" Type="http://schemas.openxmlformats.org/officeDocument/2006/relationships/hyperlink" Target="http://sidirect2.rnai.jp/" TargetMode="External"/><Relationship Id="rId39" Type="http://schemas.openxmlformats.org/officeDocument/2006/relationships/image" Target="media/image6.jpeg"/><Relationship Id="rId109" Type="http://schemas.openxmlformats.org/officeDocument/2006/relationships/hyperlink" Target="http://www.ncbi.nlm.nih.gov/pubmed/?term=Park%20WS%5BAuthor%5D&amp;cauthor=true&amp;cauthor_uid=12433985" TargetMode="External"/><Relationship Id="rId34" Type="http://schemas.openxmlformats.org/officeDocument/2006/relationships/header" Target="header5.xml"/><Relationship Id="rId50" Type="http://schemas.openxmlformats.org/officeDocument/2006/relationships/image" Target="media/image17.png"/><Relationship Id="rId55" Type="http://schemas.openxmlformats.org/officeDocument/2006/relationships/hyperlink" Target="mailto:mahfuz_026shawan@yahoo.com" TargetMode="External"/><Relationship Id="rId76" Type="http://schemas.openxmlformats.org/officeDocument/2006/relationships/hyperlink" Target="http://www.ncbi.nlm.nih.gov/pubmed/?term=Seth%20PK%5Bauth%5D" TargetMode="External"/><Relationship Id="rId97" Type="http://schemas.openxmlformats.org/officeDocument/2006/relationships/hyperlink" Target="http://www.ncbi.nlm.nih.gov/pubmed/?term=Takashima%20Y%5BAuthor%5D&amp;cauthor=true&amp;cauthor_uid=20674725" TargetMode="External"/><Relationship Id="rId104" Type="http://schemas.openxmlformats.org/officeDocument/2006/relationships/hyperlink" Target="http://www.ncbi.nlm.nih.gov/pubmed/?term=Motavaf%20M%5BAuthor%5D&amp;cauthor=true&amp;cauthor_uid=23043382" TargetMode="External"/><Relationship Id="rId7" Type="http://schemas.openxmlformats.org/officeDocument/2006/relationships/endnotes" Target="endnotes.xml"/><Relationship Id="rId71" Type="http://schemas.openxmlformats.org/officeDocument/2006/relationships/hyperlink" Target="http://www.ncbi.nlm.nih.gov/pubmed/10778853" TargetMode="External"/><Relationship Id="rId92" Type="http://schemas.openxmlformats.org/officeDocument/2006/relationships/hyperlink" Target="http://www.ncbi.nlm.nih.gov/pubmed/?term=Fink%20DJ%5BAuthor%5D&amp;cauthor=true&amp;cauthor_uid=8561476" TargetMode="External"/><Relationship Id="rId2" Type="http://schemas.openxmlformats.org/officeDocument/2006/relationships/numbering" Target="numbering.xml"/><Relationship Id="rId2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4A4AB-57B1-4A0F-8F5E-6FC281D4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7885</Words>
  <Characters>44947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Mahfuz Ali Khan</dc:creator>
  <cp:lastModifiedBy>Administrator</cp:lastModifiedBy>
  <cp:revision>2</cp:revision>
  <cp:lastPrinted>2015-02-05T01:47:00Z</cp:lastPrinted>
  <dcterms:created xsi:type="dcterms:W3CDTF">2015-02-16T17:00:00Z</dcterms:created>
  <dcterms:modified xsi:type="dcterms:W3CDTF">2015-02-16T17:00:00Z</dcterms:modified>
</cp:coreProperties>
</file>