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CD" w:rsidRPr="004B6354" w:rsidRDefault="00F00769" w:rsidP="004B6354">
      <w:pPr>
        <w:snapToGrid w:val="0"/>
        <w:spacing w:after="0" w:line="240" w:lineRule="auto"/>
        <w:jc w:val="center"/>
        <w:rPr>
          <w:rFonts w:ascii="Times New Roman" w:hAnsi="Times New Roman" w:cs="Times New Roman"/>
          <w:b/>
          <w:bCs/>
          <w:i/>
          <w:iCs/>
          <w:sz w:val="20"/>
          <w:szCs w:val="20"/>
          <w:lang w:eastAsia="zh-CN"/>
        </w:rPr>
      </w:pPr>
      <w:r w:rsidRPr="004B6354">
        <w:rPr>
          <w:rFonts w:ascii="Times New Roman" w:hAnsi="Times New Roman" w:cs="Times New Roman"/>
          <w:b/>
          <w:sz w:val="20"/>
          <w:szCs w:val="20"/>
        </w:rPr>
        <w:t>Assessment</w:t>
      </w:r>
      <w:r w:rsidR="00D821CD" w:rsidRPr="004B6354">
        <w:rPr>
          <w:rFonts w:ascii="Times New Roman" w:hAnsi="Times New Roman" w:cs="Times New Roman"/>
          <w:b/>
          <w:sz w:val="20"/>
          <w:szCs w:val="20"/>
        </w:rPr>
        <w:t xml:space="preserve"> of </w:t>
      </w:r>
      <w:r w:rsidR="005B1EAD" w:rsidRPr="004B6354">
        <w:rPr>
          <w:rFonts w:ascii="Times New Roman" w:hAnsi="Times New Roman" w:cs="Times New Roman"/>
          <w:b/>
          <w:sz w:val="20"/>
          <w:szCs w:val="20"/>
        </w:rPr>
        <w:t>association</w:t>
      </w:r>
      <w:r w:rsidR="00D821CD" w:rsidRPr="004B6354">
        <w:rPr>
          <w:rFonts w:ascii="Times New Roman" w:eastAsia="Calibri" w:hAnsi="Times New Roman" w:cs="Times New Roman"/>
          <w:b/>
          <w:sz w:val="20"/>
          <w:szCs w:val="20"/>
        </w:rPr>
        <w:t xml:space="preserve"> </w:t>
      </w:r>
      <w:r w:rsidR="00D821CD" w:rsidRPr="004B6354">
        <w:rPr>
          <w:rFonts w:ascii="Times New Roman" w:hAnsi="Times New Roman" w:cs="Times New Roman"/>
          <w:b/>
          <w:sz w:val="20"/>
          <w:szCs w:val="20"/>
        </w:rPr>
        <w:t xml:space="preserve">among various </w:t>
      </w:r>
      <w:r w:rsidR="004850C7" w:rsidRPr="004B6354">
        <w:rPr>
          <w:rFonts w:ascii="Times New Roman" w:hAnsi="Times New Roman" w:cs="Times New Roman"/>
          <w:b/>
          <w:sz w:val="20"/>
          <w:szCs w:val="20"/>
        </w:rPr>
        <w:t xml:space="preserve">morphological </w:t>
      </w:r>
      <w:r w:rsidR="00D821CD" w:rsidRPr="004B6354">
        <w:rPr>
          <w:rFonts w:ascii="Times New Roman" w:hAnsi="Times New Roman" w:cs="Times New Roman"/>
          <w:b/>
          <w:sz w:val="20"/>
          <w:szCs w:val="20"/>
        </w:rPr>
        <w:t>traits</w:t>
      </w:r>
      <w:r w:rsidR="004850C7" w:rsidRPr="004B6354">
        <w:rPr>
          <w:rFonts w:ascii="Times New Roman" w:hAnsi="Times New Roman" w:cs="Times New Roman"/>
          <w:b/>
          <w:sz w:val="20"/>
          <w:szCs w:val="20"/>
        </w:rPr>
        <w:t xml:space="preserve"> </w:t>
      </w:r>
      <w:r w:rsidR="00D821CD" w:rsidRPr="004B6354">
        <w:rPr>
          <w:rFonts w:ascii="Times New Roman" w:hAnsi="Times New Roman" w:cs="Times New Roman"/>
          <w:b/>
          <w:sz w:val="20"/>
          <w:szCs w:val="20"/>
        </w:rPr>
        <w:t xml:space="preserve">of </w:t>
      </w:r>
      <w:r w:rsidR="00D821CD" w:rsidRPr="004B6354">
        <w:rPr>
          <w:rFonts w:ascii="Times New Roman" w:hAnsi="Times New Roman" w:cs="Times New Roman"/>
          <w:b/>
          <w:bCs/>
          <w:i/>
          <w:iCs/>
          <w:sz w:val="20"/>
          <w:szCs w:val="20"/>
        </w:rPr>
        <w:t xml:space="preserve">Euphorbia </w:t>
      </w:r>
      <w:proofErr w:type="spellStart"/>
      <w:r w:rsidR="00D821CD" w:rsidRPr="004B6354">
        <w:rPr>
          <w:rFonts w:ascii="Times New Roman" w:hAnsi="Times New Roman" w:cs="Times New Roman"/>
          <w:b/>
          <w:bCs/>
          <w:i/>
          <w:iCs/>
          <w:sz w:val="20"/>
          <w:szCs w:val="20"/>
        </w:rPr>
        <w:t>granulata</w:t>
      </w:r>
      <w:proofErr w:type="spellEnd"/>
      <w:r w:rsidR="00D821CD" w:rsidRPr="004B6354">
        <w:rPr>
          <w:rFonts w:ascii="Times New Roman" w:hAnsi="Times New Roman" w:cs="Times New Roman"/>
          <w:b/>
          <w:bCs/>
          <w:i/>
          <w:iCs/>
          <w:sz w:val="20"/>
          <w:szCs w:val="20"/>
        </w:rPr>
        <w:t xml:space="preserve">, Euphorbia </w:t>
      </w:r>
      <w:proofErr w:type="spellStart"/>
      <w:r w:rsidR="00D821CD" w:rsidRPr="004B6354">
        <w:rPr>
          <w:rFonts w:ascii="Times New Roman" w:hAnsi="Times New Roman" w:cs="Times New Roman"/>
          <w:b/>
          <w:bCs/>
          <w:i/>
          <w:iCs/>
          <w:sz w:val="20"/>
          <w:szCs w:val="20"/>
        </w:rPr>
        <w:t>hirta</w:t>
      </w:r>
      <w:proofErr w:type="spellEnd"/>
      <w:r w:rsidR="00D821CD" w:rsidRPr="004B6354">
        <w:rPr>
          <w:rFonts w:ascii="Times New Roman" w:hAnsi="Times New Roman" w:cs="Times New Roman"/>
          <w:b/>
          <w:bCs/>
          <w:i/>
          <w:iCs/>
          <w:sz w:val="20"/>
          <w:szCs w:val="20"/>
        </w:rPr>
        <w:t xml:space="preserve">, </w:t>
      </w:r>
      <w:proofErr w:type="spellStart"/>
      <w:r w:rsidR="00D821CD" w:rsidRPr="004B6354">
        <w:rPr>
          <w:rFonts w:ascii="Times New Roman" w:hAnsi="Times New Roman" w:cs="Times New Roman"/>
          <w:b/>
          <w:bCs/>
          <w:i/>
          <w:iCs/>
          <w:sz w:val="20"/>
          <w:szCs w:val="20"/>
        </w:rPr>
        <w:t>Fumaria</w:t>
      </w:r>
      <w:proofErr w:type="spellEnd"/>
      <w:r w:rsidR="00D821CD" w:rsidRPr="004B6354">
        <w:rPr>
          <w:rFonts w:ascii="Times New Roman" w:hAnsi="Times New Roman" w:cs="Times New Roman"/>
          <w:b/>
          <w:bCs/>
          <w:i/>
          <w:iCs/>
          <w:sz w:val="20"/>
          <w:szCs w:val="20"/>
        </w:rPr>
        <w:t xml:space="preserve"> </w:t>
      </w:r>
      <w:proofErr w:type="spellStart"/>
      <w:r w:rsidR="00D821CD" w:rsidRPr="004B6354">
        <w:rPr>
          <w:rFonts w:ascii="Times New Roman" w:hAnsi="Times New Roman" w:cs="Times New Roman"/>
          <w:b/>
          <w:bCs/>
          <w:i/>
          <w:iCs/>
          <w:sz w:val="20"/>
          <w:szCs w:val="20"/>
        </w:rPr>
        <w:t>indica</w:t>
      </w:r>
      <w:proofErr w:type="spellEnd"/>
      <w:r w:rsidR="00D821CD" w:rsidRPr="004B6354">
        <w:rPr>
          <w:rFonts w:ascii="Times New Roman" w:hAnsi="Times New Roman" w:cs="Times New Roman"/>
          <w:b/>
          <w:bCs/>
          <w:i/>
          <w:iCs/>
          <w:sz w:val="20"/>
          <w:szCs w:val="20"/>
        </w:rPr>
        <w:t xml:space="preserve"> and </w:t>
      </w:r>
      <w:proofErr w:type="spellStart"/>
      <w:r w:rsidR="00D821CD" w:rsidRPr="004B6354">
        <w:rPr>
          <w:rFonts w:ascii="Times New Roman" w:hAnsi="Times New Roman" w:cs="Times New Roman"/>
          <w:b/>
          <w:bCs/>
          <w:i/>
          <w:iCs/>
          <w:sz w:val="20"/>
          <w:szCs w:val="20"/>
        </w:rPr>
        <w:t>Parthenium</w:t>
      </w:r>
      <w:proofErr w:type="spellEnd"/>
      <w:r w:rsidR="00D821CD" w:rsidRPr="004B6354">
        <w:rPr>
          <w:rFonts w:ascii="Times New Roman" w:hAnsi="Times New Roman" w:cs="Times New Roman"/>
          <w:b/>
          <w:bCs/>
          <w:i/>
          <w:iCs/>
          <w:sz w:val="20"/>
          <w:szCs w:val="20"/>
        </w:rPr>
        <w:t xml:space="preserve"> </w:t>
      </w:r>
      <w:proofErr w:type="spellStart"/>
      <w:r w:rsidR="00D821CD" w:rsidRPr="004B6354">
        <w:rPr>
          <w:rFonts w:ascii="Times New Roman" w:hAnsi="Times New Roman" w:cs="Times New Roman"/>
          <w:b/>
          <w:bCs/>
          <w:i/>
          <w:iCs/>
          <w:sz w:val="20"/>
          <w:szCs w:val="20"/>
        </w:rPr>
        <w:t>hysterophorus</w:t>
      </w:r>
      <w:proofErr w:type="spellEnd"/>
    </w:p>
    <w:p w:rsidR="004B6354" w:rsidRPr="004B6354" w:rsidRDefault="004B6354" w:rsidP="004B6354">
      <w:pPr>
        <w:snapToGrid w:val="0"/>
        <w:spacing w:after="0" w:line="240" w:lineRule="auto"/>
        <w:jc w:val="center"/>
        <w:rPr>
          <w:rFonts w:ascii="Times New Roman" w:eastAsia="Calibri" w:hAnsi="Times New Roman" w:cs="Times New Roman"/>
          <w:b/>
          <w:sz w:val="20"/>
          <w:szCs w:val="20"/>
          <w:lang w:eastAsia="zh-CN"/>
        </w:rPr>
      </w:pPr>
    </w:p>
    <w:p w:rsidR="00D821CD" w:rsidRPr="004B6354" w:rsidRDefault="00D821CD" w:rsidP="004B6354">
      <w:pPr>
        <w:snapToGrid w:val="0"/>
        <w:spacing w:after="0" w:line="240" w:lineRule="auto"/>
        <w:jc w:val="center"/>
        <w:rPr>
          <w:rFonts w:ascii="Times New Roman" w:hAnsi="Times New Roman" w:cs="Times New Roman"/>
          <w:sz w:val="20"/>
          <w:szCs w:val="20"/>
          <w:vertAlign w:val="superscript"/>
          <w:lang w:eastAsia="zh-CN"/>
        </w:rPr>
      </w:pPr>
      <w:proofErr w:type="spellStart"/>
      <w:r w:rsidRPr="004B6354">
        <w:rPr>
          <w:rFonts w:ascii="Times New Roman" w:eastAsia="Calibri" w:hAnsi="Times New Roman" w:cs="Times New Roman"/>
          <w:bCs/>
          <w:sz w:val="20"/>
          <w:szCs w:val="20"/>
          <w:shd w:val="clear" w:color="auto" w:fill="FFFFFF"/>
        </w:rPr>
        <w:t>Sadia</w:t>
      </w:r>
      <w:proofErr w:type="spellEnd"/>
      <w:r w:rsidRPr="004B6354">
        <w:rPr>
          <w:rFonts w:ascii="Times New Roman" w:eastAsia="Calibri" w:hAnsi="Times New Roman" w:cs="Times New Roman"/>
          <w:bCs/>
          <w:sz w:val="20"/>
          <w:szCs w:val="20"/>
          <w:shd w:val="clear" w:color="auto" w:fill="FFFFFF"/>
        </w:rPr>
        <w:t xml:space="preserve"> Anwer</w:t>
      </w:r>
      <w:r w:rsidRPr="004B6354">
        <w:rPr>
          <w:rFonts w:ascii="Times New Roman" w:eastAsia="Calibri" w:hAnsi="Times New Roman" w:cs="Times New Roman"/>
          <w:sz w:val="20"/>
          <w:szCs w:val="20"/>
          <w:vertAlign w:val="superscript"/>
        </w:rPr>
        <w:t>1</w:t>
      </w:r>
      <w:r w:rsidRPr="004B6354">
        <w:rPr>
          <w:rFonts w:ascii="Times New Roman" w:eastAsia="Calibri" w:hAnsi="Times New Roman" w:cs="Times New Roman"/>
          <w:sz w:val="20"/>
          <w:szCs w:val="20"/>
        </w:rPr>
        <w:t>,</w:t>
      </w:r>
      <w:r w:rsidRPr="004B6354">
        <w:rPr>
          <w:rFonts w:ascii="Times New Roman" w:hAnsi="Times New Roman" w:cs="Times New Roman"/>
          <w:sz w:val="20"/>
          <w:szCs w:val="20"/>
        </w:rPr>
        <w:t xml:space="preserve"> </w:t>
      </w:r>
      <w:proofErr w:type="spellStart"/>
      <w:r w:rsidRPr="004B6354">
        <w:rPr>
          <w:rFonts w:ascii="Times New Roman" w:eastAsia="Calibri" w:hAnsi="Times New Roman" w:cs="Times New Roman"/>
          <w:sz w:val="20"/>
          <w:szCs w:val="20"/>
        </w:rPr>
        <w:t>Qurban</w:t>
      </w:r>
      <w:proofErr w:type="spellEnd"/>
      <w:r w:rsidRPr="004B6354">
        <w:rPr>
          <w:rFonts w:ascii="Times New Roman" w:eastAsia="Calibri" w:hAnsi="Times New Roman" w:cs="Times New Roman"/>
          <w:sz w:val="20"/>
          <w:szCs w:val="20"/>
        </w:rPr>
        <w:t xml:space="preserve"> Ali</w:t>
      </w:r>
      <w:r w:rsidRPr="004B6354">
        <w:rPr>
          <w:rFonts w:ascii="Times New Roman" w:eastAsia="Calibri" w:hAnsi="Times New Roman" w:cs="Times New Roman"/>
          <w:sz w:val="20"/>
          <w:szCs w:val="20"/>
          <w:vertAlign w:val="superscript"/>
        </w:rPr>
        <w:t>2</w:t>
      </w:r>
      <w:r w:rsidRPr="004B6354">
        <w:rPr>
          <w:rFonts w:ascii="Times New Roman" w:eastAsia="Calibri" w:hAnsi="Times New Roman" w:cs="Times New Roman"/>
          <w:sz w:val="20"/>
          <w:szCs w:val="20"/>
        </w:rPr>
        <w:t>,</w:t>
      </w:r>
      <w:r w:rsidRPr="004B6354">
        <w:rPr>
          <w:rFonts w:ascii="Times New Roman" w:hAnsi="Times New Roman" w:cs="Times New Roman"/>
          <w:sz w:val="20"/>
          <w:szCs w:val="20"/>
        </w:rPr>
        <w:t xml:space="preserve"> </w:t>
      </w:r>
      <w:proofErr w:type="spellStart"/>
      <w:r w:rsidRPr="004B6354">
        <w:rPr>
          <w:rFonts w:ascii="Times New Roman" w:eastAsia="Calibri" w:hAnsi="Times New Roman" w:cs="Times New Roman"/>
          <w:sz w:val="20"/>
          <w:szCs w:val="20"/>
        </w:rPr>
        <w:t>Mobeen</w:t>
      </w:r>
      <w:proofErr w:type="spellEnd"/>
      <w:r w:rsidRPr="004B6354">
        <w:rPr>
          <w:rFonts w:ascii="Times New Roman" w:eastAsia="Calibri" w:hAnsi="Times New Roman" w:cs="Times New Roman"/>
          <w:sz w:val="20"/>
          <w:szCs w:val="20"/>
        </w:rPr>
        <w:t xml:space="preserve"> Ali</w:t>
      </w:r>
      <w:r w:rsidRPr="004B6354">
        <w:rPr>
          <w:rFonts w:ascii="Times New Roman" w:eastAsia="Calibri" w:hAnsi="Times New Roman" w:cs="Times New Roman"/>
          <w:sz w:val="20"/>
          <w:szCs w:val="20"/>
          <w:vertAlign w:val="superscript"/>
        </w:rPr>
        <w:t>1</w:t>
      </w:r>
      <w:r w:rsidRPr="004B6354">
        <w:rPr>
          <w:rFonts w:ascii="Times New Roman" w:eastAsia="Calibri" w:hAnsi="Times New Roman" w:cs="Times New Roman"/>
          <w:sz w:val="20"/>
          <w:szCs w:val="20"/>
        </w:rPr>
        <w:t xml:space="preserve">, </w:t>
      </w:r>
      <w:proofErr w:type="spellStart"/>
      <w:r w:rsidRPr="004B6354">
        <w:rPr>
          <w:rFonts w:ascii="Times New Roman" w:eastAsia="Calibri" w:hAnsi="Times New Roman" w:cs="Times New Roman"/>
          <w:sz w:val="20"/>
          <w:szCs w:val="20"/>
        </w:rPr>
        <w:t>Harrem</w:t>
      </w:r>
      <w:proofErr w:type="spellEnd"/>
      <w:r w:rsidRPr="004B6354">
        <w:rPr>
          <w:rFonts w:ascii="Times New Roman" w:eastAsia="Calibri" w:hAnsi="Times New Roman" w:cs="Times New Roman"/>
          <w:sz w:val="20"/>
          <w:szCs w:val="20"/>
        </w:rPr>
        <w:t xml:space="preserve"> Khalid</w:t>
      </w:r>
      <w:r w:rsidRPr="004B6354">
        <w:rPr>
          <w:rFonts w:ascii="Times New Roman" w:eastAsia="Calibri" w:hAnsi="Times New Roman" w:cs="Times New Roman"/>
          <w:sz w:val="20"/>
          <w:szCs w:val="20"/>
          <w:vertAlign w:val="superscript"/>
        </w:rPr>
        <w:t>1</w:t>
      </w:r>
      <w:r w:rsidRPr="004B6354">
        <w:rPr>
          <w:rFonts w:ascii="Times New Roman" w:hAnsi="Times New Roman" w:cs="Times New Roman"/>
          <w:sz w:val="20"/>
          <w:szCs w:val="20"/>
        </w:rPr>
        <w:t>,</w:t>
      </w:r>
      <w:r w:rsidRPr="004B6354">
        <w:rPr>
          <w:rFonts w:ascii="Times New Roman" w:eastAsia="Calibri" w:hAnsi="Times New Roman" w:cs="Times New Roman"/>
          <w:sz w:val="20"/>
          <w:szCs w:val="20"/>
        </w:rPr>
        <w:t xml:space="preserve"> Ali Ahmad</w:t>
      </w:r>
      <w:r w:rsidRPr="004B6354">
        <w:rPr>
          <w:rFonts w:ascii="Times New Roman" w:eastAsia="Calibri" w:hAnsi="Times New Roman" w:cs="Times New Roman"/>
          <w:sz w:val="20"/>
          <w:szCs w:val="20"/>
          <w:vertAlign w:val="superscript"/>
        </w:rPr>
        <w:t>3</w:t>
      </w:r>
      <w:r w:rsidRPr="004B6354">
        <w:rPr>
          <w:rFonts w:ascii="Times New Roman" w:eastAsia="Calibri" w:hAnsi="Times New Roman" w:cs="Times New Roman"/>
          <w:bCs/>
          <w:sz w:val="20"/>
          <w:szCs w:val="20"/>
        </w:rPr>
        <w:t>,</w:t>
      </w:r>
      <w:r w:rsidRPr="004B6354">
        <w:rPr>
          <w:rFonts w:ascii="Times New Roman" w:eastAsia="Calibri" w:hAnsi="Times New Roman" w:cs="Times New Roman"/>
          <w:sz w:val="20"/>
          <w:szCs w:val="20"/>
        </w:rPr>
        <w:t xml:space="preserve"> </w:t>
      </w:r>
      <w:proofErr w:type="spellStart"/>
      <w:r w:rsidRPr="004B6354">
        <w:rPr>
          <w:rFonts w:ascii="Times New Roman" w:eastAsia="Calibri" w:hAnsi="Times New Roman" w:cs="Times New Roman"/>
          <w:sz w:val="20"/>
          <w:szCs w:val="20"/>
        </w:rPr>
        <w:t>Arfan</w:t>
      </w:r>
      <w:proofErr w:type="spellEnd"/>
      <w:r w:rsidRPr="004B6354">
        <w:rPr>
          <w:rFonts w:ascii="Times New Roman" w:eastAsia="Calibri" w:hAnsi="Times New Roman" w:cs="Times New Roman"/>
          <w:sz w:val="20"/>
          <w:szCs w:val="20"/>
        </w:rPr>
        <w:t xml:space="preserve"> Ali</w:t>
      </w:r>
      <w:r w:rsidRPr="004B6354">
        <w:rPr>
          <w:rFonts w:ascii="Times New Roman" w:eastAsia="Calibri" w:hAnsi="Times New Roman" w:cs="Times New Roman"/>
          <w:sz w:val="20"/>
          <w:szCs w:val="20"/>
          <w:vertAlign w:val="superscript"/>
        </w:rPr>
        <w:t>2</w:t>
      </w:r>
      <w:r w:rsidRPr="004B6354">
        <w:rPr>
          <w:rFonts w:ascii="Times New Roman" w:eastAsia="Calibri" w:hAnsi="Times New Roman" w:cs="Times New Roman"/>
          <w:sz w:val="20"/>
          <w:szCs w:val="20"/>
        </w:rPr>
        <w:t xml:space="preserve">, </w:t>
      </w:r>
      <w:r w:rsidRPr="004B6354">
        <w:rPr>
          <w:rFonts w:ascii="Times New Roman" w:eastAsia="Calibri" w:hAnsi="Times New Roman" w:cs="Times New Roman"/>
          <w:bCs/>
          <w:sz w:val="20"/>
          <w:szCs w:val="20"/>
        </w:rPr>
        <w:t>Muhammad Shafiq</w:t>
      </w:r>
      <w:r w:rsidRPr="004B6354">
        <w:rPr>
          <w:rFonts w:ascii="Times New Roman" w:eastAsia="Calibri" w:hAnsi="Times New Roman" w:cs="Times New Roman"/>
          <w:sz w:val="20"/>
          <w:szCs w:val="20"/>
          <w:vertAlign w:val="superscript"/>
        </w:rPr>
        <w:t>1</w:t>
      </w:r>
      <w:r w:rsidRPr="004B6354">
        <w:rPr>
          <w:rFonts w:ascii="Times New Roman" w:eastAsia="Calibri" w:hAnsi="Times New Roman" w:cs="Times New Roman"/>
          <w:sz w:val="20"/>
          <w:szCs w:val="20"/>
        </w:rPr>
        <w:t xml:space="preserve">, Muhammad </w:t>
      </w:r>
      <w:proofErr w:type="spellStart"/>
      <w:r w:rsidRPr="004B6354">
        <w:rPr>
          <w:rFonts w:ascii="Times New Roman" w:eastAsia="Calibri" w:hAnsi="Times New Roman" w:cs="Times New Roman"/>
          <w:sz w:val="20"/>
          <w:szCs w:val="20"/>
        </w:rPr>
        <w:t>Saleem</w:t>
      </w:r>
      <w:proofErr w:type="spellEnd"/>
      <w:r w:rsidRPr="004B6354">
        <w:rPr>
          <w:rFonts w:ascii="Times New Roman" w:eastAsia="Calibri" w:hAnsi="Times New Roman" w:cs="Times New Roman"/>
          <w:sz w:val="20"/>
          <w:szCs w:val="20"/>
        </w:rPr>
        <w:t xml:space="preserve"> Haider</w:t>
      </w:r>
      <w:r w:rsidRPr="004B6354">
        <w:rPr>
          <w:rFonts w:ascii="Times New Roman" w:eastAsia="Calibri" w:hAnsi="Times New Roman" w:cs="Times New Roman"/>
          <w:sz w:val="20"/>
          <w:szCs w:val="20"/>
          <w:vertAlign w:val="superscript"/>
        </w:rPr>
        <w:t>1</w:t>
      </w:r>
      <w:r w:rsidRPr="004B6354">
        <w:rPr>
          <w:rFonts w:ascii="Times New Roman" w:eastAsia="Calibri" w:hAnsi="Times New Roman" w:cs="Times New Roman"/>
          <w:sz w:val="20"/>
          <w:szCs w:val="20"/>
        </w:rPr>
        <w:t xml:space="preserve">, </w:t>
      </w:r>
      <w:proofErr w:type="spellStart"/>
      <w:r w:rsidRPr="004B6354">
        <w:rPr>
          <w:rFonts w:ascii="Times New Roman" w:eastAsia="Calibri" w:hAnsi="Times New Roman" w:cs="Times New Roman"/>
          <w:sz w:val="20"/>
          <w:szCs w:val="20"/>
        </w:rPr>
        <w:t>Idrees</w:t>
      </w:r>
      <w:proofErr w:type="spellEnd"/>
      <w:r w:rsidRPr="004B6354">
        <w:rPr>
          <w:rFonts w:ascii="Times New Roman" w:eastAsia="Calibri" w:hAnsi="Times New Roman" w:cs="Times New Roman"/>
          <w:sz w:val="20"/>
          <w:szCs w:val="20"/>
        </w:rPr>
        <w:t xml:space="preserve"> Ahmad Nasir</w:t>
      </w:r>
      <w:r w:rsidRPr="004B6354">
        <w:rPr>
          <w:rFonts w:ascii="Times New Roman" w:eastAsia="Calibri" w:hAnsi="Times New Roman" w:cs="Times New Roman"/>
          <w:sz w:val="20"/>
          <w:szCs w:val="20"/>
          <w:vertAlign w:val="superscript"/>
        </w:rPr>
        <w:t>2</w:t>
      </w:r>
      <w:r w:rsidRPr="004B6354">
        <w:rPr>
          <w:rFonts w:ascii="Times New Roman" w:eastAsia="Calibri" w:hAnsi="Times New Roman" w:cs="Times New Roman"/>
          <w:sz w:val="20"/>
          <w:szCs w:val="20"/>
        </w:rPr>
        <w:t xml:space="preserve"> and </w:t>
      </w:r>
      <w:proofErr w:type="spellStart"/>
      <w:r w:rsidRPr="004B6354">
        <w:rPr>
          <w:rFonts w:ascii="Times New Roman" w:eastAsia="Calibri" w:hAnsi="Times New Roman" w:cs="Times New Roman"/>
          <w:sz w:val="20"/>
          <w:szCs w:val="20"/>
        </w:rPr>
        <w:t>Tayyab</w:t>
      </w:r>
      <w:proofErr w:type="spellEnd"/>
      <w:r w:rsidRPr="004B6354">
        <w:rPr>
          <w:rFonts w:ascii="Times New Roman" w:eastAsia="Calibri" w:hAnsi="Times New Roman" w:cs="Times New Roman"/>
          <w:sz w:val="20"/>
          <w:szCs w:val="20"/>
        </w:rPr>
        <w:t xml:space="preserve"> Husnain</w:t>
      </w:r>
      <w:r w:rsidRPr="004B6354">
        <w:rPr>
          <w:rFonts w:ascii="Times New Roman" w:eastAsia="Calibri" w:hAnsi="Times New Roman" w:cs="Times New Roman"/>
          <w:sz w:val="20"/>
          <w:szCs w:val="20"/>
          <w:vertAlign w:val="superscript"/>
        </w:rPr>
        <w:t>2</w:t>
      </w:r>
    </w:p>
    <w:p w:rsidR="004B6354" w:rsidRPr="004B6354" w:rsidRDefault="004B6354" w:rsidP="004B6354">
      <w:pPr>
        <w:snapToGrid w:val="0"/>
        <w:spacing w:after="0" w:line="240" w:lineRule="auto"/>
        <w:jc w:val="center"/>
        <w:rPr>
          <w:rFonts w:ascii="Times New Roman" w:hAnsi="Times New Roman" w:cs="Times New Roman"/>
          <w:b/>
          <w:sz w:val="20"/>
          <w:szCs w:val="20"/>
          <w:lang w:eastAsia="zh-CN"/>
        </w:rPr>
      </w:pPr>
    </w:p>
    <w:p w:rsidR="00D821CD" w:rsidRPr="004B6354" w:rsidRDefault="00D821CD" w:rsidP="004B6354">
      <w:pPr>
        <w:pStyle w:val="ListParagraph"/>
        <w:snapToGrid w:val="0"/>
        <w:spacing w:after="0" w:line="240" w:lineRule="auto"/>
        <w:ind w:left="0"/>
        <w:jc w:val="center"/>
        <w:rPr>
          <w:rFonts w:ascii="Times New Roman" w:eastAsia="Calibri" w:hAnsi="Times New Roman" w:cs="Times New Roman"/>
          <w:b/>
          <w:sz w:val="20"/>
          <w:szCs w:val="20"/>
          <w:shd w:val="clear" w:color="auto" w:fill="FFFFFF"/>
        </w:rPr>
      </w:pPr>
      <w:r w:rsidRPr="004B6354">
        <w:rPr>
          <w:rFonts w:ascii="Times New Roman" w:hAnsi="Times New Roman" w:cs="Times New Roman"/>
          <w:sz w:val="20"/>
          <w:szCs w:val="20"/>
          <w:shd w:val="clear" w:color="auto" w:fill="FFFFFF"/>
          <w:vertAlign w:val="superscript"/>
        </w:rPr>
        <w:t xml:space="preserve">1. </w:t>
      </w:r>
      <w:r w:rsidRPr="004B6354">
        <w:rPr>
          <w:rFonts w:ascii="Times New Roman" w:hAnsi="Times New Roman" w:cs="Times New Roman"/>
          <w:sz w:val="20"/>
          <w:szCs w:val="20"/>
          <w:shd w:val="clear" w:color="auto" w:fill="FFFFFF"/>
        </w:rPr>
        <w:t xml:space="preserve"> </w:t>
      </w:r>
      <w:r w:rsidRPr="004B6354">
        <w:rPr>
          <w:rFonts w:ascii="Times New Roman" w:eastAsia="Calibri" w:hAnsi="Times New Roman" w:cs="Times New Roman"/>
          <w:sz w:val="20"/>
          <w:szCs w:val="20"/>
          <w:shd w:val="clear" w:color="auto" w:fill="FFFFFF"/>
        </w:rPr>
        <w:t xml:space="preserve">Institute of Agricultural Sciences, University of the Punjab Lahore, </w:t>
      </w:r>
      <w:r w:rsidRPr="004B6354">
        <w:rPr>
          <w:rFonts w:ascii="Times New Roman" w:eastAsia="Calibri" w:hAnsi="Times New Roman" w:cs="Times New Roman"/>
          <w:sz w:val="20"/>
          <w:szCs w:val="20"/>
        </w:rPr>
        <w:t>Pakistan</w:t>
      </w:r>
    </w:p>
    <w:p w:rsidR="00D821CD" w:rsidRPr="004B6354" w:rsidRDefault="00D821CD" w:rsidP="004B6354">
      <w:pPr>
        <w:pStyle w:val="ListParagraph"/>
        <w:numPr>
          <w:ilvl w:val="0"/>
          <w:numId w:val="5"/>
        </w:numPr>
        <w:snapToGrid w:val="0"/>
        <w:spacing w:after="0" w:line="240" w:lineRule="auto"/>
        <w:ind w:left="142" w:hangingChars="71" w:hanging="142"/>
        <w:jc w:val="center"/>
        <w:rPr>
          <w:rFonts w:ascii="Times New Roman" w:hAnsi="Times New Roman" w:cs="Times New Roman"/>
          <w:sz w:val="20"/>
          <w:szCs w:val="20"/>
          <w:shd w:val="clear" w:color="auto" w:fill="FFFFFF"/>
        </w:rPr>
      </w:pPr>
      <w:r w:rsidRPr="004B6354">
        <w:rPr>
          <w:rFonts w:ascii="Times New Roman" w:eastAsia="Calibri" w:hAnsi="Times New Roman" w:cs="Times New Roman"/>
          <w:sz w:val="20"/>
          <w:szCs w:val="20"/>
        </w:rPr>
        <w:t>Centre of Excellence in Molecular Biology, University of the Punjab Lahore, Pakistan</w:t>
      </w:r>
    </w:p>
    <w:p w:rsidR="00D821CD" w:rsidRPr="004B6354" w:rsidRDefault="00D821CD" w:rsidP="004B6354">
      <w:pPr>
        <w:pStyle w:val="ListParagraph"/>
        <w:numPr>
          <w:ilvl w:val="0"/>
          <w:numId w:val="5"/>
        </w:numPr>
        <w:snapToGrid w:val="0"/>
        <w:spacing w:after="0" w:line="240" w:lineRule="auto"/>
        <w:ind w:left="142" w:hangingChars="71" w:hanging="142"/>
        <w:jc w:val="center"/>
        <w:rPr>
          <w:rFonts w:ascii="Times New Roman" w:hAnsi="Times New Roman" w:cs="Times New Roman"/>
          <w:sz w:val="20"/>
          <w:szCs w:val="20"/>
          <w:shd w:val="clear" w:color="auto" w:fill="FFFFFF"/>
        </w:rPr>
      </w:pPr>
      <w:r w:rsidRPr="004B6354">
        <w:rPr>
          <w:rFonts w:ascii="Times New Roman" w:eastAsia="Calibri" w:hAnsi="Times New Roman" w:cs="Times New Roman"/>
          <w:sz w:val="20"/>
          <w:szCs w:val="20"/>
        </w:rPr>
        <w:t>Department of Agronomy, University of Agriculture Faisalabad, Pakistan</w:t>
      </w:r>
    </w:p>
    <w:p w:rsidR="00D821CD" w:rsidRPr="004B6354" w:rsidRDefault="00D821CD" w:rsidP="004B6354">
      <w:pPr>
        <w:autoSpaceDE w:val="0"/>
        <w:autoSpaceDN w:val="0"/>
        <w:adjustRightInd w:val="0"/>
        <w:snapToGrid w:val="0"/>
        <w:spacing w:after="0" w:line="240" w:lineRule="auto"/>
        <w:jc w:val="center"/>
        <w:rPr>
          <w:rFonts w:ascii="Times New Roman" w:eastAsia="Times New Roman+FPEF" w:hAnsi="Times New Roman" w:cs="Times New Roman"/>
          <w:sz w:val="20"/>
          <w:szCs w:val="20"/>
        </w:rPr>
      </w:pPr>
      <w:r w:rsidRPr="004B6354">
        <w:rPr>
          <w:rFonts w:ascii="Times New Roman" w:eastAsia="Times New Roman+FPEF" w:hAnsi="Times New Roman" w:cs="Times New Roman"/>
          <w:sz w:val="20"/>
          <w:szCs w:val="20"/>
        </w:rPr>
        <w:t xml:space="preserve">Emails: </w:t>
      </w:r>
      <w:hyperlink r:id="rId7" w:history="1">
        <w:r w:rsidR="00086CD1" w:rsidRPr="004B6354">
          <w:rPr>
            <w:rStyle w:val="Hyperlink"/>
            <w:rFonts w:ascii="Times New Roman" w:eastAsia="Times New Roman+FPEF" w:hAnsi="Times New Roman" w:cs="Times New Roman"/>
            <w:sz w:val="20"/>
            <w:szCs w:val="20"/>
          </w:rPr>
          <w:t>saim1692@gmail.com</w:t>
        </w:r>
      </w:hyperlink>
      <w:r w:rsidR="00086CD1" w:rsidRPr="004B6354">
        <w:rPr>
          <w:rFonts w:ascii="Times New Roman" w:eastAsia="Times New Roman+FPEF" w:hAnsi="Times New Roman" w:cs="Times New Roman"/>
          <w:sz w:val="20"/>
          <w:szCs w:val="20"/>
        </w:rPr>
        <w:t>,</w:t>
      </w:r>
      <w:r w:rsidRPr="004B6354">
        <w:rPr>
          <w:rFonts w:ascii="Times New Roman" w:eastAsia="Times New Roman+FPEF" w:hAnsi="Times New Roman" w:cs="Times New Roman"/>
          <w:sz w:val="20"/>
          <w:szCs w:val="20"/>
        </w:rPr>
        <w:t xml:space="preserve"> </w:t>
      </w:r>
      <w:hyperlink r:id="rId8" w:history="1">
        <w:r w:rsidR="00086CD1" w:rsidRPr="004B6354">
          <w:rPr>
            <w:rStyle w:val="Hyperlink"/>
            <w:rFonts w:ascii="Times New Roman" w:eastAsia="Times New Roman+FPEF" w:hAnsi="Times New Roman" w:cs="Times New Roman"/>
            <w:sz w:val="20"/>
            <w:szCs w:val="20"/>
          </w:rPr>
          <w:t>qurban.ali@cemb.edu.pk</w:t>
        </w:r>
      </w:hyperlink>
    </w:p>
    <w:p w:rsidR="00D821CD" w:rsidRPr="004B6354" w:rsidRDefault="00D821CD" w:rsidP="004B6354">
      <w:pPr>
        <w:snapToGrid w:val="0"/>
        <w:spacing w:after="0" w:line="240" w:lineRule="auto"/>
        <w:jc w:val="center"/>
        <w:rPr>
          <w:rFonts w:ascii="Times New Roman" w:hAnsi="Times New Roman" w:cs="Times New Roman"/>
          <w:sz w:val="20"/>
          <w:szCs w:val="20"/>
          <w:lang w:eastAsia="zh-CN"/>
        </w:rPr>
      </w:pPr>
      <w:r w:rsidRPr="004B6354">
        <w:rPr>
          <w:rFonts w:ascii="Times New Roman" w:eastAsia="Times New Roman+FPEF" w:hAnsi="Times New Roman" w:cs="Times New Roman"/>
          <w:sz w:val="20"/>
          <w:szCs w:val="20"/>
        </w:rPr>
        <w:t>Cell No: +92(0)321-9621929</w:t>
      </w:r>
    </w:p>
    <w:p w:rsidR="004B6354" w:rsidRPr="004B6354" w:rsidRDefault="004B6354" w:rsidP="004B6354">
      <w:pPr>
        <w:snapToGrid w:val="0"/>
        <w:spacing w:after="0" w:line="240" w:lineRule="auto"/>
        <w:jc w:val="center"/>
        <w:rPr>
          <w:rFonts w:ascii="Times New Roman" w:hAnsi="Times New Roman" w:cs="Times New Roman"/>
          <w:sz w:val="20"/>
          <w:szCs w:val="20"/>
          <w:lang w:eastAsia="zh-CN"/>
        </w:rPr>
      </w:pPr>
    </w:p>
    <w:p w:rsidR="001D6891" w:rsidRPr="004B6354" w:rsidRDefault="001D6891" w:rsidP="004B6354">
      <w:pPr>
        <w:snapToGrid w:val="0"/>
        <w:spacing w:after="0" w:line="240" w:lineRule="auto"/>
        <w:jc w:val="both"/>
        <w:rPr>
          <w:rFonts w:ascii="Times New Roman" w:hAnsi="Times New Roman" w:cs="Times New Roman"/>
          <w:b/>
          <w:sz w:val="20"/>
          <w:szCs w:val="20"/>
        </w:rPr>
      </w:pPr>
      <w:r w:rsidRPr="004B6354">
        <w:rPr>
          <w:rFonts w:ascii="Times New Roman" w:eastAsia="Times New Roman+FPEF" w:hAnsi="Times New Roman" w:cs="Times New Roman"/>
          <w:b/>
          <w:sz w:val="20"/>
          <w:szCs w:val="20"/>
        </w:rPr>
        <w:t>Abstract</w:t>
      </w:r>
      <w:r w:rsidRPr="004B6354">
        <w:rPr>
          <w:rFonts w:ascii="Times New Roman" w:eastAsia="Times New Roman+FPEF" w:hAnsi="Times New Roman" w:cs="Times New Roman"/>
          <w:sz w:val="20"/>
          <w:szCs w:val="20"/>
        </w:rPr>
        <w:t>:</w:t>
      </w:r>
      <w:r w:rsidR="00993CFD" w:rsidRPr="004B6354">
        <w:rPr>
          <w:rFonts w:ascii="Times New Roman" w:hAnsi="Times New Roman" w:cs="Times New Roman"/>
          <w:sz w:val="20"/>
          <w:szCs w:val="20"/>
        </w:rPr>
        <w:t xml:space="preserve"> </w:t>
      </w:r>
      <w:r w:rsidR="00F00769" w:rsidRPr="004B6354">
        <w:rPr>
          <w:rFonts w:ascii="Times New Roman" w:hAnsi="Times New Roman" w:cs="Times New Roman"/>
          <w:sz w:val="20"/>
          <w:szCs w:val="20"/>
        </w:rPr>
        <w:t xml:space="preserve">The present study was carried out to access the correlation among </w:t>
      </w:r>
      <w:r w:rsidR="00B275AF" w:rsidRPr="004B6354">
        <w:rPr>
          <w:rFonts w:ascii="Times New Roman" w:hAnsi="Times New Roman" w:cs="Times New Roman"/>
          <w:sz w:val="20"/>
          <w:szCs w:val="20"/>
        </w:rPr>
        <w:t xml:space="preserve">various </w:t>
      </w:r>
      <w:r w:rsidR="00F00769" w:rsidRPr="004B6354">
        <w:rPr>
          <w:rFonts w:ascii="Times New Roman" w:hAnsi="Times New Roman" w:cs="Times New Roman"/>
          <w:sz w:val="20"/>
          <w:szCs w:val="20"/>
        </w:rPr>
        <w:t>morphological traits of different weeds and their body moisture contents</w:t>
      </w:r>
      <w:r w:rsidR="00B275AF" w:rsidRPr="004B6354">
        <w:rPr>
          <w:rFonts w:ascii="Times New Roman" w:hAnsi="Times New Roman" w:cs="Times New Roman"/>
          <w:sz w:val="20"/>
          <w:szCs w:val="20"/>
        </w:rPr>
        <w:t xml:space="preserve"> during March 2015. It was found that higher weed plant population was recorded for </w:t>
      </w:r>
      <w:proofErr w:type="spellStart"/>
      <w:r w:rsidR="00993CFD" w:rsidRPr="004B6354">
        <w:rPr>
          <w:rFonts w:ascii="Times New Roman" w:eastAsia="Times New Roman" w:hAnsi="Times New Roman" w:cs="Times New Roman"/>
          <w:i/>
          <w:color w:val="000000"/>
          <w:sz w:val="20"/>
          <w:szCs w:val="20"/>
        </w:rPr>
        <w:t>Fumaria</w:t>
      </w:r>
      <w:proofErr w:type="spellEnd"/>
      <w:r w:rsidR="00993CFD" w:rsidRPr="004B6354">
        <w:rPr>
          <w:rFonts w:ascii="Times New Roman" w:eastAsia="Times New Roman" w:hAnsi="Times New Roman" w:cs="Times New Roman"/>
          <w:i/>
          <w:color w:val="000000"/>
          <w:sz w:val="20"/>
          <w:szCs w:val="20"/>
        </w:rPr>
        <w:t xml:space="preserve"> </w:t>
      </w:r>
      <w:proofErr w:type="spellStart"/>
      <w:r w:rsidR="00993CFD" w:rsidRPr="004B6354">
        <w:rPr>
          <w:rFonts w:ascii="Times New Roman" w:eastAsia="Times New Roman" w:hAnsi="Times New Roman" w:cs="Times New Roman"/>
          <w:i/>
          <w:color w:val="000000"/>
          <w:sz w:val="20"/>
          <w:szCs w:val="20"/>
        </w:rPr>
        <w:t>indica</w:t>
      </w:r>
      <w:proofErr w:type="spellEnd"/>
      <w:r w:rsidR="00B275AF" w:rsidRPr="004B6354">
        <w:rPr>
          <w:rFonts w:ascii="Times New Roman" w:eastAsia="Times New Roman" w:hAnsi="Times New Roman" w:cs="Times New Roman"/>
          <w:color w:val="000000"/>
          <w:sz w:val="20"/>
          <w:szCs w:val="20"/>
        </w:rPr>
        <w:t xml:space="preserve"> and higher moisture percentage was recorded for </w:t>
      </w:r>
      <w:proofErr w:type="spellStart"/>
      <w:r w:rsidR="00B275AF" w:rsidRPr="004B6354">
        <w:rPr>
          <w:rFonts w:ascii="Times New Roman" w:eastAsia="Times New Roman" w:hAnsi="Times New Roman" w:cs="Times New Roman"/>
          <w:i/>
          <w:color w:val="000000"/>
          <w:sz w:val="20"/>
          <w:szCs w:val="20"/>
        </w:rPr>
        <w:t>Fumaria</w:t>
      </w:r>
      <w:proofErr w:type="spellEnd"/>
      <w:r w:rsidR="00B275AF" w:rsidRPr="004B6354">
        <w:rPr>
          <w:rFonts w:ascii="Times New Roman" w:eastAsia="Times New Roman" w:hAnsi="Times New Roman" w:cs="Times New Roman"/>
          <w:i/>
          <w:color w:val="000000"/>
          <w:sz w:val="20"/>
          <w:szCs w:val="20"/>
        </w:rPr>
        <w:t xml:space="preserve"> </w:t>
      </w:r>
      <w:proofErr w:type="spellStart"/>
      <w:r w:rsidR="00B275AF" w:rsidRPr="004B6354">
        <w:rPr>
          <w:rFonts w:ascii="Times New Roman" w:eastAsia="Times New Roman" w:hAnsi="Times New Roman" w:cs="Times New Roman"/>
          <w:i/>
          <w:color w:val="000000"/>
          <w:sz w:val="20"/>
          <w:szCs w:val="20"/>
        </w:rPr>
        <w:t>hirta</w:t>
      </w:r>
      <w:proofErr w:type="spellEnd"/>
      <w:r w:rsidR="00B275AF" w:rsidRPr="004B6354">
        <w:rPr>
          <w:rFonts w:ascii="Times New Roman" w:eastAsia="Times New Roman" w:hAnsi="Times New Roman" w:cs="Times New Roman"/>
          <w:color w:val="000000"/>
          <w:sz w:val="20"/>
          <w:szCs w:val="20"/>
        </w:rPr>
        <w:t xml:space="preserve"> at most of the studied locations.</w:t>
      </w:r>
      <w:r w:rsidR="00B275AF" w:rsidRPr="004B6354">
        <w:rPr>
          <w:rFonts w:ascii="Times New Roman" w:hAnsi="Times New Roman" w:cs="Times New Roman"/>
          <w:sz w:val="20"/>
          <w:szCs w:val="20"/>
        </w:rPr>
        <w:t xml:space="preserve"> </w:t>
      </w:r>
      <w:r w:rsidR="00993CFD" w:rsidRPr="004B6354">
        <w:rPr>
          <w:rFonts w:ascii="Times New Roman" w:hAnsi="Times New Roman" w:cs="Times New Roman"/>
          <w:sz w:val="20"/>
          <w:szCs w:val="20"/>
        </w:rPr>
        <w:t xml:space="preserve">Plant population was significantly correlated with fresh and dry plant weight, inflorescence dry weight and total inflorescence moisture percentage. Total plant moisture percentage and total inflorescence moisture percentage was significantly correlated with each other. The significant correlation of plant population with inflorescence moisture percentage suggested that the weed plants have ability to survive in hot, harsh and dry environmental conditions. </w:t>
      </w:r>
      <w:r w:rsidR="00B275AF" w:rsidRPr="004B6354">
        <w:rPr>
          <w:rFonts w:ascii="Times New Roman" w:hAnsi="Times New Roman" w:cs="Times New Roman"/>
          <w:sz w:val="20"/>
          <w:szCs w:val="20"/>
        </w:rPr>
        <w:t>It was concluded that the weed plant should be control to minimize the crop plant yield losses due to competition for water, nutrients and light.</w:t>
      </w:r>
    </w:p>
    <w:p w:rsidR="004B6354" w:rsidRDefault="001625B1" w:rsidP="004B6354">
      <w:pPr>
        <w:snapToGrid w:val="0"/>
        <w:spacing w:after="0" w:line="240" w:lineRule="auto"/>
        <w:jc w:val="both"/>
        <w:rPr>
          <w:rFonts w:ascii="Times New Roman" w:hAnsi="Times New Roman" w:cs="Times New Roman"/>
          <w:sz w:val="20"/>
          <w:szCs w:val="20"/>
          <w:lang w:eastAsia="zh-CN"/>
        </w:rPr>
      </w:pPr>
      <w:r w:rsidRPr="004B6354">
        <w:rPr>
          <w:rFonts w:ascii="Times New Roman" w:eastAsiaTheme="majorEastAsia" w:hAnsi="Times New Roman" w:cs="Times New Roman"/>
          <w:b/>
          <w:bCs/>
          <w:sz w:val="20"/>
          <w:szCs w:val="20"/>
        </w:rPr>
        <w:t>[</w:t>
      </w:r>
      <w:proofErr w:type="spellStart"/>
      <w:r w:rsidR="00FB0370" w:rsidRPr="004B6354">
        <w:rPr>
          <w:rFonts w:ascii="Times New Roman" w:hAnsi="Times New Roman" w:cs="Times New Roman"/>
          <w:sz w:val="20"/>
          <w:szCs w:val="20"/>
        </w:rPr>
        <w:t>Sadia</w:t>
      </w:r>
      <w:proofErr w:type="spellEnd"/>
      <w:r w:rsidRPr="004B6354">
        <w:rPr>
          <w:rFonts w:ascii="Times New Roman" w:hAnsi="Times New Roman" w:cs="Times New Roman"/>
          <w:sz w:val="20"/>
          <w:szCs w:val="20"/>
        </w:rPr>
        <w:t xml:space="preserve"> A, </w:t>
      </w:r>
      <w:proofErr w:type="spellStart"/>
      <w:r w:rsidRPr="004B6354">
        <w:rPr>
          <w:rFonts w:ascii="Times New Roman" w:eastAsiaTheme="majorEastAsia" w:hAnsi="Times New Roman" w:cs="Times New Roman"/>
          <w:bCs/>
          <w:sz w:val="20"/>
          <w:szCs w:val="20"/>
        </w:rPr>
        <w:t>Qurban</w:t>
      </w:r>
      <w:proofErr w:type="spellEnd"/>
      <w:r w:rsidRPr="004B6354">
        <w:rPr>
          <w:rFonts w:ascii="Times New Roman" w:eastAsiaTheme="majorEastAsia" w:hAnsi="Times New Roman" w:cs="Times New Roman"/>
          <w:bCs/>
          <w:sz w:val="20"/>
          <w:szCs w:val="20"/>
        </w:rPr>
        <w:t xml:space="preserve"> A, </w:t>
      </w:r>
      <w:proofErr w:type="spellStart"/>
      <w:r w:rsidR="00FB0370" w:rsidRPr="004B6354">
        <w:rPr>
          <w:rFonts w:ascii="Times New Roman" w:eastAsiaTheme="majorEastAsia" w:hAnsi="Times New Roman" w:cs="Times New Roman"/>
          <w:bCs/>
          <w:sz w:val="20"/>
          <w:szCs w:val="20"/>
        </w:rPr>
        <w:t>Mobeen</w:t>
      </w:r>
      <w:proofErr w:type="spellEnd"/>
      <w:r w:rsidRPr="004B6354">
        <w:rPr>
          <w:rFonts w:ascii="Times New Roman" w:eastAsiaTheme="majorEastAsia" w:hAnsi="Times New Roman" w:cs="Times New Roman"/>
          <w:bCs/>
          <w:sz w:val="20"/>
          <w:szCs w:val="20"/>
        </w:rPr>
        <w:t xml:space="preserve"> A, </w:t>
      </w:r>
      <w:proofErr w:type="spellStart"/>
      <w:r w:rsidRPr="004B6354">
        <w:rPr>
          <w:rFonts w:ascii="Times New Roman" w:eastAsiaTheme="majorEastAsia" w:hAnsi="Times New Roman" w:cs="Times New Roman"/>
          <w:bCs/>
          <w:sz w:val="20"/>
          <w:szCs w:val="20"/>
        </w:rPr>
        <w:t>Harrem</w:t>
      </w:r>
      <w:proofErr w:type="spellEnd"/>
      <w:r w:rsidRPr="004B6354">
        <w:rPr>
          <w:rFonts w:ascii="Times New Roman" w:eastAsiaTheme="majorEastAsia" w:hAnsi="Times New Roman" w:cs="Times New Roman"/>
          <w:bCs/>
          <w:sz w:val="20"/>
          <w:szCs w:val="20"/>
        </w:rPr>
        <w:t xml:space="preserve"> K, Ali A, </w:t>
      </w:r>
      <w:proofErr w:type="spellStart"/>
      <w:r w:rsidRPr="004B6354">
        <w:rPr>
          <w:rFonts w:ascii="Times New Roman" w:eastAsiaTheme="majorEastAsia" w:hAnsi="Times New Roman" w:cs="Times New Roman"/>
          <w:bCs/>
          <w:sz w:val="20"/>
          <w:szCs w:val="20"/>
        </w:rPr>
        <w:t>Arfan</w:t>
      </w:r>
      <w:proofErr w:type="spellEnd"/>
      <w:r w:rsidRPr="004B6354">
        <w:rPr>
          <w:rFonts w:ascii="Times New Roman" w:eastAsiaTheme="majorEastAsia" w:hAnsi="Times New Roman" w:cs="Times New Roman"/>
          <w:bCs/>
          <w:sz w:val="20"/>
          <w:szCs w:val="20"/>
        </w:rPr>
        <w:t xml:space="preserve"> A, Muhammad S, Muhammad SH, </w:t>
      </w:r>
      <w:proofErr w:type="spellStart"/>
      <w:r w:rsidRPr="004B6354">
        <w:rPr>
          <w:rFonts w:ascii="Times New Roman" w:eastAsiaTheme="majorEastAsia" w:hAnsi="Times New Roman" w:cs="Times New Roman"/>
          <w:bCs/>
          <w:sz w:val="20"/>
          <w:szCs w:val="20"/>
        </w:rPr>
        <w:t>Idrees</w:t>
      </w:r>
      <w:proofErr w:type="spellEnd"/>
      <w:r w:rsidRPr="004B6354">
        <w:rPr>
          <w:rFonts w:ascii="Times New Roman" w:eastAsiaTheme="majorEastAsia" w:hAnsi="Times New Roman" w:cs="Times New Roman"/>
          <w:bCs/>
          <w:sz w:val="20"/>
          <w:szCs w:val="20"/>
        </w:rPr>
        <w:t xml:space="preserve"> AN and </w:t>
      </w:r>
      <w:proofErr w:type="spellStart"/>
      <w:r w:rsidRPr="004B6354">
        <w:rPr>
          <w:rFonts w:ascii="Times New Roman" w:eastAsiaTheme="majorEastAsia" w:hAnsi="Times New Roman" w:cs="Times New Roman"/>
          <w:bCs/>
          <w:sz w:val="20"/>
          <w:szCs w:val="20"/>
        </w:rPr>
        <w:t>Tayyab</w:t>
      </w:r>
      <w:proofErr w:type="spellEnd"/>
      <w:r w:rsidRPr="004B6354">
        <w:rPr>
          <w:rFonts w:ascii="Times New Roman" w:hAnsi="Times New Roman" w:cs="Times New Roman"/>
          <w:sz w:val="20"/>
          <w:szCs w:val="20"/>
        </w:rPr>
        <w:t xml:space="preserve"> </w:t>
      </w:r>
      <w:r w:rsidRPr="004B6354">
        <w:rPr>
          <w:rFonts w:ascii="Times New Roman" w:eastAsiaTheme="majorEastAsia" w:hAnsi="Times New Roman" w:cs="Times New Roman"/>
          <w:bCs/>
          <w:sz w:val="20"/>
          <w:szCs w:val="20"/>
        </w:rPr>
        <w:t>H.</w:t>
      </w:r>
      <w:r w:rsidRPr="004B6354">
        <w:rPr>
          <w:rFonts w:ascii="Times New Roman" w:eastAsiaTheme="majorEastAsia" w:hAnsi="Times New Roman" w:cs="Times New Roman"/>
          <w:b/>
          <w:bCs/>
          <w:sz w:val="20"/>
          <w:szCs w:val="20"/>
        </w:rPr>
        <w:t xml:space="preserve"> </w:t>
      </w:r>
      <w:r w:rsidRPr="004B6354">
        <w:rPr>
          <w:rFonts w:ascii="Times New Roman" w:hAnsi="Times New Roman" w:cs="Times New Roman"/>
          <w:b/>
          <w:sz w:val="20"/>
          <w:szCs w:val="20"/>
        </w:rPr>
        <w:t xml:space="preserve">Assessment of association among various </w:t>
      </w:r>
      <w:r w:rsidR="00F64D74" w:rsidRPr="004B6354">
        <w:rPr>
          <w:rFonts w:ascii="Times New Roman" w:hAnsi="Times New Roman" w:cs="Times New Roman"/>
          <w:b/>
          <w:sz w:val="20"/>
          <w:szCs w:val="20"/>
        </w:rPr>
        <w:t xml:space="preserve">morphological </w:t>
      </w:r>
      <w:r w:rsidRPr="004B6354">
        <w:rPr>
          <w:rFonts w:ascii="Times New Roman" w:hAnsi="Times New Roman" w:cs="Times New Roman"/>
          <w:b/>
          <w:sz w:val="20"/>
          <w:szCs w:val="20"/>
        </w:rPr>
        <w:t xml:space="preserve">traits of </w:t>
      </w:r>
      <w:r w:rsidRPr="004B6354">
        <w:rPr>
          <w:rFonts w:ascii="Times New Roman" w:hAnsi="Times New Roman" w:cs="Times New Roman"/>
          <w:b/>
          <w:bCs/>
          <w:i/>
          <w:iCs/>
          <w:sz w:val="20"/>
          <w:szCs w:val="20"/>
        </w:rPr>
        <w:t xml:space="preserve">Euphorbia </w:t>
      </w:r>
      <w:proofErr w:type="spellStart"/>
      <w:r w:rsidRPr="004B6354">
        <w:rPr>
          <w:rFonts w:ascii="Times New Roman" w:hAnsi="Times New Roman" w:cs="Times New Roman"/>
          <w:b/>
          <w:bCs/>
          <w:i/>
          <w:iCs/>
          <w:sz w:val="20"/>
          <w:szCs w:val="20"/>
        </w:rPr>
        <w:t>granulata</w:t>
      </w:r>
      <w:proofErr w:type="spellEnd"/>
      <w:r w:rsidRPr="004B6354">
        <w:rPr>
          <w:rFonts w:ascii="Times New Roman" w:hAnsi="Times New Roman" w:cs="Times New Roman"/>
          <w:b/>
          <w:bCs/>
          <w:i/>
          <w:iCs/>
          <w:sz w:val="20"/>
          <w:szCs w:val="20"/>
        </w:rPr>
        <w:t xml:space="preserve">, Euphorbia </w:t>
      </w:r>
      <w:proofErr w:type="spellStart"/>
      <w:r w:rsidRPr="004B6354">
        <w:rPr>
          <w:rFonts w:ascii="Times New Roman" w:hAnsi="Times New Roman" w:cs="Times New Roman"/>
          <w:b/>
          <w:bCs/>
          <w:i/>
          <w:iCs/>
          <w:sz w:val="20"/>
          <w:szCs w:val="20"/>
        </w:rPr>
        <w:t>hirta</w:t>
      </w:r>
      <w:proofErr w:type="spellEnd"/>
      <w:r w:rsidRPr="004B6354">
        <w:rPr>
          <w:rFonts w:ascii="Times New Roman" w:hAnsi="Times New Roman" w:cs="Times New Roman"/>
          <w:b/>
          <w:bCs/>
          <w:i/>
          <w:iCs/>
          <w:sz w:val="20"/>
          <w:szCs w:val="20"/>
        </w:rPr>
        <w:t xml:space="preserve">, </w:t>
      </w:r>
      <w:proofErr w:type="spellStart"/>
      <w:r w:rsidRPr="004B6354">
        <w:rPr>
          <w:rFonts w:ascii="Times New Roman" w:hAnsi="Times New Roman" w:cs="Times New Roman"/>
          <w:b/>
          <w:bCs/>
          <w:i/>
          <w:iCs/>
          <w:sz w:val="20"/>
          <w:szCs w:val="20"/>
        </w:rPr>
        <w:t>Fumaria</w:t>
      </w:r>
      <w:proofErr w:type="spellEnd"/>
      <w:r w:rsidRPr="004B6354">
        <w:rPr>
          <w:rFonts w:ascii="Times New Roman" w:hAnsi="Times New Roman" w:cs="Times New Roman"/>
          <w:b/>
          <w:bCs/>
          <w:i/>
          <w:iCs/>
          <w:sz w:val="20"/>
          <w:szCs w:val="20"/>
        </w:rPr>
        <w:t xml:space="preserve"> </w:t>
      </w:r>
      <w:proofErr w:type="spellStart"/>
      <w:r w:rsidRPr="004B6354">
        <w:rPr>
          <w:rFonts w:ascii="Times New Roman" w:hAnsi="Times New Roman" w:cs="Times New Roman"/>
          <w:b/>
          <w:bCs/>
          <w:i/>
          <w:iCs/>
          <w:sz w:val="20"/>
          <w:szCs w:val="20"/>
        </w:rPr>
        <w:t>indica</w:t>
      </w:r>
      <w:proofErr w:type="spellEnd"/>
      <w:r w:rsidRPr="004B6354">
        <w:rPr>
          <w:rFonts w:ascii="Times New Roman" w:hAnsi="Times New Roman" w:cs="Times New Roman"/>
          <w:b/>
          <w:bCs/>
          <w:i/>
          <w:iCs/>
          <w:sz w:val="20"/>
          <w:szCs w:val="20"/>
        </w:rPr>
        <w:t xml:space="preserve"> and </w:t>
      </w:r>
      <w:proofErr w:type="spellStart"/>
      <w:r w:rsidRPr="004B6354">
        <w:rPr>
          <w:rFonts w:ascii="Times New Roman" w:hAnsi="Times New Roman" w:cs="Times New Roman"/>
          <w:b/>
          <w:bCs/>
          <w:i/>
          <w:iCs/>
          <w:sz w:val="20"/>
          <w:szCs w:val="20"/>
        </w:rPr>
        <w:t>Parthenium</w:t>
      </w:r>
      <w:proofErr w:type="spellEnd"/>
      <w:r w:rsidRPr="004B6354">
        <w:rPr>
          <w:rFonts w:ascii="Times New Roman" w:hAnsi="Times New Roman" w:cs="Times New Roman"/>
          <w:b/>
          <w:bCs/>
          <w:i/>
          <w:iCs/>
          <w:sz w:val="20"/>
          <w:szCs w:val="20"/>
        </w:rPr>
        <w:t xml:space="preserve"> </w:t>
      </w:r>
      <w:proofErr w:type="spellStart"/>
      <w:r w:rsidRPr="004B6354">
        <w:rPr>
          <w:rFonts w:ascii="Times New Roman" w:hAnsi="Times New Roman" w:cs="Times New Roman"/>
          <w:b/>
          <w:bCs/>
          <w:i/>
          <w:iCs/>
          <w:sz w:val="20"/>
          <w:szCs w:val="20"/>
        </w:rPr>
        <w:t>hysterophorus</w:t>
      </w:r>
      <w:proofErr w:type="spellEnd"/>
      <w:r w:rsidRPr="004B6354">
        <w:rPr>
          <w:rFonts w:ascii="Times New Roman" w:hAnsi="Times New Roman" w:cs="Times New Roman"/>
          <w:b/>
          <w:bCs/>
          <w:i/>
          <w:iCs/>
          <w:sz w:val="20"/>
          <w:szCs w:val="20"/>
        </w:rPr>
        <w:t>.</w:t>
      </w:r>
      <w:r w:rsidR="004B6354" w:rsidRPr="004B6354">
        <w:rPr>
          <w:rFonts w:ascii="Times New Roman" w:hAnsi="Times New Roman" w:cs="Times New Roman" w:hint="eastAsia"/>
          <w:b/>
          <w:bCs/>
          <w:sz w:val="20"/>
          <w:szCs w:val="20"/>
        </w:rPr>
        <w:t xml:space="preserve"> </w:t>
      </w:r>
      <w:r w:rsidR="004B6354" w:rsidRPr="004B6354">
        <w:rPr>
          <w:rFonts w:ascii="Times New Roman" w:eastAsia="Times New Roman" w:hAnsi="Times New Roman" w:cs="Times New Roman"/>
          <w:bCs/>
          <w:i/>
          <w:sz w:val="20"/>
          <w:szCs w:val="20"/>
        </w:rPr>
        <w:t xml:space="preserve">Nat </w:t>
      </w:r>
      <w:proofErr w:type="spellStart"/>
      <w:r w:rsidR="004B6354" w:rsidRPr="004B6354">
        <w:rPr>
          <w:rFonts w:ascii="Times New Roman" w:eastAsia="Times New Roman" w:hAnsi="Times New Roman" w:cs="Times New Roman"/>
          <w:bCs/>
          <w:i/>
          <w:sz w:val="20"/>
          <w:szCs w:val="20"/>
        </w:rPr>
        <w:t>Sci</w:t>
      </w:r>
      <w:proofErr w:type="spellEnd"/>
      <w:r w:rsidR="004B6354" w:rsidRPr="004B6354">
        <w:rPr>
          <w:rFonts w:ascii="Times New Roman" w:hAnsi="Times New Roman" w:cs="Times New Roman" w:hint="eastAsia"/>
          <w:bCs/>
          <w:i/>
          <w:sz w:val="20"/>
          <w:szCs w:val="20"/>
        </w:rPr>
        <w:t xml:space="preserve"> </w:t>
      </w:r>
      <w:r w:rsidR="004B6354" w:rsidRPr="004B6354">
        <w:rPr>
          <w:rFonts w:ascii="Times New Roman" w:hAnsi="Times New Roman" w:cs="Times New Roman"/>
          <w:sz w:val="20"/>
          <w:szCs w:val="20"/>
        </w:rPr>
        <w:t>201</w:t>
      </w:r>
      <w:r w:rsidR="004B6354" w:rsidRPr="004B6354">
        <w:rPr>
          <w:rFonts w:ascii="Times New Roman" w:hAnsi="Times New Roman" w:cs="Times New Roman" w:hint="eastAsia"/>
          <w:sz w:val="20"/>
          <w:szCs w:val="20"/>
        </w:rPr>
        <w:t>5</w:t>
      </w:r>
      <w:r w:rsidR="004B6354" w:rsidRPr="004B6354">
        <w:rPr>
          <w:rFonts w:ascii="Times New Roman" w:hAnsi="Times New Roman" w:cs="Times New Roman"/>
          <w:sz w:val="20"/>
          <w:szCs w:val="20"/>
        </w:rPr>
        <w:t>;1</w:t>
      </w:r>
      <w:r w:rsidR="004B6354" w:rsidRPr="004B6354">
        <w:rPr>
          <w:rFonts w:ascii="Times New Roman" w:hAnsi="Times New Roman" w:cs="Times New Roman" w:hint="eastAsia"/>
          <w:sz w:val="20"/>
          <w:szCs w:val="20"/>
        </w:rPr>
        <w:t>3</w:t>
      </w:r>
      <w:r w:rsidR="004B6354" w:rsidRPr="004B6354">
        <w:rPr>
          <w:rFonts w:ascii="Times New Roman" w:hAnsi="Times New Roman" w:cs="Times New Roman"/>
          <w:sz w:val="20"/>
          <w:szCs w:val="20"/>
        </w:rPr>
        <w:t>(</w:t>
      </w:r>
      <w:r w:rsidR="004B6354" w:rsidRPr="004B6354">
        <w:rPr>
          <w:rFonts w:ascii="Times New Roman" w:hAnsi="Times New Roman" w:cs="Times New Roman" w:hint="eastAsia"/>
          <w:sz w:val="20"/>
          <w:szCs w:val="20"/>
        </w:rPr>
        <w:t>5)</w:t>
      </w:r>
      <w:r w:rsidR="004B6354" w:rsidRPr="004B6354">
        <w:rPr>
          <w:rFonts w:ascii="Times New Roman" w:hAnsi="Times New Roman" w:cs="Times New Roman"/>
          <w:sz w:val="20"/>
          <w:szCs w:val="20"/>
        </w:rPr>
        <w:t>:</w:t>
      </w:r>
      <w:r w:rsidR="00CE0EE2">
        <w:rPr>
          <w:rFonts w:ascii="Times New Roman" w:hAnsi="Times New Roman" w:cs="Times New Roman"/>
          <w:noProof/>
          <w:color w:val="000000"/>
          <w:sz w:val="20"/>
          <w:szCs w:val="20"/>
        </w:rPr>
        <w:t>47</w:t>
      </w:r>
      <w:r w:rsidR="004B6354" w:rsidRPr="004B6354">
        <w:rPr>
          <w:rFonts w:ascii="Times New Roman" w:hAnsi="Times New Roman" w:cs="Times New Roman"/>
          <w:color w:val="000000"/>
          <w:sz w:val="20"/>
          <w:szCs w:val="20"/>
        </w:rPr>
        <w:t>-</w:t>
      </w:r>
      <w:r w:rsidR="00CE0EE2">
        <w:rPr>
          <w:rFonts w:ascii="Times New Roman" w:hAnsi="Times New Roman" w:cs="Times New Roman"/>
          <w:noProof/>
          <w:color w:val="000000"/>
          <w:sz w:val="20"/>
          <w:szCs w:val="20"/>
        </w:rPr>
        <w:t>5</w:t>
      </w:r>
      <w:r w:rsidR="008F7357">
        <w:rPr>
          <w:rFonts w:ascii="Times New Roman" w:hAnsi="Times New Roman" w:cs="Times New Roman"/>
          <w:noProof/>
          <w:color w:val="000000"/>
          <w:sz w:val="20"/>
          <w:szCs w:val="20"/>
        </w:rPr>
        <w:t>1</w:t>
      </w:r>
      <w:r w:rsidR="004B6354" w:rsidRPr="004B6354">
        <w:rPr>
          <w:rFonts w:ascii="Times New Roman" w:hAnsi="Times New Roman" w:cs="Times New Roman"/>
          <w:sz w:val="20"/>
          <w:szCs w:val="20"/>
        </w:rPr>
        <w:t>]</w:t>
      </w:r>
      <w:r w:rsidR="004B6354" w:rsidRPr="004B6354">
        <w:rPr>
          <w:rFonts w:ascii="Times New Roman" w:hAnsi="Times New Roman" w:cs="Times New Roman" w:hint="eastAsia"/>
          <w:sz w:val="20"/>
          <w:szCs w:val="20"/>
        </w:rPr>
        <w:t>.</w:t>
      </w:r>
      <w:r w:rsidR="004B6354" w:rsidRPr="004B6354">
        <w:rPr>
          <w:rFonts w:ascii="Times New Roman" w:hAnsi="Times New Roman" w:cs="Times New Roman"/>
          <w:sz w:val="20"/>
          <w:szCs w:val="20"/>
        </w:rPr>
        <w:t xml:space="preserve"> (ISSN: 1545-0740).</w:t>
      </w:r>
      <w:r w:rsidR="004B6354" w:rsidRPr="004B6354">
        <w:rPr>
          <w:rFonts w:ascii="Times New Roman" w:hAnsi="Times New Roman" w:cs="Times New Roman"/>
          <w:color w:val="0000FF"/>
          <w:sz w:val="20"/>
          <w:szCs w:val="20"/>
        </w:rPr>
        <w:t xml:space="preserve"> </w:t>
      </w:r>
      <w:hyperlink r:id="rId9" w:history="1">
        <w:r w:rsidR="004B6354" w:rsidRPr="004B6354">
          <w:rPr>
            <w:rStyle w:val="Hyperlink"/>
            <w:rFonts w:ascii="Times New Roman" w:hAnsi="Times New Roman" w:cs="Times New Roman"/>
            <w:sz w:val="20"/>
            <w:szCs w:val="20"/>
          </w:rPr>
          <w:t>http://www.sciencepub.net/nature</w:t>
        </w:r>
      </w:hyperlink>
      <w:r w:rsidR="004B6354" w:rsidRPr="004B6354">
        <w:rPr>
          <w:rFonts w:ascii="Times New Roman" w:hAnsi="Times New Roman" w:cs="Times New Roman"/>
          <w:sz w:val="20"/>
          <w:szCs w:val="20"/>
        </w:rPr>
        <w:t>.</w:t>
      </w:r>
      <w:r w:rsidR="004B6354" w:rsidRPr="004B6354">
        <w:rPr>
          <w:rFonts w:ascii="Times New Roman" w:hAnsi="Times New Roman" w:cs="Times New Roman" w:hint="eastAsia"/>
          <w:sz w:val="20"/>
          <w:szCs w:val="20"/>
        </w:rPr>
        <w:t xml:space="preserve"> </w:t>
      </w:r>
      <w:r w:rsidR="004B6354">
        <w:rPr>
          <w:rFonts w:ascii="Times New Roman" w:hAnsi="Times New Roman" w:cs="Times New Roman" w:hint="eastAsia"/>
          <w:sz w:val="20"/>
          <w:szCs w:val="20"/>
          <w:lang w:eastAsia="zh-CN"/>
        </w:rPr>
        <w:t>6</w:t>
      </w:r>
    </w:p>
    <w:p w:rsidR="004B6354" w:rsidRPr="004B6354" w:rsidRDefault="004B6354" w:rsidP="004B6354">
      <w:pPr>
        <w:snapToGrid w:val="0"/>
        <w:spacing w:after="0" w:line="240" w:lineRule="auto"/>
        <w:jc w:val="both"/>
        <w:rPr>
          <w:rFonts w:ascii="Times New Roman" w:hAnsi="Times New Roman" w:cs="Times New Roman"/>
          <w:sz w:val="20"/>
          <w:szCs w:val="20"/>
          <w:lang w:eastAsia="zh-CN"/>
        </w:rPr>
      </w:pPr>
    </w:p>
    <w:p w:rsidR="00D821CD" w:rsidRPr="004B6354" w:rsidRDefault="002873FF" w:rsidP="004B6354">
      <w:pPr>
        <w:snapToGrid w:val="0"/>
        <w:spacing w:after="0" w:line="240" w:lineRule="auto"/>
        <w:jc w:val="both"/>
        <w:rPr>
          <w:rFonts w:ascii="Times New Roman" w:eastAsiaTheme="majorEastAsia" w:hAnsi="Times New Roman" w:cs="Times New Roman"/>
          <w:sz w:val="20"/>
          <w:szCs w:val="20"/>
        </w:rPr>
      </w:pPr>
      <w:r w:rsidRPr="004B6354">
        <w:rPr>
          <w:rFonts w:ascii="Times New Roman" w:eastAsiaTheme="majorEastAsia" w:hAnsi="Times New Roman" w:cs="Times New Roman"/>
          <w:b/>
          <w:sz w:val="20"/>
          <w:szCs w:val="20"/>
        </w:rPr>
        <w:t>Keywords</w:t>
      </w:r>
      <w:r w:rsidRPr="004B6354">
        <w:rPr>
          <w:rFonts w:ascii="Times New Roman" w:eastAsiaTheme="majorEastAsia" w:hAnsi="Times New Roman" w:cs="Times New Roman"/>
          <w:sz w:val="20"/>
          <w:szCs w:val="20"/>
        </w:rPr>
        <w:t>:</w:t>
      </w:r>
      <w:r w:rsidR="001D6891" w:rsidRPr="004B6354">
        <w:rPr>
          <w:rFonts w:ascii="Times New Roman" w:hAnsi="Times New Roman" w:cs="Times New Roman"/>
          <w:b/>
          <w:bCs/>
          <w:i/>
          <w:iCs/>
          <w:sz w:val="20"/>
          <w:szCs w:val="20"/>
        </w:rPr>
        <w:t xml:space="preserve"> </w:t>
      </w:r>
      <w:r w:rsidR="001D6891" w:rsidRPr="004B6354">
        <w:rPr>
          <w:rFonts w:ascii="Times New Roman" w:hAnsi="Times New Roman" w:cs="Times New Roman"/>
          <w:bCs/>
          <w:i/>
          <w:iCs/>
          <w:sz w:val="20"/>
          <w:szCs w:val="20"/>
        </w:rPr>
        <w:t xml:space="preserve">Euphorbia </w:t>
      </w:r>
      <w:proofErr w:type="spellStart"/>
      <w:r w:rsidR="001D6891" w:rsidRPr="004B6354">
        <w:rPr>
          <w:rFonts w:ascii="Times New Roman" w:hAnsi="Times New Roman" w:cs="Times New Roman"/>
          <w:bCs/>
          <w:i/>
          <w:iCs/>
          <w:sz w:val="20"/>
          <w:szCs w:val="20"/>
        </w:rPr>
        <w:t>granulata</w:t>
      </w:r>
      <w:proofErr w:type="spellEnd"/>
      <w:r w:rsidR="001D6891" w:rsidRPr="004B6354">
        <w:rPr>
          <w:rFonts w:ascii="Times New Roman" w:hAnsi="Times New Roman" w:cs="Times New Roman"/>
          <w:bCs/>
          <w:i/>
          <w:iCs/>
          <w:sz w:val="20"/>
          <w:szCs w:val="20"/>
        </w:rPr>
        <w:t xml:space="preserve">, Euphorbia </w:t>
      </w:r>
      <w:proofErr w:type="spellStart"/>
      <w:r w:rsidR="001D6891" w:rsidRPr="004B6354">
        <w:rPr>
          <w:rFonts w:ascii="Times New Roman" w:hAnsi="Times New Roman" w:cs="Times New Roman"/>
          <w:bCs/>
          <w:i/>
          <w:iCs/>
          <w:sz w:val="20"/>
          <w:szCs w:val="20"/>
        </w:rPr>
        <w:t>hirta</w:t>
      </w:r>
      <w:proofErr w:type="spellEnd"/>
      <w:r w:rsidR="001D6891" w:rsidRPr="004B6354">
        <w:rPr>
          <w:rFonts w:ascii="Times New Roman" w:hAnsi="Times New Roman" w:cs="Times New Roman"/>
          <w:bCs/>
          <w:i/>
          <w:iCs/>
          <w:sz w:val="20"/>
          <w:szCs w:val="20"/>
        </w:rPr>
        <w:t xml:space="preserve">, </w:t>
      </w:r>
      <w:proofErr w:type="spellStart"/>
      <w:r w:rsidR="001D6891" w:rsidRPr="004B6354">
        <w:rPr>
          <w:rFonts w:ascii="Times New Roman" w:hAnsi="Times New Roman" w:cs="Times New Roman"/>
          <w:bCs/>
          <w:i/>
          <w:iCs/>
          <w:sz w:val="20"/>
          <w:szCs w:val="20"/>
        </w:rPr>
        <w:t>Fumaria</w:t>
      </w:r>
      <w:proofErr w:type="spellEnd"/>
      <w:r w:rsidR="001D6891" w:rsidRPr="004B6354">
        <w:rPr>
          <w:rFonts w:ascii="Times New Roman" w:hAnsi="Times New Roman" w:cs="Times New Roman"/>
          <w:bCs/>
          <w:i/>
          <w:iCs/>
          <w:sz w:val="20"/>
          <w:szCs w:val="20"/>
        </w:rPr>
        <w:t xml:space="preserve"> </w:t>
      </w:r>
      <w:proofErr w:type="spellStart"/>
      <w:r w:rsidR="001D6891" w:rsidRPr="004B6354">
        <w:rPr>
          <w:rFonts w:ascii="Times New Roman" w:hAnsi="Times New Roman" w:cs="Times New Roman"/>
          <w:bCs/>
          <w:i/>
          <w:iCs/>
          <w:sz w:val="20"/>
          <w:szCs w:val="20"/>
        </w:rPr>
        <w:t>indica</w:t>
      </w:r>
      <w:proofErr w:type="spellEnd"/>
      <w:r w:rsidR="001D6891" w:rsidRPr="004B6354">
        <w:rPr>
          <w:rFonts w:ascii="Times New Roman" w:hAnsi="Times New Roman" w:cs="Times New Roman"/>
          <w:bCs/>
          <w:i/>
          <w:iCs/>
          <w:sz w:val="20"/>
          <w:szCs w:val="20"/>
        </w:rPr>
        <w:t xml:space="preserve">, </w:t>
      </w:r>
      <w:proofErr w:type="spellStart"/>
      <w:r w:rsidR="001D6891" w:rsidRPr="004B6354">
        <w:rPr>
          <w:rFonts w:ascii="Times New Roman" w:hAnsi="Times New Roman" w:cs="Times New Roman"/>
          <w:bCs/>
          <w:i/>
          <w:iCs/>
          <w:sz w:val="20"/>
          <w:szCs w:val="20"/>
        </w:rPr>
        <w:t>Parthenium</w:t>
      </w:r>
      <w:proofErr w:type="spellEnd"/>
      <w:r w:rsidR="001D6891" w:rsidRPr="004B6354">
        <w:rPr>
          <w:rFonts w:ascii="Times New Roman" w:hAnsi="Times New Roman" w:cs="Times New Roman"/>
          <w:bCs/>
          <w:i/>
          <w:iCs/>
          <w:sz w:val="20"/>
          <w:szCs w:val="20"/>
        </w:rPr>
        <w:t xml:space="preserve"> </w:t>
      </w:r>
      <w:proofErr w:type="spellStart"/>
      <w:r w:rsidR="001D6891" w:rsidRPr="004B6354">
        <w:rPr>
          <w:rFonts w:ascii="Times New Roman" w:hAnsi="Times New Roman" w:cs="Times New Roman"/>
          <w:bCs/>
          <w:i/>
          <w:iCs/>
          <w:sz w:val="20"/>
          <w:szCs w:val="20"/>
        </w:rPr>
        <w:t>hysterophorus</w:t>
      </w:r>
      <w:proofErr w:type="spellEnd"/>
      <w:r w:rsidR="001D6891" w:rsidRPr="004B6354">
        <w:rPr>
          <w:rFonts w:ascii="Times New Roman" w:eastAsiaTheme="majorEastAsia" w:hAnsi="Times New Roman" w:cs="Times New Roman"/>
          <w:sz w:val="20"/>
          <w:szCs w:val="20"/>
        </w:rPr>
        <w:t>,</w:t>
      </w:r>
      <w:r w:rsidR="005B1EAD" w:rsidRPr="004B6354">
        <w:rPr>
          <w:rFonts w:ascii="Times New Roman" w:eastAsiaTheme="majorEastAsia" w:hAnsi="Times New Roman" w:cs="Times New Roman"/>
          <w:sz w:val="20"/>
          <w:szCs w:val="20"/>
        </w:rPr>
        <w:t xml:space="preserve"> </w:t>
      </w:r>
      <w:proofErr w:type="spellStart"/>
      <w:r w:rsidR="00E95B23" w:rsidRPr="004B6354">
        <w:rPr>
          <w:rFonts w:ascii="Times New Roman" w:eastAsiaTheme="majorEastAsia" w:hAnsi="Times New Roman" w:cs="Times New Roman"/>
          <w:sz w:val="20"/>
          <w:szCs w:val="20"/>
        </w:rPr>
        <w:t>assocaiation</w:t>
      </w:r>
      <w:proofErr w:type="spellEnd"/>
    </w:p>
    <w:p w:rsidR="004B6354" w:rsidRDefault="004B6354" w:rsidP="004B6354">
      <w:pPr>
        <w:snapToGrid w:val="0"/>
        <w:spacing w:after="0" w:line="240" w:lineRule="auto"/>
        <w:jc w:val="both"/>
        <w:rPr>
          <w:rFonts w:ascii="Times New Roman" w:eastAsiaTheme="majorEastAsia" w:hAnsi="Times New Roman" w:cs="Times New Roman"/>
          <w:sz w:val="20"/>
          <w:szCs w:val="20"/>
        </w:rPr>
      </w:pPr>
    </w:p>
    <w:p w:rsidR="004B6354" w:rsidRPr="004B6354" w:rsidRDefault="004B6354" w:rsidP="004B6354">
      <w:pPr>
        <w:snapToGrid w:val="0"/>
        <w:spacing w:after="0" w:line="240" w:lineRule="auto"/>
        <w:jc w:val="both"/>
        <w:rPr>
          <w:rFonts w:ascii="Times New Roman" w:eastAsiaTheme="majorEastAsia" w:hAnsi="Times New Roman" w:cs="Times New Roman"/>
          <w:sz w:val="20"/>
          <w:szCs w:val="20"/>
        </w:rPr>
        <w:sectPr w:rsidR="004B6354" w:rsidRPr="004B6354" w:rsidSect="00CE0EE2">
          <w:headerReference w:type="default" r:id="rId10"/>
          <w:footerReference w:type="default" r:id="rId11"/>
          <w:type w:val="continuous"/>
          <w:pgSz w:w="12240" w:h="15840" w:code="1"/>
          <w:pgMar w:top="1440" w:right="1440" w:bottom="1440" w:left="1440" w:header="720" w:footer="720" w:gutter="0"/>
          <w:pgNumType w:start="47"/>
          <w:cols w:space="720"/>
          <w:docGrid w:linePitch="360"/>
        </w:sectPr>
      </w:pPr>
    </w:p>
    <w:p w:rsidR="00CA324D" w:rsidRPr="004B6354" w:rsidRDefault="00875FA9" w:rsidP="004B6354">
      <w:pPr>
        <w:pStyle w:val="ListParagraph"/>
        <w:numPr>
          <w:ilvl w:val="0"/>
          <w:numId w:val="6"/>
        </w:numPr>
        <w:snapToGrid w:val="0"/>
        <w:spacing w:after="0" w:line="240" w:lineRule="auto"/>
        <w:ind w:left="0" w:firstLine="0"/>
        <w:jc w:val="both"/>
        <w:rPr>
          <w:rFonts w:ascii="Times New Roman" w:eastAsiaTheme="majorEastAsia" w:hAnsi="Times New Roman" w:cs="Times New Roman"/>
          <w:b/>
          <w:sz w:val="20"/>
          <w:szCs w:val="20"/>
        </w:rPr>
      </w:pPr>
      <w:r w:rsidRPr="004B6354">
        <w:rPr>
          <w:rFonts w:ascii="Times New Roman" w:eastAsiaTheme="majorEastAsia" w:hAnsi="Times New Roman" w:cs="Times New Roman"/>
          <w:b/>
          <w:sz w:val="20"/>
          <w:szCs w:val="20"/>
        </w:rPr>
        <w:lastRenderedPageBreak/>
        <w:t>Introduction</w:t>
      </w:r>
    </w:p>
    <w:p w:rsidR="00076515" w:rsidRPr="004B6354" w:rsidRDefault="00076515" w:rsidP="004B6354">
      <w:pPr>
        <w:snapToGrid w:val="0"/>
        <w:spacing w:after="0" w:line="240" w:lineRule="auto"/>
        <w:ind w:firstLine="425"/>
        <w:jc w:val="both"/>
        <w:rPr>
          <w:rFonts w:ascii="Times New Roman" w:eastAsiaTheme="majorEastAsia" w:hAnsi="Times New Roman" w:cs="Times New Roman"/>
          <w:sz w:val="20"/>
          <w:szCs w:val="20"/>
        </w:rPr>
      </w:pPr>
      <w:r w:rsidRPr="004B6354">
        <w:rPr>
          <w:rFonts w:ascii="Times New Roman" w:eastAsia="Times New Roman" w:hAnsi="Times New Roman" w:cs="Times New Roman"/>
          <w:sz w:val="20"/>
          <w:szCs w:val="20"/>
        </w:rPr>
        <w:t>The term weeds referred as any plant that grows at unwanted place. Taxonomically, the term "weed" has no botanical significance due to the fact that a plant which is a weed in at one place may be not a weed when growing in a situation where it is in fact wanted. Weeds are big issue in crop cultivation because it causes reduction in crop yield: Weeds starts to compete with our precious crop for water, nutrients and light (David 1998). As they are hardy and have vigorous growth habit, they outgrow the crops soon &amp; consume large amounts of water and nutrient that cause heavy losses in yield. It may increase the cost of cultivation.</w:t>
      </w:r>
      <w:r w:rsidR="00465223" w:rsidRPr="004B6354">
        <w:rPr>
          <w:rFonts w:ascii="Times New Roman" w:eastAsia="Times New Roman" w:hAnsi="Times New Roman" w:cs="Times New Roman"/>
          <w:b/>
          <w:sz w:val="20"/>
          <w:szCs w:val="20"/>
        </w:rPr>
        <w:t xml:space="preserve"> </w:t>
      </w:r>
      <w:r w:rsidR="00465223" w:rsidRPr="004B6354">
        <w:rPr>
          <w:rFonts w:ascii="Times New Roman" w:eastAsia="Times New Roman" w:hAnsi="Times New Roman" w:cs="Times New Roman"/>
          <w:sz w:val="20"/>
          <w:szCs w:val="20"/>
        </w:rPr>
        <w:t>Quality of the field produce also reduced. Weeds also give shelter to various insect pests &amp; disease pathogens and they may serve as alternate hosts for spread of pest and disease (</w:t>
      </w:r>
      <w:proofErr w:type="spellStart"/>
      <w:r w:rsidR="00465223" w:rsidRPr="004B6354">
        <w:rPr>
          <w:rFonts w:ascii="Times New Roman" w:eastAsia="Times New Roman" w:hAnsi="Times New Roman" w:cs="Times New Roman"/>
          <w:sz w:val="20"/>
          <w:szCs w:val="20"/>
        </w:rPr>
        <w:t>Qamar</w:t>
      </w:r>
      <w:proofErr w:type="spellEnd"/>
      <w:r w:rsidR="00465223" w:rsidRPr="004B6354">
        <w:rPr>
          <w:rFonts w:ascii="Times New Roman" w:eastAsia="Times New Roman" w:hAnsi="Times New Roman" w:cs="Times New Roman"/>
          <w:sz w:val="20"/>
          <w:szCs w:val="20"/>
        </w:rPr>
        <w:t xml:space="preserve"> </w:t>
      </w:r>
      <w:r w:rsidR="00465223" w:rsidRPr="004B6354">
        <w:rPr>
          <w:rFonts w:ascii="Times New Roman" w:eastAsia="Times New Roman" w:hAnsi="Times New Roman" w:cs="Times New Roman"/>
          <w:i/>
          <w:sz w:val="20"/>
          <w:szCs w:val="20"/>
        </w:rPr>
        <w:t>et al</w:t>
      </w:r>
      <w:r w:rsidR="00465223" w:rsidRPr="004B6354">
        <w:rPr>
          <w:rFonts w:ascii="Times New Roman" w:eastAsia="Times New Roman" w:hAnsi="Times New Roman" w:cs="Times New Roman"/>
          <w:sz w:val="20"/>
          <w:szCs w:val="20"/>
        </w:rPr>
        <w:t>., 2015).</w:t>
      </w:r>
    </w:p>
    <w:p w:rsidR="00CA324D" w:rsidRPr="004B6354" w:rsidRDefault="00D476BD" w:rsidP="004B6354">
      <w:pPr>
        <w:pStyle w:val="ListParagraph"/>
        <w:numPr>
          <w:ilvl w:val="1"/>
          <w:numId w:val="6"/>
        </w:numPr>
        <w:snapToGrid w:val="0"/>
        <w:spacing w:after="0" w:line="240" w:lineRule="auto"/>
        <w:ind w:left="0" w:firstLine="0"/>
        <w:jc w:val="both"/>
        <w:rPr>
          <w:rFonts w:ascii="Times New Roman" w:eastAsiaTheme="majorEastAsia" w:hAnsi="Times New Roman" w:cs="Times New Roman"/>
          <w:b/>
          <w:i/>
          <w:sz w:val="20"/>
          <w:szCs w:val="20"/>
        </w:rPr>
      </w:pPr>
      <w:r w:rsidRPr="004B6354">
        <w:rPr>
          <w:rFonts w:ascii="Times New Roman" w:eastAsiaTheme="majorEastAsia" w:hAnsi="Times New Roman" w:cs="Times New Roman"/>
          <w:b/>
          <w:i/>
          <w:sz w:val="20"/>
          <w:szCs w:val="20"/>
        </w:rPr>
        <w:t>Euphorbia</w:t>
      </w:r>
      <w:bookmarkStart w:id="0" w:name="_GoBack"/>
      <w:bookmarkEnd w:id="0"/>
      <w:r w:rsidRPr="004B6354">
        <w:rPr>
          <w:rFonts w:ascii="Times New Roman" w:eastAsiaTheme="majorEastAsia" w:hAnsi="Times New Roman" w:cs="Times New Roman"/>
          <w:b/>
          <w:i/>
          <w:sz w:val="20"/>
          <w:szCs w:val="20"/>
        </w:rPr>
        <w:t xml:space="preserve"> </w:t>
      </w:r>
      <w:proofErr w:type="spellStart"/>
      <w:r w:rsidRPr="004B6354">
        <w:rPr>
          <w:rFonts w:ascii="Times New Roman" w:eastAsiaTheme="majorEastAsia" w:hAnsi="Times New Roman" w:cs="Times New Roman"/>
          <w:b/>
          <w:i/>
          <w:sz w:val="20"/>
          <w:szCs w:val="20"/>
        </w:rPr>
        <w:t>granulata</w:t>
      </w:r>
      <w:proofErr w:type="spellEnd"/>
    </w:p>
    <w:p w:rsidR="00CA324D" w:rsidRPr="004B6354" w:rsidRDefault="00CA324D" w:rsidP="004B6354">
      <w:pPr>
        <w:snapToGrid w:val="0"/>
        <w:spacing w:after="0" w:line="240" w:lineRule="auto"/>
        <w:ind w:firstLine="425"/>
        <w:jc w:val="both"/>
        <w:rPr>
          <w:rFonts w:ascii="Times New Roman" w:eastAsiaTheme="majorEastAsia" w:hAnsi="Times New Roman" w:cs="Times New Roman"/>
          <w:sz w:val="20"/>
          <w:szCs w:val="20"/>
        </w:rPr>
      </w:pPr>
      <w:r w:rsidRPr="004B6354">
        <w:rPr>
          <w:rFonts w:ascii="Times New Roman" w:eastAsiaTheme="majorEastAsia" w:hAnsi="Times New Roman" w:cs="Times New Roman"/>
          <w:sz w:val="20"/>
          <w:szCs w:val="20"/>
        </w:rPr>
        <w:t xml:space="preserve">It is variable densely growing to almost expose much-branched bowed low in nature annual or perennial herb. Its stem 20 cm long Petioles 0.5 mm long. Leaf-blades obviate-oblong in shape, 1-8 x 0.5-5 mm, apex are rounded or emarginated, rounded at the base cornerwise, slightly fleshy and thick in nature. Cynthia </w:t>
      </w:r>
      <w:proofErr w:type="spellStart"/>
      <w:r w:rsidRPr="004B6354">
        <w:rPr>
          <w:rFonts w:ascii="Times New Roman" w:eastAsiaTheme="majorEastAsia" w:hAnsi="Times New Roman" w:cs="Times New Roman"/>
          <w:sz w:val="20"/>
          <w:szCs w:val="20"/>
        </w:rPr>
        <w:t>axillary</w:t>
      </w:r>
      <w:proofErr w:type="spellEnd"/>
      <w:r w:rsidRPr="004B6354">
        <w:rPr>
          <w:rFonts w:ascii="Times New Roman" w:eastAsiaTheme="majorEastAsia" w:hAnsi="Times New Roman" w:cs="Times New Roman"/>
          <w:sz w:val="20"/>
          <w:szCs w:val="20"/>
        </w:rPr>
        <w:t xml:space="preserve"> is 0.5 mm long, solitary Glands transversely ovate and yellowish or </w:t>
      </w:r>
      <w:proofErr w:type="spellStart"/>
      <w:r w:rsidRPr="004B6354">
        <w:rPr>
          <w:rFonts w:ascii="Times New Roman" w:eastAsiaTheme="majorEastAsia" w:hAnsi="Times New Roman" w:cs="Times New Roman"/>
          <w:sz w:val="20"/>
          <w:szCs w:val="20"/>
        </w:rPr>
        <w:t>ochreous</w:t>
      </w:r>
      <w:proofErr w:type="spellEnd"/>
      <w:r w:rsidRPr="004B6354">
        <w:rPr>
          <w:rFonts w:ascii="Times New Roman" w:eastAsiaTheme="majorEastAsia" w:hAnsi="Times New Roman" w:cs="Times New Roman"/>
          <w:sz w:val="20"/>
          <w:szCs w:val="20"/>
        </w:rPr>
        <w:t xml:space="preserve"> in color, and sometimes it looks reddish, with unequal white or </w:t>
      </w:r>
      <w:r w:rsidRPr="004B6354">
        <w:rPr>
          <w:rFonts w:ascii="Times New Roman" w:eastAsiaTheme="majorEastAsia" w:hAnsi="Times New Roman" w:cs="Times New Roman"/>
          <w:sz w:val="20"/>
          <w:szCs w:val="20"/>
        </w:rPr>
        <w:lastRenderedPageBreak/>
        <w:t xml:space="preserve">pink color appendages. </w:t>
      </w:r>
      <w:proofErr w:type="spellStart"/>
      <w:r w:rsidRPr="004B6354">
        <w:rPr>
          <w:rFonts w:ascii="Times New Roman" w:eastAsiaTheme="majorEastAsia" w:hAnsi="Times New Roman" w:cs="Times New Roman"/>
          <w:sz w:val="20"/>
          <w:szCs w:val="20"/>
        </w:rPr>
        <w:t>Trigonous</w:t>
      </w:r>
      <w:proofErr w:type="spellEnd"/>
      <w:r w:rsidRPr="004B6354">
        <w:rPr>
          <w:rFonts w:ascii="Times New Roman" w:eastAsiaTheme="majorEastAsia" w:hAnsi="Times New Roman" w:cs="Times New Roman"/>
          <w:sz w:val="20"/>
          <w:szCs w:val="20"/>
        </w:rPr>
        <w:t xml:space="preserve"> fruits, keels </w:t>
      </w:r>
      <w:proofErr w:type="spellStart"/>
      <w:r w:rsidRPr="004B6354">
        <w:rPr>
          <w:rFonts w:ascii="Times New Roman" w:eastAsiaTheme="majorEastAsia" w:hAnsi="Times New Roman" w:cs="Times New Roman"/>
          <w:sz w:val="20"/>
          <w:szCs w:val="20"/>
        </w:rPr>
        <w:t>craniate</w:t>
      </w:r>
      <w:proofErr w:type="spellEnd"/>
      <w:r w:rsidRPr="004B6354">
        <w:rPr>
          <w:rFonts w:ascii="Times New Roman" w:eastAsiaTheme="majorEastAsia" w:hAnsi="Times New Roman" w:cs="Times New Roman"/>
          <w:sz w:val="20"/>
          <w:szCs w:val="20"/>
        </w:rPr>
        <w:t xml:space="preserve"> 1.1 </w:t>
      </w:r>
      <w:r w:rsidR="001D6891" w:rsidRPr="004B6354">
        <w:rPr>
          <w:rFonts w:ascii="Times New Roman" w:eastAsiaTheme="majorEastAsia" w:hAnsi="Times New Roman" w:cs="Times New Roman"/>
          <w:sz w:val="20"/>
          <w:szCs w:val="20"/>
        </w:rPr>
        <w:t>×</w:t>
      </w:r>
      <w:r w:rsidRPr="004B6354">
        <w:rPr>
          <w:rFonts w:ascii="Times New Roman" w:eastAsiaTheme="majorEastAsia" w:hAnsi="Times New Roman" w:cs="Times New Roman"/>
          <w:sz w:val="20"/>
          <w:szCs w:val="20"/>
        </w:rPr>
        <w:t xml:space="preserve"> 1.1 mm, smooth, having simple hairs. Seeds are ovoid-cylindrical, quadrangular in shape and 0.8 x 0.4 mm, having color pinkish grey</w:t>
      </w:r>
      <w:r w:rsidR="0075754B" w:rsidRPr="004B6354">
        <w:rPr>
          <w:rFonts w:ascii="Times New Roman" w:eastAsiaTheme="majorEastAsia" w:hAnsi="Times New Roman" w:cs="Times New Roman"/>
          <w:sz w:val="20"/>
          <w:szCs w:val="20"/>
        </w:rPr>
        <w:t xml:space="preserve"> (</w:t>
      </w:r>
      <w:proofErr w:type="spellStart"/>
      <w:r w:rsidR="0075754B" w:rsidRPr="004B6354">
        <w:rPr>
          <w:rFonts w:ascii="Times New Roman" w:eastAsiaTheme="majorEastAsia" w:hAnsi="Times New Roman" w:cs="Times New Roman"/>
          <w:sz w:val="20"/>
          <w:szCs w:val="20"/>
        </w:rPr>
        <w:t>Tona</w:t>
      </w:r>
      <w:proofErr w:type="spellEnd"/>
      <w:r w:rsidR="0075754B" w:rsidRPr="004B6354">
        <w:rPr>
          <w:rFonts w:ascii="Times New Roman" w:eastAsiaTheme="majorEastAsia" w:hAnsi="Times New Roman" w:cs="Times New Roman"/>
          <w:sz w:val="20"/>
          <w:szCs w:val="20"/>
        </w:rPr>
        <w:t xml:space="preserve"> </w:t>
      </w:r>
      <w:r w:rsidR="0075754B" w:rsidRPr="004B6354">
        <w:rPr>
          <w:rFonts w:ascii="Times New Roman" w:eastAsiaTheme="majorEastAsia" w:hAnsi="Times New Roman" w:cs="Times New Roman"/>
          <w:i/>
          <w:sz w:val="20"/>
          <w:szCs w:val="20"/>
        </w:rPr>
        <w:t>et al.</w:t>
      </w:r>
      <w:r w:rsidR="0075754B" w:rsidRPr="004B6354">
        <w:rPr>
          <w:rFonts w:ascii="Times New Roman" w:eastAsiaTheme="majorEastAsia" w:hAnsi="Times New Roman" w:cs="Times New Roman"/>
          <w:sz w:val="20"/>
          <w:szCs w:val="20"/>
        </w:rPr>
        <w:t>, 2004; Kumar</w:t>
      </w:r>
      <w:r w:rsidR="0075754B" w:rsidRPr="004B6354">
        <w:rPr>
          <w:rFonts w:ascii="Times New Roman" w:eastAsiaTheme="majorEastAsia" w:hAnsi="Times New Roman" w:cs="Times New Roman"/>
          <w:i/>
          <w:sz w:val="20"/>
          <w:szCs w:val="20"/>
        </w:rPr>
        <w:t xml:space="preserve"> et al.</w:t>
      </w:r>
      <w:r w:rsidR="0075754B" w:rsidRPr="004B6354">
        <w:rPr>
          <w:rFonts w:ascii="Times New Roman" w:eastAsiaTheme="majorEastAsia" w:hAnsi="Times New Roman" w:cs="Times New Roman"/>
          <w:sz w:val="20"/>
          <w:szCs w:val="20"/>
        </w:rPr>
        <w:t>, 2010)</w:t>
      </w:r>
      <w:r w:rsidRPr="004B6354">
        <w:rPr>
          <w:rFonts w:ascii="Times New Roman" w:eastAsiaTheme="majorEastAsia" w:hAnsi="Times New Roman" w:cs="Times New Roman"/>
          <w:sz w:val="20"/>
          <w:szCs w:val="20"/>
        </w:rPr>
        <w:t>.</w:t>
      </w:r>
    </w:p>
    <w:p w:rsidR="00CA324D" w:rsidRPr="004B6354" w:rsidRDefault="00D476BD" w:rsidP="004B6354">
      <w:pPr>
        <w:pStyle w:val="ListParagraph"/>
        <w:numPr>
          <w:ilvl w:val="1"/>
          <w:numId w:val="6"/>
        </w:numPr>
        <w:snapToGrid w:val="0"/>
        <w:spacing w:after="0" w:line="240" w:lineRule="auto"/>
        <w:ind w:left="0" w:firstLine="0"/>
        <w:jc w:val="both"/>
        <w:rPr>
          <w:rFonts w:ascii="Times New Roman" w:eastAsiaTheme="majorEastAsia" w:hAnsi="Times New Roman" w:cs="Times New Roman"/>
          <w:b/>
          <w:i/>
          <w:sz w:val="20"/>
          <w:szCs w:val="20"/>
        </w:rPr>
      </w:pPr>
      <w:r w:rsidRPr="004B6354">
        <w:rPr>
          <w:rFonts w:ascii="Times New Roman" w:eastAsiaTheme="majorEastAsia" w:hAnsi="Times New Roman" w:cs="Times New Roman"/>
          <w:b/>
          <w:i/>
          <w:sz w:val="20"/>
          <w:szCs w:val="20"/>
        </w:rPr>
        <w:t xml:space="preserve">Euphorbia </w:t>
      </w:r>
      <w:proofErr w:type="spellStart"/>
      <w:r w:rsidRPr="004B6354">
        <w:rPr>
          <w:rFonts w:ascii="Times New Roman" w:eastAsiaTheme="majorEastAsia" w:hAnsi="Times New Roman" w:cs="Times New Roman"/>
          <w:b/>
          <w:i/>
          <w:sz w:val="20"/>
          <w:szCs w:val="20"/>
        </w:rPr>
        <w:t>hirta</w:t>
      </w:r>
      <w:proofErr w:type="spellEnd"/>
    </w:p>
    <w:p w:rsidR="00CA324D" w:rsidRPr="004B6354" w:rsidRDefault="00CA324D" w:rsidP="004B6354">
      <w:pPr>
        <w:snapToGrid w:val="0"/>
        <w:spacing w:after="0" w:line="240" w:lineRule="auto"/>
        <w:ind w:firstLine="425"/>
        <w:jc w:val="both"/>
        <w:rPr>
          <w:rFonts w:ascii="Times New Roman" w:eastAsiaTheme="majorEastAsia" w:hAnsi="Times New Roman" w:cs="Times New Roman"/>
          <w:sz w:val="20"/>
          <w:szCs w:val="20"/>
        </w:rPr>
      </w:pPr>
      <w:r w:rsidRPr="004B6354">
        <w:rPr>
          <w:rFonts w:ascii="Times New Roman" w:eastAsiaTheme="majorEastAsia" w:hAnsi="Times New Roman" w:cs="Times New Roman"/>
          <w:sz w:val="20"/>
          <w:szCs w:val="20"/>
        </w:rPr>
        <w:t xml:space="preserve">It is a tropical weed, probably native to India. It grows on open grasslands pathways and on roadsides having hairs on it. At its growing areas it is used as medicinal plant widely. It is annual herb, erect or prostrate in nature and can grow up to 60cm long. It has a long, solid and hairy stem which produced latex in large quantity. Stipules are present in it. Its leaves are elliptical in shape, simple and hairy and dented margins. Leaves arranged in opposite pairs on the stem. The flowers are present in </w:t>
      </w:r>
      <w:proofErr w:type="spellStart"/>
      <w:r w:rsidRPr="004B6354">
        <w:rPr>
          <w:rFonts w:ascii="Times New Roman" w:eastAsiaTheme="majorEastAsia" w:hAnsi="Times New Roman" w:cs="Times New Roman"/>
          <w:sz w:val="20"/>
          <w:szCs w:val="20"/>
        </w:rPr>
        <w:t>axillary</w:t>
      </w:r>
      <w:proofErr w:type="spellEnd"/>
      <w:r w:rsidRPr="004B6354">
        <w:rPr>
          <w:rFonts w:ascii="Times New Roman" w:eastAsiaTheme="majorEastAsia" w:hAnsi="Times New Roman" w:cs="Times New Roman"/>
          <w:sz w:val="20"/>
          <w:szCs w:val="20"/>
        </w:rPr>
        <w:t xml:space="preserve"> cymes at each leaf node and unisexual. Generally on a stalk they lack of petals. Its fruit is capsule shaped having three valves. They produce tiny, four-sided seeds of red color, and oblong in shape. It has taproot of white or brown color</w:t>
      </w:r>
      <w:r w:rsidR="00244E06" w:rsidRPr="004B6354">
        <w:rPr>
          <w:rFonts w:ascii="Times New Roman" w:eastAsiaTheme="majorEastAsia" w:hAnsi="Times New Roman" w:cs="Times New Roman"/>
          <w:sz w:val="20"/>
          <w:szCs w:val="20"/>
        </w:rPr>
        <w:t xml:space="preserve"> (</w:t>
      </w:r>
      <w:proofErr w:type="spellStart"/>
      <w:r w:rsidR="004A0D9C" w:rsidRPr="004B6354">
        <w:rPr>
          <w:rFonts w:ascii="Times New Roman" w:hAnsi="Times New Roman" w:cs="Times New Roman"/>
          <w:color w:val="252525"/>
          <w:sz w:val="20"/>
          <w:szCs w:val="20"/>
          <w:shd w:val="clear" w:color="auto" w:fill="FFFFFF"/>
        </w:rPr>
        <w:t>Sudhakar</w:t>
      </w:r>
      <w:proofErr w:type="spellEnd"/>
      <w:r w:rsidR="004A0D9C" w:rsidRPr="004B6354">
        <w:rPr>
          <w:rFonts w:ascii="Times New Roman" w:hAnsi="Times New Roman" w:cs="Times New Roman"/>
          <w:color w:val="252525"/>
          <w:sz w:val="20"/>
          <w:szCs w:val="20"/>
          <w:shd w:val="clear" w:color="auto" w:fill="FFFFFF"/>
        </w:rPr>
        <w:t xml:space="preserve"> </w:t>
      </w:r>
      <w:r w:rsidR="004A0D9C" w:rsidRPr="004B6354">
        <w:rPr>
          <w:rFonts w:ascii="Times New Roman" w:hAnsi="Times New Roman" w:cs="Times New Roman"/>
          <w:i/>
          <w:color w:val="252525"/>
          <w:sz w:val="20"/>
          <w:szCs w:val="20"/>
          <w:shd w:val="clear" w:color="auto" w:fill="FFFFFF"/>
        </w:rPr>
        <w:t>et al</w:t>
      </w:r>
      <w:r w:rsidR="004A0D9C" w:rsidRPr="004B6354">
        <w:rPr>
          <w:rFonts w:ascii="Times New Roman" w:hAnsi="Times New Roman" w:cs="Times New Roman"/>
          <w:color w:val="252525"/>
          <w:sz w:val="20"/>
          <w:szCs w:val="20"/>
          <w:shd w:val="clear" w:color="auto" w:fill="FFFFFF"/>
        </w:rPr>
        <w:t>.2006;</w:t>
      </w:r>
      <w:r w:rsidR="004A0D9C" w:rsidRPr="004B6354">
        <w:rPr>
          <w:rFonts w:ascii="Times New Roman" w:eastAsiaTheme="majorEastAsia" w:hAnsi="Times New Roman" w:cs="Times New Roman"/>
          <w:sz w:val="20"/>
          <w:szCs w:val="20"/>
        </w:rPr>
        <w:t xml:space="preserve"> Kumar</w:t>
      </w:r>
      <w:r w:rsidR="004A0D9C" w:rsidRPr="004B6354">
        <w:rPr>
          <w:rFonts w:ascii="Times New Roman" w:eastAsiaTheme="majorEastAsia" w:hAnsi="Times New Roman" w:cs="Times New Roman"/>
          <w:i/>
          <w:sz w:val="20"/>
          <w:szCs w:val="20"/>
        </w:rPr>
        <w:t xml:space="preserve"> et al.</w:t>
      </w:r>
      <w:r w:rsidR="004A0D9C" w:rsidRPr="004B6354">
        <w:rPr>
          <w:rFonts w:ascii="Times New Roman" w:eastAsiaTheme="majorEastAsia" w:hAnsi="Times New Roman" w:cs="Times New Roman"/>
          <w:sz w:val="20"/>
          <w:szCs w:val="20"/>
        </w:rPr>
        <w:t>, 2010)</w:t>
      </w:r>
      <w:r w:rsidRPr="004B6354">
        <w:rPr>
          <w:rFonts w:ascii="Times New Roman" w:eastAsiaTheme="majorEastAsia" w:hAnsi="Times New Roman" w:cs="Times New Roman"/>
          <w:sz w:val="20"/>
          <w:szCs w:val="20"/>
        </w:rPr>
        <w:t>.</w:t>
      </w:r>
    </w:p>
    <w:p w:rsidR="00CA324D" w:rsidRPr="004B6354" w:rsidRDefault="00D476BD" w:rsidP="004B6354">
      <w:pPr>
        <w:pStyle w:val="ListParagraph"/>
        <w:numPr>
          <w:ilvl w:val="1"/>
          <w:numId w:val="6"/>
        </w:numPr>
        <w:snapToGrid w:val="0"/>
        <w:spacing w:after="0" w:line="240" w:lineRule="auto"/>
        <w:ind w:left="0" w:firstLine="0"/>
        <w:jc w:val="both"/>
        <w:rPr>
          <w:rFonts w:ascii="Times New Roman" w:eastAsiaTheme="majorEastAsia" w:hAnsi="Times New Roman" w:cs="Times New Roman"/>
          <w:b/>
          <w:i/>
          <w:sz w:val="20"/>
          <w:szCs w:val="20"/>
        </w:rPr>
      </w:pPr>
      <w:proofErr w:type="spellStart"/>
      <w:r w:rsidRPr="004B6354">
        <w:rPr>
          <w:rFonts w:ascii="Times New Roman" w:eastAsiaTheme="majorEastAsia" w:hAnsi="Times New Roman" w:cs="Times New Roman"/>
          <w:b/>
          <w:i/>
          <w:sz w:val="20"/>
          <w:szCs w:val="20"/>
        </w:rPr>
        <w:t>Fumaria</w:t>
      </w:r>
      <w:proofErr w:type="spellEnd"/>
      <w:r w:rsidRPr="004B6354">
        <w:rPr>
          <w:rFonts w:ascii="Times New Roman" w:eastAsiaTheme="majorEastAsia" w:hAnsi="Times New Roman" w:cs="Times New Roman"/>
          <w:b/>
          <w:i/>
          <w:sz w:val="20"/>
          <w:szCs w:val="20"/>
        </w:rPr>
        <w:t xml:space="preserve"> </w:t>
      </w:r>
      <w:proofErr w:type="spellStart"/>
      <w:r w:rsidRPr="004B6354">
        <w:rPr>
          <w:rFonts w:ascii="Times New Roman" w:eastAsiaTheme="majorEastAsia" w:hAnsi="Times New Roman" w:cs="Times New Roman"/>
          <w:b/>
          <w:i/>
          <w:sz w:val="20"/>
          <w:szCs w:val="20"/>
        </w:rPr>
        <w:t>indica</w:t>
      </w:r>
      <w:proofErr w:type="spellEnd"/>
    </w:p>
    <w:p w:rsidR="00CA324D" w:rsidRPr="004B6354" w:rsidRDefault="00CA324D" w:rsidP="004B6354">
      <w:pPr>
        <w:snapToGrid w:val="0"/>
        <w:spacing w:after="0" w:line="240" w:lineRule="auto"/>
        <w:ind w:firstLine="425"/>
        <w:jc w:val="both"/>
        <w:rPr>
          <w:rFonts w:ascii="Times New Roman" w:eastAsiaTheme="majorEastAsia" w:hAnsi="Times New Roman" w:cs="Times New Roman"/>
          <w:sz w:val="20"/>
          <w:szCs w:val="20"/>
        </w:rPr>
      </w:pPr>
      <w:r w:rsidRPr="004B6354">
        <w:rPr>
          <w:rFonts w:ascii="Times New Roman" w:eastAsiaTheme="majorEastAsia" w:hAnsi="Times New Roman" w:cs="Times New Roman"/>
          <w:sz w:val="20"/>
          <w:szCs w:val="20"/>
        </w:rPr>
        <w:t xml:space="preserve">Indian Fumitory is a elegant much-branched herb. It is annual herb having clusters of tiny flowers of pale-pinkish to whitish color, each 5-6 mm long. Sepals are insignificant. Upper petal has small, partially down-curved sac-like spur. Flower-stalks are </w:t>
      </w:r>
      <w:r w:rsidRPr="004B6354">
        <w:rPr>
          <w:rFonts w:ascii="Times New Roman" w:eastAsiaTheme="majorEastAsia" w:hAnsi="Times New Roman" w:cs="Times New Roman"/>
          <w:sz w:val="20"/>
          <w:szCs w:val="20"/>
        </w:rPr>
        <w:lastRenderedPageBreak/>
        <w:t>shorter than the lace shaped bracts and erect. Leaves are cut for 2-3 times into cramped acuminate segments of about 1 mm broad. Stems are leafy, 5-30 cm long in size. Fruits are round and of about 2 mm. it is found all over the Himalayas, up to elevation of 2400 m. It is at flowering in April-May</w:t>
      </w:r>
      <w:r w:rsidR="005B4C3B" w:rsidRPr="004B6354">
        <w:rPr>
          <w:rFonts w:ascii="Times New Roman" w:eastAsiaTheme="majorEastAsia" w:hAnsi="Times New Roman" w:cs="Times New Roman"/>
          <w:sz w:val="20"/>
          <w:szCs w:val="20"/>
        </w:rPr>
        <w:t xml:space="preserve"> (</w:t>
      </w:r>
      <w:proofErr w:type="spellStart"/>
      <w:r w:rsidR="005B4C3B" w:rsidRPr="004B6354">
        <w:rPr>
          <w:rFonts w:ascii="Times New Roman" w:hAnsi="Times New Roman" w:cs="Times New Roman"/>
          <w:color w:val="252525"/>
          <w:sz w:val="20"/>
          <w:szCs w:val="20"/>
          <w:shd w:val="clear" w:color="auto" w:fill="FFFFFF"/>
        </w:rPr>
        <w:t>Pandey</w:t>
      </w:r>
      <w:proofErr w:type="spellEnd"/>
      <w:r w:rsidR="005B4C3B" w:rsidRPr="004B6354">
        <w:rPr>
          <w:rFonts w:ascii="Times New Roman" w:hAnsi="Times New Roman" w:cs="Times New Roman"/>
          <w:color w:val="252525"/>
          <w:sz w:val="20"/>
          <w:szCs w:val="20"/>
          <w:shd w:val="clear" w:color="auto" w:fill="FFFFFF"/>
        </w:rPr>
        <w:t xml:space="preserve"> </w:t>
      </w:r>
      <w:r w:rsidR="005B4C3B" w:rsidRPr="004B6354">
        <w:rPr>
          <w:rFonts w:ascii="Times New Roman" w:hAnsi="Times New Roman" w:cs="Times New Roman"/>
          <w:i/>
          <w:color w:val="252525"/>
          <w:sz w:val="20"/>
          <w:szCs w:val="20"/>
          <w:shd w:val="clear" w:color="auto" w:fill="FFFFFF"/>
        </w:rPr>
        <w:t>et al</w:t>
      </w:r>
      <w:r w:rsidR="005B4C3B" w:rsidRPr="004B6354">
        <w:rPr>
          <w:rFonts w:ascii="Times New Roman" w:hAnsi="Times New Roman" w:cs="Times New Roman"/>
          <w:color w:val="252525"/>
          <w:sz w:val="20"/>
          <w:szCs w:val="20"/>
          <w:shd w:val="clear" w:color="auto" w:fill="FFFFFF"/>
        </w:rPr>
        <w:t xml:space="preserve">., 2008; </w:t>
      </w:r>
      <w:proofErr w:type="spellStart"/>
      <w:r w:rsidR="005B4C3B" w:rsidRPr="004B6354">
        <w:rPr>
          <w:rFonts w:ascii="Times New Roman" w:hAnsi="Times New Roman" w:cs="Times New Roman"/>
          <w:color w:val="252525"/>
          <w:sz w:val="20"/>
          <w:szCs w:val="20"/>
          <w:shd w:val="clear" w:color="auto" w:fill="FFFFFF"/>
        </w:rPr>
        <w:t>Rao</w:t>
      </w:r>
      <w:proofErr w:type="spellEnd"/>
      <w:r w:rsidR="005B4C3B" w:rsidRPr="004B6354">
        <w:rPr>
          <w:rFonts w:ascii="Times New Roman" w:hAnsi="Times New Roman" w:cs="Times New Roman"/>
          <w:color w:val="252525"/>
          <w:sz w:val="20"/>
          <w:szCs w:val="20"/>
          <w:shd w:val="clear" w:color="auto" w:fill="FFFFFF"/>
        </w:rPr>
        <w:t xml:space="preserve"> </w:t>
      </w:r>
      <w:r w:rsidR="005B4C3B" w:rsidRPr="004B6354">
        <w:rPr>
          <w:rFonts w:ascii="Times New Roman" w:hAnsi="Times New Roman" w:cs="Times New Roman"/>
          <w:i/>
          <w:color w:val="252525"/>
          <w:sz w:val="20"/>
          <w:szCs w:val="20"/>
          <w:shd w:val="clear" w:color="auto" w:fill="FFFFFF"/>
        </w:rPr>
        <w:t>et al</w:t>
      </w:r>
      <w:r w:rsidR="005B4C3B" w:rsidRPr="004B6354">
        <w:rPr>
          <w:rFonts w:ascii="Times New Roman" w:hAnsi="Times New Roman" w:cs="Times New Roman"/>
          <w:color w:val="252525"/>
          <w:sz w:val="20"/>
          <w:szCs w:val="20"/>
          <w:shd w:val="clear" w:color="auto" w:fill="FFFFFF"/>
        </w:rPr>
        <w:t>., 2007)</w:t>
      </w:r>
      <w:r w:rsidRPr="004B6354">
        <w:rPr>
          <w:rFonts w:ascii="Times New Roman" w:eastAsiaTheme="majorEastAsia" w:hAnsi="Times New Roman" w:cs="Times New Roman"/>
          <w:sz w:val="20"/>
          <w:szCs w:val="20"/>
        </w:rPr>
        <w:t>.</w:t>
      </w:r>
    </w:p>
    <w:p w:rsidR="00CA324D" w:rsidRPr="004B6354" w:rsidRDefault="00D476BD" w:rsidP="004B6354">
      <w:pPr>
        <w:pStyle w:val="ListParagraph"/>
        <w:numPr>
          <w:ilvl w:val="1"/>
          <w:numId w:val="6"/>
        </w:numPr>
        <w:snapToGrid w:val="0"/>
        <w:spacing w:after="0" w:line="240" w:lineRule="auto"/>
        <w:ind w:left="0" w:firstLine="0"/>
        <w:jc w:val="both"/>
        <w:rPr>
          <w:rFonts w:ascii="Times New Roman" w:eastAsiaTheme="majorEastAsia" w:hAnsi="Times New Roman" w:cs="Times New Roman"/>
          <w:b/>
          <w:i/>
          <w:sz w:val="20"/>
          <w:szCs w:val="20"/>
        </w:rPr>
      </w:pPr>
      <w:proofErr w:type="spellStart"/>
      <w:r w:rsidRPr="004B6354">
        <w:rPr>
          <w:rFonts w:ascii="Times New Roman" w:eastAsiaTheme="majorEastAsia" w:hAnsi="Times New Roman" w:cs="Times New Roman"/>
          <w:b/>
          <w:i/>
          <w:sz w:val="20"/>
          <w:szCs w:val="20"/>
        </w:rPr>
        <w:t>Parthenium</w:t>
      </w:r>
      <w:proofErr w:type="spellEnd"/>
      <w:r w:rsidRPr="004B6354">
        <w:rPr>
          <w:rFonts w:ascii="Times New Roman" w:eastAsiaTheme="majorEastAsia" w:hAnsi="Times New Roman" w:cs="Times New Roman"/>
          <w:b/>
          <w:i/>
          <w:sz w:val="20"/>
          <w:szCs w:val="20"/>
        </w:rPr>
        <w:t xml:space="preserve"> </w:t>
      </w:r>
      <w:proofErr w:type="spellStart"/>
      <w:r w:rsidRPr="004B6354">
        <w:rPr>
          <w:rFonts w:ascii="Times New Roman" w:eastAsiaTheme="majorEastAsia" w:hAnsi="Times New Roman" w:cs="Times New Roman"/>
          <w:b/>
          <w:i/>
          <w:sz w:val="20"/>
          <w:szCs w:val="20"/>
        </w:rPr>
        <w:t>hysterophorus</w:t>
      </w:r>
      <w:proofErr w:type="spellEnd"/>
    </w:p>
    <w:p w:rsidR="00CA324D" w:rsidRDefault="00CA324D" w:rsidP="004B6354">
      <w:pPr>
        <w:snapToGrid w:val="0"/>
        <w:spacing w:after="0" w:line="240" w:lineRule="auto"/>
        <w:ind w:firstLine="425"/>
        <w:jc w:val="both"/>
        <w:rPr>
          <w:rFonts w:ascii="Times New Roman" w:eastAsiaTheme="majorEastAsia" w:hAnsi="Times New Roman" w:cs="Times New Roman"/>
          <w:sz w:val="20"/>
          <w:szCs w:val="20"/>
          <w:lang w:eastAsia="zh-CN"/>
        </w:rPr>
      </w:pPr>
      <w:r w:rsidRPr="004B6354">
        <w:rPr>
          <w:rFonts w:ascii="Times New Roman" w:eastAsiaTheme="majorEastAsia" w:hAnsi="Times New Roman" w:cs="Times New Roman"/>
          <w:sz w:val="20"/>
          <w:szCs w:val="20"/>
        </w:rPr>
        <w:t xml:space="preserve">It is a </w:t>
      </w:r>
      <w:hyperlink r:id="rId12" w:tooltip="Flowering plant" w:history="1">
        <w:r w:rsidRPr="004B6354">
          <w:rPr>
            <w:rStyle w:val="Hyperlink"/>
            <w:rFonts w:ascii="Times New Roman" w:eastAsiaTheme="majorEastAsia" w:hAnsi="Times New Roman" w:cs="Times New Roman"/>
            <w:color w:val="auto"/>
            <w:sz w:val="20"/>
            <w:szCs w:val="20"/>
            <w:u w:val="none"/>
          </w:rPr>
          <w:t>flowering plant</w:t>
        </w:r>
      </w:hyperlink>
      <w:r w:rsidRPr="004B6354">
        <w:rPr>
          <w:rFonts w:ascii="Times New Roman" w:eastAsiaTheme="majorEastAsia" w:hAnsi="Times New Roman" w:cs="Times New Roman"/>
          <w:sz w:val="20"/>
          <w:szCs w:val="20"/>
        </w:rPr>
        <w:t> species in the aster family,</w:t>
      </w:r>
      <w:r w:rsidR="008F7357">
        <w:rPr>
          <w:rFonts w:ascii="Times New Roman" w:eastAsiaTheme="majorEastAsia" w:hAnsi="Times New Roman" w:cs="Times New Roman"/>
          <w:sz w:val="20"/>
          <w:szCs w:val="20"/>
        </w:rPr>
        <w:t xml:space="preserve"> </w:t>
      </w:r>
      <w:hyperlink r:id="rId13" w:tooltip="Asteraceae" w:history="1">
        <w:proofErr w:type="spellStart"/>
        <w:r w:rsidRPr="004B6354">
          <w:rPr>
            <w:rStyle w:val="Hyperlink"/>
            <w:rFonts w:ascii="Times New Roman" w:eastAsiaTheme="majorEastAsia" w:hAnsi="Times New Roman" w:cs="Times New Roman"/>
            <w:color w:val="auto"/>
            <w:sz w:val="20"/>
            <w:szCs w:val="20"/>
            <w:u w:val="none"/>
          </w:rPr>
          <w:t>Asteraceae</w:t>
        </w:r>
        <w:proofErr w:type="spellEnd"/>
      </w:hyperlink>
      <w:r w:rsidRPr="004B6354">
        <w:rPr>
          <w:rFonts w:ascii="Times New Roman" w:eastAsiaTheme="majorEastAsia" w:hAnsi="Times New Roman" w:cs="Times New Roman"/>
          <w:sz w:val="20"/>
          <w:szCs w:val="20"/>
        </w:rPr>
        <w:t>. It is native to the </w:t>
      </w:r>
      <w:hyperlink r:id="rId14" w:tooltip="Americas" w:history="1">
        <w:r w:rsidRPr="004B6354">
          <w:rPr>
            <w:rStyle w:val="Hyperlink"/>
            <w:rFonts w:ascii="Times New Roman" w:eastAsiaTheme="majorEastAsia" w:hAnsi="Times New Roman" w:cs="Times New Roman"/>
            <w:color w:val="auto"/>
            <w:sz w:val="20"/>
            <w:szCs w:val="20"/>
            <w:u w:val="none"/>
          </w:rPr>
          <w:t>American</w:t>
        </w:r>
      </w:hyperlink>
      <w:r w:rsidRPr="004B6354">
        <w:rPr>
          <w:rFonts w:ascii="Times New Roman" w:eastAsiaTheme="majorEastAsia" w:hAnsi="Times New Roman" w:cs="Times New Roman"/>
          <w:sz w:val="20"/>
          <w:szCs w:val="20"/>
        </w:rPr>
        <w:t> </w:t>
      </w:r>
      <w:hyperlink r:id="rId15" w:tooltip="Neotropic ecozone" w:history="1">
        <w:r w:rsidRPr="004B6354">
          <w:rPr>
            <w:rStyle w:val="Hyperlink"/>
            <w:rFonts w:ascii="Times New Roman" w:eastAsiaTheme="majorEastAsia" w:hAnsi="Times New Roman" w:cs="Times New Roman"/>
            <w:color w:val="auto"/>
            <w:sz w:val="20"/>
            <w:szCs w:val="20"/>
            <w:u w:val="none"/>
          </w:rPr>
          <w:t>tropics</w:t>
        </w:r>
      </w:hyperlink>
      <w:r w:rsidRPr="004B6354">
        <w:rPr>
          <w:rFonts w:ascii="Times New Roman" w:eastAsiaTheme="majorEastAsia" w:hAnsi="Times New Roman" w:cs="Times New Roman"/>
          <w:sz w:val="20"/>
          <w:szCs w:val="20"/>
        </w:rPr>
        <w:t xml:space="preserve">. Santa Maria Fever few and White top Weed include in its common names. </w:t>
      </w:r>
      <w:r w:rsidRPr="004B6354">
        <w:rPr>
          <w:rFonts w:ascii="Times New Roman" w:eastAsiaTheme="majorEastAsia" w:hAnsi="Times New Roman" w:cs="Times New Roman"/>
          <w:i/>
          <w:iCs/>
          <w:sz w:val="20"/>
          <w:szCs w:val="20"/>
        </w:rPr>
        <w:t xml:space="preserve">It </w:t>
      </w:r>
      <w:r w:rsidRPr="004B6354">
        <w:rPr>
          <w:rFonts w:ascii="Times New Roman" w:eastAsiaTheme="majorEastAsia" w:hAnsi="Times New Roman" w:cs="Times New Roman"/>
          <w:sz w:val="20"/>
          <w:szCs w:val="20"/>
        </w:rPr>
        <w:t xml:space="preserve">is a much-branched, </w:t>
      </w:r>
      <w:hyperlink r:id="rId16" w:anchor="annual" w:history="1">
        <w:r w:rsidRPr="004B6354">
          <w:rPr>
            <w:rStyle w:val="Hyperlink"/>
            <w:rFonts w:ascii="Times New Roman" w:eastAsiaTheme="majorEastAsia" w:hAnsi="Times New Roman" w:cs="Times New Roman"/>
            <w:color w:val="auto"/>
            <w:sz w:val="20"/>
            <w:szCs w:val="20"/>
            <w:u w:val="none"/>
          </w:rPr>
          <w:t>annual</w:t>
        </w:r>
      </w:hyperlink>
      <w:r w:rsidRPr="004B6354">
        <w:rPr>
          <w:rFonts w:ascii="Times New Roman" w:eastAsiaTheme="majorEastAsia" w:hAnsi="Times New Roman" w:cs="Times New Roman"/>
          <w:sz w:val="20"/>
          <w:szCs w:val="20"/>
        </w:rPr>
        <w:t>, upright growing </w:t>
      </w:r>
      <w:hyperlink r:id="rId17" w:anchor="herbaceous" w:history="1">
        <w:r w:rsidRPr="004B6354">
          <w:rPr>
            <w:rStyle w:val="Hyperlink"/>
            <w:rFonts w:ascii="Times New Roman" w:eastAsiaTheme="majorEastAsia" w:hAnsi="Times New Roman" w:cs="Times New Roman"/>
            <w:color w:val="auto"/>
            <w:sz w:val="20"/>
            <w:szCs w:val="20"/>
            <w:u w:val="none"/>
          </w:rPr>
          <w:t>herbaceous</w:t>
        </w:r>
      </w:hyperlink>
      <w:r w:rsidRPr="004B6354">
        <w:rPr>
          <w:rFonts w:ascii="Times New Roman" w:eastAsiaTheme="majorEastAsia" w:hAnsi="Times New Roman" w:cs="Times New Roman"/>
          <w:sz w:val="20"/>
          <w:szCs w:val="20"/>
        </w:rPr>
        <w:t> plant. It forms a</w:t>
      </w:r>
      <w:r w:rsidR="008F7357">
        <w:rPr>
          <w:rFonts w:ascii="Times New Roman" w:eastAsiaTheme="majorEastAsia" w:hAnsi="Times New Roman" w:cs="Times New Roman"/>
          <w:sz w:val="20"/>
          <w:szCs w:val="20"/>
        </w:rPr>
        <w:t xml:space="preserve"> </w:t>
      </w:r>
      <w:hyperlink r:id="rId18" w:anchor="basal" w:history="1">
        <w:r w:rsidRPr="004B6354">
          <w:rPr>
            <w:rStyle w:val="Hyperlink"/>
            <w:rFonts w:ascii="Times New Roman" w:eastAsiaTheme="majorEastAsia" w:hAnsi="Times New Roman" w:cs="Times New Roman"/>
            <w:color w:val="auto"/>
            <w:sz w:val="20"/>
            <w:szCs w:val="20"/>
            <w:u w:val="none"/>
          </w:rPr>
          <w:t>basal</w:t>
        </w:r>
      </w:hyperlink>
      <w:r w:rsidR="008F7357">
        <w:t xml:space="preserve"> </w:t>
      </w:r>
      <w:hyperlink r:id="rId19" w:anchor="rosette" w:history="1">
        <w:r w:rsidRPr="004B6354">
          <w:rPr>
            <w:rStyle w:val="Hyperlink"/>
            <w:rFonts w:ascii="Times New Roman" w:eastAsiaTheme="majorEastAsia" w:hAnsi="Times New Roman" w:cs="Times New Roman"/>
            <w:color w:val="auto"/>
            <w:sz w:val="20"/>
            <w:szCs w:val="20"/>
            <w:u w:val="none"/>
          </w:rPr>
          <w:t>rosette</w:t>
        </w:r>
      </w:hyperlink>
      <w:r w:rsidR="008F7357">
        <w:t xml:space="preserve"> </w:t>
      </w:r>
      <w:r w:rsidRPr="004B6354">
        <w:rPr>
          <w:rFonts w:ascii="Times New Roman" w:eastAsiaTheme="majorEastAsia" w:hAnsi="Times New Roman" w:cs="Times New Roman"/>
          <w:sz w:val="20"/>
          <w:szCs w:val="20"/>
        </w:rPr>
        <w:t xml:space="preserve">of leaves during the first stages of growth. It grows 0.5-1.5 m tall, but can hardly reach up to 2 m or more in height. Its Mature stems are greenish in color and longitudinally acclimatized, covered in small stiff hairs called as </w:t>
      </w:r>
      <w:hyperlink r:id="rId20" w:anchor="hirsute" w:history="1">
        <w:r w:rsidRPr="004B6354">
          <w:rPr>
            <w:rStyle w:val="Hyperlink"/>
            <w:rFonts w:ascii="Times New Roman" w:eastAsiaTheme="majorEastAsia" w:hAnsi="Times New Roman" w:cs="Times New Roman"/>
            <w:color w:val="auto"/>
            <w:sz w:val="20"/>
            <w:szCs w:val="20"/>
            <w:u w:val="none"/>
          </w:rPr>
          <w:t>hirsute</w:t>
        </w:r>
      </w:hyperlink>
      <w:r w:rsidRPr="004B6354">
        <w:rPr>
          <w:rFonts w:ascii="Times New Roman" w:eastAsiaTheme="majorEastAsia" w:hAnsi="Times New Roman" w:cs="Times New Roman"/>
          <w:sz w:val="20"/>
          <w:szCs w:val="20"/>
        </w:rPr>
        <w:t xml:space="preserve">, and at maturity it become much branched plant. The leaves are </w:t>
      </w:r>
      <w:hyperlink r:id="rId21" w:anchor="alternately arranged" w:history="1">
        <w:r w:rsidRPr="004B6354">
          <w:rPr>
            <w:rStyle w:val="Hyperlink"/>
            <w:rFonts w:ascii="Times New Roman" w:eastAsiaTheme="majorEastAsia" w:hAnsi="Times New Roman" w:cs="Times New Roman"/>
            <w:color w:val="auto"/>
            <w:sz w:val="20"/>
            <w:szCs w:val="20"/>
            <w:u w:val="none"/>
          </w:rPr>
          <w:t>alternately arranged</w:t>
        </w:r>
      </w:hyperlink>
      <w:r w:rsidR="008F7357">
        <w:t xml:space="preserve"> </w:t>
      </w:r>
      <w:r w:rsidRPr="004B6354">
        <w:rPr>
          <w:rFonts w:ascii="Times New Roman" w:eastAsiaTheme="majorEastAsia" w:hAnsi="Times New Roman" w:cs="Times New Roman"/>
          <w:sz w:val="20"/>
          <w:szCs w:val="20"/>
        </w:rPr>
        <w:t xml:space="preserve">and simple up to 2 cm long. The leaves grown at lower side are approximately large 3-30 cm long and 2-12 cm wide and are further divided. Upper Leaves on branches small in size and are less divided as the lower leaves. Various small flower-heads called </w:t>
      </w:r>
      <w:hyperlink r:id="rId22" w:anchor="capitula" w:history="1">
        <w:proofErr w:type="spellStart"/>
        <w:r w:rsidRPr="004B6354">
          <w:rPr>
            <w:rStyle w:val="Hyperlink"/>
            <w:rFonts w:ascii="Times New Roman" w:eastAsiaTheme="majorEastAsia" w:hAnsi="Times New Roman" w:cs="Times New Roman"/>
            <w:color w:val="auto"/>
            <w:sz w:val="20"/>
            <w:szCs w:val="20"/>
            <w:u w:val="none"/>
          </w:rPr>
          <w:t>capitula</w:t>
        </w:r>
        <w:proofErr w:type="spellEnd"/>
      </w:hyperlink>
      <w:r w:rsidRPr="004B6354">
        <w:rPr>
          <w:rFonts w:ascii="Times New Roman" w:eastAsiaTheme="majorEastAsia" w:hAnsi="Times New Roman" w:cs="Times New Roman"/>
          <w:sz w:val="20"/>
          <w:szCs w:val="20"/>
        </w:rPr>
        <w:t xml:space="preserve"> are present at the tips of the branches in cluster form. Each flower-</w:t>
      </w:r>
      <w:hyperlink r:id="rId23" w:anchor="head" w:history="1">
        <w:r w:rsidRPr="004B6354">
          <w:rPr>
            <w:rStyle w:val="Hyperlink"/>
            <w:rFonts w:ascii="Times New Roman" w:eastAsiaTheme="majorEastAsia" w:hAnsi="Times New Roman" w:cs="Times New Roman"/>
            <w:color w:val="auto"/>
            <w:sz w:val="20"/>
            <w:szCs w:val="20"/>
            <w:u w:val="none"/>
          </w:rPr>
          <w:t>head</w:t>
        </w:r>
      </w:hyperlink>
      <w:r w:rsidRPr="004B6354">
        <w:rPr>
          <w:rFonts w:ascii="Times New Roman" w:eastAsiaTheme="majorEastAsia" w:hAnsi="Times New Roman" w:cs="Times New Roman"/>
          <w:sz w:val="20"/>
          <w:szCs w:val="20"/>
        </w:rPr>
        <w:t xml:space="preserve"> is borne on a stalk 1-8 mm long, five tiny petals) 0.3-1 mm long and are f white or cream in color. It infests all disturbed land, along with farms pastures, and roadsides. Outbreaks have been of almost epidemic proportions in some areas that is affecting crop production, livestock and human health. It was firstly present as an adulterant in imported wheat. It can provoke allergies and is a common creator of pollen allergy</w:t>
      </w:r>
      <w:r w:rsidR="000A6746" w:rsidRPr="004B6354">
        <w:rPr>
          <w:rFonts w:ascii="Times New Roman" w:eastAsiaTheme="majorEastAsia" w:hAnsi="Times New Roman" w:cs="Times New Roman"/>
          <w:sz w:val="20"/>
          <w:szCs w:val="20"/>
        </w:rPr>
        <w:t xml:space="preserve"> (</w:t>
      </w:r>
      <w:proofErr w:type="spellStart"/>
      <w:r w:rsidR="000A6746" w:rsidRPr="004B6354">
        <w:rPr>
          <w:rFonts w:ascii="Times New Roman" w:eastAsiaTheme="majorEastAsia" w:hAnsi="Times New Roman" w:cs="Times New Roman"/>
          <w:sz w:val="20"/>
          <w:szCs w:val="20"/>
        </w:rPr>
        <w:t>Oudhia</w:t>
      </w:r>
      <w:proofErr w:type="spellEnd"/>
      <w:r w:rsidR="000A6746" w:rsidRPr="004B6354">
        <w:rPr>
          <w:rFonts w:ascii="Times New Roman" w:eastAsiaTheme="majorEastAsia" w:hAnsi="Times New Roman" w:cs="Times New Roman"/>
          <w:sz w:val="20"/>
          <w:szCs w:val="20"/>
        </w:rPr>
        <w:t xml:space="preserve">, 2000abc; </w:t>
      </w:r>
      <w:proofErr w:type="spellStart"/>
      <w:r w:rsidR="000A6746" w:rsidRPr="004B6354">
        <w:rPr>
          <w:rFonts w:ascii="Times New Roman" w:eastAsiaTheme="majorEastAsia" w:hAnsi="Times New Roman" w:cs="Times New Roman"/>
          <w:sz w:val="20"/>
          <w:szCs w:val="20"/>
        </w:rPr>
        <w:t>Oudhia</w:t>
      </w:r>
      <w:proofErr w:type="spellEnd"/>
      <w:r w:rsidR="000A6746" w:rsidRPr="004B6354">
        <w:rPr>
          <w:rFonts w:ascii="Times New Roman" w:eastAsiaTheme="majorEastAsia" w:hAnsi="Times New Roman" w:cs="Times New Roman"/>
          <w:sz w:val="20"/>
          <w:szCs w:val="20"/>
        </w:rPr>
        <w:t>, (2001)</w:t>
      </w:r>
      <w:r w:rsidRPr="004B6354">
        <w:rPr>
          <w:rFonts w:ascii="Times New Roman" w:eastAsiaTheme="majorEastAsia" w:hAnsi="Times New Roman" w:cs="Times New Roman"/>
          <w:sz w:val="20"/>
          <w:szCs w:val="20"/>
        </w:rPr>
        <w:t>.</w:t>
      </w:r>
    </w:p>
    <w:p w:rsidR="004B6354" w:rsidRPr="004B6354" w:rsidRDefault="004B6354" w:rsidP="004B6354">
      <w:pPr>
        <w:snapToGrid w:val="0"/>
        <w:spacing w:after="0" w:line="240" w:lineRule="auto"/>
        <w:ind w:firstLine="425"/>
        <w:jc w:val="both"/>
        <w:rPr>
          <w:rFonts w:ascii="Times New Roman" w:eastAsiaTheme="majorEastAsia" w:hAnsi="Times New Roman" w:cs="Times New Roman"/>
          <w:sz w:val="20"/>
          <w:szCs w:val="20"/>
          <w:lang w:eastAsia="zh-CN"/>
        </w:rPr>
      </w:pPr>
    </w:p>
    <w:p w:rsidR="00FA6B60" w:rsidRPr="004B6354" w:rsidRDefault="00FA6B60" w:rsidP="004B6354">
      <w:pPr>
        <w:pStyle w:val="NoSpacing"/>
        <w:numPr>
          <w:ilvl w:val="0"/>
          <w:numId w:val="6"/>
        </w:numPr>
        <w:snapToGrid w:val="0"/>
        <w:ind w:left="0" w:firstLine="0"/>
        <w:jc w:val="both"/>
        <w:rPr>
          <w:rFonts w:ascii="Times New Roman" w:eastAsia="Calibri" w:hAnsi="Times New Roman" w:cs="Times New Roman"/>
          <w:b/>
          <w:sz w:val="20"/>
          <w:szCs w:val="20"/>
        </w:rPr>
      </w:pPr>
      <w:r w:rsidRPr="004B6354">
        <w:rPr>
          <w:rFonts w:ascii="Times New Roman" w:eastAsia="Calibri" w:hAnsi="Times New Roman" w:cs="Times New Roman"/>
          <w:b/>
          <w:sz w:val="20"/>
          <w:szCs w:val="20"/>
        </w:rPr>
        <w:t>Materials and Methods</w:t>
      </w:r>
    </w:p>
    <w:p w:rsidR="00FA6B60" w:rsidRDefault="00FA6B60" w:rsidP="004B6354">
      <w:pPr>
        <w:pStyle w:val="NoSpacing"/>
        <w:snapToGrid w:val="0"/>
        <w:ind w:firstLine="425"/>
        <w:jc w:val="both"/>
        <w:rPr>
          <w:rFonts w:ascii="Times New Roman" w:hAnsi="Times New Roman" w:cs="Times New Roman"/>
          <w:sz w:val="20"/>
          <w:szCs w:val="20"/>
          <w:lang w:eastAsia="zh-CN"/>
        </w:rPr>
      </w:pPr>
      <w:r w:rsidRPr="004B6354">
        <w:rPr>
          <w:rFonts w:ascii="Times New Roman" w:eastAsia="Calibri" w:hAnsi="Times New Roman" w:cs="Times New Roman"/>
          <w:sz w:val="20"/>
          <w:szCs w:val="20"/>
        </w:rPr>
        <w:t xml:space="preserve">The present study was conducted at Centre of Excellence in Molecular Biology, University of the Punjab Lahore, Pakistan during March 2015. The of </w:t>
      </w:r>
      <w:r w:rsidR="003902E2" w:rsidRPr="004B6354">
        <w:rPr>
          <w:rFonts w:ascii="Times New Roman" w:hAnsi="Times New Roman" w:cs="Times New Roman"/>
          <w:bCs/>
          <w:i/>
          <w:iCs/>
          <w:sz w:val="20"/>
          <w:szCs w:val="20"/>
        </w:rPr>
        <w:t xml:space="preserve">Euphorbia </w:t>
      </w:r>
      <w:proofErr w:type="spellStart"/>
      <w:r w:rsidR="003902E2" w:rsidRPr="004B6354">
        <w:rPr>
          <w:rFonts w:ascii="Times New Roman" w:hAnsi="Times New Roman" w:cs="Times New Roman"/>
          <w:bCs/>
          <w:i/>
          <w:iCs/>
          <w:sz w:val="20"/>
          <w:szCs w:val="20"/>
        </w:rPr>
        <w:t>granulata</w:t>
      </w:r>
      <w:proofErr w:type="spellEnd"/>
      <w:r w:rsidR="003902E2" w:rsidRPr="004B6354">
        <w:rPr>
          <w:rFonts w:ascii="Times New Roman" w:hAnsi="Times New Roman" w:cs="Times New Roman"/>
          <w:bCs/>
          <w:i/>
          <w:iCs/>
          <w:sz w:val="20"/>
          <w:szCs w:val="20"/>
        </w:rPr>
        <w:t xml:space="preserve">, Euphorbia </w:t>
      </w:r>
      <w:proofErr w:type="spellStart"/>
      <w:r w:rsidR="003902E2" w:rsidRPr="004B6354">
        <w:rPr>
          <w:rFonts w:ascii="Times New Roman" w:hAnsi="Times New Roman" w:cs="Times New Roman"/>
          <w:bCs/>
          <w:i/>
          <w:iCs/>
          <w:sz w:val="20"/>
          <w:szCs w:val="20"/>
        </w:rPr>
        <w:t>hirta</w:t>
      </w:r>
      <w:proofErr w:type="spellEnd"/>
      <w:r w:rsidR="003902E2" w:rsidRPr="004B6354">
        <w:rPr>
          <w:rFonts w:ascii="Times New Roman" w:hAnsi="Times New Roman" w:cs="Times New Roman"/>
          <w:bCs/>
          <w:i/>
          <w:iCs/>
          <w:sz w:val="20"/>
          <w:szCs w:val="20"/>
        </w:rPr>
        <w:t xml:space="preserve">, </w:t>
      </w:r>
      <w:proofErr w:type="spellStart"/>
      <w:r w:rsidR="003902E2" w:rsidRPr="004B6354">
        <w:rPr>
          <w:rFonts w:ascii="Times New Roman" w:hAnsi="Times New Roman" w:cs="Times New Roman"/>
          <w:bCs/>
          <w:i/>
          <w:iCs/>
          <w:sz w:val="20"/>
          <w:szCs w:val="20"/>
        </w:rPr>
        <w:t>Fumaria</w:t>
      </w:r>
      <w:proofErr w:type="spellEnd"/>
      <w:r w:rsidR="003902E2" w:rsidRPr="004B6354">
        <w:rPr>
          <w:rFonts w:ascii="Times New Roman" w:hAnsi="Times New Roman" w:cs="Times New Roman"/>
          <w:bCs/>
          <w:i/>
          <w:iCs/>
          <w:sz w:val="20"/>
          <w:szCs w:val="20"/>
        </w:rPr>
        <w:t xml:space="preserve"> </w:t>
      </w:r>
      <w:proofErr w:type="spellStart"/>
      <w:r w:rsidR="003902E2" w:rsidRPr="004B6354">
        <w:rPr>
          <w:rFonts w:ascii="Times New Roman" w:hAnsi="Times New Roman" w:cs="Times New Roman"/>
          <w:bCs/>
          <w:i/>
          <w:iCs/>
          <w:sz w:val="20"/>
          <w:szCs w:val="20"/>
        </w:rPr>
        <w:t>indica</w:t>
      </w:r>
      <w:proofErr w:type="spellEnd"/>
      <w:r w:rsidR="003902E2" w:rsidRPr="004B6354">
        <w:rPr>
          <w:rFonts w:ascii="Times New Roman" w:hAnsi="Times New Roman" w:cs="Times New Roman"/>
          <w:bCs/>
          <w:i/>
          <w:iCs/>
          <w:sz w:val="20"/>
          <w:szCs w:val="20"/>
        </w:rPr>
        <w:t xml:space="preserve">, </w:t>
      </w:r>
      <w:proofErr w:type="spellStart"/>
      <w:r w:rsidR="003902E2" w:rsidRPr="004B6354">
        <w:rPr>
          <w:rFonts w:ascii="Times New Roman" w:hAnsi="Times New Roman" w:cs="Times New Roman"/>
          <w:bCs/>
          <w:i/>
          <w:iCs/>
          <w:sz w:val="20"/>
          <w:szCs w:val="20"/>
        </w:rPr>
        <w:t>Parthenium</w:t>
      </w:r>
      <w:proofErr w:type="spellEnd"/>
      <w:r w:rsidR="003902E2" w:rsidRPr="004B6354">
        <w:rPr>
          <w:rFonts w:ascii="Times New Roman" w:hAnsi="Times New Roman" w:cs="Times New Roman"/>
          <w:bCs/>
          <w:i/>
          <w:iCs/>
          <w:sz w:val="20"/>
          <w:szCs w:val="20"/>
        </w:rPr>
        <w:t xml:space="preserve"> </w:t>
      </w:r>
      <w:proofErr w:type="spellStart"/>
      <w:r w:rsidR="003902E2" w:rsidRPr="004B6354">
        <w:rPr>
          <w:rFonts w:ascii="Times New Roman" w:hAnsi="Times New Roman" w:cs="Times New Roman"/>
          <w:bCs/>
          <w:i/>
          <w:iCs/>
          <w:sz w:val="20"/>
          <w:szCs w:val="20"/>
        </w:rPr>
        <w:t>hysterophorus</w:t>
      </w:r>
      <w:proofErr w:type="spellEnd"/>
      <w:r w:rsidRPr="004B6354">
        <w:rPr>
          <w:rFonts w:ascii="Times New Roman" w:eastAsia="Times New Roman" w:hAnsi="Times New Roman" w:cs="Times New Roman"/>
          <w:sz w:val="20"/>
          <w:szCs w:val="20"/>
        </w:rPr>
        <w:t xml:space="preserve"> </w:t>
      </w:r>
      <w:r w:rsidRPr="004B6354">
        <w:rPr>
          <w:rFonts w:ascii="Times New Roman" w:eastAsia="Calibri" w:hAnsi="Times New Roman" w:cs="Times New Roman"/>
          <w:sz w:val="20"/>
          <w:szCs w:val="20"/>
        </w:rPr>
        <w:t xml:space="preserve">weeds was collected from 4 different locations </w:t>
      </w:r>
      <w:r w:rsidRPr="004B6354">
        <w:rPr>
          <w:rFonts w:ascii="Times New Roman" w:eastAsia="Calibri" w:hAnsi="Times New Roman" w:cs="Times New Roman"/>
          <w:i/>
          <w:sz w:val="20"/>
          <w:szCs w:val="20"/>
        </w:rPr>
        <w:t>viz</w:t>
      </w:r>
      <w:r w:rsidRPr="004B6354">
        <w:rPr>
          <w:rFonts w:ascii="Times New Roman" w:eastAsia="Calibri" w:hAnsi="Times New Roman" w:cs="Times New Roman"/>
          <w:sz w:val="20"/>
          <w:szCs w:val="20"/>
        </w:rPr>
        <w:t xml:space="preserve">. Centre of Excellence in Molecular Biology, University of the Punjab Lahore, Institute of Agricultural Sciences (IAGS), University of the Punjab Lahore, </w:t>
      </w:r>
      <w:proofErr w:type="spellStart"/>
      <w:r w:rsidRPr="004B6354">
        <w:rPr>
          <w:rFonts w:ascii="Times New Roman" w:eastAsia="Calibri" w:hAnsi="Times New Roman" w:cs="Times New Roman"/>
          <w:sz w:val="20"/>
          <w:szCs w:val="20"/>
        </w:rPr>
        <w:t>Hanjerwal</w:t>
      </w:r>
      <w:proofErr w:type="spellEnd"/>
      <w:r w:rsidRPr="004B6354">
        <w:rPr>
          <w:rFonts w:ascii="Times New Roman" w:eastAsia="Calibri" w:hAnsi="Times New Roman" w:cs="Times New Roman"/>
          <w:sz w:val="20"/>
          <w:szCs w:val="20"/>
        </w:rPr>
        <w:t xml:space="preserve"> colony near Centre of Excellence in Molecular Biology, University of the Punjab Lahore and Road side area of </w:t>
      </w:r>
      <w:proofErr w:type="spellStart"/>
      <w:r w:rsidRPr="004B6354">
        <w:rPr>
          <w:rFonts w:ascii="Times New Roman" w:eastAsia="Calibri" w:hAnsi="Times New Roman" w:cs="Times New Roman"/>
          <w:sz w:val="20"/>
          <w:szCs w:val="20"/>
        </w:rPr>
        <w:t>Ferozepur</w:t>
      </w:r>
      <w:proofErr w:type="spellEnd"/>
      <w:r w:rsidRPr="004B6354">
        <w:rPr>
          <w:rFonts w:ascii="Times New Roman" w:eastAsia="Calibri" w:hAnsi="Times New Roman" w:cs="Times New Roman"/>
          <w:sz w:val="20"/>
          <w:szCs w:val="20"/>
        </w:rPr>
        <w:t xml:space="preserve"> Road </w:t>
      </w:r>
      <w:proofErr w:type="spellStart"/>
      <w:r w:rsidRPr="004B6354">
        <w:rPr>
          <w:rFonts w:ascii="Times New Roman" w:eastAsia="Calibri" w:hAnsi="Times New Roman" w:cs="Times New Roman"/>
          <w:sz w:val="20"/>
          <w:szCs w:val="20"/>
        </w:rPr>
        <w:t>Kasur</w:t>
      </w:r>
      <w:proofErr w:type="spellEnd"/>
      <w:r w:rsidRPr="004B6354">
        <w:rPr>
          <w:rFonts w:ascii="Times New Roman" w:eastAsia="Calibri" w:hAnsi="Times New Roman" w:cs="Times New Roman"/>
          <w:sz w:val="20"/>
          <w:szCs w:val="20"/>
        </w:rPr>
        <w:t xml:space="preserve">. The data was recorded for fresh plant weight, fresh inflorescence weight, dry plant weight, dry inflorescence weight by using an electronic balance (OHAUS-GT4000, USA), total plant moisture percentage [(fresh plant weight – dry plant weight)/fresh plant weight*100], total inflorescence moisture percentage [(fresh inflorescence weight - dry inflorescence weight)/ fresh </w:t>
      </w:r>
      <w:r w:rsidRPr="004B6354">
        <w:rPr>
          <w:rFonts w:ascii="Times New Roman" w:eastAsia="Calibri" w:hAnsi="Times New Roman" w:cs="Times New Roman"/>
          <w:sz w:val="20"/>
          <w:szCs w:val="20"/>
        </w:rPr>
        <w:lastRenderedPageBreak/>
        <w:t xml:space="preserve">inflorescence weight*100] and number of plants per square meter area. The data was statistically analyzed by using analysis of variance technique (Steel </w:t>
      </w:r>
      <w:r w:rsidRPr="004B6354">
        <w:rPr>
          <w:rFonts w:ascii="Times New Roman" w:eastAsia="Calibri" w:hAnsi="Times New Roman" w:cs="Times New Roman"/>
          <w:i/>
          <w:sz w:val="20"/>
          <w:szCs w:val="20"/>
        </w:rPr>
        <w:t>et al</w:t>
      </w:r>
      <w:r w:rsidRPr="004B6354">
        <w:rPr>
          <w:rFonts w:ascii="Times New Roman" w:eastAsia="Calibri" w:hAnsi="Times New Roman" w:cs="Times New Roman"/>
          <w:sz w:val="20"/>
          <w:szCs w:val="20"/>
        </w:rPr>
        <w:t>., 1997).</w:t>
      </w:r>
    </w:p>
    <w:p w:rsidR="004B6354" w:rsidRPr="004B6354" w:rsidRDefault="004B6354" w:rsidP="004B6354">
      <w:pPr>
        <w:pStyle w:val="NoSpacing"/>
        <w:snapToGrid w:val="0"/>
        <w:ind w:firstLine="425"/>
        <w:jc w:val="both"/>
        <w:rPr>
          <w:rFonts w:ascii="Times New Roman" w:hAnsi="Times New Roman" w:cs="Times New Roman"/>
          <w:sz w:val="20"/>
          <w:szCs w:val="20"/>
          <w:lang w:eastAsia="zh-CN"/>
        </w:rPr>
      </w:pPr>
    </w:p>
    <w:p w:rsidR="004B6354" w:rsidRPr="004B6354" w:rsidRDefault="004B6354" w:rsidP="004B6354">
      <w:pPr>
        <w:pStyle w:val="NoSpacing"/>
        <w:numPr>
          <w:ilvl w:val="0"/>
          <w:numId w:val="6"/>
        </w:numPr>
        <w:snapToGrid w:val="0"/>
        <w:ind w:left="0" w:firstLine="0"/>
        <w:jc w:val="both"/>
        <w:rPr>
          <w:rFonts w:ascii="Times New Roman" w:hAnsi="Times New Roman" w:cs="Times New Roman"/>
          <w:b/>
          <w:sz w:val="20"/>
          <w:szCs w:val="20"/>
        </w:rPr>
      </w:pPr>
      <w:r w:rsidRPr="004B6354">
        <w:rPr>
          <w:rFonts w:ascii="Times New Roman" w:hAnsi="Times New Roman" w:cs="Times New Roman"/>
          <w:b/>
          <w:sz w:val="20"/>
          <w:szCs w:val="20"/>
        </w:rPr>
        <w:t>Results and discussions</w:t>
      </w:r>
    </w:p>
    <w:p w:rsidR="008F7357" w:rsidRDefault="008F7357" w:rsidP="008F7357">
      <w:pPr>
        <w:pStyle w:val="NoSpacing"/>
        <w:snapToGrid w:val="0"/>
        <w:ind w:firstLine="720"/>
        <w:jc w:val="both"/>
        <w:rPr>
          <w:rFonts w:ascii="Times New Roman" w:hAnsi="Times New Roman" w:cs="Times New Roman"/>
          <w:b/>
          <w:sz w:val="20"/>
          <w:szCs w:val="20"/>
        </w:rPr>
      </w:pPr>
      <w:r w:rsidRPr="004B6354">
        <w:rPr>
          <w:rFonts w:ascii="Times New Roman" w:hAnsi="Times New Roman" w:cs="Times New Roman"/>
          <w:sz w:val="20"/>
          <w:szCs w:val="20"/>
        </w:rPr>
        <w:t xml:space="preserve">It was persuaded form the results that significant differences were found for all studied traits (Table 1). The </w:t>
      </w:r>
      <w:proofErr w:type="spellStart"/>
      <w:r w:rsidRPr="004B6354">
        <w:rPr>
          <w:rFonts w:ascii="Times New Roman" w:hAnsi="Times New Roman" w:cs="Times New Roman"/>
          <w:sz w:val="20"/>
          <w:szCs w:val="20"/>
        </w:rPr>
        <w:t>weed×location</w:t>
      </w:r>
      <w:proofErr w:type="spellEnd"/>
      <w:r w:rsidRPr="004B6354">
        <w:rPr>
          <w:rFonts w:ascii="Times New Roman" w:hAnsi="Times New Roman" w:cs="Times New Roman"/>
          <w:sz w:val="20"/>
          <w:szCs w:val="20"/>
        </w:rPr>
        <w:t xml:space="preserve"> interaction was also found significant. The significant interactions suggested that the weeds can grow and can compete with changing environmental conditions. It was found from results that average dry</w:t>
      </w:r>
      <w:r w:rsidRPr="004B6354">
        <w:rPr>
          <w:rFonts w:ascii="Times New Roman" w:hAnsi="Times New Roman" w:cs="Times New Roman"/>
          <w:b/>
          <w:sz w:val="20"/>
          <w:szCs w:val="20"/>
        </w:rPr>
        <w:t xml:space="preserve"> </w:t>
      </w:r>
      <w:r w:rsidRPr="004B6354">
        <w:rPr>
          <w:rFonts w:ascii="Times New Roman" w:hAnsi="Times New Roman" w:cs="Times New Roman"/>
          <w:sz w:val="20"/>
          <w:szCs w:val="20"/>
        </w:rPr>
        <w:t>plant weight at all locations was 12.967±0.5713g while fresh plant weight was 52.268±2.1387g. The higher weight difference indicated that the moisture contents were higher in the weed plant body. The fresh inflorescence weight was 4.203±0.9724g while dry inflorescence weight was 1.219±0.0324g. The difference in inflorescence weight indicated that the moisture contents were also higher in inflorescence part of the weeds. The higher moisture contents help the plant to compete with harsh environmental conditions due to which the population of weeds was found higher at all locations as average number of plants per square meter or plant population was 61.888±4.1724m</w:t>
      </w:r>
      <w:r w:rsidRPr="004B6354">
        <w:rPr>
          <w:rFonts w:ascii="Times New Roman" w:hAnsi="Times New Roman" w:cs="Times New Roman"/>
          <w:sz w:val="20"/>
          <w:szCs w:val="20"/>
          <w:vertAlign w:val="superscript"/>
        </w:rPr>
        <w:t xml:space="preserve">-2 </w:t>
      </w:r>
      <w:r w:rsidRPr="004B6354">
        <w:rPr>
          <w:rFonts w:ascii="Times New Roman" w:hAnsi="Times New Roman" w:cs="Times New Roman"/>
          <w:sz w:val="20"/>
          <w:szCs w:val="20"/>
        </w:rPr>
        <w:t xml:space="preserve">. The total plant moisture percentage (73.779±3.2515%) was found higher as compared with total inflorescence moisture percentage 66.665±5.2022%. The higher moisture contents in the plant body indicated that the weeds used much of the soil water and nutrients. The chemical or manual control of weeds is much important to control yield losses due to weed plant population. The use of transgenic </w:t>
      </w:r>
      <w:proofErr w:type="spellStart"/>
      <w:r w:rsidRPr="004B6354">
        <w:rPr>
          <w:rFonts w:ascii="Times New Roman" w:hAnsi="Times New Roman" w:cs="Times New Roman"/>
          <w:sz w:val="20"/>
          <w:szCs w:val="20"/>
        </w:rPr>
        <w:t>glyphosate</w:t>
      </w:r>
      <w:proofErr w:type="spellEnd"/>
      <w:r w:rsidRPr="004B6354">
        <w:rPr>
          <w:rFonts w:ascii="Times New Roman" w:hAnsi="Times New Roman" w:cs="Times New Roman"/>
          <w:sz w:val="20"/>
          <w:szCs w:val="20"/>
        </w:rPr>
        <w:t xml:space="preserve"> (herbicide) resistant crop plants should be encouraged to control weeds in order to maximize crop plant yield (</w:t>
      </w:r>
      <w:proofErr w:type="spellStart"/>
      <w:r w:rsidRPr="004B6354">
        <w:rPr>
          <w:rFonts w:ascii="Times New Roman" w:hAnsi="Times New Roman" w:cs="Times New Roman"/>
          <w:sz w:val="20"/>
          <w:szCs w:val="20"/>
        </w:rPr>
        <w:t>Elahi</w:t>
      </w:r>
      <w:proofErr w:type="spellEnd"/>
      <w:r w:rsidRPr="004B6354">
        <w:rPr>
          <w:rFonts w:ascii="Times New Roman" w:hAnsi="Times New Roman" w:cs="Times New Roman"/>
          <w:sz w:val="20"/>
          <w:szCs w:val="20"/>
        </w:rPr>
        <w:t xml:space="preserve"> </w:t>
      </w:r>
      <w:r w:rsidRPr="004B6354">
        <w:rPr>
          <w:rFonts w:ascii="Times New Roman" w:hAnsi="Times New Roman" w:cs="Times New Roman"/>
          <w:i/>
          <w:sz w:val="20"/>
          <w:szCs w:val="20"/>
        </w:rPr>
        <w:t>et al</w:t>
      </w:r>
      <w:r w:rsidRPr="004B6354">
        <w:rPr>
          <w:rFonts w:ascii="Times New Roman" w:hAnsi="Times New Roman" w:cs="Times New Roman"/>
          <w:sz w:val="20"/>
          <w:szCs w:val="20"/>
        </w:rPr>
        <w:t xml:space="preserve">., 2011ab; </w:t>
      </w:r>
      <w:proofErr w:type="spellStart"/>
      <w:r w:rsidRPr="004B6354">
        <w:rPr>
          <w:rFonts w:ascii="Times New Roman" w:hAnsi="Times New Roman" w:cs="Times New Roman"/>
          <w:sz w:val="20"/>
          <w:szCs w:val="20"/>
        </w:rPr>
        <w:t>Mobeen</w:t>
      </w:r>
      <w:proofErr w:type="spellEnd"/>
      <w:r w:rsidRPr="004B6354">
        <w:rPr>
          <w:rFonts w:ascii="Times New Roman" w:hAnsi="Times New Roman" w:cs="Times New Roman"/>
          <w:sz w:val="20"/>
          <w:szCs w:val="20"/>
        </w:rPr>
        <w:t xml:space="preserve"> </w:t>
      </w:r>
      <w:r w:rsidRPr="004B6354">
        <w:rPr>
          <w:rFonts w:ascii="Times New Roman" w:hAnsi="Times New Roman" w:cs="Times New Roman"/>
          <w:i/>
          <w:sz w:val="20"/>
          <w:szCs w:val="20"/>
        </w:rPr>
        <w:t>et al</w:t>
      </w:r>
      <w:r w:rsidRPr="004B6354">
        <w:rPr>
          <w:rFonts w:ascii="Times New Roman" w:hAnsi="Times New Roman" w:cs="Times New Roman"/>
          <w:sz w:val="20"/>
          <w:szCs w:val="20"/>
        </w:rPr>
        <w:t xml:space="preserve">., 2015; </w:t>
      </w:r>
      <w:proofErr w:type="spellStart"/>
      <w:r w:rsidRPr="004B6354">
        <w:rPr>
          <w:rFonts w:ascii="Times New Roman" w:hAnsi="Times New Roman" w:cs="Times New Roman"/>
          <w:sz w:val="20"/>
          <w:szCs w:val="20"/>
        </w:rPr>
        <w:t>Harrem</w:t>
      </w:r>
      <w:proofErr w:type="spellEnd"/>
      <w:r w:rsidRPr="004B6354">
        <w:rPr>
          <w:rFonts w:ascii="Times New Roman" w:hAnsi="Times New Roman" w:cs="Times New Roman"/>
          <w:sz w:val="20"/>
          <w:szCs w:val="20"/>
        </w:rPr>
        <w:t xml:space="preserve"> </w:t>
      </w:r>
      <w:r w:rsidRPr="004B6354">
        <w:rPr>
          <w:rFonts w:ascii="Times New Roman" w:hAnsi="Times New Roman" w:cs="Times New Roman"/>
          <w:i/>
          <w:sz w:val="20"/>
          <w:szCs w:val="20"/>
        </w:rPr>
        <w:t>et al</w:t>
      </w:r>
      <w:r w:rsidRPr="004B6354">
        <w:rPr>
          <w:rFonts w:ascii="Times New Roman" w:hAnsi="Times New Roman" w:cs="Times New Roman"/>
          <w:sz w:val="20"/>
          <w:szCs w:val="20"/>
        </w:rPr>
        <w:t xml:space="preserve">., 2015; </w:t>
      </w:r>
      <w:proofErr w:type="spellStart"/>
      <w:r w:rsidRPr="004B6354">
        <w:rPr>
          <w:rFonts w:ascii="Times New Roman" w:hAnsi="Times New Roman" w:cs="Times New Roman"/>
          <w:sz w:val="20"/>
          <w:szCs w:val="20"/>
        </w:rPr>
        <w:t>Qamar</w:t>
      </w:r>
      <w:proofErr w:type="spellEnd"/>
      <w:r w:rsidRPr="004B6354">
        <w:rPr>
          <w:rFonts w:ascii="Times New Roman" w:hAnsi="Times New Roman" w:cs="Times New Roman"/>
          <w:sz w:val="20"/>
          <w:szCs w:val="20"/>
        </w:rPr>
        <w:t xml:space="preserve"> </w:t>
      </w:r>
      <w:r w:rsidRPr="004B6354">
        <w:rPr>
          <w:rFonts w:ascii="Times New Roman" w:hAnsi="Times New Roman" w:cs="Times New Roman"/>
          <w:i/>
          <w:sz w:val="20"/>
          <w:szCs w:val="20"/>
        </w:rPr>
        <w:t>et al</w:t>
      </w:r>
      <w:r w:rsidRPr="004B6354">
        <w:rPr>
          <w:rFonts w:ascii="Times New Roman" w:hAnsi="Times New Roman" w:cs="Times New Roman"/>
          <w:sz w:val="20"/>
          <w:szCs w:val="20"/>
        </w:rPr>
        <w:t>., 2015).</w:t>
      </w:r>
      <w:r>
        <w:rPr>
          <w:rFonts w:ascii="Times New Roman" w:hAnsi="Times New Roman" w:cs="Times New Roman"/>
          <w:sz w:val="20"/>
          <w:szCs w:val="20"/>
        </w:rPr>
        <w:t xml:space="preserve"> </w:t>
      </w:r>
    </w:p>
    <w:p w:rsidR="008F7357" w:rsidRDefault="008F7357" w:rsidP="008F7357">
      <w:pPr>
        <w:snapToGrid w:val="0"/>
        <w:spacing w:after="0" w:line="240" w:lineRule="auto"/>
        <w:ind w:firstLine="425"/>
        <w:jc w:val="both"/>
        <w:rPr>
          <w:rFonts w:ascii="Times New Roman" w:hAnsi="Times New Roman" w:cs="Times New Roman"/>
          <w:color w:val="000000"/>
          <w:sz w:val="20"/>
          <w:szCs w:val="20"/>
          <w:lang w:eastAsia="zh-CN"/>
        </w:rPr>
      </w:pPr>
      <w:r w:rsidRPr="004B6354">
        <w:rPr>
          <w:rFonts w:ascii="Times New Roman" w:hAnsi="Times New Roman" w:cs="Times New Roman"/>
          <w:sz w:val="20"/>
          <w:szCs w:val="20"/>
        </w:rPr>
        <w:t xml:space="preserve">It was revealed from results given in table 2 that highest number of plants per square meter or weed plant population was recorded for </w:t>
      </w:r>
      <w:proofErr w:type="spellStart"/>
      <w:r w:rsidRPr="004B6354">
        <w:rPr>
          <w:rFonts w:ascii="Times New Roman" w:eastAsia="Times New Roman" w:hAnsi="Times New Roman" w:cs="Times New Roman"/>
          <w:i/>
          <w:color w:val="000000"/>
          <w:sz w:val="20"/>
          <w:szCs w:val="20"/>
        </w:rPr>
        <w:t>Fumaria</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i/>
          <w:color w:val="000000"/>
          <w:sz w:val="20"/>
          <w:szCs w:val="20"/>
        </w:rPr>
        <w:t>indica</w:t>
      </w:r>
      <w:proofErr w:type="spellEnd"/>
      <w:r w:rsidRPr="004B6354">
        <w:rPr>
          <w:rFonts w:ascii="Times New Roman" w:eastAsia="Times New Roman" w:hAnsi="Times New Roman" w:cs="Times New Roman"/>
          <w:color w:val="000000"/>
          <w:sz w:val="20"/>
          <w:szCs w:val="20"/>
        </w:rPr>
        <w:t xml:space="preserve"> (60.23), 120.67 and 112.23 at CEMB, </w:t>
      </w:r>
      <w:proofErr w:type="spellStart"/>
      <w:r w:rsidRPr="004B6354">
        <w:rPr>
          <w:rFonts w:ascii="Times New Roman" w:eastAsia="Times New Roman" w:hAnsi="Times New Roman" w:cs="Times New Roman"/>
          <w:color w:val="000000"/>
          <w:sz w:val="20"/>
          <w:szCs w:val="20"/>
        </w:rPr>
        <w:t>Hanjerwal</w:t>
      </w:r>
      <w:proofErr w:type="spellEnd"/>
      <w:r w:rsidRPr="004B6354">
        <w:rPr>
          <w:rFonts w:ascii="Times New Roman" w:eastAsia="Times New Roman" w:hAnsi="Times New Roman" w:cs="Times New Roman"/>
          <w:color w:val="000000"/>
          <w:sz w:val="20"/>
          <w:szCs w:val="20"/>
        </w:rPr>
        <w:t xml:space="preserve"> colony and </w:t>
      </w:r>
      <w:proofErr w:type="spellStart"/>
      <w:r w:rsidRPr="004B6354">
        <w:rPr>
          <w:rFonts w:ascii="Times New Roman" w:eastAsia="Times New Roman" w:hAnsi="Times New Roman" w:cs="Times New Roman"/>
          <w:color w:val="000000"/>
          <w:sz w:val="20"/>
          <w:szCs w:val="20"/>
        </w:rPr>
        <w:t>Kasur</w:t>
      </w:r>
      <w:proofErr w:type="spellEnd"/>
      <w:r w:rsidRPr="004B6354">
        <w:rPr>
          <w:rFonts w:ascii="Times New Roman" w:eastAsia="Times New Roman" w:hAnsi="Times New Roman" w:cs="Times New Roman"/>
          <w:color w:val="000000"/>
          <w:sz w:val="20"/>
          <w:szCs w:val="20"/>
        </w:rPr>
        <w:t xml:space="preserve"> while </w:t>
      </w:r>
      <w:r w:rsidRPr="004B6354">
        <w:rPr>
          <w:rFonts w:ascii="Times New Roman" w:eastAsia="Times New Roman" w:hAnsi="Times New Roman" w:cs="Times New Roman"/>
          <w:i/>
          <w:color w:val="000000"/>
          <w:sz w:val="20"/>
          <w:szCs w:val="20"/>
        </w:rPr>
        <w:t>Euphorbia granulate</w:t>
      </w:r>
      <w:r w:rsidRPr="004B6354">
        <w:rPr>
          <w:rFonts w:ascii="Times New Roman" w:eastAsia="Times New Roman" w:hAnsi="Times New Roman" w:cs="Times New Roman"/>
          <w:color w:val="000000"/>
          <w:sz w:val="20"/>
          <w:szCs w:val="20"/>
        </w:rPr>
        <w:t xml:space="preserve"> (80.44) at Institute of Agricultural Sciences, University of the Punjab. The lowest plant population of </w:t>
      </w:r>
      <w:r w:rsidRPr="004B6354">
        <w:rPr>
          <w:rFonts w:ascii="Times New Roman" w:eastAsia="Times New Roman" w:hAnsi="Times New Roman" w:cs="Times New Roman"/>
          <w:i/>
          <w:color w:val="000000"/>
          <w:sz w:val="20"/>
          <w:szCs w:val="20"/>
        </w:rPr>
        <w:t xml:space="preserve">Euphorbia </w:t>
      </w:r>
      <w:proofErr w:type="spellStart"/>
      <w:r w:rsidRPr="004B6354">
        <w:rPr>
          <w:rFonts w:ascii="Times New Roman" w:eastAsia="Times New Roman" w:hAnsi="Times New Roman" w:cs="Times New Roman"/>
          <w:i/>
          <w:color w:val="000000"/>
          <w:sz w:val="20"/>
          <w:szCs w:val="20"/>
        </w:rPr>
        <w:t>granulata</w:t>
      </w:r>
      <w:proofErr w:type="spellEnd"/>
      <w:r w:rsidRPr="004B6354">
        <w:rPr>
          <w:rFonts w:ascii="Times New Roman" w:eastAsia="Times New Roman" w:hAnsi="Times New Roman" w:cs="Times New Roman"/>
          <w:color w:val="000000"/>
          <w:sz w:val="20"/>
          <w:szCs w:val="20"/>
        </w:rPr>
        <w:t xml:space="preserve"> (10.23) was found at CEMB, </w:t>
      </w:r>
      <w:r w:rsidRPr="004B6354">
        <w:rPr>
          <w:rFonts w:ascii="Times New Roman" w:eastAsia="Times New Roman" w:hAnsi="Times New Roman" w:cs="Times New Roman"/>
          <w:i/>
          <w:color w:val="000000"/>
          <w:sz w:val="20"/>
          <w:szCs w:val="20"/>
        </w:rPr>
        <w:t xml:space="preserve">Euphorbia </w:t>
      </w:r>
      <w:proofErr w:type="spellStart"/>
      <w:r w:rsidRPr="004B6354">
        <w:rPr>
          <w:rFonts w:ascii="Times New Roman" w:eastAsia="Times New Roman" w:hAnsi="Times New Roman" w:cs="Times New Roman"/>
          <w:i/>
          <w:color w:val="000000"/>
          <w:sz w:val="20"/>
          <w:szCs w:val="20"/>
        </w:rPr>
        <w:t>hirta</w:t>
      </w:r>
      <w:proofErr w:type="spellEnd"/>
      <w:r w:rsidRPr="004B6354">
        <w:rPr>
          <w:rFonts w:ascii="Times New Roman" w:eastAsia="Times New Roman" w:hAnsi="Times New Roman" w:cs="Times New Roman"/>
          <w:color w:val="000000"/>
          <w:sz w:val="20"/>
          <w:szCs w:val="20"/>
        </w:rPr>
        <w:t xml:space="preserve"> (25.87; 15.23 and 49.25) at </w:t>
      </w:r>
      <w:proofErr w:type="spellStart"/>
      <w:r w:rsidRPr="004B6354">
        <w:rPr>
          <w:rFonts w:ascii="Times New Roman" w:eastAsia="Times New Roman" w:hAnsi="Times New Roman" w:cs="Times New Roman"/>
          <w:color w:val="000000"/>
          <w:sz w:val="20"/>
          <w:szCs w:val="20"/>
        </w:rPr>
        <w:t>Hanjerwal</w:t>
      </w:r>
      <w:proofErr w:type="spellEnd"/>
      <w:r w:rsidRPr="004B6354">
        <w:rPr>
          <w:rFonts w:ascii="Times New Roman" w:eastAsia="Times New Roman" w:hAnsi="Times New Roman" w:cs="Times New Roman"/>
          <w:color w:val="000000"/>
          <w:sz w:val="20"/>
          <w:szCs w:val="20"/>
        </w:rPr>
        <w:t xml:space="preserve"> colony, Punjab University and </w:t>
      </w:r>
      <w:proofErr w:type="spellStart"/>
      <w:r w:rsidRPr="004B6354">
        <w:rPr>
          <w:rFonts w:ascii="Times New Roman" w:eastAsia="Times New Roman" w:hAnsi="Times New Roman" w:cs="Times New Roman"/>
          <w:color w:val="000000"/>
          <w:sz w:val="20"/>
          <w:szCs w:val="20"/>
        </w:rPr>
        <w:t>Kasur</w:t>
      </w:r>
      <w:proofErr w:type="spellEnd"/>
      <w:r w:rsidRPr="004B6354">
        <w:rPr>
          <w:rFonts w:ascii="Times New Roman" w:eastAsia="Times New Roman" w:hAnsi="Times New Roman" w:cs="Times New Roman"/>
          <w:color w:val="000000"/>
          <w:sz w:val="20"/>
          <w:szCs w:val="20"/>
        </w:rPr>
        <w:t xml:space="preserve"> respectively. The higher weed plant population of </w:t>
      </w:r>
      <w:proofErr w:type="spellStart"/>
      <w:r w:rsidRPr="004B6354">
        <w:rPr>
          <w:rFonts w:ascii="Times New Roman" w:eastAsia="Times New Roman" w:hAnsi="Times New Roman" w:cs="Times New Roman"/>
          <w:i/>
          <w:color w:val="000000"/>
          <w:sz w:val="20"/>
          <w:szCs w:val="20"/>
        </w:rPr>
        <w:t>Fumaria</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i/>
          <w:color w:val="000000"/>
          <w:sz w:val="20"/>
          <w:szCs w:val="20"/>
        </w:rPr>
        <w:t>indica</w:t>
      </w:r>
      <w:proofErr w:type="spellEnd"/>
      <w:r w:rsidRPr="004B6354">
        <w:rPr>
          <w:rFonts w:ascii="Times New Roman" w:eastAsia="Times New Roman" w:hAnsi="Times New Roman" w:cs="Times New Roman"/>
          <w:color w:val="000000"/>
          <w:sz w:val="20"/>
          <w:szCs w:val="20"/>
        </w:rPr>
        <w:t xml:space="preserve"> indicated that the weed plants have higher ability to withstand in all types of environmental conditions. The completion for nutrients, water and sunlight increased among the weed plants and crop plants that caused reduction in yield of crop plants (</w:t>
      </w:r>
      <w:proofErr w:type="spellStart"/>
      <w:r w:rsidRPr="004B6354">
        <w:rPr>
          <w:rFonts w:ascii="Times New Roman" w:eastAsia="Times New Roman" w:hAnsi="Times New Roman" w:cs="Times New Roman"/>
          <w:color w:val="000000"/>
          <w:sz w:val="20"/>
          <w:szCs w:val="20"/>
        </w:rPr>
        <w:t>Harrem</w:t>
      </w:r>
      <w:proofErr w:type="spellEnd"/>
      <w:r w:rsidRPr="004B6354">
        <w:rPr>
          <w:rFonts w:ascii="Times New Roman" w:eastAsia="Times New Roman" w:hAnsi="Times New Roman" w:cs="Times New Roman"/>
          <w:color w:val="000000"/>
          <w:sz w:val="20"/>
          <w:szCs w:val="20"/>
        </w:rPr>
        <w:t xml:space="preserve">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xml:space="preserve">., 2015 and </w:t>
      </w:r>
      <w:proofErr w:type="spellStart"/>
      <w:r w:rsidRPr="004B6354">
        <w:rPr>
          <w:rFonts w:ascii="Times New Roman" w:eastAsia="Times New Roman" w:hAnsi="Times New Roman" w:cs="Times New Roman"/>
          <w:color w:val="000000"/>
          <w:sz w:val="20"/>
          <w:szCs w:val="20"/>
        </w:rPr>
        <w:t>Mobeen</w:t>
      </w:r>
      <w:proofErr w:type="spellEnd"/>
      <w:r w:rsidRPr="004B6354">
        <w:rPr>
          <w:rFonts w:ascii="Times New Roman" w:eastAsia="Times New Roman" w:hAnsi="Times New Roman" w:cs="Times New Roman"/>
          <w:color w:val="000000"/>
          <w:sz w:val="20"/>
          <w:szCs w:val="20"/>
        </w:rPr>
        <w:t xml:space="preserve">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xml:space="preserve">., 2015). It was revealed from results that highest fresh and dry plants weight of weeds was recorded for </w:t>
      </w:r>
      <w:proofErr w:type="spellStart"/>
      <w:r w:rsidRPr="004B6354">
        <w:rPr>
          <w:rFonts w:ascii="Times New Roman" w:eastAsia="Times New Roman" w:hAnsi="Times New Roman" w:cs="Times New Roman"/>
          <w:i/>
          <w:color w:val="000000"/>
          <w:sz w:val="20"/>
          <w:szCs w:val="20"/>
        </w:rPr>
        <w:lastRenderedPageBreak/>
        <w:t>Parthinium</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i/>
          <w:color w:val="000000"/>
          <w:sz w:val="20"/>
          <w:szCs w:val="20"/>
        </w:rPr>
        <w:t>hysterophorus</w:t>
      </w:r>
      <w:proofErr w:type="spellEnd"/>
      <w:r w:rsidRPr="004B6354">
        <w:rPr>
          <w:rFonts w:ascii="Times New Roman" w:eastAsia="Times New Roman" w:hAnsi="Times New Roman" w:cs="Times New Roman"/>
          <w:i/>
          <w:color w:val="000000"/>
          <w:sz w:val="20"/>
          <w:szCs w:val="20"/>
        </w:rPr>
        <w:t xml:space="preserve"> </w:t>
      </w:r>
      <w:r w:rsidRPr="004B6354">
        <w:rPr>
          <w:rFonts w:ascii="Times New Roman" w:eastAsia="Times New Roman" w:hAnsi="Times New Roman" w:cs="Times New Roman"/>
          <w:color w:val="000000"/>
          <w:sz w:val="20"/>
          <w:szCs w:val="20"/>
        </w:rPr>
        <w:t xml:space="preserve">at  CEMB (44.21g, 9.61g), </w:t>
      </w:r>
      <w:proofErr w:type="spellStart"/>
      <w:r w:rsidRPr="004B6354">
        <w:rPr>
          <w:rFonts w:ascii="Times New Roman" w:eastAsia="Times New Roman" w:hAnsi="Times New Roman" w:cs="Times New Roman"/>
          <w:color w:val="000000"/>
          <w:sz w:val="20"/>
          <w:szCs w:val="20"/>
        </w:rPr>
        <w:t>Hanjerwal</w:t>
      </w:r>
      <w:proofErr w:type="spellEnd"/>
      <w:r w:rsidRPr="004B6354">
        <w:rPr>
          <w:rFonts w:ascii="Times New Roman" w:eastAsia="Times New Roman" w:hAnsi="Times New Roman" w:cs="Times New Roman"/>
          <w:color w:val="000000"/>
          <w:sz w:val="20"/>
          <w:szCs w:val="20"/>
        </w:rPr>
        <w:t xml:space="preserve"> colony (152.05g, 36.38g), Punjab University (119.93g, 28.82g) and </w:t>
      </w:r>
      <w:proofErr w:type="spellStart"/>
      <w:r w:rsidRPr="004B6354">
        <w:rPr>
          <w:rFonts w:ascii="Times New Roman" w:eastAsia="Times New Roman" w:hAnsi="Times New Roman" w:cs="Times New Roman"/>
          <w:color w:val="000000"/>
          <w:sz w:val="20"/>
          <w:szCs w:val="20"/>
        </w:rPr>
        <w:t>Kasur</w:t>
      </w:r>
      <w:proofErr w:type="spellEnd"/>
      <w:r w:rsidRPr="004B6354">
        <w:rPr>
          <w:rFonts w:ascii="Times New Roman" w:eastAsia="Times New Roman" w:hAnsi="Times New Roman" w:cs="Times New Roman"/>
          <w:color w:val="000000"/>
          <w:sz w:val="20"/>
          <w:szCs w:val="20"/>
        </w:rPr>
        <w:t xml:space="preserve"> (142.21g, 42.97g) respectively. Lowest fresh and dry weed plant weight was found for </w:t>
      </w:r>
      <w:proofErr w:type="spellStart"/>
      <w:r w:rsidRPr="004B6354">
        <w:rPr>
          <w:rFonts w:ascii="Times New Roman" w:eastAsia="Times New Roman" w:hAnsi="Times New Roman" w:cs="Times New Roman"/>
          <w:i/>
          <w:color w:val="000000"/>
          <w:sz w:val="20"/>
          <w:szCs w:val="20"/>
        </w:rPr>
        <w:t>Fumaria</w:t>
      </w:r>
      <w:proofErr w:type="spellEnd"/>
      <w:r w:rsidRPr="004B6354">
        <w:rPr>
          <w:rFonts w:ascii="Times New Roman" w:eastAsia="Times New Roman" w:hAnsi="Times New Roman" w:cs="Times New Roman"/>
          <w:i/>
          <w:color w:val="000000"/>
          <w:sz w:val="20"/>
          <w:szCs w:val="20"/>
        </w:rPr>
        <w:t xml:space="preserve"> granulate at CEMB </w:t>
      </w:r>
      <w:r w:rsidRPr="004B6354">
        <w:rPr>
          <w:rFonts w:ascii="Times New Roman" w:eastAsia="Times New Roman" w:hAnsi="Times New Roman" w:cs="Times New Roman"/>
          <w:color w:val="000000"/>
          <w:sz w:val="20"/>
          <w:szCs w:val="20"/>
        </w:rPr>
        <w:t xml:space="preserve">(2.24g, 0.77g), </w:t>
      </w:r>
      <w:proofErr w:type="spellStart"/>
      <w:r w:rsidRPr="004B6354">
        <w:rPr>
          <w:rFonts w:ascii="Times New Roman" w:eastAsia="Times New Roman" w:hAnsi="Times New Roman" w:cs="Times New Roman"/>
          <w:color w:val="000000"/>
          <w:sz w:val="20"/>
          <w:szCs w:val="20"/>
        </w:rPr>
        <w:t>Hanjerwal</w:t>
      </w:r>
      <w:proofErr w:type="spellEnd"/>
      <w:r w:rsidRPr="004B6354">
        <w:rPr>
          <w:rFonts w:ascii="Times New Roman" w:eastAsia="Times New Roman" w:hAnsi="Times New Roman" w:cs="Times New Roman"/>
          <w:color w:val="000000"/>
          <w:sz w:val="20"/>
          <w:szCs w:val="20"/>
        </w:rPr>
        <w:t xml:space="preserve"> colony (2.28g, 0.79g), Punjab University (1.32g, 0.47g) and </w:t>
      </w:r>
      <w:proofErr w:type="spellStart"/>
      <w:r w:rsidRPr="004B6354">
        <w:rPr>
          <w:rFonts w:ascii="Times New Roman" w:eastAsia="Times New Roman" w:hAnsi="Times New Roman" w:cs="Times New Roman"/>
          <w:color w:val="000000"/>
          <w:sz w:val="20"/>
          <w:szCs w:val="20"/>
        </w:rPr>
        <w:t>Kasur</w:t>
      </w:r>
      <w:proofErr w:type="spellEnd"/>
      <w:r w:rsidRPr="004B6354">
        <w:rPr>
          <w:rFonts w:ascii="Times New Roman" w:eastAsia="Times New Roman" w:hAnsi="Times New Roman" w:cs="Times New Roman"/>
          <w:color w:val="000000"/>
          <w:sz w:val="20"/>
          <w:szCs w:val="20"/>
        </w:rPr>
        <w:t xml:space="preserve"> (3.21g, 1.02g) respectively. </w:t>
      </w:r>
      <w:r w:rsidRPr="004B6354">
        <w:rPr>
          <w:rFonts w:ascii="Times New Roman" w:hAnsi="Times New Roman" w:cs="Times New Roman"/>
          <w:sz w:val="20"/>
          <w:szCs w:val="20"/>
        </w:rPr>
        <w:t xml:space="preserve">It was revealed from results that highest fresh and dry inflorescence weight of weeds was recorded for </w:t>
      </w:r>
      <w:proofErr w:type="spellStart"/>
      <w:r w:rsidRPr="004B6354">
        <w:rPr>
          <w:rFonts w:ascii="Times New Roman" w:eastAsia="Times New Roman" w:hAnsi="Times New Roman" w:cs="Times New Roman"/>
          <w:i/>
          <w:color w:val="000000"/>
          <w:sz w:val="20"/>
          <w:szCs w:val="20"/>
        </w:rPr>
        <w:t>Parthinium</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i/>
          <w:color w:val="000000"/>
          <w:sz w:val="20"/>
          <w:szCs w:val="20"/>
        </w:rPr>
        <w:t>hysterophorus</w:t>
      </w:r>
      <w:proofErr w:type="spellEnd"/>
      <w:r w:rsidRPr="004B6354">
        <w:rPr>
          <w:rFonts w:ascii="Times New Roman" w:eastAsia="Times New Roman" w:hAnsi="Times New Roman" w:cs="Times New Roman"/>
          <w:i/>
          <w:color w:val="000000"/>
          <w:sz w:val="20"/>
          <w:szCs w:val="20"/>
        </w:rPr>
        <w:t xml:space="preserve"> </w:t>
      </w:r>
      <w:r w:rsidRPr="004B6354">
        <w:rPr>
          <w:rFonts w:ascii="Times New Roman" w:eastAsia="Times New Roman" w:hAnsi="Times New Roman" w:cs="Times New Roman"/>
          <w:color w:val="000000"/>
          <w:sz w:val="20"/>
          <w:szCs w:val="20"/>
        </w:rPr>
        <w:t xml:space="preserve">at CEMB (3.62g, 1.02g), </w:t>
      </w:r>
      <w:proofErr w:type="spellStart"/>
      <w:r w:rsidRPr="004B6354">
        <w:rPr>
          <w:rFonts w:ascii="Times New Roman" w:eastAsia="Times New Roman" w:hAnsi="Times New Roman" w:cs="Times New Roman"/>
          <w:color w:val="000000"/>
          <w:sz w:val="20"/>
          <w:szCs w:val="20"/>
        </w:rPr>
        <w:t>Hanjerwal</w:t>
      </w:r>
      <w:proofErr w:type="spellEnd"/>
      <w:r w:rsidRPr="004B6354">
        <w:rPr>
          <w:rFonts w:ascii="Times New Roman" w:eastAsia="Times New Roman" w:hAnsi="Times New Roman" w:cs="Times New Roman"/>
          <w:color w:val="000000"/>
          <w:sz w:val="20"/>
          <w:szCs w:val="20"/>
        </w:rPr>
        <w:t xml:space="preserve"> colony (12.45g, 3.55g), Punjab University (8.48g, 2.56g) and </w:t>
      </w:r>
      <w:proofErr w:type="spellStart"/>
      <w:r w:rsidRPr="004B6354">
        <w:rPr>
          <w:rFonts w:ascii="Times New Roman" w:eastAsia="Times New Roman" w:hAnsi="Times New Roman" w:cs="Times New Roman"/>
          <w:color w:val="000000"/>
          <w:sz w:val="20"/>
          <w:szCs w:val="20"/>
        </w:rPr>
        <w:t>Kasur</w:t>
      </w:r>
      <w:proofErr w:type="spellEnd"/>
      <w:r w:rsidRPr="004B6354">
        <w:rPr>
          <w:rFonts w:ascii="Times New Roman" w:eastAsia="Times New Roman" w:hAnsi="Times New Roman" w:cs="Times New Roman"/>
          <w:color w:val="000000"/>
          <w:sz w:val="20"/>
          <w:szCs w:val="20"/>
        </w:rPr>
        <w:t xml:space="preserve"> (11.28g, 2.34g) respectively. Lowest fresh weed plant weight was found for </w:t>
      </w:r>
      <w:proofErr w:type="spellStart"/>
      <w:r w:rsidRPr="004B6354">
        <w:rPr>
          <w:rFonts w:ascii="Times New Roman" w:eastAsia="Times New Roman" w:hAnsi="Times New Roman" w:cs="Times New Roman"/>
          <w:i/>
          <w:color w:val="000000"/>
          <w:sz w:val="20"/>
          <w:szCs w:val="20"/>
        </w:rPr>
        <w:t>Fumaria</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i/>
          <w:color w:val="000000"/>
          <w:sz w:val="20"/>
          <w:szCs w:val="20"/>
        </w:rPr>
        <w:t>indica</w:t>
      </w:r>
      <w:proofErr w:type="spellEnd"/>
      <w:r w:rsidRPr="004B6354">
        <w:rPr>
          <w:rFonts w:ascii="Times New Roman" w:eastAsia="Times New Roman" w:hAnsi="Times New Roman" w:cs="Times New Roman"/>
          <w:i/>
          <w:color w:val="000000"/>
          <w:sz w:val="20"/>
          <w:szCs w:val="20"/>
        </w:rPr>
        <w:t xml:space="preserve"> </w:t>
      </w:r>
      <w:r w:rsidRPr="004B6354">
        <w:rPr>
          <w:rFonts w:ascii="Times New Roman" w:eastAsia="Times New Roman" w:hAnsi="Times New Roman" w:cs="Times New Roman"/>
          <w:color w:val="000000"/>
          <w:sz w:val="20"/>
          <w:szCs w:val="20"/>
        </w:rPr>
        <w:t xml:space="preserve">at CMEB (0.037g, 0.01g), </w:t>
      </w:r>
      <w:proofErr w:type="spellStart"/>
      <w:r w:rsidRPr="004B6354">
        <w:rPr>
          <w:rFonts w:ascii="Times New Roman" w:eastAsia="Times New Roman" w:hAnsi="Times New Roman" w:cs="Times New Roman"/>
          <w:color w:val="000000"/>
          <w:sz w:val="20"/>
          <w:szCs w:val="20"/>
        </w:rPr>
        <w:t>Hanjerwal</w:t>
      </w:r>
      <w:proofErr w:type="spellEnd"/>
      <w:r w:rsidRPr="004B6354">
        <w:rPr>
          <w:rFonts w:ascii="Times New Roman" w:eastAsia="Times New Roman" w:hAnsi="Times New Roman" w:cs="Times New Roman"/>
          <w:color w:val="000000"/>
          <w:sz w:val="20"/>
          <w:szCs w:val="20"/>
        </w:rPr>
        <w:t xml:space="preserve"> colony (0.8g, 0.41g), Punjab University (0.76g, 0.45g) and </w:t>
      </w:r>
      <w:proofErr w:type="spellStart"/>
      <w:r w:rsidRPr="004B6354">
        <w:rPr>
          <w:rFonts w:ascii="Times New Roman" w:eastAsia="Times New Roman" w:hAnsi="Times New Roman" w:cs="Times New Roman"/>
          <w:color w:val="000000"/>
          <w:sz w:val="20"/>
          <w:szCs w:val="20"/>
        </w:rPr>
        <w:t>Kasur</w:t>
      </w:r>
      <w:proofErr w:type="spellEnd"/>
      <w:r w:rsidRPr="004B6354">
        <w:rPr>
          <w:rFonts w:ascii="Times New Roman" w:eastAsia="Times New Roman" w:hAnsi="Times New Roman" w:cs="Times New Roman"/>
          <w:color w:val="000000"/>
          <w:sz w:val="20"/>
          <w:szCs w:val="20"/>
        </w:rPr>
        <w:t xml:space="preserve"> (0.89g, 0.41g) respectively. </w:t>
      </w:r>
      <w:r w:rsidRPr="004B6354">
        <w:rPr>
          <w:rFonts w:ascii="Times New Roman" w:hAnsi="Times New Roman" w:cs="Times New Roman"/>
          <w:sz w:val="20"/>
          <w:szCs w:val="20"/>
        </w:rPr>
        <w:t xml:space="preserve">It was revealed from results that highest plant moisture percentage of weeds was recorded for </w:t>
      </w:r>
      <w:proofErr w:type="spellStart"/>
      <w:r w:rsidRPr="004B6354">
        <w:rPr>
          <w:rFonts w:ascii="Times New Roman" w:eastAsia="Times New Roman" w:hAnsi="Times New Roman" w:cs="Times New Roman"/>
          <w:i/>
          <w:color w:val="000000"/>
          <w:sz w:val="20"/>
          <w:szCs w:val="20"/>
        </w:rPr>
        <w:t>Parthinium</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i/>
          <w:color w:val="000000"/>
          <w:sz w:val="20"/>
          <w:szCs w:val="20"/>
        </w:rPr>
        <w:t>hysterophorus</w:t>
      </w:r>
      <w:proofErr w:type="spellEnd"/>
      <w:r w:rsidRPr="004B6354">
        <w:rPr>
          <w:rFonts w:ascii="Times New Roman" w:eastAsia="Times New Roman" w:hAnsi="Times New Roman" w:cs="Times New Roman"/>
          <w:i/>
          <w:color w:val="000000"/>
          <w:sz w:val="20"/>
          <w:szCs w:val="20"/>
        </w:rPr>
        <w:t xml:space="preserve"> </w:t>
      </w:r>
      <w:r w:rsidRPr="004B6354">
        <w:rPr>
          <w:rFonts w:ascii="Times New Roman" w:eastAsia="Times New Roman" w:hAnsi="Times New Roman" w:cs="Times New Roman"/>
          <w:color w:val="000000"/>
          <w:sz w:val="20"/>
          <w:szCs w:val="20"/>
        </w:rPr>
        <w:t xml:space="preserve">at Punjab University (77.637%), </w:t>
      </w:r>
      <w:r w:rsidRPr="004B6354">
        <w:rPr>
          <w:rFonts w:ascii="Times New Roman" w:eastAsia="Times New Roman" w:hAnsi="Times New Roman" w:cs="Times New Roman"/>
          <w:i/>
          <w:color w:val="000000"/>
          <w:sz w:val="20"/>
          <w:szCs w:val="20"/>
        </w:rPr>
        <w:t xml:space="preserve">Euphorbia </w:t>
      </w:r>
      <w:proofErr w:type="spellStart"/>
      <w:r w:rsidRPr="004B6354">
        <w:rPr>
          <w:rFonts w:ascii="Times New Roman" w:eastAsia="Times New Roman" w:hAnsi="Times New Roman" w:cs="Times New Roman"/>
          <w:i/>
          <w:color w:val="000000"/>
          <w:sz w:val="20"/>
          <w:szCs w:val="20"/>
        </w:rPr>
        <w:t>hirta</w:t>
      </w:r>
      <w:proofErr w:type="spellEnd"/>
      <w:r w:rsidRPr="004B6354">
        <w:rPr>
          <w:rFonts w:ascii="Times New Roman" w:eastAsia="Times New Roman" w:hAnsi="Times New Roman" w:cs="Times New Roman"/>
          <w:color w:val="000000"/>
          <w:sz w:val="20"/>
          <w:szCs w:val="20"/>
        </w:rPr>
        <w:t xml:space="preserve"> at CEMB (80.742%), </w:t>
      </w:r>
      <w:proofErr w:type="spellStart"/>
      <w:r w:rsidRPr="004B6354">
        <w:rPr>
          <w:rFonts w:ascii="Times New Roman" w:eastAsia="Times New Roman" w:hAnsi="Times New Roman" w:cs="Times New Roman"/>
          <w:color w:val="000000"/>
          <w:sz w:val="20"/>
          <w:szCs w:val="20"/>
        </w:rPr>
        <w:t>Hanjerwal</w:t>
      </w:r>
      <w:proofErr w:type="spellEnd"/>
      <w:r w:rsidRPr="004B6354">
        <w:rPr>
          <w:rFonts w:ascii="Times New Roman" w:eastAsia="Times New Roman" w:hAnsi="Times New Roman" w:cs="Times New Roman"/>
          <w:color w:val="000000"/>
          <w:sz w:val="20"/>
          <w:szCs w:val="20"/>
        </w:rPr>
        <w:t xml:space="preserve"> colony (80.692%) and </w:t>
      </w:r>
      <w:r w:rsidRPr="004B6354">
        <w:rPr>
          <w:rFonts w:ascii="Times New Roman" w:eastAsia="Times New Roman" w:hAnsi="Times New Roman" w:cs="Times New Roman"/>
          <w:i/>
          <w:color w:val="000000"/>
          <w:sz w:val="20"/>
          <w:szCs w:val="20"/>
        </w:rPr>
        <w:t xml:space="preserve">Euphorbia </w:t>
      </w:r>
      <w:proofErr w:type="spellStart"/>
      <w:r w:rsidRPr="004B6354">
        <w:rPr>
          <w:rFonts w:ascii="Times New Roman" w:eastAsia="Times New Roman" w:hAnsi="Times New Roman" w:cs="Times New Roman"/>
          <w:i/>
          <w:color w:val="000000"/>
          <w:sz w:val="20"/>
          <w:szCs w:val="20"/>
        </w:rPr>
        <w:t>indica</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color w:val="000000"/>
          <w:sz w:val="20"/>
          <w:szCs w:val="20"/>
        </w:rPr>
        <w:t>Kasur</w:t>
      </w:r>
      <w:proofErr w:type="spellEnd"/>
      <w:r w:rsidRPr="004B6354">
        <w:rPr>
          <w:rFonts w:ascii="Times New Roman" w:eastAsia="Times New Roman" w:hAnsi="Times New Roman" w:cs="Times New Roman"/>
          <w:color w:val="000000"/>
          <w:sz w:val="20"/>
          <w:szCs w:val="20"/>
        </w:rPr>
        <w:t xml:space="preserve"> (80.523%). Highest</w:t>
      </w:r>
      <w:r w:rsidRPr="004B6354">
        <w:rPr>
          <w:rFonts w:ascii="Times New Roman" w:hAnsi="Times New Roman" w:cs="Times New Roman"/>
          <w:sz w:val="20"/>
          <w:szCs w:val="20"/>
        </w:rPr>
        <w:t xml:space="preserve"> inflorescence moisture percentage of weeds was recorded for </w:t>
      </w:r>
      <w:proofErr w:type="spellStart"/>
      <w:r w:rsidRPr="004B6354">
        <w:rPr>
          <w:rFonts w:ascii="Times New Roman" w:eastAsia="Times New Roman" w:hAnsi="Times New Roman" w:cs="Times New Roman"/>
          <w:i/>
          <w:color w:val="000000"/>
          <w:sz w:val="20"/>
          <w:szCs w:val="20"/>
        </w:rPr>
        <w:t>Parthinium</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i/>
          <w:color w:val="000000"/>
          <w:sz w:val="20"/>
          <w:szCs w:val="20"/>
        </w:rPr>
        <w:t>hysterophorus</w:t>
      </w:r>
      <w:proofErr w:type="spellEnd"/>
      <w:r w:rsidRPr="004B6354">
        <w:rPr>
          <w:rFonts w:ascii="Times New Roman" w:eastAsia="Times New Roman" w:hAnsi="Times New Roman" w:cs="Times New Roman"/>
          <w:i/>
          <w:color w:val="000000"/>
          <w:sz w:val="20"/>
          <w:szCs w:val="20"/>
        </w:rPr>
        <w:t xml:space="preserve"> </w:t>
      </w:r>
      <w:r w:rsidRPr="004B6354">
        <w:rPr>
          <w:rFonts w:ascii="Times New Roman" w:eastAsia="Times New Roman" w:hAnsi="Times New Roman" w:cs="Times New Roman"/>
          <w:color w:val="000000"/>
          <w:sz w:val="20"/>
          <w:szCs w:val="20"/>
        </w:rPr>
        <w:t xml:space="preserve">at CEMB (87.017%), </w:t>
      </w:r>
      <w:r w:rsidRPr="004B6354">
        <w:rPr>
          <w:rFonts w:ascii="Times New Roman" w:eastAsia="Times New Roman" w:hAnsi="Times New Roman" w:cs="Times New Roman"/>
          <w:i/>
          <w:color w:val="000000"/>
          <w:sz w:val="20"/>
          <w:szCs w:val="20"/>
        </w:rPr>
        <w:t xml:space="preserve">Euphorbia </w:t>
      </w:r>
      <w:proofErr w:type="spellStart"/>
      <w:r w:rsidRPr="004B6354">
        <w:rPr>
          <w:rFonts w:ascii="Times New Roman" w:eastAsia="Times New Roman" w:hAnsi="Times New Roman" w:cs="Times New Roman"/>
          <w:i/>
          <w:color w:val="000000"/>
          <w:sz w:val="20"/>
          <w:szCs w:val="20"/>
        </w:rPr>
        <w:t>hirta</w:t>
      </w:r>
      <w:proofErr w:type="spellEnd"/>
      <w:r w:rsidRPr="004B6354">
        <w:rPr>
          <w:rFonts w:ascii="Times New Roman" w:eastAsia="Times New Roman" w:hAnsi="Times New Roman" w:cs="Times New Roman"/>
          <w:color w:val="000000"/>
          <w:sz w:val="20"/>
          <w:szCs w:val="20"/>
        </w:rPr>
        <w:t xml:space="preserve"> at Punjab University (79.825%), </w:t>
      </w:r>
      <w:proofErr w:type="spellStart"/>
      <w:r w:rsidRPr="004B6354">
        <w:rPr>
          <w:rFonts w:ascii="Times New Roman" w:eastAsia="Times New Roman" w:hAnsi="Times New Roman" w:cs="Times New Roman"/>
          <w:color w:val="000000"/>
          <w:sz w:val="20"/>
          <w:szCs w:val="20"/>
        </w:rPr>
        <w:t>Hanjerwal</w:t>
      </w:r>
      <w:proofErr w:type="spellEnd"/>
      <w:r w:rsidRPr="004B6354">
        <w:rPr>
          <w:rFonts w:ascii="Times New Roman" w:eastAsia="Times New Roman" w:hAnsi="Times New Roman" w:cs="Times New Roman"/>
          <w:color w:val="000000"/>
          <w:sz w:val="20"/>
          <w:szCs w:val="20"/>
        </w:rPr>
        <w:t xml:space="preserve"> colony (79.808%) and </w:t>
      </w:r>
      <w:proofErr w:type="spellStart"/>
      <w:r w:rsidRPr="004B6354">
        <w:rPr>
          <w:rFonts w:ascii="Times New Roman" w:eastAsia="Times New Roman" w:hAnsi="Times New Roman" w:cs="Times New Roman"/>
          <w:i/>
          <w:color w:val="000000"/>
          <w:sz w:val="20"/>
          <w:szCs w:val="20"/>
        </w:rPr>
        <w:t>Parthinium</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i/>
          <w:color w:val="000000"/>
          <w:sz w:val="20"/>
          <w:szCs w:val="20"/>
        </w:rPr>
        <w:t>hysterophorus</w:t>
      </w:r>
      <w:proofErr w:type="spellEnd"/>
      <w:r w:rsidRPr="004B6354">
        <w:rPr>
          <w:rFonts w:ascii="Times New Roman" w:eastAsia="Times New Roman" w:hAnsi="Times New Roman" w:cs="Times New Roman"/>
          <w:color w:val="000000"/>
          <w:sz w:val="20"/>
          <w:szCs w:val="20"/>
        </w:rPr>
        <w:t xml:space="preserve"> at </w:t>
      </w:r>
      <w:proofErr w:type="spellStart"/>
      <w:r w:rsidRPr="004B6354">
        <w:rPr>
          <w:rFonts w:ascii="Times New Roman" w:eastAsia="Times New Roman" w:hAnsi="Times New Roman" w:cs="Times New Roman"/>
          <w:color w:val="000000"/>
          <w:sz w:val="20"/>
          <w:szCs w:val="20"/>
        </w:rPr>
        <w:t>Kasur</w:t>
      </w:r>
      <w:proofErr w:type="spellEnd"/>
      <w:r w:rsidRPr="004B6354">
        <w:rPr>
          <w:rFonts w:ascii="Times New Roman" w:eastAsia="Times New Roman" w:hAnsi="Times New Roman" w:cs="Times New Roman"/>
          <w:color w:val="000000"/>
          <w:sz w:val="20"/>
          <w:szCs w:val="20"/>
        </w:rPr>
        <w:t xml:space="preserve"> (79.255%).  Lowest fresh weed plant weight was found for </w:t>
      </w:r>
      <w:proofErr w:type="spellStart"/>
      <w:r w:rsidRPr="004B6354">
        <w:rPr>
          <w:rFonts w:ascii="Times New Roman" w:eastAsia="Times New Roman" w:hAnsi="Times New Roman" w:cs="Times New Roman"/>
          <w:i/>
          <w:color w:val="000000"/>
          <w:sz w:val="20"/>
          <w:szCs w:val="20"/>
        </w:rPr>
        <w:t>Fumaria</w:t>
      </w:r>
      <w:proofErr w:type="spellEnd"/>
      <w:r w:rsidRPr="004B6354">
        <w:rPr>
          <w:rFonts w:ascii="Times New Roman" w:eastAsia="Times New Roman" w:hAnsi="Times New Roman" w:cs="Times New Roman"/>
          <w:i/>
          <w:color w:val="000000"/>
          <w:sz w:val="20"/>
          <w:szCs w:val="20"/>
        </w:rPr>
        <w:t xml:space="preserve"> </w:t>
      </w:r>
      <w:proofErr w:type="spellStart"/>
      <w:r w:rsidRPr="004B6354">
        <w:rPr>
          <w:rFonts w:ascii="Times New Roman" w:eastAsia="Times New Roman" w:hAnsi="Times New Roman" w:cs="Times New Roman"/>
          <w:i/>
          <w:color w:val="000000"/>
          <w:sz w:val="20"/>
          <w:szCs w:val="20"/>
        </w:rPr>
        <w:t>granulata</w:t>
      </w:r>
      <w:proofErr w:type="spellEnd"/>
      <w:r w:rsidRPr="004B6354">
        <w:rPr>
          <w:rFonts w:ascii="Times New Roman" w:eastAsia="Times New Roman" w:hAnsi="Times New Roman" w:cs="Times New Roman"/>
          <w:i/>
          <w:color w:val="000000"/>
          <w:sz w:val="20"/>
          <w:szCs w:val="20"/>
        </w:rPr>
        <w:t xml:space="preserve"> </w:t>
      </w:r>
      <w:r w:rsidRPr="004B6354">
        <w:rPr>
          <w:rFonts w:ascii="Times New Roman" w:eastAsia="Times New Roman" w:hAnsi="Times New Roman" w:cs="Times New Roman"/>
          <w:color w:val="000000"/>
          <w:sz w:val="20"/>
          <w:szCs w:val="20"/>
        </w:rPr>
        <w:t xml:space="preserve">at CMEB (65.625%, 67.308%), </w:t>
      </w:r>
      <w:proofErr w:type="spellStart"/>
      <w:r w:rsidRPr="004B6354">
        <w:rPr>
          <w:rFonts w:ascii="Times New Roman" w:eastAsia="Times New Roman" w:hAnsi="Times New Roman" w:cs="Times New Roman"/>
          <w:color w:val="000000"/>
          <w:sz w:val="20"/>
          <w:szCs w:val="20"/>
        </w:rPr>
        <w:t>Hanjerwal</w:t>
      </w:r>
      <w:proofErr w:type="spellEnd"/>
      <w:r w:rsidRPr="004B6354">
        <w:rPr>
          <w:rFonts w:ascii="Times New Roman" w:eastAsia="Times New Roman" w:hAnsi="Times New Roman" w:cs="Times New Roman"/>
          <w:color w:val="000000"/>
          <w:sz w:val="20"/>
          <w:szCs w:val="20"/>
        </w:rPr>
        <w:t xml:space="preserve"> colony (65.351%, 58.991%), Punjab University (64.394%, 37.975%) and</w:t>
      </w:r>
      <w:r w:rsidRPr="004B6354">
        <w:rPr>
          <w:rFonts w:ascii="Times New Roman" w:eastAsia="Times New Roman" w:hAnsi="Times New Roman" w:cs="Times New Roman"/>
          <w:i/>
          <w:color w:val="000000"/>
          <w:sz w:val="20"/>
          <w:szCs w:val="20"/>
        </w:rPr>
        <w:t xml:space="preserve"> Euphorbia </w:t>
      </w:r>
      <w:proofErr w:type="spellStart"/>
      <w:r w:rsidRPr="004B6354">
        <w:rPr>
          <w:rFonts w:ascii="Times New Roman" w:eastAsia="Times New Roman" w:hAnsi="Times New Roman" w:cs="Times New Roman"/>
          <w:i/>
          <w:color w:val="000000"/>
          <w:sz w:val="20"/>
          <w:szCs w:val="20"/>
        </w:rPr>
        <w:t>hirta</w:t>
      </w:r>
      <w:proofErr w:type="spellEnd"/>
      <w:r w:rsidRPr="004B6354">
        <w:rPr>
          <w:rFonts w:ascii="Times New Roman" w:eastAsia="Times New Roman" w:hAnsi="Times New Roman" w:cs="Times New Roman"/>
          <w:color w:val="000000"/>
          <w:sz w:val="20"/>
          <w:szCs w:val="20"/>
        </w:rPr>
        <w:t xml:space="preserve"> at </w:t>
      </w:r>
      <w:proofErr w:type="spellStart"/>
      <w:r w:rsidRPr="004B6354">
        <w:rPr>
          <w:rFonts w:ascii="Times New Roman" w:eastAsia="Times New Roman" w:hAnsi="Times New Roman" w:cs="Times New Roman"/>
          <w:color w:val="000000"/>
          <w:sz w:val="20"/>
          <w:szCs w:val="20"/>
        </w:rPr>
        <w:t>Kasur</w:t>
      </w:r>
      <w:proofErr w:type="spellEnd"/>
      <w:r w:rsidRPr="004B6354">
        <w:rPr>
          <w:rFonts w:ascii="Times New Roman" w:eastAsia="Times New Roman" w:hAnsi="Times New Roman" w:cs="Times New Roman"/>
          <w:color w:val="000000"/>
          <w:sz w:val="20"/>
          <w:szCs w:val="20"/>
        </w:rPr>
        <w:t xml:space="preserve"> (55.906%, 70.168%) respectively. The difference between fresh and dry weight of plant and inflorescence indicated that the moisture contents were higher in the fresh weed plant and inflorescence parts. The absorption of water and nutrients in the plant body was higher that caused the reduction of water and nutrient contents in the soil. The biomass of weed plant increased due to which the competition of weed plants with crop plant increased </w:t>
      </w:r>
      <w:r w:rsidRPr="004B6354">
        <w:rPr>
          <w:rFonts w:ascii="Times New Roman" w:eastAsia="Times New Roman" w:hAnsi="Times New Roman" w:cs="Times New Roman"/>
          <w:color w:val="000000"/>
          <w:sz w:val="20"/>
          <w:szCs w:val="20"/>
        </w:rPr>
        <w:lastRenderedPageBreak/>
        <w:t>that caused reduction in the yield and crop productivity. It was suggested that the weeds should be controlled through chemical or manual methods. The herbicide (</w:t>
      </w:r>
      <w:proofErr w:type="spellStart"/>
      <w:r w:rsidRPr="004B6354">
        <w:rPr>
          <w:rFonts w:ascii="Times New Roman" w:eastAsia="Times New Roman" w:hAnsi="Times New Roman" w:cs="Times New Roman"/>
          <w:color w:val="000000"/>
          <w:sz w:val="20"/>
          <w:szCs w:val="20"/>
        </w:rPr>
        <w:t>glyphosate</w:t>
      </w:r>
      <w:proofErr w:type="spellEnd"/>
      <w:r w:rsidRPr="004B6354">
        <w:rPr>
          <w:rFonts w:ascii="Times New Roman" w:eastAsia="Times New Roman" w:hAnsi="Times New Roman" w:cs="Times New Roman"/>
          <w:color w:val="000000"/>
          <w:sz w:val="20"/>
          <w:szCs w:val="20"/>
        </w:rPr>
        <w:t xml:space="preserve">) should be used pre-sowing of the crop plants or </w:t>
      </w:r>
      <w:proofErr w:type="spellStart"/>
      <w:r w:rsidRPr="004B6354">
        <w:rPr>
          <w:rFonts w:ascii="Times New Roman" w:eastAsia="Times New Roman" w:hAnsi="Times New Roman" w:cs="Times New Roman"/>
          <w:color w:val="000000"/>
          <w:sz w:val="20"/>
          <w:szCs w:val="20"/>
        </w:rPr>
        <w:t>glyphosate</w:t>
      </w:r>
      <w:proofErr w:type="spellEnd"/>
      <w:r w:rsidRPr="004B6354">
        <w:rPr>
          <w:rFonts w:ascii="Times New Roman" w:eastAsia="Times New Roman" w:hAnsi="Times New Roman" w:cs="Times New Roman"/>
          <w:color w:val="000000"/>
          <w:sz w:val="20"/>
          <w:szCs w:val="20"/>
        </w:rPr>
        <w:t xml:space="preserve"> resistant varieties should be developed (</w:t>
      </w:r>
      <w:proofErr w:type="spellStart"/>
      <w:r w:rsidRPr="004B6354">
        <w:rPr>
          <w:rFonts w:ascii="Times New Roman" w:eastAsia="Times New Roman" w:hAnsi="Times New Roman" w:cs="Times New Roman"/>
          <w:color w:val="000000"/>
          <w:sz w:val="20"/>
          <w:szCs w:val="20"/>
        </w:rPr>
        <w:t>Qamar</w:t>
      </w:r>
      <w:proofErr w:type="spellEnd"/>
      <w:r w:rsidRPr="004B6354">
        <w:rPr>
          <w:rFonts w:ascii="Times New Roman" w:eastAsia="Times New Roman" w:hAnsi="Times New Roman" w:cs="Times New Roman"/>
          <w:color w:val="000000"/>
          <w:sz w:val="20"/>
          <w:szCs w:val="20"/>
        </w:rPr>
        <w:t xml:space="preserve">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xml:space="preserve">., 2015; </w:t>
      </w:r>
      <w:proofErr w:type="spellStart"/>
      <w:r w:rsidRPr="004B6354">
        <w:rPr>
          <w:rFonts w:ascii="Times New Roman" w:eastAsia="Times New Roman" w:hAnsi="Times New Roman" w:cs="Times New Roman"/>
          <w:color w:val="000000"/>
          <w:sz w:val="20"/>
          <w:szCs w:val="20"/>
        </w:rPr>
        <w:t>Harrem</w:t>
      </w:r>
      <w:proofErr w:type="spellEnd"/>
      <w:r w:rsidRPr="004B6354">
        <w:rPr>
          <w:rFonts w:ascii="Times New Roman" w:eastAsia="Times New Roman" w:hAnsi="Times New Roman" w:cs="Times New Roman"/>
          <w:color w:val="000000"/>
          <w:sz w:val="20"/>
          <w:szCs w:val="20"/>
        </w:rPr>
        <w:t xml:space="preserve">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xml:space="preserve">., 2015, </w:t>
      </w:r>
      <w:proofErr w:type="spellStart"/>
      <w:r w:rsidRPr="004B6354">
        <w:rPr>
          <w:rFonts w:ascii="Times New Roman" w:eastAsia="Times New Roman" w:hAnsi="Times New Roman" w:cs="Times New Roman"/>
          <w:color w:val="000000"/>
          <w:sz w:val="20"/>
          <w:szCs w:val="20"/>
        </w:rPr>
        <w:t>Mobeen</w:t>
      </w:r>
      <w:proofErr w:type="spellEnd"/>
      <w:r w:rsidRPr="004B6354">
        <w:rPr>
          <w:rFonts w:ascii="Times New Roman" w:eastAsia="Times New Roman" w:hAnsi="Times New Roman" w:cs="Times New Roman"/>
          <w:color w:val="000000"/>
          <w:sz w:val="20"/>
          <w:szCs w:val="20"/>
        </w:rPr>
        <w:t xml:space="preserve">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2015).</w:t>
      </w:r>
    </w:p>
    <w:p w:rsidR="008F7357" w:rsidRDefault="008F7357" w:rsidP="008F7357">
      <w:pPr>
        <w:pStyle w:val="NoSpacing"/>
        <w:snapToGrid w:val="0"/>
        <w:ind w:firstLine="425"/>
        <w:jc w:val="both"/>
        <w:rPr>
          <w:rFonts w:ascii="Times New Roman" w:hAnsi="Times New Roman" w:cs="Times New Roman"/>
          <w:b/>
          <w:sz w:val="20"/>
          <w:szCs w:val="20"/>
        </w:rPr>
      </w:pPr>
      <w:r w:rsidRPr="004B6354">
        <w:rPr>
          <w:rFonts w:ascii="Times New Roman" w:hAnsi="Times New Roman" w:cs="Times New Roman"/>
          <w:sz w:val="20"/>
          <w:szCs w:val="20"/>
        </w:rPr>
        <w:t xml:space="preserve">It was revealed from table 3 that strong positive and significant correlation of dry plant weight was found with inflorescence dry weight, fresh plant weight, inflorescence fresh weight and number of plants per square meter or plant population. Dry inflorescence weight was significantly correlated with fresh and dry plant weight, inflorescence fresh weight, plant population and total inflorescence moisture percentage. It was found that inflorescence fresh weight was significantly correlated with fresh and dry plant weight, total inflorescence moisture percentage and dry inflorescence weight. Plant population was significantly correlated with fresh and dry plant weight, inflorescence dry weight and total inflorescence moisture percentage. Total plant moisture percentage and total inflorescence moisture percentage was significantly correlated with each other. The significant correlation of plant population with inflorescence moisture percentage suggested that the weed plants have ability to survive in hot, harsh and dry environmental conditions. The higher population of weed plants also indicated that the competition of weed plants with crop plant will be higher that may cause the loss of crop plant yield. The loss of crop plant yield may be controlled through the control of weeds. The use of weed management practices should be carried out to less down the hazards caused by weed population (Ali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xml:space="preserve">., 2013; Ali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xml:space="preserve">., 2014abc; </w:t>
      </w:r>
      <w:proofErr w:type="spellStart"/>
      <w:r w:rsidRPr="004B6354">
        <w:rPr>
          <w:rFonts w:ascii="Times New Roman" w:eastAsia="Times New Roman" w:hAnsi="Times New Roman" w:cs="Times New Roman"/>
          <w:color w:val="000000"/>
          <w:sz w:val="20"/>
          <w:szCs w:val="20"/>
        </w:rPr>
        <w:t>Qamar</w:t>
      </w:r>
      <w:proofErr w:type="spellEnd"/>
      <w:r w:rsidRPr="004B6354">
        <w:rPr>
          <w:rFonts w:ascii="Times New Roman" w:eastAsia="Times New Roman" w:hAnsi="Times New Roman" w:cs="Times New Roman"/>
          <w:color w:val="000000"/>
          <w:sz w:val="20"/>
          <w:szCs w:val="20"/>
        </w:rPr>
        <w:t xml:space="preserve">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xml:space="preserve">., 2015; </w:t>
      </w:r>
      <w:proofErr w:type="spellStart"/>
      <w:r w:rsidRPr="004B6354">
        <w:rPr>
          <w:rFonts w:ascii="Times New Roman" w:eastAsia="Times New Roman" w:hAnsi="Times New Roman" w:cs="Times New Roman"/>
          <w:color w:val="000000"/>
          <w:sz w:val="20"/>
          <w:szCs w:val="20"/>
        </w:rPr>
        <w:t>Harrem</w:t>
      </w:r>
      <w:proofErr w:type="spellEnd"/>
      <w:r w:rsidRPr="004B6354">
        <w:rPr>
          <w:rFonts w:ascii="Times New Roman" w:eastAsia="Times New Roman" w:hAnsi="Times New Roman" w:cs="Times New Roman"/>
          <w:color w:val="000000"/>
          <w:sz w:val="20"/>
          <w:szCs w:val="20"/>
        </w:rPr>
        <w:t xml:space="preserve">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xml:space="preserve">., 2015, </w:t>
      </w:r>
      <w:proofErr w:type="spellStart"/>
      <w:r w:rsidRPr="004B6354">
        <w:rPr>
          <w:rFonts w:ascii="Times New Roman" w:eastAsia="Times New Roman" w:hAnsi="Times New Roman" w:cs="Times New Roman"/>
          <w:color w:val="000000"/>
          <w:sz w:val="20"/>
          <w:szCs w:val="20"/>
        </w:rPr>
        <w:t>Mobeen</w:t>
      </w:r>
      <w:proofErr w:type="spellEnd"/>
      <w:r w:rsidRPr="004B6354">
        <w:rPr>
          <w:rFonts w:ascii="Times New Roman" w:eastAsia="Times New Roman" w:hAnsi="Times New Roman" w:cs="Times New Roman"/>
          <w:color w:val="000000"/>
          <w:sz w:val="20"/>
          <w:szCs w:val="20"/>
        </w:rPr>
        <w:t xml:space="preserve"> </w:t>
      </w:r>
      <w:r w:rsidRPr="004B6354">
        <w:rPr>
          <w:rFonts w:ascii="Times New Roman" w:eastAsia="Times New Roman" w:hAnsi="Times New Roman" w:cs="Times New Roman"/>
          <w:i/>
          <w:color w:val="000000"/>
          <w:sz w:val="20"/>
          <w:szCs w:val="20"/>
        </w:rPr>
        <w:t>et al</w:t>
      </w:r>
      <w:r w:rsidRPr="004B6354">
        <w:rPr>
          <w:rFonts w:ascii="Times New Roman" w:eastAsia="Times New Roman" w:hAnsi="Times New Roman" w:cs="Times New Roman"/>
          <w:color w:val="000000"/>
          <w:sz w:val="20"/>
          <w:szCs w:val="20"/>
        </w:rPr>
        <w:t>., 2015;</w:t>
      </w:r>
      <w:r w:rsidRPr="004B6354">
        <w:rPr>
          <w:rFonts w:ascii="Times New Roman" w:hAnsi="Times New Roman" w:cs="Times New Roman"/>
          <w:bCs/>
          <w:sz w:val="20"/>
          <w:szCs w:val="20"/>
        </w:rPr>
        <w:t xml:space="preserve"> </w:t>
      </w:r>
      <w:proofErr w:type="spellStart"/>
      <w:r w:rsidRPr="004B6354">
        <w:rPr>
          <w:rFonts w:ascii="Times New Roman" w:hAnsi="Times New Roman" w:cs="Times New Roman"/>
          <w:bCs/>
          <w:sz w:val="20"/>
          <w:szCs w:val="20"/>
        </w:rPr>
        <w:t>Qurat-ul-Ain</w:t>
      </w:r>
      <w:proofErr w:type="spellEnd"/>
      <w:r w:rsidRPr="004B6354">
        <w:rPr>
          <w:rFonts w:ascii="Times New Roman" w:hAnsi="Times New Roman" w:cs="Times New Roman"/>
          <w:i/>
          <w:sz w:val="20"/>
          <w:szCs w:val="20"/>
        </w:rPr>
        <w:t xml:space="preserve"> et al</w:t>
      </w:r>
      <w:r w:rsidRPr="004B6354">
        <w:rPr>
          <w:rFonts w:ascii="Times New Roman" w:hAnsi="Times New Roman" w:cs="Times New Roman"/>
          <w:sz w:val="20"/>
          <w:szCs w:val="20"/>
        </w:rPr>
        <w:t>., 2015 and</w:t>
      </w:r>
      <w:r w:rsidRPr="004B6354">
        <w:rPr>
          <w:rFonts w:ascii="Times New Roman" w:eastAsia="Times New Roman" w:hAnsi="Times New Roman" w:cs="Times New Roman"/>
          <w:color w:val="000000"/>
          <w:sz w:val="20"/>
          <w:szCs w:val="20"/>
        </w:rPr>
        <w:t xml:space="preserve"> </w:t>
      </w:r>
      <w:proofErr w:type="spellStart"/>
      <w:r w:rsidRPr="004B6354">
        <w:rPr>
          <w:rFonts w:ascii="Times New Roman" w:hAnsi="Times New Roman" w:cs="Times New Roman"/>
          <w:bCs/>
          <w:sz w:val="20"/>
          <w:szCs w:val="20"/>
        </w:rPr>
        <w:t>Saeed</w:t>
      </w:r>
      <w:proofErr w:type="spellEnd"/>
      <w:r w:rsidRPr="004B6354">
        <w:rPr>
          <w:rFonts w:ascii="Times New Roman" w:eastAsia="Times New Roman" w:hAnsi="Times New Roman" w:cs="Times New Roman"/>
          <w:i/>
          <w:color w:val="000000"/>
          <w:sz w:val="20"/>
          <w:szCs w:val="20"/>
        </w:rPr>
        <w:t xml:space="preserve"> et al</w:t>
      </w:r>
      <w:r w:rsidRPr="004B6354">
        <w:rPr>
          <w:rFonts w:ascii="Times New Roman" w:eastAsia="Times New Roman" w:hAnsi="Times New Roman" w:cs="Times New Roman"/>
          <w:color w:val="000000"/>
          <w:sz w:val="20"/>
          <w:szCs w:val="20"/>
        </w:rPr>
        <w:t>., 2015)</w:t>
      </w:r>
      <w:r w:rsidRPr="004B6354">
        <w:rPr>
          <w:rFonts w:ascii="Times New Roman" w:hAnsi="Times New Roman" w:cs="Times New Roman"/>
          <w:sz w:val="20"/>
          <w:szCs w:val="20"/>
        </w:rPr>
        <w:t>.</w:t>
      </w:r>
      <w:r>
        <w:rPr>
          <w:rFonts w:ascii="Times New Roman" w:hAnsi="Times New Roman" w:cs="Times New Roman"/>
          <w:sz w:val="20"/>
          <w:szCs w:val="20"/>
        </w:rPr>
        <w:t xml:space="preserve"> </w:t>
      </w:r>
    </w:p>
    <w:p w:rsidR="008F7357" w:rsidRPr="004B6354" w:rsidRDefault="008F7357" w:rsidP="008F7357">
      <w:pPr>
        <w:pStyle w:val="NoSpacing"/>
        <w:snapToGrid w:val="0"/>
        <w:jc w:val="both"/>
        <w:rPr>
          <w:rFonts w:ascii="Times New Roman" w:hAnsi="Times New Roman" w:cs="Times New Roman"/>
          <w:b/>
          <w:sz w:val="20"/>
          <w:szCs w:val="20"/>
        </w:rPr>
        <w:sectPr w:rsidR="008F7357" w:rsidRPr="004B6354" w:rsidSect="008F7357">
          <w:headerReference w:type="default" r:id="rId24"/>
          <w:footerReference w:type="default" r:id="rId25"/>
          <w:type w:val="continuous"/>
          <w:pgSz w:w="12240" w:h="15840" w:code="1"/>
          <w:pgMar w:top="1440" w:right="1440" w:bottom="1440" w:left="1440" w:header="720" w:footer="720" w:gutter="0"/>
          <w:cols w:num="2" w:space="550"/>
          <w:docGrid w:linePitch="360"/>
        </w:sectPr>
      </w:pPr>
    </w:p>
    <w:p w:rsidR="004B6354" w:rsidRDefault="004B6354" w:rsidP="004B6354">
      <w:pPr>
        <w:pStyle w:val="NoSpacing"/>
        <w:snapToGrid w:val="0"/>
        <w:jc w:val="both"/>
        <w:rPr>
          <w:rFonts w:ascii="Times New Roman" w:hAnsi="Times New Roman" w:cs="Times New Roman"/>
          <w:b/>
          <w:sz w:val="20"/>
          <w:szCs w:val="20"/>
        </w:rPr>
      </w:pPr>
    </w:p>
    <w:p w:rsidR="008F7357" w:rsidRDefault="008F7357" w:rsidP="004B6354">
      <w:pPr>
        <w:pStyle w:val="NoSpacing"/>
        <w:snapToGrid w:val="0"/>
        <w:jc w:val="center"/>
        <w:rPr>
          <w:rFonts w:ascii="Times New Roman" w:hAnsi="Times New Roman" w:cs="Times New Roman"/>
          <w:b/>
          <w:sz w:val="18"/>
          <w:szCs w:val="18"/>
        </w:rPr>
      </w:pPr>
    </w:p>
    <w:p w:rsidR="008F7357" w:rsidRDefault="008F7357" w:rsidP="004B6354">
      <w:pPr>
        <w:pStyle w:val="NoSpacing"/>
        <w:snapToGrid w:val="0"/>
        <w:jc w:val="center"/>
        <w:rPr>
          <w:rFonts w:ascii="Times New Roman" w:hAnsi="Times New Roman" w:cs="Times New Roman"/>
          <w:b/>
          <w:sz w:val="18"/>
          <w:szCs w:val="18"/>
        </w:rPr>
      </w:pPr>
    </w:p>
    <w:p w:rsidR="005C7FD6" w:rsidRPr="008F7357" w:rsidRDefault="005C7FD6" w:rsidP="004B6354">
      <w:pPr>
        <w:pStyle w:val="NoSpacing"/>
        <w:snapToGrid w:val="0"/>
        <w:jc w:val="center"/>
        <w:rPr>
          <w:rFonts w:ascii="Times New Roman" w:hAnsi="Times New Roman" w:cs="Times New Roman"/>
          <w:b/>
          <w:sz w:val="20"/>
          <w:szCs w:val="20"/>
        </w:rPr>
      </w:pPr>
      <w:r w:rsidRPr="008F7357">
        <w:rPr>
          <w:rFonts w:ascii="Times New Roman" w:hAnsi="Times New Roman" w:cs="Times New Roman"/>
          <w:b/>
          <w:sz w:val="20"/>
          <w:szCs w:val="20"/>
        </w:rPr>
        <w:t xml:space="preserve">Table 1. </w:t>
      </w:r>
      <w:r w:rsidR="00CB2222" w:rsidRPr="008F7357">
        <w:rPr>
          <w:rFonts w:ascii="Times New Roman" w:hAnsi="Times New Roman" w:cs="Times New Roman"/>
          <w:b/>
          <w:sz w:val="20"/>
          <w:szCs w:val="20"/>
        </w:rPr>
        <w:t xml:space="preserve">ANOVA for various </w:t>
      </w:r>
      <w:r w:rsidR="00C07A8C" w:rsidRPr="008F7357">
        <w:rPr>
          <w:rFonts w:ascii="Times New Roman" w:hAnsi="Times New Roman" w:cs="Times New Roman"/>
          <w:b/>
          <w:sz w:val="20"/>
          <w:szCs w:val="20"/>
        </w:rPr>
        <w:t xml:space="preserve">morphological </w:t>
      </w:r>
      <w:r w:rsidR="00CB2222" w:rsidRPr="008F7357">
        <w:rPr>
          <w:rFonts w:ascii="Times New Roman" w:hAnsi="Times New Roman" w:cs="Times New Roman"/>
          <w:b/>
          <w:sz w:val="20"/>
          <w:szCs w:val="20"/>
        </w:rPr>
        <w:t>traits of weeds</w:t>
      </w:r>
    </w:p>
    <w:tbl>
      <w:tblPr>
        <w:tblW w:w="0" w:type="auto"/>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486"/>
        <w:gridCol w:w="869"/>
        <w:gridCol w:w="1195"/>
        <w:gridCol w:w="933"/>
        <w:gridCol w:w="1260"/>
        <w:gridCol w:w="824"/>
        <w:gridCol w:w="1102"/>
        <w:gridCol w:w="1515"/>
      </w:tblGrid>
      <w:tr w:rsidR="00362534" w:rsidRPr="008F7357" w:rsidTr="008F7357">
        <w:trPr>
          <w:jc w:val="center"/>
        </w:trPr>
        <w:tc>
          <w:tcPr>
            <w:tcW w:w="1414" w:type="dxa"/>
            <w:shd w:val="clear" w:color="auto" w:fill="auto"/>
            <w:noWrap/>
            <w:vAlign w:val="center"/>
            <w:hideMark/>
          </w:tcPr>
          <w:p w:rsidR="00362534" w:rsidRPr="008F7357" w:rsidRDefault="00362534"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Source</w:t>
            </w:r>
            <w:r w:rsidR="00731001" w:rsidRPr="008F7357">
              <w:rPr>
                <w:rFonts w:ascii="Times New Roman" w:eastAsia="Times New Roman" w:hAnsi="Times New Roman" w:cs="Times New Roman"/>
                <w:color w:val="000000"/>
                <w:sz w:val="16"/>
                <w:szCs w:val="16"/>
              </w:rPr>
              <w:t xml:space="preserve"> of </w:t>
            </w:r>
            <w:r w:rsidR="0053367B" w:rsidRPr="008F7357">
              <w:rPr>
                <w:rFonts w:ascii="Times New Roman" w:eastAsia="Times New Roman" w:hAnsi="Times New Roman" w:cs="Times New Roman"/>
                <w:color w:val="000000"/>
                <w:sz w:val="16"/>
                <w:szCs w:val="16"/>
              </w:rPr>
              <w:t>variation</w:t>
            </w:r>
          </w:p>
        </w:tc>
        <w:tc>
          <w:tcPr>
            <w:tcW w:w="486" w:type="dxa"/>
            <w:shd w:val="clear" w:color="auto" w:fill="auto"/>
            <w:noWrap/>
            <w:vAlign w:val="center"/>
            <w:hideMark/>
          </w:tcPr>
          <w:p w:rsidR="00362534" w:rsidRPr="008F7357" w:rsidRDefault="00362534"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DF</w:t>
            </w:r>
          </w:p>
        </w:tc>
        <w:tc>
          <w:tcPr>
            <w:tcW w:w="869" w:type="dxa"/>
            <w:shd w:val="clear" w:color="auto" w:fill="auto"/>
            <w:noWrap/>
            <w:vAlign w:val="center"/>
            <w:hideMark/>
          </w:tcPr>
          <w:p w:rsidR="00362534" w:rsidRPr="008F7357" w:rsidRDefault="00362534" w:rsidP="004B6354">
            <w:pPr>
              <w:snapToGrid w:val="0"/>
              <w:spacing w:after="0" w:line="240" w:lineRule="auto"/>
              <w:jc w:val="both"/>
              <w:rPr>
                <w:rFonts w:ascii="Times New Roman" w:hAnsi="Times New Roman" w:cs="Times New Roman"/>
                <w:color w:val="000000"/>
                <w:sz w:val="16"/>
                <w:szCs w:val="16"/>
              </w:rPr>
            </w:pPr>
            <w:r w:rsidRPr="008F7357">
              <w:rPr>
                <w:rFonts w:ascii="Times New Roman" w:hAnsi="Times New Roman" w:cs="Times New Roman"/>
                <w:color w:val="000000"/>
                <w:sz w:val="16"/>
                <w:szCs w:val="16"/>
              </w:rPr>
              <w:t>Dry plant weight</w:t>
            </w:r>
          </w:p>
        </w:tc>
        <w:tc>
          <w:tcPr>
            <w:tcW w:w="1195" w:type="dxa"/>
            <w:shd w:val="clear" w:color="auto" w:fill="auto"/>
            <w:noWrap/>
            <w:vAlign w:val="center"/>
            <w:hideMark/>
          </w:tcPr>
          <w:p w:rsidR="00362534" w:rsidRPr="008F7357" w:rsidRDefault="00362534" w:rsidP="004B6354">
            <w:pPr>
              <w:snapToGrid w:val="0"/>
              <w:spacing w:after="0" w:line="240" w:lineRule="auto"/>
              <w:jc w:val="both"/>
              <w:rPr>
                <w:rFonts w:ascii="Times New Roman" w:hAnsi="Times New Roman" w:cs="Times New Roman"/>
                <w:color w:val="000000"/>
                <w:sz w:val="16"/>
                <w:szCs w:val="16"/>
              </w:rPr>
            </w:pPr>
            <w:r w:rsidRPr="008F7357">
              <w:rPr>
                <w:rFonts w:ascii="Times New Roman" w:hAnsi="Times New Roman" w:cs="Times New Roman"/>
                <w:color w:val="000000"/>
                <w:sz w:val="16"/>
                <w:szCs w:val="16"/>
              </w:rPr>
              <w:t>Inflorescence Dry weight</w:t>
            </w:r>
          </w:p>
        </w:tc>
        <w:tc>
          <w:tcPr>
            <w:tcW w:w="933" w:type="dxa"/>
            <w:shd w:val="clear" w:color="auto" w:fill="auto"/>
            <w:noWrap/>
            <w:vAlign w:val="center"/>
            <w:hideMark/>
          </w:tcPr>
          <w:p w:rsidR="00362534" w:rsidRPr="008F7357" w:rsidRDefault="00362534" w:rsidP="004B6354">
            <w:pPr>
              <w:snapToGrid w:val="0"/>
              <w:spacing w:after="0" w:line="240" w:lineRule="auto"/>
              <w:jc w:val="both"/>
              <w:rPr>
                <w:rFonts w:ascii="Times New Roman" w:hAnsi="Times New Roman" w:cs="Times New Roman"/>
                <w:color w:val="000000"/>
                <w:sz w:val="16"/>
                <w:szCs w:val="16"/>
              </w:rPr>
            </w:pPr>
            <w:r w:rsidRPr="008F7357">
              <w:rPr>
                <w:rFonts w:ascii="Times New Roman" w:hAnsi="Times New Roman" w:cs="Times New Roman"/>
                <w:color w:val="000000"/>
                <w:sz w:val="16"/>
                <w:szCs w:val="16"/>
              </w:rPr>
              <w:t>Fresh plant weight</w:t>
            </w:r>
          </w:p>
        </w:tc>
        <w:tc>
          <w:tcPr>
            <w:tcW w:w="1260" w:type="dxa"/>
            <w:shd w:val="clear" w:color="auto" w:fill="auto"/>
            <w:noWrap/>
            <w:vAlign w:val="center"/>
            <w:hideMark/>
          </w:tcPr>
          <w:p w:rsidR="00362534" w:rsidRPr="008F7357" w:rsidRDefault="00362534" w:rsidP="004B6354">
            <w:pPr>
              <w:snapToGrid w:val="0"/>
              <w:spacing w:after="0" w:line="240" w:lineRule="auto"/>
              <w:jc w:val="both"/>
              <w:rPr>
                <w:rFonts w:ascii="Times New Roman" w:hAnsi="Times New Roman" w:cs="Times New Roman"/>
                <w:color w:val="000000"/>
                <w:sz w:val="16"/>
                <w:szCs w:val="16"/>
              </w:rPr>
            </w:pPr>
            <w:r w:rsidRPr="008F7357">
              <w:rPr>
                <w:rFonts w:ascii="Times New Roman" w:hAnsi="Times New Roman" w:cs="Times New Roman"/>
                <w:color w:val="000000"/>
                <w:sz w:val="16"/>
                <w:szCs w:val="16"/>
              </w:rPr>
              <w:t>Inflorescence Fresh weight</w:t>
            </w:r>
          </w:p>
        </w:tc>
        <w:tc>
          <w:tcPr>
            <w:tcW w:w="824" w:type="dxa"/>
            <w:shd w:val="clear" w:color="auto" w:fill="auto"/>
            <w:noWrap/>
            <w:vAlign w:val="center"/>
            <w:hideMark/>
          </w:tcPr>
          <w:p w:rsidR="00362534" w:rsidRPr="008F7357" w:rsidRDefault="00362534" w:rsidP="004B6354">
            <w:pPr>
              <w:snapToGrid w:val="0"/>
              <w:spacing w:after="0" w:line="240" w:lineRule="auto"/>
              <w:jc w:val="both"/>
              <w:rPr>
                <w:rFonts w:ascii="Times New Roman" w:hAnsi="Times New Roman" w:cs="Times New Roman"/>
                <w:color w:val="000000"/>
                <w:sz w:val="16"/>
                <w:szCs w:val="16"/>
              </w:rPr>
            </w:pPr>
            <w:r w:rsidRPr="008F7357">
              <w:rPr>
                <w:rFonts w:ascii="Times New Roman" w:hAnsi="Times New Roman" w:cs="Times New Roman"/>
                <w:color w:val="000000"/>
                <w:sz w:val="16"/>
                <w:szCs w:val="16"/>
              </w:rPr>
              <w:t>No of plants</w:t>
            </w:r>
            <w:r w:rsidR="00590949" w:rsidRPr="008F7357">
              <w:rPr>
                <w:rFonts w:ascii="Times New Roman" w:eastAsia="Times New Roman" w:hAnsi="Times New Roman" w:cs="Times New Roman"/>
                <w:color w:val="000000"/>
                <w:sz w:val="16"/>
                <w:szCs w:val="16"/>
              </w:rPr>
              <w:t>/m</w:t>
            </w:r>
            <w:r w:rsidR="00590949" w:rsidRPr="008F7357">
              <w:rPr>
                <w:rFonts w:ascii="Times New Roman" w:eastAsia="Times New Roman" w:hAnsi="Times New Roman" w:cs="Times New Roman"/>
                <w:color w:val="000000"/>
                <w:sz w:val="16"/>
                <w:szCs w:val="16"/>
                <w:vertAlign w:val="superscript"/>
              </w:rPr>
              <w:t>2</w:t>
            </w:r>
          </w:p>
        </w:tc>
        <w:tc>
          <w:tcPr>
            <w:tcW w:w="1102" w:type="dxa"/>
            <w:shd w:val="clear" w:color="auto" w:fill="auto"/>
            <w:noWrap/>
            <w:vAlign w:val="center"/>
            <w:hideMark/>
          </w:tcPr>
          <w:p w:rsidR="00362534" w:rsidRPr="008F7357" w:rsidRDefault="00362534" w:rsidP="004B6354">
            <w:pPr>
              <w:snapToGrid w:val="0"/>
              <w:spacing w:after="0" w:line="240" w:lineRule="auto"/>
              <w:jc w:val="both"/>
              <w:rPr>
                <w:rFonts w:ascii="Times New Roman" w:hAnsi="Times New Roman" w:cs="Times New Roman"/>
                <w:color w:val="000000"/>
                <w:sz w:val="16"/>
                <w:szCs w:val="16"/>
              </w:rPr>
            </w:pPr>
            <w:r w:rsidRPr="008F7357">
              <w:rPr>
                <w:rFonts w:ascii="Times New Roman" w:hAnsi="Times New Roman" w:cs="Times New Roman"/>
                <w:color w:val="000000"/>
                <w:sz w:val="16"/>
                <w:szCs w:val="16"/>
              </w:rPr>
              <w:t>Total plant moisture percentage</w:t>
            </w:r>
          </w:p>
        </w:tc>
        <w:tc>
          <w:tcPr>
            <w:tcW w:w="1515" w:type="dxa"/>
            <w:shd w:val="clear" w:color="auto" w:fill="auto"/>
            <w:noWrap/>
            <w:vAlign w:val="center"/>
            <w:hideMark/>
          </w:tcPr>
          <w:p w:rsidR="00362534" w:rsidRPr="008F7357" w:rsidRDefault="00362534" w:rsidP="004B6354">
            <w:pPr>
              <w:snapToGrid w:val="0"/>
              <w:spacing w:after="0" w:line="240" w:lineRule="auto"/>
              <w:jc w:val="both"/>
              <w:rPr>
                <w:rFonts w:ascii="Times New Roman" w:hAnsi="Times New Roman" w:cs="Times New Roman"/>
                <w:color w:val="000000"/>
                <w:sz w:val="16"/>
                <w:szCs w:val="16"/>
              </w:rPr>
            </w:pPr>
            <w:r w:rsidRPr="008F7357">
              <w:rPr>
                <w:rFonts w:ascii="Times New Roman" w:hAnsi="Times New Roman" w:cs="Times New Roman"/>
                <w:color w:val="000000"/>
                <w:sz w:val="16"/>
                <w:szCs w:val="16"/>
              </w:rPr>
              <w:t>Total inflorescence moisture percentage</w:t>
            </w:r>
          </w:p>
        </w:tc>
      </w:tr>
      <w:tr w:rsidR="00362534" w:rsidRPr="008F7357" w:rsidTr="008F7357">
        <w:trPr>
          <w:jc w:val="center"/>
        </w:trPr>
        <w:tc>
          <w:tcPr>
            <w:tcW w:w="141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Rep</w:t>
            </w:r>
            <w:r w:rsidR="00362534" w:rsidRPr="008F7357">
              <w:rPr>
                <w:rFonts w:ascii="Times New Roman" w:eastAsia="Times New Roman" w:hAnsi="Times New Roman" w:cs="Times New Roman"/>
                <w:color w:val="000000"/>
                <w:sz w:val="16"/>
                <w:szCs w:val="16"/>
              </w:rPr>
              <w:t>lications</w:t>
            </w:r>
          </w:p>
        </w:tc>
        <w:tc>
          <w:tcPr>
            <w:tcW w:w="486"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2</w:t>
            </w:r>
          </w:p>
        </w:tc>
        <w:tc>
          <w:tcPr>
            <w:tcW w:w="869"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0.14</w:t>
            </w:r>
          </w:p>
        </w:tc>
        <w:tc>
          <w:tcPr>
            <w:tcW w:w="119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0.1352</w:t>
            </w:r>
          </w:p>
        </w:tc>
        <w:tc>
          <w:tcPr>
            <w:tcW w:w="933"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w:t>
            </w:r>
          </w:p>
        </w:tc>
        <w:tc>
          <w:tcPr>
            <w:tcW w:w="1260"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0.135</w:t>
            </w:r>
          </w:p>
        </w:tc>
        <w:tc>
          <w:tcPr>
            <w:tcW w:w="82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0.14</w:t>
            </w:r>
          </w:p>
        </w:tc>
        <w:tc>
          <w:tcPr>
            <w:tcW w:w="1102"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0.135</w:t>
            </w:r>
          </w:p>
        </w:tc>
        <w:tc>
          <w:tcPr>
            <w:tcW w:w="151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0.14</w:t>
            </w:r>
          </w:p>
        </w:tc>
      </w:tr>
      <w:tr w:rsidR="00362534" w:rsidRPr="008F7357" w:rsidTr="008F7357">
        <w:trPr>
          <w:jc w:val="center"/>
        </w:trPr>
        <w:tc>
          <w:tcPr>
            <w:tcW w:w="1414" w:type="dxa"/>
            <w:shd w:val="clear" w:color="auto" w:fill="auto"/>
            <w:noWrap/>
            <w:vAlign w:val="center"/>
            <w:hideMark/>
          </w:tcPr>
          <w:p w:rsidR="005C7FD6" w:rsidRPr="008F7357" w:rsidRDefault="00362534"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Weeds</w:t>
            </w:r>
          </w:p>
        </w:tc>
        <w:tc>
          <w:tcPr>
            <w:tcW w:w="486"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3</w:t>
            </w:r>
          </w:p>
        </w:tc>
        <w:tc>
          <w:tcPr>
            <w:tcW w:w="869"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297.6</w:t>
            </w:r>
            <w:r w:rsidR="00983201" w:rsidRPr="008F7357">
              <w:rPr>
                <w:rFonts w:ascii="Times New Roman" w:eastAsia="Times New Roman" w:hAnsi="Times New Roman" w:cs="Times New Roman"/>
                <w:color w:val="000000"/>
                <w:sz w:val="16"/>
                <w:szCs w:val="16"/>
              </w:rPr>
              <w:t>*</w:t>
            </w:r>
          </w:p>
        </w:tc>
        <w:tc>
          <w:tcPr>
            <w:tcW w:w="119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2.08813</w:t>
            </w:r>
            <w:r w:rsidR="00983201" w:rsidRPr="008F7357">
              <w:rPr>
                <w:rFonts w:ascii="Times New Roman" w:eastAsia="Times New Roman" w:hAnsi="Times New Roman" w:cs="Times New Roman"/>
                <w:color w:val="000000"/>
                <w:sz w:val="16"/>
                <w:szCs w:val="16"/>
              </w:rPr>
              <w:t>*</w:t>
            </w:r>
          </w:p>
        </w:tc>
        <w:tc>
          <w:tcPr>
            <w:tcW w:w="933"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4037.9</w:t>
            </w:r>
            <w:r w:rsidR="00983201" w:rsidRPr="008F7357">
              <w:rPr>
                <w:rFonts w:ascii="Times New Roman" w:eastAsia="Times New Roman" w:hAnsi="Times New Roman" w:cs="Times New Roman"/>
                <w:color w:val="000000"/>
                <w:sz w:val="16"/>
                <w:szCs w:val="16"/>
              </w:rPr>
              <w:t>*</w:t>
            </w:r>
          </w:p>
        </w:tc>
        <w:tc>
          <w:tcPr>
            <w:tcW w:w="1260"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16.713</w:t>
            </w:r>
            <w:r w:rsidR="00983201" w:rsidRPr="008F7357">
              <w:rPr>
                <w:rFonts w:ascii="Times New Roman" w:eastAsia="Times New Roman" w:hAnsi="Times New Roman" w:cs="Times New Roman"/>
                <w:color w:val="000000"/>
                <w:sz w:val="16"/>
                <w:szCs w:val="16"/>
              </w:rPr>
              <w:t>*</w:t>
            </w:r>
          </w:p>
        </w:tc>
        <w:tc>
          <w:tcPr>
            <w:tcW w:w="82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4406.95</w:t>
            </w:r>
            <w:r w:rsidR="00983201" w:rsidRPr="008F7357">
              <w:rPr>
                <w:rFonts w:ascii="Times New Roman" w:eastAsia="Times New Roman" w:hAnsi="Times New Roman" w:cs="Times New Roman"/>
                <w:color w:val="000000"/>
                <w:sz w:val="16"/>
                <w:szCs w:val="16"/>
              </w:rPr>
              <w:t>*</w:t>
            </w:r>
          </w:p>
        </w:tc>
        <w:tc>
          <w:tcPr>
            <w:tcW w:w="1102"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48.407</w:t>
            </w:r>
            <w:r w:rsidR="00983201" w:rsidRPr="008F7357">
              <w:rPr>
                <w:rFonts w:ascii="Times New Roman" w:eastAsia="Times New Roman" w:hAnsi="Times New Roman" w:cs="Times New Roman"/>
                <w:color w:val="000000"/>
                <w:sz w:val="16"/>
                <w:szCs w:val="16"/>
              </w:rPr>
              <w:t>*</w:t>
            </w:r>
          </w:p>
        </w:tc>
        <w:tc>
          <w:tcPr>
            <w:tcW w:w="151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603.14</w:t>
            </w:r>
            <w:r w:rsidR="00983201" w:rsidRPr="008F7357">
              <w:rPr>
                <w:rFonts w:ascii="Times New Roman" w:eastAsia="Times New Roman" w:hAnsi="Times New Roman" w:cs="Times New Roman"/>
                <w:color w:val="000000"/>
                <w:sz w:val="16"/>
                <w:szCs w:val="16"/>
              </w:rPr>
              <w:t>*</w:t>
            </w:r>
          </w:p>
        </w:tc>
      </w:tr>
      <w:tr w:rsidR="00362534" w:rsidRPr="008F7357" w:rsidTr="008F7357">
        <w:trPr>
          <w:jc w:val="center"/>
        </w:trPr>
        <w:tc>
          <w:tcPr>
            <w:tcW w:w="141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Location</w:t>
            </w:r>
          </w:p>
        </w:tc>
        <w:tc>
          <w:tcPr>
            <w:tcW w:w="486"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3</w:t>
            </w:r>
          </w:p>
        </w:tc>
        <w:tc>
          <w:tcPr>
            <w:tcW w:w="869"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2095.9</w:t>
            </w:r>
            <w:r w:rsidR="00983201" w:rsidRPr="008F7357">
              <w:rPr>
                <w:rFonts w:ascii="Times New Roman" w:eastAsia="Times New Roman" w:hAnsi="Times New Roman" w:cs="Times New Roman"/>
                <w:color w:val="000000"/>
                <w:sz w:val="16"/>
                <w:szCs w:val="16"/>
              </w:rPr>
              <w:t>*</w:t>
            </w:r>
          </w:p>
        </w:tc>
        <w:tc>
          <w:tcPr>
            <w:tcW w:w="119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7.81821</w:t>
            </w:r>
            <w:r w:rsidR="00983201" w:rsidRPr="008F7357">
              <w:rPr>
                <w:rFonts w:ascii="Times New Roman" w:eastAsia="Times New Roman" w:hAnsi="Times New Roman" w:cs="Times New Roman"/>
                <w:color w:val="000000"/>
                <w:sz w:val="16"/>
                <w:szCs w:val="16"/>
              </w:rPr>
              <w:t>*</w:t>
            </w:r>
          </w:p>
        </w:tc>
        <w:tc>
          <w:tcPr>
            <w:tcW w:w="933"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32994.9</w:t>
            </w:r>
            <w:r w:rsidR="00983201" w:rsidRPr="008F7357">
              <w:rPr>
                <w:rFonts w:ascii="Times New Roman" w:eastAsia="Times New Roman" w:hAnsi="Times New Roman" w:cs="Times New Roman"/>
                <w:color w:val="000000"/>
                <w:sz w:val="16"/>
                <w:szCs w:val="16"/>
              </w:rPr>
              <w:t>*</w:t>
            </w:r>
          </w:p>
        </w:tc>
        <w:tc>
          <w:tcPr>
            <w:tcW w:w="1260"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154.271</w:t>
            </w:r>
            <w:r w:rsidR="00983201" w:rsidRPr="008F7357">
              <w:rPr>
                <w:rFonts w:ascii="Times New Roman" w:eastAsia="Times New Roman" w:hAnsi="Times New Roman" w:cs="Times New Roman"/>
                <w:color w:val="000000"/>
                <w:sz w:val="16"/>
                <w:szCs w:val="16"/>
              </w:rPr>
              <w:t>*</w:t>
            </w:r>
          </w:p>
        </w:tc>
        <w:tc>
          <w:tcPr>
            <w:tcW w:w="82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4287.44</w:t>
            </w:r>
            <w:r w:rsidR="00983201" w:rsidRPr="008F7357">
              <w:rPr>
                <w:rFonts w:ascii="Times New Roman" w:eastAsia="Times New Roman" w:hAnsi="Times New Roman" w:cs="Times New Roman"/>
                <w:color w:val="000000"/>
                <w:sz w:val="16"/>
                <w:szCs w:val="16"/>
              </w:rPr>
              <w:t>*</w:t>
            </w:r>
          </w:p>
        </w:tc>
        <w:tc>
          <w:tcPr>
            <w:tcW w:w="1102"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201.986</w:t>
            </w:r>
            <w:r w:rsidR="00983201" w:rsidRPr="008F7357">
              <w:rPr>
                <w:rFonts w:ascii="Times New Roman" w:eastAsia="Times New Roman" w:hAnsi="Times New Roman" w:cs="Times New Roman"/>
                <w:color w:val="000000"/>
                <w:sz w:val="16"/>
                <w:szCs w:val="16"/>
              </w:rPr>
              <w:t>*</w:t>
            </w:r>
          </w:p>
        </w:tc>
        <w:tc>
          <w:tcPr>
            <w:tcW w:w="151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1081.35</w:t>
            </w:r>
            <w:r w:rsidR="00983201" w:rsidRPr="008F7357">
              <w:rPr>
                <w:rFonts w:ascii="Times New Roman" w:eastAsia="Times New Roman" w:hAnsi="Times New Roman" w:cs="Times New Roman"/>
                <w:color w:val="000000"/>
                <w:sz w:val="16"/>
                <w:szCs w:val="16"/>
              </w:rPr>
              <w:t>*</w:t>
            </w:r>
          </w:p>
        </w:tc>
      </w:tr>
      <w:tr w:rsidR="00362534" w:rsidRPr="008F7357" w:rsidTr="008F7357">
        <w:trPr>
          <w:jc w:val="center"/>
        </w:trPr>
        <w:tc>
          <w:tcPr>
            <w:tcW w:w="1414" w:type="dxa"/>
            <w:shd w:val="clear" w:color="auto" w:fill="auto"/>
            <w:noWrap/>
            <w:vAlign w:val="center"/>
            <w:hideMark/>
          </w:tcPr>
          <w:p w:rsidR="005C7FD6" w:rsidRPr="008F7357" w:rsidRDefault="00362534" w:rsidP="004B6354">
            <w:pPr>
              <w:snapToGrid w:val="0"/>
              <w:spacing w:after="0" w:line="240" w:lineRule="auto"/>
              <w:jc w:val="both"/>
              <w:rPr>
                <w:rFonts w:ascii="Times New Roman" w:eastAsia="Times New Roman" w:hAnsi="Times New Roman" w:cs="Times New Roman"/>
                <w:color w:val="000000"/>
                <w:sz w:val="16"/>
                <w:szCs w:val="16"/>
              </w:rPr>
            </w:pPr>
            <w:proofErr w:type="spellStart"/>
            <w:r w:rsidRPr="008F7357">
              <w:rPr>
                <w:rFonts w:ascii="Times New Roman" w:eastAsia="Times New Roman" w:hAnsi="Times New Roman" w:cs="Times New Roman"/>
                <w:color w:val="000000"/>
                <w:sz w:val="16"/>
                <w:szCs w:val="16"/>
              </w:rPr>
              <w:t>Weeds×</w:t>
            </w:r>
            <w:r w:rsidR="005C7FD6" w:rsidRPr="008F7357">
              <w:rPr>
                <w:rFonts w:ascii="Times New Roman" w:eastAsia="Times New Roman" w:hAnsi="Times New Roman" w:cs="Times New Roman"/>
                <w:color w:val="000000"/>
                <w:sz w:val="16"/>
                <w:szCs w:val="16"/>
              </w:rPr>
              <w:t>Location</w:t>
            </w:r>
            <w:proofErr w:type="spellEnd"/>
          </w:p>
        </w:tc>
        <w:tc>
          <w:tcPr>
            <w:tcW w:w="486"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9</w:t>
            </w:r>
          </w:p>
        </w:tc>
        <w:tc>
          <w:tcPr>
            <w:tcW w:w="869"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180.04</w:t>
            </w:r>
            <w:r w:rsidR="00983201" w:rsidRPr="008F7357">
              <w:rPr>
                <w:rFonts w:ascii="Times New Roman" w:eastAsia="Times New Roman" w:hAnsi="Times New Roman" w:cs="Times New Roman"/>
                <w:color w:val="000000"/>
                <w:sz w:val="16"/>
                <w:szCs w:val="16"/>
              </w:rPr>
              <w:t>*</w:t>
            </w:r>
          </w:p>
        </w:tc>
        <w:tc>
          <w:tcPr>
            <w:tcW w:w="119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0.97606</w:t>
            </w:r>
            <w:r w:rsidR="00983201" w:rsidRPr="008F7357">
              <w:rPr>
                <w:rFonts w:ascii="Times New Roman" w:eastAsia="Times New Roman" w:hAnsi="Times New Roman" w:cs="Times New Roman"/>
                <w:color w:val="000000"/>
                <w:sz w:val="16"/>
                <w:szCs w:val="16"/>
              </w:rPr>
              <w:t>*</w:t>
            </w:r>
          </w:p>
        </w:tc>
        <w:tc>
          <w:tcPr>
            <w:tcW w:w="933"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2194.4</w:t>
            </w:r>
            <w:r w:rsidR="00983201" w:rsidRPr="008F7357">
              <w:rPr>
                <w:rFonts w:ascii="Times New Roman" w:eastAsia="Times New Roman" w:hAnsi="Times New Roman" w:cs="Times New Roman"/>
                <w:color w:val="000000"/>
                <w:sz w:val="16"/>
                <w:szCs w:val="16"/>
              </w:rPr>
              <w:t>*</w:t>
            </w:r>
          </w:p>
        </w:tc>
        <w:tc>
          <w:tcPr>
            <w:tcW w:w="1260"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10.586</w:t>
            </w:r>
            <w:r w:rsidR="00983201" w:rsidRPr="008F7357">
              <w:rPr>
                <w:rFonts w:ascii="Times New Roman" w:eastAsia="Times New Roman" w:hAnsi="Times New Roman" w:cs="Times New Roman"/>
                <w:color w:val="000000"/>
                <w:sz w:val="16"/>
                <w:szCs w:val="16"/>
              </w:rPr>
              <w:t>*</w:t>
            </w:r>
          </w:p>
        </w:tc>
        <w:tc>
          <w:tcPr>
            <w:tcW w:w="82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953.19</w:t>
            </w:r>
            <w:r w:rsidR="00983201" w:rsidRPr="008F7357">
              <w:rPr>
                <w:rFonts w:ascii="Times New Roman" w:eastAsia="Times New Roman" w:hAnsi="Times New Roman" w:cs="Times New Roman"/>
                <w:color w:val="000000"/>
                <w:sz w:val="16"/>
                <w:szCs w:val="16"/>
              </w:rPr>
              <w:t>*</w:t>
            </w:r>
          </w:p>
        </w:tc>
        <w:tc>
          <w:tcPr>
            <w:tcW w:w="1102"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42.539</w:t>
            </w:r>
            <w:r w:rsidR="00983201" w:rsidRPr="008F7357">
              <w:rPr>
                <w:rFonts w:ascii="Times New Roman" w:eastAsia="Times New Roman" w:hAnsi="Times New Roman" w:cs="Times New Roman"/>
                <w:color w:val="000000"/>
                <w:sz w:val="16"/>
                <w:szCs w:val="16"/>
              </w:rPr>
              <w:t>*</w:t>
            </w:r>
          </w:p>
        </w:tc>
        <w:tc>
          <w:tcPr>
            <w:tcW w:w="151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59.63</w:t>
            </w:r>
            <w:r w:rsidR="00983201" w:rsidRPr="008F7357">
              <w:rPr>
                <w:rFonts w:ascii="Times New Roman" w:eastAsia="Times New Roman" w:hAnsi="Times New Roman" w:cs="Times New Roman"/>
                <w:color w:val="000000"/>
                <w:sz w:val="16"/>
                <w:szCs w:val="16"/>
              </w:rPr>
              <w:t>*</w:t>
            </w:r>
          </w:p>
        </w:tc>
      </w:tr>
      <w:tr w:rsidR="00362534" w:rsidRPr="008F7357" w:rsidTr="008F7357">
        <w:trPr>
          <w:jc w:val="center"/>
        </w:trPr>
        <w:tc>
          <w:tcPr>
            <w:tcW w:w="141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Error</w:t>
            </w:r>
          </w:p>
        </w:tc>
        <w:tc>
          <w:tcPr>
            <w:tcW w:w="486"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15</w:t>
            </w:r>
          </w:p>
        </w:tc>
        <w:tc>
          <w:tcPr>
            <w:tcW w:w="869" w:type="dxa"/>
            <w:shd w:val="clear" w:color="auto" w:fill="auto"/>
            <w:noWrap/>
            <w:vAlign w:val="center"/>
            <w:hideMark/>
          </w:tcPr>
          <w:p w:rsidR="005C7FD6" w:rsidRPr="008F7357" w:rsidRDefault="00362534"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0.04</w:t>
            </w:r>
          </w:p>
        </w:tc>
        <w:tc>
          <w:tcPr>
            <w:tcW w:w="119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0.21342</w:t>
            </w:r>
          </w:p>
        </w:tc>
        <w:tc>
          <w:tcPr>
            <w:tcW w:w="933"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1.8</w:t>
            </w:r>
          </w:p>
        </w:tc>
        <w:tc>
          <w:tcPr>
            <w:tcW w:w="1260"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0.599</w:t>
            </w:r>
          </w:p>
        </w:tc>
        <w:tc>
          <w:tcPr>
            <w:tcW w:w="82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371.16</w:t>
            </w:r>
          </w:p>
        </w:tc>
        <w:tc>
          <w:tcPr>
            <w:tcW w:w="1102"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34.821</w:t>
            </w:r>
          </w:p>
        </w:tc>
        <w:tc>
          <w:tcPr>
            <w:tcW w:w="151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127.04</w:t>
            </w:r>
          </w:p>
        </w:tc>
      </w:tr>
      <w:tr w:rsidR="00362534" w:rsidRPr="008F7357" w:rsidTr="008F7357">
        <w:trPr>
          <w:jc w:val="center"/>
        </w:trPr>
        <w:tc>
          <w:tcPr>
            <w:tcW w:w="1900" w:type="dxa"/>
            <w:gridSpan w:val="2"/>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Grand Mean</w:t>
            </w:r>
          </w:p>
        </w:tc>
        <w:tc>
          <w:tcPr>
            <w:tcW w:w="869"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12.967</w:t>
            </w:r>
          </w:p>
        </w:tc>
        <w:tc>
          <w:tcPr>
            <w:tcW w:w="119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1.219</w:t>
            </w:r>
          </w:p>
        </w:tc>
        <w:tc>
          <w:tcPr>
            <w:tcW w:w="933"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52.268</w:t>
            </w:r>
          </w:p>
        </w:tc>
        <w:tc>
          <w:tcPr>
            <w:tcW w:w="1260"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4.203</w:t>
            </w:r>
          </w:p>
        </w:tc>
        <w:tc>
          <w:tcPr>
            <w:tcW w:w="82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61.888</w:t>
            </w:r>
          </w:p>
        </w:tc>
        <w:tc>
          <w:tcPr>
            <w:tcW w:w="1102"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73.779</w:t>
            </w:r>
          </w:p>
        </w:tc>
        <w:tc>
          <w:tcPr>
            <w:tcW w:w="151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66.665</w:t>
            </w:r>
          </w:p>
        </w:tc>
      </w:tr>
      <w:tr w:rsidR="00362534" w:rsidRPr="008F7357" w:rsidTr="008F7357">
        <w:trPr>
          <w:jc w:val="center"/>
        </w:trPr>
        <w:tc>
          <w:tcPr>
            <w:tcW w:w="1414" w:type="dxa"/>
            <w:tcBorders>
              <w:right w:val="nil"/>
            </w:tcBorders>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Standard Error</w:t>
            </w:r>
          </w:p>
        </w:tc>
        <w:tc>
          <w:tcPr>
            <w:tcW w:w="486" w:type="dxa"/>
            <w:tcBorders>
              <w:left w:val="nil"/>
            </w:tcBorders>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p>
        </w:tc>
        <w:tc>
          <w:tcPr>
            <w:tcW w:w="869"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0.5713</w:t>
            </w:r>
          </w:p>
        </w:tc>
        <w:tc>
          <w:tcPr>
            <w:tcW w:w="119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0.0324</w:t>
            </w:r>
          </w:p>
        </w:tc>
        <w:tc>
          <w:tcPr>
            <w:tcW w:w="933"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2.1387</w:t>
            </w:r>
          </w:p>
        </w:tc>
        <w:tc>
          <w:tcPr>
            <w:tcW w:w="1260"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0.9724</w:t>
            </w:r>
          </w:p>
        </w:tc>
        <w:tc>
          <w:tcPr>
            <w:tcW w:w="824"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4.1724</w:t>
            </w:r>
          </w:p>
        </w:tc>
        <w:tc>
          <w:tcPr>
            <w:tcW w:w="1102"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3.2515</w:t>
            </w:r>
          </w:p>
        </w:tc>
        <w:tc>
          <w:tcPr>
            <w:tcW w:w="1515" w:type="dxa"/>
            <w:shd w:val="clear" w:color="auto" w:fill="auto"/>
            <w:noWrap/>
            <w:vAlign w:val="center"/>
            <w:hideMark/>
          </w:tcPr>
          <w:p w:rsidR="005C7FD6" w:rsidRPr="008F7357" w:rsidRDefault="005C7FD6"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5.2022</w:t>
            </w:r>
          </w:p>
        </w:tc>
      </w:tr>
    </w:tbl>
    <w:p w:rsidR="00C07A8C" w:rsidRPr="00211075" w:rsidRDefault="008600F0" w:rsidP="004B6354">
      <w:pPr>
        <w:pStyle w:val="NoSpacing"/>
        <w:snapToGrid w:val="0"/>
        <w:jc w:val="both"/>
        <w:rPr>
          <w:rFonts w:ascii="Times New Roman" w:hAnsi="Times New Roman" w:cs="Times New Roman"/>
          <w:sz w:val="18"/>
          <w:szCs w:val="18"/>
        </w:rPr>
      </w:pPr>
      <w:r w:rsidRPr="00211075">
        <w:rPr>
          <w:rFonts w:ascii="Times New Roman" w:hAnsi="Times New Roman" w:cs="Times New Roman"/>
          <w:sz w:val="18"/>
          <w:szCs w:val="18"/>
        </w:rPr>
        <w:t>* = Significant at 5% probability level</w:t>
      </w:r>
    </w:p>
    <w:p w:rsidR="004B6354" w:rsidRDefault="004B6354" w:rsidP="004B6354">
      <w:pPr>
        <w:pStyle w:val="NoSpacing"/>
        <w:snapToGrid w:val="0"/>
        <w:ind w:firstLine="425"/>
        <w:jc w:val="both"/>
        <w:rPr>
          <w:rFonts w:ascii="Times New Roman" w:hAnsi="Times New Roman" w:cs="Times New Roman"/>
          <w:sz w:val="20"/>
          <w:szCs w:val="20"/>
        </w:rPr>
      </w:pPr>
    </w:p>
    <w:p w:rsidR="008F7357" w:rsidRDefault="008F7357" w:rsidP="004B6354">
      <w:pPr>
        <w:pStyle w:val="NoSpacing"/>
        <w:snapToGrid w:val="0"/>
        <w:ind w:firstLine="425"/>
        <w:jc w:val="both"/>
        <w:rPr>
          <w:rFonts w:ascii="Times New Roman" w:hAnsi="Times New Roman" w:cs="Times New Roman"/>
          <w:sz w:val="20"/>
          <w:szCs w:val="20"/>
        </w:rPr>
      </w:pPr>
    </w:p>
    <w:p w:rsidR="008F7357" w:rsidRDefault="008F7357" w:rsidP="004B6354">
      <w:pPr>
        <w:pStyle w:val="NoSpacing"/>
        <w:snapToGrid w:val="0"/>
        <w:ind w:firstLine="425"/>
        <w:jc w:val="both"/>
        <w:rPr>
          <w:rFonts w:ascii="Times New Roman" w:hAnsi="Times New Roman" w:cs="Times New Roman"/>
          <w:sz w:val="20"/>
          <w:szCs w:val="20"/>
        </w:rPr>
      </w:pPr>
    </w:p>
    <w:p w:rsidR="008F7357" w:rsidRDefault="008F7357" w:rsidP="004B6354">
      <w:pPr>
        <w:pStyle w:val="NoSpacing"/>
        <w:snapToGrid w:val="0"/>
        <w:ind w:firstLine="425"/>
        <w:jc w:val="both"/>
        <w:rPr>
          <w:rFonts w:ascii="Times New Roman" w:hAnsi="Times New Roman" w:cs="Times New Roman"/>
          <w:sz w:val="20"/>
          <w:szCs w:val="20"/>
        </w:rPr>
      </w:pPr>
    </w:p>
    <w:p w:rsidR="005C7FD6" w:rsidRPr="004B6354" w:rsidRDefault="00CB2222" w:rsidP="004B6354">
      <w:pPr>
        <w:pStyle w:val="NoSpacing"/>
        <w:snapToGrid w:val="0"/>
        <w:jc w:val="center"/>
        <w:rPr>
          <w:rFonts w:ascii="Times New Roman" w:hAnsi="Times New Roman" w:cs="Times New Roman"/>
          <w:b/>
          <w:sz w:val="19"/>
          <w:szCs w:val="19"/>
        </w:rPr>
      </w:pPr>
      <w:r w:rsidRPr="004B6354">
        <w:rPr>
          <w:rFonts w:ascii="Times New Roman" w:hAnsi="Times New Roman" w:cs="Times New Roman"/>
          <w:b/>
          <w:sz w:val="19"/>
          <w:szCs w:val="19"/>
        </w:rPr>
        <w:lastRenderedPageBreak/>
        <w:t xml:space="preserve">Table 2. Mean performance of weeds for various </w:t>
      </w:r>
      <w:r w:rsidR="00C07A8C" w:rsidRPr="004B6354">
        <w:rPr>
          <w:rFonts w:ascii="Times New Roman" w:hAnsi="Times New Roman" w:cs="Times New Roman"/>
          <w:b/>
          <w:sz w:val="19"/>
          <w:szCs w:val="19"/>
        </w:rPr>
        <w:t xml:space="preserve">morphological </w:t>
      </w:r>
      <w:r w:rsidRPr="004B6354">
        <w:rPr>
          <w:rFonts w:ascii="Times New Roman" w:hAnsi="Times New Roman" w:cs="Times New Roman"/>
          <w:b/>
          <w:sz w:val="19"/>
          <w:szCs w:val="19"/>
        </w:rPr>
        <w:t>traits at different locations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1013"/>
        <w:gridCol w:w="1576"/>
        <w:gridCol w:w="2361"/>
        <w:gridCol w:w="1013"/>
        <w:gridCol w:w="1048"/>
      </w:tblGrid>
      <w:tr w:rsidR="00E9753A" w:rsidRPr="008F7357" w:rsidTr="008F7357">
        <w:trPr>
          <w:trHeight w:val="125"/>
          <w:jc w:val="center"/>
        </w:trPr>
        <w:tc>
          <w:tcPr>
            <w:tcW w:w="1339" w:type="pct"/>
            <w:tcBorders>
              <w:right w:val="nil"/>
            </w:tcBorders>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p>
        </w:tc>
        <w:tc>
          <w:tcPr>
            <w:tcW w:w="529" w:type="pct"/>
            <w:tcBorders>
              <w:left w:val="nil"/>
              <w:right w:val="nil"/>
            </w:tcBorders>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p>
        </w:tc>
        <w:tc>
          <w:tcPr>
            <w:tcW w:w="2056" w:type="pct"/>
            <w:gridSpan w:val="2"/>
            <w:tcBorders>
              <w:left w:val="nil"/>
              <w:right w:val="nil"/>
            </w:tcBorders>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No of plants</w:t>
            </w:r>
            <w:r w:rsidR="00590949" w:rsidRPr="008F7357">
              <w:rPr>
                <w:rFonts w:ascii="Times New Roman" w:eastAsia="Times New Roman" w:hAnsi="Times New Roman" w:cs="Times New Roman"/>
                <w:color w:val="000000"/>
                <w:sz w:val="15"/>
                <w:szCs w:val="15"/>
              </w:rPr>
              <w:t>/m</w:t>
            </w:r>
            <w:r w:rsidR="00590949" w:rsidRPr="008F7357">
              <w:rPr>
                <w:rFonts w:ascii="Times New Roman" w:eastAsia="Times New Roman" w:hAnsi="Times New Roman" w:cs="Times New Roman"/>
                <w:color w:val="000000"/>
                <w:sz w:val="15"/>
                <w:szCs w:val="15"/>
                <w:vertAlign w:val="superscript"/>
              </w:rPr>
              <w:t>2</w:t>
            </w:r>
          </w:p>
        </w:tc>
        <w:tc>
          <w:tcPr>
            <w:tcW w:w="529" w:type="pct"/>
            <w:tcBorders>
              <w:left w:val="nil"/>
              <w:right w:val="nil"/>
            </w:tcBorders>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p>
        </w:tc>
        <w:tc>
          <w:tcPr>
            <w:tcW w:w="547" w:type="pct"/>
            <w:tcBorders>
              <w:left w:val="nil"/>
            </w:tcBorders>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p>
        </w:tc>
      </w:tr>
      <w:tr w:rsidR="002E5D40" w:rsidRPr="008F7357" w:rsidTr="008F7357">
        <w:trPr>
          <w:trHeight w:val="80"/>
          <w:jc w:val="center"/>
        </w:trPr>
        <w:tc>
          <w:tcPr>
            <w:tcW w:w="1339" w:type="pct"/>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Weeds/Locations</w:t>
            </w:r>
          </w:p>
        </w:tc>
        <w:tc>
          <w:tcPr>
            <w:tcW w:w="529" w:type="pct"/>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CEMB</w:t>
            </w:r>
          </w:p>
        </w:tc>
        <w:tc>
          <w:tcPr>
            <w:tcW w:w="823" w:type="pct"/>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Hanjerwal</w:t>
            </w:r>
            <w:proofErr w:type="spellEnd"/>
            <w:r w:rsidR="000D2A30" w:rsidRPr="008F7357">
              <w:rPr>
                <w:rFonts w:ascii="Times New Roman" w:eastAsia="Times New Roman" w:hAnsi="Times New Roman" w:cs="Times New Roman"/>
                <w:color w:val="000000"/>
                <w:sz w:val="15"/>
                <w:szCs w:val="15"/>
              </w:rPr>
              <w:t xml:space="preserve"> Colony</w:t>
            </w:r>
          </w:p>
        </w:tc>
        <w:tc>
          <w:tcPr>
            <w:tcW w:w="1233" w:type="pct"/>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Punjab University</w:t>
            </w:r>
            <w:r w:rsidR="000D2A30" w:rsidRPr="008F7357">
              <w:rPr>
                <w:rFonts w:ascii="Times New Roman" w:eastAsia="Times New Roman" w:hAnsi="Times New Roman" w:cs="Times New Roman"/>
                <w:color w:val="000000"/>
                <w:sz w:val="15"/>
                <w:szCs w:val="15"/>
              </w:rPr>
              <w:t xml:space="preserve"> (IAGS)</w:t>
            </w:r>
          </w:p>
        </w:tc>
        <w:tc>
          <w:tcPr>
            <w:tcW w:w="529" w:type="pct"/>
            <w:shd w:val="clear" w:color="auto" w:fill="auto"/>
            <w:noWrap/>
            <w:vAlign w:val="center"/>
            <w:hideMark/>
          </w:tcPr>
          <w:p w:rsidR="002E5D40" w:rsidRPr="008F7357" w:rsidRDefault="002E5D4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Kasur</w:t>
            </w:r>
            <w:proofErr w:type="spellEnd"/>
          </w:p>
        </w:tc>
        <w:tc>
          <w:tcPr>
            <w:tcW w:w="547" w:type="pct"/>
            <w:shd w:val="clear" w:color="auto" w:fill="auto"/>
            <w:noWrap/>
            <w:vAlign w:val="center"/>
            <w:hideMark/>
          </w:tcPr>
          <w:p w:rsidR="002E5D40" w:rsidRPr="008F7357" w:rsidRDefault="00E07F7B"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r>
      <w:tr w:rsidR="00F625FC" w:rsidRPr="008F7357" w:rsidTr="008F7357">
        <w:trPr>
          <w:trHeight w:val="70"/>
          <w:jc w:val="center"/>
        </w:trPr>
        <w:tc>
          <w:tcPr>
            <w:tcW w:w="133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granulata</w:t>
            </w:r>
            <w:proofErr w:type="spellEnd"/>
          </w:p>
        </w:tc>
        <w:tc>
          <w:tcPr>
            <w:tcW w:w="52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10.23</w:t>
            </w:r>
            <w:r w:rsidR="000D4CBA" w:rsidRPr="008F7357">
              <w:rPr>
                <w:rFonts w:ascii="Times New Roman" w:eastAsia="Times New Roman" w:hAnsi="Times New Roman" w:cs="Times New Roman"/>
                <w:color w:val="000000"/>
                <w:sz w:val="15"/>
                <w:szCs w:val="15"/>
              </w:rPr>
              <w:t>d</w:t>
            </w:r>
          </w:p>
        </w:tc>
        <w:tc>
          <w:tcPr>
            <w:tcW w:w="823"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60.42</w:t>
            </w:r>
            <w:r w:rsidR="000D4CBA" w:rsidRPr="008F7357">
              <w:rPr>
                <w:rFonts w:ascii="Times New Roman" w:eastAsia="Times New Roman" w:hAnsi="Times New Roman" w:cs="Times New Roman"/>
                <w:color w:val="000000"/>
                <w:sz w:val="15"/>
                <w:szCs w:val="15"/>
              </w:rPr>
              <w:t>c</w:t>
            </w:r>
          </w:p>
        </w:tc>
        <w:tc>
          <w:tcPr>
            <w:tcW w:w="1233"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80.44</w:t>
            </w:r>
            <w:r w:rsidR="000D4CBA" w:rsidRPr="008F7357">
              <w:rPr>
                <w:rFonts w:ascii="Times New Roman" w:eastAsia="Times New Roman" w:hAnsi="Times New Roman" w:cs="Times New Roman"/>
                <w:color w:val="000000"/>
                <w:sz w:val="15"/>
                <w:szCs w:val="15"/>
              </w:rPr>
              <w:t>a</w:t>
            </w:r>
          </w:p>
        </w:tc>
        <w:tc>
          <w:tcPr>
            <w:tcW w:w="52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75.72</w:t>
            </w:r>
            <w:r w:rsidR="000D4CBA" w:rsidRPr="008F7357">
              <w:rPr>
                <w:rFonts w:ascii="Times New Roman" w:eastAsia="Times New Roman" w:hAnsi="Times New Roman" w:cs="Times New Roman"/>
                <w:color w:val="000000"/>
                <w:sz w:val="15"/>
                <w:szCs w:val="15"/>
              </w:rPr>
              <w:t>b</w:t>
            </w:r>
          </w:p>
        </w:tc>
        <w:tc>
          <w:tcPr>
            <w:tcW w:w="547"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56.7025</w:t>
            </w:r>
            <w:r w:rsidR="000D4CBA" w:rsidRPr="008F7357">
              <w:rPr>
                <w:rFonts w:ascii="Times New Roman" w:eastAsia="Times New Roman" w:hAnsi="Times New Roman" w:cs="Times New Roman"/>
                <w:color w:val="000000"/>
                <w:sz w:val="15"/>
                <w:szCs w:val="15"/>
              </w:rPr>
              <w:t>b</w:t>
            </w:r>
          </w:p>
        </w:tc>
      </w:tr>
      <w:tr w:rsidR="00F625FC" w:rsidRPr="008F7357" w:rsidTr="008F7357">
        <w:trPr>
          <w:trHeight w:val="70"/>
          <w:jc w:val="center"/>
        </w:trPr>
        <w:tc>
          <w:tcPr>
            <w:tcW w:w="133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hirta</w:t>
            </w:r>
            <w:proofErr w:type="spellEnd"/>
          </w:p>
        </w:tc>
        <w:tc>
          <w:tcPr>
            <w:tcW w:w="52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40.32</w:t>
            </w:r>
            <w:r w:rsidR="000D4CBA" w:rsidRPr="008F7357">
              <w:rPr>
                <w:rFonts w:ascii="Times New Roman" w:eastAsia="Times New Roman" w:hAnsi="Times New Roman" w:cs="Times New Roman"/>
                <w:color w:val="000000"/>
                <w:sz w:val="15"/>
                <w:szCs w:val="15"/>
              </w:rPr>
              <w:t>b</w:t>
            </w:r>
          </w:p>
        </w:tc>
        <w:tc>
          <w:tcPr>
            <w:tcW w:w="823"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25.87</w:t>
            </w:r>
            <w:r w:rsidR="000D4CBA" w:rsidRPr="008F7357">
              <w:rPr>
                <w:rFonts w:ascii="Times New Roman" w:eastAsia="Times New Roman" w:hAnsi="Times New Roman" w:cs="Times New Roman"/>
                <w:color w:val="000000"/>
                <w:sz w:val="15"/>
                <w:szCs w:val="15"/>
              </w:rPr>
              <w:t>d</w:t>
            </w:r>
          </w:p>
        </w:tc>
        <w:tc>
          <w:tcPr>
            <w:tcW w:w="1233"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15.23</w:t>
            </w:r>
            <w:r w:rsidR="000D4CBA" w:rsidRPr="008F7357">
              <w:rPr>
                <w:rFonts w:ascii="Times New Roman" w:eastAsia="Times New Roman" w:hAnsi="Times New Roman" w:cs="Times New Roman"/>
                <w:color w:val="000000"/>
                <w:sz w:val="15"/>
                <w:szCs w:val="15"/>
              </w:rPr>
              <w:t>c</w:t>
            </w:r>
          </w:p>
        </w:tc>
        <w:tc>
          <w:tcPr>
            <w:tcW w:w="52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49.25</w:t>
            </w:r>
            <w:r w:rsidR="000D4CBA" w:rsidRPr="008F7357">
              <w:rPr>
                <w:rFonts w:ascii="Times New Roman" w:eastAsia="Times New Roman" w:hAnsi="Times New Roman" w:cs="Times New Roman"/>
                <w:color w:val="000000"/>
                <w:sz w:val="15"/>
                <w:szCs w:val="15"/>
              </w:rPr>
              <w:t>d</w:t>
            </w:r>
          </w:p>
        </w:tc>
        <w:tc>
          <w:tcPr>
            <w:tcW w:w="547"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32.6675</w:t>
            </w:r>
            <w:r w:rsidR="000D4CBA" w:rsidRPr="008F7357">
              <w:rPr>
                <w:rFonts w:ascii="Times New Roman" w:eastAsia="Times New Roman" w:hAnsi="Times New Roman" w:cs="Times New Roman"/>
                <w:color w:val="000000"/>
                <w:sz w:val="15"/>
                <w:szCs w:val="15"/>
              </w:rPr>
              <w:t>d</w:t>
            </w:r>
          </w:p>
        </w:tc>
      </w:tr>
      <w:tr w:rsidR="00F625FC" w:rsidRPr="008F7357" w:rsidTr="008F7357">
        <w:trPr>
          <w:trHeight w:val="70"/>
          <w:jc w:val="center"/>
        </w:trPr>
        <w:tc>
          <w:tcPr>
            <w:tcW w:w="133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Fumaria</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indica</w:t>
            </w:r>
            <w:proofErr w:type="spellEnd"/>
          </w:p>
        </w:tc>
        <w:tc>
          <w:tcPr>
            <w:tcW w:w="52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60.23</w:t>
            </w:r>
            <w:r w:rsidR="000D4CBA" w:rsidRPr="008F7357">
              <w:rPr>
                <w:rFonts w:ascii="Times New Roman" w:eastAsia="Times New Roman" w:hAnsi="Times New Roman" w:cs="Times New Roman"/>
                <w:color w:val="000000"/>
                <w:sz w:val="15"/>
                <w:szCs w:val="15"/>
              </w:rPr>
              <w:t>a</w:t>
            </w:r>
          </w:p>
        </w:tc>
        <w:tc>
          <w:tcPr>
            <w:tcW w:w="823"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120.67</w:t>
            </w:r>
            <w:r w:rsidR="000D4CBA" w:rsidRPr="008F7357">
              <w:rPr>
                <w:rFonts w:ascii="Times New Roman" w:eastAsia="Times New Roman" w:hAnsi="Times New Roman" w:cs="Times New Roman"/>
                <w:color w:val="000000"/>
                <w:sz w:val="15"/>
                <w:szCs w:val="15"/>
              </w:rPr>
              <w:t>a</w:t>
            </w:r>
          </w:p>
        </w:tc>
        <w:tc>
          <w:tcPr>
            <w:tcW w:w="1233"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45.78</w:t>
            </w:r>
            <w:r w:rsidR="000D4CBA" w:rsidRPr="008F7357">
              <w:rPr>
                <w:rFonts w:ascii="Times New Roman" w:eastAsia="Times New Roman" w:hAnsi="Times New Roman" w:cs="Times New Roman"/>
                <w:color w:val="000000"/>
                <w:sz w:val="15"/>
                <w:szCs w:val="15"/>
              </w:rPr>
              <w:t>b</w:t>
            </w:r>
          </w:p>
        </w:tc>
        <w:tc>
          <w:tcPr>
            <w:tcW w:w="52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112.23</w:t>
            </w:r>
            <w:r w:rsidR="000D4CBA" w:rsidRPr="008F7357">
              <w:rPr>
                <w:rFonts w:ascii="Times New Roman" w:eastAsia="Times New Roman" w:hAnsi="Times New Roman" w:cs="Times New Roman"/>
                <w:color w:val="000000"/>
                <w:sz w:val="15"/>
                <w:szCs w:val="15"/>
              </w:rPr>
              <w:t>a</w:t>
            </w:r>
          </w:p>
        </w:tc>
        <w:tc>
          <w:tcPr>
            <w:tcW w:w="547"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84.7275</w:t>
            </w:r>
            <w:r w:rsidR="000D4CBA" w:rsidRPr="008F7357">
              <w:rPr>
                <w:rFonts w:ascii="Times New Roman" w:eastAsia="Times New Roman" w:hAnsi="Times New Roman" w:cs="Times New Roman"/>
                <w:color w:val="000000"/>
                <w:sz w:val="15"/>
                <w:szCs w:val="15"/>
              </w:rPr>
              <w:t>a</w:t>
            </w:r>
          </w:p>
        </w:tc>
      </w:tr>
      <w:tr w:rsidR="00F625FC" w:rsidRPr="008F7357" w:rsidTr="008F7357">
        <w:trPr>
          <w:trHeight w:val="70"/>
          <w:jc w:val="center"/>
        </w:trPr>
        <w:tc>
          <w:tcPr>
            <w:tcW w:w="133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Parthinium</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hysterophorus</w:t>
            </w:r>
            <w:proofErr w:type="spellEnd"/>
          </w:p>
        </w:tc>
        <w:tc>
          <w:tcPr>
            <w:tcW w:w="52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20.11</w:t>
            </w:r>
            <w:r w:rsidR="000D4CBA" w:rsidRPr="008F7357">
              <w:rPr>
                <w:rFonts w:ascii="Times New Roman" w:eastAsia="Times New Roman" w:hAnsi="Times New Roman" w:cs="Times New Roman"/>
                <w:color w:val="000000"/>
                <w:sz w:val="15"/>
                <w:szCs w:val="15"/>
              </w:rPr>
              <w:t>c</w:t>
            </w:r>
          </w:p>
        </w:tc>
        <w:tc>
          <w:tcPr>
            <w:tcW w:w="823"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90.89</w:t>
            </w:r>
            <w:r w:rsidR="000D4CBA" w:rsidRPr="008F7357">
              <w:rPr>
                <w:rFonts w:ascii="Times New Roman" w:eastAsia="Times New Roman" w:hAnsi="Times New Roman" w:cs="Times New Roman"/>
                <w:color w:val="000000"/>
                <w:sz w:val="15"/>
                <w:szCs w:val="15"/>
              </w:rPr>
              <w:t>b</w:t>
            </w:r>
          </w:p>
        </w:tc>
        <w:tc>
          <w:tcPr>
            <w:tcW w:w="1233"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45.69</w:t>
            </w:r>
            <w:r w:rsidR="000D4CBA" w:rsidRPr="008F7357">
              <w:rPr>
                <w:rFonts w:ascii="Times New Roman" w:eastAsia="Times New Roman" w:hAnsi="Times New Roman" w:cs="Times New Roman"/>
                <w:color w:val="000000"/>
                <w:sz w:val="15"/>
                <w:szCs w:val="15"/>
              </w:rPr>
              <w:t>b</w:t>
            </w:r>
          </w:p>
        </w:tc>
        <w:tc>
          <w:tcPr>
            <w:tcW w:w="52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67.54</w:t>
            </w:r>
            <w:r w:rsidR="000D4CBA" w:rsidRPr="008F7357">
              <w:rPr>
                <w:rFonts w:ascii="Times New Roman" w:eastAsia="Times New Roman" w:hAnsi="Times New Roman" w:cs="Times New Roman"/>
                <w:color w:val="000000"/>
                <w:sz w:val="15"/>
                <w:szCs w:val="15"/>
              </w:rPr>
              <w:t>c</w:t>
            </w:r>
          </w:p>
        </w:tc>
        <w:tc>
          <w:tcPr>
            <w:tcW w:w="547"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56.0575</w:t>
            </w:r>
            <w:r w:rsidR="000D4CBA" w:rsidRPr="008F7357">
              <w:rPr>
                <w:rFonts w:ascii="Times New Roman" w:eastAsia="Times New Roman" w:hAnsi="Times New Roman" w:cs="Times New Roman"/>
                <w:color w:val="000000"/>
                <w:sz w:val="15"/>
                <w:szCs w:val="15"/>
              </w:rPr>
              <w:t>c</w:t>
            </w:r>
          </w:p>
        </w:tc>
      </w:tr>
      <w:tr w:rsidR="00F625FC" w:rsidRPr="008F7357" w:rsidTr="008F7357">
        <w:trPr>
          <w:trHeight w:val="70"/>
          <w:jc w:val="center"/>
        </w:trPr>
        <w:tc>
          <w:tcPr>
            <w:tcW w:w="1339"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c>
          <w:tcPr>
            <w:tcW w:w="529" w:type="pct"/>
            <w:tcBorders>
              <w:bottom w:val="single" w:sz="4" w:space="0" w:color="auto"/>
            </w:tcBorders>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32.7225</w:t>
            </w:r>
            <w:r w:rsidR="000D4CBA" w:rsidRPr="008F7357">
              <w:rPr>
                <w:rFonts w:ascii="Times New Roman" w:eastAsia="Times New Roman" w:hAnsi="Times New Roman" w:cs="Times New Roman"/>
                <w:color w:val="000000"/>
                <w:sz w:val="15"/>
                <w:szCs w:val="15"/>
              </w:rPr>
              <w:t>d</w:t>
            </w:r>
          </w:p>
        </w:tc>
        <w:tc>
          <w:tcPr>
            <w:tcW w:w="823" w:type="pct"/>
            <w:tcBorders>
              <w:bottom w:val="single" w:sz="4" w:space="0" w:color="auto"/>
            </w:tcBorders>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74.4625</w:t>
            </w:r>
            <w:r w:rsidR="000D4CBA" w:rsidRPr="008F7357">
              <w:rPr>
                <w:rFonts w:ascii="Times New Roman" w:eastAsia="Times New Roman" w:hAnsi="Times New Roman" w:cs="Times New Roman"/>
                <w:color w:val="000000"/>
                <w:sz w:val="15"/>
                <w:szCs w:val="15"/>
              </w:rPr>
              <w:t>b</w:t>
            </w:r>
          </w:p>
        </w:tc>
        <w:tc>
          <w:tcPr>
            <w:tcW w:w="1233" w:type="pct"/>
            <w:tcBorders>
              <w:bottom w:val="single" w:sz="4" w:space="0" w:color="auto"/>
            </w:tcBorders>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46.785</w:t>
            </w:r>
            <w:r w:rsidR="000D4CBA" w:rsidRPr="008F7357">
              <w:rPr>
                <w:rFonts w:ascii="Times New Roman" w:eastAsia="Times New Roman" w:hAnsi="Times New Roman" w:cs="Times New Roman"/>
                <w:color w:val="000000"/>
                <w:sz w:val="15"/>
                <w:szCs w:val="15"/>
              </w:rPr>
              <w:t>c</w:t>
            </w:r>
          </w:p>
        </w:tc>
        <w:tc>
          <w:tcPr>
            <w:tcW w:w="529" w:type="pct"/>
            <w:tcBorders>
              <w:bottom w:val="single" w:sz="4" w:space="0" w:color="auto"/>
            </w:tcBorders>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76.185</w:t>
            </w:r>
            <w:r w:rsidR="000D4CBA" w:rsidRPr="008F7357">
              <w:rPr>
                <w:rFonts w:ascii="Times New Roman" w:eastAsia="Times New Roman" w:hAnsi="Times New Roman" w:cs="Times New Roman"/>
                <w:color w:val="000000"/>
                <w:sz w:val="15"/>
                <w:szCs w:val="15"/>
              </w:rPr>
              <w:t>a</w:t>
            </w:r>
          </w:p>
        </w:tc>
        <w:tc>
          <w:tcPr>
            <w:tcW w:w="547" w:type="pct"/>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p>
        </w:tc>
      </w:tr>
      <w:tr w:rsidR="00F625FC" w:rsidRPr="008F7357" w:rsidTr="008F7357">
        <w:trPr>
          <w:trHeight w:val="70"/>
          <w:jc w:val="center"/>
        </w:trPr>
        <w:tc>
          <w:tcPr>
            <w:tcW w:w="1339" w:type="pct"/>
            <w:tcBorders>
              <w:right w:val="nil"/>
            </w:tcBorders>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p>
        </w:tc>
        <w:tc>
          <w:tcPr>
            <w:tcW w:w="529" w:type="pct"/>
            <w:tcBorders>
              <w:left w:val="nil"/>
              <w:right w:val="nil"/>
            </w:tcBorders>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p>
        </w:tc>
        <w:tc>
          <w:tcPr>
            <w:tcW w:w="2056" w:type="pct"/>
            <w:gridSpan w:val="2"/>
            <w:tcBorders>
              <w:left w:val="nil"/>
              <w:right w:val="nil"/>
            </w:tcBorders>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Fresh plant weight (g)</w:t>
            </w:r>
          </w:p>
        </w:tc>
        <w:tc>
          <w:tcPr>
            <w:tcW w:w="529" w:type="pct"/>
            <w:tcBorders>
              <w:left w:val="nil"/>
              <w:right w:val="nil"/>
            </w:tcBorders>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p>
        </w:tc>
        <w:tc>
          <w:tcPr>
            <w:tcW w:w="547" w:type="pct"/>
            <w:tcBorders>
              <w:left w:val="nil"/>
            </w:tcBorders>
            <w:shd w:val="clear" w:color="auto" w:fill="auto"/>
            <w:noWrap/>
            <w:vAlign w:val="center"/>
            <w:hideMark/>
          </w:tcPr>
          <w:p w:rsidR="00F625FC" w:rsidRPr="008F7357" w:rsidRDefault="00F625FC"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Weeds/Locations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CEMB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Hanjerwal</w:t>
            </w:r>
            <w:proofErr w:type="spellEnd"/>
            <w:r w:rsidRPr="008F7357">
              <w:rPr>
                <w:rFonts w:ascii="Times New Roman" w:eastAsia="Times New Roman" w:hAnsi="Times New Roman" w:cs="Times New Roman"/>
                <w:color w:val="000000"/>
                <w:sz w:val="15"/>
                <w:szCs w:val="15"/>
              </w:rPr>
              <w:t xml:space="preserve"> Colony</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Punjab University (IAGS)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Kasur</w:t>
            </w:r>
            <w:proofErr w:type="spellEnd"/>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granulata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2.24d</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2.28d</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1.32d</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3.21d</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2.2625d</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hirta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7.01c</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5.49c</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1.7c</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3.81c</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4.5025c</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Fumaria</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indica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25.79b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84.13b</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7.46b</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37.12b</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38.625b</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Parthinium</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hysterophorus</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44.21a</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152.05a</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119.93a</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142.21a</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114.6a</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19.8125d</w:t>
            </w:r>
          </w:p>
        </w:tc>
        <w:tc>
          <w:tcPr>
            <w:tcW w:w="82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60.9875a</w:t>
            </w:r>
          </w:p>
        </w:tc>
        <w:tc>
          <w:tcPr>
            <w:tcW w:w="123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32.6025c</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46.5875b</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70"/>
          <w:jc w:val="center"/>
        </w:trPr>
        <w:tc>
          <w:tcPr>
            <w:tcW w:w="1339" w:type="pct"/>
            <w:tcBorders>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2056" w:type="pct"/>
            <w:gridSpan w:val="2"/>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Inflorescence fresh weight (g)</w:t>
            </w: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47" w:type="pct"/>
            <w:tcBorders>
              <w:lef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Weeds/Locations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CEMB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Hanjerwal</w:t>
            </w:r>
            <w:proofErr w:type="spellEnd"/>
            <w:r w:rsidRPr="008F7357">
              <w:rPr>
                <w:rFonts w:ascii="Times New Roman" w:eastAsia="Times New Roman" w:hAnsi="Times New Roman" w:cs="Times New Roman"/>
                <w:color w:val="000000"/>
                <w:sz w:val="15"/>
                <w:szCs w:val="15"/>
              </w:rPr>
              <w:t xml:space="preserve"> Colony</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Punjab University (IAGS)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Kasur</w:t>
            </w:r>
            <w:proofErr w:type="spellEnd"/>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granulata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3.12b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4.56b</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2.37b</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4.27b</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3.58b</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hirta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2.75c</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2.08c</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1.14c</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2.38c</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2.0875c</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Fumaria</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indica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0.037d</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0.8d</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0.76d</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0.89d</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0.62175d</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Parthinium</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hysterophorus</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3.62a</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12.45a</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8.48a</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11.28a</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8.9575a</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2.38175d</w:t>
            </w:r>
          </w:p>
        </w:tc>
        <w:tc>
          <w:tcPr>
            <w:tcW w:w="82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4.9725a</w:t>
            </w:r>
          </w:p>
        </w:tc>
        <w:tc>
          <w:tcPr>
            <w:tcW w:w="123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3.1875c</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4.705b</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70"/>
          <w:jc w:val="center"/>
        </w:trPr>
        <w:tc>
          <w:tcPr>
            <w:tcW w:w="1339" w:type="pct"/>
            <w:tcBorders>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2056" w:type="pct"/>
            <w:gridSpan w:val="2"/>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Plant dry weight (g)</w:t>
            </w: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47" w:type="pct"/>
            <w:tcBorders>
              <w:lef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Weeds/Locations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CEMB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Hanjerwal</w:t>
            </w:r>
            <w:proofErr w:type="spellEnd"/>
            <w:r w:rsidRPr="008F7357">
              <w:rPr>
                <w:rFonts w:ascii="Times New Roman" w:eastAsia="Times New Roman" w:hAnsi="Times New Roman" w:cs="Times New Roman"/>
                <w:color w:val="000000"/>
                <w:sz w:val="15"/>
                <w:szCs w:val="15"/>
              </w:rPr>
              <w:t xml:space="preserve"> Colony</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Punjab University (IAGS)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Kasur</w:t>
            </w:r>
            <w:proofErr w:type="spellEnd"/>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granulata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0.77d</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0.79d</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0.47c</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1.02d</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0.7625d</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hirta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1.35c</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1.06c</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0.49c</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1.68c</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1.145c</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Fumaria</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indica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5.56b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20.35b</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2.09b</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7.23b</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8.8075b</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Parthinium</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hysterophorus</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9.61a</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36.38a</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26.82a</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42.97a</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28.945a</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4.3225d</w:t>
            </w:r>
          </w:p>
        </w:tc>
        <w:tc>
          <w:tcPr>
            <w:tcW w:w="82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14.645a</w:t>
            </w:r>
          </w:p>
        </w:tc>
        <w:tc>
          <w:tcPr>
            <w:tcW w:w="123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7.4675c</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13.225a</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107"/>
          <w:jc w:val="center"/>
        </w:trPr>
        <w:tc>
          <w:tcPr>
            <w:tcW w:w="1339" w:type="pct"/>
            <w:tcBorders>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2056" w:type="pct"/>
            <w:gridSpan w:val="2"/>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Inflorescence dry weight (g)</w:t>
            </w: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47" w:type="pct"/>
            <w:tcBorders>
              <w:lef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Weeds/Locations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CEMB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Hanjerwal</w:t>
            </w:r>
            <w:proofErr w:type="spellEnd"/>
            <w:r w:rsidRPr="008F7357">
              <w:rPr>
                <w:rFonts w:ascii="Times New Roman" w:eastAsia="Times New Roman" w:hAnsi="Times New Roman" w:cs="Times New Roman"/>
                <w:color w:val="000000"/>
                <w:sz w:val="15"/>
                <w:szCs w:val="15"/>
              </w:rPr>
              <w:t xml:space="preserve"> Colony</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Punjab University (IAGS)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Kasur</w:t>
            </w:r>
            <w:proofErr w:type="spellEnd"/>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granulata</w:t>
            </w:r>
            <w:proofErr w:type="spellEnd"/>
          </w:p>
        </w:tc>
        <w:tc>
          <w:tcPr>
            <w:tcW w:w="529" w:type="pct"/>
            <w:shd w:val="clear" w:color="auto" w:fill="auto"/>
            <w:noWrap/>
            <w:vAlign w:val="center"/>
            <w:hideMark/>
          </w:tcPr>
          <w:p w:rsidR="00AB0AF0" w:rsidRPr="008F7357" w:rsidRDefault="004850B3"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0.47bc</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1.87b</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1.47b</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1.09b</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1.3625b</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hirta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0.5b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0.42c</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0.23d</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0.71c</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0.465c</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Fumaria</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indica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0.01c</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0.41c</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0.45c</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0.41d</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0.32d</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Parthinium</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hysterophorus</w:t>
            </w:r>
            <w:proofErr w:type="spellEnd"/>
          </w:p>
        </w:tc>
        <w:tc>
          <w:tcPr>
            <w:tcW w:w="529" w:type="pct"/>
            <w:shd w:val="clear" w:color="auto" w:fill="auto"/>
            <w:noWrap/>
            <w:vAlign w:val="center"/>
            <w:hideMark/>
          </w:tcPr>
          <w:p w:rsidR="00AB0AF0" w:rsidRPr="008F7357" w:rsidRDefault="004850B3"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1.02a</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3.55a</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2.56a</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2.34a</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2.23a</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0.5d</w:t>
            </w:r>
          </w:p>
        </w:tc>
        <w:tc>
          <w:tcPr>
            <w:tcW w:w="82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1.5625a</w:t>
            </w:r>
          </w:p>
        </w:tc>
        <w:tc>
          <w:tcPr>
            <w:tcW w:w="123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1.1775b</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1.1375c</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70"/>
          <w:jc w:val="center"/>
        </w:trPr>
        <w:tc>
          <w:tcPr>
            <w:tcW w:w="1339" w:type="pct"/>
            <w:tcBorders>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2056" w:type="pct"/>
            <w:gridSpan w:val="2"/>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Plant moisture percentage (%)</w:t>
            </w: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47" w:type="pct"/>
            <w:tcBorders>
              <w:lef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8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Weeds/Locations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CEMB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Hanjerwal</w:t>
            </w:r>
            <w:proofErr w:type="spellEnd"/>
            <w:r w:rsidRPr="008F7357">
              <w:rPr>
                <w:rFonts w:ascii="Times New Roman" w:eastAsia="Times New Roman" w:hAnsi="Times New Roman" w:cs="Times New Roman"/>
                <w:color w:val="000000"/>
                <w:sz w:val="15"/>
                <w:szCs w:val="15"/>
              </w:rPr>
              <w:t xml:space="preserve"> Colony</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Punjab University (IAGS)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Kasur</w:t>
            </w:r>
            <w:proofErr w:type="spellEnd"/>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granulata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65.625d</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65.351d</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64.394c</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68.224c</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65.899d</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hirta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80.742a</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80.692a</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71.176b</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55.906d</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72.129c</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Fumaria</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indica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78.441b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75.811c</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71.984b</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80.523a</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76.690a</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Parthinium</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hysterophorus</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78.263b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76.074b</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77.637a</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69.784b</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75.439b</w:t>
            </w:r>
          </w:p>
        </w:tc>
      </w:tr>
      <w:tr w:rsidR="00AB0AF0" w:rsidRPr="008F7357" w:rsidTr="008F7357">
        <w:trPr>
          <w:trHeight w:val="143"/>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75.768a</w:t>
            </w:r>
          </w:p>
        </w:tc>
        <w:tc>
          <w:tcPr>
            <w:tcW w:w="82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74.482b</w:t>
            </w:r>
          </w:p>
        </w:tc>
        <w:tc>
          <w:tcPr>
            <w:tcW w:w="1233"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71.298c</w:t>
            </w:r>
          </w:p>
        </w:tc>
        <w:tc>
          <w:tcPr>
            <w:tcW w:w="529" w:type="pct"/>
            <w:tcBorders>
              <w:bottom w:val="single" w:sz="4" w:space="0" w:color="auto"/>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68.609d</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80"/>
          <w:jc w:val="center"/>
        </w:trPr>
        <w:tc>
          <w:tcPr>
            <w:tcW w:w="1339" w:type="pct"/>
            <w:tcBorders>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2056" w:type="pct"/>
            <w:gridSpan w:val="2"/>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Inflorescence moisture percentage (%)</w:t>
            </w:r>
          </w:p>
        </w:tc>
        <w:tc>
          <w:tcPr>
            <w:tcW w:w="529" w:type="pct"/>
            <w:tcBorders>
              <w:left w:val="nil"/>
              <w:righ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c>
          <w:tcPr>
            <w:tcW w:w="547" w:type="pct"/>
            <w:tcBorders>
              <w:left w:val="nil"/>
            </w:tcBorders>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Weeds/Locations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CEMB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Hanjerwal</w:t>
            </w:r>
            <w:proofErr w:type="spellEnd"/>
            <w:r w:rsidRPr="008F7357">
              <w:rPr>
                <w:rFonts w:ascii="Times New Roman" w:eastAsia="Times New Roman" w:hAnsi="Times New Roman" w:cs="Times New Roman"/>
                <w:color w:val="000000"/>
                <w:sz w:val="15"/>
                <w:szCs w:val="15"/>
              </w:rPr>
              <w:t xml:space="preserve"> Colony</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Punjab University (IAGS)</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roofErr w:type="spellStart"/>
            <w:r w:rsidRPr="008F7357">
              <w:rPr>
                <w:rFonts w:ascii="Times New Roman" w:eastAsia="Times New Roman" w:hAnsi="Times New Roman" w:cs="Times New Roman"/>
                <w:color w:val="000000"/>
                <w:sz w:val="15"/>
                <w:szCs w:val="15"/>
              </w:rPr>
              <w:t>Kasur</w:t>
            </w:r>
            <w:proofErr w:type="spellEnd"/>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granulata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67.308d</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58.991c</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37.975d</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74.473b</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59.687c</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r w:rsidRPr="008F7357">
              <w:rPr>
                <w:rFonts w:ascii="Times New Roman" w:eastAsia="Times New Roman" w:hAnsi="Times New Roman" w:cs="Times New Roman"/>
                <w:i/>
                <w:color w:val="000000"/>
                <w:sz w:val="15"/>
                <w:szCs w:val="15"/>
              </w:rPr>
              <w:t xml:space="preserve">Euphorbia </w:t>
            </w:r>
            <w:proofErr w:type="spellStart"/>
            <w:r w:rsidRPr="008F7357">
              <w:rPr>
                <w:rFonts w:ascii="Times New Roman" w:eastAsia="Times New Roman" w:hAnsi="Times New Roman" w:cs="Times New Roman"/>
                <w:i/>
                <w:color w:val="000000"/>
                <w:sz w:val="15"/>
                <w:szCs w:val="15"/>
              </w:rPr>
              <w:t>hirta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81.818b</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79.808a</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79.825a</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70.168c</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77.905a</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Fumaria</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indica</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72.973c</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48.750d</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40.789c</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53.933d</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54.111d</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i/>
                <w:color w:val="000000"/>
                <w:sz w:val="15"/>
                <w:szCs w:val="15"/>
              </w:rPr>
            </w:pPr>
            <w:proofErr w:type="spellStart"/>
            <w:r w:rsidRPr="008F7357">
              <w:rPr>
                <w:rFonts w:ascii="Times New Roman" w:eastAsia="Times New Roman" w:hAnsi="Times New Roman" w:cs="Times New Roman"/>
                <w:i/>
                <w:color w:val="000000"/>
                <w:sz w:val="15"/>
                <w:szCs w:val="15"/>
              </w:rPr>
              <w:t>Parthinium</w:t>
            </w:r>
            <w:proofErr w:type="spellEnd"/>
            <w:r w:rsidRPr="008F7357">
              <w:rPr>
                <w:rFonts w:ascii="Times New Roman" w:eastAsia="Times New Roman" w:hAnsi="Times New Roman" w:cs="Times New Roman"/>
                <w:i/>
                <w:color w:val="000000"/>
                <w:sz w:val="15"/>
                <w:szCs w:val="15"/>
              </w:rPr>
              <w:t xml:space="preserve"> </w:t>
            </w:r>
            <w:proofErr w:type="spellStart"/>
            <w:r w:rsidRPr="008F7357">
              <w:rPr>
                <w:rFonts w:ascii="Times New Roman" w:eastAsia="Times New Roman" w:hAnsi="Times New Roman" w:cs="Times New Roman"/>
                <w:i/>
                <w:color w:val="000000"/>
                <w:sz w:val="15"/>
                <w:szCs w:val="15"/>
              </w:rPr>
              <w:t>hysterophorus</w:t>
            </w:r>
            <w:proofErr w:type="spellEnd"/>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87.017a</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71.486b</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69.811b</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79.255a</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76.892b</w:t>
            </w:r>
          </w:p>
        </w:tc>
      </w:tr>
      <w:tr w:rsidR="00AB0AF0" w:rsidRPr="008F7357" w:rsidTr="008F7357">
        <w:trPr>
          <w:trHeight w:val="70"/>
          <w:jc w:val="center"/>
        </w:trPr>
        <w:tc>
          <w:tcPr>
            <w:tcW w:w="133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Average</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77.279a</w:t>
            </w:r>
          </w:p>
        </w:tc>
        <w:tc>
          <w:tcPr>
            <w:tcW w:w="82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64.759c</w:t>
            </w:r>
          </w:p>
        </w:tc>
        <w:tc>
          <w:tcPr>
            <w:tcW w:w="1233"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57.100d</w:t>
            </w:r>
          </w:p>
        </w:tc>
        <w:tc>
          <w:tcPr>
            <w:tcW w:w="529"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r w:rsidRPr="008F7357">
              <w:rPr>
                <w:rFonts w:ascii="Times New Roman" w:eastAsia="Times New Roman" w:hAnsi="Times New Roman" w:cs="Times New Roman"/>
                <w:color w:val="000000"/>
                <w:sz w:val="15"/>
                <w:szCs w:val="15"/>
              </w:rPr>
              <w:t>69.457b</w:t>
            </w:r>
          </w:p>
        </w:tc>
        <w:tc>
          <w:tcPr>
            <w:tcW w:w="547" w:type="pct"/>
            <w:shd w:val="clear" w:color="auto" w:fill="auto"/>
            <w:noWrap/>
            <w:vAlign w:val="center"/>
            <w:hideMark/>
          </w:tcPr>
          <w:p w:rsidR="00AB0AF0" w:rsidRPr="008F7357" w:rsidRDefault="00AB0AF0" w:rsidP="004B6354">
            <w:pPr>
              <w:snapToGrid w:val="0"/>
              <w:spacing w:after="0" w:line="240" w:lineRule="auto"/>
              <w:jc w:val="both"/>
              <w:rPr>
                <w:rFonts w:ascii="Times New Roman" w:eastAsia="Times New Roman" w:hAnsi="Times New Roman" w:cs="Times New Roman"/>
                <w:color w:val="000000"/>
                <w:sz w:val="15"/>
                <w:szCs w:val="15"/>
              </w:rPr>
            </w:pPr>
          </w:p>
        </w:tc>
      </w:tr>
    </w:tbl>
    <w:p w:rsidR="004B6354" w:rsidRDefault="004B6354" w:rsidP="004B6354">
      <w:pPr>
        <w:snapToGrid w:val="0"/>
        <w:spacing w:after="0" w:line="240" w:lineRule="auto"/>
        <w:ind w:firstLine="425"/>
        <w:jc w:val="both"/>
        <w:rPr>
          <w:rFonts w:ascii="Times New Roman" w:hAnsi="Times New Roman" w:cs="Times New Roman"/>
          <w:sz w:val="20"/>
          <w:szCs w:val="20"/>
        </w:rPr>
      </w:pPr>
    </w:p>
    <w:p w:rsidR="00CB2222" w:rsidRPr="00211075" w:rsidRDefault="0096050B" w:rsidP="004B6354">
      <w:pPr>
        <w:snapToGrid w:val="0"/>
        <w:spacing w:after="0" w:line="240" w:lineRule="auto"/>
        <w:jc w:val="center"/>
        <w:rPr>
          <w:rFonts w:ascii="Times New Roman" w:hAnsi="Times New Roman" w:cs="Times New Roman"/>
          <w:b/>
          <w:sz w:val="18"/>
          <w:szCs w:val="18"/>
        </w:rPr>
      </w:pPr>
      <w:r w:rsidRPr="00211075">
        <w:rPr>
          <w:rFonts w:ascii="Times New Roman" w:hAnsi="Times New Roman" w:cs="Times New Roman"/>
          <w:b/>
          <w:sz w:val="18"/>
          <w:szCs w:val="18"/>
        </w:rPr>
        <w:t xml:space="preserve">Table 3. Pooled correction among various </w:t>
      </w:r>
      <w:r w:rsidR="00C07A8C" w:rsidRPr="00211075">
        <w:rPr>
          <w:rFonts w:ascii="Times New Roman" w:hAnsi="Times New Roman" w:cs="Times New Roman"/>
          <w:b/>
          <w:sz w:val="18"/>
          <w:szCs w:val="18"/>
        </w:rPr>
        <w:t xml:space="preserve">morphological traits of </w:t>
      </w:r>
      <w:r w:rsidRPr="00211075">
        <w:rPr>
          <w:rFonts w:ascii="Times New Roman" w:hAnsi="Times New Roman" w:cs="Times New Roman"/>
          <w:b/>
          <w:sz w:val="18"/>
          <w:szCs w:val="18"/>
        </w:rPr>
        <w:t>weeds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6"/>
        <w:gridCol w:w="994"/>
        <w:gridCol w:w="1383"/>
        <w:gridCol w:w="1070"/>
        <w:gridCol w:w="1459"/>
        <w:gridCol w:w="941"/>
        <w:gridCol w:w="1673"/>
      </w:tblGrid>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Traits</w:t>
            </w:r>
          </w:p>
        </w:tc>
        <w:tc>
          <w:tcPr>
            <w:tcW w:w="994"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Dry plant weight</w:t>
            </w:r>
          </w:p>
        </w:tc>
        <w:tc>
          <w:tcPr>
            <w:tcW w:w="1383"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Inflorescence Dry weight</w:t>
            </w:r>
          </w:p>
        </w:tc>
        <w:tc>
          <w:tcPr>
            <w:tcW w:w="1070"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Fresh plant weight</w:t>
            </w:r>
          </w:p>
        </w:tc>
        <w:tc>
          <w:tcPr>
            <w:tcW w:w="1459"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Inflorescence Fresh weight</w:t>
            </w:r>
          </w:p>
        </w:tc>
        <w:tc>
          <w:tcPr>
            <w:tcW w:w="941"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No of plants/m</w:t>
            </w:r>
            <w:r w:rsidRPr="008F7357">
              <w:rPr>
                <w:rFonts w:ascii="Times New Roman" w:eastAsia="SimSun" w:hAnsi="Times New Roman" w:cs="Times New Roman"/>
                <w:color w:val="000000"/>
                <w:sz w:val="16"/>
                <w:szCs w:val="16"/>
                <w:vertAlign w:val="superscript"/>
                <w:lang w:eastAsia="ar-SA"/>
              </w:rPr>
              <w:t>2</w:t>
            </w:r>
          </w:p>
        </w:tc>
        <w:tc>
          <w:tcPr>
            <w:tcW w:w="1673"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Total plant moisture percentage</w:t>
            </w: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Inflorescence Dry weight</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0.704*</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P&lt;0.05</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0.0000</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Fresh plant weight</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0.9871*</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0.708*</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P&lt;0.05</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0.0000</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0.0000</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Inflorescence Fresh weight</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0.8194*</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0.9285*</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0.8009*</w:t>
            </w: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P&lt;0.05</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0.0000</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0.0000</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0.0000</w:t>
            </w: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No of plants/m</w:t>
            </w:r>
            <w:r w:rsidRPr="008F7357">
              <w:rPr>
                <w:rFonts w:ascii="Times New Roman" w:eastAsia="SimSun" w:hAnsi="Times New Roman" w:cs="Times New Roman"/>
                <w:color w:val="000000"/>
                <w:sz w:val="16"/>
                <w:szCs w:val="16"/>
                <w:vertAlign w:val="superscript"/>
                <w:lang w:eastAsia="ar-SA"/>
              </w:rPr>
              <w:t>2</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0.3701*</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0.2225*</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0.3905*</w:t>
            </w: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0.1079</w:t>
            </w: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P&lt;0.05</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0.0371</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0.2209</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0.0271</w:t>
            </w: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0.5565</w:t>
            </w: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Total plant moisture percentage</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0.2179</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-0.1414</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0.293*</w:t>
            </w: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-0.0178</w:t>
            </w:r>
          </w:p>
        </w:tc>
        <w:tc>
          <w:tcPr>
            <w:tcW w:w="941" w:type="dxa"/>
            <w:noWrap/>
            <w:vAlign w:val="center"/>
            <w:hideMark/>
          </w:tcPr>
          <w:p w:rsidR="00B912FB" w:rsidRPr="008F7357" w:rsidRDefault="00985F23"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w:t>
            </w:r>
            <w:r w:rsidR="00B912FB" w:rsidRPr="008F7357">
              <w:rPr>
                <w:rFonts w:ascii="Times New Roman" w:eastAsia="Times New Roman" w:hAnsi="Times New Roman" w:cs="Times New Roman"/>
                <w:color w:val="000000"/>
                <w:sz w:val="16"/>
                <w:szCs w:val="16"/>
              </w:rPr>
              <w:t>0.0896</w:t>
            </w: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P&lt;0.05</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0.231</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0.44</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0.1037</w:t>
            </w: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0.9229</w:t>
            </w: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0.6258</w:t>
            </w: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Total inflorescence moisture percentage</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0.154</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0.9441*</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0.1387</w:t>
            </w: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0.3021</w:t>
            </w:r>
            <w:r w:rsidR="00985F23" w:rsidRPr="008F7357">
              <w:rPr>
                <w:rFonts w:ascii="Times New Roman" w:eastAsia="Times New Roman" w:hAnsi="Times New Roman" w:cs="Times New Roman"/>
                <w:color w:val="000000"/>
                <w:sz w:val="16"/>
                <w:szCs w:val="16"/>
              </w:rPr>
              <w:t>*</w:t>
            </w: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0.5254</w:t>
            </w:r>
            <w:r w:rsidR="00985F23" w:rsidRPr="008F7357">
              <w:rPr>
                <w:rFonts w:ascii="Times New Roman" w:eastAsia="Times New Roman" w:hAnsi="Times New Roman" w:cs="Times New Roman"/>
                <w:color w:val="000000"/>
                <w:sz w:val="16"/>
                <w:szCs w:val="16"/>
              </w:rPr>
              <w:t>*</w:t>
            </w: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0.2551</w:t>
            </w:r>
            <w:r w:rsidR="00985F23" w:rsidRPr="008F7357">
              <w:rPr>
                <w:rFonts w:ascii="Times New Roman" w:eastAsia="Times New Roman" w:hAnsi="Times New Roman" w:cs="Times New Roman"/>
                <w:color w:val="000000"/>
                <w:sz w:val="16"/>
                <w:szCs w:val="16"/>
              </w:rPr>
              <w:t>*</w:t>
            </w:r>
          </w:p>
        </w:tc>
      </w:tr>
      <w:tr w:rsidR="00B912FB" w:rsidRPr="008F7357" w:rsidTr="008F7357">
        <w:trPr>
          <w:jc w:val="center"/>
        </w:trPr>
        <w:tc>
          <w:tcPr>
            <w:tcW w:w="2056" w:type="dxa"/>
            <w:noWrap/>
            <w:vAlign w:val="center"/>
            <w:hideMark/>
          </w:tcPr>
          <w:p w:rsidR="00B912FB" w:rsidRPr="008F7357" w:rsidRDefault="00B912FB" w:rsidP="004B6354">
            <w:pPr>
              <w:snapToGrid w:val="0"/>
              <w:spacing w:after="0" w:line="240" w:lineRule="auto"/>
              <w:jc w:val="both"/>
              <w:rPr>
                <w:rFonts w:ascii="Times New Roman" w:eastAsia="SimSun" w:hAnsi="Times New Roman" w:cs="Times New Roman"/>
                <w:color w:val="000000"/>
                <w:sz w:val="16"/>
                <w:szCs w:val="16"/>
                <w:lang w:eastAsia="ar-SA"/>
              </w:rPr>
            </w:pPr>
            <w:r w:rsidRPr="008F7357">
              <w:rPr>
                <w:rFonts w:ascii="Times New Roman" w:eastAsia="SimSun" w:hAnsi="Times New Roman" w:cs="Times New Roman"/>
                <w:color w:val="000000"/>
                <w:sz w:val="16"/>
                <w:szCs w:val="16"/>
                <w:lang w:eastAsia="ar-SA"/>
              </w:rPr>
              <w:t>P&lt;0.05</w:t>
            </w:r>
          </w:p>
        </w:tc>
        <w:tc>
          <w:tcPr>
            <w:tcW w:w="994"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0.4002</w:t>
            </w:r>
          </w:p>
        </w:tc>
        <w:tc>
          <w:tcPr>
            <w:tcW w:w="138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0.0291</w:t>
            </w:r>
          </w:p>
        </w:tc>
        <w:tc>
          <w:tcPr>
            <w:tcW w:w="1070"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0.449</w:t>
            </w:r>
          </w:p>
        </w:tc>
        <w:tc>
          <w:tcPr>
            <w:tcW w:w="1459"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0.0928</w:t>
            </w:r>
          </w:p>
        </w:tc>
        <w:tc>
          <w:tcPr>
            <w:tcW w:w="941"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0.002</w:t>
            </w:r>
          </w:p>
        </w:tc>
        <w:tc>
          <w:tcPr>
            <w:tcW w:w="1673" w:type="dxa"/>
            <w:noWrap/>
            <w:vAlign w:val="center"/>
            <w:hideMark/>
          </w:tcPr>
          <w:p w:rsidR="00B912FB" w:rsidRPr="008F7357" w:rsidRDefault="00B912FB" w:rsidP="004B6354">
            <w:pPr>
              <w:snapToGrid w:val="0"/>
              <w:spacing w:after="0" w:line="240" w:lineRule="auto"/>
              <w:jc w:val="both"/>
              <w:rPr>
                <w:rFonts w:ascii="Times New Roman" w:eastAsia="Times New Roman" w:hAnsi="Times New Roman" w:cs="Times New Roman"/>
                <w:color w:val="000000"/>
                <w:sz w:val="16"/>
                <w:szCs w:val="16"/>
              </w:rPr>
            </w:pPr>
            <w:r w:rsidRPr="008F7357">
              <w:rPr>
                <w:rFonts w:ascii="Times New Roman" w:eastAsia="Times New Roman" w:hAnsi="Times New Roman" w:cs="Times New Roman"/>
                <w:color w:val="000000"/>
                <w:sz w:val="16"/>
                <w:szCs w:val="16"/>
              </w:rPr>
              <w:t>0.1588</w:t>
            </w:r>
          </w:p>
        </w:tc>
      </w:tr>
    </w:tbl>
    <w:p w:rsidR="004B6354" w:rsidRPr="00211075" w:rsidRDefault="004B6354" w:rsidP="004B6354">
      <w:pPr>
        <w:pStyle w:val="NoSpacing"/>
        <w:snapToGrid w:val="0"/>
        <w:ind w:firstLine="425"/>
        <w:jc w:val="both"/>
        <w:rPr>
          <w:rFonts w:ascii="Times New Roman" w:hAnsi="Times New Roman" w:cs="Times New Roman"/>
          <w:sz w:val="18"/>
          <w:szCs w:val="18"/>
        </w:rPr>
      </w:pPr>
    </w:p>
    <w:p w:rsidR="004B6354" w:rsidRPr="004B6354" w:rsidRDefault="004B6354" w:rsidP="004B6354">
      <w:pPr>
        <w:pStyle w:val="NoSpacing"/>
        <w:snapToGrid w:val="0"/>
        <w:ind w:firstLine="425"/>
        <w:jc w:val="both"/>
        <w:rPr>
          <w:rFonts w:ascii="Times New Roman" w:hAnsi="Times New Roman" w:cs="Times New Roman"/>
          <w:sz w:val="20"/>
          <w:szCs w:val="20"/>
        </w:rPr>
        <w:sectPr w:rsidR="004B6354" w:rsidRPr="004B6354" w:rsidSect="00EC7643">
          <w:headerReference w:type="default" r:id="rId26"/>
          <w:footerReference w:type="default" r:id="rId27"/>
          <w:type w:val="continuous"/>
          <w:pgSz w:w="12240" w:h="15840" w:code="1"/>
          <w:pgMar w:top="1440" w:right="1440" w:bottom="1440" w:left="1440" w:header="720" w:footer="720" w:gutter="0"/>
          <w:cols w:space="720"/>
          <w:docGrid w:linePitch="360"/>
        </w:sectPr>
      </w:pPr>
    </w:p>
    <w:p w:rsidR="00FA6B60" w:rsidRPr="008F7357" w:rsidRDefault="00FA6B60" w:rsidP="004B6354">
      <w:pPr>
        <w:pStyle w:val="NoSpacing"/>
        <w:numPr>
          <w:ilvl w:val="0"/>
          <w:numId w:val="6"/>
        </w:numPr>
        <w:snapToGrid w:val="0"/>
        <w:ind w:left="0" w:firstLine="0"/>
        <w:jc w:val="both"/>
        <w:rPr>
          <w:rFonts w:ascii="Times New Roman" w:hAnsi="Times New Roman" w:cs="Times New Roman"/>
          <w:b/>
          <w:sz w:val="20"/>
          <w:szCs w:val="20"/>
        </w:rPr>
      </w:pPr>
      <w:r w:rsidRPr="008F7357">
        <w:rPr>
          <w:rFonts w:ascii="Times New Roman" w:hAnsi="Times New Roman" w:cs="Times New Roman"/>
          <w:b/>
          <w:sz w:val="20"/>
          <w:szCs w:val="20"/>
        </w:rPr>
        <w:lastRenderedPageBreak/>
        <w:t>Conclusions</w:t>
      </w:r>
    </w:p>
    <w:p w:rsidR="00F71526" w:rsidRPr="008F7357" w:rsidRDefault="004020A4" w:rsidP="004B6354">
      <w:pPr>
        <w:pStyle w:val="NoSpacing"/>
        <w:snapToGrid w:val="0"/>
        <w:ind w:firstLine="425"/>
        <w:jc w:val="both"/>
        <w:rPr>
          <w:rFonts w:ascii="Times New Roman" w:hAnsi="Times New Roman" w:cs="Times New Roman"/>
          <w:sz w:val="20"/>
          <w:szCs w:val="20"/>
          <w:lang w:eastAsia="zh-CN"/>
        </w:rPr>
      </w:pPr>
      <w:r w:rsidRPr="008F7357">
        <w:rPr>
          <w:rFonts w:ascii="Times New Roman" w:hAnsi="Times New Roman" w:cs="Times New Roman"/>
          <w:sz w:val="20"/>
          <w:szCs w:val="20"/>
        </w:rPr>
        <w:t>It was concluded from above all discussions that the weeds should be controlled through chemical, manual of by using transgenic crop plant varieties to minimize the crop plant yield losses.</w:t>
      </w:r>
    </w:p>
    <w:p w:rsidR="004B6354" w:rsidRPr="008F7357" w:rsidRDefault="004B6354" w:rsidP="004B6354">
      <w:pPr>
        <w:pStyle w:val="NoSpacing"/>
        <w:snapToGrid w:val="0"/>
        <w:ind w:firstLine="425"/>
        <w:jc w:val="both"/>
        <w:rPr>
          <w:rFonts w:ascii="Times New Roman" w:hAnsi="Times New Roman" w:cs="Times New Roman"/>
          <w:sz w:val="20"/>
          <w:szCs w:val="20"/>
          <w:lang w:eastAsia="zh-CN"/>
        </w:rPr>
      </w:pPr>
    </w:p>
    <w:p w:rsidR="00E33F79" w:rsidRPr="008F7357" w:rsidRDefault="00E33F79" w:rsidP="004B6354">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8F7357">
        <w:rPr>
          <w:rFonts w:ascii="Times New Roman" w:hAnsi="Times New Roman" w:cs="Times New Roman"/>
          <w:b/>
          <w:bCs/>
          <w:color w:val="000000"/>
          <w:sz w:val="20"/>
          <w:szCs w:val="20"/>
        </w:rPr>
        <w:t>Correspondence:</w:t>
      </w:r>
    </w:p>
    <w:p w:rsidR="00E33F79" w:rsidRPr="008F7357" w:rsidRDefault="00E33F79" w:rsidP="004B6354">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8F7357">
        <w:rPr>
          <w:rFonts w:ascii="Times New Roman" w:eastAsia="Times New Roman+FPEF" w:hAnsi="Times New Roman" w:cs="Times New Roman"/>
          <w:color w:val="000000"/>
          <w:sz w:val="20"/>
          <w:szCs w:val="20"/>
        </w:rPr>
        <w:t xml:space="preserve">Dr. </w:t>
      </w:r>
      <w:proofErr w:type="spellStart"/>
      <w:r w:rsidRPr="008F7357">
        <w:rPr>
          <w:rFonts w:ascii="Times New Roman" w:eastAsia="Times New Roman+FPEF" w:hAnsi="Times New Roman" w:cs="Times New Roman"/>
          <w:color w:val="000000"/>
          <w:sz w:val="20"/>
          <w:szCs w:val="20"/>
        </w:rPr>
        <w:t>Qurban</w:t>
      </w:r>
      <w:proofErr w:type="spellEnd"/>
      <w:r w:rsidRPr="008F7357">
        <w:rPr>
          <w:rFonts w:ascii="Times New Roman" w:eastAsia="Times New Roman+FPEF" w:hAnsi="Times New Roman" w:cs="Times New Roman"/>
          <w:color w:val="000000"/>
          <w:sz w:val="20"/>
          <w:szCs w:val="20"/>
        </w:rPr>
        <w:t xml:space="preserve"> Ali (PhD)</w:t>
      </w:r>
    </w:p>
    <w:p w:rsidR="00E33F79" w:rsidRPr="008F7357" w:rsidRDefault="00E33F79" w:rsidP="004B6354">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8F7357">
        <w:rPr>
          <w:rFonts w:ascii="Times New Roman" w:eastAsia="Times New Roman+FPEF" w:hAnsi="Times New Roman" w:cs="Times New Roman"/>
          <w:color w:val="000000"/>
          <w:sz w:val="20"/>
          <w:szCs w:val="20"/>
        </w:rPr>
        <w:t>Assistant Professor</w:t>
      </w:r>
    </w:p>
    <w:p w:rsidR="00E33F79" w:rsidRPr="008F7357" w:rsidRDefault="00E33F79" w:rsidP="004B6354">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8F7357">
        <w:rPr>
          <w:rFonts w:ascii="Times New Roman" w:eastAsia="Times New Roman+FPEF" w:hAnsi="Times New Roman" w:cs="Times New Roman"/>
          <w:color w:val="000000"/>
          <w:sz w:val="20"/>
          <w:szCs w:val="20"/>
        </w:rPr>
        <w:t>Centre of Excellence in Molecular Biology,</w:t>
      </w:r>
    </w:p>
    <w:p w:rsidR="00E33F79" w:rsidRPr="008F7357" w:rsidRDefault="00E33F79" w:rsidP="004B6354">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8F7357">
        <w:rPr>
          <w:rFonts w:ascii="Times New Roman" w:eastAsia="Times New Roman+FPEF" w:hAnsi="Times New Roman" w:cs="Times New Roman"/>
          <w:color w:val="000000"/>
          <w:sz w:val="20"/>
          <w:szCs w:val="20"/>
        </w:rPr>
        <w:t>University of the Punjab Lahore, Pakistan</w:t>
      </w:r>
    </w:p>
    <w:p w:rsidR="00E33F79" w:rsidRPr="008F7357" w:rsidRDefault="007414D4" w:rsidP="004B6354">
      <w:pPr>
        <w:autoSpaceDE w:val="0"/>
        <w:autoSpaceDN w:val="0"/>
        <w:adjustRightInd w:val="0"/>
        <w:snapToGrid w:val="0"/>
        <w:spacing w:after="0" w:line="240" w:lineRule="auto"/>
        <w:jc w:val="both"/>
        <w:rPr>
          <w:rFonts w:ascii="Times New Roman" w:eastAsia="Times New Roman+FPEF" w:hAnsi="Times New Roman" w:cs="Times New Roman"/>
          <w:color w:val="0000FF"/>
          <w:sz w:val="20"/>
          <w:szCs w:val="20"/>
        </w:rPr>
      </w:pPr>
      <w:hyperlink r:id="rId28" w:history="1">
        <w:r w:rsidR="00E33F79" w:rsidRPr="008F7357">
          <w:rPr>
            <w:rStyle w:val="Hyperlink"/>
            <w:rFonts w:ascii="Times New Roman" w:eastAsia="Times New Roman+FPEF" w:hAnsi="Times New Roman" w:cs="Times New Roman"/>
            <w:sz w:val="20"/>
            <w:szCs w:val="20"/>
          </w:rPr>
          <w:t>saim1692@gmail.com</w:t>
        </w:r>
      </w:hyperlink>
      <w:r w:rsidR="00E33F79" w:rsidRPr="008F7357">
        <w:rPr>
          <w:rFonts w:ascii="Times New Roman" w:eastAsia="Times New Roman+FPEF" w:hAnsi="Times New Roman" w:cs="Times New Roman"/>
          <w:color w:val="000000"/>
          <w:sz w:val="20"/>
          <w:szCs w:val="20"/>
        </w:rPr>
        <w:t xml:space="preserve">, </w:t>
      </w:r>
      <w:hyperlink r:id="rId29" w:history="1">
        <w:r w:rsidR="00E33F79" w:rsidRPr="008F7357">
          <w:rPr>
            <w:rStyle w:val="Hyperlink"/>
            <w:rFonts w:ascii="Times New Roman" w:eastAsia="Times New Roman+FPEF" w:hAnsi="Times New Roman" w:cs="Times New Roman"/>
            <w:sz w:val="20"/>
            <w:szCs w:val="20"/>
          </w:rPr>
          <w:t>qurban.ali@cemb.edu.pk</w:t>
        </w:r>
      </w:hyperlink>
    </w:p>
    <w:p w:rsidR="00E33F79" w:rsidRPr="008F7357" w:rsidRDefault="00E33F79" w:rsidP="004B6354">
      <w:pPr>
        <w:pStyle w:val="NoSpacing"/>
        <w:snapToGrid w:val="0"/>
        <w:jc w:val="both"/>
        <w:rPr>
          <w:rFonts w:ascii="Times New Roman" w:hAnsi="Times New Roman" w:cs="Times New Roman"/>
          <w:color w:val="000000"/>
          <w:sz w:val="20"/>
          <w:szCs w:val="20"/>
          <w:lang w:eastAsia="zh-CN"/>
        </w:rPr>
      </w:pPr>
      <w:r w:rsidRPr="008F7357">
        <w:rPr>
          <w:rFonts w:ascii="Times New Roman" w:eastAsia="Times New Roman+FPEF" w:hAnsi="Times New Roman" w:cs="Times New Roman"/>
          <w:color w:val="000000"/>
          <w:sz w:val="20"/>
          <w:szCs w:val="20"/>
        </w:rPr>
        <w:t>Cell No: +92(0)321-9621929</w:t>
      </w:r>
    </w:p>
    <w:p w:rsidR="004B6354" w:rsidRPr="008F7357" w:rsidRDefault="004B6354" w:rsidP="004B6354">
      <w:pPr>
        <w:pStyle w:val="NoSpacing"/>
        <w:snapToGrid w:val="0"/>
        <w:jc w:val="both"/>
        <w:rPr>
          <w:rFonts w:ascii="Times New Roman" w:hAnsi="Times New Roman" w:cs="Times New Roman"/>
          <w:b/>
          <w:sz w:val="20"/>
          <w:szCs w:val="20"/>
          <w:lang w:eastAsia="zh-CN"/>
        </w:rPr>
      </w:pPr>
    </w:p>
    <w:p w:rsidR="00FA6B60" w:rsidRPr="008F7357" w:rsidRDefault="00FA6B60" w:rsidP="004B6354">
      <w:pPr>
        <w:pStyle w:val="Heading1"/>
        <w:snapToGrid w:val="0"/>
        <w:spacing w:before="0" w:beforeAutospacing="0" w:after="0" w:afterAutospacing="0"/>
        <w:jc w:val="both"/>
        <w:rPr>
          <w:kern w:val="0"/>
          <w:sz w:val="20"/>
          <w:szCs w:val="20"/>
        </w:rPr>
      </w:pPr>
      <w:r w:rsidRPr="008F7357">
        <w:rPr>
          <w:kern w:val="0"/>
          <w:sz w:val="20"/>
          <w:szCs w:val="20"/>
        </w:rPr>
        <w:t>Reference:</w:t>
      </w:r>
    </w:p>
    <w:p w:rsidR="00376BE5" w:rsidRPr="008F7357" w:rsidRDefault="00376BE5" w:rsidP="004B6354">
      <w:pPr>
        <w:pStyle w:val="ListParagraph"/>
        <w:numPr>
          <w:ilvl w:val="0"/>
          <w:numId w:val="2"/>
        </w:numPr>
        <w:tabs>
          <w:tab w:val="clear" w:pos="720"/>
        </w:tabs>
        <w:snapToGrid w:val="0"/>
        <w:spacing w:after="0" w:line="240" w:lineRule="auto"/>
        <w:ind w:left="425" w:hanging="425"/>
        <w:jc w:val="both"/>
        <w:rPr>
          <w:rFonts w:ascii="Times New Roman" w:eastAsia="Calibri" w:hAnsi="Times New Roman" w:cs="Times New Roman"/>
          <w:iCs/>
          <w:sz w:val="18"/>
          <w:szCs w:val="18"/>
        </w:rPr>
      </w:pPr>
      <w:r w:rsidRPr="008F7357">
        <w:rPr>
          <w:rFonts w:ascii="Times New Roman" w:eastAsia="Calibri" w:hAnsi="Times New Roman" w:cs="Times New Roman"/>
          <w:iCs/>
          <w:sz w:val="18"/>
          <w:szCs w:val="18"/>
        </w:rPr>
        <w:t xml:space="preserve">Ali Q, </w:t>
      </w:r>
      <w:proofErr w:type="spellStart"/>
      <w:r w:rsidRPr="008F7357">
        <w:rPr>
          <w:rFonts w:ascii="Times New Roman" w:eastAsia="Calibri" w:hAnsi="Times New Roman" w:cs="Times New Roman"/>
          <w:iCs/>
          <w:sz w:val="18"/>
          <w:szCs w:val="18"/>
        </w:rPr>
        <w:t>Ahsan</w:t>
      </w:r>
      <w:proofErr w:type="spellEnd"/>
      <w:r w:rsidRPr="008F7357">
        <w:rPr>
          <w:rFonts w:ascii="Times New Roman" w:eastAsia="Calibri" w:hAnsi="Times New Roman" w:cs="Times New Roman"/>
          <w:iCs/>
          <w:sz w:val="18"/>
          <w:szCs w:val="18"/>
        </w:rPr>
        <w:t xml:space="preserve"> M, Ali F, </w:t>
      </w:r>
      <w:proofErr w:type="spellStart"/>
      <w:r w:rsidRPr="008F7357">
        <w:rPr>
          <w:rFonts w:ascii="Times New Roman" w:eastAsia="Calibri" w:hAnsi="Times New Roman" w:cs="Times New Roman"/>
          <w:iCs/>
          <w:sz w:val="18"/>
          <w:szCs w:val="18"/>
        </w:rPr>
        <w:t>Aslam</w:t>
      </w:r>
      <w:proofErr w:type="spellEnd"/>
      <w:r w:rsidRPr="008F7357">
        <w:rPr>
          <w:rFonts w:ascii="Times New Roman" w:eastAsia="Calibri" w:hAnsi="Times New Roman" w:cs="Times New Roman"/>
          <w:iCs/>
          <w:sz w:val="18"/>
          <w:szCs w:val="18"/>
        </w:rPr>
        <w:t xml:space="preserve"> M, Khan NH, </w:t>
      </w:r>
      <w:proofErr w:type="spellStart"/>
      <w:r w:rsidRPr="008F7357">
        <w:rPr>
          <w:rFonts w:ascii="Times New Roman" w:eastAsia="Calibri" w:hAnsi="Times New Roman" w:cs="Times New Roman"/>
          <w:iCs/>
          <w:sz w:val="18"/>
          <w:szCs w:val="18"/>
        </w:rPr>
        <w:t>Munzoor</w:t>
      </w:r>
      <w:proofErr w:type="spellEnd"/>
      <w:r w:rsidRPr="008F7357">
        <w:rPr>
          <w:rFonts w:ascii="Times New Roman" w:eastAsia="Calibri" w:hAnsi="Times New Roman" w:cs="Times New Roman"/>
          <w:iCs/>
          <w:sz w:val="18"/>
          <w:szCs w:val="18"/>
        </w:rPr>
        <w:t xml:space="preserve"> M, Mustafa HSB, Muhammad S. 2013. Heritability, </w:t>
      </w:r>
      <w:proofErr w:type="spellStart"/>
      <w:r w:rsidRPr="008F7357">
        <w:rPr>
          <w:rFonts w:ascii="Times New Roman" w:eastAsia="Calibri" w:hAnsi="Times New Roman" w:cs="Times New Roman"/>
          <w:iCs/>
          <w:sz w:val="18"/>
          <w:szCs w:val="18"/>
        </w:rPr>
        <w:t>heterosis</w:t>
      </w:r>
      <w:proofErr w:type="spellEnd"/>
      <w:r w:rsidRPr="008F7357">
        <w:rPr>
          <w:rFonts w:ascii="Times New Roman" w:eastAsia="Calibri" w:hAnsi="Times New Roman" w:cs="Times New Roman"/>
          <w:iCs/>
          <w:sz w:val="18"/>
          <w:szCs w:val="18"/>
        </w:rPr>
        <w:t xml:space="preserve"> and </w:t>
      </w:r>
      <w:proofErr w:type="spellStart"/>
      <w:r w:rsidRPr="008F7357">
        <w:rPr>
          <w:rFonts w:ascii="Times New Roman" w:eastAsia="Calibri" w:hAnsi="Times New Roman" w:cs="Times New Roman"/>
          <w:iCs/>
          <w:sz w:val="18"/>
          <w:szCs w:val="18"/>
        </w:rPr>
        <w:t>heterobeltiosis</w:t>
      </w:r>
      <w:proofErr w:type="spellEnd"/>
      <w:r w:rsidRPr="008F7357">
        <w:rPr>
          <w:rFonts w:ascii="Times New Roman" w:eastAsia="Calibri" w:hAnsi="Times New Roman" w:cs="Times New Roman"/>
          <w:iCs/>
          <w:sz w:val="18"/>
          <w:szCs w:val="18"/>
        </w:rPr>
        <w:t xml:space="preserve"> studies for morphological traits of maize (</w:t>
      </w:r>
      <w:proofErr w:type="spellStart"/>
      <w:r w:rsidRPr="008F7357">
        <w:rPr>
          <w:rFonts w:ascii="Times New Roman" w:eastAsia="Calibri" w:hAnsi="Times New Roman" w:cs="Times New Roman"/>
          <w:iCs/>
          <w:sz w:val="18"/>
          <w:szCs w:val="18"/>
        </w:rPr>
        <w:t>Zea</w:t>
      </w:r>
      <w:proofErr w:type="spellEnd"/>
      <w:r w:rsidRPr="008F7357">
        <w:rPr>
          <w:rFonts w:ascii="Times New Roman" w:eastAsia="Calibri" w:hAnsi="Times New Roman" w:cs="Times New Roman"/>
          <w:iCs/>
          <w:sz w:val="18"/>
          <w:szCs w:val="18"/>
        </w:rPr>
        <w:t xml:space="preserve"> </w:t>
      </w:r>
      <w:proofErr w:type="spellStart"/>
      <w:r w:rsidRPr="008F7357">
        <w:rPr>
          <w:rFonts w:ascii="Times New Roman" w:eastAsia="Calibri" w:hAnsi="Times New Roman" w:cs="Times New Roman"/>
          <w:iCs/>
          <w:sz w:val="18"/>
          <w:szCs w:val="18"/>
        </w:rPr>
        <w:t>mays</w:t>
      </w:r>
      <w:proofErr w:type="spellEnd"/>
      <w:r w:rsidRPr="008F7357">
        <w:rPr>
          <w:rFonts w:ascii="Times New Roman" w:eastAsia="Calibri" w:hAnsi="Times New Roman" w:cs="Times New Roman"/>
          <w:iCs/>
          <w:sz w:val="18"/>
          <w:szCs w:val="18"/>
        </w:rPr>
        <w:t xml:space="preserve"> L.) seedlings. Adv. life sci., 1(1): 52-63.</w:t>
      </w:r>
    </w:p>
    <w:p w:rsidR="00376BE5" w:rsidRPr="008F7357" w:rsidRDefault="00376BE5" w:rsidP="004B6354">
      <w:pPr>
        <w:pStyle w:val="ListParagraph"/>
        <w:numPr>
          <w:ilvl w:val="0"/>
          <w:numId w:val="2"/>
        </w:numPr>
        <w:tabs>
          <w:tab w:val="clear" w:pos="720"/>
        </w:tabs>
        <w:snapToGrid w:val="0"/>
        <w:spacing w:after="0" w:line="240" w:lineRule="auto"/>
        <w:ind w:left="425" w:hanging="425"/>
        <w:jc w:val="both"/>
        <w:rPr>
          <w:rFonts w:ascii="Times New Roman" w:eastAsia="Calibri" w:hAnsi="Times New Roman" w:cs="Times New Roman"/>
          <w:iCs/>
          <w:sz w:val="18"/>
          <w:szCs w:val="18"/>
        </w:rPr>
      </w:pPr>
      <w:r w:rsidRPr="008F7357">
        <w:rPr>
          <w:rFonts w:ascii="Times New Roman" w:eastAsia="Calibri" w:hAnsi="Times New Roman" w:cs="Times New Roman"/>
          <w:iCs/>
          <w:sz w:val="18"/>
          <w:szCs w:val="18"/>
        </w:rPr>
        <w:t xml:space="preserve">Ali Q, Ali A, </w:t>
      </w:r>
      <w:proofErr w:type="spellStart"/>
      <w:r w:rsidRPr="008F7357">
        <w:rPr>
          <w:rFonts w:ascii="Times New Roman" w:eastAsia="Calibri" w:hAnsi="Times New Roman" w:cs="Times New Roman"/>
          <w:iCs/>
          <w:sz w:val="18"/>
          <w:szCs w:val="18"/>
        </w:rPr>
        <w:t>Ahsan</w:t>
      </w:r>
      <w:proofErr w:type="spellEnd"/>
      <w:r w:rsidRPr="008F7357">
        <w:rPr>
          <w:rFonts w:ascii="Times New Roman" w:eastAsia="Calibri" w:hAnsi="Times New Roman" w:cs="Times New Roman"/>
          <w:iCs/>
          <w:sz w:val="18"/>
          <w:szCs w:val="18"/>
        </w:rPr>
        <w:t xml:space="preserve"> M, Ali S, Khan NH, Muhammad S, </w:t>
      </w:r>
      <w:proofErr w:type="spellStart"/>
      <w:r w:rsidRPr="008F7357">
        <w:rPr>
          <w:rFonts w:ascii="Times New Roman" w:eastAsia="Calibri" w:hAnsi="Times New Roman" w:cs="Times New Roman"/>
          <w:iCs/>
          <w:sz w:val="18"/>
          <w:szCs w:val="18"/>
        </w:rPr>
        <w:t>Abbas</w:t>
      </w:r>
      <w:proofErr w:type="spellEnd"/>
      <w:r w:rsidRPr="008F7357">
        <w:rPr>
          <w:rFonts w:ascii="Times New Roman" w:eastAsia="Calibri" w:hAnsi="Times New Roman" w:cs="Times New Roman"/>
          <w:iCs/>
          <w:sz w:val="18"/>
          <w:szCs w:val="18"/>
        </w:rPr>
        <w:t xml:space="preserve"> HG, </w:t>
      </w:r>
      <w:proofErr w:type="spellStart"/>
      <w:r w:rsidRPr="008F7357">
        <w:rPr>
          <w:rFonts w:ascii="Times New Roman" w:eastAsia="Calibri" w:hAnsi="Times New Roman" w:cs="Times New Roman"/>
          <w:iCs/>
          <w:sz w:val="18"/>
          <w:szCs w:val="18"/>
        </w:rPr>
        <w:t>Nasir</w:t>
      </w:r>
      <w:proofErr w:type="spellEnd"/>
      <w:r w:rsidRPr="008F7357">
        <w:rPr>
          <w:rFonts w:ascii="Times New Roman" w:eastAsia="Calibri" w:hAnsi="Times New Roman" w:cs="Times New Roman"/>
          <w:iCs/>
          <w:sz w:val="18"/>
          <w:szCs w:val="18"/>
        </w:rPr>
        <w:t xml:space="preserve"> IA, </w:t>
      </w:r>
      <w:proofErr w:type="spellStart"/>
      <w:r w:rsidRPr="008F7357">
        <w:rPr>
          <w:rFonts w:ascii="Times New Roman" w:eastAsia="Calibri" w:hAnsi="Times New Roman" w:cs="Times New Roman"/>
          <w:iCs/>
          <w:sz w:val="18"/>
          <w:szCs w:val="18"/>
        </w:rPr>
        <w:t>Husnain</w:t>
      </w:r>
      <w:proofErr w:type="spellEnd"/>
      <w:r w:rsidRPr="008F7357">
        <w:rPr>
          <w:rFonts w:ascii="Times New Roman" w:eastAsia="Calibri" w:hAnsi="Times New Roman" w:cs="Times New Roman"/>
          <w:iCs/>
          <w:sz w:val="18"/>
          <w:szCs w:val="18"/>
        </w:rPr>
        <w:t xml:space="preserve"> T. 2014b. Line × Tester analysis for </w:t>
      </w:r>
      <w:proofErr w:type="spellStart"/>
      <w:r w:rsidRPr="008F7357">
        <w:rPr>
          <w:rFonts w:ascii="Times New Roman" w:eastAsia="Calibri" w:hAnsi="Times New Roman" w:cs="Times New Roman"/>
          <w:iCs/>
          <w:sz w:val="18"/>
          <w:szCs w:val="18"/>
        </w:rPr>
        <w:t>morpho</w:t>
      </w:r>
      <w:proofErr w:type="spellEnd"/>
      <w:r w:rsidRPr="008F7357">
        <w:rPr>
          <w:rFonts w:ascii="Times New Roman" w:eastAsia="Calibri" w:hAnsi="Times New Roman" w:cs="Times New Roman"/>
          <w:iCs/>
          <w:sz w:val="18"/>
          <w:szCs w:val="18"/>
        </w:rPr>
        <w:t xml:space="preserve">-physiological traits of </w:t>
      </w:r>
      <w:proofErr w:type="spellStart"/>
      <w:r w:rsidRPr="008F7357">
        <w:rPr>
          <w:rFonts w:ascii="Times New Roman" w:eastAsia="Calibri" w:hAnsi="Times New Roman" w:cs="Times New Roman"/>
          <w:iCs/>
          <w:sz w:val="18"/>
          <w:szCs w:val="18"/>
        </w:rPr>
        <w:t>Zea</w:t>
      </w:r>
      <w:proofErr w:type="spellEnd"/>
      <w:r w:rsidRPr="008F7357">
        <w:rPr>
          <w:rFonts w:ascii="Times New Roman" w:eastAsia="Calibri" w:hAnsi="Times New Roman" w:cs="Times New Roman"/>
          <w:iCs/>
          <w:sz w:val="18"/>
          <w:szCs w:val="18"/>
        </w:rPr>
        <w:t xml:space="preserve"> </w:t>
      </w:r>
      <w:proofErr w:type="spellStart"/>
      <w:r w:rsidRPr="008F7357">
        <w:rPr>
          <w:rFonts w:ascii="Times New Roman" w:eastAsia="Calibri" w:hAnsi="Times New Roman" w:cs="Times New Roman"/>
          <w:iCs/>
          <w:sz w:val="18"/>
          <w:szCs w:val="18"/>
        </w:rPr>
        <w:t>mays</w:t>
      </w:r>
      <w:proofErr w:type="spellEnd"/>
      <w:r w:rsidRPr="008F7357">
        <w:rPr>
          <w:rFonts w:ascii="Times New Roman" w:eastAsia="Calibri" w:hAnsi="Times New Roman" w:cs="Times New Roman"/>
          <w:iCs/>
          <w:sz w:val="18"/>
          <w:szCs w:val="18"/>
        </w:rPr>
        <w:t xml:space="preserve"> L. seedlings. Adv. life sci., 1(4): 242-253.</w:t>
      </w:r>
    </w:p>
    <w:p w:rsidR="000F3654" w:rsidRPr="008F7357" w:rsidRDefault="00376BE5" w:rsidP="004B6354">
      <w:pPr>
        <w:pStyle w:val="ListParagraph"/>
        <w:numPr>
          <w:ilvl w:val="0"/>
          <w:numId w:val="2"/>
        </w:numPr>
        <w:tabs>
          <w:tab w:val="clear" w:pos="720"/>
        </w:tabs>
        <w:snapToGrid w:val="0"/>
        <w:spacing w:after="0" w:line="240" w:lineRule="auto"/>
        <w:ind w:left="425" w:hanging="425"/>
        <w:jc w:val="both"/>
        <w:rPr>
          <w:rFonts w:ascii="Times New Roman" w:eastAsia="Calibri" w:hAnsi="Times New Roman" w:cs="Times New Roman"/>
          <w:iCs/>
          <w:sz w:val="18"/>
          <w:szCs w:val="18"/>
        </w:rPr>
      </w:pPr>
      <w:r w:rsidRPr="008F7357">
        <w:rPr>
          <w:rFonts w:ascii="Times New Roman" w:eastAsia="Calibri" w:hAnsi="Times New Roman" w:cs="Times New Roman"/>
          <w:iCs/>
          <w:sz w:val="18"/>
          <w:szCs w:val="18"/>
        </w:rPr>
        <w:t xml:space="preserve">Ali Q, Ali A, </w:t>
      </w:r>
      <w:proofErr w:type="spellStart"/>
      <w:r w:rsidRPr="008F7357">
        <w:rPr>
          <w:rFonts w:ascii="Times New Roman" w:eastAsia="Calibri" w:hAnsi="Times New Roman" w:cs="Times New Roman"/>
          <w:iCs/>
          <w:sz w:val="18"/>
          <w:szCs w:val="18"/>
        </w:rPr>
        <w:t>Awan</w:t>
      </w:r>
      <w:proofErr w:type="spellEnd"/>
      <w:r w:rsidRPr="008F7357">
        <w:rPr>
          <w:rFonts w:ascii="Times New Roman" w:eastAsia="Calibri" w:hAnsi="Times New Roman" w:cs="Times New Roman"/>
          <w:iCs/>
          <w:sz w:val="18"/>
          <w:szCs w:val="18"/>
        </w:rPr>
        <w:t xml:space="preserve"> MF, Tariq M, Ali S, </w:t>
      </w:r>
      <w:proofErr w:type="spellStart"/>
      <w:r w:rsidRPr="008F7357">
        <w:rPr>
          <w:rFonts w:ascii="Times New Roman" w:eastAsia="Calibri" w:hAnsi="Times New Roman" w:cs="Times New Roman"/>
          <w:iCs/>
          <w:sz w:val="18"/>
          <w:szCs w:val="18"/>
        </w:rPr>
        <w:t>Samiullah</w:t>
      </w:r>
      <w:proofErr w:type="spellEnd"/>
      <w:r w:rsidRPr="008F7357">
        <w:rPr>
          <w:rFonts w:ascii="Times New Roman" w:eastAsia="Calibri" w:hAnsi="Times New Roman" w:cs="Times New Roman"/>
          <w:iCs/>
          <w:sz w:val="18"/>
          <w:szCs w:val="18"/>
        </w:rPr>
        <w:t xml:space="preserve"> TR, </w:t>
      </w:r>
      <w:proofErr w:type="spellStart"/>
      <w:r w:rsidRPr="008F7357">
        <w:rPr>
          <w:rFonts w:ascii="Times New Roman" w:eastAsia="Calibri" w:hAnsi="Times New Roman" w:cs="Times New Roman"/>
          <w:iCs/>
          <w:sz w:val="18"/>
          <w:szCs w:val="18"/>
        </w:rPr>
        <w:t>Azam</w:t>
      </w:r>
      <w:proofErr w:type="spellEnd"/>
      <w:r w:rsidRPr="008F7357">
        <w:rPr>
          <w:rFonts w:ascii="Times New Roman" w:eastAsia="Calibri" w:hAnsi="Times New Roman" w:cs="Times New Roman"/>
          <w:iCs/>
          <w:sz w:val="18"/>
          <w:szCs w:val="18"/>
        </w:rPr>
        <w:t xml:space="preserve"> S, Din S, Ahmad M, Sharif NM, Muhammad S, Khan NH, </w:t>
      </w:r>
      <w:proofErr w:type="spellStart"/>
      <w:r w:rsidRPr="008F7357">
        <w:rPr>
          <w:rFonts w:ascii="Times New Roman" w:eastAsia="Calibri" w:hAnsi="Times New Roman" w:cs="Times New Roman"/>
          <w:iCs/>
          <w:sz w:val="18"/>
          <w:szCs w:val="18"/>
        </w:rPr>
        <w:t>Ahsan</w:t>
      </w:r>
      <w:proofErr w:type="spellEnd"/>
      <w:r w:rsidRPr="008F7357">
        <w:rPr>
          <w:rFonts w:ascii="Times New Roman" w:eastAsia="Calibri" w:hAnsi="Times New Roman" w:cs="Times New Roman"/>
          <w:iCs/>
          <w:sz w:val="18"/>
          <w:szCs w:val="18"/>
        </w:rPr>
        <w:t xml:space="preserve"> M, </w:t>
      </w:r>
      <w:proofErr w:type="spellStart"/>
      <w:r w:rsidRPr="008F7357">
        <w:rPr>
          <w:rFonts w:ascii="Times New Roman" w:eastAsia="Calibri" w:hAnsi="Times New Roman" w:cs="Times New Roman"/>
          <w:iCs/>
          <w:sz w:val="18"/>
          <w:szCs w:val="18"/>
        </w:rPr>
        <w:t>Nasir</w:t>
      </w:r>
      <w:proofErr w:type="spellEnd"/>
      <w:r w:rsidRPr="008F7357">
        <w:rPr>
          <w:rFonts w:ascii="Times New Roman" w:eastAsia="Calibri" w:hAnsi="Times New Roman" w:cs="Times New Roman"/>
          <w:iCs/>
          <w:sz w:val="18"/>
          <w:szCs w:val="18"/>
        </w:rPr>
        <w:t xml:space="preserve"> IA and </w:t>
      </w:r>
      <w:proofErr w:type="spellStart"/>
      <w:r w:rsidRPr="008F7357">
        <w:rPr>
          <w:rFonts w:ascii="Times New Roman" w:eastAsia="Calibri" w:hAnsi="Times New Roman" w:cs="Times New Roman"/>
          <w:iCs/>
          <w:sz w:val="18"/>
          <w:szCs w:val="18"/>
        </w:rPr>
        <w:t>Hussain</w:t>
      </w:r>
      <w:proofErr w:type="spellEnd"/>
      <w:r w:rsidRPr="008F7357">
        <w:rPr>
          <w:rFonts w:ascii="Times New Roman" w:eastAsia="Calibri" w:hAnsi="Times New Roman" w:cs="Times New Roman"/>
          <w:iCs/>
          <w:sz w:val="18"/>
          <w:szCs w:val="18"/>
        </w:rPr>
        <w:t xml:space="preserve"> T. 2014a. </w:t>
      </w:r>
      <w:r w:rsidRPr="008F7357">
        <w:rPr>
          <w:rFonts w:ascii="Times New Roman" w:eastAsia="Calibri" w:hAnsi="Times New Roman" w:cs="Times New Roman"/>
          <w:bCs/>
          <w:iCs/>
          <w:sz w:val="18"/>
          <w:szCs w:val="18"/>
        </w:rPr>
        <w:t xml:space="preserve">Combining ability analysis for various physiological, grain yield and quality traits of </w:t>
      </w:r>
      <w:proofErr w:type="spellStart"/>
      <w:r w:rsidRPr="008F7357">
        <w:rPr>
          <w:rFonts w:ascii="Times New Roman" w:eastAsia="Calibri" w:hAnsi="Times New Roman" w:cs="Times New Roman"/>
          <w:i/>
          <w:iCs/>
          <w:sz w:val="18"/>
          <w:szCs w:val="18"/>
        </w:rPr>
        <w:t>Zea</w:t>
      </w:r>
      <w:proofErr w:type="spellEnd"/>
      <w:r w:rsidRPr="008F7357">
        <w:rPr>
          <w:rFonts w:ascii="Times New Roman" w:eastAsia="Calibri" w:hAnsi="Times New Roman" w:cs="Times New Roman"/>
          <w:i/>
          <w:iCs/>
          <w:sz w:val="18"/>
          <w:szCs w:val="18"/>
        </w:rPr>
        <w:t xml:space="preserve"> </w:t>
      </w:r>
      <w:proofErr w:type="spellStart"/>
      <w:r w:rsidRPr="008F7357">
        <w:rPr>
          <w:rFonts w:ascii="Times New Roman" w:eastAsia="Calibri" w:hAnsi="Times New Roman" w:cs="Times New Roman"/>
          <w:i/>
          <w:iCs/>
          <w:sz w:val="18"/>
          <w:szCs w:val="18"/>
        </w:rPr>
        <w:t>mays</w:t>
      </w:r>
      <w:proofErr w:type="spellEnd"/>
      <w:r w:rsidRPr="008F7357">
        <w:rPr>
          <w:rFonts w:ascii="Times New Roman" w:eastAsia="Calibri" w:hAnsi="Times New Roman" w:cs="Times New Roman"/>
          <w:i/>
          <w:iCs/>
          <w:sz w:val="18"/>
          <w:szCs w:val="18"/>
        </w:rPr>
        <w:t xml:space="preserve"> </w:t>
      </w:r>
      <w:r w:rsidRPr="008F7357">
        <w:rPr>
          <w:rFonts w:ascii="Times New Roman" w:eastAsia="Calibri" w:hAnsi="Times New Roman" w:cs="Times New Roman"/>
          <w:bCs/>
          <w:iCs/>
          <w:sz w:val="18"/>
          <w:szCs w:val="18"/>
        </w:rPr>
        <w:t>L.</w:t>
      </w:r>
      <w:r w:rsidRPr="008F7357">
        <w:rPr>
          <w:rFonts w:ascii="Times New Roman" w:eastAsia="Calibri" w:hAnsi="Times New Roman" w:cs="Times New Roman"/>
          <w:b/>
          <w:bCs/>
          <w:iCs/>
          <w:sz w:val="18"/>
          <w:szCs w:val="18"/>
        </w:rPr>
        <w:t xml:space="preserve"> </w:t>
      </w:r>
      <w:r w:rsidRPr="008F7357">
        <w:rPr>
          <w:rFonts w:ascii="Times New Roman" w:eastAsia="Calibri" w:hAnsi="Times New Roman" w:cs="Times New Roman"/>
          <w:i/>
          <w:iCs/>
          <w:sz w:val="18"/>
          <w:szCs w:val="18"/>
        </w:rPr>
        <w:t xml:space="preserve">Life </w:t>
      </w:r>
      <w:proofErr w:type="spellStart"/>
      <w:r w:rsidRPr="008F7357">
        <w:rPr>
          <w:rFonts w:ascii="Times New Roman" w:eastAsia="Calibri" w:hAnsi="Times New Roman" w:cs="Times New Roman"/>
          <w:i/>
          <w:iCs/>
          <w:sz w:val="18"/>
          <w:szCs w:val="18"/>
        </w:rPr>
        <w:t>Sci</w:t>
      </w:r>
      <w:proofErr w:type="spellEnd"/>
      <w:r w:rsidRPr="008F7357">
        <w:rPr>
          <w:rFonts w:ascii="Times New Roman" w:eastAsia="Calibri" w:hAnsi="Times New Roman" w:cs="Times New Roman"/>
          <w:i/>
          <w:iCs/>
          <w:sz w:val="18"/>
          <w:szCs w:val="18"/>
        </w:rPr>
        <w:t xml:space="preserve"> J </w:t>
      </w:r>
      <w:r w:rsidRPr="008F7357">
        <w:rPr>
          <w:rFonts w:ascii="Times New Roman" w:eastAsia="Calibri" w:hAnsi="Times New Roman" w:cs="Times New Roman"/>
          <w:iCs/>
          <w:sz w:val="18"/>
          <w:szCs w:val="18"/>
        </w:rPr>
        <w:t>11(8s):540-551.</w:t>
      </w:r>
    </w:p>
    <w:p w:rsidR="006402C8" w:rsidRPr="008F7357" w:rsidRDefault="006402C8" w:rsidP="004B6354">
      <w:pPr>
        <w:pStyle w:val="ListParagraph"/>
        <w:numPr>
          <w:ilvl w:val="0"/>
          <w:numId w:val="2"/>
        </w:numPr>
        <w:tabs>
          <w:tab w:val="clear" w:pos="720"/>
        </w:tabs>
        <w:snapToGrid w:val="0"/>
        <w:spacing w:after="0" w:line="240" w:lineRule="auto"/>
        <w:ind w:left="425" w:hanging="425"/>
        <w:jc w:val="both"/>
        <w:rPr>
          <w:rFonts w:ascii="Times New Roman" w:eastAsia="Calibri" w:hAnsi="Times New Roman" w:cs="Times New Roman"/>
          <w:iCs/>
          <w:sz w:val="18"/>
          <w:szCs w:val="18"/>
        </w:rPr>
      </w:pPr>
      <w:r w:rsidRPr="008F7357">
        <w:rPr>
          <w:rFonts w:ascii="Times New Roman" w:eastAsia="Times New Roman+FPEF" w:hAnsi="Times New Roman" w:cs="Times New Roman"/>
          <w:sz w:val="18"/>
          <w:szCs w:val="18"/>
        </w:rPr>
        <w:t xml:space="preserve">Ali Q, Ali A, </w:t>
      </w:r>
      <w:proofErr w:type="spellStart"/>
      <w:r w:rsidRPr="008F7357">
        <w:rPr>
          <w:rFonts w:ascii="Times New Roman" w:eastAsia="Times New Roman+FPEF" w:hAnsi="Times New Roman" w:cs="Times New Roman"/>
          <w:sz w:val="18"/>
          <w:szCs w:val="18"/>
        </w:rPr>
        <w:t>Waseem</w:t>
      </w:r>
      <w:proofErr w:type="spellEnd"/>
      <w:r w:rsidRPr="008F7357">
        <w:rPr>
          <w:rFonts w:ascii="Times New Roman" w:eastAsia="Times New Roman+FPEF" w:hAnsi="Times New Roman" w:cs="Times New Roman"/>
          <w:sz w:val="18"/>
          <w:szCs w:val="18"/>
        </w:rPr>
        <w:t xml:space="preserve"> M, </w:t>
      </w:r>
      <w:proofErr w:type="spellStart"/>
      <w:r w:rsidRPr="008F7357">
        <w:rPr>
          <w:rFonts w:ascii="Times New Roman" w:eastAsia="Times New Roman+FPEF" w:hAnsi="Times New Roman" w:cs="Times New Roman"/>
          <w:sz w:val="18"/>
          <w:szCs w:val="18"/>
        </w:rPr>
        <w:t>Muzaffar</w:t>
      </w:r>
      <w:proofErr w:type="spellEnd"/>
      <w:r w:rsidRPr="008F7357">
        <w:rPr>
          <w:rFonts w:ascii="Times New Roman" w:eastAsia="Times New Roman+FPEF" w:hAnsi="Times New Roman" w:cs="Times New Roman"/>
          <w:sz w:val="18"/>
          <w:szCs w:val="18"/>
        </w:rPr>
        <w:t xml:space="preserve"> A, Ahmad S, Ali S, </w:t>
      </w:r>
      <w:proofErr w:type="spellStart"/>
      <w:r w:rsidRPr="008F7357">
        <w:rPr>
          <w:rFonts w:ascii="Times New Roman" w:eastAsia="Times New Roman+FPEF" w:hAnsi="Times New Roman" w:cs="Times New Roman"/>
          <w:sz w:val="18"/>
          <w:szCs w:val="18"/>
        </w:rPr>
        <w:t>Awan</w:t>
      </w:r>
      <w:proofErr w:type="spellEnd"/>
      <w:r w:rsidRPr="008F7357">
        <w:rPr>
          <w:rFonts w:ascii="Times New Roman" w:eastAsia="Times New Roman+FPEF" w:hAnsi="Times New Roman" w:cs="Times New Roman"/>
          <w:sz w:val="18"/>
          <w:szCs w:val="18"/>
        </w:rPr>
        <w:t xml:space="preserve"> MF, </w:t>
      </w:r>
      <w:proofErr w:type="spellStart"/>
      <w:r w:rsidRPr="008F7357">
        <w:rPr>
          <w:rFonts w:ascii="Times New Roman" w:eastAsia="Times New Roman+FPEF" w:hAnsi="Times New Roman" w:cs="Times New Roman"/>
          <w:sz w:val="18"/>
          <w:szCs w:val="18"/>
        </w:rPr>
        <w:t>Samiullah</w:t>
      </w:r>
      <w:proofErr w:type="spellEnd"/>
      <w:r w:rsidRPr="008F7357">
        <w:rPr>
          <w:rFonts w:ascii="Times New Roman" w:eastAsia="Times New Roman+FPEF" w:hAnsi="Times New Roman" w:cs="Times New Roman"/>
          <w:sz w:val="18"/>
          <w:szCs w:val="18"/>
        </w:rPr>
        <w:t xml:space="preserve"> TR, </w:t>
      </w:r>
      <w:proofErr w:type="spellStart"/>
      <w:r w:rsidRPr="008F7357">
        <w:rPr>
          <w:rFonts w:ascii="Times New Roman" w:eastAsia="Times New Roman+FPEF" w:hAnsi="Times New Roman" w:cs="Times New Roman"/>
          <w:sz w:val="18"/>
          <w:szCs w:val="18"/>
        </w:rPr>
        <w:t>Nasir</w:t>
      </w:r>
      <w:proofErr w:type="spellEnd"/>
      <w:r w:rsidRPr="008F7357">
        <w:rPr>
          <w:rFonts w:ascii="Times New Roman" w:eastAsia="Times New Roman+FPEF" w:hAnsi="Times New Roman" w:cs="Times New Roman"/>
          <w:sz w:val="18"/>
          <w:szCs w:val="18"/>
        </w:rPr>
        <w:t xml:space="preserve"> IA, and </w:t>
      </w:r>
      <w:proofErr w:type="spellStart"/>
      <w:r w:rsidRPr="008F7357">
        <w:rPr>
          <w:rFonts w:ascii="Times New Roman" w:eastAsia="Times New Roman+FPEF" w:hAnsi="Times New Roman" w:cs="Times New Roman"/>
          <w:sz w:val="18"/>
          <w:szCs w:val="18"/>
        </w:rPr>
        <w:t>Tayyab</w:t>
      </w:r>
      <w:proofErr w:type="spellEnd"/>
      <w:r w:rsidRPr="008F7357">
        <w:rPr>
          <w:rFonts w:ascii="Times New Roman" w:eastAsia="Times New Roman+FPEF" w:hAnsi="Times New Roman" w:cs="Times New Roman"/>
          <w:sz w:val="18"/>
          <w:szCs w:val="18"/>
        </w:rPr>
        <w:t xml:space="preserve"> H. </w:t>
      </w:r>
      <w:r w:rsidRPr="008F7357">
        <w:rPr>
          <w:rFonts w:ascii="Times New Roman" w:eastAsia="Times New Roman+FPEF" w:hAnsi="Times New Roman" w:cs="Times New Roman"/>
          <w:bCs/>
          <w:sz w:val="18"/>
          <w:szCs w:val="18"/>
        </w:rPr>
        <w:t>Correlation analysis for</w:t>
      </w:r>
      <w:r w:rsidRPr="008F7357">
        <w:rPr>
          <w:rFonts w:ascii="Times New Roman" w:eastAsia="Calibri" w:hAnsi="Times New Roman" w:cs="Times New Roman"/>
          <w:iCs/>
          <w:sz w:val="18"/>
          <w:szCs w:val="18"/>
        </w:rPr>
        <w:t xml:space="preserve"> </w:t>
      </w:r>
      <w:proofErr w:type="spellStart"/>
      <w:r w:rsidRPr="008F7357">
        <w:rPr>
          <w:rFonts w:ascii="Times New Roman" w:eastAsia="Times New Roman+FPEF" w:hAnsi="Times New Roman" w:cs="Times New Roman"/>
          <w:bCs/>
          <w:sz w:val="18"/>
          <w:szCs w:val="18"/>
        </w:rPr>
        <w:t>morpho</w:t>
      </w:r>
      <w:proofErr w:type="spellEnd"/>
      <w:r w:rsidRPr="008F7357">
        <w:rPr>
          <w:rFonts w:ascii="Times New Roman" w:eastAsia="Times New Roman+FPEF" w:hAnsi="Times New Roman" w:cs="Times New Roman"/>
          <w:bCs/>
          <w:sz w:val="18"/>
          <w:szCs w:val="18"/>
        </w:rPr>
        <w:t>-physiological traits of maize (</w:t>
      </w:r>
      <w:proofErr w:type="spellStart"/>
      <w:r w:rsidRPr="008F7357">
        <w:rPr>
          <w:rFonts w:ascii="Times New Roman" w:eastAsia="Times New Roman+FPEF" w:hAnsi="Times New Roman" w:cs="Times New Roman"/>
          <w:i/>
          <w:iCs/>
          <w:sz w:val="18"/>
          <w:szCs w:val="18"/>
        </w:rPr>
        <w:t>Zea</w:t>
      </w:r>
      <w:proofErr w:type="spellEnd"/>
      <w:r w:rsidRPr="008F7357">
        <w:rPr>
          <w:rFonts w:ascii="Times New Roman" w:eastAsia="Times New Roman+FPEF" w:hAnsi="Times New Roman" w:cs="Times New Roman"/>
          <w:i/>
          <w:iCs/>
          <w:sz w:val="18"/>
          <w:szCs w:val="18"/>
        </w:rPr>
        <w:t xml:space="preserve"> </w:t>
      </w:r>
      <w:proofErr w:type="spellStart"/>
      <w:r w:rsidRPr="008F7357">
        <w:rPr>
          <w:rFonts w:ascii="Times New Roman" w:eastAsia="Times New Roman+FPEF" w:hAnsi="Times New Roman" w:cs="Times New Roman"/>
          <w:i/>
          <w:iCs/>
          <w:sz w:val="18"/>
          <w:szCs w:val="18"/>
        </w:rPr>
        <w:t>mays</w:t>
      </w:r>
      <w:proofErr w:type="spellEnd"/>
      <w:r w:rsidRPr="008F7357">
        <w:rPr>
          <w:rFonts w:ascii="Times New Roman" w:eastAsia="Times New Roman+FPEF" w:hAnsi="Times New Roman" w:cs="Times New Roman"/>
          <w:i/>
          <w:iCs/>
          <w:sz w:val="18"/>
          <w:szCs w:val="18"/>
        </w:rPr>
        <w:t xml:space="preserve"> </w:t>
      </w:r>
      <w:r w:rsidRPr="008F7357">
        <w:rPr>
          <w:rFonts w:ascii="Times New Roman" w:eastAsia="Times New Roman+FPEF" w:hAnsi="Times New Roman" w:cs="Times New Roman"/>
          <w:sz w:val="18"/>
          <w:szCs w:val="18"/>
        </w:rPr>
        <w:t>L.</w:t>
      </w:r>
      <w:r w:rsidRPr="008F7357">
        <w:rPr>
          <w:rFonts w:ascii="Times New Roman" w:eastAsia="Times New Roman+FPEF" w:hAnsi="Times New Roman" w:cs="Times New Roman"/>
          <w:bCs/>
          <w:sz w:val="18"/>
          <w:szCs w:val="18"/>
        </w:rPr>
        <w:t xml:space="preserve">). </w:t>
      </w:r>
      <w:r w:rsidRPr="008F7357">
        <w:rPr>
          <w:rFonts w:ascii="Times New Roman" w:eastAsia="Times New Roman+FPEF" w:hAnsi="Times New Roman" w:cs="Times New Roman"/>
          <w:i/>
          <w:iCs/>
          <w:sz w:val="18"/>
          <w:szCs w:val="18"/>
        </w:rPr>
        <w:t xml:space="preserve">Life </w:t>
      </w:r>
      <w:proofErr w:type="spellStart"/>
      <w:r w:rsidRPr="008F7357">
        <w:rPr>
          <w:rFonts w:ascii="Times New Roman" w:eastAsia="Times New Roman+FPEF" w:hAnsi="Times New Roman" w:cs="Times New Roman"/>
          <w:i/>
          <w:iCs/>
          <w:sz w:val="18"/>
          <w:szCs w:val="18"/>
        </w:rPr>
        <w:t>Sci</w:t>
      </w:r>
      <w:proofErr w:type="spellEnd"/>
      <w:r w:rsidRPr="008F7357">
        <w:rPr>
          <w:rFonts w:ascii="Times New Roman" w:eastAsia="Times New Roman+FPEF" w:hAnsi="Times New Roman" w:cs="Times New Roman"/>
          <w:i/>
          <w:iCs/>
          <w:sz w:val="18"/>
          <w:szCs w:val="18"/>
        </w:rPr>
        <w:t xml:space="preserve"> J </w:t>
      </w:r>
      <w:r w:rsidRPr="008F7357">
        <w:rPr>
          <w:rFonts w:ascii="Times New Roman" w:eastAsia="Times New Roman+FPEF" w:hAnsi="Times New Roman" w:cs="Times New Roman"/>
          <w:sz w:val="18"/>
          <w:szCs w:val="18"/>
        </w:rPr>
        <w:t>2014c;11(12s):9-13</w:t>
      </w:r>
    </w:p>
    <w:p w:rsidR="00E84812" w:rsidRPr="008F7357" w:rsidRDefault="00E84812" w:rsidP="004B6354">
      <w:pPr>
        <w:pStyle w:val="ListParagraph"/>
        <w:numPr>
          <w:ilvl w:val="0"/>
          <w:numId w:val="2"/>
        </w:numPr>
        <w:tabs>
          <w:tab w:val="clear" w:pos="720"/>
        </w:tabs>
        <w:snapToGrid w:val="0"/>
        <w:spacing w:after="0" w:line="240" w:lineRule="auto"/>
        <w:ind w:left="425" w:hanging="425"/>
        <w:jc w:val="both"/>
        <w:rPr>
          <w:rFonts w:ascii="Times New Roman" w:eastAsia="Calibri" w:hAnsi="Times New Roman" w:cs="Times New Roman"/>
          <w:iCs/>
          <w:sz w:val="18"/>
          <w:szCs w:val="18"/>
        </w:rPr>
      </w:pPr>
      <w:r w:rsidRPr="008F7357">
        <w:rPr>
          <w:rFonts w:ascii="Times New Roman" w:eastAsia="Calibri" w:hAnsi="Times New Roman" w:cs="Times New Roman"/>
          <w:sz w:val="18"/>
          <w:szCs w:val="18"/>
        </w:rPr>
        <w:t>David Q. 1998. "Planet of Weeds", Harper's Magazine, retrieved November 15, 2012</w:t>
      </w:r>
      <w:r w:rsidRPr="008F7357">
        <w:rPr>
          <w:rFonts w:ascii="Times New Roman" w:hAnsi="Times New Roman" w:cs="Times New Roman"/>
          <w:sz w:val="18"/>
          <w:szCs w:val="18"/>
        </w:rPr>
        <w:t>.</w:t>
      </w:r>
    </w:p>
    <w:p w:rsidR="000F3654" w:rsidRPr="008F7357" w:rsidRDefault="00376BE5" w:rsidP="004B6354">
      <w:pPr>
        <w:pStyle w:val="ListParagraph"/>
        <w:numPr>
          <w:ilvl w:val="0"/>
          <w:numId w:val="2"/>
        </w:numPr>
        <w:tabs>
          <w:tab w:val="clear" w:pos="720"/>
        </w:tabs>
        <w:snapToGrid w:val="0"/>
        <w:spacing w:after="0" w:line="240" w:lineRule="auto"/>
        <w:ind w:left="425" w:hanging="425"/>
        <w:jc w:val="both"/>
        <w:rPr>
          <w:rFonts w:ascii="Times New Roman" w:eastAsia="Calibri" w:hAnsi="Times New Roman" w:cs="Times New Roman"/>
          <w:iCs/>
          <w:sz w:val="18"/>
          <w:szCs w:val="18"/>
        </w:rPr>
      </w:pPr>
      <w:proofErr w:type="spellStart"/>
      <w:r w:rsidRPr="008F7357">
        <w:rPr>
          <w:rFonts w:ascii="Times New Roman" w:eastAsia="Calibri" w:hAnsi="Times New Roman" w:cs="Times New Roman"/>
          <w:sz w:val="18"/>
          <w:szCs w:val="18"/>
        </w:rPr>
        <w:t>Elahi</w:t>
      </w:r>
      <w:proofErr w:type="spellEnd"/>
      <w:r w:rsidRPr="008F7357">
        <w:rPr>
          <w:rFonts w:ascii="Times New Roman" w:eastAsia="Calibri" w:hAnsi="Times New Roman" w:cs="Times New Roman"/>
          <w:sz w:val="18"/>
          <w:szCs w:val="18"/>
        </w:rPr>
        <w:t xml:space="preserve">, M. Z.A. </w:t>
      </w:r>
      <w:proofErr w:type="spellStart"/>
      <w:r w:rsidRPr="008F7357">
        <w:rPr>
          <w:rFonts w:ascii="Times New Roman" w:eastAsia="Calibri" w:hAnsi="Times New Roman" w:cs="Times New Roman"/>
          <w:sz w:val="18"/>
          <w:szCs w:val="18"/>
        </w:rPr>
        <w:t>Cheema</w:t>
      </w:r>
      <w:proofErr w:type="spellEnd"/>
      <w:r w:rsidRPr="008F7357">
        <w:rPr>
          <w:rFonts w:ascii="Times New Roman" w:eastAsia="Calibri" w:hAnsi="Times New Roman" w:cs="Times New Roman"/>
          <w:sz w:val="18"/>
          <w:szCs w:val="18"/>
        </w:rPr>
        <w:t>, S.M.A. Basra and Q. Ali</w:t>
      </w:r>
      <w:r w:rsidRPr="008F7357">
        <w:rPr>
          <w:rFonts w:ascii="Times New Roman" w:eastAsia="Calibri" w:hAnsi="Times New Roman" w:cs="Times New Roman"/>
          <w:b/>
          <w:bCs/>
          <w:sz w:val="18"/>
          <w:szCs w:val="18"/>
        </w:rPr>
        <w:t xml:space="preserve">, </w:t>
      </w:r>
      <w:r w:rsidRPr="008F7357">
        <w:rPr>
          <w:rFonts w:ascii="Times New Roman" w:eastAsia="Calibri" w:hAnsi="Times New Roman" w:cs="Times New Roman"/>
          <w:sz w:val="18"/>
          <w:szCs w:val="18"/>
        </w:rPr>
        <w:t>2011a</w:t>
      </w:r>
      <w:r w:rsidRPr="008F7357">
        <w:rPr>
          <w:rFonts w:ascii="Times New Roman" w:eastAsia="Calibri" w:hAnsi="Times New Roman" w:cs="Times New Roman"/>
          <w:b/>
          <w:bCs/>
          <w:sz w:val="18"/>
          <w:szCs w:val="18"/>
        </w:rPr>
        <w:t xml:space="preserve">. </w:t>
      </w:r>
      <w:r w:rsidRPr="008F7357">
        <w:rPr>
          <w:rFonts w:ascii="Times New Roman" w:eastAsia="Calibri" w:hAnsi="Times New Roman" w:cs="Times New Roman"/>
          <w:sz w:val="18"/>
          <w:szCs w:val="18"/>
        </w:rPr>
        <w:t xml:space="preserve">Use of </w:t>
      </w:r>
      <w:proofErr w:type="spellStart"/>
      <w:r w:rsidRPr="008F7357">
        <w:rPr>
          <w:rFonts w:ascii="Times New Roman" w:eastAsia="Calibri" w:hAnsi="Times New Roman" w:cs="Times New Roman"/>
          <w:sz w:val="18"/>
          <w:szCs w:val="18"/>
        </w:rPr>
        <w:t>allelopathic</w:t>
      </w:r>
      <w:proofErr w:type="spellEnd"/>
      <w:r w:rsidRPr="008F7357">
        <w:rPr>
          <w:rFonts w:ascii="Times New Roman" w:eastAsia="Calibri" w:hAnsi="Times New Roman" w:cs="Times New Roman"/>
          <w:sz w:val="18"/>
          <w:szCs w:val="18"/>
        </w:rPr>
        <w:t xml:space="preserve"> extracts of sorghum, sunflower, rice and </w:t>
      </w:r>
      <w:proofErr w:type="spellStart"/>
      <w:r w:rsidRPr="008F7357">
        <w:rPr>
          <w:rFonts w:ascii="Times New Roman" w:eastAsia="Calibri" w:hAnsi="Times New Roman" w:cs="Times New Roman"/>
          <w:i/>
          <w:iCs/>
          <w:sz w:val="18"/>
          <w:szCs w:val="18"/>
        </w:rPr>
        <w:t>Brassica</w:t>
      </w:r>
      <w:proofErr w:type="spellEnd"/>
      <w:r w:rsidRPr="008F7357">
        <w:rPr>
          <w:rFonts w:ascii="Times New Roman" w:eastAsia="Calibri" w:hAnsi="Times New Roman" w:cs="Times New Roman"/>
          <w:i/>
          <w:iCs/>
          <w:sz w:val="18"/>
          <w:szCs w:val="18"/>
        </w:rPr>
        <w:t xml:space="preserve"> </w:t>
      </w:r>
      <w:r w:rsidRPr="008F7357">
        <w:rPr>
          <w:rFonts w:ascii="Times New Roman" w:eastAsia="Calibri" w:hAnsi="Times New Roman" w:cs="Times New Roman"/>
          <w:sz w:val="18"/>
          <w:szCs w:val="18"/>
        </w:rPr>
        <w:t>herbage for weed control in Wheat (</w:t>
      </w:r>
      <w:proofErr w:type="spellStart"/>
      <w:r w:rsidRPr="008F7357">
        <w:rPr>
          <w:rFonts w:ascii="Times New Roman" w:eastAsia="Calibri" w:hAnsi="Times New Roman" w:cs="Times New Roman"/>
          <w:i/>
          <w:iCs/>
          <w:sz w:val="18"/>
          <w:szCs w:val="18"/>
        </w:rPr>
        <w:t>Triticum</w:t>
      </w:r>
      <w:proofErr w:type="spellEnd"/>
      <w:r w:rsidRPr="008F7357">
        <w:rPr>
          <w:rFonts w:ascii="Times New Roman" w:eastAsia="Calibri" w:hAnsi="Times New Roman" w:cs="Times New Roman"/>
          <w:i/>
          <w:iCs/>
          <w:sz w:val="18"/>
          <w:szCs w:val="18"/>
        </w:rPr>
        <w:t xml:space="preserve"> </w:t>
      </w:r>
      <w:proofErr w:type="spellStart"/>
      <w:r w:rsidRPr="008F7357">
        <w:rPr>
          <w:rFonts w:ascii="Times New Roman" w:eastAsia="Calibri" w:hAnsi="Times New Roman" w:cs="Times New Roman"/>
          <w:i/>
          <w:iCs/>
          <w:sz w:val="18"/>
          <w:szCs w:val="18"/>
        </w:rPr>
        <w:t>aestivum</w:t>
      </w:r>
      <w:proofErr w:type="spellEnd"/>
      <w:r w:rsidRPr="008F7357">
        <w:rPr>
          <w:rFonts w:ascii="Times New Roman" w:eastAsia="Calibri" w:hAnsi="Times New Roman" w:cs="Times New Roman"/>
          <w:i/>
          <w:iCs/>
          <w:sz w:val="18"/>
          <w:szCs w:val="18"/>
        </w:rPr>
        <w:t xml:space="preserve"> </w:t>
      </w:r>
      <w:r w:rsidRPr="008F7357">
        <w:rPr>
          <w:rFonts w:ascii="Times New Roman" w:eastAsia="Calibri" w:hAnsi="Times New Roman" w:cs="Times New Roman"/>
          <w:sz w:val="18"/>
          <w:szCs w:val="18"/>
        </w:rPr>
        <w:t xml:space="preserve">L.). </w:t>
      </w:r>
      <w:r w:rsidRPr="008F7357">
        <w:rPr>
          <w:rFonts w:ascii="Times New Roman" w:eastAsia="Calibri" w:hAnsi="Times New Roman" w:cs="Times New Roman"/>
          <w:i/>
          <w:iCs/>
          <w:sz w:val="18"/>
          <w:szCs w:val="18"/>
        </w:rPr>
        <w:t>IJAVMS</w:t>
      </w:r>
      <w:r w:rsidRPr="008F7357">
        <w:rPr>
          <w:rFonts w:ascii="Times New Roman" w:eastAsia="Calibri" w:hAnsi="Times New Roman" w:cs="Times New Roman"/>
          <w:b/>
          <w:bCs/>
          <w:i/>
          <w:iCs/>
          <w:sz w:val="18"/>
          <w:szCs w:val="18"/>
        </w:rPr>
        <w:t xml:space="preserve">, </w:t>
      </w:r>
      <w:r w:rsidRPr="008F7357">
        <w:rPr>
          <w:rFonts w:ascii="Times New Roman" w:eastAsia="Calibri" w:hAnsi="Times New Roman" w:cs="Times New Roman"/>
          <w:sz w:val="18"/>
          <w:szCs w:val="18"/>
        </w:rPr>
        <w:t>5: 488-496.</w:t>
      </w:r>
    </w:p>
    <w:p w:rsidR="00376BE5" w:rsidRPr="008F7357" w:rsidRDefault="00376BE5" w:rsidP="004B6354">
      <w:pPr>
        <w:pStyle w:val="ListParagraph"/>
        <w:numPr>
          <w:ilvl w:val="0"/>
          <w:numId w:val="2"/>
        </w:numPr>
        <w:tabs>
          <w:tab w:val="clear" w:pos="720"/>
        </w:tabs>
        <w:snapToGrid w:val="0"/>
        <w:spacing w:after="0" w:line="240" w:lineRule="auto"/>
        <w:ind w:left="425" w:hanging="425"/>
        <w:jc w:val="both"/>
        <w:rPr>
          <w:rFonts w:ascii="Times New Roman" w:eastAsia="Calibri" w:hAnsi="Times New Roman" w:cs="Times New Roman"/>
          <w:iCs/>
          <w:sz w:val="18"/>
          <w:szCs w:val="18"/>
        </w:rPr>
      </w:pPr>
      <w:proofErr w:type="spellStart"/>
      <w:r w:rsidRPr="008F7357">
        <w:rPr>
          <w:rFonts w:ascii="Times New Roman" w:eastAsia="Calibri" w:hAnsi="Times New Roman" w:cs="Times New Roman"/>
          <w:sz w:val="18"/>
          <w:szCs w:val="18"/>
        </w:rPr>
        <w:t>Elahi</w:t>
      </w:r>
      <w:proofErr w:type="spellEnd"/>
      <w:r w:rsidRPr="008F7357">
        <w:rPr>
          <w:rFonts w:ascii="Times New Roman" w:eastAsia="Calibri" w:hAnsi="Times New Roman" w:cs="Times New Roman"/>
          <w:sz w:val="18"/>
          <w:szCs w:val="18"/>
        </w:rPr>
        <w:t xml:space="preserve">, M. Z.A. </w:t>
      </w:r>
      <w:proofErr w:type="spellStart"/>
      <w:r w:rsidRPr="008F7357">
        <w:rPr>
          <w:rFonts w:ascii="Times New Roman" w:eastAsia="Calibri" w:hAnsi="Times New Roman" w:cs="Times New Roman"/>
          <w:sz w:val="18"/>
          <w:szCs w:val="18"/>
        </w:rPr>
        <w:t>Cheema</w:t>
      </w:r>
      <w:proofErr w:type="spellEnd"/>
      <w:r w:rsidRPr="008F7357">
        <w:rPr>
          <w:rFonts w:ascii="Times New Roman" w:eastAsia="Calibri" w:hAnsi="Times New Roman" w:cs="Times New Roman"/>
          <w:sz w:val="18"/>
          <w:szCs w:val="18"/>
        </w:rPr>
        <w:t xml:space="preserve">, S.M.A. Basra, M. </w:t>
      </w:r>
      <w:proofErr w:type="spellStart"/>
      <w:r w:rsidRPr="008F7357">
        <w:rPr>
          <w:rFonts w:ascii="Times New Roman" w:eastAsia="Calibri" w:hAnsi="Times New Roman" w:cs="Times New Roman"/>
          <w:sz w:val="18"/>
          <w:szCs w:val="18"/>
        </w:rPr>
        <w:t>Akram</w:t>
      </w:r>
      <w:proofErr w:type="spellEnd"/>
      <w:r w:rsidRPr="008F7357">
        <w:rPr>
          <w:rFonts w:ascii="Times New Roman" w:eastAsia="Calibri" w:hAnsi="Times New Roman" w:cs="Times New Roman"/>
          <w:sz w:val="18"/>
          <w:szCs w:val="18"/>
        </w:rPr>
        <w:t xml:space="preserve"> and Q. Ali</w:t>
      </w:r>
      <w:r w:rsidRPr="008F7357">
        <w:rPr>
          <w:rFonts w:ascii="Times New Roman" w:eastAsia="Calibri" w:hAnsi="Times New Roman" w:cs="Times New Roman"/>
          <w:b/>
          <w:bCs/>
          <w:sz w:val="18"/>
          <w:szCs w:val="18"/>
        </w:rPr>
        <w:t xml:space="preserve">, </w:t>
      </w:r>
      <w:r w:rsidRPr="008F7357">
        <w:rPr>
          <w:rFonts w:ascii="Times New Roman" w:eastAsia="Calibri" w:hAnsi="Times New Roman" w:cs="Times New Roman"/>
          <w:sz w:val="18"/>
          <w:szCs w:val="18"/>
        </w:rPr>
        <w:t>2011b</w:t>
      </w:r>
      <w:r w:rsidRPr="008F7357">
        <w:rPr>
          <w:rFonts w:ascii="Times New Roman" w:eastAsia="Calibri" w:hAnsi="Times New Roman" w:cs="Times New Roman"/>
          <w:b/>
          <w:bCs/>
          <w:sz w:val="18"/>
          <w:szCs w:val="18"/>
        </w:rPr>
        <w:t xml:space="preserve">. </w:t>
      </w:r>
      <w:r w:rsidRPr="008F7357">
        <w:rPr>
          <w:rFonts w:ascii="Times New Roman" w:eastAsia="Calibri" w:hAnsi="Times New Roman" w:cs="Times New Roman"/>
          <w:sz w:val="18"/>
          <w:szCs w:val="18"/>
        </w:rPr>
        <w:t xml:space="preserve">Use of </w:t>
      </w:r>
      <w:proofErr w:type="spellStart"/>
      <w:r w:rsidRPr="008F7357">
        <w:rPr>
          <w:rFonts w:ascii="Times New Roman" w:eastAsia="Calibri" w:hAnsi="Times New Roman" w:cs="Times New Roman"/>
          <w:sz w:val="18"/>
          <w:szCs w:val="18"/>
        </w:rPr>
        <w:t>Allelopathic</w:t>
      </w:r>
      <w:proofErr w:type="spellEnd"/>
      <w:r w:rsidRPr="008F7357">
        <w:rPr>
          <w:rFonts w:ascii="Times New Roman" w:eastAsia="Calibri" w:hAnsi="Times New Roman" w:cs="Times New Roman"/>
          <w:sz w:val="18"/>
          <w:szCs w:val="18"/>
        </w:rPr>
        <w:t xml:space="preserve"> water extract of field crops for weed control in Wheat. Int. Res. J. Plant Sci., 2: 262-270.</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eastAsia="Calibri" w:hAnsi="Times New Roman" w:cs="Times New Roman"/>
          <w:sz w:val="18"/>
          <w:szCs w:val="18"/>
        </w:rPr>
        <w:t>Harrem</w:t>
      </w:r>
      <w:proofErr w:type="spellEnd"/>
      <w:r w:rsidRPr="008F7357">
        <w:rPr>
          <w:rFonts w:ascii="Times New Roman" w:eastAsia="Calibri" w:hAnsi="Times New Roman" w:cs="Times New Roman"/>
          <w:sz w:val="18"/>
          <w:szCs w:val="18"/>
        </w:rPr>
        <w:t xml:space="preserve"> K, </w:t>
      </w:r>
      <w:proofErr w:type="spellStart"/>
      <w:r w:rsidRPr="008F7357">
        <w:rPr>
          <w:rFonts w:ascii="Times New Roman" w:eastAsia="Calibri" w:hAnsi="Times New Roman" w:cs="Times New Roman"/>
          <w:sz w:val="18"/>
          <w:szCs w:val="18"/>
        </w:rPr>
        <w:t>Qurban</w:t>
      </w:r>
      <w:proofErr w:type="spellEnd"/>
      <w:r w:rsidRPr="008F7357">
        <w:rPr>
          <w:rFonts w:ascii="Times New Roman" w:eastAsia="Calibri" w:hAnsi="Times New Roman" w:cs="Times New Roman"/>
          <w:sz w:val="18"/>
          <w:szCs w:val="18"/>
        </w:rPr>
        <w:t xml:space="preserve"> A, </w:t>
      </w:r>
      <w:proofErr w:type="spellStart"/>
      <w:r w:rsidRPr="008F7357">
        <w:rPr>
          <w:rFonts w:ascii="Times New Roman" w:eastAsia="Calibri" w:hAnsi="Times New Roman" w:cs="Times New Roman"/>
          <w:sz w:val="18"/>
          <w:szCs w:val="18"/>
        </w:rPr>
        <w:t>Sadia</w:t>
      </w:r>
      <w:proofErr w:type="spellEnd"/>
      <w:r w:rsidRPr="008F7357">
        <w:rPr>
          <w:rFonts w:ascii="Times New Roman" w:eastAsia="Calibri" w:hAnsi="Times New Roman" w:cs="Times New Roman"/>
          <w:sz w:val="18"/>
          <w:szCs w:val="18"/>
        </w:rPr>
        <w:t xml:space="preserve"> A, </w:t>
      </w:r>
      <w:proofErr w:type="spellStart"/>
      <w:r w:rsidRPr="008F7357">
        <w:rPr>
          <w:rFonts w:ascii="Times New Roman" w:eastAsia="Calibri" w:hAnsi="Times New Roman" w:cs="Times New Roman"/>
          <w:sz w:val="18"/>
          <w:szCs w:val="18"/>
        </w:rPr>
        <w:t>Mobeen</w:t>
      </w:r>
      <w:proofErr w:type="spellEnd"/>
      <w:r w:rsidRPr="008F7357">
        <w:rPr>
          <w:rFonts w:ascii="Times New Roman" w:eastAsia="Calibri" w:hAnsi="Times New Roman" w:cs="Times New Roman"/>
          <w:sz w:val="18"/>
          <w:szCs w:val="18"/>
        </w:rPr>
        <w:t xml:space="preserve"> A, Ali A, </w:t>
      </w:r>
      <w:proofErr w:type="spellStart"/>
      <w:r w:rsidRPr="008F7357">
        <w:rPr>
          <w:rFonts w:ascii="Times New Roman" w:eastAsia="Calibri" w:hAnsi="Times New Roman" w:cs="Times New Roman"/>
          <w:sz w:val="18"/>
          <w:szCs w:val="18"/>
        </w:rPr>
        <w:t>Arfan</w:t>
      </w:r>
      <w:proofErr w:type="spellEnd"/>
      <w:r w:rsidRPr="008F7357">
        <w:rPr>
          <w:rFonts w:ascii="Times New Roman" w:eastAsia="Calibri" w:hAnsi="Times New Roman" w:cs="Times New Roman"/>
          <w:sz w:val="18"/>
          <w:szCs w:val="18"/>
        </w:rPr>
        <w:t xml:space="preserve"> A, Muhammad S, Muhammad SH, </w:t>
      </w:r>
      <w:proofErr w:type="spellStart"/>
      <w:r w:rsidRPr="008F7357">
        <w:rPr>
          <w:rFonts w:ascii="Times New Roman" w:eastAsia="Calibri" w:hAnsi="Times New Roman" w:cs="Times New Roman"/>
          <w:sz w:val="18"/>
          <w:szCs w:val="18"/>
        </w:rPr>
        <w:t>Idrees</w:t>
      </w:r>
      <w:proofErr w:type="spellEnd"/>
      <w:r w:rsidRPr="008F7357">
        <w:rPr>
          <w:rFonts w:ascii="Times New Roman" w:eastAsia="Calibri" w:hAnsi="Times New Roman" w:cs="Times New Roman"/>
          <w:sz w:val="18"/>
          <w:szCs w:val="18"/>
        </w:rPr>
        <w:t xml:space="preserve"> AN and </w:t>
      </w:r>
      <w:proofErr w:type="spellStart"/>
      <w:r w:rsidRPr="008F7357">
        <w:rPr>
          <w:rFonts w:ascii="Times New Roman" w:eastAsia="Calibri" w:hAnsi="Times New Roman" w:cs="Times New Roman"/>
          <w:sz w:val="18"/>
          <w:szCs w:val="18"/>
        </w:rPr>
        <w:t>Tayyab</w:t>
      </w:r>
      <w:proofErr w:type="spellEnd"/>
      <w:r w:rsidRPr="008F7357">
        <w:rPr>
          <w:rFonts w:ascii="Times New Roman" w:eastAsia="Calibri" w:hAnsi="Times New Roman" w:cs="Times New Roman"/>
          <w:sz w:val="18"/>
          <w:szCs w:val="18"/>
        </w:rPr>
        <w:t xml:space="preserve"> H. </w:t>
      </w:r>
      <w:r w:rsidRPr="008F7357">
        <w:rPr>
          <w:rFonts w:ascii="Times New Roman" w:eastAsia="Calibri" w:hAnsi="Times New Roman" w:cs="Times New Roman"/>
          <w:bCs/>
          <w:sz w:val="18"/>
          <w:szCs w:val="18"/>
        </w:rPr>
        <w:t xml:space="preserve">Biodiversity and correlation studies among various traits of </w:t>
      </w:r>
      <w:proofErr w:type="spellStart"/>
      <w:r w:rsidRPr="008F7357">
        <w:rPr>
          <w:rFonts w:ascii="Times New Roman" w:eastAsia="Calibri" w:hAnsi="Times New Roman" w:cs="Times New Roman"/>
          <w:i/>
          <w:iCs/>
          <w:sz w:val="18"/>
          <w:szCs w:val="18"/>
        </w:rPr>
        <w:t>Digeria</w:t>
      </w:r>
      <w:proofErr w:type="spellEnd"/>
      <w:r w:rsidRPr="008F7357">
        <w:rPr>
          <w:rFonts w:ascii="Times New Roman" w:eastAsia="Calibri" w:hAnsi="Times New Roman" w:cs="Times New Roman"/>
          <w:i/>
          <w:iCs/>
          <w:sz w:val="18"/>
          <w:szCs w:val="18"/>
        </w:rPr>
        <w:t xml:space="preserve"> </w:t>
      </w:r>
      <w:proofErr w:type="spellStart"/>
      <w:r w:rsidRPr="008F7357">
        <w:rPr>
          <w:rFonts w:ascii="Times New Roman" w:eastAsia="Calibri" w:hAnsi="Times New Roman" w:cs="Times New Roman"/>
          <w:i/>
          <w:iCs/>
          <w:sz w:val="18"/>
          <w:szCs w:val="18"/>
        </w:rPr>
        <w:t>arvensis</w:t>
      </w:r>
      <w:proofErr w:type="spellEnd"/>
      <w:r w:rsidRPr="008F7357">
        <w:rPr>
          <w:rFonts w:ascii="Times New Roman" w:eastAsia="Calibri" w:hAnsi="Times New Roman" w:cs="Times New Roman"/>
          <w:i/>
          <w:iCs/>
          <w:sz w:val="18"/>
          <w:szCs w:val="18"/>
        </w:rPr>
        <w:t xml:space="preserve">, </w:t>
      </w:r>
      <w:proofErr w:type="spellStart"/>
      <w:r w:rsidRPr="008F7357">
        <w:rPr>
          <w:rFonts w:ascii="Times New Roman" w:eastAsia="Calibri" w:hAnsi="Times New Roman" w:cs="Times New Roman"/>
          <w:i/>
          <w:iCs/>
          <w:sz w:val="18"/>
          <w:szCs w:val="18"/>
        </w:rPr>
        <w:t>Cyperus</w:t>
      </w:r>
      <w:proofErr w:type="spellEnd"/>
      <w:r w:rsidRPr="008F7357">
        <w:rPr>
          <w:rFonts w:ascii="Times New Roman" w:eastAsia="Calibri" w:hAnsi="Times New Roman" w:cs="Times New Roman"/>
          <w:i/>
          <w:iCs/>
          <w:sz w:val="18"/>
          <w:szCs w:val="18"/>
        </w:rPr>
        <w:t xml:space="preserve"> </w:t>
      </w:r>
      <w:proofErr w:type="spellStart"/>
      <w:r w:rsidRPr="008F7357">
        <w:rPr>
          <w:rFonts w:ascii="Times New Roman" w:eastAsia="Calibri" w:hAnsi="Times New Roman" w:cs="Times New Roman"/>
          <w:i/>
          <w:iCs/>
          <w:sz w:val="18"/>
          <w:szCs w:val="18"/>
        </w:rPr>
        <w:t>rotundus</w:t>
      </w:r>
      <w:proofErr w:type="spellEnd"/>
      <w:r w:rsidRPr="008F7357">
        <w:rPr>
          <w:rFonts w:ascii="Times New Roman" w:eastAsia="Calibri" w:hAnsi="Times New Roman" w:cs="Times New Roman"/>
          <w:i/>
          <w:iCs/>
          <w:sz w:val="18"/>
          <w:szCs w:val="18"/>
        </w:rPr>
        <w:t xml:space="preserve">, </w:t>
      </w:r>
      <w:proofErr w:type="spellStart"/>
      <w:r w:rsidRPr="008F7357">
        <w:rPr>
          <w:rFonts w:ascii="Times New Roman" w:eastAsia="Calibri" w:hAnsi="Times New Roman" w:cs="Times New Roman"/>
          <w:i/>
          <w:iCs/>
          <w:sz w:val="18"/>
          <w:szCs w:val="18"/>
        </w:rPr>
        <w:t>Digitaria</w:t>
      </w:r>
      <w:proofErr w:type="spellEnd"/>
      <w:r w:rsidRPr="008F7357">
        <w:rPr>
          <w:rFonts w:ascii="Times New Roman" w:eastAsia="Calibri" w:hAnsi="Times New Roman" w:cs="Times New Roman"/>
          <w:i/>
          <w:iCs/>
          <w:sz w:val="18"/>
          <w:szCs w:val="18"/>
        </w:rPr>
        <w:t xml:space="preserve"> </w:t>
      </w:r>
      <w:proofErr w:type="spellStart"/>
      <w:r w:rsidRPr="008F7357">
        <w:rPr>
          <w:rFonts w:ascii="Times New Roman" w:eastAsia="Calibri" w:hAnsi="Times New Roman" w:cs="Times New Roman"/>
          <w:i/>
          <w:iCs/>
          <w:sz w:val="18"/>
          <w:szCs w:val="18"/>
        </w:rPr>
        <w:t>adescendense</w:t>
      </w:r>
      <w:proofErr w:type="spellEnd"/>
      <w:r w:rsidRPr="008F7357">
        <w:rPr>
          <w:rFonts w:ascii="Times New Roman" w:eastAsia="Calibri" w:hAnsi="Times New Roman" w:cs="Times New Roman"/>
          <w:i/>
          <w:iCs/>
          <w:sz w:val="18"/>
          <w:szCs w:val="18"/>
        </w:rPr>
        <w:t xml:space="preserve"> and Sorghum </w:t>
      </w:r>
      <w:proofErr w:type="spellStart"/>
      <w:r w:rsidRPr="008F7357">
        <w:rPr>
          <w:rFonts w:ascii="Times New Roman" w:eastAsia="Calibri" w:hAnsi="Times New Roman" w:cs="Times New Roman"/>
          <w:i/>
          <w:iCs/>
          <w:sz w:val="18"/>
          <w:szCs w:val="18"/>
        </w:rPr>
        <w:t>halepense</w:t>
      </w:r>
      <w:proofErr w:type="spellEnd"/>
      <w:r w:rsidRPr="008F7357">
        <w:rPr>
          <w:rFonts w:ascii="Times New Roman" w:eastAsia="Calibri" w:hAnsi="Times New Roman" w:cs="Times New Roman"/>
          <w:bCs/>
          <w:sz w:val="18"/>
          <w:szCs w:val="18"/>
        </w:rPr>
        <w:t xml:space="preserve">. </w:t>
      </w:r>
      <w:r w:rsidRPr="008F7357">
        <w:rPr>
          <w:rFonts w:ascii="Times New Roman" w:eastAsia="Calibri" w:hAnsi="Times New Roman" w:cs="Times New Roman"/>
          <w:i/>
          <w:iCs/>
          <w:sz w:val="18"/>
          <w:szCs w:val="18"/>
        </w:rPr>
        <w:t xml:space="preserve">N Y </w:t>
      </w:r>
      <w:proofErr w:type="spellStart"/>
      <w:r w:rsidRPr="008F7357">
        <w:rPr>
          <w:rFonts w:ascii="Times New Roman" w:eastAsia="Calibri" w:hAnsi="Times New Roman" w:cs="Times New Roman"/>
          <w:i/>
          <w:iCs/>
          <w:sz w:val="18"/>
          <w:szCs w:val="18"/>
        </w:rPr>
        <w:t>Sci</w:t>
      </w:r>
      <w:proofErr w:type="spellEnd"/>
      <w:r w:rsidRPr="008F7357">
        <w:rPr>
          <w:rFonts w:ascii="Times New Roman" w:eastAsia="Calibri" w:hAnsi="Times New Roman" w:cs="Times New Roman"/>
          <w:i/>
          <w:iCs/>
          <w:sz w:val="18"/>
          <w:szCs w:val="18"/>
        </w:rPr>
        <w:t xml:space="preserve"> J </w:t>
      </w:r>
      <w:r w:rsidRPr="008F7357">
        <w:rPr>
          <w:rFonts w:ascii="Times New Roman" w:eastAsia="Calibri" w:hAnsi="Times New Roman" w:cs="Times New Roman"/>
          <w:sz w:val="18"/>
          <w:szCs w:val="18"/>
        </w:rPr>
        <w:t>2015;8(4):37-42.</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r w:rsidRPr="008F7357">
        <w:rPr>
          <w:rFonts w:ascii="Times New Roman" w:eastAsiaTheme="majorEastAsia" w:hAnsi="Times New Roman" w:cs="Times New Roman"/>
          <w:sz w:val="18"/>
          <w:szCs w:val="18"/>
        </w:rPr>
        <w:t xml:space="preserve">Kumar </w:t>
      </w:r>
      <w:r w:rsidR="007079F6" w:rsidRPr="008F7357">
        <w:rPr>
          <w:rFonts w:ascii="Times New Roman" w:eastAsiaTheme="majorEastAsia" w:hAnsi="Times New Roman" w:cs="Times New Roman"/>
          <w:sz w:val="18"/>
          <w:szCs w:val="18"/>
        </w:rPr>
        <w:t xml:space="preserve">S, </w:t>
      </w:r>
      <w:proofErr w:type="spellStart"/>
      <w:r w:rsidR="007079F6" w:rsidRPr="008F7357">
        <w:rPr>
          <w:rFonts w:ascii="Times New Roman" w:eastAsiaTheme="majorEastAsia" w:hAnsi="Times New Roman" w:cs="Times New Roman"/>
          <w:sz w:val="18"/>
          <w:szCs w:val="18"/>
        </w:rPr>
        <w:t>Malhotra</w:t>
      </w:r>
      <w:proofErr w:type="spellEnd"/>
      <w:r w:rsidR="007079F6" w:rsidRPr="008F7357">
        <w:rPr>
          <w:rFonts w:ascii="Times New Roman" w:eastAsiaTheme="majorEastAsia" w:hAnsi="Times New Roman" w:cs="Times New Roman"/>
          <w:sz w:val="18"/>
          <w:szCs w:val="18"/>
        </w:rPr>
        <w:t xml:space="preserve"> R, Kumar D (2010). </w:t>
      </w:r>
      <w:r w:rsidRPr="008F7357">
        <w:rPr>
          <w:rFonts w:ascii="Times New Roman" w:eastAsiaTheme="majorEastAsia" w:hAnsi="Times New Roman" w:cs="Times New Roman"/>
          <w:i/>
          <w:sz w:val="18"/>
          <w:szCs w:val="18"/>
        </w:rPr>
        <w:t>Euphorbia</w:t>
      </w:r>
      <w:r w:rsidRPr="008F7357">
        <w:rPr>
          <w:rFonts w:ascii="Times New Roman" w:eastAsiaTheme="majorEastAsia" w:hAnsi="Times New Roman" w:cs="Times New Roman"/>
          <w:sz w:val="18"/>
          <w:szCs w:val="18"/>
        </w:rPr>
        <w:t xml:space="preserve"> </w:t>
      </w:r>
      <w:proofErr w:type="spellStart"/>
      <w:r w:rsidRPr="008F7357">
        <w:rPr>
          <w:rFonts w:ascii="Times New Roman" w:eastAsiaTheme="majorEastAsia" w:hAnsi="Times New Roman" w:cs="Times New Roman"/>
          <w:i/>
          <w:sz w:val="18"/>
          <w:szCs w:val="18"/>
        </w:rPr>
        <w:t>hirta</w:t>
      </w:r>
      <w:proofErr w:type="spellEnd"/>
      <w:r w:rsidRPr="008F7357">
        <w:rPr>
          <w:rFonts w:ascii="Times New Roman" w:eastAsiaTheme="majorEastAsia" w:hAnsi="Times New Roman" w:cs="Times New Roman"/>
          <w:sz w:val="18"/>
          <w:szCs w:val="18"/>
        </w:rPr>
        <w:t>: Its chemistry, traditional and medicinal uses, and pharmacological activities".</w:t>
      </w:r>
      <w:r w:rsidR="008F7357" w:rsidRPr="008F7357">
        <w:rPr>
          <w:rFonts w:ascii="Times New Roman" w:eastAsiaTheme="majorEastAsia" w:hAnsi="Times New Roman" w:cs="Times New Roman"/>
          <w:sz w:val="18"/>
          <w:szCs w:val="18"/>
        </w:rPr>
        <w:t xml:space="preserve"> </w:t>
      </w:r>
      <w:proofErr w:type="spellStart"/>
      <w:r w:rsidRPr="008F7357">
        <w:rPr>
          <w:rFonts w:ascii="Times New Roman" w:eastAsiaTheme="majorEastAsia" w:hAnsi="Times New Roman" w:cs="Times New Roman"/>
          <w:sz w:val="18"/>
          <w:szCs w:val="18"/>
        </w:rPr>
        <w:t>Pharmacognosy</w:t>
      </w:r>
      <w:proofErr w:type="spellEnd"/>
      <w:r w:rsidRPr="008F7357">
        <w:rPr>
          <w:rFonts w:ascii="Times New Roman" w:eastAsiaTheme="majorEastAsia" w:hAnsi="Times New Roman" w:cs="Times New Roman"/>
          <w:sz w:val="18"/>
          <w:szCs w:val="18"/>
        </w:rPr>
        <w:t xml:space="preserve"> Rev 4 (7): 58–61.</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hAnsi="Times New Roman" w:cs="Times New Roman"/>
          <w:sz w:val="18"/>
          <w:szCs w:val="18"/>
        </w:rPr>
        <w:t>Mobeen</w:t>
      </w:r>
      <w:proofErr w:type="spellEnd"/>
      <w:r w:rsidRPr="008F7357">
        <w:rPr>
          <w:rFonts w:ascii="Times New Roman" w:hAnsi="Times New Roman" w:cs="Times New Roman"/>
          <w:sz w:val="18"/>
          <w:szCs w:val="18"/>
        </w:rPr>
        <w:t xml:space="preserve"> A, </w:t>
      </w:r>
      <w:proofErr w:type="spellStart"/>
      <w:r w:rsidRPr="008F7357">
        <w:rPr>
          <w:rFonts w:ascii="Times New Roman" w:eastAsiaTheme="majorEastAsia" w:hAnsi="Times New Roman" w:cs="Times New Roman"/>
          <w:bCs/>
          <w:sz w:val="18"/>
          <w:szCs w:val="18"/>
        </w:rPr>
        <w:t>Qurban</w:t>
      </w:r>
      <w:proofErr w:type="spellEnd"/>
      <w:r w:rsidRPr="008F7357">
        <w:rPr>
          <w:rFonts w:ascii="Times New Roman" w:eastAsiaTheme="majorEastAsia" w:hAnsi="Times New Roman" w:cs="Times New Roman"/>
          <w:bCs/>
          <w:sz w:val="18"/>
          <w:szCs w:val="18"/>
        </w:rPr>
        <w:t xml:space="preserve"> A, </w:t>
      </w:r>
      <w:proofErr w:type="spellStart"/>
      <w:r w:rsidRPr="008F7357">
        <w:rPr>
          <w:rFonts w:ascii="Times New Roman" w:eastAsiaTheme="majorEastAsia" w:hAnsi="Times New Roman" w:cs="Times New Roman"/>
          <w:bCs/>
          <w:sz w:val="18"/>
          <w:szCs w:val="18"/>
        </w:rPr>
        <w:t>Sadia</w:t>
      </w:r>
      <w:proofErr w:type="spellEnd"/>
      <w:r w:rsidRPr="008F7357">
        <w:rPr>
          <w:rFonts w:ascii="Times New Roman" w:eastAsiaTheme="majorEastAsia" w:hAnsi="Times New Roman" w:cs="Times New Roman"/>
          <w:bCs/>
          <w:sz w:val="18"/>
          <w:szCs w:val="18"/>
        </w:rPr>
        <w:t xml:space="preserve"> A, </w:t>
      </w:r>
      <w:proofErr w:type="spellStart"/>
      <w:r w:rsidRPr="008F7357">
        <w:rPr>
          <w:rFonts w:ascii="Times New Roman" w:eastAsiaTheme="majorEastAsia" w:hAnsi="Times New Roman" w:cs="Times New Roman"/>
          <w:bCs/>
          <w:sz w:val="18"/>
          <w:szCs w:val="18"/>
        </w:rPr>
        <w:t>Harrem</w:t>
      </w:r>
      <w:proofErr w:type="spellEnd"/>
      <w:r w:rsidRPr="008F7357">
        <w:rPr>
          <w:rFonts w:ascii="Times New Roman" w:eastAsiaTheme="majorEastAsia" w:hAnsi="Times New Roman" w:cs="Times New Roman"/>
          <w:bCs/>
          <w:sz w:val="18"/>
          <w:szCs w:val="18"/>
        </w:rPr>
        <w:t xml:space="preserve"> K, Ali A, </w:t>
      </w:r>
      <w:proofErr w:type="spellStart"/>
      <w:r w:rsidRPr="008F7357">
        <w:rPr>
          <w:rFonts w:ascii="Times New Roman" w:eastAsiaTheme="majorEastAsia" w:hAnsi="Times New Roman" w:cs="Times New Roman"/>
          <w:bCs/>
          <w:sz w:val="18"/>
          <w:szCs w:val="18"/>
        </w:rPr>
        <w:t>Arfan</w:t>
      </w:r>
      <w:proofErr w:type="spellEnd"/>
      <w:r w:rsidRPr="008F7357">
        <w:rPr>
          <w:rFonts w:ascii="Times New Roman" w:eastAsiaTheme="majorEastAsia" w:hAnsi="Times New Roman" w:cs="Times New Roman"/>
          <w:bCs/>
          <w:sz w:val="18"/>
          <w:szCs w:val="18"/>
        </w:rPr>
        <w:t xml:space="preserve"> A, Muhammad S, Muhammad SH, </w:t>
      </w:r>
      <w:proofErr w:type="spellStart"/>
      <w:r w:rsidRPr="008F7357">
        <w:rPr>
          <w:rFonts w:ascii="Times New Roman" w:eastAsiaTheme="majorEastAsia" w:hAnsi="Times New Roman" w:cs="Times New Roman"/>
          <w:bCs/>
          <w:sz w:val="18"/>
          <w:szCs w:val="18"/>
        </w:rPr>
        <w:t>Idrees</w:t>
      </w:r>
      <w:proofErr w:type="spellEnd"/>
      <w:r w:rsidRPr="008F7357">
        <w:rPr>
          <w:rFonts w:ascii="Times New Roman" w:eastAsiaTheme="majorEastAsia" w:hAnsi="Times New Roman" w:cs="Times New Roman"/>
          <w:bCs/>
          <w:sz w:val="18"/>
          <w:szCs w:val="18"/>
        </w:rPr>
        <w:t xml:space="preserve"> AN </w:t>
      </w:r>
      <w:r w:rsidRPr="008F7357">
        <w:rPr>
          <w:rFonts w:ascii="Times New Roman" w:eastAsiaTheme="majorEastAsia" w:hAnsi="Times New Roman" w:cs="Times New Roman"/>
          <w:bCs/>
          <w:sz w:val="18"/>
          <w:szCs w:val="18"/>
        </w:rPr>
        <w:lastRenderedPageBreak/>
        <w:t xml:space="preserve">and </w:t>
      </w:r>
      <w:proofErr w:type="spellStart"/>
      <w:r w:rsidRPr="008F7357">
        <w:rPr>
          <w:rFonts w:ascii="Times New Roman" w:eastAsiaTheme="majorEastAsia" w:hAnsi="Times New Roman" w:cs="Times New Roman"/>
          <w:bCs/>
          <w:sz w:val="18"/>
          <w:szCs w:val="18"/>
        </w:rPr>
        <w:t>Tayyab</w:t>
      </w:r>
      <w:proofErr w:type="spellEnd"/>
      <w:r w:rsidRPr="008F7357">
        <w:rPr>
          <w:rFonts w:ascii="Times New Roman" w:hAnsi="Times New Roman" w:cs="Times New Roman"/>
          <w:sz w:val="18"/>
          <w:szCs w:val="18"/>
        </w:rPr>
        <w:t xml:space="preserve"> </w:t>
      </w:r>
      <w:r w:rsidRPr="008F7357">
        <w:rPr>
          <w:rFonts w:ascii="Times New Roman" w:eastAsiaTheme="majorEastAsia" w:hAnsi="Times New Roman" w:cs="Times New Roman"/>
          <w:bCs/>
          <w:sz w:val="18"/>
          <w:szCs w:val="18"/>
        </w:rPr>
        <w:t>H.</w:t>
      </w:r>
      <w:r w:rsidRPr="008F7357">
        <w:rPr>
          <w:rFonts w:ascii="Times New Roman" w:eastAsiaTheme="majorEastAsia" w:hAnsi="Times New Roman" w:cs="Times New Roman"/>
          <w:b/>
          <w:bCs/>
          <w:sz w:val="18"/>
          <w:szCs w:val="18"/>
        </w:rPr>
        <w:t xml:space="preserve"> </w:t>
      </w:r>
      <w:r w:rsidRPr="008F7357">
        <w:rPr>
          <w:rFonts w:ascii="Times New Roman" w:hAnsi="Times New Roman" w:cs="Times New Roman"/>
          <w:sz w:val="18"/>
          <w:szCs w:val="18"/>
        </w:rPr>
        <w:t>Estimation of C</w:t>
      </w:r>
      <w:r w:rsidRPr="008F7357">
        <w:rPr>
          <w:rFonts w:ascii="Times New Roman" w:eastAsia="Calibri" w:hAnsi="Times New Roman" w:cs="Times New Roman"/>
          <w:sz w:val="18"/>
          <w:szCs w:val="18"/>
        </w:rPr>
        <w:t xml:space="preserve">orrelation </w:t>
      </w:r>
      <w:r w:rsidRPr="008F7357">
        <w:rPr>
          <w:rFonts w:ascii="Times New Roman" w:hAnsi="Times New Roman" w:cs="Times New Roman"/>
          <w:sz w:val="18"/>
          <w:szCs w:val="18"/>
        </w:rPr>
        <w:t xml:space="preserve">among various </w:t>
      </w:r>
      <w:r w:rsidR="00A47EC2" w:rsidRPr="008F7357">
        <w:rPr>
          <w:rFonts w:ascii="Times New Roman" w:hAnsi="Times New Roman" w:cs="Times New Roman"/>
          <w:sz w:val="18"/>
          <w:szCs w:val="18"/>
        </w:rPr>
        <w:t xml:space="preserve">morphological </w:t>
      </w:r>
      <w:r w:rsidRPr="008F7357">
        <w:rPr>
          <w:rFonts w:ascii="Times New Roman" w:hAnsi="Times New Roman" w:cs="Times New Roman"/>
          <w:sz w:val="18"/>
          <w:szCs w:val="18"/>
        </w:rPr>
        <w:t>traits</w:t>
      </w:r>
      <w:r w:rsidR="00A47EC2" w:rsidRPr="008F7357">
        <w:rPr>
          <w:rFonts w:ascii="Times New Roman" w:hAnsi="Times New Roman" w:cs="Times New Roman"/>
          <w:sz w:val="18"/>
          <w:szCs w:val="18"/>
        </w:rPr>
        <w:t xml:space="preserve"> </w:t>
      </w:r>
      <w:r w:rsidRPr="008F7357">
        <w:rPr>
          <w:rFonts w:ascii="Times New Roman" w:hAnsi="Times New Roman" w:cs="Times New Roman"/>
          <w:sz w:val="18"/>
          <w:szCs w:val="18"/>
        </w:rPr>
        <w:t xml:space="preserve">of </w:t>
      </w:r>
      <w:proofErr w:type="spellStart"/>
      <w:r w:rsidRPr="008F7357">
        <w:rPr>
          <w:rFonts w:ascii="Times New Roman" w:hAnsi="Times New Roman" w:cs="Times New Roman"/>
          <w:bCs/>
          <w:i/>
          <w:iCs/>
          <w:sz w:val="18"/>
          <w:szCs w:val="18"/>
        </w:rPr>
        <w:t>Coronopus</w:t>
      </w:r>
      <w:proofErr w:type="spellEnd"/>
      <w:r w:rsidRPr="008F7357">
        <w:rPr>
          <w:rFonts w:ascii="Times New Roman" w:hAnsi="Times New Roman" w:cs="Times New Roman"/>
          <w:bCs/>
          <w:i/>
          <w:iCs/>
          <w:sz w:val="18"/>
          <w:szCs w:val="18"/>
        </w:rPr>
        <w:t xml:space="preserve"> </w:t>
      </w:r>
      <w:proofErr w:type="spellStart"/>
      <w:r w:rsidRPr="008F7357">
        <w:rPr>
          <w:rFonts w:ascii="Times New Roman" w:hAnsi="Times New Roman" w:cs="Times New Roman"/>
          <w:i/>
          <w:sz w:val="18"/>
          <w:szCs w:val="18"/>
        </w:rPr>
        <w:t>didymus</w:t>
      </w:r>
      <w:proofErr w:type="spellEnd"/>
      <w:r w:rsidRPr="008F7357">
        <w:rPr>
          <w:rFonts w:ascii="Times New Roman" w:hAnsi="Times New Roman" w:cs="Times New Roman"/>
          <w:i/>
          <w:sz w:val="18"/>
          <w:szCs w:val="18"/>
        </w:rPr>
        <w:t xml:space="preserve">, </w:t>
      </w:r>
      <w:r w:rsidRPr="008F7357">
        <w:rPr>
          <w:rFonts w:ascii="Times New Roman" w:hAnsi="Times New Roman" w:cs="Times New Roman"/>
          <w:bCs/>
          <w:i/>
          <w:iCs/>
          <w:sz w:val="18"/>
          <w:szCs w:val="18"/>
        </w:rPr>
        <w:t xml:space="preserve">Euphorbia </w:t>
      </w:r>
      <w:proofErr w:type="spellStart"/>
      <w:r w:rsidRPr="008F7357">
        <w:rPr>
          <w:rFonts w:ascii="Times New Roman" w:hAnsi="Times New Roman" w:cs="Times New Roman"/>
          <w:bCs/>
          <w:i/>
          <w:iCs/>
          <w:sz w:val="18"/>
          <w:szCs w:val="18"/>
        </w:rPr>
        <w:t>helioscopia</w:t>
      </w:r>
      <w:proofErr w:type="spellEnd"/>
      <w:r w:rsidRPr="008F7357">
        <w:rPr>
          <w:rFonts w:ascii="Times New Roman" w:hAnsi="Times New Roman" w:cs="Times New Roman"/>
          <w:i/>
          <w:sz w:val="18"/>
          <w:szCs w:val="18"/>
        </w:rPr>
        <w:t xml:space="preserve">, </w:t>
      </w:r>
      <w:proofErr w:type="spellStart"/>
      <w:r w:rsidRPr="008F7357">
        <w:rPr>
          <w:rFonts w:ascii="Times New Roman" w:hAnsi="Times New Roman" w:cs="Times New Roman"/>
          <w:bCs/>
          <w:i/>
          <w:iCs/>
          <w:sz w:val="18"/>
          <w:szCs w:val="18"/>
        </w:rPr>
        <w:t>Cyperus</w:t>
      </w:r>
      <w:proofErr w:type="spellEnd"/>
      <w:r w:rsidRPr="008F7357">
        <w:rPr>
          <w:rFonts w:ascii="Times New Roman" w:hAnsi="Times New Roman" w:cs="Times New Roman"/>
          <w:bCs/>
          <w:i/>
          <w:iCs/>
          <w:sz w:val="18"/>
          <w:szCs w:val="18"/>
        </w:rPr>
        <w:t xml:space="preserve"> </w:t>
      </w:r>
      <w:proofErr w:type="spellStart"/>
      <w:r w:rsidRPr="008F7357">
        <w:rPr>
          <w:rFonts w:ascii="Times New Roman" w:hAnsi="Times New Roman" w:cs="Times New Roman"/>
          <w:bCs/>
          <w:i/>
          <w:iCs/>
          <w:sz w:val="18"/>
          <w:szCs w:val="18"/>
        </w:rPr>
        <w:t>difformis</w:t>
      </w:r>
      <w:proofErr w:type="spellEnd"/>
      <w:r w:rsidRPr="008F7357">
        <w:rPr>
          <w:rFonts w:ascii="Times New Roman" w:hAnsi="Times New Roman" w:cs="Times New Roman"/>
          <w:i/>
          <w:sz w:val="18"/>
          <w:szCs w:val="18"/>
        </w:rPr>
        <w:t xml:space="preserve"> and </w:t>
      </w:r>
      <w:proofErr w:type="spellStart"/>
      <w:r w:rsidRPr="008F7357">
        <w:rPr>
          <w:rFonts w:ascii="Times New Roman" w:hAnsi="Times New Roman" w:cs="Times New Roman"/>
          <w:i/>
          <w:sz w:val="18"/>
          <w:szCs w:val="18"/>
        </w:rPr>
        <w:t>Aristida</w:t>
      </w:r>
      <w:proofErr w:type="spellEnd"/>
      <w:r w:rsidRPr="008F7357">
        <w:rPr>
          <w:rFonts w:ascii="Times New Roman" w:hAnsi="Times New Roman" w:cs="Times New Roman"/>
          <w:i/>
          <w:sz w:val="18"/>
          <w:szCs w:val="18"/>
        </w:rPr>
        <w:t xml:space="preserve"> </w:t>
      </w:r>
      <w:proofErr w:type="spellStart"/>
      <w:r w:rsidRPr="008F7357">
        <w:rPr>
          <w:rFonts w:ascii="Times New Roman" w:hAnsi="Times New Roman" w:cs="Times New Roman"/>
          <w:i/>
          <w:sz w:val="18"/>
          <w:szCs w:val="18"/>
        </w:rPr>
        <w:t>adscensionis</w:t>
      </w:r>
      <w:proofErr w:type="spellEnd"/>
      <w:r w:rsidRPr="008F7357">
        <w:rPr>
          <w:rFonts w:ascii="Times New Roman" w:hAnsi="Times New Roman" w:cs="Times New Roman"/>
          <w:i/>
          <w:sz w:val="18"/>
          <w:szCs w:val="18"/>
        </w:rPr>
        <w:t>.</w:t>
      </w:r>
      <w:r w:rsidRPr="008F7357">
        <w:rPr>
          <w:rFonts w:ascii="Times New Roman" w:hAnsi="Times New Roman" w:cs="Times New Roman"/>
          <w:sz w:val="18"/>
          <w:szCs w:val="18"/>
        </w:rPr>
        <w:t xml:space="preserve"> </w:t>
      </w:r>
      <w:r w:rsidRPr="008F7357">
        <w:rPr>
          <w:rFonts w:ascii="Times New Roman" w:hAnsi="Times New Roman" w:cs="Times New Roman"/>
          <w:i/>
          <w:iCs/>
          <w:sz w:val="18"/>
          <w:szCs w:val="18"/>
        </w:rPr>
        <w:t xml:space="preserve">N Y </w:t>
      </w:r>
      <w:proofErr w:type="spellStart"/>
      <w:r w:rsidRPr="008F7357">
        <w:rPr>
          <w:rFonts w:ascii="Times New Roman" w:hAnsi="Times New Roman" w:cs="Times New Roman"/>
          <w:i/>
          <w:iCs/>
          <w:sz w:val="18"/>
          <w:szCs w:val="18"/>
        </w:rPr>
        <w:t>Sci</w:t>
      </w:r>
      <w:proofErr w:type="spellEnd"/>
      <w:r w:rsidRPr="008F7357">
        <w:rPr>
          <w:rFonts w:ascii="Times New Roman" w:hAnsi="Times New Roman" w:cs="Times New Roman"/>
          <w:i/>
          <w:iCs/>
          <w:sz w:val="18"/>
          <w:szCs w:val="18"/>
        </w:rPr>
        <w:t xml:space="preserve"> J </w:t>
      </w:r>
      <w:r w:rsidRPr="008F7357">
        <w:rPr>
          <w:rFonts w:ascii="Times New Roman" w:hAnsi="Times New Roman" w:cs="Times New Roman"/>
          <w:sz w:val="18"/>
          <w:szCs w:val="18"/>
        </w:rPr>
        <w:t>2015;8(4):</w:t>
      </w:r>
      <w:r w:rsidR="007237B5" w:rsidRPr="008F7357">
        <w:rPr>
          <w:rFonts w:ascii="Times New Roman" w:hAnsi="Times New Roman" w:cs="Times New Roman"/>
          <w:sz w:val="18"/>
          <w:szCs w:val="18"/>
        </w:rPr>
        <w:t>--</w:t>
      </w:r>
      <w:r w:rsidRPr="008F7357">
        <w:rPr>
          <w:rFonts w:ascii="Times New Roman" w:hAnsi="Times New Roman" w:cs="Times New Roman"/>
          <w:sz w:val="18"/>
          <w:szCs w:val="18"/>
        </w:rPr>
        <w:t>.</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eastAsiaTheme="majorEastAsia" w:hAnsi="Times New Roman" w:cs="Times New Roman"/>
          <w:sz w:val="18"/>
          <w:szCs w:val="18"/>
        </w:rPr>
        <w:t>Oudhia</w:t>
      </w:r>
      <w:proofErr w:type="spellEnd"/>
      <w:r w:rsidRPr="008F7357">
        <w:rPr>
          <w:rFonts w:ascii="Times New Roman" w:eastAsiaTheme="majorEastAsia" w:hAnsi="Times New Roman" w:cs="Times New Roman"/>
          <w:sz w:val="18"/>
          <w:szCs w:val="18"/>
        </w:rPr>
        <w:t xml:space="preserve">, P. (2000a). </w:t>
      </w:r>
      <w:proofErr w:type="spellStart"/>
      <w:r w:rsidRPr="008F7357">
        <w:rPr>
          <w:rFonts w:ascii="Times New Roman" w:eastAsiaTheme="majorEastAsia" w:hAnsi="Times New Roman" w:cs="Times New Roman"/>
          <w:i/>
          <w:sz w:val="18"/>
          <w:szCs w:val="18"/>
        </w:rPr>
        <w:t>Parthenium</w:t>
      </w:r>
      <w:proofErr w:type="spellEnd"/>
      <w:r w:rsidRPr="008F7357">
        <w:rPr>
          <w:rFonts w:ascii="Times New Roman" w:eastAsiaTheme="majorEastAsia" w:hAnsi="Times New Roman" w:cs="Times New Roman"/>
          <w:i/>
          <w:sz w:val="18"/>
          <w:szCs w:val="18"/>
        </w:rPr>
        <w:t xml:space="preserve"> </w:t>
      </w:r>
      <w:proofErr w:type="spellStart"/>
      <w:r w:rsidRPr="008F7357">
        <w:rPr>
          <w:rFonts w:ascii="Times New Roman" w:eastAsiaTheme="majorEastAsia" w:hAnsi="Times New Roman" w:cs="Times New Roman"/>
          <w:i/>
          <w:sz w:val="18"/>
          <w:szCs w:val="18"/>
        </w:rPr>
        <w:t>hysterophorus</w:t>
      </w:r>
      <w:proofErr w:type="spellEnd"/>
      <w:r w:rsidRPr="008F7357">
        <w:rPr>
          <w:rFonts w:ascii="Times New Roman" w:eastAsiaTheme="majorEastAsia" w:hAnsi="Times New Roman" w:cs="Times New Roman"/>
          <w:sz w:val="18"/>
          <w:szCs w:val="18"/>
        </w:rPr>
        <w:t> : a new weed in upland rice fields of the Chhattisgarh Plains (India).</w:t>
      </w:r>
      <w:r w:rsidR="007079F6" w:rsidRPr="008F7357">
        <w:rPr>
          <w:rFonts w:ascii="Times New Roman" w:eastAsiaTheme="majorEastAsia" w:hAnsi="Times New Roman" w:cs="Times New Roman"/>
          <w:sz w:val="18"/>
          <w:szCs w:val="18"/>
        </w:rPr>
        <w:t xml:space="preserve"> </w:t>
      </w:r>
      <w:r w:rsidRPr="008F7357">
        <w:rPr>
          <w:rFonts w:ascii="Times New Roman" w:eastAsiaTheme="majorEastAsia" w:hAnsi="Times New Roman" w:cs="Times New Roman"/>
          <w:sz w:val="18"/>
          <w:szCs w:val="18"/>
        </w:rPr>
        <w:t>International Rice Research Notes (IRRN).</w:t>
      </w:r>
      <w:r w:rsidR="007079F6" w:rsidRPr="008F7357">
        <w:rPr>
          <w:rFonts w:ascii="Times New Roman" w:eastAsiaTheme="majorEastAsia" w:hAnsi="Times New Roman" w:cs="Times New Roman"/>
          <w:sz w:val="18"/>
          <w:szCs w:val="18"/>
        </w:rPr>
        <w:t xml:space="preserve"> </w:t>
      </w:r>
      <w:r w:rsidRPr="008F7357">
        <w:rPr>
          <w:rFonts w:ascii="Times New Roman" w:eastAsiaTheme="majorEastAsia" w:hAnsi="Times New Roman" w:cs="Times New Roman"/>
          <w:sz w:val="18"/>
          <w:szCs w:val="18"/>
        </w:rPr>
        <w:t>25.1:34.</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eastAsiaTheme="majorEastAsia" w:hAnsi="Times New Roman" w:cs="Times New Roman"/>
          <w:sz w:val="18"/>
          <w:szCs w:val="18"/>
        </w:rPr>
        <w:t>Oudhia</w:t>
      </w:r>
      <w:proofErr w:type="spellEnd"/>
      <w:r w:rsidRPr="008F7357">
        <w:rPr>
          <w:rFonts w:ascii="Times New Roman" w:eastAsiaTheme="majorEastAsia" w:hAnsi="Times New Roman" w:cs="Times New Roman"/>
          <w:sz w:val="18"/>
          <w:szCs w:val="18"/>
        </w:rPr>
        <w:t xml:space="preserve">, P. (2000b). </w:t>
      </w:r>
      <w:proofErr w:type="spellStart"/>
      <w:r w:rsidRPr="008F7357">
        <w:rPr>
          <w:rFonts w:ascii="Times New Roman" w:eastAsiaTheme="majorEastAsia" w:hAnsi="Times New Roman" w:cs="Times New Roman"/>
          <w:sz w:val="18"/>
          <w:szCs w:val="18"/>
        </w:rPr>
        <w:t>Allelopathic</w:t>
      </w:r>
      <w:proofErr w:type="spellEnd"/>
      <w:r w:rsidRPr="008F7357">
        <w:rPr>
          <w:rFonts w:ascii="Times New Roman" w:eastAsiaTheme="majorEastAsia" w:hAnsi="Times New Roman" w:cs="Times New Roman"/>
          <w:sz w:val="18"/>
          <w:szCs w:val="18"/>
        </w:rPr>
        <w:t xml:space="preserve"> effects of </w:t>
      </w:r>
      <w:proofErr w:type="spellStart"/>
      <w:r w:rsidRPr="008F7357">
        <w:rPr>
          <w:rFonts w:ascii="Times New Roman" w:eastAsiaTheme="majorEastAsia" w:hAnsi="Times New Roman" w:cs="Times New Roman"/>
          <w:i/>
          <w:sz w:val="18"/>
          <w:szCs w:val="18"/>
        </w:rPr>
        <w:t>Parthenium</w:t>
      </w:r>
      <w:proofErr w:type="spellEnd"/>
      <w:r w:rsidRPr="008F7357">
        <w:rPr>
          <w:rFonts w:ascii="Times New Roman" w:eastAsiaTheme="majorEastAsia" w:hAnsi="Times New Roman" w:cs="Times New Roman"/>
          <w:i/>
          <w:sz w:val="18"/>
          <w:szCs w:val="18"/>
        </w:rPr>
        <w:t xml:space="preserve"> </w:t>
      </w:r>
      <w:proofErr w:type="spellStart"/>
      <w:r w:rsidRPr="008F7357">
        <w:rPr>
          <w:rFonts w:ascii="Times New Roman" w:eastAsiaTheme="majorEastAsia" w:hAnsi="Times New Roman" w:cs="Times New Roman"/>
          <w:i/>
          <w:sz w:val="18"/>
          <w:szCs w:val="18"/>
        </w:rPr>
        <w:t>hysterophorus</w:t>
      </w:r>
      <w:proofErr w:type="spellEnd"/>
      <w:r w:rsidRPr="008F7357">
        <w:rPr>
          <w:rFonts w:ascii="Times New Roman" w:eastAsiaTheme="majorEastAsia" w:hAnsi="Times New Roman" w:cs="Times New Roman"/>
          <w:sz w:val="18"/>
          <w:szCs w:val="18"/>
        </w:rPr>
        <w:t xml:space="preserve"> and </w:t>
      </w:r>
      <w:r w:rsidRPr="008F7357">
        <w:rPr>
          <w:rFonts w:ascii="Times New Roman" w:eastAsiaTheme="majorEastAsia" w:hAnsi="Times New Roman" w:cs="Times New Roman"/>
          <w:i/>
          <w:sz w:val="18"/>
          <w:szCs w:val="18"/>
        </w:rPr>
        <w:t>Ageratum</w:t>
      </w:r>
      <w:r w:rsidRPr="008F7357">
        <w:rPr>
          <w:rFonts w:ascii="Times New Roman" w:eastAsiaTheme="majorEastAsia" w:hAnsi="Times New Roman" w:cs="Times New Roman"/>
          <w:sz w:val="18"/>
          <w:szCs w:val="18"/>
        </w:rPr>
        <w:t xml:space="preserve"> </w:t>
      </w:r>
      <w:proofErr w:type="spellStart"/>
      <w:r w:rsidRPr="008F7357">
        <w:rPr>
          <w:rFonts w:ascii="Times New Roman" w:eastAsiaTheme="majorEastAsia" w:hAnsi="Times New Roman" w:cs="Times New Roman"/>
          <w:i/>
          <w:sz w:val="18"/>
          <w:szCs w:val="18"/>
        </w:rPr>
        <w:t>conyzoides</w:t>
      </w:r>
      <w:proofErr w:type="spellEnd"/>
      <w:r w:rsidRPr="008F7357">
        <w:rPr>
          <w:rFonts w:ascii="Times New Roman" w:eastAsiaTheme="majorEastAsia" w:hAnsi="Times New Roman" w:cs="Times New Roman"/>
          <w:sz w:val="18"/>
          <w:szCs w:val="18"/>
        </w:rPr>
        <w:t xml:space="preserve"> on wheat var.</w:t>
      </w:r>
      <w:r w:rsidR="007079F6" w:rsidRPr="008F7357">
        <w:rPr>
          <w:rFonts w:ascii="Times New Roman" w:eastAsiaTheme="majorEastAsia" w:hAnsi="Times New Roman" w:cs="Times New Roman"/>
          <w:sz w:val="18"/>
          <w:szCs w:val="18"/>
        </w:rPr>
        <w:t xml:space="preserve"> </w:t>
      </w:r>
      <w:proofErr w:type="spellStart"/>
      <w:r w:rsidRPr="008F7357">
        <w:rPr>
          <w:rFonts w:ascii="Times New Roman" w:eastAsiaTheme="majorEastAsia" w:hAnsi="Times New Roman" w:cs="Times New Roman"/>
          <w:sz w:val="18"/>
          <w:szCs w:val="18"/>
        </w:rPr>
        <w:t>Sujata</w:t>
      </w:r>
      <w:proofErr w:type="spellEnd"/>
      <w:r w:rsidRPr="008F7357">
        <w:rPr>
          <w:rFonts w:ascii="Times New Roman" w:eastAsiaTheme="majorEastAsia" w:hAnsi="Times New Roman" w:cs="Times New Roman"/>
          <w:sz w:val="18"/>
          <w:szCs w:val="18"/>
        </w:rPr>
        <w:t>. Crop Research 20(3):563-566</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eastAsiaTheme="majorEastAsia" w:hAnsi="Times New Roman" w:cs="Times New Roman"/>
          <w:sz w:val="18"/>
          <w:szCs w:val="18"/>
        </w:rPr>
        <w:t>Oudhia</w:t>
      </w:r>
      <w:proofErr w:type="spellEnd"/>
      <w:r w:rsidRPr="008F7357">
        <w:rPr>
          <w:rFonts w:ascii="Times New Roman" w:eastAsiaTheme="majorEastAsia" w:hAnsi="Times New Roman" w:cs="Times New Roman"/>
          <w:sz w:val="18"/>
          <w:szCs w:val="18"/>
        </w:rPr>
        <w:t>, P. (2000c). Positive</w:t>
      </w:r>
      <w:r w:rsidR="00BA2B0D" w:rsidRPr="008F7357">
        <w:rPr>
          <w:rFonts w:ascii="Times New Roman" w:eastAsiaTheme="majorEastAsia" w:hAnsi="Times New Roman" w:cs="Times New Roman"/>
          <w:sz w:val="18"/>
          <w:szCs w:val="18"/>
        </w:rPr>
        <w:t xml:space="preserve"> </w:t>
      </w:r>
      <w:r w:rsidRPr="008F7357">
        <w:rPr>
          <w:rFonts w:ascii="Times New Roman" w:eastAsiaTheme="majorEastAsia" w:hAnsi="Times New Roman" w:cs="Times New Roman"/>
          <w:sz w:val="18"/>
          <w:szCs w:val="18"/>
        </w:rPr>
        <w:t xml:space="preserve">(inhibitory) </w:t>
      </w:r>
      <w:proofErr w:type="spellStart"/>
      <w:r w:rsidRPr="008F7357">
        <w:rPr>
          <w:rFonts w:ascii="Times New Roman" w:eastAsiaTheme="majorEastAsia" w:hAnsi="Times New Roman" w:cs="Times New Roman"/>
          <w:sz w:val="18"/>
          <w:szCs w:val="18"/>
        </w:rPr>
        <w:t>allelopathic</w:t>
      </w:r>
      <w:proofErr w:type="spellEnd"/>
      <w:r w:rsidRPr="008F7357">
        <w:rPr>
          <w:rFonts w:ascii="Times New Roman" w:eastAsiaTheme="majorEastAsia" w:hAnsi="Times New Roman" w:cs="Times New Roman"/>
          <w:sz w:val="18"/>
          <w:szCs w:val="18"/>
        </w:rPr>
        <w:t xml:space="preserve"> effects of </w:t>
      </w:r>
      <w:proofErr w:type="spellStart"/>
      <w:r w:rsidRPr="008F7357">
        <w:rPr>
          <w:rFonts w:ascii="Times New Roman" w:eastAsiaTheme="majorEastAsia" w:hAnsi="Times New Roman" w:cs="Times New Roman"/>
          <w:i/>
          <w:sz w:val="18"/>
          <w:szCs w:val="18"/>
        </w:rPr>
        <w:t>Parthenium</w:t>
      </w:r>
      <w:proofErr w:type="spellEnd"/>
      <w:r w:rsidRPr="008F7357">
        <w:rPr>
          <w:rFonts w:ascii="Times New Roman" w:eastAsiaTheme="majorEastAsia" w:hAnsi="Times New Roman" w:cs="Times New Roman"/>
          <w:i/>
          <w:sz w:val="18"/>
          <w:szCs w:val="18"/>
        </w:rPr>
        <w:t xml:space="preserve"> </w:t>
      </w:r>
      <w:proofErr w:type="spellStart"/>
      <w:r w:rsidRPr="008F7357">
        <w:rPr>
          <w:rFonts w:ascii="Times New Roman" w:eastAsiaTheme="majorEastAsia" w:hAnsi="Times New Roman" w:cs="Times New Roman"/>
          <w:i/>
          <w:sz w:val="18"/>
          <w:szCs w:val="18"/>
        </w:rPr>
        <w:t>hysterophorus</w:t>
      </w:r>
      <w:proofErr w:type="spellEnd"/>
      <w:r w:rsidRPr="008F7357">
        <w:rPr>
          <w:rFonts w:ascii="Times New Roman" w:eastAsiaTheme="majorEastAsia" w:hAnsi="Times New Roman" w:cs="Times New Roman"/>
          <w:sz w:val="18"/>
          <w:szCs w:val="18"/>
        </w:rPr>
        <w:t xml:space="preserve"> leaves on germination and seedling </w:t>
      </w:r>
      <w:proofErr w:type="spellStart"/>
      <w:r w:rsidRPr="008F7357">
        <w:rPr>
          <w:rFonts w:ascii="Times New Roman" w:eastAsiaTheme="majorEastAsia" w:hAnsi="Times New Roman" w:cs="Times New Roman"/>
          <w:sz w:val="18"/>
          <w:szCs w:val="18"/>
        </w:rPr>
        <w:t>vigour</w:t>
      </w:r>
      <w:proofErr w:type="spellEnd"/>
      <w:r w:rsidRPr="008F7357">
        <w:rPr>
          <w:rFonts w:ascii="Times New Roman" w:eastAsiaTheme="majorEastAsia" w:hAnsi="Times New Roman" w:cs="Times New Roman"/>
          <w:sz w:val="18"/>
          <w:szCs w:val="18"/>
        </w:rPr>
        <w:t xml:space="preserve"> of sunflower. Crop Research 20(3):560-562.</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eastAsiaTheme="majorEastAsia" w:hAnsi="Times New Roman" w:cs="Times New Roman"/>
          <w:sz w:val="18"/>
          <w:szCs w:val="18"/>
        </w:rPr>
        <w:t>Oudhia</w:t>
      </w:r>
      <w:proofErr w:type="spellEnd"/>
      <w:r w:rsidRPr="008F7357">
        <w:rPr>
          <w:rFonts w:ascii="Times New Roman" w:eastAsiaTheme="majorEastAsia" w:hAnsi="Times New Roman" w:cs="Times New Roman"/>
          <w:sz w:val="18"/>
          <w:szCs w:val="18"/>
        </w:rPr>
        <w:t>, P. (2001).</w:t>
      </w:r>
      <w:r w:rsidR="00BA2B0D" w:rsidRPr="008F7357">
        <w:rPr>
          <w:rFonts w:ascii="Times New Roman" w:eastAsiaTheme="majorEastAsia" w:hAnsi="Times New Roman" w:cs="Times New Roman"/>
          <w:sz w:val="18"/>
          <w:szCs w:val="18"/>
        </w:rPr>
        <w:t xml:space="preserve"> </w:t>
      </w:r>
      <w:proofErr w:type="spellStart"/>
      <w:r w:rsidRPr="008F7357">
        <w:rPr>
          <w:rFonts w:ascii="Times New Roman" w:eastAsiaTheme="majorEastAsia" w:hAnsi="Times New Roman" w:cs="Times New Roman"/>
          <w:sz w:val="18"/>
          <w:szCs w:val="18"/>
        </w:rPr>
        <w:t>Allelopathic</w:t>
      </w:r>
      <w:proofErr w:type="spellEnd"/>
      <w:r w:rsidRPr="008F7357">
        <w:rPr>
          <w:rFonts w:ascii="Times New Roman" w:eastAsiaTheme="majorEastAsia" w:hAnsi="Times New Roman" w:cs="Times New Roman"/>
          <w:sz w:val="18"/>
          <w:szCs w:val="18"/>
        </w:rPr>
        <w:t xml:space="preserve"> effects of </w:t>
      </w:r>
      <w:proofErr w:type="spellStart"/>
      <w:r w:rsidRPr="008F7357">
        <w:rPr>
          <w:rFonts w:ascii="Times New Roman" w:eastAsiaTheme="majorEastAsia" w:hAnsi="Times New Roman" w:cs="Times New Roman"/>
          <w:sz w:val="18"/>
          <w:szCs w:val="18"/>
        </w:rPr>
        <w:t>leachates</w:t>
      </w:r>
      <w:proofErr w:type="spellEnd"/>
      <w:r w:rsidRPr="008F7357">
        <w:rPr>
          <w:rFonts w:ascii="Times New Roman" w:eastAsiaTheme="majorEastAsia" w:hAnsi="Times New Roman" w:cs="Times New Roman"/>
          <w:sz w:val="18"/>
          <w:szCs w:val="18"/>
        </w:rPr>
        <w:t xml:space="preserve"> and extracts of different parts of an obnoxious weed </w:t>
      </w:r>
      <w:proofErr w:type="spellStart"/>
      <w:r w:rsidRPr="008F7357">
        <w:rPr>
          <w:rFonts w:ascii="Times New Roman" w:eastAsiaTheme="majorEastAsia" w:hAnsi="Times New Roman" w:cs="Times New Roman"/>
          <w:i/>
          <w:sz w:val="18"/>
          <w:szCs w:val="18"/>
        </w:rPr>
        <w:t>Parthenium</w:t>
      </w:r>
      <w:proofErr w:type="spellEnd"/>
      <w:r w:rsidRPr="008F7357">
        <w:rPr>
          <w:rFonts w:ascii="Times New Roman" w:eastAsiaTheme="majorEastAsia" w:hAnsi="Times New Roman" w:cs="Times New Roman"/>
          <w:i/>
          <w:sz w:val="18"/>
          <w:szCs w:val="18"/>
        </w:rPr>
        <w:t xml:space="preserve"> </w:t>
      </w:r>
      <w:proofErr w:type="spellStart"/>
      <w:r w:rsidRPr="008F7357">
        <w:rPr>
          <w:rFonts w:ascii="Times New Roman" w:eastAsiaTheme="majorEastAsia" w:hAnsi="Times New Roman" w:cs="Times New Roman"/>
          <w:i/>
          <w:sz w:val="18"/>
          <w:szCs w:val="18"/>
        </w:rPr>
        <w:t>hysterophorus</w:t>
      </w:r>
      <w:proofErr w:type="spellEnd"/>
      <w:r w:rsidRPr="008F7357">
        <w:rPr>
          <w:rFonts w:ascii="Times New Roman" w:eastAsiaTheme="majorEastAsia" w:hAnsi="Times New Roman" w:cs="Times New Roman"/>
          <w:sz w:val="18"/>
          <w:szCs w:val="18"/>
        </w:rPr>
        <w:t xml:space="preserve"> L. on germination and seedling </w:t>
      </w:r>
      <w:proofErr w:type="spellStart"/>
      <w:r w:rsidRPr="008F7357">
        <w:rPr>
          <w:rFonts w:ascii="Times New Roman" w:eastAsiaTheme="majorEastAsia" w:hAnsi="Times New Roman" w:cs="Times New Roman"/>
          <w:sz w:val="18"/>
          <w:szCs w:val="18"/>
        </w:rPr>
        <w:t>vigour</w:t>
      </w:r>
      <w:proofErr w:type="spellEnd"/>
      <w:r w:rsidRPr="008F7357">
        <w:rPr>
          <w:rFonts w:ascii="Times New Roman" w:eastAsiaTheme="majorEastAsia" w:hAnsi="Times New Roman" w:cs="Times New Roman"/>
          <w:sz w:val="18"/>
          <w:szCs w:val="18"/>
        </w:rPr>
        <w:t xml:space="preserve"> of selected crops. Ecol. </w:t>
      </w:r>
      <w:proofErr w:type="spellStart"/>
      <w:r w:rsidRPr="008F7357">
        <w:rPr>
          <w:rFonts w:ascii="Times New Roman" w:eastAsiaTheme="majorEastAsia" w:hAnsi="Times New Roman" w:cs="Times New Roman"/>
          <w:sz w:val="18"/>
          <w:szCs w:val="18"/>
        </w:rPr>
        <w:t>Env</w:t>
      </w:r>
      <w:proofErr w:type="spellEnd"/>
      <w:r w:rsidRPr="008F7357">
        <w:rPr>
          <w:rFonts w:ascii="Times New Roman" w:eastAsiaTheme="majorEastAsia" w:hAnsi="Times New Roman" w:cs="Times New Roman"/>
          <w:sz w:val="18"/>
          <w:szCs w:val="18"/>
        </w:rPr>
        <w:t>. and Cons. 7(4):427-434.</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hAnsi="Times New Roman" w:cs="Times New Roman"/>
          <w:sz w:val="18"/>
          <w:szCs w:val="18"/>
          <w:shd w:val="clear" w:color="auto" w:fill="FFFFFF"/>
        </w:rPr>
        <w:t>Pandey</w:t>
      </w:r>
      <w:proofErr w:type="spellEnd"/>
      <w:r w:rsidRPr="008F7357">
        <w:rPr>
          <w:rFonts w:ascii="Times New Roman" w:hAnsi="Times New Roman" w:cs="Times New Roman"/>
          <w:sz w:val="18"/>
          <w:szCs w:val="18"/>
          <w:shd w:val="clear" w:color="auto" w:fill="FFFFFF"/>
        </w:rPr>
        <w:t xml:space="preserve"> MB, Singh AK, Singh JP, Singh VP, </w:t>
      </w:r>
      <w:proofErr w:type="spellStart"/>
      <w:r w:rsidRPr="008F7357">
        <w:rPr>
          <w:rFonts w:ascii="Times New Roman" w:hAnsi="Times New Roman" w:cs="Times New Roman"/>
          <w:sz w:val="18"/>
          <w:szCs w:val="18"/>
          <w:shd w:val="clear" w:color="auto" w:fill="FFFFFF"/>
        </w:rPr>
        <w:t>Pandey</w:t>
      </w:r>
      <w:proofErr w:type="spellEnd"/>
      <w:r w:rsidRPr="008F7357">
        <w:rPr>
          <w:rFonts w:ascii="Times New Roman" w:hAnsi="Times New Roman" w:cs="Times New Roman"/>
          <w:sz w:val="18"/>
          <w:szCs w:val="18"/>
          <w:shd w:val="clear" w:color="auto" w:fill="FFFFFF"/>
        </w:rPr>
        <w:t xml:space="preserve"> VB, 2008. </w:t>
      </w:r>
      <w:proofErr w:type="spellStart"/>
      <w:r w:rsidRPr="008F7357">
        <w:rPr>
          <w:rFonts w:ascii="Times New Roman" w:hAnsi="Times New Roman" w:cs="Times New Roman"/>
          <w:sz w:val="18"/>
          <w:szCs w:val="18"/>
          <w:shd w:val="clear" w:color="auto" w:fill="FFFFFF"/>
        </w:rPr>
        <w:t>Fuyuziphine</w:t>
      </w:r>
      <w:proofErr w:type="spellEnd"/>
      <w:r w:rsidRPr="008F7357">
        <w:rPr>
          <w:rFonts w:ascii="Times New Roman" w:hAnsi="Times New Roman" w:cs="Times New Roman"/>
          <w:sz w:val="18"/>
          <w:szCs w:val="18"/>
          <w:shd w:val="clear" w:color="auto" w:fill="FFFFFF"/>
        </w:rPr>
        <w:t xml:space="preserve">, a new alkaloid from </w:t>
      </w:r>
      <w:proofErr w:type="spellStart"/>
      <w:r w:rsidRPr="008F7357">
        <w:rPr>
          <w:rFonts w:ascii="Times New Roman" w:hAnsi="Times New Roman" w:cs="Times New Roman"/>
          <w:i/>
          <w:sz w:val="18"/>
          <w:szCs w:val="18"/>
          <w:shd w:val="clear" w:color="auto" w:fill="FFFFFF"/>
        </w:rPr>
        <w:t>Fumaria</w:t>
      </w:r>
      <w:proofErr w:type="spellEnd"/>
      <w:r w:rsidRPr="008F7357">
        <w:rPr>
          <w:rFonts w:ascii="Times New Roman" w:hAnsi="Times New Roman" w:cs="Times New Roman"/>
          <w:sz w:val="18"/>
          <w:szCs w:val="18"/>
          <w:shd w:val="clear" w:color="auto" w:fill="FFFFFF"/>
        </w:rPr>
        <w:t xml:space="preserve"> </w:t>
      </w:r>
      <w:proofErr w:type="spellStart"/>
      <w:r w:rsidRPr="008F7357">
        <w:rPr>
          <w:rFonts w:ascii="Times New Roman" w:hAnsi="Times New Roman" w:cs="Times New Roman"/>
          <w:i/>
          <w:sz w:val="18"/>
          <w:szCs w:val="18"/>
          <w:shd w:val="clear" w:color="auto" w:fill="FFFFFF"/>
        </w:rPr>
        <w:t>indica</w:t>
      </w:r>
      <w:proofErr w:type="spellEnd"/>
      <w:r w:rsidRPr="008F7357">
        <w:rPr>
          <w:rFonts w:ascii="Times New Roman" w:hAnsi="Times New Roman" w:cs="Times New Roman"/>
          <w:sz w:val="18"/>
          <w:szCs w:val="18"/>
          <w:shd w:val="clear" w:color="auto" w:fill="FFFFFF"/>
        </w:rPr>
        <w:t>.</w:t>
      </w:r>
      <w:r w:rsidRPr="008F7357">
        <w:rPr>
          <w:rStyle w:val="apple-converted-space"/>
          <w:rFonts w:ascii="Times New Roman" w:hAnsi="Times New Roman" w:cs="Times New Roman"/>
          <w:sz w:val="18"/>
          <w:szCs w:val="18"/>
          <w:shd w:val="clear" w:color="auto" w:fill="FFFFFF"/>
        </w:rPr>
        <w:t> </w:t>
      </w:r>
      <w:r w:rsidRPr="008F7357">
        <w:rPr>
          <w:rFonts w:ascii="Times New Roman" w:hAnsi="Times New Roman" w:cs="Times New Roman"/>
          <w:i/>
          <w:iCs/>
          <w:sz w:val="18"/>
          <w:szCs w:val="18"/>
          <w:shd w:val="clear" w:color="auto" w:fill="FFFFFF"/>
        </w:rPr>
        <w:t>Nat Prod Res.</w:t>
      </w:r>
      <w:r w:rsidR="008F7357" w:rsidRPr="008F7357">
        <w:rPr>
          <w:rFonts w:ascii="Times New Roman" w:hAnsi="Times New Roman" w:cs="Times New Roman"/>
          <w:i/>
          <w:iCs/>
          <w:sz w:val="18"/>
          <w:szCs w:val="18"/>
          <w:shd w:val="clear" w:color="auto" w:fill="FFFFFF"/>
        </w:rPr>
        <w:t xml:space="preserve"> </w:t>
      </w:r>
      <w:r w:rsidRPr="008F7357">
        <w:rPr>
          <w:rFonts w:ascii="Times New Roman" w:hAnsi="Times New Roman" w:cs="Times New Roman"/>
          <w:sz w:val="18"/>
          <w:szCs w:val="18"/>
          <w:shd w:val="clear" w:color="auto" w:fill="FFFFFF"/>
        </w:rPr>
        <w:t>15;22(6):533-536.</w:t>
      </w:r>
    </w:p>
    <w:p w:rsidR="00376BE5" w:rsidRPr="008F7357" w:rsidRDefault="00376BE5" w:rsidP="004B6354">
      <w:pPr>
        <w:pStyle w:val="NoSpacing"/>
        <w:numPr>
          <w:ilvl w:val="0"/>
          <w:numId w:val="2"/>
        </w:numPr>
        <w:tabs>
          <w:tab w:val="clear" w:pos="720"/>
        </w:tabs>
        <w:snapToGrid w:val="0"/>
        <w:ind w:left="425" w:hanging="425"/>
        <w:jc w:val="both"/>
        <w:rPr>
          <w:rFonts w:ascii="Times New Roman" w:eastAsia="Calibri" w:hAnsi="Times New Roman" w:cs="Times New Roman"/>
          <w:sz w:val="18"/>
          <w:szCs w:val="18"/>
        </w:rPr>
      </w:pPr>
      <w:proofErr w:type="spellStart"/>
      <w:r w:rsidRPr="008F7357">
        <w:rPr>
          <w:rFonts w:ascii="Times New Roman" w:eastAsia="Calibri" w:hAnsi="Times New Roman" w:cs="Times New Roman"/>
          <w:iCs/>
          <w:sz w:val="18"/>
          <w:szCs w:val="18"/>
          <w:lang w:val="en-GB"/>
        </w:rPr>
        <w:t>Qamar</w:t>
      </w:r>
      <w:proofErr w:type="spellEnd"/>
      <w:r w:rsidRPr="008F7357">
        <w:rPr>
          <w:rFonts w:ascii="Times New Roman" w:eastAsia="Calibri" w:hAnsi="Times New Roman" w:cs="Times New Roman"/>
          <w:iCs/>
          <w:sz w:val="18"/>
          <w:szCs w:val="18"/>
          <w:lang w:val="en-GB"/>
        </w:rPr>
        <w:t xml:space="preserve">, Z, </w:t>
      </w:r>
      <w:proofErr w:type="spellStart"/>
      <w:r w:rsidRPr="008F7357">
        <w:rPr>
          <w:rFonts w:ascii="Times New Roman" w:eastAsia="Calibri" w:hAnsi="Times New Roman" w:cs="Times New Roman"/>
          <w:iCs/>
          <w:sz w:val="18"/>
          <w:szCs w:val="18"/>
          <w:lang w:val="en-GB"/>
        </w:rPr>
        <w:t>Aaliya</w:t>
      </w:r>
      <w:proofErr w:type="spellEnd"/>
      <w:r w:rsidRPr="008F7357">
        <w:rPr>
          <w:rFonts w:ascii="Times New Roman" w:eastAsia="Calibri" w:hAnsi="Times New Roman" w:cs="Times New Roman"/>
          <w:iCs/>
          <w:sz w:val="18"/>
          <w:szCs w:val="18"/>
          <w:lang w:val="en-GB"/>
        </w:rPr>
        <w:t xml:space="preserve"> K, </w:t>
      </w:r>
      <w:proofErr w:type="spellStart"/>
      <w:r w:rsidRPr="008F7357">
        <w:rPr>
          <w:rFonts w:ascii="Times New Roman" w:eastAsia="Calibri" w:hAnsi="Times New Roman" w:cs="Times New Roman"/>
          <w:iCs/>
          <w:sz w:val="18"/>
          <w:szCs w:val="18"/>
          <w:lang w:val="en-GB"/>
        </w:rPr>
        <w:t>Nasir</w:t>
      </w:r>
      <w:proofErr w:type="spellEnd"/>
      <w:r w:rsidRPr="008F7357">
        <w:rPr>
          <w:rFonts w:ascii="Times New Roman" w:eastAsia="Calibri" w:hAnsi="Times New Roman" w:cs="Times New Roman"/>
          <w:iCs/>
          <w:sz w:val="18"/>
          <w:szCs w:val="18"/>
          <w:lang w:val="en-GB"/>
        </w:rPr>
        <w:t xml:space="preserve"> IA, </w:t>
      </w:r>
      <w:proofErr w:type="spellStart"/>
      <w:r w:rsidRPr="008F7357">
        <w:rPr>
          <w:rFonts w:ascii="Times New Roman" w:eastAsia="Calibri" w:hAnsi="Times New Roman" w:cs="Times New Roman"/>
          <w:iCs/>
          <w:sz w:val="18"/>
          <w:szCs w:val="18"/>
          <w:lang w:val="en-GB"/>
        </w:rPr>
        <w:t>Farooq</w:t>
      </w:r>
      <w:proofErr w:type="spellEnd"/>
      <w:r w:rsidRPr="008F7357">
        <w:rPr>
          <w:rFonts w:ascii="Times New Roman" w:eastAsia="Calibri" w:hAnsi="Times New Roman" w:cs="Times New Roman"/>
          <w:iCs/>
          <w:sz w:val="18"/>
          <w:szCs w:val="18"/>
          <w:lang w:val="en-GB"/>
        </w:rPr>
        <w:t xml:space="preserve"> AM, </w:t>
      </w:r>
      <w:proofErr w:type="spellStart"/>
      <w:r w:rsidRPr="008F7357">
        <w:rPr>
          <w:rFonts w:ascii="Times New Roman" w:eastAsia="Calibri" w:hAnsi="Times New Roman" w:cs="Times New Roman"/>
          <w:iCs/>
          <w:sz w:val="18"/>
          <w:szCs w:val="18"/>
          <w:lang w:val="en-GB"/>
        </w:rPr>
        <w:t>Tabassum</w:t>
      </w:r>
      <w:proofErr w:type="spellEnd"/>
      <w:r w:rsidRPr="008F7357">
        <w:rPr>
          <w:rFonts w:ascii="Times New Roman" w:eastAsia="Calibri" w:hAnsi="Times New Roman" w:cs="Times New Roman"/>
          <w:iCs/>
          <w:sz w:val="18"/>
          <w:szCs w:val="18"/>
          <w:lang w:val="en-GB"/>
        </w:rPr>
        <w:t xml:space="preserve"> B, </w:t>
      </w:r>
      <w:proofErr w:type="spellStart"/>
      <w:r w:rsidRPr="008F7357">
        <w:rPr>
          <w:rFonts w:ascii="Times New Roman" w:eastAsia="Calibri" w:hAnsi="Times New Roman" w:cs="Times New Roman"/>
          <w:iCs/>
          <w:sz w:val="18"/>
          <w:szCs w:val="18"/>
          <w:lang w:val="en-GB"/>
        </w:rPr>
        <w:t>Qurban</w:t>
      </w:r>
      <w:proofErr w:type="spellEnd"/>
      <w:r w:rsidRPr="008F7357">
        <w:rPr>
          <w:rFonts w:ascii="Times New Roman" w:eastAsia="Calibri" w:hAnsi="Times New Roman" w:cs="Times New Roman"/>
          <w:iCs/>
          <w:sz w:val="18"/>
          <w:szCs w:val="18"/>
          <w:lang w:val="en-GB"/>
        </w:rPr>
        <w:t xml:space="preserve"> A, Ali A, </w:t>
      </w:r>
      <w:proofErr w:type="spellStart"/>
      <w:r w:rsidRPr="008F7357">
        <w:rPr>
          <w:rFonts w:ascii="Times New Roman" w:eastAsia="Calibri" w:hAnsi="Times New Roman" w:cs="Times New Roman"/>
          <w:iCs/>
          <w:sz w:val="18"/>
          <w:szCs w:val="18"/>
          <w:lang w:val="en-GB"/>
        </w:rPr>
        <w:t>Awan</w:t>
      </w:r>
      <w:proofErr w:type="spellEnd"/>
      <w:r w:rsidRPr="008F7357">
        <w:rPr>
          <w:rFonts w:ascii="Times New Roman" w:eastAsia="Calibri" w:hAnsi="Times New Roman" w:cs="Times New Roman"/>
          <w:iCs/>
          <w:sz w:val="18"/>
          <w:szCs w:val="18"/>
          <w:lang w:val="en-GB"/>
        </w:rPr>
        <w:t xml:space="preserve"> MF,</w:t>
      </w:r>
      <w:r w:rsidRPr="008F7357">
        <w:rPr>
          <w:rFonts w:ascii="Times New Roman" w:eastAsia="Calibri" w:hAnsi="Times New Roman" w:cs="Times New Roman"/>
          <w:iCs/>
          <w:sz w:val="18"/>
          <w:szCs w:val="18"/>
          <w:vertAlign w:val="superscript"/>
          <w:lang w:val="en-GB"/>
        </w:rPr>
        <w:t xml:space="preserve"> </w:t>
      </w:r>
      <w:r w:rsidRPr="008F7357">
        <w:rPr>
          <w:rFonts w:ascii="Times New Roman" w:eastAsia="Calibri" w:hAnsi="Times New Roman" w:cs="Times New Roman"/>
          <w:iCs/>
          <w:sz w:val="18"/>
          <w:szCs w:val="18"/>
          <w:lang w:val="en-GB"/>
        </w:rPr>
        <w:t xml:space="preserve">Tariq M and </w:t>
      </w:r>
      <w:proofErr w:type="spellStart"/>
      <w:r w:rsidRPr="008F7357">
        <w:rPr>
          <w:rFonts w:ascii="Times New Roman" w:eastAsia="Calibri" w:hAnsi="Times New Roman" w:cs="Times New Roman"/>
          <w:iCs/>
          <w:sz w:val="18"/>
          <w:szCs w:val="18"/>
          <w:lang w:val="en-GB"/>
        </w:rPr>
        <w:t>Husnain</w:t>
      </w:r>
      <w:proofErr w:type="spellEnd"/>
      <w:r w:rsidRPr="008F7357">
        <w:rPr>
          <w:rFonts w:ascii="Times New Roman" w:eastAsia="Calibri" w:hAnsi="Times New Roman" w:cs="Times New Roman"/>
          <w:iCs/>
          <w:sz w:val="18"/>
          <w:szCs w:val="18"/>
          <w:lang w:val="en-GB"/>
        </w:rPr>
        <w:t xml:space="preserve"> T.</w:t>
      </w:r>
      <w:r w:rsidRPr="008F7357">
        <w:rPr>
          <w:rFonts w:ascii="Times New Roman" w:eastAsia="Calibri" w:hAnsi="Times New Roman" w:cs="Times New Roman"/>
          <w:b/>
          <w:iCs/>
          <w:sz w:val="18"/>
          <w:szCs w:val="18"/>
          <w:lang w:val="en-GB"/>
        </w:rPr>
        <w:t xml:space="preserve"> </w:t>
      </w:r>
      <w:r w:rsidRPr="008F7357">
        <w:rPr>
          <w:rFonts w:ascii="Times New Roman" w:eastAsia="Calibri" w:hAnsi="Times New Roman" w:cs="Times New Roman"/>
          <w:iCs/>
          <w:sz w:val="18"/>
          <w:szCs w:val="18"/>
          <w:lang w:val="en-GB"/>
        </w:rPr>
        <w:t xml:space="preserve">An overview of genetic transformation of </w:t>
      </w:r>
      <w:proofErr w:type="spellStart"/>
      <w:r w:rsidRPr="008F7357">
        <w:rPr>
          <w:rFonts w:ascii="Times New Roman" w:eastAsia="Calibri" w:hAnsi="Times New Roman" w:cs="Times New Roman"/>
          <w:iCs/>
          <w:sz w:val="18"/>
          <w:szCs w:val="18"/>
          <w:lang w:val="en-GB"/>
        </w:rPr>
        <w:t>glyphosate</w:t>
      </w:r>
      <w:proofErr w:type="spellEnd"/>
      <w:r w:rsidRPr="008F7357">
        <w:rPr>
          <w:rFonts w:ascii="Times New Roman" w:eastAsia="Calibri" w:hAnsi="Times New Roman" w:cs="Times New Roman"/>
          <w:iCs/>
          <w:sz w:val="18"/>
          <w:szCs w:val="18"/>
          <w:lang w:val="en-GB"/>
        </w:rPr>
        <w:t xml:space="preserve"> resistant gene in </w:t>
      </w:r>
      <w:proofErr w:type="spellStart"/>
      <w:r w:rsidRPr="008F7357">
        <w:rPr>
          <w:rFonts w:ascii="Times New Roman" w:eastAsia="Calibri" w:hAnsi="Times New Roman" w:cs="Times New Roman"/>
          <w:i/>
          <w:iCs/>
          <w:sz w:val="18"/>
          <w:szCs w:val="18"/>
          <w:lang w:val="en-GB"/>
        </w:rPr>
        <w:t>Zea</w:t>
      </w:r>
      <w:proofErr w:type="spellEnd"/>
      <w:r w:rsidRPr="008F7357">
        <w:rPr>
          <w:rFonts w:ascii="Times New Roman" w:eastAsia="Calibri" w:hAnsi="Times New Roman" w:cs="Times New Roman"/>
          <w:i/>
          <w:iCs/>
          <w:sz w:val="18"/>
          <w:szCs w:val="18"/>
          <w:lang w:val="en-GB"/>
        </w:rPr>
        <w:t xml:space="preserve"> </w:t>
      </w:r>
      <w:proofErr w:type="spellStart"/>
      <w:r w:rsidRPr="008F7357">
        <w:rPr>
          <w:rFonts w:ascii="Times New Roman" w:eastAsia="Calibri" w:hAnsi="Times New Roman" w:cs="Times New Roman"/>
          <w:i/>
          <w:iCs/>
          <w:sz w:val="18"/>
          <w:szCs w:val="18"/>
          <w:lang w:val="en-GB"/>
        </w:rPr>
        <w:t>mays</w:t>
      </w:r>
      <w:proofErr w:type="spellEnd"/>
      <w:r w:rsidRPr="008F7357">
        <w:rPr>
          <w:rFonts w:ascii="Times New Roman" w:eastAsia="Calibri" w:hAnsi="Times New Roman" w:cs="Times New Roman"/>
          <w:iCs/>
          <w:sz w:val="18"/>
          <w:szCs w:val="18"/>
          <w:lang w:val="en-GB"/>
        </w:rPr>
        <w:t xml:space="preserve">. </w:t>
      </w:r>
      <w:r w:rsidRPr="008F7357">
        <w:rPr>
          <w:rFonts w:ascii="Times New Roman" w:eastAsia="Calibri" w:hAnsi="Times New Roman" w:cs="Times New Roman"/>
          <w:bCs/>
          <w:i/>
          <w:iCs/>
          <w:sz w:val="18"/>
          <w:szCs w:val="18"/>
          <w:lang w:val="en-GB"/>
        </w:rPr>
        <w:t>Nat Sci</w:t>
      </w:r>
      <w:r w:rsidRPr="008F7357">
        <w:rPr>
          <w:rFonts w:ascii="Times New Roman" w:eastAsia="Calibri" w:hAnsi="Times New Roman" w:cs="Times New Roman"/>
          <w:bCs/>
          <w:iCs/>
          <w:sz w:val="18"/>
          <w:szCs w:val="18"/>
          <w:lang w:val="en-GB"/>
        </w:rPr>
        <w:t xml:space="preserve">. </w:t>
      </w:r>
      <w:r w:rsidRPr="008F7357">
        <w:rPr>
          <w:rFonts w:ascii="Times New Roman" w:eastAsia="Calibri" w:hAnsi="Times New Roman" w:cs="Times New Roman"/>
          <w:iCs/>
          <w:sz w:val="18"/>
          <w:szCs w:val="18"/>
          <w:lang w:val="en-GB"/>
        </w:rPr>
        <w:t>2015;13(3): 80-90.</w:t>
      </w:r>
    </w:p>
    <w:p w:rsidR="00B953EF" w:rsidRPr="008F7357" w:rsidRDefault="00B953EF"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hAnsi="Times New Roman" w:cs="Times New Roman"/>
          <w:bCs/>
          <w:sz w:val="18"/>
          <w:szCs w:val="18"/>
        </w:rPr>
        <w:t>Qurat-ul-Ain</w:t>
      </w:r>
      <w:proofErr w:type="spellEnd"/>
      <w:r w:rsidRPr="008F7357">
        <w:rPr>
          <w:rFonts w:ascii="Times New Roman" w:hAnsi="Times New Roman" w:cs="Times New Roman"/>
          <w:bCs/>
          <w:sz w:val="18"/>
          <w:szCs w:val="18"/>
        </w:rPr>
        <w:t xml:space="preserve"> S, </w:t>
      </w:r>
      <w:proofErr w:type="spellStart"/>
      <w:r w:rsidRPr="008F7357">
        <w:rPr>
          <w:rFonts w:ascii="Times New Roman" w:hAnsi="Times New Roman" w:cs="Times New Roman"/>
          <w:bCs/>
          <w:sz w:val="18"/>
          <w:szCs w:val="18"/>
        </w:rPr>
        <w:t>Qurban</w:t>
      </w:r>
      <w:proofErr w:type="spellEnd"/>
      <w:r w:rsidRPr="008F7357">
        <w:rPr>
          <w:rFonts w:ascii="Times New Roman" w:hAnsi="Times New Roman" w:cs="Times New Roman"/>
          <w:bCs/>
          <w:sz w:val="18"/>
          <w:szCs w:val="18"/>
        </w:rPr>
        <w:t xml:space="preserve"> A, </w:t>
      </w:r>
      <w:proofErr w:type="spellStart"/>
      <w:r w:rsidRPr="008F7357">
        <w:rPr>
          <w:rFonts w:ascii="Times New Roman" w:hAnsi="Times New Roman" w:cs="Times New Roman"/>
          <w:bCs/>
          <w:sz w:val="18"/>
          <w:szCs w:val="18"/>
        </w:rPr>
        <w:t>Saeed</w:t>
      </w:r>
      <w:proofErr w:type="spellEnd"/>
      <w:r w:rsidRPr="008F7357">
        <w:rPr>
          <w:rFonts w:ascii="Times New Roman" w:hAnsi="Times New Roman" w:cs="Times New Roman"/>
          <w:bCs/>
          <w:sz w:val="18"/>
          <w:szCs w:val="18"/>
        </w:rPr>
        <w:t xml:space="preserve"> A, Ali A, </w:t>
      </w:r>
      <w:proofErr w:type="spellStart"/>
      <w:r w:rsidRPr="008F7357">
        <w:rPr>
          <w:rFonts w:ascii="Times New Roman" w:hAnsi="Times New Roman" w:cs="Times New Roman"/>
          <w:bCs/>
          <w:sz w:val="18"/>
          <w:szCs w:val="18"/>
        </w:rPr>
        <w:t>Saira</w:t>
      </w:r>
      <w:proofErr w:type="spellEnd"/>
      <w:r w:rsidRPr="008F7357">
        <w:rPr>
          <w:rFonts w:ascii="Times New Roman" w:hAnsi="Times New Roman" w:cs="Times New Roman"/>
          <w:bCs/>
          <w:sz w:val="18"/>
          <w:szCs w:val="18"/>
        </w:rPr>
        <w:t xml:space="preserve"> M, </w:t>
      </w:r>
      <w:proofErr w:type="spellStart"/>
      <w:r w:rsidRPr="008F7357">
        <w:rPr>
          <w:rFonts w:ascii="Times New Roman" w:hAnsi="Times New Roman" w:cs="Times New Roman"/>
          <w:bCs/>
          <w:sz w:val="18"/>
          <w:szCs w:val="18"/>
        </w:rPr>
        <w:t>Yusra</w:t>
      </w:r>
      <w:proofErr w:type="spellEnd"/>
      <w:r w:rsidRPr="008F7357">
        <w:rPr>
          <w:rFonts w:ascii="Times New Roman" w:hAnsi="Times New Roman" w:cs="Times New Roman"/>
          <w:bCs/>
          <w:sz w:val="18"/>
          <w:szCs w:val="18"/>
        </w:rPr>
        <w:t xml:space="preserve"> B, </w:t>
      </w:r>
      <w:proofErr w:type="spellStart"/>
      <w:r w:rsidRPr="008F7357">
        <w:rPr>
          <w:rFonts w:ascii="Times New Roman" w:hAnsi="Times New Roman" w:cs="Times New Roman"/>
          <w:bCs/>
          <w:sz w:val="18"/>
          <w:szCs w:val="18"/>
        </w:rPr>
        <w:t>Arfan</w:t>
      </w:r>
      <w:proofErr w:type="spellEnd"/>
      <w:r w:rsidRPr="008F7357">
        <w:rPr>
          <w:rFonts w:ascii="Times New Roman" w:hAnsi="Times New Roman" w:cs="Times New Roman"/>
          <w:bCs/>
          <w:sz w:val="18"/>
          <w:szCs w:val="18"/>
        </w:rPr>
        <w:t xml:space="preserve"> A, </w:t>
      </w:r>
      <w:proofErr w:type="spellStart"/>
      <w:r w:rsidRPr="008F7357">
        <w:rPr>
          <w:rFonts w:ascii="Times New Roman" w:hAnsi="Times New Roman" w:cs="Times New Roman"/>
          <w:bCs/>
          <w:sz w:val="18"/>
          <w:szCs w:val="18"/>
        </w:rPr>
        <w:t>Syed</w:t>
      </w:r>
      <w:proofErr w:type="spellEnd"/>
      <w:r w:rsidRPr="008F7357">
        <w:rPr>
          <w:rFonts w:ascii="Times New Roman" w:hAnsi="Times New Roman" w:cs="Times New Roman"/>
          <w:bCs/>
          <w:sz w:val="18"/>
          <w:szCs w:val="18"/>
        </w:rPr>
        <w:t xml:space="preserve"> BH, </w:t>
      </w:r>
      <w:proofErr w:type="spellStart"/>
      <w:r w:rsidRPr="008F7357">
        <w:rPr>
          <w:rFonts w:ascii="Times New Roman" w:hAnsi="Times New Roman" w:cs="Times New Roman"/>
          <w:bCs/>
          <w:sz w:val="18"/>
          <w:szCs w:val="18"/>
        </w:rPr>
        <w:t>Rao</w:t>
      </w:r>
      <w:proofErr w:type="spellEnd"/>
      <w:r w:rsidRPr="008F7357">
        <w:rPr>
          <w:rFonts w:ascii="Times New Roman" w:hAnsi="Times New Roman" w:cs="Times New Roman"/>
          <w:bCs/>
          <w:sz w:val="18"/>
          <w:szCs w:val="18"/>
        </w:rPr>
        <w:t xml:space="preserve"> AQ, </w:t>
      </w:r>
      <w:proofErr w:type="spellStart"/>
      <w:r w:rsidRPr="008F7357">
        <w:rPr>
          <w:rFonts w:ascii="Times New Roman" w:hAnsi="Times New Roman" w:cs="Times New Roman"/>
          <w:bCs/>
          <w:sz w:val="18"/>
          <w:szCs w:val="18"/>
        </w:rPr>
        <w:t>Idrees</w:t>
      </w:r>
      <w:proofErr w:type="spellEnd"/>
      <w:r w:rsidRPr="008F7357">
        <w:rPr>
          <w:rFonts w:ascii="Times New Roman" w:hAnsi="Times New Roman" w:cs="Times New Roman"/>
          <w:bCs/>
          <w:sz w:val="18"/>
          <w:szCs w:val="18"/>
        </w:rPr>
        <w:t xml:space="preserve"> AN and </w:t>
      </w:r>
      <w:proofErr w:type="spellStart"/>
      <w:r w:rsidRPr="008F7357">
        <w:rPr>
          <w:rFonts w:ascii="Times New Roman" w:hAnsi="Times New Roman" w:cs="Times New Roman"/>
          <w:bCs/>
          <w:sz w:val="18"/>
          <w:szCs w:val="18"/>
        </w:rPr>
        <w:t>Tayyab</w:t>
      </w:r>
      <w:proofErr w:type="spellEnd"/>
      <w:r w:rsidRPr="008F7357">
        <w:rPr>
          <w:rFonts w:ascii="Times New Roman" w:hAnsi="Times New Roman" w:cs="Times New Roman"/>
          <w:bCs/>
          <w:sz w:val="18"/>
          <w:szCs w:val="18"/>
        </w:rPr>
        <w:t xml:space="preserve"> H. </w:t>
      </w:r>
      <w:r w:rsidRPr="008F7357">
        <w:rPr>
          <w:rFonts w:ascii="Times New Roman" w:hAnsi="Times New Roman" w:cs="Times New Roman"/>
          <w:sz w:val="18"/>
          <w:szCs w:val="18"/>
        </w:rPr>
        <w:t xml:space="preserve">Study of traits association among various morphological traits of </w:t>
      </w:r>
      <w:proofErr w:type="spellStart"/>
      <w:r w:rsidRPr="008F7357">
        <w:rPr>
          <w:rFonts w:ascii="Times New Roman" w:hAnsi="Times New Roman" w:cs="Times New Roman"/>
          <w:i/>
          <w:sz w:val="18"/>
          <w:szCs w:val="18"/>
        </w:rPr>
        <w:t>Paspalum</w:t>
      </w:r>
      <w:proofErr w:type="spellEnd"/>
      <w:r w:rsidRPr="008F7357">
        <w:rPr>
          <w:rFonts w:ascii="Times New Roman" w:hAnsi="Times New Roman" w:cs="Times New Roman"/>
          <w:i/>
          <w:sz w:val="18"/>
          <w:szCs w:val="18"/>
        </w:rPr>
        <w:t xml:space="preserve"> </w:t>
      </w:r>
      <w:proofErr w:type="spellStart"/>
      <w:r w:rsidRPr="008F7357">
        <w:rPr>
          <w:rFonts w:ascii="Times New Roman" w:hAnsi="Times New Roman" w:cs="Times New Roman"/>
          <w:i/>
          <w:sz w:val="18"/>
          <w:szCs w:val="18"/>
        </w:rPr>
        <w:t>distichum</w:t>
      </w:r>
      <w:proofErr w:type="spellEnd"/>
      <w:r w:rsidRPr="008F7357">
        <w:rPr>
          <w:rFonts w:ascii="Times New Roman" w:hAnsi="Times New Roman" w:cs="Times New Roman"/>
          <w:bCs/>
          <w:i/>
          <w:iCs/>
          <w:sz w:val="18"/>
          <w:szCs w:val="18"/>
        </w:rPr>
        <w:t xml:space="preserve">, </w:t>
      </w:r>
      <w:proofErr w:type="spellStart"/>
      <w:r w:rsidRPr="008F7357">
        <w:rPr>
          <w:rFonts w:ascii="Times New Roman" w:hAnsi="Times New Roman" w:cs="Times New Roman"/>
          <w:i/>
          <w:sz w:val="18"/>
          <w:szCs w:val="18"/>
        </w:rPr>
        <w:t>Marsilea</w:t>
      </w:r>
      <w:proofErr w:type="spellEnd"/>
      <w:r w:rsidRPr="008F7357">
        <w:rPr>
          <w:rFonts w:ascii="Times New Roman" w:hAnsi="Times New Roman" w:cs="Times New Roman"/>
          <w:i/>
          <w:sz w:val="18"/>
          <w:szCs w:val="18"/>
        </w:rPr>
        <w:t xml:space="preserve"> </w:t>
      </w:r>
      <w:proofErr w:type="spellStart"/>
      <w:r w:rsidRPr="008F7357">
        <w:rPr>
          <w:rFonts w:ascii="Times New Roman" w:hAnsi="Times New Roman" w:cs="Times New Roman"/>
          <w:i/>
          <w:sz w:val="18"/>
          <w:szCs w:val="18"/>
        </w:rPr>
        <w:t>minuta</w:t>
      </w:r>
      <w:proofErr w:type="spellEnd"/>
      <w:r w:rsidRPr="008F7357">
        <w:rPr>
          <w:rFonts w:ascii="Times New Roman" w:hAnsi="Times New Roman" w:cs="Times New Roman"/>
          <w:bCs/>
          <w:i/>
          <w:iCs/>
          <w:sz w:val="18"/>
          <w:szCs w:val="18"/>
        </w:rPr>
        <w:t xml:space="preserve">, </w:t>
      </w:r>
      <w:proofErr w:type="spellStart"/>
      <w:r w:rsidRPr="008F7357">
        <w:rPr>
          <w:rFonts w:ascii="Times New Roman" w:hAnsi="Times New Roman" w:cs="Times New Roman"/>
          <w:i/>
          <w:sz w:val="18"/>
          <w:szCs w:val="18"/>
        </w:rPr>
        <w:t>Vicia</w:t>
      </w:r>
      <w:proofErr w:type="spellEnd"/>
      <w:r w:rsidRPr="008F7357">
        <w:rPr>
          <w:rFonts w:ascii="Times New Roman" w:hAnsi="Times New Roman" w:cs="Times New Roman"/>
          <w:i/>
          <w:sz w:val="18"/>
          <w:szCs w:val="18"/>
        </w:rPr>
        <w:t xml:space="preserve"> sativa and</w:t>
      </w:r>
      <w:r w:rsidRPr="008F7357">
        <w:rPr>
          <w:rFonts w:ascii="Times New Roman" w:hAnsi="Times New Roman" w:cs="Times New Roman"/>
          <w:bCs/>
          <w:i/>
          <w:iCs/>
          <w:sz w:val="18"/>
          <w:szCs w:val="18"/>
        </w:rPr>
        <w:t xml:space="preserve"> </w:t>
      </w:r>
      <w:proofErr w:type="spellStart"/>
      <w:r w:rsidRPr="008F7357">
        <w:rPr>
          <w:rFonts w:ascii="Times New Roman" w:hAnsi="Times New Roman" w:cs="Times New Roman"/>
          <w:i/>
          <w:sz w:val="18"/>
          <w:szCs w:val="18"/>
        </w:rPr>
        <w:t>Scirpus</w:t>
      </w:r>
      <w:proofErr w:type="spellEnd"/>
      <w:r w:rsidRPr="008F7357">
        <w:rPr>
          <w:rFonts w:ascii="Times New Roman" w:hAnsi="Times New Roman" w:cs="Times New Roman"/>
          <w:i/>
          <w:sz w:val="18"/>
          <w:szCs w:val="18"/>
        </w:rPr>
        <w:t xml:space="preserve"> </w:t>
      </w:r>
      <w:proofErr w:type="spellStart"/>
      <w:r w:rsidRPr="008F7357">
        <w:rPr>
          <w:rFonts w:ascii="Times New Roman" w:hAnsi="Times New Roman" w:cs="Times New Roman"/>
          <w:i/>
          <w:sz w:val="18"/>
          <w:szCs w:val="18"/>
        </w:rPr>
        <w:t>meritimus</w:t>
      </w:r>
      <w:proofErr w:type="spellEnd"/>
      <w:r w:rsidRPr="008F7357">
        <w:rPr>
          <w:rFonts w:ascii="Times New Roman" w:hAnsi="Times New Roman" w:cs="Times New Roman"/>
          <w:sz w:val="18"/>
          <w:szCs w:val="18"/>
        </w:rPr>
        <w:t>.</w:t>
      </w:r>
      <w:r w:rsidRPr="008F7357">
        <w:rPr>
          <w:rFonts w:ascii="Times New Roman" w:hAnsi="Times New Roman" w:cs="Times New Roman"/>
          <w:i/>
          <w:iCs/>
          <w:color w:val="000000"/>
          <w:sz w:val="18"/>
          <w:szCs w:val="18"/>
        </w:rPr>
        <w:t xml:space="preserve"> </w:t>
      </w:r>
      <w:r w:rsidRPr="008F7357">
        <w:rPr>
          <w:rFonts w:ascii="Times New Roman" w:hAnsi="Times New Roman" w:cs="Times New Roman"/>
          <w:i/>
          <w:iCs/>
          <w:sz w:val="18"/>
          <w:szCs w:val="18"/>
        </w:rPr>
        <w:t xml:space="preserve">World Rural </w:t>
      </w:r>
      <w:proofErr w:type="spellStart"/>
      <w:r w:rsidRPr="008F7357">
        <w:rPr>
          <w:rFonts w:ascii="Times New Roman" w:hAnsi="Times New Roman" w:cs="Times New Roman"/>
          <w:i/>
          <w:iCs/>
          <w:sz w:val="18"/>
          <w:szCs w:val="18"/>
        </w:rPr>
        <w:t>Observ</w:t>
      </w:r>
      <w:proofErr w:type="spellEnd"/>
      <w:r w:rsidRPr="008F7357">
        <w:rPr>
          <w:rFonts w:ascii="Times New Roman" w:hAnsi="Times New Roman" w:cs="Times New Roman"/>
          <w:i/>
          <w:iCs/>
          <w:sz w:val="18"/>
          <w:szCs w:val="18"/>
        </w:rPr>
        <w:t xml:space="preserve"> </w:t>
      </w:r>
      <w:r w:rsidRPr="008F7357">
        <w:rPr>
          <w:rFonts w:ascii="Times New Roman" w:hAnsi="Times New Roman" w:cs="Times New Roman"/>
          <w:sz w:val="18"/>
          <w:szCs w:val="18"/>
        </w:rPr>
        <w:t>2015;7(2):</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hAnsi="Times New Roman" w:cs="Times New Roman"/>
          <w:sz w:val="18"/>
          <w:szCs w:val="18"/>
          <w:shd w:val="clear" w:color="auto" w:fill="FFFFFF"/>
        </w:rPr>
        <w:t>Rao</w:t>
      </w:r>
      <w:proofErr w:type="spellEnd"/>
      <w:r w:rsidRPr="008F7357">
        <w:rPr>
          <w:rFonts w:ascii="Times New Roman" w:hAnsi="Times New Roman" w:cs="Times New Roman"/>
          <w:sz w:val="18"/>
          <w:szCs w:val="18"/>
          <w:shd w:val="clear" w:color="auto" w:fill="FFFFFF"/>
        </w:rPr>
        <w:t xml:space="preserve"> CV, </w:t>
      </w:r>
      <w:proofErr w:type="spellStart"/>
      <w:r w:rsidRPr="008F7357">
        <w:rPr>
          <w:rFonts w:ascii="Times New Roman" w:hAnsi="Times New Roman" w:cs="Times New Roman"/>
          <w:sz w:val="18"/>
          <w:szCs w:val="18"/>
          <w:shd w:val="clear" w:color="auto" w:fill="FFFFFF"/>
        </w:rPr>
        <w:t>Verma</w:t>
      </w:r>
      <w:proofErr w:type="spellEnd"/>
      <w:r w:rsidRPr="008F7357">
        <w:rPr>
          <w:rFonts w:ascii="Times New Roman" w:hAnsi="Times New Roman" w:cs="Times New Roman"/>
          <w:sz w:val="18"/>
          <w:szCs w:val="18"/>
          <w:shd w:val="clear" w:color="auto" w:fill="FFFFFF"/>
        </w:rPr>
        <w:t xml:space="preserve"> AR, Gupta PK, </w:t>
      </w:r>
      <w:proofErr w:type="spellStart"/>
      <w:r w:rsidRPr="008F7357">
        <w:rPr>
          <w:rFonts w:ascii="Times New Roman" w:hAnsi="Times New Roman" w:cs="Times New Roman"/>
          <w:sz w:val="18"/>
          <w:szCs w:val="18"/>
          <w:shd w:val="clear" w:color="auto" w:fill="FFFFFF"/>
        </w:rPr>
        <w:t>Vijayakumar</w:t>
      </w:r>
      <w:proofErr w:type="spellEnd"/>
      <w:r w:rsidRPr="008F7357">
        <w:rPr>
          <w:rFonts w:ascii="Times New Roman" w:hAnsi="Times New Roman" w:cs="Times New Roman"/>
          <w:sz w:val="18"/>
          <w:szCs w:val="18"/>
          <w:shd w:val="clear" w:color="auto" w:fill="FFFFFF"/>
        </w:rPr>
        <w:t xml:space="preserve"> M., 2007. Anti-inflammatory and anti-</w:t>
      </w:r>
      <w:proofErr w:type="spellStart"/>
      <w:r w:rsidRPr="008F7357">
        <w:rPr>
          <w:rFonts w:ascii="Times New Roman" w:hAnsi="Times New Roman" w:cs="Times New Roman"/>
          <w:sz w:val="18"/>
          <w:szCs w:val="18"/>
          <w:shd w:val="clear" w:color="auto" w:fill="FFFFFF"/>
        </w:rPr>
        <w:t>nociceptive</w:t>
      </w:r>
      <w:proofErr w:type="spellEnd"/>
      <w:r w:rsidRPr="008F7357">
        <w:rPr>
          <w:rFonts w:ascii="Times New Roman" w:hAnsi="Times New Roman" w:cs="Times New Roman"/>
          <w:sz w:val="18"/>
          <w:szCs w:val="18"/>
          <w:shd w:val="clear" w:color="auto" w:fill="FFFFFF"/>
        </w:rPr>
        <w:t xml:space="preserve"> activities of </w:t>
      </w:r>
      <w:proofErr w:type="spellStart"/>
      <w:r w:rsidRPr="008F7357">
        <w:rPr>
          <w:rFonts w:ascii="Times New Roman" w:hAnsi="Times New Roman" w:cs="Times New Roman"/>
          <w:sz w:val="18"/>
          <w:szCs w:val="18"/>
          <w:shd w:val="clear" w:color="auto" w:fill="FFFFFF"/>
        </w:rPr>
        <w:t>Fumaria</w:t>
      </w:r>
      <w:proofErr w:type="spellEnd"/>
      <w:r w:rsidRPr="008F7357">
        <w:rPr>
          <w:rFonts w:ascii="Times New Roman" w:hAnsi="Times New Roman" w:cs="Times New Roman"/>
          <w:sz w:val="18"/>
          <w:szCs w:val="18"/>
          <w:shd w:val="clear" w:color="auto" w:fill="FFFFFF"/>
        </w:rPr>
        <w:t xml:space="preserve"> </w:t>
      </w:r>
      <w:proofErr w:type="spellStart"/>
      <w:r w:rsidRPr="008F7357">
        <w:rPr>
          <w:rFonts w:ascii="Times New Roman" w:hAnsi="Times New Roman" w:cs="Times New Roman"/>
          <w:sz w:val="18"/>
          <w:szCs w:val="18"/>
          <w:shd w:val="clear" w:color="auto" w:fill="FFFFFF"/>
        </w:rPr>
        <w:t>indica</w:t>
      </w:r>
      <w:proofErr w:type="spellEnd"/>
      <w:r w:rsidRPr="008F7357">
        <w:rPr>
          <w:rFonts w:ascii="Times New Roman" w:hAnsi="Times New Roman" w:cs="Times New Roman"/>
          <w:sz w:val="18"/>
          <w:szCs w:val="18"/>
          <w:shd w:val="clear" w:color="auto" w:fill="FFFFFF"/>
        </w:rPr>
        <w:t xml:space="preserve"> whole plant extract in experimental animals.</w:t>
      </w:r>
      <w:r w:rsidRPr="008F7357">
        <w:rPr>
          <w:rStyle w:val="apple-converted-space"/>
          <w:rFonts w:ascii="Times New Roman" w:hAnsi="Times New Roman" w:cs="Times New Roman"/>
          <w:sz w:val="18"/>
          <w:szCs w:val="18"/>
          <w:shd w:val="clear" w:color="auto" w:fill="FFFFFF"/>
        </w:rPr>
        <w:t> </w:t>
      </w:r>
      <w:proofErr w:type="spellStart"/>
      <w:r w:rsidRPr="008F7357">
        <w:rPr>
          <w:rFonts w:ascii="Times New Roman" w:hAnsi="Times New Roman" w:cs="Times New Roman"/>
          <w:i/>
          <w:iCs/>
          <w:sz w:val="18"/>
          <w:szCs w:val="18"/>
          <w:shd w:val="clear" w:color="auto" w:fill="FFFFFF"/>
        </w:rPr>
        <w:t>Acta</w:t>
      </w:r>
      <w:proofErr w:type="spellEnd"/>
      <w:r w:rsidRPr="008F7357">
        <w:rPr>
          <w:rFonts w:ascii="Times New Roman" w:hAnsi="Times New Roman" w:cs="Times New Roman"/>
          <w:i/>
          <w:iCs/>
          <w:sz w:val="18"/>
          <w:szCs w:val="18"/>
          <w:shd w:val="clear" w:color="auto" w:fill="FFFFFF"/>
        </w:rPr>
        <w:t xml:space="preserve"> Pharm.</w:t>
      </w:r>
      <w:r w:rsidRPr="008F7357">
        <w:rPr>
          <w:rFonts w:ascii="Times New Roman" w:hAnsi="Times New Roman" w:cs="Times New Roman"/>
          <w:sz w:val="18"/>
          <w:szCs w:val="18"/>
          <w:shd w:val="clear" w:color="auto" w:fill="FFFFFF"/>
        </w:rPr>
        <w:t xml:space="preserve"> Dec;57(4):491-498.</w:t>
      </w:r>
    </w:p>
    <w:p w:rsidR="009B0DA5" w:rsidRPr="008F7357" w:rsidRDefault="009B0DA5" w:rsidP="004B6354">
      <w:pPr>
        <w:pStyle w:val="NoSpacing"/>
        <w:numPr>
          <w:ilvl w:val="0"/>
          <w:numId w:val="2"/>
        </w:numPr>
        <w:tabs>
          <w:tab w:val="clear" w:pos="720"/>
        </w:tabs>
        <w:snapToGrid w:val="0"/>
        <w:ind w:left="425" w:hanging="425"/>
        <w:jc w:val="both"/>
        <w:rPr>
          <w:rFonts w:ascii="Times New Roman" w:eastAsia="Calibri" w:hAnsi="Times New Roman" w:cs="Times New Roman"/>
          <w:sz w:val="18"/>
          <w:szCs w:val="18"/>
        </w:rPr>
      </w:pPr>
      <w:proofErr w:type="spellStart"/>
      <w:r w:rsidRPr="008F7357">
        <w:rPr>
          <w:rFonts w:ascii="Times New Roman" w:hAnsi="Times New Roman" w:cs="Times New Roman"/>
          <w:bCs/>
          <w:sz w:val="18"/>
          <w:szCs w:val="18"/>
        </w:rPr>
        <w:t>Saeed</w:t>
      </w:r>
      <w:proofErr w:type="spellEnd"/>
      <w:r w:rsidRPr="008F7357">
        <w:rPr>
          <w:rFonts w:ascii="Times New Roman" w:hAnsi="Times New Roman" w:cs="Times New Roman"/>
          <w:bCs/>
          <w:sz w:val="18"/>
          <w:szCs w:val="18"/>
        </w:rPr>
        <w:t xml:space="preserve"> A, </w:t>
      </w:r>
      <w:proofErr w:type="spellStart"/>
      <w:r w:rsidRPr="008F7357">
        <w:rPr>
          <w:rFonts w:ascii="Times New Roman" w:hAnsi="Times New Roman" w:cs="Times New Roman"/>
          <w:bCs/>
          <w:sz w:val="18"/>
          <w:szCs w:val="18"/>
        </w:rPr>
        <w:t>Qurban</w:t>
      </w:r>
      <w:proofErr w:type="spellEnd"/>
      <w:r w:rsidRPr="008F7357">
        <w:rPr>
          <w:rFonts w:ascii="Times New Roman" w:hAnsi="Times New Roman" w:cs="Times New Roman"/>
          <w:bCs/>
          <w:sz w:val="18"/>
          <w:szCs w:val="18"/>
        </w:rPr>
        <w:t xml:space="preserve"> A, </w:t>
      </w:r>
      <w:proofErr w:type="spellStart"/>
      <w:r w:rsidRPr="008F7357">
        <w:rPr>
          <w:rFonts w:ascii="Times New Roman" w:hAnsi="Times New Roman" w:cs="Times New Roman"/>
          <w:bCs/>
          <w:sz w:val="18"/>
          <w:szCs w:val="18"/>
        </w:rPr>
        <w:t>Qurat-ul-Ain</w:t>
      </w:r>
      <w:proofErr w:type="spellEnd"/>
      <w:r w:rsidRPr="008F7357">
        <w:rPr>
          <w:rFonts w:ascii="Times New Roman" w:hAnsi="Times New Roman" w:cs="Times New Roman"/>
          <w:bCs/>
          <w:sz w:val="18"/>
          <w:szCs w:val="18"/>
        </w:rPr>
        <w:t xml:space="preserve"> S, Ali A, </w:t>
      </w:r>
      <w:proofErr w:type="spellStart"/>
      <w:r w:rsidRPr="008F7357">
        <w:rPr>
          <w:rFonts w:ascii="Times New Roman" w:hAnsi="Times New Roman" w:cs="Times New Roman"/>
          <w:bCs/>
          <w:sz w:val="18"/>
          <w:szCs w:val="18"/>
        </w:rPr>
        <w:t>Saira</w:t>
      </w:r>
      <w:proofErr w:type="spellEnd"/>
      <w:r w:rsidRPr="008F7357">
        <w:rPr>
          <w:rFonts w:ascii="Times New Roman" w:hAnsi="Times New Roman" w:cs="Times New Roman"/>
          <w:bCs/>
          <w:sz w:val="18"/>
          <w:szCs w:val="18"/>
        </w:rPr>
        <w:t xml:space="preserve"> M, </w:t>
      </w:r>
      <w:proofErr w:type="spellStart"/>
      <w:r w:rsidRPr="008F7357">
        <w:rPr>
          <w:rFonts w:ascii="Times New Roman" w:hAnsi="Times New Roman" w:cs="Times New Roman"/>
          <w:bCs/>
          <w:sz w:val="18"/>
          <w:szCs w:val="18"/>
        </w:rPr>
        <w:t>Yusra</w:t>
      </w:r>
      <w:proofErr w:type="spellEnd"/>
      <w:r w:rsidRPr="008F7357">
        <w:rPr>
          <w:rFonts w:ascii="Times New Roman" w:hAnsi="Times New Roman" w:cs="Times New Roman"/>
          <w:bCs/>
          <w:sz w:val="18"/>
          <w:szCs w:val="18"/>
        </w:rPr>
        <w:t xml:space="preserve"> B, </w:t>
      </w:r>
      <w:proofErr w:type="spellStart"/>
      <w:r w:rsidRPr="008F7357">
        <w:rPr>
          <w:rFonts w:ascii="Times New Roman" w:hAnsi="Times New Roman" w:cs="Times New Roman"/>
          <w:bCs/>
          <w:sz w:val="18"/>
          <w:szCs w:val="18"/>
        </w:rPr>
        <w:t>Arfan</w:t>
      </w:r>
      <w:proofErr w:type="spellEnd"/>
      <w:r w:rsidRPr="008F7357">
        <w:rPr>
          <w:rFonts w:ascii="Times New Roman" w:hAnsi="Times New Roman" w:cs="Times New Roman"/>
          <w:bCs/>
          <w:sz w:val="18"/>
          <w:szCs w:val="18"/>
        </w:rPr>
        <w:t xml:space="preserve"> A, </w:t>
      </w:r>
      <w:proofErr w:type="spellStart"/>
      <w:r w:rsidRPr="008F7357">
        <w:rPr>
          <w:rFonts w:ascii="Times New Roman" w:hAnsi="Times New Roman" w:cs="Times New Roman"/>
          <w:bCs/>
          <w:sz w:val="18"/>
          <w:szCs w:val="18"/>
        </w:rPr>
        <w:t>Syed</w:t>
      </w:r>
      <w:proofErr w:type="spellEnd"/>
      <w:r w:rsidRPr="008F7357">
        <w:rPr>
          <w:rFonts w:ascii="Times New Roman" w:hAnsi="Times New Roman" w:cs="Times New Roman"/>
          <w:bCs/>
          <w:sz w:val="18"/>
          <w:szCs w:val="18"/>
        </w:rPr>
        <w:t xml:space="preserve"> BH, </w:t>
      </w:r>
      <w:proofErr w:type="spellStart"/>
      <w:r w:rsidRPr="008F7357">
        <w:rPr>
          <w:rFonts w:ascii="Times New Roman" w:hAnsi="Times New Roman" w:cs="Times New Roman"/>
          <w:bCs/>
          <w:sz w:val="18"/>
          <w:szCs w:val="18"/>
        </w:rPr>
        <w:t>Rao</w:t>
      </w:r>
      <w:proofErr w:type="spellEnd"/>
      <w:r w:rsidRPr="008F7357">
        <w:rPr>
          <w:rFonts w:ascii="Times New Roman" w:hAnsi="Times New Roman" w:cs="Times New Roman"/>
          <w:bCs/>
          <w:sz w:val="18"/>
          <w:szCs w:val="18"/>
        </w:rPr>
        <w:t xml:space="preserve"> AQ, </w:t>
      </w:r>
      <w:proofErr w:type="spellStart"/>
      <w:r w:rsidRPr="008F7357">
        <w:rPr>
          <w:rFonts w:ascii="Times New Roman" w:hAnsi="Times New Roman" w:cs="Times New Roman"/>
          <w:bCs/>
          <w:sz w:val="18"/>
          <w:szCs w:val="18"/>
        </w:rPr>
        <w:t>Idrees</w:t>
      </w:r>
      <w:proofErr w:type="spellEnd"/>
      <w:r w:rsidRPr="008F7357">
        <w:rPr>
          <w:rFonts w:ascii="Times New Roman" w:hAnsi="Times New Roman" w:cs="Times New Roman"/>
          <w:bCs/>
          <w:sz w:val="18"/>
          <w:szCs w:val="18"/>
        </w:rPr>
        <w:t xml:space="preserve"> AN and </w:t>
      </w:r>
      <w:proofErr w:type="spellStart"/>
      <w:r w:rsidRPr="008F7357">
        <w:rPr>
          <w:rFonts w:ascii="Times New Roman" w:hAnsi="Times New Roman" w:cs="Times New Roman"/>
          <w:bCs/>
          <w:sz w:val="18"/>
          <w:szCs w:val="18"/>
        </w:rPr>
        <w:t>Tayyab</w:t>
      </w:r>
      <w:proofErr w:type="spellEnd"/>
      <w:r w:rsidRPr="008F7357">
        <w:rPr>
          <w:rFonts w:ascii="Times New Roman" w:hAnsi="Times New Roman" w:cs="Times New Roman"/>
          <w:bCs/>
          <w:sz w:val="18"/>
          <w:szCs w:val="18"/>
        </w:rPr>
        <w:t xml:space="preserve"> H. </w:t>
      </w:r>
      <w:r w:rsidRPr="008F7357">
        <w:rPr>
          <w:rFonts w:ascii="Times New Roman" w:hAnsi="Times New Roman" w:cs="Times New Roman"/>
          <w:sz w:val="18"/>
          <w:szCs w:val="18"/>
        </w:rPr>
        <w:t xml:space="preserve">Correlation analysis for various morphological traits of </w:t>
      </w:r>
      <w:proofErr w:type="spellStart"/>
      <w:r w:rsidRPr="008F7357">
        <w:rPr>
          <w:rFonts w:ascii="Times New Roman" w:hAnsi="Times New Roman" w:cs="Times New Roman"/>
          <w:i/>
          <w:sz w:val="18"/>
          <w:szCs w:val="18"/>
        </w:rPr>
        <w:t>Solanum</w:t>
      </w:r>
      <w:proofErr w:type="spellEnd"/>
      <w:r w:rsidRPr="008F7357">
        <w:rPr>
          <w:rFonts w:ascii="Times New Roman" w:hAnsi="Times New Roman" w:cs="Times New Roman"/>
          <w:i/>
          <w:sz w:val="18"/>
          <w:szCs w:val="18"/>
        </w:rPr>
        <w:t xml:space="preserve"> </w:t>
      </w:r>
      <w:proofErr w:type="spellStart"/>
      <w:r w:rsidRPr="008F7357">
        <w:rPr>
          <w:rFonts w:ascii="Times New Roman" w:hAnsi="Times New Roman" w:cs="Times New Roman"/>
          <w:i/>
          <w:sz w:val="18"/>
          <w:szCs w:val="18"/>
        </w:rPr>
        <w:t>nigrum</w:t>
      </w:r>
      <w:proofErr w:type="spellEnd"/>
      <w:r w:rsidRPr="008F7357">
        <w:rPr>
          <w:rFonts w:ascii="Times New Roman" w:hAnsi="Times New Roman" w:cs="Times New Roman"/>
          <w:bCs/>
          <w:i/>
          <w:iCs/>
          <w:sz w:val="18"/>
          <w:szCs w:val="18"/>
        </w:rPr>
        <w:t xml:space="preserve">, </w:t>
      </w:r>
      <w:proofErr w:type="spellStart"/>
      <w:r w:rsidRPr="008F7357">
        <w:rPr>
          <w:rFonts w:ascii="Times New Roman" w:hAnsi="Times New Roman" w:cs="Times New Roman"/>
          <w:i/>
          <w:sz w:val="18"/>
          <w:szCs w:val="18"/>
        </w:rPr>
        <w:t>Setaria</w:t>
      </w:r>
      <w:proofErr w:type="spellEnd"/>
      <w:r w:rsidRPr="008F7357">
        <w:rPr>
          <w:rFonts w:ascii="Times New Roman" w:hAnsi="Times New Roman" w:cs="Times New Roman"/>
          <w:i/>
          <w:sz w:val="18"/>
          <w:szCs w:val="18"/>
        </w:rPr>
        <w:t xml:space="preserve"> </w:t>
      </w:r>
      <w:proofErr w:type="spellStart"/>
      <w:r w:rsidRPr="008F7357">
        <w:rPr>
          <w:rFonts w:ascii="Times New Roman" w:hAnsi="Times New Roman" w:cs="Times New Roman"/>
          <w:i/>
          <w:sz w:val="18"/>
          <w:szCs w:val="18"/>
        </w:rPr>
        <w:t>pumila</w:t>
      </w:r>
      <w:proofErr w:type="spellEnd"/>
      <w:r w:rsidRPr="008F7357">
        <w:rPr>
          <w:rFonts w:ascii="Times New Roman" w:hAnsi="Times New Roman" w:cs="Times New Roman"/>
          <w:bCs/>
          <w:i/>
          <w:iCs/>
          <w:sz w:val="18"/>
          <w:szCs w:val="18"/>
        </w:rPr>
        <w:t xml:space="preserve">, </w:t>
      </w:r>
      <w:proofErr w:type="spellStart"/>
      <w:r w:rsidRPr="008F7357">
        <w:rPr>
          <w:rFonts w:ascii="Times New Roman" w:hAnsi="Times New Roman" w:cs="Times New Roman"/>
          <w:i/>
          <w:sz w:val="18"/>
          <w:szCs w:val="18"/>
        </w:rPr>
        <w:t>Leptochloa</w:t>
      </w:r>
      <w:proofErr w:type="spellEnd"/>
      <w:r w:rsidRPr="008F7357">
        <w:rPr>
          <w:rFonts w:ascii="Times New Roman" w:hAnsi="Times New Roman" w:cs="Times New Roman"/>
          <w:i/>
          <w:sz w:val="18"/>
          <w:szCs w:val="18"/>
        </w:rPr>
        <w:t xml:space="preserve"> </w:t>
      </w:r>
      <w:proofErr w:type="spellStart"/>
      <w:r w:rsidRPr="008F7357">
        <w:rPr>
          <w:rFonts w:ascii="Times New Roman" w:hAnsi="Times New Roman" w:cs="Times New Roman"/>
          <w:i/>
          <w:sz w:val="18"/>
          <w:szCs w:val="18"/>
        </w:rPr>
        <w:t>chinesis</w:t>
      </w:r>
      <w:proofErr w:type="spellEnd"/>
      <w:r w:rsidRPr="008F7357">
        <w:rPr>
          <w:rFonts w:ascii="Times New Roman" w:hAnsi="Times New Roman" w:cs="Times New Roman"/>
          <w:bCs/>
          <w:i/>
          <w:iCs/>
          <w:sz w:val="18"/>
          <w:szCs w:val="18"/>
        </w:rPr>
        <w:t xml:space="preserve">, </w:t>
      </w:r>
      <w:proofErr w:type="spellStart"/>
      <w:r w:rsidRPr="008F7357">
        <w:rPr>
          <w:rFonts w:ascii="Times New Roman" w:hAnsi="Times New Roman" w:cs="Times New Roman"/>
          <w:i/>
          <w:sz w:val="18"/>
          <w:szCs w:val="18"/>
        </w:rPr>
        <w:t>Phalaris</w:t>
      </w:r>
      <w:proofErr w:type="spellEnd"/>
      <w:r w:rsidRPr="008F7357">
        <w:rPr>
          <w:rFonts w:ascii="Times New Roman" w:hAnsi="Times New Roman" w:cs="Times New Roman"/>
          <w:i/>
          <w:sz w:val="18"/>
          <w:szCs w:val="18"/>
        </w:rPr>
        <w:t xml:space="preserve"> minor</w:t>
      </w:r>
      <w:r w:rsidRPr="008F7357">
        <w:rPr>
          <w:rFonts w:ascii="Times New Roman" w:hAnsi="Times New Roman" w:cs="Times New Roman"/>
          <w:sz w:val="18"/>
          <w:szCs w:val="18"/>
        </w:rPr>
        <w:t>.</w:t>
      </w:r>
      <w:r w:rsidRPr="008F7357">
        <w:rPr>
          <w:rFonts w:ascii="Times New Roman" w:hAnsi="Times New Roman" w:cs="Times New Roman"/>
          <w:i/>
          <w:iCs/>
          <w:sz w:val="18"/>
          <w:szCs w:val="18"/>
        </w:rPr>
        <w:t xml:space="preserve"> </w:t>
      </w:r>
      <w:proofErr w:type="spellStart"/>
      <w:r w:rsidRPr="008F7357">
        <w:rPr>
          <w:rFonts w:ascii="Times New Roman" w:hAnsi="Times New Roman" w:cs="Times New Roman"/>
          <w:i/>
          <w:iCs/>
          <w:sz w:val="18"/>
          <w:szCs w:val="18"/>
        </w:rPr>
        <w:t>Academ</w:t>
      </w:r>
      <w:proofErr w:type="spellEnd"/>
      <w:r w:rsidRPr="008F7357">
        <w:rPr>
          <w:rFonts w:ascii="Times New Roman" w:hAnsi="Times New Roman" w:cs="Times New Roman"/>
          <w:i/>
          <w:iCs/>
          <w:sz w:val="18"/>
          <w:szCs w:val="18"/>
        </w:rPr>
        <w:t xml:space="preserve"> Arena </w:t>
      </w:r>
      <w:r w:rsidRPr="008F7357">
        <w:rPr>
          <w:rFonts w:ascii="Times New Roman" w:hAnsi="Times New Roman" w:cs="Times New Roman"/>
          <w:sz w:val="18"/>
          <w:szCs w:val="18"/>
        </w:rPr>
        <w:t>2015;7(1)…</w:t>
      </w:r>
    </w:p>
    <w:p w:rsidR="00376BE5" w:rsidRPr="008F7357" w:rsidRDefault="00376BE5" w:rsidP="004B6354">
      <w:pPr>
        <w:pStyle w:val="NoSpacing"/>
        <w:numPr>
          <w:ilvl w:val="0"/>
          <w:numId w:val="2"/>
        </w:numPr>
        <w:tabs>
          <w:tab w:val="clear" w:pos="720"/>
        </w:tabs>
        <w:snapToGrid w:val="0"/>
        <w:ind w:left="425" w:hanging="425"/>
        <w:jc w:val="both"/>
        <w:rPr>
          <w:rFonts w:ascii="Times New Roman" w:eastAsia="Calibri" w:hAnsi="Times New Roman" w:cs="Times New Roman"/>
          <w:sz w:val="18"/>
          <w:szCs w:val="18"/>
        </w:rPr>
      </w:pPr>
      <w:r w:rsidRPr="008F7357">
        <w:rPr>
          <w:rFonts w:ascii="Times New Roman" w:eastAsia="Calibri" w:hAnsi="Times New Roman" w:cs="Times New Roman"/>
          <w:sz w:val="18"/>
          <w:szCs w:val="18"/>
        </w:rPr>
        <w:t xml:space="preserve">Steel, R.G.D., J.H. </w:t>
      </w:r>
      <w:proofErr w:type="spellStart"/>
      <w:r w:rsidRPr="008F7357">
        <w:rPr>
          <w:rFonts w:ascii="Times New Roman" w:eastAsia="Calibri" w:hAnsi="Times New Roman" w:cs="Times New Roman"/>
          <w:sz w:val="18"/>
          <w:szCs w:val="18"/>
        </w:rPr>
        <w:t>Torrie</w:t>
      </w:r>
      <w:proofErr w:type="spellEnd"/>
      <w:r w:rsidRPr="008F7357">
        <w:rPr>
          <w:rFonts w:ascii="Times New Roman" w:eastAsia="Calibri" w:hAnsi="Times New Roman" w:cs="Times New Roman"/>
          <w:sz w:val="18"/>
          <w:szCs w:val="18"/>
        </w:rPr>
        <w:t xml:space="preserve"> and D.A. Dickey. 1997. Principles and Procedures of Statistics: A biometrical approach. McGraw Hill Book Co. New York. USA. pp: 400-428.</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hAnsi="Times New Roman" w:cs="Times New Roman"/>
          <w:sz w:val="18"/>
          <w:szCs w:val="18"/>
          <w:shd w:val="clear" w:color="auto" w:fill="FFFFFF"/>
        </w:rPr>
        <w:t>Sudhakar</w:t>
      </w:r>
      <w:proofErr w:type="spellEnd"/>
      <w:r w:rsidRPr="008F7357">
        <w:rPr>
          <w:rFonts w:ascii="Times New Roman" w:hAnsi="Times New Roman" w:cs="Times New Roman"/>
          <w:sz w:val="18"/>
          <w:szCs w:val="18"/>
          <w:shd w:val="clear" w:color="auto" w:fill="FFFFFF"/>
        </w:rPr>
        <w:t xml:space="preserve"> M, </w:t>
      </w:r>
      <w:proofErr w:type="spellStart"/>
      <w:r w:rsidRPr="008F7357">
        <w:rPr>
          <w:rFonts w:ascii="Times New Roman" w:hAnsi="Times New Roman" w:cs="Times New Roman"/>
          <w:sz w:val="18"/>
          <w:szCs w:val="18"/>
          <w:shd w:val="clear" w:color="auto" w:fill="FFFFFF"/>
        </w:rPr>
        <w:t>Rao</w:t>
      </w:r>
      <w:proofErr w:type="spellEnd"/>
      <w:r w:rsidRPr="008F7357">
        <w:rPr>
          <w:rFonts w:ascii="Times New Roman" w:hAnsi="Times New Roman" w:cs="Times New Roman"/>
          <w:sz w:val="18"/>
          <w:szCs w:val="18"/>
          <w:shd w:val="clear" w:color="auto" w:fill="FFFFFF"/>
        </w:rPr>
        <w:t xml:space="preserve"> </w:t>
      </w:r>
      <w:proofErr w:type="spellStart"/>
      <w:r w:rsidRPr="008F7357">
        <w:rPr>
          <w:rFonts w:ascii="Times New Roman" w:hAnsi="Times New Roman" w:cs="Times New Roman"/>
          <w:sz w:val="18"/>
          <w:szCs w:val="18"/>
          <w:shd w:val="clear" w:color="auto" w:fill="FFFFFF"/>
        </w:rPr>
        <w:t>ChV</w:t>
      </w:r>
      <w:proofErr w:type="spellEnd"/>
      <w:r w:rsidRPr="008F7357">
        <w:rPr>
          <w:rFonts w:ascii="Times New Roman" w:hAnsi="Times New Roman" w:cs="Times New Roman"/>
          <w:sz w:val="18"/>
          <w:szCs w:val="18"/>
          <w:shd w:val="clear" w:color="auto" w:fill="FFFFFF"/>
        </w:rPr>
        <w:t xml:space="preserve">, </w:t>
      </w:r>
      <w:proofErr w:type="spellStart"/>
      <w:r w:rsidRPr="008F7357">
        <w:rPr>
          <w:rFonts w:ascii="Times New Roman" w:hAnsi="Times New Roman" w:cs="Times New Roman"/>
          <w:sz w:val="18"/>
          <w:szCs w:val="18"/>
          <w:shd w:val="clear" w:color="auto" w:fill="FFFFFF"/>
        </w:rPr>
        <w:t>Rao</w:t>
      </w:r>
      <w:proofErr w:type="spellEnd"/>
      <w:r w:rsidRPr="008F7357">
        <w:rPr>
          <w:rFonts w:ascii="Times New Roman" w:hAnsi="Times New Roman" w:cs="Times New Roman"/>
          <w:sz w:val="18"/>
          <w:szCs w:val="18"/>
          <w:shd w:val="clear" w:color="auto" w:fill="FFFFFF"/>
        </w:rPr>
        <w:t xml:space="preserve"> PM </w:t>
      </w:r>
      <w:r w:rsidRPr="008F7357">
        <w:rPr>
          <w:rFonts w:ascii="Times New Roman" w:hAnsi="Times New Roman" w:cs="Times New Roman"/>
          <w:i/>
          <w:sz w:val="18"/>
          <w:szCs w:val="18"/>
          <w:shd w:val="clear" w:color="auto" w:fill="FFFFFF"/>
        </w:rPr>
        <w:t>et al</w:t>
      </w:r>
      <w:r w:rsidRPr="008F7357">
        <w:rPr>
          <w:rFonts w:ascii="Times New Roman" w:hAnsi="Times New Roman" w:cs="Times New Roman"/>
          <w:sz w:val="18"/>
          <w:szCs w:val="18"/>
          <w:shd w:val="clear" w:color="auto" w:fill="FFFFFF"/>
        </w:rPr>
        <w:t>. 2006. Antimicrobial activity of</w:t>
      </w:r>
      <w:r w:rsidR="008F7357" w:rsidRPr="008F7357">
        <w:rPr>
          <w:rStyle w:val="apple-converted-space"/>
          <w:rFonts w:ascii="Times New Roman" w:hAnsi="Times New Roman" w:cs="Times New Roman"/>
          <w:sz w:val="18"/>
          <w:szCs w:val="18"/>
          <w:shd w:val="clear" w:color="auto" w:fill="FFFFFF"/>
        </w:rPr>
        <w:t xml:space="preserve"> </w:t>
      </w:r>
      <w:proofErr w:type="spellStart"/>
      <w:r w:rsidRPr="008F7357">
        <w:rPr>
          <w:rFonts w:ascii="Times New Roman" w:hAnsi="Times New Roman" w:cs="Times New Roman"/>
          <w:i/>
          <w:iCs/>
          <w:sz w:val="18"/>
          <w:szCs w:val="18"/>
          <w:shd w:val="clear" w:color="auto" w:fill="FFFFFF"/>
        </w:rPr>
        <w:t>Caesalpinia</w:t>
      </w:r>
      <w:proofErr w:type="spellEnd"/>
      <w:r w:rsidRPr="008F7357">
        <w:rPr>
          <w:rFonts w:ascii="Times New Roman" w:hAnsi="Times New Roman" w:cs="Times New Roman"/>
          <w:i/>
          <w:iCs/>
          <w:sz w:val="18"/>
          <w:szCs w:val="18"/>
          <w:shd w:val="clear" w:color="auto" w:fill="FFFFFF"/>
        </w:rPr>
        <w:t xml:space="preserve"> </w:t>
      </w:r>
      <w:proofErr w:type="spellStart"/>
      <w:r w:rsidRPr="008F7357">
        <w:rPr>
          <w:rFonts w:ascii="Times New Roman" w:hAnsi="Times New Roman" w:cs="Times New Roman"/>
          <w:i/>
          <w:iCs/>
          <w:sz w:val="18"/>
          <w:szCs w:val="18"/>
          <w:shd w:val="clear" w:color="auto" w:fill="FFFFFF"/>
        </w:rPr>
        <w:t>pulcherrima</w:t>
      </w:r>
      <w:proofErr w:type="spellEnd"/>
      <w:r w:rsidRPr="008F7357">
        <w:rPr>
          <w:rFonts w:ascii="Times New Roman" w:hAnsi="Times New Roman" w:cs="Times New Roman"/>
          <w:sz w:val="18"/>
          <w:szCs w:val="18"/>
          <w:shd w:val="clear" w:color="auto" w:fill="FFFFFF"/>
        </w:rPr>
        <w:t>,</w:t>
      </w:r>
      <w:r w:rsidR="008F7357" w:rsidRPr="008F7357">
        <w:rPr>
          <w:rStyle w:val="apple-converted-space"/>
          <w:rFonts w:ascii="Times New Roman" w:hAnsi="Times New Roman" w:cs="Times New Roman"/>
          <w:sz w:val="18"/>
          <w:szCs w:val="18"/>
          <w:shd w:val="clear" w:color="auto" w:fill="FFFFFF"/>
        </w:rPr>
        <w:t xml:space="preserve"> </w:t>
      </w:r>
      <w:r w:rsidRPr="008F7357">
        <w:rPr>
          <w:rFonts w:ascii="Times New Roman" w:hAnsi="Times New Roman" w:cs="Times New Roman"/>
          <w:i/>
          <w:iCs/>
          <w:sz w:val="18"/>
          <w:szCs w:val="18"/>
          <w:shd w:val="clear" w:color="auto" w:fill="FFFFFF"/>
        </w:rPr>
        <w:t xml:space="preserve">Euphorbia </w:t>
      </w:r>
      <w:proofErr w:type="spellStart"/>
      <w:r w:rsidRPr="008F7357">
        <w:rPr>
          <w:rFonts w:ascii="Times New Roman" w:hAnsi="Times New Roman" w:cs="Times New Roman"/>
          <w:i/>
          <w:iCs/>
          <w:sz w:val="18"/>
          <w:szCs w:val="18"/>
          <w:shd w:val="clear" w:color="auto" w:fill="FFFFFF"/>
        </w:rPr>
        <w:t>hirta</w:t>
      </w:r>
      <w:proofErr w:type="spellEnd"/>
      <w:r w:rsidRPr="008F7357">
        <w:rPr>
          <w:rStyle w:val="apple-converted-space"/>
          <w:rFonts w:ascii="Times New Roman" w:hAnsi="Times New Roman" w:cs="Times New Roman"/>
          <w:sz w:val="18"/>
          <w:szCs w:val="18"/>
          <w:shd w:val="clear" w:color="auto" w:fill="FFFFFF"/>
        </w:rPr>
        <w:t> </w:t>
      </w:r>
      <w:r w:rsidRPr="008F7357">
        <w:rPr>
          <w:rFonts w:ascii="Times New Roman" w:hAnsi="Times New Roman" w:cs="Times New Roman"/>
          <w:sz w:val="18"/>
          <w:szCs w:val="18"/>
          <w:shd w:val="clear" w:color="auto" w:fill="FFFFFF"/>
        </w:rPr>
        <w:t>and</w:t>
      </w:r>
      <w:r w:rsidRPr="008F7357">
        <w:rPr>
          <w:rStyle w:val="apple-converted-space"/>
          <w:rFonts w:ascii="Times New Roman" w:hAnsi="Times New Roman" w:cs="Times New Roman"/>
          <w:sz w:val="18"/>
          <w:szCs w:val="18"/>
          <w:shd w:val="clear" w:color="auto" w:fill="FFFFFF"/>
        </w:rPr>
        <w:t> </w:t>
      </w:r>
      <w:proofErr w:type="spellStart"/>
      <w:r w:rsidRPr="008F7357">
        <w:rPr>
          <w:rFonts w:ascii="Times New Roman" w:hAnsi="Times New Roman" w:cs="Times New Roman"/>
          <w:i/>
          <w:iCs/>
          <w:sz w:val="18"/>
          <w:szCs w:val="18"/>
          <w:shd w:val="clear" w:color="auto" w:fill="FFFFFF"/>
        </w:rPr>
        <w:t>Asystasia</w:t>
      </w:r>
      <w:proofErr w:type="spellEnd"/>
      <w:r w:rsidRPr="008F7357">
        <w:rPr>
          <w:rFonts w:ascii="Times New Roman" w:hAnsi="Times New Roman" w:cs="Times New Roman"/>
          <w:i/>
          <w:iCs/>
          <w:sz w:val="18"/>
          <w:szCs w:val="18"/>
          <w:shd w:val="clear" w:color="auto" w:fill="FFFFFF"/>
        </w:rPr>
        <w:t xml:space="preserve"> </w:t>
      </w:r>
      <w:proofErr w:type="spellStart"/>
      <w:r w:rsidRPr="008F7357">
        <w:rPr>
          <w:rFonts w:ascii="Times New Roman" w:hAnsi="Times New Roman" w:cs="Times New Roman"/>
          <w:i/>
          <w:iCs/>
          <w:sz w:val="18"/>
          <w:szCs w:val="18"/>
          <w:shd w:val="clear" w:color="auto" w:fill="FFFFFF"/>
        </w:rPr>
        <w:t>gangeticum</w:t>
      </w:r>
      <w:proofErr w:type="spellEnd"/>
      <w:r w:rsidRPr="008F7357">
        <w:rPr>
          <w:rFonts w:ascii="Times New Roman" w:hAnsi="Times New Roman" w:cs="Times New Roman"/>
          <w:sz w:val="18"/>
          <w:szCs w:val="18"/>
          <w:shd w:val="clear" w:color="auto" w:fill="FFFFFF"/>
        </w:rPr>
        <w:t>.</w:t>
      </w:r>
      <w:r w:rsidR="008F7357" w:rsidRPr="008F7357">
        <w:rPr>
          <w:rStyle w:val="apple-converted-space"/>
          <w:rFonts w:ascii="Times New Roman" w:hAnsi="Times New Roman" w:cs="Times New Roman"/>
          <w:sz w:val="18"/>
          <w:szCs w:val="18"/>
          <w:shd w:val="clear" w:color="auto" w:fill="FFFFFF"/>
        </w:rPr>
        <w:t xml:space="preserve"> </w:t>
      </w:r>
      <w:proofErr w:type="spellStart"/>
      <w:r w:rsidRPr="008F7357">
        <w:rPr>
          <w:rFonts w:ascii="Times New Roman" w:hAnsi="Times New Roman" w:cs="Times New Roman"/>
          <w:i/>
          <w:iCs/>
          <w:sz w:val="18"/>
          <w:szCs w:val="18"/>
          <w:shd w:val="clear" w:color="auto" w:fill="FFFFFF"/>
        </w:rPr>
        <w:t>Fitoterapia</w:t>
      </w:r>
      <w:proofErr w:type="spellEnd"/>
      <w:r w:rsidRPr="008F7357">
        <w:rPr>
          <w:rStyle w:val="apple-converted-space"/>
          <w:rFonts w:ascii="Times New Roman" w:hAnsi="Times New Roman" w:cs="Times New Roman"/>
          <w:sz w:val="18"/>
          <w:szCs w:val="18"/>
          <w:shd w:val="clear" w:color="auto" w:fill="FFFFFF"/>
        </w:rPr>
        <w:t> </w:t>
      </w:r>
      <w:r w:rsidRPr="008F7357">
        <w:rPr>
          <w:rFonts w:ascii="Times New Roman" w:hAnsi="Times New Roman" w:cs="Times New Roman"/>
          <w:bCs/>
          <w:sz w:val="18"/>
          <w:szCs w:val="18"/>
          <w:shd w:val="clear" w:color="auto" w:fill="FFFFFF"/>
        </w:rPr>
        <w:t>77</w:t>
      </w:r>
      <w:r w:rsidRPr="008F7357">
        <w:rPr>
          <w:rStyle w:val="apple-converted-space"/>
          <w:rFonts w:ascii="Times New Roman" w:hAnsi="Times New Roman" w:cs="Times New Roman"/>
          <w:sz w:val="18"/>
          <w:szCs w:val="18"/>
          <w:shd w:val="clear" w:color="auto" w:fill="FFFFFF"/>
        </w:rPr>
        <w:t> </w:t>
      </w:r>
      <w:r w:rsidRPr="008F7357">
        <w:rPr>
          <w:rFonts w:ascii="Times New Roman" w:hAnsi="Times New Roman" w:cs="Times New Roman"/>
          <w:sz w:val="18"/>
          <w:szCs w:val="18"/>
          <w:shd w:val="clear" w:color="auto" w:fill="FFFFFF"/>
        </w:rPr>
        <w:t>(5): 378–380.</w:t>
      </w:r>
    </w:p>
    <w:p w:rsidR="00376BE5" w:rsidRPr="008F7357" w:rsidRDefault="00376BE5" w:rsidP="004B6354">
      <w:pPr>
        <w:numPr>
          <w:ilvl w:val="0"/>
          <w:numId w:val="2"/>
        </w:numPr>
        <w:tabs>
          <w:tab w:val="clear" w:pos="720"/>
        </w:tabs>
        <w:snapToGrid w:val="0"/>
        <w:spacing w:after="0" w:line="240" w:lineRule="auto"/>
        <w:ind w:left="425" w:hanging="425"/>
        <w:jc w:val="both"/>
        <w:rPr>
          <w:rFonts w:ascii="Times New Roman" w:eastAsiaTheme="majorEastAsia" w:hAnsi="Times New Roman" w:cs="Times New Roman"/>
          <w:sz w:val="18"/>
          <w:szCs w:val="18"/>
        </w:rPr>
      </w:pPr>
      <w:proofErr w:type="spellStart"/>
      <w:r w:rsidRPr="008F7357">
        <w:rPr>
          <w:rFonts w:ascii="Times New Roman" w:eastAsiaTheme="majorEastAsia" w:hAnsi="Times New Roman" w:cs="Times New Roman"/>
          <w:sz w:val="18"/>
          <w:szCs w:val="18"/>
        </w:rPr>
        <w:t>Tona</w:t>
      </w:r>
      <w:proofErr w:type="spellEnd"/>
      <w:r w:rsidRPr="008F7357">
        <w:rPr>
          <w:rFonts w:ascii="Times New Roman" w:eastAsiaTheme="majorEastAsia" w:hAnsi="Times New Roman" w:cs="Times New Roman"/>
          <w:sz w:val="18"/>
          <w:szCs w:val="18"/>
        </w:rPr>
        <w:t xml:space="preserve"> L, </w:t>
      </w:r>
      <w:proofErr w:type="spellStart"/>
      <w:r w:rsidRPr="008F7357">
        <w:rPr>
          <w:rFonts w:ascii="Times New Roman" w:eastAsiaTheme="majorEastAsia" w:hAnsi="Times New Roman" w:cs="Times New Roman"/>
          <w:sz w:val="18"/>
          <w:szCs w:val="18"/>
        </w:rPr>
        <w:t>Cima</w:t>
      </w:r>
      <w:r w:rsidR="00BA2B0D" w:rsidRPr="008F7357">
        <w:rPr>
          <w:rFonts w:ascii="Times New Roman" w:eastAsiaTheme="majorEastAsia" w:hAnsi="Times New Roman" w:cs="Times New Roman"/>
          <w:sz w:val="18"/>
          <w:szCs w:val="18"/>
        </w:rPr>
        <w:t>nga</w:t>
      </w:r>
      <w:proofErr w:type="spellEnd"/>
      <w:r w:rsidR="00BA2B0D" w:rsidRPr="008F7357">
        <w:rPr>
          <w:rFonts w:ascii="Times New Roman" w:eastAsiaTheme="majorEastAsia" w:hAnsi="Times New Roman" w:cs="Times New Roman"/>
          <w:sz w:val="18"/>
          <w:szCs w:val="18"/>
        </w:rPr>
        <w:t xml:space="preserve"> RK, </w:t>
      </w:r>
      <w:proofErr w:type="spellStart"/>
      <w:r w:rsidR="00BA2B0D" w:rsidRPr="008F7357">
        <w:rPr>
          <w:rFonts w:ascii="Times New Roman" w:eastAsiaTheme="majorEastAsia" w:hAnsi="Times New Roman" w:cs="Times New Roman"/>
          <w:sz w:val="18"/>
          <w:szCs w:val="18"/>
        </w:rPr>
        <w:t>Mesia</w:t>
      </w:r>
      <w:proofErr w:type="spellEnd"/>
      <w:r w:rsidR="00BA2B0D" w:rsidRPr="008F7357">
        <w:rPr>
          <w:rFonts w:ascii="Times New Roman" w:eastAsiaTheme="majorEastAsia" w:hAnsi="Times New Roman" w:cs="Times New Roman"/>
          <w:sz w:val="18"/>
          <w:szCs w:val="18"/>
        </w:rPr>
        <w:t xml:space="preserve"> K </w:t>
      </w:r>
      <w:r w:rsidR="00BA2B0D" w:rsidRPr="008F7357">
        <w:rPr>
          <w:rFonts w:ascii="Times New Roman" w:eastAsiaTheme="majorEastAsia" w:hAnsi="Times New Roman" w:cs="Times New Roman"/>
          <w:i/>
          <w:sz w:val="18"/>
          <w:szCs w:val="18"/>
        </w:rPr>
        <w:t>et al</w:t>
      </w:r>
      <w:r w:rsidR="00BA2B0D" w:rsidRPr="008F7357">
        <w:rPr>
          <w:rFonts w:ascii="Times New Roman" w:eastAsiaTheme="majorEastAsia" w:hAnsi="Times New Roman" w:cs="Times New Roman"/>
          <w:sz w:val="18"/>
          <w:szCs w:val="18"/>
        </w:rPr>
        <w:t xml:space="preserve">. 2004. </w:t>
      </w:r>
      <w:r w:rsidRPr="008F7357">
        <w:rPr>
          <w:rFonts w:ascii="Times New Roman" w:eastAsiaTheme="majorEastAsia" w:hAnsi="Times New Roman" w:cs="Times New Roman"/>
          <w:sz w:val="18"/>
          <w:szCs w:val="18"/>
        </w:rPr>
        <w:t xml:space="preserve">In vitro </w:t>
      </w:r>
      <w:proofErr w:type="spellStart"/>
      <w:r w:rsidRPr="008F7357">
        <w:rPr>
          <w:rFonts w:ascii="Times New Roman" w:eastAsiaTheme="majorEastAsia" w:hAnsi="Times New Roman" w:cs="Times New Roman"/>
          <w:sz w:val="18"/>
          <w:szCs w:val="18"/>
        </w:rPr>
        <w:t>antiplasmodial</w:t>
      </w:r>
      <w:proofErr w:type="spellEnd"/>
      <w:r w:rsidRPr="008F7357">
        <w:rPr>
          <w:rFonts w:ascii="Times New Roman" w:eastAsiaTheme="majorEastAsia" w:hAnsi="Times New Roman" w:cs="Times New Roman"/>
          <w:sz w:val="18"/>
          <w:szCs w:val="18"/>
        </w:rPr>
        <w:t xml:space="preserve"> activity of extracts and fractions from seven medicinal plants used in the Democratic</w:t>
      </w:r>
      <w:r w:rsidR="00BA2B0D" w:rsidRPr="008F7357">
        <w:rPr>
          <w:rFonts w:ascii="Times New Roman" w:eastAsiaTheme="majorEastAsia" w:hAnsi="Times New Roman" w:cs="Times New Roman"/>
          <w:sz w:val="18"/>
          <w:szCs w:val="18"/>
        </w:rPr>
        <w:t xml:space="preserve"> Republic of Congo</w:t>
      </w:r>
      <w:r w:rsidRPr="008F7357">
        <w:rPr>
          <w:rFonts w:ascii="Times New Roman" w:eastAsiaTheme="majorEastAsia" w:hAnsi="Times New Roman" w:cs="Times New Roman"/>
          <w:sz w:val="18"/>
          <w:szCs w:val="18"/>
        </w:rPr>
        <w:t xml:space="preserve">. J </w:t>
      </w:r>
      <w:proofErr w:type="spellStart"/>
      <w:r w:rsidRPr="008F7357">
        <w:rPr>
          <w:rFonts w:ascii="Times New Roman" w:eastAsiaTheme="majorEastAsia" w:hAnsi="Times New Roman" w:cs="Times New Roman"/>
          <w:sz w:val="18"/>
          <w:szCs w:val="18"/>
        </w:rPr>
        <w:t>Ethnopharmacol</w:t>
      </w:r>
      <w:proofErr w:type="spellEnd"/>
      <w:r w:rsidR="00BA2B0D" w:rsidRPr="008F7357">
        <w:rPr>
          <w:rFonts w:ascii="Times New Roman" w:eastAsiaTheme="majorEastAsia" w:hAnsi="Times New Roman" w:cs="Times New Roman"/>
          <w:sz w:val="18"/>
          <w:szCs w:val="18"/>
        </w:rPr>
        <w:t>.</w:t>
      </w:r>
      <w:r w:rsidR="008F7357" w:rsidRPr="008F7357">
        <w:rPr>
          <w:rFonts w:ascii="Times New Roman" w:eastAsiaTheme="majorEastAsia" w:hAnsi="Times New Roman" w:cs="Times New Roman"/>
          <w:sz w:val="18"/>
          <w:szCs w:val="18"/>
        </w:rPr>
        <w:t xml:space="preserve"> </w:t>
      </w:r>
      <w:r w:rsidRPr="008F7357">
        <w:rPr>
          <w:rFonts w:ascii="Times New Roman" w:eastAsiaTheme="majorEastAsia" w:hAnsi="Times New Roman" w:cs="Times New Roman"/>
          <w:sz w:val="18"/>
          <w:szCs w:val="18"/>
        </w:rPr>
        <w:t>93 (1): 27–31.</w:t>
      </w:r>
    </w:p>
    <w:p w:rsidR="004B6354" w:rsidRPr="004B6354" w:rsidRDefault="004B6354" w:rsidP="004B6354">
      <w:pPr>
        <w:snapToGrid w:val="0"/>
        <w:spacing w:after="0" w:line="240" w:lineRule="auto"/>
        <w:ind w:left="425" w:hanging="425"/>
        <w:jc w:val="both"/>
        <w:rPr>
          <w:rFonts w:ascii="Times New Roman" w:eastAsiaTheme="majorEastAsia" w:hAnsi="Times New Roman" w:cs="Times New Roman"/>
          <w:sz w:val="20"/>
          <w:szCs w:val="20"/>
        </w:rPr>
        <w:sectPr w:rsidR="004B6354" w:rsidRPr="004B6354" w:rsidSect="008F7357">
          <w:headerReference w:type="default" r:id="rId30"/>
          <w:footerReference w:type="default" r:id="rId31"/>
          <w:type w:val="continuous"/>
          <w:pgSz w:w="12240" w:h="15840" w:code="1"/>
          <w:pgMar w:top="1440" w:right="1440" w:bottom="1440" w:left="1440" w:header="720" w:footer="720" w:gutter="0"/>
          <w:cols w:num="2" w:space="550"/>
          <w:docGrid w:linePitch="360"/>
        </w:sectPr>
      </w:pPr>
    </w:p>
    <w:p w:rsidR="00966326" w:rsidRPr="004B6354" w:rsidRDefault="00966326" w:rsidP="004B6354">
      <w:pPr>
        <w:snapToGrid w:val="0"/>
        <w:spacing w:after="0" w:line="240" w:lineRule="auto"/>
        <w:ind w:left="425" w:hanging="425"/>
        <w:jc w:val="both"/>
        <w:rPr>
          <w:rFonts w:ascii="Times New Roman" w:eastAsiaTheme="majorEastAsia" w:hAnsi="Times New Roman" w:cs="Times New Roman"/>
          <w:sz w:val="20"/>
          <w:szCs w:val="20"/>
        </w:rPr>
      </w:pPr>
    </w:p>
    <w:p w:rsidR="004B6354" w:rsidRDefault="004B6354" w:rsidP="008F7357">
      <w:pPr>
        <w:snapToGrid w:val="0"/>
        <w:spacing w:after="0" w:line="240" w:lineRule="auto"/>
        <w:jc w:val="both"/>
        <w:rPr>
          <w:rFonts w:ascii="Times New Roman" w:eastAsiaTheme="majorEastAsia" w:hAnsi="Times New Roman" w:cs="Times New Roman"/>
          <w:sz w:val="20"/>
          <w:szCs w:val="20"/>
          <w:lang w:eastAsia="zh-CN"/>
        </w:rPr>
      </w:pPr>
    </w:p>
    <w:p w:rsidR="00333770" w:rsidRPr="004B6354" w:rsidRDefault="004B6354" w:rsidP="004B6354">
      <w:pPr>
        <w:snapToGrid w:val="0"/>
        <w:spacing w:after="0" w:line="240" w:lineRule="auto"/>
        <w:ind w:left="425" w:hanging="425"/>
        <w:jc w:val="both"/>
        <w:rPr>
          <w:rFonts w:ascii="Times New Roman" w:eastAsiaTheme="majorEastAsia" w:hAnsi="Times New Roman" w:cs="Times New Roman"/>
          <w:sz w:val="20"/>
          <w:szCs w:val="20"/>
        </w:rPr>
      </w:pPr>
      <w:r w:rsidRPr="004B6354">
        <w:rPr>
          <w:rFonts w:ascii="Times New Roman" w:eastAsiaTheme="majorEastAsia" w:hAnsi="Times New Roman" w:cs="Times New Roman"/>
          <w:sz w:val="20"/>
          <w:szCs w:val="20"/>
        </w:rPr>
        <w:t>4/16/2015</w:t>
      </w:r>
    </w:p>
    <w:sectPr w:rsidR="00333770" w:rsidRPr="004B6354" w:rsidSect="00EC7643">
      <w:headerReference w:type="default" r:id="rId32"/>
      <w:footerReference w:type="default" r:id="rId3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C6C" w:rsidRDefault="002F2C6C" w:rsidP="00596E4B">
      <w:pPr>
        <w:spacing w:after="0" w:line="240" w:lineRule="auto"/>
      </w:pPr>
      <w:r>
        <w:separator/>
      </w:r>
    </w:p>
  </w:endnote>
  <w:endnote w:type="continuationSeparator" w:id="0">
    <w:p w:rsidR="002F2C6C" w:rsidRDefault="002F2C6C" w:rsidP="00596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FPEF">
    <w:altName w:val="MS Mincho"/>
    <w:panose1 w:val="00000000000000000000"/>
    <w:charset w:val="80"/>
    <w:family w:val="auto"/>
    <w:notTrueType/>
    <w:pitch w:val="default"/>
    <w:sig w:usb0="00000083" w:usb1="08070000" w:usb2="00000010" w:usb3="00000000" w:csb0="00020009"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7414D4" w:rsidP="004B6354">
    <w:pPr>
      <w:spacing w:after="0" w:line="240" w:lineRule="auto"/>
      <w:jc w:val="center"/>
      <w:rPr>
        <w:rFonts w:ascii="Times New Roman" w:hAnsi="Times New Roman" w:cs="Times New Roman"/>
        <w:sz w:val="20"/>
      </w:rPr>
    </w:pPr>
    <w:r w:rsidRPr="004B6354">
      <w:rPr>
        <w:rFonts w:ascii="Times New Roman" w:hAnsi="Times New Roman" w:cs="Times New Roman"/>
        <w:sz w:val="20"/>
      </w:rPr>
      <w:fldChar w:fldCharType="begin"/>
    </w:r>
    <w:r w:rsidR="004B6354" w:rsidRPr="004B6354">
      <w:rPr>
        <w:rFonts w:ascii="Times New Roman" w:hAnsi="Times New Roman" w:cs="Times New Roman"/>
        <w:sz w:val="20"/>
      </w:rPr>
      <w:instrText xml:space="preserve"> page </w:instrText>
    </w:r>
    <w:r w:rsidRPr="004B6354">
      <w:rPr>
        <w:rFonts w:ascii="Times New Roman" w:hAnsi="Times New Roman" w:cs="Times New Roman"/>
        <w:sz w:val="20"/>
      </w:rPr>
      <w:fldChar w:fldCharType="separate"/>
    </w:r>
    <w:r w:rsidR="008F7357">
      <w:rPr>
        <w:rFonts w:ascii="Times New Roman" w:hAnsi="Times New Roman" w:cs="Times New Roman"/>
        <w:noProof/>
        <w:sz w:val="20"/>
      </w:rPr>
      <w:t>47</w:t>
    </w:r>
    <w:r w:rsidRPr="004B635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7414D4" w:rsidP="004B6354">
    <w:pPr>
      <w:spacing w:after="0" w:line="240" w:lineRule="auto"/>
      <w:jc w:val="center"/>
      <w:rPr>
        <w:rFonts w:ascii="Times New Roman" w:hAnsi="Times New Roman" w:cs="Times New Roman"/>
        <w:sz w:val="20"/>
      </w:rPr>
    </w:pPr>
    <w:r w:rsidRPr="004B6354">
      <w:rPr>
        <w:rFonts w:ascii="Times New Roman" w:hAnsi="Times New Roman" w:cs="Times New Roman"/>
        <w:sz w:val="20"/>
      </w:rPr>
      <w:fldChar w:fldCharType="begin"/>
    </w:r>
    <w:r w:rsidR="004B6354" w:rsidRPr="004B6354">
      <w:rPr>
        <w:rFonts w:ascii="Times New Roman" w:hAnsi="Times New Roman" w:cs="Times New Roman"/>
        <w:sz w:val="20"/>
      </w:rPr>
      <w:instrText xml:space="preserve"> page </w:instrText>
    </w:r>
    <w:r w:rsidRPr="004B6354">
      <w:rPr>
        <w:rFonts w:ascii="Times New Roman" w:hAnsi="Times New Roman" w:cs="Times New Roman"/>
        <w:sz w:val="20"/>
      </w:rPr>
      <w:fldChar w:fldCharType="separate"/>
    </w:r>
    <w:r w:rsidR="008F7357">
      <w:rPr>
        <w:rFonts w:ascii="Times New Roman" w:hAnsi="Times New Roman" w:cs="Times New Roman"/>
        <w:noProof/>
        <w:sz w:val="20"/>
      </w:rPr>
      <w:t>48</w:t>
    </w:r>
    <w:r w:rsidRPr="004B635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7414D4" w:rsidP="004B6354">
    <w:pPr>
      <w:spacing w:after="0" w:line="240" w:lineRule="auto"/>
      <w:jc w:val="center"/>
      <w:rPr>
        <w:rFonts w:ascii="Times New Roman" w:hAnsi="Times New Roman" w:cs="Times New Roman"/>
        <w:sz w:val="20"/>
      </w:rPr>
    </w:pPr>
    <w:r w:rsidRPr="004B6354">
      <w:rPr>
        <w:rFonts w:ascii="Times New Roman" w:hAnsi="Times New Roman" w:cs="Times New Roman"/>
        <w:sz w:val="20"/>
      </w:rPr>
      <w:fldChar w:fldCharType="begin"/>
    </w:r>
    <w:r w:rsidR="004B6354" w:rsidRPr="004B6354">
      <w:rPr>
        <w:rFonts w:ascii="Times New Roman" w:hAnsi="Times New Roman" w:cs="Times New Roman"/>
        <w:sz w:val="20"/>
      </w:rPr>
      <w:instrText xml:space="preserve"> page </w:instrText>
    </w:r>
    <w:r w:rsidRPr="004B6354">
      <w:rPr>
        <w:rFonts w:ascii="Times New Roman" w:hAnsi="Times New Roman" w:cs="Times New Roman"/>
        <w:sz w:val="20"/>
      </w:rPr>
      <w:fldChar w:fldCharType="separate"/>
    </w:r>
    <w:r w:rsidR="008F7357">
      <w:rPr>
        <w:rFonts w:ascii="Times New Roman" w:hAnsi="Times New Roman" w:cs="Times New Roman"/>
        <w:noProof/>
        <w:sz w:val="20"/>
      </w:rPr>
      <w:t>50</w:t>
    </w:r>
    <w:r w:rsidRPr="004B6354">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7414D4" w:rsidP="004B6354">
    <w:pPr>
      <w:spacing w:after="0" w:line="240" w:lineRule="auto"/>
      <w:jc w:val="center"/>
      <w:rPr>
        <w:rFonts w:ascii="Times New Roman" w:hAnsi="Times New Roman" w:cs="Times New Roman"/>
        <w:sz w:val="20"/>
      </w:rPr>
    </w:pPr>
    <w:r w:rsidRPr="004B6354">
      <w:rPr>
        <w:rFonts w:ascii="Times New Roman" w:hAnsi="Times New Roman" w:cs="Times New Roman"/>
        <w:sz w:val="20"/>
      </w:rPr>
      <w:fldChar w:fldCharType="begin"/>
    </w:r>
    <w:r w:rsidR="004B6354" w:rsidRPr="004B6354">
      <w:rPr>
        <w:rFonts w:ascii="Times New Roman" w:hAnsi="Times New Roman" w:cs="Times New Roman"/>
        <w:sz w:val="20"/>
      </w:rPr>
      <w:instrText xml:space="preserve"> page </w:instrText>
    </w:r>
    <w:r w:rsidRPr="004B6354">
      <w:rPr>
        <w:rFonts w:ascii="Times New Roman" w:hAnsi="Times New Roman" w:cs="Times New Roman"/>
        <w:sz w:val="20"/>
      </w:rPr>
      <w:fldChar w:fldCharType="separate"/>
    </w:r>
    <w:r w:rsidR="008F7357">
      <w:rPr>
        <w:rFonts w:ascii="Times New Roman" w:hAnsi="Times New Roman" w:cs="Times New Roman"/>
        <w:noProof/>
        <w:sz w:val="20"/>
      </w:rPr>
      <w:t>51</w:t>
    </w:r>
    <w:r w:rsidRPr="004B6354">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7414D4" w:rsidP="004B6354">
    <w:pPr>
      <w:spacing w:after="0" w:line="240" w:lineRule="auto"/>
      <w:jc w:val="center"/>
      <w:rPr>
        <w:rFonts w:ascii="Times New Roman" w:hAnsi="Times New Roman" w:cs="Times New Roman"/>
        <w:sz w:val="20"/>
      </w:rPr>
    </w:pPr>
    <w:r w:rsidRPr="004B6354">
      <w:rPr>
        <w:rFonts w:ascii="Times New Roman" w:hAnsi="Times New Roman" w:cs="Times New Roman"/>
        <w:sz w:val="20"/>
      </w:rPr>
      <w:fldChar w:fldCharType="begin"/>
    </w:r>
    <w:r w:rsidR="004B6354" w:rsidRPr="004B6354">
      <w:rPr>
        <w:rFonts w:ascii="Times New Roman" w:hAnsi="Times New Roman" w:cs="Times New Roman"/>
        <w:sz w:val="20"/>
      </w:rPr>
      <w:instrText xml:space="preserve"> page </w:instrText>
    </w:r>
    <w:r w:rsidRPr="004B6354">
      <w:rPr>
        <w:rFonts w:ascii="Times New Roman" w:hAnsi="Times New Roman" w:cs="Times New Roman"/>
        <w:sz w:val="20"/>
      </w:rPr>
      <w:fldChar w:fldCharType="separate"/>
    </w:r>
    <w:r w:rsidR="004B6354">
      <w:rPr>
        <w:rFonts w:ascii="Times New Roman" w:hAnsi="Times New Roman" w:cs="Times New Roman"/>
        <w:noProof/>
        <w:sz w:val="20"/>
      </w:rPr>
      <w:t>1</w:t>
    </w:r>
    <w:r w:rsidRPr="004B635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C6C" w:rsidRDefault="002F2C6C" w:rsidP="00596E4B">
      <w:pPr>
        <w:spacing w:after="0" w:line="240" w:lineRule="auto"/>
      </w:pPr>
      <w:r>
        <w:separator/>
      </w:r>
    </w:p>
  </w:footnote>
  <w:footnote w:type="continuationSeparator" w:id="0">
    <w:p w:rsidR="002F2C6C" w:rsidRDefault="002F2C6C" w:rsidP="00596E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4B6354" w:rsidP="004B63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B6354">
      <w:rPr>
        <w:rFonts w:ascii="Times New Roman" w:hAnsi="Times New Roman" w:cs="Times New Roman" w:hint="eastAsia"/>
        <w:iCs/>
        <w:color w:val="000000"/>
        <w:sz w:val="20"/>
        <w:szCs w:val="20"/>
      </w:rPr>
      <w:tab/>
    </w:r>
    <w:r w:rsidRPr="004B6354">
      <w:rPr>
        <w:rFonts w:ascii="Times New Roman" w:hAnsi="Times New Roman" w:cs="Times New Roman"/>
        <w:sz w:val="20"/>
        <w:szCs w:val="20"/>
      </w:rPr>
      <w:t>Nature and Science 201</w:t>
    </w:r>
    <w:r w:rsidRPr="004B6354">
      <w:rPr>
        <w:rFonts w:ascii="Times New Roman" w:hAnsi="Times New Roman" w:cs="Times New Roman" w:hint="eastAsia"/>
        <w:sz w:val="20"/>
        <w:szCs w:val="20"/>
      </w:rPr>
      <w:t>5</w:t>
    </w:r>
    <w:r w:rsidRPr="004B6354">
      <w:rPr>
        <w:rFonts w:ascii="Times New Roman" w:hAnsi="Times New Roman" w:cs="Times New Roman"/>
        <w:sz w:val="20"/>
        <w:szCs w:val="20"/>
      </w:rPr>
      <w:t>;1</w:t>
    </w:r>
    <w:r w:rsidRPr="004B6354">
      <w:rPr>
        <w:rFonts w:ascii="Times New Roman" w:hAnsi="Times New Roman" w:cs="Times New Roman" w:hint="eastAsia"/>
        <w:sz w:val="20"/>
        <w:szCs w:val="20"/>
      </w:rPr>
      <w:t>3</w:t>
    </w:r>
    <w:r w:rsidRPr="004B6354">
      <w:rPr>
        <w:rFonts w:ascii="Times New Roman" w:hAnsi="Times New Roman" w:cs="Times New Roman"/>
        <w:sz w:val="20"/>
        <w:szCs w:val="20"/>
      </w:rPr>
      <w:t>(</w:t>
    </w:r>
    <w:r w:rsidRPr="004B6354">
      <w:rPr>
        <w:rFonts w:ascii="Times New Roman" w:hAnsi="Times New Roman" w:cs="Times New Roman" w:hint="eastAsia"/>
        <w:sz w:val="20"/>
        <w:szCs w:val="20"/>
      </w:rPr>
      <w:t>5)</w:t>
    </w:r>
    <w:r w:rsidRPr="004B6354">
      <w:rPr>
        <w:rFonts w:ascii="Times New Roman" w:hAnsi="Times New Roman" w:cs="Times New Roman"/>
        <w:color w:val="000000"/>
        <w:sz w:val="20"/>
        <w:szCs w:val="20"/>
      </w:rPr>
      <w:t xml:space="preserve"> </w:t>
    </w:r>
    <w:r w:rsidRPr="004B6354">
      <w:rPr>
        <w:rFonts w:ascii="Times New Roman" w:hAnsi="Times New Roman" w:cs="Times New Roman" w:hint="eastAsia"/>
        <w:color w:val="000000"/>
        <w:sz w:val="20"/>
        <w:szCs w:val="20"/>
      </w:rPr>
      <w:tab/>
    </w:r>
    <w:r w:rsidRPr="004B6354">
      <w:rPr>
        <w:rFonts w:ascii="Times New Roman" w:hAnsi="Times New Roman" w:cs="Times New Roman"/>
        <w:color w:val="000000"/>
        <w:sz w:val="20"/>
        <w:szCs w:val="20"/>
      </w:rPr>
      <w:t xml:space="preserve"> </w:t>
    </w:r>
    <w:hyperlink r:id="rId1" w:history="1">
      <w:r w:rsidRPr="004B6354">
        <w:rPr>
          <w:rStyle w:val="Hyperlink"/>
          <w:rFonts w:ascii="Times New Roman" w:hAnsi="Times New Roman" w:cs="Times New Roman"/>
          <w:sz w:val="20"/>
          <w:szCs w:val="20"/>
        </w:rPr>
        <w:t>http://www.sciencepub.net/nature</w:t>
      </w:r>
    </w:hyperlink>
  </w:p>
  <w:p w:rsidR="004B6354" w:rsidRPr="004B6354" w:rsidRDefault="004B6354" w:rsidP="004B635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4B6354" w:rsidP="004B63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B6354">
      <w:rPr>
        <w:rFonts w:ascii="Times New Roman" w:hAnsi="Times New Roman" w:cs="Times New Roman" w:hint="eastAsia"/>
        <w:iCs/>
        <w:color w:val="000000"/>
        <w:sz w:val="20"/>
        <w:szCs w:val="20"/>
      </w:rPr>
      <w:tab/>
    </w:r>
    <w:r w:rsidRPr="004B6354">
      <w:rPr>
        <w:rFonts w:ascii="Times New Roman" w:hAnsi="Times New Roman" w:cs="Times New Roman"/>
        <w:sz w:val="20"/>
        <w:szCs w:val="20"/>
      </w:rPr>
      <w:t>Nature and Science 201</w:t>
    </w:r>
    <w:r w:rsidRPr="004B6354">
      <w:rPr>
        <w:rFonts w:ascii="Times New Roman" w:hAnsi="Times New Roman" w:cs="Times New Roman" w:hint="eastAsia"/>
        <w:sz w:val="20"/>
        <w:szCs w:val="20"/>
      </w:rPr>
      <w:t>5</w:t>
    </w:r>
    <w:r w:rsidRPr="004B6354">
      <w:rPr>
        <w:rFonts w:ascii="Times New Roman" w:hAnsi="Times New Roman" w:cs="Times New Roman"/>
        <w:sz w:val="20"/>
        <w:szCs w:val="20"/>
      </w:rPr>
      <w:t>;1</w:t>
    </w:r>
    <w:r w:rsidRPr="004B6354">
      <w:rPr>
        <w:rFonts w:ascii="Times New Roman" w:hAnsi="Times New Roman" w:cs="Times New Roman" w:hint="eastAsia"/>
        <w:sz w:val="20"/>
        <w:szCs w:val="20"/>
      </w:rPr>
      <w:t>3</w:t>
    </w:r>
    <w:r w:rsidRPr="004B6354">
      <w:rPr>
        <w:rFonts w:ascii="Times New Roman" w:hAnsi="Times New Roman" w:cs="Times New Roman"/>
        <w:sz w:val="20"/>
        <w:szCs w:val="20"/>
      </w:rPr>
      <w:t>(</w:t>
    </w:r>
    <w:r w:rsidRPr="004B6354">
      <w:rPr>
        <w:rFonts w:ascii="Times New Roman" w:hAnsi="Times New Roman" w:cs="Times New Roman" w:hint="eastAsia"/>
        <w:sz w:val="20"/>
        <w:szCs w:val="20"/>
      </w:rPr>
      <w:t>5)</w:t>
    </w:r>
    <w:r w:rsidRPr="004B6354">
      <w:rPr>
        <w:rFonts w:ascii="Times New Roman" w:hAnsi="Times New Roman" w:cs="Times New Roman"/>
        <w:color w:val="000000"/>
        <w:sz w:val="20"/>
        <w:szCs w:val="20"/>
      </w:rPr>
      <w:t xml:space="preserve"> </w:t>
    </w:r>
    <w:r w:rsidRPr="004B6354">
      <w:rPr>
        <w:rFonts w:ascii="Times New Roman" w:hAnsi="Times New Roman" w:cs="Times New Roman" w:hint="eastAsia"/>
        <w:color w:val="000000"/>
        <w:sz w:val="20"/>
        <w:szCs w:val="20"/>
      </w:rPr>
      <w:tab/>
    </w:r>
    <w:r w:rsidRPr="004B6354">
      <w:rPr>
        <w:rFonts w:ascii="Times New Roman" w:hAnsi="Times New Roman" w:cs="Times New Roman"/>
        <w:color w:val="000000"/>
        <w:sz w:val="20"/>
        <w:szCs w:val="20"/>
      </w:rPr>
      <w:t xml:space="preserve"> </w:t>
    </w:r>
    <w:hyperlink r:id="rId1" w:history="1">
      <w:r w:rsidRPr="004B6354">
        <w:rPr>
          <w:rStyle w:val="Hyperlink"/>
          <w:rFonts w:ascii="Times New Roman" w:hAnsi="Times New Roman" w:cs="Times New Roman"/>
          <w:sz w:val="20"/>
          <w:szCs w:val="20"/>
        </w:rPr>
        <w:t>http://www.sciencepub.net/nature</w:t>
      </w:r>
    </w:hyperlink>
  </w:p>
  <w:p w:rsidR="004B6354" w:rsidRPr="004B6354" w:rsidRDefault="004B6354" w:rsidP="004B635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4B6354" w:rsidP="004B63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B6354">
      <w:rPr>
        <w:rFonts w:ascii="Times New Roman" w:hAnsi="Times New Roman" w:cs="Times New Roman" w:hint="eastAsia"/>
        <w:iCs/>
        <w:color w:val="000000"/>
        <w:sz w:val="20"/>
        <w:szCs w:val="20"/>
      </w:rPr>
      <w:tab/>
    </w:r>
    <w:r w:rsidRPr="004B6354">
      <w:rPr>
        <w:rFonts w:ascii="Times New Roman" w:hAnsi="Times New Roman" w:cs="Times New Roman"/>
        <w:sz w:val="20"/>
        <w:szCs w:val="20"/>
      </w:rPr>
      <w:t>Nature and Science 201</w:t>
    </w:r>
    <w:r w:rsidRPr="004B6354">
      <w:rPr>
        <w:rFonts w:ascii="Times New Roman" w:hAnsi="Times New Roman" w:cs="Times New Roman" w:hint="eastAsia"/>
        <w:sz w:val="20"/>
        <w:szCs w:val="20"/>
      </w:rPr>
      <w:t>5</w:t>
    </w:r>
    <w:r w:rsidRPr="004B6354">
      <w:rPr>
        <w:rFonts w:ascii="Times New Roman" w:hAnsi="Times New Roman" w:cs="Times New Roman"/>
        <w:sz w:val="20"/>
        <w:szCs w:val="20"/>
      </w:rPr>
      <w:t>;1</w:t>
    </w:r>
    <w:r w:rsidRPr="004B6354">
      <w:rPr>
        <w:rFonts w:ascii="Times New Roman" w:hAnsi="Times New Roman" w:cs="Times New Roman" w:hint="eastAsia"/>
        <w:sz w:val="20"/>
        <w:szCs w:val="20"/>
      </w:rPr>
      <w:t>3</w:t>
    </w:r>
    <w:r w:rsidRPr="004B6354">
      <w:rPr>
        <w:rFonts w:ascii="Times New Roman" w:hAnsi="Times New Roman" w:cs="Times New Roman"/>
        <w:sz w:val="20"/>
        <w:szCs w:val="20"/>
      </w:rPr>
      <w:t>(</w:t>
    </w:r>
    <w:r w:rsidRPr="004B6354">
      <w:rPr>
        <w:rFonts w:ascii="Times New Roman" w:hAnsi="Times New Roman" w:cs="Times New Roman" w:hint="eastAsia"/>
        <w:sz w:val="20"/>
        <w:szCs w:val="20"/>
      </w:rPr>
      <w:t>5)</w:t>
    </w:r>
    <w:r w:rsidRPr="004B6354">
      <w:rPr>
        <w:rFonts w:ascii="Times New Roman" w:hAnsi="Times New Roman" w:cs="Times New Roman"/>
        <w:color w:val="000000"/>
        <w:sz w:val="20"/>
        <w:szCs w:val="20"/>
      </w:rPr>
      <w:t xml:space="preserve"> </w:t>
    </w:r>
    <w:r w:rsidRPr="004B6354">
      <w:rPr>
        <w:rFonts w:ascii="Times New Roman" w:hAnsi="Times New Roman" w:cs="Times New Roman" w:hint="eastAsia"/>
        <w:color w:val="000000"/>
        <w:sz w:val="20"/>
        <w:szCs w:val="20"/>
      </w:rPr>
      <w:tab/>
    </w:r>
    <w:r w:rsidRPr="004B6354">
      <w:rPr>
        <w:rFonts w:ascii="Times New Roman" w:hAnsi="Times New Roman" w:cs="Times New Roman"/>
        <w:color w:val="000000"/>
        <w:sz w:val="20"/>
        <w:szCs w:val="20"/>
      </w:rPr>
      <w:t xml:space="preserve"> </w:t>
    </w:r>
    <w:hyperlink r:id="rId1" w:history="1">
      <w:r w:rsidRPr="004B6354">
        <w:rPr>
          <w:rStyle w:val="Hyperlink"/>
          <w:rFonts w:ascii="Times New Roman" w:hAnsi="Times New Roman" w:cs="Times New Roman"/>
          <w:sz w:val="20"/>
          <w:szCs w:val="20"/>
        </w:rPr>
        <w:t>http://www.sciencepub.net/nature</w:t>
      </w:r>
    </w:hyperlink>
  </w:p>
  <w:p w:rsidR="004B6354" w:rsidRPr="004B6354" w:rsidRDefault="004B6354" w:rsidP="004B635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4B6354" w:rsidP="004B63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B6354">
      <w:rPr>
        <w:rFonts w:ascii="Times New Roman" w:hAnsi="Times New Roman" w:cs="Times New Roman" w:hint="eastAsia"/>
        <w:iCs/>
        <w:color w:val="000000"/>
        <w:sz w:val="20"/>
        <w:szCs w:val="20"/>
      </w:rPr>
      <w:tab/>
    </w:r>
    <w:r w:rsidRPr="004B6354">
      <w:rPr>
        <w:rFonts w:ascii="Times New Roman" w:hAnsi="Times New Roman" w:cs="Times New Roman"/>
        <w:sz w:val="20"/>
        <w:szCs w:val="20"/>
      </w:rPr>
      <w:t>Nature and Science 201</w:t>
    </w:r>
    <w:r w:rsidRPr="004B6354">
      <w:rPr>
        <w:rFonts w:ascii="Times New Roman" w:hAnsi="Times New Roman" w:cs="Times New Roman" w:hint="eastAsia"/>
        <w:sz w:val="20"/>
        <w:szCs w:val="20"/>
      </w:rPr>
      <w:t>5</w:t>
    </w:r>
    <w:r w:rsidRPr="004B6354">
      <w:rPr>
        <w:rFonts w:ascii="Times New Roman" w:hAnsi="Times New Roman" w:cs="Times New Roman"/>
        <w:sz w:val="20"/>
        <w:szCs w:val="20"/>
      </w:rPr>
      <w:t>;1</w:t>
    </w:r>
    <w:r w:rsidRPr="004B6354">
      <w:rPr>
        <w:rFonts w:ascii="Times New Roman" w:hAnsi="Times New Roman" w:cs="Times New Roman" w:hint="eastAsia"/>
        <w:sz w:val="20"/>
        <w:szCs w:val="20"/>
      </w:rPr>
      <w:t>3</w:t>
    </w:r>
    <w:r w:rsidRPr="004B6354">
      <w:rPr>
        <w:rFonts w:ascii="Times New Roman" w:hAnsi="Times New Roman" w:cs="Times New Roman"/>
        <w:sz w:val="20"/>
        <w:szCs w:val="20"/>
      </w:rPr>
      <w:t>(</w:t>
    </w:r>
    <w:r w:rsidRPr="004B6354">
      <w:rPr>
        <w:rFonts w:ascii="Times New Roman" w:hAnsi="Times New Roman" w:cs="Times New Roman" w:hint="eastAsia"/>
        <w:sz w:val="20"/>
        <w:szCs w:val="20"/>
      </w:rPr>
      <w:t>5)</w:t>
    </w:r>
    <w:r w:rsidRPr="004B6354">
      <w:rPr>
        <w:rFonts w:ascii="Times New Roman" w:hAnsi="Times New Roman" w:cs="Times New Roman"/>
        <w:color w:val="000000"/>
        <w:sz w:val="20"/>
        <w:szCs w:val="20"/>
      </w:rPr>
      <w:t xml:space="preserve"> </w:t>
    </w:r>
    <w:r w:rsidRPr="004B6354">
      <w:rPr>
        <w:rFonts w:ascii="Times New Roman" w:hAnsi="Times New Roman" w:cs="Times New Roman" w:hint="eastAsia"/>
        <w:color w:val="000000"/>
        <w:sz w:val="20"/>
        <w:szCs w:val="20"/>
      </w:rPr>
      <w:tab/>
    </w:r>
    <w:r w:rsidRPr="004B6354">
      <w:rPr>
        <w:rFonts w:ascii="Times New Roman" w:hAnsi="Times New Roman" w:cs="Times New Roman"/>
        <w:color w:val="000000"/>
        <w:sz w:val="20"/>
        <w:szCs w:val="20"/>
      </w:rPr>
      <w:t xml:space="preserve"> </w:t>
    </w:r>
    <w:hyperlink r:id="rId1" w:history="1">
      <w:r w:rsidRPr="004B6354">
        <w:rPr>
          <w:rStyle w:val="Hyperlink"/>
          <w:rFonts w:ascii="Times New Roman" w:hAnsi="Times New Roman" w:cs="Times New Roman"/>
          <w:sz w:val="20"/>
          <w:szCs w:val="20"/>
        </w:rPr>
        <w:t>http://www.sciencepub.net/nature</w:t>
      </w:r>
    </w:hyperlink>
  </w:p>
  <w:p w:rsidR="004B6354" w:rsidRPr="004B6354" w:rsidRDefault="004B6354" w:rsidP="004B635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54" w:rsidRPr="004B6354" w:rsidRDefault="004B6354" w:rsidP="004B63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4B6354">
      <w:rPr>
        <w:rFonts w:ascii="Times New Roman" w:hAnsi="Times New Roman" w:cs="Times New Roman" w:hint="eastAsia"/>
        <w:iCs/>
        <w:color w:val="000000"/>
        <w:sz w:val="20"/>
        <w:szCs w:val="20"/>
      </w:rPr>
      <w:tab/>
    </w:r>
    <w:r w:rsidRPr="004B6354">
      <w:rPr>
        <w:rFonts w:ascii="Times New Roman" w:hAnsi="Times New Roman" w:cs="Times New Roman"/>
        <w:sz w:val="20"/>
        <w:szCs w:val="20"/>
      </w:rPr>
      <w:t>Nature and Science 201</w:t>
    </w:r>
    <w:r w:rsidRPr="004B6354">
      <w:rPr>
        <w:rFonts w:ascii="Times New Roman" w:hAnsi="Times New Roman" w:cs="Times New Roman" w:hint="eastAsia"/>
        <w:sz w:val="20"/>
        <w:szCs w:val="20"/>
      </w:rPr>
      <w:t>5</w:t>
    </w:r>
    <w:r w:rsidRPr="004B6354">
      <w:rPr>
        <w:rFonts w:ascii="Times New Roman" w:hAnsi="Times New Roman" w:cs="Times New Roman"/>
        <w:sz w:val="20"/>
        <w:szCs w:val="20"/>
      </w:rPr>
      <w:t>;1</w:t>
    </w:r>
    <w:r w:rsidRPr="004B6354">
      <w:rPr>
        <w:rFonts w:ascii="Times New Roman" w:hAnsi="Times New Roman" w:cs="Times New Roman" w:hint="eastAsia"/>
        <w:sz w:val="20"/>
        <w:szCs w:val="20"/>
      </w:rPr>
      <w:t>3</w:t>
    </w:r>
    <w:r w:rsidRPr="004B6354">
      <w:rPr>
        <w:rFonts w:ascii="Times New Roman" w:hAnsi="Times New Roman" w:cs="Times New Roman"/>
        <w:sz w:val="20"/>
        <w:szCs w:val="20"/>
      </w:rPr>
      <w:t>(</w:t>
    </w:r>
    <w:r w:rsidRPr="004B6354">
      <w:rPr>
        <w:rFonts w:ascii="Times New Roman" w:hAnsi="Times New Roman" w:cs="Times New Roman" w:hint="eastAsia"/>
        <w:sz w:val="20"/>
        <w:szCs w:val="20"/>
      </w:rPr>
      <w:t>5)</w:t>
    </w:r>
    <w:r w:rsidRPr="004B6354">
      <w:rPr>
        <w:rFonts w:ascii="Times New Roman" w:hAnsi="Times New Roman" w:cs="Times New Roman"/>
        <w:color w:val="000000"/>
        <w:sz w:val="20"/>
        <w:szCs w:val="20"/>
      </w:rPr>
      <w:t xml:space="preserve"> </w:t>
    </w:r>
    <w:r w:rsidRPr="004B6354">
      <w:rPr>
        <w:rFonts w:ascii="Times New Roman" w:hAnsi="Times New Roman" w:cs="Times New Roman" w:hint="eastAsia"/>
        <w:color w:val="000000"/>
        <w:sz w:val="20"/>
        <w:szCs w:val="20"/>
      </w:rPr>
      <w:tab/>
    </w:r>
    <w:r w:rsidRPr="004B6354">
      <w:rPr>
        <w:rFonts w:ascii="Times New Roman" w:hAnsi="Times New Roman" w:cs="Times New Roman"/>
        <w:color w:val="000000"/>
        <w:sz w:val="20"/>
        <w:szCs w:val="20"/>
      </w:rPr>
      <w:t xml:space="preserve"> </w:t>
    </w:r>
    <w:hyperlink r:id="rId1" w:history="1">
      <w:r w:rsidRPr="004B6354">
        <w:rPr>
          <w:rStyle w:val="Hyperlink"/>
          <w:rFonts w:ascii="Times New Roman" w:hAnsi="Times New Roman" w:cs="Times New Roman"/>
          <w:sz w:val="20"/>
          <w:szCs w:val="20"/>
        </w:rPr>
        <w:t>http://www.sciencepub.net/nature</w:t>
      </w:r>
    </w:hyperlink>
  </w:p>
  <w:p w:rsidR="004B6354" w:rsidRPr="004B6354" w:rsidRDefault="004B6354" w:rsidP="004B635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184"/>
    <w:multiLevelType w:val="hybridMultilevel"/>
    <w:tmpl w:val="66704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B2078"/>
    <w:multiLevelType w:val="hybridMultilevel"/>
    <w:tmpl w:val="BF6C2E8A"/>
    <w:lvl w:ilvl="0" w:tplc="C6A42C24">
      <w:start w:val="2"/>
      <w:numFmt w:val="decimal"/>
      <w:lvlText w:val="%1."/>
      <w:lvlJc w:val="left"/>
      <w:pPr>
        <w:ind w:left="1080" w:hanging="360"/>
      </w:pPr>
      <w:rPr>
        <w:rFonts w:hint="default"/>
        <w:color w:val="auto"/>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9C4DDD"/>
    <w:multiLevelType w:val="hybridMultilevel"/>
    <w:tmpl w:val="96F26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568B7"/>
    <w:multiLevelType w:val="multilevel"/>
    <w:tmpl w:val="3B9E90C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40567577"/>
    <w:multiLevelType w:val="multilevel"/>
    <w:tmpl w:val="5B9C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0F10F5"/>
    <w:multiLevelType w:val="multilevel"/>
    <w:tmpl w:val="847E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A189E"/>
    <w:multiLevelType w:val="multilevel"/>
    <w:tmpl w:val="90989B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65C02"/>
    <w:rsid w:val="000258F1"/>
    <w:rsid w:val="00052FB3"/>
    <w:rsid w:val="00076515"/>
    <w:rsid w:val="00082528"/>
    <w:rsid w:val="00086CD1"/>
    <w:rsid w:val="00094D7A"/>
    <w:rsid w:val="000A6746"/>
    <w:rsid w:val="000D2A30"/>
    <w:rsid w:val="000D4CBA"/>
    <w:rsid w:val="000D54A6"/>
    <w:rsid w:val="000E1884"/>
    <w:rsid w:val="000F3654"/>
    <w:rsid w:val="00113F97"/>
    <w:rsid w:val="00124987"/>
    <w:rsid w:val="001625B1"/>
    <w:rsid w:val="00164962"/>
    <w:rsid w:val="00194B26"/>
    <w:rsid w:val="001A0C7D"/>
    <w:rsid w:val="001D6891"/>
    <w:rsid w:val="001F6A04"/>
    <w:rsid w:val="00211075"/>
    <w:rsid w:val="0022425A"/>
    <w:rsid w:val="00244E06"/>
    <w:rsid w:val="002620C2"/>
    <w:rsid w:val="00266823"/>
    <w:rsid w:val="00283E4A"/>
    <w:rsid w:val="002850E7"/>
    <w:rsid w:val="002873FF"/>
    <w:rsid w:val="002C41C2"/>
    <w:rsid w:val="002E33B7"/>
    <w:rsid w:val="002E5D40"/>
    <w:rsid w:val="002E5E04"/>
    <w:rsid w:val="002F2C6C"/>
    <w:rsid w:val="00327340"/>
    <w:rsid w:val="00333770"/>
    <w:rsid w:val="00362534"/>
    <w:rsid w:val="00376BE5"/>
    <w:rsid w:val="003902E2"/>
    <w:rsid w:val="00395CC2"/>
    <w:rsid w:val="003A6357"/>
    <w:rsid w:val="004020A4"/>
    <w:rsid w:val="00422F14"/>
    <w:rsid w:val="00433AD3"/>
    <w:rsid w:val="00465223"/>
    <w:rsid w:val="004850B3"/>
    <w:rsid w:val="004850C7"/>
    <w:rsid w:val="004A0D9C"/>
    <w:rsid w:val="004B6354"/>
    <w:rsid w:val="004D409E"/>
    <w:rsid w:val="004E3DDC"/>
    <w:rsid w:val="00507767"/>
    <w:rsid w:val="00512E9C"/>
    <w:rsid w:val="00522EFE"/>
    <w:rsid w:val="0053367B"/>
    <w:rsid w:val="00546E40"/>
    <w:rsid w:val="005537C7"/>
    <w:rsid w:val="00590949"/>
    <w:rsid w:val="005957F8"/>
    <w:rsid w:val="00596E4B"/>
    <w:rsid w:val="005A1E12"/>
    <w:rsid w:val="005B1EAD"/>
    <w:rsid w:val="005B3AD5"/>
    <w:rsid w:val="005B4C3B"/>
    <w:rsid w:val="005C7FD6"/>
    <w:rsid w:val="005D3678"/>
    <w:rsid w:val="005D7738"/>
    <w:rsid w:val="005F1C1E"/>
    <w:rsid w:val="006402C8"/>
    <w:rsid w:val="006908F3"/>
    <w:rsid w:val="006C24E2"/>
    <w:rsid w:val="006C6D82"/>
    <w:rsid w:val="006F4F5D"/>
    <w:rsid w:val="007079F6"/>
    <w:rsid w:val="00716B4E"/>
    <w:rsid w:val="00722981"/>
    <w:rsid w:val="007237B5"/>
    <w:rsid w:val="007239FD"/>
    <w:rsid w:val="00725A4A"/>
    <w:rsid w:val="00725BDD"/>
    <w:rsid w:val="00731001"/>
    <w:rsid w:val="007414D4"/>
    <w:rsid w:val="0075754B"/>
    <w:rsid w:val="00771635"/>
    <w:rsid w:val="00777316"/>
    <w:rsid w:val="007C548E"/>
    <w:rsid w:val="00801CB3"/>
    <w:rsid w:val="008028C3"/>
    <w:rsid w:val="008600F0"/>
    <w:rsid w:val="00875FA9"/>
    <w:rsid w:val="008C09A0"/>
    <w:rsid w:val="008F7357"/>
    <w:rsid w:val="009056F2"/>
    <w:rsid w:val="00957B8F"/>
    <w:rsid w:val="0096050B"/>
    <w:rsid w:val="00966326"/>
    <w:rsid w:val="009771E5"/>
    <w:rsid w:val="00983201"/>
    <w:rsid w:val="00985F23"/>
    <w:rsid w:val="00993CFD"/>
    <w:rsid w:val="009B03B2"/>
    <w:rsid w:val="009B0DA5"/>
    <w:rsid w:val="009B5053"/>
    <w:rsid w:val="00A33303"/>
    <w:rsid w:val="00A47EC2"/>
    <w:rsid w:val="00A97E8E"/>
    <w:rsid w:val="00AB0AF0"/>
    <w:rsid w:val="00B02FF7"/>
    <w:rsid w:val="00B275AF"/>
    <w:rsid w:val="00B32FD1"/>
    <w:rsid w:val="00B56C2B"/>
    <w:rsid w:val="00B912FB"/>
    <w:rsid w:val="00B953EF"/>
    <w:rsid w:val="00BA2B0D"/>
    <w:rsid w:val="00BE3132"/>
    <w:rsid w:val="00C07A8C"/>
    <w:rsid w:val="00C20D66"/>
    <w:rsid w:val="00C21F7D"/>
    <w:rsid w:val="00C65C02"/>
    <w:rsid w:val="00C8535F"/>
    <w:rsid w:val="00C93F5E"/>
    <w:rsid w:val="00CA324D"/>
    <w:rsid w:val="00CA440D"/>
    <w:rsid w:val="00CA6438"/>
    <w:rsid w:val="00CB2222"/>
    <w:rsid w:val="00CE0EE2"/>
    <w:rsid w:val="00D476BD"/>
    <w:rsid w:val="00D67A26"/>
    <w:rsid w:val="00D71EFC"/>
    <w:rsid w:val="00D73DC8"/>
    <w:rsid w:val="00D821CD"/>
    <w:rsid w:val="00DA30E8"/>
    <w:rsid w:val="00DD7D2F"/>
    <w:rsid w:val="00DE3A7D"/>
    <w:rsid w:val="00E07F7B"/>
    <w:rsid w:val="00E33F79"/>
    <w:rsid w:val="00E372FD"/>
    <w:rsid w:val="00E84812"/>
    <w:rsid w:val="00E95B23"/>
    <w:rsid w:val="00E9753A"/>
    <w:rsid w:val="00EC7643"/>
    <w:rsid w:val="00ED3D4F"/>
    <w:rsid w:val="00F00769"/>
    <w:rsid w:val="00F224EB"/>
    <w:rsid w:val="00F24807"/>
    <w:rsid w:val="00F279C8"/>
    <w:rsid w:val="00F56E60"/>
    <w:rsid w:val="00F625FC"/>
    <w:rsid w:val="00F64D74"/>
    <w:rsid w:val="00F71526"/>
    <w:rsid w:val="00F85FF5"/>
    <w:rsid w:val="00F90A0B"/>
    <w:rsid w:val="00FA6B60"/>
    <w:rsid w:val="00FA729B"/>
    <w:rsid w:val="00FB0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38"/>
  </w:style>
  <w:style w:type="paragraph" w:styleId="Heading1">
    <w:name w:val="heading 1"/>
    <w:basedOn w:val="Normal"/>
    <w:link w:val="Heading1Char"/>
    <w:uiPriority w:val="9"/>
    <w:qFormat/>
    <w:rsid w:val="00E372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41C2"/>
  </w:style>
  <w:style w:type="character" w:styleId="Hyperlink">
    <w:name w:val="Hyperlink"/>
    <w:basedOn w:val="DefaultParagraphFont"/>
    <w:uiPriority w:val="99"/>
    <w:unhideWhenUsed/>
    <w:rsid w:val="002C41C2"/>
    <w:rPr>
      <w:color w:val="0000FF"/>
      <w:u w:val="single"/>
    </w:rPr>
  </w:style>
  <w:style w:type="character" w:customStyle="1" w:styleId="Heading1Char">
    <w:name w:val="Heading 1 Char"/>
    <w:basedOn w:val="DefaultParagraphFont"/>
    <w:link w:val="Heading1"/>
    <w:uiPriority w:val="9"/>
    <w:rsid w:val="00E372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372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D2F"/>
    <w:rPr>
      <w:rFonts w:ascii="Tahoma" w:hAnsi="Tahoma" w:cs="Tahoma"/>
      <w:sz w:val="16"/>
      <w:szCs w:val="16"/>
    </w:rPr>
  </w:style>
  <w:style w:type="character" w:customStyle="1" w:styleId="reference-text">
    <w:name w:val="reference-text"/>
    <w:basedOn w:val="DefaultParagraphFont"/>
    <w:rsid w:val="003A6357"/>
  </w:style>
  <w:style w:type="character" w:customStyle="1" w:styleId="citation">
    <w:name w:val="citation"/>
    <w:basedOn w:val="DefaultParagraphFont"/>
    <w:rsid w:val="003A6357"/>
  </w:style>
  <w:style w:type="character" w:customStyle="1" w:styleId="reference-accessdate">
    <w:name w:val="reference-accessdate"/>
    <w:basedOn w:val="DefaultParagraphFont"/>
    <w:rsid w:val="003A6357"/>
  </w:style>
  <w:style w:type="character" w:customStyle="1" w:styleId="nowrap">
    <w:name w:val="nowrap"/>
    <w:basedOn w:val="DefaultParagraphFont"/>
    <w:rsid w:val="003A6357"/>
  </w:style>
  <w:style w:type="character" w:customStyle="1" w:styleId="mw-cite-backlink">
    <w:name w:val="mw-cite-backlink"/>
    <w:basedOn w:val="DefaultParagraphFont"/>
    <w:rsid w:val="003A6357"/>
  </w:style>
  <w:style w:type="character" w:customStyle="1" w:styleId="cite-accessibility-label">
    <w:name w:val="cite-accessibility-label"/>
    <w:basedOn w:val="DefaultParagraphFont"/>
    <w:rsid w:val="003A6357"/>
  </w:style>
  <w:style w:type="character" w:customStyle="1" w:styleId="error">
    <w:name w:val="error"/>
    <w:basedOn w:val="DefaultParagraphFont"/>
    <w:rsid w:val="003A6357"/>
  </w:style>
  <w:style w:type="character" w:styleId="HTMLCode">
    <w:name w:val="HTML Code"/>
    <w:basedOn w:val="DefaultParagraphFont"/>
    <w:uiPriority w:val="99"/>
    <w:semiHidden/>
    <w:unhideWhenUsed/>
    <w:rsid w:val="003A6357"/>
    <w:rPr>
      <w:rFonts w:ascii="Courier New" w:eastAsia="Times New Roman" w:hAnsi="Courier New" w:cs="Courier New"/>
      <w:sz w:val="20"/>
      <w:szCs w:val="20"/>
    </w:rPr>
  </w:style>
  <w:style w:type="paragraph" w:styleId="ListParagraph">
    <w:name w:val="List Paragraph"/>
    <w:basedOn w:val="Normal"/>
    <w:uiPriority w:val="34"/>
    <w:qFormat/>
    <w:rsid w:val="00BE3132"/>
    <w:pPr>
      <w:ind w:left="720"/>
      <w:contextualSpacing/>
    </w:pPr>
  </w:style>
  <w:style w:type="paragraph" w:styleId="Title">
    <w:name w:val="Title"/>
    <w:basedOn w:val="Normal"/>
    <w:next w:val="Normal"/>
    <w:link w:val="TitleChar"/>
    <w:uiPriority w:val="10"/>
    <w:qFormat/>
    <w:rsid w:val="002242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425A"/>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C93F5E"/>
    <w:rPr>
      <w:i/>
      <w:iCs/>
    </w:rPr>
  </w:style>
  <w:style w:type="paragraph" w:styleId="NoSpacing">
    <w:name w:val="No Spacing"/>
    <w:uiPriority w:val="1"/>
    <w:qFormat/>
    <w:rsid w:val="002E33B7"/>
    <w:pPr>
      <w:spacing w:after="0" w:line="240" w:lineRule="auto"/>
    </w:pPr>
  </w:style>
  <w:style w:type="paragraph" w:styleId="Header">
    <w:name w:val="header"/>
    <w:basedOn w:val="Normal"/>
    <w:link w:val="HeaderChar"/>
    <w:uiPriority w:val="99"/>
    <w:semiHidden/>
    <w:unhideWhenUsed/>
    <w:rsid w:val="00596E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E4B"/>
  </w:style>
  <w:style w:type="paragraph" w:styleId="Footer">
    <w:name w:val="footer"/>
    <w:basedOn w:val="Normal"/>
    <w:link w:val="FooterChar"/>
    <w:uiPriority w:val="99"/>
    <w:semiHidden/>
    <w:unhideWhenUsed/>
    <w:rsid w:val="00596E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72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41C2"/>
  </w:style>
  <w:style w:type="character" w:styleId="Hyperlink">
    <w:name w:val="Hyperlink"/>
    <w:basedOn w:val="DefaultParagraphFont"/>
    <w:uiPriority w:val="99"/>
    <w:semiHidden/>
    <w:unhideWhenUsed/>
    <w:rsid w:val="002C41C2"/>
    <w:rPr>
      <w:color w:val="0000FF"/>
      <w:u w:val="single"/>
    </w:rPr>
  </w:style>
  <w:style w:type="character" w:customStyle="1" w:styleId="Heading1Char">
    <w:name w:val="Heading 1 Char"/>
    <w:basedOn w:val="DefaultParagraphFont"/>
    <w:link w:val="Heading1"/>
    <w:uiPriority w:val="9"/>
    <w:rsid w:val="00E372F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372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7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841460">
      <w:bodyDiv w:val="1"/>
      <w:marLeft w:val="0"/>
      <w:marRight w:val="0"/>
      <w:marTop w:val="0"/>
      <w:marBottom w:val="0"/>
      <w:divBdr>
        <w:top w:val="none" w:sz="0" w:space="0" w:color="auto"/>
        <w:left w:val="none" w:sz="0" w:space="0" w:color="auto"/>
        <w:bottom w:val="none" w:sz="0" w:space="0" w:color="auto"/>
        <w:right w:val="none" w:sz="0" w:space="0" w:color="auto"/>
      </w:divBdr>
    </w:div>
    <w:div w:id="805124179">
      <w:bodyDiv w:val="1"/>
      <w:marLeft w:val="0"/>
      <w:marRight w:val="0"/>
      <w:marTop w:val="0"/>
      <w:marBottom w:val="0"/>
      <w:divBdr>
        <w:top w:val="none" w:sz="0" w:space="0" w:color="auto"/>
        <w:left w:val="none" w:sz="0" w:space="0" w:color="auto"/>
        <w:bottom w:val="none" w:sz="0" w:space="0" w:color="auto"/>
        <w:right w:val="none" w:sz="0" w:space="0" w:color="auto"/>
      </w:divBdr>
    </w:div>
    <w:div w:id="848178077">
      <w:bodyDiv w:val="1"/>
      <w:marLeft w:val="0"/>
      <w:marRight w:val="0"/>
      <w:marTop w:val="0"/>
      <w:marBottom w:val="0"/>
      <w:divBdr>
        <w:top w:val="none" w:sz="0" w:space="0" w:color="auto"/>
        <w:left w:val="none" w:sz="0" w:space="0" w:color="auto"/>
        <w:bottom w:val="none" w:sz="0" w:space="0" w:color="auto"/>
        <w:right w:val="none" w:sz="0" w:space="0" w:color="auto"/>
      </w:divBdr>
    </w:div>
    <w:div w:id="1090156865">
      <w:bodyDiv w:val="1"/>
      <w:marLeft w:val="0"/>
      <w:marRight w:val="0"/>
      <w:marTop w:val="0"/>
      <w:marBottom w:val="0"/>
      <w:divBdr>
        <w:top w:val="none" w:sz="0" w:space="0" w:color="auto"/>
        <w:left w:val="none" w:sz="0" w:space="0" w:color="auto"/>
        <w:bottom w:val="none" w:sz="0" w:space="0" w:color="auto"/>
        <w:right w:val="none" w:sz="0" w:space="0" w:color="auto"/>
      </w:divBdr>
    </w:div>
    <w:div w:id="1094404332">
      <w:bodyDiv w:val="1"/>
      <w:marLeft w:val="0"/>
      <w:marRight w:val="0"/>
      <w:marTop w:val="0"/>
      <w:marBottom w:val="0"/>
      <w:divBdr>
        <w:top w:val="none" w:sz="0" w:space="0" w:color="auto"/>
        <w:left w:val="none" w:sz="0" w:space="0" w:color="auto"/>
        <w:bottom w:val="none" w:sz="0" w:space="0" w:color="auto"/>
        <w:right w:val="none" w:sz="0" w:space="0" w:color="auto"/>
      </w:divBdr>
    </w:div>
    <w:div w:id="1143037527">
      <w:bodyDiv w:val="1"/>
      <w:marLeft w:val="0"/>
      <w:marRight w:val="0"/>
      <w:marTop w:val="0"/>
      <w:marBottom w:val="0"/>
      <w:divBdr>
        <w:top w:val="none" w:sz="0" w:space="0" w:color="auto"/>
        <w:left w:val="none" w:sz="0" w:space="0" w:color="auto"/>
        <w:bottom w:val="none" w:sz="0" w:space="0" w:color="auto"/>
        <w:right w:val="none" w:sz="0" w:space="0" w:color="auto"/>
      </w:divBdr>
    </w:div>
    <w:div w:id="1446340384">
      <w:bodyDiv w:val="1"/>
      <w:marLeft w:val="0"/>
      <w:marRight w:val="0"/>
      <w:marTop w:val="0"/>
      <w:marBottom w:val="0"/>
      <w:divBdr>
        <w:top w:val="none" w:sz="0" w:space="0" w:color="auto"/>
        <w:left w:val="none" w:sz="0" w:space="0" w:color="auto"/>
        <w:bottom w:val="none" w:sz="0" w:space="0" w:color="auto"/>
        <w:right w:val="none" w:sz="0" w:space="0" w:color="auto"/>
      </w:divBdr>
    </w:div>
    <w:div w:id="1840922810">
      <w:bodyDiv w:val="1"/>
      <w:marLeft w:val="0"/>
      <w:marRight w:val="0"/>
      <w:marTop w:val="0"/>
      <w:marBottom w:val="0"/>
      <w:divBdr>
        <w:top w:val="none" w:sz="0" w:space="0" w:color="auto"/>
        <w:left w:val="none" w:sz="0" w:space="0" w:color="auto"/>
        <w:bottom w:val="none" w:sz="0" w:space="0" w:color="auto"/>
        <w:right w:val="none" w:sz="0" w:space="0" w:color="auto"/>
      </w:divBdr>
    </w:div>
    <w:div w:id="20840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rban.ali@cemb.edu.pk" TargetMode="External"/><Relationship Id="rId13" Type="http://schemas.openxmlformats.org/officeDocument/2006/relationships/hyperlink" Target="http://en.wikipedia.org/wiki/Asteraceae" TargetMode="External"/><Relationship Id="rId18" Type="http://schemas.openxmlformats.org/officeDocument/2006/relationships/hyperlink" Target="http://keys.lucidcentral.org/keys/v3/eafrinet/weeds/key/weeds/Media/Html/glossary.htm" TargetMode="External"/><Relationship Id="rId26" Type="http://schemas.openxmlformats.org/officeDocument/2006/relationships/header" Target="header3.xml"/><Relationship Id="rId85"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keys.lucidcentral.org/keys/v3/eafrinet/weeds/key/weeds/Media/Html/glossary.htm" TargetMode="External"/><Relationship Id="rId34" Type="http://schemas.openxmlformats.org/officeDocument/2006/relationships/fontTable" Target="fontTable.xml"/><Relationship Id="rId7" Type="http://schemas.openxmlformats.org/officeDocument/2006/relationships/hyperlink" Target="mailto:saim1692@gmail.com" TargetMode="External"/><Relationship Id="rId12" Type="http://schemas.openxmlformats.org/officeDocument/2006/relationships/hyperlink" Target="http://en.wikipedia.org/wiki/Flowering_plant" TargetMode="External"/><Relationship Id="rId17" Type="http://schemas.openxmlformats.org/officeDocument/2006/relationships/hyperlink" Target="http://keys.lucidcentral.org/keys/v3/eafrinet/weeds/key/weeds/Media/Html/glossary.htm"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keys.lucidcentral.org/keys/v3/eafrinet/weeds/key/weeds/Media/Html/glossary.htm" TargetMode="External"/><Relationship Id="rId20" Type="http://schemas.openxmlformats.org/officeDocument/2006/relationships/hyperlink" Target="http://keys.lucidcentral.org/keys/v3/eafrinet/weeds/key/weeds/Media/Html/glossary.htm" TargetMode="External"/><Relationship Id="rId29" Type="http://schemas.openxmlformats.org/officeDocument/2006/relationships/hyperlink" Target="mailto:qurban.ali@cemb.edu.p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en.wikipedia.org/wiki/Neotropic_ecozone" TargetMode="External"/><Relationship Id="rId23" Type="http://schemas.openxmlformats.org/officeDocument/2006/relationships/hyperlink" Target="http://keys.lucidcentral.org/keys/v3/eafrinet/weeds/key/weeds/Media/Html/glossary.htm" TargetMode="External"/><Relationship Id="rId28" Type="http://schemas.openxmlformats.org/officeDocument/2006/relationships/hyperlink" Target="mailto:saim1692@gmail.com" TargetMode="External"/><Relationship Id="rId10" Type="http://schemas.openxmlformats.org/officeDocument/2006/relationships/header" Target="header1.xml"/><Relationship Id="rId19" Type="http://schemas.openxmlformats.org/officeDocument/2006/relationships/hyperlink" Target="http://keys.lucidcentral.org/keys/v3/eafrinet/weeds/key/weeds/Media/Html/glossary.htm"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http://en.wikipedia.org/wiki/Americas" TargetMode="External"/><Relationship Id="rId22" Type="http://schemas.openxmlformats.org/officeDocument/2006/relationships/hyperlink" Target="http://keys.lucidcentral.org/keys/v3/eafrinet/weeds/key/weeds/Media/Html/glossary.htm"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SADU</dc:creator>
  <cp:lastModifiedBy>Administrator</cp:lastModifiedBy>
  <cp:revision>4</cp:revision>
  <cp:lastPrinted>2015-04-19T04:51:00Z</cp:lastPrinted>
  <dcterms:created xsi:type="dcterms:W3CDTF">2015-04-18T10:04:00Z</dcterms:created>
  <dcterms:modified xsi:type="dcterms:W3CDTF">2015-04-19T05:33:00Z</dcterms:modified>
</cp:coreProperties>
</file>