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31" w:rsidRPr="00546656" w:rsidRDefault="002E5E31" w:rsidP="00974688">
      <w:pPr>
        <w:bidi w:val="0"/>
        <w:snapToGrid w:val="0"/>
        <w:spacing w:after="0" w:line="240" w:lineRule="auto"/>
        <w:jc w:val="center"/>
        <w:rPr>
          <w:rFonts w:ascii="Times New Roman" w:hAnsi="Times New Roman" w:cs="Times New Roman"/>
          <w:b/>
          <w:bCs/>
          <w:color w:val="000000"/>
          <w:sz w:val="20"/>
          <w:szCs w:val="20"/>
        </w:rPr>
      </w:pPr>
      <w:r w:rsidRPr="00546656">
        <w:rPr>
          <w:rFonts w:ascii="Times New Roman" w:hAnsi="Times New Roman" w:cs="Times New Roman"/>
          <w:b/>
          <w:bCs/>
          <w:color w:val="000000"/>
          <w:sz w:val="20"/>
          <w:szCs w:val="20"/>
        </w:rPr>
        <w:t>Secretion of glucagon- like peptide-1 (GLP-1) in type 2</w:t>
      </w:r>
      <w:r w:rsidR="000E1D79" w:rsidRPr="00546656">
        <w:rPr>
          <w:rFonts w:ascii="Times New Roman" w:hAnsi="Times New Roman" w:cs="Times New Roman"/>
          <w:b/>
          <w:bCs/>
          <w:color w:val="000000"/>
          <w:sz w:val="20"/>
          <w:szCs w:val="20"/>
        </w:rPr>
        <w:t xml:space="preserve"> </w:t>
      </w:r>
      <w:r w:rsidRPr="00546656">
        <w:rPr>
          <w:rFonts w:ascii="Times New Roman" w:hAnsi="Times New Roman" w:cs="Times New Roman"/>
          <w:b/>
          <w:bCs/>
          <w:color w:val="000000"/>
          <w:sz w:val="20"/>
          <w:szCs w:val="20"/>
        </w:rPr>
        <w:t xml:space="preserve">diabetic patients: Study of its relation to glucose lowering effect of </w:t>
      </w:r>
      <w:proofErr w:type="spellStart"/>
      <w:r w:rsidRPr="00546656">
        <w:rPr>
          <w:rFonts w:ascii="Times New Roman" w:hAnsi="Times New Roman" w:cs="Times New Roman"/>
          <w:b/>
          <w:bCs/>
          <w:color w:val="000000"/>
          <w:sz w:val="20"/>
          <w:szCs w:val="20"/>
        </w:rPr>
        <w:t>dipeptidy</w:t>
      </w:r>
      <w:r w:rsidR="003561EA" w:rsidRPr="00546656">
        <w:rPr>
          <w:rFonts w:ascii="Times New Roman" w:hAnsi="Times New Roman" w:cs="Times New Roman"/>
          <w:b/>
          <w:bCs/>
          <w:color w:val="000000"/>
          <w:sz w:val="20"/>
          <w:szCs w:val="20"/>
        </w:rPr>
        <w:t>l</w:t>
      </w:r>
      <w:proofErr w:type="spellEnd"/>
      <w:r w:rsidRPr="00546656">
        <w:rPr>
          <w:rFonts w:ascii="Times New Roman" w:hAnsi="Times New Roman" w:cs="Times New Roman"/>
          <w:b/>
          <w:bCs/>
          <w:color w:val="000000"/>
          <w:sz w:val="20"/>
          <w:szCs w:val="20"/>
        </w:rPr>
        <w:t xml:space="preserve"> peptidase IV (D</w:t>
      </w:r>
      <w:r w:rsidR="003561EA" w:rsidRPr="00546656">
        <w:rPr>
          <w:rFonts w:ascii="Times New Roman" w:hAnsi="Times New Roman" w:cs="Times New Roman"/>
          <w:b/>
          <w:bCs/>
          <w:color w:val="000000"/>
          <w:sz w:val="20"/>
          <w:szCs w:val="20"/>
        </w:rPr>
        <w:t>P</w:t>
      </w:r>
      <w:r w:rsidRPr="00546656">
        <w:rPr>
          <w:rFonts w:ascii="Times New Roman" w:hAnsi="Times New Roman" w:cs="Times New Roman"/>
          <w:b/>
          <w:bCs/>
          <w:color w:val="000000"/>
          <w:sz w:val="20"/>
          <w:szCs w:val="20"/>
        </w:rPr>
        <w:t>P-IV) inhibitors.</w:t>
      </w:r>
    </w:p>
    <w:p w:rsidR="00472F62" w:rsidRPr="00546656" w:rsidRDefault="00472F62" w:rsidP="00974688">
      <w:pPr>
        <w:bidi w:val="0"/>
        <w:snapToGrid w:val="0"/>
        <w:spacing w:after="0" w:line="240" w:lineRule="auto"/>
        <w:jc w:val="center"/>
        <w:rPr>
          <w:rFonts w:ascii="Times New Roman" w:hAnsi="Times New Roman" w:cs="Times New Roman"/>
          <w:b/>
          <w:bCs/>
          <w:color w:val="000000"/>
          <w:sz w:val="20"/>
          <w:szCs w:val="20"/>
        </w:rPr>
      </w:pPr>
    </w:p>
    <w:p w:rsidR="002E5E31" w:rsidRPr="00546656" w:rsidRDefault="002E5E31" w:rsidP="00974688">
      <w:pPr>
        <w:bidi w:val="0"/>
        <w:snapToGrid w:val="0"/>
        <w:spacing w:after="0" w:line="240" w:lineRule="auto"/>
        <w:jc w:val="center"/>
        <w:rPr>
          <w:rFonts w:ascii="Times New Roman" w:hAnsi="Times New Roman" w:cs="Times New Roman"/>
          <w:color w:val="231F20"/>
          <w:sz w:val="20"/>
          <w:szCs w:val="20"/>
        </w:rPr>
      </w:pPr>
      <w:proofErr w:type="spellStart"/>
      <w:r w:rsidRPr="00546656">
        <w:rPr>
          <w:rFonts w:ascii="Times New Roman" w:hAnsi="Times New Roman" w:cs="Times New Roman"/>
          <w:color w:val="231F20"/>
          <w:sz w:val="20"/>
          <w:szCs w:val="20"/>
        </w:rPr>
        <w:t>Atef</w:t>
      </w:r>
      <w:proofErr w:type="spellEnd"/>
      <w:r w:rsidRPr="00546656">
        <w:rPr>
          <w:rFonts w:ascii="Times New Roman" w:hAnsi="Times New Roman" w:cs="Times New Roman"/>
          <w:color w:val="231F20"/>
          <w:sz w:val="20"/>
          <w:szCs w:val="20"/>
        </w:rPr>
        <w:t xml:space="preserve"> Ahmed Ebraheem</w:t>
      </w:r>
      <w:r w:rsidR="003561EA" w:rsidRPr="00546656">
        <w:rPr>
          <w:rFonts w:ascii="Times New Roman" w:hAnsi="Times New Roman" w:cs="Times New Roman"/>
          <w:color w:val="231F20"/>
          <w:sz w:val="20"/>
          <w:szCs w:val="20"/>
          <w:vertAlign w:val="superscript"/>
        </w:rPr>
        <w:t>1</w:t>
      </w:r>
      <w:r w:rsidRPr="00546656">
        <w:rPr>
          <w:rFonts w:ascii="Times New Roman" w:hAnsi="Times New Roman" w:cs="Times New Roman"/>
          <w:color w:val="231F20"/>
          <w:sz w:val="20"/>
          <w:szCs w:val="20"/>
        </w:rPr>
        <w:t>,</w:t>
      </w:r>
      <w:r w:rsidR="003561EA" w:rsidRPr="00546656">
        <w:rPr>
          <w:rFonts w:ascii="Times New Roman" w:hAnsi="Times New Roman" w:cs="Times New Roman"/>
          <w:color w:val="231F20"/>
          <w:sz w:val="20"/>
          <w:szCs w:val="20"/>
        </w:rPr>
        <w:t xml:space="preserve"> </w:t>
      </w:r>
      <w:r w:rsidRPr="00546656">
        <w:rPr>
          <w:rFonts w:ascii="Times New Roman" w:hAnsi="Times New Roman" w:cs="Times New Roman"/>
          <w:color w:val="231F20"/>
          <w:sz w:val="20"/>
          <w:szCs w:val="20"/>
        </w:rPr>
        <w:t xml:space="preserve">Mohammed </w:t>
      </w:r>
      <w:proofErr w:type="spellStart"/>
      <w:r w:rsidRPr="00546656">
        <w:rPr>
          <w:rFonts w:ascii="Times New Roman" w:hAnsi="Times New Roman" w:cs="Times New Roman"/>
          <w:color w:val="231F20"/>
          <w:sz w:val="20"/>
          <w:szCs w:val="20"/>
        </w:rPr>
        <w:t>Shawky</w:t>
      </w:r>
      <w:proofErr w:type="spellEnd"/>
      <w:r w:rsidRPr="00546656">
        <w:rPr>
          <w:rFonts w:ascii="Times New Roman" w:hAnsi="Times New Roman" w:cs="Times New Roman"/>
          <w:color w:val="231F20"/>
          <w:sz w:val="20"/>
          <w:szCs w:val="20"/>
        </w:rPr>
        <w:t xml:space="preserve"> El-Sayed</w:t>
      </w:r>
      <w:r w:rsidR="003561EA" w:rsidRPr="00546656">
        <w:rPr>
          <w:rFonts w:ascii="Times New Roman" w:hAnsi="Times New Roman" w:cs="Times New Roman"/>
          <w:color w:val="231F20"/>
          <w:sz w:val="20"/>
          <w:szCs w:val="20"/>
          <w:vertAlign w:val="superscript"/>
        </w:rPr>
        <w:t>1</w:t>
      </w:r>
      <w:r w:rsidRPr="00546656">
        <w:rPr>
          <w:rFonts w:ascii="Times New Roman" w:hAnsi="Times New Roman" w:cs="Times New Roman"/>
          <w:color w:val="231F20"/>
          <w:sz w:val="20"/>
          <w:szCs w:val="20"/>
        </w:rPr>
        <w:t>,</w:t>
      </w:r>
      <w:r w:rsidR="002F7B98"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Roshdy</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K</w:t>
      </w:r>
      <w:r w:rsidR="00447ADE" w:rsidRPr="00546656">
        <w:rPr>
          <w:rFonts w:ascii="Times New Roman" w:hAnsi="Times New Roman" w:cs="Times New Roman"/>
          <w:color w:val="231F20"/>
          <w:sz w:val="20"/>
          <w:szCs w:val="20"/>
        </w:rPr>
        <w:t>h</w:t>
      </w:r>
      <w:r w:rsidRPr="00546656">
        <w:rPr>
          <w:rFonts w:ascii="Times New Roman" w:hAnsi="Times New Roman" w:cs="Times New Roman"/>
          <w:color w:val="231F20"/>
          <w:sz w:val="20"/>
          <w:szCs w:val="20"/>
        </w:rPr>
        <w:t>alf</w:t>
      </w:r>
      <w:proofErr w:type="spellEnd"/>
      <w:r w:rsidRPr="00546656">
        <w:rPr>
          <w:rFonts w:ascii="Times New Roman" w:hAnsi="Times New Roman" w:cs="Times New Roman"/>
          <w:color w:val="231F20"/>
          <w:sz w:val="20"/>
          <w:szCs w:val="20"/>
        </w:rPr>
        <w:t xml:space="preserve"> Allah</w:t>
      </w:r>
      <w:r w:rsidR="003561EA" w:rsidRPr="00546656">
        <w:rPr>
          <w:rFonts w:ascii="Times New Roman" w:hAnsi="Times New Roman" w:cs="Times New Roman"/>
          <w:color w:val="231F20"/>
          <w:sz w:val="20"/>
          <w:szCs w:val="20"/>
          <w:vertAlign w:val="superscript"/>
        </w:rPr>
        <w:t>1</w:t>
      </w:r>
      <w:r w:rsidRPr="00546656">
        <w:rPr>
          <w:rFonts w:ascii="Times New Roman" w:hAnsi="Times New Roman" w:cs="Times New Roman"/>
          <w:color w:val="231F20"/>
          <w:sz w:val="20"/>
          <w:szCs w:val="20"/>
        </w:rPr>
        <w:t>,</w:t>
      </w:r>
      <w:r w:rsidR="002F7B98"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K</w:t>
      </w:r>
      <w:r w:rsidR="008978A6" w:rsidRPr="00546656">
        <w:rPr>
          <w:rFonts w:ascii="Times New Roman" w:hAnsi="Times New Roman" w:cs="Times New Roman"/>
          <w:color w:val="231F20"/>
          <w:sz w:val="20"/>
          <w:szCs w:val="20"/>
        </w:rPr>
        <w:t>h</w:t>
      </w:r>
      <w:r w:rsidRPr="00546656">
        <w:rPr>
          <w:rFonts w:ascii="Times New Roman" w:hAnsi="Times New Roman" w:cs="Times New Roman"/>
          <w:color w:val="231F20"/>
          <w:sz w:val="20"/>
          <w:szCs w:val="20"/>
        </w:rPr>
        <w:t>aled</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Mostafa</w:t>
      </w:r>
      <w:proofErr w:type="spellEnd"/>
      <w:r w:rsidRPr="00546656">
        <w:rPr>
          <w:rFonts w:ascii="Times New Roman" w:hAnsi="Times New Roman" w:cs="Times New Roman"/>
          <w:color w:val="231F20"/>
          <w:sz w:val="20"/>
          <w:szCs w:val="20"/>
        </w:rPr>
        <w:t xml:space="preserve"> Belal</w:t>
      </w:r>
      <w:r w:rsidR="003561EA" w:rsidRPr="00546656">
        <w:rPr>
          <w:rFonts w:ascii="Times New Roman" w:hAnsi="Times New Roman" w:cs="Times New Roman"/>
          <w:color w:val="231F20"/>
          <w:sz w:val="20"/>
          <w:szCs w:val="20"/>
          <w:vertAlign w:val="superscript"/>
        </w:rPr>
        <w:t>2</w:t>
      </w:r>
      <w:r w:rsidR="002F01C0" w:rsidRPr="00546656">
        <w:rPr>
          <w:rFonts w:ascii="Times New Roman" w:hAnsi="Times New Roman" w:cs="Times New Roman"/>
          <w:color w:val="231F20"/>
          <w:sz w:val="20"/>
          <w:szCs w:val="20"/>
        </w:rPr>
        <w:t>,</w:t>
      </w:r>
      <w:r w:rsidR="00CE22F6"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Rizk</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Sayad</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Rizk</w:t>
      </w:r>
      <w:proofErr w:type="spellEnd"/>
      <w:r w:rsidRPr="00546656">
        <w:rPr>
          <w:rFonts w:ascii="Times New Roman" w:hAnsi="Times New Roman" w:cs="Times New Roman"/>
          <w:color w:val="231F20"/>
          <w:sz w:val="20"/>
          <w:szCs w:val="20"/>
        </w:rPr>
        <w:t xml:space="preserve"> Sarhan</w:t>
      </w:r>
      <w:r w:rsidR="003561EA" w:rsidRPr="00546656">
        <w:rPr>
          <w:rFonts w:ascii="Times New Roman" w:hAnsi="Times New Roman" w:cs="Times New Roman"/>
          <w:color w:val="231F20"/>
          <w:sz w:val="20"/>
          <w:szCs w:val="20"/>
          <w:vertAlign w:val="superscript"/>
        </w:rPr>
        <w:t>1</w:t>
      </w:r>
    </w:p>
    <w:p w:rsidR="00472F62" w:rsidRPr="00546656" w:rsidRDefault="00472F62" w:rsidP="00974688">
      <w:pPr>
        <w:bidi w:val="0"/>
        <w:snapToGrid w:val="0"/>
        <w:spacing w:after="0" w:line="240" w:lineRule="auto"/>
        <w:jc w:val="center"/>
        <w:rPr>
          <w:rFonts w:ascii="Times New Roman" w:hAnsi="Times New Roman" w:cs="Times New Roman"/>
          <w:color w:val="231F20"/>
          <w:sz w:val="20"/>
          <w:szCs w:val="20"/>
        </w:rPr>
      </w:pPr>
    </w:p>
    <w:p w:rsidR="00B62076" w:rsidRPr="00546656" w:rsidRDefault="008A05CB" w:rsidP="00974688">
      <w:pPr>
        <w:bidi w:val="0"/>
        <w:snapToGrid w:val="0"/>
        <w:spacing w:after="0" w:line="240" w:lineRule="auto"/>
        <w:jc w:val="center"/>
        <w:rPr>
          <w:rFonts w:ascii="Times New Roman" w:hAnsi="Times New Roman" w:cs="Times New Roman"/>
          <w:color w:val="000000"/>
          <w:sz w:val="20"/>
          <w:szCs w:val="20"/>
          <w:lang w:bidi="ar-EG"/>
        </w:rPr>
      </w:pPr>
      <w:r w:rsidRPr="00546656">
        <w:rPr>
          <w:rFonts w:ascii="Times New Roman" w:hAnsi="Times New Roman" w:cs="Times New Roman"/>
          <w:color w:val="231F20"/>
          <w:sz w:val="20"/>
          <w:szCs w:val="20"/>
        </w:rPr>
        <w:t>²</w:t>
      </w:r>
      <w:r w:rsidR="002E5E31" w:rsidRPr="00546656">
        <w:rPr>
          <w:rFonts w:ascii="Times New Roman" w:hAnsi="Times New Roman" w:cs="Times New Roman"/>
          <w:b/>
          <w:bCs/>
          <w:sz w:val="20"/>
          <w:szCs w:val="20"/>
          <w:lang w:bidi="ar-EG"/>
        </w:rPr>
        <w:t xml:space="preserve"> </w:t>
      </w:r>
      <w:r w:rsidR="002E5E31" w:rsidRPr="00546656">
        <w:rPr>
          <w:rFonts w:ascii="Times New Roman" w:hAnsi="Times New Roman" w:cs="Times New Roman"/>
          <w:color w:val="231F20"/>
          <w:sz w:val="20"/>
          <w:szCs w:val="20"/>
        </w:rPr>
        <w:t>Clinical pathology</w:t>
      </w:r>
      <w:r w:rsidRPr="00546656">
        <w:rPr>
          <w:rFonts w:ascii="Times New Roman" w:hAnsi="Times New Roman" w:cs="Times New Roman"/>
          <w:color w:val="231F20"/>
          <w:sz w:val="20"/>
          <w:szCs w:val="20"/>
        </w:rPr>
        <w:t xml:space="preserve"> </w:t>
      </w:r>
      <w:r w:rsidR="005324A3" w:rsidRPr="00546656">
        <w:rPr>
          <w:rFonts w:ascii="Times New Roman" w:hAnsi="Times New Roman" w:cs="Times New Roman"/>
          <w:color w:val="231F20"/>
          <w:sz w:val="20"/>
          <w:szCs w:val="20"/>
        </w:rPr>
        <w:t>¹</w:t>
      </w:r>
      <w:r w:rsidR="00B62076" w:rsidRPr="00546656">
        <w:rPr>
          <w:rFonts w:ascii="Times New Roman" w:hAnsi="Times New Roman" w:cs="Times New Roman"/>
          <w:color w:val="231F20"/>
          <w:sz w:val="20"/>
          <w:szCs w:val="20"/>
        </w:rPr>
        <w:t xml:space="preserve">Internal Medicine </w:t>
      </w:r>
      <w:proofErr w:type="spellStart"/>
      <w:r w:rsidR="00B62076" w:rsidRPr="00546656">
        <w:rPr>
          <w:rFonts w:ascii="Times New Roman" w:hAnsi="Times New Roman" w:cs="Times New Roman"/>
          <w:color w:val="231F20"/>
          <w:sz w:val="20"/>
          <w:szCs w:val="20"/>
        </w:rPr>
        <w:t>derpatment</w:t>
      </w:r>
      <w:proofErr w:type="spellEnd"/>
      <w:r w:rsidR="002E5E31" w:rsidRPr="00546656">
        <w:rPr>
          <w:rFonts w:ascii="Times New Roman" w:hAnsi="Times New Roman" w:cs="Times New Roman"/>
          <w:color w:val="231F20"/>
          <w:sz w:val="20"/>
          <w:szCs w:val="20"/>
        </w:rPr>
        <w:t xml:space="preserve">, Faculty of Medicine, </w:t>
      </w:r>
      <w:proofErr w:type="spellStart"/>
      <w:r w:rsidR="002E5E31" w:rsidRPr="00546656">
        <w:rPr>
          <w:rFonts w:ascii="Times New Roman" w:hAnsi="Times New Roman" w:cs="Times New Roman"/>
          <w:color w:val="231F20"/>
          <w:sz w:val="20"/>
          <w:szCs w:val="20"/>
        </w:rPr>
        <w:t>Benha</w:t>
      </w:r>
      <w:proofErr w:type="spellEnd"/>
      <w:r w:rsidR="002E5E31" w:rsidRPr="00546656">
        <w:rPr>
          <w:rFonts w:ascii="Times New Roman" w:hAnsi="Times New Roman" w:cs="Times New Roman"/>
          <w:color w:val="231F20"/>
          <w:sz w:val="20"/>
          <w:szCs w:val="20"/>
        </w:rPr>
        <w:t xml:space="preserve"> </w:t>
      </w:r>
      <w:r w:rsidR="00301FA3" w:rsidRPr="00546656">
        <w:rPr>
          <w:rFonts w:ascii="Times New Roman" w:hAnsi="Times New Roman" w:cs="Times New Roman"/>
          <w:color w:val="231F20"/>
          <w:sz w:val="20"/>
          <w:szCs w:val="20"/>
        </w:rPr>
        <w:t>University,</w:t>
      </w:r>
      <w:r w:rsidR="002E5E31" w:rsidRPr="00546656">
        <w:rPr>
          <w:rFonts w:ascii="Times New Roman" w:hAnsi="Times New Roman" w:cs="Times New Roman"/>
          <w:color w:val="000000"/>
          <w:sz w:val="20"/>
          <w:szCs w:val="20"/>
        </w:rPr>
        <w:t xml:space="preserve"> </w:t>
      </w:r>
      <w:proofErr w:type="spellStart"/>
      <w:r w:rsidR="002E5E31" w:rsidRPr="00546656">
        <w:rPr>
          <w:rFonts w:ascii="Times New Roman" w:hAnsi="Times New Roman" w:cs="Times New Roman"/>
          <w:color w:val="000000"/>
          <w:sz w:val="20"/>
          <w:szCs w:val="20"/>
        </w:rPr>
        <w:t>Qalubia</w:t>
      </w:r>
      <w:proofErr w:type="spellEnd"/>
      <w:r w:rsidR="002E5E31" w:rsidRPr="00546656">
        <w:rPr>
          <w:rFonts w:ascii="Times New Roman" w:hAnsi="Times New Roman" w:cs="Times New Roman"/>
          <w:color w:val="000000"/>
          <w:sz w:val="20"/>
          <w:szCs w:val="20"/>
        </w:rPr>
        <w:t>, Egypt</w:t>
      </w:r>
    </w:p>
    <w:p w:rsidR="003561EA" w:rsidRPr="00546656" w:rsidRDefault="00EB13F9" w:rsidP="00974688">
      <w:pPr>
        <w:autoSpaceDE w:val="0"/>
        <w:autoSpaceDN w:val="0"/>
        <w:bidi w:val="0"/>
        <w:adjustRightInd w:val="0"/>
        <w:snapToGrid w:val="0"/>
        <w:spacing w:after="0" w:line="240" w:lineRule="auto"/>
        <w:jc w:val="center"/>
        <w:rPr>
          <w:rFonts w:ascii="Times New Roman" w:hAnsi="Times New Roman" w:cs="Times New Roman"/>
          <w:color w:val="231F20"/>
          <w:sz w:val="20"/>
          <w:szCs w:val="20"/>
        </w:rPr>
      </w:pPr>
      <w:hyperlink r:id="rId8" w:history="1">
        <w:r w:rsidR="003561EA" w:rsidRPr="00546656">
          <w:rPr>
            <w:rStyle w:val="Hyperlink"/>
            <w:rFonts w:ascii="Times New Roman" w:hAnsi="Times New Roman" w:cs="Times New Roman"/>
            <w:sz w:val="20"/>
            <w:szCs w:val="20"/>
          </w:rPr>
          <w:t>Zumma1978@gmail.com</w:t>
        </w:r>
      </w:hyperlink>
    </w:p>
    <w:p w:rsidR="003561EA" w:rsidRPr="00546656" w:rsidRDefault="003561EA" w:rsidP="00546656">
      <w:pPr>
        <w:tabs>
          <w:tab w:val="left" w:pos="1337"/>
        </w:tabs>
        <w:bidi w:val="0"/>
        <w:snapToGrid w:val="0"/>
        <w:spacing w:after="0" w:line="240" w:lineRule="auto"/>
        <w:jc w:val="center"/>
        <w:rPr>
          <w:rFonts w:ascii="Times New Roman" w:hAnsi="Times New Roman" w:cs="Times New Roman"/>
          <w:color w:val="231F20"/>
          <w:sz w:val="20"/>
          <w:szCs w:val="20"/>
        </w:rPr>
      </w:pPr>
    </w:p>
    <w:p w:rsidR="00E732EA" w:rsidRPr="00546656" w:rsidRDefault="00B62076" w:rsidP="00546656">
      <w:pPr>
        <w:tabs>
          <w:tab w:val="left" w:pos="1337"/>
        </w:tabs>
        <w:bidi w:val="0"/>
        <w:snapToGrid w:val="0"/>
        <w:spacing w:after="0" w:line="240" w:lineRule="auto"/>
        <w:jc w:val="both"/>
        <w:rPr>
          <w:rFonts w:ascii="Times New Roman" w:hAnsi="Times New Roman" w:cs="Times New Roman"/>
          <w:b/>
          <w:bCs/>
          <w:sz w:val="20"/>
          <w:szCs w:val="20"/>
        </w:rPr>
      </w:pPr>
      <w:r w:rsidRPr="00546656">
        <w:rPr>
          <w:rFonts w:ascii="Times New Roman" w:hAnsi="Times New Roman" w:cs="Times New Roman"/>
          <w:b/>
          <w:bCs/>
          <w:sz w:val="20"/>
          <w:szCs w:val="20"/>
        </w:rPr>
        <w:t>Abstract</w:t>
      </w:r>
      <w:r w:rsidR="00472F62" w:rsidRPr="00546656">
        <w:rPr>
          <w:rFonts w:ascii="Times New Roman" w:hAnsi="Times New Roman" w:cs="Times New Roman"/>
          <w:b/>
          <w:bCs/>
          <w:sz w:val="20"/>
          <w:szCs w:val="20"/>
        </w:rPr>
        <w:t xml:space="preserve">: </w:t>
      </w:r>
      <w:r w:rsidRPr="00546656">
        <w:rPr>
          <w:rFonts w:ascii="Times New Roman" w:hAnsi="Times New Roman" w:cs="Times New Roman"/>
          <w:b/>
          <w:bCs/>
          <w:sz w:val="20"/>
          <w:szCs w:val="20"/>
        </w:rPr>
        <w:t xml:space="preserve">Background: </w:t>
      </w:r>
      <w:r w:rsidRPr="00546656">
        <w:rPr>
          <w:rFonts w:ascii="Times New Roman" w:hAnsi="Times New Roman" w:cs="Times New Roman"/>
          <w:sz w:val="20"/>
          <w:szCs w:val="20"/>
        </w:rPr>
        <w:t xml:space="preserve">(1) </w:t>
      </w:r>
      <w:proofErr w:type="spellStart"/>
      <w:r w:rsidRPr="00546656">
        <w:rPr>
          <w:rFonts w:ascii="Times New Roman" w:hAnsi="Times New Roman" w:cs="Times New Roman"/>
          <w:sz w:val="20"/>
          <w:szCs w:val="20"/>
        </w:rPr>
        <w:t>Th</w:t>
      </w:r>
      <w:proofErr w:type="spellEnd"/>
      <w:r w:rsidRPr="00546656">
        <w:rPr>
          <w:rFonts w:ascii="Times New Roman" w:hAnsi="Times New Roman" w:cs="Times New Roman"/>
          <w:sz w:val="20"/>
          <w:szCs w:val="20"/>
        </w:rPr>
        <w:t xml:space="preserve"> aims of this study are to investigate the </w:t>
      </w:r>
      <w:proofErr w:type="spellStart"/>
      <w:r w:rsidRPr="00546656">
        <w:rPr>
          <w:rFonts w:ascii="Times New Roman" w:hAnsi="Times New Roman" w:cs="Times New Roman"/>
          <w:sz w:val="20"/>
          <w:szCs w:val="20"/>
        </w:rPr>
        <w:t>glycemic</w:t>
      </w:r>
      <w:proofErr w:type="spellEnd"/>
      <w:r w:rsidRPr="00546656">
        <w:rPr>
          <w:rFonts w:ascii="Times New Roman" w:hAnsi="Times New Roman" w:cs="Times New Roman"/>
          <w:sz w:val="20"/>
          <w:szCs w:val="20"/>
        </w:rPr>
        <w:t xml:space="preserve"> </w:t>
      </w:r>
      <w:proofErr w:type="spellStart"/>
      <w:r w:rsidRPr="00546656">
        <w:rPr>
          <w:rFonts w:ascii="Times New Roman" w:hAnsi="Times New Roman" w:cs="Times New Roman"/>
          <w:sz w:val="20"/>
          <w:szCs w:val="20"/>
        </w:rPr>
        <w:t>efficy</w:t>
      </w:r>
      <w:proofErr w:type="spellEnd"/>
      <w:r w:rsidRPr="00546656">
        <w:rPr>
          <w:rFonts w:ascii="Times New Roman" w:hAnsi="Times New Roman" w:cs="Times New Roman"/>
          <w:sz w:val="20"/>
          <w:szCs w:val="20"/>
        </w:rPr>
        <w:t xml:space="preserve"> and predictive parameters of DPP IV inhibitors therapy in Egyptian subjects with type 2 diabetes.</w:t>
      </w:r>
      <w:r w:rsidR="00301FA3" w:rsidRPr="00546656">
        <w:rPr>
          <w:rFonts w:ascii="Times New Roman" w:hAnsi="Times New Roman" w:cs="Times New Roman"/>
          <w:sz w:val="20"/>
          <w:szCs w:val="20"/>
        </w:rPr>
        <w:t xml:space="preserve"> </w:t>
      </w:r>
      <w:r w:rsidRPr="00546656">
        <w:rPr>
          <w:rFonts w:ascii="Times New Roman" w:hAnsi="Times New Roman" w:cs="Times New Roman"/>
          <w:sz w:val="20"/>
          <w:szCs w:val="20"/>
        </w:rPr>
        <w:t xml:space="preserve">(2) </w:t>
      </w:r>
      <w:r w:rsidR="00301FA3" w:rsidRPr="00546656">
        <w:rPr>
          <w:rFonts w:ascii="Times New Roman" w:hAnsi="Times New Roman" w:cs="Times New Roman"/>
          <w:sz w:val="20"/>
          <w:szCs w:val="20"/>
        </w:rPr>
        <w:t>Investigate</w:t>
      </w:r>
      <w:r w:rsidR="00A13DF8" w:rsidRPr="00546656">
        <w:rPr>
          <w:rFonts w:ascii="Times New Roman" w:hAnsi="Times New Roman" w:cs="Times New Roman"/>
          <w:sz w:val="20"/>
          <w:szCs w:val="20"/>
        </w:rPr>
        <w:t xml:space="preserve"> the level and</w:t>
      </w:r>
      <w:r w:rsidRPr="00546656">
        <w:rPr>
          <w:rFonts w:ascii="Times New Roman" w:hAnsi="Times New Roman" w:cs="Times New Roman"/>
          <w:sz w:val="20"/>
          <w:szCs w:val="20"/>
        </w:rPr>
        <w:t xml:space="preserve"> the determinants that affect the secre</w:t>
      </w:r>
      <w:r w:rsidR="00301FA3" w:rsidRPr="00546656">
        <w:rPr>
          <w:rFonts w:ascii="Times New Roman" w:hAnsi="Times New Roman" w:cs="Times New Roman"/>
          <w:sz w:val="20"/>
          <w:szCs w:val="20"/>
        </w:rPr>
        <w:t xml:space="preserve">tion of </w:t>
      </w:r>
      <w:proofErr w:type="spellStart"/>
      <w:r w:rsidR="00147D1D" w:rsidRPr="00546656">
        <w:rPr>
          <w:rFonts w:ascii="Times New Roman" w:hAnsi="Times New Roman" w:cs="Times New Roman"/>
          <w:sz w:val="20"/>
          <w:szCs w:val="20"/>
        </w:rPr>
        <w:t>glucagone</w:t>
      </w:r>
      <w:proofErr w:type="spellEnd"/>
      <w:r w:rsidR="00147D1D" w:rsidRPr="00546656">
        <w:rPr>
          <w:rFonts w:ascii="Times New Roman" w:hAnsi="Times New Roman" w:cs="Times New Roman"/>
          <w:sz w:val="20"/>
          <w:szCs w:val="20"/>
        </w:rPr>
        <w:t xml:space="preserve"> like peptide-1(GLP-1)</w:t>
      </w:r>
      <w:r w:rsidR="00301FA3" w:rsidRPr="00546656">
        <w:rPr>
          <w:rFonts w:ascii="Times New Roman" w:hAnsi="Times New Roman" w:cs="Times New Roman"/>
          <w:sz w:val="20"/>
          <w:szCs w:val="20"/>
        </w:rPr>
        <w:t xml:space="preserve"> in Type2 diabetic </w:t>
      </w:r>
      <w:r w:rsidRPr="00546656">
        <w:rPr>
          <w:rFonts w:ascii="Times New Roman" w:hAnsi="Times New Roman" w:cs="Times New Roman"/>
          <w:sz w:val="20"/>
          <w:szCs w:val="20"/>
        </w:rPr>
        <w:t>patients.</w:t>
      </w:r>
      <w:r w:rsidR="005960B5">
        <w:rPr>
          <w:rFonts w:ascii="Times New Roman" w:hAnsi="Times New Roman" w:cs="Times New Roman"/>
          <w:sz w:val="20"/>
          <w:szCs w:val="20"/>
        </w:rPr>
        <w:t xml:space="preserve"> </w:t>
      </w:r>
      <w:r w:rsidR="002F01C0" w:rsidRPr="00546656">
        <w:rPr>
          <w:rFonts w:ascii="Times New Roman" w:hAnsi="Times New Roman" w:cs="Times New Roman"/>
          <w:b/>
          <w:bCs/>
          <w:sz w:val="20"/>
          <w:szCs w:val="20"/>
        </w:rPr>
        <w:t>Subjects and</w:t>
      </w:r>
      <w:r w:rsidR="00301FA3" w:rsidRPr="00546656">
        <w:rPr>
          <w:rFonts w:ascii="Times New Roman" w:hAnsi="Times New Roman" w:cs="Times New Roman"/>
          <w:b/>
          <w:bCs/>
          <w:sz w:val="20"/>
          <w:szCs w:val="20"/>
        </w:rPr>
        <w:t xml:space="preserve"> </w:t>
      </w:r>
      <w:r w:rsidR="00022489" w:rsidRPr="00546656">
        <w:rPr>
          <w:rFonts w:ascii="Times New Roman" w:hAnsi="Times New Roman" w:cs="Times New Roman"/>
          <w:b/>
          <w:bCs/>
          <w:sz w:val="20"/>
          <w:szCs w:val="20"/>
        </w:rPr>
        <w:t>Methods:</w:t>
      </w:r>
      <w:r w:rsidR="00022489" w:rsidRPr="00546656">
        <w:rPr>
          <w:rFonts w:ascii="Times New Roman" w:hAnsi="Times New Roman" w:cs="Times New Roman"/>
          <w:b/>
          <w:bCs/>
          <w:sz w:val="20"/>
          <w:szCs w:val="20"/>
          <w:lang w:bidi="ar-EG"/>
        </w:rPr>
        <w:t xml:space="preserve"> </w:t>
      </w:r>
      <w:r w:rsidR="00637D01" w:rsidRPr="00546656">
        <w:rPr>
          <w:rFonts w:ascii="Times New Roman" w:hAnsi="Times New Roman" w:cs="Times New Roman"/>
          <w:sz w:val="20"/>
          <w:szCs w:val="20"/>
        </w:rPr>
        <w:t>This study was conducted on 70 type 2 diabetes patients</w:t>
      </w:r>
      <w:r w:rsidR="00637D01" w:rsidRPr="00546656">
        <w:rPr>
          <w:rFonts w:ascii="Times New Roman" w:eastAsia="MS Gothic" w:hAnsi="Times New Roman" w:cs="Times New Roman" w:hint="eastAsia"/>
          <w:sz w:val="20"/>
          <w:szCs w:val="20"/>
        </w:rPr>
        <w:t>【</w:t>
      </w:r>
      <w:r w:rsidR="00637D01" w:rsidRPr="00546656">
        <w:rPr>
          <w:rFonts w:ascii="Times New Roman" w:hAnsi="Times New Roman" w:cs="Times New Roman"/>
          <w:sz w:val="20"/>
          <w:szCs w:val="20"/>
        </w:rPr>
        <w:t xml:space="preserve">35 males &amp; 35 </w:t>
      </w:r>
      <w:proofErr w:type="spellStart"/>
      <w:r w:rsidR="00637D01" w:rsidRPr="00546656">
        <w:rPr>
          <w:rFonts w:ascii="Times New Roman" w:hAnsi="Times New Roman" w:cs="Times New Roman"/>
          <w:sz w:val="20"/>
          <w:szCs w:val="20"/>
        </w:rPr>
        <w:t>females</w:t>
      </w:r>
      <w:r w:rsidR="00637D01" w:rsidRPr="00546656">
        <w:rPr>
          <w:rFonts w:ascii="Times New Roman" w:eastAsia="MS Gothic" w:hAnsi="Times New Roman" w:cs="Times New Roman" w:hint="eastAsia"/>
          <w:sz w:val="20"/>
          <w:szCs w:val="20"/>
        </w:rPr>
        <w:t>】</w:t>
      </w:r>
      <w:r w:rsidR="00637D01" w:rsidRPr="00546656">
        <w:rPr>
          <w:rFonts w:ascii="Times New Roman" w:hAnsi="Times New Roman" w:cs="Times New Roman"/>
          <w:sz w:val="20"/>
          <w:szCs w:val="20"/>
        </w:rPr>
        <w:t>under</w:t>
      </w:r>
      <w:proofErr w:type="spellEnd"/>
      <w:r w:rsidR="00637D01" w:rsidRPr="00546656">
        <w:rPr>
          <w:rFonts w:ascii="Times New Roman" w:hAnsi="Times New Roman" w:cs="Times New Roman"/>
          <w:sz w:val="20"/>
          <w:szCs w:val="20"/>
        </w:rPr>
        <w:t xml:space="preserve"> known </w:t>
      </w:r>
      <w:proofErr w:type="spellStart"/>
      <w:r w:rsidR="00637D01" w:rsidRPr="00546656">
        <w:rPr>
          <w:rFonts w:ascii="Times New Roman" w:hAnsi="Times New Roman" w:cs="Times New Roman"/>
          <w:sz w:val="20"/>
          <w:szCs w:val="20"/>
        </w:rPr>
        <w:t>antidiabetic</w:t>
      </w:r>
      <w:proofErr w:type="spellEnd"/>
      <w:r w:rsidR="00637D01" w:rsidRPr="00546656">
        <w:rPr>
          <w:rFonts w:ascii="Times New Roman" w:hAnsi="Times New Roman" w:cs="Times New Roman"/>
          <w:sz w:val="20"/>
          <w:szCs w:val="20"/>
        </w:rPr>
        <w:t xml:space="preserve"> drugs, Their age</w:t>
      </w:r>
      <w:r w:rsidR="008978A6" w:rsidRPr="00546656">
        <w:rPr>
          <w:rFonts w:ascii="Times New Roman" w:hAnsi="Times New Roman" w:cs="Times New Roman"/>
          <w:sz w:val="20"/>
          <w:szCs w:val="20"/>
        </w:rPr>
        <w:t>s</w:t>
      </w:r>
      <w:r w:rsidR="00637D01" w:rsidRPr="00546656">
        <w:rPr>
          <w:rFonts w:ascii="Times New Roman" w:hAnsi="Times New Roman" w:cs="Times New Roman"/>
          <w:sz w:val="20"/>
          <w:szCs w:val="20"/>
        </w:rPr>
        <w:t xml:space="preserve"> range was (30-63y) and </w:t>
      </w:r>
      <w:r w:rsidR="00447ADE" w:rsidRPr="00546656">
        <w:rPr>
          <w:rFonts w:ascii="Times New Roman" w:hAnsi="Times New Roman" w:cs="Times New Roman"/>
          <w:sz w:val="20"/>
          <w:szCs w:val="20"/>
        </w:rPr>
        <w:t xml:space="preserve">average mean </w:t>
      </w:r>
      <w:r w:rsidR="00637D01" w:rsidRPr="00546656">
        <w:rPr>
          <w:rFonts w:ascii="Times New Roman" w:hAnsi="Times New Roman" w:cs="Times New Roman"/>
          <w:sz w:val="20"/>
          <w:szCs w:val="20"/>
        </w:rPr>
        <w:t xml:space="preserve">(46.31±10.75 y), as well as 20 apparently healthy subject's volunteers served as control </w:t>
      </w:r>
      <w:r w:rsidR="00637D01" w:rsidRPr="00546656">
        <w:rPr>
          <w:rFonts w:ascii="Times New Roman" w:eastAsia="MS Gothic" w:hAnsi="Times New Roman" w:cs="Times New Roman" w:hint="eastAsia"/>
          <w:sz w:val="20"/>
          <w:szCs w:val="20"/>
        </w:rPr>
        <w:t>【</w:t>
      </w:r>
      <w:r w:rsidR="00637D01" w:rsidRPr="00546656">
        <w:rPr>
          <w:rFonts w:ascii="Times New Roman" w:hAnsi="Times New Roman" w:cs="Times New Roman"/>
          <w:sz w:val="20"/>
          <w:szCs w:val="20"/>
        </w:rPr>
        <w:t xml:space="preserve">12 males &amp; 8 </w:t>
      </w:r>
      <w:proofErr w:type="spellStart"/>
      <w:r w:rsidR="00637D01" w:rsidRPr="00546656">
        <w:rPr>
          <w:rFonts w:ascii="Times New Roman" w:hAnsi="Times New Roman" w:cs="Times New Roman"/>
          <w:sz w:val="20"/>
          <w:szCs w:val="20"/>
        </w:rPr>
        <w:t>females</w:t>
      </w:r>
      <w:r w:rsidR="00637D01" w:rsidRPr="00546656">
        <w:rPr>
          <w:rFonts w:ascii="Times New Roman" w:eastAsia="MS Gothic" w:hAnsi="Times New Roman" w:cs="Times New Roman" w:hint="eastAsia"/>
          <w:sz w:val="20"/>
          <w:szCs w:val="20"/>
        </w:rPr>
        <w:t>】</w:t>
      </w:r>
      <w:r w:rsidR="00637D01" w:rsidRPr="00546656">
        <w:rPr>
          <w:rFonts w:ascii="Times New Roman" w:hAnsi="Times New Roman" w:cs="Times New Roman"/>
          <w:sz w:val="20"/>
          <w:szCs w:val="20"/>
        </w:rPr>
        <w:t>with</w:t>
      </w:r>
      <w:proofErr w:type="spellEnd"/>
      <w:r w:rsidR="00637D01" w:rsidRPr="00546656">
        <w:rPr>
          <w:rFonts w:ascii="Times New Roman" w:hAnsi="Times New Roman" w:cs="Times New Roman"/>
          <w:sz w:val="20"/>
          <w:szCs w:val="20"/>
        </w:rPr>
        <w:t xml:space="preserve"> age range (28-50y) and SD (37.40±5.04 y). DPP-4 inhibitors were added to every patient after the start of the study. The patients were followed at monthly interval for 3 months after the beginning of DPP-4 inhibitors therapy.</w:t>
      </w:r>
      <w:r w:rsidR="00472F62" w:rsidRPr="00546656">
        <w:rPr>
          <w:rFonts w:ascii="Times New Roman" w:hAnsi="Times New Roman" w:cs="Times New Roman"/>
          <w:b/>
          <w:bCs/>
          <w:sz w:val="20"/>
          <w:szCs w:val="20"/>
        </w:rPr>
        <w:t xml:space="preserve"> </w:t>
      </w:r>
      <w:r w:rsidR="00625710" w:rsidRPr="00546656">
        <w:rPr>
          <w:rFonts w:ascii="Times New Roman" w:hAnsi="Times New Roman" w:cs="Times New Roman"/>
          <w:b/>
          <w:bCs/>
          <w:sz w:val="20"/>
          <w:szCs w:val="20"/>
        </w:rPr>
        <w:t>Results:</w:t>
      </w:r>
      <w:r w:rsidR="00625710" w:rsidRPr="00546656">
        <w:rPr>
          <w:rFonts w:ascii="Times New Roman" w:hAnsi="Times New Roman" w:cs="Times New Roman"/>
          <w:sz w:val="20"/>
          <w:szCs w:val="20"/>
        </w:rPr>
        <w:t xml:space="preserve"> GLP-1 levels were significantly decreased in DM</w:t>
      </w:r>
      <w:r w:rsidR="00E21F78"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subjects compared to controls (261.33± 9.37 vs</w:t>
      </w:r>
      <w:r w:rsidR="00E21F78" w:rsidRPr="00546656">
        <w:rPr>
          <w:rFonts w:ascii="Times New Roman" w:hAnsi="Times New Roman" w:cs="Times New Roman"/>
          <w:sz w:val="20"/>
          <w:szCs w:val="20"/>
        </w:rPr>
        <w:t>.</w:t>
      </w:r>
      <w:r w:rsidR="00625710" w:rsidRPr="00546656">
        <w:rPr>
          <w:rFonts w:ascii="Times New Roman" w:hAnsi="Times New Roman" w:cs="Times New Roman"/>
          <w:sz w:val="20"/>
          <w:szCs w:val="20"/>
        </w:rPr>
        <w:t>75.48</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20.81pg/</w:t>
      </w:r>
      <w:proofErr w:type="spellStart"/>
      <w:r w:rsidR="00E21F78" w:rsidRPr="00546656">
        <w:rPr>
          <w:rFonts w:ascii="Times New Roman" w:hAnsi="Times New Roman" w:cs="Times New Roman"/>
          <w:sz w:val="20"/>
          <w:szCs w:val="20"/>
        </w:rPr>
        <w:t>mL</w:t>
      </w:r>
      <w:proofErr w:type="spellEnd"/>
      <w:r w:rsidR="00E21F78" w:rsidRPr="00546656">
        <w:rPr>
          <w:rFonts w:ascii="Times New Roman" w:hAnsi="Times New Roman" w:cs="Times New Roman"/>
          <w:sz w:val="20"/>
          <w:szCs w:val="20"/>
        </w:rPr>
        <w:t>,</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i/>
          <w:iCs/>
          <w:sz w:val="20"/>
          <w:szCs w:val="20"/>
        </w:rPr>
        <w:t>p</w:t>
      </w:r>
      <w:r w:rsidR="00625710" w:rsidRPr="00546656">
        <w:rPr>
          <w:rFonts w:ascii="Times New Roman" w:hAnsi="Times New Roman" w:cs="Times New Roman"/>
          <w:sz w:val="20"/>
          <w:szCs w:val="20"/>
        </w:rPr>
        <w:t>&lt;</w:t>
      </w:r>
      <w:r w:rsidR="00E21F78" w:rsidRPr="00546656">
        <w:rPr>
          <w:rFonts w:ascii="Times New Roman" w:hAnsi="Times New Roman" w:cs="Times New Roman"/>
          <w:sz w:val="20"/>
          <w:szCs w:val="20"/>
        </w:rPr>
        <w:t>0.001)</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and</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it</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was</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negatively</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correlated with age, body mass index (BMI), DM duration,</w:t>
      </w:r>
      <w:r w:rsidR="007C4F74" w:rsidRPr="00546656">
        <w:rPr>
          <w:rFonts w:ascii="Times New Roman" w:hAnsi="Times New Roman" w:cs="Times New Roman"/>
          <w:sz w:val="20"/>
          <w:szCs w:val="20"/>
        </w:rPr>
        <w:t xml:space="preserve"> </w:t>
      </w:r>
      <w:proofErr w:type="spellStart"/>
      <w:r w:rsidR="007C4F74" w:rsidRPr="00546656">
        <w:rPr>
          <w:rFonts w:ascii="Times New Roman" w:hAnsi="Times New Roman" w:cs="Times New Roman"/>
          <w:sz w:val="20"/>
          <w:szCs w:val="20"/>
        </w:rPr>
        <w:t>glycated</w:t>
      </w:r>
      <w:proofErr w:type="spellEnd"/>
      <w:r w:rsidR="007C4F74" w:rsidRPr="00546656">
        <w:rPr>
          <w:rFonts w:ascii="Times New Roman" w:hAnsi="Times New Roman" w:cs="Times New Roman"/>
          <w:sz w:val="20"/>
          <w:szCs w:val="20"/>
        </w:rPr>
        <w:t xml:space="preserve"> hemoglobin</w:t>
      </w:r>
      <w:r w:rsidR="00625710" w:rsidRPr="00546656">
        <w:rPr>
          <w:rFonts w:ascii="Times New Roman" w:hAnsi="Times New Roman" w:cs="Times New Roman"/>
          <w:sz w:val="20"/>
          <w:szCs w:val="20"/>
        </w:rPr>
        <w:t xml:space="preserve"> </w:t>
      </w:r>
      <w:r w:rsidR="007C4F74" w:rsidRPr="00546656">
        <w:rPr>
          <w:rFonts w:ascii="Times New Roman" w:hAnsi="Times New Roman" w:cs="Times New Roman"/>
          <w:sz w:val="20"/>
          <w:szCs w:val="20"/>
        </w:rPr>
        <w:t>(HBA1C %)</w:t>
      </w:r>
      <w:r w:rsidR="00625710" w:rsidRPr="00546656">
        <w:rPr>
          <w:rFonts w:ascii="Times New Roman" w:hAnsi="Times New Roman" w:cs="Times New Roman"/>
          <w:sz w:val="20"/>
          <w:szCs w:val="20"/>
        </w:rPr>
        <w:t>,</w:t>
      </w:r>
      <w:r w:rsidR="007C4F74" w:rsidRPr="00546656">
        <w:rPr>
          <w:rFonts w:ascii="Times New Roman" w:hAnsi="Times New Roman" w:cs="Times New Roman"/>
          <w:sz w:val="20"/>
          <w:szCs w:val="20"/>
        </w:rPr>
        <w:t xml:space="preserve"> fasting and 2 hour postprandial plasma glucose (</w:t>
      </w:r>
      <w:r w:rsidR="00625710" w:rsidRPr="00546656">
        <w:rPr>
          <w:rFonts w:ascii="Times New Roman" w:hAnsi="Times New Roman" w:cs="Times New Roman"/>
          <w:sz w:val="20"/>
          <w:szCs w:val="20"/>
        </w:rPr>
        <w:t>FPPG, 2HPPG</w:t>
      </w:r>
      <w:r w:rsidR="007C4F74" w:rsidRPr="00546656">
        <w:rPr>
          <w:rFonts w:ascii="Times New Roman" w:hAnsi="Times New Roman" w:cs="Times New Roman"/>
          <w:sz w:val="20"/>
          <w:szCs w:val="20"/>
        </w:rPr>
        <w:t>)</w:t>
      </w:r>
      <w:r w:rsidR="00625710" w:rsidRPr="00546656">
        <w:rPr>
          <w:rFonts w:ascii="Times New Roman" w:hAnsi="Times New Roman" w:cs="Times New Roman"/>
          <w:sz w:val="20"/>
          <w:szCs w:val="20"/>
        </w:rPr>
        <w:t xml:space="preserve"> and p</w:t>
      </w:r>
      <w:r w:rsidR="007C4F74" w:rsidRPr="00546656">
        <w:rPr>
          <w:rFonts w:ascii="Times New Roman" w:hAnsi="Times New Roman" w:cs="Times New Roman"/>
          <w:sz w:val="20"/>
          <w:szCs w:val="20"/>
        </w:rPr>
        <w:t xml:space="preserve">ositively with plasma C-peptide level in all studied </w:t>
      </w:r>
      <w:r w:rsidR="00625710" w:rsidRPr="00546656">
        <w:rPr>
          <w:rFonts w:ascii="Times New Roman" w:hAnsi="Times New Roman" w:cs="Times New Roman"/>
          <w:sz w:val="20"/>
          <w:szCs w:val="20"/>
        </w:rPr>
        <w:t>groups.</w:t>
      </w:r>
      <w:r w:rsidR="007C4F74" w:rsidRPr="00546656">
        <w:rPr>
          <w:rFonts w:ascii="Times New Roman" w:hAnsi="Times New Roman" w:cs="Times New Roman"/>
          <w:sz w:val="20"/>
          <w:szCs w:val="20"/>
        </w:rPr>
        <w:t xml:space="preserve"> </w:t>
      </w:r>
      <w:proofErr w:type="spellStart"/>
      <w:r w:rsidR="00E21F78" w:rsidRPr="00546656">
        <w:rPr>
          <w:rFonts w:ascii="Times New Roman" w:hAnsi="Times New Roman" w:cs="Times New Roman"/>
          <w:sz w:val="20"/>
          <w:szCs w:val="20"/>
        </w:rPr>
        <w:t>Dpp</w:t>
      </w:r>
      <w:proofErr w:type="spellEnd"/>
      <w:r w:rsidR="00E21F78" w:rsidRPr="00546656">
        <w:rPr>
          <w:rFonts w:ascii="Times New Roman" w:hAnsi="Times New Roman" w:cs="Times New Roman"/>
          <w:sz w:val="20"/>
          <w:szCs w:val="20"/>
        </w:rPr>
        <w:t>-</w:t>
      </w:r>
      <w:r w:rsidR="007C4F74" w:rsidRPr="00546656">
        <w:rPr>
          <w:rFonts w:ascii="Times New Roman" w:hAnsi="Times New Roman" w:cs="Times New Roman"/>
          <w:sz w:val="20"/>
          <w:szCs w:val="20"/>
        </w:rPr>
        <w:t>IV</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inhibitors</w:t>
      </w:r>
      <w:r w:rsidR="00BC0BF1" w:rsidRPr="00546656">
        <w:rPr>
          <w:rFonts w:ascii="Times New Roman" w:hAnsi="Times New Roman" w:cs="Times New Roman"/>
          <w:sz w:val="20"/>
          <w:szCs w:val="20"/>
        </w:rPr>
        <w:t xml:space="preserve"> </w:t>
      </w:r>
      <w:proofErr w:type="gramStart"/>
      <w:r w:rsidR="00BC0BF1" w:rsidRPr="00546656">
        <w:rPr>
          <w:rFonts w:ascii="Times New Roman" w:hAnsi="Times New Roman" w:cs="Times New Roman"/>
          <w:sz w:val="20"/>
          <w:szCs w:val="20"/>
        </w:rPr>
        <w:t>significantly</w:t>
      </w:r>
      <w:proofErr w:type="gramEnd"/>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improv</w:t>
      </w:r>
      <w:r w:rsidR="00E21F78" w:rsidRPr="00546656">
        <w:rPr>
          <w:rFonts w:ascii="Times New Roman" w:hAnsi="Times New Roman" w:cs="Times New Roman"/>
          <w:sz w:val="20"/>
          <w:szCs w:val="20"/>
        </w:rPr>
        <w:t>ed</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hemoglobin</w:t>
      </w:r>
      <w:r w:rsidR="00BC0BF1" w:rsidRPr="00546656">
        <w:rPr>
          <w:rFonts w:ascii="Times New Roman" w:hAnsi="Times New Roman" w:cs="Times New Roman"/>
          <w:sz w:val="20"/>
          <w:szCs w:val="20"/>
        </w:rPr>
        <w:t xml:space="preserve"> </w:t>
      </w:r>
      <w:r w:rsidR="00147D1D" w:rsidRPr="00546656">
        <w:rPr>
          <w:rFonts w:ascii="Times New Roman" w:hAnsi="Times New Roman" w:cs="Times New Roman"/>
          <w:sz w:val="20"/>
          <w:szCs w:val="20"/>
        </w:rPr>
        <w:t>A1C</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(HbA1c)</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levels</w:t>
      </w:r>
      <w:r w:rsidR="00BC0BF1"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 xml:space="preserve">over 3 months. </w:t>
      </w:r>
      <w:proofErr w:type="spellStart"/>
      <w:r w:rsidR="00625710" w:rsidRPr="00546656">
        <w:rPr>
          <w:rFonts w:ascii="Times New Roman" w:hAnsi="Times New Roman" w:cs="Times New Roman"/>
          <w:sz w:val="20"/>
          <w:szCs w:val="20"/>
        </w:rPr>
        <w:t>Th</w:t>
      </w:r>
      <w:proofErr w:type="spellEnd"/>
      <w:r w:rsidR="00625710" w:rsidRPr="00546656">
        <w:rPr>
          <w:rFonts w:ascii="Times New Roman" w:hAnsi="Times New Roman" w:cs="Times New Roman"/>
          <w:sz w:val="20"/>
          <w:szCs w:val="20"/>
        </w:rPr>
        <w:t xml:space="preserve"> changes in HbA1c levels (ΔHbA1c) at month 3 were -</w:t>
      </w:r>
      <w:r w:rsidR="00E732EA" w:rsidRPr="00546656">
        <w:rPr>
          <w:rFonts w:ascii="Times New Roman" w:hAnsi="Times New Roman" w:cs="Times New Roman"/>
          <w:sz w:val="20"/>
          <w:szCs w:val="20"/>
        </w:rPr>
        <w:t>3.97</w:t>
      </w:r>
      <w:r w:rsidR="008A05CB" w:rsidRPr="00546656">
        <w:rPr>
          <w:rFonts w:ascii="Times New Roman" w:hAnsi="Times New Roman" w:cs="Times New Roman"/>
          <w:sz w:val="20"/>
          <w:szCs w:val="20"/>
        </w:rPr>
        <w:t xml:space="preserve">% </w:t>
      </w:r>
      <w:r w:rsidR="00625710" w:rsidRPr="00546656">
        <w:rPr>
          <w:rFonts w:ascii="Times New Roman" w:hAnsi="Times New Roman" w:cs="Times New Roman"/>
          <w:sz w:val="20"/>
          <w:szCs w:val="20"/>
        </w:rPr>
        <w:t>(</w:t>
      </w:r>
      <w:r w:rsidR="00625710" w:rsidRPr="00546656">
        <w:rPr>
          <w:rFonts w:ascii="Times New Roman" w:hAnsi="Times New Roman" w:cs="Times New Roman"/>
          <w:i/>
          <w:iCs/>
          <w:sz w:val="20"/>
          <w:szCs w:val="20"/>
        </w:rPr>
        <w:t>P</w:t>
      </w:r>
      <w:r w:rsidR="00E732EA" w:rsidRPr="00546656">
        <w:rPr>
          <w:rFonts w:ascii="Times New Roman" w:hAnsi="Times New Roman" w:cs="Times New Roman"/>
          <w:sz w:val="20"/>
          <w:szCs w:val="20"/>
        </w:rPr>
        <w:t>&lt;0.000).</w:t>
      </w:r>
      <w:r w:rsidR="00472F62" w:rsidRPr="00546656">
        <w:rPr>
          <w:rFonts w:ascii="Times New Roman" w:hAnsi="Times New Roman" w:cs="Times New Roman"/>
          <w:b/>
          <w:bCs/>
          <w:sz w:val="20"/>
          <w:szCs w:val="20"/>
        </w:rPr>
        <w:t xml:space="preserve"> </w:t>
      </w:r>
      <w:r w:rsidR="00E732EA" w:rsidRPr="00546656">
        <w:rPr>
          <w:rFonts w:ascii="Times New Roman" w:hAnsi="Times New Roman" w:cs="Times New Roman"/>
          <w:sz w:val="20"/>
          <w:szCs w:val="20"/>
        </w:rPr>
        <w:t xml:space="preserve">We investigated characteristics associated with the efficacy of </w:t>
      </w:r>
      <w:proofErr w:type="spellStart"/>
      <w:r w:rsidR="00E732EA" w:rsidRPr="00546656">
        <w:rPr>
          <w:rFonts w:ascii="Times New Roman" w:hAnsi="Times New Roman" w:cs="Times New Roman"/>
          <w:sz w:val="20"/>
          <w:szCs w:val="20"/>
        </w:rPr>
        <w:t>dipeptidyl</w:t>
      </w:r>
      <w:proofErr w:type="spellEnd"/>
      <w:r w:rsidR="00BC0BF1" w:rsidRPr="00546656">
        <w:rPr>
          <w:rFonts w:ascii="Times New Roman" w:hAnsi="Times New Roman" w:cs="Times New Roman"/>
          <w:sz w:val="20"/>
          <w:szCs w:val="20"/>
        </w:rPr>
        <w:t xml:space="preserve"> peptidase-4 inhibitors (DPP4i) </w:t>
      </w:r>
      <w:r w:rsidR="00E732EA" w:rsidRPr="00546656">
        <w:rPr>
          <w:rFonts w:ascii="Times New Roman" w:hAnsi="Times New Roman" w:cs="Times New Roman"/>
          <w:sz w:val="20"/>
          <w:szCs w:val="20"/>
        </w:rPr>
        <w:t>in</w:t>
      </w:r>
      <w:r w:rsidR="00BC0BF1" w:rsidRPr="00546656">
        <w:rPr>
          <w:rFonts w:ascii="Times New Roman" w:hAnsi="Times New Roman" w:cs="Times New Roman"/>
          <w:sz w:val="20"/>
          <w:szCs w:val="20"/>
        </w:rPr>
        <w:t xml:space="preserve"> E</w:t>
      </w:r>
      <w:r w:rsidR="00E732EA" w:rsidRPr="00546656">
        <w:rPr>
          <w:rFonts w:ascii="Times New Roman" w:hAnsi="Times New Roman" w:cs="Times New Roman"/>
          <w:sz w:val="20"/>
          <w:szCs w:val="20"/>
        </w:rPr>
        <w:t>gyptian patients with type 2 diabetes. We reviewed medical records of 70</w:t>
      </w:r>
      <w:r w:rsidR="00BC0BF1" w:rsidRPr="00546656">
        <w:rPr>
          <w:rFonts w:ascii="Times New Roman" w:hAnsi="Times New Roman" w:cs="Times New Roman"/>
          <w:sz w:val="20"/>
          <w:szCs w:val="20"/>
        </w:rPr>
        <w:t xml:space="preserve"> patients who had taken</w:t>
      </w:r>
      <w:r w:rsidR="001212E6" w:rsidRPr="00546656">
        <w:rPr>
          <w:rFonts w:ascii="Times New Roman" w:hAnsi="Times New Roman" w:cs="Times New Roman"/>
          <w:sz w:val="20"/>
          <w:szCs w:val="20"/>
        </w:rPr>
        <w:t xml:space="preserve"> DPP4i </w:t>
      </w:r>
      <w:r w:rsidR="00E732EA" w:rsidRPr="00546656">
        <w:rPr>
          <w:rFonts w:ascii="Times New Roman" w:hAnsi="Times New Roman" w:cs="Times New Roman"/>
          <w:sz w:val="20"/>
          <w:szCs w:val="20"/>
        </w:rPr>
        <w:t>for 3 months.</w:t>
      </w:r>
      <w:r w:rsidR="00BC0BF1" w:rsidRPr="00546656">
        <w:rPr>
          <w:rFonts w:ascii="Times New Roman" w:hAnsi="Times New Roman" w:cs="Times New Roman"/>
          <w:sz w:val="20"/>
          <w:szCs w:val="20"/>
        </w:rPr>
        <w:t xml:space="preserve"> </w:t>
      </w:r>
      <w:r w:rsidR="00E732EA" w:rsidRPr="00546656">
        <w:rPr>
          <w:rFonts w:ascii="Times New Roman" w:hAnsi="Times New Roman" w:cs="Times New Roman"/>
          <w:sz w:val="20"/>
          <w:szCs w:val="20"/>
        </w:rPr>
        <w:t xml:space="preserve">Response to </w:t>
      </w:r>
      <w:proofErr w:type="spellStart"/>
      <w:r w:rsidR="007C4F74" w:rsidRPr="00546656">
        <w:rPr>
          <w:rFonts w:ascii="Times New Roman" w:hAnsi="Times New Roman" w:cs="Times New Roman"/>
          <w:sz w:val="20"/>
          <w:szCs w:val="20"/>
        </w:rPr>
        <w:t>Dpp</w:t>
      </w:r>
      <w:proofErr w:type="spellEnd"/>
      <w:r w:rsidR="007C4F74" w:rsidRPr="00546656">
        <w:rPr>
          <w:rFonts w:ascii="Times New Roman" w:hAnsi="Times New Roman" w:cs="Times New Roman"/>
          <w:sz w:val="20"/>
          <w:szCs w:val="20"/>
        </w:rPr>
        <w:t>-IV inhibitors</w:t>
      </w:r>
      <w:r w:rsidR="00301FA3" w:rsidRPr="00546656">
        <w:rPr>
          <w:rFonts w:ascii="Times New Roman" w:hAnsi="Times New Roman" w:cs="Times New Roman"/>
          <w:sz w:val="20"/>
          <w:szCs w:val="20"/>
        </w:rPr>
        <w:t xml:space="preserve"> was</w:t>
      </w:r>
      <w:r w:rsidR="00E732EA" w:rsidRPr="00546656">
        <w:rPr>
          <w:rFonts w:ascii="Times New Roman" w:hAnsi="Times New Roman" w:cs="Times New Roman"/>
          <w:sz w:val="20"/>
          <w:szCs w:val="20"/>
        </w:rPr>
        <w:t xml:space="preserve"> eva</w:t>
      </w:r>
      <w:r w:rsidR="00BC0BF1" w:rsidRPr="00546656">
        <w:rPr>
          <w:rFonts w:ascii="Times New Roman" w:hAnsi="Times New Roman" w:cs="Times New Roman"/>
          <w:sz w:val="20"/>
          <w:szCs w:val="20"/>
        </w:rPr>
        <w:t xml:space="preserve">luated with </w:t>
      </w:r>
      <w:r w:rsidR="000422B3" w:rsidRPr="00546656">
        <w:rPr>
          <w:rFonts w:ascii="Times New Roman" w:hAnsi="Times New Roman" w:cs="Times New Roman"/>
          <w:sz w:val="20"/>
          <w:szCs w:val="20"/>
        </w:rPr>
        <w:t>HbA1</w:t>
      </w:r>
      <w:r w:rsidR="00BC0BF1" w:rsidRPr="00546656">
        <w:rPr>
          <w:rFonts w:ascii="Times New Roman" w:hAnsi="Times New Roman" w:cs="Times New Roman"/>
          <w:sz w:val="20"/>
          <w:szCs w:val="20"/>
        </w:rPr>
        <w:t xml:space="preserve">c change after </w:t>
      </w:r>
      <w:proofErr w:type="spellStart"/>
      <w:r w:rsidR="00E732EA" w:rsidRPr="00546656">
        <w:rPr>
          <w:rFonts w:ascii="Times New Roman" w:hAnsi="Times New Roman" w:cs="Times New Roman"/>
          <w:sz w:val="20"/>
          <w:szCs w:val="20"/>
        </w:rPr>
        <w:t>therapy</w:t>
      </w:r>
      <w:r w:rsidR="00BC0BF1" w:rsidRPr="00546656">
        <w:rPr>
          <w:rFonts w:ascii="Times New Roman" w:hAnsi="Times New Roman" w:cs="Times New Roman"/>
          <w:sz w:val="20"/>
          <w:szCs w:val="20"/>
        </w:rPr>
        <w:t>.</w:t>
      </w:r>
      <w:r w:rsidR="00E732EA" w:rsidRPr="00546656">
        <w:rPr>
          <w:rFonts w:ascii="Times New Roman" w:hAnsi="Times New Roman" w:cs="Times New Roman"/>
          <w:sz w:val="20"/>
          <w:szCs w:val="20"/>
        </w:rPr>
        <w:t>The</w:t>
      </w:r>
      <w:proofErr w:type="spellEnd"/>
      <w:r w:rsidR="00E732EA" w:rsidRPr="00546656">
        <w:rPr>
          <w:rFonts w:ascii="Times New Roman" w:hAnsi="Times New Roman" w:cs="Times New Roman"/>
          <w:sz w:val="20"/>
          <w:szCs w:val="20"/>
        </w:rPr>
        <w:t xml:space="preserve"> Student's t-test between </w:t>
      </w:r>
      <w:r w:rsidR="000422B3" w:rsidRPr="00546656">
        <w:rPr>
          <w:rFonts w:ascii="Times New Roman" w:hAnsi="Times New Roman" w:cs="Times New Roman"/>
          <w:sz w:val="20"/>
          <w:szCs w:val="20"/>
        </w:rPr>
        <w:t>R</w:t>
      </w:r>
      <w:r w:rsidR="00E732EA" w:rsidRPr="00546656">
        <w:rPr>
          <w:rFonts w:ascii="Times New Roman" w:hAnsi="Times New Roman" w:cs="Times New Roman"/>
          <w:sz w:val="20"/>
          <w:szCs w:val="20"/>
        </w:rPr>
        <w:t xml:space="preserve">esponders (R: HbA1 c ≤7 .0%) and </w:t>
      </w:r>
      <w:r w:rsidR="000422B3" w:rsidRPr="00546656">
        <w:rPr>
          <w:rFonts w:ascii="Times New Roman" w:hAnsi="Times New Roman" w:cs="Times New Roman"/>
          <w:sz w:val="20"/>
          <w:szCs w:val="20"/>
        </w:rPr>
        <w:t>N</w:t>
      </w:r>
      <w:r w:rsidR="00BC0BF1" w:rsidRPr="00546656">
        <w:rPr>
          <w:rFonts w:ascii="Times New Roman" w:hAnsi="Times New Roman" w:cs="Times New Roman"/>
          <w:sz w:val="20"/>
          <w:szCs w:val="20"/>
        </w:rPr>
        <w:t>on-</w:t>
      </w:r>
      <w:r w:rsidR="000422B3" w:rsidRPr="00546656">
        <w:rPr>
          <w:rFonts w:ascii="Times New Roman" w:hAnsi="Times New Roman" w:cs="Times New Roman"/>
          <w:sz w:val="20"/>
          <w:szCs w:val="20"/>
        </w:rPr>
        <w:t>R</w:t>
      </w:r>
      <w:r w:rsidR="00E732EA" w:rsidRPr="00546656">
        <w:rPr>
          <w:rFonts w:ascii="Times New Roman" w:hAnsi="Times New Roman" w:cs="Times New Roman"/>
          <w:sz w:val="20"/>
          <w:szCs w:val="20"/>
        </w:rPr>
        <w:t>esponders (NR</w:t>
      </w:r>
      <w:r w:rsidR="00BC0BF1" w:rsidRPr="00546656">
        <w:rPr>
          <w:rFonts w:ascii="Times New Roman" w:hAnsi="Times New Roman" w:cs="Times New Roman"/>
          <w:sz w:val="20"/>
          <w:szCs w:val="20"/>
        </w:rPr>
        <w:t xml:space="preserve">: </w:t>
      </w:r>
      <w:r w:rsidR="00E732EA" w:rsidRPr="00546656">
        <w:rPr>
          <w:rFonts w:ascii="Times New Roman" w:hAnsi="Times New Roman" w:cs="Times New Roman"/>
          <w:sz w:val="20"/>
          <w:szCs w:val="20"/>
        </w:rPr>
        <w:t xml:space="preserve">HbA1 c &gt; 7%), a correlation analysis among clinical parameters, and a linear multivariate </w:t>
      </w:r>
      <w:proofErr w:type="spellStart"/>
      <w:r w:rsidR="00E732EA" w:rsidRPr="00546656">
        <w:rPr>
          <w:rFonts w:ascii="Times New Roman" w:hAnsi="Times New Roman" w:cs="Times New Roman"/>
          <w:sz w:val="20"/>
          <w:szCs w:val="20"/>
        </w:rPr>
        <w:t>regressionanalysis</w:t>
      </w:r>
      <w:proofErr w:type="spellEnd"/>
      <w:r w:rsidR="00E732EA" w:rsidRPr="00546656">
        <w:rPr>
          <w:rFonts w:ascii="Times New Roman" w:hAnsi="Times New Roman" w:cs="Times New Roman"/>
          <w:sz w:val="20"/>
          <w:szCs w:val="20"/>
        </w:rPr>
        <w:t xml:space="preserve"> were performed. The mean age was 46.31±10.75 </w:t>
      </w:r>
      <w:r w:rsidR="00BC0BF1" w:rsidRPr="00546656">
        <w:rPr>
          <w:rFonts w:ascii="Times New Roman" w:hAnsi="Times New Roman" w:cs="Times New Roman"/>
          <w:sz w:val="20"/>
          <w:szCs w:val="20"/>
        </w:rPr>
        <w:t xml:space="preserve">yr, duration of diabetes 11 y rand HbA1c was </w:t>
      </w:r>
      <w:r w:rsidR="00E732EA" w:rsidRPr="00546656">
        <w:rPr>
          <w:rFonts w:ascii="Times New Roman" w:hAnsi="Times New Roman" w:cs="Times New Roman"/>
          <w:sz w:val="20"/>
          <w:szCs w:val="20"/>
        </w:rPr>
        <w:t>10.77</w:t>
      </w:r>
      <w:r w:rsidR="00BC0BF1" w:rsidRPr="00546656">
        <w:rPr>
          <w:rFonts w:ascii="Times New Roman" w:hAnsi="Times New Roman" w:cs="Times New Roman"/>
          <w:sz w:val="20"/>
          <w:szCs w:val="20"/>
        </w:rPr>
        <w:t xml:space="preserve">%. </w:t>
      </w:r>
      <w:r w:rsidR="00E732EA" w:rsidRPr="00546656">
        <w:rPr>
          <w:rFonts w:ascii="Times New Roman" w:hAnsi="Times New Roman" w:cs="Times New Roman"/>
          <w:sz w:val="20"/>
          <w:szCs w:val="20"/>
        </w:rPr>
        <w:t>Baseline</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C-peptide</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and</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GLP-</w:t>
      </w:r>
      <w:r w:rsidR="00BC0BF1" w:rsidRPr="00546656">
        <w:rPr>
          <w:rFonts w:ascii="Times New Roman" w:hAnsi="Times New Roman" w:cs="Times New Roman"/>
          <w:sz w:val="20"/>
          <w:szCs w:val="20"/>
        </w:rPr>
        <w:t xml:space="preserve">1 </w:t>
      </w:r>
      <w:r w:rsidR="00E21F78" w:rsidRPr="00546656">
        <w:rPr>
          <w:rFonts w:ascii="Times New Roman" w:hAnsi="Times New Roman" w:cs="Times New Roman"/>
          <w:sz w:val="20"/>
          <w:szCs w:val="20"/>
        </w:rPr>
        <w:t>were</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significantly</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higher</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in</w:t>
      </w:r>
      <w:r w:rsidR="00BC0BF1" w:rsidRPr="00546656">
        <w:rPr>
          <w:rFonts w:ascii="Times New Roman" w:hAnsi="Times New Roman" w:cs="Times New Roman"/>
          <w:sz w:val="20"/>
          <w:szCs w:val="20"/>
        </w:rPr>
        <w:t xml:space="preserve"> </w:t>
      </w:r>
      <w:r w:rsidR="001212E6" w:rsidRPr="00546656">
        <w:rPr>
          <w:rFonts w:ascii="Times New Roman" w:hAnsi="Times New Roman" w:cs="Times New Roman"/>
          <w:sz w:val="20"/>
          <w:szCs w:val="20"/>
        </w:rPr>
        <w:t>the R</w:t>
      </w:r>
      <w:r w:rsidR="00BC0BF1" w:rsidRPr="00546656">
        <w:rPr>
          <w:rFonts w:ascii="Times New Roman" w:hAnsi="Times New Roman" w:cs="Times New Roman"/>
          <w:sz w:val="20"/>
          <w:szCs w:val="20"/>
        </w:rPr>
        <w:t xml:space="preserve"> </w:t>
      </w:r>
      <w:r w:rsidR="00E732EA" w:rsidRPr="00546656">
        <w:rPr>
          <w:rFonts w:ascii="Times New Roman" w:hAnsi="Times New Roman" w:cs="Times New Roman"/>
          <w:sz w:val="20"/>
          <w:szCs w:val="20"/>
        </w:rPr>
        <w:t>compared</w:t>
      </w:r>
      <w:r w:rsidR="00BC0BF1" w:rsidRPr="00546656">
        <w:rPr>
          <w:rFonts w:ascii="Times New Roman" w:hAnsi="Times New Roman" w:cs="Times New Roman"/>
          <w:sz w:val="20"/>
          <w:szCs w:val="20"/>
        </w:rPr>
        <w:t xml:space="preserve"> </w:t>
      </w:r>
      <w:r w:rsidR="00E732EA" w:rsidRPr="00546656">
        <w:rPr>
          <w:rFonts w:ascii="Times New Roman" w:hAnsi="Times New Roman" w:cs="Times New Roman"/>
          <w:sz w:val="20"/>
          <w:szCs w:val="20"/>
        </w:rPr>
        <w:t xml:space="preserve">to the </w:t>
      </w:r>
      <w:r w:rsidR="00E21F78" w:rsidRPr="00546656">
        <w:rPr>
          <w:rFonts w:ascii="Times New Roman" w:hAnsi="Times New Roman" w:cs="Times New Roman"/>
          <w:sz w:val="20"/>
          <w:szCs w:val="20"/>
        </w:rPr>
        <w:t>N</w:t>
      </w:r>
      <w:r w:rsidR="00E732EA" w:rsidRPr="00546656">
        <w:rPr>
          <w:rFonts w:ascii="Times New Roman" w:hAnsi="Times New Roman" w:cs="Times New Roman"/>
          <w:sz w:val="20"/>
          <w:szCs w:val="20"/>
        </w:rPr>
        <w:t>R</w:t>
      </w:r>
      <w:r w:rsidR="00E21F78" w:rsidRPr="00546656">
        <w:rPr>
          <w:rFonts w:ascii="Times New Roman" w:hAnsi="Times New Roman" w:cs="Times New Roman"/>
          <w:sz w:val="20"/>
          <w:szCs w:val="20"/>
        </w:rPr>
        <w:t xml:space="preserve"> while age, BMI and DM duration were lower.</w:t>
      </w:r>
      <w:r w:rsidR="001212E6" w:rsidRPr="00546656">
        <w:rPr>
          <w:rFonts w:ascii="Times New Roman" w:hAnsi="Times New Roman" w:cs="Times New Roman"/>
          <w:sz w:val="20"/>
          <w:szCs w:val="20"/>
        </w:rPr>
        <w:t xml:space="preserve"> DM d</w:t>
      </w:r>
      <w:r w:rsidR="00E21F78" w:rsidRPr="00546656">
        <w:rPr>
          <w:rFonts w:ascii="Times New Roman" w:hAnsi="Times New Roman" w:cs="Times New Roman"/>
          <w:sz w:val="20"/>
          <w:szCs w:val="20"/>
        </w:rPr>
        <w:t>uration,</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FPG,</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HbA1c,</w:t>
      </w:r>
      <w:r w:rsidR="00EF54C6"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C-peptide</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and</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GLP-1were</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significantly</w:t>
      </w:r>
      <w:r w:rsidR="00BC0BF1" w:rsidRPr="00546656">
        <w:rPr>
          <w:rFonts w:ascii="Times New Roman" w:hAnsi="Times New Roman" w:cs="Times New Roman"/>
          <w:sz w:val="20"/>
          <w:szCs w:val="20"/>
        </w:rPr>
        <w:t xml:space="preserve"> </w:t>
      </w:r>
      <w:r w:rsidR="00E21F78" w:rsidRPr="00546656">
        <w:rPr>
          <w:rFonts w:ascii="Times New Roman" w:hAnsi="Times New Roman" w:cs="Times New Roman"/>
          <w:sz w:val="20"/>
          <w:szCs w:val="20"/>
        </w:rPr>
        <w:t>correlated</w:t>
      </w:r>
      <w:r w:rsidR="00BC0BF1" w:rsidRPr="00546656">
        <w:rPr>
          <w:rFonts w:ascii="Times New Roman" w:hAnsi="Times New Roman" w:cs="Times New Roman"/>
          <w:sz w:val="20"/>
          <w:szCs w:val="20"/>
        </w:rPr>
        <w:t xml:space="preserve"> </w:t>
      </w:r>
      <w:r w:rsidR="00E732EA" w:rsidRPr="00546656">
        <w:rPr>
          <w:rFonts w:ascii="Times New Roman" w:hAnsi="Times New Roman" w:cs="Times New Roman"/>
          <w:sz w:val="20"/>
          <w:szCs w:val="20"/>
        </w:rPr>
        <w:t>with</w:t>
      </w:r>
      <w:r w:rsidR="00BC0BF1" w:rsidRPr="00546656">
        <w:rPr>
          <w:rFonts w:ascii="Times New Roman" w:hAnsi="Times New Roman" w:cs="Times New Roman"/>
          <w:sz w:val="20"/>
          <w:szCs w:val="20"/>
        </w:rPr>
        <w:t xml:space="preserve"> HbA1c.In the </w:t>
      </w:r>
      <w:r w:rsidR="00E732EA" w:rsidRPr="00546656">
        <w:rPr>
          <w:rFonts w:ascii="Times New Roman" w:hAnsi="Times New Roman" w:cs="Times New Roman"/>
          <w:sz w:val="20"/>
          <w:szCs w:val="20"/>
        </w:rPr>
        <w:t>multivariat</w:t>
      </w:r>
      <w:r w:rsidR="00BC0BF1" w:rsidRPr="00546656">
        <w:rPr>
          <w:rFonts w:ascii="Times New Roman" w:hAnsi="Times New Roman" w:cs="Times New Roman"/>
          <w:sz w:val="20"/>
          <w:szCs w:val="20"/>
        </w:rPr>
        <w:t xml:space="preserve">e </w:t>
      </w:r>
      <w:r w:rsidR="00E21F78" w:rsidRPr="00546656">
        <w:rPr>
          <w:rFonts w:ascii="Times New Roman" w:hAnsi="Times New Roman" w:cs="Times New Roman"/>
          <w:sz w:val="20"/>
          <w:szCs w:val="20"/>
        </w:rPr>
        <w:t xml:space="preserve">analysis, </w:t>
      </w:r>
      <w:r w:rsidR="00BC0BF1" w:rsidRPr="00546656">
        <w:rPr>
          <w:rFonts w:ascii="Times New Roman" w:hAnsi="Times New Roman" w:cs="Times New Roman"/>
          <w:sz w:val="20"/>
          <w:szCs w:val="20"/>
        </w:rPr>
        <w:t xml:space="preserve">only DM duration (P&lt;0.02) was found to be an independent variable that could predict therapeutic efficacy of DPP-IV </w:t>
      </w:r>
      <w:r w:rsidR="000422B3" w:rsidRPr="00546656">
        <w:rPr>
          <w:rFonts w:ascii="Times New Roman" w:hAnsi="Times New Roman" w:cs="Times New Roman"/>
          <w:sz w:val="20"/>
          <w:szCs w:val="20"/>
        </w:rPr>
        <w:t>inhibitors</w:t>
      </w:r>
      <w:r w:rsidR="001212E6" w:rsidRPr="00546656">
        <w:rPr>
          <w:rFonts w:ascii="Times New Roman" w:hAnsi="Times New Roman" w:cs="Times New Roman"/>
          <w:sz w:val="20"/>
          <w:szCs w:val="20"/>
        </w:rPr>
        <w:t xml:space="preserve"> </w:t>
      </w:r>
      <w:r w:rsidR="000422B3" w:rsidRPr="00546656">
        <w:rPr>
          <w:rFonts w:ascii="Times New Roman" w:hAnsi="Times New Roman" w:cs="Times New Roman"/>
          <w:sz w:val="20"/>
          <w:szCs w:val="20"/>
        </w:rPr>
        <w:t>as</w:t>
      </w:r>
      <w:r w:rsidR="001212E6" w:rsidRPr="00546656">
        <w:rPr>
          <w:rFonts w:ascii="Times New Roman" w:hAnsi="Times New Roman" w:cs="Times New Roman"/>
          <w:sz w:val="20"/>
          <w:szCs w:val="20"/>
        </w:rPr>
        <w:t xml:space="preserve"> </w:t>
      </w:r>
      <w:r w:rsidR="000422B3" w:rsidRPr="00546656">
        <w:rPr>
          <w:rFonts w:ascii="Times New Roman" w:hAnsi="Times New Roman" w:cs="Times New Roman"/>
          <w:sz w:val="20"/>
          <w:szCs w:val="20"/>
        </w:rPr>
        <w:t>an</w:t>
      </w:r>
      <w:r w:rsidR="001212E6" w:rsidRPr="00546656">
        <w:rPr>
          <w:rFonts w:ascii="Times New Roman" w:hAnsi="Times New Roman" w:cs="Times New Roman"/>
          <w:sz w:val="20"/>
          <w:szCs w:val="20"/>
        </w:rPr>
        <w:t xml:space="preserve"> </w:t>
      </w:r>
      <w:proofErr w:type="spellStart"/>
      <w:r w:rsidR="000422B3" w:rsidRPr="00546656">
        <w:rPr>
          <w:rFonts w:ascii="Times New Roman" w:hAnsi="Times New Roman" w:cs="Times New Roman"/>
          <w:sz w:val="20"/>
          <w:szCs w:val="20"/>
        </w:rPr>
        <w:t>addon</w:t>
      </w:r>
      <w:r w:rsidR="00BC0BF1" w:rsidRPr="00546656">
        <w:rPr>
          <w:rFonts w:ascii="Times New Roman" w:hAnsi="Times New Roman" w:cs="Times New Roman"/>
          <w:sz w:val="20"/>
          <w:szCs w:val="20"/>
        </w:rPr>
        <w:t>therapy</w:t>
      </w:r>
      <w:proofErr w:type="spellEnd"/>
      <w:r w:rsidR="00BC0BF1" w:rsidRPr="00546656">
        <w:rPr>
          <w:rFonts w:ascii="Times New Roman" w:hAnsi="Times New Roman" w:cs="Times New Roman"/>
          <w:b/>
          <w:bCs/>
          <w:sz w:val="20"/>
          <w:szCs w:val="20"/>
        </w:rPr>
        <w:t xml:space="preserve">. </w:t>
      </w:r>
      <w:proofErr w:type="spellStart"/>
      <w:r w:rsidR="000422B3" w:rsidRPr="00546656">
        <w:rPr>
          <w:rFonts w:ascii="Times New Roman" w:hAnsi="Times New Roman" w:cs="Times New Roman"/>
          <w:b/>
          <w:bCs/>
          <w:sz w:val="20"/>
          <w:szCs w:val="20"/>
        </w:rPr>
        <w:t>C</w:t>
      </w:r>
      <w:r w:rsidR="00301FA3" w:rsidRPr="00546656">
        <w:rPr>
          <w:rFonts w:ascii="Times New Roman" w:hAnsi="Times New Roman" w:cs="Times New Roman"/>
          <w:b/>
          <w:bCs/>
          <w:sz w:val="20"/>
          <w:szCs w:val="20"/>
        </w:rPr>
        <w:t>oclusion</w:t>
      </w:r>
      <w:proofErr w:type="spellEnd"/>
      <w:r w:rsidR="00BC0BF1" w:rsidRPr="00546656">
        <w:rPr>
          <w:rFonts w:ascii="Times New Roman" w:hAnsi="Times New Roman" w:cs="Times New Roman"/>
          <w:b/>
          <w:bCs/>
          <w:sz w:val="20"/>
          <w:szCs w:val="20"/>
        </w:rPr>
        <w:t>:</w:t>
      </w:r>
      <w:r w:rsidR="00BC0BF1" w:rsidRPr="00546656">
        <w:rPr>
          <w:rFonts w:ascii="Times New Roman" w:hAnsi="Times New Roman" w:cs="Times New Roman"/>
          <w:sz w:val="20"/>
          <w:szCs w:val="20"/>
        </w:rPr>
        <w:t xml:space="preserve"> </w:t>
      </w:r>
      <w:r w:rsidR="001212E6" w:rsidRPr="00546656">
        <w:rPr>
          <w:rFonts w:ascii="Times New Roman" w:hAnsi="Times New Roman" w:cs="Times New Roman"/>
          <w:sz w:val="20"/>
          <w:szCs w:val="20"/>
        </w:rPr>
        <w:t>In EgyptianT2DM subjects, DPP4i responders had lower BMI, shorter DM duration and were younger compared to non-resp</w:t>
      </w:r>
      <w:r w:rsidR="00E732EA" w:rsidRPr="00546656">
        <w:rPr>
          <w:rFonts w:ascii="Times New Roman" w:hAnsi="Times New Roman" w:cs="Times New Roman"/>
          <w:sz w:val="20"/>
          <w:szCs w:val="20"/>
        </w:rPr>
        <w:t>.</w:t>
      </w:r>
      <w:r w:rsidR="001212E6" w:rsidRPr="00546656">
        <w:rPr>
          <w:rFonts w:ascii="Times New Roman" w:hAnsi="Times New Roman" w:cs="Times New Roman"/>
          <w:sz w:val="20"/>
          <w:szCs w:val="20"/>
        </w:rPr>
        <w:t xml:space="preserve"> DPP4i was </w:t>
      </w:r>
      <w:proofErr w:type="spellStart"/>
      <w:r w:rsidR="001212E6" w:rsidRPr="00546656">
        <w:rPr>
          <w:rFonts w:ascii="Times New Roman" w:hAnsi="Times New Roman" w:cs="Times New Roman"/>
          <w:sz w:val="20"/>
          <w:szCs w:val="20"/>
        </w:rPr>
        <w:t>effctive</w:t>
      </w:r>
      <w:proofErr w:type="spellEnd"/>
      <w:r w:rsidR="001212E6" w:rsidRPr="00546656">
        <w:rPr>
          <w:rFonts w:ascii="Times New Roman" w:hAnsi="Times New Roman" w:cs="Times New Roman"/>
          <w:sz w:val="20"/>
          <w:szCs w:val="20"/>
        </w:rPr>
        <w:t xml:space="preserve"> when it was used in subjects with poor </w:t>
      </w:r>
      <w:proofErr w:type="spellStart"/>
      <w:r w:rsidR="001212E6" w:rsidRPr="00546656">
        <w:rPr>
          <w:rFonts w:ascii="Times New Roman" w:hAnsi="Times New Roman" w:cs="Times New Roman"/>
          <w:sz w:val="20"/>
          <w:szCs w:val="20"/>
        </w:rPr>
        <w:t>glycemic</w:t>
      </w:r>
      <w:proofErr w:type="spellEnd"/>
      <w:r w:rsidR="001212E6" w:rsidRPr="00546656">
        <w:rPr>
          <w:rFonts w:ascii="Times New Roman" w:hAnsi="Times New Roman" w:cs="Times New Roman"/>
          <w:sz w:val="20"/>
          <w:szCs w:val="20"/>
        </w:rPr>
        <w:t xml:space="preserve"> control.</w:t>
      </w:r>
    </w:p>
    <w:p w:rsidR="00546656" w:rsidRPr="00546656" w:rsidRDefault="0093347E" w:rsidP="00546656">
      <w:pPr>
        <w:bidi w:val="0"/>
        <w:snapToGrid w:val="0"/>
        <w:spacing w:after="0" w:line="240" w:lineRule="auto"/>
        <w:jc w:val="both"/>
        <w:rPr>
          <w:rFonts w:ascii="Times New Roman" w:hAnsi="Times New Roman" w:cs="Times New Roman"/>
          <w:sz w:val="20"/>
          <w:szCs w:val="20"/>
          <w:lang w:eastAsia="zh-CN"/>
        </w:rPr>
      </w:pPr>
      <w:r w:rsidRPr="00546656">
        <w:rPr>
          <w:rFonts w:ascii="Times New Roman" w:hAnsi="Times New Roman" w:cs="Times New Roman"/>
          <w:b/>
          <w:bCs/>
          <w:color w:val="231F20"/>
          <w:sz w:val="20"/>
          <w:szCs w:val="20"/>
        </w:rPr>
        <w:t>[</w:t>
      </w:r>
      <w:proofErr w:type="spellStart"/>
      <w:r w:rsidRPr="00546656">
        <w:rPr>
          <w:rFonts w:ascii="Times New Roman" w:hAnsi="Times New Roman" w:cs="Times New Roman"/>
          <w:color w:val="231F20"/>
          <w:sz w:val="20"/>
          <w:szCs w:val="20"/>
        </w:rPr>
        <w:t>Atef</w:t>
      </w:r>
      <w:proofErr w:type="spellEnd"/>
      <w:r w:rsidRPr="00546656">
        <w:rPr>
          <w:rFonts w:ascii="Times New Roman" w:hAnsi="Times New Roman" w:cs="Times New Roman"/>
          <w:color w:val="231F20"/>
          <w:sz w:val="20"/>
          <w:szCs w:val="20"/>
        </w:rPr>
        <w:t xml:space="preserve"> Ahmed </w:t>
      </w:r>
      <w:proofErr w:type="spellStart"/>
      <w:r w:rsidRPr="00546656">
        <w:rPr>
          <w:rFonts w:ascii="Times New Roman" w:hAnsi="Times New Roman" w:cs="Times New Roman"/>
          <w:color w:val="231F20"/>
          <w:sz w:val="20"/>
          <w:szCs w:val="20"/>
        </w:rPr>
        <w:t>Ebraheem</w:t>
      </w:r>
      <w:proofErr w:type="spellEnd"/>
      <w:r w:rsidR="00FA1AF0">
        <w:rPr>
          <w:rFonts w:ascii="Times New Roman" w:hAnsi="Times New Roman" w:cs="Times New Roman"/>
          <w:color w:val="231F20"/>
          <w:sz w:val="20"/>
          <w:szCs w:val="20"/>
          <w:vertAlign w:val="superscript"/>
        </w:rPr>
        <w:t>,</w:t>
      </w:r>
      <w:r w:rsidR="00CD28DA" w:rsidRPr="00546656">
        <w:rPr>
          <w:rFonts w:ascii="Times New Roman" w:hAnsi="Times New Roman" w:cs="Times New Roman"/>
          <w:color w:val="231F20"/>
          <w:sz w:val="20"/>
          <w:szCs w:val="20"/>
        </w:rPr>
        <w:t xml:space="preserve"> </w:t>
      </w:r>
      <w:r w:rsidRPr="00546656">
        <w:rPr>
          <w:rFonts w:ascii="Times New Roman" w:hAnsi="Times New Roman" w:cs="Times New Roman"/>
          <w:color w:val="231F20"/>
          <w:sz w:val="20"/>
          <w:szCs w:val="20"/>
        </w:rPr>
        <w:t xml:space="preserve">Mohammed </w:t>
      </w:r>
      <w:proofErr w:type="spellStart"/>
      <w:r w:rsidRPr="00546656">
        <w:rPr>
          <w:rFonts w:ascii="Times New Roman" w:hAnsi="Times New Roman" w:cs="Times New Roman"/>
          <w:color w:val="231F20"/>
          <w:sz w:val="20"/>
          <w:szCs w:val="20"/>
        </w:rPr>
        <w:t>Shawky</w:t>
      </w:r>
      <w:proofErr w:type="spellEnd"/>
      <w:r w:rsidRPr="00546656">
        <w:rPr>
          <w:rFonts w:ascii="Times New Roman" w:hAnsi="Times New Roman" w:cs="Times New Roman"/>
          <w:color w:val="231F20"/>
          <w:sz w:val="20"/>
          <w:szCs w:val="20"/>
        </w:rPr>
        <w:t xml:space="preserve"> El-</w:t>
      </w:r>
      <w:proofErr w:type="spellStart"/>
      <w:r w:rsidRPr="00546656">
        <w:rPr>
          <w:rFonts w:ascii="Times New Roman" w:hAnsi="Times New Roman" w:cs="Times New Roman"/>
          <w:color w:val="231F20"/>
          <w:sz w:val="20"/>
          <w:szCs w:val="20"/>
        </w:rPr>
        <w:t>Sayed</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Roshdy</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K</w:t>
      </w:r>
      <w:r w:rsidR="008A05CB" w:rsidRPr="00546656">
        <w:rPr>
          <w:rFonts w:ascii="Times New Roman" w:hAnsi="Times New Roman" w:cs="Times New Roman"/>
          <w:color w:val="231F20"/>
          <w:sz w:val="20"/>
          <w:szCs w:val="20"/>
        </w:rPr>
        <w:t>h</w:t>
      </w:r>
      <w:r w:rsidRPr="00546656">
        <w:rPr>
          <w:rFonts w:ascii="Times New Roman" w:hAnsi="Times New Roman" w:cs="Times New Roman"/>
          <w:color w:val="231F20"/>
          <w:sz w:val="20"/>
          <w:szCs w:val="20"/>
        </w:rPr>
        <w:t>alf</w:t>
      </w:r>
      <w:proofErr w:type="spellEnd"/>
      <w:r w:rsidRPr="00546656">
        <w:rPr>
          <w:rFonts w:ascii="Times New Roman" w:hAnsi="Times New Roman" w:cs="Times New Roman"/>
          <w:color w:val="231F20"/>
          <w:sz w:val="20"/>
          <w:szCs w:val="20"/>
        </w:rPr>
        <w:t xml:space="preserve"> Allah, </w:t>
      </w:r>
      <w:proofErr w:type="spellStart"/>
      <w:r w:rsidRPr="00546656">
        <w:rPr>
          <w:rFonts w:ascii="Times New Roman" w:hAnsi="Times New Roman" w:cs="Times New Roman"/>
          <w:color w:val="231F20"/>
          <w:sz w:val="20"/>
          <w:szCs w:val="20"/>
        </w:rPr>
        <w:t>K</w:t>
      </w:r>
      <w:r w:rsidR="008A05CB" w:rsidRPr="00546656">
        <w:rPr>
          <w:rFonts w:ascii="Times New Roman" w:hAnsi="Times New Roman" w:cs="Times New Roman"/>
          <w:color w:val="231F20"/>
          <w:sz w:val="20"/>
          <w:szCs w:val="20"/>
        </w:rPr>
        <w:t>h</w:t>
      </w:r>
      <w:r w:rsidRPr="00546656">
        <w:rPr>
          <w:rFonts w:ascii="Times New Roman" w:hAnsi="Times New Roman" w:cs="Times New Roman"/>
          <w:color w:val="231F20"/>
          <w:sz w:val="20"/>
          <w:szCs w:val="20"/>
        </w:rPr>
        <w:t>aled</w:t>
      </w:r>
      <w:proofErr w:type="spellEnd"/>
      <w:r w:rsidRPr="00546656">
        <w:rPr>
          <w:rFonts w:ascii="Times New Roman" w:hAnsi="Times New Roman" w:cs="Times New Roman"/>
          <w:color w:val="231F20"/>
          <w:sz w:val="20"/>
          <w:szCs w:val="20"/>
        </w:rPr>
        <w:t xml:space="preserve"> </w:t>
      </w:r>
      <w:proofErr w:type="spellStart"/>
      <w:r w:rsidRPr="00546656">
        <w:rPr>
          <w:rFonts w:ascii="Times New Roman" w:hAnsi="Times New Roman" w:cs="Times New Roman"/>
          <w:color w:val="231F20"/>
          <w:sz w:val="20"/>
          <w:szCs w:val="20"/>
        </w:rPr>
        <w:t>Mostaf</w:t>
      </w:r>
      <w:r w:rsidR="005960B5">
        <w:rPr>
          <w:rFonts w:ascii="Times New Roman" w:hAnsi="Times New Roman" w:cs="Times New Roman"/>
          <w:color w:val="231F20"/>
          <w:sz w:val="20"/>
          <w:szCs w:val="20"/>
        </w:rPr>
        <w:t>a</w:t>
      </w:r>
      <w:proofErr w:type="spellEnd"/>
      <w:r w:rsidR="005960B5">
        <w:rPr>
          <w:rFonts w:ascii="Times New Roman" w:hAnsi="Times New Roman" w:cs="Times New Roman"/>
          <w:color w:val="231F20"/>
          <w:sz w:val="20"/>
          <w:szCs w:val="20"/>
        </w:rPr>
        <w:t xml:space="preserve"> </w:t>
      </w:r>
      <w:proofErr w:type="spellStart"/>
      <w:r w:rsidR="005960B5">
        <w:rPr>
          <w:rFonts w:ascii="Times New Roman" w:hAnsi="Times New Roman" w:cs="Times New Roman"/>
          <w:color w:val="231F20"/>
          <w:sz w:val="20"/>
          <w:szCs w:val="20"/>
        </w:rPr>
        <w:t>Belal</w:t>
      </w:r>
      <w:proofErr w:type="spellEnd"/>
      <w:r w:rsidR="005960B5">
        <w:rPr>
          <w:rFonts w:ascii="Times New Roman" w:hAnsi="Times New Roman" w:cs="Times New Roman"/>
          <w:color w:val="231F20"/>
          <w:sz w:val="20"/>
          <w:szCs w:val="20"/>
        </w:rPr>
        <w:t xml:space="preserve">, </w:t>
      </w:r>
      <w:proofErr w:type="spellStart"/>
      <w:r w:rsidR="005960B5">
        <w:rPr>
          <w:rFonts w:ascii="Times New Roman" w:hAnsi="Times New Roman" w:cs="Times New Roman"/>
          <w:color w:val="231F20"/>
          <w:sz w:val="20"/>
          <w:szCs w:val="20"/>
        </w:rPr>
        <w:t>Rizk</w:t>
      </w:r>
      <w:proofErr w:type="spellEnd"/>
      <w:r w:rsidR="005960B5">
        <w:rPr>
          <w:rFonts w:ascii="Times New Roman" w:hAnsi="Times New Roman" w:cs="Times New Roman"/>
          <w:color w:val="231F20"/>
          <w:sz w:val="20"/>
          <w:szCs w:val="20"/>
        </w:rPr>
        <w:t xml:space="preserve"> </w:t>
      </w:r>
      <w:proofErr w:type="spellStart"/>
      <w:r w:rsidR="005960B5">
        <w:rPr>
          <w:rFonts w:ascii="Times New Roman" w:hAnsi="Times New Roman" w:cs="Times New Roman"/>
          <w:color w:val="231F20"/>
          <w:sz w:val="20"/>
          <w:szCs w:val="20"/>
        </w:rPr>
        <w:t>Sayad</w:t>
      </w:r>
      <w:proofErr w:type="spellEnd"/>
      <w:r w:rsidR="005960B5">
        <w:rPr>
          <w:rFonts w:ascii="Times New Roman" w:hAnsi="Times New Roman" w:cs="Times New Roman"/>
          <w:color w:val="231F20"/>
          <w:sz w:val="20"/>
          <w:szCs w:val="20"/>
        </w:rPr>
        <w:t xml:space="preserve"> </w:t>
      </w:r>
      <w:proofErr w:type="spellStart"/>
      <w:r w:rsidR="005960B5">
        <w:rPr>
          <w:rFonts w:ascii="Times New Roman" w:hAnsi="Times New Roman" w:cs="Times New Roman"/>
          <w:color w:val="231F20"/>
          <w:sz w:val="20"/>
          <w:szCs w:val="20"/>
        </w:rPr>
        <w:t>Rizk</w:t>
      </w:r>
      <w:proofErr w:type="spellEnd"/>
      <w:r w:rsidR="005960B5">
        <w:rPr>
          <w:rFonts w:ascii="Times New Roman" w:hAnsi="Times New Roman" w:cs="Times New Roman"/>
          <w:color w:val="231F20"/>
          <w:sz w:val="20"/>
          <w:szCs w:val="20"/>
        </w:rPr>
        <w:t xml:space="preserve"> </w:t>
      </w:r>
      <w:proofErr w:type="spellStart"/>
      <w:r w:rsidR="005960B5">
        <w:rPr>
          <w:rFonts w:ascii="Times New Roman" w:hAnsi="Times New Roman" w:cs="Times New Roman"/>
          <w:color w:val="231F20"/>
          <w:sz w:val="20"/>
          <w:szCs w:val="20"/>
        </w:rPr>
        <w:t>Sarhan</w:t>
      </w:r>
      <w:proofErr w:type="spellEnd"/>
      <w:r w:rsidR="005960B5">
        <w:rPr>
          <w:rFonts w:ascii="Times New Roman" w:hAnsi="Times New Roman" w:cs="Times New Roman" w:hint="eastAsia"/>
          <w:color w:val="231F20"/>
          <w:sz w:val="20"/>
          <w:szCs w:val="20"/>
          <w:lang w:eastAsia="zh-CN"/>
        </w:rPr>
        <w:t>.</w:t>
      </w:r>
      <w:r w:rsidRPr="00546656">
        <w:rPr>
          <w:rFonts w:ascii="Times New Roman" w:hAnsi="Times New Roman" w:cs="Times New Roman"/>
          <w:color w:val="231F20"/>
          <w:sz w:val="20"/>
          <w:szCs w:val="20"/>
        </w:rPr>
        <w:t xml:space="preserve"> </w:t>
      </w:r>
      <w:r w:rsidRPr="00546656">
        <w:rPr>
          <w:rFonts w:ascii="Times New Roman" w:hAnsi="Times New Roman" w:cs="Times New Roman"/>
          <w:b/>
          <w:bCs/>
          <w:color w:val="000000"/>
          <w:sz w:val="20"/>
          <w:szCs w:val="20"/>
        </w:rPr>
        <w:t xml:space="preserve">Secretion of glucagon- like peptide-1 (GLP-1) in type 2diabetic patients: Study of its relation to glucose lowering effect of </w:t>
      </w:r>
      <w:proofErr w:type="spellStart"/>
      <w:r w:rsidRPr="00546656">
        <w:rPr>
          <w:rFonts w:ascii="Times New Roman" w:hAnsi="Times New Roman" w:cs="Times New Roman"/>
          <w:b/>
          <w:bCs/>
          <w:color w:val="000000"/>
          <w:sz w:val="20"/>
          <w:szCs w:val="20"/>
        </w:rPr>
        <w:t>dipeptidyl</w:t>
      </w:r>
      <w:proofErr w:type="spellEnd"/>
      <w:r w:rsidRPr="00546656">
        <w:rPr>
          <w:rFonts w:ascii="Times New Roman" w:hAnsi="Times New Roman" w:cs="Times New Roman"/>
          <w:b/>
          <w:bCs/>
          <w:color w:val="000000"/>
          <w:sz w:val="20"/>
          <w:szCs w:val="20"/>
        </w:rPr>
        <w:t xml:space="preserve"> peptidase IV (DPP-IV) inhibitors</w:t>
      </w:r>
      <w:r w:rsidR="00546656" w:rsidRPr="00546656">
        <w:rPr>
          <w:rFonts w:ascii="Times New Roman" w:eastAsia="Times New Roman" w:hAnsi="Times New Roman" w:cs="Times New Roman"/>
          <w:b/>
          <w:bCs/>
          <w:sz w:val="20"/>
          <w:szCs w:val="20"/>
          <w:lang w:bidi="fa-IR"/>
        </w:rPr>
        <w:t>.</w:t>
      </w:r>
      <w:r w:rsidR="00546656" w:rsidRPr="00546656">
        <w:rPr>
          <w:rFonts w:ascii="Times New Roman" w:hAnsi="Times New Roman" w:cs="Times New Roman" w:hint="eastAsia"/>
          <w:b/>
          <w:bCs/>
          <w:sz w:val="20"/>
          <w:szCs w:val="20"/>
        </w:rPr>
        <w:t xml:space="preserve"> </w:t>
      </w:r>
      <w:r w:rsidR="00546656" w:rsidRPr="00546656">
        <w:rPr>
          <w:rFonts w:ascii="Times New Roman" w:eastAsia="Times New Roman" w:hAnsi="Times New Roman" w:cs="Times New Roman"/>
          <w:bCs/>
          <w:i/>
          <w:sz w:val="20"/>
          <w:szCs w:val="20"/>
        </w:rPr>
        <w:t xml:space="preserve">Nat </w:t>
      </w:r>
      <w:proofErr w:type="spellStart"/>
      <w:r w:rsidR="00546656" w:rsidRPr="00546656">
        <w:rPr>
          <w:rFonts w:ascii="Times New Roman" w:eastAsia="Times New Roman" w:hAnsi="Times New Roman" w:cs="Times New Roman"/>
          <w:bCs/>
          <w:i/>
          <w:sz w:val="20"/>
          <w:szCs w:val="20"/>
        </w:rPr>
        <w:t>Sci</w:t>
      </w:r>
      <w:proofErr w:type="spellEnd"/>
      <w:r w:rsidR="00546656" w:rsidRPr="00546656">
        <w:rPr>
          <w:rFonts w:ascii="Times New Roman" w:hAnsi="Times New Roman" w:cs="Times New Roman" w:hint="eastAsia"/>
          <w:bCs/>
          <w:i/>
          <w:sz w:val="20"/>
          <w:szCs w:val="20"/>
        </w:rPr>
        <w:t xml:space="preserve"> </w:t>
      </w:r>
      <w:r w:rsidR="00546656" w:rsidRPr="00546656">
        <w:rPr>
          <w:rFonts w:ascii="Times New Roman" w:hAnsi="Times New Roman" w:cs="Times New Roman"/>
          <w:sz w:val="20"/>
          <w:szCs w:val="20"/>
        </w:rPr>
        <w:t>201</w:t>
      </w:r>
      <w:r w:rsidR="00546656" w:rsidRPr="00546656">
        <w:rPr>
          <w:rFonts w:ascii="Times New Roman" w:hAnsi="Times New Roman" w:cs="Times New Roman" w:hint="eastAsia"/>
          <w:sz w:val="20"/>
          <w:szCs w:val="20"/>
        </w:rPr>
        <w:t>5</w:t>
      </w:r>
      <w:r w:rsidR="00546656" w:rsidRPr="00546656">
        <w:rPr>
          <w:rFonts w:ascii="Times New Roman" w:hAnsi="Times New Roman" w:cs="Times New Roman"/>
          <w:sz w:val="20"/>
          <w:szCs w:val="20"/>
        </w:rPr>
        <w:t>;1</w:t>
      </w:r>
      <w:r w:rsidR="00546656" w:rsidRPr="00546656">
        <w:rPr>
          <w:rFonts w:ascii="Times New Roman" w:hAnsi="Times New Roman" w:cs="Times New Roman" w:hint="eastAsia"/>
          <w:sz w:val="20"/>
          <w:szCs w:val="20"/>
        </w:rPr>
        <w:t>3</w:t>
      </w:r>
      <w:r w:rsidR="00546656" w:rsidRPr="00546656">
        <w:rPr>
          <w:rFonts w:ascii="Times New Roman" w:hAnsi="Times New Roman" w:cs="Times New Roman"/>
          <w:sz w:val="20"/>
          <w:szCs w:val="20"/>
        </w:rPr>
        <w:t>(</w:t>
      </w:r>
      <w:r w:rsidR="00546656" w:rsidRPr="00546656">
        <w:rPr>
          <w:rFonts w:ascii="Times New Roman" w:hAnsi="Times New Roman" w:cs="Times New Roman" w:hint="eastAsia"/>
          <w:sz w:val="20"/>
          <w:szCs w:val="20"/>
        </w:rPr>
        <w:t>6)</w:t>
      </w:r>
      <w:r w:rsidR="00546656" w:rsidRPr="00546656">
        <w:rPr>
          <w:rFonts w:ascii="Times New Roman" w:hAnsi="Times New Roman" w:cs="Times New Roman"/>
          <w:sz w:val="20"/>
          <w:szCs w:val="20"/>
        </w:rPr>
        <w:t>:</w:t>
      </w:r>
      <w:r w:rsidR="00B13273">
        <w:rPr>
          <w:rFonts w:ascii="Times New Roman" w:hAnsi="Times New Roman" w:cs="Times New Roman"/>
          <w:noProof/>
          <w:color w:val="000000"/>
          <w:sz w:val="20"/>
          <w:szCs w:val="20"/>
        </w:rPr>
        <w:t>75</w:t>
      </w:r>
      <w:r w:rsidR="00546656" w:rsidRPr="00546656">
        <w:rPr>
          <w:rFonts w:ascii="Times New Roman" w:hAnsi="Times New Roman" w:cs="Times New Roman"/>
          <w:color w:val="000000"/>
          <w:sz w:val="20"/>
          <w:szCs w:val="20"/>
        </w:rPr>
        <w:t>-</w:t>
      </w:r>
      <w:r w:rsidR="00B13273">
        <w:rPr>
          <w:rFonts w:ascii="Times New Roman" w:hAnsi="Times New Roman" w:cs="Times New Roman"/>
          <w:noProof/>
          <w:color w:val="000000"/>
          <w:sz w:val="20"/>
          <w:szCs w:val="20"/>
        </w:rPr>
        <w:t>87</w:t>
      </w:r>
      <w:r w:rsidR="00546656" w:rsidRPr="00546656">
        <w:rPr>
          <w:rFonts w:ascii="Times New Roman" w:hAnsi="Times New Roman" w:cs="Times New Roman"/>
          <w:sz w:val="20"/>
          <w:szCs w:val="20"/>
        </w:rPr>
        <w:t>]</w:t>
      </w:r>
      <w:r w:rsidR="00546656" w:rsidRPr="00546656">
        <w:rPr>
          <w:rFonts w:ascii="Times New Roman" w:hAnsi="Times New Roman" w:cs="Times New Roman" w:hint="eastAsia"/>
          <w:sz w:val="20"/>
          <w:szCs w:val="20"/>
        </w:rPr>
        <w:t>.</w:t>
      </w:r>
      <w:r w:rsidR="00546656" w:rsidRPr="00546656">
        <w:rPr>
          <w:rFonts w:ascii="Times New Roman" w:hAnsi="Times New Roman" w:cs="Times New Roman"/>
          <w:sz w:val="20"/>
          <w:szCs w:val="20"/>
        </w:rPr>
        <w:t xml:space="preserve"> (ISSN: 1545-0740).</w:t>
      </w:r>
      <w:r w:rsidR="00546656" w:rsidRPr="00546656">
        <w:rPr>
          <w:rFonts w:ascii="Times New Roman" w:hAnsi="Times New Roman" w:cs="Times New Roman"/>
          <w:color w:val="0000FF"/>
          <w:sz w:val="20"/>
          <w:szCs w:val="20"/>
        </w:rPr>
        <w:t xml:space="preserve"> </w:t>
      </w:r>
      <w:hyperlink r:id="rId9" w:history="1">
        <w:r w:rsidR="00546656" w:rsidRPr="00546656">
          <w:rPr>
            <w:rStyle w:val="Hyperlink"/>
            <w:rFonts w:ascii="Times New Roman" w:hAnsi="Times New Roman" w:cs="Times New Roman"/>
            <w:sz w:val="20"/>
            <w:szCs w:val="20"/>
          </w:rPr>
          <w:t>http://www.sciencepub.net/nature</w:t>
        </w:r>
      </w:hyperlink>
      <w:r w:rsidR="00546656" w:rsidRPr="00546656">
        <w:rPr>
          <w:rFonts w:ascii="Times New Roman" w:hAnsi="Times New Roman" w:cs="Times New Roman"/>
          <w:sz w:val="20"/>
          <w:szCs w:val="20"/>
        </w:rPr>
        <w:t>.</w:t>
      </w:r>
      <w:r w:rsidR="00546656" w:rsidRPr="00546656">
        <w:rPr>
          <w:rFonts w:ascii="Times New Roman" w:hAnsi="Times New Roman" w:cs="Times New Roman" w:hint="eastAsia"/>
          <w:sz w:val="20"/>
          <w:szCs w:val="20"/>
        </w:rPr>
        <w:t xml:space="preserve"> </w:t>
      </w:r>
      <w:r w:rsidR="00546656">
        <w:rPr>
          <w:rFonts w:ascii="Times New Roman" w:hAnsi="Times New Roman" w:cs="Times New Roman" w:hint="eastAsia"/>
          <w:sz w:val="20"/>
          <w:szCs w:val="20"/>
          <w:lang w:eastAsia="zh-CN"/>
        </w:rPr>
        <w:t>12</w:t>
      </w:r>
    </w:p>
    <w:p w:rsidR="0093347E" w:rsidRPr="00546656" w:rsidRDefault="0093347E" w:rsidP="00546656">
      <w:pPr>
        <w:bidi w:val="0"/>
        <w:snapToGrid w:val="0"/>
        <w:spacing w:after="0" w:line="240" w:lineRule="auto"/>
        <w:jc w:val="both"/>
        <w:rPr>
          <w:rFonts w:ascii="Times New Roman" w:hAnsi="Times New Roman" w:cs="Times New Roman"/>
          <w:b/>
          <w:bCs/>
          <w:color w:val="231F20"/>
          <w:sz w:val="20"/>
          <w:szCs w:val="20"/>
        </w:rPr>
      </w:pPr>
    </w:p>
    <w:p w:rsidR="00472F62" w:rsidRPr="00546656" w:rsidRDefault="00472F62" w:rsidP="00546656">
      <w:pPr>
        <w:autoSpaceDE w:val="0"/>
        <w:autoSpaceDN w:val="0"/>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b/>
          <w:bCs/>
          <w:sz w:val="20"/>
          <w:szCs w:val="20"/>
        </w:rPr>
        <w:t xml:space="preserve">Key words: </w:t>
      </w:r>
      <w:r w:rsidR="000E1D79" w:rsidRPr="00546656">
        <w:rPr>
          <w:rFonts w:ascii="Times New Roman" w:hAnsi="Times New Roman" w:cs="Times New Roman"/>
          <w:sz w:val="20"/>
          <w:szCs w:val="20"/>
        </w:rPr>
        <w:t>glucagon- like peptide-1</w:t>
      </w:r>
      <w:r w:rsidR="008A05CB" w:rsidRPr="00546656">
        <w:rPr>
          <w:rFonts w:ascii="Times New Roman" w:hAnsi="Times New Roman" w:cs="Times New Roman"/>
          <w:sz w:val="20"/>
          <w:szCs w:val="20"/>
        </w:rPr>
        <w:t>, Type</w:t>
      </w:r>
      <w:r w:rsidR="000E1D79" w:rsidRPr="00546656">
        <w:rPr>
          <w:rFonts w:ascii="Times New Roman" w:hAnsi="Times New Roman" w:cs="Times New Roman"/>
          <w:sz w:val="20"/>
          <w:szCs w:val="20"/>
        </w:rPr>
        <w:t xml:space="preserve">2 DM, </w:t>
      </w:r>
      <w:proofErr w:type="spellStart"/>
      <w:r w:rsidR="000E1D79" w:rsidRPr="00546656">
        <w:rPr>
          <w:rFonts w:ascii="Times New Roman" w:hAnsi="Times New Roman" w:cs="Times New Roman"/>
          <w:sz w:val="20"/>
          <w:szCs w:val="20"/>
        </w:rPr>
        <w:t>dipeptidyl</w:t>
      </w:r>
      <w:proofErr w:type="spellEnd"/>
      <w:r w:rsidR="000E1D79" w:rsidRPr="00546656">
        <w:rPr>
          <w:rFonts w:ascii="Times New Roman" w:hAnsi="Times New Roman" w:cs="Times New Roman"/>
          <w:sz w:val="20"/>
          <w:szCs w:val="20"/>
        </w:rPr>
        <w:t xml:space="preserve"> peptidase IV (DPP-IV) inhibitors</w:t>
      </w:r>
      <w:r w:rsidR="001C41C5" w:rsidRPr="00546656">
        <w:rPr>
          <w:rFonts w:ascii="Times New Roman" w:hAnsi="Times New Roman" w:cs="Times New Roman"/>
          <w:sz w:val="20"/>
          <w:szCs w:val="20"/>
        </w:rPr>
        <w:t>,</w:t>
      </w:r>
      <w:r w:rsidR="00196897">
        <w:rPr>
          <w:rFonts w:ascii="Times New Roman" w:hAnsi="Times New Roman" w:cs="Times New Roman" w:hint="eastAsia"/>
          <w:sz w:val="20"/>
          <w:szCs w:val="20"/>
          <w:lang w:eastAsia="zh-CN"/>
        </w:rPr>
        <w:t xml:space="preserve"> </w:t>
      </w:r>
      <w:r w:rsidR="008A05CB" w:rsidRPr="00546656">
        <w:rPr>
          <w:rFonts w:ascii="Times New Roman" w:hAnsi="Times New Roman" w:cs="Times New Roman"/>
          <w:sz w:val="20"/>
          <w:szCs w:val="20"/>
        </w:rPr>
        <w:t>GLP-1 level</w:t>
      </w:r>
      <w:r w:rsidR="00447ADE" w:rsidRPr="00546656">
        <w:rPr>
          <w:rFonts w:ascii="Times New Roman" w:hAnsi="Times New Roman" w:cs="Times New Roman"/>
          <w:sz w:val="20"/>
          <w:szCs w:val="20"/>
        </w:rPr>
        <w:t>,</w:t>
      </w:r>
      <w:r w:rsidR="000E1D79" w:rsidRPr="00546656">
        <w:rPr>
          <w:rFonts w:ascii="Times New Roman" w:hAnsi="Times New Roman" w:cs="Times New Roman"/>
          <w:sz w:val="20"/>
          <w:szCs w:val="20"/>
        </w:rPr>
        <w:t xml:space="preserve"> </w:t>
      </w:r>
      <w:proofErr w:type="spellStart"/>
      <w:r w:rsidR="000E1D79" w:rsidRPr="00546656">
        <w:rPr>
          <w:rFonts w:ascii="Times New Roman" w:hAnsi="Times New Roman" w:cs="Times New Roman"/>
          <w:sz w:val="20"/>
          <w:szCs w:val="20"/>
        </w:rPr>
        <w:t>incr</w:t>
      </w:r>
      <w:r w:rsidR="00447ADE" w:rsidRPr="00546656">
        <w:rPr>
          <w:rFonts w:ascii="Times New Roman" w:hAnsi="Times New Roman" w:cs="Times New Roman"/>
          <w:sz w:val="20"/>
          <w:szCs w:val="20"/>
        </w:rPr>
        <w:t>etin</w:t>
      </w:r>
      <w:proofErr w:type="spellEnd"/>
      <w:r w:rsidR="00447ADE" w:rsidRPr="00546656">
        <w:rPr>
          <w:rFonts w:ascii="Times New Roman" w:hAnsi="Times New Roman" w:cs="Times New Roman"/>
          <w:sz w:val="20"/>
          <w:szCs w:val="20"/>
        </w:rPr>
        <w:t xml:space="preserve"> hormone</w:t>
      </w:r>
      <w:r w:rsidR="008A05CB" w:rsidRPr="00546656">
        <w:rPr>
          <w:rFonts w:ascii="Times New Roman" w:hAnsi="Times New Roman" w:cs="Times New Roman"/>
          <w:sz w:val="20"/>
          <w:szCs w:val="20"/>
        </w:rPr>
        <w:t xml:space="preserve">, </w:t>
      </w:r>
      <w:proofErr w:type="spellStart"/>
      <w:r w:rsidR="008A05CB" w:rsidRPr="00546656">
        <w:rPr>
          <w:rFonts w:ascii="Times New Roman" w:hAnsi="Times New Roman" w:cs="Times New Roman"/>
          <w:sz w:val="20"/>
          <w:szCs w:val="20"/>
        </w:rPr>
        <w:t>incretin</w:t>
      </w:r>
      <w:proofErr w:type="spellEnd"/>
      <w:r w:rsidR="008A05CB" w:rsidRPr="00546656">
        <w:rPr>
          <w:rFonts w:ascii="Times New Roman" w:hAnsi="Times New Roman" w:cs="Times New Roman"/>
          <w:sz w:val="20"/>
          <w:szCs w:val="20"/>
        </w:rPr>
        <w:t xml:space="preserve"> based therapy.</w:t>
      </w:r>
    </w:p>
    <w:p w:rsidR="00546656" w:rsidRDefault="00546656" w:rsidP="0054665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546656" w:rsidRPr="00546656" w:rsidRDefault="00546656" w:rsidP="0054665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546656" w:rsidRPr="00546656" w:rsidSect="00B13273">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75"/>
          <w:cols w:space="60"/>
          <w:noEndnote/>
          <w:docGrid w:linePitch="299"/>
        </w:sectPr>
      </w:pPr>
    </w:p>
    <w:p w:rsidR="0093347E" w:rsidRPr="00546656" w:rsidRDefault="0093347E" w:rsidP="00546656">
      <w:pPr>
        <w:tabs>
          <w:tab w:val="left" w:pos="1337"/>
        </w:tabs>
        <w:bidi w:val="0"/>
        <w:snapToGrid w:val="0"/>
        <w:spacing w:after="0" w:line="240" w:lineRule="auto"/>
        <w:jc w:val="both"/>
        <w:rPr>
          <w:rFonts w:ascii="Times New Roman" w:hAnsi="Times New Roman" w:cs="Times New Roman"/>
          <w:b/>
          <w:bCs/>
          <w:sz w:val="20"/>
          <w:szCs w:val="20"/>
          <w:lang w:bidi="ar-EG"/>
        </w:rPr>
      </w:pPr>
      <w:r w:rsidRPr="00546656">
        <w:rPr>
          <w:rFonts w:ascii="Times New Roman" w:hAnsi="Times New Roman" w:cs="Times New Roman"/>
          <w:b/>
          <w:bCs/>
          <w:sz w:val="20"/>
          <w:szCs w:val="20"/>
          <w:lang w:bidi="ar-EG"/>
        </w:rPr>
        <w:lastRenderedPageBreak/>
        <w:t>1. Introduction</w:t>
      </w:r>
    </w:p>
    <w:p w:rsidR="00476A31" w:rsidRPr="00546656" w:rsidRDefault="00476A31"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Glucagon-like peptide-1 (GLP-1) is an </w:t>
      </w:r>
      <w:proofErr w:type="spellStart"/>
      <w:r w:rsidRPr="00546656">
        <w:rPr>
          <w:rFonts w:ascii="Times New Roman" w:hAnsi="Times New Roman" w:cs="Times New Roman"/>
          <w:sz w:val="20"/>
          <w:szCs w:val="20"/>
        </w:rPr>
        <w:t>incretin</w:t>
      </w:r>
      <w:proofErr w:type="spellEnd"/>
      <w:r w:rsidRPr="00546656">
        <w:rPr>
          <w:rFonts w:ascii="Times New Roman" w:hAnsi="Times New Roman" w:cs="Times New Roman"/>
          <w:sz w:val="20"/>
          <w:szCs w:val="20"/>
        </w:rPr>
        <w:t xml:space="preserve"> hormone secreted from </w:t>
      </w:r>
      <w:proofErr w:type="spellStart"/>
      <w:r w:rsidRPr="00546656">
        <w:rPr>
          <w:rFonts w:ascii="Times New Roman" w:hAnsi="Times New Roman" w:cs="Times New Roman"/>
          <w:sz w:val="20"/>
          <w:szCs w:val="20"/>
        </w:rPr>
        <w:t>enteroendocreine</w:t>
      </w:r>
      <w:proofErr w:type="spellEnd"/>
      <w:r w:rsidRPr="00546656">
        <w:rPr>
          <w:rFonts w:ascii="Times New Roman" w:hAnsi="Times New Roman" w:cs="Times New Roman"/>
          <w:sz w:val="20"/>
          <w:szCs w:val="20"/>
        </w:rPr>
        <w:t xml:space="preserve"> L cells in response to ingested nutrients. </w:t>
      </w:r>
      <w:r w:rsidR="007C4F74" w:rsidRPr="00546656">
        <w:rPr>
          <w:rFonts w:ascii="Times New Roman" w:hAnsi="Times New Roman" w:cs="Times New Roman"/>
          <w:sz w:val="20"/>
          <w:szCs w:val="20"/>
        </w:rPr>
        <w:t xml:space="preserve">GLP-1 exerts </w:t>
      </w:r>
      <w:proofErr w:type="spellStart"/>
      <w:r w:rsidR="007C4F74" w:rsidRPr="00546656">
        <w:rPr>
          <w:rFonts w:ascii="Times New Roman" w:hAnsi="Times New Roman" w:cs="Times New Roman"/>
          <w:sz w:val="20"/>
          <w:szCs w:val="20"/>
        </w:rPr>
        <w:t>trophic</w:t>
      </w:r>
      <w:proofErr w:type="spellEnd"/>
      <w:r w:rsidR="007C4F74" w:rsidRPr="00546656">
        <w:rPr>
          <w:rFonts w:ascii="Times New Roman" w:hAnsi="Times New Roman" w:cs="Times New Roman"/>
          <w:sz w:val="20"/>
          <w:szCs w:val="20"/>
        </w:rPr>
        <w:t xml:space="preserve"> action on pancreatic B-cell mass and survival. GLP-1 stimulates B-cell replication and DNA synthesis in experimental studies in vitro.</w:t>
      </w:r>
      <w:r w:rsidR="005960B5">
        <w:rPr>
          <w:rFonts w:ascii="Times New Roman" w:hAnsi="Times New Roman" w:cs="Times New Roman"/>
          <w:sz w:val="20"/>
          <w:szCs w:val="20"/>
        </w:rPr>
        <w:t xml:space="preserve"> </w:t>
      </w:r>
      <w:r w:rsidR="007C4F74" w:rsidRPr="00546656">
        <w:rPr>
          <w:rFonts w:ascii="Times New Roman" w:hAnsi="Times New Roman" w:cs="Times New Roman"/>
          <w:sz w:val="20"/>
          <w:szCs w:val="20"/>
        </w:rPr>
        <w:t xml:space="preserve">GLP-1 induces the differentiation of progenitor cells in pancreatic duct epithelium towards that of B-cells. GLP- 1 also exerts </w:t>
      </w:r>
      <w:proofErr w:type="spellStart"/>
      <w:r w:rsidR="007C4F74" w:rsidRPr="00546656">
        <w:rPr>
          <w:rFonts w:ascii="Times New Roman" w:hAnsi="Times New Roman" w:cs="Times New Roman"/>
          <w:sz w:val="20"/>
          <w:szCs w:val="20"/>
        </w:rPr>
        <w:t>antiapoptotic</w:t>
      </w:r>
      <w:proofErr w:type="spellEnd"/>
      <w:r w:rsidR="007C4F74" w:rsidRPr="00546656">
        <w:rPr>
          <w:rFonts w:ascii="Times New Roman" w:hAnsi="Times New Roman" w:cs="Times New Roman"/>
          <w:sz w:val="20"/>
          <w:szCs w:val="20"/>
        </w:rPr>
        <w:t xml:space="preserve"> effects in rodent models of B-cells (</w:t>
      </w:r>
      <w:r w:rsidR="00A13DF8" w:rsidRPr="00546656">
        <w:rPr>
          <w:rFonts w:ascii="Times New Roman" w:hAnsi="Times New Roman" w:cs="Times New Roman"/>
          <w:sz w:val="20"/>
          <w:szCs w:val="20"/>
        </w:rPr>
        <w:t>1</w:t>
      </w:r>
      <w:r w:rsidR="007C4F74" w:rsidRPr="00546656">
        <w:rPr>
          <w:rFonts w:ascii="Times New Roman" w:hAnsi="Times New Roman" w:cs="Times New Roman"/>
          <w:sz w:val="20"/>
          <w:szCs w:val="20"/>
        </w:rPr>
        <w:t xml:space="preserve">, </w:t>
      </w:r>
      <w:r w:rsidR="00D029C3" w:rsidRPr="00546656">
        <w:rPr>
          <w:rFonts w:ascii="Times New Roman" w:hAnsi="Times New Roman" w:cs="Times New Roman"/>
          <w:sz w:val="20"/>
          <w:szCs w:val="20"/>
        </w:rPr>
        <w:t>2</w:t>
      </w:r>
      <w:r w:rsidR="00A13DF8" w:rsidRPr="00546656">
        <w:rPr>
          <w:rFonts w:ascii="Times New Roman" w:hAnsi="Times New Roman" w:cs="Times New Roman"/>
          <w:sz w:val="20"/>
          <w:szCs w:val="20"/>
        </w:rPr>
        <w:t xml:space="preserve">, </w:t>
      </w:r>
      <w:proofErr w:type="gramStart"/>
      <w:r w:rsidR="00D029C3" w:rsidRPr="00546656">
        <w:rPr>
          <w:rFonts w:ascii="Times New Roman" w:hAnsi="Times New Roman" w:cs="Times New Roman"/>
          <w:sz w:val="20"/>
          <w:szCs w:val="20"/>
        </w:rPr>
        <w:t>3</w:t>
      </w:r>
      <w:proofErr w:type="gramEnd"/>
      <w:r w:rsidR="007C4F74" w:rsidRPr="00546656">
        <w:rPr>
          <w:rFonts w:ascii="Times New Roman" w:hAnsi="Times New Roman" w:cs="Times New Roman"/>
          <w:sz w:val="20"/>
          <w:szCs w:val="20"/>
        </w:rPr>
        <w:t>). GLP-1 induces satiety and reduces food intake in humans and animals. The two possibilities are that either peripheral GLP-1 acts on afferent neural fibers projecting to the appetite regulating areas of</w:t>
      </w:r>
      <w:r w:rsidR="00642EB4" w:rsidRPr="00546656">
        <w:rPr>
          <w:rFonts w:ascii="Times New Roman" w:hAnsi="Times New Roman" w:cs="Times New Roman"/>
          <w:sz w:val="20"/>
          <w:szCs w:val="20"/>
        </w:rPr>
        <w:t xml:space="preserve"> central nervous system</w:t>
      </w:r>
      <w:r w:rsidR="007C4F74" w:rsidRPr="00546656">
        <w:rPr>
          <w:rFonts w:ascii="Times New Roman" w:hAnsi="Times New Roman" w:cs="Times New Roman"/>
          <w:sz w:val="20"/>
          <w:szCs w:val="20"/>
        </w:rPr>
        <w:t xml:space="preserve"> </w:t>
      </w:r>
      <w:r w:rsidR="00642EB4" w:rsidRPr="00546656">
        <w:rPr>
          <w:rFonts w:ascii="Times New Roman" w:hAnsi="Times New Roman" w:cs="Times New Roman"/>
          <w:sz w:val="20"/>
          <w:szCs w:val="20"/>
        </w:rPr>
        <w:t>(</w:t>
      </w:r>
      <w:r w:rsidR="007C4F74" w:rsidRPr="00546656">
        <w:rPr>
          <w:rFonts w:ascii="Times New Roman" w:hAnsi="Times New Roman" w:cs="Times New Roman"/>
          <w:sz w:val="20"/>
          <w:szCs w:val="20"/>
        </w:rPr>
        <w:t>CNS</w:t>
      </w:r>
      <w:r w:rsidR="00642EB4" w:rsidRPr="00546656">
        <w:rPr>
          <w:rFonts w:ascii="Times New Roman" w:hAnsi="Times New Roman" w:cs="Times New Roman"/>
          <w:sz w:val="20"/>
          <w:szCs w:val="20"/>
        </w:rPr>
        <w:t>)</w:t>
      </w:r>
      <w:r w:rsidR="007C4F74" w:rsidRPr="00546656">
        <w:rPr>
          <w:rFonts w:ascii="Times New Roman" w:hAnsi="Times New Roman" w:cs="Times New Roman"/>
          <w:sz w:val="20"/>
          <w:szCs w:val="20"/>
        </w:rPr>
        <w:t xml:space="preserve"> or that GLP-1 directly reaches </w:t>
      </w:r>
      <w:r w:rsidR="007C4F74" w:rsidRPr="00546656">
        <w:rPr>
          <w:rFonts w:ascii="Times New Roman" w:hAnsi="Times New Roman" w:cs="Times New Roman"/>
          <w:sz w:val="20"/>
          <w:szCs w:val="20"/>
        </w:rPr>
        <w:lastRenderedPageBreak/>
        <w:t xml:space="preserve">CNS through areas, such as the area </w:t>
      </w:r>
      <w:proofErr w:type="spellStart"/>
      <w:r w:rsidR="007C4F74" w:rsidRPr="00546656">
        <w:rPr>
          <w:rFonts w:ascii="Times New Roman" w:hAnsi="Times New Roman" w:cs="Times New Roman"/>
          <w:sz w:val="20"/>
          <w:szCs w:val="20"/>
        </w:rPr>
        <w:t>postrerna</w:t>
      </w:r>
      <w:proofErr w:type="spellEnd"/>
      <w:r w:rsidR="007C4F74" w:rsidRPr="00546656">
        <w:rPr>
          <w:rFonts w:ascii="Times New Roman" w:hAnsi="Times New Roman" w:cs="Times New Roman"/>
          <w:sz w:val="20"/>
          <w:szCs w:val="20"/>
        </w:rPr>
        <w:t xml:space="preserve"> and </w:t>
      </w:r>
      <w:proofErr w:type="spellStart"/>
      <w:r w:rsidR="007C4F74" w:rsidRPr="00546656">
        <w:rPr>
          <w:rFonts w:ascii="Times New Roman" w:hAnsi="Times New Roman" w:cs="Times New Roman"/>
          <w:sz w:val="20"/>
          <w:szCs w:val="20"/>
        </w:rPr>
        <w:t>subfornical</w:t>
      </w:r>
      <w:proofErr w:type="spellEnd"/>
      <w:r w:rsidR="007C4F74" w:rsidRPr="00546656">
        <w:rPr>
          <w:rFonts w:ascii="Times New Roman" w:hAnsi="Times New Roman" w:cs="Times New Roman"/>
          <w:sz w:val="20"/>
          <w:szCs w:val="20"/>
        </w:rPr>
        <w:t xml:space="preserve"> organ that are devoid of blood-brain barrier and GLP-1Rs present in these locations project nerve fibers to appetite regulating areas of CNS (</w:t>
      </w:r>
      <w:r w:rsidR="00A13DF8" w:rsidRPr="00546656">
        <w:rPr>
          <w:rFonts w:ascii="Times New Roman" w:hAnsi="Times New Roman" w:cs="Times New Roman"/>
          <w:sz w:val="20"/>
          <w:szCs w:val="20"/>
        </w:rPr>
        <w:t xml:space="preserve">4, </w:t>
      </w:r>
      <w:r w:rsidR="00D029C3" w:rsidRPr="00546656">
        <w:rPr>
          <w:rFonts w:ascii="Times New Roman" w:hAnsi="Times New Roman" w:cs="Times New Roman"/>
          <w:sz w:val="20"/>
          <w:szCs w:val="20"/>
        </w:rPr>
        <w:t>5</w:t>
      </w:r>
      <w:r w:rsidR="007C4F74" w:rsidRPr="00546656">
        <w:rPr>
          <w:rFonts w:ascii="Times New Roman" w:hAnsi="Times New Roman" w:cs="Times New Roman"/>
          <w:sz w:val="20"/>
          <w:szCs w:val="20"/>
        </w:rPr>
        <w:t xml:space="preserve">). Improved </w:t>
      </w:r>
      <w:proofErr w:type="spellStart"/>
      <w:r w:rsidR="007C4F74" w:rsidRPr="00546656">
        <w:rPr>
          <w:rFonts w:ascii="Times New Roman" w:hAnsi="Times New Roman" w:cs="Times New Roman"/>
          <w:sz w:val="20"/>
          <w:szCs w:val="20"/>
        </w:rPr>
        <w:t>glycemic</w:t>
      </w:r>
      <w:proofErr w:type="spellEnd"/>
      <w:r w:rsidR="007C4F74" w:rsidRPr="00546656">
        <w:rPr>
          <w:rFonts w:ascii="Times New Roman" w:hAnsi="Times New Roman" w:cs="Times New Roman"/>
          <w:sz w:val="20"/>
          <w:szCs w:val="20"/>
        </w:rPr>
        <w:t xml:space="preserve"> control by DPP-4 inhibitors may be attributed to enhanced pancreatic function and attenuated insulin resistance possibly secondary to reduction in glucose toxicity but an acute, insulin sensitizing effect of these agents, independent of improvement in </w:t>
      </w:r>
      <w:proofErr w:type="spellStart"/>
      <w:r w:rsidR="007C4F74" w:rsidRPr="00546656">
        <w:rPr>
          <w:rFonts w:ascii="Times New Roman" w:hAnsi="Times New Roman" w:cs="Times New Roman"/>
          <w:sz w:val="20"/>
          <w:szCs w:val="20"/>
        </w:rPr>
        <w:t>glycemic</w:t>
      </w:r>
      <w:proofErr w:type="spellEnd"/>
      <w:r w:rsidR="007C4F74" w:rsidRPr="00546656">
        <w:rPr>
          <w:rFonts w:ascii="Times New Roman" w:hAnsi="Times New Roman" w:cs="Times New Roman"/>
          <w:sz w:val="20"/>
          <w:szCs w:val="20"/>
        </w:rPr>
        <w:t xml:space="preserve"> </w:t>
      </w:r>
      <w:proofErr w:type="spellStart"/>
      <w:r w:rsidR="007C4F74" w:rsidRPr="00546656">
        <w:rPr>
          <w:rFonts w:ascii="Times New Roman" w:hAnsi="Times New Roman" w:cs="Times New Roman"/>
          <w:sz w:val="20"/>
          <w:szCs w:val="20"/>
        </w:rPr>
        <w:t>control,has</w:t>
      </w:r>
      <w:proofErr w:type="spellEnd"/>
      <w:r w:rsidR="007C4F74" w:rsidRPr="00546656">
        <w:rPr>
          <w:rFonts w:ascii="Times New Roman" w:hAnsi="Times New Roman" w:cs="Times New Roman"/>
          <w:sz w:val="20"/>
          <w:szCs w:val="20"/>
        </w:rPr>
        <w:t xml:space="preserve"> also been described (</w:t>
      </w:r>
      <w:r w:rsidR="00D029C3" w:rsidRPr="00546656">
        <w:rPr>
          <w:rFonts w:ascii="Times New Roman" w:hAnsi="Times New Roman" w:cs="Times New Roman"/>
          <w:sz w:val="20"/>
          <w:szCs w:val="20"/>
        </w:rPr>
        <w:t>6</w:t>
      </w:r>
      <w:r w:rsidR="007C4F74" w:rsidRPr="00546656">
        <w:rPr>
          <w:rFonts w:ascii="Times New Roman" w:hAnsi="Times New Roman" w:cs="Times New Roman"/>
          <w:sz w:val="20"/>
          <w:szCs w:val="20"/>
        </w:rPr>
        <w:t>).</w:t>
      </w:r>
      <w:r w:rsidR="005960B5">
        <w:rPr>
          <w:rFonts w:ascii="Times New Roman" w:hAnsi="Times New Roman" w:cs="Times New Roman" w:hint="eastAsia"/>
          <w:sz w:val="20"/>
          <w:szCs w:val="20"/>
          <w:lang w:eastAsia="zh-CN"/>
        </w:rPr>
        <w:t xml:space="preserve"> </w:t>
      </w:r>
      <w:r w:rsidRPr="00546656">
        <w:rPr>
          <w:rFonts w:ascii="Times New Roman" w:hAnsi="Times New Roman" w:cs="Times New Roman"/>
          <w:sz w:val="20"/>
          <w:szCs w:val="20"/>
        </w:rPr>
        <w:t>Extra</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pancreatic</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actions</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of</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GLP-1</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include;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delay</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of</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gastric emptying,</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reduction</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of</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appetite,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increase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satiety,</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increase glucose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uptake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by</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liver,</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musc</w:t>
      </w:r>
      <w:r w:rsidR="000A72C2" w:rsidRPr="00546656">
        <w:rPr>
          <w:rFonts w:ascii="Times New Roman" w:hAnsi="Times New Roman" w:cs="Times New Roman"/>
          <w:sz w:val="20"/>
          <w:szCs w:val="20"/>
        </w:rPr>
        <w:t>le</w:t>
      </w:r>
      <w:r w:rsidR="005960B5">
        <w:rPr>
          <w:rFonts w:ascii="Times New Roman" w:hAnsi="Times New Roman" w:cs="Times New Roman"/>
          <w:sz w:val="20"/>
          <w:szCs w:val="20"/>
        </w:rPr>
        <w:t xml:space="preserve"> </w:t>
      </w:r>
      <w:r w:rsidR="000A72C2" w:rsidRPr="00546656">
        <w:rPr>
          <w:rFonts w:ascii="Times New Roman" w:hAnsi="Times New Roman" w:cs="Times New Roman"/>
          <w:sz w:val="20"/>
          <w:szCs w:val="20"/>
        </w:rPr>
        <w:t>and</w:t>
      </w:r>
      <w:r w:rsidR="005960B5">
        <w:rPr>
          <w:rFonts w:ascii="Times New Roman" w:hAnsi="Times New Roman" w:cs="Times New Roman"/>
          <w:sz w:val="20"/>
          <w:szCs w:val="20"/>
        </w:rPr>
        <w:t xml:space="preserve"> </w:t>
      </w:r>
      <w:proofErr w:type="spellStart"/>
      <w:r w:rsidR="000A72C2" w:rsidRPr="00546656">
        <w:rPr>
          <w:rFonts w:ascii="Times New Roman" w:hAnsi="Times New Roman" w:cs="Times New Roman"/>
          <w:sz w:val="20"/>
          <w:szCs w:val="20"/>
        </w:rPr>
        <w:t>adipocytes</w:t>
      </w:r>
      <w:proofErr w:type="spellEnd"/>
      <w:r w:rsidR="000A72C2" w:rsidRPr="00546656">
        <w:rPr>
          <w:rFonts w:ascii="Times New Roman" w:hAnsi="Times New Roman" w:cs="Times New Roman"/>
          <w:sz w:val="20"/>
          <w:szCs w:val="20"/>
        </w:rPr>
        <w:t>,</w:t>
      </w:r>
      <w:r w:rsidR="005960B5">
        <w:rPr>
          <w:rFonts w:ascii="Times New Roman" w:hAnsi="Times New Roman" w:cs="Times New Roman"/>
          <w:sz w:val="20"/>
          <w:szCs w:val="20"/>
        </w:rPr>
        <w:t xml:space="preserve"> </w:t>
      </w:r>
      <w:r w:rsidR="000A72C2" w:rsidRPr="00546656">
        <w:rPr>
          <w:rFonts w:ascii="Times New Roman" w:hAnsi="Times New Roman" w:cs="Times New Roman"/>
          <w:sz w:val="20"/>
          <w:szCs w:val="20"/>
        </w:rPr>
        <w:t xml:space="preserve">decreased </w:t>
      </w:r>
      <w:r w:rsidRPr="00546656">
        <w:rPr>
          <w:rFonts w:ascii="Times New Roman" w:hAnsi="Times New Roman" w:cs="Times New Roman"/>
          <w:sz w:val="20"/>
          <w:szCs w:val="20"/>
        </w:rPr>
        <w:t>hepatic</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lastRenderedPageBreak/>
        <w:t>production</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by</w:t>
      </w:r>
      <w:r w:rsidR="00E60408" w:rsidRPr="00546656">
        <w:rPr>
          <w:rFonts w:ascii="Times New Roman" w:hAnsi="Times New Roman" w:cs="Times New Roman"/>
          <w:sz w:val="20"/>
          <w:szCs w:val="20"/>
        </w:rPr>
        <w:t xml:space="preserve"> </w:t>
      </w:r>
      <w:r w:rsidRPr="00546656">
        <w:rPr>
          <w:rFonts w:ascii="Times New Roman" w:hAnsi="Times New Roman" w:cs="Times New Roman"/>
          <w:sz w:val="20"/>
          <w:szCs w:val="20"/>
        </w:rPr>
        <w:t>liver</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and</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increase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of</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muscle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 xml:space="preserve">glycogen </w:t>
      </w:r>
      <w:proofErr w:type="spellStart"/>
      <w:r w:rsidRPr="00546656">
        <w:rPr>
          <w:rFonts w:ascii="Times New Roman" w:hAnsi="Times New Roman" w:cs="Times New Roman"/>
          <w:sz w:val="20"/>
          <w:szCs w:val="20"/>
        </w:rPr>
        <w:t>synthase</w:t>
      </w:r>
      <w:proofErr w:type="spellEnd"/>
      <w:r w:rsidRPr="00546656">
        <w:rPr>
          <w:rFonts w:ascii="Times New Roman" w:hAnsi="Times New Roman" w:cs="Times New Roman"/>
          <w:sz w:val="20"/>
          <w:szCs w:val="20"/>
        </w:rPr>
        <w:t xml:space="preserve"> activity (</w:t>
      </w:r>
      <w:r w:rsidR="00A13DF8" w:rsidRPr="00546656">
        <w:rPr>
          <w:rFonts w:ascii="Times New Roman" w:hAnsi="Times New Roman" w:cs="Times New Roman"/>
          <w:sz w:val="20"/>
          <w:szCs w:val="20"/>
        </w:rPr>
        <w:t>7</w:t>
      </w:r>
      <w:r w:rsidRPr="00546656">
        <w:rPr>
          <w:rFonts w:ascii="Times New Roman" w:hAnsi="Times New Roman" w:cs="Times New Roman"/>
          <w:sz w:val="20"/>
          <w:szCs w:val="20"/>
        </w:rPr>
        <w:t>).</w:t>
      </w:r>
    </w:p>
    <w:p w:rsidR="00476A31" w:rsidRPr="00546656" w:rsidRDefault="00476A31"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In type 2 DM, the </w:t>
      </w:r>
      <w:proofErr w:type="spellStart"/>
      <w:r w:rsidRPr="00546656">
        <w:rPr>
          <w:rFonts w:ascii="Times New Roman" w:hAnsi="Times New Roman" w:cs="Times New Roman"/>
          <w:sz w:val="20"/>
          <w:szCs w:val="20"/>
        </w:rPr>
        <w:t>incretin</w:t>
      </w:r>
      <w:proofErr w:type="spellEnd"/>
      <w:r w:rsidRPr="00546656">
        <w:rPr>
          <w:rFonts w:ascii="Times New Roman" w:hAnsi="Times New Roman" w:cs="Times New Roman"/>
          <w:sz w:val="20"/>
          <w:szCs w:val="20"/>
        </w:rPr>
        <w:t xml:space="preserve"> effect is reduced or absent, suggesting a role for incretion hormones or their actions in the pathogenesis of type 2 diabetes (</w:t>
      </w:r>
      <w:r w:rsidR="00A13DF8" w:rsidRPr="00546656">
        <w:rPr>
          <w:rFonts w:ascii="Times New Roman" w:hAnsi="Times New Roman" w:cs="Times New Roman"/>
          <w:sz w:val="20"/>
          <w:szCs w:val="20"/>
        </w:rPr>
        <w:t>8</w:t>
      </w:r>
      <w:r w:rsidRPr="00546656">
        <w:rPr>
          <w:rFonts w:ascii="Times New Roman" w:hAnsi="Times New Roman" w:cs="Times New Roman"/>
          <w:sz w:val="20"/>
          <w:szCs w:val="20"/>
        </w:rPr>
        <w:t>)</w:t>
      </w:r>
      <w:r w:rsidR="000A72C2" w:rsidRPr="00546656">
        <w:rPr>
          <w:rFonts w:ascii="Times New Roman" w:hAnsi="Times New Roman" w:cs="Times New Roman"/>
          <w:sz w:val="20"/>
          <w:szCs w:val="20"/>
        </w:rPr>
        <w:t>.</w:t>
      </w:r>
      <w:r w:rsidR="000D5052" w:rsidRPr="00546656">
        <w:rPr>
          <w:rFonts w:ascii="Times New Roman" w:hAnsi="Times New Roman" w:cs="Times New Roman"/>
          <w:sz w:val="20"/>
          <w:szCs w:val="20"/>
        </w:rPr>
        <w:t xml:space="preserve"> </w:t>
      </w:r>
      <w:proofErr w:type="spellStart"/>
      <w:r w:rsidRPr="00546656">
        <w:rPr>
          <w:rFonts w:ascii="Times New Roman" w:hAnsi="Times New Roman" w:cs="Times New Roman"/>
          <w:sz w:val="20"/>
          <w:szCs w:val="20"/>
        </w:rPr>
        <w:t>Toft</w:t>
      </w:r>
      <w:proofErr w:type="spellEnd"/>
      <w:r w:rsidRPr="00546656">
        <w:rPr>
          <w:rFonts w:ascii="Times New Roman" w:hAnsi="Times New Roman" w:cs="Times New Roman"/>
          <w:sz w:val="20"/>
          <w:szCs w:val="20"/>
        </w:rPr>
        <w:t>-Nielsen</w:t>
      </w:r>
      <w:r w:rsidR="005960B5">
        <w:rPr>
          <w:rFonts w:ascii="Times New Roman" w:hAnsi="Times New Roman" w:cs="Times New Roman"/>
          <w:sz w:val="20"/>
          <w:szCs w:val="20"/>
        </w:rPr>
        <w:t xml:space="preserve"> </w:t>
      </w:r>
      <w:r w:rsidRPr="00546656">
        <w:rPr>
          <w:rFonts w:ascii="Times New Roman" w:hAnsi="Times New Roman" w:cs="Times New Roman"/>
          <w:i/>
          <w:iCs/>
          <w:sz w:val="20"/>
          <w:szCs w:val="20"/>
        </w:rPr>
        <w:t>et</w:t>
      </w:r>
      <w:r w:rsidR="005960B5">
        <w:rPr>
          <w:rFonts w:ascii="Times New Roman" w:hAnsi="Times New Roman" w:cs="Times New Roman"/>
          <w:i/>
          <w:iCs/>
          <w:sz w:val="20"/>
          <w:szCs w:val="20"/>
        </w:rPr>
        <w:t xml:space="preserve"> </w:t>
      </w:r>
      <w:r w:rsidRPr="00546656">
        <w:rPr>
          <w:rFonts w:ascii="Times New Roman" w:hAnsi="Times New Roman" w:cs="Times New Roman"/>
          <w:i/>
          <w:iCs/>
          <w:sz w:val="20"/>
          <w:szCs w:val="20"/>
        </w:rPr>
        <w:t>al</w:t>
      </w:r>
      <w:r w:rsidR="00D800EC" w:rsidRPr="00546656">
        <w:rPr>
          <w:rFonts w:ascii="Times New Roman" w:hAnsi="Times New Roman" w:cs="Times New Roman"/>
          <w:i/>
          <w:iCs/>
          <w:sz w:val="20"/>
          <w:szCs w:val="20"/>
        </w:rPr>
        <w:t>.</w:t>
      </w:r>
      <w:r w:rsidRPr="00546656">
        <w:rPr>
          <w:rFonts w:ascii="Times New Roman" w:hAnsi="Times New Roman" w:cs="Times New Roman"/>
          <w:i/>
          <w:iCs/>
          <w:sz w:val="20"/>
          <w:szCs w:val="20"/>
        </w:rPr>
        <w:t>,</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2012</w:t>
      </w:r>
      <w:r w:rsidR="00D029C3" w:rsidRPr="00546656">
        <w:rPr>
          <w:rFonts w:ascii="Times New Roman" w:hAnsi="Times New Roman" w:cs="Times New Roman"/>
          <w:sz w:val="20"/>
          <w:szCs w:val="20"/>
        </w:rPr>
        <w:t xml:space="preserve"> (9)</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compared</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GLP-1</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secretion</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(total</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and intact) in response to a standardized meal in subjects w</w:t>
      </w:r>
      <w:r w:rsidR="00D32DE1" w:rsidRPr="00546656">
        <w:rPr>
          <w:rFonts w:ascii="Times New Roman" w:hAnsi="Times New Roman" w:cs="Times New Roman"/>
          <w:sz w:val="20"/>
          <w:szCs w:val="20"/>
        </w:rPr>
        <w:t>ith type 2 diabetes,</w:t>
      </w:r>
      <w:r w:rsidR="005960B5">
        <w:rPr>
          <w:rFonts w:ascii="Times New Roman" w:hAnsi="Times New Roman" w:cs="Times New Roman"/>
          <w:sz w:val="20"/>
          <w:szCs w:val="20"/>
        </w:rPr>
        <w:t xml:space="preserve"> </w:t>
      </w:r>
      <w:r w:rsidR="00D32DE1" w:rsidRPr="00546656">
        <w:rPr>
          <w:rFonts w:ascii="Times New Roman" w:hAnsi="Times New Roman" w:cs="Times New Roman"/>
          <w:sz w:val="20"/>
          <w:szCs w:val="20"/>
        </w:rPr>
        <w:t xml:space="preserve">impaired </w:t>
      </w:r>
      <w:r w:rsidRPr="00546656">
        <w:rPr>
          <w:rFonts w:ascii="Times New Roman" w:hAnsi="Times New Roman" w:cs="Times New Roman"/>
          <w:sz w:val="20"/>
          <w:szCs w:val="20"/>
        </w:rPr>
        <w:t>glucose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tolerance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and</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normal</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glucose tolerance.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In this study</w:t>
      </w:r>
      <w:r w:rsidR="000A72C2" w:rsidRPr="00546656">
        <w:rPr>
          <w:rFonts w:ascii="Times New Roman" w:hAnsi="Times New Roman" w:cs="Times New Roman"/>
          <w:sz w:val="20"/>
          <w:szCs w:val="20"/>
        </w:rPr>
        <w:t>, meal stimulated GLP</w:t>
      </w:r>
      <w:r w:rsidRPr="00546656">
        <w:rPr>
          <w:rFonts w:ascii="Times New Roman" w:hAnsi="Times New Roman" w:cs="Times New Roman"/>
          <w:sz w:val="20"/>
          <w:szCs w:val="20"/>
        </w:rPr>
        <w:t>-</w:t>
      </w:r>
      <w:r w:rsidR="000A72C2" w:rsidRPr="00546656">
        <w:rPr>
          <w:rFonts w:ascii="Times New Roman" w:hAnsi="Times New Roman" w:cs="Times New Roman"/>
          <w:sz w:val="20"/>
          <w:szCs w:val="20"/>
        </w:rPr>
        <w:t>1 secretion was</w:t>
      </w:r>
      <w:r w:rsidRPr="00546656">
        <w:rPr>
          <w:rFonts w:ascii="Times New Roman" w:hAnsi="Times New Roman" w:cs="Times New Roman"/>
          <w:sz w:val="20"/>
          <w:szCs w:val="20"/>
        </w:rPr>
        <w:t xml:space="preserve"> significantly decreased in subjects with type 2 DM compared to </w:t>
      </w:r>
      <w:r w:rsidR="000A72C2" w:rsidRPr="00546656">
        <w:rPr>
          <w:rFonts w:ascii="Times New Roman" w:hAnsi="Times New Roman" w:cs="Times New Roman"/>
          <w:sz w:val="20"/>
          <w:szCs w:val="20"/>
        </w:rPr>
        <w:t>glucose tolerant subjects</w:t>
      </w:r>
      <w:r w:rsidRPr="00546656">
        <w:rPr>
          <w:rFonts w:ascii="Times New Roman" w:hAnsi="Times New Roman" w:cs="Times New Roman"/>
          <w:sz w:val="20"/>
          <w:szCs w:val="20"/>
        </w:rPr>
        <w:t>.</w:t>
      </w:r>
      <w:r w:rsidR="005960B5">
        <w:rPr>
          <w:rFonts w:ascii="Times New Roman" w:hAnsi="Times New Roman" w:cs="Times New Roman"/>
          <w:sz w:val="20"/>
          <w:szCs w:val="20"/>
        </w:rPr>
        <w:t xml:space="preserve"> </w:t>
      </w:r>
      <w:r w:rsidR="000A72C2" w:rsidRPr="00546656">
        <w:rPr>
          <w:rFonts w:ascii="Times New Roman" w:hAnsi="Times New Roman" w:cs="Times New Roman"/>
          <w:sz w:val="20"/>
          <w:szCs w:val="20"/>
        </w:rPr>
        <w:t>The subjects with impaired glucose Tolerance</w:t>
      </w:r>
      <w:r w:rsidRPr="00546656">
        <w:rPr>
          <w:rFonts w:ascii="Times New Roman" w:hAnsi="Times New Roman" w:cs="Times New Roman"/>
          <w:sz w:val="20"/>
          <w:szCs w:val="20"/>
        </w:rPr>
        <w:t xml:space="preserve"> had a GLP-1 response that was intermediate between </w:t>
      </w:r>
      <w:r w:rsidR="000A72C2" w:rsidRPr="00546656">
        <w:rPr>
          <w:rFonts w:ascii="Times New Roman" w:hAnsi="Times New Roman" w:cs="Times New Roman"/>
          <w:sz w:val="20"/>
          <w:szCs w:val="20"/>
        </w:rPr>
        <w:t>normal</w:t>
      </w:r>
      <w:r w:rsidRPr="00546656">
        <w:rPr>
          <w:rFonts w:ascii="Times New Roman" w:hAnsi="Times New Roman" w:cs="Times New Roman"/>
          <w:sz w:val="20"/>
          <w:szCs w:val="20"/>
        </w:rPr>
        <w:t xml:space="preserve"> and diabetic subjects.</w:t>
      </w:r>
    </w:p>
    <w:p w:rsidR="00472F62" w:rsidRPr="00546656" w:rsidRDefault="00476A31"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Multiple regression analysis revealed that GLP-1 response was </w:t>
      </w:r>
      <w:r w:rsidR="000A72C2" w:rsidRPr="00546656">
        <w:rPr>
          <w:rFonts w:ascii="Times New Roman" w:hAnsi="Times New Roman" w:cs="Times New Roman"/>
          <w:sz w:val="20"/>
          <w:szCs w:val="20"/>
        </w:rPr>
        <w:t>determined positively by the presence of diabetes, male sex</w:t>
      </w:r>
      <w:r w:rsidRPr="00546656">
        <w:rPr>
          <w:rFonts w:ascii="Times New Roman" w:hAnsi="Times New Roman" w:cs="Times New Roman"/>
          <w:sz w:val="20"/>
          <w:szCs w:val="20"/>
        </w:rPr>
        <w:t>, greater BMI, glucagon and negatively by insulin and GIP (</w:t>
      </w:r>
      <w:r w:rsidR="00A13DF8" w:rsidRPr="00546656">
        <w:rPr>
          <w:rFonts w:ascii="Times New Roman" w:hAnsi="Times New Roman" w:cs="Times New Roman"/>
          <w:sz w:val="20"/>
          <w:szCs w:val="20"/>
        </w:rPr>
        <w:t>10</w:t>
      </w:r>
      <w:r w:rsidRPr="00546656">
        <w:rPr>
          <w:rFonts w:ascii="Times New Roman" w:hAnsi="Times New Roman" w:cs="Times New Roman"/>
          <w:sz w:val="20"/>
          <w:szCs w:val="20"/>
        </w:rPr>
        <w:t>)</w:t>
      </w:r>
      <w:r w:rsidR="00A91BDC" w:rsidRPr="00546656">
        <w:rPr>
          <w:rFonts w:ascii="Times New Roman" w:hAnsi="Times New Roman" w:cs="Times New Roman"/>
          <w:sz w:val="20"/>
          <w:szCs w:val="20"/>
        </w:rPr>
        <w:t>.</w:t>
      </w:r>
      <w:r w:rsidR="000D5052" w:rsidRPr="00546656">
        <w:rPr>
          <w:rFonts w:ascii="Times New Roman" w:hAnsi="Times New Roman" w:cs="Times New Roman"/>
          <w:sz w:val="20"/>
          <w:szCs w:val="20"/>
        </w:rPr>
        <w:t xml:space="preserve"> </w:t>
      </w:r>
      <w:r w:rsidRPr="00546656">
        <w:rPr>
          <w:rFonts w:ascii="Times New Roman" w:hAnsi="Times New Roman" w:cs="Times New Roman"/>
          <w:sz w:val="20"/>
          <w:szCs w:val="20"/>
        </w:rPr>
        <w:t xml:space="preserve">GLP-1 elimination rates are similar in subjects with type 2DM and normal controls, appearing to </w:t>
      </w:r>
      <w:proofErr w:type="spellStart"/>
      <w:r w:rsidRPr="00546656">
        <w:rPr>
          <w:rFonts w:ascii="Times New Roman" w:hAnsi="Times New Roman" w:cs="Times New Roman"/>
          <w:sz w:val="20"/>
          <w:szCs w:val="20"/>
        </w:rPr>
        <w:t>role</w:t>
      </w:r>
      <w:proofErr w:type="spellEnd"/>
      <w:r w:rsidRPr="00546656">
        <w:rPr>
          <w:rFonts w:ascii="Times New Roman" w:hAnsi="Times New Roman" w:cs="Times New Roman"/>
          <w:sz w:val="20"/>
          <w:szCs w:val="20"/>
        </w:rPr>
        <w:t xml:space="preserve"> out abnormal metabolism </w:t>
      </w:r>
      <w:r w:rsidR="000A72C2" w:rsidRPr="00546656">
        <w:rPr>
          <w:rFonts w:ascii="Times New Roman" w:hAnsi="Times New Roman" w:cs="Times New Roman"/>
          <w:sz w:val="20"/>
          <w:szCs w:val="20"/>
        </w:rPr>
        <w:t>of GLP</w:t>
      </w:r>
      <w:r w:rsidRPr="00546656">
        <w:rPr>
          <w:rFonts w:ascii="Times New Roman" w:hAnsi="Times New Roman" w:cs="Times New Roman"/>
          <w:sz w:val="20"/>
          <w:szCs w:val="20"/>
        </w:rPr>
        <w:t>-</w:t>
      </w:r>
      <w:r w:rsidR="000A72C2" w:rsidRPr="00546656">
        <w:rPr>
          <w:rFonts w:ascii="Times New Roman" w:hAnsi="Times New Roman" w:cs="Times New Roman"/>
          <w:sz w:val="20"/>
          <w:szCs w:val="20"/>
        </w:rPr>
        <w:t>1 as a reason for</w:t>
      </w:r>
      <w:r w:rsidR="005960B5">
        <w:rPr>
          <w:rFonts w:ascii="Times New Roman" w:hAnsi="Times New Roman" w:cs="Times New Roman"/>
          <w:sz w:val="20"/>
          <w:szCs w:val="20"/>
        </w:rPr>
        <w:t xml:space="preserve"> </w:t>
      </w:r>
      <w:r w:rsidR="000A72C2" w:rsidRPr="00546656">
        <w:rPr>
          <w:rFonts w:ascii="Times New Roman" w:hAnsi="Times New Roman" w:cs="Times New Roman"/>
          <w:sz w:val="20"/>
          <w:szCs w:val="20"/>
        </w:rPr>
        <w:t>the decreased circulation GLP</w:t>
      </w:r>
      <w:r w:rsidRPr="00546656">
        <w:rPr>
          <w:rFonts w:ascii="Times New Roman" w:hAnsi="Times New Roman" w:cs="Times New Roman"/>
          <w:sz w:val="20"/>
          <w:szCs w:val="20"/>
        </w:rPr>
        <w:t>-1concentrations observed (</w:t>
      </w:r>
      <w:r w:rsidR="00A13DF8" w:rsidRPr="00546656">
        <w:rPr>
          <w:rFonts w:ascii="Times New Roman" w:hAnsi="Times New Roman" w:cs="Times New Roman"/>
          <w:sz w:val="20"/>
          <w:szCs w:val="20"/>
        </w:rPr>
        <w:t>11</w:t>
      </w:r>
      <w:r w:rsidRPr="00546656">
        <w:rPr>
          <w:rFonts w:ascii="Times New Roman" w:hAnsi="Times New Roman" w:cs="Times New Roman"/>
          <w:sz w:val="20"/>
          <w:szCs w:val="20"/>
        </w:rPr>
        <w:t>).</w:t>
      </w:r>
    </w:p>
    <w:p w:rsidR="00476A31" w:rsidRPr="00546656" w:rsidRDefault="00476A31"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Whether impaired GLP-1 secretion is a primary phenomenon in the pathogenesis of diabetes or a consequence of diabetes is not known.</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First-</w:t>
      </w:r>
      <w:r w:rsidR="000A72C2" w:rsidRPr="00546656">
        <w:rPr>
          <w:rFonts w:ascii="Times New Roman" w:hAnsi="Times New Roman" w:cs="Times New Roman"/>
          <w:sz w:val="20"/>
          <w:szCs w:val="20"/>
        </w:rPr>
        <w:t>degree relatives of patients with type 2 DM have</w:t>
      </w:r>
      <w:r w:rsidRPr="00546656">
        <w:rPr>
          <w:rFonts w:ascii="Times New Roman" w:hAnsi="Times New Roman" w:cs="Times New Roman"/>
          <w:sz w:val="20"/>
          <w:szCs w:val="20"/>
        </w:rPr>
        <w:t xml:space="preserve"> normal GLP-1 secretion in response to oral glucose and meals, </w:t>
      </w:r>
      <w:r w:rsidR="00C572B7" w:rsidRPr="00546656">
        <w:rPr>
          <w:rFonts w:ascii="Times New Roman" w:hAnsi="Times New Roman" w:cs="Times New Roman"/>
          <w:sz w:val="20"/>
          <w:szCs w:val="20"/>
        </w:rPr>
        <w:t>s</w:t>
      </w:r>
      <w:r w:rsidR="000A72C2" w:rsidRPr="00546656">
        <w:rPr>
          <w:rFonts w:ascii="Times New Roman" w:hAnsi="Times New Roman" w:cs="Times New Roman"/>
          <w:sz w:val="20"/>
          <w:szCs w:val="20"/>
        </w:rPr>
        <w:t>uggesting</w:t>
      </w:r>
      <w:r w:rsidRPr="00546656">
        <w:rPr>
          <w:rFonts w:ascii="Times New Roman" w:hAnsi="Times New Roman" w:cs="Times New Roman"/>
          <w:sz w:val="20"/>
          <w:szCs w:val="20"/>
        </w:rPr>
        <w:t xml:space="preserve"> that the GLP-1 secretion abnormality seen in diabetes may be acquired (</w:t>
      </w:r>
      <w:r w:rsidR="00A13DF8" w:rsidRPr="00546656">
        <w:rPr>
          <w:rFonts w:ascii="Times New Roman" w:hAnsi="Times New Roman" w:cs="Times New Roman"/>
          <w:sz w:val="20"/>
          <w:szCs w:val="20"/>
        </w:rPr>
        <w:t>12</w:t>
      </w:r>
      <w:r w:rsidRPr="00546656">
        <w:rPr>
          <w:rFonts w:ascii="Times New Roman" w:hAnsi="Times New Roman" w:cs="Times New Roman"/>
          <w:sz w:val="20"/>
          <w:szCs w:val="20"/>
        </w:rPr>
        <w:t>)</w:t>
      </w:r>
      <w:r w:rsidR="00A91BDC" w:rsidRPr="00546656">
        <w:rPr>
          <w:rFonts w:ascii="Times New Roman" w:hAnsi="Times New Roman" w:cs="Times New Roman"/>
          <w:sz w:val="20"/>
          <w:szCs w:val="20"/>
        </w:rPr>
        <w:t>.</w:t>
      </w:r>
      <w:r w:rsidR="00FA1AF0">
        <w:rPr>
          <w:rFonts w:ascii="Times New Roman" w:hAnsi="Times New Roman" w:cs="Times New Roman" w:hint="eastAsia"/>
          <w:sz w:val="20"/>
          <w:szCs w:val="20"/>
          <w:lang w:eastAsia="zh-CN"/>
        </w:rPr>
        <w:t xml:space="preserve"> </w:t>
      </w:r>
      <w:r w:rsidRPr="00546656">
        <w:rPr>
          <w:rFonts w:ascii="Times New Roman" w:hAnsi="Times New Roman" w:cs="Times New Roman"/>
          <w:sz w:val="20"/>
          <w:szCs w:val="20"/>
        </w:rPr>
        <w:t xml:space="preserve">The actions of GLP-1 are very rapidly terminated by in vivo </w:t>
      </w:r>
      <w:proofErr w:type="spellStart"/>
      <w:r w:rsidRPr="00546656">
        <w:rPr>
          <w:rFonts w:ascii="Times New Roman" w:hAnsi="Times New Roman" w:cs="Times New Roman"/>
          <w:sz w:val="20"/>
          <w:szCs w:val="20"/>
        </w:rPr>
        <w:t>Nterminal</w:t>
      </w:r>
      <w:proofErr w:type="spellEnd"/>
      <w:r w:rsidRPr="00546656">
        <w:rPr>
          <w:rFonts w:ascii="Times New Roman" w:hAnsi="Times New Roman" w:cs="Times New Roman"/>
          <w:sz w:val="20"/>
          <w:szCs w:val="20"/>
        </w:rPr>
        <w:t xml:space="preserve"> peptide cleavage at the His-Ala by DDP-IV, giving rise </w:t>
      </w:r>
      <w:r w:rsidR="000A72C2" w:rsidRPr="00546656">
        <w:rPr>
          <w:rFonts w:ascii="Times New Roman" w:hAnsi="Times New Roman" w:cs="Times New Roman"/>
          <w:sz w:val="20"/>
          <w:szCs w:val="20"/>
        </w:rPr>
        <w:t>to a biologically inactive from GLP</w:t>
      </w:r>
      <w:r w:rsidRPr="00546656">
        <w:rPr>
          <w:rFonts w:ascii="Times New Roman" w:hAnsi="Times New Roman" w:cs="Times New Roman"/>
          <w:sz w:val="20"/>
          <w:szCs w:val="20"/>
        </w:rPr>
        <w:t>-</w:t>
      </w:r>
      <w:r w:rsidR="000A72C2" w:rsidRPr="00546656">
        <w:rPr>
          <w:rFonts w:ascii="Times New Roman" w:hAnsi="Times New Roman" w:cs="Times New Roman"/>
          <w:sz w:val="20"/>
          <w:szCs w:val="20"/>
        </w:rPr>
        <w:t xml:space="preserve">1 </w:t>
      </w:r>
      <w:r w:rsidRPr="00546656">
        <w:rPr>
          <w:rFonts w:ascii="Times New Roman" w:hAnsi="Times New Roman" w:cs="Times New Roman"/>
          <w:sz w:val="20"/>
          <w:szCs w:val="20"/>
        </w:rPr>
        <w:t>(9-36)</w:t>
      </w:r>
      <w:r w:rsidR="000A72C2" w:rsidRPr="00546656">
        <w:rPr>
          <w:rFonts w:ascii="Times New Roman" w:hAnsi="Times New Roman" w:cs="Times New Roman"/>
          <w:sz w:val="20"/>
          <w:szCs w:val="20"/>
        </w:rPr>
        <w:t xml:space="preserve"> </w:t>
      </w:r>
      <w:r w:rsidRPr="00546656">
        <w:rPr>
          <w:rFonts w:ascii="Times New Roman" w:hAnsi="Times New Roman" w:cs="Times New Roman"/>
          <w:sz w:val="20"/>
          <w:szCs w:val="20"/>
        </w:rPr>
        <w:t>amide</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which</w:t>
      </w:r>
      <w:r w:rsidR="005960B5">
        <w:rPr>
          <w:rFonts w:ascii="Times New Roman" w:hAnsi="Times New Roman" w:cs="Times New Roman"/>
          <w:sz w:val="20"/>
          <w:szCs w:val="20"/>
        </w:rPr>
        <w:t xml:space="preserve"> </w:t>
      </w:r>
      <w:r w:rsidRPr="00546656">
        <w:rPr>
          <w:rFonts w:ascii="Times New Roman" w:hAnsi="Times New Roman" w:cs="Times New Roman"/>
          <w:sz w:val="20"/>
          <w:szCs w:val="20"/>
        </w:rPr>
        <w:t>may</w:t>
      </w:r>
      <w:r w:rsidR="000A72C2" w:rsidRPr="00546656">
        <w:rPr>
          <w:rFonts w:ascii="Times New Roman" w:hAnsi="Times New Roman" w:cs="Times New Roman"/>
          <w:sz w:val="20"/>
          <w:szCs w:val="20"/>
        </w:rPr>
        <w:t xml:space="preserve"> </w:t>
      </w:r>
      <w:r w:rsidRPr="00546656">
        <w:rPr>
          <w:rFonts w:ascii="Times New Roman" w:hAnsi="Times New Roman" w:cs="Times New Roman"/>
          <w:sz w:val="20"/>
          <w:szCs w:val="20"/>
        </w:rPr>
        <w:t>act as GLP-1 receptor antagonist (</w:t>
      </w:r>
      <w:r w:rsidR="00A13DF8" w:rsidRPr="00546656">
        <w:rPr>
          <w:rFonts w:ascii="Times New Roman" w:hAnsi="Times New Roman" w:cs="Times New Roman"/>
          <w:sz w:val="20"/>
          <w:szCs w:val="20"/>
        </w:rPr>
        <w:t>9</w:t>
      </w:r>
      <w:r w:rsidRPr="00546656">
        <w:rPr>
          <w:rFonts w:ascii="Times New Roman" w:hAnsi="Times New Roman" w:cs="Times New Roman"/>
          <w:sz w:val="20"/>
          <w:szCs w:val="20"/>
        </w:rPr>
        <w:t>)</w:t>
      </w:r>
      <w:r w:rsidR="00A91BDC" w:rsidRPr="00546656">
        <w:rPr>
          <w:rFonts w:ascii="Times New Roman" w:hAnsi="Times New Roman" w:cs="Times New Roman"/>
          <w:sz w:val="20"/>
          <w:szCs w:val="20"/>
        </w:rPr>
        <w:t>.</w:t>
      </w:r>
      <w:r w:rsidRPr="00546656">
        <w:rPr>
          <w:rFonts w:ascii="Times New Roman" w:hAnsi="Times New Roman" w:cs="Times New Roman"/>
          <w:sz w:val="20"/>
          <w:szCs w:val="20"/>
        </w:rPr>
        <w:t xml:space="preserve">The deficient secretion of GLP-1 in type 2 diabetic patients is the rational for replacing endogenous </w:t>
      </w:r>
      <w:proofErr w:type="spellStart"/>
      <w:r w:rsidRPr="00546656">
        <w:rPr>
          <w:rFonts w:ascii="Times New Roman" w:hAnsi="Times New Roman" w:cs="Times New Roman"/>
          <w:sz w:val="20"/>
          <w:szCs w:val="20"/>
        </w:rPr>
        <w:t>incretins</w:t>
      </w:r>
      <w:proofErr w:type="spellEnd"/>
      <w:r w:rsidRPr="00546656">
        <w:rPr>
          <w:rFonts w:ascii="Times New Roman" w:hAnsi="Times New Roman" w:cs="Times New Roman"/>
          <w:sz w:val="20"/>
          <w:szCs w:val="20"/>
        </w:rPr>
        <w:t xml:space="preserve"> with GLP-1 receptor</w:t>
      </w:r>
      <w:r w:rsidR="000A72C2" w:rsidRPr="00546656">
        <w:rPr>
          <w:rFonts w:ascii="Times New Roman" w:hAnsi="Times New Roman" w:cs="Times New Roman"/>
          <w:sz w:val="20"/>
          <w:szCs w:val="20"/>
        </w:rPr>
        <w:t xml:space="preserve"> agonists or renormalizing active GLP</w:t>
      </w:r>
      <w:r w:rsidRPr="00546656">
        <w:rPr>
          <w:rFonts w:ascii="Times New Roman" w:hAnsi="Times New Roman" w:cs="Times New Roman"/>
          <w:sz w:val="20"/>
          <w:szCs w:val="20"/>
        </w:rPr>
        <w:t>-</w:t>
      </w:r>
      <w:r w:rsidR="000A72C2" w:rsidRPr="00546656">
        <w:rPr>
          <w:rFonts w:ascii="Times New Roman" w:hAnsi="Times New Roman" w:cs="Times New Roman"/>
          <w:sz w:val="20"/>
          <w:szCs w:val="20"/>
        </w:rPr>
        <w:t>1 concentrations with</w:t>
      </w:r>
      <w:r w:rsidRPr="00546656">
        <w:rPr>
          <w:rFonts w:ascii="Times New Roman" w:hAnsi="Times New Roman" w:cs="Times New Roman"/>
          <w:sz w:val="20"/>
          <w:szCs w:val="20"/>
        </w:rPr>
        <w:t xml:space="preserve"> DPP-IV inhibitors (</w:t>
      </w:r>
      <w:r w:rsidR="00A13DF8" w:rsidRPr="00546656">
        <w:rPr>
          <w:rFonts w:ascii="Times New Roman" w:hAnsi="Times New Roman" w:cs="Times New Roman"/>
          <w:sz w:val="20"/>
          <w:szCs w:val="20"/>
        </w:rPr>
        <w:t>13</w:t>
      </w:r>
      <w:r w:rsidRPr="00546656">
        <w:rPr>
          <w:rFonts w:ascii="Times New Roman" w:hAnsi="Times New Roman" w:cs="Times New Roman"/>
          <w:sz w:val="20"/>
          <w:szCs w:val="20"/>
        </w:rPr>
        <w:t>).</w:t>
      </w:r>
    </w:p>
    <w:p w:rsidR="00472F62" w:rsidRPr="00546656" w:rsidRDefault="00472F62" w:rsidP="00546656">
      <w:pPr>
        <w:bidi w:val="0"/>
        <w:snapToGrid w:val="0"/>
        <w:spacing w:after="0" w:line="240" w:lineRule="auto"/>
        <w:jc w:val="both"/>
        <w:rPr>
          <w:rFonts w:ascii="Times New Roman" w:hAnsi="Times New Roman" w:cs="Times New Roman"/>
          <w:b/>
          <w:bCs/>
          <w:sz w:val="20"/>
          <w:szCs w:val="20"/>
        </w:rPr>
      </w:pPr>
      <w:r w:rsidRPr="00546656">
        <w:rPr>
          <w:rFonts w:ascii="Times New Roman" w:hAnsi="Times New Roman" w:cs="Times New Roman"/>
          <w:b/>
          <w:bCs/>
          <w:sz w:val="20"/>
          <w:szCs w:val="20"/>
        </w:rPr>
        <w:t>2. Material and methods:</w:t>
      </w:r>
    </w:p>
    <w:p w:rsidR="000D5052" w:rsidRPr="00546656" w:rsidRDefault="000D5052" w:rsidP="00546656">
      <w:pPr>
        <w:bidi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b/>
          <w:bCs/>
          <w:sz w:val="20"/>
          <w:szCs w:val="20"/>
        </w:rPr>
        <w:t>Subjects:</w:t>
      </w:r>
    </w:p>
    <w:p w:rsidR="00D01B93" w:rsidRPr="00546656" w:rsidRDefault="000D5052" w:rsidP="00546656">
      <w:pPr>
        <w:tabs>
          <w:tab w:val="right" w:pos="9923"/>
        </w:tabs>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This study was conducted on 70 type 2 diabetes patients</w:t>
      </w:r>
      <w:r w:rsidRPr="00546656">
        <w:rPr>
          <w:rFonts w:ascii="Times New Roman" w:hAnsi="Times New Roman" w:cs="Times New Roman"/>
          <w:sz w:val="20"/>
          <w:szCs w:val="20"/>
        </w:rPr>
        <w:t>【</w:t>
      </w:r>
      <w:r w:rsidRPr="00546656">
        <w:rPr>
          <w:rFonts w:ascii="Times New Roman" w:hAnsi="Times New Roman" w:cs="Times New Roman"/>
          <w:sz w:val="20"/>
          <w:szCs w:val="20"/>
        </w:rPr>
        <w:t xml:space="preserve">35 males &amp; 35 </w:t>
      </w:r>
      <w:proofErr w:type="spellStart"/>
      <w:r w:rsidRPr="00546656">
        <w:rPr>
          <w:rFonts w:ascii="Times New Roman" w:hAnsi="Times New Roman" w:cs="Times New Roman"/>
          <w:sz w:val="20"/>
          <w:szCs w:val="20"/>
        </w:rPr>
        <w:t>females</w:t>
      </w:r>
      <w:r w:rsidRPr="00546656">
        <w:rPr>
          <w:rFonts w:ascii="Times New Roman" w:hAnsi="Times New Roman" w:cs="Times New Roman"/>
          <w:sz w:val="20"/>
          <w:szCs w:val="20"/>
        </w:rPr>
        <w:t>】</w:t>
      </w:r>
      <w:r w:rsidRPr="00546656">
        <w:rPr>
          <w:rFonts w:ascii="Times New Roman" w:hAnsi="Times New Roman" w:cs="Times New Roman"/>
          <w:sz w:val="20"/>
          <w:szCs w:val="20"/>
        </w:rPr>
        <w:t>under</w:t>
      </w:r>
      <w:proofErr w:type="spellEnd"/>
      <w:r w:rsidRPr="00546656">
        <w:rPr>
          <w:rFonts w:ascii="Times New Roman" w:hAnsi="Times New Roman" w:cs="Times New Roman"/>
          <w:sz w:val="20"/>
          <w:szCs w:val="20"/>
        </w:rPr>
        <w:t xml:space="preserve"> known </w:t>
      </w:r>
      <w:proofErr w:type="spellStart"/>
      <w:r w:rsidRPr="00546656">
        <w:rPr>
          <w:rFonts w:ascii="Times New Roman" w:hAnsi="Times New Roman" w:cs="Times New Roman"/>
          <w:sz w:val="20"/>
          <w:szCs w:val="20"/>
        </w:rPr>
        <w:t>antidiabetic</w:t>
      </w:r>
      <w:proofErr w:type="spellEnd"/>
      <w:r w:rsidRPr="00546656">
        <w:rPr>
          <w:rFonts w:ascii="Times New Roman" w:hAnsi="Times New Roman" w:cs="Times New Roman"/>
          <w:sz w:val="20"/>
          <w:szCs w:val="20"/>
        </w:rPr>
        <w:t xml:space="preserve"> drugs, Their age</w:t>
      </w:r>
      <w:r w:rsidR="008978A6" w:rsidRPr="00546656">
        <w:rPr>
          <w:rFonts w:ascii="Times New Roman" w:hAnsi="Times New Roman" w:cs="Times New Roman"/>
          <w:sz w:val="20"/>
          <w:szCs w:val="20"/>
        </w:rPr>
        <w:t>s</w:t>
      </w:r>
      <w:r w:rsidRPr="00546656">
        <w:rPr>
          <w:rFonts w:ascii="Times New Roman" w:hAnsi="Times New Roman" w:cs="Times New Roman"/>
          <w:sz w:val="20"/>
          <w:szCs w:val="20"/>
        </w:rPr>
        <w:t xml:space="preserve"> range was (30-63y) and </w:t>
      </w:r>
      <w:r w:rsidR="00447ADE" w:rsidRPr="00546656">
        <w:rPr>
          <w:rFonts w:ascii="Times New Roman" w:hAnsi="Times New Roman" w:cs="Times New Roman"/>
          <w:sz w:val="20"/>
          <w:szCs w:val="20"/>
        </w:rPr>
        <w:t>average mean</w:t>
      </w:r>
      <w:r w:rsidRPr="00546656">
        <w:rPr>
          <w:rFonts w:ascii="Times New Roman" w:hAnsi="Times New Roman" w:cs="Times New Roman"/>
          <w:sz w:val="20"/>
          <w:szCs w:val="20"/>
        </w:rPr>
        <w:t xml:space="preserve"> (46.31±10.75 y), as well as 20 apparently healthy subject's </w:t>
      </w:r>
      <w:proofErr w:type="spellStart"/>
      <w:r w:rsidRPr="00546656">
        <w:rPr>
          <w:rFonts w:ascii="Times New Roman" w:hAnsi="Times New Roman" w:cs="Times New Roman"/>
          <w:sz w:val="20"/>
          <w:szCs w:val="20"/>
        </w:rPr>
        <w:t>volunteres</w:t>
      </w:r>
      <w:proofErr w:type="spellEnd"/>
      <w:r w:rsidRPr="00546656">
        <w:rPr>
          <w:rFonts w:ascii="Times New Roman" w:hAnsi="Times New Roman" w:cs="Times New Roman"/>
          <w:sz w:val="20"/>
          <w:szCs w:val="20"/>
        </w:rPr>
        <w:t xml:space="preserve"> served as control </w:t>
      </w:r>
      <w:r w:rsidRPr="00546656">
        <w:rPr>
          <w:rFonts w:ascii="Times New Roman" w:hAnsi="Times New Roman" w:cs="Times New Roman"/>
          <w:sz w:val="20"/>
          <w:szCs w:val="20"/>
        </w:rPr>
        <w:t>【</w:t>
      </w:r>
      <w:r w:rsidRPr="00546656">
        <w:rPr>
          <w:rFonts w:ascii="Times New Roman" w:hAnsi="Times New Roman" w:cs="Times New Roman"/>
          <w:sz w:val="20"/>
          <w:szCs w:val="20"/>
        </w:rPr>
        <w:t xml:space="preserve">12 males &amp; 8 </w:t>
      </w:r>
      <w:proofErr w:type="spellStart"/>
      <w:r w:rsidRPr="00546656">
        <w:rPr>
          <w:rFonts w:ascii="Times New Roman" w:hAnsi="Times New Roman" w:cs="Times New Roman"/>
          <w:sz w:val="20"/>
          <w:szCs w:val="20"/>
        </w:rPr>
        <w:t>females</w:t>
      </w:r>
      <w:r w:rsidRPr="00546656">
        <w:rPr>
          <w:rFonts w:ascii="Times New Roman" w:hAnsi="Times New Roman" w:cs="Times New Roman"/>
          <w:sz w:val="20"/>
          <w:szCs w:val="20"/>
        </w:rPr>
        <w:t>】</w:t>
      </w:r>
      <w:r w:rsidRPr="00546656">
        <w:rPr>
          <w:rFonts w:ascii="Times New Roman" w:hAnsi="Times New Roman" w:cs="Times New Roman"/>
          <w:sz w:val="20"/>
          <w:szCs w:val="20"/>
        </w:rPr>
        <w:t>with</w:t>
      </w:r>
      <w:proofErr w:type="spellEnd"/>
      <w:r w:rsidRPr="00546656">
        <w:rPr>
          <w:rFonts w:ascii="Times New Roman" w:hAnsi="Times New Roman" w:cs="Times New Roman"/>
          <w:sz w:val="20"/>
          <w:szCs w:val="20"/>
        </w:rPr>
        <w:t xml:space="preserve"> age range (28-50y) and SD (37.40±5.04 y).Patients were recruited from those attending the outpatients diabetic Clinics at </w:t>
      </w:r>
      <w:proofErr w:type="spellStart"/>
      <w:r w:rsidRPr="00546656">
        <w:rPr>
          <w:rFonts w:ascii="Times New Roman" w:hAnsi="Times New Roman" w:cs="Times New Roman"/>
          <w:sz w:val="20"/>
          <w:szCs w:val="20"/>
        </w:rPr>
        <w:t>Benha</w:t>
      </w:r>
      <w:proofErr w:type="spellEnd"/>
      <w:r w:rsidRPr="00546656">
        <w:rPr>
          <w:rFonts w:ascii="Times New Roman" w:hAnsi="Times New Roman" w:cs="Times New Roman"/>
          <w:sz w:val="20"/>
          <w:szCs w:val="20"/>
        </w:rPr>
        <w:t xml:space="preserve"> University Hospitals. DPP-4 inhibitors were added to every patient after the start of the study. The patients were followed at monthly interval for 3 months after the beginning of DPP-4 inhibitors therapy.</w:t>
      </w:r>
    </w:p>
    <w:p w:rsidR="00D10184" w:rsidRPr="00546656" w:rsidRDefault="000D5052" w:rsidP="00546656">
      <w:pPr>
        <w:tabs>
          <w:tab w:val="right" w:pos="9923"/>
        </w:tabs>
        <w:bidi w:val="0"/>
        <w:snapToGrid w:val="0"/>
        <w:spacing w:after="0" w:line="240" w:lineRule="auto"/>
        <w:jc w:val="both"/>
        <w:rPr>
          <w:rFonts w:ascii="Times New Roman" w:hAnsi="Times New Roman" w:cs="Times New Roman"/>
          <w:b/>
          <w:bCs/>
          <w:sz w:val="20"/>
          <w:szCs w:val="20"/>
        </w:rPr>
      </w:pPr>
      <w:r w:rsidRPr="00546656">
        <w:rPr>
          <w:rFonts w:ascii="Times New Roman" w:hAnsi="Times New Roman" w:cs="Times New Roman"/>
          <w:b/>
          <w:bCs/>
          <w:sz w:val="20"/>
          <w:szCs w:val="20"/>
        </w:rPr>
        <w:t>Study design:</w:t>
      </w:r>
    </w:p>
    <w:p w:rsidR="000D5052" w:rsidRPr="00546656" w:rsidRDefault="000D5052" w:rsidP="00546656">
      <w:pPr>
        <w:bidi w:val="0"/>
        <w:snapToGrid w:val="0"/>
        <w:spacing w:after="0" w:line="240" w:lineRule="auto"/>
        <w:ind w:firstLine="425"/>
        <w:jc w:val="both"/>
        <w:rPr>
          <w:rFonts w:ascii="Times New Roman" w:hAnsi="Times New Roman" w:cs="Times New Roman"/>
          <w:sz w:val="20"/>
          <w:szCs w:val="20"/>
          <w:lang w:eastAsia="zh-CN"/>
        </w:rPr>
      </w:pPr>
      <w:r w:rsidRPr="00546656">
        <w:rPr>
          <w:rFonts w:ascii="Times New Roman" w:hAnsi="Times New Roman" w:cs="Times New Roman"/>
          <w:sz w:val="20"/>
          <w:szCs w:val="20"/>
        </w:rPr>
        <w:lastRenderedPageBreak/>
        <w:t xml:space="preserve">All individuals included in this study were subjected </w:t>
      </w:r>
      <w:r w:rsidR="00CF4107" w:rsidRPr="00546656">
        <w:rPr>
          <w:rFonts w:ascii="Times New Roman" w:hAnsi="Times New Roman" w:cs="Times New Roman"/>
          <w:sz w:val="20"/>
          <w:szCs w:val="20"/>
        </w:rPr>
        <w:t>to</w:t>
      </w:r>
      <w:r w:rsidR="005960B5">
        <w:rPr>
          <w:rFonts w:ascii="Times New Roman" w:hAnsi="Times New Roman" w:cs="Times New Roman" w:hint="eastAsia"/>
          <w:sz w:val="20"/>
          <w:szCs w:val="20"/>
          <w:lang w:eastAsia="zh-CN"/>
        </w:rPr>
        <w:t xml:space="preserve">: </w:t>
      </w:r>
    </w:p>
    <w:p w:rsidR="000D5052" w:rsidRPr="00546656" w:rsidRDefault="000D5052"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1-Through history and clinical examination, with stress on the following: duration of DM, past and current </w:t>
      </w:r>
      <w:proofErr w:type="spellStart"/>
      <w:r w:rsidRPr="00546656">
        <w:rPr>
          <w:rFonts w:ascii="Times New Roman" w:hAnsi="Times New Roman" w:cs="Times New Roman"/>
          <w:sz w:val="20"/>
          <w:szCs w:val="20"/>
        </w:rPr>
        <w:t>antidiabetic</w:t>
      </w:r>
      <w:proofErr w:type="spellEnd"/>
      <w:r w:rsidRPr="00546656">
        <w:rPr>
          <w:rFonts w:ascii="Times New Roman" w:hAnsi="Times New Roman" w:cs="Times New Roman"/>
          <w:sz w:val="20"/>
          <w:szCs w:val="20"/>
        </w:rPr>
        <w:t xml:space="preserve"> drugs, complication of DM and any other associated and present medication.</w:t>
      </w:r>
    </w:p>
    <w:p w:rsidR="000D5052" w:rsidRPr="00546656" w:rsidRDefault="000D5052"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2-Anthropometric data (height, weight and body mass index (BMI):</w:t>
      </w:r>
      <w:r w:rsidR="006F2741" w:rsidRPr="00546656">
        <w:rPr>
          <w:rFonts w:ascii="Times New Roman" w:hAnsi="Times New Roman" w:cs="Times New Roman"/>
          <w:sz w:val="20"/>
          <w:szCs w:val="20"/>
        </w:rPr>
        <w:t xml:space="preserve"> </w:t>
      </w:r>
      <w:r w:rsidR="00D10184" w:rsidRPr="00546656">
        <w:rPr>
          <w:rFonts w:ascii="Times New Roman" w:hAnsi="Times New Roman" w:cs="Times New Roman"/>
          <w:sz w:val="20"/>
          <w:szCs w:val="20"/>
        </w:rPr>
        <w:t>BMI was calculated using the fo</w:t>
      </w:r>
      <w:r w:rsidR="00642EB4" w:rsidRPr="00546656">
        <w:rPr>
          <w:rFonts w:ascii="Times New Roman" w:hAnsi="Times New Roman" w:cs="Times New Roman"/>
          <w:sz w:val="20"/>
          <w:szCs w:val="20"/>
        </w:rPr>
        <w:t>rmula: weight (kg)/height (m2).</w:t>
      </w:r>
      <w:r w:rsidR="005960B5">
        <w:rPr>
          <w:rFonts w:ascii="Times New Roman" w:hAnsi="Times New Roman" w:cs="Times New Roman" w:hint="eastAsia"/>
          <w:sz w:val="20"/>
          <w:szCs w:val="20"/>
          <w:lang w:eastAsia="zh-CN"/>
        </w:rPr>
        <w:t xml:space="preserve"> </w:t>
      </w:r>
      <w:proofErr w:type="gramStart"/>
      <w:r w:rsidRPr="00546656">
        <w:rPr>
          <w:rFonts w:ascii="Times New Roman" w:hAnsi="Times New Roman" w:cs="Times New Roman"/>
          <w:sz w:val="20"/>
          <w:szCs w:val="20"/>
        </w:rPr>
        <w:t>Underweight &lt;18.5, Normal BMI ranges from 18.5 to 24.9.</w:t>
      </w:r>
      <w:proofErr w:type="gramEnd"/>
      <w:r w:rsidRPr="00546656">
        <w:rPr>
          <w:rFonts w:ascii="Times New Roman" w:hAnsi="Times New Roman" w:cs="Times New Roman"/>
          <w:sz w:val="20"/>
          <w:szCs w:val="20"/>
        </w:rPr>
        <w:t xml:space="preserve"> Overweight: pre obese 25: 29.9, obese class I 30: 34.9, obese class II 35: 39.9, obese class III ≥ 40 (</w:t>
      </w:r>
      <w:r w:rsidR="00D029C3" w:rsidRPr="00546656">
        <w:rPr>
          <w:rFonts w:ascii="Times New Roman" w:hAnsi="Times New Roman" w:cs="Times New Roman"/>
          <w:sz w:val="20"/>
          <w:szCs w:val="20"/>
        </w:rPr>
        <w:t>14</w:t>
      </w:r>
      <w:r w:rsidRPr="00546656">
        <w:rPr>
          <w:rFonts w:ascii="Times New Roman" w:hAnsi="Times New Roman" w:cs="Times New Roman"/>
          <w:sz w:val="20"/>
          <w:szCs w:val="20"/>
        </w:rPr>
        <w:t>).</w:t>
      </w:r>
    </w:p>
    <w:p w:rsidR="006F2741" w:rsidRPr="00546656" w:rsidRDefault="000D5052" w:rsidP="00546656">
      <w:pPr>
        <w:bidi w:val="0"/>
        <w:snapToGrid w:val="0"/>
        <w:spacing w:after="0" w:line="240" w:lineRule="auto"/>
        <w:ind w:firstLine="425"/>
        <w:jc w:val="both"/>
        <w:rPr>
          <w:rFonts w:ascii="Times New Roman" w:hAnsi="Times New Roman" w:cs="Times New Roman"/>
          <w:sz w:val="20"/>
          <w:szCs w:val="20"/>
          <w:lang w:eastAsia="zh-CN"/>
        </w:rPr>
      </w:pPr>
      <w:r w:rsidRPr="00546656">
        <w:rPr>
          <w:rFonts w:ascii="Times New Roman" w:hAnsi="Times New Roman" w:cs="Times New Roman"/>
          <w:sz w:val="20"/>
          <w:szCs w:val="20"/>
        </w:rPr>
        <w:t>3- The following Laboratory investigations were performed to all subjects;</w:t>
      </w:r>
      <w:r w:rsidR="006F2741" w:rsidRPr="00546656">
        <w:rPr>
          <w:rFonts w:ascii="Times New Roman" w:hAnsi="Times New Roman" w:cs="Times New Roman"/>
          <w:sz w:val="20"/>
          <w:szCs w:val="20"/>
        </w:rPr>
        <w:t xml:space="preserve"> FPG levels were determined using </w:t>
      </w:r>
      <w:proofErr w:type="spellStart"/>
      <w:r w:rsidR="006F2741" w:rsidRPr="00546656">
        <w:rPr>
          <w:rFonts w:ascii="Times New Roman" w:hAnsi="Times New Roman" w:cs="Times New Roman"/>
          <w:sz w:val="20"/>
          <w:szCs w:val="20"/>
        </w:rPr>
        <w:t>Synchron</w:t>
      </w:r>
      <w:proofErr w:type="spellEnd"/>
      <w:r w:rsidR="006F2741" w:rsidRPr="00546656">
        <w:rPr>
          <w:rFonts w:ascii="Times New Roman" w:hAnsi="Times New Roman" w:cs="Times New Roman"/>
          <w:sz w:val="20"/>
          <w:szCs w:val="20"/>
        </w:rPr>
        <w:t xml:space="preserve"> CX9٭ system auto-analyzer applying enzymatic colorimetric </w:t>
      </w:r>
      <w:proofErr w:type="spellStart"/>
      <w:r w:rsidR="006F2741" w:rsidRPr="00546656">
        <w:rPr>
          <w:rFonts w:ascii="Times New Roman" w:hAnsi="Times New Roman" w:cs="Times New Roman"/>
          <w:sz w:val="20"/>
          <w:szCs w:val="20"/>
        </w:rPr>
        <w:t>method.and</w:t>
      </w:r>
      <w:proofErr w:type="spellEnd"/>
      <w:r w:rsidR="006F2741" w:rsidRPr="00546656">
        <w:rPr>
          <w:rFonts w:ascii="Times New Roman" w:hAnsi="Times New Roman" w:cs="Times New Roman"/>
          <w:sz w:val="20"/>
          <w:szCs w:val="20"/>
        </w:rPr>
        <w:t xml:space="preserve"> a standard glucose </w:t>
      </w:r>
      <w:proofErr w:type="spellStart"/>
      <w:r w:rsidR="006F2741" w:rsidRPr="00546656">
        <w:rPr>
          <w:rFonts w:ascii="Times New Roman" w:hAnsi="Times New Roman" w:cs="Times New Roman"/>
          <w:sz w:val="20"/>
          <w:szCs w:val="20"/>
        </w:rPr>
        <w:t>oxidase</w:t>
      </w:r>
      <w:proofErr w:type="spellEnd"/>
      <w:r w:rsidR="006F2741" w:rsidRPr="00546656">
        <w:rPr>
          <w:rFonts w:ascii="Times New Roman" w:hAnsi="Times New Roman" w:cs="Times New Roman"/>
          <w:sz w:val="20"/>
          <w:szCs w:val="20"/>
        </w:rPr>
        <w:t xml:space="preserve"> method. HbA1c levels were measured using high performance liquid </w:t>
      </w:r>
      <w:proofErr w:type="spellStart"/>
      <w:r w:rsidR="006F2741" w:rsidRPr="00546656">
        <w:rPr>
          <w:rFonts w:ascii="Times New Roman" w:hAnsi="Times New Roman" w:cs="Times New Roman"/>
          <w:sz w:val="20"/>
          <w:szCs w:val="20"/>
        </w:rPr>
        <w:t>chromatography.</w:t>
      </w:r>
      <w:r w:rsidR="00D10184" w:rsidRPr="00546656">
        <w:rPr>
          <w:rFonts w:ascii="Times New Roman" w:hAnsi="Times New Roman" w:cs="Times New Roman"/>
          <w:sz w:val="20"/>
          <w:szCs w:val="20"/>
        </w:rPr>
        <w:t>Total</w:t>
      </w:r>
      <w:proofErr w:type="spellEnd"/>
      <w:r w:rsidR="00D10184" w:rsidRPr="00546656">
        <w:rPr>
          <w:rFonts w:ascii="Times New Roman" w:hAnsi="Times New Roman" w:cs="Times New Roman"/>
          <w:sz w:val="20"/>
          <w:szCs w:val="20"/>
        </w:rPr>
        <w:t xml:space="preserve"> cholesterol, high density lipoprotein cholesterol (HDL-C), and low density lipoprotein cholesterol (LDL-C) levels were measured by an enzymatic method using a 7,150 </w:t>
      </w:r>
      <w:proofErr w:type="spellStart"/>
      <w:r w:rsidR="00D10184" w:rsidRPr="00546656">
        <w:rPr>
          <w:rFonts w:ascii="Times New Roman" w:hAnsi="Times New Roman" w:cs="Times New Roman"/>
          <w:sz w:val="20"/>
          <w:szCs w:val="20"/>
        </w:rPr>
        <w:t>autoanalyzer</w:t>
      </w:r>
      <w:proofErr w:type="spellEnd"/>
      <w:r w:rsidR="00D10184" w:rsidRPr="00546656">
        <w:rPr>
          <w:rFonts w:ascii="Times New Roman" w:hAnsi="Times New Roman" w:cs="Times New Roman"/>
          <w:sz w:val="20"/>
          <w:szCs w:val="20"/>
        </w:rPr>
        <w:t xml:space="preserve"> (Hitachi), and GLP-1 and c-peptide were determined by radioimmunoassay</w:t>
      </w:r>
      <w:r w:rsidR="00FA1AF0">
        <w:rPr>
          <w:rFonts w:ascii="Times New Roman" w:hAnsi="Times New Roman" w:cs="Times New Roman" w:hint="eastAsia"/>
          <w:sz w:val="20"/>
          <w:szCs w:val="20"/>
          <w:lang w:eastAsia="zh-CN"/>
        </w:rPr>
        <w:t>.</w:t>
      </w:r>
    </w:p>
    <w:p w:rsidR="000D5052" w:rsidRPr="00546656" w:rsidRDefault="000D5052"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Diabetic were followed at </w:t>
      </w:r>
      <w:proofErr w:type="spellStart"/>
      <w:r w:rsidRPr="00546656">
        <w:rPr>
          <w:rFonts w:ascii="Times New Roman" w:hAnsi="Times New Roman" w:cs="Times New Roman"/>
          <w:sz w:val="20"/>
          <w:szCs w:val="20"/>
        </w:rPr>
        <w:t>mothly</w:t>
      </w:r>
      <w:proofErr w:type="spellEnd"/>
      <w:r w:rsidRPr="00546656">
        <w:rPr>
          <w:rFonts w:ascii="Times New Roman" w:hAnsi="Times New Roman" w:cs="Times New Roman"/>
          <w:sz w:val="20"/>
          <w:szCs w:val="20"/>
        </w:rPr>
        <w:t xml:space="preserve"> interval for three months regarding:</w:t>
      </w:r>
    </w:p>
    <w:p w:rsidR="00D10184" w:rsidRPr="00546656" w:rsidRDefault="000D5052"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1-Treatment with DDP-IV inhibitors as </w:t>
      </w:r>
      <w:proofErr w:type="gramStart"/>
      <w:r w:rsidRPr="00546656">
        <w:rPr>
          <w:rFonts w:ascii="Times New Roman" w:hAnsi="Times New Roman" w:cs="Times New Roman"/>
          <w:sz w:val="20"/>
          <w:szCs w:val="20"/>
        </w:rPr>
        <w:t>add</w:t>
      </w:r>
      <w:proofErr w:type="gramEnd"/>
      <w:r w:rsidRPr="00546656">
        <w:rPr>
          <w:rFonts w:ascii="Times New Roman" w:hAnsi="Times New Roman" w:cs="Times New Roman"/>
          <w:sz w:val="20"/>
          <w:szCs w:val="20"/>
        </w:rPr>
        <w:t xml:space="preserve"> on therapy to current anti-diabetic drugs.</w:t>
      </w:r>
    </w:p>
    <w:p w:rsidR="000D5052" w:rsidRPr="00546656" w:rsidRDefault="000D5052"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2-</w:t>
      </w:r>
      <w:r w:rsidR="00CE321F" w:rsidRPr="00546656">
        <w:rPr>
          <w:rFonts w:ascii="Times New Roman" w:hAnsi="Times New Roman" w:cs="Times New Roman"/>
          <w:sz w:val="20"/>
          <w:szCs w:val="20"/>
        </w:rPr>
        <w:t xml:space="preserve"> FPG and 2HPPG</w:t>
      </w:r>
      <w:r w:rsidRPr="00546656">
        <w:rPr>
          <w:rFonts w:ascii="Times New Roman" w:hAnsi="Times New Roman" w:cs="Times New Roman"/>
          <w:sz w:val="20"/>
          <w:szCs w:val="20"/>
        </w:rPr>
        <w:t xml:space="preserve"> every month after starting treatment with DPP-4 inhibitors up to three months.</w:t>
      </w:r>
    </w:p>
    <w:p w:rsidR="000D5052" w:rsidRPr="00546656" w:rsidRDefault="000D5052"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3-</w:t>
      </w:r>
      <w:r w:rsidR="00D10184" w:rsidRPr="00546656">
        <w:rPr>
          <w:rFonts w:ascii="Times New Roman" w:hAnsi="Times New Roman" w:cs="Times New Roman"/>
          <w:sz w:val="20"/>
          <w:szCs w:val="20"/>
        </w:rPr>
        <w:t xml:space="preserve"> HBA1C</w:t>
      </w:r>
      <w:r w:rsidR="00CE321F" w:rsidRPr="00546656">
        <w:rPr>
          <w:rFonts w:ascii="Times New Roman" w:hAnsi="Times New Roman" w:cs="Times New Roman"/>
          <w:sz w:val="20"/>
          <w:szCs w:val="20"/>
        </w:rPr>
        <w:t>%</w:t>
      </w:r>
      <w:r w:rsidRPr="00546656">
        <w:rPr>
          <w:rFonts w:ascii="Times New Roman" w:hAnsi="Times New Roman" w:cs="Times New Roman"/>
          <w:sz w:val="20"/>
          <w:szCs w:val="20"/>
        </w:rPr>
        <w:t xml:space="preserve"> every month after starting treatment with DDP-IV inhibitors up to three months.</w:t>
      </w:r>
    </w:p>
    <w:p w:rsidR="00D91608" w:rsidRPr="00546656" w:rsidRDefault="00D91608" w:rsidP="00546656">
      <w:pPr>
        <w:bidi w:val="0"/>
        <w:snapToGrid w:val="0"/>
        <w:spacing w:after="0" w:line="240" w:lineRule="auto"/>
        <w:jc w:val="both"/>
        <w:rPr>
          <w:rFonts w:ascii="Times New Roman" w:hAnsi="Times New Roman" w:cs="Times New Roman"/>
          <w:b/>
          <w:bCs/>
          <w:sz w:val="20"/>
          <w:szCs w:val="20"/>
        </w:rPr>
      </w:pPr>
      <w:r w:rsidRPr="00546656">
        <w:rPr>
          <w:rFonts w:ascii="Times New Roman" w:hAnsi="Times New Roman" w:cs="Times New Roman"/>
          <w:b/>
          <w:bCs/>
          <w:sz w:val="20"/>
          <w:szCs w:val="20"/>
        </w:rPr>
        <w:t>Statistical analysis:</w:t>
      </w:r>
    </w:p>
    <w:p w:rsidR="00F9358F" w:rsidRPr="00546656" w:rsidRDefault="00D91608"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The data were recorded on an “Investigation report form”. These data were tabulated, coded then analyzed using the computer program SPSS (Statistical package for social science) version 16 to obtain</w:t>
      </w:r>
      <w:r w:rsidR="00DC0DF6" w:rsidRPr="00546656">
        <w:rPr>
          <w:rFonts w:ascii="Times New Roman" w:hAnsi="Times New Roman" w:cs="Times New Roman"/>
          <w:sz w:val="20"/>
          <w:szCs w:val="20"/>
        </w:rPr>
        <w:t>:</w:t>
      </w:r>
    </w:p>
    <w:p w:rsidR="00D91608" w:rsidRPr="00546656" w:rsidRDefault="00D91608" w:rsidP="00546656">
      <w:pPr>
        <w:bidi w:val="0"/>
        <w:snapToGrid w:val="0"/>
        <w:spacing w:after="0" w:line="240" w:lineRule="auto"/>
        <w:jc w:val="both"/>
        <w:rPr>
          <w:rFonts w:ascii="Times New Roman" w:hAnsi="Times New Roman" w:cs="Times New Roman"/>
          <w:sz w:val="20"/>
          <w:szCs w:val="20"/>
          <w:lang w:eastAsia="zh-CN"/>
        </w:rPr>
      </w:pPr>
      <w:r w:rsidRPr="00546656">
        <w:rPr>
          <w:rFonts w:ascii="Times New Roman" w:hAnsi="Times New Roman" w:cs="Times New Roman"/>
          <w:b/>
          <w:bCs/>
          <w:sz w:val="20"/>
          <w:szCs w:val="20"/>
        </w:rPr>
        <w:t>Descriptive data</w:t>
      </w:r>
      <w:r w:rsidR="00A93D11" w:rsidRPr="00546656">
        <w:rPr>
          <w:rFonts w:ascii="Times New Roman" w:hAnsi="Times New Roman" w:cs="Times New Roman"/>
          <w:b/>
          <w:bCs/>
          <w:sz w:val="20"/>
          <w:szCs w:val="20"/>
        </w:rPr>
        <w:t>:</w:t>
      </w:r>
      <w:r w:rsidR="00A93D11" w:rsidRPr="00546656">
        <w:rPr>
          <w:rFonts w:ascii="Times New Roman" w:hAnsi="Times New Roman" w:cs="Times New Roman"/>
          <w:sz w:val="20"/>
          <w:szCs w:val="20"/>
        </w:rPr>
        <w:t xml:space="preserve"> Descriptive</w:t>
      </w:r>
      <w:r w:rsidRPr="00546656">
        <w:rPr>
          <w:rFonts w:ascii="Times New Roman" w:hAnsi="Times New Roman" w:cs="Times New Roman"/>
          <w:sz w:val="20"/>
          <w:szCs w:val="20"/>
        </w:rPr>
        <w:t xml:space="preserve"> statistics were calculated for the data in the form of: Mean, standard deviation (±SD) and number and percent</w:t>
      </w:r>
      <w:r w:rsidR="005960B5">
        <w:rPr>
          <w:rFonts w:ascii="Times New Roman" w:hAnsi="Times New Roman" w:cs="Times New Roman" w:hint="eastAsia"/>
          <w:sz w:val="20"/>
          <w:szCs w:val="20"/>
          <w:lang w:eastAsia="zh-CN"/>
        </w:rPr>
        <w:t>.</w:t>
      </w:r>
    </w:p>
    <w:p w:rsidR="00D91608" w:rsidRPr="00546656" w:rsidRDefault="00D91608" w:rsidP="00546656">
      <w:pPr>
        <w:bidi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b/>
          <w:bCs/>
          <w:sz w:val="20"/>
          <w:szCs w:val="20"/>
        </w:rPr>
        <w:t>Analytical statistics:</w:t>
      </w:r>
      <w:r w:rsidRPr="00546656">
        <w:rPr>
          <w:rFonts w:ascii="Times New Roman" w:hAnsi="Times New Roman" w:cs="Times New Roman"/>
          <w:sz w:val="20"/>
          <w:szCs w:val="20"/>
        </w:rPr>
        <w:t xml:space="preserve"> In the statistical comparison between the different groups, the significance of difference was tested using one of the following tests:-</w:t>
      </w:r>
    </w:p>
    <w:p w:rsidR="00D91608" w:rsidRPr="00546656" w:rsidRDefault="00D91608" w:rsidP="00546656">
      <w:pPr>
        <w:tabs>
          <w:tab w:val="right" w:pos="567"/>
        </w:tabs>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Student's t-test:-Used to compare between mean of two groups of numerical (parametric) data.</w:t>
      </w:r>
    </w:p>
    <w:p w:rsidR="00D91608" w:rsidRPr="00546656" w:rsidRDefault="00D91608"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ANOVA (analysis of variance):- Used to compare between more than two groups of numerical (parametric) data.</w:t>
      </w:r>
      <w:r w:rsidR="00CE321F" w:rsidRPr="00546656">
        <w:rPr>
          <w:rFonts w:ascii="Times New Roman" w:hAnsi="Times New Roman" w:cs="Times New Roman"/>
          <w:sz w:val="20"/>
          <w:szCs w:val="20"/>
        </w:rPr>
        <w:t xml:space="preserve"> </w:t>
      </w:r>
      <w:r w:rsidRPr="00546656">
        <w:rPr>
          <w:rFonts w:ascii="Times New Roman" w:hAnsi="Times New Roman" w:cs="Times New Roman"/>
          <w:sz w:val="20"/>
          <w:szCs w:val="20"/>
        </w:rPr>
        <w:t>Pearson correlation coefficient (r) test was used correlating different parameters.</w:t>
      </w:r>
    </w:p>
    <w:p w:rsidR="00D91608" w:rsidRPr="00546656" w:rsidRDefault="00D91608" w:rsidP="00546656">
      <w:pPr>
        <w:bidi w:val="0"/>
        <w:snapToGrid w:val="0"/>
        <w:spacing w:after="0" w:line="240" w:lineRule="auto"/>
        <w:ind w:firstLine="425"/>
        <w:jc w:val="both"/>
        <w:rPr>
          <w:rFonts w:ascii="Times New Roman" w:hAnsi="Times New Roman" w:cs="Times New Roman"/>
          <w:sz w:val="20"/>
          <w:szCs w:val="20"/>
          <w:lang w:eastAsia="zh-CN"/>
        </w:rPr>
      </w:pPr>
      <w:r w:rsidRPr="00546656">
        <w:rPr>
          <w:rFonts w:ascii="Times New Roman" w:hAnsi="Times New Roman" w:cs="Times New Roman"/>
          <w:sz w:val="20"/>
          <w:szCs w:val="20"/>
        </w:rPr>
        <w:t>Inter-group comparison of categorical data was performed by u</w:t>
      </w:r>
      <w:r w:rsidR="00757380">
        <w:rPr>
          <w:rFonts w:ascii="Times New Roman" w:hAnsi="Times New Roman" w:cs="Times New Roman"/>
          <w:sz w:val="20"/>
          <w:szCs w:val="20"/>
        </w:rPr>
        <w:t>sing chi square test (X2-value)</w:t>
      </w:r>
      <w:r w:rsidR="00757380">
        <w:rPr>
          <w:rFonts w:ascii="Times New Roman" w:hAnsi="Times New Roman" w:cs="Times New Roman" w:hint="eastAsia"/>
          <w:sz w:val="20"/>
          <w:szCs w:val="20"/>
          <w:lang w:eastAsia="zh-CN"/>
        </w:rPr>
        <w:t>.</w:t>
      </w:r>
    </w:p>
    <w:p w:rsidR="00D91608" w:rsidRPr="00546656" w:rsidRDefault="00D91608" w:rsidP="00546656">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Some investigated parameters were entered into a logistic regression model to determine which of these factors is considered as a significant risk factor and identify its odds ratio.</w:t>
      </w:r>
    </w:p>
    <w:p w:rsidR="001C41C5" w:rsidRDefault="00D91608" w:rsidP="00546656">
      <w:pPr>
        <w:bidi w:val="0"/>
        <w:snapToGrid w:val="0"/>
        <w:spacing w:after="0" w:line="240" w:lineRule="auto"/>
        <w:ind w:firstLine="425"/>
        <w:jc w:val="both"/>
        <w:rPr>
          <w:rFonts w:ascii="Times New Roman" w:hAnsi="Times New Roman" w:cs="Times New Roman"/>
          <w:sz w:val="20"/>
          <w:szCs w:val="20"/>
          <w:lang w:eastAsia="zh-CN"/>
        </w:rPr>
      </w:pPr>
      <w:r w:rsidRPr="00546656">
        <w:rPr>
          <w:rFonts w:ascii="Times New Roman" w:hAnsi="Times New Roman" w:cs="Times New Roman"/>
          <w:i/>
          <w:iCs/>
          <w:sz w:val="20"/>
          <w:szCs w:val="20"/>
        </w:rPr>
        <w:lastRenderedPageBreak/>
        <w:t>P</w:t>
      </w:r>
      <w:r w:rsidRPr="00546656">
        <w:rPr>
          <w:rFonts w:ascii="Times New Roman" w:hAnsi="Times New Roman" w:cs="Times New Roman"/>
          <w:sz w:val="20"/>
          <w:szCs w:val="20"/>
        </w:rPr>
        <w:t xml:space="preserve"> value &lt;0.05 was considered statistically significant (S). And a P value &lt;0.0001 was considered highly significant (HS) in all analyses.</w:t>
      </w:r>
    </w:p>
    <w:p w:rsidR="001C41C5" w:rsidRPr="00546656" w:rsidRDefault="001C41C5" w:rsidP="003229BE">
      <w:pPr>
        <w:tabs>
          <w:tab w:val="left" w:pos="2550"/>
        </w:tabs>
        <w:bidi w:val="0"/>
        <w:snapToGrid w:val="0"/>
        <w:spacing w:after="0" w:line="240" w:lineRule="auto"/>
        <w:jc w:val="both"/>
        <w:rPr>
          <w:rFonts w:ascii="Times New Roman" w:hAnsi="Times New Roman" w:cs="Times New Roman"/>
          <w:b/>
          <w:bCs/>
          <w:sz w:val="20"/>
          <w:szCs w:val="20"/>
        </w:rPr>
      </w:pPr>
      <w:r w:rsidRPr="00546656">
        <w:rPr>
          <w:rFonts w:ascii="Times New Roman" w:hAnsi="Times New Roman" w:cs="Times New Roman"/>
          <w:b/>
          <w:bCs/>
          <w:sz w:val="20"/>
          <w:szCs w:val="20"/>
        </w:rPr>
        <w:t>3. Results:</w:t>
      </w:r>
    </w:p>
    <w:p w:rsidR="005960B5" w:rsidRPr="00546656" w:rsidRDefault="005960B5" w:rsidP="005960B5">
      <w:pPr>
        <w:bidi w:val="0"/>
        <w:snapToGrid w:val="0"/>
        <w:spacing w:after="0" w:line="240" w:lineRule="auto"/>
        <w:ind w:firstLine="425"/>
        <w:jc w:val="both"/>
        <w:rPr>
          <w:rFonts w:ascii="Times New Roman" w:hAnsi="Times New Roman" w:cs="Times New Roman"/>
          <w:sz w:val="20"/>
          <w:szCs w:val="20"/>
        </w:rPr>
      </w:pPr>
      <w:r w:rsidRPr="00546656">
        <w:rPr>
          <w:rFonts w:ascii="Times New Roman" w:hAnsi="Times New Roman" w:cs="Times New Roman"/>
          <w:sz w:val="20"/>
          <w:szCs w:val="20"/>
        </w:rPr>
        <w:t xml:space="preserve">Out of a total of 70, type 2 diabetic patients, 35 were men, and 35 were women. The mean age was 46.31±10.75 years, Out of a total of control subjects, 12 were men and 8 were women. The mean age was 37.40±5.04 </w:t>
      </w:r>
      <w:proofErr w:type="spellStart"/>
      <w:r w:rsidRPr="00546656">
        <w:rPr>
          <w:rFonts w:ascii="Times New Roman" w:hAnsi="Times New Roman" w:cs="Times New Roman"/>
          <w:sz w:val="20"/>
          <w:szCs w:val="20"/>
        </w:rPr>
        <w:t>years.For</w:t>
      </w:r>
      <w:proofErr w:type="spellEnd"/>
      <w:r w:rsidRPr="00546656">
        <w:rPr>
          <w:rFonts w:ascii="Times New Roman" w:hAnsi="Times New Roman" w:cs="Times New Roman"/>
          <w:sz w:val="20"/>
          <w:szCs w:val="20"/>
        </w:rPr>
        <w:t xml:space="preserve"> diabetic patients baseline the mean value of HbA1c was 10.77±1.00%, FPG was 269.49±74.98mg/</w:t>
      </w:r>
      <w:proofErr w:type="spellStart"/>
      <w:r w:rsidRPr="00546656">
        <w:rPr>
          <w:rFonts w:ascii="Times New Roman" w:hAnsi="Times New Roman" w:cs="Times New Roman"/>
          <w:sz w:val="20"/>
          <w:szCs w:val="20"/>
        </w:rPr>
        <w:t>dL</w:t>
      </w:r>
      <w:proofErr w:type="spellEnd"/>
      <w:r w:rsidRPr="00546656">
        <w:rPr>
          <w:rFonts w:ascii="Times New Roman" w:hAnsi="Times New Roman" w:cs="Times New Roman"/>
          <w:sz w:val="20"/>
          <w:szCs w:val="20"/>
        </w:rPr>
        <w:t xml:space="preserve">, post </w:t>
      </w:r>
      <w:proofErr w:type="spellStart"/>
      <w:r w:rsidRPr="00546656">
        <w:rPr>
          <w:rFonts w:ascii="Times New Roman" w:hAnsi="Times New Roman" w:cs="Times New Roman"/>
          <w:sz w:val="20"/>
          <w:szCs w:val="20"/>
        </w:rPr>
        <w:t>prandial</w:t>
      </w:r>
      <w:proofErr w:type="spellEnd"/>
      <w:r w:rsidRPr="00546656">
        <w:rPr>
          <w:rFonts w:ascii="Times New Roman" w:hAnsi="Times New Roman" w:cs="Times New Roman"/>
          <w:sz w:val="20"/>
          <w:szCs w:val="20"/>
        </w:rPr>
        <w:t xml:space="preserve"> 2 hour blood glucose (PP2) was 370.13±86.94mg/d. GLP1 level was 26.33±9.37pg/ml and C-peptide was 1.02±0.51ng/</w:t>
      </w:r>
      <w:proofErr w:type="spellStart"/>
      <w:r w:rsidRPr="00546656">
        <w:rPr>
          <w:rFonts w:ascii="Times New Roman" w:hAnsi="Times New Roman" w:cs="Times New Roman"/>
          <w:sz w:val="20"/>
          <w:szCs w:val="20"/>
        </w:rPr>
        <w:t>mL</w:t>
      </w:r>
      <w:proofErr w:type="spellEnd"/>
      <w:r w:rsidRPr="00546656">
        <w:rPr>
          <w:rFonts w:ascii="Times New Roman" w:hAnsi="Times New Roman" w:cs="Times New Roman"/>
          <w:sz w:val="20"/>
          <w:szCs w:val="20"/>
        </w:rPr>
        <w:t xml:space="preserve">, the average BMI was 28.72±2.84kg/m2, the mean T.CHOL was 181.33±31.8 mg/dl, LDL 97.96±12.66 mg/dl, HDL </w:t>
      </w:r>
      <w:r w:rsidRPr="00546656">
        <w:rPr>
          <w:rFonts w:ascii="Times New Roman" w:hAnsi="Times New Roman" w:cs="Times New Roman"/>
          <w:sz w:val="20"/>
          <w:szCs w:val="20"/>
        </w:rPr>
        <w:lastRenderedPageBreak/>
        <w:t xml:space="preserve">47.51±13.98 </w:t>
      </w:r>
      <w:proofErr w:type="spellStart"/>
      <w:r w:rsidRPr="00546656">
        <w:rPr>
          <w:rFonts w:ascii="Times New Roman" w:hAnsi="Times New Roman" w:cs="Times New Roman"/>
          <w:sz w:val="20"/>
          <w:szCs w:val="20"/>
        </w:rPr>
        <w:t>md</w:t>
      </w:r>
      <w:proofErr w:type="spellEnd"/>
      <w:r w:rsidRPr="00546656">
        <w:rPr>
          <w:rFonts w:ascii="Times New Roman" w:hAnsi="Times New Roman" w:cs="Times New Roman"/>
          <w:sz w:val="20"/>
          <w:szCs w:val="20"/>
        </w:rPr>
        <w:t xml:space="preserve">/dl and TG 148.00±27.51mg/dl for </w:t>
      </w:r>
      <w:proofErr w:type="spellStart"/>
      <w:r w:rsidRPr="00546656">
        <w:rPr>
          <w:rFonts w:ascii="Times New Roman" w:hAnsi="Times New Roman" w:cs="Times New Roman"/>
          <w:sz w:val="20"/>
          <w:szCs w:val="20"/>
        </w:rPr>
        <w:t>patients.For</w:t>
      </w:r>
      <w:proofErr w:type="spellEnd"/>
      <w:r w:rsidRPr="00546656">
        <w:rPr>
          <w:rFonts w:ascii="Times New Roman" w:hAnsi="Times New Roman" w:cs="Times New Roman"/>
          <w:sz w:val="20"/>
          <w:szCs w:val="20"/>
        </w:rPr>
        <w:t xml:space="preserve"> control the mean value of HbA1c was 4.98±0.49%, FPG was 93.20±23.17 mg/d, post </w:t>
      </w:r>
      <w:proofErr w:type="spellStart"/>
      <w:r w:rsidRPr="00546656">
        <w:rPr>
          <w:rFonts w:ascii="Times New Roman" w:hAnsi="Times New Roman" w:cs="Times New Roman"/>
          <w:sz w:val="20"/>
          <w:szCs w:val="20"/>
        </w:rPr>
        <w:t>prandial</w:t>
      </w:r>
      <w:proofErr w:type="spellEnd"/>
      <w:r w:rsidRPr="00546656">
        <w:rPr>
          <w:rFonts w:ascii="Times New Roman" w:hAnsi="Times New Roman" w:cs="Times New Roman"/>
          <w:sz w:val="20"/>
          <w:szCs w:val="20"/>
        </w:rPr>
        <w:t xml:space="preserve"> 2 hour blood glucose (PP2) was 122.90±86.94 mg/dL.GLP1 level was 75.48±20.81pg/ml and C-peptide was 2.97±0.62ng/ml. The average BMI was 25.16±1.39kg/m2, the mean T.CHOL was 139.10±9.23 mg/dl, LDL 89.75±3.23 mg/dl, HDL 59.95±2.82 </w:t>
      </w:r>
      <w:proofErr w:type="spellStart"/>
      <w:r w:rsidRPr="00546656">
        <w:rPr>
          <w:rFonts w:ascii="Times New Roman" w:hAnsi="Times New Roman" w:cs="Times New Roman"/>
          <w:sz w:val="20"/>
          <w:szCs w:val="20"/>
        </w:rPr>
        <w:t>md</w:t>
      </w:r>
      <w:proofErr w:type="spellEnd"/>
      <w:r w:rsidRPr="00546656">
        <w:rPr>
          <w:rFonts w:ascii="Times New Roman" w:hAnsi="Times New Roman" w:cs="Times New Roman"/>
          <w:sz w:val="20"/>
          <w:szCs w:val="20"/>
        </w:rPr>
        <w:t>/dl and TG 84.80±4.96 mg/dl.</w:t>
      </w:r>
    </w:p>
    <w:p w:rsidR="000E05C6" w:rsidRDefault="005960B5" w:rsidP="005960B5">
      <w:pPr>
        <w:bidi w:val="0"/>
        <w:snapToGrid w:val="0"/>
        <w:spacing w:after="0" w:line="240" w:lineRule="auto"/>
        <w:ind w:firstLine="425"/>
        <w:jc w:val="both"/>
        <w:rPr>
          <w:rFonts w:ascii="Times New Roman" w:hAnsi="Times New Roman" w:cs="Times New Roman"/>
          <w:sz w:val="20"/>
          <w:szCs w:val="20"/>
          <w:lang w:eastAsia="zh-CN"/>
        </w:rPr>
      </w:pPr>
      <w:r w:rsidRPr="00546656">
        <w:rPr>
          <w:rFonts w:ascii="Times New Roman" w:hAnsi="Times New Roman" w:cs="Times New Roman"/>
          <w:sz w:val="20"/>
          <w:szCs w:val="20"/>
        </w:rPr>
        <w:t>This table shows that FPG, PPG, HBA1C, serum total cholesterol, LDL, and TG are significantly high in diabetic patients compared to control subjects, whereas C-peptide, HDL, GLP-1 are significantly low in diabetic patients compared to control subjects.</w:t>
      </w:r>
    </w:p>
    <w:p w:rsidR="003229BE" w:rsidRPr="00546656" w:rsidRDefault="003229BE" w:rsidP="003229BE">
      <w:pPr>
        <w:bidi w:val="0"/>
        <w:snapToGrid w:val="0"/>
        <w:spacing w:after="0" w:line="240" w:lineRule="auto"/>
        <w:ind w:firstLine="425"/>
        <w:jc w:val="both"/>
        <w:rPr>
          <w:rFonts w:ascii="Times New Roman" w:hAnsi="Times New Roman" w:cs="Times New Roman"/>
          <w:sz w:val="20"/>
          <w:szCs w:val="20"/>
          <w:lang w:eastAsia="zh-CN"/>
        </w:rPr>
        <w:sectPr w:rsidR="003229BE" w:rsidRPr="00546656" w:rsidSect="00BB0D2F">
          <w:headerReference w:type="default" r:id="rId16"/>
          <w:footerReference w:type="default" r:id="rId17"/>
          <w:headerReference w:type="first" r:id="rId18"/>
          <w:footerReference w:type="first" r:id="rId19"/>
          <w:type w:val="continuous"/>
          <w:pgSz w:w="12242" w:h="15842" w:code="1"/>
          <w:pgMar w:top="1440" w:right="1440" w:bottom="1440" w:left="1440" w:header="720" w:footer="720" w:gutter="0"/>
          <w:cols w:num="2" w:space="569"/>
          <w:noEndnote/>
          <w:docGrid w:linePitch="299"/>
        </w:sectPr>
      </w:pPr>
    </w:p>
    <w:p w:rsidR="000E05C6" w:rsidRPr="00546656" w:rsidRDefault="00FA1AF0" w:rsidP="000E05C6">
      <w:pPr>
        <w:bidi w:val="0"/>
        <w:snapToGrid w:val="0"/>
        <w:spacing w:after="0" w:line="240" w:lineRule="auto"/>
        <w:jc w:val="center"/>
        <w:rPr>
          <w:rFonts w:ascii="Times New Roman" w:hAnsi="Times New Roman" w:cs="Times New Roman"/>
          <w:sz w:val="18"/>
          <w:szCs w:val="18"/>
          <w:lang w:eastAsia="zh-CN"/>
        </w:rPr>
      </w:pPr>
      <w:r w:rsidRPr="00546656">
        <w:rPr>
          <w:rFonts w:ascii="Times New Roman" w:hAnsi="Times New Roman" w:cs="Times New Roman"/>
          <w:sz w:val="18"/>
          <w:szCs w:val="18"/>
        </w:rPr>
        <w:object w:dxaOrig="8640" w:dyaOrig="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09.1pt" o:ole="">
            <v:imagedata r:id="rId20" o:title=""/>
            <o:lock v:ext="edit" aspectratio="f"/>
          </v:shape>
          <o:OLEObject Type="Embed" ProgID="Excel.Sheet.8" ShapeID="_x0000_i1025" DrawAspect="Content" ObjectID="_1494146509" r:id="rId21">
            <o:FieldCodes>\s</o:FieldCodes>
          </o:OLEObject>
        </w:object>
      </w:r>
    </w:p>
    <w:p w:rsidR="000E05C6" w:rsidRDefault="000E05C6" w:rsidP="000E05C6">
      <w:pPr>
        <w:bidi w:val="0"/>
        <w:snapToGrid w:val="0"/>
        <w:spacing w:after="0" w:line="240" w:lineRule="auto"/>
        <w:jc w:val="center"/>
        <w:rPr>
          <w:rFonts w:ascii="Times New Roman" w:hAnsi="Times New Roman" w:cs="Times New Roman"/>
          <w:b/>
          <w:bCs/>
          <w:sz w:val="18"/>
          <w:szCs w:val="18"/>
          <w:lang w:eastAsia="zh-CN"/>
        </w:rPr>
      </w:pPr>
      <w:r w:rsidRPr="00546656">
        <w:rPr>
          <w:rFonts w:ascii="Times New Roman" w:hAnsi="Times New Roman" w:cs="Times New Roman"/>
          <w:b/>
          <w:bCs/>
          <w:sz w:val="18"/>
          <w:szCs w:val="18"/>
        </w:rPr>
        <w:t>Figure (1): Comparison between cases and control regarding C-peptide and GLP1 level</w:t>
      </w:r>
    </w:p>
    <w:p w:rsidR="003229BE" w:rsidRPr="00546656" w:rsidRDefault="003229BE" w:rsidP="003229BE">
      <w:pPr>
        <w:bidi w:val="0"/>
        <w:snapToGrid w:val="0"/>
        <w:spacing w:after="0" w:line="240" w:lineRule="auto"/>
        <w:jc w:val="center"/>
        <w:rPr>
          <w:rFonts w:ascii="Times New Roman" w:hAnsi="Times New Roman" w:cs="Times New Roman"/>
          <w:b/>
          <w:bCs/>
          <w:sz w:val="18"/>
          <w:szCs w:val="18"/>
          <w:lang w:eastAsia="zh-CN"/>
        </w:rPr>
      </w:pPr>
    </w:p>
    <w:p w:rsidR="003229BE" w:rsidRPr="00546656" w:rsidRDefault="003229BE" w:rsidP="003229BE">
      <w:pPr>
        <w:bidi w:val="0"/>
        <w:snapToGrid w:val="0"/>
        <w:spacing w:after="0" w:line="240" w:lineRule="auto"/>
        <w:jc w:val="center"/>
        <w:rPr>
          <w:rFonts w:ascii="Times New Roman" w:hAnsi="Times New Roman" w:cs="Times New Roman"/>
          <w:sz w:val="20"/>
          <w:szCs w:val="20"/>
        </w:rPr>
      </w:pPr>
      <w:proofErr w:type="gramStart"/>
      <w:r w:rsidRPr="00546656">
        <w:rPr>
          <w:rFonts w:ascii="Times New Roman" w:hAnsi="Times New Roman" w:cs="Times New Roman"/>
          <w:sz w:val="20"/>
          <w:szCs w:val="20"/>
        </w:rPr>
        <w:t>Table (1): comparison of the baseline clinical and laboratory data between diabetic patients and control subjects.</w:t>
      </w:r>
      <w:proofErr w:type="gramEnd"/>
    </w:p>
    <w:tbl>
      <w:tblPr>
        <w:tblW w:w="4805" w:type="pct"/>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8"/>
        <w:gridCol w:w="2576"/>
        <w:gridCol w:w="899"/>
        <w:gridCol w:w="899"/>
        <w:gridCol w:w="1005"/>
        <w:gridCol w:w="947"/>
        <w:gridCol w:w="738"/>
        <w:gridCol w:w="974"/>
      </w:tblGrid>
      <w:tr w:rsidR="00650DF8" w:rsidRPr="00FA1AF0" w:rsidTr="00896F7D">
        <w:trPr>
          <w:cantSplit/>
          <w:jc w:val="center"/>
        </w:trPr>
        <w:tc>
          <w:tcPr>
            <w:tcW w:w="1967" w:type="pct"/>
            <w:gridSpan w:val="2"/>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997" w:type="pct"/>
            <w:gridSpan w:val="2"/>
            <w:shd w:val="clear" w:color="auto" w:fill="FFFFFF"/>
            <w:vAlign w:val="center"/>
          </w:tcPr>
          <w:p w:rsidR="00650DF8" w:rsidRPr="00FA1AF0" w:rsidRDefault="00650DF8" w:rsidP="00896F7D">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Cases</w:t>
            </w:r>
            <w:r w:rsidR="00896F7D" w:rsidRPr="00FA1AF0">
              <w:rPr>
                <w:rFonts w:ascii="Times New Roman" w:eastAsiaTheme="minorEastAsia" w:hAnsi="Times New Roman" w:cs="Times New Roman" w:hint="eastAsia"/>
                <w:color w:val="000000"/>
                <w:sz w:val="17"/>
                <w:szCs w:val="17"/>
                <w:lang w:eastAsia="zh-CN"/>
              </w:rPr>
              <w:t xml:space="preserve"> </w:t>
            </w:r>
            <w:r w:rsidRPr="00FA1AF0">
              <w:rPr>
                <w:rFonts w:ascii="Times New Roman" w:eastAsiaTheme="minorEastAsia" w:hAnsi="Times New Roman" w:cs="Times New Roman"/>
                <w:color w:val="000000"/>
                <w:sz w:val="17"/>
                <w:szCs w:val="17"/>
              </w:rPr>
              <w:t>(n=70)</w:t>
            </w:r>
          </w:p>
        </w:tc>
        <w:tc>
          <w:tcPr>
            <w:tcW w:w="1084" w:type="pct"/>
            <w:gridSpan w:val="2"/>
            <w:shd w:val="clear" w:color="auto" w:fill="FFFFFF"/>
            <w:vAlign w:val="center"/>
          </w:tcPr>
          <w:p w:rsidR="00650DF8" w:rsidRPr="00FA1AF0" w:rsidRDefault="00650DF8" w:rsidP="00896F7D">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Control</w:t>
            </w:r>
            <w:r w:rsidR="00896F7D" w:rsidRPr="00FA1AF0">
              <w:rPr>
                <w:rFonts w:ascii="Times New Roman" w:eastAsiaTheme="minorEastAsia" w:hAnsi="Times New Roman" w:cs="Times New Roman" w:hint="eastAsia"/>
                <w:color w:val="000000"/>
                <w:sz w:val="17"/>
                <w:szCs w:val="17"/>
                <w:lang w:eastAsia="zh-CN"/>
              </w:rPr>
              <w:t xml:space="preserve"> </w:t>
            </w:r>
            <w:r w:rsidRPr="00FA1AF0">
              <w:rPr>
                <w:rFonts w:ascii="Times New Roman" w:eastAsiaTheme="minorEastAsia" w:hAnsi="Times New Roman" w:cs="Times New Roman"/>
                <w:color w:val="000000"/>
                <w:sz w:val="17"/>
                <w:szCs w:val="17"/>
              </w:rPr>
              <w:t>(n=20)</w:t>
            </w:r>
          </w:p>
        </w:tc>
        <w:tc>
          <w:tcPr>
            <w:tcW w:w="410"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t</w:t>
            </w:r>
          </w:p>
        </w:tc>
        <w:tc>
          <w:tcPr>
            <w:tcW w:w="542"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i/>
                <w:iCs/>
                <w:color w:val="000000"/>
                <w:sz w:val="17"/>
                <w:szCs w:val="17"/>
              </w:rPr>
              <w:t>p</w:t>
            </w:r>
            <w:r w:rsidRPr="00FA1AF0">
              <w:rPr>
                <w:rFonts w:ascii="Times New Roman" w:eastAsiaTheme="minorEastAsia" w:hAnsi="Times New Roman" w:cs="Times New Roman"/>
                <w:color w:val="000000"/>
                <w:sz w:val="17"/>
                <w:szCs w:val="17"/>
              </w:rPr>
              <w:t>-value</w:t>
            </w:r>
          </w:p>
        </w:tc>
      </w:tr>
      <w:tr w:rsidR="00650DF8" w:rsidRPr="00FA1AF0" w:rsidTr="00896F7D">
        <w:trPr>
          <w:cantSplit/>
          <w:jc w:val="center"/>
        </w:trPr>
        <w:tc>
          <w:tcPr>
            <w:tcW w:w="1967" w:type="pct"/>
            <w:gridSpan w:val="2"/>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Mean</w:t>
            </w:r>
          </w:p>
        </w:tc>
        <w:tc>
          <w:tcPr>
            <w:tcW w:w="499" w:type="pct"/>
            <w:shd w:val="clear" w:color="auto" w:fill="FFFFFF"/>
            <w:vAlign w:val="center"/>
          </w:tcPr>
          <w:p w:rsidR="00650DF8" w:rsidRPr="00FA1AF0" w:rsidRDefault="00D800EC"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w:t>
            </w:r>
            <w:r w:rsidR="00650DF8" w:rsidRPr="00FA1AF0">
              <w:rPr>
                <w:rFonts w:ascii="Times New Roman" w:eastAsiaTheme="minorEastAsia" w:hAnsi="Times New Roman" w:cs="Times New Roman"/>
                <w:color w:val="000000"/>
                <w:sz w:val="17"/>
                <w:szCs w:val="17"/>
              </w:rPr>
              <w:t>S. D</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Mean</w:t>
            </w:r>
          </w:p>
        </w:tc>
        <w:tc>
          <w:tcPr>
            <w:tcW w:w="526" w:type="pct"/>
            <w:shd w:val="clear" w:color="auto" w:fill="FFFFFF"/>
            <w:vAlign w:val="center"/>
          </w:tcPr>
          <w:p w:rsidR="00650DF8" w:rsidRPr="00FA1AF0" w:rsidRDefault="00D800EC"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w:t>
            </w:r>
            <w:r w:rsidR="00650DF8" w:rsidRPr="00FA1AF0">
              <w:rPr>
                <w:rFonts w:ascii="Times New Roman" w:eastAsiaTheme="minorEastAsia" w:hAnsi="Times New Roman" w:cs="Times New Roman"/>
                <w:color w:val="000000"/>
                <w:sz w:val="17"/>
                <w:szCs w:val="17"/>
              </w:rPr>
              <w:t>S. D</w:t>
            </w:r>
          </w:p>
        </w:tc>
        <w:tc>
          <w:tcPr>
            <w:tcW w:w="410"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542"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Age (year)</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46.31</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10.75</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37.40</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5.43</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5.04</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 xml:space="preserve">BMI </w:t>
            </w:r>
            <w:r w:rsidRPr="00FA1AF0">
              <w:rPr>
                <w:rFonts w:ascii="Times New Roman" w:eastAsiaTheme="minorEastAsia" w:hAnsi="Times New Roman" w:cs="Times New Roman"/>
                <w:color w:val="000000"/>
                <w:sz w:val="17"/>
                <w:szCs w:val="17"/>
              </w:rPr>
              <w:t>【</w:t>
            </w:r>
            <w:r w:rsidRPr="00FA1AF0">
              <w:rPr>
                <w:rFonts w:ascii="Times New Roman" w:eastAsiaTheme="minorEastAsia" w:hAnsi="Times New Roman" w:cs="Times New Roman"/>
                <w:color w:val="000000"/>
                <w:sz w:val="17"/>
                <w:szCs w:val="17"/>
              </w:rPr>
              <w:t>BW(kg)/Height(m)²</w:t>
            </w:r>
            <w:r w:rsidRPr="00FA1AF0">
              <w:rPr>
                <w:rFonts w:ascii="Times New Roman" w:eastAsiaTheme="minorEastAsia" w:hAnsi="Times New Roman" w:cs="Times New Roman"/>
                <w:color w:val="000000"/>
                <w:sz w:val="17"/>
                <w:szCs w:val="17"/>
              </w:rPr>
              <w:t>】</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28.72</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2.84</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25.16</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1.39</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5.4</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499" w:type="pct"/>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No.</w:t>
            </w:r>
          </w:p>
        </w:tc>
        <w:tc>
          <w:tcPr>
            <w:tcW w:w="499" w:type="pct"/>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w:t>
            </w:r>
          </w:p>
        </w:tc>
        <w:tc>
          <w:tcPr>
            <w:tcW w:w="558" w:type="pct"/>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No.</w:t>
            </w:r>
          </w:p>
        </w:tc>
        <w:tc>
          <w:tcPr>
            <w:tcW w:w="526" w:type="pct"/>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w:t>
            </w:r>
          </w:p>
        </w:tc>
        <w:tc>
          <w:tcPr>
            <w:tcW w:w="410" w:type="pct"/>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X2</w:t>
            </w:r>
          </w:p>
        </w:tc>
        <w:tc>
          <w:tcPr>
            <w:tcW w:w="542" w:type="pct"/>
            <w:shd w:val="clear" w:color="auto" w:fill="D9D9D9"/>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i/>
                <w:iCs/>
                <w:color w:val="000000"/>
                <w:sz w:val="17"/>
                <w:szCs w:val="17"/>
              </w:rPr>
              <w:t>p</w:t>
            </w:r>
            <w:r w:rsidRPr="00FA1AF0">
              <w:rPr>
                <w:rFonts w:ascii="Times New Roman" w:eastAsiaTheme="minorEastAsia" w:hAnsi="Times New Roman" w:cs="Times New Roman"/>
                <w:color w:val="000000"/>
                <w:sz w:val="17"/>
                <w:szCs w:val="17"/>
              </w:rPr>
              <w:t>-value</w:t>
            </w:r>
          </w:p>
        </w:tc>
      </w:tr>
      <w:tr w:rsidR="00896F7D" w:rsidRPr="00FA1AF0" w:rsidTr="00896F7D">
        <w:trPr>
          <w:cantSplit/>
          <w:jc w:val="center"/>
        </w:trPr>
        <w:tc>
          <w:tcPr>
            <w:tcW w:w="537"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Sex</w:t>
            </w:r>
          </w:p>
        </w:tc>
        <w:tc>
          <w:tcPr>
            <w:tcW w:w="143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Male</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35</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50.0%</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12</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60.0%</w:t>
            </w:r>
          </w:p>
        </w:tc>
        <w:tc>
          <w:tcPr>
            <w:tcW w:w="410"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0.3</w:t>
            </w:r>
          </w:p>
        </w:tc>
        <w:tc>
          <w:tcPr>
            <w:tcW w:w="542"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&gt;0.05</w:t>
            </w:r>
          </w:p>
        </w:tc>
      </w:tr>
      <w:tr w:rsidR="00896F7D" w:rsidRPr="00FA1AF0" w:rsidTr="00896F7D">
        <w:trPr>
          <w:cantSplit/>
          <w:jc w:val="center"/>
        </w:trPr>
        <w:tc>
          <w:tcPr>
            <w:tcW w:w="537"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143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Female</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35</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50.0%</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8</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40.0%</w:t>
            </w:r>
          </w:p>
        </w:tc>
        <w:tc>
          <w:tcPr>
            <w:tcW w:w="410"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542"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r>
      <w:tr w:rsidR="00650DF8" w:rsidRPr="00FA1AF0" w:rsidTr="00896F7D">
        <w:trPr>
          <w:cantSplit/>
          <w:jc w:val="center"/>
        </w:trPr>
        <w:tc>
          <w:tcPr>
            <w:tcW w:w="1967" w:type="pct"/>
            <w:gridSpan w:val="2"/>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99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Cases</w:t>
            </w:r>
            <w:r w:rsidR="00AF0404" w:rsidRPr="00FA1AF0">
              <w:rPr>
                <w:rFonts w:ascii="Times New Roman" w:eastAsiaTheme="minorEastAsia" w:hAnsi="Times New Roman" w:cs="Times New Roman"/>
                <w:color w:val="000000"/>
                <w:sz w:val="17"/>
                <w:szCs w:val="17"/>
              </w:rPr>
              <w:t xml:space="preserve"> </w:t>
            </w:r>
            <w:r w:rsidRPr="00FA1AF0">
              <w:rPr>
                <w:rFonts w:ascii="Times New Roman" w:eastAsiaTheme="minorEastAsia" w:hAnsi="Times New Roman" w:cs="Times New Roman"/>
                <w:color w:val="000000"/>
                <w:sz w:val="17"/>
                <w:szCs w:val="17"/>
              </w:rPr>
              <w:t>(n=70)</w:t>
            </w:r>
          </w:p>
        </w:tc>
        <w:tc>
          <w:tcPr>
            <w:tcW w:w="1084"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Control</w:t>
            </w:r>
            <w:r w:rsidR="00AF0404" w:rsidRPr="00FA1AF0">
              <w:rPr>
                <w:rFonts w:ascii="Times New Roman" w:eastAsiaTheme="minorEastAsia" w:hAnsi="Times New Roman" w:cs="Times New Roman"/>
                <w:color w:val="000000"/>
                <w:sz w:val="17"/>
                <w:szCs w:val="17"/>
              </w:rPr>
              <w:t xml:space="preserve"> </w:t>
            </w:r>
            <w:r w:rsidRPr="00FA1AF0">
              <w:rPr>
                <w:rFonts w:ascii="Times New Roman" w:eastAsiaTheme="minorEastAsia" w:hAnsi="Times New Roman" w:cs="Times New Roman"/>
                <w:color w:val="000000"/>
                <w:sz w:val="17"/>
                <w:szCs w:val="17"/>
              </w:rPr>
              <w:t>(n=20)</w:t>
            </w:r>
          </w:p>
        </w:tc>
        <w:tc>
          <w:tcPr>
            <w:tcW w:w="410"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t</w:t>
            </w:r>
          </w:p>
        </w:tc>
        <w:tc>
          <w:tcPr>
            <w:tcW w:w="542" w:type="pct"/>
            <w:vMerge w:val="restar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i/>
                <w:iCs/>
                <w:color w:val="000000"/>
                <w:sz w:val="17"/>
                <w:szCs w:val="17"/>
              </w:rPr>
              <w:t>p</w:t>
            </w:r>
            <w:r w:rsidRPr="00FA1AF0">
              <w:rPr>
                <w:rFonts w:ascii="Times New Roman" w:eastAsiaTheme="minorEastAsia" w:hAnsi="Times New Roman" w:cs="Times New Roman"/>
                <w:color w:val="000000"/>
                <w:sz w:val="17"/>
                <w:szCs w:val="17"/>
              </w:rPr>
              <w:t>-value</w:t>
            </w:r>
          </w:p>
        </w:tc>
      </w:tr>
      <w:tr w:rsidR="00650DF8" w:rsidRPr="00FA1AF0" w:rsidTr="00896F7D">
        <w:trPr>
          <w:cantSplit/>
          <w:jc w:val="center"/>
        </w:trPr>
        <w:tc>
          <w:tcPr>
            <w:tcW w:w="1967" w:type="pct"/>
            <w:gridSpan w:val="2"/>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Mean</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S. D</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Mean</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S. D</w:t>
            </w:r>
          </w:p>
        </w:tc>
        <w:tc>
          <w:tcPr>
            <w:tcW w:w="410"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c>
          <w:tcPr>
            <w:tcW w:w="542" w:type="pct"/>
            <w:vMerge/>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FPG (mg/dl)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269.49</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74.98</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93.20</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23.17</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17.03</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2HPPG (mg/dl)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370.13</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122.90</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86.94</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7.87</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23.5</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HBA1C %</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10.77</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1.00</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4.98</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0.49</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35.6</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C-PEPTIDE (</w:t>
            </w:r>
            <w:proofErr w:type="spellStart"/>
            <w:r w:rsidRPr="00FA1AF0">
              <w:rPr>
                <w:rFonts w:ascii="Times New Roman" w:eastAsiaTheme="minorEastAsia" w:hAnsi="Times New Roman" w:cs="Times New Roman"/>
                <w:color w:val="000000"/>
                <w:sz w:val="17"/>
                <w:szCs w:val="17"/>
              </w:rPr>
              <w:t>ng</w:t>
            </w:r>
            <w:proofErr w:type="spellEnd"/>
            <w:r w:rsidRPr="00FA1AF0">
              <w:rPr>
                <w:rFonts w:ascii="Times New Roman" w:eastAsiaTheme="minorEastAsia" w:hAnsi="Times New Roman" w:cs="Times New Roman"/>
                <w:color w:val="000000"/>
                <w:sz w:val="17"/>
                <w:szCs w:val="17"/>
              </w:rPr>
              <w:t>/ml)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1.02</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0.51</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2.97</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0.62</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12.9</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GLP1 (pg/ml)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26.33</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9.37</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75.48</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20.81</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10.3</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T.CHOL(mg/dl)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181.33</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31.80</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139.10</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9.23</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9.8</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LDL (mg/dl)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97.96</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12.66</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89.75</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3.23</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4.9</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HDL (mg/dl)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47.51</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13.98</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59.95</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2.82</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6.9</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r w:rsidR="00650DF8" w:rsidRPr="00FA1AF0" w:rsidTr="00896F7D">
        <w:trPr>
          <w:cantSplit/>
          <w:jc w:val="center"/>
        </w:trPr>
        <w:tc>
          <w:tcPr>
            <w:tcW w:w="1967" w:type="pct"/>
            <w:gridSpan w:val="2"/>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TG (mg/dl)</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148.00</w:t>
            </w:r>
          </w:p>
        </w:tc>
        <w:tc>
          <w:tcPr>
            <w:tcW w:w="499"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27.51</w:t>
            </w:r>
          </w:p>
        </w:tc>
        <w:tc>
          <w:tcPr>
            <w:tcW w:w="558"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84.80</w:t>
            </w:r>
          </w:p>
        </w:tc>
        <w:tc>
          <w:tcPr>
            <w:tcW w:w="526"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4.96</w:t>
            </w:r>
          </w:p>
        </w:tc>
        <w:tc>
          <w:tcPr>
            <w:tcW w:w="410"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18.2</w:t>
            </w:r>
          </w:p>
        </w:tc>
        <w:tc>
          <w:tcPr>
            <w:tcW w:w="542" w:type="pct"/>
            <w:shd w:val="clear" w:color="auto" w:fill="FFFFFF"/>
            <w:vAlign w:val="center"/>
          </w:tcPr>
          <w:p w:rsidR="00650DF8" w:rsidRPr="00FA1AF0" w:rsidRDefault="00650DF8" w:rsidP="00546656">
            <w:pPr>
              <w:bidi w:val="0"/>
              <w:snapToGrid w:val="0"/>
              <w:spacing w:after="0" w:line="240" w:lineRule="auto"/>
              <w:jc w:val="both"/>
              <w:rPr>
                <w:rFonts w:ascii="Times New Roman" w:eastAsiaTheme="minorEastAsia" w:hAnsi="Times New Roman" w:cs="Times New Roman"/>
                <w:color w:val="000000"/>
                <w:sz w:val="17"/>
                <w:szCs w:val="17"/>
              </w:rPr>
            </w:pPr>
            <w:r w:rsidRPr="00FA1AF0">
              <w:rPr>
                <w:rFonts w:ascii="Times New Roman" w:eastAsiaTheme="minorEastAsia" w:hAnsi="Times New Roman" w:cs="Times New Roman"/>
                <w:color w:val="000000"/>
                <w:sz w:val="17"/>
                <w:szCs w:val="17"/>
              </w:rPr>
              <w:t>&lt;0.001</w:t>
            </w:r>
          </w:p>
        </w:tc>
      </w:tr>
    </w:tbl>
    <w:p w:rsidR="00650DF8" w:rsidRPr="00FA1AF0" w:rsidRDefault="001E0440" w:rsidP="00546656">
      <w:pPr>
        <w:bidi w:val="0"/>
        <w:snapToGrid w:val="0"/>
        <w:spacing w:after="0" w:line="240" w:lineRule="auto"/>
        <w:jc w:val="both"/>
        <w:rPr>
          <w:rFonts w:ascii="Times New Roman" w:hAnsi="Times New Roman" w:cs="Times New Roman"/>
          <w:sz w:val="16"/>
          <w:szCs w:val="16"/>
        </w:rPr>
      </w:pPr>
      <w:r w:rsidRPr="00FA1AF0">
        <w:rPr>
          <w:rFonts w:ascii="Times New Roman" w:hAnsi="Times New Roman" w:cs="Times New Roman"/>
          <w:sz w:val="16"/>
          <w:szCs w:val="16"/>
        </w:rPr>
        <w:t>BMI: body mass index, FPG: fasting plasma glucose,</w:t>
      </w:r>
      <w:r w:rsidR="00E8421F">
        <w:rPr>
          <w:rFonts w:ascii="Times New Roman" w:hAnsi="Times New Roman" w:cs="Times New Roman" w:hint="eastAsia"/>
          <w:sz w:val="16"/>
          <w:szCs w:val="16"/>
          <w:lang w:eastAsia="zh-CN"/>
        </w:rPr>
        <w:t xml:space="preserve"> </w:t>
      </w:r>
      <w:r w:rsidRPr="00FA1AF0">
        <w:rPr>
          <w:rFonts w:ascii="Times New Roman" w:hAnsi="Times New Roman" w:cs="Times New Roman"/>
          <w:sz w:val="16"/>
          <w:szCs w:val="16"/>
        </w:rPr>
        <w:t>2HPPG: 2hour postprandial plasma glucose,</w:t>
      </w:r>
      <w:r w:rsidR="00E8421F">
        <w:rPr>
          <w:rFonts w:ascii="Times New Roman" w:hAnsi="Times New Roman" w:cs="Times New Roman" w:hint="eastAsia"/>
          <w:sz w:val="16"/>
          <w:szCs w:val="16"/>
          <w:lang w:eastAsia="zh-CN"/>
        </w:rPr>
        <w:t xml:space="preserve"> </w:t>
      </w:r>
      <w:r w:rsidRPr="00FA1AF0">
        <w:rPr>
          <w:rFonts w:ascii="Times New Roman" w:hAnsi="Times New Roman" w:cs="Times New Roman"/>
          <w:sz w:val="16"/>
          <w:szCs w:val="16"/>
        </w:rPr>
        <w:t>HBA1C:</w:t>
      </w:r>
      <w:r w:rsidR="00E8421F">
        <w:rPr>
          <w:rFonts w:ascii="Times New Roman" w:hAnsi="Times New Roman" w:cs="Times New Roman" w:hint="eastAsia"/>
          <w:sz w:val="16"/>
          <w:szCs w:val="16"/>
          <w:lang w:eastAsia="zh-CN"/>
        </w:rPr>
        <w:t xml:space="preserve"> </w:t>
      </w:r>
      <w:proofErr w:type="spellStart"/>
      <w:r w:rsidRPr="00FA1AF0">
        <w:rPr>
          <w:rFonts w:ascii="Times New Roman" w:hAnsi="Times New Roman" w:cs="Times New Roman"/>
          <w:sz w:val="16"/>
          <w:szCs w:val="16"/>
        </w:rPr>
        <w:t>glycated</w:t>
      </w:r>
      <w:proofErr w:type="spellEnd"/>
      <w:r w:rsidRPr="00FA1AF0">
        <w:rPr>
          <w:rFonts w:ascii="Times New Roman" w:hAnsi="Times New Roman" w:cs="Times New Roman"/>
          <w:sz w:val="16"/>
          <w:szCs w:val="16"/>
        </w:rPr>
        <w:t xml:space="preserve"> hemoglobin A1c, C-peptide: plasma c-peptide level, GLP-1: glucagon like peptide-1</w:t>
      </w:r>
      <w:proofErr w:type="gramStart"/>
      <w:r w:rsidRPr="00FA1AF0">
        <w:rPr>
          <w:rFonts w:ascii="Times New Roman" w:hAnsi="Times New Roman" w:cs="Times New Roman"/>
          <w:sz w:val="16"/>
          <w:szCs w:val="16"/>
        </w:rPr>
        <w:t>,T.CHOL:total</w:t>
      </w:r>
      <w:proofErr w:type="gramEnd"/>
      <w:r w:rsidRPr="00FA1AF0">
        <w:rPr>
          <w:rFonts w:ascii="Times New Roman" w:hAnsi="Times New Roman" w:cs="Times New Roman"/>
          <w:sz w:val="16"/>
          <w:szCs w:val="16"/>
        </w:rPr>
        <w:t xml:space="preserve"> cholesterol,</w:t>
      </w:r>
      <w:r w:rsidR="00E8421F">
        <w:rPr>
          <w:rFonts w:ascii="Times New Roman" w:hAnsi="Times New Roman" w:cs="Times New Roman" w:hint="eastAsia"/>
          <w:sz w:val="16"/>
          <w:szCs w:val="16"/>
          <w:lang w:eastAsia="zh-CN"/>
        </w:rPr>
        <w:t xml:space="preserve"> </w:t>
      </w:r>
      <w:proofErr w:type="spellStart"/>
      <w:r w:rsidRPr="00FA1AF0">
        <w:rPr>
          <w:rFonts w:ascii="Times New Roman" w:hAnsi="Times New Roman" w:cs="Times New Roman"/>
          <w:sz w:val="16"/>
          <w:szCs w:val="16"/>
        </w:rPr>
        <w:t>LDL:Lowdensity</w:t>
      </w:r>
      <w:proofErr w:type="spellEnd"/>
      <w:r w:rsidRPr="00FA1AF0">
        <w:rPr>
          <w:rFonts w:ascii="Times New Roman" w:hAnsi="Times New Roman" w:cs="Times New Roman"/>
          <w:sz w:val="16"/>
          <w:szCs w:val="16"/>
        </w:rPr>
        <w:t xml:space="preserve"> lipoprotein, HDL: high density lipoprotein, TG: triglycerides.</w:t>
      </w:r>
      <w:r w:rsidR="00DC0DF6" w:rsidRPr="00FA1AF0">
        <w:rPr>
          <w:rFonts w:ascii="Times New Roman" w:hAnsi="Times New Roman" w:cs="Times New Roman"/>
          <w:sz w:val="16"/>
          <w:szCs w:val="16"/>
        </w:rPr>
        <w:t xml:space="preserve"> </w:t>
      </w:r>
      <w:r w:rsidRPr="00FA1AF0">
        <w:rPr>
          <w:rFonts w:ascii="Times New Roman" w:hAnsi="Times New Roman" w:cs="Times New Roman"/>
          <w:sz w:val="16"/>
          <w:szCs w:val="16"/>
        </w:rPr>
        <w:t xml:space="preserve">Significant </w:t>
      </w:r>
      <w:r w:rsidRPr="00FA1AF0">
        <w:rPr>
          <w:rFonts w:ascii="Times New Roman" w:hAnsi="Times New Roman" w:cs="Times New Roman"/>
          <w:i/>
          <w:iCs/>
          <w:sz w:val="16"/>
          <w:szCs w:val="16"/>
        </w:rPr>
        <w:t>p</w:t>
      </w:r>
      <w:r w:rsidRPr="00FA1AF0">
        <w:rPr>
          <w:rFonts w:ascii="Times New Roman" w:hAnsi="Times New Roman" w:cs="Times New Roman"/>
          <w:sz w:val="16"/>
          <w:szCs w:val="16"/>
        </w:rPr>
        <w:t xml:space="preserve"> &lt;0.001 and </w:t>
      </w:r>
      <w:r w:rsidRPr="00FA1AF0">
        <w:rPr>
          <w:rFonts w:ascii="Times New Roman" w:hAnsi="Times New Roman" w:cs="Times New Roman"/>
          <w:i/>
          <w:iCs/>
          <w:sz w:val="16"/>
          <w:szCs w:val="16"/>
        </w:rPr>
        <w:t>p</w:t>
      </w:r>
      <w:r w:rsidRPr="00FA1AF0">
        <w:rPr>
          <w:rFonts w:ascii="Times New Roman" w:hAnsi="Times New Roman" w:cs="Times New Roman"/>
          <w:sz w:val="16"/>
          <w:szCs w:val="16"/>
        </w:rPr>
        <w:t xml:space="preserve"> &lt;0.05, no significant: </w:t>
      </w:r>
      <w:r w:rsidRPr="00FA1AF0">
        <w:rPr>
          <w:rFonts w:ascii="Times New Roman" w:hAnsi="Times New Roman" w:cs="Times New Roman"/>
          <w:i/>
          <w:iCs/>
          <w:sz w:val="16"/>
          <w:szCs w:val="16"/>
        </w:rPr>
        <w:t>p</w:t>
      </w:r>
      <w:r w:rsidRPr="00FA1AF0">
        <w:rPr>
          <w:rFonts w:ascii="Times New Roman" w:hAnsi="Times New Roman" w:cs="Times New Roman"/>
          <w:sz w:val="16"/>
          <w:szCs w:val="16"/>
        </w:rPr>
        <w:t xml:space="preserve"> &gt;0.05</w:t>
      </w:r>
      <w:r w:rsidR="00642EB4" w:rsidRPr="00FA1AF0">
        <w:rPr>
          <w:rFonts w:ascii="Times New Roman" w:hAnsi="Times New Roman" w:cs="Times New Roman"/>
          <w:sz w:val="16"/>
          <w:szCs w:val="16"/>
        </w:rPr>
        <w:t>.</w:t>
      </w:r>
    </w:p>
    <w:p w:rsidR="00546656" w:rsidRPr="00546656" w:rsidRDefault="00546656" w:rsidP="00546656">
      <w:pPr>
        <w:bidi w:val="0"/>
        <w:snapToGrid w:val="0"/>
        <w:spacing w:after="0" w:line="240" w:lineRule="auto"/>
        <w:jc w:val="both"/>
        <w:rPr>
          <w:rFonts w:ascii="Times New Roman" w:hAnsi="Times New Roman" w:cs="Times New Roman"/>
          <w:b/>
          <w:bCs/>
          <w:sz w:val="20"/>
          <w:szCs w:val="18"/>
          <w:lang w:eastAsia="zh-CN"/>
        </w:rPr>
      </w:pPr>
    </w:p>
    <w:p w:rsidR="00650DF8" w:rsidRPr="00546656" w:rsidRDefault="00C210A8" w:rsidP="00546656">
      <w:pPr>
        <w:bidi w:val="0"/>
        <w:snapToGrid w:val="0"/>
        <w:spacing w:after="0" w:line="240" w:lineRule="auto"/>
        <w:jc w:val="center"/>
        <w:rPr>
          <w:rFonts w:ascii="Times New Roman" w:hAnsi="Times New Roman" w:cs="Times New Roman"/>
          <w:b/>
          <w:bCs/>
          <w:sz w:val="18"/>
          <w:szCs w:val="18"/>
        </w:rPr>
      </w:pPr>
      <w:r w:rsidRPr="00546656">
        <w:rPr>
          <w:rFonts w:ascii="Times New Roman" w:hAnsi="Times New Roman" w:cs="Times New Roman"/>
          <w:b/>
          <w:bCs/>
          <w:sz w:val="18"/>
          <w:szCs w:val="18"/>
        </w:rPr>
        <w:object w:dxaOrig="7815" w:dyaOrig="3090">
          <v:shape id="_x0000_i1026" type="#_x0000_t75" style="width:390.7pt;height:154.65pt" o:ole="">
            <v:imagedata r:id="rId22" o:title=""/>
            <o:lock v:ext="edit" aspectratio="f"/>
          </v:shape>
          <o:OLEObject Type="Embed" ProgID="Excel.Sheet.8" ShapeID="_x0000_i1026" DrawAspect="Content" ObjectID="_1494146510" r:id="rId23">
            <o:FieldCodes>\s</o:FieldCodes>
          </o:OLEObject>
        </w:object>
      </w:r>
    </w:p>
    <w:p w:rsidR="00650DF8" w:rsidRPr="00E8421F" w:rsidRDefault="00650DF8" w:rsidP="00546656">
      <w:pPr>
        <w:bidi w:val="0"/>
        <w:snapToGrid w:val="0"/>
        <w:spacing w:after="0" w:line="240" w:lineRule="auto"/>
        <w:jc w:val="center"/>
        <w:rPr>
          <w:rFonts w:ascii="Times New Roman" w:hAnsi="Times New Roman" w:cs="Times New Roman"/>
          <w:b/>
          <w:bCs/>
          <w:sz w:val="20"/>
          <w:szCs w:val="20"/>
        </w:rPr>
      </w:pPr>
      <w:r w:rsidRPr="00E8421F">
        <w:rPr>
          <w:rFonts w:ascii="Times New Roman" w:hAnsi="Times New Roman" w:cs="Times New Roman"/>
          <w:b/>
          <w:bCs/>
          <w:sz w:val="20"/>
          <w:szCs w:val="20"/>
        </w:rPr>
        <w:t>Figure (</w:t>
      </w:r>
      <w:r w:rsidR="00642EB4" w:rsidRPr="00E8421F">
        <w:rPr>
          <w:rFonts w:ascii="Times New Roman" w:hAnsi="Times New Roman" w:cs="Times New Roman"/>
          <w:b/>
          <w:bCs/>
          <w:sz w:val="20"/>
          <w:szCs w:val="20"/>
        </w:rPr>
        <w:t>2</w:t>
      </w:r>
      <w:r w:rsidR="00EF54C6" w:rsidRPr="00E8421F">
        <w:rPr>
          <w:rFonts w:ascii="Times New Roman" w:hAnsi="Times New Roman" w:cs="Times New Roman"/>
          <w:b/>
          <w:bCs/>
          <w:sz w:val="20"/>
          <w:szCs w:val="20"/>
        </w:rPr>
        <w:t>)</w:t>
      </w:r>
      <w:r w:rsidRPr="00E8421F">
        <w:rPr>
          <w:rFonts w:ascii="Times New Roman" w:hAnsi="Times New Roman" w:cs="Times New Roman"/>
          <w:b/>
          <w:bCs/>
          <w:sz w:val="20"/>
          <w:szCs w:val="20"/>
        </w:rPr>
        <w:t>: Comparison between cases and control regarding lipid profile</w:t>
      </w:r>
    </w:p>
    <w:p w:rsidR="00D01B93" w:rsidRPr="00E8421F" w:rsidRDefault="00D01B93" w:rsidP="00546656">
      <w:pPr>
        <w:bidi w:val="0"/>
        <w:snapToGrid w:val="0"/>
        <w:spacing w:after="0" w:line="240" w:lineRule="auto"/>
        <w:jc w:val="center"/>
        <w:rPr>
          <w:rFonts w:ascii="Times New Roman" w:hAnsi="Times New Roman" w:cs="Times New Roman"/>
          <w:sz w:val="20"/>
          <w:szCs w:val="20"/>
        </w:rPr>
      </w:pPr>
    </w:p>
    <w:p w:rsidR="001E0440" w:rsidRPr="00E8421F" w:rsidRDefault="00650DF8" w:rsidP="00546656">
      <w:pPr>
        <w:bidi w:val="0"/>
        <w:snapToGrid w:val="0"/>
        <w:spacing w:after="0" w:line="240" w:lineRule="auto"/>
        <w:jc w:val="both"/>
        <w:rPr>
          <w:rFonts w:ascii="Times New Roman" w:hAnsi="Times New Roman" w:cs="Times New Roman"/>
          <w:sz w:val="20"/>
          <w:szCs w:val="20"/>
        </w:rPr>
      </w:pPr>
      <w:r w:rsidRPr="00E8421F">
        <w:rPr>
          <w:rFonts w:ascii="Times New Roman" w:hAnsi="Times New Roman" w:cs="Times New Roman"/>
          <w:sz w:val="20"/>
          <w:szCs w:val="20"/>
        </w:rPr>
        <w:t>Table (</w:t>
      </w:r>
      <w:r w:rsidR="001E0440" w:rsidRPr="00E8421F">
        <w:rPr>
          <w:rFonts w:ascii="Times New Roman" w:hAnsi="Times New Roman" w:cs="Times New Roman"/>
          <w:sz w:val="20"/>
          <w:szCs w:val="20"/>
        </w:rPr>
        <w:t>2</w:t>
      </w:r>
      <w:r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Effect of DPP-IV inhibitors as </w:t>
      </w:r>
      <w:proofErr w:type="gramStart"/>
      <w:r w:rsidRPr="00E8421F">
        <w:rPr>
          <w:rFonts w:ascii="Times New Roman" w:hAnsi="Times New Roman" w:cs="Times New Roman"/>
          <w:sz w:val="20"/>
          <w:szCs w:val="20"/>
        </w:rPr>
        <w:t>an add</w:t>
      </w:r>
      <w:proofErr w:type="gramEnd"/>
      <w:r w:rsidRPr="00E8421F">
        <w:rPr>
          <w:rFonts w:ascii="Times New Roman" w:hAnsi="Times New Roman" w:cs="Times New Roman"/>
          <w:sz w:val="20"/>
          <w:szCs w:val="20"/>
        </w:rPr>
        <w:t xml:space="preserve"> on therapy on FPG, PPG, HBA1C % during the follow up period</w:t>
      </w:r>
      <w:r w:rsidR="00DC0DF6" w:rsidRPr="00E8421F">
        <w:rPr>
          <w:rFonts w:ascii="Times New Roman" w:hAnsi="Times New Roman" w:cs="Times New Roman"/>
          <w:sz w:val="20"/>
          <w:szCs w:val="20"/>
        </w:rPr>
        <w:t>.</w:t>
      </w:r>
      <w:r w:rsidR="00546656"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HbA1c % was 6.8±0.47%, FPG was 116.74±12.81mgl/dl, and PP2 was 133.19±16.31mmol/L.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91"/>
        <w:gridCol w:w="3218"/>
        <w:gridCol w:w="364"/>
        <w:gridCol w:w="965"/>
        <w:gridCol w:w="793"/>
        <w:gridCol w:w="793"/>
        <w:gridCol w:w="1048"/>
      </w:tblGrid>
      <w:tr w:rsidR="001E0440" w:rsidRPr="00E8421F" w:rsidTr="00E8421F">
        <w:trPr>
          <w:cantSplit/>
          <w:trHeight w:val="230"/>
          <w:jc w:val="center"/>
        </w:trPr>
        <w:tc>
          <w:tcPr>
            <w:tcW w:w="2886" w:type="pct"/>
            <w:gridSpan w:val="2"/>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94"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N</w:t>
            </w:r>
          </w:p>
        </w:tc>
        <w:tc>
          <w:tcPr>
            <w:tcW w:w="515"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Mean</w:t>
            </w:r>
          </w:p>
        </w:tc>
        <w:tc>
          <w:tcPr>
            <w:tcW w:w="423" w:type="pct"/>
            <w:vMerge w:val="restart"/>
            <w:shd w:val="clear" w:color="auto" w:fill="FFFFFF"/>
            <w:vAlign w:val="center"/>
          </w:tcPr>
          <w:p w:rsidR="001E0440" w:rsidRPr="00E8421F" w:rsidRDefault="00D800EC"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w:t>
            </w:r>
            <w:r w:rsidR="001E0440" w:rsidRPr="00E8421F">
              <w:rPr>
                <w:rFonts w:ascii="Times New Roman" w:eastAsiaTheme="minorEastAsia" w:hAnsi="Times New Roman" w:cs="Times New Roman"/>
                <w:color w:val="000000"/>
                <w:sz w:val="20"/>
                <w:szCs w:val="20"/>
              </w:rPr>
              <w:t>S.D</w:t>
            </w:r>
          </w:p>
        </w:tc>
        <w:tc>
          <w:tcPr>
            <w:tcW w:w="423"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w:t>
            </w:r>
          </w:p>
        </w:tc>
        <w:tc>
          <w:tcPr>
            <w:tcW w:w="560"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i/>
                <w:iCs/>
                <w:color w:val="000000"/>
                <w:sz w:val="20"/>
                <w:szCs w:val="20"/>
              </w:rPr>
              <w:t>p</w:t>
            </w:r>
            <w:r w:rsidRPr="00E8421F">
              <w:rPr>
                <w:rFonts w:ascii="Times New Roman" w:eastAsiaTheme="minorEastAsia" w:hAnsi="Times New Roman" w:cs="Times New Roman"/>
                <w:color w:val="000000"/>
                <w:sz w:val="20"/>
                <w:szCs w:val="20"/>
              </w:rPr>
              <w:t>-value</w:t>
            </w:r>
          </w:p>
        </w:tc>
      </w:tr>
      <w:tr w:rsidR="001E0440" w:rsidRPr="00E8421F" w:rsidTr="00E8421F">
        <w:trPr>
          <w:cantSplit/>
          <w:trHeight w:val="230"/>
          <w:jc w:val="center"/>
        </w:trPr>
        <w:tc>
          <w:tcPr>
            <w:tcW w:w="2886" w:type="pct"/>
            <w:gridSpan w:val="2"/>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94"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15"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FPG (mg/dl)</w:t>
            </w: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Basal</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269.49</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74.98</w:t>
            </w:r>
          </w:p>
        </w:tc>
        <w:tc>
          <w:tcPr>
            <w:tcW w:w="423"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205.6</w:t>
            </w:r>
          </w:p>
        </w:tc>
        <w:tc>
          <w:tcPr>
            <w:tcW w:w="560"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one month</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157.59</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19.76</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two months</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132.61</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17.51</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three months</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116.74</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12.81</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2HPPG (mg/dl)</w:t>
            </w: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Basal</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370.13</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86.94</w:t>
            </w:r>
          </w:p>
        </w:tc>
        <w:tc>
          <w:tcPr>
            <w:tcW w:w="423"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333.4</w:t>
            </w:r>
          </w:p>
        </w:tc>
        <w:tc>
          <w:tcPr>
            <w:tcW w:w="560"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one month</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200.09</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32.82</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two months</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158.97</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25.49</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three months</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133.19</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16.31</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HBA1C %</w:t>
            </w: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Basal</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10.77</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1.00</w:t>
            </w:r>
          </w:p>
        </w:tc>
        <w:tc>
          <w:tcPr>
            <w:tcW w:w="423"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340.2</w:t>
            </w:r>
          </w:p>
        </w:tc>
        <w:tc>
          <w:tcPr>
            <w:tcW w:w="560" w:type="pct"/>
            <w:vMerge w:val="restar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one month</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8.50</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0.91</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two months</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7.53</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0.64</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r w:rsidR="001E0440" w:rsidRPr="00E8421F" w:rsidTr="00E8421F">
        <w:trPr>
          <w:cantSplit/>
          <w:jc w:val="center"/>
        </w:trPr>
        <w:tc>
          <w:tcPr>
            <w:tcW w:w="1169"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1717"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follow up three months</w:t>
            </w:r>
          </w:p>
        </w:tc>
        <w:tc>
          <w:tcPr>
            <w:tcW w:w="194"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w:t>
            </w:r>
          </w:p>
        </w:tc>
        <w:tc>
          <w:tcPr>
            <w:tcW w:w="515"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6.80</w:t>
            </w:r>
          </w:p>
        </w:tc>
        <w:tc>
          <w:tcPr>
            <w:tcW w:w="423" w:type="pct"/>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0.47</w:t>
            </w:r>
          </w:p>
        </w:tc>
        <w:tc>
          <w:tcPr>
            <w:tcW w:w="423"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c>
          <w:tcPr>
            <w:tcW w:w="560" w:type="pct"/>
            <w:vMerge/>
            <w:shd w:val="clear" w:color="auto" w:fill="FFFFFF"/>
            <w:vAlign w:val="center"/>
          </w:tcPr>
          <w:p w:rsidR="001E0440" w:rsidRPr="00E8421F" w:rsidRDefault="001E0440" w:rsidP="003229BE">
            <w:pPr>
              <w:bidi w:val="0"/>
              <w:snapToGrid w:val="0"/>
              <w:spacing w:after="0" w:line="240" w:lineRule="auto"/>
              <w:jc w:val="center"/>
              <w:rPr>
                <w:rFonts w:ascii="Times New Roman" w:eastAsiaTheme="minorEastAsia" w:hAnsi="Times New Roman" w:cs="Times New Roman"/>
                <w:color w:val="000000"/>
                <w:sz w:val="20"/>
                <w:szCs w:val="20"/>
              </w:rPr>
            </w:pPr>
          </w:p>
        </w:tc>
      </w:tr>
    </w:tbl>
    <w:p w:rsidR="00650DF8" w:rsidRPr="00E8421F" w:rsidRDefault="00650DF8"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Significant </w:t>
      </w:r>
      <w:r w:rsidRPr="00E8421F">
        <w:rPr>
          <w:rFonts w:ascii="Times New Roman" w:hAnsi="Times New Roman" w:cs="Times New Roman"/>
          <w:i/>
          <w:iCs/>
          <w:sz w:val="20"/>
          <w:szCs w:val="20"/>
        </w:rPr>
        <w:t xml:space="preserve">p </w:t>
      </w:r>
      <w:r w:rsidRPr="00E8421F">
        <w:rPr>
          <w:rFonts w:ascii="Times New Roman" w:hAnsi="Times New Roman" w:cs="Times New Roman"/>
          <w:sz w:val="20"/>
          <w:szCs w:val="20"/>
        </w:rPr>
        <w:t xml:space="preserve">&lt;0.001 and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&lt;0.05, no significant: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&gt;0.05</w:t>
      </w:r>
    </w:p>
    <w:p w:rsidR="00546656" w:rsidRPr="00E8421F" w:rsidRDefault="00546656" w:rsidP="00546656">
      <w:pPr>
        <w:bidi w:val="0"/>
        <w:snapToGrid w:val="0"/>
        <w:spacing w:after="0" w:line="240" w:lineRule="auto"/>
        <w:ind w:firstLine="425"/>
        <w:jc w:val="both"/>
        <w:rPr>
          <w:rFonts w:ascii="Times New Roman" w:hAnsi="Times New Roman" w:cs="Times New Roman"/>
          <w:sz w:val="20"/>
          <w:szCs w:val="20"/>
        </w:rPr>
      </w:pPr>
    </w:p>
    <w:p w:rsidR="00546656" w:rsidRPr="00E8421F" w:rsidRDefault="00546656" w:rsidP="00546656">
      <w:pPr>
        <w:bidi w:val="0"/>
        <w:snapToGrid w:val="0"/>
        <w:spacing w:after="0" w:line="240" w:lineRule="auto"/>
        <w:ind w:firstLine="425"/>
        <w:jc w:val="both"/>
        <w:rPr>
          <w:rFonts w:ascii="Times New Roman" w:hAnsi="Times New Roman" w:cs="Times New Roman"/>
          <w:sz w:val="20"/>
          <w:szCs w:val="20"/>
        </w:rPr>
        <w:sectPr w:rsidR="00546656" w:rsidRPr="00E8421F" w:rsidSect="00BB0D2F">
          <w:headerReference w:type="default" r:id="rId24"/>
          <w:footerReference w:type="default" r:id="rId25"/>
          <w:headerReference w:type="first" r:id="rId26"/>
          <w:footerReference w:type="first" r:id="rId27"/>
          <w:type w:val="continuous"/>
          <w:pgSz w:w="12242" w:h="15842" w:code="1"/>
          <w:pgMar w:top="1440" w:right="1440" w:bottom="1440" w:left="1440" w:header="720" w:footer="720" w:gutter="0"/>
          <w:pgNumType w:fmt="numberInDash"/>
          <w:cols w:space="60"/>
          <w:noEndnote/>
          <w:docGrid w:linePitch="299"/>
        </w:sectPr>
      </w:pPr>
    </w:p>
    <w:p w:rsidR="00650DF8" w:rsidRPr="00E8421F" w:rsidRDefault="00650DF8"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lastRenderedPageBreak/>
        <w:t xml:space="preserve">This table shows that DPP-IV inhibitors as an add on therapy had a significant impact on reduction </w:t>
      </w:r>
      <w:r w:rsidRPr="00E8421F">
        <w:rPr>
          <w:rFonts w:ascii="Times New Roman" w:hAnsi="Times New Roman" w:cs="Times New Roman"/>
          <w:sz w:val="20"/>
          <w:szCs w:val="20"/>
        </w:rPr>
        <w:lastRenderedPageBreak/>
        <w:t>of FBG, 2HPPG and HBA1C after</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one month, two months and three months.</w:t>
      </w:r>
    </w:p>
    <w:p w:rsidR="00546656" w:rsidRPr="00E8421F" w:rsidRDefault="00546656" w:rsidP="00546656">
      <w:pPr>
        <w:bidi w:val="0"/>
        <w:snapToGrid w:val="0"/>
        <w:spacing w:after="0" w:line="240" w:lineRule="auto"/>
        <w:ind w:firstLine="425"/>
        <w:jc w:val="both"/>
        <w:rPr>
          <w:rFonts w:ascii="Times New Roman" w:hAnsi="Times New Roman" w:cs="Times New Roman"/>
          <w:sz w:val="20"/>
          <w:szCs w:val="20"/>
        </w:rPr>
        <w:sectPr w:rsidR="00546656" w:rsidRPr="00E8421F" w:rsidSect="00BB0D2F">
          <w:headerReference w:type="default" r:id="rId28"/>
          <w:footerReference w:type="default" r:id="rId29"/>
          <w:headerReference w:type="first" r:id="rId30"/>
          <w:footerReference w:type="first" r:id="rId31"/>
          <w:type w:val="continuous"/>
          <w:pgSz w:w="12242" w:h="15842" w:code="1"/>
          <w:pgMar w:top="1440" w:right="1440" w:bottom="1440" w:left="1440" w:header="720" w:footer="720" w:gutter="0"/>
          <w:pgNumType w:fmt="numberInDash"/>
          <w:cols w:num="2" w:space="569"/>
          <w:noEndnote/>
          <w:docGrid w:linePitch="299"/>
        </w:sectPr>
      </w:pPr>
    </w:p>
    <w:p w:rsidR="00D01B93" w:rsidRPr="00E8421F" w:rsidRDefault="00D01B93" w:rsidP="00546656">
      <w:pPr>
        <w:bidi w:val="0"/>
        <w:snapToGrid w:val="0"/>
        <w:spacing w:after="0" w:line="240" w:lineRule="auto"/>
        <w:jc w:val="center"/>
        <w:rPr>
          <w:rFonts w:ascii="Times New Roman" w:hAnsi="Times New Roman" w:cs="Times New Roman"/>
          <w:sz w:val="20"/>
          <w:szCs w:val="20"/>
        </w:rPr>
      </w:pPr>
    </w:p>
    <w:p w:rsidR="00E8421F" w:rsidRDefault="00E8421F" w:rsidP="00546656">
      <w:pPr>
        <w:bidi w:val="0"/>
        <w:snapToGrid w:val="0"/>
        <w:spacing w:after="0" w:line="240" w:lineRule="auto"/>
        <w:jc w:val="both"/>
        <w:rPr>
          <w:rFonts w:ascii="Times New Roman" w:hAnsi="Times New Roman" w:cs="Times New Roman"/>
          <w:sz w:val="20"/>
          <w:szCs w:val="20"/>
          <w:lang w:eastAsia="zh-CN"/>
        </w:rPr>
      </w:pPr>
    </w:p>
    <w:p w:rsidR="00650DF8" w:rsidRPr="00E8421F" w:rsidRDefault="00650DF8" w:rsidP="00E8421F">
      <w:pPr>
        <w:bidi w:val="0"/>
        <w:snapToGrid w:val="0"/>
        <w:spacing w:after="0" w:line="240" w:lineRule="auto"/>
        <w:jc w:val="both"/>
        <w:rPr>
          <w:rFonts w:ascii="Times New Roman" w:hAnsi="Times New Roman" w:cs="Times New Roman"/>
          <w:sz w:val="20"/>
          <w:szCs w:val="20"/>
        </w:rPr>
      </w:pPr>
      <w:r w:rsidRPr="00E8421F">
        <w:rPr>
          <w:rFonts w:ascii="Times New Roman" w:hAnsi="Times New Roman" w:cs="Times New Roman"/>
          <w:sz w:val="20"/>
          <w:szCs w:val="20"/>
        </w:rPr>
        <w:t>Table (</w:t>
      </w:r>
      <w:r w:rsidR="00D10184" w:rsidRPr="00E8421F">
        <w:rPr>
          <w:rFonts w:ascii="Times New Roman" w:hAnsi="Times New Roman" w:cs="Times New Roman"/>
          <w:sz w:val="20"/>
          <w:szCs w:val="20"/>
        </w:rPr>
        <w:t>3</w:t>
      </w:r>
      <w:r w:rsidRPr="00E8421F">
        <w:rPr>
          <w:rFonts w:ascii="Times New Roman" w:hAnsi="Times New Roman" w:cs="Times New Roman"/>
          <w:sz w:val="20"/>
          <w:szCs w:val="20"/>
        </w:rPr>
        <w:t xml:space="preserve">): Comparison between responders and non-responders cases regarding different variables at the end of the study </w:t>
      </w:r>
      <w:r w:rsidR="00DC0DF6" w:rsidRPr="00E8421F">
        <w:rPr>
          <w:rFonts w:ascii="Times New Roman" w:hAnsi="Times New Roman" w:cs="Times New Roman"/>
          <w:sz w:val="20"/>
          <w:szCs w:val="20"/>
        </w:rPr>
        <w:t>(</w:t>
      </w:r>
      <w:r w:rsidRPr="00E8421F">
        <w:rPr>
          <w:rFonts w:ascii="Times New Roman" w:hAnsi="Times New Roman" w:cs="Times New Roman"/>
          <w:sz w:val="20"/>
          <w:szCs w:val="20"/>
        </w:rPr>
        <w:t>three months</w:t>
      </w:r>
      <w:r w:rsidR="00DC0DF6" w:rsidRPr="00E8421F">
        <w:rPr>
          <w:rFonts w:ascii="Times New Roman" w:hAnsi="Times New Roman" w:cs="Times New Roman"/>
          <w:sz w:val="20"/>
          <w:szCs w:val="20"/>
        </w:rPr>
        <w:t>)</w:t>
      </w:r>
      <w:r w:rsidRPr="00E8421F">
        <w:rPr>
          <w:rFonts w:ascii="Times New Roman" w:hAnsi="Times New Roman" w:cs="Times New Roman"/>
          <w:sz w:val="20"/>
          <w:szCs w:val="20"/>
        </w:rPr>
        <w:t xml:space="preserve"> after addition of DPP-IV inhibitors regarding HBA1C </w:t>
      </w:r>
      <w:r w:rsidR="001E0440" w:rsidRPr="00E8421F">
        <w:rPr>
          <w:rFonts w:ascii="Times New Roman" w:hAnsi="Times New Roman" w:cs="Times New Roman"/>
          <w:sz w:val="20"/>
          <w:szCs w:val="20"/>
        </w:rPr>
        <w:t>≤</w:t>
      </w:r>
      <w:r w:rsidRPr="00E8421F">
        <w:rPr>
          <w:rFonts w:ascii="Times New Roman" w:hAnsi="Times New Roman" w:cs="Times New Roman"/>
          <w:sz w:val="20"/>
          <w:szCs w:val="20"/>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47"/>
        <w:gridCol w:w="1769"/>
        <w:gridCol w:w="864"/>
        <w:gridCol w:w="1153"/>
        <w:gridCol w:w="862"/>
        <w:gridCol w:w="577"/>
        <w:gridCol w:w="800"/>
      </w:tblGrid>
      <w:tr w:rsidR="00116EF1" w:rsidRPr="00E8421F" w:rsidTr="000E05C6">
        <w:trPr>
          <w:cantSplit/>
          <w:jc w:val="center"/>
        </w:trPr>
        <w:tc>
          <w:tcPr>
            <w:tcW w:w="1785" w:type="pct"/>
            <w:vMerge w:val="restar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p>
        </w:tc>
        <w:tc>
          <w:tcPr>
            <w:tcW w:w="1405" w:type="pct"/>
            <w:gridSpan w:val="2"/>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responders (n=53)</w:t>
            </w:r>
          </w:p>
        </w:tc>
        <w:tc>
          <w:tcPr>
            <w:tcW w:w="1075" w:type="pct"/>
            <w:gridSpan w:val="2"/>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non-responders (n=17)</w:t>
            </w:r>
          </w:p>
        </w:tc>
        <w:tc>
          <w:tcPr>
            <w:tcW w:w="308" w:type="pct"/>
            <w:vMerge w:val="restar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T</w:t>
            </w:r>
          </w:p>
        </w:tc>
        <w:tc>
          <w:tcPr>
            <w:tcW w:w="427" w:type="pct"/>
            <w:vMerge w:val="restar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i/>
                <w:iCs/>
                <w:color w:val="000000"/>
                <w:sz w:val="20"/>
                <w:szCs w:val="20"/>
              </w:rPr>
              <w:t>p</w:t>
            </w:r>
            <w:r w:rsidRPr="00E8421F">
              <w:rPr>
                <w:rFonts w:ascii="Times New Roman" w:eastAsiaTheme="minorEastAsia" w:hAnsi="Times New Roman" w:cs="Times New Roman"/>
                <w:color w:val="000000"/>
                <w:sz w:val="20"/>
                <w:szCs w:val="20"/>
              </w:rPr>
              <w:t>-value</w:t>
            </w:r>
          </w:p>
        </w:tc>
      </w:tr>
      <w:tr w:rsidR="00116EF1" w:rsidRPr="00E8421F" w:rsidTr="000E05C6">
        <w:trPr>
          <w:cantSplit/>
          <w:trHeight w:val="127"/>
          <w:jc w:val="center"/>
        </w:trPr>
        <w:tc>
          <w:tcPr>
            <w:tcW w:w="1785" w:type="pct"/>
            <w:vMerge/>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Mean</w:t>
            </w:r>
          </w:p>
        </w:tc>
        <w:tc>
          <w:tcPr>
            <w:tcW w:w="461" w:type="pct"/>
            <w:shd w:val="clear" w:color="auto" w:fill="FFFFFF"/>
            <w:vAlign w:val="center"/>
          </w:tcPr>
          <w:p w:rsidR="00A4527F" w:rsidRPr="00E8421F" w:rsidRDefault="00D800EC"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w:t>
            </w:r>
            <w:r w:rsidR="00A4527F" w:rsidRPr="00E8421F">
              <w:rPr>
                <w:rFonts w:ascii="Times New Roman" w:eastAsiaTheme="minorEastAsia" w:hAnsi="Times New Roman" w:cs="Times New Roman"/>
                <w:color w:val="000000"/>
                <w:sz w:val="20"/>
                <w:szCs w:val="20"/>
              </w:rPr>
              <w:t>S.D</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Mean</w:t>
            </w:r>
          </w:p>
        </w:tc>
        <w:tc>
          <w:tcPr>
            <w:tcW w:w="460" w:type="pct"/>
            <w:shd w:val="clear" w:color="auto" w:fill="FFFFFF"/>
            <w:vAlign w:val="center"/>
          </w:tcPr>
          <w:p w:rsidR="00A4527F" w:rsidRPr="00E8421F" w:rsidRDefault="00D800EC"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w:t>
            </w:r>
            <w:r w:rsidR="00A4527F" w:rsidRPr="00E8421F">
              <w:rPr>
                <w:rFonts w:ascii="Times New Roman" w:eastAsiaTheme="minorEastAsia" w:hAnsi="Times New Roman" w:cs="Times New Roman"/>
                <w:color w:val="000000"/>
                <w:sz w:val="20"/>
                <w:szCs w:val="20"/>
              </w:rPr>
              <w:t>S.D</w:t>
            </w:r>
          </w:p>
        </w:tc>
        <w:tc>
          <w:tcPr>
            <w:tcW w:w="308" w:type="pct"/>
            <w:vMerge/>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p>
        </w:tc>
        <w:tc>
          <w:tcPr>
            <w:tcW w:w="427" w:type="pct"/>
            <w:vMerge/>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C-PEPTIDE (</w:t>
            </w:r>
            <w:proofErr w:type="spellStart"/>
            <w:r w:rsidRPr="00E8421F">
              <w:rPr>
                <w:rFonts w:ascii="Times New Roman" w:eastAsiaTheme="minorEastAsia" w:hAnsi="Times New Roman" w:cs="Times New Roman"/>
                <w:color w:val="000000"/>
                <w:sz w:val="20"/>
                <w:szCs w:val="20"/>
              </w:rPr>
              <w:t>ng</w:t>
            </w:r>
            <w:proofErr w:type="spellEnd"/>
            <w:r w:rsidRPr="00E8421F">
              <w:rPr>
                <w:rFonts w:ascii="Times New Roman" w:eastAsiaTheme="minorEastAsia" w:hAnsi="Times New Roman" w:cs="Times New Roman"/>
                <w:color w:val="000000"/>
                <w:sz w:val="20"/>
                <w:szCs w:val="20"/>
              </w:rPr>
              <w:t>/ml) baseline</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1.5</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0.51</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0.91</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0.50</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4.2</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GLP1 (pg/ml)</w:t>
            </w:r>
            <w:r w:rsidR="005960B5" w:rsidRPr="00E8421F">
              <w:rPr>
                <w:rFonts w:ascii="Times New Roman" w:eastAsiaTheme="minorEastAsia" w:hAnsi="Times New Roman" w:cs="Times New Roman"/>
                <w:color w:val="000000"/>
                <w:sz w:val="20"/>
                <w:szCs w:val="20"/>
              </w:rPr>
              <w:t xml:space="preserve"> </w:t>
            </w:r>
            <w:r w:rsidRPr="00E8421F">
              <w:rPr>
                <w:rFonts w:ascii="Times New Roman" w:eastAsiaTheme="minorEastAsia" w:hAnsi="Times New Roman" w:cs="Times New Roman"/>
                <w:color w:val="000000"/>
                <w:sz w:val="20"/>
                <w:szCs w:val="20"/>
              </w:rPr>
              <w:t>baseline</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27.20</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10.41</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21.62</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3.99</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2.2</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Age (year)</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44.91</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11.35</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50.71</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7.20</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2.5</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Baseline BMI</w:t>
            </w:r>
            <w:r w:rsidRPr="00E8421F">
              <w:rPr>
                <w:rFonts w:ascii="Times New Roman" w:eastAsiaTheme="minorEastAsia" w:hAnsi="Times New Roman" w:cs="Times New Roman"/>
                <w:color w:val="000000"/>
                <w:sz w:val="20"/>
                <w:szCs w:val="20"/>
              </w:rPr>
              <w:t>【</w:t>
            </w:r>
            <w:r w:rsidRPr="00E8421F">
              <w:rPr>
                <w:rFonts w:ascii="Times New Roman" w:eastAsiaTheme="minorEastAsia" w:hAnsi="Times New Roman" w:cs="Times New Roman"/>
                <w:color w:val="000000"/>
                <w:sz w:val="20"/>
                <w:szCs w:val="20"/>
              </w:rPr>
              <w:t>BW(kg)/Height(m)²</w:t>
            </w:r>
            <w:r w:rsidRPr="00E8421F">
              <w:rPr>
                <w:rFonts w:ascii="Times New Roman" w:eastAsiaTheme="minorEastAsia" w:hAnsi="Times New Roman" w:cs="Times New Roman"/>
                <w:color w:val="000000"/>
                <w:sz w:val="20"/>
                <w:szCs w:val="20"/>
              </w:rPr>
              <w:t>】</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27.4</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2.6</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28.9</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2.4</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2.1</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DURATION(DM)</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5.15</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4.33</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9.82</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4.63</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3.8</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T.CHOL (mg/dl)</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181.92</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33.99</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179.47</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24.52</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0.9</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LDL (mg/dl)</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98.15</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13.78</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97.35</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8.54</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0.2</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HDL (mg/dl)</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46.42</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11.16</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50.94</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20.55</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0.9</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&gt;0.05</w:t>
            </w:r>
          </w:p>
        </w:tc>
      </w:tr>
      <w:tr w:rsidR="00116EF1" w:rsidRPr="00E8421F" w:rsidTr="000E05C6">
        <w:trPr>
          <w:cantSplit/>
          <w:jc w:val="center"/>
        </w:trPr>
        <w:tc>
          <w:tcPr>
            <w:tcW w:w="178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TG (mg/dl)</w:t>
            </w:r>
          </w:p>
        </w:tc>
        <w:tc>
          <w:tcPr>
            <w:tcW w:w="944"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148.45</w:t>
            </w:r>
          </w:p>
        </w:tc>
        <w:tc>
          <w:tcPr>
            <w:tcW w:w="461"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24.98</w:t>
            </w:r>
          </w:p>
        </w:tc>
        <w:tc>
          <w:tcPr>
            <w:tcW w:w="615"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146.59</w:t>
            </w:r>
          </w:p>
        </w:tc>
        <w:tc>
          <w:tcPr>
            <w:tcW w:w="460"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35.14</w:t>
            </w:r>
          </w:p>
        </w:tc>
        <w:tc>
          <w:tcPr>
            <w:tcW w:w="308"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0.2</w:t>
            </w:r>
          </w:p>
        </w:tc>
        <w:tc>
          <w:tcPr>
            <w:tcW w:w="427" w:type="pct"/>
            <w:shd w:val="clear" w:color="auto" w:fill="FFFFFF"/>
            <w:vAlign w:val="center"/>
          </w:tcPr>
          <w:p w:rsidR="00A4527F" w:rsidRPr="00E8421F" w:rsidRDefault="00A4527F"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&gt;0.05</w:t>
            </w:r>
          </w:p>
        </w:tc>
      </w:tr>
    </w:tbl>
    <w:p w:rsidR="00546656" w:rsidRDefault="00546656" w:rsidP="00546656">
      <w:pPr>
        <w:bidi w:val="0"/>
        <w:snapToGrid w:val="0"/>
        <w:spacing w:after="0" w:line="240" w:lineRule="auto"/>
        <w:jc w:val="center"/>
        <w:rPr>
          <w:rFonts w:ascii="Times New Roman" w:hAnsi="Times New Roman" w:cs="Times New Roman"/>
          <w:b/>
          <w:bCs/>
          <w:sz w:val="20"/>
          <w:szCs w:val="20"/>
          <w:lang w:eastAsia="zh-CN"/>
        </w:rPr>
      </w:pPr>
    </w:p>
    <w:p w:rsidR="00E8421F" w:rsidRPr="00E8421F" w:rsidRDefault="00E8421F" w:rsidP="00E8421F">
      <w:pPr>
        <w:bidi w:val="0"/>
        <w:snapToGrid w:val="0"/>
        <w:spacing w:after="0" w:line="240" w:lineRule="auto"/>
        <w:jc w:val="center"/>
        <w:rPr>
          <w:rFonts w:ascii="Times New Roman" w:hAnsi="Times New Roman" w:cs="Times New Roman"/>
          <w:b/>
          <w:bCs/>
          <w:sz w:val="20"/>
          <w:szCs w:val="20"/>
          <w:lang w:eastAsia="zh-CN"/>
        </w:rPr>
      </w:pPr>
    </w:p>
    <w:p w:rsidR="00E8421F" w:rsidRDefault="00AC6A4D" w:rsidP="003229BE">
      <w:pPr>
        <w:bidi w:val="0"/>
        <w:snapToGrid w:val="0"/>
        <w:spacing w:after="0" w:line="240" w:lineRule="auto"/>
        <w:jc w:val="center"/>
        <w:rPr>
          <w:rFonts w:ascii="Times New Roman" w:hAnsi="Times New Roman" w:cs="Times New Roman"/>
          <w:b/>
          <w:bCs/>
          <w:sz w:val="20"/>
          <w:szCs w:val="20"/>
          <w:lang w:eastAsia="zh-CN"/>
        </w:rPr>
      </w:pPr>
      <w:r w:rsidRPr="00E8421F">
        <w:rPr>
          <w:rFonts w:ascii="Times New Roman" w:hAnsi="Times New Roman" w:cs="Times New Roman"/>
          <w:b/>
          <w:bCs/>
          <w:sz w:val="20"/>
          <w:szCs w:val="20"/>
        </w:rPr>
        <w:object w:dxaOrig="7560" w:dyaOrig="4815">
          <v:shape id="_x0000_i1027" type="#_x0000_t75" style="width:378.15pt;height:241.05pt" o:ole="">
            <v:imagedata r:id="rId32" o:title="" cropbottom="-18f"/>
            <o:lock v:ext="edit" aspectratio="f"/>
          </v:shape>
          <o:OLEObject Type="Embed" ProgID="Excel.Sheet.8" ShapeID="_x0000_i1027" DrawAspect="Content" ObjectID="_1494146511" r:id="rId33">
            <o:FieldCodes>\s</o:FieldCodes>
          </o:OLEObject>
        </w:object>
      </w:r>
    </w:p>
    <w:p w:rsidR="006F2741" w:rsidRPr="00E8421F" w:rsidRDefault="00650DF8" w:rsidP="00E8421F">
      <w:pPr>
        <w:bidi w:val="0"/>
        <w:snapToGrid w:val="0"/>
        <w:spacing w:after="0" w:line="240" w:lineRule="auto"/>
        <w:jc w:val="center"/>
        <w:rPr>
          <w:rFonts w:ascii="Times New Roman" w:hAnsi="Times New Roman" w:cs="Times New Roman"/>
          <w:b/>
          <w:bCs/>
          <w:sz w:val="20"/>
          <w:szCs w:val="20"/>
        </w:rPr>
      </w:pPr>
      <w:r w:rsidRPr="00E8421F">
        <w:rPr>
          <w:rFonts w:ascii="Times New Roman" w:hAnsi="Times New Roman" w:cs="Times New Roman"/>
          <w:b/>
          <w:bCs/>
          <w:sz w:val="20"/>
          <w:szCs w:val="20"/>
        </w:rPr>
        <w:t>Figure (</w:t>
      </w:r>
      <w:r w:rsidR="00EF54C6" w:rsidRPr="00E8421F">
        <w:rPr>
          <w:rFonts w:ascii="Times New Roman" w:hAnsi="Times New Roman" w:cs="Times New Roman"/>
          <w:b/>
          <w:bCs/>
          <w:sz w:val="20"/>
          <w:szCs w:val="20"/>
        </w:rPr>
        <w:t>3</w:t>
      </w:r>
      <w:r w:rsidRPr="00E8421F">
        <w:rPr>
          <w:rFonts w:ascii="Times New Roman" w:hAnsi="Times New Roman" w:cs="Times New Roman"/>
          <w:b/>
          <w:bCs/>
          <w:sz w:val="20"/>
          <w:szCs w:val="20"/>
        </w:rPr>
        <w:t>): Comparison between responders and non-responders cases regarding different variables</w:t>
      </w:r>
      <w:r w:rsidR="006F2741" w:rsidRPr="00E8421F">
        <w:rPr>
          <w:rFonts w:ascii="Times New Roman" w:hAnsi="Times New Roman" w:cs="Times New Roman"/>
          <w:b/>
          <w:bCs/>
          <w:sz w:val="20"/>
          <w:szCs w:val="20"/>
        </w:rPr>
        <w:t>.</w:t>
      </w:r>
    </w:p>
    <w:p w:rsidR="00000360" w:rsidRPr="00E8421F" w:rsidRDefault="00000360" w:rsidP="00546656">
      <w:pPr>
        <w:bidi w:val="0"/>
        <w:snapToGrid w:val="0"/>
        <w:spacing w:after="0" w:line="240" w:lineRule="auto"/>
        <w:jc w:val="center"/>
        <w:rPr>
          <w:rFonts w:ascii="Times New Roman" w:hAnsi="Times New Roman" w:cs="Times New Roman"/>
          <w:sz w:val="20"/>
          <w:szCs w:val="20"/>
        </w:rPr>
      </w:pPr>
    </w:p>
    <w:p w:rsidR="00650DF8" w:rsidRPr="00E8421F" w:rsidRDefault="00D10184" w:rsidP="00546656">
      <w:pPr>
        <w:bidi w:val="0"/>
        <w:snapToGrid w:val="0"/>
        <w:spacing w:after="0" w:line="240" w:lineRule="auto"/>
        <w:jc w:val="center"/>
        <w:rPr>
          <w:rFonts w:ascii="Times New Roman" w:hAnsi="Times New Roman" w:cs="Times New Roman"/>
          <w:sz w:val="20"/>
          <w:szCs w:val="20"/>
        </w:rPr>
      </w:pPr>
      <w:proofErr w:type="gramStart"/>
      <w:r w:rsidRPr="00E8421F">
        <w:rPr>
          <w:rFonts w:ascii="Times New Roman" w:hAnsi="Times New Roman" w:cs="Times New Roman"/>
          <w:sz w:val="20"/>
          <w:szCs w:val="20"/>
        </w:rPr>
        <w:t>Table (4</w:t>
      </w:r>
      <w:r w:rsidR="00650DF8" w:rsidRPr="00E8421F">
        <w:rPr>
          <w:rFonts w:ascii="Times New Roman" w:hAnsi="Times New Roman" w:cs="Times New Roman"/>
          <w:sz w:val="20"/>
          <w:szCs w:val="20"/>
        </w:rPr>
        <w:t>): correlation between serum GLP-1 level and different variables (diabetic patients and control subjects).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73"/>
        <w:gridCol w:w="2669"/>
        <w:gridCol w:w="2530"/>
      </w:tblGrid>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r</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i/>
                <w:iCs/>
                <w:color w:val="000000"/>
                <w:sz w:val="20"/>
                <w:szCs w:val="20"/>
              </w:rPr>
              <w:t>p</w:t>
            </w:r>
            <w:r w:rsidRPr="00E8421F">
              <w:rPr>
                <w:rFonts w:ascii="Times New Roman" w:eastAsiaTheme="minorEastAsia" w:hAnsi="Times New Roman" w:cs="Times New Roman"/>
                <w:color w:val="000000"/>
                <w:sz w:val="20"/>
                <w:szCs w:val="20"/>
              </w:rPr>
              <w:t>-value</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Age</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-.389**</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BMI</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-.409**</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DURATION(DM) in years</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-.247*</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&lt;0.05</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Basal FPG (mg/dl)</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-.630**</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Basal 2HPPG (mg/dl)</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-.705**</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Basal HBA1C %</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-.840**</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C-PEPTIDE</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.666**</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T.CHOL (mg/dl)</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-.477**</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LDL (mg/dl)</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.347**</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&lt;0.01</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HDL (mg/dl)</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-.203</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&gt;0.05</w:t>
            </w:r>
          </w:p>
        </w:tc>
      </w:tr>
      <w:tr w:rsidR="001E0440" w:rsidRPr="00E8421F" w:rsidTr="00546656">
        <w:trPr>
          <w:cantSplit/>
          <w:jc w:val="center"/>
        </w:trPr>
        <w:tc>
          <w:tcPr>
            <w:tcW w:w="2226"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TG (mg/dl)</w:t>
            </w:r>
          </w:p>
        </w:tc>
        <w:tc>
          <w:tcPr>
            <w:tcW w:w="1424"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-.637**</w:t>
            </w:r>
          </w:p>
        </w:tc>
        <w:tc>
          <w:tcPr>
            <w:tcW w:w="1350" w:type="pct"/>
            <w:shd w:val="clear" w:color="auto" w:fill="FFFFFF"/>
            <w:vAlign w:val="center"/>
          </w:tcPr>
          <w:p w:rsidR="001E0440" w:rsidRPr="00E8421F" w:rsidRDefault="001E0440" w:rsidP="00546656">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&lt;0.001</w:t>
            </w:r>
          </w:p>
        </w:tc>
      </w:tr>
    </w:tbl>
    <w:p w:rsidR="00650DF8" w:rsidRPr="00E8421F" w:rsidRDefault="00650DF8" w:rsidP="00546656">
      <w:pPr>
        <w:bidi w:val="0"/>
        <w:snapToGrid w:val="0"/>
        <w:spacing w:after="0" w:line="240" w:lineRule="auto"/>
        <w:jc w:val="both"/>
        <w:rPr>
          <w:rFonts w:ascii="Times New Roman" w:hAnsi="Times New Roman" w:cs="Times New Roman"/>
          <w:sz w:val="20"/>
          <w:szCs w:val="20"/>
          <w:lang w:eastAsia="zh-CN"/>
        </w:rPr>
      </w:pPr>
      <w:r w:rsidRPr="00E8421F">
        <w:rPr>
          <w:rFonts w:ascii="Times New Roman" w:hAnsi="Times New Roman" w:cs="Times New Roman"/>
          <w:sz w:val="20"/>
          <w:szCs w:val="20"/>
        </w:rPr>
        <w:t xml:space="preserve">Significant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&lt;0.001 and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&lt;0.05, no significant: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&gt;0.05</w:t>
      </w:r>
    </w:p>
    <w:p w:rsidR="00546656" w:rsidRPr="00E8421F" w:rsidRDefault="00546656" w:rsidP="00546656">
      <w:pPr>
        <w:bidi w:val="0"/>
        <w:snapToGrid w:val="0"/>
        <w:spacing w:after="0" w:line="240" w:lineRule="auto"/>
        <w:jc w:val="both"/>
        <w:rPr>
          <w:rFonts w:ascii="Times New Roman" w:hAnsi="Times New Roman" w:cs="Times New Roman"/>
          <w:sz w:val="20"/>
          <w:szCs w:val="20"/>
        </w:rPr>
      </w:pPr>
    </w:p>
    <w:p w:rsidR="00546656" w:rsidRPr="00E8421F" w:rsidRDefault="00546656" w:rsidP="00546656">
      <w:pPr>
        <w:bidi w:val="0"/>
        <w:snapToGrid w:val="0"/>
        <w:spacing w:after="0" w:line="240" w:lineRule="auto"/>
        <w:jc w:val="both"/>
        <w:rPr>
          <w:rFonts w:ascii="Times New Roman" w:hAnsi="Times New Roman" w:cs="Times New Roman"/>
          <w:sz w:val="20"/>
          <w:szCs w:val="20"/>
        </w:rPr>
        <w:sectPr w:rsidR="00546656" w:rsidRPr="00E8421F" w:rsidSect="00BB0D2F">
          <w:headerReference w:type="default" r:id="rId34"/>
          <w:footerReference w:type="default" r:id="rId35"/>
          <w:headerReference w:type="first" r:id="rId36"/>
          <w:footerReference w:type="first" r:id="rId37"/>
          <w:type w:val="continuous"/>
          <w:pgSz w:w="12242" w:h="15842" w:code="1"/>
          <w:pgMar w:top="1440" w:right="1440" w:bottom="1440" w:left="1440" w:header="720" w:footer="720" w:gutter="0"/>
          <w:cols w:space="60"/>
          <w:noEndnote/>
          <w:docGrid w:linePitch="299"/>
        </w:sectPr>
      </w:pPr>
    </w:p>
    <w:p w:rsidR="00546656" w:rsidRPr="00E8421F" w:rsidRDefault="00546656" w:rsidP="00546656">
      <w:pPr>
        <w:bidi w:val="0"/>
        <w:snapToGrid w:val="0"/>
        <w:spacing w:after="0" w:line="240" w:lineRule="auto"/>
        <w:ind w:firstLine="425"/>
        <w:jc w:val="both"/>
        <w:rPr>
          <w:rFonts w:ascii="Times New Roman" w:hAnsi="Times New Roman" w:cs="Times New Roman"/>
          <w:sz w:val="20"/>
          <w:szCs w:val="20"/>
          <w:lang w:eastAsia="zh-CN"/>
        </w:rPr>
      </w:pPr>
      <w:r w:rsidRPr="00E8421F">
        <w:rPr>
          <w:rFonts w:ascii="Times New Roman" w:hAnsi="Times New Roman" w:cs="Times New Roman"/>
          <w:sz w:val="20"/>
          <w:szCs w:val="20"/>
        </w:rPr>
        <w:lastRenderedPageBreak/>
        <w:t>This table shows a significant negative correlation between serum GLP-1 level and age, BMI, duration of DM, FPG, 2HPPG, HBA1C, serum total cholesterol, TG, LDL and C-</w:t>
      </w:r>
      <w:proofErr w:type="spellStart"/>
      <w:r w:rsidRPr="00E8421F">
        <w:rPr>
          <w:rFonts w:ascii="Times New Roman" w:hAnsi="Times New Roman" w:cs="Times New Roman"/>
          <w:sz w:val="20"/>
          <w:szCs w:val="20"/>
        </w:rPr>
        <w:t>eptide</w:t>
      </w:r>
      <w:proofErr w:type="spellEnd"/>
      <w:r w:rsidRPr="00E8421F">
        <w:rPr>
          <w:rFonts w:ascii="Times New Roman" w:hAnsi="Times New Roman" w:cs="Times New Roman"/>
          <w:sz w:val="20"/>
          <w:szCs w:val="20"/>
        </w:rPr>
        <w:t xml:space="preserve"> and a positive correlation between serum GLP-1 level and HDL</w:t>
      </w:r>
      <w:r w:rsidR="00E8421F" w:rsidRPr="00E8421F">
        <w:rPr>
          <w:rFonts w:ascii="Times New Roman" w:hAnsi="Times New Roman" w:cs="Times New Roman" w:hint="eastAsia"/>
          <w:sz w:val="20"/>
          <w:szCs w:val="20"/>
          <w:lang w:eastAsia="zh-CN"/>
        </w:rPr>
        <w:t>.</w:t>
      </w:r>
    </w:p>
    <w:p w:rsidR="00546656" w:rsidRPr="00E8421F" w:rsidRDefault="00546656" w:rsidP="00546656">
      <w:pPr>
        <w:bidi w:val="0"/>
        <w:snapToGrid w:val="0"/>
        <w:spacing w:after="0" w:line="240" w:lineRule="auto"/>
        <w:jc w:val="both"/>
        <w:rPr>
          <w:rFonts w:ascii="Times New Roman" w:hAnsi="Times New Roman" w:cs="Times New Roman"/>
          <w:sz w:val="20"/>
          <w:szCs w:val="20"/>
          <w:lang w:eastAsia="zh-CN"/>
        </w:rPr>
      </w:pPr>
    </w:p>
    <w:p w:rsidR="00546656" w:rsidRPr="00E8421F" w:rsidRDefault="00546656" w:rsidP="00546656">
      <w:pPr>
        <w:bidi w:val="0"/>
        <w:snapToGrid w:val="0"/>
        <w:spacing w:after="0" w:line="240" w:lineRule="auto"/>
        <w:jc w:val="both"/>
        <w:rPr>
          <w:rFonts w:ascii="Times New Roman" w:hAnsi="Times New Roman" w:cs="Times New Roman"/>
          <w:sz w:val="20"/>
          <w:szCs w:val="20"/>
        </w:rPr>
      </w:pPr>
      <w:r w:rsidRPr="00E8421F">
        <w:rPr>
          <w:rFonts w:ascii="Times New Roman" w:hAnsi="Times New Roman" w:cs="Times New Roman"/>
          <w:sz w:val="20"/>
          <w:szCs w:val="20"/>
        </w:rPr>
        <w:t>Table (5): Multivariate logistic regression analysis for all factors associated with prediction of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1"/>
        <w:gridCol w:w="2111"/>
        <w:gridCol w:w="1276"/>
      </w:tblGrid>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i/>
                <w:iCs/>
                <w:color w:val="000000"/>
                <w:sz w:val="20"/>
                <w:szCs w:val="20"/>
              </w:rPr>
              <w:t>p</w:t>
            </w:r>
            <w:r w:rsidRPr="00E8421F">
              <w:rPr>
                <w:rFonts w:ascii="Times New Roman" w:eastAsiaTheme="minorEastAsia" w:hAnsi="Times New Roman" w:cs="Times New Roman"/>
                <w:color w:val="000000"/>
                <w:sz w:val="20"/>
                <w:szCs w:val="20"/>
              </w:rPr>
              <w:t>-value</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OR</w:t>
            </w:r>
          </w:p>
        </w:tc>
      </w:tr>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C-PEPTIDE (</w:t>
            </w:r>
            <w:proofErr w:type="spellStart"/>
            <w:r w:rsidRPr="00E8421F">
              <w:rPr>
                <w:rFonts w:ascii="Times New Roman" w:eastAsiaTheme="minorEastAsia" w:hAnsi="Times New Roman" w:cs="Times New Roman"/>
                <w:color w:val="000000"/>
                <w:sz w:val="20"/>
                <w:szCs w:val="20"/>
              </w:rPr>
              <w:t>ng</w:t>
            </w:r>
            <w:proofErr w:type="spellEnd"/>
            <w:r w:rsidRPr="00E8421F">
              <w:rPr>
                <w:rFonts w:ascii="Times New Roman" w:eastAsiaTheme="minorEastAsia" w:hAnsi="Times New Roman" w:cs="Times New Roman"/>
                <w:color w:val="000000"/>
                <w:sz w:val="20"/>
                <w:szCs w:val="20"/>
              </w:rPr>
              <w:t>/ml)</w:t>
            </w: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0.3</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1.8</w:t>
            </w:r>
          </w:p>
        </w:tc>
      </w:tr>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GLP1 (pg/ml)</w:t>
            </w: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0.06</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1.2</w:t>
            </w:r>
          </w:p>
        </w:tc>
      </w:tr>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Age</w:t>
            </w: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0.056</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0.9</w:t>
            </w:r>
          </w:p>
        </w:tc>
      </w:tr>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BMI</w:t>
            </w: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0.5</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1.1</w:t>
            </w:r>
          </w:p>
        </w:tc>
      </w:tr>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DURATION(DM) in years</w:t>
            </w: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0.02</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0.8</w:t>
            </w:r>
          </w:p>
        </w:tc>
      </w:tr>
      <w:tr w:rsidR="00546656" w:rsidRPr="00E8421F" w:rsidTr="00E8421F">
        <w:trPr>
          <w:jc w:val="center"/>
        </w:trPr>
        <w:tc>
          <w:tcPr>
            <w:tcW w:w="323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FPG (mg/dl)</w:t>
            </w:r>
          </w:p>
        </w:tc>
        <w:tc>
          <w:tcPr>
            <w:tcW w:w="1102"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0.07</w:t>
            </w:r>
          </w:p>
        </w:tc>
        <w:tc>
          <w:tcPr>
            <w:tcW w:w="667" w:type="pct"/>
            <w:vAlign w:val="center"/>
          </w:tcPr>
          <w:p w:rsidR="00546656" w:rsidRPr="00E8421F" w:rsidRDefault="00546656" w:rsidP="003229BE">
            <w:pPr>
              <w:bidi w:val="0"/>
              <w:snapToGrid w:val="0"/>
              <w:spacing w:after="0" w:line="240" w:lineRule="auto"/>
              <w:jc w:val="both"/>
              <w:rPr>
                <w:rFonts w:ascii="Times New Roman" w:eastAsiaTheme="minorEastAsia" w:hAnsi="Times New Roman" w:cs="Times New Roman"/>
                <w:color w:val="000000"/>
                <w:sz w:val="20"/>
                <w:szCs w:val="20"/>
              </w:rPr>
            </w:pPr>
            <w:r w:rsidRPr="00E8421F">
              <w:rPr>
                <w:rFonts w:ascii="Times New Roman" w:eastAsiaTheme="minorEastAsia" w:hAnsi="Times New Roman" w:cs="Times New Roman"/>
                <w:color w:val="000000"/>
                <w:sz w:val="20"/>
                <w:szCs w:val="20"/>
              </w:rPr>
              <w:t>1.5</w:t>
            </w:r>
          </w:p>
        </w:tc>
      </w:tr>
    </w:tbl>
    <w:p w:rsidR="00546656" w:rsidRPr="00E8421F" w:rsidRDefault="00546656" w:rsidP="00546656">
      <w:pPr>
        <w:bidi w:val="0"/>
        <w:snapToGrid w:val="0"/>
        <w:spacing w:after="0" w:line="240" w:lineRule="auto"/>
        <w:jc w:val="both"/>
        <w:rPr>
          <w:rFonts w:ascii="Times New Roman" w:hAnsi="Times New Roman" w:cs="Times New Roman"/>
          <w:sz w:val="20"/>
          <w:szCs w:val="20"/>
          <w:lang w:eastAsia="zh-CN"/>
        </w:rPr>
      </w:pPr>
      <w:r w:rsidRPr="00E8421F">
        <w:rPr>
          <w:rFonts w:ascii="Times New Roman" w:hAnsi="Times New Roman" w:cs="Times New Roman"/>
          <w:sz w:val="20"/>
          <w:szCs w:val="20"/>
        </w:rPr>
        <w:t xml:space="preserve">Significant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&lt;0.001 and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&lt;0.05, no significant: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 &gt;0.05, OR, odds ratio.</w:t>
      </w:r>
    </w:p>
    <w:p w:rsidR="00E8421F" w:rsidRDefault="00E8421F" w:rsidP="00546656">
      <w:pPr>
        <w:bidi w:val="0"/>
        <w:snapToGrid w:val="0"/>
        <w:spacing w:after="0" w:line="240" w:lineRule="auto"/>
        <w:ind w:firstLine="425"/>
        <w:jc w:val="both"/>
        <w:rPr>
          <w:rFonts w:ascii="Times New Roman" w:hAnsi="Times New Roman" w:cs="Times New Roman"/>
          <w:sz w:val="20"/>
          <w:szCs w:val="20"/>
          <w:lang w:eastAsia="zh-CN"/>
        </w:rPr>
      </w:pPr>
    </w:p>
    <w:p w:rsidR="00546656" w:rsidRPr="00E8421F" w:rsidRDefault="00546656" w:rsidP="00E8421F">
      <w:pPr>
        <w:bidi w:val="0"/>
        <w:snapToGrid w:val="0"/>
        <w:spacing w:after="0" w:line="240" w:lineRule="auto"/>
        <w:ind w:firstLine="425"/>
        <w:jc w:val="both"/>
        <w:rPr>
          <w:rFonts w:ascii="Times New Roman" w:hAnsi="Times New Roman" w:cs="Times New Roman"/>
          <w:sz w:val="20"/>
          <w:szCs w:val="20"/>
          <w:lang w:eastAsia="zh-CN"/>
        </w:rPr>
      </w:pPr>
      <w:r w:rsidRPr="00E8421F">
        <w:rPr>
          <w:rFonts w:ascii="Times New Roman" w:hAnsi="Times New Roman" w:cs="Times New Roman"/>
          <w:sz w:val="20"/>
          <w:szCs w:val="20"/>
        </w:rPr>
        <w:t>Showed that only DM duration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&lt;0.02) was found to be an independent variable that could predict therapeutic efficacy of DPP-IV inhibitors as </w:t>
      </w:r>
      <w:proofErr w:type="gramStart"/>
      <w:r w:rsidRPr="00E8421F">
        <w:rPr>
          <w:rFonts w:ascii="Times New Roman" w:hAnsi="Times New Roman" w:cs="Times New Roman"/>
          <w:sz w:val="20"/>
          <w:szCs w:val="20"/>
        </w:rPr>
        <w:t>an add</w:t>
      </w:r>
      <w:proofErr w:type="gramEnd"/>
      <w:r w:rsidRPr="00E8421F">
        <w:rPr>
          <w:rFonts w:ascii="Times New Roman" w:hAnsi="Times New Roman" w:cs="Times New Roman"/>
          <w:sz w:val="20"/>
          <w:szCs w:val="20"/>
        </w:rPr>
        <w:t xml:space="preserve"> on therapy</w:t>
      </w:r>
      <w:r w:rsidR="00E8421F">
        <w:rPr>
          <w:rFonts w:ascii="Times New Roman" w:hAnsi="Times New Roman" w:cs="Times New Roman" w:hint="eastAsia"/>
          <w:sz w:val="20"/>
          <w:szCs w:val="20"/>
          <w:lang w:eastAsia="zh-CN"/>
        </w:rPr>
        <w:t>.</w:t>
      </w:r>
    </w:p>
    <w:p w:rsidR="00E8421F" w:rsidRDefault="00E8421F" w:rsidP="00546656">
      <w:pPr>
        <w:pStyle w:val="Header"/>
        <w:tabs>
          <w:tab w:val="clear" w:pos="4153"/>
          <w:tab w:val="clear" w:pos="8306"/>
        </w:tabs>
        <w:snapToGrid w:val="0"/>
        <w:jc w:val="both"/>
        <w:rPr>
          <w:rFonts w:ascii="Times New Roman" w:hAnsi="Times New Roman" w:cs="Times New Roman"/>
          <w:b/>
          <w:bCs/>
          <w:lang w:eastAsia="zh-CN"/>
        </w:rPr>
      </w:pPr>
    </w:p>
    <w:p w:rsidR="00E8421F" w:rsidRDefault="00E8421F" w:rsidP="00546656">
      <w:pPr>
        <w:pStyle w:val="Header"/>
        <w:tabs>
          <w:tab w:val="clear" w:pos="4153"/>
          <w:tab w:val="clear" w:pos="8306"/>
        </w:tabs>
        <w:snapToGrid w:val="0"/>
        <w:jc w:val="both"/>
        <w:rPr>
          <w:rFonts w:ascii="Times New Roman" w:hAnsi="Times New Roman" w:cs="Times New Roman"/>
          <w:b/>
          <w:bCs/>
          <w:lang w:eastAsia="zh-CN"/>
        </w:rPr>
        <w:sectPr w:rsidR="00E8421F" w:rsidSect="00E8421F">
          <w:headerReference w:type="default" r:id="rId38"/>
          <w:footerReference w:type="default" r:id="rId39"/>
          <w:headerReference w:type="first" r:id="rId40"/>
          <w:footerReference w:type="first" r:id="rId41"/>
          <w:type w:val="continuous"/>
          <w:pgSz w:w="12242" w:h="15842" w:code="1"/>
          <w:pgMar w:top="1440" w:right="1440" w:bottom="1440" w:left="1440" w:header="720" w:footer="720" w:gutter="0"/>
          <w:cols w:space="569"/>
          <w:noEndnote/>
          <w:docGrid w:linePitch="299"/>
        </w:sectPr>
      </w:pPr>
    </w:p>
    <w:p w:rsidR="0093347E" w:rsidRPr="00E8421F" w:rsidRDefault="0093347E" w:rsidP="00546656">
      <w:pPr>
        <w:pStyle w:val="Header"/>
        <w:tabs>
          <w:tab w:val="clear" w:pos="4153"/>
          <w:tab w:val="clear" w:pos="8306"/>
        </w:tabs>
        <w:snapToGrid w:val="0"/>
        <w:jc w:val="both"/>
        <w:rPr>
          <w:rFonts w:ascii="Times New Roman" w:hAnsi="Times New Roman" w:cs="Times New Roman"/>
          <w:b/>
          <w:bCs/>
        </w:rPr>
      </w:pPr>
      <w:r w:rsidRPr="00E8421F">
        <w:rPr>
          <w:rFonts w:ascii="Times New Roman" w:hAnsi="Times New Roman" w:cs="Times New Roman"/>
          <w:b/>
          <w:bCs/>
        </w:rPr>
        <w:lastRenderedPageBreak/>
        <w:t>4. Discussion</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lang w:eastAsia="zh-CN"/>
        </w:rPr>
      </w:pPr>
      <w:r w:rsidRPr="00E8421F">
        <w:rPr>
          <w:rFonts w:ascii="Times New Roman" w:hAnsi="Times New Roman" w:cs="Times New Roman"/>
          <w:sz w:val="20"/>
          <w:szCs w:val="20"/>
        </w:rPr>
        <w:t xml:space="preserve">In humans, two hormones-gastric inhibitory polypeptide (GIP) and glucagon like peptide-1 (GLP-1) account for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GIP and GLP-1 are polypeptides that are released from gut in response to food ingestion and potentiate insulin secretion in a glucose dependent manner. GIP is secreted from K-cells in the small intestines, which are found primarily in the duodenum, while </w:t>
      </w:r>
      <w:r w:rsidR="00C210A8" w:rsidRPr="00E8421F">
        <w:rPr>
          <w:rFonts w:ascii="Times New Roman" w:hAnsi="Times New Roman" w:cs="Times New Roman"/>
          <w:sz w:val="20"/>
          <w:szCs w:val="20"/>
        </w:rPr>
        <w:t xml:space="preserve">GLP-1 is secreted from </w:t>
      </w:r>
      <w:r w:rsidRPr="00E8421F">
        <w:rPr>
          <w:rFonts w:ascii="Times New Roman" w:hAnsi="Times New Roman" w:cs="Times New Roman"/>
          <w:sz w:val="20"/>
          <w:szCs w:val="20"/>
        </w:rPr>
        <w:t>L- cells, primarily located in the distal ileum but also found throughout the small intestine, the large intestine, and pancreatic a-</w:t>
      </w:r>
      <w:r w:rsidR="00D01B93" w:rsidRPr="00E8421F">
        <w:rPr>
          <w:rFonts w:ascii="Times New Roman" w:hAnsi="Times New Roman" w:cs="Times New Roman"/>
          <w:sz w:val="20"/>
          <w:szCs w:val="20"/>
        </w:rPr>
        <w:t>cells (</w:t>
      </w:r>
      <w:r w:rsidR="00DC0DF6" w:rsidRPr="00E8421F">
        <w:rPr>
          <w:rFonts w:ascii="Times New Roman" w:hAnsi="Times New Roman" w:cs="Times New Roman"/>
          <w:sz w:val="20"/>
          <w:szCs w:val="20"/>
        </w:rPr>
        <w:t>4, 1</w:t>
      </w:r>
      <w:r w:rsidR="00C75E1B" w:rsidRPr="00E8421F">
        <w:rPr>
          <w:rFonts w:ascii="Times New Roman" w:hAnsi="Times New Roman" w:cs="Times New Roman"/>
          <w:sz w:val="20"/>
          <w:szCs w:val="20"/>
        </w:rPr>
        <w:t>6</w:t>
      </w:r>
      <w:r w:rsidRPr="00E8421F">
        <w:rPr>
          <w:rFonts w:ascii="Times New Roman" w:hAnsi="Times New Roman" w:cs="Times New Roman"/>
          <w:sz w:val="20"/>
          <w:szCs w:val="20"/>
        </w:rPr>
        <w:t xml:space="preserve">). GLP-1 has additional effects including reducing glucagon secretion, slowing gastric emptying, inducing satiety, causing weight loss, as well as </w:t>
      </w:r>
      <w:proofErr w:type="spellStart"/>
      <w:r w:rsidRPr="00E8421F">
        <w:rPr>
          <w:rFonts w:ascii="Times New Roman" w:hAnsi="Times New Roman" w:cs="Times New Roman"/>
          <w:sz w:val="20"/>
          <w:szCs w:val="20"/>
        </w:rPr>
        <w:t>trophic</w:t>
      </w:r>
      <w:proofErr w:type="spellEnd"/>
      <w:r w:rsidRPr="00E8421F">
        <w:rPr>
          <w:rFonts w:ascii="Times New Roman" w:hAnsi="Times New Roman" w:cs="Times New Roman"/>
          <w:sz w:val="20"/>
          <w:szCs w:val="20"/>
        </w:rPr>
        <w:t xml:space="preserve"> effects on pancreas. GIP increases fatty acid uptake and </w:t>
      </w:r>
      <w:proofErr w:type="spellStart"/>
      <w:r w:rsidRPr="00E8421F">
        <w:rPr>
          <w:rFonts w:ascii="Times New Roman" w:hAnsi="Times New Roman" w:cs="Times New Roman"/>
          <w:sz w:val="20"/>
          <w:szCs w:val="20"/>
        </w:rPr>
        <w:t>lipogenesis</w:t>
      </w:r>
      <w:proofErr w:type="spellEnd"/>
      <w:r w:rsidRPr="00E8421F">
        <w:rPr>
          <w:rFonts w:ascii="Times New Roman" w:hAnsi="Times New Roman" w:cs="Times New Roman"/>
          <w:sz w:val="20"/>
          <w:szCs w:val="20"/>
        </w:rPr>
        <w:t xml:space="preserve"> by </w:t>
      </w:r>
      <w:proofErr w:type="spellStart"/>
      <w:r w:rsidRPr="00E8421F">
        <w:rPr>
          <w:rFonts w:ascii="Times New Roman" w:hAnsi="Times New Roman" w:cs="Times New Roman"/>
          <w:sz w:val="20"/>
          <w:szCs w:val="20"/>
        </w:rPr>
        <w:t>adipocytes</w:t>
      </w:r>
      <w:proofErr w:type="spellEnd"/>
      <w:r w:rsidRPr="00E8421F">
        <w:rPr>
          <w:rFonts w:ascii="Times New Roman" w:hAnsi="Times New Roman" w:cs="Times New Roman"/>
          <w:sz w:val="20"/>
          <w:szCs w:val="20"/>
        </w:rPr>
        <w:t>, leading to suggestions that GIP may contribute to obesity (</w:t>
      </w:r>
      <w:r w:rsidR="00DC0DF6" w:rsidRPr="00E8421F">
        <w:rPr>
          <w:rFonts w:ascii="Times New Roman" w:hAnsi="Times New Roman" w:cs="Times New Roman"/>
          <w:sz w:val="20"/>
          <w:szCs w:val="20"/>
        </w:rPr>
        <w:t>1</w:t>
      </w:r>
      <w:r w:rsidR="00C75E1B" w:rsidRPr="00E8421F">
        <w:rPr>
          <w:rFonts w:ascii="Times New Roman" w:hAnsi="Times New Roman" w:cs="Times New Roman"/>
          <w:sz w:val="20"/>
          <w:szCs w:val="20"/>
        </w:rPr>
        <w:t>7</w:t>
      </w:r>
      <w:r w:rsidR="00DC0DF6" w:rsidRPr="00E8421F">
        <w:rPr>
          <w:rFonts w:ascii="Times New Roman" w:hAnsi="Times New Roman" w:cs="Times New Roman"/>
          <w:sz w:val="20"/>
          <w:szCs w:val="20"/>
        </w:rPr>
        <w:t xml:space="preserve">, </w:t>
      </w:r>
      <w:r w:rsidR="00C75E1B" w:rsidRPr="00E8421F">
        <w:rPr>
          <w:rFonts w:ascii="Times New Roman" w:hAnsi="Times New Roman" w:cs="Times New Roman"/>
          <w:sz w:val="20"/>
          <w:szCs w:val="20"/>
        </w:rPr>
        <w:t>18</w:t>
      </w:r>
      <w:r w:rsidR="00DC0DF6" w:rsidRPr="00E8421F">
        <w:rPr>
          <w:rFonts w:ascii="Times New Roman" w:hAnsi="Times New Roman" w:cs="Times New Roman"/>
          <w:sz w:val="20"/>
          <w:szCs w:val="20"/>
        </w:rPr>
        <w:t xml:space="preserve">, </w:t>
      </w:r>
      <w:proofErr w:type="gramStart"/>
      <w:r w:rsidR="00C75E1B" w:rsidRPr="00E8421F">
        <w:rPr>
          <w:rFonts w:ascii="Times New Roman" w:hAnsi="Times New Roman" w:cs="Times New Roman"/>
          <w:sz w:val="20"/>
          <w:szCs w:val="20"/>
        </w:rPr>
        <w:t>19</w:t>
      </w:r>
      <w:proofErr w:type="gramEnd"/>
      <w:r w:rsidR="00D01B93" w:rsidRPr="00E8421F">
        <w:rPr>
          <w:rFonts w:ascii="Times New Roman" w:hAnsi="Times New Roman" w:cs="Times New Roman"/>
          <w:sz w:val="20"/>
          <w:szCs w:val="20"/>
        </w:rPr>
        <w:t>)</w:t>
      </w:r>
      <w:r w:rsidR="00AC6A4D">
        <w:rPr>
          <w:rFonts w:ascii="Times New Roman" w:hAnsi="Times New Roman" w:cs="Times New Roman" w:hint="eastAsia"/>
          <w:sz w:val="20"/>
          <w:szCs w:val="20"/>
          <w:lang w:eastAsia="zh-CN"/>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study showed that total serum cholesterol, LDL, and TG were significantly high in diabetic patients compared to control subjects whereas HDL-C was significantly low in diabetic patient</w:t>
      </w:r>
      <w:r w:rsidR="00D029C3" w:rsidRPr="00E8421F">
        <w:rPr>
          <w:rFonts w:ascii="Times New Roman" w:hAnsi="Times New Roman" w:cs="Times New Roman"/>
          <w:sz w:val="20"/>
          <w:szCs w:val="20"/>
        </w:rPr>
        <w:t>s compared to control subjects.</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Insulin resistance and the ensuing </w:t>
      </w:r>
      <w:proofErr w:type="spellStart"/>
      <w:r w:rsidRPr="00E8421F">
        <w:rPr>
          <w:rFonts w:ascii="Times New Roman" w:hAnsi="Times New Roman" w:cs="Times New Roman"/>
          <w:sz w:val="20"/>
          <w:szCs w:val="20"/>
        </w:rPr>
        <w:t>hyperinsulinemia</w:t>
      </w:r>
      <w:proofErr w:type="spellEnd"/>
      <w:r w:rsidRPr="00E8421F">
        <w:rPr>
          <w:rFonts w:ascii="Times New Roman" w:hAnsi="Times New Roman" w:cs="Times New Roman"/>
          <w:sz w:val="20"/>
          <w:szCs w:val="20"/>
        </w:rPr>
        <w:t xml:space="preserve"> are associated with </w:t>
      </w:r>
      <w:proofErr w:type="spellStart"/>
      <w:r w:rsidRPr="00E8421F">
        <w:rPr>
          <w:rFonts w:ascii="Times New Roman" w:hAnsi="Times New Roman" w:cs="Times New Roman"/>
          <w:sz w:val="20"/>
          <w:szCs w:val="20"/>
        </w:rPr>
        <w:t>hypertriglyceridemia</w:t>
      </w:r>
      <w:proofErr w:type="spellEnd"/>
      <w:r w:rsidRPr="00E8421F">
        <w:rPr>
          <w:rFonts w:ascii="Times New Roman" w:hAnsi="Times New Roman" w:cs="Times New Roman"/>
          <w:sz w:val="20"/>
          <w:szCs w:val="20"/>
        </w:rPr>
        <w:t xml:space="preserve"> and low serum high-density lipoprotein (HDL) cholesterol concentrations (</w:t>
      </w:r>
      <w:r w:rsidR="00DC0DF6" w:rsidRPr="00E8421F">
        <w:rPr>
          <w:rFonts w:ascii="Times New Roman" w:hAnsi="Times New Roman" w:cs="Times New Roman"/>
          <w:sz w:val="20"/>
          <w:szCs w:val="20"/>
        </w:rPr>
        <w:t>2</w:t>
      </w:r>
      <w:r w:rsidR="00C75E1B" w:rsidRPr="00E8421F">
        <w:rPr>
          <w:rFonts w:ascii="Times New Roman" w:hAnsi="Times New Roman" w:cs="Times New Roman"/>
          <w:sz w:val="20"/>
          <w:szCs w:val="20"/>
        </w:rPr>
        <w:t>0</w:t>
      </w:r>
      <w:r w:rsidR="00DC0DF6" w:rsidRPr="00E8421F">
        <w:rPr>
          <w:rFonts w:ascii="Times New Roman" w:hAnsi="Times New Roman" w:cs="Times New Roman"/>
          <w:sz w:val="20"/>
          <w:szCs w:val="20"/>
        </w:rPr>
        <w:t>, 2</w:t>
      </w:r>
      <w:r w:rsidR="00C75E1B" w:rsidRPr="00E8421F">
        <w:rPr>
          <w:rFonts w:ascii="Times New Roman" w:hAnsi="Times New Roman" w:cs="Times New Roman"/>
          <w:sz w:val="20"/>
          <w:szCs w:val="20"/>
        </w:rPr>
        <w:t>1</w:t>
      </w:r>
      <w:r w:rsidRPr="00E8421F">
        <w:rPr>
          <w:rFonts w:ascii="Times New Roman" w:hAnsi="Times New Roman" w:cs="Times New Roman"/>
          <w:sz w:val="20"/>
          <w:szCs w:val="20"/>
        </w:rPr>
        <w:t xml:space="preserve">). Jain </w:t>
      </w:r>
      <w:proofErr w:type="spellStart"/>
      <w:r w:rsidRPr="00E8421F">
        <w:rPr>
          <w:rFonts w:ascii="Times New Roman" w:hAnsi="Times New Roman" w:cs="Times New Roman"/>
          <w:sz w:val="20"/>
          <w:szCs w:val="20"/>
        </w:rPr>
        <w:t>Meenu</w:t>
      </w:r>
      <w:proofErr w:type="spellEnd"/>
      <w:r w:rsidRPr="00E8421F">
        <w:rPr>
          <w:rFonts w:ascii="Times New Roman" w:hAnsi="Times New Roman" w:cs="Times New Roman"/>
          <w:sz w:val="20"/>
          <w:szCs w:val="20"/>
        </w:rPr>
        <w:t xml:space="preserve">, </w:t>
      </w:r>
      <w:r w:rsidRPr="00E8421F">
        <w:rPr>
          <w:rFonts w:ascii="Times New Roman" w:hAnsi="Times New Roman" w:cs="Times New Roman"/>
          <w:i/>
          <w:iCs/>
          <w:sz w:val="20"/>
          <w:szCs w:val="20"/>
        </w:rPr>
        <w:t>et al</w:t>
      </w:r>
      <w:r w:rsidR="00D800EC" w:rsidRPr="00E8421F">
        <w:rPr>
          <w:rFonts w:ascii="Times New Roman" w:hAnsi="Times New Roman" w:cs="Times New Roman"/>
          <w:i/>
          <w:iCs/>
          <w:sz w:val="20"/>
          <w:szCs w:val="20"/>
        </w:rPr>
        <w:t>.</w:t>
      </w:r>
      <w:r w:rsidR="00DC0DF6" w:rsidRPr="00E8421F">
        <w:rPr>
          <w:rFonts w:ascii="Times New Roman" w:hAnsi="Times New Roman" w:cs="Times New Roman"/>
          <w:sz w:val="20"/>
          <w:szCs w:val="20"/>
        </w:rPr>
        <w:t xml:space="preserve"> (2</w:t>
      </w:r>
      <w:r w:rsidR="00C75E1B" w:rsidRPr="00E8421F">
        <w:rPr>
          <w:rFonts w:ascii="Times New Roman" w:hAnsi="Times New Roman" w:cs="Times New Roman"/>
          <w:sz w:val="20"/>
          <w:szCs w:val="20"/>
        </w:rPr>
        <w:t>2</w:t>
      </w:r>
      <w:r w:rsidR="00DC0DF6" w:rsidRPr="00E8421F">
        <w:rPr>
          <w:rFonts w:ascii="Times New Roman" w:hAnsi="Times New Roman" w:cs="Times New Roman"/>
          <w:sz w:val="20"/>
          <w:szCs w:val="20"/>
        </w:rPr>
        <w:t>)</w:t>
      </w:r>
      <w:r w:rsidRPr="00E8421F">
        <w:rPr>
          <w:rFonts w:ascii="Times New Roman" w:hAnsi="Times New Roman" w:cs="Times New Roman"/>
          <w:sz w:val="20"/>
          <w:szCs w:val="20"/>
        </w:rPr>
        <w:t xml:space="preserve"> evaluated the correlation between levels of HbA1c and lipid profile in 150 non obese, non hypertensive type2 diabetic patients. They found that HbA1c showed direct and significant correlations with cholesterol, triglycerides, LDL &amp;VLDL and inverse correlation with HDL.</w:t>
      </w:r>
      <w:r w:rsidR="00AF04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Daniel </w:t>
      </w:r>
      <w:proofErr w:type="spellStart"/>
      <w:r w:rsidRPr="00E8421F">
        <w:rPr>
          <w:rFonts w:ascii="Times New Roman" w:hAnsi="Times New Roman" w:cs="Times New Roman"/>
          <w:sz w:val="20"/>
          <w:szCs w:val="20"/>
        </w:rPr>
        <w:t>Nii</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Ary</w:t>
      </w:r>
      <w:r w:rsidR="00C75E1B" w:rsidRPr="00E8421F">
        <w:rPr>
          <w:rFonts w:ascii="Times New Roman" w:hAnsi="Times New Roman" w:cs="Times New Roman"/>
          <w:sz w:val="20"/>
          <w:szCs w:val="20"/>
        </w:rPr>
        <w:t>ee</w:t>
      </w:r>
      <w:proofErr w:type="spellEnd"/>
      <w:r w:rsidR="00C75E1B" w:rsidRPr="00E8421F">
        <w:rPr>
          <w:rFonts w:ascii="Times New Roman" w:hAnsi="Times New Roman" w:cs="Times New Roman"/>
          <w:sz w:val="20"/>
          <w:szCs w:val="20"/>
        </w:rPr>
        <w:t xml:space="preserve"> </w:t>
      </w:r>
      <w:proofErr w:type="spellStart"/>
      <w:r w:rsidR="00C75E1B" w:rsidRPr="00E8421F">
        <w:rPr>
          <w:rFonts w:ascii="Times New Roman" w:hAnsi="Times New Roman" w:cs="Times New Roman"/>
          <w:sz w:val="20"/>
          <w:szCs w:val="20"/>
        </w:rPr>
        <w:t>Tagoe</w:t>
      </w:r>
      <w:proofErr w:type="spellEnd"/>
      <w:r w:rsidR="00C75E1B" w:rsidRPr="00E8421F">
        <w:rPr>
          <w:rFonts w:ascii="Times New Roman" w:hAnsi="Times New Roman" w:cs="Times New Roman"/>
          <w:sz w:val="20"/>
          <w:szCs w:val="20"/>
        </w:rPr>
        <w:t xml:space="preserve"> and Philip </w:t>
      </w:r>
      <w:proofErr w:type="spellStart"/>
      <w:r w:rsidR="00C75E1B" w:rsidRPr="00E8421F">
        <w:rPr>
          <w:rFonts w:ascii="Times New Roman" w:hAnsi="Times New Roman" w:cs="Times New Roman"/>
          <w:sz w:val="20"/>
          <w:szCs w:val="20"/>
        </w:rPr>
        <w:t>Amo-Kodieh</w:t>
      </w:r>
      <w:proofErr w:type="spellEnd"/>
      <w:r w:rsidR="00000360" w:rsidRPr="00E8421F">
        <w:rPr>
          <w:rFonts w:ascii="Times New Roman" w:hAnsi="Times New Roman" w:cs="Times New Roman"/>
          <w:sz w:val="20"/>
          <w:szCs w:val="20"/>
        </w:rPr>
        <w:t xml:space="preserve"> </w:t>
      </w:r>
      <w:r w:rsidR="00C14630" w:rsidRPr="00E8421F">
        <w:rPr>
          <w:rFonts w:ascii="Times New Roman" w:hAnsi="Times New Roman" w:cs="Times New Roman"/>
          <w:sz w:val="20"/>
          <w:szCs w:val="20"/>
        </w:rPr>
        <w:t>(2</w:t>
      </w:r>
      <w:r w:rsidR="00C75E1B" w:rsidRPr="00E8421F">
        <w:rPr>
          <w:rFonts w:ascii="Times New Roman" w:hAnsi="Times New Roman" w:cs="Times New Roman"/>
          <w:sz w:val="20"/>
          <w:szCs w:val="20"/>
        </w:rPr>
        <w:t>3</w:t>
      </w:r>
      <w:r w:rsidR="00C14630" w:rsidRPr="00E8421F">
        <w:rPr>
          <w:rFonts w:ascii="Times New Roman" w:hAnsi="Times New Roman" w:cs="Times New Roman"/>
          <w:sz w:val="20"/>
          <w:szCs w:val="20"/>
        </w:rPr>
        <w:t>)</w:t>
      </w:r>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staded</w:t>
      </w:r>
      <w:proofErr w:type="spellEnd"/>
      <w:r w:rsidRPr="00E8421F">
        <w:rPr>
          <w:rFonts w:ascii="Times New Roman" w:hAnsi="Times New Roman" w:cs="Times New Roman"/>
          <w:sz w:val="20"/>
          <w:szCs w:val="20"/>
        </w:rPr>
        <w:t xml:space="preserve"> that (93%) of diabetic patients were </w:t>
      </w:r>
      <w:proofErr w:type="spellStart"/>
      <w:r w:rsidRPr="00E8421F">
        <w:rPr>
          <w:rFonts w:ascii="Times New Roman" w:hAnsi="Times New Roman" w:cs="Times New Roman"/>
          <w:sz w:val="20"/>
          <w:szCs w:val="20"/>
        </w:rPr>
        <w:t>dyslipidaemic</w:t>
      </w:r>
      <w:proofErr w:type="spellEnd"/>
      <w:r w:rsidRPr="00E8421F">
        <w:rPr>
          <w:rFonts w:ascii="Times New Roman" w:hAnsi="Times New Roman" w:cs="Times New Roman"/>
          <w:sz w:val="20"/>
          <w:szCs w:val="20"/>
        </w:rPr>
        <w:t xml:space="preserve"> compared with (38%) of control patients. Of the </w:t>
      </w:r>
      <w:proofErr w:type="spellStart"/>
      <w:r w:rsidRPr="00E8421F">
        <w:rPr>
          <w:rFonts w:ascii="Times New Roman" w:hAnsi="Times New Roman" w:cs="Times New Roman"/>
          <w:sz w:val="20"/>
          <w:szCs w:val="20"/>
        </w:rPr>
        <w:t>dyslipidaemic</w:t>
      </w:r>
      <w:proofErr w:type="spellEnd"/>
      <w:r w:rsidRPr="00E8421F">
        <w:rPr>
          <w:rFonts w:ascii="Times New Roman" w:hAnsi="Times New Roman" w:cs="Times New Roman"/>
          <w:sz w:val="20"/>
          <w:szCs w:val="20"/>
        </w:rPr>
        <w:t xml:space="preserve"> subjects, (83.5%) were in the age range 40-69 years. (50.4%) had abnormal HDL only whilst (17.3%) had abnormal TC, HDL and LDL. There was a significant association of abnormal lipid parameters in type 2 diabetic subjects which was positively and significantly correlated.</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study showed that C-peptide was significantly low in diabetic patient</w:t>
      </w:r>
      <w:r w:rsidR="00D029C3" w:rsidRPr="00E8421F">
        <w:rPr>
          <w:rFonts w:ascii="Times New Roman" w:hAnsi="Times New Roman" w:cs="Times New Roman"/>
          <w:sz w:val="20"/>
          <w:szCs w:val="20"/>
        </w:rPr>
        <w:t xml:space="preserve">s compared to control subjects. </w:t>
      </w:r>
      <w:r w:rsidRPr="00E8421F">
        <w:rPr>
          <w:rFonts w:ascii="Times New Roman" w:hAnsi="Times New Roman" w:cs="Times New Roman"/>
          <w:sz w:val="20"/>
          <w:szCs w:val="20"/>
        </w:rPr>
        <w:t>This result was consistent w</w:t>
      </w:r>
      <w:r w:rsidR="00C75E1B" w:rsidRPr="00E8421F">
        <w:rPr>
          <w:rFonts w:ascii="Times New Roman" w:hAnsi="Times New Roman" w:cs="Times New Roman"/>
          <w:sz w:val="20"/>
          <w:szCs w:val="20"/>
        </w:rPr>
        <w:t xml:space="preserve">ith </w:t>
      </w:r>
      <w:proofErr w:type="spellStart"/>
      <w:r w:rsidR="00C75E1B" w:rsidRPr="00E8421F">
        <w:rPr>
          <w:rFonts w:ascii="Times New Roman" w:hAnsi="Times New Roman" w:cs="Times New Roman"/>
          <w:sz w:val="20"/>
          <w:szCs w:val="20"/>
        </w:rPr>
        <w:t>Bilal</w:t>
      </w:r>
      <w:proofErr w:type="spellEnd"/>
      <w:r w:rsidR="00C75E1B" w:rsidRPr="00E8421F">
        <w:rPr>
          <w:rFonts w:ascii="Times New Roman" w:hAnsi="Times New Roman" w:cs="Times New Roman"/>
          <w:sz w:val="20"/>
          <w:szCs w:val="20"/>
        </w:rPr>
        <w:t xml:space="preserve"> Bin Abdullah; </w:t>
      </w:r>
      <w:r w:rsidR="00C75E1B" w:rsidRPr="00E8421F">
        <w:rPr>
          <w:rFonts w:ascii="Times New Roman" w:hAnsi="Times New Roman" w:cs="Times New Roman"/>
          <w:i/>
          <w:iCs/>
          <w:sz w:val="20"/>
          <w:szCs w:val="20"/>
        </w:rPr>
        <w:t>et al</w:t>
      </w:r>
      <w:r w:rsidR="00D800EC" w:rsidRPr="00E8421F">
        <w:rPr>
          <w:rFonts w:ascii="Times New Roman" w:hAnsi="Times New Roman" w:cs="Times New Roman"/>
          <w:i/>
          <w:iCs/>
          <w:sz w:val="20"/>
          <w:szCs w:val="20"/>
        </w:rPr>
        <w:t>.</w:t>
      </w:r>
      <w:r w:rsidR="00C75E1B" w:rsidRPr="00E8421F">
        <w:rPr>
          <w:rFonts w:ascii="Times New Roman" w:hAnsi="Times New Roman" w:cs="Times New Roman"/>
          <w:sz w:val="20"/>
          <w:szCs w:val="20"/>
        </w:rPr>
        <w:t xml:space="preserve"> </w:t>
      </w:r>
      <w:r w:rsidR="00C14630" w:rsidRPr="00E8421F">
        <w:rPr>
          <w:rFonts w:ascii="Times New Roman" w:hAnsi="Times New Roman" w:cs="Times New Roman"/>
          <w:sz w:val="20"/>
          <w:szCs w:val="20"/>
        </w:rPr>
        <w:t>(</w:t>
      </w:r>
      <w:r w:rsidR="00C75E1B" w:rsidRPr="00E8421F">
        <w:rPr>
          <w:rFonts w:ascii="Times New Roman" w:hAnsi="Times New Roman" w:cs="Times New Roman"/>
          <w:sz w:val="20"/>
          <w:szCs w:val="20"/>
        </w:rPr>
        <w:t>24</w:t>
      </w:r>
      <w:r w:rsidR="00C14630" w:rsidRPr="00E8421F">
        <w:rPr>
          <w:rFonts w:ascii="Times New Roman" w:hAnsi="Times New Roman" w:cs="Times New Roman"/>
          <w:sz w:val="20"/>
          <w:szCs w:val="20"/>
        </w:rPr>
        <w:t>)</w:t>
      </w:r>
      <w:r w:rsidRPr="00E8421F">
        <w:rPr>
          <w:rFonts w:ascii="Times New Roman" w:hAnsi="Times New Roman" w:cs="Times New Roman"/>
          <w:sz w:val="20"/>
          <w:szCs w:val="20"/>
        </w:rPr>
        <w:t xml:space="preserve"> estimated the C–peptide levels in elderly diabetics to assess the endogenous insulin </w:t>
      </w:r>
      <w:proofErr w:type="spellStart"/>
      <w:r w:rsidRPr="00E8421F">
        <w:rPr>
          <w:rFonts w:ascii="Times New Roman" w:hAnsi="Times New Roman" w:cs="Times New Roman"/>
          <w:sz w:val="20"/>
          <w:szCs w:val="20"/>
        </w:rPr>
        <w:t>secretory</w:t>
      </w:r>
      <w:proofErr w:type="spellEnd"/>
      <w:r w:rsidRPr="00E8421F">
        <w:rPr>
          <w:rFonts w:ascii="Times New Roman" w:hAnsi="Times New Roman" w:cs="Times New Roman"/>
          <w:sz w:val="20"/>
          <w:szCs w:val="20"/>
        </w:rPr>
        <w:t xml:space="preserve"> function, HbA1c and BMI. They found that the fasting C-peptide levels in the obese patients were increased compared to the non obese individuals, indicating insulin resistance. The fasting plasma glucose levels were elevated despite </w:t>
      </w:r>
      <w:r w:rsidR="00D029C3" w:rsidRPr="00E8421F">
        <w:rPr>
          <w:rFonts w:ascii="Times New Roman" w:hAnsi="Times New Roman" w:cs="Times New Roman"/>
          <w:sz w:val="20"/>
          <w:szCs w:val="20"/>
        </w:rPr>
        <w:t>elevated C</w:t>
      </w:r>
      <w:r w:rsidRPr="00E8421F">
        <w:rPr>
          <w:rFonts w:ascii="Times New Roman" w:hAnsi="Times New Roman" w:cs="Times New Roman"/>
          <w:sz w:val="20"/>
          <w:szCs w:val="20"/>
        </w:rPr>
        <w:t xml:space="preserve">-peptide levels in the obese patients, proving the role of insulin resistance. The levels of HbA1c were increased more in obese patients indicating poor </w:t>
      </w:r>
      <w:proofErr w:type="spellStart"/>
      <w:r w:rsidRPr="00E8421F">
        <w:rPr>
          <w:rFonts w:ascii="Times New Roman" w:hAnsi="Times New Roman" w:cs="Times New Roman"/>
          <w:sz w:val="20"/>
          <w:szCs w:val="20"/>
        </w:rPr>
        <w:t>glycaemic</w:t>
      </w:r>
      <w:proofErr w:type="spellEnd"/>
      <w:r w:rsidRPr="00E8421F">
        <w:rPr>
          <w:rFonts w:ascii="Times New Roman" w:hAnsi="Times New Roman" w:cs="Times New Roman"/>
          <w:sz w:val="20"/>
          <w:szCs w:val="20"/>
        </w:rPr>
        <w:t xml:space="preserve"> control due to insulin resistance. The </w:t>
      </w:r>
      <w:r w:rsidRPr="00E8421F">
        <w:rPr>
          <w:rFonts w:ascii="Times New Roman" w:hAnsi="Times New Roman" w:cs="Times New Roman"/>
          <w:sz w:val="20"/>
          <w:szCs w:val="20"/>
        </w:rPr>
        <w:lastRenderedPageBreak/>
        <w:t>fasting c-peptide levels decreased as the duration of diabetes increased.</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study showed that GLP-1 was significantly low in diabetic patients compared to control subjects, 26.33±9.37 pg/ml versus</w:t>
      </w:r>
      <w:r w:rsidR="00D029C3" w:rsidRPr="00E8421F">
        <w:rPr>
          <w:rFonts w:ascii="Times New Roman" w:hAnsi="Times New Roman" w:cs="Times New Roman"/>
          <w:sz w:val="20"/>
          <w:szCs w:val="20"/>
        </w:rPr>
        <w:t xml:space="preserve"> 75.48±20.81pg/ml respectively. </w:t>
      </w:r>
      <w:r w:rsidRPr="00E8421F">
        <w:rPr>
          <w:rFonts w:ascii="Times New Roman" w:hAnsi="Times New Roman" w:cs="Times New Roman"/>
          <w:sz w:val="20"/>
          <w:szCs w:val="20"/>
        </w:rPr>
        <w:t xml:space="preserve">Our result was consistent with </w:t>
      </w:r>
      <w:proofErr w:type="spellStart"/>
      <w:r w:rsidRPr="00E8421F">
        <w:rPr>
          <w:rFonts w:ascii="Times New Roman" w:hAnsi="Times New Roman" w:cs="Times New Roman"/>
          <w:sz w:val="20"/>
          <w:szCs w:val="20"/>
        </w:rPr>
        <w:t>Knop</w:t>
      </w:r>
      <w:proofErr w:type="spellEnd"/>
      <w:r w:rsidRPr="00E8421F">
        <w:rPr>
          <w:rFonts w:ascii="Times New Roman" w:hAnsi="Times New Roman" w:cs="Times New Roman"/>
          <w:sz w:val="20"/>
          <w:szCs w:val="20"/>
        </w:rPr>
        <w:t>, 2007 who found that defective GLP-1 secretion does not appear to predate the development of glucose intolerance; rather diabetes itself seems to be associated with the acquired defect in GLP-1 secretion and</w:t>
      </w:r>
      <w:r w:rsidR="00AC6A4D">
        <w:rPr>
          <w:rFonts w:ascii="Times New Roman" w:hAnsi="Times New Roman" w:cs="Times New Roman" w:hint="eastAsia"/>
          <w:sz w:val="20"/>
          <w:szCs w:val="20"/>
          <w:lang w:eastAsia="zh-CN"/>
        </w:rPr>
        <w:t xml:space="preserve"> </w:t>
      </w:r>
      <w:r w:rsidR="00AC6A4D">
        <w:rPr>
          <w:rFonts w:ascii="Times New Roman" w:hAnsi="Times New Roman" w:cs="Times New Roman"/>
          <w:sz w:val="20"/>
          <w:szCs w:val="20"/>
        </w:rPr>
        <w:t>GIP</w:t>
      </w:r>
      <w:r w:rsidR="00AC6A4D">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action. Multiple regression analysis revealed that GLP-1 response was determined negatively by the presence of diabetes.</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result was in agreement with </w:t>
      </w:r>
      <w:proofErr w:type="spellStart"/>
      <w:r w:rsidRPr="00E8421F">
        <w:rPr>
          <w:rFonts w:ascii="Times New Roman" w:hAnsi="Times New Roman" w:cs="Times New Roman"/>
          <w:sz w:val="20"/>
          <w:szCs w:val="20"/>
        </w:rPr>
        <w:t>Lugari</w:t>
      </w:r>
      <w:proofErr w:type="spellEnd"/>
      <w:r w:rsidRPr="00E8421F">
        <w:rPr>
          <w:rFonts w:ascii="Times New Roman" w:hAnsi="Times New Roman" w:cs="Times New Roman"/>
          <w:sz w:val="20"/>
          <w:szCs w:val="20"/>
        </w:rPr>
        <w:t>, et al</w:t>
      </w:r>
      <w:r w:rsidR="00C75E1B" w:rsidRPr="00E8421F">
        <w:rPr>
          <w:rFonts w:ascii="Times New Roman" w:hAnsi="Times New Roman" w:cs="Times New Roman"/>
          <w:sz w:val="20"/>
          <w:szCs w:val="20"/>
        </w:rPr>
        <w:t>,</w:t>
      </w:r>
      <w:r w:rsidR="00C14630" w:rsidRPr="00E8421F">
        <w:rPr>
          <w:rFonts w:ascii="Times New Roman" w:hAnsi="Times New Roman" w:cs="Times New Roman"/>
          <w:sz w:val="20"/>
          <w:szCs w:val="20"/>
        </w:rPr>
        <w:t xml:space="preserve"> (2</w:t>
      </w:r>
      <w:r w:rsidR="00C75E1B" w:rsidRPr="00E8421F">
        <w:rPr>
          <w:rFonts w:ascii="Times New Roman" w:hAnsi="Times New Roman" w:cs="Times New Roman"/>
          <w:sz w:val="20"/>
          <w:szCs w:val="20"/>
        </w:rPr>
        <w:t>5</w:t>
      </w:r>
      <w:r w:rsidR="00C14630" w:rsidRPr="00E8421F">
        <w:rPr>
          <w:rFonts w:ascii="Times New Roman" w:hAnsi="Times New Roman" w:cs="Times New Roman"/>
          <w:sz w:val="20"/>
          <w:szCs w:val="20"/>
        </w:rPr>
        <w:t>)</w:t>
      </w:r>
      <w:r w:rsidRPr="00E8421F">
        <w:rPr>
          <w:rFonts w:ascii="Times New Roman" w:hAnsi="Times New Roman" w:cs="Times New Roman"/>
          <w:sz w:val="20"/>
          <w:szCs w:val="20"/>
        </w:rPr>
        <w:t xml:space="preserve"> who reported that a GLP-1 response, as observed in healthy subjects after ingestion of a small meal (230 kcal</w:t>
      </w:r>
      <w:r w:rsidR="00D029C3" w:rsidRPr="00E8421F">
        <w:rPr>
          <w:rFonts w:ascii="Times New Roman" w:hAnsi="Times New Roman" w:cs="Times New Roman"/>
          <w:sz w:val="20"/>
          <w:szCs w:val="20"/>
        </w:rPr>
        <w:t xml:space="preserve">), was absent in type2 diabetic patients. </w:t>
      </w:r>
      <w:r w:rsidRPr="00E8421F">
        <w:rPr>
          <w:rFonts w:ascii="Times New Roman" w:hAnsi="Times New Roman" w:cs="Times New Roman"/>
          <w:sz w:val="20"/>
          <w:szCs w:val="20"/>
        </w:rPr>
        <w:t>Th</w:t>
      </w:r>
      <w:r w:rsidR="00D029C3" w:rsidRPr="00E8421F">
        <w:rPr>
          <w:rFonts w:ascii="Times New Roman" w:hAnsi="Times New Roman" w:cs="Times New Roman"/>
          <w:sz w:val="20"/>
          <w:szCs w:val="20"/>
        </w:rPr>
        <w:t xml:space="preserve">ey also stated that, even after ingestion of </w:t>
      </w:r>
      <w:r w:rsidRPr="00E8421F">
        <w:rPr>
          <w:rFonts w:ascii="Times New Roman" w:hAnsi="Times New Roman" w:cs="Times New Roman"/>
          <w:sz w:val="20"/>
          <w:szCs w:val="20"/>
        </w:rPr>
        <w:t>700</w:t>
      </w:r>
      <w:r w:rsidR="00D029C3" w:rsidRPr="00E8421F">
        <w:rPr>
          <w:rFonts w:ascii="Times New Roman" w:hAnsi="Times New Roman" w:cs="Times New Roman"/>
          <w:sz w:val="20"/>
          <w:szCs w:val="20"/>
        </w:rPr>
        <w:t xml:space="preserve"> </w:t>
      </w:r>
      <w:r w:rsidRPr="00E8421F">
        <w:rPr>
          <w:rFonts w:ascii="Times New Roman" w:hAnsi="Times New Roman" w:cs="Times New Roman"/>
          <w:sz w:val="20"/>
          <w:szCs w:val="20"/>
        </w:rPr>
        <w:t>kcal, a GLP-1 response could not be detected in type 2 diabetic patients.</w:t>
      </w:r>
      <w:r w:rsidR="00AF0404" w:rsidRPr="00E8421F">
        <w:rPr>
          <w:rFonts w:ascii="Times New Roman" w:hAnsi="Times New Roman" w:cs="Times New Roman"/>
          <w:sz w:val="20"/>
          <w:szCs w:val="20"/>
        </w:rPr>
        <w:t xml:space="preserve"> </w:t>
      </w:r>
      <w:proofErr w:type="spellStart"/>
      <w:r w:rsidR="00C75E1B" w:rsidRPr="00E8421F">
        <w:rPr>
          <w:rFonts w:ascii="Times New Roman" w:hAnsi="Times New Roman" w:cs="Times New Roman"/>
          <w:sz w:val="20"/>
          <w:szCs w:val="20"/>
        </w:rPr>
        <w:t>Toft</w:t>
      </w:r>
      <w:proofErr w:type="spellEnd"/>
      <w:r w:rsidR="00C75E1B" w:rsidRPr="00E8421F">
        <w:rPr>
          <w:rFonts w:ascii="Times New Roman" w:hAnsi="Times New Roman" w:cs="Times New Roman"/>
          <w:sz w:val="20"/>
          <w:szCs w:val="20"/>
        </w:rPr>
        <w:t xml:space="preserve">-Nielsen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C14630" w:rsidRPr="00E8421F">
        <w:rPr>
          <w:rFonts w:ascii="Times New Roman" w:hAnsi="Times New Roman" w:cs="Times New Roman"/>
          <w:sz w:val="20"/>
          <w:szCs w:val="20"/>
        </w:rPr>
        <w:t>(2</w:t>
      </w:r>
      <w:r w:rsidR="00C75E1B" w:rsidRPr="00E8421F">
        <w:rPr>
          <w:rFonts w:ascii="Times New Roman" w:hAnsi="Times New Roman" w:cs="Times New Roman"/>
          <w:sz w:val="20"/>
          <w:szCs w:val="20"/>
        </w:rPr>
        <w:t>6</w:t>
      </w:r>
      <w:r w:rsidR="00C14630" w:rsidRPr="00E8421F">
        <w:rPr>
          <w:rFonts w:ascii="Times New Roman" w:hAnsi="Times New Roman" w:cs="Times New Roman"/>
          <w:sz w:val="20"/>
          <w:szCs w:val="20"/>
        </w:rPr>
        <w:t>)</w:t>
      </w:r>
      <w:r w:rsidRPr="00E8421F">
        <w:rPr>
          <w:rFonts w:ascii="Times New Roman" w:hAnsi="Times New Roman" w:cs="Times New Roman"/>
          <w:sz w:val="20"/>
          <w:szCs w:val="20"/>
        </w:rPr>
        <w:t xml:space="preserve"> found a pronounced impairment of the postprandial GLP-1 response, particularly during the later postprandial phase. Similar findings were made in subsequent studies which also indicated that the postprandial levels of intact GLP-1 were strongly reduced in subjects with Type 2 diabetes (</w:t>
      </w:r>
      <w:r w:rsidR="00C14630" w:rsidRPr="00E8421F">
        <w:rPr>
          <w:rFonts w:ascii="Times New Roman" w:hAnsi="Times New Roman" w:cs="Times New Roman"/>
          <w:sz w:val="20"/>
          <w:szCs w:val="20"/>
        </w:rPr>
        <w:t>2</w:t>
      </w:r>
      <w:r w:rsidR="00C75E1B" w:rsidRPr="00E8421F">
        <w:rPr>
          <w:rFonts w:ascii="Times New Roman" w:hAnsi="Times New Roman" w:cs="Times New Roman"/>
          <w:sz w:val="20"/>
          <w:szCs w:val="20"/>
        </w:rPr>
        <w:t>7</w:t>
      </w:r>
      <w:r w:rsidRPr="00E8421F">
        <w:rPr>
          <w:rFonts w:ascii="Times New Roman" w:hAnsi="Times New Roman" w:cs="Times New Roman"/>
          <w:sz w:val="20"/>
          <w:szCs w:val="20"/>
        </w:rPr>
        <w:t>).</w:t>
      </w:r>
    </w:p>
    <w:p w:rsidR="00EF54C6"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result was in consistent with </w:t>
      </w:r>
      <w:proofErr w:type="spellStart"/>
      <w:r w:rsidRPr="00E8421F">
        <w:rPr>
          <w:rFonts w:ascii="Times New Roman" w:hAnsi="Times New Roman" w:cs="Times New Roman"/>
          <w:sz w:val="20"/>
          <w:szCs w:val="20"/>
        </w:rPr>
        <w:t>Agus</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Lastya</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5960B5" w:rsidRPr="00E8421F">
        <w:rPr>
          <w:rFonts w:ascii="Times New Roman" w:hAnsi="Times New Roman" w:cs="Times New Roman"/>
          <w:sz w:val="20"/>
          <w:szCs w:val="20"/>
        </w:rPr>
        <w:t xml:space="preserve"> </w:t>
      </w:r>
      <w:r w:rsidR="00C14630" w:rsidRPr="00E8421F">
        <w:rPr>
          <w:rFonts w:ascii="Times New Roman" w:hAnsi="Times New Roman" w:cs="Times New Roman"/>
          <w:sz w:val="20"/>
          <w:szCs w:val="20"/>
        </w:rPr>
        <w:t>(</w:t>
      </w:r>
      <w:r w:rsidR="00C75E1B" w:rsidRPr="00E8421F">
        <w:rPr>
          <w:rFonts w:ascii="Times New Roman" w:hAnsi="Times New Roman" w:cs="Times New Roman"/>
          <w:sz w:val="20"/>
          <w:szCs w:val="20"/>
        </w:rPr>
        <w:t>28</w:t>
      </w:r>
      <w:r w:rsidR="00C14630" w:rsidRPr="00E8421F">
        <w:rPr>
          <w:rFonts w:ascii="Times New Roman" w:hAnsi="Times New Roman" w:cs="Times New Roman"/>
          <w:sz w:val="20"/>
          <w:szCs w:val="20"/>
        </w:rPr>
        <w:t>)</w:t>
      </w:r>
      <w:r w:rsidRPr="00E8421F">
        <w:rPr>
          <w:rFonts w:ascii="Times New Roman" w:hAnsi="Times New Roman" w:cs="Times New Roman"/>
          <w:sz w:val="20"/>
          <w:szCs w:val="20"/>
        </w:rPr>
        <w:t xml:space="preserve"> who revealed that the levels of GLP-1in fasting and post-</w:t>
      </w:r>
      <w:proofErr w:type="spellStart"/>
      <w:r w:rsidRPr="00E8421F">
        <w:rPr>
          <w:rFonts w:ascii="Times New Roman" w:hAnsi="Times New Roman" w:cs="Times New Roman"/>
          <w:sz w:val="20"/>
          <w:szCs w:val="20"/>
        </w:rPr>
        <w:t>prandial</w:t>
      </w:r>
      <w:proofErr w:type="spellEnd"/>
      <w:r w:rsidRPr="00E8421F">
        <w:rPr>
          <w:rFonts w:ascii="Times New Roman" w:hAnsi="Times New Roman" w:cs="Times New Roman"/>
          <w:sz w:val="20"/>
          <w:szCs w:val="20"/>
        </w:rPr>
        <w:t xml:space="preserve"> states in subjects with T2DM were lower than in subjects with NGT.</w:t>
      </w:r>
      <w:r w:rsidR="00AF0404"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Muscelli</w:t>
      </w:r>
      <w:proofErr w:type="spellEnd"/>
      <w:r w:rsidRPr="00E8421F">
        <w:rPr>
          <w:rFonts w:ascii="Times New Roman" w:hAnsi="Times New Roman" w:cs="Times New Roman"/>
          <w:sz w:val="20"/>
          <w:szCs w:val="20"/>
        </w:rPr>
        <w:t xml:space="preserve"> and co-workers found that with OGTT, plasma GLP-1 levels were similar in IGT and NGT but were reduced markedly in diabetics (</w:t>
      </w:r>
      <w:r w:rsidR="00C75E1B" w:rsidRPr="00E8421F">
        <w:rPr>
          <w:rFonts w:ascii="Times New Roman" w:hAnsi="Times New Roman" w:cs="Times New Roman"/>
          <w:sz w:val="20"/>
          <w:szCs w:val="20"/>
        </w:rPr>
        <w:t>29</w:t>
      </w:r>
      <w:r w:rsidRPr="00E8421F">
        <w:rPr>
          <w:rFonts w:ascii="Times New Roman" w:hAnsi="Times New Roman" w:cs="Times New Roman"/>
          <w:sz w:val="20"/>
          <w:szCs w:val="20"/>
        </w:rPr>
        <w:t>).</w:t>
      </w:r>
    </w:p>
    <w:p w:rsidR="00AF0404" w:rsidRPr="00E8421F" w:rsidRDefault="00116EF1" w:rsidP="0054665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GLP-1 is rapidly degraded by the enzyme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peptidase-4 [DPP-4] and the concentrations of the active intact hormone are much lower than that in the late postprandial </w:t>
      </w:r>
      <w:proofErr w:type="spellStart"/>
      <w:r w:rsidRPr="00E8421F">
        <w:rPr>
          <w:rFonts w:ascii="Times New Roman" w:hAnsi="Times New Roman" w:cs="Times New Roman"/>
          <w:sz w:val="20"/>
          <w:szCs w:val="20"/>
        </w:rPr>
        <w:t>phase.The</w:t>
      </w:r>
      <w:proofErr w:type="spellEnd"/>
      <w:r w:rsidRPr="00E8421F">
        <w:rPr>
          <w:rFonts w:ascii="Times New Roman" w:hAnsi="Times New Roman" w:cs="Times New Roman"/>
          <w:sz w:val="20"/>
          <w:szCs w:val="20"/>
        </w:rPr>
        <w:t xml:space="preserve"> decreased secretion was thought to be secondary to the disease, since it was noted only in the diabetic twin of identical twins discordant for diabetes (</w:t>
      </w:r>
      <w:r w:rsidR="00C14630" w:rsidRPr="00E8421F">
        <w:rPr>
          <w:rFonts w:ascii="Times New Roman" w:hAnsi="Times New Roman" w:cs="Times New Roman"/>
          <w:sz w:val="20"/>
          <w:szCs w:val="20"/>
        </w:rPr>
        <w:t>3</w:t>
      </w:r>
      <w:r w:rsidR="00C75E1B" w:rsidRPr="00E8421F">
        <w:rPr>
          <w:rFonts w:ascii="Times New Roman" w:hAnsi="Times New Roman" w:cs="Times New Roman"/>
          <w:sz w:val="20"/>
          <w:szCs w:val="20"/>
        </w:rPr>
        <w:t>0</w:t>
      </w:r>
      <w:r w:rsidRPr="00E8421F">
        <w:rPr>
          <w:rFonts w:ascii="Times New Roman" w:hAnsi="Times New Roman" w:cs="Times New Roman"/>
          <w:sz w:val="20"/>
          <w:szCs w:val="20"/>
        </w:rPr>
        <w:t>).</w:t>
      </w:r>
    </w:p>
    <w:p w:rsidR="00116EF1" w:rsidRPr="00E8421F" w:rsidRDefault="00116EF1" w:rsidP="0054665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In addition, there is evidence from preclinical and clinical studies that hyperglycemia further reduces the </w:t>
      </w:r>
      <w:proofErr w:type="spellStart"/>
      <w:r w:rsidRPr="00E8421F">
        <w:rPr>
          <w:rFonts w:ascii="Times New Roman" w:hAnsi="Times New Roman" w:cs="Times New Roman"/>
          <w:sz w:val="20"/>
          <w:szCs w:val="20"/>
        </w:rPr>
        <w:t>insulinotropic</w:t>
      </w:r>
      <w:proofErr w:type="spellEnd"/>
      <w:r w:rsidRPr="00E8421F">
        <w:rPr>
          <w:rFonts w:ascii="Times New Roman" w:hAnsi="Times New Roman" w:cs="Times New Roman"/>
          <w:sz w:val="20"/>
          <w:szCs w:val="20"/>
        </w:rPr>
        <w:t xml:space="preserve"> effect of GLP-1, possibly through down regulation of the GLP-1 receptor (</w:t>
      </w:r>
      <w:r w:rsidR="00E93786" w:rsidRPr="00E8421F">
        <w:rPr>
          <w:rFonts w:ascii="Times New Roman" w:hAnsi="Times New Roman" w:cs="Times New Roman"/>
          <w:sz w:val="20"/>
          <w:szCs w:val="20"/>
        </w:rPr>
        <w:t>3</w:t>
      </w:r>
      <w:r w:rsidR="00C75E1B" w:rsidRPr="00E8421F">
        <w:rPr>
          <w:rFonts w:ascii="Times New Roman" w:hAnsi="Times New Roman" w:cs="Times New Roman"/>
          <w:sz w:val="20"/>
          <w:szCs w:val="20"/>
        </w:rPr>
        <w:t>1</w:t>
      </w:r>
      <w:r w:rsidRPr="00E8421F">
        <w:rPr>
          <w:rFonts w:ascii="Times New Roman" w:hAnsi="Times New Roman" w:cs="Times New Roman"/>
          <w:sz w:val="20"/>
          <w:szCs w:val="20"/>
        </w:rPr>
        <w:t xml:space="preserve">). Ultimately, the diminished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 patients with type2 diabetes may be a consequence of the inability of the B-cells to provide an appropriate </w:t>
      </w:r>
      <w:proofErr w:type="spellStart"/>
      <w:r w:rsidRPr="00E8421F">
        <w:rPr>
          <w:rFonts w:ascii="Times New Roman" w:hAnsi="Times New Roman" w:cs="Times New Roman"/>
          <w:sz w:val="20"/>
          <w:szCs w:val="20"/>
        </w:rPr>
        <w:t>secretory</w:t>
      </w:r>
      <w:proofErr w:type="spellEnd"/>
      <w:r w:rsidRPr="00E8421F">
        <w:rPr>
          <w:rFonts w:ascii="Times New Roman" w:hAnsi="Times New Roman" w:cs="Times New Roman"/>
          <w:sz w:val="20"/>
          <w:szCs w:val="20"/>
        </w:rPr>
        <w:t xml:space="preserve"> response to a </w:t>
      </w:r>
      <w:proofErr w:type="spellStart"/>
      <w:r w:rsidRPr="00E8421F">
        <w:rPr>
          <w:rFonts w:ascii="Times New Roman" w:hAnsi="Times New Roman" w:cs="Times New Roman"/>
          <w:sz w:val="20"/>
          <w:szCs w:val="20"/>
        </w:rPr>
        <w:t>stimulus.On</w:t>
      </w:r>
      <w:proofErr w:type="spellEnd"/>
      <w:r w:rsidRPr="00E8421F">
        <w:rPr>
          <w:rFonts w:ascii="Times New Roman" w:hAnsi="Times New Roman" w:cs="Times New Roman"/>
          <w:sz w:val="20"/>
          <w:szCs w:val="20"/>
        </w:rPr>
        <w:t xml:space="preserve"> the basis of such reasoning, the reduction of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 patients with diabetes may simply be </w:t>
      </w:r>
      <w:r w:rsidR="00E93786" w:rsidRPr="00E8421F">
        <w:rPr>
          <w:rFonts w:ascii="Times New Roman" w:hAnsi="Times New Roman" w:cs="Times New Roman"/>
          <w:sz w:val="20"/>
          <w:szCs w:val="20"/>
        </w:rPr>
        <w:t>an epiphenomenon</w:t>
      </w:r>
      <w:r w:rsidRPr="00E8421F">
        <w:rPr>
          <w:rFonts w:ascii="Times New Roman" w:hAnsi="Times New Roman" w:cs="Times New Roman"/>
          <w:sz w:val="20"/>
          <w:szCs w:val="20"/>
        </w:rPr>
        <w:t xml:space="preserve"> of chronic hyperglycemia, independent of any primary defect in GLP-1 action. Reducing hyperglycemia and enhancing B -cell function in general terms may therefore also improve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independent of specific </w:t>
      </w:r>
      <w:r w:rsidRPr="00E8421F">
        <w:rPr>
          <w:rFonts w:ascii="Times New Roman" w:hAnsi="Times New Roman" w:cs="Times New Roman"/>
          <w:sz w:val="20"/>
          <w:szCs w:val="20"/>
        </w:rPr>
        <w:lastRenderedPageBreak/>
        <w:t>interventions related</w:t>
      </w:r>
      <w:r w:rsidR="00E93786" w:rsidRPr="00E8421F">
        <w:rPr>
          <w:rFonts w:ascii="Times New Roman" w:hAnsi="Times New Roman" w:cs="Times New Roman"/>
          <w:sz w:val="20"/>
          <w:szCs w:val="20"/>
        </w:rPr>
        <w:t xml:space="preserve"> to circulating levels of GLP-1 </w:t>
      </w:r>
      <w:r w:rsidRPr="00E8421F">
        <w:rPr>
          <w:rFonts w:ascii="Times New Roman" w:hAnsi="Times New Roman" w:cs="Times New Roman"/>
          <w:sz w:val="20"/>
          <w:szCs w:val="20"/>
        </w:rPr>
        <w:t>(</w:t>
      </w:r>
      <w:r w:rsidR="00E93786" w:rsidRPr="00E8421F">
        <w:rPr>
          <w:rFonts w:ascii="Times New Roman" w:hAnsi="Times New Roman" w:cs="Times New Roman"/>
          <w:sz w:val="20"/>
          <w:szCs w:val="20"/>
        </w:rPr>
        <w:t>3</w:t>
      </w:r>
      <w:r w:rsidR="00C75E1B" w:rsidRPr="00E8421F">
        <w:rPr>
          <w:rFonts w:ascii="Times New Roman" w:hAnsi="Times New Roman" w:cs="Times New Roman"/>
          <w:sz w:val="20"/>
          <w:szCs w:val="20"/>
        </w:rPr>
        <w:t>2</w:t>
      </w:r>
      <w:r w:rsidRPr="00E8421F">
        <w:rPr>
          <w:rFonts w:ascii="Times New Roman" w:hAnsi="Times New Roman" w:cs="Times New Roman"/>
          <w:sz w:val="20"/>
          <w:szCs w:val="20"/>
        </w:rPr>
        <w:t>).</w:t>
      </w:r>
    </w:p>
    <w:p w:rsidR="00116EF1" w:rsidRPr="00E8421F" w:rsidRDefault="00116EF1" w:rsidP="0054665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result was in disagreement with </w:t>
      </w:r>
      <w:proofErr w:type="spellStart"/>
      <w:r w:rsidRPr="00E8421F">
        <w:rPr>
          <w:rFonts w:ascii="Times New Roman" w:hAnsi="Times New Roman" w:cs="Times New Roman"/>
          <w:sz w:val="20"/>
          <w:szCs w:val="20"/>
        </w:rPr>
        <w:t>Ryskjaer</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(3</w:t>
      </w:r>
      <w:r w:rsidR="0003043B" w:rsidRPr="00E8421F">
        <w:rPr>
          <w:rFonts w:ascii="Times New Roman" w:hAnsi="Times New Roman" w:cs="Times New Roman"/>
          <w:sz w:val="20"/>
          <w:szCs w:val="20"/>
        </w:rPr>
        <w:t>3</w:t>
      </w:r>
      <w:r w:rsidR="00D94276" w:rsidRPr="00E8421F">
        <w:rPr>
          <w:rFonts w:ascii="Times New Roman" w:hAnsi="Times New Roman" w:cs="Times New Roman"/>
          <w:sz w:val="20"/>
          <w:szCs w:val="20"/>
        </w:rPr>
        <w:t>)</w:t>
      </w:r>
      <w:r w:rsidRPr="00E8421F">
        <w:rPr>
          <w:rFonts w:ascii="Times New Roman" w:hAnsi="Times New Roman" w:cs="Times New Roman"/>
          <w:sz w:val="20"/>
          <w:szCs w:val="20"/>
        </w:rPr>
        <w:t xml:space="preserve">, who studied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concentrations in subjects with normal, impaired glucose tolerance and diabetic and found that GLP-1levels were not different between the groups both after oral glucose and meal ingestion. </w:t>
      </w:r>
      <w:proofErr w:type="spellStart"/>
      <w:r w:rsidRPr="00E8421F">
        <w:rPr>
          <w:rFonts w:ascii="Times New Roman" w:hAnsi="Times New Roman" w:cs="Times New Roman"/>
          <w:sz w:val="20"/>
          <w:szCs w:val="20"/>
        </w:rPr>
        <w:t>Sou</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Shou</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5960B5"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(3</w:t>
      </w:r>
      <w:r w:rsidR="0003043B" w:rsidRPr="00E8421F">
        <w:rPr>
          <w:rFonts w:ascii="Times New Roman" w:hAnsi="Times New Roman" w:cs="Times New Roman"/>
          <w:sz w:val="20"/>
          <w:szCs w:val="20"/>
        </w:rPr>
        <w:t>4</w:t>
      </w:r>
      <w:r w:rsidR="00D94276" w:rsidRPr="00E8421F">
        <w:rPr>
          <w:rFonts w:ascii="Times New Roman" w:hAnsi="Times New Roman" w:cs="Times New Roman"/>
          <w:sz w:val="20"/>
          <w:szCs w:val="20"/>
        </w:rPr>
        <w:t>)</w:t>
      </w:r>
      <w:r w:rsidRPr="00E8421F">
        <w:rPr>
          <w:rFonts w:ascii="Times New Roman" w:hAnsi="Times New Roman" w:cs="Times New Roman"/>
          <w:sz w:val="20"/>
          <w:szCs w:val="20"/>
        </w:rPr>
        <w:t xml:space="preserve"> found that the levels of GLP-1 secretion stimulated by glucose or mixed meal loading were not lower in the T2DM patients than in the subjects with NGT or IGT. They proposed that impaired insulin secretion can develop in the absence of impaired GLP-1 secretion.</w:t>
      </w:r>
    </w:p>
    <w:p w:rsidR="00116EF1" w:rsidRPr="00E8421F" w:rsidRDefault="00116EF1" w:rsidP="0054665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result was in disagreement with </w:t>
      </w:r>
      <w:proofErr w:type="spellStart"/>
      <w:r w:rsidR="0003043B" w:rsidRPr="00E8421F">
        <w:rPr>
          <w:rFonts w:ascii="Times New Roman" w:hAnsi="Times New Roman" w:cs="Times New Roman"/>
          <w:sz w:val="20"/>
          <w:szCs w:val="20"/>
        </w:rPr>
        <w:t>Orskov</w:t>
      </w:r>
      <w:proofErr w:type="spellEnd"/>
      <w:r w:rsidR="0003043B"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5960B5"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(3</w:t>
      </w:r>
      <w:r w:rsidR="0003043B" w:rsidRPr="00E8421F">
        <w:rPr>
          <w:rFonts w:ascii="Times New Roman" w:hAnsi="Times New Roman" w:cs="Times New Roman"/>
          <w:sz w:val="20"/>
          <w:szCs w:val="20"/>
        </w:rPr>
        <w:t>5</w:t>
      </w:r>
      <w:r w:rsidR="00D94276" w:rsidRPr="00E8421F">
        <w:rPr>
          <w:rFonts w:ascii="Times New Roman" w:hAnsi="Times New Roman" w:cs="Times New Roman"/>
          <w:sz w:val="20"/>
          <w:szCs w:val="20"/>
        </w:rPr>
        <w:t>)</w:t>
      </w:r>
      <w:r w:rsidRPr="00E8421F">
        <w:rPr>
          <w:rFonts w:ascii="Times New Roman" w:hAnsi="Times New Roman" w:cs="Times New Roman"/>
          <w:sz w:val="20"/>
          <w:szCs w:val="20"/>
        </w:rPr>
        <w:t xml:space="preserve"> who described increased GLP-1 responses during OGTT in patients with type2 diabetes with an average BMI of 28.2kg/m2.Velasquez-Mieyer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(3</w:t>
      </w:r>
      <w:r w:rsidR="0003043B" w:rsidRPr="00E8421F">
        <w:rPr>
          <w:rFonts w:ascii="Times New Roman" w:hAnsi="Times New Roman" w:cs="Times New Roman"/>
          <w:sz w:val="20"/>
          <w:szCs w:val="20"/>
        </w:rPr>
        <w:t>6</w:t>
      </w:r>
      <w:r w:rsidR="00D94276" w:rsidRPr="00E8421F">
        <w:rPr>
          <w:rFonts w:ascii="Times New Roman" w:hAnsi="Times New Roman" w:cs="Times New Roman"/>
          <w:sz w:val="20"/>
          <w:szCs w:val="20"/>
        </w:rPr>
        <w:t>)</w:t>
      </w:r>
      <w:r w:rsidRPr="00E8421F">
        <w:rPr>
          <w:rFonts w:ascii="Times New Roman" w:hAnsi="Times New Roman" w:cs="Times New Roman"/>
          <w:sz w:val="20"/>
          <w:szCs w:val="20"/>
        </w:rPr>
        <w:t xml:space="preserve"> found a significant difference in fasting and glucose-stimulated GLP- 1 levels among different </w:t>
      </w:r>
      <w:proofErr w:type="spellStart"/>
      <w:r w:rsidRPr="00E8421F">
        <w:rPr>
          <w:rFonts w:ascii="Times New Roman" w:hAnsi="Times New Roman" w:cs="Times New Roman"/>
          <w:sz w:val="20"/>
          <w:szCs w:val="20"/>
        </w:rPr>
        <w:t>races.They</w:t>
      </w:r>
      <w:proofErr w:type="spellEnd"/>
      <w:r w:rsidRPr="00E8421F">
        <w:rPr>
          <w:rFonts w:ascii="Times New Roman" w:hAnsi="Times New Roman" w:cs="Times New Roman"/>
          <w:sz w:val="20"/>
          <w:szCs w:val="20"/>
        </w:rPr>
        <w:t xml:space="preserve"> attributed this variance to racial differences.</w:t>
      </w:r>
      <w:r w:rsidR="00854161"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Nauc</w:t>
      </w:r>
      <w:r w:rsidR="00C75E1B" w:rsidRPr="00E8421F">
        <w:rPr>
          <w:rFonts w:ascii="Times New Roman" w:hAnsi="Times New Roman" w:cs="Times New Roman"/>
          <w:sz w:val="20"/>
          <w:szCs w:val="20"/>
        </w:rPr>
        <w:t>k</w:t>
      </w:r>
      <w:proofErr w:type="spellEnd"/>
      <w:r w:rsidR="00C75E1B"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(1</w:t>
      </w:r>
      <w:r w:rsidR="0003043B" w:rsidRPr="00E8421F">
        <w:rPr>
          <w:rFonts w:ascii="Times New Roman" w:hAnsi="Times New Roman" w:cs="Times New Roman"/>
          <w:sz w:val="20"/>
          <w:szCs w:val="20"/>
        </w:rPr>
        <w:t>6</w:t>
      </w:r>
      <w:r w:rsidR="00D94276" w:rsidRPr="00E8421F">
        <w:rPr>
          <w:rFonts w:ascii="Times New Roman" w:hAnsi="Times New Roman" w:cs="Times New Roman"/>
          <w:sz w:val="20"/>
          <w:szCs w:val="20"/>
        </w:rPr>
        <w:t>), suggested that</w:t>
      </w:r>
      <w:r w:rsidR="005E6201" w:rsidRPr="00E8421F">
        <w:rPr>
          <w:rFonts w:ascii="Times New Roman" w:hAnsi="Times New Roman" w:cs="Times New Roman"/>
          <w:sz w:val="20"/>
          <w:szCs w:val="20"/>
        </w:rPr>
        <w:t xml:space="preserve"> </w:t>
      </w:r>
      <w:r w:rsidRPr="00E8421F">
        <w:rPr>
          <w:rFonts w:ascii="Times New Roman" w:hAnsi="Times New Roman" w:cs="Times New Roman"/>
          <w:sz w:val="20"/>
          <w:szCs w:val="20"/>
        </w:rPr>
        <w:t>inter-individual differences in GLP-1 secretion, age of patients, duration of diabetes, concomitant drug therapy, and other variables, preclude definitive conclusions that diabetes is invaria</w:t>
      </w:r>
      <w:r w:rsidR="00AC6A4D">
        <w:rPr>
          <w:rFonts w:ascii="Times New Roman" w:hAnsi="Times New Roman" w:cs="Times New Roman"/>
          <w:sz w:val="20"/>
          <w:szCs w:val="20"/>
        </w:rPr>
        <w:t>bly associated with reduced</w:t>
      </w:r>
      <w:r w:rsidR="00AC6A4D">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GLP-1</w:t>
      </w:r>
      <w:r w:rsidR="00AC6A4D">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secretion.</w:t>
      </w:r>
    </w:p>
    <w:p w:rsidR="005E620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It is now known that </w:t>
      </w:r>
      <w:proofErr w:type="spellStart"/>
      <w:r w:rsidRPr="00E8421F">
        <w:rPr>
          <w:rFonts w:ascii="Times New Roman" w:hAnsi="Times New Roman" w:cs="Times New Roman"/>
          <w:sz w:val="20"/>
          <w:szCs w:val="20"/>
        </w:rPr>
        <w:t>antidiabetic</w:t>
      </w:r>
      <w:proofErr w:type="spellEnd"/>
      <w:r w:rsidRPr="00E8421F">
        <w:rPr>
          <w:rFonts w:ascii="Times New Roman" w:hAnsi="Times New Roman" w:cs="Times New Roman"/>
          <w:sz w:val="20"/>
          <w:szCs w:val="20"/>
        </w:rPr>
        <w:t xml:space="preserve"> treatment may influence GLP-1 secretion, most clearly demonstrated for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which increases </w:t>
      </w:r>
      <w:proofErr w:type="spellStart"/>
      <w:r w:rsidRPr="00E8421F">
        <w:rPr>
          <w:rFonts w:ascii="Times New Roman" w:hAnsi="Times New Roman" w:cs="Times New Roman"/>
          <w:sz w:val="20"/>
          <w:szCs w:val="20"/>
        </w:rPr>
        <w:t>proglucagon</w:t>
      </w:r>
      <w:proofErr w:type="spellEnd"/>
      <w:r w:rsidRPr="00E8421F">
        <w:rPr>
          <w:rFonts w:ascii="Times New Roman" w:hAnsi="Times New Roman" w:cs="Times New Roman"/>
          <w:sz w:val="20"/>
          <w:szCs w:val="20"/>
        </w:rPr>
        <w:t xml:space="preserve"> expression in the L-cells (</w:t>
      </w:r>
      <w:r w:rsidR="00D94276" w:rsidRPr="00E8421F">
        <w:rPr>
          <w:rFonts w:ascii="Times New Roman" w:hAnsi="Times New Roman" w:cs="Times New Roman"/>
          <w:sz w:val="20"/>
          <w:szCs w:val="20"/>
        </w:rPr>
        <w:t>3</w:t>
      </w:r>
      <w:r w:rsidR="0003043B" w:rsidRPr="00E8421F">
        <w:rPr>
          <w:rFonts w:ascii="Times New Roman" w:hAnsi="Times New Roman" w:cs="Times New Roman"/>
          <w:sz w:val="20"/>
          <w:szCs w:val="20"/>
        </w:rPr>
        <w:t>6</w:t>
      </w:r>
      <w:r w:rsidR="00D94276" w:rsidRPr="00E8421F">
        <w:rPr>
          <w:rFonts w:ascii="Times New Roman" w:hAnsi="Times New Roman" w:cs="Times New Roman"/>
          <w:sz w:val="20"/>
          <w:szCs w:val="20"/>
        </w:rPr>
        <w:t>, 3</w:t>
      </w:r>
      <w:r w:rsidR="0003043B" w:rsidRPr="00E8421F">
        <w:rPr>
          <w:rFonts w:ascii="Times New Roman" w:hAnsi="Times New Roman" w:cs="Times New Roman"/>
          <w:sz w:val="20"/>
          <w:szCs w:val="20"/>
        </w:rPr>
        <w:t>7</w:t>
      </w:r>
      <w:r w:rsidRPr="00E8421F">
        <w:rPr>
          <w:rFonts w:ascii="Times New Roman" w:hAnsi="Times New Roman" w:cs="Times New Roman"/>
          <w:sz w:val="20"/>
          <w:szCs w:val="20"/>
        </w:rPr>
        <w:t xml:space="preserve">), and enhances postprandial GLP-1responses. Therefore, concurrent therapy of patients with type 2 diabetes represents an important confounding factor. Impaired secretion of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hormones may not be a constant finding, but a decreased secretion of GLP-1 after mixed meals is observed in most studies. Given that the sensitivity of the pancreatic islets to the actions of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hormones is decreased in type2 diabetes, it is evident that impaired secretion, when present, will aggravate the loss of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 these patients (</w:t>
      </w:r>
      <w:r w:rsidR="00443C78" w:rsidRPr="00E8421F">
        <w:rPr>
          <w:rFonts w:ascii="Times New Roman" w:hAnsi="Times New Roman" w:cs="Times New Roman"/>
          <w:sz w:val="20"/>
          <w:szCs w:val="20"/>
        </w:rPr>
        <w:t>38</w:t>
      </w:r>
      <w:r w:rsidRPr="00E8421F">
        <w:rPr>
          <w:rFonts w:ascii="Times New Roman" w:hAnsi="Times New Roman" w:cs="Times New Roman"/>
          <w:sz w:val="20"/>
          <w:szCs w:val="20"/>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study showed that there was a significant negative correlation between serum GLP-1 level and duration of DM, </w:t>
      </w:r>
      <w:proofErr w:type="spellStart"/>
      <w:r w:rsidRPr="00E8421F">
        <w:rPr>
          <w:rFonts w:ascii="Times New Roman" w:hAnsi="Times New Roman" w:cs="Times New Roman"/>
          <w:sz w:val="20"/>
          <w:szCs w:val="20"/>
        </w:rPr>
        <w:t>glyce</w:t>
      </w:r>
      <w:r w:rsidR="005E6201" w:rsidRPr="00E8421F">
        <w:rPr>
          <w:rFonts w:ascii="Times New Roman" w:hAnsi="Times New Roman" w:cs="Times New Roman"/>
          <w:sz w:val="20"/>
          <w:szCs w:val="20"/>
        </w:rPr>
        <w:t>mic</w:t>
      </w:r>
      <w:proofErr w:type="spellEnd"/>
      <w:r w:rsidR="005E6201" w:rsidRPr="00E8421F">
        <w:rPr>
          <w:rFonts w:ascii="Times New Roman" w:hAnsi="Times New Roman" w:cs="Times New Roman"/>
          <w:sz w:val="20"/>
          <w:szCs w:val="20"/>
        </w:rPr>
        <w:t xml:space="preserve"> control (FPG, 2HPPG, HBA1C).</w:t>
      </w:r>
    </w:p>
    <w:p w:rsidR="00116EF1" w:rsidRPr="00E8421F" w:rsidRDefault="00116EF1" w:rsidP="0054665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result w</w:t>
      </w:r>
      <w:r w:rsidR="00443C78" w:rsidRPr="00E8421F">
        <w:rPr>
          <w:rFonts w:ascii="Times New Roman" w:hAnsi="Times New Roman" w:cs="Times New Roman"/>
          <w:sz w:val="20"/>
          <w:szCs w:val="20"/>
        </w:rPr>
        <w:t xml:space="preserve">as consistent with Jens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w:t>
      </w:r>
      <w:r w:rsidR="00443C78" w:rsidRPr="00E8421F">
        <w:rPr>
          <w:rFonts w:ascii="Times New Roman" w:hAnsi="Times New Roman" w:cs="Times New Roman"/>
          <w:sz w:val="20"/>
          <w:szCs w:val="20"/>
        </w:rPr>
        <w:t xml:space="preserve">38), and </w:t>
      </w:r>
      <w:proofErr w:type="spellStart"/>
      <w:r w:rsidR="00443C78" w:rsidRPr="00E8421F">
        <w:rPr>
          <w:rFonts w:ascii="Times New Roman" w:hAnsi="Times New Roman" w:cs="Times New Roman"/>
          <w:sz w:val="20"/>
          <w:szCs w:val="20"/>
        </w:rPr>
        <w:t>Muscelli</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w:t>
      </w:r>
      <w:r w:rsidR="00443C78" w:rsidRPr="00E8421F">
        <w:rPr>
          <w:rFonts w:ascii="Times New Roman" w:hAnsi="Times New Roman" w:cs="Times New Roman"/>
          <w:sz w:val="20"/>
          <w:szCs w:val="20"/>
        </w:rPr>
        <w:t>39</w:t>
      </w:r>
      <w:r w:rsidR="00D94276"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stated that long duration and severity of type 2 diabetes (poor </w:t>
      </w:r>
      <w:proofErr w:type="spellStart"/>
      <w:r w:rsidRPr="00E8421F">
        <w:rPr>
          <w:rFonts w:ascii="Times New Roman" w:hAnsi="Times New Roman" w:cs="Times New Roman"/>
          <w:sz w:val="20"/>
          <w:szCs w:val="20"/>
        </w:rPr>
        <w:t>glycemic</w:t>
      </w:r>
      <w:proofErr w:type="spellEnd"/>
      <w:r w:rsidRPr="00E8421F">
        <w:rPr>
          <w:rFonts w:ascii="Times New Roman" w:hAnsi="Times New Roman" w:cs="Times New Roman"/>
          <w:sz w:val="20"/>
          <w:szCs w:val="20"/>
        </w:rPr>
        <w:t xml:space="preserve"> control, high HbA1c levels, and poor insulin </w:t>
      </w:r>
      <w:proofErr w:type="spellStart"/>
      <w:r w:rsidRPr="00E8421F">
        <w:rPr>
          <w:rFonts w:ascii="Times New Roman" w:hAnsi="Times New Roman" w:cs="Times New Roman"/>
          <w:sz w:val="20"/>
          <w:szCs w:val="20"/>
        </w:rPr>
        <w:t>secretory</w:t>
      </w:r>
      <w:proofErr w:type="spellEnd"/>
      <w:r w:rsidRPr="00E8421F">
        <w:rPr>
          <w:rFonts w:ascii="Times New Roman" w:hAnsi="Times New Roman" w:cs="Times New Roman"/>
          <w:sz w:val="20"/>
          <w:szCs w:val="20"/>
        </w:rPr>
        <w:t xml:space="preserve"> reserve) are associated with poor GL</w:t>
      </w:r>
      <w:r w:rsidR="00443C78" w:rsidRPr="00E8421F">
        <w:rPr>
          <w:rFonts w:ascii="Times New Roman" w:hAnsi="Times New Roman" w:cs="Times New Roman"/>
          <w:sz w:val="20"/>
          <w:szCs w:val="20"/>
        </w:rPr>
        <w:t xml:space="preserve">P-1 responses. </w:t>
      </w:r>
      <w:proofErr w:type="spellStart"/>
      <w:r w:rsidR="00443C78" w:rsidRPr="00E8421F">
        <w:rPr>
          <w:rFonts w:ascii="Times New Roman" w:hAnsi="Times New Roman" w:cs="Times New Roman"/>
          <w:sz w:val="20"/>
          <w:szCs w:val="20"/>
        </w:rPr>
        <w:t>Ioannis</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D94276" w:rsidRPr="00E8421F">
        <w:rPr>
          <w:rFonts w:ascii="Times New Roman" w:hAnsi="Times New Roman" w:cs="Times New Roman"/>
          <w:sz w:val="20"/>
          <w:szCs w:val="20"/>
        </w:rPr>
        <w:t>(4</w:t>
      </w:r>
      <w:r w:rsidR="00443C78" w:rsidRPr="00E8421F">
        <w:rPr>
          <w:rFonts w:ascii="Times New Roman" w:hAnsi="Times New Roman" w:cs="Times New Roman"/>
          <w:sz w:val="20"/>
          <w:szCs w:val="20"/>
        </w:rPr>
        <w:t>0</w:t>
      </w:r>
      <w:r w:rsidR="00AC6A4D">
        <w:rPr>
          <w:rFonts w:ascii="Times New Roman" w:hAnsi="Times New Roman" w:cs="Times New Roman"/>
          <w:sz w:val="20"/>
          <w:szCs w:val="20"/>
        </w:rPr>
        <w:t>)</w:t>
      </w:r>
      <w:r w:rsidR="00AC6A4D">
        <w:rPr>
          <w:rFonts w:ascii="Times New Roman" w:hAnsi="Times New Roman" w:cs="Times New Roman" w:hint="eastAsia"/>
          <w:sz w:val="20"/>
          <w:szCs w:val="20"/>
          <w:lang w:eastAsia="zh-CN"/>
        </w:rPr>
        <w:t>,</w:t>
      </w:r>
      <w:r w:rsidRPr="00E8421F">
        <w:rPr>
          <w:rFonts w:ascii="Times New Roman" w:hAnsi="Times New Roman" w:cs="Times New Roman"/>
          <w:sz w:val="20"/>
          <w:szCs w:val="20"/>
        </w:rPr>
        <w:t xml:space="preserve"> carried out a study to establish any difference in the fasting state concentration of GLP-1in type </w:t>
      </w:r>
      <w:proofErr w:type="gramStart"/>
      <w:r w:rsidRPr="00E8421F">
        <w:rPr>
          <w:rFonts w:ascii="Times New Roman" w:hAnsi="Times New Roman" w:cs="Times New Roman"/>
          <w:sz w:val="20"/>
          <w:szCs w:val="20"/>
        </w:rPr>
        <w:t xml:space="preserve">2 diabetes as compared with the normal </w:t>
      </w:r>
      <w:proofErr w:type="spellStart"/>
      <w:r w:rsidRPr="00E8421F">
        <w:rPr>
          <w:rFonts w:ascii="Times New Roman" w:hAnsi="Times New Roman" w:cs="Times New Roman"/>
          <w:sz w:val="20"/>
          <w:szCs w:val="20"/>
        </w:rPr>
        <w:t>state.</w:t>
      </w:r>
      <w:r w:rsidR="00C210A8" w:rsidRPr="00E8421F">
        <w:rPr>
          <w:rFonts w:ascii="Times New Roman" w:hAnsi="Times New Roman" w:cs="Times New Roman"/>
          <w:sz w:val="20"/>
          <w:szCs w:val="20"/>
        </w:rPr>
        <w:t>u</w:t>
      </w:r>
      <w:r w:rsidRPr="00E8421F">
        <w:rPr>
          <w:rFonts w:ascii="Times New Roman" w:hAnsi="Times New Roman" w:cs="Times New Roman"/>
          <w:sz w:val="20"/>
          <w:szCs w:val="20"/>
        </w:rPr>
        <w:t>sing</w:t>
      </w:r>
      <w:proofErr w:type="spellEnd"/>
      <w:r w:rsidRPr="00E8421F">
        <w:rPr>
          <w:rFonts w:ascii="Times New Roman" w:hAnsi="Times New Roman" w:cs="Times New Roman"/>
          <w:sz w:val="20"/>
          <w:szCs w:val="20"/>
        </w:rPr>
        <w:t xml:space="preserve"> linear regression analysis</w:t>
      </w:r>
      <w:proofErr w:type="gramEnd"/>
      <w:r w:rsidRPr="00E8421F">
        <w:rPr>
          <w:rFonts w:ascii="Times New Roman" w:hAnsi="Times New Roman" w:cs="Times New Roman"/>
          <w:sz w:val="20"/>
          <w:szCs w:val="20"/>
        </w:rPr>
        <w:t xml:space="preserve">; they found that GLP-1 was more negatively correlated with insulin in the type 2 diabetic patients than in the normal subjects. In addition, GLP-1 was also negatively correlated with </w:t>
      </w:r>
      <w:r w:rsidRPr="00E8421F">
        <w:rPr>
          <w:rFonts w:ascii="Times New Roman" w:hAnsi="Times New Roman" w:cs="Times New Roman"/>
          <w:sz w:val="20"/>
          <w:szCs w:val="20"/>
        </w:rPr>
        <w:lastRenderedPageBreak/>
        <w:t xml:space="preserve">HbA1c in type 2 diabetic subjects at a statistical level. Interestingly, the results were independent of diabetes </w:t>
      </w:r>
      <w:proofErr w:type="spellStart"/>
      <w:r w:rsidRPr="00E8421F">
        <w:rPr>
          <w:rFonts w:ascii="Times New Roman" w:hAnsi="Times New Roman" w:cs="Times New Roman"/>
          <w:sz w:val="20"/>
          <w:szCs w:val="20"/>
        </w:rPr>
        <w:t>duration.Our</w:t>
      </w:r>
      <w:proofErr w:type="spellEnd"/>
      <w:r w:rsidRPr="00E8421F">
        <w:rPr>
          <w:rFonts w:ascii="Times New Roman" w:hAnsi="Times New Roman" w:cs="Times New Roman"/>
          <w:sz w:val="20"/>
          <w:szCs w:val="20"/>
        </w:rPr>
        <w:t xml:space="preserve"> result was consistent with several studies which revealed that GLP-1 response was determined positively by insulin which declined with increasing duration of diabetes (</w:t>
      </w:r>
      <w:r w:rsidR="00D94276" w:rsidRPr="00E8421F">
        <w:rPr>
          <w:rFonts w:ascii="Times New Roman" w:hAnsi="Times New Roman" w:cs="Times New Roman"/>
          <w:sz w:val="20"/>
          <w:szCs w:val="20"/>
        </w:rPr>
        <w:t>4</w:t>
      </w:r>
      <w:r w:rsidR="00443C78" w:rsidRPr="00E8421F">
        <w:rPr>
          <w:rFonts w:ascii="Times New Roman" w:hAnsi="Times New Roman" w:cs="Times New Roman"/>
          <w:sz w:val="20"/>
          <w:szCs w:val="20"/>
        </w:rPr>
        <w:t>1</w:t>
      </w:r>
      <w:r w:rsidR="00D94276" w:rsidRPr="00E8421F">
        <w:rPr>
          <w:rFonts w:ascii="Times New Roman" w:hAnsi="Times New Roman" w:cs="Times New Roman"/>
          <w:sz w:val="20"/>
          <w:szCs w:val="20"/>
        </w:rPr>
        <w:t>, 4</w:t>
      </w:r>
      <w:r w:rsidR="00443C78" w:rsidRPr="00E8421F">
        <w:rPr>
          <w:rFonts w:ascii="Times New Roman" w:hAnsi="Times New Roman" w:cs="Times New Roman"/>
          <w:sz w:val="20"/>
          <w:szCs w:val="20"/>
        </w:rPr>
        <w:t>2</w:t>
      </w:r>
      <w:r w:rsidRPr="00E8421F">
        <w:rPr>
          <w:rFonts w:ascii="Times New Roman" w:hAnsi="Times New Roman" w:cs="Times New Roman"/>
          <w:sz w:val="20"/>
          <w:szCs w:val="20"/>
        </w:rPr>
        <w:t>).</w:t>
      </w:r>
    </w:p>
    <w:p w:rsidR="00116EF1" w:rsidRPr="00E8421F" w:rsidRDefault="00443C78" w:rsidP="00546656">
      <w:pPr>
        <w:pStyle w:val="NormalWeb"/>
        <w:shd w:val="clear" w:color="auto" w:fill="FFFFFF"/>
        <w:snapToGrid w:val="0"/>
        <w:spacing w:before="0" w:beforeAutospacing="0" w:after="0" w:afterAutospacing="0"/>
        <w:ind w:firstLine="425"/>
        <w:jc w:val="both"/>
        <w:rPr>
          <w:sz w:val="20"/>
          <w:szCs w:val="20"/>
        </w:rPr>
      </w:pPr>
      <w:proofErr w:type="gramStart"/>
      <w:r w:rsidRPr="00E8421F">
        <w:rPr>
          <w:rFonts w:eastAsia="Calibri"/>
          <w:sz w:val="20"/>
          <w:szCs w:val="20"/>
        </w:rPr>
        <w:t xml:space="preserve">Fang Zhang, </w:t>
      </w:r>
      <w:r w:rsidR="00F22DC8" w:rsidRPr="00E8421F">
        <w:rPr>
          <w:i/>
          <w:iCs/>
          <w:sz w:val="20"/>
          <w:szCs w:val="20"/>
        </w:rPr>
        <w:t>et al.</w:t>
      </w:r>
      <w:r w:rsidR="00F22DC8" w:rsidRPr="00E8421F">
        <w:rPr>
          <w:sz w:val="20"/>
          <w:szCs w:val="20"/>
        </w:rPr>
        <w:t xml:space="preserve"> </w:t>
      </w:r>
      <w:r w:rsidR="00D94276" w:rsidRPr="00E8421F">
        <w:rPr>
          <w:sz w:val="20"/>
          <w:szCs w:val="20"/>
        </w:rPr>
        <w:t>(4</w:t>
      </w:r>
      <w:r w:rsidRPr="00E8421F">
        <w:rPr>
          <w:sz w:val="20"/>
          <w:szCs w:val="20"/>
        </w:rPr>
        <w:t>3</w:t>
      </w:r>
      <w:r w:rsidR="00D94276" w:rsidRPr="00E8421F">
        <w:rPr>
          <w:sz w:val="20"/>
          <w:szCs w:val="20"/>
        </w:rPr>
        <w:t>).</w:t>
      </w:r>
      <w:proofErr w:type="gramEnd"/>
      <w:r w:rsidR="00D94276" w:rsidRPr="00E8421F">
        <w:rPr>
          <w:rFonts w:eastAsia="Calibri"/>
          <w:sz w:val="20"/>
          <w:szCs w:val="20"/>
        </w:rPr>
        <w:t xml:space="preserve"> </w:t>
      </w:r>
      <w:r w:rsidR="00116EF1" w:rsidRPr="00E8421F">
        <w:rPr>
          <w:rFonts w:eastAsia="Calibri"/>
          <w:sz w:val="20"/>
          <w:szCs w:val="20"/>
        </w:rPr>
        <w:t>found that there were observable correlations between impaired GLP-1 secretion and β cell function, IR and IS (insulin sensitivity).</w:t>
      </w:r>
      <w:r w:rsidR="00116EF1" w:rsidRPr="00E8421F">
        <w:rPr>
          <w:sz w:val="20"/>
          <w:szCs w:val="20"/>
        </w:rPr>
        <w:t>There is no substantial clarity yet, as to what happens to GLP</w:t>
      </w:r>
      <w:r w:rsidR="00116EF1" w:rsidRPr="00E8421F">
        <w:rPr>
          <w:sz w:val="20"/>
          <w:szCs w:val="20"/>
        </w:rPr>
        <w:noBreakHyphen/>
        <w:t>1 level on v</w:t>
      </w:r>
      <w:r w:rsidR="00854161" w:rsidRPr="00E8421F">
        <w:rPr>
          <w:sz w:val="20"/>
          <w:szCs w:val="20"/>
        </w:rPr>
        <w:t xml:space="preserve">arying degree of </w:t>
      </w:r>
      <w:proofErr w:type="spellStart"/>
      <w:r w:rsidR="00854161" w:rsidRPr="00E8421F">
        <w:rPr>
          <w:sz w:val="20"/>
          <w:szCs w:val="20"/>
        </w:rPr>
        <w:t>dysglycaemia.</w:t>
      </w:r>
      <w:r w:rsidR="00116EF1" w:rsidRPr="00E8421F">
        <w:rPr>
          <w:sz w:val="20"/>
          <w:szCs w:val="20"/>
        </w:rPr>
        <w:t>Therefore</w:t>
      </w:r>
      <w:proofErr w:type="spellEnd"/>
      <w:r w:rsidR="00116EF1" w:rsidRPr="00E8421F">
        <w:rPr>
          <w:sz w:val="20"/>
          <w:szCs w:val="20"/>
        </w:rPr>
        <w:t>, any conclusion regarding GLP</w:t>
      </w:r>
      <w:r w:rsidR="00116EF1" w:rsidRPr="00E8421F">
        <w:rPr>
          <w:sz w:val="20"/>
          <w:szCs w:val="20"/>
        </w:rPr>
        <w:noBreakHyphen/>
        <w:t xml:space="preserve">1 level on varying degree of worsening the </w:t>
      </w:r>
      <w:proofErr w:type="spellStart"/>
      <w:r w:rsidR="00116EF1" w:rsidRPr="00E8421F">
        <w:rPr>
          <w:sz w:val="20"/>
          <w:szCs w:val="20"/>
        </w:rPr>
        <w:t>glycaemia</w:t>
      </w:r>
      <w:proofErr w:type="spellEnd"/>
      <w:r w:rsidR="00116EF1" w:rsidRPr="00E8421F">
        <w:rPr>
          <w:sz w:val="20"/>
          <w:szCs w:val="20"/>
        </w:rPr>
        <w:t>, remains elusive (</w:t>
      </w:r>
      <w:r w:rsidR="00D94276" w:rsidRPr="00E8421F">
        <w:rPr>
          <w:sz w:val="20"/>
          <w:szCs w:val="20"/>
        </w:rPr>
        <w:t>4</w:t>
      </w:r>
      <w:r w:rsidRPr="00E8421F">
        <w:rPr>
          <w:sz w:val="20"/>
          <w:szCs w:val="20"/>
        </w:rPr>
        <w:t>4</w:t>
      </w:r>
      <w:r w:rsidR="00116EF1" w:rsidRPr="00E8421F">
        <w:rPr>
          <w:sz w:val="20"/>
          <w:szCs w:val="20"/>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study showed that there was a significant negative correlation between serum </w:t>
      </w:r>
      <w:r w:rsidR="005E6201" w:rsidRPr="00E8421F">
        <w:rPr>
          <w:rFonts w:ascii="Times New Roman" w:hAnsi="Times New Roman" w:cs="Times New Roman"/>
          <w:sz w:val="20"/>
          <w:szCs w:val="20"/>
        </w:rPr>
        <w:t xml:space="preserve">GLP-1 level and </w:t>
      </w:r>
      <w:proofErr w:type="spellStart"/>
      <w:r w:rsidR="005E6201" w:rsidRPr="00E8421F">
        <w:rPr>
          <w:rFonts w:ascii="Times New Roman" w:hAnsi="Times New Roman" w:cs="Times New Roman"/>
          <w:sz w:val="20"/>
          <w:szCs w:val="20"/>
        </w:rPr>
        <w:t>dyslipidemia</w:t>
      </w:r>
      <w:proofErr w:type="spellEnd"/>
      <w:r w:rsidR="005E6201" w:rsidRPr="00E8421F">
        <w:rPr>
          <w:rFonts w:ascii="Times New Roman" w:hAnsi="Times New Roman" w:cs="Times New Roman"/>
          <w:sz w:val="20"/>
          <w:szCs w:val="20"/>
        </w:rPr>
        <w:t>.</w:t>
      </w:r>
    </w:p>
    <w:p w:rsidR="00116EF1" w:rsidRPr="00E8421F" w:rsidRDefault="00116EF1" w:rsidP="00546656">
      <w:pPr>
        <w:pStyle w:val="NormalWeb"/>
        <w:shd w:val="clear" w:color="auto" w:fill="FFFFFF"/>
        <w:snapToGrid w:val="0"/>
        <w:spacing w:before="0" w:beforeAutospacing="0" w:after="0" w:afterAutospacing="0"/>
        <w:ind w:firstLine="425"/>
        <w:jc w:val="both"/>
        <w:rPr>
          <w:sz w:val="20"/>
          <w:szCs w:val="20"/>
        </w:rPr>
      </w:pPr>
      <w:r w:rsidRPr="00E8421F">
        <w:rPr>
          <w:sz w:val="20"/>
          <w:szCs w:val="20"/>
        </w:rPr>
        <w:t xml:space="preserve">Our result was consistent with </w:t>
      </w:r>
      <w:proofErr w:type="spellStart"/>
      <w:r w:rsidRPr="00E8421F">
        <w:rPr>
          <w:sz w:val="20"/>
          <w:szCs w:val="20"/>
        </w:rPr>
        <w:t>Marjan</w:t>
      </w:r>
      <w:proofErr w:type="spellEnd"/>
      <w:r w:rsidRPr="00E8421F">
        <w:rPr>
          <w:sz w:val="20"/>
          <w:szCs w:val="20"/>
        </w:rPr>
        <w:t xml:space="preserve"> </w:t>
      </w:r>
      <w:proofErr w:type="spellStart"/>
      <w:r w:rsidRPr="00E8421F">
        <w:rPr>
          <w:sz w:val="20"/>
          <w:szCs w:val="20"/>
        </w:rPr>
        <w:t>Alssema</w:t>
      </w:r>
      <w:proofErr w:type="spellEnd"/>
      <w:r w:rsidRPr="00E8421F">
        <w:rPr>
          <w:sz w:val="20"/>
          <w:szCs w:val="20"/>
        </w:rPr>
        <w:t xml:space="preserve">, </w:t>
      </w:r>
      <w:r w:rsidR="00F22DC8" w:rsidRPr="00E8421F">
        <w:rPr>
          <w:i/>
          <w:iCs/>
          <w:sz w:val="20"/>
          <w:szCs w:val="20"/>
        </w:rPr>
        <w:t>et al.</w:t>
      </w:r>
      <w:r w:rsidR="00F22DC8" w:rsidRPr="00E8421F">
        <w:rPr>
          <w:sz w:val="20"/>
          <w:szCs w:val="20"/>
        </w:rPr>
        <w:t xml:space="preserve"> </w:t>
      </w:r>
      <w:r w:rsidR="00D94276" w:rsidRPr="00E8421F">
        <w:rPr>
          <w:sz w:val="20"/>
          <w:szCs w:val="20"/>
        </w:rPr>
        <w:t>(4</w:t>
      </w:r>
      <w:r w:rsidR="00443C78" w:rsidRPr="00E8421F">
        <w:rPr>
          <w:sz w:val="20"/>
          <w:szCs w:val="20"/>
        </w:rPr>
        <w:t>5</w:t>
      </w:r>
      <w:r w:rsidR="00D94276" w:rsidRPr="00E8421F">
        <w:rPr>
          <w:sz w:val="20"/>
          <w:szCs w:val="20"/>
        </w:rPr>
        <w:t xml:space="preserve">) </w:t>
      </w:r>
      <w:r w:rsidRPr="00E8421F">
        <w:rPr>
          <w:sz w:val="20"/>
          <w:szCs w:val="20"/>
        </w:rPr>
        <w:t xml:space="preserve">who compared </w:t>
      </w:r>
      <w:proofErr w:type="spellStart"/>
      <w:r w:rsidRPr="00E8421F">
        <w:rPr>
          <w:sz w:val="20"/>
          <w:szCs w:val="20"/>
        </w:rPr>
        <w:t>incretin</w:t>
      </w:r>
      <w:proofErr w:type="spellEnd"/>
      <w:r w:rsidRPr="00E8421F">
        <w:rPr>
          <w:sz w:val="20"/>
          <w:szCs w:val="20"/>
        </w:rPr>
        <w:t xml:space="preserve"> responses to oral glucose and mixed meal of diabetic patients with the </w:t>
      </w:r>
      <w:proofErr w:type="spellStart"/>
      <w:r w:rsidRPr="00E8421F">
        <w:rPr>
          <w:sz w:val="20"/>
          <w:szCs w:val="20"/>
        </w:rPr>
        <w:t>normoglycaemic</w:t>
      </w:r>
      <w:proofErr w:type="spellEnd"/>
      <w:r w:rsidRPr="00E8421F">
        <w:rPr>
          <w:sz w:val="20"/>
          <w:szCs w:val="20"/>
        </w:rPr>
        <w:t xml:space="preserve"> population and whether </w:t>
      </w:r>
      <w:proofErr w:type="spellStart"/>
      <w:r w:rsidRPr="00E8421F">
        <w:rPr>
          <w:sz w:val="20"/>
          <w:szCs w:val="20"/>
        </w:rPr>
        <w:t>incretin</w:t>
      </w:r>
      <w:proofErr w:type="spellEnd"/>
      <w:r w:rsidRPr="00E8421F">
        <w:rPr>
          <w:sz w:val="20"/>
          <w:szCs w:val="20"/>
        </w:rPr>
        <w:t xml:space="preserve"> responses are associated with </w:t>
      </w:r>
      <w:proofErr w:type="spellStart"/>
      <w:r w:rsidRPr="00E8421F">
        <w:rPr>
          <w:sz w:val="20"/>
          <w:szCs w:val="20"/>
        </w:rPr>
        <w:t>hypertriglyceridaemia</w:t>
      </w:r>
      <w:proofErr w:type="spellEnd"/>
      <w:r w:rsidRPr="00E8421F">
        <w:rPr>
          <w:sz w:val="20"/>
          <w:szCs w:val="20"/>
        </w:rPr>
        <w:t xml:space="preserve"> and </w:t>
      </w:r>
      <w:proofErr w:type="spellStart"/>
      <w:r w:rsidRPr="00E8421F">
        <w:rPr>
          <w:sz w:val="20"/>
          <w:szCs w:val="20"/>
        </w:rPr>
        <w:t>alanine</w:t>
      </w:r>
      <w:proofErr w:type="spellEnd"/>
      <w:r w:rsidRPr="00E8421F">
        <w:rPr>
          <w:sz w:val="20"/>
          <w:szCs w:val="20"/>
        </w:rPr>
        <w:t xml:space="preserve"> </w:t>
      </w:r>
      <w:proofErr w:type="spellStart"/>
      <w:r w:rsidRPr="00E8421F">
        <w:rPr>
          <w:sz w:val="20"/>
          <w:szCs w:val="20"/>
        </w:rPr>
        <w:t>aminotransferase</w:t>
      </w:r>
      <w:proofErr w:type="spellEnd"/>
      <w:r w:rsidRPr="00E8421F">
        <w:rPr>
          <w:sz w:val="20"/>
          <w:szCs w:val="20"/>
        </w:rPr>
        <w:t xml:space="preserve"> (ALT) as liver fat marker. They found that GLP-1 was inversely related to fasting triglycerides and that this hormone may reflect risk for </w:t>
      </w:r>
      <w:proofErr w:type="spellStart"/>
      <w:r w:rsidRPr="00E8421F">
        <w:rPr>
          <w:sz w:val="20"/>
          <w:szCs w:val="20"/>
        </w:rPr>
        <w:t>dyslipidemia</w:t>
      </w:r>
      <w:proofErr w:type="spellEnd"/>
      <w:r w:rsidRPr="00E8421F">
        <w:rPr>
          <w:sz w:val="20"/>
          <w:szCs w:val="20"/>
        </w:rPr>
        <w:t xml:space="preserve"> and liver fat accumulation in an opposite way. Also that the inverse relationship between GLP</w:t>
      </w:r>
      <w:r w:rsidRPr="00E8421F">
        <w:rPr>
          <w:sz w:val="20"/>
          <w:szCs w:val="20"/>
        </w:rPr>
        <w:softHyphen/>
        <w:t>1 response after oral glucose load and fasting triglycerides is consistent with clinical study results among patients with type2 diabetes, showing that treatment with a GLP</w:t>
      </w:r>
      <w:r w:rsidRPr="00E8421F">
        <w:rPr>
          <w:sz w:val="20"/>
          <w:szCs w:val="20"/>
        </w:rPr>
        <w:softHyphen/>
        <w:t>1 analogue or GLP</w:t>
      </w:r>
      <w:r w:rsidRPr="00E8421F">
        <w:rPr>
          <w:sz w:val="20"/>
          <w:szCs w:val="20"/>
        </w:rPr>
        <w:softHyphen/>
        <w:t xml:space="preserve">1 agonist improves blood lipid profile </w:t>
      </w:r>
      <w:r w:rsidR="00D94276" w:rsidRPr="00E8421F">
        <w:rPr>
          <w:sz w:val="20"/>
          <w:szCs w:val="20"/>
        </w:rPr>
        <w:t>(4</w:t>
      </w:r>
      <w:r w:rsidR="00443C78" w:rsidRPr="00E8421F">
        <w:rPr>
          <w:sz w:val="20"/>
          <w:szCs w:val="20"/>
        </w:rPr>
        <w:t>6</w:t>
      </w:r>
      <w:r w:rsidR="00D94276" w:rsidRPr="00E8421F">
        <w:rPr>
          <w:sz w:val="20"/>
          <w:szCs w:val="20"/>
        </w:rPr>
        <w:t>, 4</w:t>
      </w:r>
      <w:r w:rsidR="00443C78" w:rsidRPr="00E8421F">
        <w:rPr>
          <w:sz w:val="20"/>
          <w:szCs w:val="20"/>
        </w:rPr>
        <w:t>7</w:t>
      </w:r>
      <w:r w:rsidR="00D94276" w:rsidRPr="00E8421F">
        <w:rPr>
          <w:sz w:val="20"/>
          <w:szCs w:val="20"/>
        </w:rPr>
        <w:t>)</w:t>
      </w:r>
      <w:r w:rsidRPr="00E8421F">
        <w:rPr>
          <w:sz w:val="20"/>
          <w:szCs w:val="20"/>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study showed that there was a significant negative correlation be</w:t>
      </w:r>
      <w:r w:rsidR="005E6201" w:rsidRPr="00E8421F">
        <w:rPr>
          <w:rFonts w:ascii="Times New Roman" w:hAnsi="Times New Roman" w:cs="Times New Roman"/>
          <w:sz w:val="20"/>
          <w:szCs w:val="20"/>
        </w:rPr>
        <w:t>tween serum GLP-1 level and BMI.</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result was in agreement with several studies which revealed that GLP-1 response was determined negatively b</w:t>
      </w:r>
      <w:r w:rsidR="00EC0979" w:rsidRPr="00E8421F">
        <w:rPr>
          <w:rFonts w:ascii="Times New Roman" w:hAnsi="Times New Roman" w:cs="Times New Roman"/>
          <w:sz w:val="20"/>
          <w:szCs w:val="20"/>
        </w:rPr>
        <w:t>y greater BMI (4</w:t>
      </w:r>
      <w:r w:rsidR="00443C78" w:rsidRPr="00E8421F">
        <w:rPr>
          <w:rFonts w:ascii="Times New Roman" w:hAnsi="Times New Roman" w:cs="Times New Roman"/>
          <w:sz w:val="20"/>
          <w:szCs w:val="20"/>
        </w:rPr>
        <w:t>0</w:t>
      </w:r>
      <w:r w:rsidR="00EC0979" w:rsidRPr="00E8421F">
        <w:rPr>
          <w:rFonts w:ascii="Times New Roman" w:hAnsi="Times New Roman" w:cs="Times New Roman"/>
          <w:sz w:val="20"/>
          <w:szCs w:val="20"/>
        </w:rPr>
        <w:t>, 4</w:t>
      </w:r>
      <w:r w:rsidR="00443C78" w:rsidRPr="00E8421F">
        <w:rPr>
          <w:rFonts w:ascii="Times New Roman" w:hAnsi="Times New Roman" w:cs="Times New Roman"/>
          <w:sz w:val="20"/>
          <w:szCs w:val="20"/>
        </w:rPr>
        <w:t>1</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 xml:space="preserve">. </w:t>
      </w:r>
      <w:proofErr w:type="spellStart"/>
      <w:r w:rsidR="00443C78" w:rsidRPr="00E8421F">
        <w:rPr>
          <w:rFonts w:ascii="Times New Roman" w:hAnsi="Times New Roman" w:cs="Times New Roman"/>
          <w:sz w:val="20"/>
          <w:szCs w:val="20"/>
        </w:rPr>
        <w:t>Verdich</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48</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and </w:t>
      </w:r>
      <w:proofErr w:type="spellStart"/>
      <w:r w:rsidRPr="00E8421F">
        <w:rPr>
          <w:rFonts w:ascii="Times New Roman" w:hAnsi="Times New Roman" w:cs="Times New Roman"/>
          <w:sz w:val="20"/>
          <w:szCs w:val="20"/>
        </w:rPr>
        <w:t>Muscelli</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39</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found that BMI is a powerful regulator of the GLP-1 response and comes out as a significant determinant in larger studies.</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result wa</w:t>
      </w:r>
      <w:r w:rsidR="00443C78" w:rsidRPr="00E8421F">
        <w:rPr>
          <w:rFonts w:ascii="Times New Roman" w:hAnsi="Times New Roman" w:cs="Times New Roman"/>
          <w:sz w:val="20"/>
          <w:szCs w:val="20"/>
        </w:rPr>
        <w:t xml:space="preserve">s in concordance </w:t>
      </w:r>
      <w:proofErr w:type="spellStart"/>
      <w:r w:rsidR="00443C78" w:rsidRPr="00E8421F">
        <w:rPr>
          <w:rFonts w:ascii="Times New Roman" w:hAnsi="Times New Roman" w:cs="Times New Roman"/>
          <w:sz w:val="20"/>
          <w:szCs w:val="20"/>
        </w:rPr>
        <w:t>wih</w:t>
      </w:r>
      <w:proofErr w:type="spellEnd"/>
      <w:r w:rsidR="00443C78" w:rsidRPr="00E8421F">
        <w:rPr>
          <w:rFonts w:ascii="Times New Roman" w:hAnsi="Times New Roman" w:cs="Times New Roman"/>
          <w:sz w:val="20"/>
          <w:szCs w:val="20"/>
        </w:rPr>
        <w:t xml:space="preserve"> </w:t>
      </w:r>
      <w:proofErr w:type="spellStart"/>
      <w:r w:rsidR="00443C78" w:rsidRPr="00E8421F">
        <w:rPr>
          <w:rFonts w:ascii="Times New Roman" w:hAnsi="Times New Roman" w:cs="Times New Roman"/>
          <w:sz w:val="20"/>
          <w:szCs w:val="20"/>
        </w:rPr>
        <w:t>holst</w:t>
      </w:r>
      <w:proofErr w:type="spellEnd"/>
      <w:r w:rsidR="00443C7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49</w:t>
      </w:r>
      <w:r w:rsidR="00EC0979" w:rsidRPr="00E8421F">
        <w:rPr>
          <w:rFonts w:ascii="Times New Roman" w:hAnsi="Times New Roman" w:cs="Times New Roman"/>
          <w:sz w:val="20"/>
          <w:szCs w:val="20"/>
        </w:rPr>
        <w:t xml:space="preserve">) </w:t>
      </w:r>
      <w:r w:rsidR="00443C78" w:rsidRPr="00E8421F">
        <w:rPr>
          <w:rFonts w:ascii="Times New Roman" w:hAnsi="Times New Roman" w:cs="Times New Roman"/>
          <w:sz w:val="20"/>
          <w:szCs w:val="20"/>
        </w:rPr>
        <w:t xml:space="preserve">and </w:t>
      </w:r>
      <w:proofErr w:type="spellStart"/>
      <w:r w:rsidR="00443C78" w:rsidRPr="00E8421F">
        <w:rPr>
          <w:rFonts w:ascii="Times New Roman" w:hAnsi="Times New Roman" w:cs="Times New Roman"/>
          <w:sz w:val="20"/>
          <w:szCs w:val="20"/>
        </w:rPr>
        <w:t>Vaag</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29</w:t>
      </w:r>
      <w:r w:rsidR="00EC0979" w:rsidRPr="00E8421F">
        <w:rPr>
          <w:rFonts w:ascii="Times New Roman" w:hAnsi="Times New Roman" w:cs="Times New Roman"/>
          <w:sz w:val="20"/>
          <w:szCs w:val="20"/>
        </w:rPr>
        <w:t>) who</w:t>
      </w:r>
      <w:r w:rsidRPr="00E8421F">
        <w:rPr>
          <w:rFonts w:ascii="Times New Roman" w:hAnsi="Times New Roman" w:cs="Times New Roman"/>
          <w:sz w:val="20"/>
          <w:szCs w:val="20"/>
        </w:rPr>
        <w:t xml:space="preserve"> found that low GLP-1 has been implicated in obesity and type2 diabetes. several investigators have shown that GLP-1 responses following orally ingested nutrients are reduced among obese subjects </w:t>
      </w:r>
      <w:r w:rsidR="00EC0979" w:rsidRPr="00E8421F">
        <w:rPr>
          <w:rFonts w:ascii="Times New Roman" w:hAnsi="Times New Roman" w:cs="Times New Roman"/>
          <w:sz w:val="20"/>
          <w:szCs w:val="20"/>
        </w:rPr>
        <w:t>(2</w:t>
      </w:r>
      <w:r w:rsidR="00443C78" w:rsidRPr="00E8421F">
        <w:rPr>
          <w:rFonts w:ascii="Times New Roman" w:hAnsi="Times New Roman" w:cs="Times New Roman"/>
          <w:sz w:val="20"/>
          <w:szCs w:val="20"/>
        </w:rPr>
        <w:t>5</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a</w:t>
      </w:r>
      <w:r w:rsidR="00443C78" w:rsidRPr="00E8421F">
        <w:rPr>
          <w:rFonts w:ascii="Times New Roman" w:hAnsi="Times New Roman" w:cs="Times New Roman"/>
          <w:sz w:val="20"/>
          <w:szCs w:val="20"/>
        </w:rPr>
        <w:t xml:space="preserve">nd a study by </w:t>
      </w:r>
      <w:proofErr w:type="spellStart"/>
      <w:r w:rsidR="00443C78" w:rsidRPr="00E8421F">
        <w:rPr>
          <w:rFonts w:ascii="Times New Roman" w:hAnsi="Times New Roman" w:cs="Times New Roman"/>
          <w:sz w:val="20"/>
          <w:szCs w:val="20"/>
        </w:rPr>
        <w:t>Muscelli</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0</w:t>
      </w:r>
      <w:r w:rsidR="00EC0979"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described separate impacts of obesity and reduced glucose tolerance, on the secretion of GLP-1.In fact, in patients with morbid obesity, GLP-1 may not be measurable at all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1</w:t>
      </w:r>
      <w:r w:rsidR="00EC0979" w:rsidRPr="00E8421F">
        <w:rPr>
          <w:rFonts w:ascii="Times New Roman" w:hAnsi="Times New Roman" w:cs="Times New Roman"/>
          <w:sz w:val="20"/>
          <w:szCs w:val="20"/>
        </w:rPr>
        <w:t>)</w:t>
      </w:r>
      <w:r w:rsidRPr="00E8421F">
        <w:rPr>
          <w:rFonts w:ascii="Times New Roman" w:hAnsi="Times New Roman" w:cs="Times New Roman"/>
          <w:sz w:val="20"/>
          <w:szCs w:val="20"/>
        </w:rPr>
        <w:t xml:space="preserve">. Thus, obesity appears to be one of the factors responsible for impaired secretion of GLP-1 in type 2 diabetes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0</w:t>
      </w:r>
      <w:r w:rsidR="00EC0979" w:rsidRPr="00E8421F">
        <w:rPr>
          <w:rFonts w:ascii="Times New Roman" w:hAnsi="Times New Roman" w:cs="Times New Roman"/>
          <w:sz w:val="20"/>
          <w:szCs w:val="20"/>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result was in consistent with the results reported by </w:t>
      </w:r>
      <w:proofErr w:type="spellStart"/>
      <w:r w:rsidR="00443C78" w:rsidRPr="00E8421F">
        <w:rPr>
          <w:rFonts w:ascii="Times New Roman" w:hAnsi="Times New Roman" w:cs="Times New Roman"/>
          <w:sz w:val="20"/>
          <w:szCs w:val="20"/>
        </w:rPr>
        <w:t>Verdich</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48</w:t>
      </w:r>
      <w:r w:rsidR="00EC0979"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who found that post-</w:t>
      </w:r>
      <w:proofErr w:type="spellStart"/>
      <w:r w:rsidRPr="00E8421F">
        <w:rPr>
          <w:rFonts w:ascii="Times New Roman" w:hAnsi="Times New Roman" w:cs="Times New Roman"/>
          <w:sz w:val="20"/>
          <w:szCs w:val="20"/>
        </w:rPr>
        <w:t>prandial</w:t>
      </w:r>
      <w:proofErr w:type="spellEnd"/>
      <w:r w:rsidRPr="00E8421F">
        <w:rPr>
          <w:rFonts w:ascii="Times New Roman" w:hAnsi="Times New Roman" w:cs="Times New Roman"/>
          <w:sz w:val="20"/>
          <w:szCs w:val="20"/>
        </w:rPr>
        <w:t xml:space="preserve"> GLP-1was reduced in obese subjects. </w:t>
      </w:r>
      <w:r w:rsidRPr="00E8421F">
        <w:rPr>
          <w:rFonts w:ascii="Times New Roman" w:hAnsi="Times New Roman" w:cs="Times New Roman"/>
          <w:sz w:val="20"/>
          <w:szCs w:val="20"/>
        </w:rPr>
        <w:lastRenderedPageBreak/>
        <w:t>Following weight reduction GLP-1 response in obese subjects apparently rose to a level between that of obese an</w:t>
      </w:r>
      <w:r w:rsidR="00443C78" w:rsidRPr="00E8421F">
        <w:rPr>
          <w:rFonts w:ascii="Times New Roman" w:hAnsi="Times New Roman" w:cs="Times New Roman"/>
          <w:sz w:val="20"/>
          <w:szCs w:val="20"/>
        </w:rPr>
        <w:t xml:space="preserve">d lean subjects. </w:t>
      </w:r>
      <w:proofErr w:type="spellStart"/>
      <w:r w:rsidR="00443C78" w:rsidRPr="00E8421F">
        <w:rPr>
          <w:rFonts w:ascii="Times New Roman" w:hAnsi="Times New Roman" w:cs="Times New Roman"/>
          <w:sz w:val="20"/>
          <w:szCs w:val="20"/>
        </w:rPr>
        <w:t>Magda</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2</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evaluated the effect of obesity and pre-diabetes on GLP-1 levels. They found that GLP-1 levels were significantly decreased in obese subjects compared to controls and it was negatively correlated with body mass index (BMI) and waist circumference in all studied groups. Levels of GLP-1 were negatively correlated with HOMA-IR in all obese groups and morbidly obese cases had significantly higher fasting insulin, higher HOMA-IR, and lower GLP- 1 compared to non morbid obese cases.</w:t>
      </w:r>
    </w:p>
    <w:p w:rsidR="00116EF1" w:rsidRPr="00E8421F" w:rsidRDefault="00443C78"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However Lee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(5</w:t>
      </w:r>
      <w:r w:rsidRPr="00E8421F">
        <w:rPr>
          <w:rFonts w:ascii="Times New Roman" w:hAnsi="Times New Roman" w:cs="Times New Roman"/>
          <w:sz w:val="20"/>
          <w:szCs w:val="20"/>
        </w:rPr>
        <w:t>2</w:t>
      </w:r>
      <w:r w:rsidR="00EC0979" w:rsidRPr="00E8421F">
        <w:rPr>
          <w:rFonts w:ascii="Times New Roman" w:hAnsi="Times New Roman" w:cs="Times New Roman"/>
          <w:sz w:val="20"/>
          <w:szCs w:val="20"/>
        </w:rPr>
        <w:t xml:space="preserve">) </w:t>
      </w:r>
      <w:r w:rsidR="00116EF1" w:rsidRPr="00E8421F">
        <w:rPr>
          <w:rFonts w:ascii="Times New Roman" w:hAnsi="Times New Roman" w:cs="Times New Roman"/>
          <w:sz w:val="20"/>
          <w:szCs w:val="20"/>
        </w:rPr>
        <w:t>found no correlation between postprandial GLP-1 levels and BMI.</w:t>
      </w:r>
      <w:r w:rsidR="00854161"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Marjan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Alssema</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(4</w:t>
      </w:r>
      <w:r w:rsidRPr="00E8421F">
        <w:rPr>
          <w:rFonts w:ascii="Times New Roman" w:hAnsi="Times New Roman" w:cs="Times New Roman"/>
          <w:sz w:val="20"/>
          <w:szCs w:val="20"/>
        </w:rPr>
        <w:t>5</w:t>
      </w:r>
      <w:r w:rsidR="00EC0979"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00116EF1" w:rsidRPr="00E8421F">
        <w:rPr>
          <w:rFonts w:ascii="Times New Roman" w:hAnsi="Times New Roman" w:cs="Times New Roman"/>
          <w:sz w:val="20"/>
          <w:szCs w:val="20"/>
        </w:rPr>
        <w:t xml:space="preserve">found no association between postprandial GLP-1 levels and BMI, age, gender, or glucagon response. In addition, BMI </w:t>
      </w:r>
      <w:r w:rsidR="00116EF1" w:rsidRPr="00E8421F">
        <w:rPr>
          <w:rFonts w:ascii="Times New Roman" w:hAnsi="Times New Roman" w:cs="Times New Roman"/>
          <w:sz w:val="20"/>
          <w:szCs w:val="20"/>
        </w:rPr>
        <w:softHyphen/>
        <w:t xml:space="preserve">stratified analyses clearly showed no effect of BMI on </w:t>
      </w:r>
      <w:proofErr w:type="spellStart"/>
      <w:r w:rsidR="00116EF1" w:rsidRPr="00E8421F">
        <w:rPr>
          <w:rFonts w:ascii="Times New Roman" w:hAnsi="Times New Roman" w:cs="Times New Roman"/>
          <w:sz w:val="20"/>
          <w:szCs w:val="20"/>
        </w:rPr>
        <w:t>incretin</w:t>
      </w:r>
      <w:proofErr w:type="spellEnd"/>
      <w:r w:rsidR="00116EF1" w:rsidRPr="00E8421F">
        <w:rPr>
          <w:rFonts w:ascii="Times New Roman" w:hAnsi="Times New Roman" w:cs="Times New Roman"/>
          <w:sz w:val="20"/>
          <w:szCs w:val="20"/>
        </w:rPr>
        <w:t xml:space="preserve"> responses in the present </w:t>
      </w:r>
      <w:proofErr w:type="spellStart"/>
      <w:r w:rsidR="00116EF1" w:rsidRPr="00E8421F">
        <w:rPr>
          <w:rFonts w:ascii="Times New Roman" w:hAnsi="Times New Roman" w:cs="Times New Roman"/>
          <w:sz w:val="20"/>
          <w:szCs w:val="20"/>
        </w:rPr>
        <w:t>po</w:t>
      </w:r>
      <w:r w:rsidRPr="00E8421F">
        <w:rPr>
          <w:rFonts w:ascii="Times New Roman" w:hAnsi="Times New Roman" w:cs="Times New Roman"/>
          <w:sz w:val="20"/>
          <w:szCs w:val="20"/>
        </w:rPr>
        <w:t>pulation.Laferre're</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(5</w:t>
      </w:r>
      <w:r w:rsidRPr="00E8421F">
        <w:rPr>
          <w:rFonts w:ascii="Times New Roman" w:hAnsi="Times New Roman" w:cs="Times New Roman"/>
          <w:sz w:val="20"/>
          <w:szCs w:val="20"/>
        </w:rPr>
        <w:t>4</w:t>
      </w:r>
      <w:r w:rsidR="00EC0979" w:rsidRPr="00E8421F">
        <w:rPr>
          <w:rFonts w:ascii="Times New Roman" w:hAnsi="Times New Roman" w:cs="Times New Roman"/>
          <w:sz w:val="20"/>
          <w:szCs w:val="20"/>
        </w:rPr>
        <w:t xml:space="preserve">) </w:t>
      </w:r>
      <w:r w:rsidR="00116EF1" w:rsidRPr="00E8421F">
        <w:rPr>
          <w:rFonts w:ascii="Times New Roman" w:hAnsi="Times New Roman" w:cs="Times New Roman"/>
          <w:sz w:val="20"/>
          <w:szCs w:val="20"/>
        </w:rPr>
        <w:t xml:space="preserve">found that in obese diabetic patients undergoing gastric </w:t>
      </w:r>
      <w:proofErr w:type="spellStart"/>
      <w:r w:rsidR="00116EF1" w:rsidRPr="00E8421F">
        <w:rPr>
          <w:rFonts w:ascii="Times New Roman" w:hAnsi="Times New Roman" w:cs="Times New Roman"/>
          <w:sz w:val="20"/>
          <w:szCs w:val="20"/>
        </w:rPr>
        <w:t>by pass</w:t>
      </w:r>
      <w:proofErr w:type="spellEnd"/>
      <w:r w:rsidR="00116EF1" w:rsidRPr="00E8421F">
        <w:rPr>
          <w:rFonts w:ascii="Times New Roman" w:hAnsi="Times New Roman" w:cs="Times New Roman"/>
          <w:sz w:val="20"/>
          <w:szCs w:val="20"/>
        </w:rPr>
        <w:t xml:space="preserve"> surgery, GLP-1 release and insulin secretion were enhanced early postoperatively at a time when body weight was unchanged but </w:t>
      </w:r>
      <w:proofErr w:type="spellStart"/>
      <w:r w:rsidR="00116EF1" w:rsidRPr="00E8421F">
        <w:rPr>
          <w:rFonts w:ascii="Times New Roman" w:hAnsi="Times New Roman" w:cs="Times New Roman"/>
          <w:sz w:val="20"/>
          <w:szCs w:val="20"/>
        </w:rPr>
        <w:t>glycemia</w:t>
      </w:r>
      <w:proofErr w:type="spellEnd"/>
      <w:r w:rsidR="00116EF1" w:rsidRPr="00E8421F">
        <w:rPr>
          <w:rFonts w:ascii="Times New Roman" w:hAnsi="Times New Roman" w:cs="Times New Roman"/>
          <w:sz w:val="20"/>
          <w:szCs w:val="20"/>
        </w:rPr>
        <w:t xml:space="preserve"> was improved.</w:t>
      </w:r>
    </w:p>
    <w:p w:rsidR="00116EF1" w:rsidRPr="00E8421F" w:rsidRDefault="00116EF1" w:rsidP="00546656">
      <w:pPr>
        <w:pStyle w:val="NormalWeb"/>
        <w:shd w:val="clear" w:color="auto" w:fill="FFFFFF"/>
        <w:snapToGrid w:val="0"/>
        <w:spacing w:before="0" w:beforeAutospacing="0" w:after="0" w:afterAutospacing="0"/>
        <w:ind w:firstLine="425"/>
        <w:jc w:val="both"/>
        <w:rPr>
          <w:rFonts w:eastAsia="Calibri"/>
          <w:sz w:val="20"/>
          <w:szCs w:val="20"/>
        </w:rPr>
      </w:pPr>
      <w:r w:rsidRPr="00E8421F">
        <w:rPr>
          <w:rFonts w:eastAsia="Calibri"/>
          <w:sz w:val="20"/>
          <w:szCs w:val="20"/>
        </w:rPr>
        <w:t>Our study showed that there was a significant negative correlation bet</w:t>
      </w:r>
      <w:r w:rsidR="005E6201" w:rsidRPr="00E8421F">
        <w:rPr>
          <w:rFonts w:eastAsia="Calibri"/>
          <w:sz w:val="20"/>
          <w:szCs w:val="20"/>
        </w:rPr>
        <w:t>ween serum GLP-1 level and age.</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Aging is a risk for development of insulin resistance and T2DM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5</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Although some studies document a significant reduction in meal-stimulated GLP-1 levels, the available evidence, summ</w:t>
      </w:r>
      <w:r w:rsidR="00443C78" w:rsidRPr="00E8421F">
        <w:rPr>
          <w:rFonts w:ascii="Times New Roman" w:hAnsi="Times New Roman" w:cs="Times New Roman"/>
          <w:sz w:val="20"/>
          <w:szCs w:val="20"/>
        </w:rPr>
        <w:t xml:space="preserve">arized by </w:t>
      </w:r>
      <w:proofErr w:type="spellStart"/>
      <w:r w:rsidR="00443C78" w:rsidRPr="00E8421F">
        <w:rPr>
          <w:rFonts w:ascii="Times New Roman" w:hAnsi="Times New Roman" w:cs="Times New Roman"/>
          <w:sz w:val="20"/>
          <w:szCs w:val="20"/>
        </w:rPr>
        <w:t>Nauck</w:t>
      </w:r>
      <w:proofErr w:type="spellEnd"/>
      <w:r w:rsidR="00443C78" w:rsidRPr="00E8421F">
        <w:rPr>
          <w:rFonts w:ascii="Times New Roman" w:hAnsi="Times New Roman" w:cs="Times New Roman"/>
          <w:sz w:val="20"/>
          <w:szCs w:val="20"/>
        </w:rPr>
        <w:t xml:space="preserve"> and colleagues </w:t>
      </w:r>
      <w:r w:rsidR="00EC0979" w:rsidRPr="00E8421F">
        <w:rPr>
          <w:rFonts w:ascii="Times New Roman" w:hAnsi="Times New Roman" w:cs="Times New Roman"/>
          <w:sz w:val="20"/>
          <w:szCs w:val="20"/>
        </w:rPr>
        <w:t>(1</w:t>
      </w:r>
      <w:r w:rsidR="00443C78" w:rsidRPr="00E8421F">
        <w:rPr>
          <w:rFonts w:ascii="Times New Roman" w:hAnsi="Times New Roman" w:cs="Times New Roman"/>
          <w:sz w:val="20"/>
          <w:szCs w:val="20"/>
        </w:rPr>
        <w:t>5</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suggest that inter-individual differences in GLP-1 secretion, age of patients, duration of diabetes, concomitant drug therapy, and other variables, preclude definitive conclusions that diabetes is invariably associated with reduced GLP-1 secretion.</w:t>
      </w:r>
    </w:p>
    <w:p w:rsidR="00443C78"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result was in disagreement w</w:t>
      </w:r>
      <w:r w:rsidR="00443C78" w:rsidRPr="00E8421F">
        <w:rPr>
          <w:rFonts w:ascii="Times New Roman" w:hAnsi="Times New Roman" w:cs="Times New Roman"/>
          <w:sz w:val="20"/>
          <w:szCs w:val="20"/>
        </w:rPr>
        <w:t xml:space="preserve">ith </w:t>
      </w:r>
      <w:proofErr w:type="spellStart"/>
      <w:r w:rsidR="00443C78" w:rsidRPr="00E8421F">
        <w:rPr>
          <w:rFonts w:ascii="Times New Roman" w:hAnsi="Times New Roman" w:cs="Times New Roman"/>
          <w:sz w:val="20"/>
          <w:szCs w:val="20"/>
        </w:rPr>
        <w:t>Marjan</w:t>
      </w:r>
      <w:proofErr w:type="spellEnd"/>
      <w:r w:rsidR="00443C78" w:rsidRPr="00E8421F">
        <w:rPr>
          <w:rFonts w:ascii="Times New Roman" w:hAnsi="Times New Roman" w:cs="Times New Roman"/>
          <w:sz w:val="20"/>
          <w:szCs w:val="20"/>
        </w:rPr>
        <w:t xml:space="preserve"> </w:t>
      </w:r>
      <w:proofErr w:type="spellStart"/>
      <w:r w:rsidR="00443C78" w:rsidRPr="00E8421F">
        <w:rPr>
          <w:rFonts w:ascii="Times New Roman" w:hAnsi="Times New Roman" w:cs="Times New Roman"/>
          <w:sz w:val="20"/>
          <w:szCs w:val="20"/>
        </w:rPr>
        <w:t>Alssema</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(4</w:t>
      </w:r>
      <w:r w:rsidR="00443C78" w:rsidRPr="00E8421F">
        <w:rPr>
          <w:rFonts w:ascii="Times New Roman" w:hAnsi="Times New Roman" w:cs="Times New Roman"/>
          <w:sz w:val="20"/>
          <w:szCs w:val="20"/>
        </w:rPr>
        <w:t>5</w:t>
      </w:r>
      <w:r w:rsidR="00EC0979" w:rsidRPr="00E8421F">
        <w:rPr>
          <w:rFonts w:ascii="Times New Roman" w:hAnsi="Times New Roman" w:cs="Times New Roman"/>
          <w:sz w:val="20"/>
          <w:szCs w:val="20"/>
        </w:rPr>
        <w:t>)</w:t>
      </w:r>
      <w:r w:rsidR="00443C78" w:rsidRPr="00E8421F">
        <w:rPr>
          <w:rFonts w:ascii="Times New Roman" w:hAnsi="Times New Roman" w:cs="Times New Roman"/>
          <w:sz w:val="20"/>
          <w:szCs w:val="20"/>
        </w:rPr>
        <w:t xml:space="preserve">, </w:t>
      </w:r>
      <w:proofErr w:type="spellStart"/>
      <w:r w:rsidR="00443C78" w:rsidRPr="00E8421F">
        <w:rPr>
          <w:rFonts w:ascii="Times New Roman" w:hAnsi="Times New Roman" w:cs="Times New Roman"/>
          <w:sz w:val="20"/>
          <w:szCs w:val="20"/>
        </w:rPr>
        <w:t>Magda</w:t>
      </w:r>
      <w:proofErr w:type="spellEnd"/>
      <w:r w:rsidR="00443C78"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2</w:t>
      </w:r>
      <w:r w:rsidR="00EC0979"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00443C78" w:rsidRPr="00E8421F">
        <w:rPr>
          <w:rFonts w:ascii="Times New Roman" w:hAnsi="Times New Roman" w:cs="Times New Roman"/>
          <w:sz w:val="20"/>
          <w:szCs w:val="20"/>
        </w:rPr>
        <w:t xml:space="preserve">and </w:t>
      </w:r>
      <w:proofErr w:type="spellStart"/>
      <w:r w:rsidR="00443C78" w:rsidRPr="00E8421F">
        <w:rPr>
          <w:rFonts w:ascii="Times New Roman" w:hAnsi="Times New Roman" w:cs="Times New Roman"/>
          <w:sz w:val="20"/>
          <w:szCs w:val="20"/>
        </w:rPr>
        <w:t>Muscelli</w:t>
      </w:r>
      <w:proofErr w:type="spellEnd"/>
      <w:r w:rsidR="00443C78" w:rsidRPr="00E8421F">
        <w:rPr>
          <w:rFonts w:ascii="Times New Roman" w:hAnsi="Times New Roman" w:cs="Times New Roman"/>
          <w:sz w:val="20"/>
          <w:szCs w:val="20"/>
        </w:rPr>
        <w:t xml:space="preserve"> et al</w:t>
      </w:r>
      <w:r w:rsidR="00EC0979" w:rsidRPr="00E8421F">
        <w:rPr>
          <w:rFonts w:ascii="Times New Roman" w:hAnsi="Times New Roman" w:cs="Times New Roman"/>
          <w:sz w:val="20"/>
          <w:szCs w:val="20"/>
        </w:rPr>
        <w:t xml:space="preserve"> </w:t>
      </w:r>
      <w:r w:rsidR="00443C78" w:rsidRPr="00E8421F">
        <w:rPr>
          <w:rFonts w:ascii="Times New Roman" w:hAnsi="Times New Roman" w:cs="Times New Roman"/>
          <w:sz w:val="20"/>
          <w:szCs w:val="20"/>
        </w:rPr>
        <w:t>(39</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who found no significant correlation between postprandial GLP-1 levels and age.</w:t>
      </w:r>
      <w:r w:rsidR="00854161" w:rsidRPr="00E8421F">
        <w:rPr>
          <w:rFonts w:ascii="Times New Roman" w:hAnsi="Times New Roman" w:cs="Times New Roman"/>
          <w:sz w:val="20"/>
          <w:szCs w:val="20"/>
        </w:rPr>
        <w:t xml:space="preserve"> </w:t>
      </w:r>
      <w:r w:rsidRPr="00E8421F">
        <w:rPr>
          <w:rFonts w:ascii="Times New Roman" w:hAnsi="Times New Roman" w:cs="Times New Roman"/>
          <w:sz w:val="20"/>
          <w:szCs w:val="20"/>
        </w:rPr>
        <w:t>Conversely Vollmer and co-workers</w:t>
      </w:r>
      <w:r w:rsidR="00EC0979" w:rsidRPr="00E8421F">
        <w:rPr>
          <w:rFonts w:ascii="Times New Roman" w:hAnsi="Times New Roman" w:cs="Times New Roman"/>
          <w:sz w:val="20"/>
          <w:szCs w:val="20"/>
        </w:rPr>
        <w:t xml:space="preserve"> (4</w:t>
      </w:r>
      <w:r w:rsidR="00443C78" w:rsidRPr="00E8421F">
        <w:rPr>
          <w:rFonts w:ascii="Times New Roman" w:hAnsi="Times New Roman" w:cs="Times New Roman"/>
          <w:sz w:val="20"/>
          <w:szCs w:val="20"/>
        </w:rPr>
        <w:t>2</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found a significant positive correlation between increasing age and GLP-1 levels although the cause of this positive correlation not known by them.</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study showed that DPP-IV inhibitors as an add on therapy had a significant impact on reduction of FBG, 2HPPG and HBA1C after</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one mon</w:t>
      </w:r>
      <w:r w:rsidR="005E6201" w:rsidRPr="00E8421F">
        <w:rPr>
          <w:rFonts w:ascii="Times New Roman" w:hAnsi="Times New Roman" w:cs="Times New Roman"/>
          <w:sz w:val="20"/>
          <w:szCs w:val="20"/>
        </w:rPr>
        <w:t xml:space="preserve">th, two months and three months. </w:t>
      </w:r>
      <w:r w:rsidRPr="00E8421F">
        <w:rPr>
          <w:rFonts w:ascii="Times New Roman" w:hAnsi="Times New Roman" w:cs="Times New Roman"/>
          <w:sz w:val="20"/>
          <w:szCs w:val="20"/>
        </w:rPr>
        <w:t xml:space="preserve">Our results </w:t>
      </w:r>
      <w:r w:rsidR="00EC0979" w:rsidRPr="00E8421F">
        <w:rPr>
          <w:rFonts w:ascii="Times New Roman" w:hAnsi="Times New Roman" w:cs="Times New Roman"/>
          <w:sz w:val="20"/>
          <w:szCs w:val="20"/>
        </w:rPr>
        <w:t xml:space="preserve">were in agreement with </w:t>
      </w:r>
      <w:r w:rsidR="00443C78" w:rsidRPr="00E8421F">
        <w:rPr>
          <w:rFonts w:ascii="Times New Roman" w:hAnsi="Times New Roman" w:cs="Times New Roman"/>
          <w:sz w:val="20"/>
          <w:szCs w:val="20"/>
        </w:rPr>
        <w:t xml:space="preserve">Jin-Sun Chang,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EC0979" w:rsidRPr="00E8421F">
        <w:rPr>
          <w:rFonts w:ascii="Times New Roman" w:hAnsi="Times New Roman" w:cs="Times New Roman"/>
          <w:sz w:val="20"/>
          <w:szCs w:val="20"/>
        </w:rPr>
        <w:t>(5</w:t>
      </w:r>
      <w:r w:rsidR="00443C78" w:rsidRPr="00E8421F">
        <w:rPr>
          <w:rFonts w:ascii="Times New Roman" w:hAnsi="Times New Roman" w:cs="Times New Roman"/>
          <w:sz w:val="20"/>
          <w:szCs w:val="20"/>
        </w:rPr>
        <w:t>6</w:t>
      </w:r>
      <w:r w:rsidR="00EC0979"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found that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signifiantly</w:t>
      </w:r>
      <w:proofErr w:type="spellEnd"/>
      <w:r w:rsidRPr="00E8421F">
        <w:rPr>
          <w:rFonts w:ascii="Times New Roman" w:hAnsi="Times New Roman" w:cs="Times New Roman"/>
          <w:sz w:val="20"/>
          <w:szCs w:val="20"/>
        </w:rPr>
        <w:t xml:space="preserve"> improved hemoglobinA1c (HbA1c) levels over 6 months in combination </w:t>
      </w:r>
      <w:proofErr w:type="spellStart"/>
      <w:r w:rsidRPr="00E8421F">
        <w:rPr>
          <w:rFonts w:ascii="Times New Roman" w:hAnsi="Times New Roman" w:cs="Times New Roman"/>
          <w:sz w:val="20"/>
          <w:szCs w:val="20"/>
        </w:rPr>
        <w:t>theraby</w:t>
      </w:r>
      <w:proofErr w:type="spellEnd"/>
      <w:r w:rsidRPr="00E8421F">
        <w:rPr>
          <w:rFonts w:ascii="Times New Roman" w:hAnsi="Times New Roman" w:cs="Times New Roman"/>
          <w:sz w:val="20"/>
          <w:szCs w:val="20"/>
        </w:rPr>
        <w:t xml:space="preserve"> with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and s</w:t>
      </w:r>
      <w:r w:rsidR="00443C78" w:rsidRPr="00E8421F">
        <w:rPr>
          <w:rFonts w:ascii="Times New Roman" w:hAnsi="Times New Roman" w:cs="Times New Roman"/>
          <w:sz w:val="20"/>
          <w:szCs w:val="20"/>
        </w:rPr>
        <w:t xml:space="preserve">ulfonylurea. Zhang,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(5</w:t>
      </w:r>
      <w:r w:rsidR="00443C78" w:rsidRPr="00E8421F">
        <w:rPr>
          <w:rFonts w:ascii="Times New Roman" w:hAnsi="Times New Roman" w:cs="Times New Roman"/>
          <w:sz w:val="20"/>
          <w:szCs w:val="20"/>
        </w:rPr>
        <w:t>7</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reported that DPP-4 inhibitor as a third-line add-on therapy can achieve </w:t>
      </w:r>
      <w:proofErr w:type="spellStart"/>
      <w:r w:rsidRPr="00E8421F">
        <w:rPr>
          <w:rFonts w:ascii="Times New Roman" w:hAnsi="Times New Roman" w:cs="Times New Roman"/>
          <w:sz w:val="20"/>
          <w:szCs w:val="20"/>
        </w:rPr>
        <w:t>signifiant</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glycaemic</w:t>
      </w:r>
      <w:proofErr w:type="spellEnd"/>
      <w:r w:rsidRPr="00E8421F">
        <w:rPr>
          <w:rFonts w:ascii="Times New Roman" w:hAnsi="Times New Roman" w:cs="Times New Roman"/>
          <w:sz w:val="20"/>
          <w:szCs w:val="20"/>
        </w:rPr>
        <w:t xml:space="preserve"> improvement </w:t>
      </w:r>
      <w:r w:rsidRPr="00E8421F">
        <w:rPr>
          <w:rFonts w:ascii="Times New Roman" w:hAnsi="Times New Roman" w:cs="Times New Roman"/>
          <w:sz w:val="20"/>
          <w:szCs w:val="20"/>
        </w:rPr>
        <w:lastRenderedPageBreak/>
        <w:t xml:space="preserve">in patients with type 2 diabetes inadequately controlled on the combination of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sulphonylurea</w:t>
      </w:r>
      <w:proofErr w:type="spellEnd"/>
      <w:r w:rsidRPr="00E8421F">
        <w:rPr>
          <w:rFonts w:ascii="Times New Roman" w:hAnsi="Times New Roman" w:cs="Times New Roman"/>
          <w:sz w:val="20"/>
          <w:szCs w:val="20"/>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result was in consi</w:t>
      </w:r>
      <w:r w:rsidR="00443C78" w:rsidRPr="00E8421F">
        <w:rPr>
          <w:rFonts w:ascii="Times New Roman" w:hAnsi="Times New Roman" w:cs="Times New Roman"/>
          <w:sz w:val="20"/>
          <w:szCs w:val="20"/>
        </w:rPr>
        <w:t xml:space="preserve">stent with </w:t>
      </w:r>
      <w:proofErr w:type="spellStart"/>
      <w:r w:rsidR="00443C78" w:rsidRPr="00E8421F">
        <w:rPr>
          <w:rFonts w:ascii="Times New Roman" w:hAnsi="Times New Roman" w:cs="Times New Roman"/>
          <w:sz w:val="20"/>
          <w:szCs w:val="20"/>
        </w:rPr>
        <w:t>Soo</w:t>
      </w:r>
      <w:proofErr w:type="spellEnd"/>
      <w:r w:rsidR="00443C78" w:rsidRPr="00E8421F">
        <w:rPr>
          <w:rFonts w:ascii="Times New Roman" w:hAnsi="Times New Roman" w:cs="Times New Roman"/>
          <w:sz w:val="20"/>
          <w:szCs w:val="20"/>
        </w:rPr>
        <w:t xml:space="preserve"> Lim,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w:t>
      </w:r>
      <w:r w:rsidR="00443C78" w:rsidRPr="00E8421F">
        <w:rPr>
          <w:rFonts w:ascii="Times New Roman" w:hAnsi="Times New Roman" w:cs="Times New Roman"/>
          <w:sz w:val="20"/>
          <w:szCs w:val="20"/>
        </w:rPr>
        <w:t>58</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found that initial combination therapy with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in drug-naïve, type 2 diabetic patients resulted in a significant decrease in mean HbA1c levels, fasting and post load 2h glucose from basel</w:t>
      </w:r>
      <w:r w:rsidR="00443C78" w:rsidRPr="00E8421F">
        <w:rPr>
          <w:rFonts w:ascii="Times New Roman" w:hAnsi="Times New Roman" w:cs="Times New Roman"/>
          <w:sz w:val="20"/>
          <w:szCs w:val="20"/>
        </w:rPr>
        <w:t xml:space="preserve">ine. Koichi Hirao1,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w:t>
      </w:r>
      <w:r w:rsidR="00443C78" w:rsidRPr="00E8421F">
        <w:rPr>
          <w:rFonts w:ascii="Times New Roman" w:hAnsi="Times New Roman" w:cs="Times New Roman"/>
          <w:sz w:val="20"/>
          <w:szCs w:val="20"/>
        </w:rPr>
        <w:t>59</w:t>
      </w:r>
      <w:r w:rsidR="004B63CC" w:rsidRPr="00E8421F">
        <w:rPr>
          <w:rFonts w:ascii="Times New Roman" w:hAnsi="Times New Roman" w:cs="Times New Roman"/>
          <w:sz w:val="20"/>
          <w:szCs w:val="20"/>
        </w:rPr>
        <w:t>)</w:t>
      </w:r>
      <w:r w:rsidRPr="00E8421F">
        <w:rPr>
          <w:rFonts w:ascii="Times New Roman" w:hAnsi="Times New Roman" w:cs="Times New Roman"/>
          <w:sz w:val="20"/>
          <w:szCs w:val="20"/>
        </w:rPr>
        <w:t xml:space="preserve">, investigated the effect of addition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to ongoing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and sulfonylurea therapy in three female Japanese patients with T2DM who refused insulin therapy. They found that combined treatment with all three drugs resulted in marked improvements in HbA1c with HbA1c levels decreased from11.1% to 6.1%, from 7.9% to 6.0% and from 8.6% to 7.1%.</w:t>
      </w:r>
    </w:p>
    <w:p w:rsidR="0085416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Our result was in consi</w:t>
      </w:r>
      <w:r w:rsidR="00443C78" w:rsidRPr="00E8421F">
        <w:rPr>
          <w:rFonts w:ascii="Times New Roman" w:hAnsi="Times New Roman" w:cs="Times New Roman"/>
          <w:sz w:val="20"/>
          <w:szCs w:val="20"/>
        </w:rPr>
        <w:t xml:space="preserve">stent with Arnolds, </w:t>
      </w:r>
      <w:r w:rsidR="00F22DC8" w:rsidRPr="00E8421F">
        <w:rPr>
          <w:rFonts w:ascii="Times New Roman" w:hAnsi="Times New Roman" w:cs="Times New Roman"/>
          <w:i/>
          <w:iCs/>
          <w:sz w:val="20"/>
          <w:szCs w:val="20"/>
        </w:rPr>
        <w:t>et al.</w:t>
      </w:r>
      <w:r w:rsidR="005960B5"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0</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found that addition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to insulin plus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resulted in a statistically significantly greater mean reduction in HbA1c from baseline (-1.49%;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&lt;0.05) and a greater proportion of patients achieving HbA1c &lt;7% (88%;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&lt;0.05) versus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plu</w:t>
      </w:r>
      <w:r w:rsidR="00443C78" w:rsidRPr="00E8421F">
        <w:rPr>
          <w:rFonts w:ascii="Times New Roman" w:hAnsi="Times New Roman" w:cs="Times New Roman"/>
          <w:sz w:val="20"/>
          <w:szCs w:val="20"/>
        </w:rPr>
        <w:t xml:space="preserve">s insulin. Fonseca,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1</w:t>
      </w:r>
      <w:r w:rsidR="004B63CC" w:rsidRPr="00E8421F">
        <w:rPr>
          <w:rFonts w:ascii="Times New Roman" w:hAnsi="Times New Roman" w:cs="Times New Roman"/>
          <w:sz w:val="20"/>
          <w:szCs w:val="20"/>
        </w:rPr>
        <w:t>)</w:t>
      </w:r>
      <w:r w:rsidRPr="00E8421F">
        <w:rPr>
          <w:rFonts w:ascii="Times New Roman" w:hAnsi="Times New Roman" w:cs="Times New Roman"/>
          <w:sz w:val="20"/>
          <w:szCs w:val="20"/>
        </w:rPr>
        <w:t xml:space="preserve"> reported that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in combination with insulin in a 24-week study, the mean </w:t>
      </w:r>
      <w:proofErr w:type="spellStart"/>
      <w:r w:rsidRPr="00E8421F">
        <w:rPr>
          <w:rFonts w:ascii="Times New Roman" w:hAnsi="Times New Roman" w:cs="Times New Roman"/>
          <w:sz w:val="20"/>
          <w:szCs w:val="20"/>
        </w:rPr>
        <w:t>HbAl</w:t>
      </w:r>
      <w:proofErr w:type="spellEnd"/>
      <w:r w:rsidRPr="00E8421F">
        <w:rPr>
          <w:rFonts w:ascii="Times New Roman" w:hAnsi="Times New Roman" w:cs="Times New Roman"/>
          <w:sz w:val="20"/>
          <w:szCs w:val="20"/>
        </w:rPr>
        <w:t xml:space="preserve"> C levels were reduced by 0.5% in the group given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along with insulin as compared to 0.2% in the group given insulin alone.</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DDP-1V </w:t>
      </w:r>
      <w:r w:rsidR="008A05CB" w:rsidRPr="00E8421F">
        <w:rPr>
          <w:rFonts w:ascii="Times New Roman" w:hAnsi="Times New Roman" w:cs="Times New Roman"/>
          <w:sz w:val="20"/>
          <w:szCs w:val="20"/>
        </w:rPr>
        <w:t>enzymes block through</w:t>
      </w:r>
      <w:r w:rsidRPr="00E8421F">
        <w:rPr>
          <w:rFonts w:ascii="Times New Roman" w:hAnsi="Times New Roman" w:cs="Times New Roman"/>
          <w:sz w:val="20"/>
          <w:szCs w:val="20"/>
        </w:rPr>
        <w:t xml:space="preserve"> DPP-IV inhibitors and cause reduction of </w:t>
      </w:r>
      <w:proofErr w:type="spellStart"/>
      <w:r w:rsidRPr="00E8421F">
        <w:rPr>
          <w:rFonts w:ascii="Times New Roman" w:hAnsi="Times New Roman" w:cs="Times New Roman"/>
          <w:sz w:val="20"/>
          <w:szCs w:val="20"/>
        </w:rPr>
        <w:t>hyperglycaemia</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glucotoxicity</w:t>
      </w:r>
      <w:proofErr w:type="spellEnd"/>
      <w:r w:rsidRPr="00E8421F">
        <w:rPr>
          <w:rFonts w:ascii="Times New Roman" w:hAnsi="Times New Roman" w:cs="Times New Roman"/>
          <w:sz w:val="20"/>
          <w:szCs w:val="20"/>
        </w:rPr>
        <w:t xml:space="preserve">, and also improve B-cell function with the recovery of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system and effect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2</w:t>
      </w:r>
      <w:r w:rsidR="004B63CC" w:rsidRPr="00E8421F">
        <w:rPr>
          <w:rFonts w:ascii="Times New Roman" w:hAnsi="Times New Roman" w:cs="Times New Roman"/>
          <w:sz w:val="20"/>
          <w:szCs w:val="20"/>
        </w:rPr>
        <w:t>)</w:t>
      </w:r>
      <w:r w:rsidRPr="00E8421F">
        <w:rPr>
          <w:rFonts w:ascii="Times New Roman" w:hAnsi="Times New Roman" w:cs="Times New Roman"/>
          <w:sz w:val="20"/>
          <w:szCs w:val="20"/>
        </w:rPr>
        <w:t>.</w:t>
      </w:r>
      <w:r w:rsidR="00854161"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GLP-1 stimulates insulin gene transcription, biosynthesis, B-cell proliferation, and survival in experimental studies </w:t>
      </w:r>
      <w:r w:rsidR="004B63CC" w:rsidRPr="00E8421F">
        <w:rPr>
          <w:rFonts w:ascii="Times New Roman" w:hAnsi="Times New Roman" w:cs="Times New Roman"/>
          <w:sz w:val="20"/>
          <w:szCs w:val="20"/>
        </w:rPr>
        <w:t>(4).</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Our study showed that age, duration (DM), and BMI were significantly high in the non-responders diabetic patients compared to the </w:t>
      </w:r>
      <w:proofErr w:type="spellStart"/>
      <w:r w:rsidRPr="00E8421F">
        <w:rPr>
          <w:rFonts w:ascii="Times New Roman" w:hAnsi="Times New Roman" w:cs="Times New Roman"/>
          <w:sz w:val="20"/>
          <w:szCs w:val="20"/>
        </w:rPr>
        <w:t>reponders</w:t>
      </w:r>
      <w:proofErr w:type="spellEnd"/>
      <w:r w:rsidRPr="00E8421F">
        <w:rPr>
          <w:rFonts w:ascii="Times New Roman" w:hAnsi="Times New Roman" w:cs="Times New Roman"/>
          <w:sz w:val="20"/>
          <w:szCs w:val="20"/>
        </w:rPr>
        <w:t xml:space="preserve"> diabetic patients, whereas baseline serum C-peptide and baseline GLP-1 levels were significantly low in the non-responders diabetic patients compared to </w:t>
      </w:r>
      <w:r w:rsidR="004B63CC" w:rsidRPr="00E8421F">
        <w:rPr>
          <w:rFonts w:ascii="Times New Roman" w:hAnsi="Times New Roman" w:cs="Times New Roman"/>
          <w:sz w:val="20"/>
          <w:szCs w:val="20"/>
        </w:rPr>
        <w:t xml:space="preserve">the </w:t>
      </w:r>
      <w:proofErr w:type="spellStart"/>
      <w:r w:rsidR="004B63CC" w:rsidRPr="00E8421F">
        <w:rPr>
          <w:rFonts w:ascii="Times New Roman" w:hAnsi="Times New Roman" w:cs="Times New Roman"/>
          <w:sz w:val="20"/>
          <w:szCs w:val="20"/>
        </w:rPr>
        <w:t>reponders</w:t>
      </w:r>
      <w:proofErr w:type="spellEnd"/>
      <w:r w:rsidR="004B63CC" w:rsidRPr="00E8421F">
        <w:rPr>
          <w:rFonts w:ascii="Times New Roman" w:hAnsi="Times New Roman" w:cs="Times New Roman"/>
          <w:sz w:val="20"/>
          <w:szCs w:val="20"/>
        </w:rPr>
        <w:t xml:space="preserve"> diabetic patients. </w:t>
      </w:r>
      <w:r w:rsidRPr="00E8421F">
        <w:rPr>
          <w:rFonts w:ascii="Times New Roman" w:hAnsi="Times New Roman" w:cs="Times New Roman"/>
          <w:sz w:val="20"/>
          <w:szCs w:val="20"/>
        </w:rPr>
        <w:t>However Multivariate logistic regression analysis for all factors associated with prediction of control showed that only DM duration (</w:t>
      </w:r>
      <w:r w:rsidRPr="00E8421F">
        <w:rPr>
          <w:rFonts w:ascii="Times New Roman" w:hAnsi="Times New Roman" w:cs="Times New Roman"/>
          <w:i/>
          <w:iCs/>
          <w:sz w:val="20"/>
          <w:szCs w:val="20"/>
        </w:rPr>
        <w:t>P</w:t>
      </w:r>
      <w:r w:rsidRPr="00E8421F">
        <w:rPr>
          <w:rFonts w:ascii="Times New Roman" w:hAnsi="Times New Roman" w:cs="Times New Roman"/>
          <w:sz w:val="20"/>
          <w:szCs w:val="20"/>
        </w:rPr>
        <w:t xml:space="preserve">&lt;0.02) was found to be an independent variable that could predict therapeutic efficacy of DPP-IV inhibitors as </w:t>
      </w:r>
      <w:proofErr w:type="gramStart"/>
      <w:r w:rsidRPr="00E8421F">
        <w:rPr>
          <w:rFonts w:ascii="Times New Roman" w:hAnsi="Times New Roman" w:cs="Times New Roman"/>
          <w:sz w:val="20"/>
          <w:szCs w:val="20"/>
        </w:rPr>
        <w:t>an add</w:t>
      </w:r>
      <w:proofErr w:type="gramEnd"/>
      <w:r w:rsidRPr="00E8421F">
        <w:rPr>
          <w:rFonts w:ascii="Times New Roman" w:hAnsi="Times New Roman" w:cs="Times New Roman"/>
          <w:sz w:val="20"/>
          <w:szCs w:val="20"/>
        </w:rPr>
        <w:t xml:space="preserve"> on therapy. This could be explained by:</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1- The Hyperglycemia-Induced “Metabolic Memory:</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Hyperglycaemia</w:t>
      </w:r>
      <w:proofErr w:type="spellEnd"/>
      <w:r w:rsidRPr="00E8421F">
        <w:rPr>
          <w:rFonts w:ascii="Times New Roman" w:hAnsi="Times New Roman" w:cs="Times New Roman"/>
          <w:sz w:val="20"/>
          <w:szCs w:val="20"/>
        </w:rPr>
        <w:t xml:space="preserve"> can leave an early imprint in cells of the vasculature and of target organs, favoring the future development of complications. This “memory” can appear even when </w:t>
      </w:r>
      <w:proofErr w:type="spellStart"/>
      <w:r w:rsidRPr="00E8421F">
        <w:rPr>
          <w:rFonts w:ascii="Times New Roman" w:hAnsi="Times New Roman" w:cs="Times New Roman"/>
          <w:sz w:val="20"/>
          <w:szCs w:val="20"/>
        </w:rPr>
        <w:t>agood</w:t>
      </w:r>
      <w:proofErr w:type="spellEnd"/>
      <w:r w:rsidRPr="00E8421F">
        <w:rPr>
          <w:rFonts w:ascii="Times New Roman" w:hAnsi="Times New Roman" w:cs="Times New Roman"/>
          <w:sz w:val="20"/>
          <w:szCs w:val="20"/>
        </w:rPr>
        <w:t xml:space="preserve"> control of </w:t>
      </w:r>
      <w:proofErr w:type="spellStart"/>
      <w:r w:rsidRPr="00E8421F">
        <w:rPr>
          <w:rFonts w:ascii="Times New Roman" w:hAnsi="Times New Roman" w:cs="Times New Roman"/>
          <w:sz w:val="20"/>
          <w:szCs w:val="20"/>
        </w:rPr>
        <w:t>glycaemia</w:t>
      </w:r>
      <w:proofErr w:type="spellEnd"/>
      <w:r w:rsidRPr="00E8421F">
        <w:rPr>
          <w:rFonts w:ascii="Times New Roman" w:hAnsi="Times New Roman" w:cs="Times New Roman"/>
          <w:sz w:val="20"/>
          <w:szCs w:val="20"/>
        </w:rPr>
        <w:t xml:space="preserve"> is achieved. Potential mechanisms for propagating this “memory” are the non-</w:t>
      </w:r>
      <w:proofErr w:type="spellStart"/>
      <w:r w:rsidRPr="00E8421F">
        <w:rPr>
          <w:rFonts w:ascii="Times New Roman" w:hAnsi="Times New Roman" w:cs="Times New Roman"/>
          <w:sz w:val="20"/>
          <w:szCs w:val="20"/>
        </w:rPr>
        <w:t>nzymatic</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glycation</w:t>
      </w:r>
      <w:proofErr w:type="spellEnd"/>
      <w:r w:rsidRPr="00E8421F">
        <w:rPr>
          <w:rFonts w:ascii="Times New Roman" w:hAnsi="Times New Roman" w:cs="Times New Roman"/>
          <w:sz w:val="20"/>
          <w:szCs w:val="20"/>
        </w:rPr>
        <w:t xml:space="preserve"> of cellular proteins and lipids, and an excess of cellular reactive oxygen and nitrogen species, </w:t>
      </w:r>
      <w:r w:rsidRPr="00E8421F">
        <w:rPr>
          <w:rFonts w:ascii="Times New Roman" w:hAnsi="Times New Roman" w:cs="Times New Roman"/>
          <w:sz w:val="20"/>
          <w:szCs w:val="20"/>
        </w:rPr>
        <w:lastRenderedPageBreak/>
        <w:t xml:space="preserve">originated at the level of </w:t>
      </w:r>
      <w:proofErr w:type="spellStart"/>
      <w:r w:rsidRPr="00E8421F">
        <w:rPr>
          <w:rFonts w:ascii="Times New Roman" w:hAnsi="Times New Roman" w:cs="Times New Roman"/>
          <w:sz w:val="20"/>
          <w:szCs w:val="20"/>
        </w:rPr>
        <w:t>glycated</w:t>
      </w:r>
      <w:proofErr w:type="spellEnd"/>
      <w:r w:rsidRPr="00E8421F">
        <w:rPr>
          <w:rFonts w:ascii="Times New Roman" w:hAnsi="Times New Roman" w:cs="Times New Roman"/>
          <w:sz w:val="20"/>
          <w:szCs w:val="20"/>
        </w:rPr>
        <w:t xml:space="preserve">-mitochondrial proteins, perhaps acting in concert with one another to maintain stress signaling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3</w:t>
      </w:r>
      <w:r w:rsidR="004B63CC" w:rsidRPr="00E8421F">
        <w:rPr>
          <w:rFonts w:ascii="Times New Roman" w:hAnsi="Times New Roman" w:cs="Times New Roman"/>
          <w:sz w:val="20"/>
          <w:szCs w:val="20"/>
        </w:rPr>
        <w:t>, 6</w:t>
      </w:r>
      <w:r w:rsidR="00443C78" w:rsidRPr="00E8421F">
        <w:rPr>
          <w:rFonts w:ascii="Times New Roman" w:hAnsi="Times New Roman" w:cs="Times New Roman"/>
          <w:sz w:val="20"/>
          <w:szCs w:val="20"/>
        </w:rPr>
        <w:t>4</w:t>
      </w:r>
      <w:r w:rsidR="004B63CC" w:rsidRPr="00E8421F">
        <w:rPr>
          <w:rFonts w:ascii="Times New Roman" w:hAnsi="Times New Roman" w:cs="Times New Roman"/>
          <w:sz w:val="20"/>
          <w:szCs w:val="20"/>
        </w:rPr>
        <w:t>).</w:t>
      </w:r>
    </w:p>
    <w:p w:rsidR="0085416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2-The relation between DM duration and age:</w:t>
      </w:r>
      <w:r w:rsidR="00D61C43"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Aging is a risk for development of insulin resistance and T2DM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5</w:t>
      </w:r>
      <w:r w:rsidR="004B63CC"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Suastika</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6</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showed that the </w:t>
      </w:r>
      <w:proofErr w:type="spellStart"/>
      <w:r w:rsidRPr="00E8421F">
        <w:rPr>
          <w:rFonts w:ascii="Times New Roman" w:hAnsi="Times New Roman" w:cs="Times New Roman"/>
          <w:sz w:val="20"/>
          <w:szCs w:val="20"/>
        </w:rPr>
        <w:t>prevalences</w:t>
      </w:r>
      <w:proofErr w:type="spellEnd"/>
      <w:r w:rsidRPr="00E8421F">
        <w:rPr>
          <w:rFonts w:ascii="Times New Roman" w:hAnsi="Times New Roman" w:cs="Times New Roman"/>
          <w:sz w:val="20"/>
          <w:szCs w:val="20"/>
        </w:rPr>
        <w:t xml:space="preserve"> of T2DM were higher in the elderly than in the younger age group.</w:t>
      </w:r>
      <w:r w:rsidR="00854161"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Studies conducted by Kilpatrick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(6</w:t>
      </w:r>
      <w:r w:rsidR="00443C78" w:rsidRPr="00E8421F">
        <w:rPr>
          <w:rFonts w:ascii="Times New Roman" w:hAnsi="Times New Roman" w:cs="Times New Roman"/>
          <w:sz w:val="20"/>
          <w:szCs w:val="20"/>
        </w:rPr>
        <w:t>7</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in diabetic patients have shown a significant positive correlation between HbA1c and age </w:t>
      </w:r>
      <w:proofErr w:type="spellStart"/>
      <w:r w:rsidRPr="00E8421F">
        <w:rPr>
          <w:rFonts w:ascii="Times New Roman" w:hAnsi="Times New Roman" w:cs="Times New Roman"/>
          <w:sz w:val="20"/>
          <w:szCs w:val="20"/>
        </w:rPr>
        <w:t>aswell</w:t>
      </w:r>
      <w:proofErr w:type="spellEnd"/>
      <w:r w:rsidRPr="00E8421F">
        <w:rPr>
          <w:rFonts w:ascii="Times New Roman" w:hAnsi="Times New Roman" w:cs="Times New Roman"/>
          <w:sz w:val="20"/>
          <w:szCs w:val="20"/>
        </w:rPr>
        <w:t xml:space="preserve"> as duration of diabetes.</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Aging induces decrease insulin sensitivity and alteration or insufficient compensation of beta cell functional in the face of increasing insulin resistance </w:t>
      </w:r>
      <w:r w:rsidR="004B63CC" w:rsidRPr="00E8421F">
        <w:rPr>
          <w:rFonts w:ascii="Times New Roman" w:hAnsi="Times New Roman" w:cs="Times New Roman"/>
          <w:sz w:val="20"/>
          <w:szCs w:val="20"/>
        </w:rPr>
        <w:t>(</w:t>
      </w:r>
      <w:r w:rsidR="00CF0624" w:rsidRPr="00E8421F">
        <w:rPr>
          <w:rFonts w:ascii="Times New Roman" w:hAnsi="Times New Roman" w:cs="Times New Roman"/>
          <w:sz w:val="20"/>
          <w:szCs w:val="20"/>
        </w:rPr>
        <w:t>68</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Also, decrease in beta cell proliferation capacity and enhanced sensitivity to apoptosis are the states related with aging </w:t>
      </w:r>
      <w:r w:rsidR="004B63CC" w:rsidRPr="00E8421F">
        <w:rPr>
          <w:rFonts w:ascii="Times New Roman" w:hAnsi="Times New Roman" w:cs="Times New Roman"/>
          <w:sz w:val="20"/>
          <w:szCs w:val="20"/>
        </w:rPr>
        <w:t>(</w:t>
      </w:r>
      <w:r w:rsidR="00CF0624" w:rsidRPr="00E8421F">
        <w:rPr>
          <w:rFonts w:ascii="Times New Roman" w:hAnsi="Times New Roman" w:cs="Times New Roman"/>
          <w:sz w:val="20"/>
          <w:szCs w:val="20"/>
        </w:rPr>
        <w:t>69</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 study by </w:t>
      </w:r>
      <w:proofErr w:type="spellStart"/>
      <w:r w:rsidRPr="00E8421F">
        <w:rPr>
          <w:rFonts w:ascii="Times New Roman" w:hAnsi="Times New Roman" w:cs="Times New Roman"/>
          <w:sz w:val="20"/>
          <w:szCs w:val="20"/>
        </w:rPr>
        <w:t>Szoke</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(7</w:t>
      </w:r>
      <w:r w:rsidR="00CF0624" w:rsidRPr="00E8421F">
        <w:rPr>
          <w:rFonts w:ascii="Times New Roman" w:hAnsi="Times New Roman" w:cs="Times New Roman"/>
          <w:sz w:val="20"/>
          <w:szCs w:val="20"/>
        </w:rPr>
        <w:t>0</w:t>
      </w:r>
      <w:r w:rsidR="004B63CC" w:rsidRPr="00E8421F">
        <w:rPr>
          <w:rFonts w:ascii="Times New Roman" w:hAnsi="Times New Roman" w:cs="Times New Roman"/>
          <w:sz w:val="20"/>
          <w:szCs w:val="20"/>
        </w:rPr>
        <w:t xml:space="preserve">) </w:t>
      </w:r>
      <w:r w:rsidRPr="00E8421F">
        <w:rPr>
          <w:rFonts w:ascii="Times New Roman" w:hAnsi="Times New Roman" w:cs="Times New Roman"/>
          <w:sz w:val="20"/>
          <w:szCs w:val="20"/>
        </w:rPr>
        <w:t>showed that the first and second phase of insulin secretion normally decreases at the rate of approximately 0.7% per year with aging.</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3-The relation between DM duration and C-peptide level:</w:t>
      </w:r>
      <w:r w:rsidR="00D61C43"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Bilal</w:t>
      </w:r>
      <w:proofErr w:type="spellEnd"/>
      <w:r w:rsidRPr="00E8421F">
        <w:rPr>
          <w:rFonts w:ascii="Times New Roman" w:hAnsi="Times New Roman" w:cs="Times New Roman"/>
          <w:sz w:val="20"/>
          <w:szCs w:val="20"/>
        </w:rPr>
        <w:t xml:space="preserve"> Bin Abdullah,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4B63CC" w:rsidRPr="00E8421F">
        <w:rPr>
          <w:rFonts w:ascii="Times New Roman" w:hAnsi="Times New Roman" w:cs="Times New Roman"/>
          <w:sz w:val="20"/>
          <w:szCs w:val="20"/>
        </w:rPr>
        <w:t>(2</w:t>
      </w:r>
      <w:r w:rsidR="00CF0624" w:rsidRPr="00E8421F">
        <w:rPr>
          <w:rFonts w:ascii="Times New Roman" w:hAnsi="Times New Roman" w:cs="Times New Roman"/>
          <w:sz w:val="20"/>
          <w:szCs w:val="20"/>
        </w:rPr>
        <w:t>3</w:t>
      </w:r>
      <w:r w:rsidR="004B63CC" w:rsidRPr="00E8421F">
        <w:rPr>
          <w:rFonts w:ascii="Times New Roman" w:hAnsi="Times New Roman" w:cs="Times New Roman"/>
          <w:sz w:val="20"/>
          <w:szCs w:val="20"/>
        </w:rPr>
        <w:t>)</w:t>
      </w:r>
      <w:r w:rsidRPr="00E8421F">
        <w:rPr>
          <w:rFonts w:ascii="Times New Roman" w:hAnsi="Times New Roman" w:cs="Times New Roman"/>
          <w:sz w:val="20"/>
          <w:szCs w:val="20"/>
        </w:rPr>
        <w:t>; found that the fasting C-peptide levels decreased as the duration of diabetes increased.</w:t>
      </w:r>
      <w:r w:rsidR="00854161"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Farhad</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Zangeneh</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5960B5"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1</w:t>
      </w:r>
      <w:r w:rsidR="00F64504" w:rsidRPr="00E8421F">
        <w:rPr>
          <w:rFonts w:ascii="Times New Roman" w:hAnsi="Times New Roman" w:cs="Times New Roman"/>
          <w:sz w:val="20"/>
          <w:szCs w:val="20"/>
        </w:rPr>
        <w:t>)</w:t>
      </w:r>
      <w:r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 xml:space="preserve">found that fasting C-peptide, </w:t>
      </w:r>
      <w:r w:rsidRPr="00E8421F">
        <w:rPr>
          <w:rFonts w:ascii="Times New Roman" w:hAnsi="Times New Roman" w:cs="Times New Roman"/>
          <w:sz w:val="20"/>
          <w:szCs w:val="20"/>
        </w:rPr>
        <w:t xml:space="preserve">6-minute C-peptide, or </w:t>
      </w:r>
      <w:proofErr w:type="spellStart"/>
      <w:r w:rsidRPr="00E8421F">
        <w:rPr>
          <w:rFonts w:ascii="Times New Roman" w:hAnsi="Times New Roman" w:cs="Times New Roman"/>
          <w:sz w:val="20"/>
          <w:szCs w:val="20"/>
        </w:rPr>
        <w:t>postglucagon</w:t>
      </w:r>
      <w:proofErr w:type="spellEnd"/>
      <w:r w:rsidRPr="00E8421F">
        <w:rPr>
          <w:rFonts w:ascii="Times New Roman" w:hAnsi="Times New Roman" w:cs="Times New Roman"/>
          <w:sz w:val="20"/>
          <w:szCs w:val="20"/>
        </w:rPr>
        <w:t xml:space="preserve"> increment in C-peptide concentrations, declined with increasing duration of diabetes in approximately half of the patients.</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Jin-Sun Chang,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(5</w:t>
      </w:r>
      <w:r w:rsidR="00CF0624" w:rsidRPr="00E8421F">
        <w:rPr>
          <w:rFonts w:ascii="Times New Roman" w:hAnsi="Times New Roman" w:cs="Times New Roman"/>
          <w:sz w:val="20"/>
          <w:szCs w:val="20"/>
        </w:rPr>
        <w:t>6</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investigated the </w:t>
      </w:r>
      <w:proofErr w:type="spellStart"/>
      <w:r w:rsidRPr="00E8421F">
        <w:rPr>
          <w:rFonts w:ascii="Times New Roman" w:hAnsi="Times New Roman" w:cs="Times New Roman"/>
          <w:sz w:val="20"/>
          <w:szCs w:val="20"/>
        </w:rPr>
        <w:t>glycemic</w:t>
      </w:r>
      <w:proofErr w:type="spellEnd"/>
      <w:r w:rsidRPr="00E8421F">
        <w:rPr>
          <w:rFonts w:ascii="Times New Roman" w:hAnsi="Times New Roman" w:cs="Times New Roman"/>
          <w:sz w:val="20"/>
          <w:szCs w:val="20"/>
        </w:rPr>
        <w:t xml:space="preserve"> efficacy and predictive parameters of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therapy in Korean subjects with type2 diabetes. They found that initial HbA1c and history of sulfonylurea use were independently associated with responsiveness to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treatment.</w:t>
      </w:r>
      <w:r w:rsidR="00854161"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Our results were in consistent with Kim,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2</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and Lim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3</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evaluated factors predicting therapeutic efficacy of combination treatment with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They found that high baseline HbA1c and short duration of diabetes were independent parameters for the reduction of HbA1c. However, fasting C-peptide was not different between the highest and the lowest quartiles of HbA1c reduction in the study.</w:t>
      </w:r>
      <w:r w:rsidR="00854161" w:rsidRPr="00E8421F">
        <w:rPr>
          <w:rFonts w:ascii="Times New Roman" w:hAnsi="Times New Roman" w:cs="Times New Roman"/>
          <w:sz w:val="20"/>
          <w:szCs w:val="20"/>
        </w:rPr>
        <w:t xml:space="preserve"> Also </w:t>
      </w:r>
      <w:r w:rsidRPr="00E8421F">
        <w:rPr>
          <w:rFonts w:ascii="Times New Roman" w:hAnsi="Times New Roman" w:cs="Times New Roman"/>
          <w:sz w:val="20"/>
          <w:szCs w:val="20"/>
        </w:rPr>
        <w:t xml:space="preserve">Bando,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4</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and </w:t>
      </w:r>
      <w:proofErr w:type="spellStart"/>
      <w:r w:rsidRPr="00E8421F">
        <w:rPr>
          <w:rFonts w:ascii="Times New Roman" w:hAnsi="Times New Roman" w:cs="Times New Roman"/>
          <w:sz w:val="20"/>
          <w:szCs w:val="20"/>
        </w:rPr>
        <w:t>Nomiyama</w:t>
      </w:r>
      <w:proofErr w:type="spellEnd"/>
      <w:r w:rsidRPr="00E8421F">
        <w:rPr>
          <w:rFonts w:ascii="Times New Roman" w:hAnsi="Times New Roman" w:cs="Times New Roman"/>
          <w:sz w:val="20"/>
          <w:szCs w:val="20"/>
        </w:rPr>
        <w:t xml:space="preserve">,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5</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found that high BMI was an independent predictor for poor response to DPP4i in 2 Japanese </w:t>
      </w:r>
      <w:proofErr w:type="spellStart"/>
      <w:r w:rsidRPr="00E8421F">
        <w:rPr>
          <w:rFonts w:ascii="Times New Roman" w:hAnsi="Times New Roman" w:cs="Times New Roman"/>
          <w:sz w:val="20"/>
          <w:szCs w:val="20"/>
        </w:rPr>
        <w:t>studies.However</w:t>
      </w:r>
      <w:proofErr w:type="spellEnd"/>
      <w:r w:rsidRPr="00E8421F">
        <w:rPr>
          <w:rFonts w:ascii="Times New Roman" w:hAnsi="Times New Roman" w:cs="Times New Roman"/>
          <w:sz w:val="20"/>
          <w:szCs w:val="20"/>
        </w:rPr>
        <w:t xml:space="preserve"> Lim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(75</w:t>
      </w:r>
      <w:r w:rsidR="00CF0624" w:rsidRPr="00E8421F">
        <w:rPr>
          <w:rFonts w:ascii="Times New Roman" w:hAnsi="Times New Roman" w:cs="Times New Roman"/>
          <w:sz w:val="20"/>
          <w:szCs w:val="20"/>
        </w:rPr>
        <w:t>3</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did not report any relationships between BMI and DPP4i efficacy.</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Zhang,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(5</w:t>
      </w:r>
      <w:r w:rsidR="00CF0624" w:rsidRPr="00E8421F">
        <w:rPr>
          <w:rFonts w:ascii="Times New Roman" w:hAnsi="Times New Roman" w:cs="Times New Roman"/>
          <w:sz w:val="20"/>
          <w:szCs w:val="20"/>
        </w:rPr>
        <w:t>7</w:t>
      </w:r>
      <w:r w:rsidR="00F64504" w:rsidRPr="00E8421F">
        <w:rPr>
          <w:rFonts w:ascii="Times New Roman" w:hAnsi="Times New Roman" w:cs="Times New Roman"/>
          <w:sz w:val="20"/>
          <w:szCs w:val="20"/>
        </w:rPr>
        <w:t>)</w:t>
      </w:r>
      <w:r w:rsidRPr="00E8421F">
        <w:rPr>
          <w:rFonts w:ascii="Times New Roman" w:hAnsi="Times New Roman" w:cs="Times New Roman"/>
          <w:sz w:val="20"/>
          <w:szCs w:val="20"/>
        </w:rPr>
        <w:t xml:space="preserve">, examined the efficacy of adding a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peptidase-4 (DPP-4) inhibitor in patients with type2 diabetes inadequately controlled by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sulphonylurea</w:t>
      </w:r>
      <w:proofErr w:type="spellEnd"/>
      <w:r w:rsidRPr="00E8421F">
        <w:rPr>
          <w:rFonts w:ascii="Times New Roman" w:hAnsi="Times New Roman" w:cs="Times New Roman"/>
          <w:sz w:val="20"/>
          <w:szCs w:val="20"/>
        </w:rPr>
        <w:t xml:space="preserve"> combination treatment. They found that poor baseline </w:t>
      </w:r>
      <w:proofErr w:type="spellStart"/>
      <w:r w:rsidRPr="00E8421F">
        <w:rPr>
          <w:rFonts w:ascii="Times New Roman" w:hAnsi="Times New Roman" w:cs="Times New Roman"/>
          <w:sz w:val="20"/>
          <w:szCs w:val="20"/>
        </w:rPr>
        <w:t>glycaemic</w:t>
      </w:r>
      <w:proofErr w:type="spellEnd"/>
      <w:r w:rsidRPr="00E8421F">
        <w:rPr>
          <w:rFonts w:ascii="Times New Roman" w:hAnsi="Times New Roman" w:cs="Times New Roman"/>
          <w:sz w:val="20"/>
          <w:szCs w:val="20"/>
        </w:rPr>
        <w:t xml:space="preserve"> control, lower BMI, and younger age were associated with a better response, but duration of diabetes and gender did not affect outcome. Soon </w:t>
      </w:r>
      <w:proofErr w:type="spellStart"/>
      <w:r w:rsidRPr="00E8421F">
        <w:rPr>
          <w:rFonts w:ascii="Times New Roman" w:hAnsi="Times New Roman" w:cs="Times New Roman"/>
          <w:sz w:val="20"/>
          <w:szCs w:val="20"/>
        </w:rPr>
        <w:t>Ae</w:t>
      </w:r>
      <w:proofErr w:type="spellEnd"/>
      <w:r w:rsidRPr="00E8421F">
        <w:rPr>
          <w:rFonts w:ascii="Times New Roman" w:hAnsi="Times New Roman" w:cs="Times New Roman"/>
          <w:sz w:val="20"/>
          <w:szCs w:val="20"/>
        </w:rPr>
        <w:t xml:space="preserve"> Kim,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6</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obtained data from 251 Korean T2DM subjects </w:t>
      </w:r>
      <w:r w:rsidRPr="00E8421F">
        <w:rPr>
          <w:rFonts w:ascii="Times New Roman" w:hAnsi="Times New Roman" w:cs="Times New Roman"/>
          <w:sz w:val="20"/>
          <w:szCs w:val="20"/>
        </w:rPr>
        <w:lastRenderedPageBreak/>
        <w:t xml:space="preserve">who had recently started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as add-on therapy. They found that age, duration of diabetes, BMI, and HOMA-β were an independent variables and regression analysis showed that there was no significant relationship between them, excluding BMI which was discovered to be a dependent variable. They concluded that in Korean T2DM subjects,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responders had lower body mass index and were younger compared to non-responders. </w:t>
      </w:r>
      <w:proofErr w:type="spellStart"/>
      <w:r w:rsidRPr="00E8421F">
        <w:rPr>
          <w:rFonts w:ascii="Times New Roman" w:hAnsi="Times New Roman" w:cs="Times New Roman"/>
          <w:sz w:val="20"/>
          <w:szCs w:val="20"/>
        </w:rPr>
        <w:t>Soo</w:t>
      </w:r>
      <w:proofErr w:type="spellEnd"/>
      <w:r w:rsidRPr="00E8421F">
        <w:rPr>
          <w:rFonts w:ascii="Times New Roman" w:hAnsi="Times New Roman" w:cs="Times New Roman"/>
          <w:sz w:val="20"/>
          <w:szCs w:val="20"/>
        </w:rPr>
        <w:t xml:space="preserve"> Lim,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w:t>
      </w:r>
      <w:r w:rsidR="00CF0624" w:rsidRPr="00E8421F">
        <w:rPr>
          <w:rFonts w:ascii="Times New Roman" w:hAnsi="Times New Roman" w:cs="Times New Roman"/>
          <w:sz w:val="20"/>
          <w:szCs w:val="20"/>
        </w:rPr>
        <w:t>58</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assessed the predictive parameters for therapeutic efficacy of initial combination therapy with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in drug-naïve, type 2 diabetic patients. They found that the reduction in HbA1c was significantly associated with high baseline HbA1c, low IGI, and short duration of diabetes. They concluded that these results suggest that drug-naïve type 2 diabetic patients with low β-cell function would benefit the most from early initial combination therapy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w:t>
      </w:r>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lang w:eastAsia="zh-CN"/>
        </w:rPr>
      </w:pPr>
      <w:r w:rsidRPr="00E8421F">
        <w:rPr>
          <w:rFonts w:ascii="Times New Roman" w:hAnsi="Times New Roman" w:cs="Times New Roman"/>
          <w:sz w:val="20"/>
          <w:szCs w:val="20"/>
        </w:rPr>
        <w:t xml:space="preserve">Our results were in consistent with Tae Jung,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7</w:t>
      </w:r>
      <w:r w:rsidR="00F64504"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who investigated characteristics associated with the efficacy of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peptidase-4 inhibitors (DPP4i) in Korean</w:t>
      </w:r>
      <w:r w:rsidR="00CF0624" w:rsidRPr="00E8421F">
        <w:rPr>
          <w:rFonts w:ascii="Times New Roman" w:hAnsi="Times New Roman" w:cs="Times New Roman"/>
          <w:sz w:val="20"/>
          <w:szCs w:val="20"/>
        </w:rPr>
        <w:t xml:space="preserve"> patients with type2 diabetes. </w:t>
      </w:r>
      <w:r w:rsidRPr="00E8421F">
        <w:rPr>
          <w:rFonts w:ascii="Times New Roman" w:hAnsi="Times New Roman" w:cs="Times New Roman"/>
          <w:sz w:val="20"/>
          <w:szCs w:val="20"/>
        </w:rPr>
        <w:t>They found that in the multivariate analysis, duration of diabetes and HbA1 c were independent predictors for the response to DPP4i and those BMI and insulin resistances were not associated with the response to DPP4inhibitors.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F-Wind and </w:t>
      </w:r>
      <w:proofErr w:type="spellStart"/>
      <w:r w:rsidRPr="00E8421F">
        <w:rPr>
          <w:rFonts w:ascii="Times New Roman" w:hAnsi="Times New Roman" w:cs="Times New Roman"/>
          <w:sz w:val="20"/>
          <w:szCs w:val="20"/>
        </w:rPr>
        <w:t>Chikushi</w:t>
      </w:r>
      <w:proofErr w:type="spellEnd"/>
      <w:r w:rsidRPr="00E8421F">
        <w:rPr>
          <w:rFonts w:ascii="Times New Roman" w:hAnsi="Times New Roman" w:cs="Times New Roman"/>
          <w:sz w:val="20"/>
          <w:szCs w:val="20"/>
        </w:rPr>
        <w:t xml:space="preserve">-JRN Group, </w:t>
      </w:r>
      <w:r w:rsidR="00F64504" w:rsidRPr="00E8421F">
        <w:rPr>
          <w:rFonts w:ascii="Times New Roman" w:hAnsi="Times New Roman" w:cs="Times New Roman"/>
          <w:sz w:val="20"/>
          <w:szCs w:val="20"/>
        </w:rPr>
        <w:t>(</w:t>
      </w:r>
      <w:r w:rsidR="00CF0624" w:rsidRPr="00E8421F">
        <w:rPr>
          <w:rFonts w:ascii="Times New Roman" w:hAnsi="Times New Roman" w:cs="Times New Roman"/>
          <w:sz w:val="20"/>
          <w:szCs w:val="20"/>
        </w:rPr>
        <w:t>78</w:t>
      </w:r>
      <w:r w:rsidR="00F64504" w:rsidRPr="00E8421F">
        <w:rPr>
          <w:rFonts w:ascii="Times New Roman" w:hAnsi="Times New Roman" w:cs="Times New Roman"/>
          <w:sz w:val="20"/>
          <w:szCs w:val="20"/>
        </w:rPr>
        <w:t>)</w:t>
      </w:r>
      <w:r w:rsidR="00CF0624" w:rsidRPr="00E8421F">
        <w:rPr>
          <w:rFonts w:ascii="Times New Roman" w:hAnsi="Times New Roman" w:cs="Times New Roman"/>
          <w:sz w:val="20"/>
          <w:szCs w:val="20"/>
        </w:rPr>
        <w:t xml:space="preserve">, Maeda,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w:t>
      </w:r>
      <w:r w:rsidR="00CF0624" w:rsidRPr="00E8421F">
        <w:rPr>
          <w:rFonts w:ascii="Times New Roman" w:hAnsi="Times New Roman" w:cs="Times New Roman"/>
          <w:sz w:val="20"/>
          <w:szCs w:val="20"/>
        </w:rPr>
        <w:t>79</w:t>
      </w:r>
      <w:r w:rsidR="00F64504" w:rsidRPr="00E8421F">
        <w:rPr>
          <w:rFonts w:ascii="Times New Roman" w:hAnsi="Times New Roman" w:cs="Times New Roman"/>
          <w:sz w:val="20"/>
          <w:szCs w:val="20"/>
        </w:rPr>
        <w:t xml:space="preserve">) </w:t>
      </w:r>
      <w:r w:rsidR="00C210A8" w:rsidRPr="00E8421F">
        <w:rPr>
          <w:rFonts w:ascii="Times New Roman" w:hAnsi="Times New Roman" w:cs="Times New Roman"/>
          <w:sz w:val="20"/>
          <w:szCs w:val="20"/>
        </w:rPr>
        <w:t xml:space="preserve">and Bando, </w:t>
      </w:r>
      <w:r w:rsidR="00F22DC8" w:rsidRPr="00E8421F">
        <w:rPr>
          <w:rFonts w:ascii="Times New Roman" w:hAnsi="Times New Roman" w:cs="Times New Roman"/>
          <w:i/>
          <w:iCs/>
          <w:sz w:val="20"/>
          <w:szCs w:val="20"/>
        </w:rPr>
        <w:t>et al.</w:t>
      </w:r>
      <w:r w:rsidR="00F22DC8" w:rsidRPr="00E8421F">
        <w:rPr>
          <w:rFonts w:ascii="Times New Roman" w:hAnsi="Times New Roman" w:cs="Times New Roman"/>
          <w:sz w:val="20"/>
          <w:szCs w:val="20"/>
        </w:rPr>
        <w:t xml:space="preserve"> </w:t>
      </w:r>
      <w:r w:rsidR="00F64504" w:rsidRPr="00E8421F">
        <w:rPr>
          <w:rFonts w:ascii="Times New Roman" w:hAnsi="Times New Roman" w:cs="Times New Roman"/>
          <w:sz w:val="20"/>
          <w:szCs w:val="20"/>
        </w:rPr>
        <w:t>(7</w:t>
      </w:r>
      <w:r w:rsidR="00CF0624" w:rsidRPr="00E8421F">
        <w:rPr>
          <w:rFonts w:ascii="Times New Roman" w:hAnsi="Times New Roman" w:cs="Times New Roman"/>
          <w:sz w:val="20"/>
          <w:szCs w:val="20"/>
        </w:rPr>
        <w:t>4</w:t>
      </w:r>
      <w:r w:rsidR="00F64504" w:rsidRPr="00E8421F">
        <w:rPr>
          <w:rFonts w:ascii="Times New Roman" w:hAnsi="Times New Roman" w:cs="Times New Roman"/>
          <w:sz w:val="20"/>
          <w:szCs w:val="20"/>
        </w:rPr>
        <w:t>)</w:t>
      </w:r>
      <w:r w:rsidR="00C210A8" w:rsidRPr="00E8421F">
        <w:rPr>
          <w:rFonts w:ascii="Times New Roman" w:hAnsi="Times New Roman" w:cs="Times New Roman"/>
          <w:sz w:val="20"/>
          <w:szCs w:val="20"/>
        </w:rPr>
        <w:t xml:space="preserve"> reported</w:t>
      </w:r>
      <w:r w:rsidRPr="00E8421F">
        <w:rPr>
          <w:rFonts w:ascii="Times New Roman" w:hAnsi="Times New Roman" w:cs="Times New Roman"/>
          <w:sz w:val="20"/>
          <w:szCs w:val="20"/>
        </w:rPr>
        <w:t xml:space="preserve"> that low BMI and high HbA1c were common predictive factors for HbA1c reduction contributing to the efficacy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Japanese diabetic patients.</w:t>
      </w:r>
    </w:p>
    <w:p w:rsidR="003229BE" w:rsidRPr="00E8421F" w:rsidRDefault="003229BE" w:rsidP="003229BE">
      <w:pPr>
        <w:bidi w:val="0"/>
        <w:snapToGrid w:val="0"/>
        <w:spacing w:after="0" w:line="240" w:lineRule="auto"/>
        <w:ind w:firstLine="425"/>
        <w:jc w:val="both"/>
        <w:rPr>
          <w:rFonts w:ascii="Times New Roman" w:hAnsi="Times New Roman" w:cs="Times New Roman"/>
          <w:sz w:val="20"/>
          <w:szCs w:val="20"/>
          <w:lang w:eastAsia="zh-CN"/>
        </w:rPr>
      </w:pPr>
    </w:p>
    <w:p w:rsidR="00116EF1" w:rsidRPr="00E8421F" w:rsidRDefault="003229BE" w:rsidP="003229BE">
      <w:pPr>
        <w:bidi w:val="0"/>
        <w:snapToGrid w:val="0"/>
        <w:spacing w:after="0" w:line="240" w:lineRule="auto"/>
        <w:jc w:val="both"/>
        <w:rPr>
          <w:rFonts w:ascii="Times New Roman" w:hAnsi="Times New Roman" w:cs="Times New Roman"/>
          <w:b/>
          <w:sz w:val="20"/>
          <w:szCs w:val="20"/>
        </w:rPr>
      </w:pPr>
      <w:bookmarkStart w:id="0" w:name="_Toc353906035"/>
      <w:r w:rsidRPr="00E8421F">
        <w:rPr>
          <w:rFonts w:ascii="Times New Roman" w:hAnsi="Times New Roman" w:cs="Times New Roman"/>
          <w:b/>
          <w:sz w:val="20"/>
          <w:szCs w:val="20"/>
        </w:rPr>
        <w:t xml:space="preserve">Limitations </w:t>
      </w:r>
      <w:proofErr w:type="gramStart"/>
      <w:r w:rsidRPr="00E8421F">
        <w:rPr>
          <w:rFonts w:ascii="Times New Roman" w:hAnsi="Times New Roman" w:cs="Times New Roman"/>
          <w:b/>
          <w:sz w:val="20"/>
          <w:szCs w:val="20"/>
        </w:rPr>
        <w:t>Of</w:t>
      </w:r>
      <w:proofErr w:type="gramEnd"/>
      <w:r w:rsidRPr="00E8421F">
        <w:rPr>
          <w:rFonts w:ascii="Times New Roman" w:hAnsi="Times New Roman" w:cs="Times New Roman"/>
          <w:b/>
          <w:sz w:val="20"/>
          <w:szCs w:val="20"/>
        </w:rPr>
        <w:t xml:space="preserve"> Our Study:</w:t>
      </w:r>
      <w:bookmarkEnd w:id="0"/>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lang w:eastAsia="zh-CN"/>
        </w:rPr>
      </w:pPr>
      <w:r w:rsidRPr="00E8421F">
        <w:rPr>
          <w:rFonts w:ascii="Times New Roman" w:hAnsi="Times New Roman" w:cs="Times New Roman"/>
          <w:sz w:val="20"/>
          <w:szCs w:val="20"/>
        </w:rPr>
        <w:t>This study has several limitations. First, small numbers of cases, short follow up period and little information about life style and drug compliance. Therefore, individual treatment regimens need to be customized for each T2DM patients. Even though; further prospective study will be needed to confirm our results.</w:t>
      </w:r>
    </w:p>
    <w:p w:rsidR="003229BE" w:rsidRPr="00E8421F" w:rsidRDefault="003229BE" w:rsidP="003229BE">
      <w:pPr>
        <w:bidi w:val="0"/>
        <w:snapToGrid w:val="0"/>
        <w:spacing w:after="0" w:line="240" w:lineRule="auto"/>
        <w:ind w:firstLine="425"/>
        <w:jc w:val="both"/>
        <w:rPr>
          <w:rFonts w:ascii="Times New Roman" w:hAnsi="Times New Roman" w:cs="Times New Roman"/>
          <w:sz w:val="20"/>
          <w:szCs w:val="20"/>
          <w:lang w:eastAsia="zh-CN"/>
        </w:rPr>
      </w:pPr>
    </w:p>
    <w:p w:rsidR="00116EF1" w:rsidRPr="00E8421F" w:rsidRDefault="003229BE" w:rsidP="003229BE">
      <w:pPr>
        <w:bidi w:val="0"/>
        <w:snapToGrid w:val="0"/>
        <w:spacing w:after="0" w:line="240" w:lineRule="auto"/>
        <w:jc w:val="both"/>
        <w:rPr>
          <w:rFonts w:ascii="Times New Roman" w:hAnsi="Times New Roman" w:cs="Times New Roman"/>
          <w:b/>
          <w:sz w:val="20"/>
          <w:szCs w:val="20"/>
        </w:rPr>
      </w:pPr>
      <w:bookmarkStart w:id="1" w:name="_Toc352573109"/>
      <w:bookmarkStart w:id="2" w:name="_Toc353906042"/>
      <w:r w:rsidRPr="00E8421F">
        <w:rPr>
          <w:rFonts w:ascii="Times New Roman" w:hAnsi="Times New Roman" w:cs="Times New Roman"/>
          <w:b/>
          <w:sz w:val="20"/>
          <w:szCs w:val="20"/>
        </w:rPr>
        <w:t>Conclusions:</w:t>
      </w:r>
      <w:bookmarkEnd w:id="1"/>
      <w:bookmarkEnd w:id="2"/>
    </w:p>
    <w:p w:rsidR="00116EF1"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DPP-4 inhibitors are new pharmacological approaches to correct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system impairment in patients with type2 diabetes which cause reduction in glucose levels towards normal values of HbA1c with lower risk of hypoglycemia and potential long -term benefits.</w:t>
      </w:r>
      <w:r w:rsidR="00C210A8" w:rsidRPr="00E8421F">
        <w:rPr>
          <w:rFonts w:ascii="Times New Roman" w:hAnsi="Times New Roman" w:cs="Times New Roman"/>
          <w:sz w:val="20"/>
          <w:szCs w:val="20"/>
        </w:rPr>
        <w:t xml:space="preserve"> The study</w:t>
      </w:r>
      <w:r w:rsidR="00854161" w:rsidRPr="00E8421F">
        <w:rPr>
          <w:rFonts w:ascii="Times New Roman" w:hAnsi="Times New Roman" w:cs="Times New Roman"/>
          <w:sz w:val="20"/>
          <w:szCs w:val="20"/>
        </w:rPr>
        <w:t xml:space="preserve"> showed that age, duration (DM), and BMI were significantly high in the non-responders diabetic patients compared to the </w:t>
      </w:r>
      <w:proofErr w:type="spellStart"/>
      <w:r w:rsidR="00854161" w:rsidRPr="00E8421F">
        <w:rPr>
          <w:rFonts w:ascii="Times New Roman" w:hAnsi="Times New Roman" w:cs="Times New Roman"/>
          <w:sz w:val="20"/>
          <w:szCs w:val="20"/>
        </w:rPr>
        <w:t>reponders</w:t>
      </w:r>
      <w:proofErr w:type="spellEnd"/>
      <w:r w:rsidR="00854161" w:rsidRPr="00E8421F">
        <w:rPr>
          <w:rFonts w:ascii="Times New Roman" w:hAnsi="Times New Roman" w:cs="Times New Roman"/>
          <w:sz w:val="20"/>
          <w:szCs w:val="20"/>
        </w:rPr>
        <w:t xml:space="preserve"> diabetic patients, whereas baseline serum C-peptide and baseline GLP-1 levels were significantly low in the non-responders diabetic patients compared to the </w:t>
      </w:r>
      <w:proofErr w:type="spellStart"/>
      <w:r w:rsidR="00854161" w:rsidRPr="00E8421F">
        <w:rPr>
          <w:rFonts w:ascii="Times New Roman" w:hAnsi="Times New Roman" w:cs="Times New Roman"/>
          <w:sz w:val="20"/>
          <w:szCs w:val="20"/>
        </w:rPr>
        <w:t>reponders</w:t>
      </w:r>
      <w:proofErr w:type="spellEnd"/>
      <w:r w:rsidR="00854161" w:rsidRPr="00E8421F">
        <w:rPr>
          <w:rFonts w:ascii="Times New Roman" w:hAnsi="Times New Roman" w:cs="Times New Roman"/>
          <w:sz w:val="20"/>
          <w:szCs w:val="20"/>
        </w:rPr>
        <w:t xml:space="preserve"> diabetic </w:t>
      </w:r>
      <w:r w:rsidR="00D61C43" w:rsidRPr="00E8421F">
        <w:rPr>
          <w:rFonts w:ascii="Times New Roman" w:hAnsi="Times New Roman" w:cs="Times New Roman"/>
          <w:sz w:val="20"/>
          <w:szCs w:val="20"/>
        </w:rPr>
        <w:t xml:space="preserve">patients. </w:t>
      </w:r>
      <w:r w:rsidR="00854161" w:rsidRPr="00E8421F">
        <w:rPr>
          <w:rFonts w:ascii="Times New Roman" w:hAnsi="Times New Roman" w:cs="Times New Roman"/>
          <w:sz w:val="20"/>
          <w:szCs w:val="20"/>
        </w:rPr>
        <w:t xml:space="preserve">However Multivariate logistic regression analysis for all factors associated </w:t>
      </w:r>
      <w:r w:rsidR="00854161" w:rsidRPr="00E8421F">
        <w:rPr>
          <w:rFonts w:ascii="Times New Roman" w:hAnsi="Times New Roman" w:cs="Times New Roman"/>
          <w:sz w:val="20"/>
          <w:szCs w:val="20"/>
        </w:rPr>
        <w:lastRenderedPageBreak/>
        <w:t>with prediction of control showed that only DM duration (</w:t>
      </w:r>
      <w:r w:rsidR="00854161" w:rsidRPr="00E8421F">
        <w:rPr>
          <w:rFonts w:ascii="Times New Roman" w:hAnsi="Times New Roman" w:cs="Times New Roman"/>
          <w:i/>
          <w:iCs/>
          <w:sz w:val="20"/>
          <w:szCs w:val="20"/>
        </w:rPr>
        <w:t>P</w:t>
      </w:r>
      <w:r w:rsidR="00854161" w:rsidRPr="00E8421F">
        <w:rPr>
          <w:rFonts w:ascii="Times New Roman" w:hAnsi="Times New Roman" w:cs="Times New Roman"/>
          <w:sz w:val="20"/>
          <w:szCs w:val="20"/>
        </w:rPr>
        <w:t xml:space="preserve">&lt;0.02) was found to be an independent variable that could predict therapeutic efficacy of DPP-IV inhibitors as </w:t>
      </w:r>
      <w:proofErr w:type="gramStart"/>
      <w:r w:rsidR="00854161" w:rsidRPr="00E8421F">
        <w:rPr>
          <w:rFonts w:ascii="Times New Roman" w:hAnsi="Times New Roman" w:cs="Times New Roman"/>
          <w:sz w:val="20"/>
          <w:szCs w:val="20"/>
        </w:rPr>
        <w:t>an add</w:t>
      </w:r>
      <w:proofErr w:type="gramEnd"/>
      <w:r w:rsidR="00854161" w:rsidRPr="00E8421F">
        <w:rPr>
          <w:rFonts w:ascii="Times New Roman" w:hAnsi="Times New Roman" w:cs="Times New Roman"/>
          <w:sz w:val="20"/>
          <w:szCs w:val="20"/>
        </w:rPr>
        <w:t xml:space="preserve"> on therapy.</w:t>
      </w:r>
    </w:p>
    <w:p w:rsidR="00116EF1" w:rsidRPr="00E8421F" w:rsidRDefault="00116EF1" w:rsidP="00546656">
      <w:pPr>
        <w:pStyle w:val="Heading1"/>
        <w:keepNext w:val="0"/>
        <w:keepLines w:val="0"/>
        <w:bidi w:val="0"/>
        <w:snapToGrid w:val="0"/>
        <w:spacing w:before="0" w:line="240" w:lineRule="auto"/>
        <w:ind w:firstLine="425"/>
        <w:jc w:val="both"/>
        <w:rPr>
          <w:rFonts w:ascii="Times New Roman" w:hAnsi="Times New Roman" w:cs="Times New Roman"/>
          <w:b w:val="0"/>
          <w:bCs w:val="0"/>
          <w:color w:val="auto"/>
          <w:sz w:val="20"/>
          <w:szCs w:val="20"/>
        </w:rPr>
      </w:pPr>
      <w:bookmarkStart w:id="3" w:name="_Toc353906043"/>
      <w:r w:rsidRPr="00E8421F">
        <w:rPr>
          <w:rFonts w:ascii="Times New Roman" w:hAnsi="Times New Roman" w:cs="Times New Roman"/>
          <w:b w:val="0"/>
          <w:bCs w:val="0"/>
          <w:color w:val="auto"/>
          <w:sz w:val="20"/>
          <w:szCs w:val="20"/>
        </w:rPr>
        <w:t>Reco</w:t>
      </w:r>
      <w:bookmarkEnd w:id="3"/>
      <w:r w:rsidRPr="00E8421F">
        <w:rPr>
          <w:rFonts w:ascii="Times New Roman" w:hAnsi="Times New Roman" w:cs="Times New Roman"/>
          <w:b w:val="0"/>
          <w:bCs w:val="0"/>
          <w:color w:val="auto"/>
          <w:sz w:val="20"/>
          <w:szCs w:val="20"/>
        </w:rPr>
        <w:t>mmendation</w:t>
      </w:r>
    </w:p>
    <w:p w:rsidR="000A4924" w:rsidRPr="00E8421F" w:rsidRDefault="00116EF1" w:rsidP="00546656">
      <w:pPr>
        <w:bidi w:val="0"/>
        <w:snapToGrid w:val="0"/>
        <w:spacing w:after="0" w:line="240" w:lineRule="auto"/>
        <w:ind w:firstLine="425"/>
        <w:jc w:val="both"/>
        <w:rPr>
          <w:rFonts w:ascii="Times New Roman" w:hAnsi="Times New Roman" w:cs="Times New Roman"/>
          <w:sz w:val="20"/>
          <w:szCs w:val="20"/>
        </w:rPr>
      </w:pPr>
      <w:r w:rsidRPr="00E8421F">
        <w:rPr>
          <w:rFonts w:ascii="Times New Roman" w:hAnsi="Times New Roman" w:cs="Times New Roman"/>
          <w:sz w:val="20"/>
          <w:szCs w:val="20"/>
        </w:rPr>
        <w:t xml:space="preserve">Diabetic patients most likely to get good benefit from DPP-IV inhibitors either as </w:t>
      </w:r>
      <w:proofErr w:type="spellStart"/>
      <w:r w:rsidRPr="00E8421F">
        <w:rPr>
          <w:rFonts w:ascii="Times New Roman" w:hAnsi="Times New Roman" w:cs="Times New Roman"/>
          <w:sz w:val="20"/>
          <w:szCs w:val="20"/>
        </w:rPr>
        <w:t>monotherapy</w:t>
      </w:r>
      <w:proofErr w:type="spellEnd"/>
      <w:r w:rsidRPr="00E8421F">
        <w:rPr>
          <w:rFonts w:ascii="Times New Roman" w:hAnsi="Times New Roman" w:cs="Times New Roman"/>
          <w:sz w:val="20"/>
          <w:szCs w:val="20"/>
        </w:rPr>
        <w:t xml:space="preserve"> or add on therapy are the drug naïve patients, the younger in age and the shorter the DM duration. The control of </w:t>
      </w:r>
      <w:proofErr w:type="spellStart"/>
      <w:r w:rsidRPr="00E8421F">
        <w:rPr>
          <w:rFonts w:ascii="Times New Roman" w:hAnsi="Times New Roman" w:cs="Times New Roman"/>
          <w:sz w:val="20"/>
          <w:szCs w:val="20"/>
        </w:rPr>
        <w:t>dyslipidemia</w:t>
      </w:r>
      <w:proofErr w:type="spellEnd"/>
      <w:r w:rsidRPr="00E8421F">
        <w:rPr>
          <w:rFonts w:ascii="Times New Roman" w:hAnsi="Times New Roman" w:cs="Times New Roman"/>
          <w:sz w:val="20"/>
          <w:szCs w:val="20"/>
        </w:rPr>
        <w:t xml:space="preserve"> and body weight would provide more benefits and better prediction of response of treatment with DPP-IV inhibitors.</w:t>
      </w:r>
      <w:r w:rsidR="00737B07" w:rsidRPr="00E8421F">
        <w:rPr>
          <w:rFonts w:ascii="Times New Roman" w:hAnsi="Times New Roman" w:cs="Times New Roman"/>
          <w:sz w:val="20"/>
          <w:szCs w:val="20"/>
        </w:rPr>
        <w:t xml:space="preserve"> </w:t>
      </w:r>
      <w:r w:rsidRPr="00E8421F">
        <w:rPr>
          <w:rFonts w:ascii="Times New Roman" w:hAnsi="Times New Roman" w:cs="Times New Roman"/>
          <w:sz w:val="20"/>
          <w:szCs w:val="20"/>
        </w:rPr>
        <w:t>Further studies are needed which should entail a larger number of diabetic patients and a longer follow up period.</w:t>
      </w:r>
    </w:p>
    <w:p w:rsidR="0093347E" w:rsidRPr="00E8421F" w:rsidRDefault="0093347E" w:rsidP="00546656">
      <w:pPr>
        <w:bidi w:val="0"/>
        <w:snapToGrid w:val="0"/>
        <w:spacing w:after="0" w:line="240" w:lineRule="auto"/>
        <w:jc w:val="both"/>
        <w:rPr>
          <w:rFonts w:ascii="Times New Roman" w:hAnsi="Times New Roman" w:cs="Times New Roman"/>
          <w:b/>
          <w:bCs/>
          <w:sz w:val="20"/>
          <w:szCs w:val="20"/>
        </w:rPr>
      </w:pPr>
    </w:p>
    <w:p w:rsidR="007F0819" w:rsidRPr="00E8421F" w:rsidRDefault="007F0819" w:rsidP="00546656">
      <w:pPr>
        <w:bidi w:val="0"/>
        <w:snapToGrid w:val="0"/>
        <w:spacing w:after="0" w:line="240" w:lineRule="auto"/>
        <w:jc w:val="both"/>
        <w:rPr>
          <w:rFonts w:ascii="Times New Roman" w:hAnsi="Times New Roman" w:cs="Times New Roman"/>
          <w:b/>
          <w:bCs/>
          <w:sz w:val="20"/>
          <w:szCs w:val="20"/>
        </w:rPr>
      </w:pPr>
      <w:r w:rsidRPr="00E8421F">
        <w:rPr>
          <w:rFonts w:ascii="Times New Roman" w:hAnsi="Times New Roman" w:cs="Times New Roman"/>
          <w:b/>
          <w:bCs/>
          <w:sz w:val="20"/>
          <w:szCs w:val="20"/>
        </w:rPr>
        <w:t>Ref</w:t>
      </w:r>
      <w:r w:rsidR="003229BE" w:rsidRPr="00E8421F">
        <w:rPr>
          <w:rFonts w:ascii="Times New Roman" w:hAnsi="Times New Roman" w:cs="Times New Roman" w:hint="eastAsia"/>
          <w:b/>
          <w:bCs/>
          <w:sz w:val="20"/>
          <w:szCs w:val="20"/>
          <w:lang w:eastAsia="zh-CN"/>
        </w:rPr>
        <w:t>e</w:t>
      </w:r>
      <w:r w:rsidRPr="00E8421F">
        <w:rPr>
          <w:rFonts w:ascii="Times New Roman" w:hAnsi="Times New Roman" w:cs="Times New Roman"/>
          <w:b/>
          <w:bCs/>
          <w:sz w:val="20"/>
          <w:szCs w:val="20"/>
        </w:rPr>
        <w:t>rences</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Xu</w:t>
      </w:r>
      <w:proofErr w:type="spellEnd"/>
      <w:r w:rsidRPr="00E8421F">
        <w:rPr>
          <w:rFonts w:ascii="Times New Roman" w:hAnsi="Times New Roman" w:cs="Times New Roman"/>
          <w:sz w:val="20"/>
          <w:szCs w:val="20"/>
        </w:rPr>
        <w:t xml:space="preserve"> G, </w:t>
      </w:r>
      <w:proofErr w:type="spellStart"/>
      <w:r w:rsidRPr="00E8421F">
        <w:rPr>
          <w:rFonts w:ascii="Times New Roman" w:hAnsi="Times New Roman" w:cs="Times New Roman"/>
          <w:sz w:val="20"/>
          <w:szCs w:val="20"/>
        </w:rPr>
        <w:t>Kaneto</w:t>
      </w:r>
      <w:proofErr w:type="spellEnd"/>
      <w:r w:rsidRPr="00E8421F">
        <w:rPr>
          <w:rFonts w:ascii="Times New Roman" w:hAnsi="Times New Roman" w:cs="Times New Roman"/>
          <w:sz w:val="20"/>
          <w:szCs w:val="20"/>
        </w:rPr>
        <w:t xml:space="preserve"> H, Lopez-Avalos M, </w:t>
      </w:r>
      <w:proofErr w:type="gramStart"/>
      <w:r w:rsidRPr="00E8421F">
        <w:rPr>
          <w:rFonts w:ascii="Times New Roman" w:hAnsi="Times New Roman" w:cs="Times New Roman"/>
          <w:sz w:val="20"/>
          <w:szCs w:val="20"/>
        </w:rPr>
        <w:t>Weir</w:t>
      </w:r>
      <w:proofErr w:type="gramEnd"/>
      <w:r w:rsidRPr="00E8421F">
        <w:rPr>
          <w:rFonts w:ascii="Times New Roman" w:hAnsi="Times New Roman" w:cs="Times New Roman"/>
          <w:sz w:val="20"/>
          <w:szCs w:val="20"/>
        </w:rPr>
        <w:t xml:space="preserve"> G, Bonner-Weir S (2006): GLP-1/exendin-4 facilitates R cell </w:t>
      </w:r>
      <w:proofErr w:type="spellStart"/>
      <w:r w:rsidRPr="00E8421F">
        <w:rPr>
          <w:rFonts w:ascii="Times New Roman" w:hAnsi="Times New Roman" w:cs="Times New Roman"/>
          <w:sz w:val="20"/>
          <w:szCs w:val="20"/>
        </w:rPr>
        <w:t>neogenesis</w:t>
      </w:r>
      <w:proofErr w:type="spellEnd"/>
      <w:r w:rsidRPr="00E8421F">
        <w:rPr>
          <w:rFonts w:ascii="Times New Roman" w:hAnsi="Times New Roman" w:cs="Times New Roman"/>
          <w:sz w:val="20"/>
          <w:szCs w:val="20"/>
        </w:rPr>
        <w:t xml:space="preserve"> in rat and human pancreatic ducts. Diabetes Res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Pract.73:107-10.</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Buteau</w:t>
      </w:r>
      <w:proofErr w:type="spellEnd"/>
      <w:r w:rsidRPr="00E8421F">
        <w:rPr>
          <w:rFonts w:ascii="Times New Roman" w:hAnsi="Times New Roman" w:cs="Times New Roman"/>
          <w:sz w:val="20"/>
          <w:szCs w:val="20"/>
        </w:rPr>
        <w:t xml:space="preserve"> J, El-</w:t>
      </w:r>
      <w:proofErr w:type="spellStart"/>
      <w:r w:rsidRPr="00E8421F">
        <w:rPr>
          <w:rFonts w:ascii="Times New Roman" w:hAnsi="Times New Roman" w:cs="Times New Roman"/>
          <w:sz w:val="20"/>
          <w:szCs w:val="20"/>
        </w:rPr>
        <w:t>Assaad</w:t>
      </w:r>
      <w:proofErr w:type="spellEnd"/>
      <w:r w:rsidRPr="00E8421F">
        <w:rPr>
          <w:rFonts w:ascii="Times New Roman" w:hAnsi="Times New Roman" w:cs="Times New Roman"/>
          <w:sz w:val="20"/>
          <w:szCs w:val="20"/>
        </w:rPr>
        <w:t xml:space="preserve"> W, Rhodes </w:t>
      </w:r>
      <w:proofErr w:type="spellStart"/>
      <w:r w:rsidRPr="00E8421F">
        <w:rPr>
          <w:rFonts w:ascii="Times New Roman" w:hAnsi="Times New Roman" w:cs="Times New Roman"/>
          <w:sz w:val="20"/>
          <w:szCs w:val="20"/>
        </w:rPr>
        <w:t>Cl</w:t>
      </w:r>
      <w:proofErr w:type="spellEnd"/>
      <w:r w:rsidRPr="00E8421F">
        <w:rPr>
          <w:rFonts w:ascii="Times New Roman" w:hAnsi="Times New Roman" w:cs="Times New Roman"/>
          <w:sz w:val="20"/>
          <w:szCs w:val="20"/>
        </w:rPr>
        <w:t xml:space="preserve">, Rosenberg L, </w:t>
      </w:r>
      <w:proofErr w:type="spellStart"/>
      <w:proofErr w:type="gramStart"/>
      <w:r w:rsidRPr="00E8421F">
        <w:rPr>
          <w:rFonts w:ascii="Times New Roman" w:hAnsi="Times New Roman" w:cs="Times New Roman"/>
          <w:sz w:val="20"/>
          <w:szCs w:val="20"/>
        </w:rPr>
        <w:t>Joly</w:t>
      </w:r>
      <w:proofErr w:type="spellEnd"/>
      <w:proofErr w:type="gramEnd"/>
      <w:r w:rsidRPr="00E8421F">
        <w:rPr>
          <w:rFonts w:ascii="Times New Roman" w:hAnsi="Times New Roman" w:cs="Times New Roman"/>
          <w:sz w:val="20"/>
          <w:szCs w:val="20"/>
        </w:rPr>
        <w:t xml:space="preserve"> E, </w:t>
      </w:r>
      <w:proofErr w:type="spellStart"/>
      <w:r w:rsidRPr="00E8421F">
        <w:rPr>
          <w:rFonts w:ascii="Times New Roman" w:hAnsi="Times New Roman" w:cs="Times New Roman"/>
          <w:sz w:val="20"/>
          <w:szCs w:val="20"/>
        </w:rPr>
        <w:t>Prentki</w:t>
      </w:r>
      <w:proofErr w:type="spellEnd"/>
      <w:r w:rsidRPr="00E8421F">
        <w:rPr>
          <w:rFonts w:ascii="Times New Roman" w:hAnsi="Times New Roman" w:cs="Times New Roman"/>
          <w:sz w:val="20"/>
          <w:szCs w:val="20"/>
        </w:rPr>
        <w:t xml:space="preserve"> M (2004): Glucagon- like peptide-1 prevents beta-cell </w:t>
      </w:r>
      <w:proofErr w:type="spellStart"/>
      <w:r w:rsidRPr="00E8421F">
        <w:rPr>
          <w:rFonts w:ascii="Times New Roman" w:hAnsi="Times New Roman" w:cs="Times New Roman"/>
          <w:sz w:val="20"/>
          <w:szCs w:val="20"/>
        </w:rPr>
        <w:t>glucolipotoxicity</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Diabetologia</w:t>
      </w:r>
      <w:proofErr w:type="spellEnd"/>
      <w:r w:rsidRPr="00E8421F">
        <w:rPr>
          <w:rFonts w:ascii="Times New Roman" w:hAnsi="Times New Roman" w:cs="Times New Roman"/>
          <w:sz w:val="20"/>
          <w:szCs w:val="20"/>
        </w:rPr>
        <w:t>. 47:806-15.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Yusta</w:t>
      </w:r>
      <w:proofErr w:type="spellEnd"/>
      <w:r w:rsidRPr="00E8421F">
        <w:rPr>
          <w:rFonts w:ascii="Times New Roman" w:hAnsi="Times New Roman" w:cs="Times New Roman"/>
          <w:sz w:val="20"/>
          <w:szCs w:val="20"/>
        </w:rPr>
        <w:t xml:space="preserve"> B, </w:t>
      </w:r>
      <w:proofErr w:type="spellStart"/>
      <w:r w:rsidRPr="00E8421F">
        <w:rPr>
          <w:rFonts w:ascii="Times New Roman" w:hAnsi="Times New Roman" w:cs="Times New Roman"/>
          <w:sz w:val="20"/>
          <w:szCs w:val="20"/>
        </w:rPr>
        <w:t>Baggio</w:t>
      </w:r>
      <w:proofErr w:type="spellEnd"/>
      <w:r w:rsidRPr="00E8421F">
        <w:rPr>
          <w:rFonts w:ascii="Times New Roman" w:hAnsi="Times New Roman" w:cs="Times New Roman"/>
          <w:sz w:val="20"/>
          <w:szCs w:val="20"/>
        </w:rPr>
        <w:t xml:space="preserve"> LL, </w:t>
      </w:r>
      <w:proofErr w:type="spellStart"/>
      <w:r w:rsidRPr="00E8421F">
        <w:rPr>
          <w:rFonts w:ascii="Times New Roman" w:hAnsi="Times New Roman" w:cs="Times New Roman"/>
          <w:sz w:val="20"/>
          <w:szCs w:val="20"/>
        </w:rPr>
        <w:t>Estall</w:t>
      </w:r>
      <w:proofErr w:type="spellEnd"/>
      <w:r w:rsidRPr="00E8421F">
        <w:rPr>
          <w:rFonts w:ascii="Times New Roman" w:hAnsi="Times New Roman" w:cs="Times New Roman"/>
          <w:sz w:val="20"/>
          <w:szCs w:val="20"/>
        </w:rPr>
        <w:t xml:space="preserve"> JL, Koehler JA, Holland DP, Li H, </w:t>
      </w:r>
      <w:r w:rsidRPr="00E8421F">
        <w:rPr>
          <w:rFonts w:ascii="Times New Roman" w:hAnsi="Times New Roman" w:cs="Times New Roman"/>
          <w:i/>
          <w:iCs/>
          <w:sz w:val="20"/>
          <w:szCs w:val="20"/>
        </w:rPr>
        <w:t>et al</w:t>
      </w:r>
      <w:r w:rsidR="00F22DC8" w:rsidRPr="00E8421F">
        <w:rPr>
          <w:rFonts w:ascii="Times New Roman" w:hAnsi="Times New Roman" w:cs="Times New Roman"/>
          <w:i/>
          <w:iCs/>
          <w:sz w:val="20"/>
          <w:szCs w:val="20"/>
        </w:rPr>
        <w:t>.</w:t>
      </w:r>
      <w:r w:rsidRPr="00E8421F">
        <w:rPr>
          <w:rFonts w:ascii="Times New Roman" w:hAnsi="Times New Roman" w:cs="Times New Roman"/>
          <w:sz w:val="20"/>
          <w:szCs w:val="20"/>
        </w:rPr>
        <w:t xml:space="preserve"> (2006): GLP-1 receptor activation improves beta-cell function and survival following induction of endoplasmic reticulum stress.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Cell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4:391-406.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Gamier JF, </w:t>
      </w:r>
      <w:proofErr w:type="spellStart"/>
      <w:r w:rsidRPr="00E8421F">
        <w:rPr>
          <w:rFonts w:ascii="Times New Roman" w:hAnsi="Times New Roman" w:cs="Times New Roman"/>
          <w:sz w:val="20"/>
          <w:szCs w:val="20"/>
        </w:rPr>
        <w:t>Choukem</w:t>
      </w:r>
      <w:proofErr w:type="spellEnd"/>
      <w:r w:rsidRPr="00E8421F">
        <w:rPr>
          <w:rFonts w:ascii="Times New Roman" w:hAnsi="Times New Roman" w:cs="Times New Roman"/>
          <w:sz w:val="20"/>
          <w:szCs w:val="20"/>
        </w:rPr>
        <w:t xml:space="preserve"> SP, Girard J (2008): Physiology of </w:t>
      </w:r>
      <w:proofErr w:type="spellStart"/>
      <w:r w:rsidRPr="00E8421F">
        <w:rPr>
          <w:rFonts w:ascii="Times New Roman" w:hAnsi="Times New Roman" w:cs="Times New Roman"/>
          <w:sz w:val="20"/>
          <w:szCs w:val="20"/>
        </w:rPr>
        <w:t>incretins</w:t>
      </w:r>
      <w:proofErr w:type="spellEnd"/>
      <w:r w:rsidRPr="00E8421F">
        <w:rPr>
          <w:rFonts w:ascii="Times New Roman" w:hAnsi="Times New Roman" w:cs="Times New Roman"/>
          <w:sz w:val="20"/>
          <w:szCs w:val="20"/>
        </w:rPr>
        <w:t xml:space="preserve"> (GIP and GLP-1) and abnormalities in type 2 diabetes.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Diabetes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34:S65 - 72.</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Triimper</w:t>
      </w:r>
      <w:proofErr w:type="spellEnd"/>
      <w:r w:rsidRPr="00E8421F">
        <w:rPr>
          <w:rFonts w:ascii="Times New Roman" w:hAnsi="Times New Roman" w:cs="Times New Roman"/>
          <w:sz w:val="20"/>
          <w:szCs w:val="20"/>
        </w:rPr>
        <w:t xml:space="preserve"> A, </w:t>
      </w:r>
      <w:proofErr w:type="spellStart"/>
      <w:r w:rsidRPr="00E8421F">
        <w:rPr>
          <w:rFonts w:ascii="Times New Roman" w:hAnsi="Times New Roman" w:cs="Times New Roman"/>
          <w:sz w:val="20"/>
          <w:szCs w:val="20"/>
        </w:rPr>
        <w:t>Triimper</w:t>
      </w:r>
      <w:proofErr w:type="spellEnd"/>
      <w:r w:rsidRPr="00E8421F">
        <w:rPr>
          <w:rFonts w:ascii="Times New Roman" w:hAnsi="Times New Roman" w:cs="Times New Roman"/>
          <w:sz w:val="20"/>
          <w:szCs w:val="20"/>
        </w:rPr>
        <w:t xml:space="preserve"> K, </w:t>
      </w:r>
      <w:proofErr w:type="spellStart"/>
      <w:r w:rsidRPr="00E8421F">
        <w:rPr>
          <w:rFonts w:ascii="Times New Roman" w:hAnsi="Times New Roman" w:cs="Times New Roman"/>
          <w:sz w:val="20"/>
          <w:szCs w:val="20"/>
        </w:rPr>
        <w:t>Trusheim</w:t>
      </w:r>
      <w:proofErr w:type="spellEnd"/>
      <w:r w:rsidRPr="00E8421F">
        <w:rPr>
          <w:rFonts w:ascii="Times New Roman" w:hAnsi="Times New Roman" w:cs="Times New Roman"/>
          <w:sz w:val="20"/>
          <w:szCs w:val="20"/>
        </w:rPr>
        <w:t xml:space="preserve"> F1, Arnold R, </w:t>
      </w:r>
      <w:proofErr w:type="spellStart"/>
      <w:proofErr w:type="gramStart"/>
      <w:r w:rsidRPr="00E8421F">
        <w:rPr>
          <w:rFonts w:ascii="Times New Roman" w:hAnsi="Times New Roman" w:cs="Times New Roman"/>
          <w:sz w:val="20"/>
          <w:szCs w:val="20"/>
        </w:rPr>
        <w:t>Goke</w:t>
      </w:r>
      <w:proofErr w:type="spellEnd"/>
      <w:proofErr w:type="gramEnd"/>
      <w:r w:rsidRPr="00E8421F">
        <w:rPr>
          <w:rFonts w:ascii="Times New Roman" w:hAnsi="Times New Roman" w:cs="Times New Roman"/>
          <w:sz w:val="20"/>
          <w:szCs w:val="20"/>
        </w:rPr>
        <w:t xml:space="preserve"> B, </w:t>
      </w:r>
      <w:proofErr w:type="spellStart"/>
      <w:r w:rsidRPr="00E8421F">
        <w:rPr>
          <w:rFonts w:ascii="Times New Roman" w:hAnsi="Times New Roman" w:cs="Times New Roman"/>
          <w:sz w:val="20"/>
          <w:szCs w:val="20"/>
        </w:rPr>
        <w:t>Horsch</w:t>
      </w:r>
      <w:proofErr w:type="spellEnd"/>
      <w:r w:rsidRPr="00E8421F">
        <w:rPr>
          <w:rFonts w:ascii="Times New Roman" w:hAnsi="Times New Roman" w:cs="Times New Roman"/>
          <w:sz w:val="20"/>
          <w:szCs w:val="20"/>
        </w:rPr>
        <w:t xml:space="preserve"> D (2001): Glucose-dependent </w:t>
      </w:r>
      <w:proofErr w:type="spellStart"/>
      <w:r w:rsidRPr="00E8421F">
        <w:rPr>
          <w:rFonts w:ascii="Times New Roman" w:hAnsi="Times New Roman" w:cs="Times New Roman"/>
          <w:sz w:val="20"/>
          <w:szCs w:val="20"/>
        </w:rPr>
        <w:t>insulinotropic</w:t>
      </w:r>
      <w:proofErr w:type="spellEnd"/>
      <w:r w:rsidRPr="00E8421F">
        <w:rPr>
          <w:rFonts w:ascii="Times New Roman" w:hAnsi="Times New Roman" w:cs="Times New Roman"/>
          <w:sz w:val="20"/>
          <w:szCs w:val="20"/>
        </w:rPr>
        <w:t xml:space="preserve"> polypeptide is a growth factor for beta-(INS-1) cells by </w:t>
      </w:r>
      <w:proofErr w:type="spellStart"/>
      <w:r w:rsidRPr="00E8421F">
        <w:rPr>
          <w:rFonts w:ascii="Times New Roman" w:hAnsi="Times New Roman" w:cs="Times New Roman"/>
          <w:sz w:val="20"/>
          <w:szCs w:val="20"/>
        </w:rPr>
        <w:t>pleiotropic</w:t>
      </w:r>
      <w:proofErr w:type="spellEnd"/>
      <w:r w:rsidRPr="00E8421F">
        <w:rPr>
          <w:rFonts w:ascii="Times New Roman" w:hAnsi="Times New Roman" w:cs="Times New Roman"/>
          <w:sz w:val="20"/>
          <w:szCs w:val="20"/>
        </w:rPr>
        <w:t xml:space="preserve"> signaling. Mot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15:1559-70.</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Duez</w:t>
      </w:r>
      <w:r w:rsidR="00FA1AF0" w:rsidRPr="00E8421F">
        <w:rPr>
          <w:rFonts w:ascii="Times New Roman" w:hAnsi="Times New Roman" w:cs="Times New Roman"/>
          <w:sz w:val="20"/>
          <w:szCs w:val="20"/>
        </w:rPr>
        <w:t>,</w:t>
      </w:r>
      <w:r w:rsidRPr="00E8421F">
        <w:rPr>
          <w:rFonts w:ascii="Times New Roman" w:hAnsi="Times New Roman" w:cs="Times New Roman"/>
          <w:sz w:val="20"/>
          <w:szCs w:val="20"/>
        </w:rPr>
        <w:t>H</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Lamarche</w:t>
      </w:r>
      <w:proofErr w:type="spellEnd"/>
      <w:r w:rsidRPr="00E8421F">
        <w:rPr>
          <w:rFonts w:ascii="Times New Roman" w:hAnsi="Times New Roman" w:cs="Times New Roman"/>
          <w:sz w:val="20"/>
          <w:szCs w:val="20"/>
        </w:rPr>
        <w:t xml:space="preserve">, B.; </w:t>
      </w:r>
      <w:proofErr w:type="spellStart"/>
      <w:r w:rsidRPr="00E8421F">
        <w:rPr>
          <w:rFonts w:ascii="Times New Roman" w:hAnsi="Times New Roman" w:cs="Times New Roman"/>
          <w:sz w:val="20"/>
          <w:szCs w:val="20"/>
        </w:rPr>
        <w:t>Uffelman</w:t>
      </w:r>
      <w:proofErr w:type="spellEnd"/>
      <w:r w:rsidRPr="00E8421F">
        <w:rPr>
          <w:rFonts w:ascii="Times New Roman" w:hAnsi="Times New Roman" w:cs="Times New Roman"/>
          <w:sz w:val="20"/>
          <w:szCs w:val="20"/>
        </w:rPr>
        <w:t xml:space="preserve">, K.D.; Valero, R.; Cohn, J.S.; Lewis, G.F (2006): </w:t>
      </w:r>
      <w:proofErr w:type="spellStart"/>
      <w:r w:rsidRPr="00E8421F">
        <w:rPr>
          <w:rFonts w:ascii="Times New Roman" w:hAnsi="Times New Roman" w:cs="Times New Roman"/>
          <w:sz w:val="20"/>
          <w:szCs w:val="20"/>
        </w:rPr>
        <w:t>Hyperinsulinemia</w:t>
      </w:r>
      <w:proofErr w:type="spellEnd"/>
      <w:r w:rsidRPr="00E8421F">
        <w:rPr>
          <w:rFonts w:ascii="Times New Roman" w:hAnsi="Times New Roman" w:cs="Times New Roman"/>
          <w:sz w:val="20"/>
          <w:szCs w:val="20"/>
        </w:rPr>
        <w:t xml:space="preserve"> is associated with increased production rate of intestinal </w:t>
      </w:r>
      <w:proofErr w:type="spellStart"/>
      <w:r w:rsidRPr="00E8421F">
        <w:rPr>
          <w:rFonts w:ascii="Times New Roman" w:hAnsi="Times New Roman" w:cs="Times New Roman"/>
          <w:sz w:val="20"/>
          <w:szCs w:val="20"/>
        </w:rPr>
        <w:t>apolipoprotein</w:t>
      </w:r>
      <w:proofErr w:type="spellEnd"/>
      <w:r w:rsidRPr="00E8421F">
        <w:rPr>
          <w:rFonts w:ascii="Times New Roman" w:hAnsi="Times New Roman" w:cs="Times New Roman"/>
          <w:sz w:val="20"/>
          <w:szCs w:val="20"/>
        </w:rPr>
        <w:t xml:space="preserve"> B-48-containing lipoproteins in humans. </w:t>
      </w:r>
      <w:proofErr w:type="spellStart"/>
      <w:r w:rsidRPr="00E8421F">
        <w:rPr>
          <w:rFonts w:ascii="Times New Roman" w:hAnsi="Times New Roman" w:cs="Times New Roman"/>
          <w:sz w:val="20"/>
          <w:szCs w:val="20"/>
        </w:rPr>
        <w:t>Arterioscler</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Thromb</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Vasc</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Biol</w:t>
      </w:r>
      <w:proofErr w:type="spellEnd"/>
      <w:r w:rsidRPr="00E8421F">
        <w:rPr>
          <w:rFonts w:ascii="Times New Roman" w:hAnsi="Times New Roman" w:cs="Times New Roman"/>
          <w:sz w:val="20"/>
          <w:szCs w:val="20"/>
        </w:rPr>
        <w:t>, 26 (6), 1 357-1 363.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Ahren</w:t>
      </w:r>
      <w:proofErr w:type="spellEnd"/>
      <w:r w:rsidRPr="00E8421F">
        <w:rPr>
          <w:rFonts w:ascii="Times New Roman" w:hAnsi="Times New Roman" w:cs="Times New Roman"/>
          <w:sz w:val="20"/>
          <w:szCs w:val="20"/>
        </w:rPr>
        <w:t xml:space="preserve"> B (2011): GLP-1 for type 2 diabetes.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Exp Cell Res.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2011; 317:1239-45.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Reimann</w:t>
      </w:r>
      <w:proofErr w:type="spellEnd"/>
      <w:r w:rsidRPr="00E8421F">
        <w:rPr>
          <w:rFonts w:ascii="Times New Roman" w:hAnsi="Times New Roman" w:cs="Times New Roman"/>
          <w:sz w:val="20"/>
          <w:szCs w:val="20"/>
        </w:rPr>
        <w:t>, F., and Gribble, GLP-1 F (2009): Glucose sensing in GLP-1 secreting cells. Diabetes, 51, 2757-2763.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Toft</w:t>
      </w:r>
      <w:proofErr w:type="spellEnd"/>
      <w:r w:rsidRPr="00E8421F">
        <w:rPr>
          <w:rFonts w:ascii="Times New Roman" w:hAnsi="Times New Roman" w:cs="Times New Roman"/>
          <w:sz w:val="20"/>
          <w:szCs w:val="20"/>
        </w:rPr>
        <w:t xml:space="preserve">- Nielsen, M.B., </w:t>
      </w:r>
      <w:proofErr w:type="spellStart"/>
      <w:r w:rsidRPr="00E8421F">
        <w:rPr>
          <w:rFonts w:ascii="Times New Roman" w:hAnsi="Times New Roman" w:cs="Times New Roman"/>
          <w:sz w:val="20"/>
          <w:szCs w:val="20"/>
        </w:rPr>
        <w:t>Dambholt</w:t>
      </w:r>
      <w:proofErr w:type="spellEnd"/>
      <w:r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M.B</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and</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Hilsted</w:t>
      </w:r>
      <w:proofErr w:type="spellEnd"/>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(2012): Determinants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of</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impaired</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GLP-1</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secretion</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in</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type</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2</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diabetic patients. </w:t>
      </w:r>
      <w:proofErr w:type="spellStart"/>
      <w:r w:rsidRPr="00E8421F">
        <w:rPr>
          <w:rFonts w:ascii="Times New Roman" w:hAnsi="Times New Roman" w:cs="Times New Roman"/>
          <w:sz w:val="20"/>
          <w:szCs w:val="20"/>
        </w:rPr>
        <w:t>J.Clin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86(8)</w:t>
      </w:r>
      <w:proofErr w:type="gramStart"/>
      <w:r w:rsidRPr="00E8421F">
        <w:rPr>
          <w:rFonts w:ascii="Times New Roman" w:hAnsi="Times New Roman" w:cs="Times New Roman"/>
          <w:sz w:val="20"/>
          <w:szCs w:val="20"/>
        </w:rPr>
        <w:t>,3717</w:t>
      </w:r>
      <w:proofErr w:type="gramEnd"/>
      <w:r w:rsidRPr="00E8421F">
        <w:rPr>
          <w:rFonts w:ascii="Times New Roman" w:hAnsi="Times New Roman" w:cs="Times New Roman"/>
          <w:sz w:val="20"/>
          <w:szCs w:val="20"/>
        </w:rPr>
        <w:t>-3723.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Knop</w:t>
      </w:r>
      <w:proofErr w:type="spellEnd"/>
      <w:r w:rsidRPr="00E8421F">
        <w:rPr>
          <w:rFonts w:ascii="Times New Roman" w:hAnsi="Times New Roman" w:cs="Times New Roman"/>
          <w:sz w:val="20"/>
          <w:szCs w:val="20"/>
        </w:rPr>
        <w:t xml:space="preserve">, m FK (2007): Reduced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 type2 diabetic patients, Diabetes 56:1951-1959.</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lastRenderedPageBreak/>
        <w:t>Vilsboll</w:t>
      </w:r>
      <w:proofErr w:type="spellEnd"/>
      <w:r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T.,</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Agersoe</w:t>
      </w:r>
      <w:proofErr w:type="spellEnd"/>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and</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Krarup</w:t>
      </w:r>
      <w:proofErr w:type="spellEnd"/>
      <w:r w:rsidRPr="00E8421F">
        <w:rPr>
          <w:rFonts w:ascii="Times New Roman" w:hAnsi="Times New Roman" w:cs="Times New Roman"/>
          <w:sz w:val="20"/>
          <w:szCs w:val="20"/>
        </w:rPr>
        <w: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T (2003)</w:t>
      </w:r>
      <w:r w:rsidR="005960B5" w:rsidRPr="00E8421F">
        <w:rPr>
          <w:rFonts w:ascii="Times New Roman" w:hAnsi="Times New Roman" w:cs="Times New Roman"/>
          <w:sz w:val="20"/>
          <w:szCs w:val="20"/>
        </w:rPr>
        <w:t>:</w:t>
      </w:r>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Elemination</w:t>
      </w:r>
      <w:proofErr w:type="spellEnd"/>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of GLP-1</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in</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obese</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diabetic</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patients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and</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healthy</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subjects.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J.</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88,220-224.</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(2004): GLP-1 treatment of diabetes. </w:t>
      </w:r>
      <w:proofErr w:type="spellStart"/>
      <w:r w:rsidRPr="00E8421F">
        <w:rPr>
          <w:rFonts w:ascii="Times New Roman" w:hAnsi="Times New Roman" w:cs="Times New Roman"/>
          <w:sz w:val="20"/>
          <w:szCs w:val="20"/>
        </w:rPr>
        <w:t>Horm</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Metab.Res</w:t>
      </w:r>
      <w:proofErr w:type="spellEnd"/>
      <w:r w:rsidRPr="00E8421F">
        <w:rPr>
          <w:rFonts w:ascii="Times New Roman" w:hAnsi="Times New Roman" w:cs="Times New Roman"/>
          <w:sz w:val="20"/>
          <w:szCs w:val="20"/>
        </w:rPr>
        <w:t>, 36,852-858.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Deacon </w:t>
      </w:r>
      <w:proofErr w:type="gramStart"/>
      <w:r w:rsidRPr="00E8421F">
        <w:rPr>
          <w:rFonts w:ascii="Times New Roman" w:hAnsi="Times New Roman" w:cs="Times New Roman"/>
          <w:sz w:val="20"/>
          <w:szCs w:val="20"/>
        </w:rPr>
        <w:t>CF(</w:t>
      </w:r>
      <w:proofErr w:type="gramEnd"/>
      <w:r w:rsidRPr="00E8421F">
        <w:rPr>
          <w:rFonts w:ascii="Times New Roman" w:hAnsi="Times New Roman" w:cs="Times New Roman"/>
          <w:sz w:val="20"/>
          <w:szCs w:val="20"/>
        </w:rPr>
        <w:t>2009):</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DPP-IV</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inhibitors: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promising</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new</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therapeutic</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approach</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for</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management</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of</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type</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2diabetes.</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Int</w:t>
      </w:r>
      <w:proofErr w:type="spellEnd"/>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J </w:t>
      </w:r>
      <w:proofErr w:type="spellStart"/>
      <w:r w:rsidRPr="00E8421F">
        <w:rPr>
          <w:rFonts w:ascii="Times New Roman" w:hAnsi="Times New Roman" w:cs="Times New Roman"/>
          <w:sz w:val="20"/>
          <w:szCs w:val="20"/>
        </w:rPr>
        <w:t>Biochem</w:t>
      </w:r>
      <w:proofErr w:type="spellEnd"/>
      <w:r w:rsidRPr="00E8421F">
        <w:rPr>
          <w:rFonts w:ascii="Times New Roman" w:hAnsi="Times New Roman" w:cs="Times New Roman"/>
          <w:sz w:val="20"/>
          <w:szCs w:val="20"/>
        </w:rPr>
        <w:t xml:space="preserve"> Cell </w:t>
      </w:r>
      <w:proofErr w:type="spellStart"/>
      <w:r w:rsidRPr="00E8421F">
        <w:rPr>
          <w:rFonts w:ascii="Times New Roman" w:hAnsi="Times New Roman" w:cs="Times New Roman"/>
          <w:sz w:val="20"/>
          <w:szCs w:val="20"/>
        </w:rPr>
        <w:t>Biol</w:t>
      </w:r>
      <w:proofErr w:type="spellEnd"/>
      <w:r w:rsidRPr="00E8421F">
        <w:rPr>
          <w:rFonts w:ascii="Times New Roman" w:hAnsi="Times New Roman" w:cs="Times New Roman"/>
          <w:sz w:val="20"/>
          <w:szCs w:val="20"/>
        </w:rPr>
        <w:t xml:space="preserve"> 38:83 1-844.</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Reinehr</w:t>
      </w:r>
      <w:proofErr w:type="spellEnd"/>
      <w:r w:rsidRPr="00E8421F">
        <w:rPr>
          <w:rFonts w:ascii="Times New Roman" w:hAnsi="Times New Roman" w:cs="Times New Roman"/>
          <w:sz w:val="20"/>
          <w:szCs w:val="20"/>
        </w:rPr>
        <w:t xml:space="preserve"> T. and Roth C (2008): </w:t>
      </w:r>
      <w:proofErr w:type="spellStart"/>
      <w:r w:rsidRPr="00E8421F">
        <w:rPr>
          <w:rFonts w:ascii="Times New Roman" w:hAnsi="Times New Roman" w:cs="Times New Roman"/>
          <w:sz w:val="20"/>
          <w:szCs w:val="20"/>
        </w:rPr>
        <w:t>Fetuin</w:t>
      </w:r>
      <w:proofErr w:type="spellEnd"/>
      <w:r w:rsidRPr="00E8421F">
        <w:rPr>
          <w:rFonts w:ascii="Times New Roman" w:hAnsi="Times New Roman" w:cs="Times New Roman"/>
          <w:sz w:val="20"/>
          <w:szCs w:val="20"/>
        </w:rPr>
        <w:t xml:space="preserve">-A and its relation to metabolic syndrome and fatty liver disease in obese children before and after weight loss. </w:t>
      </w:r>
      <w:r w:rsidR="00F22DC8" w:rsidRPr="00E8421F">
        <w:rPr>
          <w:rFonts w:ascii="Times New Roman" w:hAnsi="Times New Roman" w:cs="Times New Roman"/>
          <w:sz w:val="20"/>
          <w:szCs w:val="20"/>
        </w:rPr>
        <w:t>J</w:t>
      </w:r>
      <w:r w:rsidRPr="00E8421F">
        <w:rPr>
          <w:rFonts w:ascii="Times New Roman" w:hAnsi="Times New Roman" w:cs="Times New Roman"/>
          <w:sz w:val="20"/>
          <w:szCs w:val="20"/>
        </w:rPr>
        <w:t xml:space="preserve">. </w:t>
      </w:r>
      <w:proofErr w:type="spellStart"/>
      <w:r w:rsidR="00F22DC8" w:rsidRPr="00E8421F">
        <w:rPr>
          <w:rFonts w:ascii="Times New Roman" w:hAnsi="Times New Roman" w:cs="Times New Roman"/>
          <w:sz w:val="20"/>
          <w:szCs w:val="20"/>
        </w:rPr>
        <w:t>C</w:t>
      </w:r>
      <w:r w:rsidRPr="00E8421F">
        <w:rPr>
          <w:rFonts w:ascii="Times New Roman" w:hAnsi="Times New Roman" w:cs="Times New Roman"/>
          <w:sz w:val="20"/>
          <w:szCs w:val="20"/>
        </w:rPr>
        <w:t>lin</w:t>
      </w:r>
      <w:proofErr w:type="spellEnd"/>
      <w:r w:rsidRPr="00E8421F">
        <w:rPr>
          <w:rFonts w:ascii="Times New Roman" w:hAnsi="Times New Roman" w:cs="Times New Roman"/>
          <w:sz w:val="20"/>
          <w:szCs w:val="20"/>
        </w:rPr>
        <w:t xml:space="preserve">. Endocrine.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23: 180-197.</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w:t>
      </w:r>
      <w:proofErr w:type="spellStart"/>
      <w:r w:rsidRPr="00E8421F">
        <w:rPr>
          <w:rFonts w:ascii="Times New Roman" w:hAnsi="Times New Roman" w:cs="Times New Roman"/>
          <w:sz w:val="20"/>
          <w:szCs w:val="20"/>
        </w:rPr>
        <w:t>Vardarli</w:t>
      </w:r>
      <w:proofErr w:type="spellEnd"/>
      <w:r w:rsidRPr="00E8421F">
        <w:rPr>
          <w:rFonts w:ascii="Times New Roman" w:hAnsi="Times New Roman" w:cs="Times New Roman"/>
          <w:sz w:val="20"/>
          <w:szCs w:val="20"/>
        </w:rPr>
        <w:t xml:space="preserve"> I, Deacon CF, </w:t>
      </w:r>
      <w:proofErr w:type="spellStart"/>
      <w:proofErr w:type="gramStart"/>
      <w:r w:rsidRPr="00E8421F">
        <w:rPr>
          <w:rFonts w:ascii="Times New Roman" w:hAnsi="Times New Roman" w:cs="Times New Roman"/>
          <w:sz w:val="20"/>
          <w:szCs w:val="20"/>
        </w:rPr>
        <w:t>Holst</w:t>
      </w:r>
      <w:proofErr w:type="spellEnd"/>
      <w:proofErr w:type="gramEnd"/>
      <w:r w:rsidRPr="00E8421F">
        <w:rPr>
          <w:rFonts w:ascii="Times New Roman" w:hAnsi="Times New Roman" w:cs="Times New Roman"/>
          <w:sz w:val="20"/>
          <w:szCs w:val="20"/>
        </w:rPr>
        <w:t xml:space="preserve"> JJ, Meier JJ (2011): Secretion of glucagon-like peptide-1 (glp-1) in type 2 diabetes: what is up, what is down? </w:t>
      </w:r>
      <w:proofErr w:type="spellStart"/>
      <w:r w:rsidRPr="00E8421F">
        <w:rPr>
          <w:rFonts w:ascii="Times New Roman" w:hAnsi="Times New Roman" w:cs="Times New Roman"/>
          <w:sz w:val="20"/>
          <w:szCs w:val="20"/>
        </w:rPr>
        <w:t>Diabetologia</w:t>
      </w:r>
      <w:proofErr w:type="spellEnd"/>
      <w:r w:rsidRPr="00E8421F">
        <w:rPr>
          <w:rFonts w:ascii="Times New Roman" w:hAnsi="Times New Roman" w:cs="Times New Roman"/>
          <w:sz w:val="20"/>
          <w:szCs w:val="20"/>
        </w:rPr>
        <w:t>, 54:10–18.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(2011):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-based therapies for type 2 diabetes mellitus: properties, functions, and clinical implications.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Am "Med.124:S3-18.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Freeman JS (2010): A physiologic and pharmacological basis for implementation of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hormones in the treatment of type 2 diabetes mellitus. Mayo </w:t>
      </w:r>
      <w:proofErr w:type="spellStart"/>
      <w:r w:rsidRPr="00E8421F">
        <w:rPr>
          <w:rFonts w:ascii="Times New Roman" w:hAnsi="Times New Roman" w:cs="Times New Roman"/>
          <w:sz w:val="20"/>
          <w:szCs w:val="20"/>
        </w:rPr>
        <w:t>Clln</w:t>
      </w:r>
      <w:proofErr w:type="spellEnd"/>
      <w:r w:rsidRPr="00E8421F">
        <w:rPr>
          <w:rFonts w:ascii="Times New Roman" w:hAnsi="Times New Roman" w:cs="Times New Roman"/>
          <w:sz w:val="20"/>
          <w:szCs w:val="20"/>
        </w:rPr>
        <w:t xml:space="preserve"> Proc. 85:S5 - 14.</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Brubaker, P.L. (2012)</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Regulation</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of</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intestinal</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GLP-1 Endocrinology, 1283175-3175-3182.</w:t>
      </w:r>
    </w:p>
    <w:p w:rsidR="004206CB" w:rsidRPr="00E8421F" w:rsidRDefault="00EB13F9"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42" w:history="1">
        <w:proofErr w:type="spellStart"/>
        <w:r w:rsidR="004206CB" w:rsidRPr="00E8421F">
          <w:rPr>
            <w:rFonts w:ascii="Times New Roman" w:hAnsi="Times New Roman" w:cs="Times New Roman"/>
            <w:sz w:val="20"/>
            <w:szCs w:val="20"/>
          </w:rPr>
          <w:t>Zavaroni</w:t>
        </w:r>
        <w:proofErr w:type="spellEnd"/>
        <w:r w:rsidR="004206CB" w:rsidRPr="00E8421F">
          <w:rPr>
            <w:rFonts w:ascii="Times New Roman" w:hAnsi="Times New Roman" w:cs="Times New Roman"/>
            <w:sz w:val="20"/>
            <w:szCs w:val="20"/>
          </w:rPr>
          <w:t xml:space="preserve"> I, </w:t>
        </w:r>
        <w:proofErr w:type="spellStart"/>
        <w:r w:rsidR="004206CB" w:rsidRPr="00E8421F">
          <w:rPr>
            <w:rFonts w:ascii="Times New Roman" w:hAnsi="Times New Roman" w:cs="Times New Roman"/>
            <w:sz w:val="20"/>
            <w:szCs w:val="20"/>
          </w:rPr>
          <w:t>Dall'Aglio</w:t>
        </w:r>
        <w:proofErr w:type="spellEnd"/>
        <w:r w:rsidR="004206CB" w:rsidRPr="00E8421F">
          <w:rPr>
            <w:rFonts w:ascii="Times New Roman" w:hAnsi="Times New Roman" w:cs="Times New Roman"/>
            <w:sz w:val="20"/>
            <w:szCs w:val="20"/>
          </w:rPr>
          <w:t xml:space="preserve"> E, </w:t>
        </w:r>
        <w:proofErr w:type="spellStart"/>
        <w:r w:rsidR="004206CB" w:rsidRPr="00E8421F">
          <w:rPr>
            <w:rFonts w:ascii="Times New Roman" w:hAnsi="Times New Roman" w:cs="Times New Roman"/>
            <w:sz w:val="20"/>
            <w:szCs w:val="20"/>
          </w:rPr>
          <w:t>Alpi</w:t>
        </w:r>
        <w:proofErr w:type="spellEnd"/>
        <w:r w:rsidR="004206CB" w:rsidRPr="00E8421F">
          <w:rPr>
            <w:rFonts w:ascii="Times New Roman" w:hAnsi="Times New Roman" w:cs="Times New Roman"/>
            <w:sz w:val="20"/>
            <w:szCs w:val="20"/>
          </w:rPr>
          <w:t xml:space="preserve"> O, </w:t>
        </w:r>
        <w:r w:rsidR="00F22DC8" w:rsidRPr="00E8421F">
          <w:rPr>
            <w:rFonts w:ascii="Times New Roman" w:hAnsi="Times New Roman" w:cs="Times New Roman"/>
            <w:i/>
            <w:iCs/>
            <w:sz w:val="20"/>
            <w:szCs w:val="20"/>
          </w:rPr>
          <w:t>et al.</w:t>
        </w:r>
        <w:r w:rsidR="005960B5" w:rsidRPr="00E8421F">
          <w:rPr>
            <w:rFonts w:ascii="Times New Roman" w:hAnsi="Times New Roman" w:cs="Times New Roman"/>
            <w:sz w:val="20"/>
            <w:szCs w:val="20"/>
          </w:rPr>
          <w:t xml:space="preserve"> </w:t>
        </w:r>
        <w:r w:rsidR="004206CB" w:rsidRPr="00E8421F">
          <w:rPr>
            <w:rFonts w:ascii="Times New Roman" w:hAnsi="Times New Roman" w:cs="Times New Roman"/>
            <w:sz w:val="20"/>
            <w:szCs w:val="20"/>
          </w:rPr>
          <w:t>(1985): Evidence for an independent relationship between plasma insulin and concentration of high density lipoprotein cholesterol and triglyceride. Atherosclerosis; 55:259.</w:t>
        </w:r>
      </w:hyperlink>
    </w:p>
    <w:p w:rsidR="004206CB" w:rsidRPr="00E8421F" w:rsidRDefault="00EB13F9"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43" w:history="1">
        <w:proofErr w:type="spellStart"/>
        <w:r w:rsidR="004206CB" w:rsidRPr="00E8421F">
          <w:rPr>
            <w:rFonts w:ascii="Times New Roman" w:hAnsi="Times New Roman" w:cs="Times New Roman"/>
            <w:sz w:val="20"/>
            <w:szCs w:val="20"/>
          </w:rPr>
          <w:t>DeFronzo</w:t>
        </w:r>
        <w:proofErr w:type="spellEnd"/>
        <w:r w:rsidR="004206CB" w:rsidRPr="00E8421F">
          <w:rPr>
            <w:rFonts w:ascii="Times New Roman" w:hAnsi="Times New Roman" w:cs="Times New Roman"/>
            <w:sz w:val="20"/>
            <w:szCs w:val="20"/>
          </w:rPr>
          <w:t xml:space="preserve"> RA, </w:t>
        </w:r>
        <w:proofErr w:type="spellStart"/>
        <w:r w:rsidR="004206CB" w:rsidRPr="00E8421F">
          <w:rPr>
            <w:rFonts w:ascii="Times New Roman" w:hAnsi="Times New Roman" w:cs="Times New Roman"/>
            <w:sz w:val="20"/>
            <w:szCs w:val="20"/>
          </w:rPr>
          <w:t>Ferrannini</w:t>
        </w:r>
        <w:proofErr w:type="spellEnd"/>
        <w:r w:rsidR="004206CB" w:rsidRPr="00E8421F">
          <w:rPr>
            <w:rFonts w:ascii="Times New Roman" w:hAnsi="Times New Roman" w:cs="Times New Roman"/>
            <w:sz w:val="20"/>
            <w:szCs w:val="20"/>
          </w:rPr>
          <w:t xml:space="preserve"> E (1991): Insulin resistance. A multifaceted syndrome responsible for NIDDM, obesity, hypertension, </w:t>
        </w:r>
        <w:proofErr w:type="spellStart"/>
        <w:r w:rsidR="004206CB" w:rsidRPr="00E8421F">
          <w:rPr>
            <w:rFonts w:ascii="Times New Roman" w:hAnsi="Times New Roman" w:cs="Times New Roman"/>
            <w:sz w:val="20"/>
            <w:szCs w:val="20"/>
          </w:rPr>
          <w:t>dyslipidemia</w:t>
        </w:r>
        <w:proofErr w:type="spellEnd"/>
        <w:r w:rsidR="004206CB" w:rsidRPr="00E8421F">
          <w:rPr>
            <w:rFonts w:ascii="Times New Roman" w:hAnsi="Times New Roman" w:cs="Times New Roman"/>
            <w:sz w:val="20"/>
            <w:szCs w:val="20"/>
          </w:rPr>
          <w:t>, and atherosclerotic cardiovascular disease. Diabetes Care 1991; 14:173.</w:t>
        </w:r>
      </w:hyperlink>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Jain </w:t>
      </w:r>
      <w:proofErr w:type="spellStart"/>
      <w:r w:rsidRPr="00E8421F">
        <w:rPr>
          <w:rFonts w:ascii="Times New Roman" w:hAnsi="Times New Roman" w:cs="Times New Roman"/>
          <w:sz w:val="20"/>
          <w:szCs w:val="20"/>
        </w:rPr>
        <w:t>Meenu</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Jadeja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Jayendrasinh</w:t>
      </w:r>
      <w:proofErr w:type="spellEnd"/>
      <w:r w:rsidRPr="00E8421F">
        <w:rPr>
          <w:rFonts w:ascii="Times New Roman" w:hAnsi="Times New Roman" w:cs="Times New Roman"/>
          <w:sz w:val="20"/>
          <w:szCs w:val="20"/>
        </w:rPr>
        <w:t xml:space="preserve"> M, </w:t>
      </w:r>
      <w:proofErr w:type="gramStart"/>
      <w:r w:rsidRPr="00E8421F">
        <w:rPr>
          <w:rFonts w:ascii="Times New Roman" w:hAnsi="Times New Roman" w:cs="Times New Roman"/>
          <w:sz w:val="20"/>
          <w:szCs w:val="20"/>
        </w:rPr>
        <w:t>Mehta</w:t>
      </w:r>
      <w:proofErr w:type="gramEnd"/>
      <w:r w:rsidRPr="00E8421F">
        <w:rPr>
          <w:rFonts w:ascii="Times New Roman" w:hAnsi="Times New Roman" w:cs="Times New Roman"/>
          <w:sz w:val="20"/>
          <w:szCs w:val="20"/>
        </w:rPr>
        <w:t xml:space="preserve"> Neeta, (2013): Correlation Between HbA1c Values And Lipid Profile In Type 2 Diabetes Mellitus, International Journal of Basic and Applied Physiology, IJBAP Vol. 2 Issue 1 IC Value 4.24.</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Daniel </w:t>
      </w:r>
      <w:proofErr w:type="spellStart"/>
      <w:r w:rsidRPr="00E8421F">
        <w:rPr>
          <w:rFonts w:ascii="Times New Roman" w:hAnsi="Times New Roman" w:cs="Times New Roman"/>
          <w:sz w:val="20"/>
          <w:szCs w:val="20"/>
        </w:rPr>
        <w:t>Nii</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Aryee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Tagoe</w:t>
      </w:r>
      <w:proofErr w:type="spellEnd"/>
      <w:r w:rsidRPr="00E8421F">
        <w:rPr>
          <w:rFonts w:ascii="Times New Roman" w:hAnsi="Times New Roman" w:cs="Times New Roman"/>
          <w:sz w:val="20"/>
          <w:szCs w:val="20"/>
        </w:rPr>
        <w:t xml:space="preserve"> and Philip </w:t>
      </w:r>
      <w:proofErr w:type="spellStart"/>
      <w:r w:rsidRPr="00E8421F">
        <w:rPr>
          <w:rFonts w:ascii="Times New Roman" w:hAnsi="Times New Roman" w:cs="Times New Roman"/>
          <w:sz w:val="20"/>
          <w:szCs w:val="20"/>
        </w:rPr>
        <w:t>Amo-Kodieh</w:t>
      </w:r>
      <w:proofErr w:type="spellEnd"/>
      <w:r w:rsidRPr="00E8421F">
        <w:rPr>
          <w:rFonts w:ascii="Times New Roman" w:hAnsi="Times New Roman" w:cs="Times New Roman"/>
          <w:sz w:val="20"/>
          <w:szCs w:val="20"/>
        </w:rPr>
        <w:t xml:space="preserve"> (2013): Type 2 diabetes mellitus influences lipid profile of diabetic patients, Annals of Biological Research, 4 (6):88-92 (</w:t>
      </w:r>
      <w:hyperlink r:id="rId44" w:history="1">
        <w:r w:rsidRPr="00E8421F">
          <w:rPr>
            <w:rFonts w:ascii="Times New Roman" w:hAnsi="Times New Roman" w:cs="Times New Roman"/>
            <w:sz w:val="20"/>
            <w:szCs w:val="20"/>
          </w:rPr>
          <w:t>http://scholarsresearchlibrary.com/archive.html</w:t>
        </w:r>
      </w:hyperlink>
      <w:r w:rsidRPr="00E8421F">
        <w:rPr>
          <w:rFonts w:ascii="Times New Roman" w:hAnsi="Times New Roman" w:cs="Times New Roman"/>
          <w:sz w:val="20"/>
          <w:szCs w:val="20"/>
        </w:rPr>
        <w: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Bilal</w:t>
      </w:r>
      <w:proofErr w:type="spellEnd"/>
      <w:r w:rsidRPr="00E8421F">
        <w:rPr>
          <w:rFonts w:ascii="Times New Roman" w:hAnsi="Times New Roman" w:cs="Times New Roman"/>
          <w:sz w:val="20"/>
          <w:szCs w:val="20"/>
        </w:rPr>
        <w:t xml:space="preserve"> Bin Abdullah, </w:t>
      </w:r>
      <w:proofErr w:type="spellStart"/>
      <w:r w:rsidRPr="00E8421F">
        <w:rPr>
          <w:rFonts w:ascii="Times New Roman" w:hAnsi="Times New Roman" w:cs="Times New Roman"/>
          <w:sz w:val="20"/>
          <w:szCs w:val="20"/>
        </w:rPr>
        <w:t>Basanagouda</w:t>
      </w:r>
      <w:proofErr w:type="spellEnd"/>
      <w:r w:rsidRPr="00E8421F">
        <w:rPr>
          <w:rFonts w:ascii="Times New Roman" w:hAnsi="Times New Roman" w:cs="Times New Roman"/>
          <w:sz w:val="20"/>
          <w:szCs w:val="20"/>
        </w:rPr>
        <w:t xml:space="preserve"> S </w:t>
      </w:r>
      <w:proofErr w:type="spellStart"/>
      <w:r w:rsidRPr="00E8421F">
        <w:rPr>
          <w:rFonts w:ascii="Times New Roman" w:hAnsi="Times New Roman" w:cs="Times New Roman"/>
          <w:sz w:val="20"/>
          <w:szCs w:val="20"/>
        </w:rPr>
        <w:t>Patil</w:t>
      </w:r>
      <w:proofErr w:type="spellEnd"/>
      <w:r w:rsidRPr="00E8421F">
        <w:rPr>
          <w:rFonts w:ascii="Times New Roman" w:hAnsi="Times New Roman" w:cs="Times New Roman"/>
          <w:sz w:val="20"/>
          <w:szCs w:val="20"/>
        </w:rPr>
        <w:t xml:space="preserve"> and A. </w:t>
      </w:r>
      <w:proofErr w:type="spellStart"/>
      <w:r w:rsidRPr="00E8421F">
        <w:rPr>
          <w:rFonts w:ascii="Times New Roman" w:hAnsi="Times New Roman" w:cs="Times New Roman"/>
          <w:sz w:val="20"/>
          <w:szCs w:val="20"/>
        </w:rPr>
        <w:t>Thaseen</w:t>
      </w:r>
      <w:proofErr w:type="spellEnd"/>
      <w:r w:rsidRPr="00E8421F">
        <w:rPr>
          <w:rFonts w:ascii="Times New Roman" w:hAnsi="Times New Roman" w:cs="Times New Roman"/>
          <w:sz w:val="20"/>
          <w:szCs w:val="20"/>
        </w:rPr>
        <w:t xml:space="preserve"> (2010):</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Significance of C– Peptide in Type 2 Diabetic A Study in the North Karnataka Population of India, Al </w:t>
      </w:r>
      <w:proofErr w:type="spellStart"/>
      <w:r w:rsidRPr="00E8421F">
        <w:rPr>
          <w:rFonts w:ascii="Times New Roman" w:hAnsi="Times New Roman" w:cs="Times New Roman"/>
          <w:sz w:val="20"/>
          <w:szCs w:val="20"/>
        </w:rPr>
        <w:t>Ameen</w:t>
      </w:r>
      <w:proofErr w:type="spellEnd"/>
      <w:r w:rsidRPr="00E8421F">
        <w:rPr>
          <w:rFonts w:ascii="Times New Roman" w:hAnsi="Times New Roman" w:cs="Times New Roman"/>
          <w:sz w:val="20"/>
          <w:szCs w:val="20"/>
        </w:rPr>
        <w:t xml:space="preserve"> J Med S </w:t>
      </w:r>
      <w:proofErr w:type="spellStart"/>
      <w:r w:rsidRPr="00E8421F">
        <w:rPr>
          <w:rFonts w:ascii="Times New Roman" w:hAnsi="Times New Roman" w:cs="Times New Roman"/>
          <w:sz w:val="20"/>
          <w:szCs w:val="20"/>
        </w:rPr>
        <w:t>ci</w:t>
      </w:r>
      <w:proofErr w:type="spellEnd"/>
      <w:r w:rsidRPr="00E8421F">
        <w:rPr>
          <w:rFonts w:ascii="Times New Roman" w:hAnsi="Times New Roman" w:cs="Times New Roman"/>
          <w:sz w:val="20"/>
          <w:szCs w:val="20"/>
        </w:rPr>
        <w:t xml:space="preserve">, 3 (1):6 5-78, I S </w:t>
      </w:r>
      <w:proofErr w:type="spellStart"/>
      <w:r w:rsidRPr="00E8421F">
        <w:rPr>
          <w:rFonts w:ascii="Times New Roman" w:hAnsi="Times New Roman" w:cs="Times New Roman"/>
          <w:sz w:val="20"/>
          <w:szCs w:val="20"/>
        </w:rPr>
        <w:t>S</w:t>
      </w:r>
      <w:proofErr w:type="spellEnd"/>
      <w:r w:rsidRPr="00E8421F">
        <w:rPr>
          <w:rFonts w:ascii="Times New Roman" w:hAnsi="Times New Roman" w:cs="Times New Roman"/>
          <w:sz w:val="20"/>
          <w:szCs w:val="20"/>
        </w:rPr>
        <w:t xml:space="preserve"> N 0 9 7 4 - 1 </w:t>
      </w:r>
      <w:proofErr w:type="spellStart"/>
      <w:r w:rsidRPr="00E8421F">
        <w:rPr>
          <w:rFonts w:ascii="Times New Roman" w:hAnsi="Times New Roman" w:cs="Times New Roman"/>
          <w:sz w:val="20"/>
          <w:szCs w:val="20"/>
        </w:rPr>
        <w:t>1</w:t>
      </w:r>
      <w:proofErr w:type="spellEnd"/>
      <w:r w:rsidRPr="00E8421F">
        <w:rPr>
          <w:rFonts w:ascii="Times New Roman" w:hAnsi="Times New Roman" w:cs="Times New Roman"/>
          <w:sz w:val="20"/>
          <w:szCs w:val="20"/>
        </w:rPr>
        <w:t xml:space="preserve"> 4 3.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Lugari</w:t>
      </w:r>
      <w:proofErr w:type="spellEnd"/>
      <w:r w:rsidRPr="00E8421F">
        <w:rPr>
          <w:rFonts w:ascii="Times New Roman" w:hAnsi="Times New Roman" w:cs="Times New Roman"/>
          <w:sz w:val="20"/>
          <w:szCs w:val="20"/>
        </w:rPr>
        <w:t xml:space="preserve"> R, </w:t>
      </w:r>
      <w:proofErr w:type="spellStart"/>
      <w:r w:rsidRPr="00E8421F">
        <w:rPr>
          <w:rFonts w:ascii="Times New Roman" w:hAnsi="Times New Roman" w:cs="Times New Roman"/>
          <w:sz w:val="20"/>
          <w:szCs w:val="20"/>
        </w:rPr>
        <w:t>Dell’Anna</w:t>
      </w:r>
      <w:proofErr w:type="spellEnd"/>
      <w:r w:rsidRPr="00E8421F">
        <w:rPr>
          <w:rFonts w:ascii="Times New Roman" w:hAnsi="Times New Roman" w:cs="Times New Roman"/>
          <w:sz w:val="20"/>
          <w:szCs w:val="20"/>
        </w:rPr>
        <w:t xml:space="preserve"> C, </w:t>
      </w:r>
      <w:proofErr w:type="spellStart"/>
      <w:proofErr w:type="gramStart"/>
      <w:r w:rsidRPr="00E8421F">
        <w:rPr>
          <w:rFonts w:ascii="Times New Roman" w:hAnsi="Times New Roman" w:cs="Times New Roman"/>
          <w:sz w:val="20"/>
          <w:szCs w:val="20"/>
        </w:rPr>
        <w:t>Ugolotti</w:t>
      </w:r>
      <w:proofErr w:type="spellEnd"/>
      <w:proofErr w:type="gramEnd"/>
      <w:r w:rsidRPr="00E8421F">
        <w:rPr>
          <w:rFonts w:ascii="Times New Roman" w:hAnsi="Times New Roman" w:cs="Times New Roman"/>
          <w:sz w:val="20"/>
          <w:szCs w:val="20"/>
        </w:rPr>
        <w:t xml:space="preserve"> D,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(2000): Effect of nutrient ingestion on</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glucagon-like peptide 1 (7–36 amide) secretion in human type </w:t>
      </w:r>
      <w:r w:rsidRPr="00E8421F">
        <w:rPr>
          <w:rFonts w:ascii="Times New Roman" w:hAnsi="Times New Roman" w:cs="Times New Roman"/>
          <w:sz w:val="20"/>
          <w:szCs w:val="20"/>
        </w:rPr>
        <w:lastRenderedPageBreak/>
        <w:t>1 and type 2</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diabetes.HormMetabRes32:424–428.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Toft</w:t>
      </w:r>
      <w:proofErr w:type="spellEnd"/>
      <w:r w:rsidRPr="00E8421F">
        <w:rPr>
          <w:rFonts w:ascii="Times New Roman" w:hAnsi="Times New Roman" w:cs="Times New Roman"/>
          <w:sz w:val="20"/>
          <w:szCs w:val="20"/>
        </w:rPr>
        <w:t xml:space="preserve">-Nielsen MB, </w:t>
      </w:r>
      <w:proofErr w:type="spellStart"/>
      <w:r w:rsidRPr="00E8421F">
        <w:rPr>
          <w:rFonts w:ascii="Times New Roman" w:hAnsi="Times New Roman" w:cs="Times New Roman"/>
          <w:sz w:val="20"/>
          <w:szCs w:val="20"/>
        </w:rPr>
        <w:t>Damholt</w:t>
      </w:r>
      <w:proofErr w:type="spellEnd"/>
      <w:r w:rsidRPr="00E8421F">
        <w:rPr>
          <w:rFonts w:ascii="Times New Roman" w:hAnsi="Times New Roman" w:cs="Times New Roman"/>
          <w:sz w:val="20"/>
          <w:szCs w:val="20"/>
        </w:rPr>
        <w:t xml:space="preserve"> MB, </w:t>
      </w:r>
      <w:proofErr w:type="spellStart"/>
      <w:r w:rsidRPr="00E8421F">
        <w:rPr>
          <w:rFonts w:ascii="Times New Roman" w:hAnsi="Times New Roman" w:cs="Times New Roman"/>
          <w:sz w:val="20"/>
          <w:szCs w:val="20"/>
        </w:rPr>
        <w:t>Madsbad</w:t>
      </w:r>
      <w:proofErr w:type="spellEnd"/>
      <w:r w:rsidRPr="00E8421F">
        <w:rPr>
          <w:rFonts w:ascii="Times New Roman" w:hAnsi="Times New Roman" w:cs="Times New Roman"/>
          <w:sz w:val="20"/>
          <w:szCs w:val="20"/>
        </w:rPr>
        <w:t xml:space="preserve"> S, </w:t>
      </w:r>
      <w:proofErr w:type="spellStart"/>
      <w:r w:rsidRPr="00E8421F">
        <w:rPr>
          <w:rFonts w:ascii="Times New Roman" w:hAnsi="Times New Roman" w:cs="Times New Roman"/>
          <w:sz w:val="20"/>
          <w:szCs w:val="20"/>
        </w:rPr>
        <w:t>Hilstd</w:t>
      </w:r>
      <w:proofErr w:type="spellEnd"/>
      <w:r w:rsidRPr="00E8421F">
        <w:rPr>
          <w:rFonts w:ascii="Times New Roman" w:hAnsi="Times New Roman" w:cs="Times New Roman"/>
          <w:sz w:val="20"/>
          <w:szCs w:val="20"/>
        </w:rPr>
        <w:t xml:space="preserve"> LM, Hughes TE, </w:t>
      </w:r>
      <w:proofErr w:type="spellStart"/>
      <w:r w:rsidRPr="00E8421F">
        <w:rPr>
          <w:rFonts w:ascii="Times New Roman" w:hAnsi="Times New Roman" w:cs="Times New Roman"/>
          <w:sz w:val="20"/>
          <w:szCs w:val="20"/>
        </w:rPr>
        <w:t>Michelsen</w:t>
      </w:r>
      <w:proofErr w:type="spellEnd"/>
      <w:r w:rsidRPr="00E8421F">
        <w:rPr>
          <w:rFonts w:ascii="Times New Roman" w:hAnsi="Times New Roman" w:cs="Times New Roman"/>
          <w:sz w:val="20"/>
          <w:szCs w:val="20"/>
        </w:rPr>
        <w:t xml:space="preserve"> BK,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(2001): Determinants of the impaired secretion of glucagon-like peptide-1 in type 2 diabetic patients. J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86:3717-23.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Vilsboll</w:t>
      </w:r>
      <w:proofErr w:type="spell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Krarup</w:t>
      </w:r>
      <w:proofErr w:type="spellEnd"/>
      <w:r w:rsidRPr="00E8421F">
        <w:rPr>
          <w:rFonts w:ascii="Times New Roman" w:hAnsi="Times New Roman" w:cs="Times New Roman"/>
          <w:sz w:val="20"/>
          <w:szCs w:val="20"/>
        </w:rPr>
        <w:t xml:space="preserve"> T, Deacon CF, </w:t>
      </w:r>
      <w:proofErr w:type="spellStart"/>
      <w:r w:rsidRPr="00E8421F">
        <w:rPr>
          <w:rFonts w:ascii="Times New Roman" w:hAnsi="Times New Roman" w:cs="Times New Roman"/>
          <w:sz w:val="20"/>
          <w:szCs w:val="20"/>
        </w:rPr>
        <w:t>Madsbad</w:t>
      </w:r>
      <w:proofErr w:type="spellEnd"/>
      <w:r w:rsidRPr="00E8421F">
        <w:rPr>
          <w:rFonts w:ascii="Times New Roman" w:hAnsi="Times New Roman" w:cs="Times New Roman"/>
          <w:sz w:val="20"/>
          <w:szCs w:val="20"/>
        </w:rPr>
        <w:t xml:space="preserve"> S,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(2001): Reduced postprandial concentrations of intact biologically active glucagon-like peptide 1 in type 2 diabetic patients. Diabetes. 50:609-13.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Agus</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Lastya</w:t>
      </w:r>
      <w:proofErr w:type="spellEnd"/>
      <w:r w:rsidRPr="00E8421F">
        <w:rPr>
          <w:rFonts w:ascii="Times New Roman" w:hAnsi="Times New Roman" w:cs="Times New Roman"/>
          <w:sz w:val="20"/>
          <w:szCs w:val="20"/>
        </w:rPr>
        <w:t xml:space="preserve">, Made </w:t>
      </w:r>
      <w:proofErr w:type="spellStart"/>
      <w:r w:rsidRPr="00E8421F">
        <w:rPr>
          <w:rFonts w:ascii="Times New Roman" w:hAnsi="Times New Roman" w:cs="Times New Roman"/>
          <w:sz w:val="20"/>
          <w:szCs w:val="20"/>
        </w:rPr>
        <w:t>Ratna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Saraswati</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Ketut</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Suastika</w:t>
      </w:r>
      <w:proofErr w:type="spellEnd"/>
      <w:r w:rsidRPr="00E8421F">
        <w:rPr>
          <w:rFonts w:ascii="Times New Roman" w:hAnsi="Times New Roman" w:cs="Times New Roman"/>
          <w:sz w:val="20"/>
          <w:szCs w:val="20"/>
        </w:rPr>
        <w:t xml:space="preserve"> (2014): The low level of glucagon-like peptide-1 (glp-1) is a risk factor of type 2 diabetes mellitus, </w:t>
      </w:r>
      <w:proofErr w:type="spellStart"/>
      <w:r w:rsidRPr="00E8421F">
        <w:rPr>
          <w:rFonts w:ascii="Times New Roman" w:hAnsi="Times New Roman" w:cs="Times New Roman"/>
          <w:sz w:val="20"/>
          <w:szCs w:val="20"/>
        </w:rPr>
        <w:t>Lastya</w:t>
      </w:r>
      <w:proofErr w:type="spellEnd"/>
      <w:r w:rsidRPr="00E8421F">
        <w:rPr>
          <w:rFonts w:ascii="Times New Roman" w:hAnsi="Times New Roman" w:cs="Times New Roman"/>
          <w:sz w:val="20"/>
          <w:szCs w:val="20"/>
        </w:rPr>
        <w:t xml:space="preserve">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BMC Research Notes, 7:849. </w:t>
      </w:r>
      <w:hyperlink r:id="rId45" w:history="1">
        <w:r w:rsidRPr="00E8421F">
          <w:rPr>
            <w:rFonts w:ascii="Times New Roman" w:hAnsi="Times New Roman" w:cs="Times New Roman"/>
            <w:sz w:val="20"/>
            <w:szCs w:val="20"/>
          </w:rPr>
          <w:t>http://www.biomedcentral.com/1756-0500/7/849</w:t>
        </w:r>
      </w:hyperlink>
      <w:r w:rsidRPr="00E8421F">
        <w:rPr>
          <w:rFonts w:ascii="Times New Roman" w:hAnsi="Times New Roman" w:cs="Times New Roman"/>
          <w:sz w:val="20"/>
          <w:szCs w:val="20"/>
        </w:rPr>
        <w: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Porstmann</w:t>
      </w:r>
      <w:proofErr w:type="spell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Kiessig</w:t>
      </w:r>
      <w:proofErr w:type="spellEnd"/>
      <w:r w:rsidRPr="00E8421F">
        <w:rPr>
          <w:rFonts w:ascii="Times New Roman" w:hAnsi="Times New Roman" w:cs="Times New Roman"/>
          <w:sz w:val="20"/>
          <w:szCs w:val="20"/>
        </w:rPr>
        <w:t xml:space="preserve"> ST (1992): Enzyme immunoassay techniques, an over</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view.</w:t>
      </w:r>
      <w:r w:rsidR="005960B5" w:rsidRPr="00E8421F">
        <w:rPr>
          <w:rFonts w:ascii="Times New Roman" w:hAnsi="Times New Roman" w:cs="Times New Roman" w:hint="eastAsia"/>
          <w:sz w:val="20"/>
          <w:szCs w:val="20"/>
          <w:lang w:eastAsia="zh-CN"/>
        </w:rPr>
        <w:t xml:space="preserve"> </w:t>
      </w:r>
      <w:proofErr w:type="spellStart"/>
      <w:r w:rsidRPr="00E8421F">
        <w:rPr>
          <w:rFonts w:ascii="Times New Roman" w:hAnsi="Times New Roman" w:cs="Times New Roman"/>
          <w:sz w:val="20"/>
          <w:szCs w:val="20"/>
        </w:rPr>
        <w:t>JImmunol</w:t>
      </w:r>
      <w:proofErr w:type="spellEnd"/>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Methods; 150:5e21.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Vaag</w:t>
      </w:r>
      <w:proofErr w:type="spellEnd"/>
      <w:r w:rsidRPr="00E8421F">
        <w:rPr>
          <w:rFonts w:ascii="Times New Roman" w:hAnsi="Times New Roman" w:cs="Times New Roman"/>
          <w:sz w:val="20"/>
          <w:szCs w:val="20"/>
        </w:rPr>
        <w:t xml:space="preserve"> AA,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w:t>
      </w:r>
      <w:proofErr w:type="spellStart"/>
      <w:r w:rsidRPr="00E8421F">
        <w:rPr>
          <w:rFonts w:ascii="Times New Roman" w:hAnsi="Times New Roman" w:cs="Times New Roman"/>
          <w:sz w:val="20"/>
          <w:szCs w:val="20"/>
        </w:rPr>
        <w:t>Volunda</w:t>
      </w:r>
      <w:proofErr w:type="spellEnd"/>
      <w:r w:rsidRPr="00E8421F">
        <w:rPr>
          <w:rFonts w:ascii="Times New Roman" w:hAnsi="Times New Roman" w:cs="Times New Roman"/>
          <w:sz w:val="20"/>
          <w:szCs w:val="20"/>
        </w:rPr>
        <w:t>, beck-</w:t>
      </w:r>
      <w:proofErr w:type="spellStart"/>
      <w:r w:rsidRPr="00E8421F">
        <w:rPr>
          <w:rFonts w:ascii="Times New Roman" w:hAnsi="Times New Roman" w:cs="Times New Roman"/>
          <w:sz w:val="20"/>
          <w:szCs w:val="20"/>
        </w:rPr>
        <w:t>Nielsenhb</w:t>
      </w:r>
      <w:proofErr w:type="spellEnd"/>
      <w:r w:rsidRPr="00E8421F">
        <w:rPr>
          <w:rFonts w:ascii="Times New Roman" w:hAnsi="Times New Roman" w:cs="Times New Roman"/>
          <w:sz w:val="20"/>
          <w:szCs w:val="20"/>
        </w:rPr>
        <w:t xml:space="preserve">, (1996): Gut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hormones </w:t>
      </w:r>
      <w:proofErr w:type="spellStart"/>
      <w:r w:rsidRPr="00E8421F">
        <w:rPr>
          <w:rFonts w:ascii="Times New Roman" w:hAnsi="Times New Roman" w:cs="Times New Roman"/>
          <w:sz w:val="20"/>
          <w:szCs w:val="20"/>
        </w:rPr>
        <w:t>inidentical</w:t>
      </w:r>
      <w:proofErr w:type="spellEnd"/>
      <w:r w:rsidRPr="00E8421F">
        <w:rPr>
          <w:rFonts w:ascii="Times New Roman" w:hAnsi="Times New Roman" w:cs="Times New Roman"/>
          <w:sz w:val="20"/>
          <w:szCs w:val="20"/>
        </w:rPr>
        <w:t xml:space="preserve"> twins discordant for non-insulin-dependent diabetes mellitus (NIDDM)–evidence for decreased glucagon-like peptide 1 secretion during oral glucose ingestion in NIDDM </w:t>
      </w:r>
      <w:proofErr w:type="spellStart"/>
      <w:r w:rsidRPr="00E8421F">
        <w:rPr>
          <w:rFonts w:ascii="Times New Roman" w:hAnsi="Times New Roman" w:cs="Times New Roman"/>
          <w:sz w:val="20"/>
          <w:szCs w:val="20"/>
        </w:rPr>
        <w:t>twins.Eur</w:t>
      </w:r>
      <w:proofErr w:type="spellEnd"/>
      <w:r w:rsidRPr="00E8421F">
        <w:rPr>
          <w:rFonts w:ascii="Times New Roman" w:hAnsi="Times New Roman" w:cs="Times New Roman"/>
          <w:sz w:val="20"/>
          <w:szCs w:val="20"/>
        </w:rPr>
        <w:t xml:space="preserve"> J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135: 425-432.</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Meier JJ (2007): The </w:t>
      </w:r>
      <w:proofErr w:type="spellStart"/>
      <w:r w:rsidRPr="00E8421F">
        <w:rPr>
          <w:rFonts w:ascii="Times New Roman" w:hAnsi="Times New Roman" w:cs="Times New Roman"/>
          <w:sz w:val="20"/>
          <w:szCs w:val="20"/>
        </w:rPr>
        <w:t>enteroinsular</w:t>
      </w:r>
      <w:proofErr w:type="spellEnd"/>
      <w:r w:rsidRPr="00E8421F">
        <w:rPr>
          <w:rFonts w:ascii="Times New Roman" w:hAnsi="Times New Roman" w:cs="Times New Roman"/>
          <w:sz w:val="20"/>
          <w:szCs w:val="20"/>
        </w:rPr>
        <w:t xml:space="preserve"> axis may mediate the </w:t>
      </w:r>
      <w:proofErr w:type="spellStart"/>
      <w:r w:rsidRPr="00E8421F">
        <w:rPr>
          <w:rFonts w:ascii="Times New Roman" w:hAnsi="Times New Roman" w:cs="Times New Roman"/>
          <w:sz w:val="20"/>
          <w:szCs w:val="20"/>
        </w:rPr>
        <w:t>diabetogenic</w:t>
      </w:r>
      <w:proofErr w:type="spellEnd"/>
      <w:r w:rsidRPr="00E8421F">
        <w:rPr>
          <w:rFonts w:ascii="Times New Roman" w:hAnsi="Times New Roman" w:cs="Times New Roman"/>
          <w:sz w:val="20"/>
          <w:szCs w:val="20"/>
        </w:rPr>
        <w:t xml:space="preserve"> effects of TCF7L2 polymorphisms. </w:t>
      </w:r>
      <w:proofErr w:type="spellStart"/>
      <w:r w:rsidRPr="00E8421F">
        <w:rPr>
          <w:rFonts w:ascii="Times New Roman" w:hAnsi="Times New Roman" w:cs="Times New Roman"/>
          <w:sz w:val="20"/>
          <w:szCs w:val="20"/>
        </w:rPr>
        <w:t>Diabetologia</w:t>
      </w:r>
      <w:proofErr w:type="spellEnd"/>
      <w:r w:rsidRPr="00E8421F">
        <w:rPr>
          <w:rFonts w:ascii="Times New Roman" w:hAnsi="Times New Roman" w:cs="Times New Roman"/>
          <w:sz w:val="20"/>
          <w:szCs w:val="20"/>
        </w:rPr>
        <w:t xml:space="preserve"> 2007; 50:2413–2416.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Juris</w:t>
      </w:r>
      <w:proofErr w:type="spellEnd"/>
      <w:r w:rsidRPr="00E8421F">
        <w:rPr>
          <w:rFonts w:ascii="Times New Roman" w:hAnsi="Times New Roman" w:cs="Times New Roman"/>
          <w:sz w:val="20"/>
          <w:szCs w:val="20"/>
        </w:rPr>
        <w:t xml:space="preserve"> J. Meier and Michael A. </w:t>
      </w: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(2010): Is the Diminished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Ef</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fect</w:t>
      </w:r>
      <w:proofErr w:type="spellEnd"/>
      <w:r w:rsidRPr="00E8421F">
        <w:rPr>
          <w:rFonts w:ascii="Times New Roman" w:hAnsi="Times New Roman" w:cs="Times New Roman"/>
          <w:sz w:val="20"/>
          <w:szCs w:val="20"/>
        </w:rPr>
        <w:t xml:space="preserve"> in Type 2 Diabetes Just an </w:t>
      </w:r>
      <w:proofErr w:type="spellStart"/>
      <w:r w:rsidRPr="00E8421F">
        <w:rPr>
          <w:rFonts w:ascii="Times New Roman" w:hAnsi="Times New Roman" w:cs="Times New Roman"/>
          <w:sz w:val="20"/>
          <w:szCs w:val="20"/>
        </w:rPr>
        <w:t>Epi</w:t>
      </w:r>
      <w:proofErr w:type="spellEnd"/>
      <w:r w:rsidRPr="00E8421F">
        <w:rPr>
          <w:rFonts w:ascii="Times New Roman" w:hAnsi="Times New Roman" w:cs="Times New Roman"/>
          <w:sz w:val="20"/>
          <w:szCs w:val="20"/>
        </w:rPr>
        <w:t>-Phenomenon of Impaired B-Cell Function? DIABETES, VOL.59, MAY.</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Ryskjaer</w:t>
      </w:r>
      <w:proofErr w:type="spellEnd"/>
      <w:r w:rsidRPr="00E8421F">
        <w:rPr>
          <w:rFonts w:ascii="Times New Roman" w:hAnsi="Times New Roman" w:cs="Times New Roman"/>
          <w:sz w:val="20"/>
          <w:szCs w:val="20"/>
        </w:rPr>
        <w:t xml:space="preserve"> J, Deacon CF, </w:t>
      </w:r>
      <w:proofErr w:type="gramStart"/>
      <w:r w:rsidRPr="00E8421F">
        <w:rPr>
          <w:rFonts w:ascii="Times New Roman" w:hAnsi="Times New Roman" w:cs="Times New Roman"/>
          <w:sz w:val="20"/>
          <w:szCs w:val="20"/>
        </w:rPr>
        <w:t>Carr</w:t>
      </w:r>
      <w:proofErr w:type="gramEnd"/>
      <w:r w:rsidRPr="00E8421F">
        <w:rPr>
          <w:rFonts w:ascii="Times New Roman" w:hAnsi="Times New Roman" w:cs="Times New Roman"/>
          <w:sz w:val="20"/>
          <w:szCs w:val="20"/>
        </w:rPr>
        <w:t xml:space="preserve"> RD,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(2006): Plasma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peptidase-IV activity in patients with type2 diabetes mellitus correlates positively with HbA1C levels, but is not acutely affected by food intake. </w:t>
      </w:r>
      <w:proofErr w:type="spellStart"/>
      <w:r w:rsidRPr="00E8421F">
        <w:rPr>
          <w:rFonts w:ascii="Times New Roman" w:hAnsi="Times New Roman" w:cs="Times New Roman"/>
          <w:sz w:val="20"/>
          <w:szCs w:val="20"/>
        </w:rPr>
        <w:t>Eur</w:t>
      </w:r>
      <w:proofErr w:type="spellEnd"/>
      <w:r w:rsidRPr="00E8421F">
        <w:rPr>
          <w:rFonts w:ascii="Times New Roman" w:hAnsi="Times New Roman" w:cs="Times New Roman"/>
          <w:sz w:val="20"/>
          <w:szCs w:val="20"/>
        </w:rPr>
        <w:t xml:space="preserve"> J Endocrinal 2006; 155:485-493.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SouShou</w:t>
      </w:r>
      <w:proofErr w:type="spellEnd"/>
      <w:r w:rsidRPr="00E8421F">
        <w:rPr>
          <w:rFonts w:ascii="Times New Roman" w:hAnsi="Times New Roman" w:cs="Times New Roman"/>
          <w:sz w:val="20"/>
          <w:szCs w:val="20"/>
        </w:rPr>
        <w:t xml:space="preserve"> Lee, </w:t>
      </w:r>
      <w:proofErr w:type="spellStart"/>
      <w:r w:rsidRPr="00E8421F">
        <w:rPr>
          <w:rFonts w:ascii="Times New Roman" w:hAnsi="Times New Roman" w:cs="Times New Roman"/>
          <w:sz w:val="20"/>
          <w:szCs w:val="20"/>
        </w:rPr>
        <w:t>DaiSuke</w:t>
      </w:r>
      <w:proofErr w:type="spellEnd"/>
      <w:r w:rsidRPr="00E8421F">
        <w:rPr>
          <w:rFonts w:ascii="Times New Roman" w:hAnsi="Times New Roman" w:cs="Times New Roman"/>
          <w:sz w:val="20"/>
          <w:szCs w:val="20"/>
        </w:rPr>
        <w:t xml:space="preserve"> Yabe, </w:t>
      </w:r>
      <w:proofErr w:type="spellStart"/>
      <w:r w:rsidRPr="00E8421F">
        <w:rPr>
          <w:rFonts w:ascii="Times New Roman" w:hAnsi="Times New Roman" w:cs="Times New Roman"/>
          <w:sz w:val="20"/>
          <w:szCs w:val="20"/>
        </w:rPr>
        <w:t>kYoko</w:t>
      </w:r>
      <w:proofErr w:type="spellEnd"/>
      <w:r w:rsidRPr="00E8421F">
        <w:rPr>
          <w:rFonts w:ascii="Times New Roman" w:hAnsi="Times New Roman" w:cs="Times New Roman"/>
          <w:sz w:val="20"/>
          <w:szCs w:val="20"/>
        </w:rPr>
        <w:t xml:space="preserve"> NOHTTOMI, </w:t>
      </w:r>
      <w:proofErr w:type="spellStart"/>
      <w:r w:rsidRPr="00E8421F">
        <w:rPr>
          <w:rFonts w:ascii="Times New Roman" w:hAnsi="Times New Roman" w:cs="Times New Roman"/>
          <w:sz w:val="20"/>
          <w:szCs w:val="20"/>
        </w:rPr>
        <w:t>Michi</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Yataka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Da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RYoumo</w:t>
      </w:r>
      <w:proofErr w:type="spellEnd"/>
      <w:r w:rsidRPr="00E8421F">
        <w:rPr>
          <w:rFonts w:ascii="Times New Roman" w:hAnsi="Times New Roman" w:cs="Times New Roman"/>
          <w:sz w:val="20"/>
          <w:szCs w:val="20"/>
        </w:rPr>
        <w:t xml:space="preserve"> Rita, Yutaka </w:t>
      </w:r>
      <w:proofErr w:type="spellStart"/>
      <w:r w:rsidRPr="00E8421F">
        <w:rPr>
          <w:rFonts w:ascii="Times New Roman" w:hAnsi="Times New Roman" w:cs="Times New Roman"/>
          <w:sz w:val="20"/>
          <w:szCs w:val="20"/>
        </w:rPr>
        <w:t>SeiNo</w:t>
      </w:r>
      <w:proofErr w:type="spellEnd"/>
      <w:r w:rsidRPr="00E8421F">
        <w:rPr>
          <w:rFonts w:ascii="Times New Roman" w:hAnsi="Times New Roman" w:cs="Times New Roman"/>
          <w:sz w:val="20"/>
          <w:szCs w:val="20"/>
        </w:rPr>
        <w:t xml:space="preserve">, Tsutomu </w:t>
      </w:r>
      <w:proofErr w:type="spellStart"/>
      <w:r w:rsidRPr="00E8421F">
        <w:rPr>
          <w:rFonts w:ascii="Times New Roman" w:hAnsi="Times New Roman" w:cs="Times New Roman"/>
          <w:sz w:val="20"/>
          <w:szCs w:val="20"/>
        </w:rPr>
        <w:t>HiRaNo</w:t>
      </w:r>
      <w:proofErr w:type="spellEnd"/>
      <w:r w:rsidRPr="00E8421F">
        <w:rPr>
          <w:rFonts w:ascii="Times New Roman" w:hAnsi="Times New Roman" w:cs="Times New Roman"/>
          <w:sz w:val="20"/>
          <w:szCs w:val="20"/>
        </w:rPr>
        <w:t xml:space="preserve"> (2010): Intact Glucagon-like Peptide-1 Levels </w:t>
      </w:r>
      <w:proofErr w:type="spellStart"/>
      <w:r w:rsidRPr="00E8421F">
        <w:rPr>
          <w:rFonts w:ascii="Times New Roman" w:hAnsi="Times New Roman" w:cs="Times New Roman"/>
          <w:sz w:val="20"/>
          <w:szCs w:val="20"/>
        </w:rPr>
        <w:t>arenot</w:t>
      </w:r>
      <w:proofErr w:type="spellEnd"/>
      <w:r w:rsidRPr="00E8421F">
        <w:rPr>
          <w:rFonts w:ascii="Times New Roman" w:hAnsi="Times New Roman" w:cs="Times New Roman"/>
          <w:sz w:val="20"/>
          <w:szCs w:val="20"/>
        </w:rPr>
        <w:t xml:space="preserve"> Decreased in Japanese Patients with Type 2 Diabetes, Endocrine Journal 2010, 57 (2), 119-126.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Orskov</w:t>
      </w:r>
      <w:proofErr w:type="spellEnd"/>
      <w:r w:rsidRPr="00E8421F">
        <w:rPr>
          <w:rFonts w:ascii="Times New Roman" w:hAnsi="Times New Roman" w:cs="Times New Roman"/>
          <w:sz w:val="20"/>
          <w:szCs w:val="20"/>
        </w:rPr>
        <w:t xml:space="preserve"> C, </w:t>
      </w:r>
      <w:proofErr w:type="spellStart"/>
      <w:r w:rsidRPr="00E8421F">
        <w:rPr>
          <w:rFonts w:ascii="Times New Roman" w:hAnsi="Times New Roman" w:cs="Times New Roman"/>
          <w:sz w:val="20"/>
          <w:szCs w:val="20"/>
        </w:rPr>
        <w:t>Jeppesen</w:t>
      </w:r>
      <w:proofErr w:type="spellEnd"/>
      <w:r w:rsidRPr="00E8421F">
        <w:rPr>
          <w:rFonts w:ascii="Times New Roman" w:hAnsi="Times New Roman" w:cs="Times New Roman"/>
          <w:sz w:val="20"/>
          <w:szCs w:val="20"/>
        </w:rPr>
        <w:t xml:space="preserve"> J, </w:t>
      </w:r>
      <w:proofErr w:type="spellStart"/>
      <w:r w:rsidRPr="00E8421F">
        <w:rPr>
          <w:rFonts w:ascii="Times New Roman" w:hAnsi="Times New Roman" w:cs="Times New Roman"/>
          <w:sz w:val="20"/>
          <w:szCs w:val="20"/>
        </w:rPr>
        <w:t>Madsbad</w:t>
      </w:r>
      <w:proofErr w:type="spellEnd"/>
      <w:r w:rsidRPr="00E8421F">
        <w:rPr>
          <w:rFonts w:ascii="Times New Roman" w:hAnsi="Times New Roman" w:cs="Times New Roman"/>
          <w:sz w:val="20"/>
          <w:szCs w:val="20"/>
        </w:rPr>
        <w:t xml:space="preserve"> S,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(1991): </w:t>
      </w:r>
      <w:proofErr w:type="spellStart"/>
      <w:r w:rsidRPr="00E8421F">
        <w:rPr>
          <w:rFonts w:ascii="Times New Roman" w:hAnsi="Times New Roman" w:cs="Times New Roman"/>
          <w:sz w:val="20"/>
          <w:szCs w:val="20"/>
        </w:rPr>
        <w:t>Proglucagon</w:t>
      </w:r>
      <w:proofErr w:type="spellEnd"/>
      <w:r w:rsidRPr="00E8421F">
        <w:rPr>
          <w:rFonts w:ascii="Times New Roman" w:hAnsi="Times New Roman" w:cs="Times New Roman"/>
          <w:sz w:val="20"/>
          <w:szCs w:val="20"/>
        </w:rPr>
        <w:t xml:space="preserve"> products in plasma of noninsulin-dependent diabetics and </w:t>
      </w:r>
      <w:proofErr w:type="spellStart"/>
      <w:r w:rsidRPr="00E8421F">
        <w:rPr>
          <w:rFonts w:ascii="Times New Roman" w:hAnsi="Times New Roman" w:cs="Times New Roman"/>
          <w:sz w:val="20"/>
          <w:szCs w:val="20"/>
        </w:rPr>
        <w:t>nondiabetic</w:t>
      </w:r>
      <w:proofErr w:type="spellEnd"/>
      <w:r w:rsidRPr="00E8421F">
        <w:rPr>
          <w:rFonts w:ascii="Times New Roman" w:hAnsi="Times New Roman" w:cs="Times New Roman"/>
          <w:sz w:val="20"/>
          <w:szCs w:val="20"/>
        </w:rPr>
        <w:t xml:space="preserve"> controls in the fasting state and after oral glucose and intravenous </w:t>
      </w:r>
      <w:proofErr w:type="spellStart"/>
      <w:r w:rsidRPr="00E8421F">
        <w:rPr>
          <w:rFonts w:ascii="Times New Roman" w:hAnsi="Times New Roman" w:cs="Times New Roman"/>
          <w:sz w:val="20"/>
          <w:szCs w:val="20"/>
        </w:rPr>
        <w:t>arginine</w:t>
      </w:r>
      <w:proofErr w:type="spellEnd"/>
      <w:r w:rsidRPr="00E8421F">
        <w:rPr>
          <w:rFonts w:ascii="Times New Roman" w:hAnsi="Times New Roman" w:cs="Times New Roman"/>
          <w:sz w:val="20"/>
          <w:szCs w:val="20"/>
        </w:rPr>
        <w:t xml:space="preserve">. J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Invest 87:415–423.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lastRenderedPageBreak/>
        <w:t>Vel´asquez-Mieyer</w:t>
      </w:r>
      <w:proofErr w:type="spellEnd"/>
      <w:r w:rsidRPr="00E8421F">
        <w:rPr>
          <w:rFonts w:ascii="Times New Roman" w:hAnsi="Times New Roman" w:cs="Times New Roman"/>
          <w:sz w:val="20"/>
          <w:szCs w:val="20"/>
        </w:rPr>
        <w:t xml:space="preserve"> PA, Cowan PA, </w:t>
      </w:r>
      <w:proofErr w:type="spellStart"/>
      <w:r w:rsidRPr="00E8421F">
        <w:rPr>
          <w:rFonts w:ascii="Times New Roman" w:hAnsi="Times New Roman" w:cs="Times New Roman"/>
          <w:sz w:val="20"/>
          <w:szCs w:val="20"/>
        </w:rPr>
        <w:t>P´erez-Faustinelli</w:t>
      </w:r>
      <w:proofErr w:type="spellEnd"/>
      <w:r w:rsidRPr="00E8421F">
        <w:rPr>
          <w:rFonts w:ascii="Times New Roman" w:hAnsi="Times New Roman" w:cs="Times New Roman"/>
          <w:sz w:val="20"/>
          <w:szCs w:val="20"/>
        </w:rPr>
        <w:t xml:space="preserve"> S, Nieto-</w:t>
      </w:r>
      <w:proofErr w:type="spellStart"/>
      <w:r w:rsidRPr="00E8421F">
        <w:rPr>
          <w:rFonts w:ascii="Times New Roman" w:hAnsi="Times New Roman" w:cs="Times New Roman"/>
          <w:sz w:val="20"/>
          <w:szCs w:val="20"/>
        </w:rPr>
        <w:t>Mart´inez</w:t>
      </w:r>
      <w:proofErr w:type="spellEnd"/>
      <w:r w:rsidRPr="00E8421F">
        <w:rPr>
          <w:rFonts w:ascii="Times New Roman" w:hAnsi="Times New Roman" w:cs="Times New Roman"/>
          <w:sz w:val="20"/>
          <w:szCs w:val="20"/>
        </w:rPr>
        <w:t xml:space="preserve"> R,</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Villegas–</w:t>
      </w:r>
      <w:proofErr w:type="spellStart"/>
      <w:r w:rsidRPr="00E8421F">
        <w:rPr>
          <w:rFonts w:ascii="Times New Roman" w:hAnsi="Times New Roman" w:cs="Times New Roman"/>
          <w:sz w:val="20"/>
          <w:szCs w:val="20"/>
        </w:rPr>
        <w:t>Barreto</w:t>
      </w:r>
      <w:proofErr w:type="spellEnd"/>
      <w:r w:rsidRPr="00E8421F">
        <w:rPr>
          <w:rFonts w:ascii="Times New Roman" w:hAnsi="Times New Roman" w:cs="Times New Roman"/>
          <w:sz w:val="20"/>
          <w:szCs w:val="20"/>
        </w:rPr>
        <w:t xml:space="preserve"> C, </w:t>
      </w:r>
      <w:proofErr w:type="spellStart"/>
      <w:r w:rsidRPr="00E8421F">
        <w:rPr>
          <w:rFonts w:ascii="Times New Roman" w:hAnsi="Times New Roman" w:cs="Times New Roman"/>
          <w:sz w:val="20"/>
          <w:szCs w:val="20"/>
        </w:rPr>
        <w:t>Tolley</w:t>
      </w:r>
      <w:proofErr w:type="spellEnd"/>
      <w:r w:rsidRPr="00E8421F">
        <w:rPr>
          <w:rFonts w:ascii="Times New Roman" w:hAnsi="Times New Roman" w:cs="Times New Roman"/>
          <w:sz w:val="20"/>
          <w:szCs w:val="20"/>
        </w:rPr>
        <w:t xml:space="preserve"> EA, </w:t>
      </w:r>
      <w:proofErr w:type="spellStart"/>
      <w:r w:rsidRPr="00E8421F">
        <w:rPr>
          <w:rFonts w:ascii="Times New Roman" w:hAnsi="Times New Roman" w:cs="Times New Roman"/>
          <w:sz w:val="20"/>
          <w:szCs w:val="20"/>
        </w:rPr>
        <w:t>Lustig</w:t>
      </w:r>
      <w:proofErr w:type="spellEnd"/>
      <w:r w:rsidRPr="00E8421F">
        <w:rPr>
          <w:rFonts w:ascii="Times New Roman" w:hAnsi="Times New Roman" w:cs="Times New Roman"/>
          <w:sz w:val="20"/>
          <w:szCs w:val="20"/>
        </w:rPr>
        <w:t xml:space="preserve"> RH, Alpert BS (2008): Racial disparity in</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glucagon-like peptide-1 and inflammation markers among severely obese adolescents. Diabetes Care, 31:770–775.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Migoya</w:t>
      </w:r>
      <w:proofErr w:type="spellEnd"/>
      <w:r w:rsidRPr="00E8421F">
        <w:rPr>
          <w:rFonts w:ascii="Times New Roman" w:hAnsi="Times New Roman" w:cs="Times New Roman"/>
          <w:sz w:val="20"/>
          <w:szCs w:val="20"/>
        </w:rPr>
        <w:t xml:space="preserve"> EM, Bergeron R, Miller JL,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(2010): Dipeptidyl-peptidase-4 inhibitors administered in combination with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result in an additive increase in the plasma concentration of active GLP-1.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Pharmacol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Ther</w:t>
      </w:r>
      <w:proofErr w:type="spellEnd"/>
      <w:r w:rsidRPr="00E8421F">
        <w:rPr>
          <w:rFonts w:ascii="Times New Roman" w:hAnsi="Times New Roman" w:cs="Times New Roman"/>
          <w:sz w:val="20"/>
          <w:szCs w:val="20"/>
        </w:rPr>
        <w:t>; 88:801–808.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Cuthbertson</w:t>
      </w:r>
      <w:proofErr w:type="spellEnd"/>
      <w:r w:rsidRPr="00E8421F">
        <w:rPr>
          <w:rFonts w:ascii="Times New Roman" w:hAnsi="Times New Roman" w:cs="Times New Roman"/>
          <w:sz w:val="20"/>
          <w:szCs w:val="20"/>
        </w:rPr>
        <w:t xml:space="preserve"> J, Patterson S, and </w:t>
      </w:r>
      <w:proofErr w:type="spellStart"/>
      <w:r w:rsidRPr="00E8421F">
        <w:rPr>
          <w:rFonts w:ascii="Times New Roman" w:hAnsi="Times New Roman" w:cs="Times New Roman"/>
          <w:sz w:val="20"/>
          <w:szCs w:val="20"/>
        </w:rPr>
        <w:t>O’Harte</w:t>
      </w:r>
      <w:proofErr w:type="spellEnd"/>
      <w:r w:rsidRPr="00E8421F">
        <w:rPr>
          <w:rFonts w:ascii="Times New Roman" w:hAnsi="Times New Roman" w:cs="Times New Roman"/>
          <w:sz w:val="20"/>
          <w:szCs w:val="20"/>
        </w:rPr>
        <w:t xml:space="preserve"> FP, Bell PM (2010): Addition of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to exogenous glucagon-like peptide-1 results in increased serum glucagon-like peptide-1concentrations and greater glucose lowering in type 2 diabetes mellitus. Metabolism; 60:52–56.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JENS J. HOLST, FILIP K. KNOP, TINA VILSBØLL, </w:t>
      </w:r>
      <w:proofErr w:type="gramStart"/>
      <w:r w:rsidRPr="00E8421F">
        <w:rPr>
          <w:rFonts w:ascii="Times New Roman" w:hAnsi="Times New Roman" w:cs="Times New Roman"/>
          <w:sz w:val="20"/>
          <w:szCs w:val="20"/>
        </w:rPr>
        <w:t>THURE</w:t>
      </w:r>
      <w:proofErr w:type="gramEnd"/>
      <w:r w:rsidRPr="00E8421F">
        <w:rPr>
          <w:rFonts w:ascii="Times New Roman" w:hAnsi="Times New Roman" w:cs="Times New Roman"/>
          <w:sz w:val="20"/>
          <w:szCs w:val="20"/>
        </w:rPr>
        <w:t xml:space="preserve"> KRARUP, STEN MADSBAD (2011): Loss of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Is a Specific, Important, and Early Characteristic of Type 2 Diabetes. DIABETES CARE, VOLUME 34, SUPPLEMENT 2, MAY 2011.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Muscelli</w:t>
      </w:r>
      <w:proofErr w:type="spellEnd"/>
      <w:r w:rsidRPr="00E8421F">
        <w:rPr>
          <w:rFonts w:ascii="Times New Roman" w:hAnsi="Times New Roman" w:cs="Times New Roman"/>
          <w:sz w:val="20"/>
          <w:szCs w:val="20"/>
        </w:rPr>
        <w:t xml:space="preserve"> E, Mari A, </w:t>
      </w:r>
      <w:proofErr w:type="spellStart"/>
      <w:proofErr w:type="gramStart"/>
      <w:r w:rsidRPr="00E8421F">
        <w:rPr>
          <w:rFonts w:ascii="Times New Roman" w:hAnsi="Times New Roman" w:cs="Times New Roman"/>
          <w:sz w:val="20"/>
          <w:szCs w:val="20"/>
        </w:rPr>
        <w:t>Casolaro</w:t>
      </w:r>
      <w:proofErr w:type="spellEnd"/>
      <w:proofErr w:type="gramEnd"/>
      <w:r w:rsidRPr="00E8421F">
        <w:rPr>
          <w:rFonts w:ascii="Times New Roman" w:hAnsi="Times New Roman" w:cs="Times New Roman"/>
          <w:sz w:val="20"/>
          <w:szCs w:val="20"/>
        </w:rPr>
        <w:t xml:space="preserve"> A,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(2008): Separate impact of obesity and glucose tolerance on the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 normal subjects and type 2 diabetic patients. Diabetes; 57:1340e1348.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Ioannis</w:t>
      </w:r>
      <w:proofErr w:type="spellEnd"/>
      <w:r w:rsidRPr="00E8421F">
        <w:rPr>
          <w:rFonts w:ascii="Times New Roman" w:hAnsi="Times New Roman" w:cs="Times New Roman"/>
          <w:sz w:val="20"/>
          <w:szCs w:val="20"/>
        </w:rPr>
        <w:t xml:space="preserve"> N. </w:t>
      </w:r>
      <w:proofErr w:type="spellStart"/>
      <w:r w:rsidRPr="00E8421F">
        <w:rPr>
          <w:rFonts w:ascii="Times New Roman" w:hAnsi="Times New Roman" w:cs="Times New Roman"/>
          <w:sz w:val="20"/>
          <w:szCs w:val="20"/>
        </w:rPr>
        <w:t>Legakis</w:t>
      </w:r>
      <w:proofErr w:type="spellEnd"/>
      <w:r w:rsidRPr="00E8421F">
        <w:rPr>
          <w:rFonts w:ascii="Times New Roman" w:hAnsi="Times New Roman" w:cs="Times New Roman"/>
          <w:sz w:val="20"/>
          <w:szCs w:val="20"/>
        </w:rPr>
        <w:t xml:space="preserve">, Costas </w:t>
      </w:r>
      <w:proofErr w:type="spellStart"/>
      <w:r w:rsidRPr="00E8421F">
        <w:rPr>
          <w:rFonts w:ascii="Times New Roman" w:hAnsi="Times New Roman" w:cs="Times New Roman"/>
          <w:sz w:val="20"/>
          <w:szCs w:val="20"/>
        </w:rPr>
        <w:t>Tzioras</w:t>
      </w:r>
      <w:proofErr w:type="spellEnd"/>
      <w:r w:rsidRPr="00E8421F">
        <w:rPr>
          <w:rFonts w:ascii="Times New Roman" w:hAnsi="Times New Roman" w:cs="Times New Roman"/>
          <w:sz w:val="20"/>
          <w:szCs w:val="20"/>
        </w:rPr>
        <w:t xml:space="preserve"> and Costas </w:t>
      </w:r>
      <w:proofErr w:type="spellStart"/>
      <w:r w:rsidRPr="00E8421F">
        <w:rPr>
          <w:rFonts w:ascii="Times New Roman" w:hAnsi="Times New Roman" w:cs="Times New Roman"/>
          <w:sz w:val="20"/>
          <w:szCs w:val="20"/>
        </w:rPr>
        <w:t>Phenekos</w:t>
      </w:r>
      <w:proofErr w:type="spellEnd"/>
      <w:r w:rsidRPr="00E8421F">
        <w:rPr>
          <w:rFonts w:ascii="Times New Roman" w:hAnsi="Times New Roman" w:cs="Times New Roman"/>
          <w:sz w:val="20"/>
          <w:szCs w:val="20"/>
        </w:rPr>
        <w:t xml:space="preserve"> (2003): Decreased Glucagon-Like Peptide 1 Fasting </w:t>
      </w:r>
      <w:proofErr w:type="spellStart"/>
      <w:r w:rsidRPr="00E8421F">
        <w:rPr>
          <w:rFonts w:ascii="Times New Roman" w:hAnsi="Times New Roman" w:cs="Times New Roman"/>
          <w:sz w:val="20"/>
          <w:szCs w:val="20"/>
        </w:rPr>
        <w:t>Levelsin</w:t>
      </w:r>
      <w:proofErr w:type="spellEnd"/>
      <w:r w:rsidRPr="00E8421F">
        <w:rPr>
          <w:rFonts w:ascii="Times New Roman" w:hAnsi="Times New Roman" w:cs="Times New Roman"/>
          <w:sz w:val="20"/>
          <w:szCs w:val="20"/>
        </w:rPr>
        <w:t xml:space="preserve"> Type2 Diabetes doi:10.2337/diacare.26.1.252 Diabetes Care January vol. 26 no. 1 252.</w:t>
      </w:r>
    </w:p>
    <w:p w:rsidR="004206CB" w:rsidRPr="00E8421F" w:rsidRDefault="00EB13F9"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46" w:history="1">
        <w:proofErr w:type="spellStart"/>
        <w:r w:rsidR="004206CB" w:rsidRPr="00E8421F">
          <w:rPr>
            <w:rFonts w:ascii="Times New Roman" w:hAnsi="Times New Roman" w:cs="Times New Roman"/>
            <w:sz w:val="20"/>
            <w:szCs w:val="20"/>
          </w:rPr>
          <w:t>Knop</w:t>
        </w:r>
        <w:proofErr w:type="spellEnd"/>
        <w:r w:rsidR="004206CB" w:rsidRPr="00E8421F">
          <w:rPr>
            <w:rFonts w:ascii="Times New Roman" w:hAnsi="Times New Roman" w:cs="Times New Roman"/>
            <w:sz w:val="20"/>
            <w:szCs w:val="20"/>
          </w:rPr>
          <w:t xml:space="preserve"> FK</w:t>
        </w:r>
      </w:hyperlink>
      <w:r w:rsidR="004206CB" w:rsidRPr="00E8421F">
        <w:rPr>
          <w:rFonts w:ascii="Times New Roman" w:hAnsi="Times New Roman" w:cs="Times New Roman"/>
          <w:sz w:val="20"/>
          <w:szCs w:val="20"/>
        </w:rPr>
        <w:t>, </w:t>
      </w:r>
      <w:proofErr w:type="spellStart"/>
      <w:r w:rsidRPr="00E8421F">
        <w:rPr>
          <w:sz w:val="20"/>
          <w:szCs w:val="20"/>
        </w:rPr>
        <w:fldChar w:fldCharType="begin"/>
      </w:r>
      <w:r w:rsidR="002B6C25" w:rsidRPr="00E8421F">
        <w:rPr>
          <w:sz w:val="20"/>
          <w:szCs w:val="20"/>
        </w:rPr>
        <w:instrText>HYPERLINK "http://www.ncbi.nlm.nih.gov/pubmed/?term=Vilsb%C3%B8ll%20T%5BAuthor%5D&amp;cauthor=true&amp;cauthor_uid=17225124"</w:instrText>
      </w:r>
      <w:r w:rsidRPr="00E8421F">
        <w:rPr>
          <w:sz w:val="20"/>
          <w:szCs w:val="20"/>
        </w:rPr>
        <w:fldChar w:fldCharType="separate"/>
      </w:r>
      <w:r w:rsidR="004206CB" w:rsidRPr="00E8421F">
        <w:rPr>
          <w:rFonts w:ascii="Times New Roman" w:hAnsi="Times New Roman" w:cs="Times New Roman"/>
          <w:sz w:val="20"/>
          <w:szCs w:val="20"/>
        </w:rPr>
        <w:t>Vilsbøll</w:t>
      </w:r>
      <w:proofErr w:type="spellEnd"/>
      <w:r w:rsidR="004206CB" w:rsidRPr="00E8421F">
        <w:rPr>
          <w:rFonts w:ascii="Times New Roman" w:hAnsi="Times New Roman" w:cs="Times New Roman"/>
          <w:sz w:val="20"/>
          <w:szCs w:val="20"/>
        </w:rPr>
        <w:t xml:space="preserve"> T</w:t>
      </w:r>
      <w:r w:rsidRPr="00E8421F">
        <w:rPr>
          <w:sz w:val="20"/>
          <w:szCs w:val="20"/>
        </w:rPr>
        <w:fldChar w:fldCharType="end"/>
      </w:r>
      <w:r w:rsidR="004206CB" w:rsidRPr="00E8421F">
        <w:rPr>
          <w:rFonts w:ascii="Times New Roman" w:hAnsi="Times New Roman" w:cs="Times New Roman"/>
          <w:sz w:val="20"/>
          <w:szCs w:val="20"/>
        </w:rPr>
        <w:t>, </w:t>
      </w:r>
      <w:proofErr w:type="spellStart"/>
      <w:r>
        <w:fldChar w:fldCharType="begin"/>
      </w:r>
      <w:r>
        <w:instrText>HYPERLINK "http://www.ncbi.nlm.nih.gov/pubmed/?term=Madsbad%20S%5BAuthor%5D&amp;cauthor=true&amp;cauthor_uid=17225124"</w:instrText>
      </w:r>
      <w:r>
        <w:fldChar w:fldCharType="separate"/>
      </w:r>
      <w:r w:rsidR="004206CB" w:rsidRPr="00E8421F">
        <w:rPr>
          <w:rFonts w:ascii="Times New Roman" w:hAnsi="Times New Roman" w:cs="Times New Roman"/>
          <w:sz w:val="20"/>
          <w:szCs w:val="20"/>
        </w:rPr>
        <w:t>Madsbad</w:t>
      </w:r>
      <w:proofErr w:type="spellEnd"/>
      <w:r w:rsidR="004206CB" w:rsidRPr="00E8421F">
        <w:rPr>
          <w:rFonts w:ascii="Times New Roman" w:hAnsi="Times New Roman" w:cs="Times New Roman"/>
          <w:sz w:val="20"/>
          <w:szCs w:val="20"/>
        </w:rPr>
        <w:t xml:space="preserve"> S</w:t>
      </w:r>
      <w:r>
        <w:fldChar w:fldCharType="end"/>
      </w:r>
      <w:r w:rsidR="004206CB" w:rsidRPr="00E8421F">
        <w:rPr>
          <w:rFonts w:ascii="Times New Roman" w:hAnsi="Times New Roman" w:cs="Times New Roman"/>
          <w:sz w:val="20"/>
          <w:szCs w:val="20"/>
        </w:rPr>
        <w:t>, </w:t>
      </w:r>
      <w:proofErr w:type="spellStart"/>
      <w:r w:rsidRPr="00E8421F">
        <w:rPr>
          <w:sz w:val="20"/>
          <w:szCs w:val="20"/>
        </w:rPr>
        <w:fldChar w:fldCharType="begin"/>
      </w:r>
      <w:r w:rsidR="002B6C25" w:rsidRPr="00E8421F">
        <w:rPr>
          <w:sz w:val="20"/>
          <w:szCs w:val="20"/>
        </w:rPr>
        <w:instrText>HYPERLINK "http://www.ncbi.nlm.nih.gov/pubmed/?term=Holst%20JJ%5BAuthor%5D&amp;cauthor=true&amp;cauthor_uid=17225124"</w:instrText>
      </w:r>
      <w:r w:rsidRPr="00E8421F">
        <w:rPr>
          <w:sz w:val="20"/>
          <w:szCs w:val="20"/>
        </w:rPr>
        <w:fldChar w:fldCharType="separate"/>
      </w:r>
      <w:r w:rsidR="004206CB" w:rsidRPr="00E8421F">
        <w:rPr>
          <w:rFonts w:ascii="Times New Roman" w:hAnsi="Times New Roman" w:cs="Times New Roman"/>
          <w:sz w:val="20"/>
          <w:szCs w:val="20"/>
        </w:rPr>
        <w:t>Holst</w:t>
      </w:r>
      <w:proofErr w:type="spellEnd"/>
      <w:r w:rsidR="004206CB" w:rsidRPr="00E8421F">
        <w:rPr>
          <w:rFonts w:ascii="Times New Roman" w:hAnsi="Times New Roman" w:cs="Times New Roman"/>
          <w:sz w:val="20"/>
          <w:szCs w:val="20"/>
        </w:rPr>
        <w:t xml:space="preserve"> JJ</w:t>
      </w:r>
      <w:r w:rsidRPr="00E8421F">
        <w:rPr>
          <w:sz w:val="20"/>
          <w:szCs w:val="20"/>
        </w:rPr>
        <w:fldChar w:fldCharType="end"/>
      </w:r>
      <w:r w:rsidR="004206CB" w:rsidRPr="00E8421F">
        <w:rPr>
          <w:rFonts w:ascii="Times New Roman" w:hAnsi="Times New Roman" w:cs="Times New Roman"/>
          <w:sz w:val="20"/>
          <w:szCs w:val="20"/>
        </w:rPr>
        <w:t>,</w:t>
      </w:r>
      <w:r w:rsidR="005960B5" w:rsidRPr="00E8421F">
        <w:rPr>
          <w:rFonts w:ascii="Times New Roman" w:hAnsi="Times New Roman" w:cs="Times New Roman" w:hint="eastAsia"/>
          <w:sz w:val="20"/>
          <w:szCs w:val="20"/>
          <w:lang w:eastAsia="zh-CN"/>
        </w:rPr>
        <w:t xml:space="preserve"> </w:t>
      </w:r>
      <w:hyperlink r:id="rId47" w:history="1">
        <w:proofErr w:type="spellStart"/>
        <w:r w:rsidR="004206CB" w:rsidRPr="00E8421F">
          <w:rPr>
            <w:rFonts w:ascii="Times New Roman" w:hAnsi="Times New Roman" w:cs="Times New Roman"/>
            <w:sz w:val="20"/>
            <w:szCs w:val="20"/>
          </w:rPr>
          <w:t>Krarup</w:t>
        </w:r>
        <w:proofErr w:type="spellEnd"/>
        <w:r w:rsidR="004206CB" w:rsidRPr="00E8421F">
          <w:rPr>
            <w:rFonts w:ascii="Times New Roman" w:hAnsi="Times New Roman" w:cs="Times New Roman"/>
            <w:sz w:val="20"/>
            <w:szCs w:val="20"/>
          </w:rPr>
          <w:t xml:space="preserve"> T</w:t>
        </w:r>
      </w:hyperlink>
      <w:r w:rsidR="004206CB" w:rsidRPr="00E8421F">
        <w:rPr>
          <w:rFonts w:ascii="Times New Roman" w:hAnsi="Times New Roman" w:cs="Times New Roman"/>
          <w:sz w:val="20"/>
          <w:szCs w:val="20"/>
        </w:rPr>
        <w:t xml:space="preserve"> (2007): Inappropriate suppression of glucagon during OGTT but not during </w:t>
      </w:r>
      <w:proofErr w:type="spellStart"/>
      <w:r w:rsidR="004206CB" w:rsidRPr="00E8421F">
        <w:rPr>
          <w:rFonts w:ascii="Times New Roman" w:hAnsi="Times New Roman" w:cs="Times New Roman"/>
          <w:sz w:val="20"/>
          <w:szCs w:val="20"/>
        </w:rPr>
        <w:t>isoglycaemic</w:t>
      </w:r>
      <w:proofErr w:type="spellEnd"/>
      <w:r w:rsidR="004206CB" w:rsidRPr="00E8421F">
        <w:rPr>
          <w:rFonts w:ascii="Times New Roman" w:hAnsi="Times New Roman" w:cs="Times New Roman"/>
          <w:sz w:val="20"/>
          <w:szCs w:val="20"/>
        </w:rPr>
        <w:t xml:space="preserve"> </w:t>
      </w:r>
      <w:proofErr w:type="spellStart"/>
      <w:r w:rsidR="004206CB" w:rsidRPr="00E8421F">
        <w:rPr>
          <w:rFonts w:ascii="Times New Roman" w:hAnsi="Times New Roman" w:cs="Times New Roman"/>
          <w:sz w:val="20"/>
          <w:szCs w:val="20"/>
        </w:rPr>
        <w:t>i.v</w:t>
      </w:r>
      <w:proofErr w:type="spellEnd"/>
      <w:r w:rsidR="004206CB" w:rsidRPr="00E8421F">
        <w:rPr>
          <w:rFonts w:ascii="Times New Roman" w:hAnsi="Times New Roman" w:cs="Times New Roman"/>
          <w:sz w:val="20"/>
          <w:szCs w:val="20"/>
        </w:rPr>
        <w:t xml:space="preserve">. glucose infusion contributes to the reduced </w:t>
      </w:r>
      <w:proofErr w:type="spellStart"/>
      <w:r w:rsidR="004206CB" w:rsidRPr="00E8421F">
        <w:rPr>
          <w:rFonts w:ascii="Times New Roman" w:hAnsi="Times New Roman" w:cs="Times New Roman"/>
          <w:sz w:val="20"/>
          <w:szCs w:val="20"/>
        </w:rPr>
        <w:t>incretin</w:t>
      </w:r>
      <w:proofErr w:type="spellEnd"/>
      <w:r w:rsidR="004206CB" w:rsidRPr="00E8421F">
        <w:rPr>
          <w:rFonts w:ascii="Times New Roman" w:hAnsi="Times New Roman" w:cs="Times New Roman"/>
          <w:sz w:val="20"/>
          <w:szCs w:val="20"/>
        </w:rPr>
        <w:t xml:space="preserve"> effect in type 2 diabetes mellitus. </w:t>
      </w:r>
      <w:hyperlink r:id="rId48" w:tooltip="Diabetologia." w:history="1">
        <w:proofErr w:type="spellStart"/>
        <w:r w:rsidR="004206CB" w:rsidRPr="00E8421F">
          <w:rPr>
            <w:rFonts w:ascii="Times New Roman" w:hAnsi="Times New Roman" w:cs="Times New Roman"/>
            <w:sz w:val="20"/>
            <w:szCs w:val="20"/>
          </w:rPr>
          <w:t>Diabetologia</w:t>
        </w:r>
        <w:proofErr w:type="spellEnd"/>
        <w:r w:rsidR="004206CB" w:rsidRPr="00E8421F">
          <w:rPr>
            <w:rFonts w:ascii="Times New Roman" w:hAnsi="Times New Roman" w:cs="Times New Roman"/>
            <w:sz w:val="20"/>
            <w:szCs w:val="20"/>
          </w:rPr>
          <w:t>.</w:t>
        </w:r>
      </w:hyperlink>
      <w:r w:rsidR="004206CB" w:rsidRPr="00E8421F">
        <w:rPr>
          <w:rFonts w:ascii="Times New Roman" w:hAnsi="Times New Roman" w:cs="Times New Roman"/>
          <w:sz w:val="20"/>
          <w:szCs w:val="20"/>
        </w:rPr>
        <w:t xml:space="preserve"> Apr; 50 (4):797-805. </w:t>
      </w:r>
      <w:proofErr w:type="spellStart"/>
      <w:r w:rsidR="004206CB" w:rsidRPr="00E8421F">
        <w:rPr>
          <w:rFonts w:ascii="Times New Roman" w:hAnsi="Times New Roman" w:cs="Times New Roman"/>
          <w:sz w:val="20"/>
          <w:szCs w:val="20"/>
        </w:rPr>
        <w:t>Epub</w:t>
      </w:r>
      <w:proofErr w:type="spellEnd"/>
      <w:r w:rsidR="004206CB" w:rsidRPr="00E8421F">
        <w:rPr>
          <w:rFonts w:ascii="Times New Roman" w:hAnsi="Times New Roman" w:cs="Times New Roman"/>
          <w:sz w:val="20"/>
          <w:szCs w:val="20"/>
        </w:rPr>
        <w:t xml:space="preserve"> 2007 Jan 16.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Vollmer K,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w:t>
      </w:r>
      <w:proofErr w:type="spellStart"/>
      <w:r w:rsidRPr="00E8421F">
        <w:rPr>
          <w:rFonts w:ascii="Times New Roman" w:hAnsi="Times New Roman" w:cs="Times New Roman"/>
          <w:sz w:val="20"/>
          <w:szCs w:val="20"/>
        </w:rPr>
        <w:t>Baller</w:t>
      </w:r>
      <w:proofErr w:type="spellEnd"/>
      <w:r w:rsidRPr="00E8421F">
        <w:rPr>
          <w:rFonts w:ascii="Times New Roman" w:hAnsi="Times New Roman" w:cs="Times New Roman"/>
          <w:sz w:val="20"/>
          <w:szCs w:val="20"/>
        </w:rPr>
        <w:t xml:space="preserve"> B, </w:t>
      </w:r>
      <w:proofErr w:type="spellStart"/>
      <w:r w:rsidRPr="00E8421F">
        <w:rPr>
          <w:rFonts w:ascii="Times New Roman" w:hAnsi="Times New Roman" w:cs="Times New Roman"/>
          <w:sz w:val="20"/>
          <w:szCs w:val="20"/>
        </w:rPr>
        <w:t>Ellrichmann</w:t>
      </w:r>
      <w:proofErr w:type="spellEnd"/>
      <w:r w:rsidRPr="00E8421F">
        <w:rPr>
          <w:rFonts w:ascii="Times New Roman" w:hAnsi="Times New Roman" w:cs="Times New Roman"/>
          <w:sz w:val="20"/>
          <w:szCs w:val="20"/>
        </w:rPr>
        <w:t xml:space="preserve"> M, </w:t>
      </w: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Schmidt WE,</w:t>
      </w:r>
      <w:r w:rsidR="005960B5" w:rsidRPr="00E8421F">
        <w:rPr>
          <w:rFonts w:ascii="Times New Roman" w:hAnsi="Times New Roman" w:cs="Times New Roman" w:hint="eastAsia"/>
          <w:sz w:val="20"/>
          <w:szCs w:val="20"/>
          <w:lang w:eastAsia="zh-CN"/>
        </w:rPr>
        <w:t xml:space="preserve">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(2008): Predictors of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concentrations in subjects with normal impaired, and diabetic glucose tolerance. Diabetes; 57:678–687.</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Fang Z, </w:t>
      </w:r>
      <w:proofErr w:type="spellStart"/>
      <w:r w:rsidRPr="00E8421F">
        <w:rPr>
          <w:rFonts w:ascii="Times New Roman" w:hAnsi="Times New Roman" w:cs="Times New Roman"/>
          <w:sz w:val="20"/>
          <w:szCs w:val="20"/>
        </w:rPr>
        <w:t>Xialian</w:t>
      </w:r>
      <w:proofErr w:type="spellEnd"/>
      <w:r w:rsidRPr="00E8421F">
        <w:rPr>
          <w:rFonts w:ascii="Times New Roman" w:hAnsi="Times New Roman" w:cs="Times New Roman"/>
          <w:sz w:val="20"/>
          <w:szCs w:val="20"/>
        </w:rPr>
        <w:t xml:space="preserve"> T, </w:t>
      </w:r>
      <w:proofErr w:type="spellStart"/>
      <w:proofErr w:type="gramStart"/>
      <w:r w:rsidRPr="00E8421F">
        <w:rPr>
          <w:rFonts w:ascii="Times New Roman" w:hAnsi="Times New Roman" w:cs="Times New Roman"/>
          <w:sz w:val="20"/>
          <w:szCs w:val="20"/>
        </w:rPr>
        <w:t>Hongyi</w:t>
      </w:r>
      <w:proofErr w:type="spellEnd"/>
      <w:proofErr w:type="gramEnd"/>
      <w:r w:rsidRPr="00E8421F">
        <w:rPr>
          <w:rFonts w:ascii="Times New Roman" w:hAnsi="Times New Roman" w:cs="Times New Roman"/>
          <w:sz w:val="20"/>
          <w:szCs w:val="20"/>
        </w:rPr>
        <w:t xml:space="preserve"> C,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(2012): Impaired secretion of total glucagon-like peptide-1 in people with impaired fasting glucose combined impaired glucose tolerance. </w:t>
      </w:r>
      <w:proofErr w:type="spellStart"/>
      <w:r w:rsidRPr="00E8421F">
        <w:rPr>
          <w:rFonts w:ascii="Times New Roman" w:hAnsi="Times New Roman" w:cs="Times New Roman"/>
          <w:sz w:val="20"/>
          <w:szCs w:val="20"/>
        </w:rPr>
        <w:t>Int</w:t>
      </w:r>
      <w:proofErr w:type="spellEnd"/>
      <w:r w:rsidRPr="00E8421F">
        <w:rPr>
          <w:rFonts w:ascii="Times New Roman" w:hAnsi="Times New Roman" w:cs="Times New Roman"/>
          <w:sz w:val="20"/>
          <w:szCs w:val="20"/>
        </w:rPr>
        <w:t xml:space="preserve"> J Med </w:t>
      </w:r>
      <w:proofErr w:type="spellStart"/>
      <w:r w:rsidRPr="00E8421F">
        <w:rPr>
          <w:rFonts w:ascii="Times New Roman" w:hAnsi="Times New Roman" w:cs="Times New Roman"/>
          <w:sz w:val="20"/>
          <w:szCs w:val="20"/>
        </w:rPr>
        <w:t>Sci</w:t>
      </w:r>
      <w:proofErr w:type="spellEnd"/>
      <w:r w:rsidRPr="00E8421F">
        <w:rPr>
          <w:rFonts w:ascii="Times New Roman" w:hAnsi="Times New Roman" w:cs="Times New Roman"/>
          <w:sz w:val="20"/>
          <w:szCs w:val="20"/>
        </w:rPr>
        <w:t>; 9:574e581.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Awadhesh</w:t>
      </w:r>
      <w:proofErr w:type="spellEnd"/>
      <w:r w:rsidRPr="00E8421F">
        <w:rPr>
          <w:rFonts w:ascii="Times New Roman" w:hAnsi="Times New Roman" w:cs="Times New Roman"/>
          <w:sz w:val="20"/>
          <w:szCs w:val="20"/>
        </w:rPr>
        <w:t xml:space="preserve"> Kumar Singh (2015): Glucagon</w:t>
      </w:r>
      <w:r w:rsidRPr="00E8421F">
        <w:rPr>
          <w:rFonts w:ascii="Times New Roman" w:hAnsi="Times New Roman" w:cs="Times New Roman"/>
          <w:sz w:val="20"/>
          <w:szCs w:val="20"/>
        </w:rPr>
        <w:noBreakHyphen/>
      </w:r>
      <w:proofErr w:type="spellStart"/>
      <w:r w:rsidRPr="00E8421F">
        <w:rPr>
          <w:rFonts w:ascii="Times New Roman" w:hAnsi="Times New Roman" w:cs="Times New Roman"/>
          <w:sz w:val="20"/>
          <w:szCs w:val="20"/>
        </w:rPr>
        <w:t>like</w:t>
      </w:r>
      <w:proofErr w:type="spellEnd"/>
      <w:r w:rsidRPr="00E8421F">
        <w:rPr>
          <w:rFonts w:ascii="Times New Roman" w:hAnsi="Times New Roman" w:cs="Times New Roman"/>
          <w:sz w:val="20"/>
          <w:szCs w:val="20"/>
        </w:rPr>
        <w:t xml:space="preserve"> peptide 1 and </w:t>
      </w:r>
      <w:proofErr w:type="spellStart"/>
      <w:r w:rsidRPr="00E8421F">
        <w:rPr>
          <w:rFonts w:ascii="Times New Roman" w:hAnsi="Times New Roman" w:cs="Times New Roman"/>
          <w:sz w:val="20"/>
          <w:szCs w:val="20"/>
        </w:rPr>
        <w:t>dysglycemia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Conflct</w:t>
      </w:r>
      <w:proofErr w:type="spellEnd"/>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in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science. Indian Journal of Endocrinology and Metabolism / Jan-Feb 2015 / </w:t>
      </w:r>
      <w:proofErr w:type="spellStart"/>
      <w:r w:rsidRPr="00E8421F">
        <w:rPr>
          <w:rFonts w:ascii="Times New Roman" w:hAnsi="Times New Roman" w:cs="Times New Roman"/>
          <w:sz w:val="20"/>
          <w:szCs w:val="20"/>
        </w:rPr>
        <w:t>Vol</w:t>
      </w:r>
      <w:proofErr w:type="spellEnd"/>
      <w:r w:rsidRPr="00E8421F">
        <w:rPr>
          <w:rFonts w:ascii="Times New Roman" w:hAnsi="Times New Roman" w:cs="Times New Roman"/>
          <w:sz w:val="20"/>
          <w:szCs w:val="20"/>
        </w:rPr>
        <w:t xml:space="preserve"> 19 Issue1.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Marjan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Alssema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Josina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Rijkelijkhuizen</w:t>
      </w:r>
      <w:proofErr w:type="spellEnd"/>
      <w:r w:rsidRPr="00E8421F">
        <w:rPr>
          <w:rFonts w:ascii="Times New Roman" w:hAnsi="Times New Roman" w:cs="Times New Roman"/>
          <w:sz w:val="20"/>
          <w:szCs w:val="20"/>
        </w:rPr>
        <w:t xml:space="preserve">, Jens J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Tom </w:t>
      </w:r>
      <w:proofErr w:type="spellStart"/>
      <w:r w:rsidRPr="00E8421F">
        <w:rPr>
          <w:rFonts w:ascii="Times New Roman" w:hAnsi="Times New Roman" w:cs="Times New Roman"/>
          <w:sz w:val="20"/>
          <w:szCs w:val="20"/>
        </w:rPr>
        <w:t>Teerlink</w:t>
      </w:r>
      <w:proofErr w:type="spellEnd"/>
      <w:r w:rsidRPr="00E8421F">
        <w:rPr>
          <w:rFonts w:ascii="Times New Roman" w:hAnsi="Times New Roman" w:cs="Times New Roman"/>
          <w:sz w:val="20"/>
          <w:szCs w:val="20"/>
        </w:rPr>
        <w:t xml:space="preserve">, Peter G </w:t>
      </w:r>
      <w:proofErr w:type="spellStart"/>
      <w:r w:rsidRPr="00E8421F">
        <w:rPr>
          <w:rFonts w:ascii="Times New Roman" w:hAnsi="Times New Roman" w:cs="Times New Roman"/>
          <w:sz w:val="20"/>
          <w:szCs w:val="20"/>
        </w:rPr>
        <w:t>Scheffer</w:t>
      </w:r>
      <w:proofErr w:type="spellEnd"/>
      <w:r w:rsidRPr="00E8421F">
        <w:rPr>
          <w:rFonts w:ascii="Times New Roman" w:hAnsi="Times New Roman" w:cs="Times New Roman"/>
          <w:sz w:val="20"/>
          <w:szCs w:val="20"/>
        </w:rPr>
        <w:t xml:space="preserve">, Elisabeth </w:t>
      </w:r>
      <w:r w:rsidRPr="00E8421F">
        <w:rPr>
          <w:rFonts w:ascii="Times New Roman" w:hAnsi="Times New Roman" w:cs="Times New Roman"/>
          <w:sz w:val="20"/>
          <w:szCs w:val="20"/>
        </w:rPr>
        <w:lastRenderedPageBreak/>
        <w:t xml:space="preserve">MW </w:t>
      </w:r>
      <w:proofErr w:type="spellStart"/>
      <w:r w:rsidRPr="00E8421F">
        <w:rPr>
          <w:rFonts w:ascii="Times New Roman" w:hAnsi="Times New Roman" w:cs="Times New Roman"/>
          <w:sz w:val="20"/>
          <w:szCs w:val="20"/>
        </w:rPr>
        <w:t>Eekhoff</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Amalia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Gastaldelli</w:t>
      </w:r>
      <w:proofErr w:type="spellEnd"/>
      <w:r w:rsidRPr="00E8421F">
        <w:rPr>
          <w:rFonts w:ascii="Times New Roman" w:hAnsi="Times New Roman" w:cs="Times New Roman"/>
          <w:sz w:val="20"/>
          <w:szCs w:val="20"/>
        </w:rPr>
        <w:t xml:space="preserve">, Andrea Mari, </w:t>
      </w:r>
      <w:proofErr w:type="spellStart"/>
      <w:r w:rsidRPr="00E8421F">
        <w:rPr>
          <w:rFonts w:ascii="Times New Roman" w:hAnsi="Times New Roman" w:cs="Times New Roman"/>
          <w:sz w:val="20"/>
          <w:szCs w:val="20"/>
        </w:rPr>
        <w:t>Leen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M'tHart</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Giel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Nijpels</w:t>
      </w:r>
      <w:proofErr w:type="spellEnd"/>
      <w:r w:rsidRPr="00E8421F">
        <w:rPr>
          <w:rFonts w:ascii="Times New Roman" w:hAnsi="Times New Roman" w:cs="Times New Roman"/>
          <w:sz w:val="20"/>
          <w:szCs w:val="20"/>
        </w:rPr>
        <w:t xml:space="preserve"> and Jacqueline M Dekker</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1</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(2013): Preserved GLP</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1 and exaggerated GIP secretion in type 2 diabetes and relationships with triglycerides and ALT. </w:t>
      </w:r>
      <w:proofErr w:type="spellStart"/>
      <w:r w:rsidRPr="00E8421F">
        <w:rPr>
          <w:rFonts w:ascii="Times New Roman" w:hAnsi="Times New Roman" w:cs="Times New Roman"/>
          <w:sz w:val="20"/>
          <w:szCs w:val="20"/>
        </w:rPr>
        <w:t>Eur</w:t>
      </w:r>
      <w:proofErr w:type="spellEnd"/>
      <w:r w:rsidRPr="00E8421F">
        <w:rPr>
          <w:rFonts w:ascii="Times New Roman" w:hAnsi="Times New Roman" w:cs="Times New Roman"/>
          <w:sz w:val="20"/>
          <w:szCs w:val="20"/>
        </w:rPr>
        <w:t xml:space="preserve"> J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October 1</w:t>
      </w:r>
      <w:r w:rsidR="00FA1AF0" w:rsidRPr="00E8421F">
        <w:rPr>
          <w:rFonts w:ascii="Times New Roman" w:hAnsi="Times New Roman" w:cs="Times New Roman"/>
          <w:sz w:val="20"/>
          <w:szCs w:val="20"/>
        </w:rPr>
        <w:t>,</w:t>
      </w:r>
      <w:r w:rsidRPr="00E8421F">
        <w:rPr>
          <w:rFonts w:ascii="Times New Roman" w:hAnsi="Times New Roman" w:cs="Times New Roman"/>
          <w:sz w:val="20"/>
          <w:szCs w:val="20"/>
        </w:rPr>
        <w:t xml:space="preserve"> 201 3 1 69 421 -430.</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Courreges</w:t>
      </w:r>
      <w:proofErr w:type="spellEnd"/>
      <w:r w:rsidRPr="00E8421F">
        <w:rPr>
          <w:rFonts w:ascii="Times New Roman" w:hAnsi="Times New Roman" w:cs="Times New Roman"/>
          <w:sz w:val="20"/>
          <w:szCs w:val="20"/>
        </w:rPr>
        <w:t xml:space="preserve"> JP, </w:t>
      </w:r>
      <w:proofErr w:type="spellStart"/>
      <w:r w:rsidRPr="00E8421F">
        <w:rPr>
          <w:rFonts w:ascii="Times New Roman" w:hAnsi="Times New Roman" w:cs="Times New Roman"/>
          <w:sz w:val="20"/>
          <w:szCs w:val="20"/>
        </w:rPr>
        <w:t>Vilsboll</w:t>
      </w:r>
      <w:proofErr w:type="spell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Zdravkovic</w:t>
      </w:r>
      <w:proofErr w:type="spellEnd"/>
      <w:r w:rsidRPr="00E8421F">
        <w:rPr>
          <w:rFonts w:ascii="Times New Roman" w:hAnsi="Times New Roman" w:cs="Times New Roman"/>
          <w:sz w:val="20"/>
          <w:szCs w:val="20"/>
        </w:rPr>
        <w:t xml:space="preserve"> M, Le </w:t>
      </w:r>
      <w:proofErr w:type="spellStart"/>
      <w:r w:rsidRPr="00E8421F">
        <w:rPr>
          <w:rFonts w:ascii="Times New Roman" w:hAnsi="Times New Roman" w:cs="Times New Roman"/>
          <w:sz w:val="20"/>
          <w:szCs w:val="20"/>
        </w:rPr>
        <w:t>Thi</w:t>
      </w:r>
      <w:proofErr w:type="spell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Krarup</w:t>
      </w:r>
      <w:proofErr w:type="spellEnd"/>
      <w:r w:rsidRPr="00E8421F">
        <w:rPr>
          <w:rFonts w:ascii="Times New Roman" w:hAnsi="Times New Roman" w:cs="Times New Roman"/>
          <w:sz w:val="20"/>
          <w:szCs w:val="20"/>
        </w:rPr>
        <w:t xml:space="preserve"> T, Schmitz O,</w:t>
      </w:r>
      <w:r w:rsidR="005960B5" w:rsidRPr="00E8421F">
        <w:rPr>
          <w:rFonts w:ascii="Times New Roman" w:hAnsi="Times New Roman" w:cs="Times New Roman" w:hint="eastAsia"/>
          <w:sz w:val="20"/>
          <w:szCs w:val="20"/>
          <w:lang w:eastAsia="zh-CN"/>
        </w:rPr>
        <w:t xml:space="preserve"> </w:t>
      </w:r>
      <w:proofErr w:type="spellStart"/>
      <w:r w:rsidRPr="00E8421F">
        <w:rPr>
          <w:rFonts w:ascii="Times New Roman" w:hAnsi="Times New Roman" w:cs="Times New Roman"/>
          <w:sz w:val="20"/>
          <w:szCs w:val="20"/>
        </w:rPr>
        <w:t>Verhoeven</w:t>
      </w:r>
      <w:proofErr w:type="spellEnd"/>
      <w:r w:rsidRPr="00E8421F">
        <w:rPr>
          <w:rFonts w:ascii="Times New Roman" w:hAnsi="Times New Roman" w:cs="Times New Roman"/>
          <w:sz w:val="20"/>
          <w:szCs w:val="20"/>
        </w:rPr>
        <w:t xml:space="preserve"> R, </w:t>
      </w:r>
      <w:proofErr w:type="spellStart"/>
      <w:r w:rsidRPr="00E8421F">
        <w:rPr>
          <w:rFonts w:ascii="Times New Roman" w:hAnsi="Times New Roman" w:cs="Times New Roman"/>
          <w:sz w:val="20"/>
          <w:szCs w:val="20"/>
        </w:rPr>
        <w:t>Buganova</w:t>
      </w:r>
      <w:proofErr w:type="spellEnd"/>
      <w:r w:rsidRPr="00E8421F">
        <w:rPr>
          <w:rFonts w:ascii="Times New Roman" w:hAnsi="Times New Roman" w:cs="Times New Roman"/>
          <w:sz w:val="20"/>
          <w:szCs w:val="20"/>
        </w:rPr>
        <w:t xml:space="preserve"> I &amp; </w:t>
      </w:r>
      <w:proofErr w:type="spellStart"/>
      <w:r w:rsidRPr="00E8421F">
        <w:rPr>
          <w:rFonts w:ascii="Times New Roman" w:hAnsi="Times New Roman" w:cs="Times New Roman"/>
          <w:sz w:val="20"/>
          <w:szCs w:val="20"/>
        </w:rPr>
        <w:t>Madsbad</w:t>
      </w:r>
      <w:proofErr w:type="spellEnd"/>
      <w:r w:rsidRPr="00E8421F">
        <w:rPr>
          <w:rFonts w:ascii="Times New Roman" w:hAnsi="Times New Roman" w:cs="Times New Roman"/>
          <w:sz w:val="20"/>
          <w:szCs w:val="20"/>
        </w:rPr>
        <w:t xml:space="preserve"> S (2008): Beneficial effects </w:t>
      </w:r>
      <w:proofErr w:type="spellStart"/>
      <w:r w:rsidRPr="00E8421F">
        <w:rPr>
          <w:rFonts w:ascii="Times New Roman" w:hAnsi="Times New Roman" w:cs="Times New Roman"/>
          <w:sz w:val="20"/>
          <w:szCs w:val="20"/>
        </w:rPr>
        <w:t>ofonce</w:t>
      </w:r>
      <w:r w:rsidRPr="00E8421F">
        <w:rPr>
          <w:rFonts w:ascii="Times New Roman" w:hAnsi="Times New Roman" w:cs="Times New Roman"/>
          <w:sz w:val="20"/>
          <w:szCs w:val="20"/>
        </w:rPr>
        <w:softHyphen/>
        <w:t>daily</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liraglutide</w:t>
      </w:r>
      <w:proofErr w:type="spellEnd"/>
      <w:r w:rsidRPr="00E8421F">
        <w:rPr>
          <w:rFonts w:ascii="Times New Roman" w:hAnsi="Times New Roman" w:cs="Times New Roman"/>
          <w:sz w:val="20"/>
          <w:szCs w:val="20"/>
        </w:rPr>
        <w:t>, a human glucagon</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like peptide</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1 analogue, on cardiovascular risk biomarkers in patients with type 2 diabetes. Diabetic</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Medicine,</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25-1129–1131.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Astrup</w:t>
      </w:r>
      <w:proofErr w:type="spellEnd"/>
      <w:r w:rsidRPr="00E8421F">
        <w:rPr>
          <w:rFonts w:ascii="Times New Roman" w:hAnsi="Times New Roman" w:cs="Times New Roman"/>
          <w:sz w:val="20"/>
          <w:szCs w:val="20"/>
        </w:rPr>
        <w:t xml:space="preserve"> A, </w:t>
      </w:r>
      <w:proofErr w:type="spellStart"/>
      <w:r w:rsidRPr="00E8421F">
        <w:rPr>
          <w:rFonts w:ascii="Times New Roman" w:hAnsi="Times New Roman" w:cs="Times New Roman"/>
          <w:sz w:val="20"/>
          <w:szCs w:val="20"/>
        </w:rPr>
        <w:t>Carraro</w:t>
      </w:r>
      <w:proofErr w:type="spellEnd"/>
      <w:r w:rsidRPr="00E8421F">
        <w:rPr>
          <w:rFonts w:ascii="Times New Roman" w:hAnsi="Times New Roman" w:cs="Times New Roman"/>
          <w:sz w:val="20"/>
          <w:szCs w:val="20"/>
        </w:rPr>
        <w:t xml:space="preserve"> R, Finer N, Harper A, </w:t>
      </w:r>
      <w:proofErr w:type="spellStart"/>
      <w:r w:rsidRPr="00E8421F">
        <w:rPr>
          <w:rFonts w:ascii="Times New Roman" w:hAnsi="Times New Roman" w:cs="Times New Roman"/>
          <w:sz w:val="20"/>
          <w:szCs w:val="20"/>
        </w:rPr>
        <w:t>Kunesova</w:t>
      </w:r>
      <w:proofErr w:type="spellEnd"/>
      <w:r w:rsidRPr="00E8421F">
        <w:rPr>
          <w:rFonts w:ascii="Times New Roman" w:hAnsi="Times New Roman" w:cs="Times New Roman"/>
          <w:sz w:val="20"/>
          <w:szCs w:val="20"/>
        </w:rPr>
        <w:t xml:space="preserve"> M, Lean ME, </w:t>
      </w:r>
      <w:proofErr w:type="spellStart"/>
      <w:r w:rsidRPr="00E8421F">
        <w:rPr>
          <w:rFonts w:ascii="Times New Roman" w:hAnsi="Times New Roman" w:cs="Times New Roman"/>
          <w:sz w:val="20"/>
          <w:szCs w:val="20"/>
        </w:rPr>
        <w:t>Niskanen</w:t>
      </w:r>
      <w:proofErr w:type="spellEnd"/>
      <w:r w:rsidRPr="00E8421F">
        <w:rPr>
          <w:rFonts w:ascii="Times New Roman" w:hAnsi="Times New Roman" w:cs="Times New Roman"/>
          <w:sz w:val="20"/>
          <w:szCs w:val="20"/>
        </w:rPr>
        <w:t xml:space="preserve"> L,</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Rasmussen MF, </w:t>
      </w:r>
      <w:proofErr w:type="spellStart"/>
      <w:r w:rsidRPr="00E8421F">
        <w:rPr>
          <w:rFonts w:ascii="Times New Roman" w:hAnsi="Times New Roman" w:cs="Times New Roman"/>
          <w:sz w:val="20"/>
          <w:szCs w:val="20"/>
        </w:rPr>
        <w:t>Rissanen</w:t>
      </w:r>
      <w:proofErr w:type="spellEnd"/>
      <w:r w:rsidRPr="00E8421F">
        <w:rPr>
          <w:rFonts w:ascii="Times New Roman" w:hAnsi="Times New Roman" w:cs="Times New Roman"/>
          <w:sz w:val="20"/>
          <w:szCs w:val="20"/>
        </w:rPr>
        <w:t xml:space="preserve"> A, </w:t>
      </w:r>
      <w:proofErr w:type="spellStart"/>
      <w:r w:rsidRPr="00E8421F">
        <w:rPr>
          <w:rFonts w:ascii="Times New Roman" w:hAnsi="Times New Roman" w:cs="Times New Roman"/>
          <w:sz w:val="20"/>
          <w:szCs w:val="20"/>
        </w:rPr>
        <w:t>Rossner</w:t>
      </w:r>
      <w:proofErr w:type="spellEnd"/>
      <w:r w:rsidRPr="00E8421F">
        <w:rPr>
          <w:rFonts w:ascii="Times New Roman" w:hAnsi="Times New Roman" w:cs="Times New Roman"/>
          <w:sz w:val="20"/>
          <w:szCs w:val="20"/>
        </w:rPr>
        <w:t xml:space="preserve"> S</w:t>
      </w:r>
      <w:r w:rsidR="002647A2" w:rsidRPr="00E8421F">
        <w:rPr>
          <w:rFonts w:ascii="Times New Roman" w:hAnsi="Times New Roman" w:cs="Times New Roman"/>
          <w:sz w:val="20"/>
          <w:szCs w:val="20"/>
        </w:rPr>
        <w:t xml:space="preserve">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(2012): Safety, tolerability and sustained</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weight loss over 2 years with the </w:t>
      </w:r>
      <w:proofErr w:type="spellStart"/>
      <w:r w:rsidRPr="00E8421F">
        <w:rPr>
          <w:rFonts w:ascii="Times New Roman" w:hAnsi="Times New Roman" w:cs="Times New Roman"/>
          <w:sz w:val="20"/>
          <w:szCs w:val="20"/>
        </w:rPr>
        <w:t>once</w:t>
      </w:r>
      <w:r w:rsidRPr="00E8421F">
        <w:rPr>
          <w:rFonts w:ascii="Times New Roman" w:hAnsi="Times New Roman" w:cs="Times New Roman"/>
          <w:sz w:val="20"/>
          <w:szCs w:val="20"/>
        </w:rPr>
        <w:softHyphen/>
        <w:t>daily</w:t>
      </w:r>
      <w:proofErr w:type="spellEnd"/>
      <w:r w:rsidRPr="00E8421F">
        <w:rPr>
          <w:rFonts w:ascii="Times New Roman" w:hAnsi="Times New Roman" w:cs="Times New Roman"/>
          <w:sz w:val="20"/>
          <w:szCs w:val="20"/>
        </w:rPr>
        <w:t xml:space="preserve"> human GLP</w:t>
      </w:r>
      <w:r w:rsidRPr="00E8421F">
        <w:rPr>
          <w:rFonts w:ascii="Times New Roman" w:hAnsi="Times New Roman" w:cs="Times New Roman"/>
          <w:sz w:val="20"/>
          <w:szCs w:val="20"/>
        </w:rPr>
        <w:softHyphen/>
        <w:t xml:space="preserve">1 analog, </w:t>
      </w:r>
      <w:proofErr w:type="spellStart"/>
      <w:r w:rsidRPr="00E8421F">
        <w:rPr>
          <w:rFonts w:ascii="Times New Roman" w:hAnsi="Times New Roman" w:cs="Times New Roman"/>
          <w:sz w:val="20"/>
          <w:szCs w:val="20"/>
        </w:rPr>
        <w:t>liraglutide</w:t>
      </w:r>
      <w:proofErr w:type="spellEnd"/>
      <w:r w:rsidRPr="00E8421F">
        <w:rPr>
          <w:rFonts w:ascii="Times New Roman" w:hAnsi="Times New Roman" w:cs="Times New Roman"/>
          <w:sz w:val="20"/>
          <w:szCs w:val="20"/>
        </w:rPr>
        <w:t>.</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International Journal </w:t>
      </w:r>
      <w:proofErr w:type="spellStart"/>
      <w:r w:rsidRPr="00E8421F">
        <w:rPr>
          <w:rFonts w:ascii="Times New Roman" w:hAnsi="Times New Roman" w:cs="Times New Roman"/>
          <w:sz w:val="20"/>
          <w:szCs w:val="20"/>
        </w:rPr>
        <w:t>ofObesity</w:t>
      </w:r>
      <w:proofErr w:type="spellEnd"/>
      <w:r w:rsidRPr="00E8421F">
        <w:rPr>
          <w:rFonts w:ascii="Times New Roman" w:hAnsi="Times New Roman" w:cs="Times New Roman"/>
          <w:sz w:val="20"/>
          <w:szCs w:val="20"/>
        </w:rPr>
        <w:t xml:space="preserve"> 2012 36 843–854. (doi:10.1038/ijo.2011.158).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Verdich</w:t>
      </w:r>
      <w:proofErr w:type="spellEnd"/>
      <w:r w:rsidRPr="00E8421F">
        <w:rPr>
          <w:rFonts w:ascii="Times New Roman" w:hAnsi="Times New Roman" w:cs="Times New Roman"/>
          <w:sz w:val="20"/>
          <w:szCs w:val="20"/>
        </w:rPr>
        <w:t xml:space="preserve"> C, Toubro S, </w:t>
      </w:r>
      <w:proofErr w:type="spellStart"/>
      <w:r w:rsidRPr="00E8421F">
        <w:rPr>
          <w:rFonts w:ascii="Times New Roman" w:hAnsi="Times New Roman" w:cs="Times New Roman"/>
          <w:sz w:val="20"/>
          <w:szCs w:val="20"/>
        </w:rPr>
        <w:t>Buemann</w:t>
      </w:r>
      <w:proofErr w:type="spellEnd"/>
      <w:r w:rsidRPr="00E8421F">
        <w:rPr>
          <w:rFonts w:ascii="Times New Roman" w:hAnsi="Times New Roman" w:cs="Times New Roman"/>
          <w:sz w:val="20"/>
          <w:szCs w:val="20"/>
        </w:rPr>
        <w:t xml:space="preserve"> B,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(2001): The role of postprandial releases of insulin and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hormones in meal-induced </w:t>
      </w:r>
      <w:proofErr w:type="spellStart"/>
      <w:r w:rsidRPr="00E8421F">
        <w:rPr>
          <w:rFonts w:ascii="Times New Roman" w:hAnsi="Times New Roman" w:cs="Times New Roman"/>
          <w:sz w:val="20"/>
          <w:szCs w:val="20"/>
        </w:rPr>
        <w:t>satietyeeffect</w:t>
      </w:r>
      <w:proofErr w:type="spellEnd"/>
      <w:r w:rsidRPr="00E8421F">
        <w:rPr>
          <w:rFonts w:ascii="Times New Roman" w:hAnsi="Times New Roman" w:cs="Times New Roman"/>
          <w:sz w:val="20"/>
          <w:szCs w:val="20"/>
        </w:rPr>
        <w:t xml:space="preserve"> of </w:t>
      </w:r>
      <w:proofErr w:type="spellStart"/>
      <w:r w:rsidRPr="00E8421F">
        <w:rPr>
          <w:rFonts w:ascii="Times New Roman" w:hAnsi="Times New Roman" w:cs="Times New Roman"/>
          <w:sz w:val="20"/>
          <w:szCs w:val="20"/>
        </w:rPr>
        <w:t>obesityand</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weightreduction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IntJ</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Obes</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Relat</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MetabDisord</w:t>
      </w:r>
      <w:proofErr w:type="spellEnd"/>
      <w:r w:rsidRPr="00E8421F">
        <w:rPr>
          <w:rFonts w:ascii="Times New Roman" w:hAnsi="Times New Roman" w:cs="Times New Roman"/>
          <w:sz w:val="20"/>
          <w:szCs w:val="20"/>
        </w:rPr>
        <w:t>; 25:1206e1214.</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(2007): the physiology of glucagon-like peptide 1. </w:t>
      </w:r>
      <w:proofErr w:type="spellStart"/>
      <w:r w:rsidRPr="00E8421F">
        <w:rPr>
          <w:rFonts w:ascii="Times New Roman" w:hAnsi="Times New Roman" w:cs="Times New Roman"/>
          <w:sz w:val="20"/>
          <w:szCs w:val="20"/>
        </w:rPr>
        <w:t>Physiol</w:t>
      </w:r>
      <w:proofErr w:type="spellEnd"/>
      <w:r w:rsidRPr="00E8421F">
        <w:rPr>
          <w:rFonts w:ascii="Times New Roman" w:hAnsi="Times New Roman" w:cs="Times New Roman"/>
          <w:sz w:val="20"/>
          <w:szCs w:val="20"/>
        </w:rPr>
        <w:t xml:space="preserve"> Rev 87: 1409-1439.</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Muscelli</w:t>
      </w:r>
      <w:proofErr w:type="spellEnd"/>
      <w:r w:rsidRPr="00E8421F">
        <w:rPr>
          <w:rFonts w:ascii="Times New Roman" w:hAnsi="Times New Roman" w:cs="Times New Roman"/>
          <w:sz w:val="20"/>
          <w:szCs w:val="20"/>
        </w:rPr>
        <w:t xml:space="preserve"> E, </w:t>
      </w:r>
      <w:proofErr w:type="spellStart"/>
      <w:r w:rsidRPr="00E8421F">
        <w:rPr>
          <w:rFonts w:ascii="Times New Roman" w:hAnsi="Times New Roman" w:cs="Times New Roman"/>
          <w:sz w:val="20"/>
          <w:szCs w:val="20"/>
        </w:rPr>
        <w:t>Camastra</w:t>
      </w:r>
      <w:proofErr w:type="spellEnd"/>
      <w:r w:rsidRPr="00E8421F">
        <w:rPr>
          <w:rFonts w:ascii="Times New Roman" w:hAnsi="Times New Roman" w:cs="Times New Roman"/>
          <w:sz w:val="20"/>
          <w:szCs w:val="20"/>
        </w:rPr>
        <w:t xml:space="preserve"> S, </w:t>
      </w:r>
      <w:proofErr w:type="spellStart"/>
      <w:r w:rsidRPr="00E8421F">
        <w:rPr>
          <w:rFonts w:ascii="Times New Roman" w:hAnsi="Times New Roman" w:cs="Times New Roman"/>
          <w:sz w:val="20"/>
          <w:szCs w:val="20"/>
        </w:rPr>
        <w:t>Thapar</w:t>
      </w:r>
      <w:proofErr w:type="spellEnd"/>
      <w:r w:rsidRPr="00E8421F">
        <w:rPr>
          <w:rFonts w:ascii="Times New Roman" w:hAnsi="Times New Roman" w:cs="Times New Roman"/>
          <w:sz w:val="20"/>
          <w:szCs w:val="20"/>
        </w:rPr>
        <w:t xml:space="preserve"> A, </w:t>
      </w:r>
      <w:proofErr w:type="spellStart"/>
      <w:r w:rsidRPr="00E8421F">
        <w:rPr>
          <w:rFonts w:ascii="Times New Roman" w:hAnsi="Times New Roman" w:cs="Times New Roman"/>
          <w:sz w:val="20"/>
          <w:szCs w:val="20"/>
        </w:rPr>
        <w:t>Natali</w:t>
      </w:r>
      <w:proofErr w:type="spellEnd"/>
      <w:r w:rsidRPr="00E8421F">
        <w:rPr>
          <w:rFonts w:ascii="Times New Roman" w:hAnsi="Times New Roman" w:cs="Times New Roman"/>
          <w:sz w:val="20"/>
          <w:szCs w:val="20"/>
        </w:rPr>
        <w:t xml:space="preserve"> A, </w:t>
      </w:r>
      <w:proofErr w:type="spellStart"/>
      <w:r w:rsidRPr="00E8421F">
        <w:rPr>
          <w:rFonts w:ascii="Times New Roman" w:hAnsi="Times New Roman" w:cs="Times New Roman"/>
          <w:sz w:val="20"/>
          <w:szCs w:val="20"/>
        </w:rPr>
        <w:t>Casolaro</w:t>
      </w:r>
      <w:proofErr w:type="spellEnd"/>
      <w:r w:rsidRPr="00E8421F">
        <w:rPr>
          <w:rFonts w:ascii="Times New Roman" w:hAnsi="Times New Roman" w:cs="Times New Roman"/>
          <w:sz w:val="20"/>
          <w:szCs w:val="20"/>
        </w:rPr>
        <w:t xml:space="preserve"> A, </w:t>
      </w:r>
      <w:proofErr w:type="spellStart"/>
      <w:r w:rsidRPr="00E8421F">
        <w:rPr>
          <w:rFonts w:ascii="Times New Roman" w:hAnsi="Times New Roman" w:cs="Times New Roman"/>
          <w:sz w:val="20"/>
          <w:szCs w:val="20"/>
        </w:rPr>
        <w:t>Astiarraga</w:t>
      </w:r>
      <w:proofErr w:type="spellEnd"/>
      <w:r w:rsidRPr="00E8421F">
        <w:rPr>
          <w:rFonts w:ascii="Times New Roman" w:hAnsi="Times New Roman" w:cs="Times New Roman"/>
          <w:sz w:val="20"/>
          <w:szCs w:val="20"/>
        </w:rPr>
        <w:t xml:space="preserve"> BD, </w:t>
      </w:r>
      <w:proofErr w:type="spellStart"/>
      <w:r w:rsidRPr="00E8421F">
        <w:rPr>
          <w:rFonts w:ascii="Times New Roman" w:hAnsi="Times New Roman" w:cs="Times New Roman"/>
          <w:sz w:val="20"/>
          <w:szCs w:val="20"/>
        </w:rPr>
        <w:t>Femia</w:t>
      </w:r>
      <w:proofErr w:type="spellEnd"/>
      <w:r w:rsidRPr="00E8421F">
        <w:rPr>
          <w:rFonts w:ascii="Times New Roman" w:hAnsi="Times New Roman" w:cs="Times New Roman"/>
          <w:sz w:val="20"/>
          <w:szCs w:val="20"/>
        </w:rPr>
        <w:t xml:space="preserve"> R, </w:t>
      </w:r>
      <w:proofErr w:type="spellStart"/>
      <w:r w:rsidRPr="00E8421F">
        <w:rPr>
          <w:rFonts w:ascii="Times New Roman" w:hAnsi="Times New Roman" w:cs="Times New Roman"/>
          <w:sz w:val="20"/>
          <w:szCs w:val="20"/>
        </w:rPr>
        <w:t>Santini</w:t>
      </w:r>
      <w:proofErr w:type="spellEnd"/>
      <w:r w:rsidRPr="00E8421F">
        <w:rPr>
          <w:rFonts w:ascii="Times New Roman" w:hAnsi="Times New Roman" w:cs="Times New Roman"/>
          <w:sz w:val="20"/>
          <w:szCs w:val="20"/>
        </w:rPr>
        <w:t xml:space="preserve"> F,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Mari A, </w:t>
      </w:r>
      <w:proofErr w:type="spellStart"/>
      <w:r w:rsidRPr="00E8421F">
        <w:rPr>
          <w:rFonts w:ascii="Times New Roman" w:hAnsi="Times New Roman" w:cs="Times New Roman"/>
          <w:sz w:val="20"/>
          <w:szCs w:val="20"/>
        </w:rPr>
        <w:t>Ferrannini</w:t>
      </w:r>
      <w:proofErr w:type="spellEnd"/>
      <w:r w:rsidRPr="00E8421F">
        <w:rPr>
          <w:rFonts w:ascii="Times New Roman" w:hAnsi="Times New Roman" w:cs="Times New Roman"/>
          <w:sz w:val="20"/>
          <w:szCs w:val="20"/>
        </w:rPr>
        <w:t xml:space="preserve"> E (2007): Separate impact of obesity and glucose tolerance on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effect in humans (Abstract). </w:t>
      </w:r>
      <w:proofErr w:type="spellStart"/>
      <w:r w:rsidRPr="00E8421F">
        <w:rPr>
          <w:rFonts w:ascii="Times New Roman" w:hAnsi="Times New Roman" w:cs="Times New Roman"/>
          <w:sz w:val="20"/>
          <w:szCs w:val="20"/>
        </w:rPr>
        <w:t>Diabetologia</w:t>
      </w:r>
      <w:proofErr w:type="spellEnd"/>
      <w:r w:rsidRPr="00E8421F">
        <w:rPr>
          <w:rFonts w:ascii="Times New Roman" w:hAnsi="Times New Roman" w:cs="Times New Roman"/>
          <w:sz w:val="20"/>
          <w:szCs w:val="20"/>
        </w:rPr>
        <w:t xml:space="preserve"> 50:S1.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Naslund</w:t>
      </w:r>
      <w:proofErr w:type="spellEnd"/>
      <w:r w:rsidRPr="00E8421F">
        <w:rPr>
          <w:rFonts w:ascii="Times New Roman" w:hAnsi="Times New Roman" w:cs="Times New Roman"/>
          <w:sz w:val="20"/>
          <w:szCs w:val="20"/>
        </w:rPr>
        <w:t xml:space="preserve"> E, </w:t>
      </w:r>
      <w:proofErr w:type="spellStart"/>
      <w:r w:rsidRPr="00E8421F">
        <w:rPr>
          <w:rFonts w:ascii="Times New Roman" w:hAnsi="Times New Roman" w:cs="Times New Roman"/>
          <w:sz w:val="20"/>
          <w:szCs w:val="20"/>
        </w:rPr>
        <w:t>Gryback</w:t>
      </w:r>
      <w:proofErr w:type="spellEnd"/>
      <w:r w:rsidRPr="00E8421F">
        <w:rPr>
          <w:rFonts w:ascii="Times New Roman" w:hAnsi="Times New Roman" w:cs="Times New Roman"/>
          <w:sz w:val="20"/>
          <w:szCs w:val="20"/>
        </w:rPr>
        <w:t xml:space="preserve"> P, </w:t>
      </w:r>
      <w:proofErr w:type="spellStart"/>
      <w:r w:rsidRPr="00E8421F">
        <w:rPr>
          <w:rFonts w:ascii="Times New Roman" w:hAnsi="Times New Roman" w:cs="Times New Roman"/>
          <w:sz w:val="20"/>
          <w:szCs w:val="20"/>
        </w:rPr>
        <w:t>Backman</w:t>
      </w:r>
      <w:proofErr w:type="spellEnd"/>
      <w:r w:rsidRPr="00E8421F">
        <w:rPr>
          <w:rFonts w:ascii="Times New Roman" w:hAnsi="Times New Roman" w:cs="Times New Roman"/>
          <w:sz w:val="20"/>
          <w:szCs w:val="20"/>
        </w:rPr>
        <w:t xml:space="preserve"> L, </w:t>
      </w:r>
      <w:proofErr w:type="spellStart"/>
      <w:r w:rsidRPr="00E8421F">
        <w:rPr>
          <w:rFonts w:ascii="Times New Roman" w:hAnsi="Times New Roman" w:cs="Times New Roman"/>
          <w:sz w:val="20"/>
          <w:szCs w:val="20"/>
        </w:rPr>
        <w:t>Jacobsson</w:t>
      </w:r>
      <w:proofErr w:type="spellEnd"/>
      <w:r w:rsidRPr="00E8421F">
        <w:rPr>
          <w:rFonts w:ascii="Times New Roman" w:hAnsi="Times New Roman" w:cs="Times New Roman"/>
          <w:sz w:val="20"/>
          <w:szCs w:val="20"/>
        </w:rPr>
        <w:t xml:space="preserve"> H, </w:t>
      </w:r>
      <w:proofErr w:type="spellStart"/>
      <w:r w:rsidRPr="00E8421F">
        <w:rPr>
          <w:rFonts w:ascii="Times New Roman" w:hAnsi="Times New Roman" w:cs="Times New Roman"/>
          <w:sz w:val="20"/>
          <w:szCs w:val="20"/>
        </w:rPr>
        <w:t>Holst</w:t>
      </w:r>
      <w:proofErr w:type="spellEnd"/>
      <w:r w:rsidRPr="00E8421F">
        <w:rPr>
          <w:rFonts w:ascii="Times New Roman" w:hAnsi="Times New Roman" w:cs="Times New Roman"/>
          <w:sz w:val="20"/>
          <w:szCs w:val="20"/>
        </w:rPr>
        <w:t xml:space="preserve"> JJ, </w:t>
      </w:r>
      <w:proofErr w:type="spellStart"/>
      <w:r w:rsidRPr="00E8421F">
        <w:rPr>
          <w:rFonts w:ascii="Times New Roman" w:hAnsi="Times New Roman" w:cs="Times New Roman"/>
          <w:sz w:val="20"/>
          <w:szCs w:val="20"/>
        </w:rPr>
        <w:t>Theodorsson</w:t>
      </w:r>
      <w:proofErr w:type="spellEnd"/>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E, </w:t>
      </w:r>
      <w:proofErr w:type="spellStart"/>
      <w:r w:rsidRPr="00E8421F">
        <w:rPr>
          <w:rFonts w:ascii="Times New Roman" w:hAnsi="Times New Roman" w:cs="Times New Roman"/>
          <w:sz w:val="20"/>
          <w:szCs w:val="20"/>
        </w:rPr>
        <w:t>Hellstrom</w:t>
      </w:r>
      <w:proofErr w:type="spellEnd"/>
      <w:r w:rsidRPr="00E8421F">
        <w:rPr>
          <w:rFonts w:ascii="Times New Roman" w:hAnsi="Times New Roman" w:cs="Times New Roman"/>
          <w:sz w:val="20"/>
          <w:szCs w:val="20"/>
        </w:rPr>
        <w:t xml:space="preserve"> PM (1998): Distal small bowel hormones: correlation with fasting</w:t>
      </w:r>
      <w:r w:rsidR="005960B5" w:rsidRPr="00E8421F">
        <w:rPr>
          <w:rFonts w:ascii="Times New Roman" w:hAnsi="Times New Roman" w:cs="Times New Roman" w:hint="eastAsia"/>
          <w:sz w:val="20"/>
          <w:szCs w:val="20"/>
          <w:lang w:eastAsia="zh-CN"/>
        </w:rPr>
        <w:t xml:space="preserve"> </w:t>
      </w:r>
      <w:proofErr w:type="spellStart"/>
      <w:r w:rsidRPr="00E8421F">
        <w:rPr>
          <w:rFonts w:ascii="Times New Roman" w:hAnsi="Times New Roman" w:cs="Times New Roman"/>
          <w:sz w:val="20"/>
          <w:szCs w:val="20"/>
        </w:rPr>
        <w:t>antroduodenal</w:t>
      </w:r>
      <w:proofErr w:type="spellEnd"/>
      <w:r w:rsidRPr="00E8421F">
        <w:rPr>
          <w:rFonts w:ascii="Times New Roman" w:hAnsi="Times New Roman" w:cs="Times New Roman"/>
          <w:sz w:val="20"/>
          <w:szCs w:val="20"/>
        </w:rPr>
        <w:t xml:space="preserve"> motility and gastric emptying. Dig </w:t>
      </w:r>
      <w:proofErr w:type="spellStart"/>
      <w:r w:rsidRPr="00E8421F">
        <w:rPr>
          <w:rFonts w:ascii="Times New Roman" w:hAnsi="Times New Roman" w:cs="Times New Roman"/>
          <w:sz w:val="20"/>
          <w:szCs w:val="20"/>
        </w:rPr>
        <w:t>Dis</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Sci</w:t>
      </w:r>
      <w:proofErr w:type="spellEnd"/>
      <w:r w:rsidRPr="00E8421F">
        <w:rPr>
          <w:rFonts w:ascii="Times New Roman" w:hAnsi="Times New Roman" w:cs="Times New Roman"/>
          <w:sz w:val="20"/>
          <w:szCs w:val="20"/>
        </w:rPr>
        <w:t xml:space="preserve"> 43:945–952.</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Magda</w:t>
      </w:r>
      <w:proofErr w:type="spellEnd"/>
      <w:r w:rsidRPr="00E8421F">
        <w:rPr>
          <w:rFonts w:ascii="Times New Roman" w:hAnsi="Times New Roman" w:cs="Times New Roman"/>
          <w:sz w:val="20"/>
          <w:szCs w:val="20"/>
        </w:rPr>
        <w:t xml:space="preserve"> S. Hussein, </w:t>
      </w:r>
      <w:proofErr w:type="spellStart"/>
      <w:r w:rsidRPr="00E8421F">
        <w:rPr>
          <w:rFonts w:ascii="Times New Roman" w:hAnsi="Times New Roman" w:cs="Times New Roman"/>
          <w:sz w:val="20"/>
          <w:szCs w:val="20"/>
        </w:rPr>
        <w:t>Manal</w:t>
      </w:r>
      <w:proofErr w:type="spellEnd"/>
      <w:r w:rsidRPr="00E8421F">
        <w:rPr>
          <w:rFonts w:ascii="Times New Roman" w:hAnsi="Times New Roman" w:cs="Times New Roman"/>
          <w:sz w:val="20"/>
          <w:szCs w:val="20"/>
        </w:rPr>
        <w:t xml:space="preserve"> M. </w:t>
      </w:r>
      <w:proofErr w:type="spellStart"/>
      <w:r w:rsidRPr="00E8421F">
        <w:rPr>
          <w:rFonts w:ascii="Times New Roman" w:hAnsi="Times New Roman" w:cs="Times New Roman"/>
          <w:sz w:val="20"/>
          <w:szCs w:val="20"/>
        </w:rPr>
        <w:t>Abushady</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Safa</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Refaat</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Rasha</w:t>
      </w:r>
      <w:proofErr w:type="spellEnd"/>
      <w:r w:rsidRPr="00E8421F">
        <w:rPr>
          <w:rFonts w:ascii="Times New Roman" w:hAnsi="Times New Roman" w:cs="Times New Roman"/>
          <w:sz w:val="20"/>
          <w:szCs w:val="20"/>
        </w:rPr>
        <w:t xml:space="preserve"> Ibrahim (2014): Plasma Level of Glucagon-like Peptide 1 in Obese Egyptians with Normal and Impaired Glucose Tolerance, Archives of Medical Research 45 (2014) 58e62, </w:t>
      </w:r>
      <w:hyperlink r:id="rId49" w:history="1">
        <w:r w:rsidRPr="00E8421F">
          <w:rPr>
            <w:rFonts w:ascii="Times New Roman" w:hAnsi="Times New Roman" w:cs="Times New Roman"/>
            <w:sz w:val="20"/>
            <w:szCs w:val="20"/>
          </w:rPr>
          <w:t>http://dx.doi.org/10.1016/j.arcmed.2013.10.012</w:t>
        </w:r>
      </w:hyperlink>
      <w:r w:rsidRPr="00E8421F">
        <w:rPr>
          <w:rFonts w:ascii="Times New Roman" w:hAnsi="Times New Roman" w:cs="Times New Roman"/>
          <w:sz w:val="20"/>
          <w:szCs w:val="20"/>
        </w:rPr>
        <w: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Lee S, Yabe D, </w:t>
      </w:r>
      <w:proofErr w:type="spellStart"/>
      <w:proofErr w:type="gramStart"/>
      <w:r w:rsidRPr="00E8421F">
        <w:rPr>
          <w:rFonts w:ascii="Times New Roman" w:hAnsi="Times New Roman" w:cs="Times New Roman"/>
          <w:sz w:val="20"/>
          <w:szCs w:val="20"/>
        </w:rPr>
        <w:t>Nohtomi</w:t>
      </w:r>
      <w:proofErr w:type="spellEnd"/>
      <w:proofErr w:type="gramEnd"/>
      <w:r w:rsidRPr="00E8421F">
        <w:rPr>
          <w:rFonts w:ascii="Times New Roman" w:hAnsi="Times New Roman" w:cs="Times New Roman"/>
          <w:sz w:val="20"/>
          <w:szCs w:val="20"/>
        </w:rPr>
        <w:t xml:space="preserve"> K,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(2010): Intact glucagon-like peptide-1 levels are not decreased in Japanese patients with type 2 diabetes. </w:t>
      </w:r>
      <w:proofErr w:type="spellStart"/>
      <w:r w:rsidRPr="00E8421F">
        <w:rPr>
          <w:rFonts w:ascii="Times New Roman" w:hAnsi="Times New Roman" w:cs="Times New Roman"/>
          <w:sz w:val="20"/>
          <w:szCs w:val="20"/>
        </w:rPr>
        <w:t>Endocr</w:t>
      </w:r>
      <w:proofErr w:type="spellEnd"/>
      <w:r w:rsidRPr="00E8421F">
        <w:rPr>
          <w:rFonts w:ascii="Times New Roman" w:hAnsi="Times New Roman" w:cs="Times New Roman"/>
          <w:sz w:val="20"/>
          <w:szCs w:val="20"/>
        </w:rPr>
        <w:t xml:space="preserve"> J; 7:119e126.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La </w:t>
      </w:r>
      <w:proofErr w:type="spellStart"/>
      <w:r w:rsidRPr="00E8421F">
        <w:rPr>
          <w:rFonts w:ascii="Times New Roman" w:hAnsi="Times New Roman" w:cs="Times New Roman"/>
          <w:sz w:val="20"/>
          <w:szCs w:val="20"/>
        </w:rPr>
        <w:t>ferre're</w:t>
      </w:r>
      <w:proofErr w:type="spellEnd"/>
      <w:r w:rsidRPr="00E8421F">
        <w:rPr>
          <w:rFonts w:ascii="Times New Roman" w:hAnsi="Times New Roman" w:cs="Times New Roman"/>
          <w:sz w:val="20"/>
          <w:szCs w:val="20"/>
        </w:rPr>
        <w:t xml:space="preserve"> B, </w:t>
      </w:r>
      <w:proofErr w:type="spellStart"/>
      <w:r w:rsidRPr="00E8421F">
        <w:rPr>
          <w:rFonts w:ascii="Times New Roman" w:hAnsi="Times New Roman" w:cs="Times New Roman"/>
          <w:sz w:val="20"/>
          <w:szCs w:val="20"/>
        </w:rPr>
        <w:t>Hesha</w:t>
      </w:r>
      <w:proofErr w:type="spellEnd"/>
      <w:r w:rsidRPr="00E8421F">
        <w:rPr>
          <w:rFonts w:ascii="Times New Roman" w:hAnsi="Times New Roman" w:cs="Times New Roman"/>
          <w:sz w:val="20"/>
          <w:szCs w:val="20"/>
        </w:rPr>
        <w:t xml:space="preserve"> S, Wang K, Khan Y, </w:t>
      </w:r>
      <w:proofErr w:type="spellStart"/>
      <w:r w:rsidRPr="00E8421F">
        <w:rPr>
          <w:rFonts w:ascii="Times New Roman" w:hAnsi="Times New Roman" w:cs="Times New Roman"/>
          <w:sz w:val="20"/>
          <w:szCs w:val="20"/>
        </w:rPr>
        <w:t>McGinty</w:t>
      </w:r>
      <w:proofErr w:type="spellEnd"/>
      <w:r w:rsidRPr="00E8421F">
        <w:rPr>
          <w:rFonts w:ascii="Times New Roman" w:hAnsi="Times New Roman" w:cs="Times New Roman"/>
          <w:sz w:val="20"/>
          <w:szCs w:val="20"/>
        </w:rPr>
        <w:t xml:space="preserve"> J, Teixeira J, Hart AB,</w:t>
      </w:r>
      <w:r w:rsidR="005960B5" w:rsidRPr="00E8421F">
        <w:rPr>
          <w:rFonts w:ascii="Times New Roman" w:hAnsi="Times New Roman" w:cs="Times New Roman" w:hint="eastAsia"/>
          <w:sz w:val="20"/>
          <w:szCs w:val="20"/>
          <w:lang w:eastAsia="zh-CN"/>
        </w:rPr>
        <w:t xml:space="preserve"> </w:t>
      </w:r>
      <w:proofErr w:type="spellStart"/>
      <w:r w:rsidRPr="00E8421F">
        <w:rPr>
          <w:rFonts w:ascii="Times New Roman" w:hAnsi="Times New Roman" w:cs="Times New Roman"/>
          <w:sz w:val="20"/>
          <w:szCs w:val="20"/>
        </w:rPr>
        <w:t>Olivan</w:t>
      </w:r>
      <w:proofErr w:type="spellEnd"/>
      <w:r w:rsidRPr="00E8421F">
        <w:rPr>
          <w:rFonts w:ascii="Times New Roman" w:hAnsi="Times New Roman" w:cs="Times New Roman"/>
          <w:sz w:val="20"/>
          <w:szCs w:val="20"/>
        </w:rPr>
        <w:t xml:space="preserve"> B (2007):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levels and effect are markedly enhanced 1 month after</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Roux-en-Y gastric bypass surgery in obese patients with type 2 diabetes.</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Diabetes Care 30:1709–1716.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Yihong</w:t>
      </w:r>
      <w:proofErr w:type="spellEnd"/>
      <w:r w:rsidRPr="00E8421F">
        <w:rPr>
          <w:rFonts w:ascii="Times New Roman" w:hAnsi="Times New Roman" w:cs="Times New Roman"/>
          <w:sz w:val="20"/>
          <w:szCs w:val="20"/>
        </w:rPr>
        <w:t xml:space="preserve"> Wang, </w:t>
      </w:r>
      <w:proofErr w:type="spellStart"/>
      <w:r w:rsidRPr="00E8421F">
        <w:rPr>
          <w:rFonts w:ascii="Times New Roman" w:hAnsi="Times New Roman" w:cs="Times New Roman"/>
          <w:sz w:val="20"/>
          <w:szCs w:val="20"/>
        </w:rPr>
        <w:t>Riccardo</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Perfetti</w:t>
      </w:r>
      <w:proofErr w:type="spellEnd"/>
      <w:r w:rsidRPr="00E8421F">
        <w:rPr>
          <w:rFonts w:ascii="Times New Roman" w:hAnsi="Times New Roman" w:cs="Times New Roman"/>
          <w:sz w:val="20"/>
          <w:szCs w:val="20"/>
        </w:rPr>
        <w:t xml:space="preserve">, Nigel H. </w:t>
      </w:r>
      <w:proofErr w:type="spellStart"/>
      <w:r w:rsidRPr="00E8421F">
        <w:rPr>
          <w:rFonts w:ascii="Times New Roman" w:hAnsi="Times New Roman" w:cs="Times New Roman"/>
          <w:sz w:val="20"/>
          <w:szCs w:val="20"/>
        </w:rPr>
        <w:t>Greig</w:t>
      </w:r>
      <w:proofErr w:type="spellEnd"/>
      <w:r w:rsidRPr="00E8421F">
        <w:rPr>
          <w:rFonts w:ascii="Times New Roman" w:hAnsi="Times New Roman" w:cs="Times New Roman"/>
          <w:sz w:val="20"/>
          <w:szCs w:val="20"/>
        </w:rPr>
        <w:t xml:space="preserve">, Harold W. Holloway, Kimberly A. </w:t>
      </w:r>
      <w:proofErr w:type="spellStart"/>
      <w:r w:rsidRPr="00E8421F">
        <w:rPr>
          <w:rFonts w:ascii="Times New Roman" w:hAnsi="Times New Roman" w:cs="Times New Roman"/>
          <w:sz w:val="20"/>
          <w:szCs w:val="20"/>
        </w:rPr>
        <w:t>DeOre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lastRenderedPageBreak/>
        <w:t>Chahrzad</w:t>
      </w:r>
      <w:proofErr w:type="spellEnd"/>
      <w:r w:rsidRPr="00E8421F">
        <w:rPr>
          <w:rFonts w:ascii="Times New Roman" w:hAnsi="Times New Roman" w:cs="Times New Roman"/>
          <w:sz w:val="20"/>
          <w:szCs w:val="20"/>
        </w:rPr>
        <w:t xml:space="preserve"> Montrose-</w:t>
      </w:r>
      <w:proofErr w:type="spellStart"/>
      <w:r w:rsidRPr="00E8421F">
        <w:rPr>
          <w:rFonts w:ascii="Times New Roman" w:hAnsi="Times New Roman" w:cs="Times New Roman"/>
          <w:sz w:val="20"/>
          <w:szCs w:val="20"/>
        </w:rPr>
        <w:t>Rafizadeh</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Dariush</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Elahi</w:t>
      </w:r>
      <w:proofErr w:type="spellEnd"/>
      <w:r w:rsidRPr="00E8421F">
        <w:rPr>
          <w:rFonts w:ascii="Times New Roman" w:hAnsi="Times New Roman" w:cs="Times New Roman"/>
          <w:sz w:val="20"/>
          <w:szCs w:val="20"/>
        </w:rPr>
        <w:t>, and Josephine M (1997): Glucagon-like Peptide-1</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Can Reverse the Age- related Decline in </w:t>
      </w:r>
      <w:proofErr w:type="spellStart"/>
      <w:r w:rsidRPr="00E8421F">
        <w:rPr>
          <w:rFonts w:ascii="Times New Roman" w:hAnsi="Times New Roman" w:cs="Times New Roman"/>
          <w:sz w:val="20"/>
          <w:szCs w:val="20"/>
        </w:rPr>
        <w:t>GlucoseTolerance</w:t>
      </w:r>
      <w:proofErr w:type="spellEnd"/>
      <w:r w:rsidRPr="00E8421F">
        <w:rPr>
          <w:rFonts w:ascii="Times New Roman" w:hAnsi="Times New Roman" w:cs="Times New Roman"/>
          <w:sz w:val="20"/>
          <w:szCs w:val="20"/>
        </w:rPr>
        <w:t xml:space="preserve"> in Rats Egan Diabetes Section, Laboratory of Clinical Physiology, Gerontology Research Center, National Institute on Aging, National </w:t>
      </w:r>
      <w:proofErr w:type="spellStart"/>
      <w:r w:rsidRPr="00E8421F">
        <w:rPr>
          <w:rFonts w:ascii="Times New Roman" w:hAnsi="Times New Roman" w:cs="Times New Roman"/>
          <w:sz w:val="20"/>
          <w:szCs w:val="20"/>
        </w:rPr>
        <w:t>InstitutesofHealth</w:t>
      </w:r>
      <w:proofErr w:type="spellEnd"/>
      <w:r w:rsidRPr="00E8421F">
        <w:rPr>
          <w:rFonts w:ascii="Times New Roman" w:hAnsi="Times New Roman" w:cs="Times New Roman"/>
          <w:sz w:val="20"/>
          <w:szCs w:val="20"/>
        </w:rPr>
        <w:t>, Baltimore, Maryland 21224 The Journal of Clinical Investigation Volume 99, Number 12, June 1997, 2883–2889.</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Jin-Sun Chang, </w:t>
      </w:r>
      <w:proofErr w:type="spellStart"/>
      <w:r w:rsidRPr="00E8421F">
        <w:rPr>
          <w:rFonts w:ascii="Times New Roman" w:hAnsi="Times New Roman" w:cs="Times New Roman"/>
          <w:sz w:val="20"/>
          <w:szCs w:val="20"/>
        </w:rPr>
        <w:t>Juyoung</w:t>
      </w:r>
      <w:proofErr w:type="spellEnd"/>
      <w:r w:rsidRPr="00E8421F">
        <w:rPr>
          <w:rFonts w:ascii="Times New Roman" w:hAnsi="Times New Roman" w:cs="Times New Roman"/>
          <w:sz w:val="20"/>
          <w:szCs w:val="20"/>
        </w:rPr>
        <w:t xml:space="preserve"> Shin, Hun-Sung Kim, Kyung-</w:t>
      </w:r>
      <w:proofErr w:type="spellStart"/>
      <w:r w:rsidRPr="00E8421F">
        <w:rPr>
          <w:rFonts w:ascii="Times New Roman" w:hAnsi="Times New Roman" w:cs="Times New Roman"/>
          <w:sz w:val="20"/>
          <w:szCs w:val="20"/>
        </w:rPr>
        <w:t>Hee</w:t>
      </w:r>
      <w:proofErr w:type="spellEnd"/>
      <w:r w:rsidRPr="00E8421F">
        <w:rPr>
          <w:rFonts w:ascii="Times New Roman" w:hAnsi="Times New Roman" w:cs="Times New Roman"/>
          <w:sz w:val="20"/>
          <w:szCs w:val="20"/>
        </w:rPr>
        <w:t xml:space="preserve"> Kim, </w:t>
      </w:r>
      <w:proofErr w:type="spellStart"/>
      <w:r w:rsidRPr="00E8421F">
        <w:rPr>
          <w:rFonts w:ascii="Times New Roman" w:hAnsi="Times New Roman" w:cs="Times New Roman"/>
          <w:sz w:val="20"/>
          <w:szCs w:val="20"/>
        </w:rPr>
        <w:t>Jeong</w:t>
      </w:r>
      <w:proofErr w:type="spellEnd"/>
      <w:r w:rsidRPr="00E8421F">
        <w:rPr>
          <w:rFonts w:ascii="Times New Roman" w:hAnsi="Times New Roman" w:cs="Times New Roman"/>
          <w:sz w:val="20"/>
          <w:szCs w:val="20"/>
        </w:rPr>
        <w:t>-Ah Shin, Kun-</w:t>
      </w:r>
      <w:proofErr w:type="spellStart"/>
      <w:r w:rsidRPr="00E8421F">
        <w:rPr>
          <w:rFonts w:ascii="Times New Roman" w:hAnsi="Times New Roman" w:cs="Times New Roman"/>
          <w:sz w:val="20"/>
          <w:szCs w:val="20"/>
        </w:rPr>
        <w:t>HoYoon,Bong</w:t>
      </w:r>
      <w:proofErr w:type="spellEnd"/>
      <w:r w:rsidRPr="00E8421F">
        <w:rPr>
          <w:rFonts w:ascii="Times New Roman" w:hAnsi="Times New Roman" w:cs="Times New Roman"/>
          <w:sz w:val="20"/>
          <w:szCs w:val="20"/>
        </w:rPr>
        <w:t>-</w:t>
      </w:r>
      <w:proofErr w:type="spellStart"/>
      <w:r w:rsidRPr="00E8421F">
        <w:rPr>
          <w:rFonts w:ascii="Times New Roman" w:hAnsi="Times New Roman" w:cs="Times New Roman"/>
          <w:sz w:val="20"/>
          <w:szCs w:val="20"/>
        </w:rPr>
        <w:t>YunCha,Ho</w:t>
      </w:r>
      <w:proofErr w:type="spellEnd"/>
      <w:r w:rsidRPr="00E8421F">
        <w:rPr>
          <w:rFonts w:ascii="Times New Roman" w:hAnsi="Times New Roman" w:cs="Times New Roman"/>
          <w:sz w:val="20"/>
          <w:szCs w:val="20"/>
        </w:rPr>
        <w:t>-</w:t>
      </w:r>
      <w:proofErr w:type="spellStart"/>
      <w:r w:rsidRPr="00E8421F">
        <w:rPr>
          <w:rFonts w:ascii="Times New Roman" w:hAnsi="Times New Roman" w:cs="Times New Roman"/>
          <w:sz w:val="20"/>
          <w:szCs w:val="20"/>
        </w:rPr>
        <w:t>YoungSon</w:t>
      </w:r>
      <w:proofErr w:type="spellEnd"/>
      <w:r w:rsidRPr="00E8421F">
        <w:rPr>
          <w:rFonts w:ascii="Times New Roman" w:hAnsi="Times New Roman" w:cs="Times New Roman"/>
          <w:sz w:val="20"/>
          <w:szCs w:val="20"/>
        </w:rPr>
        <w:t>, Jae-</w:t>
      </w:r>
      <w:proofErr w:type="spellStart"/>
      <w:r w:rsidRPr="00E8421F">
        <w:rPr>
          <w:rFonts w:ascii="Times New Roman" w:hAnsi="Times New Roman" w:cs="Times New Roman"/>
          <w:sz w:val="20"/>
          <w:szCs w:val="20"/>
        </w:rPr>
        <w:t>Hyoung</w:t>
      </w:r>
      <w:proofErr w:type="spellEnd"/>
      <w:r w:rsidRPr="00E8421F">
        <w:rPr>
          <w:rFonts w:ascii="Times New Roman" w:hAnsi="Times New Roman" w:cs="Times New Roman"/>
          <w:sz w:val="20"/>
          <w:szCs w:val="20"/>
        </w:rPr>
        <w:t xml:space="preserve"> Cho (2013):Predictive Clinical Parameters and </w:t>
      </w:r>
      <w:proofErr w:type="spellStart"/>
      <w:r w:rsidRPr="00E8421F">
        <w:rPr>
          <w:rFonts w:ascii="Times New Roman" w:hAnsi="Times New Roman" w:cs="Times New Roman"/>
          <w:sz w:val="20"/>
          <w:szCs w:val="20"/>
        </w:rPr>
        <w:t>Glycemic</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Efficy</w:t>
      </w:r>
      <w:proofErr w:type="spellEnd"/>
      <w:r w:rsidRPr="00E8421F">
        <w:rPr>
          <w:rFonts w:ascii="Times New Roman" w:hAnsi="Times New Roman" w:cs="Times New Roman"/>
          <w:sz w:val="20"/>
          <w:szCs w:val="20"/>
        </w:rPr>
        <w:t xml:space="preserve"> of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Treatment in Korean Subjects with Type 2 Diabetes; Diabetes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xml:space="preserve"> J 2013;37:72-80, </w:t>
      </w:r>
      <w:proofErr w:type="spellStart"/>
      <w:r w:rsidRPr="00E8421F">
        <w:rPr>
          <w:rFonts w:ascii="Times New Roman" w:hAnsi="Times New Roman" w:cs="Times New Roman"/>
          <w:sz w:val="20"/>
          <w:szCs w:val="20"/>
        </w:rPr>
        <w:t>pISSN</w:t>
      </w:r>
      <w:proofErr w:type="spellEnd"/>
      <w:r w:rsidRPr="00E8421F">
        <w:rPr>
          <w:rFonts w:ascii="Times New Roman" w:hAnsi="Times New Roman" w:cs="Times New Roman"/>
          <w:sz w:val="20"/>
          <w:szCs w:val="20"/>
        </w:rPr>
        <w:t xml:space="preserve"> 2233-6079. EISSN 2233-6087. </w:t>
      </w:r>
      <w:hyperlink r:id="rId50" w:history="1">
        <w:r w:rsidRPr="00E8421F">
          <w:rPr>
            <w:rFonts w:ascii="Times New Roman" w:hAnsi="Times New Roman" w:cs="Times New Roman"/>
            <w:sz w:val="20"/>
            <w:szCs w:val="20"/>
          </w:rPr>
          <w:t>http://dx.doi.org/10.4093/dmj.2013.37.1.72</w:t>
        </w:r>
      </w:hyperlink>
      <w:r w:rsidRPr="00E8421F">
        <w:rPr>
          <w:rFonts w:ascii="Times New Roman" w:hAnsi="Times New Roman" w:cs="Times New Roman"/>
          <w:sz w:val="20"/>
          <w:szCs w:val="20"/>
        </w:rPr>
        <w: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Zhang X, Brooks L,</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Molyneaux</w:t>
      </w:r>
      <w:proofErr w:type="spellEnd"/>
      <w:r w:rsidRPr="00E8421F">
        <w:rPr>
          <w:rFonts w:ascii="Times New Roman" w:hAnsi="Times New Roman" w:cs="Times New Roman"/>
          <w:sz w:val="20"/>
          <w:szCs w:val="20"/>
        </w:rPr>
        <w:t xml:space="preserve"> E. </w:t>
      </w:r>
      <w:proofErr w:type="spellStart"/>
      <w:r w:rsidRPr="00E8421F">
        <w:rPr>
          <w:rFonts w:ascii="Times New Roman" w:hAnsi="Times New Roman" w:cs="Times New Roman"/>
          <w:sz w:val="20"/>
          <w:szCs w:val="20"/>
        </w:rPr>
        <w:t>Landy</w:t>
      </w:r>
      <w:proofErr w:type="spellEnd"/>
      <w:r w:rsidRPr="00E8421F">
        <w:rPr>
          <w:rFonts w:ascii="Times New Roman" w:hAnsi="Times New Roman" w:cs="Times New Roman"/>
          <w:sz w:val="20"/>
          <w:szCs w:val="20"/>
        </w:rPr>
        <w:t xml:space="preserve"> R. </w:t>
      </w:r>
      <w:proofErr w:type="spellStart"/>
      <w:r w:rsidRPr="00E8421F">
        <w:rPr>
          <w:rFonts w:ascii="Times New Roman" w:hAnsi="Times New Roman" w:cs="Times New Roman"/>
          <w:sz w:val="20"/>
          <w:szCs w:val="20"/>
        </w:rPr>
        <w:t>Banatwalla</w:t>
      </w:r>
      <w:proofErr w:type="spellEnd"/>
      <w:r w:rsidRPr="00E8421F">
        <w:rPr>
          <w:rFonts w:ascii="Times New Roman" w:hAnsi="Times New Roman" w:cs="Times New Roman"/>
          <w:sz w:val="20"/>
          <w:szCs w:val="20"/>
        </w:rPr>
        <w:t xml:space="preserve"> T. Wu J. Wong B. Su, and D. K. </w:t>
      </w:r>
      <w:proofErr w:type="spellStart"/>
      <w:r w:rsidRPr="00E8421F">
        <w:rPr>
          <w:rFonts w:ascii="Times New Roman" w:hAnsi="Times New Roman" w:cs="Times New Roman"/>
          <w:sz w:val="20"/>
          <w:szCs w:val="20"/>
        </w:rPr>
        <w:t>Yue</w:t>
      </w:r>
      <w:proofErr w:type="spellEnd"/>
      <w:r w:rsidRPr="00E8421F">
        <w:rPr>
          <w:rFonts w:ascii="Times New Roman" w:hAnsi="Times New Roman" w:cs="Times New Roman"/>
          <w:sz w:val="20"/>
          <w:szCs w:val="20"/>
        </w:rPr>
        <w:t xml:space="preserve"> (2014):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Peptidase-4 Inhibitors as a Third-Line Oral </w:t>
      </w:r>
      <w:proofErr w:type="spellStart"/>
      <w:r w:rsidRPr="00E8421F">
        <w:rPr>
          <w:rFonts w:ascii="Times New Roman" w:hAnsi="Times New Roman" w:cs="Times New Roman"/>
          <w:sz w:val="20"/>
          <w:szCs w:val="20"/>
        </w:rPr>
        <w:t>Antihyperglycaemic</w:t>
      </w:r>
      <w:proofErr w:type="spellEnd"/>
      <w:r w:rsidRPr="00E8421F">
        <w:rPr>
          <w:rFonts w:ascii="Times New Roman" w:hAnsi="Times New Roman" w:cs="Times New Roman"/>
          <w:sz w:val="20"/>
          <w:szCs w:val="20"/>
        </w:rPr>
        <w:t xml:space="preserve"> Agent in Patients with Type 2 Diabetes Mellitus: The Impact of Ethnicity, </w:t>
      </w:r>
      <w:proofErr w:type="spellStart"/>
      <w:r w:rsidRPr="00E8421F">
        <w:rPr>
          <w:rFonts w:ascii="Times New Roman" w:hAnsi="Times New Roman" w:cs="Times New Roman"/>
          <w:sz w:val="20"/>
          <w:szCs w:val="20"/>
        </w:rPr>
        <w:t>Hindawi</w:t>
      </w:r>
      <w:proofErr w:type="spellEnd"/>
      <w:r w:rsidRPr="00E8421F">
        <w:rPr>
          <w:rFonts w:ascii="Times New Roman" w:hAnsi="Times New Roman" w:cs="Times New Roman"/>
          <w:sz w:val="20"/>
          <w:szCs w:val="20"/>
        </w:rPr>
        <w:t xml:space="preserve"> Publishing Corporation International Journal of Endocrinology</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Volume 2014, Article ID 354040, 5 pages, </w:t>
      </w:r>
      <w:hyperlink r:id="rId51" w:history="1">
        <w:r w:rsidRPr="00E8421F">
          <w:rPr>
            <w:rFonts w:ascii="Times New Roman" w:hAnsi="Times New Roman" w:cs="Times New Roman"/>
            <w:sz w:val="20"/>
            <w:szCs w:val="20"/>
          </w:rPr>
          <w:t>http://dx.doi.org/10.1155/2014/354040</w:t>
        </w:r>
      </w:hyperlink>
      <w:r w:rsidRPr="00E8421F">
        <w:rPr>
          <w:rFonts w:ascii="Times New Roman" w:hAnsi="Times New Roman" w:cs="Times New Roman"/>
          <w:sz w:val="20"/>
          <w:szCs w:val="20"/>
        </w:rPr>
        <w: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Soo</w:t>
      </w:r>
      <w:proofErr w:type="spellEnd"/>
      <w:r w:rsidRPr="00E8421F">
        <w:rPr>
          <w:rFonts w:ascii="Times New Roman" w:hAnsi="Times New Roman" w:cs="Times New Roman"/>
          <w:sz w:val="20"/>
          <w:szCs w:val="20"/>
        </w:rPr>
        <w:t xml:space="preserve"> Lim, </w:t>
      </w:r>
      <w:proofErr w:type="spellStart"/>
      <w:r w:rsidRPr="00E8421F">
        <w:rPr>
          <w:rFonts w:ascii="Times New Roman" w:hAnsi="Times New Roman" w:cs="Times New Roman"/>
          <w:sz w:val="20"/>
          <w:szCs w:val="20"/>
        </w:rPr>
        <w:t>Jee</w:t>
      </w:r>
      <w:proofErr w:type="spellEnd"/>
      <w:r w:rsidRPr="00E8421F">
        <w:rPr>
          <w:rFonts w:ascii="Times New Roman" w:hAnsi="Times New Roman" w:cs="Times New Roman"/>
          <w:sz w:val="20"/>
          <w:szCs w:val="20"/>
        </w:rPr>
        <w:t xml:space="preserve"> Hyun An, Hayley Shin, Ah </w:t>
      </w:r>
      <w:proofErr w:type="spellStart"/>
      <w:r w:rsidRPr="00E8421F">
        <w:rPr>
          <w:rFonts w:ascii="Times New Roman" w:hAnsi="Times New Roman" w:cs="Times New Roman"/>
          <w:sz w:val="20"/>
          <w:szCs w:val="20"/>
        </w:rPr>
        <w:t>Reum</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Khang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Yenna</w:t>
      </w:r>
      <w:proofErr w:type="spellEnd"/>
      <w:r w:rsidRPr="00E8421F">
        <w:rPr>
          <w:rFonts w:ascii="Times New Roman" w:hAnsi="Times New Roman" w:cs="Times New Roman"/>
          <w:sz w:val="20"/>
          <w:szCs w:val="20"/>
        </w:rPr>
        <w:t xml:space="preserve"> Lee, </w:t>
      </w:r>
      <w:proofErr w:type="spellStart"/>
      <w:r w:rsidRPr="00E8421F">
        <w:rPr>
          <w:rFonts w:ascii="Times New Roman" w:hAnsi="Times New Roman" w:cs="Times New Roman"/>
          <w:sz w:val="20"/>
          <w:szCs w:val="20"/>
        </w:rPr>
        <w:t>Hwa</w:t>
      </w:r>
      <w:proofErr w:type="spellEnd"/>
      <w:r w:rsidRPr="00E8421F">
        <w:rPr>
          <w:rFonts w:ascii="Times New Roman" w:hAnsi="Times New Roman" w:cs="Times New Roman"/>
          <w:sz w:val="20"/>
          <w:szCs w:val="20"/>
        </w:rPr>
        <w:t xml:space="preserve"> Young </w:t>
      </w:r>
      <w:proofErr w:type="spellStart"/>
      <w:r w:rsidRPr="00E8421F">
        <w:rPr>
          <w:rFonts w:ascii="Times New Roman" w:hAnsi="Times New Roman" w:cs="Times New Roman"/>
          <w:sz w:val="20"/>
          <w:szCs w:val="20"/>
        </w:rPr>
        <w:t>Ahn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Ji</w:t>
      </w:r>
      <w:proofErr w:type="spellEnd"/>
      <w:r w:rsidRPr="00E8421F">
        <w:rPr>
          <w:rFonts w:ascii="Times New Roman" w:hAnsi="Times New Roman" w:cs="Times New Roman"/>
          <w:sz w:val="20"/>
          <w:szCs w:val="20"/>
        </w:rPr>
        <w:t xml:space="preserve"> Won Yoon, </w:t>
      </w:r>
      <w:proofErr w:type="spellStart"/>
      <w:r w:rsidRPr="00E8421F">
        <w:rPr>
          <w:rFonts w:ascii="Times New Roman" w:hAnsi="Times New Roman" w:cs="Times New Roman"/>
          <w:sz w:val="20"/>
          <w:szCs w:val="20"/>
        </w:rPr>
        <w:t>Seon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Mee</w:t>
      </w:r>
      <w:proofErr w:type="spellEnd"/>
      <w:r w:rsidRPr="00E8421F">
        <w:rPr>
          <w:rFonts w:ascii="Times New Roman" w:hAnsi="Times New Roman" w:cs="Times New Roman"/>
          <w:sz w:val="20"/>
          <w:szCs w:val="20"/>
        </w:rPr>
        <w:t xml:space="preserve"> Kang, Sung (2012):</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Factors Predicting Therapeutic Efficacy of Combination Treatment With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in Type 2 Diabetic Patients,</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Endocrinol.77 (2):21 5-223.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Kitabchi</w:t>
      </w:r>
      <w:proofErr w:type="spellEnd"/>
      <w:r w:rsidRPr="00E8421F">
        <w:rPr>
          <w:rFonts w:ascii="Times New Roman" w:hAnsi="Times New Roman" w:cs="Times New Roman"/>
          <w:sz w:val="20"/>
          <w:szCs w:val="20"/>
        </w:rPr>
        <w:t xml:space="preserve"> A.E. and </w:t>
      </w:r>
      <w:proofErr w:type="spellStart"/>
      <w:r w:rsidRPr="00E8421F">
        <w:rPr>
          <w:rFonts w:ascii="Times New Roman" w:hAnsi="Times New Roman" w:cs="Times New Roman"/>
          <w:sz w:val="20"/>
          <w:szCs w:val="20"/>
        </w:rPr>
        <w:t>Nyenwe</w:t>
      </w:r>
      <w:proofErr w:type="spellEnd"/>
      <w:r w:rsidRPr="00E8421F">
        <w:rPr>
          <w:rFonts w:ascii="Times New Roman" w:hAnsi="Times New Roman" w:cs="Times New Roman"/>
          <w:sz w:val="20"/>
          <w:szCs w:val="20"/>
        </w:rPr>
        <w:t xml:space="preserve"> E.A. (2006): Hyperglycemic crises in diabetes mellitus: diabetic </w:t>
      </w:r>
      <w:proofErr w:type="spellStart"/>
      <w:r w:rsidRPr="00E8421F">
        <w:rPr>
          <w:rFonts w:ascii="Times New Roman" w:hAnsi="Times New Roman" w:cs="Times New Roman"/>
          <w:sz w:val="20"/>
          <w:szCs w:val="20"/>
        </w:rPr>
        <w:t>ketoacidosis</w:t>
      </w:r>
      <w:proofErr w:type="spellEnd"/>
      <w:r w:rsidRPr="00E8421F">
        <w:rPr>
          <w:rFonts w:ascii="Times New Roman" w:hAnsi="Times New Roman" w:cs="Times New Roman"/>
          <w:sz w:val="20"/>
          <w:szCs w:val="20"/>
        </w:rPr>
        <w:t xml:space="preserve"> and hyperglycemic </w:t>
      </w:r>
      <w:proofErr w:type="spellStart"/>
      <w:r w:rsidRPr="00E8421F">
        <w:rPr>
          <w:rFonts w:ascii="Times New Roman" w:hAnsi="Times New Roman" w:cs="Times New Roman"/>
          <w:sz w:val="20"/>
          <w:szCs w:val="20"/>
        </w:rPr>
        <w:t>hyperosmolar</w:t>
      </w:r>
      <w:proofErr w:type="spellEnd"/>
      <w:r w:rsidRPr="00E8421F">
        <w:rPr>
          <w:rFonts w:ascii="Times New Roman" w:hAnsi="Times New Roman" w:cs="Times New Roman"/>
          <w:sz w:val="20"/>
          <w:szCs w:val="20"/>
        </w:rPr>
        <w:t xml:space="preserve"> state.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35: 725-751.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Arnolds S, </w:t>
      </w:r>
      <w:proofErr w:type="spellStart"/>
      <w:r w:rsidRPr="00E8421F">
        <w:rPr>
          <w:rFonts w:ascii="Times New Roman" w:hAnsi="Times New Roman" w:cs="Times New Roman"/>
          <w:sz w:val="20"/>
          <w:szCs w:val="20"/>
        </w:rPr>
        <w:t>Dellweg</w:t>
      </w:r>
      <w:proofErr w:type="spellEnd"/>
      <w:r w:rsidRPr="00E8421F">
        <w:rPr>
          <w:rFonts w:ascii="Times New Roman" w:hAnsi="Times New Roman" w:cs="Times New Roman"/>
          <w:sz w:val="20"/>
          <w:szCs w:val="20"/>
        </w:rPr>
        <w:t xml:space="preserve"> S, Clair J, Dain MP, </w:t>
      </w: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w:t>
      </w:r>
      <w:proofErr w:type="gramStart"/>
      <w:r w:rsidRPr="00E8421F">
        <w:rPr>
          <w:rFonts w:ascii="Times New Roman" w:hAnsi="Times New Roman" w:cs="Times New Roman"/>
          <w:sz w:val="20"/>
          <w:szCs w:val="20"/>
        </w:rPr>
        <w:t>Rave</w:t>
      </w:r>
      <w:proofErr w:type="gramEnd"/>
      <w:r w:rsidRPr="00E8421F">
        <w:rPr>
          <w:rFonts w:ascii="Times New Roman" w:hAnsi="Times New Roman" w:cs="Times New Roman"/>
          <w:sz w:val="20"/>
          <w:szCs w:val="20"/>
        </w:rPr>
        <w:t xml:space="preserve"> K,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(2010): Further improvement in postprandial glucose control with addition of </w:t>
      </w:r>
      <w:proofErr w:type="spellStart"/>
      <w:r w:rsidRPr="00E8421F">
        <w:rPr>
          <w:rFonts w:ascii="Times New Roman" w:hAnsi="Times New Roman" w:cs="Times New Roman"/>
          <w:sz w:val="20"/>
          <w:szCs w:val="20"/>
        </w:rPr>
        <w:t>exenatide</w:t>
      </w:r>
      <w:proofErr w:type="spellEnd"/>
      <w:r w:rsidRPr="00E8421F">
        <w:rPr>
          <w:rFonts w:ascii="Times New Roman" w:hAnsi="Times New Roman" w:cs="Times New Roman"/>
          <w:sz w:val="20"/>
          <w:szCs w:val="20"/>
        </w:rPr>
        <w:t xml:space="preserve"> or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to combination therapy with insulin </w:t>
      </w:r>
      <w:proofErr w:type="spellStart"/>
      <w:r w:rsidRPr="00E8421F">
        <w:rPr>
          <w:rFonts w:ascii="Times New Roman" w:hAnsi="Times New Roman" w:cs="Times New Roman"/>
          <w:sz w:val="20"/>
          <w:szCs w:val="20"/>
        </w:rPr>
        <w:t>glargine</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a proof-of-concept study.</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Diabetes Care. 33:1509-15.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Fonseca</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V,</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Baron</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M,</w:t>
      </w:r>
      <w:r w:rsidR="005960B5" w:rsidRPr="00E8421F">
        <w:rPr>
          <w:rFonts w:ascii="Times New Roman" w:hAnsi="Times New Roman" w:cs="Times New Roman"/>
          <w:sz w:val="20"/>
          <w:szCs w:val="20"/>
        </w:rPr>
        <w:t xml:space="preserve"> </w:t>
      </w:r>
      <w:proofErr w:type="spellStart"/>
      <w:proofErr w:type="gramStart"/>
      <w:r w:rsidRPr="00E8421F">
        <w:rPr>
          <w:rFonts w:ascii="Times New Roman" w:hAnsi="Times New Roman" w:cs="Times New Roman"/>
          <w:sz w:val="20"/>
          <w:szCs w:val="20"/>
        </w:rPr>
        <w:t>Shao</w:t>
      </w:r>
      <w:proofErr w:type="spellEnd"/>
      <w:proofErr w:type="gramEnd"/>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Q,</w:t>
      </w:r>
      <w:r w:rsidR="005960B5"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Dejager</w:t>
      </w:r>
      <w:proofErr w:type="spellEnd"/>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S</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(2008):</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Sustained</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efficacy</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and</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reduced hypoglycemia during one year of treatment with </w:t>
      </w:r>
      <w:proofErr w:type="spellStart"/>
      <w:r w:rsidRPr="00E8421F">
        <w:rPr>
          <w:rFonts w:ascii="Times New Roman" w:hAnsi="Times New Roman" w:cs="Times New Roman"/>
          <w:sz w:val="20"/>
          <w:szCs w:val="20"/>
        </w:rPr>
        <w:t>vildagliptin</w:t>
      </w:r>
      <w:proofErr w:type="spellEnd"/>
      <w:r w:rsidRPr="00E8421F">
        <w:rPr>
          <w:rFonts w:ascii="Times New Roman" w:hAnsi="Times New Roman" w:cs="Times New Roman"/>
          <w:sz w:val="20"/>
          <w:szCs w:val="20"/>
        </w:rPr>
        <w:t xml:space="preserve"> added to insulin in patients with type 2 diabetes mellitus. </w:t>
      </w:r>
      <w:proofErr w:type="spellStart"/>
      <w:r w:rsidRPr="00E8421F">
        <w:rPr>
          <w:rFonts w:ascii="Times New Roman" w:hAnsi="Times New Roman" w:cs="Times New Roman"/>
          <w:sz w:val="20"/>
          <w:szCs w:val="20"/>
        </w:rPr>
        <w:t>Horm</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xml:space="preserve"> Res 40:427–430.</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Drucker</w:t>
      </w:r>
      <w:proofErr w:type="spellEnd"/>
      <w:r w:rsidRPr="00E8421F">
        <w:rPr>
          <w:rFonts w:ascii="Times New Roman" w:hAnsi="Times New Roman" w:cs="Times New Roman"/>
          <w:sz w:val="20"/>
          <w:szCs w:val="20"/>
        </w:rPr>
        <w:t xml:space="preserve"> DJ, </w:t>
      </w:r>
      <w:proofErr w:type="spellStart"/>
      <w:r w:rsidRPr="00E8421F">
        <w:rPr>
          <w:rFonts w:ascii="Times New Roman" w:hAnsi="Times New Roman" w:cs="Times New Roman"/>
          <w:sz w:val="20"/>
          <w:szCs w:val="20"/>
        </w:rPr>
        <w:t>Nauck</w:t>
      </w:r>
      <w:proofErr w:type="spellEnd"/>
      <w:r w:rsidRPr="00E8421F">
        <w:rPr>
          <w:rFonts w:ascii="Times New Roman" w:hAnsi="Times New Roman" w:cs="Times New Roman"/>
          <w:sz w:val="20"/>
          <w:szCs w:val="20"/>
        </w:rPr>
        <w:t xml:space="preserve"> MA (2006): GLP-1R agonists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mimetics</w:t>
      </w:r>
      <w:proofErr w:type="spellEnd"/>
      <w:r w:rsidRPr="00E8421F">
        <w:rPr>
          <w:rFonts w:ascii="Times New Roman" w:hAnsi="Times New Roman" w:cs="Times New Roman"/>
          <w:sz w:val="20"/>
          <w:szCs w:val="20"/>
        </w:rPr>
        <w:t>) and</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DPP-4 inhibitors (</w:t>
      </w:r>
      <w:proofErr w:type="spellStart"/>
      <w:r w:rsidRPr="00E8421F">
        <w:rPr>
          <w:rFonts w:ascii="Times New Roman" w:hAnsi="Times New Roman" w:cs="Times New Roman"/>
          <w:sz w:val="20"/>
          <w:szCs w:val="20"/>
        </w:rPr>
        <w:t>incretin</w:t>
      </w:r>
      <w:proofErr w:type="spellEnd"/>
      <w:r w:rsidRPr="00E8421F">
        <w:rPr>
          <w:rFonts w:ascii="Times New Roman" w:hAnsi="Times New Roman" w:cs="Times New Roman"/>
          <w:sz w:val="20"/>
          <w:szCs w:val="20"/>
        </w:rPr>
        <w:t xml:space="preserve"> enhancers) for the treatment of type 2 diabetes.</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Lancet.</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368:1696–705.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lastRenderedPageBreak/>
        <w:t xml:space="preserve">Siebel AL, Fernandez AZ, </w:t>
      </w:r>
      <w:proofErr w:type="gramStart"/>
      <w:r w:rsidRPr="00E8421F">
        <w:rPr>
          <w:rFonts w:ascii="Times New Roman" w:hAnsi="Times New Roman" w:cs="Times New Roman"/>
          <w:sz w:val="20"/>
          <w:szCs w:val="20"/>
        </w:rPr>
        <w:t>El</w:t>
      </w:r>
      <w:proofErr w:type="gramEnd"/>
      <w:r w:rsidRPr="00E8421F">
        <w:rPr>
          <w:rFonts w:ascii="Times New Roman" w:hAnsi="Times New Roman" w:cs="Times New Roman"/>
          <w:sz w:val="20"/>
          <w:szCs w:val="20"/>
        </w:rPr>
        <w:t>-</w:t>
      </w:r>
      <w:proofErr w:type="spellStart"/>
      <w:r w:rsidRPr="00E8421F">
        <w:rPr>
          <w:rFonts w:ascii="Times New Roman" w:hAnsi="Times New Roman" w:cs="Times New Roman"/>
          <w:sz w:val="20"/>
          <w:szCs w:val="20"/>
        </w:rPr>
        <w:t>Osta</w:t>
      </w:r>
      <w:proofErr w:type="spellEnd"/>
      <w:r w:rsidRPr="00E8421F">
        <w:rPr>
          <w:rFonts w:ascii="Times New Roman" w:hAnsi="Times New Roman" w:cs="Times New Roman"/>
          <w:sz w:val="20"/>
          <w:szCs w:val="20"/>
        </w:rPr>
        <w:t xml:space="preserve"> A (2010): </w:t>
      </w:r>
      <w:proofErr w:type="spellStart"/>
      <w:r w:rsidRPr="00E8421F">
        <w:rPr>
          <w:rFonts w:ascii="Times New Roman" w:hAnsi="Times New Roman" w:cs="Times New Roman"/>
          <w:sz w:val="20"/>
          <w:szCs w:val="20"/>
        </w:rPr>
        <w:t>Glycemic</w:t>
      </w:r>
      <w:proofErr w:type="spellEnd"/>
      <w:r w:rsidRPr="00E8421F">
        <w:rPr>
          <w:rFonts w:ascii="Times New Roman" w:hAnsi="Times New Roman" w:cs="Times New Roman"/>
          <w:sz w:val="20"/>
          <w:szCs w:val="20"/>
        </w:rPr>
        <w:t xml:space="preserve"> memory associated epigenetic changes. </w:t>
      </w:r>
      <w:proofErr w:type="spellStart"/>
      <w:r w:rsidRPr="00E8421F">
        <w:rPr>
          <w:rFonts w:ascii="Times New Roman" w:hAnsi="Times New Roman" w:cs="Times New Roman"/>
          <w:sz w:val="20"/>
          <w:szCs w:val="20"/>
        </w:rPr>
        <w:t>Biochem</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Pharmacol</w:t>
      </w:r>
      <w:proofErr w:type="spellEnd"/>
      <w:r w:rsidRPr="00E8421F">
        <w:rPr>
          <w:rFonts w:ascii="Times New Roman" w:hAnsi="Times New Roman" w:cs="Times New Roman"/>
          <w:sz w:val="20"/>
          <w:szCs w:val="20"/>
        </w:rPr>
        <w:t>; 19 [</w:t>
      </w:r>
      <w:proofErr w:type="spellStart"/>
      <w:r w:rsidRPr="00E8421F">
        <w:rPr>
          <w:rFonts w:ascii="Times New Roman" w:hAnsi="Times New Roman" w:cs="Times New Roman"/>
          <w:sz w:val="20"/>
          <w:szCs w:val="20"/>
        </w:rPr>
        <w:t>Epub</w:t>
      </w:r>
      <w:proofErr w:type="spellEnd"/>
      <w:r w:rsidRPr="00E8421F">
        <w:rPr>
          <w:rFonts w:ascii="Times New Roman" w:hAnsi="Times New Roman" w:cs="Times New Roman"/>
          <w:sz w:val="20"/>
          <w:szCs w:val="20"/>
        </w:rPr>
        <w:t xml:space="preserve"> ahead of print].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Zhong</w:t>
      </w:r>
      <w:proofErr w:type="spellEnd"/>
      <w:r w:rsidRPr="00E8421F">
        <w:rPr>
          <w:rFonts w:ascii="Times New Roman" w:hAnsi="Times New Roman" w:cs="Times New Roman"/>
          <w:sz w:val="20"/>
          <w:szCs w:val="20"/>
        </w:rPr>
        <w:t xml:space="preserve"> Q, </w:t>
      </w:r>
      <w:proofErr w:type="spellStart"/>
      <w:r w:rsidRPr="00E8421F">
        <w:rPr>
          <w:rFonts w:ascii="Times New Roman" w:hAnsi="Times New Roman" w:cs="Times New Roman"/>
          <w:sz w:val="20"/>
          <w:szCs w:val="20"/>
        </w:rPr>
        <w:t>Kowluru</w:t>
      </w:r>
      <w:proofErr w:type="spellEnd"/>
      <w:r w:rsidRPr="00E8421F">
        <w:rPr>
          <w:rFonts w:ascii="Times New Roman" w:hAnsi="Times New Roman" w:cs="Times New Roman"/>
          <w:sz w:val="20"/>
          <w:szCs w:val="20"/>
        </w:rPr>
        <w:t xml:space="preserve"> RA (2010): Role of </w:t>
      </w:r>
      <w:proofErr w:type="spellStart"/>
      <w:r w:rsidRPr="00E8421F">
        <w:rPr>
          <w:rFonts w:ascii="Times New Roman" w:hAnsi="Times New Roman" w:cs="Times New Roman"/>
          <w:sz w:val="20"/>
          <w:szCs w:val="20"/>
        </w:rPr>
        <w:t>histone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acetylation</w:t>
      </w:r>
      <w:proofErr w:type="spellEnd"/>
      <w:r w:rsidRPr="00E8421F">
        <w:rPr>
          <w:rFonts w:ascii="Times New Roman" w:hAnsi="Times New Roman" w:cs="Times New Roman"/>
          <w:sz w:val="20"/>
          <w:szCs w:val="20"/>
        </w:rPr>
        <w:t xml:space="preserve"> in the </w:t>
      </w:r>
      <w:proofErr w:type="spellStart"/>
      <w:r w:rsidRPr="00E8421F">
        <w:rPr>
          <w:rFonts w:ascii="Times New Roman" w:hAnsi="Times New Roman" w:cs="Times New Roman"/>
          <w:sz w:val="20"/>
          <w:szCs w:val="20"/>
        </w:rPr>
        <w:t>developmentof</w:t>
      </w:r>
      <w:proofErr w:type="spellEnd"/>
      <w:r w:rsidRPr="00E8421F">
        <w:rPr>
          <w:rFonts w:ascii="Times New Roman" w:hAnsi="Times New Roman" w:cs="Times New Roman"/>
          <w:sz w:val="20"/>
          <w:szCs w:val="20"/>
        </w:rPr>
        <w:t xml:space="preserve"> diabetic retinopathy and the metabolic memory</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phenomenon. J Cell </w:t>
      </w:r>
      <w:proofErr w:type="spellStart"/>
      <w:r w:rsidRPr="00E8421F">
        <w:rPr>
          <w:rFonts w:ascii="Times New Roman" w:hAnsi="Times New Roman" w:cs="Times New Roman"/>
          <w:sz w:val="20"/>
          <w:szCs w:val="20"/>
        </w:rPr>
        <w:t>Biochem</w:t>
      </w:r>
      <w:proofErr w:type="spellEnd"/>
      <w:r w:rsidRPr="00E8421F">
        <w:rPr>
          <w:rFonts w:ascii="Times New Roman" w:hAnsi="Times New Roman" w:cs="Times New Roman"/>
          <w:sz w:val="20"/>
          <w:szCs w:val="20"/>
        </w:rPr>
        <w:t>; 110: 1306–1313.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Yihong</w:t>
      </w:r>
      <w:proofErr w:type="spellEnd"/>
      <w:r w:rsidRPr="00E8421F">
        <w:rPr>
          <w:rFonts w:ascii="Times New Roman" w:hAnsi="Times New Roman" w:cs="Times New Roman"/>
          <w:sz w:val="20"/>
          <w:szCs w:val="20"/>
        </w:rPr>
        <w:t xml:space="preserve"> Wang, </w:t>
      </w:r>
      <w:proofErr w:type="spellStart"/>
      <w:r w:rsidRPr="00E8421F">
        <w:rPr>
          <w:rFonts w:ascii="Times New Roman" w:hAnsi="Times New Roman" w:cs="Times New Roman"/>
          <w:sz w:val="20"/>
          <w:szCs w:val="20"/>
        </w:rPr>
        <w:t>Riccardo</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Perfetti</w:t>
      </w:r>
      <w:proofErr w:type="spellEnd"/>
      <w:r w:rsidRPr="00E8421F">
        <w:rPr>
          <w:rFonts w:ascii="Times New Roman" w:hAnsi="Times New Roman" w:cs="Times New Roman"/>
          <w:sz w:val="20"/>
          <w:szCs w:val="20"/>
        </w:rPr>
        <w:t xml:space="preserve">, Nigel H. </w:t>
      </w:r>
      <w:proofErr w:type="spellStart"/>
      <w:r w:rsidRPr="00E8421F">
        <w:rPr>
          <w:rFonts w:ascii="Times New Roman" w:hAnsi="Times New Roman" w:cs="Times New Roman"/>
          <w:sz w:val="20"/>
          <w:szCs w:val="20"/>
        </w:rPr>
        <w:t>Greig</w:t>
      </w:r>
      <w:proofErr w:type="spellEnd"/>
      <w:r w:rsidRPr="00E8421F">
        <w:rPr>
          <w:rFonts w:ascii="Times New Roman" w:hAnsi="Times New Roman" w:cs="Times New Roman"/>
          <w:sz w:val="20"/>
          <w:szCs w:val="20"/>
        </w:rPr>
        <w:t xml:space="preserve">, Harold W. Holloway, Kimberly A. </w:t>
      </w:r>
      <w:proofErr w:type="spellStart"/>
      <w:r w:rsidRPr="00E8421F">
        <w:rPr>
          <w:rFonts w:ascii="Times New Roman" w:hAnsi="Times New Roman" w:cs="Times New Roman"/>
          <w:sz w:val="20"/>
          <w:szCs w:val="20"/>
        </w:rPr>
        <w:t>DeOre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Chahrzad</w:t>
      </w:r>
      <w:proofErr w:type="spellEnd"/>
      <w:r w:rsidRPr="00E8421F">
        <w:rPr>
          <w:rFonts w:ascii="Times New Roman" w:hAnsi="Times New Roman" w:cs="Times New Roman"/>
          <w:sz w:val="20"/>
          <w:szCs w:val="20"/>
        </w:rPr>
        <w:t xml:space="preserve"> Montrose-</w:t>
      </w:r>
      <w:proofErr w:type="spellStart"/>
      <w:r w:rsidRPr="00E8421F">
        <w:rPr>
          <w:rFonts w:ascii="Times New Roman" w:hAnsi="Times New Roman" w:cs="Times New Roman"/>
          <w:sz w:val="20"/>
          <w:szCs w:val="20"/>
        </w:rPr>
        <w:t>Rafizadeh</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Dariush</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Elahi</w:t>
      </w:r>
      <w:proofErr w:type="spellEnd"/>
      <w:r w:rsidRPr="00E8421F">
        <w:rPr>
          <w:rFonts w:ascii="Times New Roman" w:hAnsi="Times New Roman" w:cs="Times New Roman"/>
          <w:sz w:val="20"/>
          <w:szCs w:val="20"/>
        </w:rPr>
        <w:t>, and Josephine M (1997): Glucagon-like Peptide-1</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Can Reverse the Age- related Decline in </w:t>
      </w:r>
      <w:proofErr w:type="spellStart"/>
      <w:r w:rsidRPr="00E8421F">
        <w:rPr>
          <w:rFonts w:ascii="Times New Roman" w:hAnsi="Times New Roman" w:cs="Times New Roman"/>
          <w:sz w:val="20"/>
          <w:szCs w:val="20"/>
        </w:rPr>
        <w:t>GlucoseTolerance</w:t>
      </w:r>
      <w:proofErr w:type="spellEnd"/>
      <w:r w:rsidRPr="00E8421F">
        <w:rPr>
          <w:rFonts w:ascii="Times New Roman" w:hAnsi="Times New Roman" w:cs="Times New Roman"/>
          <w:sz w:val="20"/>
          <w:szCs w:val="20"/>
        </w:rPr>
        <w:t xml:space="preserve"> in Rats Egan Diabetes Section, Laboratory of Clinical Physiology, Gerontology Research Center, National Institute on Aging, National </w:t>
      </w:r>
      <w:proofErr w:type="spellStart"/>
      <w:r w:rsidRPr="00E8421F">
        <w:rPr>
          <w:rFonts w:ascii="Times New Roman" w:hAnsi="Times New Roman" w:cs="Times New Roman"/>
          <w:sz w:val="20"/>
          <w:szCs w:val="20"/>
        </w:rPr>
        <w:t>InstitutesofHealth</w:t>
      </w:r>
      <w:proofErr w:type="spellEnd"/>
      <w:r w:rsidRPr="00E8421F">
        <w:rPr>
          <w:rFonts w:ascii="Times New Roman" w:hAnsi="Times New Roman" w:cs="Times New Roman"/>
          <w:sz w:val="20"/>
          <w:szCs w:val="20"/>
        </w:rPr>
        <w:t>, Baltimore, Maryland 21224 The Journal of Clinical Investigation Volume 99, Number 12, June 1997, 2883–2889.</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Suastika</w:t>
      </w:r>
      <w:proofErr w:type="spellEnd"/>
      <w:r w:rsidRPr="00E8421F">
        <w:rPr>
          <w:rFonts w:ascii="Times New Roman" w:hAnsi="Times New Roman" w:cs="Times New Roman"/>
          <w:sz w:val="20"/>
          <w:szCs w:val="20"/>
        </w:rPr>
        <w:t xml:space="preserve"> K, </w:t>
      </w:r>
      <w:proofErr w:type="spellStart"/>
      <w:r w:rsidRPr="00E8421F">
        <w:rPr>
          <w:rFonts w:ascii="Times New Roman" w:hAnsi="Times New Roman" w:cs="Times New Roman"/>
          <w:sz w:val="20"/>
          <w:szCs w:val="20"/>
        </w:rPr>
        <w:t>Dwipayana</w:t>
      </w:r>
      <w:proofErr w:type="spellEnd"/>
      <w:r w:rsidRPr="00E8421F">
        <w:rPr>
          <w:rFonts w:ascii="Times New Roman" w:hAnsi="Times New Roman" w:cs="Times New Roman"/>
          <w:sz w:val="20"/>
          <w:szCs w:val="20"/>
        </w:rPr>
        <w:t xml:space="preserve"> P, </w:t>
      </w:r>
      <w:proofErr w:type="spellStart"/>
      <w:r w:rsidRPr="00E8421F">
        <w:rPr>
          <w:rFonts w:ascii="Times New Roman" w:hAnsi="Times New Roman" w:cs="Times New Roman"/>
          <w:sz w:val="20"/>
          <w:szCs w:val="20"/>
        </w:rPr>
        <w:t>Saraswati</w:t>
      </w:r>
      <w:proofErr w:type="spellEnd"/>
      <w:r w:rsidRPr="00E8421F">
        <w:rPr>
          <w:rFonts w:ascii="Times New Roman" w:hAnsi="Times New Roman" w:cs="Times New Roman"/>
          <w:sz w:val="20"/>
          <w:szCs w:val="20"/>
        </w:rPr>
        <w:t xml:space="preserve"> IMR, </w:t>
      </w:r>
      <w:proofErr w:type="spellStart"/>
      <w:r w:rsidRPr="00E8421F">
        <w:rPr>
          <w:rFonts w:ascii="Times New Roman" w:hAnsi="Times New Roman" w:cs="Times New Roman"/>
          <w:sz w:val="20"/>
          <w:szCs w:val="20"/>
        </w:rPr>
        <w:t>Kuswardhani</w:t>
      </w:r>
      <w:proofErr w:type="spell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Astika</w:t>
      </w:r>
      <w:proofErr w:type="spellEnd"/>
      <w:r w:rsidRPr="00E8421F">
        <w:rPr>
          <w:rFonts w:ascii="Times New Roman" w:hAnsi="Times New Roman" w:cs="Times New Roman"/>
          <w:sz w:val="20"/>
          <w:szCs w:val="20"/>
        </w:rPr>
        <w:t xml:space="preserve"> N, </w:t>
      </w:r>
      <w:proofErr w:type="spellStart"/>
      <w:r w:rsidRPr="00E8421F">
        <w:rPr>
          <w:rFonts w:ascii="Times New Roman" w:hAnsi="Times New Roman" w:cs="Times New Roman"/>
          <w:sz w:val="20"/>
          <w:szCs w:val="20"/>
        </w:rPr>
        <w:t>Putrawan</w:t>
      </w:r>
      <w:proofErr w:type="spellEnd"/>
      <w:r w:rsidRPr="00E8421F">
        <w:rPr>
          <w:rFonts w:ascii="Times New Roman" w:hAnsi="Times New Roman" w:cs="Times New Roman"/>
          <w:sz w:val="20"/>
          <w:szCs w:val="20"/>
        </w:rPr>
        <w:t xml:space="preserve"> IB, Matsumoto K, </w:t>
      </w:r>
      <w:proofErr w:type="spellStart"/>
      <w:r w:rsidRPr="00E8421F">
        <w:rPr>
          <w:rFonts w:ascii="Times New Roman" w:hAnsi="Times New Roman" w:cs="Times New Roman"/>
          <w:sz w:val="20"/>
          <w:szCs w:val="20"/>
        </w:rPr>
        <w:t>Kajiwara</w:t>
      </w:r>
      <w:proofErr w:type="spellEnd"/>
      <w:r w:rsidRPr="00E8421F">
        <w:rPr>
          <w:rFonts w:ascii="Times New Roman" w:hAnsi="Times New Roman" w:cs="Times New Roman"/>
          <w:sz w:val="20"/>
          <w:szCs w:val="20"/>
        </w:rPr>
        <w:t xml:space="preserve"> N, Taniguchi H (2011): Relationship between age and metabolic disorder in the population of Bali. J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Ge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rontol</w:t>
      </w:r>
      <w:proofErr w:type="spellEnd"/>
      <w:r w:rsidRPr="00E8421F">
        <w:rPr>
          <w:rFonts w:ascii="Times New Roman" w:hAnsi="Times New Roman" w:cs="Times New Roman"/>
          <w:sz w:val="20"/>
          <w:szCs w:val="20"/>
        </w:rPr>
        <w:t xml:space="preserve"> Geriatrics, 30: 1-6.</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Kilpatrick, E.S., </w:t>
      </w:r>
      <w:proofErr w:type="spellStart"/>
      <w:r w:rsidRPr="00E8421F">
        <w:rPr>
          <w:rFonts w:ascii="Times New Roman" w:hAnsi="Times New Roman" w:cs="Times New Roman"/>
          <w:sz w:val="20"/>
          <w:szCs w:val="20"/>
        </w:rPr>
        <w:t>Dominiczak</w:t>
      </w:r>
      <w:proofErr w:type="spellEnd"/>
      <w:r w:rsidRPr="00E8421F">
        <w:rPr>
          <w:rFonts w:ascii="Times New Roman" w:hAnsi="Times New Roman" w:cs="Times New Roman"/>
          <w:sz w:val="20"/>
          <w:szCs w:val="20"/>
        </w:rPr>
        <w:t xml:space="preserve">, M.H. and Small, M. (1996): The effects of aging on </w:t>
      </w:r>
      <w:proofErr w:type="spellStart"/>
      <w:r w:rsidRPr="00E8421F">
        <w:rPr>
          <w:rFonts w:ascii="Times New Roman" w:hAnsi="Times New Roman" w:cs="Times New Roman"/>
          <w:sz w:val="20"/>
          <w:szCs w:val="20"/>
        </w:rPr>
        <w:t>glycation</w:t>
      </w:r>
      <w:proofErr w:type="spellEnd"/>
      <w:r w:rsidRPr="00E8421F">
        <w:rPr>
          <w:rFonts w:ascii="Times New Roman" w:hAnsi="Times New Roman" w:cs="Times New Roman"/>
          <w:sz w:val="20"/>
          <w:szCs w:val="20"/>
        </w:rPr>
        <w:t xml:space="preserve"> and the interpretation of </w:t>
      </w:r>
      <w:proofErr w:type="spellStart"/>
      <w:r w:rsidRPr="00E8421F">
        <w:rPr>
          <w:rFonts w:ascii="Times New Roman" w:hAnsi="Times New Roman" w:cs="Times New Roman"/>
          <w:sz w:val="20"/>
          <w:szCs w:val="20"/>
        </w:rPr>
        <w:t>glycemic</w:t>
      </w:r>
      <w:proofErr w:type="spellEnd"/>
      <w:r w:rsidRPr="00E8421F">
        <w:rPr>
          <w:rFonts w:ascii="Times New Roman" w:hAnsi="Times New Roman" w:cs="Times New Roman"/>
          <w:sz w:val="20"/>
          <w:szCs w:val="20"/>
        </w:rPr>
        <w:t xml:space="preserve"> control in type 2 diabetes. Q.J. Med.89, 307-312.</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Chang AM and Halter JB (2003): Aging and insulin secretion. Am J </w:t>
      </w:r>
      <w:proofErr w:type="spellStart"/>
      <w:r w:rsidRPr="00E8421F">
        <w:rPr>
          <w:rFonts w:ascii="Times New Roman" w:hAnsi="Times New Roman" w:cs="Times New Roman"/>
          <w:sz w:val="20"/>
          <w:szCs w:val="20"/>
        </w:rPr>
        <w:t>Physiol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248:E7-E12?</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Maedler</w:t>
      </w:r>
      <w:proofErr w:type="spellEnd"/>
      <w:r w:rsidRPr="00E8421F">
        <w:rPr>
          <w:rFonts w:ascii="Times New Roman" w:hAnsi="Times New Roman" w:cs="Times New Roman"/>
          <w:sz w:val="20"/>
          <w:szCs w:val="20"/>
        </w:rPr>
        <w:t xml:space="preserve"> K, Schumann DM, </w:t>
      </w:r>
      <w:proofErr w:type="spellStart"/>
      <w:r w:rsidRPr="00E8421F">
        <w:rPr>
          <w:rFonts w:ascii="Times New Roman" w:hAnsi="Times New Roman" w:cs="Times New Roman"/>
          <w:sz w:val="20"/>
          <w:szCs w:val="20"/>
        </w:rPr>
        <w:t>Schulthess</w:t>
      </w:r>
      <w:proofErr w:type="spellEnd"/>
      <w:r w:rsidRPr="00E8421F">
        <w:rPr>
          <w:rFonts w:ascii="Times New Roman" w:hAnsi="Times New Roman" w:cs="Times New Roman"/>
          <w:sz w:val="20"/>
          <w:szCs w:val="20"/>
        </w:rPr>
        <w:t xml:space="preserve"> F, </w:t>
      </w:r>
      <w:proofErr w:type="spellStart"/>
      <w:r w:rsidRPr="00E8421F">
        <w:rPr>
          <w:rFonts w:ascii="Times New Roman" w:hAnsi="Times New Roman" w:cs="Times New Roman"/>
          <w:sz w:val="20"/>
          <w:szCs w:val="20"/>
        </w:rPr>
        <w:t>Oberholzer</w:t>
      </w:r>
      <w:proofErr w:type="spellEnd"/>
      <w:r w:rsidRPr="00E8421F">
        <w:rPr>
          <w:rFonts w:ascii="Times New Roman" w:hAnsi="Times New Roman" w:cs="Times New Roman"/>
          <w:sz w:val="20"/>
          <w:szCs w:val="20"/>
        </w:rPr>
        <w:t xml:space="preserve"> J, </w:t>
      </w:r>
      <w:proofErr w:type="spellStart"/>
      <w:r w:rsidRPr="00E8421F">
        <w:rPr>
          <w:rFonts w:ascii="Times New Roman" w:hAnsi="Times New Roman" w:cs="Times New Roman"/>
          <w:sz w:val="20"/>
          <w:szCs w:val="20"/>
        </w:rPr>
        <w:t>Bosco</w:t>
      </w:r>
      <w:proofErr w:type="spellEnd"/>
      <w:r w:rsidRPr="00E8421F">
        <w:rPr>
          <w:rFonts w:ascii="Times New Roman" w:hAnsi="Times New Roman" w:cs="Times New Roman"/>
          <w:sz w:val="20"/>
          <w:szCs w:val="20"/>
        </w:rPr>
        <w:t xml:space="preserve"> D, </w:t>
      </w:r>
      <w:proofErr w:type="spellStart"/>
      <w:proofErr w:type="gramStart"/>
      <w:r w:rsidRPr="00E8421F">
        <w:rPr>
          <w:rFonts w:ascii="Times New Roman" w:hAnsi="Times New Roman" w:cs="Times New Roman"/>
          <w:sz w:val="20"/>
          <w:szCs w:val="20"/>
        </w:rPr>
        <w:t>Berney</w:t>
      </w:r>
      <w:proofErr w:type="spellEnd"/>
      <w:proofErr w:type="gram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Donath</w:t>
      </w:r>
      <w:proofErr w:type="spellEnd"/>
      <w:r w:rsidRPr="00E8421F">
        <w:rPr>
          <w:rFonts w:ascii="Times New Roman" w:hAnsi="Times New Roman" w:cs="Times New Roman"/>
          <w:sz w:val="20"/>
          <w:szCs w:val="20"/>
        </w:rPr>
        <w:t xml:space="preserve"> MY (2006): Aging correlates with decreased </w:t>
      </w:r>
      <w:r w:rsidRPr="00E8421F">
        <w:rPr>
          <w:rFonts w:ascii="Times New Roman" w:hAnsi="Times New Roman" w:cs="Times New Roman"/>
          <w:sz w:val="20"/>
          <w:szCs w:val="20"/>
        </w:rPr>
        <w:sym w:font="Symbol" w:char="F062"/>
      </w:r>
      <w:r w:rsidRPr="00E8421F">
        <w:rPr>
          <w:rFonts w:ascii="Times New Roman" w:hAnsi="Times New Roman" w:cs="Times New Roman"/>
          <w:sz w:val="20"/>
          <w:szCs w:val="20"/>
        </w:rPr>
        <w:t>-cell proliferative capacity and enhanced sensitivity to apoptosis. A potential role for FAS and pancreatic duodenal homeobox-1. Diabetes, 55: 2455-2462.</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Farhad</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Zangeneh</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Puneet</w:t>
      </w:r>
      <w:proofErr w:type="spellEnd"/>
      <w:r w:rsidRPr="00E8421F">
        <w:rPr>
          <w:rFonts w:ascii="Times New Roman" w:hAnsi="Times New Roman" w:cs="Times New Roman"/>
          <w:sz w:val="20"/>
          <w:szCs w:val="20"/>
        </w:rPr>
        <w:t xml:space="preserve"> S. </w:t>
      </w:r>
      <w:proofErr w:type="spellStart"/>
      <w:r w:rsidRPr="00E8421F">
        <w:rPr>
          <w:rFonts w:ascii="Times New Roman" w:hAnsi="Times New Roman" w:cs="Times New Roman"/>
          <w:sz w:val="20"/>
          <w:szCs w:val="20"/>
        </w:rPr>
        <w:t>Arora</w:t>
      </w:r>
      <w:proofErr w:type="spellEnd"/>
      <w:r w:rsidRPr="00E8421F">
        <w:rPr>
          <w:rFonts w:ascii="Times New Roman" w:hAnsi="Times New Roman" w:cs="Times New Roman"/>
          <w:sz w:val="20"/>
          <w:szCs w:val="20"/>
        </w:rPr>
        <w:t xml:space="preserve">, Peter </w:t>
      </w:r>
      <w:proofErr w:type="spellStart"/>
      <w:r w:rsidRPr="00E8421F">
        <w:rPr>
          <w:rFonts w:ascii="Times New Roman" w:hAnsi="Times New Roman" w:cs="Times New Roman"/>
          <w:sz w:val="20"/>
          <w:szCs w:val="20"/>
        </w:rPr>
        <w:t>J.Dyck</w:t>
      </w:r>
      <w:proofErr w:type="spellEnd"/>
      <w:r w:rsidRPr="00E8421F">
        <w:rPr>
          <w:rFonts w:ascii="Times New Roman" w:hAnsi="Times New Roman" w:cs="Times New Roman"/>
          <w:sz w:val="20"/>
          <w:szCs w:val="20"/>
        </w:rPr>
        <w:t xml:space="preserve">, Lynn </w:t>
      </w:r>
      <w:proofErr w:type="spellStart"/>
      <w:r w:rsidRPr="00E8421F">
        <w:rPr>
          <w:rFonts w:ascii="Times New Roman" w:hAnsi="Times New Roman" w:cs="Times New Roman"/>
          <w:sz w:val="20"/>
          <w:szCs w:val="20"/>
        </w:rPr>
        <w:t>Bekris</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Ake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Lernmark</w:t>
      </w:r>
      <w:proofErr w:type="spellEnd"/>
      <w:r w:rsidRPr="00E8421F">
        <w:rPr>
          <w:rFonts w:ascii="Times New Roman" w:hAnsi="Times New Roman" w:cs="Times New Roman"/>
          <w:sz w:val="20"/>
          <w:szCs w:val="20"/>
        </w:rPr>
        <w:t xml:space="preserve">, PhD, </w:t>
      </w:r>
      <w:proofErr w:type="spellStart"/>
      <w:r w:rsidRPr="00E8421F">
        <w:rPr>
          <w:rFonts w:ascii="Times New Roman" w:hAnsi="Times New Roman" w:cs="Times New Roman"/>
          <w:sz w:val="20"/>
          <w:szCs w:val="20"/>
        </w:rPr>
        <w:t>SaraJ</w:t>
      </w:r>
      <w:proofErr w:type="spellEnd"/>
      <w:r w:rsidRPr="00E8421F">
        <w:rPr>
          <w:rFonts w:ascii="Times New Roman" w:hAnsi="Times New Roman" w:cs="Times New Roman"/>
          <w:sz w:val="20"/>
          <w:szCs w:val="20"/>
        </w:rPr>
        <w:t>.</w:t>
      </w:r>
      <w:r w:rsidR="00B35AB2">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Achenbach, Ann L. Oberg, and Robert A. </w:t>
      </w:r>
      <w:proofErr w:type="spellStart"/>
      <w:r w:rsidRPr="00E8421F">
        <w:rPr>
          <w:rFonts w:ascii="Times New Roman" w:hAnsi="Times New Roman" w:cs="Times New Roman"/>
          <w:sz w:val="20"/>
          <w:szCs w:val="20"/>
        </w:rPr>
        <w:t>Rizza</w:t>
      </w:r>
      <w:proofErr w:type="spellEnd"/>
      <w:r w:rsidRPr="00E8421F">
        <w:rPr>
          <w:rFonts w:ascii="Times New Roman" w:hAnsi="Times New Roman" w:cs="Times New Roman"/>
          <w:sz w:val="20"/>
          <w:szCs w:val="20"/>
        </w:rPr>
        <w:t xml:space="preserve"> (2006): EFFECTS OF DURATION OF TYPE 2 DIABETES MELLITUS ON INSULIN SECRETION, </w:t>
      </w:r>
      <w:proofErr w:type="spellStart"/>
      <w:r w:rsidRPr="00E8421F">
        <w:rPr>
          <w:rFonts w:ascii="Times New Roman" w:hAnsi="Times New Roman" w:cs="Times New Roman"/>
          <w:sz w:val="20"/>
          <w:szCs w:val="20"/>
        </w:rPr>
        <w:t>Endocr</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Pract</w:t>
      </w:r>
      <w:proofErr w:type="spellEnd"/>
      <w:r w:rsidRPr="00E8421F">
        <w:rPr>
          <w:rFonts w:ascii="Times New Roman" w:hAnsi="Times New Roman" w:cs="Times New Roman"/>
          <w:sz w:val="20"/>
          <w:szCs w:val="20"/>
        </w:rPr>
        <w:t>; 12:388-393.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Kim SA, Shim WH, Lee EH, Lee YM, </w:t>
      </w:r>
      <w:proofErr w:type="spellStart"/>
      <w:r w:rsidRPr="00E8421F">
        <w:rPr>
          <w:rFonts w:ascii="Times New Roman" w:hAnsi="Times New Roman" w:cs="Times New Roman"/>
          <w:sz w:val="20"/>
          <w:szCs w:val="20"/>
        </w:rPr>
        <w:t>Beom</w:t>
      </w:r>
      <w:proofErr w:type="spellEnd"/>
      <w:r w:rsidRPr="00E8421F">
        <w:rPr>
          <w:rFonts w:ascii="Times New Roman" w:hAnsi="Times New Roman" w:cs="Times New Roman"/>
          <w:sz w:val="20"/>
          <w:szCs w:val="20"/>
        </w:rPr>
        <w:t xml:space="preserve"> SH, Kim ES, </w:t>
      </w:r>
      <w:proofErr w:type="spellStart"/>
      <w:proofErr w:type="gramStart"/>
      <w:r w:rsidRPr="00E8421F">
        <w:rPr>
          <w:rFonts w:ascii="Times New Roman" w:hAnsi="Times New Roman" w:cs="Times New Roman"/>
          <w:sz w:val="20"/>
          <w:szCs w:val="20"/>
        </w:rPr>
        <w:t>Yoo</w:t>
      </w:r>
      <w:proofErr w:type="spellEnd"/>
      <w:proofErr w:type="gramEnd"/>
      <w:r w:rsidRPr="00E8421F">
        <w:rPr>
          <w:rFonts w:ascii="Times New Roman" w:hAnsi="Times New Roman" w:cs="Times New Roman"/>
          <w:sz w:val="20"/>
          <w:szCs w:val="20"/>
        </w:rPr>
        <w:t xml:space="preserve"> JS, Nam JS,</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 xml:space="preserve">Cho MH, Park JS,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(2011): Predictive clinical parameters for the therapeutic</w:t>
      </w:r>
      <w:r w:rsidR="005960B5" w:rsidRPr="00E8421F">
        <w:rPr>
          <w:rFonts w:ascii="Times New Roman" w:hAnsi="Times New Roman" w:cs="Times New Roman" w:hint="eastAsia"/>
          <w:sz w:val="20"/>
          <w:szCs w:val="20"/>
          <w:lang w:eastAsia="zh-CN"/>
        </w:rPr>
        <w:t xml:space="preserve"> </w:t>
      </w:r>
      <w:proofErr w:type="spellStart"/>
      <w:r w:rsidRPr="00E8421F">
        <w:rPr>
          <w:rFonts w:ascii="Times New Roman" w:hAnsi="Times New Roman" w:cs="Times New Roman"/>
          <w:sz w:val="20"/>
          <w:szCs w:val="20"/>
        </w:rPr>
        <w:t>efficy</w:t>
      </w:r>
      <w:proofErr w:type="spellEnd"/>
      <w:r w:rsidRPr="00E8421F">
        <w:rPr>
          <w:rFonts w:ascii="Times New Roman" w:hAnsi="Times New Roman" w:cs="Times New Roman"/>
          <w:sz w:val="20"/>
          <w:szCs w:val="20"/>
        </w:rPr>
        <w:t xml:space="preserve">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w:t>
      </w:r>
      <w:proofErr w:type="spellStart"/>
      <w:r w:rsidRPr="00E8421F">
        <w:rPr>
          <w:rFonts w:ascii="Times New Roman" w:hAnsi="Times New Roman" w:cs="Times New Roman"/>
          <w:sz w:val="20"/>
          <w:szCs w:val="20"/>
        </w:rPr>
        <w:t>korean</w:t>
      </w:r>
      <w:proofErr w:type="spellEnd"/>
      <w:r w:rsidRPr="00E8421F">
        <w:rPr>
          <w:rFonts w:ascii="Times New Roman" w:hAnsi="Times New Roman" w:cs="Times New Roman"/>
          <w:sz w:val="20"/>
          <w:szCs w:val="20"/>
        </w:rPr>
        <w:t xml:space="preserve"> type 2 diabetes mellitus. Diabetes </w:t>
      </w:r>
      <w:proofErr w:type="spellStart"/>
      <w:r w:rsidRPr="00E8421F">
        <w:rPr>
          <w:rFonts w:ascii="Times New Roman" w:hAnsi="Times New Roman" w:cs="Times New Roman"/>
          <w:sz w:val="20"/>
          <w:szCs w:val="20"/>
        </w:rPr>
        <w:t>Metab</w:t>
      </w:r>
      <w:proofErr w:type="spellEnd"/>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J; 35:159-65.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lastRenderedPageBreak/>
        <w:t xml:space="preserve">Lim S, An JH, Shin H, </w:t>
      </w:r>
      <w:proofErr w:type="spellStart"/>
      <w:r w:rsidRPr="00E8421F">
        <w:rPr>
          <w:rFonts w:ascii="Times New Roman" w:hAnsi="Times New Roman" w:cs="Times New Roman"/>
          <w:sz w:val="20"/>
          <w:szCs w:val="20"/>
        </w:rPr>
        <w:t>Khang</w:t>
      </w:r>
      <w:proofErr w:type="spellEnd"/>
      <w:r w:rsidRPr="00E8421F">
        <w:rPr>
          <w:rFonts w:ascii="Times New Roman" w:hAnsi="Times New Roman" w:cs="Times New Roman"/>
          <w:sz w:val="20"/>
          <w:szCs w:val="20"/>
        </w:rPr>
        <w:t xml:space="preserve"> AR, </w:t>
      </w:r>
      <w:proofErr w:type="spellStart"/>
      <w:r w:rsidRPr="00E8421F">
        <w:rPr>
          <w:rFonts w:ascii="Times New Roman" w:hAnsi="Times New Roman" w:cs="Times New Roman"/>
          <w:sz w:val="20"/>
          <w:szCs w:val="20"/>
        </w:rPr>
        <w:t>LeeY</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Ahn</w:t>
      </w:r>
      <w:proofErr w:type="spellEnd"/>
      <w:r w:rsidRPr="00E8421F">
        <w:rPr>
          <w:rFonts w:ascii="Times New Roman" w:hAnsi="Times New Roman" w:cs="Times New Roman"/>
          <w:sz w:val="20"/>
          <w:szCs w:val="20"/>
        </w:rPr>
        <w:t xml:space="preserve"> HY, Yoon JW, Kang SM, </w:t>
      </w:r>
      <w:proofErr w:type="spellStart"/>
      <w:r w:rsidRPr="00E8421F">
        <w:rPr>
          <w:rFonts w:ascii="Times New Roman" w:hAnsi="Times New Roman" w:cs="Times New Roman"/>
          <w:sz w:val="20"/>
          <w:szCs w:val="20"/>
        </w:rPr>
        <w:t>Choi</w:t>
      </w:r>
      <w:proofErr w:type="spellEnd"/>
      <w:r w:rsidRPr="00E8421F">
        <w:rPr>
          <w:rFonts w:ascii="Times New Roman" w:hAnsi="Times New Roman" w:cs="Times New Roman"/>
          <w:sz w:val="20"/>
          <w:szCs w:val="20"/>
        </w:rPr>
        <w:t xml:space="preserve"> SH, </w:t>
      </w:r>
      <w:proofErr w:type="gramStart"/>
      <w:r w:rsidRPr="00E8421F">
        <w:rPr>
          <w:rFonts w:ascii="Times New Roman" w:hAnsi="Times New Roman" w:cs="Times New Roman"/>
          <w:sz w:val="20"/>
          <w:szCs w:val="20"/>
        </w:rPr>
        <w:t>Cho</w:t>
      </w:r>
      <w:proofErr w:type="gramEnd"/>
      <w:r w:rsidRPr="00E8421F">
        <w:rPr>
          <w:rFonts w:ascii="Times New Roman" w:hAnsi="Times New Roman" w:cs="Times New Roman"/>
          <w:sz w:val="20"/>
          <w:szCs w:val="20"/>
        </w:rPr>
        <w:t xml:space="preserve"> YM,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(2012): Factors predicting therapeutic </w:t>
      </w:r>
      <w:proofErr w:type="spellStart"/>
      <w:r w:rsidRPr="00E8421F">
        <w:rPr>
          <w:rFonts w:ascii="Times New Roman" w:hAnsi="Times New Roman" w:cs="Times New Roman"/>
          <w:sz w:val="20"/>
          <w:szCs w:val="20"/>
        </w:rPr>
        <w:t>efficy</w:t>
      </w:r>
      <w:proofErr w:type="spellEnd"/>
      <w:r w:rsidRPr="00E8421F">
        <w:rPr>
          <w:rFonts w:ascii="Times New Roman" w:hAnsi="Times New Roman" w:cs="Times New Roman"/>
          <w:sz w:val="20"/>
          <w:szCs w:val="20"/>
        </w:rPr>
        <w:t xml:space="preserve"> of combination treatment with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and </w:t>
      </w:r>
      <w:proofErr w:type="spellStart"/>
      <w:r w:rsidRPr="00E8421F">
        <w:rPr>
          <w:rFonts w:ascii="Times New Roman" w:hAnsi="Times New Roman" w:cs="Times New Roman"/>
          <w:sz w:val="20"/>
          <w:szCs w:val="20"/>
        </w:rPr>
        <w:t>metformin</w:t>
      </w:r>
      <w:proofErr w:type="spellEnd"/>
      <w:r w:rsidRPr="00E8421F">
        <w:rPr>
          <w:rFonts w:ascii="Times New Roman" w:hAnsi="Times New Roman" w:cs="Times New Roman"/>
          <w:sz w:val="20"/>
          <w:szCs w:val="20"/>
        </w:rPr>
        <w:t xml:space="preserve"> in type 2 diabetic patients: the COSMETIC study.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Endocrinol</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Oxf</w:t>
      </w:r>
      <w:proofErr w:type="spellEnd"/>
      <w:r w:rsidRPr="00E8421F">
        <w:rPr>
          <w:rFonts w:ascii="Times New Roman" w:hAnsi="Times New Roman" w:cs="Times New Roman"/>
          <w:sz w:val="20"/>
          <w:szCs w:val="20"/>
        </w:rPr>
        <w:t>); 77:215-23.</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Bando, Y., </w:t>
      </w:r>
      <w:proofErr w:type="spellStart"/>
      <w:r w:rsidRPr="00E8421F">
        <w:rPr>
          <w:rFonts w:ascii="Times New Roman" w:hAnsi="Times New Roman" w:cs="Times New Roman"/>
          <w:sz w:val="20"/>
          <w:szCs w:val="20"/>
        </w:rPr>
        <w:t>Kanehara</w:t>
      </w:r>
      <w:proofErr w:type="spellEnd"/>
      <w:r w:rsidRPr="00E8421F">
        <w:rPr>
          <w:rFonts w:ascii="Times New Roman" w:hAnsi="Times New Roman" w:cs="Times New Roman"/>
          <w:sz w:val="20"/>
          <w:szCs w:val="20"/>
        </w:rPr>
        <w:t xml:space="preserve">, H., Aoki, K., Hisada, A., </w:t>
      </w:r>
      <w:proofErr w:type="spellStart"/>
      <w:r w:rsidRPr="00E8421F">
        <w:rPr>
          <w:rFonts w:ascii="Times New Roman" w:hAnsi="Times New Roman" w:cs="Times New Roman"/>
          <w:sz w:val="20"/>
          <w:szCs w:val="20"/>
        </w:rPr>
        <w:t>Toya</w:t>
      </w:r>
      <w:proofErr w:type="spellEnd"/>
      <w:r w:rsidRPr="00E8421F">
        <w:rPr>
          <w:rFonts w:ascii="Times New Roman" w:hAnsi="Times New Roman" w:cs="Times New Roman"/>
          <w:sz w:val="20"/>
          <w:szCs w:val="20"/>
        </w:rPr>
        <w:t xml:space="preserve">, D. and Nobuyoshi, T. (2012): Obesity May Attenuate the HbA1c- Lowering Effect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Japanese Type 2 Diabetic Patients. Journal of Diabetes Investigation, 3, 170-174. </w:t>
      </w:r>
      <w:hyperlink r:id="rId52" w:history="1">
        <w:r w:rsidRPr="00E8421F">
          <w:rPr>
            <w:rFonts w:ascii="Times New Roman" w:hAnsi="Times New Roman" w:cs="Times New Roman"/>
            <w:sz w:val="20"/>
            <w:szCs w:val="20"/>
          </w:rPr>
          <w:t>http://dx.doi.org/10.1111/j.2040-1124.2011.00156.x</w:t>
        </w:r>
      </w:hyperlink>
      <w:r w:rsidRPr="00E8421F">
        <w:rPr>
          <w:rFonts w:ascii="Times New Roman" w:hAnsi="Times New Roman" w:cs="Times New Roman"/>
          <w:sz w:val="20"/>
          <w:szCs w:val="20"/>
        </w:rPr>
        <w:t>.</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8421F">
        <w:rPr>
          <w:rFonts w:ascii="Times New Roman" w:hAnsi="Times New Roman" w:cs="Times New Roman"/>
          <w:sz w:val="20"/>
          <w:szCs w:val="20"/>
        </w:rPr>
        <w:t>Nomiyama</w:t>
      </w:r>
      <w:proofErr w:type="spellEnd"/>
      <w:r w:rsidRPr="00E8421F">
        <w:rPr>
          <w:rFonts w:ascii="Times New Roman" w:hAnsi="Times New Roman" w:cs="Times New Roman"/>
          <w:sz w:val="20"/>
          <w:szCs w:val="20"/>
        </w:rPr>
        <w:t xml:space="preserve"> T, </w:t>
      </w:r>
      <w:proofErr w:type="spellStart"/>
      <w:r w:rsidRPr="00E8421F">
        <w:rPr>
          <w:rFonts w:ascii="Times New Roman" w:hAnsi="Times New Roman" w:cs="Times New Roman"/>
          <w:sz w:val="20"/>
          <w:szCs w:val="20"/>
        </w:rPr>
        <w:t>Akehi</w:t>
      </w:r>
      <w:proofErr w:type="spellEnd"/>
      <w:r w:rsidRPr="00E8421F">
        <w:rPr>
          <w:rFonts w:ascii="Times New Roman" w:hAnsi="Times New Roman" w:cs="Times New Roman"/>
          <w:sz w:val="20"/>
          <w:szCs w:val="20"/>
        </w:rPr>
        <w:t xml:space="preserve"> Y, </w:t>
      </w:r>
      <w:proofErr w:type="spellStart"/>
      <w:r w:rsidRPr="00E8421F">
        <w:rPr>
          <w:rFonts w:ascii="Times New Roman" w:hAnsi="Times New Roman" w:cs="Times New Roman"/>
          <w:sz w:val="20"/>
          <w:szCs w:val="20"/>
        </w:rPr>
        <w:t>Takenoshita</w:t>
      </w:r>
      <w:proofErr w:type="spellEnd"/>
      <w:r w:rsidRPr="00E8421F">
        <w:rPr>
          <w:rFonts w:ascii="Times New Roman" w:hAnsi="Times New Roman" w:cs="Times New Roman"/>
          <w:sz w:val="20"/>
          <w:szCs w:val="20"/>
        </w:rPr>
        <w:t xml:space="preserve"> H, </w:t>
      </w:r>
      <w:proofErr w:type="spellStart"/>
      <w:r w:rsidRPr="00E8421F">
        <w:rPr>
          <w:rFonts w:ascii="Times New Roman" w:hAnsi="Times New Roman" w:cs="Times New Roman"/>
          <w:sz w:val="20"/>
          <w:szCs w:val="20"/>
        </w:rPr>
        <w:t>Nagaishi</w:t>
      </w:r>
      <w:proofErr w:type="spellEnd"/>
      <w:r w:rsidRPr="00E8421F">
        <w:rPr>
          <w:rFonts w:ascii="Times New Roman" w:hAnsi="Times New Roman" w:cs="Times New Roman"/>
          <w:sz w:val="20"/>
          <w:szCs w:val="20"/>
        </w:rPr>
        <w:t xml:space="preserve"> R, </w:t>
      </w:r>
      <w:proofErr w:type="spellStart"/>
      <w:r w:rsidRPr="00E8421F">
        <w:rPr>
          <w:rFonts w:ascii="Times New Roman" w:hAnsi="Times New Roman" w:cs="Times New Roman"/>
          <w:sz w:val="20"/>
          <w:szCs w:val="20"/>
        </w:rPr>
        <w:t>Terawaki</w:t>
      </w:r>
      <w:proofErr w:type="spellEnd"/>
      <w:r w:rsidRPr="00E8421F">
        <w:rPr>
          <w:rFonts w:ascii="Times New Roman" w:hAnsi="Times New Roman" w:cs="Times New Roman"/>
          <w:sz w:val="20"/>
          <w:szCs w:val="20"/>
        </w:rPr>
        <w:t xml:space="preserve"> Y, </w:t>
      </w:r>
      <w:proofErr w:type="spellStart"/>
      <w:r w:rsidRPr="00E8421F">
        <w:rPr>
          <w:rFonts w:ascii="Times New Roman" w:hAnsi="Times New Roman" w:cs="Times New Roman"/>
          <w:sz w:val="20"/>
          <w:szCs w:val="20"/>
        </w:rPr>
        <w:t>Nagasako</w:t>
      </w:r>
      <w:proofErr w:type="spellEnd"/>
      <w:r w:rsidRPr="00E8421F">
        <w:rPr>
          <w:rFonts w:ascii="Times New Roman" w:hAnsi="Times New Roman" w:cs="Times New Roman"/>
          <w:sz w:val="20"/>
          <w:szCs w:val="20"/>
        </w:rPr>
        <w:t xml:space="preserve"> H, </w:t>
      </w:r>
      <w:proofErr w:type="spellStart"/>
      <w:r w:rsidRPr="00E8421F">
        <w:rPr>
          <w:rFonts w:ascii="Times New Roman" w:hAnsi="Times New Roman" w:cs="Times New Roman"/>
          <w:sz w:val="20"/>
          <w:szCs w:val="20"/>
        </w:rPr>
        <w:t>Kudo</w:t>
      </w:r>
      <w:proofErr w:type="spellEnd"/>
      <w:r w:rsidRPr="00E8421F">
        <w:rPr>
          <w:rFonts w:ascii="Times New Roman" w:hAnsi="Times New Roman" w:cs="Times New Roman"/>
          <w:sz w:val="20"/>
          <w:szCs w:val="20"/>
        </w:rPr>
        <w:t xml:space="preserve"> T, Kodera T, Kobayashi K, </w:t>
      </w:r>
      <w:proofErr w:type="spellStart"/>
      <w:proofErr w:type="gramStart"/>
      <w:r w:rsidRPr="00E8421F">
        <w:rPr>
          <w:rFonts w:ascii="Times New Roman" w:hAnsi="Times New Roman" w:cs="Times New Roman"/>
          <w:sz w:val="20"/>
          <w:szCs w:val="20"/>
        </w:rPr>
        <w:t>Urata</w:t>
      </w:r>
      <w:proofErr w:type="spellEnd"/>
      <w:proofErr w:type="gramEnd"/>
      <w:r w:rsidRPr="00E8421F">
        <w:rPr>
          <w:rFonts w:ascii="Times New Roman" w:hAnsi="Times New Roman" w:cs="Times New Roman"/>
          <w:sz w:val="20"/>
          <w:szCs w:val="20"/>
        </w:rPr>
        <w:t xml:space="preserve"> H, </w:t>
      </w:r>
      <w:r w:rsidR="002647A2" w:rsidRPr="00E8421F">
        <w:rPr>
          <w:rFonts w:ascii="Times New Roman" w:hAnsi="Times New Roman" w:cs="Times New Roman"/>
          <w:i/>
          <w:iCs/>
          <w:sz w:val="20"/>
          <w:szCs w:val="20"/>
        </w:rPr>
        <w:t>et al.</w:t>
      </w:r>
      <w:r w:rsidR="002647A2"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(2012): Contributing factors related to </w:t>
      </w:r>
      <w:proofErr w:type="spellStart"/>
      <w:r w:rsidRPr="00E8421F">
        <w:rPr>
          <w:rFonts w:ascii="Times New Roman" w:hAnsi="Times New Roman" w:cs="Times New Roman"/>
          <w:sz w:val="20"/>
          <w:szCs w:val="20"/>
        </w:rPr>
        <w:t>efficy</w:t>
      </w:r>
      <w:proofErr w:type="spellEnd"/>
      <w:r w:rsidRPr="00E8421F">
        <w:rPr>
          <w:rFonts w:ascii="Times New Roman" w:hAnsi="Times New Roman" w:cs="Times New Roman"/>
          <w:sz w:val="20"/>
          <w:szCs w:val="20"/>
        </w:rPr>
        <w:t xml:space="preserve"> of the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peptidase-4 inhibitor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Japanese patients with type 2 diabetes. Diabetes Res </w:t>
      </w:r>
      <w:proofErr w:type="spellStart"/>
      <w:r w:rsidRPr="00E8421F">
        <w:rPr>
          <w:rFonts w:ascii="Times New Roman" w:hAnsi="Times New Roman" w:cs="Times New Roman"/>
          <w:sz w:val="20"/>
          <w:szCs w:val="20"/>
        </w:rPr>
        <w:t>Clin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Pract</w:t>
      </w:r>
      <w:proofErr w:type="spellEnd"/>
      <w:r w:rsidRPr="00E8421F">
        <w:rPr>
          <w:rFonts w:ascii="Times New Roman" w:hAnsi="Times New Roman" w:cs="Times New Roman"/>
          <w:sz w:val="20"/>
          <w:szCs w:val="20"/>
        </w:rPr>
        <w:t>; 95: e27-8.</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Soon </w:t>
      </w:r>
      <w:proofErr w:type="spellStart"/>
      <w:r w:rsidRPr="00E8421F">
        <w:rPr>
          <w:rFonts w:ascii="Times New Roman" w:hAnsi="Times New Roman" w:cs="Times New Roman"/>
          <w:sz w:val="20"/>
          <w:szCs w:val="20"/>
        </w:rPr>
        <w:t>Ae</w:t>
      </w:r>
      <w:proofErr w:type="spellEnd"/>
      <w:r w:rsidRPr="00E8421F">
        <w:rPr>
          <w:rFonts w:ascii="Times New Roman" w:hAnsi="Times New Roman" w:cs="Times New Roman"/>
          <w:sz w:val="20"/>
          <w:szCs w:val="20"/>
        </w:rPr>
        <w:t xml:space="preserve"> Kim, Woo Ho Shim, </w:t>
      </w:r>
      <w:proofErr w:type="spellStart"/>
      <w:r w:rsidRPr="00E8421F">
        <w:rPr>
          <w:rFonts w:ascii="Times New Roman" w:hAnsi="Times New Roman" w:cs="Times New Roman"/>
          <w:sz w:val="20"/>
          <w:szCs w:val="20"/>
        </w:rPr>
        <w:t>Eun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Hae</w:t>
      </w:r>
      <w:proofErr w:type="spellEnd"/>
      <w:r w:rsidRPr="00E8421F">
        <w:rPr>
          <w:rFonts w:ascii="Times New Roman" w:hAnsi="Times New Roman" w:cs="Times New Roman"/>
          <w:sz w:val="20"/>
          <w:szCs w:val="20"/>
        </w:rPr>
        <w:t xml:space="preserve"> Lee, Young Mi Lee, Sun </w:t>
      </w:r>
      <w:proofErr w:type="spellStart"/>
      <w:r w:rsidRPr="00E8421F">
        <w:rPr>
          <w:rFonts w:ascii="Times New Roman" w:hAnsi="Times New Roman" w:cs="Times New Roman"/>
          <w:sz w:val="20"/>
          <w:szCs w:val="20"/>
        </w:rPr>
        <w:t>Hee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Beom</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Eun</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Sook</w:t>
      </w:r>
      <w:proofErr w:type="spellEnd"/>
      <w:r w:rsidRPr="00E8421F">
        <w:rPr>
          <w:rFonts w:ascii="Times New Roman" w:hAnsi="Times New Roman" w:cs="Times New Roman"/>
          <w:sz w:val="20"/>
          <w:szCs w:val="20"/>
        </w:rPr>
        <w:t xml:space="preserve"> Kim, </w:t>
      </w:r>
      <w:proofErr w:type="spellStart"/>
      <w:r w:rsidRPr="00E8421F">
        <w:rPr>
          <w:rFonts w:ascii="Times New Roman" w:hAnsi="Times New Roman" w:cs="Times New Roman"/>
          <w:sz w:val="20"/>
          <w:szCs w:val="20"/>
        </w:rPr>
        <w:t>Jeong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SeonYoo</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Ji</w:t>
      </w:r>
      <w:proofErr w:type="spellEnd"/>
      <w:r w:rsidRPr="00E8421F">
        <w:rPr>
          <w:rFonts w:ascii="Times New Roman" w:hAnsi="Times New Roman" w:cs="Times New Roman"/>
          <w:sz w:val="20"/>
          <w:szCs w:val="20"/>
        </w:rPr>
        <w:t xml:space="preserve"> Sun Nam, Min Ho Cho, </w:t>
      </w:r>
      <w:proofErr w:type="spellStart"/>
      <w:r w:rsidRPr="00E8421F">
        <w:rPr>
          <w:rFonts w:ascii="Times New Roman" w:hAnsi="Times New Roman" w:cs="Times New Roman"/>
          <w:sz w:val="20"/>
          <w:szCs w:val="20"/>
        </w:rPr>
        <w:t>Jong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Suk</w:t>
      </w:r>
      <w:proofErr w:type="spellEnd"/>
      <w:r w:rsidRPr="00E8421F">
        <w:rPr>
          <w:rFonts w:ascii="Times New Roman" w:hAnsi="Times New Roman" w:cs="Times New Roman"/>
          <w:sz w:val="20"/>
          <w:szCs w:val="20"/>
        </w:rPr>
        <w:t xml:space="preserve"> Park, </w:t>
      </w:r>
      <w:proofErr w:type="spellStart"/>
      <w:r w:rsidRPr="00E8421F">
        <w:rPr>
          <w:rFonts w:ascii="Times New Roman" w:hAnsi="Times New Roman" w:cs="Times New Roman"/>
          <w:sz w:val="20"/>
          <w:szCs w:val="20"/>
        </w:rPr>
        <w:t>Chul</w:t>
      </w:r>
      <w:proofErr w:type="spellEnd"/>
      <w:r w:rsidRPr="00E8421F">
        <w:rPr>
          <w:rFonts w:ascii="Times New Roman" w:hAnsi="Times New Roman" w:cs="Times New Roman"/>
          <w:sz w:val="20"/>
          <w:szCs w:val="20"/>
        </w:rPr>
        <w:t xml:space="preserve"> Woo </w:t>
      </w:r>
      <w:proofErr w:type="spellStart"/>
      <w:r w:rsidRPr="00E8421F">
        <w:rPr>
          <w:rFonts w:ascii="Times New Roman" w:hAnsi="Times New Roman" w:cs="Times New Roman"/>
          <w:sz w:val="20"/>
          <w:szCs w:val="20"/>
        </w:rPr>
        <w:t>Ahn</w:t>
      </w:r>
      <w:proofErr w:type="spellEnd"/>
      <w:r w:rsidRPr="00E8421F">
        <w:rPr>
          <w:rFonts w:ascii="Times New Roman" w:hAnsi="Times New Roman" w:cs="Times New Roman"/>
          <w:sz w:val="20"/>
          <w:szCs w:val="20"/>
        </w:rPr>
        <w:t xml:space="preserve">, and Kyung </w:t>
      </w:r>
      <w:proofErr w:type="spellStart"/>
      <w:r w:rsidRPr="00E8421F">
        <w:rPr>
          <w:rFonts w:ascii="Times New Roman" w:hAnsi="Times New Roman" w:cs="Times New Roman"/>
          <w:sz w:val="20"/>
          <w:szCs w:val="20"/>
        </w:rPr>
        <w:t>RaeKim</w:t>
      </w:r>
      <w:proofErr w:type="spellEnd"/>
      <w:r w:rsidRPr="00E8421F">
        <w:rPr>
          <w:rFonts w:ascii="Times New Roman" w:hAnsi="Times New Roman" w:cs="Times New Roman"/>
          <w:sz w:val="20"/>
          <w:szCs w:val="20"/>
        </w:rPr>
        <w:t xml:space="preserve"> Department of Internal Medicine, </w:t>
      </w:r>
      <w:proofErr w:type="spellStart"/>
      <w:r w:rsidRPr="00E8421F">
        <w:rPr>
          <w:rFonts w:ascii="Times New Roman" w:hAnsi="Times New Roman" w:cs="Times New Roman"/>
          <w:sz w:val="20"/>
          <w:szCs w:val="20"/>
        </w:rPr>
        <w:t>Yonsei</w:t>
      </w:r>
      <w:proofErr w:type="spellEnd"/>
      <w:r w:rsidRPr="00E8421F">
        <w:rPr>
          <w:rFonts w:ascii="Times New Roman" w:hAnsi="Times New Roman" w:cs="Times New Roman"/>
          <w:sz w:val="20"/>
          <w:szCs w:val="20"/>
        </w:rPr>
        <w:t xml:space="preserve"> University College of Medicine, Seoul, Korea (2011). Predictive Clinical Parameters for the Therapeutic Efficacy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Korean Type 2 Diabetes Mellitus. Diabetes </w:t>
      </w:r>
      <w:proofErr w:type="spellStart"/>
      <w:r w:rsidRPr="00E8421F">
        <w:rPr>
          <w:rFonts w:ascii="Times New Roman" w:hAnsi="Times New Roman" w:cs="Times New Roman"/>
          <w:sz w:val="20"/>
          <w:szCs w:val="20"/>
        </w:rPr>
        <w:t>Metab</w:t>
      </w:r>
      <w:proofErr w:type="spellEnd"/>
      <w:r w:rsidRPr="00E8421F">
        <w:rPr>
          <w:rFonts w:ascii="Times New Roman" w:hAnsi="Times New Roman" w:cs="Times New Roman"/>
          <w:sz w:val="20"/>
          <w:szCs w:val="20"/>
        </w:rPr>
        <w:t xml:space="preserve"> J. Apr; 35(2):1 59-165.</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Tae Jung Oh, </w:t>
      </w:r>
      <w:proofErr w:type="spellStart"/>
      <w:r w:rsidRPr="00E8421F">
        <w:rPr>
          <w:rFonts w:ascii="Times New Roman" w:hAnsi="Times New Roman" w:cs="Times New Roman"/>
          <w:sz w:val="20"/>
          <w:szCs w:val="20"/>
        </w:rPr>
        <w:t>Hye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Seung</w:t>
      </w:r>
      <w:proofErr w:type="spellEnd"/>
      <w:r w:rsidRPr="00E8421F">
        <w:rPr>
          <w:rFonts w:ascii="Times New Roman" w:hAnsi="Times New Roman" w:cs="Times New Roman"/>
          <w:sz w:val="20"/>
          <w:szCs w:val="20"/>
        </w:rPr>
        <w:t xml:space="preserve"> Jung, Jae Hyun </w:t>
      </w:r>
      <w:proofErr w:type="spellStart"/>
      <w:r w:rsidRPr="00E8421F">
        <w:rPr>
          <w:rFonts w:ascii="Times New Roman" w:hAnsi="Times New Roman" w:cs="Times New Roman"/>
          <w:sz w:val="20"/>
          <w:szCs w:val="20"/>
        </w:rPr>
        <w:t>Bae</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Yeong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Gi</w:t>
      </w:r>
      <w:proofErr w:type="spellEnd"/>
      <w:r w:rsidRPr="00E8421F">
        <w:rPr>
          <w:rFonts w:ascii="Times New Roman" w:hAnsi="Times New Roman" w:cs="Times New Roman"/>
          <w:sz w:val="20"/>
          <w:szCs w:val="20"/>
        </w:rPr>
        <w:t xml:space="preserve"> Kim, </w:t>
      </w:r>
      <w:proofErr w:type="spellStart"/>
      <w:r w:rsidRPr="00E8421F">
        <w:rPr>
          <w:rFonts w:ascii="Times New Roman" w:hAnsi="Times New Roman" w:cs="Times New Roman"/>
          <w:sz w:val="20"/>
          <w:szCs w:val="20"/>
        </w:rPr>
        <w:t>Kyeong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Seon</w:t>
      </w:r>
      <w:proofErr w:type="spellEnd"/>
      <w:r w:rsidRPr="00E8421F">
        <w:rPr>
          <w:rFonts w:ascii="Times New Roman" w:hAnsi="Times New Roman" w:cs="Times New Roman"/>
          <w:sz w:val="20"/>
          <w:szCs w:val="20"/>
        </w:rPr>
        <w:t xml:space="preserve"> Park, Young Min Cho, </w:t>
      </w:r>
      <w:proofErr w:type="spellStart"/>
      <w:r w:rsidRPr="00E8421F">
        <w:rPr>
          <w:rFonts w:ascii="Times New Roman" w:hAnsi="Times New Roman" w:cs="Times New Roman"/>
          <w:sz w:val="20"/>
          <w:szCs w:val="20"/>
        </w:rPr>
        <w:t>Kyong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Soo</w:t>
      </w:r>
      <w:proofErr w:type="spellEnd"/>
      <w:r w:rsidRPr="00E8421F">
        <w:rPr>
          <w:rFonts w:ascii="Times New Roman" w:hAnsi="Times New Roman" w:cs="Times New Roman"/>
          <w:sz w:val="20"/>
          <w:szCs w:val="20"/>
        </w:rPr>
        <w:t xml:space="preserve"> Park and </w:t>
      </w:r>
      <w:proofErr w:type="spellStart"/>
      <w:r w:rsidRPr="00E8421F">
        <w:rPr>
          <w:rFonts w:ascii="Times New Roman" w:hAnsi="Times New Roman" w:cs="Times New Roman"/>
          <w:sz w:val="20"/>
          <w:szCs w:val="20"/>
        </w:rPr>
        <w:t>Seong</w:t>
      </w:r>
      <w:proofErr w:type="spellEnd"/>
      <w:r w:rsidRPr="00E8421F">
        <w:rPr>
          <w:rFonts w:ascii="Times New Roman" w:hAnsi="Times New Roman" w:cs="Times New Roman"/>
          <w:sz w:val="20"/>
          <w:szCs w:val="20"/>
        </w:rPr>
        <w:t xml:space="preserve"> </w:t>
      </w:r>
      <w:proofErr w:type="spellStart"/>
      <w:r w:rsidRPr="00E8421F">
        <w:rPr>
          <w:rFonts w:ascii="Times New Roman" w:hAnsi="Times New Roman" w:cs="Times New Roman"/>
          <w:sz w:val="20"/>
          <w:szCs w:val="20"/>
        </w:rPr>
        <w:t>Yeon</w:t>
      </w:r>
      <w:proofErr w:type="spellEnd"/>
      <w:r w:rsidRPr="00E8421F">
        <w:rPr>
          <w:rFonts w:ascii="Times New Roman" w:hAnsi="Times New Roman" w:cs="Times New Roman"/>
          <w:sz w:val="20"/>
          <w:szCs w:val="20"/>
        </w:rPr>
        <w:t xml:space="preserve"> Kim (2013): J Korean Med Sci. Jun;28(6):881 -887. English, Published online Jun 03,</w:t>
      </w:r>
      <w:r w:rsidR="005960B5" w:rsidRPr="00E8421F">
        <w:rPr>
          <w:rFonts w:ascii="Times New Roman" w:hAnsi="Times New Roman" w:cs="Times New Roman" w:hint="eastAsia"/>
          <w:sz w:val="20"/>
          <w:szCs w:val="20"/>
          <w:lang w:eastAsia="zh-CN"/>
        </w:rPr>
        <w:t xml:space="preserve"> </w:t>
      </w:r>
      <w:r w:rsidRPr="00E8421F">
        <w:rPr>
          <w:rFonts w:ascii="Times New Roman" w:hAnsi="Times New Roman" w:cs="Times New Roman"/>
          <w:sz w:val="20"/>
          <w:szCs w:val="20"/>
        </w:rPr>
        <w:t>http://dx.doi.org/1 0.3346/jkms.201 3.28.6.881.</w:t>
      </w:r>
    </w:p>
    <w:p w:rsidR="004206CB"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F-Wind and </w:t>
      </w:r>
      <w:proofErr w:type="spellStart"/>
      <w:r w:rsidRPr="00E8421F">
        <w:rPr>
          <w:rFonts w:ascii="Times New Roman" w:hAnsi="Times New Roman" w:cs="Times New Roman"/>
          <w:sz w:val="20"/>
          <w:szCs w:val="20"/>
        </w:rPr>
        <w:t>Chikushi</w:t>
      </w:r>
      <w:proofErr w:type="spellEnd"/>
      <w:r w:rsidRPr="00E8421F">
        <w:rPr>
          <w:rFonts w:ascii="Times New Roman" w:hAnsi="Times New Roman" w:cs="Times New Roman"/>
          <w:sz w:val="20"/>
          <w:szCs w:val="20"/>
        </w:rPr>
        <w:t xml:space="preserve">-JRN Group (2012): Contributing Factors Related to Efficacy of the </w:t>
      </w:r>
      <w:proofErr w:type="spellStart"/>
      <w:r w:rsidRPr="00E8421F">
        <w:rPr>
          <w:rFonts w:ascii="Times New Roman" w:hAnsi="Times New Roman" w:cs="Times New Roman"/>
          <w:sz w:val="20"/>
          <w:szCs w:val="20"/>
        </w:rPr>
        <w:t>Dipeptidyl</w:t>
      </w:r>
      <w:proofErr w:type="spellEnd"/>
      <w:r w:rsidRPr="00E8421F">
        <w:rPr>
          <w:rFonts w:ascii="Times New Roman" w:hAnsi="Times New Roman" w:cs="Times New Roman"/>
          <w:sz w:val="20"/>
          <w:szCs w:val="20"/>
        </w:rPr>
        <w:t xml:space="preserve"> Peptidase-4 Inhibitor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Japanese</w:t>
      </w:r>
      <w:r w:rsidR="005960B5" w:rsidRPr="00E8421F">
        <w:rPr>
          <w:rFonts w:ascii="Times New Roman" w:hAnsi="Times New Roman" w:cs="Times New Roman"/>
          <w:sz w:val="20"/>
          <w:szCs w:val="20"/>
        </w:rPr>
        <w:t xml:space="preserve"> </w:t>
      </w:r>
      <w:r w:rsidRPr="00E8421F">
        <w:rPr>
          <w:rFonts w:ascii="Times New Roman" w:hAnsi="Times New Roman" w:cs="Times New Roman"/>
          <w:sz w:val="20"/>
          <w:szCs w:val="20"/>
        </w:rPr>
        <w:t xml:space="preserve">Patients with Type 2 Diabetes. Diabetes Research and Clinical Practice, 95, e27-e28. </w:t>
      </w:r>
      <w:hyperlink r:id="rId53" w:history="1">
        <w:r w:rsidRPr="00E8421F">
          <w:rPr>
            <w:rFonts w:ascii="Times New Roman" w:hAnsi="Times New Roman" w:cs="Times New Roman"/>
            <w:sz w:val="20"/>
            <w:szCs w:val="20"/>
          </w:rPr>
          <w:t>http://dx.doi.org/10.1016/j.diabres.2011.08.016</w:t>
        </w:r>
      </w:hyperlink>
      <w:r w:rsidRPr="00E8421F">
        <w:rPr>
          <w:rFonts w:ascii="Times New Roman" w:hAnsi="Times New Roman" w:cs="Times New Roman"/>
          <w:sz w:val="20"/>
          <w:szCs w:val="20"/>
        </w:rPr>
        <w:t>.</w:t>
      </w:r>
    </w:p>
    <w:p w:rsidR="00A153A7" w:rsidRPr="00E8421F" w:rsidRDefault="004206CB" w:rsidP="003229BE">
      <w:pPr>
        <w:numPr>
          <w:ilvl w:val="0"/>
          <w:numId w:val="3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8421F">
        <w:rPr>
          <w:rFonts w:ascii="Times New Roman" w:hAnsi="Times New Roman" w:cs="Times New Roman"/>
          <w:sz w:val="20"/>
          <w:szCs w:val="20"/>
        </w:rPr>
        <w:t xml:space="preserve">Maeda, H., Kubota, A., Tanaka, Y., Terauchi, Y. and </w:t>
      </w:r>
      <w:proofErr w:type="spellStart"/>
      <w:r w:rsidRPr="00E8421F">
        <w:rPr>
          <w:rFonts w:ascii="Times New Roman" w:hAnsi="Times New Roman" w:cs="Times New Roman"/>
          <w:sz w:val="20"/>
          <w:szCs w:val="20"/>
        </w:rPr>
        <w:t>Matsuba</w:t>
      </w:r>
      <w:proofErr w:type="spellEnd"/>
      <w:r w:rsidRPr="00E8421F">
        <w:rPr>
          <w:rFonts w:ascii="Times New Roman" w:hAnsi="Times New Roman" w:cs="Times New Roman"/>
          <w:sz w:val="20"/>
          <w:szCs w:val="20"/>
        </w:rPr>
        <w:t xml:space="preserve">, I. (2012): The Safety, Efficacy and Predictors for HbA1c Reduction of </w:t>
      </w:r>
      <w:proofErr w:type="spellStart"/>
      <w:r w:rsidRPr="00E8421F">
        <w:rPr>
          <w:rFonts w:ascii="Times New Roman" w:hAnsi="Times New Roman" w:cs="Times New Roman"/>
          <w:sz w:val="20"/>
          <w:szCs w:val="20"/>
        </w:rPr>
        <w:t>Sitagliptin</w:t>
      </w:r>
      <w:proofErr w:type="spellEnd"/>
      <w:r w:rsidRPr="00E8421F">
        <w:rPr>
          <w:rFonts w:ascii="Times New Roman" w:hAnsi="Times New Roman" w:cs="Times New Roman"/>
          <w:sz w:val="20"/>
          <w:szCs w:val="20"/>
        </w:rPr>
        <w:t xml:space="preserve"> in the Treatment of Japanese Type 2 </w:t>
      </w:r>
      <w:proofErr w:type="spellStart"/>
      <w:r w:rsidRPr="00E8421F">
        <w:rPr>
          <w:rFonts w:ascii="Times New Roman" w:hAnsi="Times New Roman" w:cs="Times New Roman"/>
          <w:sz w:val="20"/>
          <w:szCs w:val="20"/>
        </w:rPr>
        <w:t>Didbetes</w:t>
      </w:r>
      <w:proofErr w:type="spellEnd"/>
      <w:r w:rsidRPr="00E8421F">
        <w:rPr>
          <w:rFonts w:ascii="Times New Roman" w:hAnsi="Times New Roman" w:cs="Times New Roman"/>
          <w:sz w:val="20"/>
          <w:szCs w:val="20"/>
        </w:rPr>
        <w:t xml:space="preserve">. Diabetes Research and Clinical Practice, 95, e20-e22. </w:t>
      </w:r>
      <w:hyperlink r:id="rId54" w:history="1">
        <w:r w:rsidRPr="00E8421F">
          <w:rPr>
            <w:rFonts w:ascii="Times New Roman" w:hAnsi="Times New Roman" w:cs="Times New Roman"/>
            <w:sz w:val="20"/>
            <w:szCs w:val="20"/>
          </w:rPr>
          <w:t>http://dx.doi.org/10.1016/j.diabres.2011.10.011</w:t>
        </w:r>
      </w:hyperlink>
      <w:r w:rsidRPr="00E8421F">
        <w:rPr>
          <w:rFonts w:ascii="Times New Roman" w:hAnsi="Times New Roman" w:cs="Times New Roman"/>
          <w:sz w:val="20"/>
          <w:szCs w:val="20"/>
        </w:rPr>
        <w:t>.</w:t>
      </w:r>
    </w:p>
    <w:p w:rsidR="00546656" w:rsidRPr="00E8421F" w:rsidRDefault="00546656" w:rsidP="003229BE">
      <w:p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pPr>
    </w:p>
    <w:p w:rsidR="00546656" w:rsidRPr="00E8421F" w:rsidRDefault="00546656" w:rsidP="003229BE">
      <w:p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sectPr w:rsidR="00546656" w:rsidRPr="00E8421F" w:rsidSect="00BB0D2F">
          <w:type w:val="continuous"/>
          <w:pgSz w:w="12242" w:h="15842" w:code="1"/>
          <w:pgMar w:top="1440" w:right="1440" w:bottom="1440" w:left="1440" w:header="720" w:footer="720" w:gutter="0"/>
          <w:cols w:num="2" w:space="569"/>
          <w:noEndnote/>
          <w:docGrid w:linePitch="299"/>
        </w:sectPr>
      </w:pPr>
    </w:p>
    <w:p w:rsidR="00546656" w:rsidRPr="00E8421F" w:rsidRDefault="00546656" w:rsidP="003229BE">
      <w:p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pPr>
    </w:p>
    <w:p w:rsidR="00116EF1" w:rsidRPr="00E8421F" w:rsidRDefault="00546656" w:rsidP="005960B5">
      <w:p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E8421F">
        <w:rPr>
          <w:rFonts w:ascii="Times New Roman" w:hAnsi="Times New Roman" w:cs="Times New Roman"/>
          <w:color w:val="231F20"/>
          <w:sz w:val="20"/>
          <w:szCs w:val="20"/>
        </w:rPr>
        <w:t>5/25/2015</w:t>
      </w:r>
    </w:p>
    <w:sectPr w:rsidR="00116EF1" w:rsidRPr="00E8421F" w:rsidSect="00FF2E40">
      <w:headerReference w:type="default" r:id="rId55"/>
      <w:footerReference w:type="default" r:id="rId56"/>
      <w:headerReference w:type="first" r:id="rId57"/>
      <w:footerReference w:type="first" r:id="rId58"/>
      <w:type w:val="continuous"/>
      <w:pgSz w:w="12242" w:h="15842" w:code="1"/>
      <w:pgMar w:top="1440" w:right="1440" w:bottom="1440" w:left="1440" w:header="720" w:footer="720" w:gutter="0"/>
      <w:pgNumType w:fmt="numberInDash" w:start="1"/>
      <w:cols w:num="2"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F7D" w:rsidRDefault="00896F7D">
      <w:pPr>
        <w:spacing w:after="0" w:line="240" w:lineRule="auto"/>
      </w:pPr>
      <w:r>
        <w:separator/>
      </w:r>
    </w:p>
  </w:endnote>
  <w:endnote w:type="continuationSeparator" w:id="0">
    <w:p w:rsidR="00896F7D" w:rsidRDefault="00896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896F7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196897">
      <w:rPr>
        <w:rFonts w:ascii="Times New Roman" w:hAnsi="Times New Roman" w:cs="Times New Roman"/>
        <w:noProof/>
        <w:sz w:val="20"/>
      </w:rPr>
      <w:t>79</w:t>
    </w:r>
    <w:r w:rsidRPr="00546656">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974688">
      <w:rPr>
        <w:rFonts w:ascii="Times New Roman" w:hAnsi="Times New Roman" w:cs="Times New Roman"/>
        <w:noProof/>
        <w:sz w:val="20"/>
      </w:rPr>
      <w:t>87</w:t>
    </w:r>
    <w:r w:rsidRPr="00546656">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896F7D">
      <w:rPr>
        <w:rFonts w:ascii="Times New Roman" w:hAnsi="Times New Roman" w:cs="Times New Roman"/>
        <w:noProof/>
        <w:sz w:val="20"/>
      </w:rPr>
      <w:t>- 1 -</w:t>
    </w:r>
    <w:r w:rsidRPr="00546656">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196897">
      <w:rPr>
        <w:rFonts w:ascii="Times New Roman" w:hAnsi="Times New Roman" w:cs="Times New Roman"/>
        <w:noProof/>
        <w:sz w:val="20"/>
      </w:rPr>
      <w:t>75</w:t>
    </w:r>
    <w:r w:rsidRPr="0054665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196897">
      <w:rPr>
        <w:rFonts w:ascii="Times New Roman" w:hAnsi="Times New Roman" w:cs="Times New Roman"/>
        <w:noProof/>
        <w:sz w:val="20"/>
      </w:rPr>
      <w:t>77</w:t>
    </w:r>
    <w:r w:rsidRPr="0054665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196897">
      <w:rPr>
        <w:rFonts w:ascii="Times New Roman" w:hAnsi="Times New Roman" w:cs="Times New Roman"/>
        <w:noProof/>
        <w:sz w:val="20"/>
      </w:rPr>
      <w:t>- 78 -</w:t>
    </w:r>
    <w:r w:rsidRPr="0054665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EB13F9" w:rsidP="00546656">
    <w:pPr>
      <w:bidi w:val="0"/>
      <w:spacing w:after="0" w:line="240" w:lineRule="auto"/>
      <w:jc w:val="center"/>
      <w:rPr>
        <w:rFonts w:ascii="Times New Roman" w:hAnsi="Times New Roman" w:cs="Times New Roman"/>
        <w:sz w:val="20"/>
      </w:rPr>
    </w:pPr>
    <w:r w:rsidRPr="00546656">
      <w:rPr>
        <w:rFonts w:ascii="Times New Roman" w:hAnsi="Times New Roman" w:cs="Times New Roman"/>
        <w:sz w:val="20"/>
      </w:rPr>
      <w:fldChar w:fldCharType="begin"/>
    </w:r>
    <w:r w:rsidR="00896F7D" w:rsidRPr="00546656">
      <w:rPr>
        <w:rFonts w:ascii="Times New Roman" w:hAnsi="Times New Roman" w:cs="Times New Roman"/>
        <w:sz w:val="20"/>
      </w:rPr>
      <w:instrText xml:space="preserve"> page </w:instrText>
    </w:r>
    <w:r w:rsidRPr="00546656">
      <w:rPr>
        <w:rFonts w:ascii="Times New Roman" w:hAnsi="Times New Roman" w:cs="Times New Roman"/>
        <w:sz w:val="20"/>
      </w:rPr>
      <w:fldChar w:fldCharType="separate"/>
    </w:r>
    <w:r w:rsidR="00896F7D">
      <w:rPr>
        <w:rFonts w:ascii="Times New Roman" w:hAnsi="Times New Roman" w:cs="Times New Roman"/>
        <w:noProof/>
        <w:sz w:val="20"/>
      </w:rPr>
      <w:t>- 1 -</w:t>
    </w:r>
    <w:r w:rsidRPr="00546656">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EB13F9">
    <w:pPr>
      <w:pStyle w:val="Footer"/>
      <w:jc w:val="center"/>
    </w:pPr>
    <w:fldSimple w:instr=" PAGE   \* MERGEFORMAT ">
      <w:r w:rsidR="00896F7D">
        <w:rPr>
          <w:noProof/>
        </w:rPr>
        <w:t>- 1 -</w:t>
      </w:r>
    </w:fldSimple>
  </w:p>
  <w:p w:rsidR="00896F7D" w:rsidRDefault="00896F7D">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F7D" w:rsidRDefault="00896F7D">
      <w:pPr>
        <w:spacing w:after="0" w:line="240" w:lineRule="auto"/>
      </w:pPr>
      <w:r>
        <w:separator/>
      </w:r>
    </w:p>
  </w:footnote>
  <w:footnote w:type="continuationSeparator" w:id="0">
    <w:p w:rsidR="00896F7D" w:rsidRDefault="00896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Default="00896F7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546656" w:rsidRDefault="00896F7D" w:rsidP="005466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46656">
      <w:rPr>
        <w:rFonts w:ascii="Times New Roman" w:hAnsi="Times New Roman" w:cs="Times New Roman" w:hint="eastAsia"/>
        <w:iCs/>
        <w:color w:val="000000"/>
        <w:sz w:val="20"/>
        <w:szCs w:val="20"/>
      </w:rPr>
      <w:tab/>
    </w:r>
    <w:r w:rsidRPr="00546656">
      <w:rPr>
        <w:rFonts w:ascii="Times New Roman" w:hAnsi="Times New Roman" w:cs="Times New Roman"/>
        <w:sz w:val="20"/>
        <w:szCs w:val="20"/>
      </w:rPr>
      <w:t>Nature and Science 201</w:t>
    </w:r>
    <w:r w:rsidRPr="00546656">
      <w:rPr>
        <w:rFonts w:ascii="Times New Roman" w:hAnsi="Times New Roman" w:cs="Times New Roman" w:hint="eastAsia"/>
        <w:sz w:val="20"/>
        <w:szCs w:val="20"/>
      </w:rPr>
      <w:t>5</w:t>
    </w:r>
    <w:proofErr w:type="gramStart"/>
    <w:r w:rsidRPr="00546656">
      <w:rPr>
        <w:rFonts w:ascii="Times New Roman" w:hAnsi="Times New Roman" w:cs="Times New Roman"/>
        <w:sz w:val="20"/>
        <w:szCs w:val="20"/>
      </w:rPr>
      <w:t>;1</w:t>
    </w:r>
    <w:r w:rsidRPr="00546656">
      <w:rPr>
        <w:rFonts w:ascii="Times New Roman" w:hAnsi="Times New Roman" w:cs="Times New Roman" w:hint="eastAsia"/>
        <w:sz w:val="20"/>
        <w:szCs w:val="20"/>
      </w:rPr>
      <w:t>3</w:t>
    </w:r>
    <w:proofErr w:type="gramEnd"/>
    <w:r w:rsidRPr="00546656">
      <w:rPr>
        <w:rFonts w:ascii="Times New Roman" w:hAnsi="Times New Roman" w:cs="Times New Roman"/>
        <w:sz w:val="20"/>
        <w:szCs w:val="20"/>
      </w:rPr>
      <w:t>(</w:t>
    </w:r>
    <w:r w:rsidRPr="00546656">
      <w:rPr>
        <w:rFonts w:ascii="Times New Roman" w:hAnsi="Times New Roman" w:cs="Times New Roman" w:hint="eastAsia"/>
        <w:sz w:val="20"/>
        <w:szCs w:val="20"/>
      </w:rPr>
      <w:t>6)</w:t>
    </w:r>
    <w:r w:rsidRPr="00546656">
      <w:rPr>
        <w:rFonts w:ascii="Times New Roman" w:hAnsi="Times New Roman" w:cs="Times New Roman"/>
        <w:color w:val="000000"/>
        <w:sz w:val="20"/>
        <w:szCs w:val="20"/>
      </w:rPr>
      <w:t xml:space="preserve"> </w:t>
    </w:r>
    <w:r w:rsidRPr="00546656">
      <w:rPr>
        <w:rFonts w:ascii="Times New Roman" w:hAnsi="Times New Roman" w:cs="Times New Roman" w:hint="eastAsia"/>
        <w:color w:val="000000"/>
        <w:sz w:val="20"/>
        <w:szCs w:val="20"/>
      </w:rPr>
      <w:tab/>
    </w:r>
    <w:r w:rsidRPr="00546656">
      <w:rPr>
        <w:rFonts w:ascii="Times New Roman" w:hAnsi="Times New Roman" w:cs="Times New Roman"/>
        <w:color w:val="000000"/>
        <w:sz w:val="20"/>
        <w:szCs w:val="20"/>
      </w:rPr>
      <w:t xml:space="preserve"> </w:t>
    </w:r>
    <w:hyperlink r:id="rId1" w:history="1">
      <w:r w:rsidRPr="00546656">
        <w:rPr>
          <w:rStyle w:val="Hyperlink"/>
          <w:rFonts w:ascii="Times New Roman" w:hAnsi="Times New Roman" w:cs="Times New Roman"/>
          <w:sz w:val="20"/>
          <w:szCs w:val="20"/>
        </w:rPr>
        <w:t>http://www.sciencepub.net/nature</w:t>
      </w:r>
    </w:hyperlink>
  </w:p>
  <w:p w:rsidR="00896F7D" w:rsidRPr="00546656" w:rsidRDefault="00896F7D" w:rsidP="0054665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D" w:rsidRPr="00FA3D4D" w:rsidRDefault="00896F7D" w:rsidP="0093347E">
    <w:pPr>
      <w:pBdr>
        <w:bottom w:val="thinThickMediumGap" w:sz="12" w:space="1" w:color="auto"/>
      </w:pBdr>
      <w:tabs>
        <w:tab w:val="left" w:pos="9360"/>
      </w:tabs>
      <w:spacing w:after="0" w:line="240" w:lineRule="auto"/>
      <w:jc w:val="center"/>
      <w:rPr>
        <w:rFonts w:ascii="Times New Roman" w:hAnsi="Times New Roman" w:cs="Times New Roman"/>
        <w:sz w:val="20"/>
        <w:szCs w:val="20"/>
        <w:rtl/>
        <w:lang w:bidi="ar-EG"/>
      </w:rPr>
    </w:pPr>
    <w:r w:rsidRPr="00FA3D4D">
      <w:rPr>
        <w:rFonts w:ascii="Times New Roman" w:hAnsi="Times New Roman" w:cs="Times New Roman"/>
        <w:sz w:val="20"/>
        <w:szCs w:val="20"/>
      </w:rPr>
      <w:t>Nature and Science 201</w:t>
    </w:r>
    <w:r>
      <w:rPr>
        <w:rFonts w:ascii="Times New Roman" w:hAnsi="Times New Roman" w:cs="Times New Roman"/>
        <w:sz w:val="20"/>
        <w:szCs w:val="20"/>
        <w:lang w:eastAsia="zh-CN"/>
      </w:rPr>
      <w:t>5</w:t>
    </w:r>
    <w:proofErr w:type="gramStart"/>
    <w:r w:rsidRPr="00FA3D4D">
      <w:rPr>
        <w:rFonts w:ascii="Times New Roman" w:hAnsi="Times New Roman" w:cs="Times New Roman"/>
        <w:sz w:val="20"/>
        <w:szCs w:val="20"/>
      </w:rPr>
      <w:t>;1</w:t>
    </w:r>
    <w:r>
      <w:rPr>
        <w:rFonts w:ascii="Times New Roman" w:hAnsi="Times New Roman" w:cs="Times New Roman"/>
        <w:sz w:val="20"/>
        <w:szCs w:val="20"/>
        <w:lang w:eastAsia="zh-CN"/>
      </w:rPr>
      <w:t>3</w:t>
    </w:r>
    <w:proofErr w:type="gramEnd"/>
    <w:r w:rsidRPr="00FA3D4D">
      <w:rPr>
        <w:rFonts w:ascii="Times New Roman" w:hAnsi="Times New Roman" w:cs="Times New Roman"/>
        <w:sz w:val="20"/>
        <w:szCs w:val="20"/>
      </w:rPr>
      <w:t xml:space="preserve">(x) </w:t>
    </w:r>
    <w:r w:rsidRPr="00FA3D4D">
      <w:rPr>
        <w:rFonts w:ascii="Times New Roman" w:hAnsi="Times New Roman" w:cs="Times New Roman"/>
        <w:color w:val="000000"/>
        <w:sz w:val="20"/>
        <w:szCs w:val="20"/>
      </w:rPr>
      <w:t xml:space="preserve">                                                   </w:t>
    </w:r>
    <w:hyperlink r:id="rId1" w:history="1">
      <w:r w:rsidRPr="00FA3D4D">
        <w:rPr>
          <w:rStyle w:val="Hyperlink"/>
          <w:rFonts w:ascii="Times New Roman" w:hAnsi="Times New Roman" w:cs="Times New Roman"/>
          <w:sz w:val="20"/>
          <w:szCs w:val="20"/>
        </w:rPr>
        <w:t>http://www.sciencepub.net/nature</w:t>
      </w:r>
    </w:hyperlink>
    <w:r w:rsidRPr="00FA3D4D">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618"/>
    <w:multiLevelType w:val="hybridMultilevel"/>
    <w:tmpl w:val="F40C0A62"/>
    <w:lvl w:ilvl="0" w:tplc="A8C871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7AD2"/>
    <w:multiLevelType w:val="hybridMultilevel"/>
    <w:tmpl w:val="42F07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061B22"/>
    <w:multiLevelType w:val="hybridMultilevel"/>
    <w:tmpl w:val="BD0AB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9073E"/>
    <w:multiLevelType w:val="hybridMultilevel"/>
    <w:tmpl w:val="64CA2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4189E"/>
    <w:multiLevelType w:val="hybridMultilevel"/>
    <w:tmpl w:val="E4C060DA"/>
    <w:lvl w:ilvl="0" w:tplc="47284B38">
      <w:start w:val="8"/>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5">
    <w:nsid w:val="306A004B"/>
    <w:multiLevelType w:val="hybridMultilevel"/>
    <w:tmpl w:val="EFC850B6"/>
    <w:lvl w:ilvl="0" w:tplc="59D2364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155584F"/>
    <w:multiLevelType w:val="hybridMultilevel"/>
    <w:tmpl w:val="0EB8232A"/>
    <w:lvl w:ilvl="0" w:tplc="A4AE16E8">
      <w:start w:val="1"/>
      <w:numFmt w:val="none"/>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349377D"/>
    <w:multiLevelType w:val="hybridMultilevel"/>
    <w:tmpl w:val="15D6103C"/>
    <w:lvl w:ilvl="0" w:tplc="8B444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113F53"/>
    <w:multiLevelType w:val="hybridMultilevel"/>
    <w:tmpl w:val="E2EE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5C335A7"/>
    <w:multiLevelType w:val="hybridMultilevel"/>
    <w:tmpl w:val="17206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036BA1"/>
    <w:multiLevelType w:val="hybridMultilevel"/>
    <w:tmpl w:val="7B0A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45185"/>
    <w:multiLevelType w:val="multilevel"/>
    <w:tmpl w:val="2BDE622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nsid w:val="42CE12A8"/>
    <w:multiLevelType w:val="hybridMultilevel"/>
    <w:tmpl w:val="424A5EE8"/>
    <w:lvl w:ilvl="0" w:tplc="93B64F44">
      <w:start w:val="1"/>
      <w:numFmt w:val="upperLetter"/>
      <w:lvlText w:val="%1."/>
      <w:lvlJc w:val="left"/>
      <w:pPr>
        <w:ind w:left="759" w:hanging="360"/>
      </w:pPr>
      <w:rPr>
        <w:rFonts w:cs="Times New Roman" w:hint="default"/>
      </w:rPr>
    </w:lvl>
    <w:lvl w:ilvl="1" w:tplc="04090019">
      <w:start w:val="1"/>
      <w:numFmt w:val="lowerLetter"/>
      <w:lvlText w:val="%2."/>
      <w:lvlJc w:val="left"/>
      <w:pPr>
        <w:ind w:left="1479" w:hanging="360"/>
      </w:pPr>
      <w:rPr>
        <w:rFonts w:cs="Times New Roman"/>
      </w:rPr>
    </w:lvl>
    <w:lvl w:ilvl="2" w:tplc="0409001B">
      <w:start w:val="1"/>
      <w:numFmt w:val="lowerRoman"/>
      <w:lvlText w:val="%3."/>
      <w:lvlJc w:val="right"/>
      <w:pPr>
        <w:ind w:left="2199" w:hanging="180"/>
      </w:pPr>
      <w:rPr>
        <w:rFonts w:cs="Times New Roman"/>
      </w:rPr>
    </w:lvl>
    <w:lvl w:ilvl="3" w:tplc="0409000F">
      <w:start w:val="1"/>
      <w:numFmt w:val="decimal"/>
      <w:lvlText w:val="%4."/>
      <w:lvlJc w:val="left"/>
      <w:pPr>
        <w:ind w:left="2919" w:hanging="360"/>
      </w:pPr>
      <w:rPr>
        <w:rFonts w:cs="Times New Roman"/>
      </w:rPr>
    </w:lvl>
    <w:lvl w:ilvl="4" w:tplc="04090019">
      <w:start w:val="1"/>
      <w:numFmt w:val="lowerLetter"/>
      <w:lvlText w:val="%5."/>
      <w:lvlJc w:val="left"/>
      <w:pPr>
        <w:ind w:left="3639" w:hanging="360"/>
      </w:pPr>
      <w:rPr>
        <w:rFonts w:cs="Times New Roman"/>
      </w:rPr>
    </w:lvl>
    <w:lvl w:ilvl="5" w:tplc="0409001B">
      <w:start w:val="1"/>
      <w:numFmt w:val="lowerRoman"/>
      <w:lvlText w:val="%6."/>
      <w:lvlJc w:val="right"/>
      <w:pPr>
        <w:ind w:left="4359" w:hanging="180"/>
      </w:pPr>
      <w:rPr>
        <w:rFonts w:cs="Times New Roman"/>
      </w:rPr>
    </w:lvl>
    <w:lvl w:ilvl="6" w:tplc="0409000F">
      <w:start w:val="1"/>
      <w:numFmt w:val="decimal"/>
      <w:lvlText w:val="%7."/>
      <w:lvlJc w:val="left"/>
      <w:pPr>
        <w:ind w:left="5079" w:hanging="360"/>
      </w:pPr>
      <w:rPr>
        <w:rFonts w:cs="Times New Roman"/>
      </w:rPr>
    </w:lvl>
    <w:lvl w:ilvl="7" w:tplc="04090019">
      <w:start w:val="1"/>
      <w:numFmt w:val="lowerLetter"/>
      <w:lvlText w:val="%8."/>
      <w:lvlJc w:val="left"/>
      <w:pPr>
        <w:ind w:left="5799" w:hanging="360"/>
      </w:pPr>
      <w:rPr>
        <w:rFonts w:cs="Times New Roman"/>
      </w:rPr>
    </w:lvl>
    <w:lvl w:ilvl="8" w:tplc="0409001B">
      <w:start w:val="1"/>
      <w:numFmt w:val="lowerRoman"/>
      <w:lvlText w:val="%9."/>
      <w:lvlJc w:val="right"/>
      <w:pPr>
        <w:ind w:left="6519" w:hanging="180"/>
      </w:pPr>
      <w:rPr>
        <w:rFonts w:cs="Times New Roman"/>
      </w:rPr>
    </w:lvl>
  </w:abstractNum>
  <w:abstractNum w:abstractNumId="13">
    <w:nsid w:val="44FE74DE"/>
    <w:multiLevelType w:val="hybridMultilevel"/>
    <w:tmpl w:val="66AC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86A41FB"/>
    <w:multiLevelType w:val="hybridMultilevel"/>
    <w:tmpl w:val="FB0466B4"/>
    <w:lvl w:ilvl="0" w:tplc="8D020FB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C7915"/>
    <w:multiLevelType w:val="hybridMultilevel"/>
    <w:tmpl w:val="C3D8D3BC"/>
    <w:lvl w:ilvl="0" w:tplc="36189800">
      <w:start w:val="2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C312EFC"/>
    <w:multiLevelType w:val="hybridMultilevel"/>
    <w:tmpl w:val="7C1A8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4077E"/>
    <w:multiLevelType w:val="hybridMultilevel"/>
    <w:tmpl w:val="5F7A5A3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hint="default"/>
      </w:rPr>
    </w:lvl>
    <w:lvl w:ilvl="8" w:tplc="04090005">
      <w:start w:val="1"/>
      <w:numFmt w:val="bullet"/>
      <w:lvlText w:val=""/>
      <w:lvlJc w:val="left"/>
      <w:pPr>
        <w:ind w:left="6600" w:hanging="360"/>
      </w:pPr>
      <w:rPr>
        <w:rFonts w:ascii="Wingdings" w:hAnsi="Wingdings" w:hint="default"/>
      </w:rPr>
    </w:lvl>
  </w:abstractNum>
  <w:abstractNum w:abstractNumId="18">
    <w:nsid w:val="4EB946F6"/>
    <w:multiLevelType w:val="hybridMultilevel"/>
    <w:tmpl w:val="15D6103C"/>
    <w:lvl w:ilvl="0" w:tplc="8B444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C44E46"/>
    <w:multiLevelType w:val="hybridMultilevel"/>
    <w:tmpl w:val="B08A377C"/>
    <w:lvl w:ilvl="0" w:tplc="D1E4B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A15A1"/>
    <w:multiLevelType w:val="hybridMultilevel"/>
    <w:tmpl w:val="3A8EDB7A"/>
    <w:lvl w:ilvl="0" w:tplc="8124E142">
      <w:start w:val="1"/>
      <w:numFmt w:val="upperLetter"/>
      <w:lvlText w:val="%1."/>
      <w:lvlJc w:val="left"/>
      <w:pPr>
        <w:ind w:left="480" w:hanging="360"/>
      </w:pPr>
      <w:rPr>
        <w:rFonts w:cs="Times New Roman" w:hint="default"/>
        <w:b/>
      </w:rPr>
    </w:lvl>
    <w:lvl w:ilvl="1" w:tplc="04090019">
      <w:start w:val="1"/>
      <w:numFmt w:val="lowerLetter"/>
      <w:lvlText w:val="%2."/>
      <w:lvlJc w:val="left"/>
      <w:pPr>
        <w:ind w:left="1200" w:hanging="360"/>
      </w:pPr>
      <w:rPr>
        <w:rFonts w:cs="Times New Roman"/>
      </w:rPr>
    </w:lvl>
    <w:lvl w:ilvl="2" w:tplc="0409001B">
      <w:start w:val="1"/>
      <w:numFmt w:val="lowerRoman"/>
      <w:lvlText w:val="%3."/>
      <w:lvlJc w:val="right"/>
      <w:pPr>
        <w:ind w:left="1920" w:hanging="180"/>
      </w:pPr>
      <w:rPr>
        <w:rFonts w:cs="Times New Roman"/>
      </w:rPr>
    </w:lvl>
    <w:lvl w:ilvl="3" w:tplc="0409000F">
      <w:start w:val="1"/>
      <w:numFmt w:val="decimal"/>
      <w:lvlText w:val="%4."/>
      <w:lvlJc w:val="left"/>
      <w:pPr>
        <w:ind w:left="2640" w:hanging="360"/>
      </w:pPr>
      <w:rPr>
        <w:rFonts w:cs="Times New Roman"/>
      </w:rPr>
    </w:lvl>
    <w:lvl w:ilvl="4" w:tplc="04090019">
      <w:start w:val="1"/>
      <w:numFmt w:val="lowerLetter"/>
      <w:lvlText w:val="%5."/>
      <w:lvlJc w:val="left"/>
      <w:pPr>
        <w:ind w:left="3360" w:hanging="360"/>
      </w:pPr>
      <w:rPr>
        <w:rFonts w:cs="Times New Roman"/>
      </w:rPr>
    </w:lvl>
    <w:lvl w:ilvl="5" w:tplc="0409001B">
      <w:start w:val="1"/>
      <w:numFmt w:val="lowerRoman"/>
      <w:lvlText w:val="%6."/>
      <w:lvlJc w:val="right"/>
      <w:pPr>
        <w:ind w:left="4080" w:hanging="180"/>
      </w:pPr>
      <w:rPr>
        <w:rFonts w:cs="Times New Roman"/>
      </w:rPr>
    </w:lvl>
    <w:lvl w:ilvl="6" w:tplc="0409000F">
      <w:start w:val="1"/>
      <w:numFmt w:val="decimal"/>
      <w:lvlText w:val="%7."/>
      <w:lvlJc w:val="left"/>
      <w:pPr>
        <w:ind w:left="4800" w:hanging="360"/>
      </w:pPr>
      <w:rPr>
        <w:rFonts w:cs="Times New Roman"/>
      </w:rPr>
    </w:lvl>
    <w:lvl w:ilvl="7" w:tplc="04090019">
      <w:start w:val="1"/>
      <w:numFmt w:val="lowerLetter"/>
      <w:lvlText w:val="%8."/>
      <w:lvlJc w:val="left"/>
      <w:pPr>
        <w:ind w:left="5520" w:hanging="360"/>
      </w:pPr>
      <w:rPr>
        <w:rFonts w:cs="Times New Roman"/>
      </w:rPr>
    </w:lvl>
    <w:lvl w:ilvl="8" w:tplc="0409001B">
      <w:start w:val="1"/>
      <w:numFmt w:val="lowerRoman"/>
      <w:lvlText w:val="%9."/>
      <w:lvlJc w:val="right"/>
      <w:pPr>
        <w:ind w:left="6240" w:hanging="180"/>
      </w:pPr>
      <w:rPr>
        <w:rFonts w:cs="Times New Roman"/>
      </w:rPr>
    </w:lvl>
  </w:abstractNum>
  <w:abstractNum w:abstractNumId="21">
    <w:nsid w:val="55891E9D"/>
    <w:multiLevelType w:val="hybridMultilevel"/>
    <w:tmpl w:val="8D489FB6"/>
    <w:lvl w:ilvl="0" w:tplc="0409000F">
      <w:start w:val="1"/>
      <w:numFmt w:val="decimal"/>
      <w:lvlText w:val="%1."/>
      <w:lvlJc w:val="left"/>
      <w:pPr>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A7511DB"/>
    <w:multiLevelType w:val="hybridMultilevel"/>
    <w:tmpl w:val="0FE8772E"/>
    <w:lvl w:ilvl="0" w:tplc="BF48AD7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B38389E"/>
    <w:multiLevelType w:val="hybridMultilevel"/>
    <w:tmpl w:val="74D235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hint="default"/>
      </w:rPr>
    </w:lvl>
    <w:lvl w:ilvl="8" w:tplc="04090005">
      <w:start w:val="1"/>
      <w:numFmt w:val="bullet"/>
      <w:lvlText w:val=""/>
      <w:lvlJc w:val="left"/>
      <w:pPr>
        <w:ind w:left="6600" w:hanging="360"/>
      </w:pPr>
      <w:rPr>
        <w:rFonts w:ascii="Wingdings" w:hAnsi="Wingdings" w:hint="default"/>
      </w:rPr>
    </w:lvl>
  </w:abstractNum>
  <w:abstractNum w:abstractNumId="24">
    <w:nsid w:val="5B4F364F"/>
    <w:multiLevelType w:val="multilevel"/>
    <w:tmpl w:val="B08A37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D77542"/>
    <w:multiLevelType w:val="hybridMultilevel"/>
    <w:tmpl w:val="85489A9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12E7773"/>
    <w:multiLevelType w:val="hybridMultilevel"/>
    <w:tmpl w:val="7994A694"/>
    <w:lvl w:ilvl="0" w:tplc="7472C67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50965"/>
    <w:multiLevelType w:val="multilevel"/>
    <w:tmpl w:val="12F8FA6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8">
    <w:nsid w:val="669B203B"/>
    <w:multiLevelType w:val="hybridMultilevel"/>
    <w:tmpl w:val="34A04042"/>
    <w:lvl w:ilvl="0" w:tplc="7A243E44">
      <w:start w:val="1"/>
      <w:numFmt w:val="decimal"/>
      <w:lvlText w:val="%1)"/>
      <w:lvlJc w:val="left"/>
      <w:pPr>
        <w:ind w:left="927" w:hanging="360"/>
      </w:pPr>
      <w:rPr>
        <w:rFonts w:cs="Times New Roman"/>
        <w:b/>
        <w:bCs/>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9">
    <w:nsid w:val="69AD67AA"/>
    <w:multiLevelType w:val="hybridMultilevel"/>
    <w:tmpl w:val="11F2CF68"/>
    <w:lvl w:ilvl="0" w:tplc="0409001B">
      <w:start w:val="1"/>
      <w:numFmt w:val="lowerRoman"/>
      <w:lvlText w:val="%1."/>
      <w:lvlJc w:val="right"/>
      <w:pPr>
        <w:ind w:left="786" w:hanging="360"/>
      </w:pPr>
      <w:rPr>
        <w:rFonts w:cs="Times New Roman" w:hint="default"/>
        <w:b w:val="0"/>
        <w:bCs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0">
    <w:nsid w:val="6A8D6DF2"/>
    <w:multiLevelType w:val="hybridMultilevel"/>
    <w:tmpl w:val="4CA6F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AEF1FCC"/>
    <w:multiLevelType w:val="hybridMultilevel"/>
    <w:tmpl w:val="9A4CC0EA"/>
    <w:lvl w:ilvl="0" w:tplc="0409000F">
      <w:start w:val="1"/>
      <w:numFmt w:val="decimal"/>
      <w:lvlText w:val="%1."/>
      <w:lvlJc w:val="left"/>
      <w:pPr>
        <w:ind w:left="9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1A17D76"/>
    <w:multiLevelType w:val="multilevel"/>
    <w:tmpl w:val="D798967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3">
    <w:nsid w:val="759071FF"/>
    <w:multiLevelType w:val="hybridMultilevel"/>
    <w:tmpl w:val="BB485DCC"/>
    <w:lvl w:ilvl="0" w:tplc="62E69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5"/>
  </w:num>
  <w:num w:numId="3">
    <w:abstractNumId w:val="23"/>
  </w:num>
  <w:num w:numId="4">
    <w:abstractNumId w:val="17"/>
  </w:num>
  <w:num w:numId="5">
    <w:abstractNumId w:val="13"/>
  </w:num>
  <w:num w:numId="6">
    <w:abstractNumId w:val="12"/>
  </w:num>
  <w:num w:numId="7">
    <w:abstractNumId w:val="20"/>
  </w:num>
  <w:num w:numId="8">
    <w:abstractNumId w:val="6"/>
  </w:num>
  <w:num w:numId="9">
    <w:abstractNumId w:val="8"/>
  </w:num>
  <w:num w:numId="10">
    <w:abstractNumId w:val="5"/>
  </w:num>
  <w:num w:numId="11">
    <w:abstractNumId w:val="19"/>
  </w:num>
  <w:num w:numId="12">
    <w:abstractNumId w:val="22"/>
  </w:num>
  <w:num w:numId="13">
    <w:abstractNumId w:val="30"/>
  </w:num>
  <w:num w:numId="14">
    <w:abstractNumId w:val="31"/>
  </w:num>
  <w:num w:numId="15">
    <w:abstractNumId w:val="21"/>
  </w:num>
  <w:num w:numId="16">
    <w:abstractNumId w:val="4"/>
  </w:num>
  <w:num w:numId="17">
    <w:abstractNumId w:val="15"/>
  </w:num>
  <w:num w:numId="18">
    <w:abstractNumId w:val="29"/>
  </w:num>
  <w:num w:numId="19">
    <w:abstractNumId w:val="28"/>
  </w:num>
  <w:num w:numId="20">
    <w:abstractNumId w:val="32"/>
  </w:num>
  <w:num w:numId="21">
    <w:abstractNumId w:val="27"/>
  </w:num>
  <w:num w:numId="22">
    <w:abstractNumId w:val="11"/>
  </w:num>
  <w:num w:numId="23">
    <w:abstractNumId w:val="18"/>
  </w:num>
  <w:num w:numId="24">
    <w:abstractNumId w:val="33"/>
  </w:num>
  <w:num w:numId="25">
    <w:abstractNumId w:val="24"/>
  </w:num>
  <w:num w:numId="26">
    <w:abstractNumId w:val="7"/>
  </w:num>
  <w:num w:numId="27">
    <w:abstractNumId w:val="10"/>
  </w:num>
  <w:num w:numId="28">
    <w:abstractNumId w:val="2"/>
  </w:num>
  <w:num w:numId="29">
    <w:abstractNumId w:val="3"/>
  </w:num>
  <w:num w:numId="30">
    <w:abstractNumId w:val="9"/>
  </w:num>
  <w:num w:numId="31">
    <w:abstractNumId w:val="0"/>
  </w:num>
  <w:num w:numId="32">
    <w:abstractNumId w:val="26"/>
  </w:num>
  <w:num w:numId="33">
    <w:abstractNumId w:val="16"/>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416F"/>
    <w:rsid w:val="00000360"/>
    <w:rsid w:val="00000735"/>
    <w:rsid w:val="00003D39"/>
    <w:rsid w:val="000106CF"/>
    <w:rsid w:val="00010873"/>
    <w:rsid w:val="00016C4C"/>
    <w:rsid w:val="00021183"/>
    <w:rsid w:val="00022489"/>
    <w:rsid w:val="00027A81"/>
    <w:rsid w:val="0003043B"/>
    <w:rsid w:val="00041BC7"/>
    <w:rsid w:val="000422B3"/>
    <w:rsid w:val="00072183"/>
    <w:rsid w:val="00087484"/>
    <w:rsid w:val="000972A9"/>
    <w:rsid w:val="000A4924"/>
    <w:rsid w:val="000A72C2"/>
    <w:rsid w:val="000B4337"/>
    <w:rsid w:val="000D3E10"/>
    <w:rsid w:val="000D5052"/>
    <w:rsid w:val="000E05C6"/>
    <w:rsid w:val="000E1D79"/>
    <w:rsid w:val="000E5087"/>
    <w:rsid w:val="000F291A"/>
    <w:rsid w:val="000F3E12"/>
    <w:rsid w:val="00104E65"/>
    <w:rsid w:val="00105EE0"/>
    <w:rsid w:val="001066EF"/>
    <w:rsid w:val="00114D72"/>
    <w:rsid w:val="00116EF1"/>
    <w:rsid w:val="001212E6"/>
    <w:rsid w:val="0012550B"/>
    <w:rsid w:val="001269E3"/>
    <w:rsid w:val="00141806"/>
    <w:rsid w:val="001466B7"/>
    <w:rsid w:val="00147978"/>
    <w:rsid w:val="00147D1D"/>
    <w:rsid w:val="0015035F"/>
    <w:rsid w:val="001539C8"/>
    <w:rsid w:val="00156BC0"/>
    <w:rsid w:val="001719DD"/>
    <w:rsid w:val="00177579"/>
    <w:rsid w:val="00182372"/>
    <w:rsid w:val="0018571D"/>
    <w:rsid w:val="0018624E"/>
    <w:rsid w:val="00196897"/>
    <w:rsid w:val="001A26D4"/>
    <w:rsid w:val="001A4C8A"/>
    <w:rsid w:val="001B36C3"/>
    <w:rsid w:val="001B3DEB"/>
    <w:rsid w:val="001C00E5"/>
    <w:rsid w:val="001C41C5"/>
    <w:rsid w:val="001D3C04"/>
    <w:rsid w:val="001D41E8"/>
    <w:rsid w:val="001E0440"/>
    <w:rsid w:val="001E354E"/>
    <w:rsid w:val="001E4B08"/>
    <w:rsid w:val="001E6F39"/>
    <w:rsid w:val="001E74CD"/>
    <w:rsid w:val="001F4641"/>
    <w:rsid w:val="002013B1"/>
    <w:rsid w:val="00202799"/>
    <w:rsid w:val="00207A84"/>
    <w:rsid w:val="00220190"/>
    <w:rsid w:val="002248A5"/>
    <w:rsid w:val="002301E2"/>
    <w:rsid w:val="00237C59"/>
    <w:rsid w:val="002528E8"/>
    <w:rsid w:val="00253642"/>
    <w:rsid w:val="002647A2"/>
    <w:rsid w:val="00264C6D"/>
    <w:rsid w:val="00265C1E"/>
    <w:rsid w:val="00266358"/>
    <w:rsid w:val="002708C8"/>
    <w:rsid w:val="0027433E"/>
    <w:rsid w:val="002758F0"/>
    <w:rsid w:val="00275ECF"/>
    <w:rsid w:val="00276E1F"/>
    <w:rsid w:val="0028269E"/>
    <w:rsid w:val="00283751"/>
    <w:rsid w:val="00287E80"/>
    <w:rsid w:val="002A0E02"/>
    <w:rsid w:val="002B6C25"/>
    <w:rsid w:val="002D2130"/>
    <w:rsid w:val="002D79D6"/>
    <w:rsid w:val="002E5E31"/>
    <w:rsid w:val="002F01C0"/>
    <w:rsid w:val="002F0A27"/>
    <w:rsid w:val="002F0B51"/>
    <w:rsid w:val="002F70F1"/>
    <w:rsid w:val="002F7B98"/>
    <w:rsid w:val="00301FA3"/>
    <w:rsid w:val="0031603F"/>
    <w:rsid w:val="003229BE"/>
    <w:rsid w:val="00322C7F"/>
    <w:rsid w:val="00327AD4"/>
    <w:rsid w:val="00342746"/>
    <w:rsid w:val="00343FAD"/>
    <w:rsid w:val="0034616A"/>
    <w:rsid w:val="00346FB9"/>
    <w:rsid w:val="003561EA"/>
    <w:rsid w:val="00370B2F"/>
    <w:rsid w:val="00382B22"/>
    <w:rsid w:val="00383DC2"/>
    <w:rsid w:val="00393854"/>
    <w:rsid w:val="00393E00"/>
    <w:rsid w:val="003A4EEE"/>
    <w:rsid w:val="003C7964"/>
    <w:rsid w:val="003D233F"/>
    <w:rsid w:val="003D50DC"/>
    <w:rsid w:val="003D6294"/>
    <w:rsid w:val="003D64AB"/>
    <w:rsid w:val="003E3C23"/>
    <w:rsid w:val="003F26F5"/>
    <w:rsid w:val="00406529"/>
    <w:rsid w:val="004072FB"/>
    <w:rsid w:val="00411863"/>
    <w:rsid w:val="00420649"/>
    <w:rsid w:val="004206CB"/>
    <w:rsid w:val="004276E7"/>
    <w:rsid w:val="00427905"/>
    <w:rsid w:val="00443C78"/>
    <w:rsid w:val="00447ADE"/>
    <w:rsid w:val="00450748"/>
    <w:rsid w:val="00455292"/>
    <w:rsid w:val="00457862"/>
    <w:rsid w:val="00472005"/>
    <w:rsid w:val="00472F62"/>
    <w:rsid w:val="004732B5"/>
    <w:rsid w:val="00473835"/>
    <w:rsid w:val="00476A31"/>
    <w:rsid w:val="004775A3"/>
    <w:rsid w:val="00493232"/>
    <w:rsid w:val="00497253"/>
    <w:rsid w:val="004A4936"/>
    <w:rsid w:val="004B63CC"/>
    <w:rsid w:val="004C36A6"/>
    <w:rsid w:val="004C77FC"/>
    <w:rsid w:val="004D1DA6"/>
    <w:rsid w:val="004E6AFB"/>
    <w:rsid w:val="00516039"/>
    <w:rsid w:val="005324A3"/>
    <w:rsid w:val="0054614B"/>
    <w:rsid w:val="00546656"/>
    <w:rsid w:val="00556297"/>
    <w:rsid w:val="005622E0"/>
    <w:rsid w:val="00583CDD"/>
    <w:rsid w:val="005960B5"/>
    <w:rsid w:val="005A301F"/>
    <w:rsid w:val="005B5D2D"/>
    <w:rsid w:val="005C5FE4"/>
    <w:rsid w:val="005D5BA1"/>
    <w:rsid w:val="005E6201"/>
    <w:rsid w:val="005E7B24"/>
    <w:rsid w:val="005F5A34"/>
    <w:rsid w:val="00607363"/>
    <w:rsid w:val="0061063B"/>
    <w:rsid w:val="00610A52"/>
    <w:rsid w:val="00615468"/>
    <w:rsid w:val="00625710"/>
    <w:rsid w:val="00632707"/>
    <w:rsid w:val="00632D9C"/>
    <w:rsid w:val="00636F5B"/>
    <w:rsid w:val="00637D01"/>
    <w:rsid w:val="00642EB4"/>
    <w:rsid w:val="00650DF8"/>
    <w:rsid w:val="006559A8"/>
    <w:rsid w:val="00661AC8"/>
    <w:rsid w:val="00666193"/>
    <w:rsid w:val="00667EB2"/>
    <w:rsid w:val="006811F1"/>
    <w:rsid w:val="006860B4"/>
    <w:rsid w:val="00687D5B"/>
    <w:rsid w:val="006A1502"/>
    <w:rsid w:val="006A6CA6"/>
    <w:rsid w:val="006C694D"/>
    <w:rsid w:val="006D10E7"/>
    <w:rsid w:val="006D1C2C"/>
    <w:rsid w:val="006D1F6E"/>
    <w:rsid w:val="006D51FD"/>
    <w:rsid w:val="006F0BBE"/>
    <w:rsid w:val="006F2741"/>
    <w:rsid w:val="007035CD"/>
    <w:rsid w:val="00717208"/>
    <w:rsid w:val="00721887"/>
    <w:rsid w:val="00727F9C"/>
    <w:rsid w:val="00737B07"/>
    <w:rsid w:val="00741FE7"/>
    <w:rsid w:val="00746518"/>
    <w:rsid w:val="00757380"/>
    <w:rsid w:val="00760E11"/>
    <w:rsid w:val="00762453"/>
    <w:rsid w:val="00763A7E"/>
    <w:rsid w:val="007646C9"/>
    <w:rsid w:val="00767362"/>
    <w:rsid w:val="007674B4"/>
    <w:rsid w:val="00770153"/>
    <w:rsid w:val="00770636"/>
    <w:rsid w:val="00775273"/>
    <w:rsid w:val="00775FCF"/>
    <w:rsid w:val="00791BC0"/>
    <w:rsid w:val="00792DDF"/>
    <w:rsid w:val="00793087"/>
    <w:rsid w:val="007B3190"/>
    <w:rsid w:val="007C4F74"/>
    <w:rsid w:val="007D34B1"/>
    <w:rsid w:val="007D4606"/>
    <w:rsid w:val="007F0819"/>
    <w:rsid w:val="00810BC7"/>
    <w:rsid w:val="00814166"/>
    <w:rsid w:val="00816473"/>
    <w:rsid w:val="00827582"/>
    <w:rsid w:val="008306EB"/>
    <w:rsid w:val="0085386D"/>
    <w:rsid w:val="00854161"/>
    <w:rsid w:val="00874E84"/>
    <w:rsid w:val="00874EF2"/>
    <w:rsid w:val="00882AA6"/>
    <w:rsid w:val="00884759"/>
    <w:rsid w:val="00896F7D"/>
    <w:rsid w:val="008978A6"/>
    <w:rsid w:val="008A05CB"/>
    <w:rsid w:val="008A5415"/>
    <w:rsid w:val="008A5E4C"/>
    <w:rsid w:val="008C0A34"/>
    <w:rsid w:val="008D2703"/>
    <w:rsid w:val="008E0A16"/>
    <w:rsid w:val="008E754E"/>
    <w:rsid w:val="008F2278"/>
    <w:rsid w:val="008F697D"/>
    <w:rsid w:val="00902B27"/>
    <w:rsid w:val="00903F2C"/>
    <w:rsid w:val="00905C40"/>
    <w:rsid w:val="00906E8A"/>
    <w:rsid w:val="009103F0"/>
    <w:rsid w:val="00917445"/>
    <w:rsid w:val="0093347E"/>
    <w:rsid w:val="00934033"/>
    <w:rsid w:val="0094328B"/>
    <w:rsid w:val="009661AD"/>
    <w:rsid w:val="00974688"/>
    <w:rsid w:val="009841BC"/>
    <w:rsid w:val="00986625"/>
    <w:rsid w:val="00996780"/>
    <w:rsid w:val="009B4966"/>
    <w:rsid w:val="009C208A"/>
    <w:rsid w:val="009D7958"/>
    <w:rsid w:val="009F141D"/>
    <w:rsid w:val="00A13DF8"/>
    <w:rsid w:val="00A153A7"/>
    <w:rsid w:val="00A22833"/>
    <w:rsid w:val="00A243C3"/>
    <w:rsid w:val="00A314DA"/>
    <w:rsid w:val="00A320FC"/>
    <w:rsid w:val="00A34872"/>
    <w:rsid w:val="00A4527F"/>
    <w:rsid w:val="00A46253"/>
    <w:rsid w:val="00A60389"/>
    <w:rsid w:val="00A71D39"/>
    <w:rsid w:val="00A72300"/>
    <w:rsid w:val="00A908D2"/>
    <w:rsid w:val="00A91BDC"/>
    <w:rsid w:val="00A93D11"/>
    <w:rsid w:val="00AA4755"/>
    <w:rsid w:val="00AB4127"/>
    <w:rsid w:val="00AC3C7F"/>
    <w:rsid w:val="00AC6A4D"/>
    <w:rsid w:val="00AD3EC7"/>
    <w:rsid w:val="00AD4011"/>
    <w:rsid w:val="00AD7344"/>
    <w:rsid w:val="00AF0404"/>
    <w:rsid w:val="00AF5602"/>
    <w:rsid w:val="00B0165D"/>
    <w:rsid w:val="00B065D4"/>
    <w:rsid w:val="00B11E8F"/>
    <w:rsid w:val="00B11EB5"/>
    <w:rsid w:val="00B13273"/>
    <w:rsid w:val="00B15338"/>
    <w:rsid w:val="00B35AB2"/>
    <w:rsid w:val="00B37519"/>
    <w:rsid w:val="00B42F1F"/>
    <w:rsid w:val="00B60DD6"/>
    <w:rsid w:val="00B62076"/>
    <w:rsid w:val="00B72F31"/>
    <w:rsid w:val="00B7462E"/>
    <w:rsid w:val="00B778F3"/>
    <w:rsid w:val="00B8416F"/>
    <w:rsid w:val="00BB0B8C"/>
    <w:rsid w:val="00BB0D2F"/>
    <w:rsid w:val="00BB2556"/>
    <w:rsid w:val="00BB49F4"/>
    <w:rsid w:val="00BC0BF1"/>
    <w:rsid w:val="00BC64D6"/>
    <w:rsid w:val="00BD5978"/>
    <w:rsid w:val="00BE750D"/>
    <w:rsid w:val="00BF1FD1"/>
    <w:rsid w:val="00BF5D7A"/>
    <w:rsid w:val="00C07EC7"/>
    <w:rsid w:val="00C11350"/>
    <w:rsid w:val="00C14630"/>
    <w:rsid w:val="00C210A8"/>
    <w:rsid w:val="00C246C7"/>
    <w:rsid w:val="00C47185"/>
    <w:rsid w:val="00C572B7"/>
    <w:rsid w:val="00C57873"/>
    <w:rsid w:val="00C65A3F"/>
    <w:rsid w:val="00C7080D"/>
    <w:rsid w:val="00C70D51"/>
    <w:rsid w:val="00C75E1B"/>
    <w:rsid w:val="00C75F67"/>
    <w:rsid w:val="00C9701F"/>
    <w:rsid w:val="00CB2166"/>
    <w:rsid w:val="00CC4DEA"/>
    <w:rsid w:val="00CC4F0F"/>
    <w:rsid w:val="00CC6CB4"/>
    <w:rsid w:val="00CD28DA"/>
    <w:rsid w:val="00CE22F6"/>
    <w:rsid w:val="00CE321F"/>
    <w:rsid w:val="00CF0217"/>
    <w:rsid w:val="00CF0624"/>
    <w:rsid w:val="00CF4107"/>
    <w:rsid w:val="00CF6194"/>
    <w:rsid w:val="00D01B93"/>
    <w:rsid w:val="00D029C3"/>
    <w:rsid w:val="00D0426A"/>
    <w:rsid w:val="00D0666E"/>
    <w:rsid w:val="00D069D5"/>
    <w:rsid w:val="00D10184"/>
    <w:rsid w:val="00D12D47"/>
    <w:rsid w:val="00D206EE"/>
    <w:rsid w:val="00D207C1"/>
    <w:rsid w:val="00D25A7D"/>
    <w:rsid w:val="00D32DE1"/>
    <w:rsid w:val="00D356BF"/>
    <w:rsid w:val="00D37EE2"/>
    <w:rsid w:val="00D51C48"/>
    <w:rsid w:val="00D550C6"/>
    <w:rsid w:val="00D61C43"/>
    <w:rsid w:val="00D6314F"/>
    <w:rsid w:val="00D6617A"/>
    <w:rsid w:val="00D66A67"/>
    <w:rsid w:val="00D71264"/>
    <w:rsid w:val="00D800EC"/>
    <w:rsid w:val="00D82924"/>
    <w:rsid w:val="00D87F01"/>
    <w:rsid w:val="00D91608"/>
    <w:rsid w:val="00D94276"/>
    <w:rsid w:val="00DA445B"/>
    <w:rsid w:val="00DA72B0"/>
    <w:rsid w:val="00DB7A9F"/>
    <w:rsid w:val="00DC010B"/>
    <w:rsid w:val="00DC0DF6"/>
    <w:rsid w:val="00DC15A0"/>
    <w:rsid w:val="00DC1B6A"/>
    <w:rsid w:val="00DD3163"/>
    <w:rsid w:val="00DD6B23"/>
    <w:rsid w:val="00DE3B79"/>
    <w:rsid w:val="00DE46DB"/>
    <w:rsid w:val="00DF17C8"/>
    <w:rsid w:val="00DF259E"/>
    <w:rsid w:val="00DF4148"/>
    <w:rsid w:val="00DF5A86"/>
    <w:rsid w:val="00E05EC2"/>
    <w:rsid w:val="00E11B56"/>
    <w:rsid w:val="00E21F78"/>
    <w:rsid w:val="00E33743"/>
    <w:rsid w:val="00E35A9A"/>
    <w:rsid w:val="00E37F2F"/>
    <w:rsid w:val="00E46CF4"/>
    <w:rsid w:val="00E57416"/>
    <w:rsid w:val="00E60408"/>
    <w:rsid w:val="00E732EA"/>
    <w:rsid w:val="00E83FF4"/>
    <w:rsid w:val="00E8421F"/>
    <w:rsid w:val="00E93786"/>
    <w:rsid w:val="00EB13F9"/>
    <w:rsid w:val="00EB39C3"/>
    <w:rsid w:val="00EC0979"/>
    <w:rsid w:val="00EC44F4"/>
    <w:rsid w:val="00ED13A4"/>
    <w:rsid w:val="00ED41AA"/>
    <w:rsid w:val="00ED6A3A"/>
    <w:rsid w:val="00EF54C6"/>
    <w:rsid w:val="00F01DCE"/>
    <w:rsid w:val="00F065CC"/>
    <w:rsid w:val="00F07E26"/>
    <w:rsid w:val="00F10AC3"/>
    <w:rsid w:val="00F15E2C"/>
    <w:rsid w:val="00F22DC8"/>
    <w:rsid w:val="00F35790"/>
    <w:rsid w:val="00F571FA"/>
    <w:rsid w:val="00F64504"/>
    <w:rsid w:val="00F87795"/>
    <w:rsid w:val="00F9358F"/>
    <w:rsid w:val="00F96044"/>
    <w:rsid w:val="00FA1AF0"/>
    <w:rsid w:val="00FA3AE2"/>
    <w:rsid w:val="00FB1096"/>
    <w:rsid w:val="00FB4C3A"/>
    <w:rsid w:val="00FC080D"/>
    <w:rsid w:val="00FD2CB7"/>
    <w:rsid w:val="00FE0CFF"/>
    <w:rsid w:val="00FE5B3A"/>
    <w:rsid w:val="00FF2E40"/>
    <w:rsid w:val="00FF5528"/>
    <w:rsid w:val="00FF7B2D"/>
    <w:rsid w:val="00FF7B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66"/>
    <w:pPr>
      <w:bidi/>
      <w:spacing w:after="200" w:line="276" w:lineRule="auto"/>
    </w:pPr>
    <w:rPr>
      <w:sz w:val="22"/>
      <w:szCs w:val="22"/>
      <w:lang w:eastAsia="en-US"/>
    </w:rPr>
  </w:style>
  <w:style w:type="paragraph" w:styleId="Heading1">
    <w:name w:val="heading 1"/>
    <w:basedOn w:val="Normal"/>
    <w:next w:val="Normal"/>
    <w:link w:val="Heading1Char"/>
    <w:qFormat/>
    <w:rsid w:val="00C75F6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C75F67"/>
    <w:pPr>
      <w:autoSpaceDE w:val="0"/>
      <w:autoSpaceDN w:val="0"/>
      <w:bidi w:val="0"/>
      <w:adjustRightInd w:val="0"/>
      <w:spacing w:after="0" w:line="240" w:lineRule="auto"/>
      <w:outlineLvl w:val="1"/>
    </w:pPr>
    <w:rPr>
      <w:rFonts w:ascii="Courier New" w:eastAsia="Calibri" w:hAnsi="Courier New" w:cs="Courier New"/>
      <w:b/>
      <w:bCs/>
      <w:i/>
      <w:iCs/>
      <w:color w:val="000000"/>
      <w:sz w:val="28"/>
      <w:szCs w:val="28"/>
    </w:rPr>
  </w:style>
  <w:style w:type="paragraph" w:styleId="Heading3">
    <w:name w:val="heading 3"/>
    <w:basedOn w:val="Normal"/>
    <w:next w:val="Normal"/>
    <w:link w:val="Heading3Char"/>
    <w:qFormat/>
    <w:rsid w:val="00C75F67"/>
    <w:pPr>
      <w:autoSpaceDE w:val="0"/>
      <w:autoSpaceDN w:val="0"/>
      <w:bidi w:val="0"/>
      <w:adjustRightInd w:val="0"/>
      <w:spacing w:after="0" w:line="240" w:lineRule="auto"/>
      <w:outlineLvl w:val="2"/>
    </w:pPr>
    <w:rPr>
      <w:rFonts w:ascii="Courier New" w:eastAsia="Calibri"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6EE"/>
    <w:rPr>
      <w:color w:val="0000FF"/>
      <w:u w:val="single"/>
    </w:rPr>
  </w:style>
  <w:style w:type="paragraph" w:styleId="BalloonText">
    <w:name w:val="Balloon Text"/>
    <w:basedOn w:val="Normal"/>
    <w:link w:val="BalloonTextChar"/>
    <w:uiPriority w:val="99"/>
    <w:semiHidden/>
    <w:unhideWhenUsed/>
    <w:rsid w:val="0039385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93854"/>
    <w:rPr>
      <w:rFonts w:ascii="Tahoma" w:hAnsi="Tahoma" w:cs="Tahoma"/>
      <w:sz w:val="16"/>
      <w:szCs w:val="16"/>
    </w:rPr>
  </w:style>
  <w:style w:type="character" w:customStyle="1" w:styleId="Heading1Char">
    <w:name w:val="Heading 1 Char"/>
    <w:link w:val="Heading1"/>
    <w:rsid w:val="00C75F67"/>
    <w:rPr>
      <w:rFonts w:ascii="Cambria" w:hAnsi="Cambria"/>
      <w:b/>
      <w:bCs/>
      <w:color w:val="365F91"/>
      <w:sz w:val="28"/>
      <w:szCs w:val="28"/>
      <w:lang w:val="en-US" w:eastAsia="en-US" w:bidi="ar-SA"/>
    </w:rPr>
  </w:style>
  <w:style w:type="character" w:customStyle="1" w:styleId="Heading2Char">
    <w:name w:val="Heading 2 Char"/>
    <w:link w:val="Heading2"/>
    <w:rsid w:val="00C75F67"/>
    <w:rPr>
      <w:rFonts w:ascii="Courier New" w:eastAsia="Calibri" w:hAnsi="Courier New" w:cs="Courier New"/>
      <w:b/>
      <w:bCs/>
      <w:i/>
      <w:iCs/>
      <w:color w:val="000000"/>
      <w:sz w:val="28"/>
      <w:szCs w:val="28"/>
      <w:lang w:val="en-US" w:eastAsia="en-US" w:bidi="ar-SA"/>
    </w:rPr>
  </w:style>
  <w:style w:type="character" w:customStyle="1" w:styleId="Heading3Char">
    <w:name w:val="Heading 3 Char"/>
    <w:link w:val="Heading3"/>
    <w:rsid w:val="00C75F67"/>
    <w:rPr>
      <w:rFonts w:ascii="Courier New" w:eastAsia="Calibri" w:hAnsi="Courier New" w:cs="Courier New"/>
      <w:b/>
      <w:bCs/>
      <w:color w:val="000000"/>
      <w:sz w:val="26"/>
      <w:szCs w:val="26"/>
      <w:lang w:val="en-US" w:eastAsia="en-US" w:bidi="ar-SA"/>
    </w:rPr>
  </w:style>
  <w:style w:type="paragraph" w:styleId="Title">
    <w:name w:val="Title"/>
    <w:basedOn w:val="Normal"/>
    <w:link w:val="TitleChar"/>
    <w:qFormat/>
    <w:rsid w:val="00C75F67"/>
    <w:pPr>
      <w:spacing w:after="0" w:line="240" w:lineRule="auto"/>
      <w:jc w:val="center"/>
    </w:pPr>
    <w:rPr>
      <w:sz w:val="32"/>
      <w:szCs w:val="32"/>
      <w:lang w:eastAsia="ar-SA"/>
    </w:rPr>
  </w:style>
  <w:style w:type="character" w:customStyle="1" w:styleId="TitleChar">
    <w:name w:val="Title Char"/>
    <w:link w:val="Title"/>
    <w:rsid w:val="00C75F67"/>
    <w:rPr>
      <w:rFonts w:ascii="Calibri" w:hAnsi="Calibri"/>
      <w:sz w:val="32"/>
      <w:szCs w:val="32"/>
      <w:lang w:val="en-US" w:eastAsia="ar-SA" w:bidi="ar-SA"/>
    </w:rPr>
  </w:style>
  <w:style w:type="paragraph" w:styleId="Footer">
    <w:name w:val="footer"/>
    <w:basedOn w:val="Normal"/>
    <w:link w:val="FooterChar"/>
    <w:uiPriority w:val="99"/>
    <w:rsid w:val="00C75F67"/>
    <w:pPr>
      <w:tabs>
        <w:tab w:val="center" w:pos="4153"/>
        <w:tab w:val="right" w:pos="8306"/>
      </w:tabs>
      <w:spacing w:after="0" w:line="240" w:lineRule="auto"/>
    </w:pPr>
    <w:rPr>
      <w:sz w:val="20"/>
      <w:szCs w:val="20"/>
    </w:rPr>
  </w:style>
  <w:style w:type="character" w:customStyle="1" w:styleId="FooterChar">
    <w:name w:val="Footer Char"/>
    <w:link w:val="Footer"/>
    <w:uiPriority w:val="99"/>
    <w:rsid w:val="00C75F67"/>
    <w:rPr>
      <w:rFonts w:ascii="Calibri" w:hAnsi="Calibri"/>
      <w:lang w:val="en-US" w:eastAsia="en-US" w:bidi="ar-SA"/>
    </w:rPr>
  </w:style>
  <w:style w:type="character" w:styleId="PageNumber">
    <w:name w:val="page number"/>
    <w:rsid w:val="00C75F67"/>
    <w:rPr>
      <w:rFonts w:cs="Times New Roman"/>
    </w:rPr>
  </w:style>
  <w:style w:type="paragraph" w:styleId="Header">
    <w:name w:val="header"/>
    <w:basedOn w:val="Normal"/>
    <w:link w:val="HeaderChar"/>
    <w:uiPriority w:val="99"/>
    <w:unhideWhenUsed/>
    <w:rsid w:val="00C75F67"/>
    <w:pPr>
      <w:widowControl w:val="0"/>
      <w:tabs>
        <w:tab w:val="center" w:pos="4153"/>
        <w:tab w:val="right" w:pos="8306"/>
      </w:tabs>
      <w:autoSpaceDE w:val="0"/>
      <w:autoSpaceDN w:val="0"/>
      <w:bidi w:val="0"/>
      <w:adjustRightInd w:val="0"/>
      <w:spacing w:after="0" w:line="240" w:lineRule="auto"/>
    </w:pPr>
    <w:rPr>
      <w:sz w:val="20"/>
      <w:szCs w:val="20"/>
    </w:rPr>
  </w:style>
  <w:style w:type="character" w:customStyle="1" w:styleId="HeaderChar">
    <w:name w:val="Header Char"/>
    <w:link w:val="Header"/>
    <w:uiPriority w:val="99"/>
    <w:rsid w:val="00C75F67"/>
    <w:rPr>
      <w:lang w:val="en-US" w:eastAsia="en-US" w:bidi="ar-SA"/>
    </w:rPr>
  </w:style>
  <w:style w:type="paragraph" w:styleId="ListParagraph">
    <w:name w:val="List Paragraph"/>
    <w:basedOn w:val="Normal"/>
    <w:qFormat/>
    <w:rsid w:val="00C75F67"/>
    <w:pPr>
      <w:ind w:left="720"/>
    </w:pPr>
    <w:rPr>
      <w:rFonts w:eastAsia="Times New Roman"/>
    </w:rPr>
  </w:style>
  <w:style w:type="paragraph" w:styleId="NoSpacing">
    <w:name w:val="No Spacing"/>
    <w:qFormat/>
    <w:rsid w:val="00C75F67"/>
    <w:pPr>
      <w:bidi/>
    </w:pPr>
    <w:rPr>
      <w:rFonts w:eastAsia="Times New Roman"/>
      <w:sz w:val="22"/>
      <w:szCs w:val="22"/>
      <w:lang w:eastAsia="en-US"/>
    </w:rPr>
  </w:style>
  <w:style w:type="character" w:customStyle="1" w:styleId="CharChar1">
    <w:name w:val="Char Char1"/>
    <w:semiHidden/>
    <w:rsid w:val="00C75F67"/>
    <w:rPr>
      <w:rFonts w:ascii="Tahoma" w:eastAsia="Times New Roman" w:hAnsi="Tahoma" w:cs="Tahoma"/>
      <w:sz w:val="16"/>
      <w:szCs w:val="16"/>
    </w:rPr>
  </w:style>
  <w:style w:type="paragraph" w:styleId="BodyText">
    <w:name w:val="Body Text"/>
    <w:basedOn w:val="Normal"/>
    <w:rsid w:val="00C75F67"/>
    <w:pPr>
      <w:bidi w:val="0"/>
      <w:spacing w:after="0" w:line="360" w:lineRule="auto"/>
    </w:pPr>
    <w:rPr>
      <w:rFonts w:eastAsia="Times New Roman" w:cs="Times New Roman"/>
      <w:sz w:val="28"/>
      <w:szCs w:val="28"/>
      <w:lang w:bidi="ar-EG"/>
    </w:rPr>
  </w:style>
  <w:style w:type="table" w:customStyle="1" w:styleId="11">
    <w:name w:val="中等深浅底纹 11"/>
    <w:basedOn w:val="TableNormal"/>
    <w:rsid w:val="00C75F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Grid">
    <w:name w:val="Table Grid"/>
    <w:basedOn w:val="TableNormal"/>
    <w:uiPriority w:val="59"/>
    <w:rsid w:val="006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6E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D800EC"/>
    <w:rPr>
      <w:sz w:val="16"/>
      <w:szCs w:val="16"/>
    </w:rPr>
  </w:style>
  <w:style w:type="paragraph" w:styleId="CommentText">
    <w:name w:val="annotation text"/>
    <w:basedOn w:val="Normal"/>
    <w:link w:val="CommentTextChar"/>
    <w:uiPriority w:val="99"/>
    <w:semiHidden/>
    <w:unhideWhenUsed/>
    <w:rsid w:val="00D800EC"/>
    <w:rPr>
      <w:sz w:val="20"/>
      <w:szCs w:val="20"/>
    </w:rPr>
  </w:style>
  <w:style w:type="character" w:customStyle="1" w:styleId="CommentTextChar">
    <w:name w:val="Comment Text Char"/>
    <w:basedOn w:val="DefaultParagraphFont"/>
    <w:link w:val="CommentText"/>
    <w:uiPriority w:val="99"/>
    <w:semiHidden/>
    <w:rsid w:val="00D800EC"/>
  </w:style>
  <w:style w:type="paragraph" w:styleId="CommentSubject">
    <w:name w:val="annotation subject"/>
    <w:basedOn w:val="CommentText"/>
    <w:next w:val="CommentText"/>
    <w:link w:val="CommentSubjectChar"/>
    <w:uiPriority w:val="99"/>
    <w:semiHidden/>
    <w:unhideWhenUsed/>
    <w:rsid w:val="00D800EC"/>
    <w:rPr>
      <w:rFonts w:cs="Times New Roman"/>
      <w:b/>
      <w:bCs/>
    </w:rPr>
  </w:style>
  <w:style w:type="character" w:customStyle="1" w:styleId="CommentSubjectChar">
    <w:name w:val="Comment Subject Char"/>
    <w:link w:val="CommentSubject"/>
    <w:uiPriority w:val="99"/>
    <w:semiHidden/>
    <w:rsid w:val="00D800EC"/>
    <w:rPr>
      <w:b/>
      <w:bCs/>
    </w:rPr>
  </w:style>
</w:styles>
</file>

<file path=word/webSettings.xml><?xml version="1.0" encoding="utf-8"?>
<w:webSettings xmlns:r="http://schemas.openxmlformats.org/officeDocument/2006/relationships" xmlns:w="http://schemas.openxmlformats.org/wordprocessingml/2006/main">
  <w:divs>
    <w:div w:id="549338774">
      <w:bodyDiv w:val="1"/>
      <w:marLeft w:val="0"/>
      <w:marRight w:val="0"/>
      <w:marTop w:val="0"/>
      <w:marBottom w:val="0"/>
      <w:divBdr>
        <w:top w:val="none" w:sz="0" w:space="0" w:color="auto"/>
        <w:left w:val="none" w:sz="0" w:space="0" w:color="auto"/>
        <w:bottom w:val="none" w:sz="0" w:space="0" w:color="auto"/>
        <w:right w:val="none" w:sz="0" w:space="0" w:color="auto"/>
      </w:divBdr>
    </w:div>
    <w:div w:id="588123851">
      <w:bodyDiv w:val="1"/>
      <w:marLeft w:val="0"/>
      <w:marRight w:val="0"/>
      <w:marTop w:val="0"/>
      <w:marBottom w:val="0"/>
      <w:divBdr>
        <w:top w:val="none" w:sz="0" w:space="0" w:color="auto"/>
        <w:left w:val="none" w:sz="0" w:space="0" w:color="auto"/>
        <w:bottom w:val="none" w:sz="0" w:space="0" w:color="auto"/>
        <w:right w:val="none" w:sz="0" w:space="0" w:color="auto"/>
      </w:divBdr>
    </w:div>
    <w:div w:id="1189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oleObject" Target="embeddings/Microsoft_Office_Excel_97-2003_Worksheet1.xls"/><Relationship Id="rId34" Type="http://schemas.openxmlformats.org/officeDocument/2006/relationships/header" Target="header10.xml"/><Relationship Id="rId42" Type="http://schemas.openxmlformats.org/officeDocument/2006/relationships/hyperlink" Target="file:///C:\Users\Administrator\new%20paper\UPTODATE_21_2\UPTODATE\contents\mobipreview.htm" TargetMode="External"/><Relationship Id="rId47" Type="http://schemas.openxmlformats.org/officeDocument/2006/relationships/hyperlink" Target="http://www.ncbi.nlm.nih.gov/pubmed/?term=Krarup%20T%5BAuthor%5D&amp;cauthor=true&amp;cauthor_uid=17225124" TargetMode="External"/><Relationship Id="rId50" Type="http://schemas.openxmlformats.org/officeDocument/2006/relationships/hyperlink" Target="http://dx.doi.org/10.4093/dmj.2013.37.1.72" TargetMode="External"/><Relationship Id="rId55"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oleObject" Target="embeddings/Microsoft_Office_Excel_97-2003_Worksheet3.xls"/><Relationship Id="rId38" Type="http://schemas.openxmlformats.org/officeDocument/2006/relationships/header" Target="header12.xml"/><Relationship Id="rId46" Type="http://schemas.openxmlformats.org/officeDocument/2006/relationships/hyperlink" Target="http://www.ncbi.nlm.nih.gov/pubmed/?term=Knop%20FK%5BAuthor%5D&amp;cauthor=true&amp;cauthor_uid=1722512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emf"/><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hyperlink" Target="http://dx.doi.org/10.1016/j.diabres.2011.1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image" Target="media/image3.emf"/><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hyperlink" Target="http://www.biomedcentral.com/1756-0500/7/849" TargetMode="External"/><Relationship Id="rId53" Type="http://schemas.openxmlformats.org/officeDocument/2006/relationships/hyperlink" Target="http://dx.doi.org/10.1016/j.diabres.2011.08.016" TargetMode="External"/><Relationship Id="rId58"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Microsoft_Office_Excel_97-2003_Worksheet2.xls"/><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yperlink" Target="http://dx.doi.org/10.1016/j.arcmed.2013.10.012" TargetMode="External"/><Relationship Id="rId57"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yperlink" Target="http://scholarsresearchlibrary.com/archive.html" TargetMode="External"/><Relationship Id="rId52" Type="http://schemas.openxmlformats.org/officeDocument/2006/relationships/hyperlink" Target="http://dx.doi.org/10.1111/j.2040-1124.2011.00156.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yperlink" Target="file:///C:\Users\Administrator\new%20paper\UPTODATE_21_2\UPTODATE\contents\mobipreview.htm" TargetMode="External"/><Relationship Id="rId48" Type="http://schemas.openxmlformats.org/officeDocument/2006/relationships/hyperlink" Target="http://www.ncbi.nlm.nih.gov/pubmed/17225124?ordinalpos=60&amp;itool=EntrezSystem2.PEntrez.Pubmed.Pubmed_ResultsPanel.Pubmed_RVDocSum" TargetMode="External"/><Relationship Id="rId56" Type="http://schemas.openxmlformats.org/officeDocument/2006/relationships/footer" Target="footer14.xml"/><Relationship Id="rId8" Type="http://schemas.openxmlformats.org/officeDocument/2006/relationships/hyperlink" Target="mailto:Zumma1978@gmail.com" TargetMode="External"/><Relationship Id="rId51" Type="http://schemas.openxmlformats.org/officeDocument/2006/relationships/hyperlink" Target="http://dx.doi.org/10.1155/2014/354040" TargetMode="Externa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2C87-7BEC-44DC-963C-7B2D5EE8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8517</Words>
  <Characters>48552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Diabetes mellitus</vt:lpstr>
    </vt:vector>
  </TitlesOfParts>
  <Company>微软中国</Company>
  <LinksUpToDate>false</LinksUpToDate>
  <CharactersWithSpaces>56956</CharactersWithSpaces>
  <SharedDoc>false</SharedDoc>
  <HLinks>
    <vt:vector size="120" baseType="variant">
      <vt:variant>
        <vt:i4>2293806</vt:i4>
      </vt:variant>
      <vt:variant>
        <vt:i4>60</vt:i4>
      </vt:variant>
      <vt:variant>
        <vt:i4>0</vt:i4>
      </vt:variant>
      <vt:variant>
        <vt:i4>5</vt:i4>
      </vt:variant>
      <vt:variant>
        <vt:lpwstr>http://dx.doi.org/10.1016/j.diabres.2011.10.011</vt:lpwstr>
      </vt:variant>
      <vt:variant>
        <vt:lpwstr/>
      </vt:variant>
      <vt:variant>
        <vt:i4>2228262</vt:i4>
      </vt:variant>
      <vt:variant>
        <vt:i4>57</vt:i4>
      </vt:variant>
      <vt:variant>
        <vt:i4>0</vt:i4>
      </vt:variant>
      <vt:variant>
        <vt:i4>5</vt:i4>
      </vt:variant>
      <vt:variant>
        <vt:lpwstr>http://dx.doi.org/10.1016/j.diabres.2011.08.016</vt:lpwstr>
      </vt:variant>
      <vt:variant>
        <vt:lpwstr/>
      </vt:variant>
      <vt:variant>
        <vt:i4>3080233</vt:i4>
      </vt:variant>
      <vt:variant>
        <vt:i4>54</vt:i4>
      </vt:variant>
      <vt:variant>
        <vt:i4>0</vt:i4>
      </vt:variant>
      <vt:variant>
        <vt:i4>5</vt:i4>
      </vt:variant>
      <vt:variant>
        <vt:lpwstr>http://dx.doi.org/10.1111/j.2040-1124.2011.00156.x</vt:lpwstr>
      </vt:variant>
      <vt:variant>
        <vt:lpwstr/>
      </vt:variant>
      <vt:variant>
        <vt:i4>5308486</vt:i4>
      </vt:variant>
      <vt:variant>
        <vt:i4>51</vt:i4>
      </vt:variant>
      <vt:variant>
        <vt:i4>0</vt:i4>
      </vt:variant>
      <vt:variant>
        <vt:i4>5</vt:i4>
      </vt:variant>
      <vt:variant>
        <vt:lpwstr>http://dx.doi.org/10.1155/2014/354040</vt:lpwstr>
      </vt:variant>
      <vt:variant>
        <vt:lpwstr/>
      </vt:variant>
      <vt:variant>
        <vt:i4>3014778</vt:i4>
      </vt:variant>
      <vt:variant>
        <vt:i4>48</vt:i4>
      </vt:variant>
      <vt:variant>
        <vt:i4>0</vt:i4>
      </vt:variant>
      <vt:variant>
        <vt:i4>5</vt:i4>
      </vt:variant>
      <vt:variant>
        <vt:lpwstr>http://dx.doi.org/10.4093/dmj.2013.37.1.72</vt:lpwstr>
      </vt:variant>
      <vt:variant>
        <vt:lpwstr/>
      </vt:variant>
      <vt:variant>
        <vt:i4>2621539</vt:i4>
      </vt:variant>
      <vt:variant>
        <vt:i4>45</vt:i4>
      </vt:variant>
      <vt:variant>
        <vt:i4>0</vt:i4>
      </vt:variant>
      <vt:variant>
        <vt:i4>5</vt:i4>
      </vt:variant>
      <vt:variant>
        <vt:lpwstr>http://dx.doi.org/10.1016/j.arcmed.2013.10.012</vt:lpwstr>
      </vt:variant>
      <vt:variant>
        <vt:lpwstr/>
      </vt:variant>
      <vt:variant>
        <vt:i4>5963855</vt:i4>
      </vt:variant>
      <vt:variant>
        <vt:i4>42</vt:i4>
      </vt:variant>
      <vt:variant>
        <vt:i4>0</vt:i4>
      </vt:variant>
      <vt:variant>
        <vt:i4>5</vt:i4>
      </vt:variant>
      <vt:variant>
        <vt:lpwstr>http://www.ncbi.nlm.nih.gov/pubmed/17225124?ordinalpos=60&amp;itool=EntrezSystem2.PEntrez.Pubmed.Pubmed_ResultsPanel.Pubmed_RVDocSum</vt:lpwstr>
      </vt:variant>
      <vt:variant>
        <vt:lpwstr/>
      </vt:variant>
      <vt:variant>
        <vt:i4>2031739</vt:i4>
      </vt:variant>
      <vt:variant>
        <vt:i4>39</vt:i4>
      </vt:variant>
      <vt:variant>
        <vt:i4>0</vt:i4>
      </vt:variant>
      <vt:variant>
        <vt:i4>5</vt:i4>
      </vt:variant>
      <vt:variant>
        <vt:lpwstr>http://www.ncbi.nlm.nih.gov/pubmed/?term=Krarup%20T%5BAuthor%5D&amp;cauthor=true&amp;cauthor_uid=17225124</vt:lpwstr>
      </vt:variant>
      <vt:variant>
        <vt:lpwstr/>
      </vt:variant>
      <vt:variant>
        <vt:i4>6094894</vt:i4>
      </vt:variant>
      <vt:variant>
        <vt:i4>36</vt:i4>
      </vt:variant>
      <vt:variant>
        <vt:i4>0</vt:i4>
      </vt:variant>
      <vt:variant>
        <vt:i4>5</vt:i4>
      </vt:variant>
      <vt:variant>
        <vt:lpwstr>http://www.ncbi.nlm.nih.gov/pubmed/?term=Holst%20JJ%5BAuthor%5D&amp;cauthor=true&amp;cauthor_uid=17225124</vt:lpwstr>
      </vt:variant>
      <vt:variant>
        <vt:lpwstr/>
      </vt:variant>
      <vt:variant>
        <vt:i4>1900601</vt:i4>
      </vt:variant>
      <vt:variant>
        <vt:i4>33</vt:i4>
      </vt:variant>
      <vt:variant>
        <vt:i4>0</vt:i4>
      </vt:variant>
      <vt:variant>
        <vt:i4>5</vt:i4>
      </vt:variant>
      <vt:variant>
        <vt:lpwstr>http://www.ncbi.nlm.nih.gov/pubmed/?term=Madsbad%20S%5BAuthor%5D&amp;cauthor=true&amp;cauthor_uid=17225124</vt:lpwstr>
      </vt:variant>
      <vt:variant>
        <vt:lpwstr/>
      </vt:variant>
      <vt:variant>
        <vt:i4>8323144</vt:i4>
      </vt:variant>
      <vt:variant>
        <vt:i4>30</vt:i4>
      </vt:variant>
      <vt:variant>
        <vt:i4>0</vt:i4>
      </vt:variant>
      <vt:variant>
        <vt:i4>5</vt:i4>
      </vt:variant>
      <vt:variant>
        <vt:lpwstr>http://www.ncbi.nlm.nih.gov/pubmed/?term=Vilsb%C3%B8ll%20T%5BAuthor%5D&amp;cauthor=true&amp;cauthor_uid=17225124</vt:lpwstr>
      </vt:variant>
      <vt:variant>
        <vt:lpwstr/>
      </vt:variant>
      <vt:variant>
        <vt:i4>2686997</vt:i4>
      </vt:variant>
      <vt:variant>
        <vt:i4>27</vt:i4>
      </vt:variant>
      <vt:variant>
        <vt:i4>0</vt:i4>
      </vt:variant>
      <vt:variant>
        <vt:i4>5</vt:i4>
      </vt:variant>
      <vt:variant>
        <vt:lpwstr>http://www.ncbi.nlm.nih.gov/pubmed/?term=Knop%20FK%5BAuthor%5D&amp;cauthor=true&amp;cauthor_uid=17225124</vt:lpwstr>
      </vt:variant>
      <vt:variant>
        <vt:lpwstr/>
      </vt:variant>
      <vt:variant>
        <vt:i4>4456475</vt:i4>
      </vt:variant>
      <vt:variant>
        <vt:i4>24</vt:i4>
      </vt:variant>
      <vt:variant>
        <vt:i4>0</vt:i4>
      </vt:variant>
      <vt:variant>
        <vt:i4>5</vt:i4>
      </vt:variant>
      <vt:variant>
        <vt:lpwstr>http://www.biomedcentral.com/1756-0500/7/849</vt:lpwstr>
      </vt:variant>
      <vt:variant>
        <vt:lpwstr/>
      </vt:variant>
      <vt:variant>
        <vt:i4>4063292</vt:i4>
      </vt:variant>
      <vt:variant>
        <vt:i4>21</vt:i4>
      </vt:variant>
      <vt:variant>
        <vt:i4>0</vt:i4>
      </vt:variant>
      <vt:variant>
        <vt:i4>5</vt:i4>
      </vt:variant>
      <vt:variant>
        <vt:lpwstr>http://scholarsresearchlibrary.com/archive.html</vt:lpwstr>
      </vt:variant>
      <vt:variant>
        <vt:lpwstr/>
      </vt:variant>
      <vt:variant>
        <vt:i4>5242993</vt:i4>
      </vt:variant>
      <vt:variant>
        <vt:i4>18</vt:i4>
      </vt:variant>
      <vt:variant>
        <vt:i4>0</vt:i4>
      </vt:variant>
      <vt:variant>
        <vt:i4>5</vt:i4>
      </vt:variant>
      <vt:variant>
        <vt:lpwstr>C:\Users\Administrator\new paper\UPTODATE_21_2\UPTODATE\contents\mobipreview.htm</vt:lpwstr>
      </vt:variant>
      <vt:variant>
        <vt:lpwstr/>
      </vt:variant>
      <vt:variant>
        <vt:i4>5242993</vt:i4>
      </vt:variant>
      <vt:variant>
        <vt:i4>15</vt:i4>
      </vt:variant>
      <vt:variant>
        <vt:i4>0</vt:i4>
      </vt:variant>
      <vt:variant>
        <vt:i4>5</vt:i4>
      </vt:variant>
      <vt:variant>
        <vt:lpwstr>C:\Users\Administrator\new paper\UPTODATE_21_2\UPTODATE\contents\mobipreview.htm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7405649</vt:i4>
      </vt:variant>
      <vt:variant>
        <vt:i4>0</vt:i4>
      </vt:variant>
      <vt:variant>
        <vt:i4>0</vt:i4>
      </vt:variant>
      <vt:variant>
        <vt:i4>5</vt:i4>
      </vt:variant>
      <vt:variant>
        <vt:lpwstr>mailto:Zumma1978@gmail.com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mellitus</dc:title>
  <dc:creator>drrizksarhan</dc:creator>
  <cp:lastModifiedBy>Administrator</cp:lastModifiedBy>
  <cp:revision>12</cp:revision>
  <cp:lastPrinted>2015-05-26T02:48:00Z</cp:lastPrinted>
  <dcterms:created xsi:type="dcterms:W3CDTF">2015-05-26T14:02:00Z</dcterms:created>
  <dcterms:modified xsi:type="dcterms:W3CDTF">2015-05-26T03:55:00Z</dcterms:modified>
</cp:coreProperties>
</file>