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A2" w:rsidRPr="009A7F2B" w:rsidRDefault="00593FA2" w:rsidP="00A518B5">
      <w:pPr>
        <w:pStyle w:val="Heading1"/>
        <w:keepNext w:val="0"/>
        <w:keepLines w:val="0"/>
        <w:snapToGrid w:val="0"/>
        <w:spacing w:before="0" w:line="240" w:lineRule="auto"/>
        <w:jc w:val="center"/>
        <w:rPr>
          <w:rFonts w:ascii="Times New Roman" w:hAnsi="Times New Roman"/>
          <w:color w:val="auto"/>
          <w:kern w:val="0"/>
          <w:sz w:val="20"/>
          <w:szCs w:val="20"/>
        </w:rPr>
      </w:pPr>
      <w:r w:rsidRPr="009A7F2B">
        <w:rPr>
          <w:rFonts w:ascii="Times New Roman" w:hAnsi="Times New Roman"/>
          <w:color w:val="auto"/>
          <w:kern w:val="0"/>
          <w:sz w:val="20"/>
          <w:szCs w:val="20"/>
        </w:rPr>
        <w:t xml:space="preserve">Assessment of Poisonous Plants to Livestock In and Around </w:t>
      </w:r>
      <w:proofErr w:type="spellStart"/>
      <w:r w:rsidRPr="009A7F2B">
        <w:rPr>
          <w:rFonts w:ascii="Times New Roman" w:hAnsi="Times New Roman"/>
          <w:color w:val="auto"/>
          <w:kern w:val="0"/>
          <w:sz w:val="20"/>
          <w:szCs w:val="20"/>
        </w:rPr>
        <w:t>Nekemte</w:t>
      </w:r>
      <w:proofErr w:type="spellEnd"/>
      <w:r w:rsidRPr="009A7F2B">
        <w:rPr>
          <w:rFonts w:ascii="Times New Roman" w:hAnsi="Times New Roman"/>
          <w:color w:val="auto"/>
          <w:kern w:val="0"/>
          <w:sz w:val="20"/>
          <w:szCs w:val="20"/>
        </w:rPr>
        <w:t xml:space="preserve"> Area, East </w:t>
      </w:r>
      <w:proofErr w:type="spellStart"/>
      <w:r w:rsidRPr="009A7F2B">
        <w:rPr>
          <w:rFonts w:ascii="Times New Roman" w:hAnsi="Times New Roman"/>
          <w:color w:val="auto"/>
          <w:kern w:val="0"/>
          <w:sz w:val="20"/>
          <w:szCs w:val="20"/>
        </w:rPr>
        <w:t>Wollega</w:t>
      </w:r>
      <w:proofErr w:type="spellEnd"/>
      <w:r w:rsidRPr="009A7F2B">
        <w:rPr>
          <w:rFonts w:ascii="Times New Roman" w:hAnsi="Times New Roman"/>
          <w:color w:val="auto"/>
          <w:kern w:val="0"/>
          <w:sz w:val="20"/>
          <w:szCs w:val="20"/>
        </w:rPr>
        <w:t xml:space="preserve"> Zone of </w:t>
      </w:r>
      <w:proofErr w:type="spellStart"/>
      <w:r w:rsidRPr="009A7F2B">
        <w:rPr>
          <w:rFonts w:ascii="Times New Roman" w:hAnsi="Times New Roman"/>
          <w:color w:val="auto"/>
          <w:kern w:val="0"/>
          <w:sz w:val="20"/>
          <w:szCs w:val="20"/>
        </w:rPr>
        <w:t>Oromia</w:t>
      </w:r>
      <w:proofErr w:type="spellEnd"/>
      <w:r w:rsidRPr="009A7F2B">
        <w:rPr>
          <w:rFonts w:ascii="Times New Roman" w:hAnsi="Times New Roman"/>
          <w:color w:val="auto"/>
          <w:kern w:val="0"/>
          <w:sz w:val="20"/>
          <w:szCs w:val="20"/>
        </w:rPr>
        <w:t xml:space="preserve"> Regional State, Western Ethiopia</w:t>
      </w:r>
    </w:p>
    <w:p w:rsidR="00593FA2" w:rsidRPr="009A7F2B" w:rsidRDefault="00593FA2" w:rsidP="00A518B5">
      <w:pPr>
        <w:snapToGrid w:val="0"/>
        <w:spacing w:after="0" w:line="240" w:lineRule="auto"/>
        <w:jc w:val="center"/>
        <w:rPr>
          <w:rFonts w:ascii="Times New Roman" w:hAnsi="Times New Roman"/>
          <w:sz w:val="20"/>
          <w:szCs w:val="20"/>
        </w:rPr>
      </w:pPr>
    </w:p>
    <w:p w:rsidR="00593FA2" w:rsidRPr="00CD3325" w:rsidRDefault="00593FA2" w:rsidP="00A518B5">
      <w:pPr>
        <w:snapToGrid w:val="0"/>
        <w:spacing w:after="0" w:line="240" w:lineRule="auto"/>
        <w:jc w:val="center"/>
        <w:outlineLvl w:val="0"/>
        <w:rPr>
          <w:rFonts w:ascii="Times New Roman" w:hAnsi="Times New Roman"/>
          <w:sz w:val="20"/>
          <w:szCs w:val="20"/>
        </w:rPr>
      </w:pPr>
      <w:proofErr w:type="spellStart"/>
      <w:r w:rsidRPr="00CD3325">
        <w:rPr>
          <w:rFonts w:ascii="Times New Roman" w:hAnsi="Times New Roman"/>
          <w:sz w:val="20"/>
          <w:szCs w:val="20"/>
        </w:rPr>
        <w:t>Abriham</w:t>
      </w:r>
      <w:proofErr w:type="spellEnd"/>
      <w:r w:rsidRPr="00CD3325">
        <w:rPr>
          <w:rFonts w:ascii="Times New Roman" w:hAnsi="Times New Roman"/>
          <w:sz w:val="20"/>
          <w:szCs w:val="20"/>
        </w:rPr>
        <w:t xml:space="preserve"> </w:t>
      </w:r>
      <w:proofErr w:type="spellStart"/>
      <w:r w:rsidRPr="00CD3325">
        <w:rPr>
          <w:rFonts w:ascii="Times New Roman" w:hAnsi="Times New Roman"/>
          <w:sz w:val="20"/>
          <w:szCs w:val="20"/>
        </w:rPr>
        <w:t>Kebede</w:t>
      </w:r>
      <w:proofErr w:type="spellEnd"/>
      <w:r w:rsidRPr="00CD3325">
        <w:rPr>
          <w:rFonts w:ascii="Times New Roman" w:hAnsi="Times New Roman"/>
          <w:sz w:val="20"/>
          <w:szCs w:val="20"/>
        </w:rPr>
        <w:t xml:space="preserve">, </w:t>
      </w:r>
      <w:proofErr w:type="spellStart"/>
      <w:r w:rsidRPr="00CD3325">
        <w:rPr>
          <w:rFonts w:ascii="Times New Roman" w:hAnsi="Times New Roman"/>
          <w:sz w:val="20"/>
          <w:szCs w:val="20"/>
        </w:rPr>
        <w:t>Tilahun</w:t>
      </w:r>
      <w:proofErr w:type="spellEnd"/>
      <w:r w:rsidRPr="00CD3325">
        <w:rPr>
          <w:rFonts w:ascii="Times New Roman" w:hAnsi="Times New Roman"/>
          <w:sz w:val="20"/>
          <w:szCs w:val="20"/>
        </w:rPr>
        <w:t xml:space="preserve"> </w:t>
      </w:r>
      <w:proofErr w:type="spellStart"/>
      <w:r w:rsidRPr="00CD3325">
        <w:rPr>
          <w:rFonts w:ascii="Times New Roman" w:hAnsi="Times New Roman"/>
          <w:sz w:val="20"/>
          <w:szCs w:val="20"/>
        </w:rPr>
        <w:t>Zenebe</w:t>
      </w:r>
      <w:proofErr w:type="spellEnd"/>
      <w:r w:rsidRPr="00CD3325">
        <w:rPr>
          <w:rFonts w:ascii="Times New Roman" w:hAnsi="Times New Roman"/>
          <w:sz w:val="20"/>
          <w:szCs w:val="20"/>
        </w:rPr>
        <w:t xml:space="preserve">, </w:t>
      </w:r>
      <w:proofErr w:type="spellStart"/>
      <w:r w:rsidRPr="00CD3325">
        <w:rPr>
          <w:rFonts w:ascii="Times New Roman" w:hAnsi="Times New Roman"/>
          <w:sz w:val="20"/>
          <w:szCs w:val="20"/>
        </w:rPr>
        <w:t>Dereje</w:t>
      </w:r>
      <w:proofErr w:type="spellEnd"/>
      <w:r w:rsidRPr="00CD3325">
        <w:rPr>
          <w:rFonts w:ascii="Times New Roman" w:hAnsi="Times New Roman"/>
          <w:sz w:val="20"/>
          <w:szCs w:val="20"/>
        </w:rPr>
        <w:t xml:space="preserve"> </w:t>
      </w:r>
      <w:proofErr w:type="spellStart"/>
      <w:r w:rsidRPr="00CD3325">
        <w:rPr>
          <w:rFonts w:ascii="Times New Roman" w:hAnsi="Times New Roman"/>
          <w:sz w:val="20"/>
          <w:szCs w:val="20"/>
        </w:rPr>
        <w:t>Abera</w:t>
      </w:r>
      <w:proofErr w:type="spellEnd"/>
      <w:r w:rsidRPr="00CD3325">
        <w:rPr>
          <w:rFonts w:ascii="Times New Roman" w:hAnsi="Times New Roman"/>
          <w:sz w:val="20"/>
          <w:szCs w:val="20"/>
        </w:rPr>
        <w:t xml:space="preserve"> and </w:t>
      </w:r>
      <w:proofErr w:type="spellStart"/>
      <w:r w:rsidRPr="00CD3325">
        <w:rPr>
          <w:rFonts w:ascii="Times New Roman" w:hAnsi="Times New Roman"/>
          <w:sz w:val="20"/>
          <w:szCs w:val="20"/>
        </w:rPr>
        <w:t>Girma</w:t>
      </w:r>
      <w:proofErr w:type="spellEnd"/>
      <w:r w:rsidRPr="00CD3325">
        <w:rPr>
          <w:rFonts w:ascii="Times New Roman" w:hAnsi="Times New Roman"/>
          <w:sz w:val="20"/>
          <w:szCs w:val="20"/>
        </w:rPr>
        <w:t xml:space="preserve"> </w:t>
      </w:r>
      <w:proofErr w:type="spellStart"/>
      <w:r w:rsidRPr="00CD3325">
        <w:rPr>
          <w:rFonts w:ascii="Times New Roman" w:hAnsi="Times New Roman"/>
          <w:sz w:val="20"/>
          <w:szCs w:val="20"/>
        </w:rPr>
        <w:t>Kebede</w:t>
      </w:r>
      <w:proofErr w:type="spellEnd"/>
    </w:p>
    <w:p w:rsidR="008B5D11" w:rsidRPr="009A7F2B" w:rsidRDefault="008B5D11" w:rsidP="00A518B5">
      <w:pPr>
        <w:snapToGrid w:val="0"/>
        <w:spacing w:after="0" w:line="240" w:lineRule="auto"/>
        <w:jc w:val="center"/>
        <w:outlineLvl w:val="0"/>
        <w:rPr>
          <w:rFonts w:ascii="Times New Roman" w:hAnsi="Times New Roman"/>
          <w:i/>
          <w:sz w:val="20"/>
          <w:szCs w:val="20"/>
        </w:rPr>
      </w:pPr>
    </w:p>
    <w:p w:rsidR="00593FA2" w:rsidRPr="009A7F2B" w:rsidRDefault="00593FA2" w:rsidP="00A518B5">
      <w:pPr>
        <w:autoSpaceDE w:val="0"/>
        <w:autoSpaceDN w:val="0"/>
        <w:adjustRightInd w:val="0"/>
        <w:snapToGrid w:val="0"/>
        <w:spacing w:after="0" w:line="240" w:lineRule="auto"/>
        <w:jc w:val="center"/>
        <w:rPr>
          <w:rFonts w:ascii="Times New Roman" w:eastAsia="Times New Roman+FPEF" w:hAnsi="Times New Roman"/>
          <w:sz w:val="20"/>
          <w:szCs w:val="20"/>
        </w:rPr>
      </w:pPr>
      <w:bookmarkStart w:id="0" w:name="_Toc419896207"/>
      <w:proofErr w:type="spellStart"/>
      <w:r w:rsidRPr="009A7F2B">
        <w:rPr>
          <w:rFonts w:ascii="Times New Roman" w:eastAsia="Times New Roman+FPEF" w:hAnsi="Times New Roman"/>
          <w:sz w:val="20"/>
          <w:szCs w:val="20"/>
        </w:rPr>
        <w:t>Wollega</w:t>
      </w:r>
      <w:proofErr w:type="spellEnd"/>
      <w:r w:rsidRPr="009A7F2B">
        <w:rPr>
          <w:rFonts w:ascii="Times New Roman" w:eastAsia="Times New Roman+FPEF" w:hAnsi="Times New Roman"/>
          <w:sz w:val="20"/>
          <w:szCs w:val="20"/>
        </w:rPr>
        <w:t xml:space="preserve"> University, School of Veterinary Medicine, P.O. Box 395, </w:t>
      </w:r>
      <w:proofErr w:type="spellStart"/>
      <w:r w:rsidRPr="009A7F2B">
        <w:rPr>
          <w:rFonts w:ascii="Times New Roman" w:eastAsia="Times New Roman+FPEF" w:hAnsi="Times New Roman"/>
          <w:sz w:val="20"/>
          <w:szCs w:val="20"/>
        </w:rPr>
        <w:t>Nekemte</w:t>
      </w:r>
      <w:proofErr w:type="spellEnd"/>
      <w:r w:rsidRPr="009A7F2B">
        <w:rPr>
          <w:rFonts w:ascii="Times New Roman" w:eastAsia="Times New Roman+FPEF" w:hAnsi="Times New Roman"/>
          <w:sz w:val="20"/>
          <w:szCs w:val="20"/>
        </w:rPr>
        <w:t>, Ethiopia</w:t>
      </w:r>
    </w:p>
    <w:p w:rsidR="009A7F2B" w:rsidRPr="009A7F2B" w:rsidRDefault="009A7F2B" w:rsidP="009A7F2B">
      <w:pPr>
        <w:autoSpaceDE w:val="0"/>
        <w:autoSpaceDN w:val="0"/>
        <w:adjustRightInd w:val="0"/>
        <w:snapToGrid w:val="0"/>
        <w:spacing w:after="0" w:line="240" w:lineRule="auto"/>
        <w:jc w:val="center"/>
        <w:rPr>
          <w:rFonts w:ascii="Times New Roman" w:hAnsi="Times New Roman"/>
          <w:sz w:val="20"/>
          <w:szCs w:val="20"/>
        </w:rPr>
      </w:pPr>
      <w:r w:rsidRPr="009A7F2B">
        <w:rPr>
          <w:rFonts w:ascii="Times New Roman" w:hAnsi="Times New Roman"/>
          <w:bCs/>
          <w:sz w:val="20"/>
          <w:szCs w:val="20"/>
        </w:rPr>
        <w:t xml:space="preserve">Email- </w:t>
      </w:r>
      <w:hyperlink r:id="rId7" w:history="1">
        <w:r w:rsidRPr="009A7F2B">
          <w:rPr>
            <w:rStyle w:val="Hyperlink"/>
            <w:rFonts w:ascii="Times New Roman" w:hAnsi="Times New Roman"/>
            <w:color w:val="auto"/>
            <w:sz w:val="20"/>
            <w:szCs w:val="20"/>
          </w:rPr>
          <w:t>tilahun.zenebe@yahoo.com</w:t>
        </w:r>
      </w:hyperlink>
    </w:p>
    <w:p w:rsidR="001B76AA" w:rsidRPr="009A7F2B" w:rsidRDefault="001B76AA" w:rsidP="00A518B5">
      <w:pPr>
        <w:autoSpaceDE w:val="0"/>
        <w:autoSpaceDN w:val="0"/>
        <w:adjustRightInd w:val="0"/>
        <w:snapToGrid w:val="0"/>
        <w:spacing w:after="0" w:line="240" w:lineRule="auto"/>
        <w:jc w:val="center"/>
        <w:rPr>
          <w:rFonts w:ascii="Times New Roman" w:eastAsia="Times New Roman+FPEF" w:hAnsi="Times New Roman"/>
          <w:sz w:val="20"/>
          <w:szCs w:val="20"/>
        </w:rPr>
      </w:pPr>
    </w:p>
    <w:p w:rsidR="007B69F8" w:rsidRPr="009A7F2B" w:rsidRDefault="00102774" w:rsidP="00A518B5">
      <w:pPr>
        <w:pStyle w:val="Heading1"/>
        <w:keepNext w:val="0"/>
        <w:keepLines w:val="0"/>
        <w:snapToGrid w:val="0"/>
        <w:spacing w:before="0" w:line="240" w:lineRule="auto"/>
        <w:jc w:val="both"/>
        <w:rPr>
          <w:rFonts w:ascii="Times New Roman" w:hAnsi="Times New Roman"/>
          <w:b w:val="0"/>
          <w:color w:val="auto"/>
          <w:kern w:val="0"/>
          <w:sz w:val="20"/>
          <w:szCs w:val="20"/>
        </w:rPr>
      </w:pPr>
      <w:bookmarkStart w:id="1" w:name="_Toc422426069"/>
      <w:r w:rsidRPr="009A7F2B">
        <w:rPr>
          <w:rFonts w:ascii="Times New Roman" w:hAnsi="Times New Roman"/>
          <w:color w:val="auto"/>
          <w:kern w:val="0"/>
          <w:sz w:val="20"/>
          <w:szCs w:val="20"/>
        </w:rPr>
        <w:t>Abstract</w:t>
      </w:r>
      <w:bookmarkEnd w:id="1"/>
      <w:r w:rsidR="008B5D11" w:rsidRPr="009A7F2B">
        <w:rPr>
          <w:rFonts w:ascii="Times New Roman" w:hAnsi="Times New Roman"/>
          <w:color w:val="auto"/>
          <w:kern w:val="0"/>
          <w:sz w:val="20"/>
          <w:szCs w:val="20"/>
        </w:rPr>
        <w:t>:</w:t>
      </w:r>
      <w:r w:rsidR="008B5D11" w:rsidRPr="009A7F2B">
        <w:rPr>
          <w:rFonts w:ascii="Times New Roman" w:hAnsi="Times New Roman"/>
          <w:b w:val="0"/>
          <w:color w:val="auto"/>
          <w:kern w:val="0"/>
          <w:sz w:val="20"/>
          <w:szCs w:val="20"/>
        </w:rPr>
        <w:t xml:space="preserve"> </w:t>
      </w:r>
      <w:r w:rsidR="00593FA2" w:rsidRPr="009A7F2B">
        <w:rPr>
          <w:rFonts w:ascii="Times New Roman" w:hAnsi="Times New Roman"/>
          <w:b w:val="0"/>
          <w:color w:val="auto"/>
          <w:kern w:val="0"/>
          <w:sz w:val="20"/>
          <w:szCs w:val="20"/>
        </w:rPr>
        <w:t xml:space="preserve">The study was conducted from November 2014 to May 2015 in and around </w:t>
      </w:r>
      <w:proofErr w:type="spellStart"/>
      <w:r w:rsidR="00593FA2" w:rsidRPr="009A7F2B">
        <w:rPr>
          <w:rFonts w:ascii="Times New Roman" w:hAnsi="Times New Roman"/>
          <w:b w:val="0"/>
          <w:color w:val="auto"/>
          <w:kern w:val="0"/>
          <w:sz w:val="20"/>
          <w:szCs w:val="20"/>
        </w:rPr>
        <w:t>Nekemte</w:t>
      </w:r>
      <w:proofErr w:type="spellEnd"/>
      <w:r w:rsidR="00593FA2" w:rsidRPr="009A7F2B">
        <w:rPr>
          <w:rFonts w:ascii="Times New Roman" w:hAnsi="Times New Roman"/>
          <w:b w:val="0"/>
          <w:color w:val="auto"/>
          <w:kern w:val="0"/>
          <w:sz w:val="20"/>
          <w:szCs w:val="20"/>
        </w:rPr>
        <w:t xml:space="preserve"> town, East </w:t>
      </w:r>
      <w:proofErr w:type="spellStart"/>
      <w:r w:rsidR="00593FA2" w:rsidRPr="009A7F2B">
        <w:rPr>
          <w:rFonts w:ascii="Times New Roman" w:hAnsi="Times New Roman"/>
          <w:b w:val="0"/>
          <w:color w:val="auto"/>
          <w:kern w:val="0"/>
          <w:sz w:val="20"/>
          <w:szCs w:val="20"/>
        </w:rPr>
        <w:t>Wollega</w:t>
      </w:r>
      <w:proofErr w:type="spellEnd"/>
      <w:r w:rsidR="00593FA2" w:rsidRPr="009A7F2B">
        <w:rPr>
          <w:rFonts w:ascii="Times New Roman" w:hAnsi="Times New Roman"/>
          <w:b w:val="0"/>
          <w:color w:val="auto"/>
          <w:kern w:val="0"/>
          <w:sz w:val="20"/>
          <w:szCs w:val="20"/>
        </w:rPr>
        <w:t xml:space="preserve"> Zone of </w:t>
      </w:r>
      <w:proofErr w:type="spellStart"/>
      <w:r w:rsidR="00593FA2" w:rsidRPr="009A7F2B">
        <w:rPr>
          <w:rFonts w:ascii="Times New Roman" w:hAnsi="Times New Roman"/>
          <w:b w:val="0"/>
          <w:color w:val="auto"/>
          <w:kern w:val="0"/>
          <w:sz w:val="20"/>
          <w:szCs w:val="20"/>
        </w:rPr>
        <w:t>Oromia</w:t>
      </w:r>
      <w:proofErr w:type="spellEnd"/>
      <w:r w:rsidR="00593FA2" w:rsidRPr="009A7F2B">
        <w:rPr>
          <w:rFonts w:ascii="Times New Roman" w:hAnsi="Times New Roman"/>
          <w:b w:val="0"/>
          <w:color w:val="auto"/>
          <w:kern w:val="0"/>
          <w:sz w:val="20"/>
          <w:szCs w:val="20"/>
        </w:rPr>
        <w:t xml:space="preserve"> regional state, Western Ethiopia with the objective of assessment and identification of the potential toxic plants to livestock. Two types of structured questionnaires were developed and 140 individuals (121 livestock owners (farmers and traditional healers) and 19 animal health practitioners) were interviewed on Voluntary basis from </w:t>
      </w:r>
      <w:proofErr w:type="spellStart"/>
      <w:r w:rsidR="00593FA2" w:rsidRPr="009A7F2B">
        <w:rPr>
          <w:rFonts w:ascii="Times New Roman" w:hAnsi="Times New Roman"/>
          <w:b w:val="0"/>
          <w:color w:val="auto"/>
          <w:kern w:val="0"/>
          <w:sz w:val="20"/>
          <w:szCs w:val="20"/>
        </w:rPr>
        <w:t>Guto</w:t>
      </w:r>
      <w:proofErr w:type="spellEnd"/>
      <w:r w:rsidR="00593FA2" w:rsidRPr="009A7F2B">
        <w:rPr>
          <w:rFonts w:ascii="Times New Roman" w:hAnsi="Times New Roman"/>
          <w:b w:val="0"/>
          <w:color w:val="auto"/>
          <w:kern w:val="0"/>
          <w:sz w:val="20"/>
          <w:szCs w:val="20"/>
        </w:rPr>
        <w:t xml:space="preserve"> </w:t>
      </w:r>
      <w:proofErr w:type="spellStart"/>
      <w:r w:rsidR="00593FA2" w:rsidRPr="009A7F2B">
        <w:rPr>
          <w:rFonts w:ascii="Times New Roman" w:hAnsi="Times New Roman"/>
          <w:b w:val="0"/>
          <w:color w:val="auto"/>
          <w:kern w:val="0"/>
          <w:sz w:val="20"/>
          <w:szCs w:val="20"/>
        </w:rPr>
        <w:t>Gida</w:t>
      </w:r>
      <w:proofErr w:type="spellEnd"/>
      <w:r w:rsidR="00593FA2" w:rsidRPr="009A7F2B">
        <w:rPr>
          <w:rFonts w:ascii="Times New Roman" w:hAnsi="Times New Roman"/>
          <w:b w:val="0"/>
          <w:color w:val="auto"/>
          <w:kern w:val="0"/>
          <w:sz w:val="20"/>
          <w:szCs w:val="20"/>
        </w:rPr>
        <w:t xml:space="preserve"> and </w:t>
      </w:r>
      <w:proofErr w:type="spellStart"/>
      <w:r w:rsidR="00593FA2" w:rsidRPr="009A7F2B">
        <w:rPr>
          <w:rFonts w:ascii="Times New Roman" w:hAnsi="Times New Roman"/>
          <w:b w:val="0"/>
          <w:color w:val="auto"/>
          <w:kern w:val="0"/>
          <w:sz w:val="20"/>
          <w:szCs w:val="20"/>
        </w:rPr>
        <w:t>Wayu</w:t>
      </w:r>
      <w:proofErr w:type="spellEnd"/>
      <w:r w:rsidR="00593FA2" w:rsidRPr="009A7F2B">
        <w:rPr>
          <w:rFonts w:ascii="Times New Roman" w:hAnsi="Times New Roman"/>
          <w:b w:val="0"/>
          <w:color w:val="auto"/>
          <w:kern w:val="0"/>
          <w:sz w:val="20"/>
          <w:szCs w:val="20"/>
        </w:rPr>
        <w:t xml:space="preserve"> </w:t>
      </w:r>
      <w:proofErr w:type="spellStart"/>
      <w:r w:rsidR="00593FA2" w:rsidRPr="009A7F2B">
        <w:rPr>
          <w:rFonts w:ascii="Times New Roman" w:hAnsi="Times New Roman"/>
          <w:b w:val="0"/>
          <w:color w:val="auto"/>
          <w:kern w:val="0"/>
          <w:sz w:val="20"/>
          <w:szCs w:val="20"/>
        </w:rPr>
        <w:t>Tuka</w:t>
      </w:r>
      <w:proofErr w:type="spellEnd"/>
      <w:r w:rsidR="00593FA2" w:rsidRPr="009A7F2B">
        <w:rPr>
          <w:rFonts w:ascii="Times New Roman" w:hAnsi="Times New Roman"/>
          <w:b w:val="0"/>
          <w:color w:val="auto"/>
          <w:kern w:val="0"/>
          <w:sz w:val="20"/>
          <w:szCs w:val="20"/>
        </w:rPr>
        <w:t xml:space="preserve"> districts. The result of this assessment indicated that 120 respondents were complained the presence of plant poisoning to livestock in the study area. From total interviewee, 88.4% of the people were from </w:t>
      </w:r>
      <w:proofErr w:type="spellStart"/>
      <w:r w:rsidR="00593FA2" w:rsidRPr="009A7F2B">
        <w:rPr>
          <w:rFonts w:ascii="Times New Roman" w:hAnsi="Times New Roman"/>
          <w:b w:val="0"/>
          <w:color w:val="auto"/>
          <w:kern w:val="0"/>
          <w:sz w:val="20"/>
          <w:szCs w:val="20"/>
        </w:rPr>
        <w:t>Wayu</w:t>
      </w:r>
      <w:proofErr w:type="spellEnd"/>
      <w:r w:rsidR="00593FA2" w:rsidRPr="009A7F2B">
        <w:rPr>
          <w:rFonts w:ascii="Times New Roman" w:hAnsi="Times New Roman"/>
          <w:b w:val="0"/>
          <w:color w:val="auto"/>
          <w:kern w:val="0"/>
          <w:sz w:val="20"/>
          <w:szCs w:val="20"/>
        </w:rPr>
        <w:t xml:space="preserve"> </w:t>
      </w:r>
      <w:proofErr w:type="spellStart"/>
      <w:r w:rsidR="00593FA2" w:rsidRPr="009A7F2B">
        <w:rPr>
          <w:rFonts w:ascii="Times New Roman" w:hAnsi="Times New Roman"/>
          <w:b w:val="0"/>
          <w:color w:val="auto"/>
          <w:kern w:val="0"/>
          <w:sz w:val="20"/>
          <w:szCs w:val="20"/>
        </w:rPr>
        <w:t>Tuka</w:t>
      </w:r>
      <w:proofErr w:type="spellEnd"/>
      <w:r w:rsidR="00593FA2" w:rsidRPr="009A7F2B">
        <w:rPr>
          <w:rFonts w:ascii="Times New Roman" w:hAnsi="Times New Roman"/>
          <w:b w:val="0"/>
          <w:color w:val="auto"/>
          <w:kern w:val="0"/>
          <w:sz w:val="20"/>
          <w:szCs w:val="20"/>
        </w:rPr>
        <w:t xml:space="preserve"> and 83.09% of people were from </w:t>
      </w:r>
      <w:proofErr w:type="spellStart"/>
      <w:r w:rsidR="00593FA2" w:rsidRPr="009A7F2B">
        <w:rPr>
          <w:rFonts w:ascii="Times New Roman" w:hAnsi="Times New Roman"/>
          <w:b w:val="0"/>
          <w:color w:val="auto"/>
          <w:kern w:val="0"/>
          <w:sz w:val="20"/>
          <w:szCs w:val="20"/>
        </w:rPr>
        <w:t>Guto</w:t>
      </w:r>
      <w:proofErr w:type="spellEnd"/>
      <w:r w:rsidR="00593FA2" w:rsidRPr="009A7F2B">
        <w:rPr>
          <w:rFonts w:ascii="Times New Roman" w:hAnsi="Times New Roman"/>
          <w:b w:val="0"/>
          <w:color w:val="auto"/>
          <w:kern w:val="0"/>
          <w:sz w:val="20"/>
          <w:szCs w:val="20"/>
        </w:rPr>
        <w:t xml:space="preserve"> </w:t>
      </w:r>
      <w:proofErr w:type="spellStart"/>
      <w:r w:rsidR="00593FA2" w:rsidRPr="009A7F2B">
        <w:rPr>
          <w:rFonts w:ascii="Times New Roman" w:hAnsi="Times New Roman"/>
          <w:b w:val="0"/>
          <w:color w:val="auto"/>
          <w:kern w:val="0"/>
          <w:sz w:val="20"/>
          <w:szCs w:val="20"/>
        </w:rPr>
        <w:t>Gida</w:t>
      </w:r>
      <w:proofErr w:type="spellEnd"/>
      <w:r w:rsidR="00593FA2" w:rsidRPr="009A7F2B">
        <w:rPr>
          <w:rFonts w:ascii="Times New Roman" w:hAnsi="Times New Roman"/>
          <w:b w:val="0"/>
          <w:color w:val="auto"/>
          <w:kern w:val="0"/>
          <w:sz w:val="20"/>
          <w:szCs w:val="20"/>
        </w:rPr>
        <w:t xml:space="preserve">. In this study 34 toxic plant species were identified and documented during the study period. These plants were common in both districts of the study area. The major problems that expose the livestock to the toxic plants as complained by study participants were predisposing factors like shortage of feed, water shortage, nutritional deficiency and others factors like sudden graze. The animals were usually poisoned at the start and end of rainy season and during the dry season. The most common plant parts that cause </w:t>
      </w:r>
      <w:proofErr w:type="spellStart"/>
      <w:r w:rsidR="00593FA2" w:rsidRPr="009A7F2B">
        <w:rPr>
          <w:rFonts w:ascii="Times New Roman" w:hAnsi="Times New Roman"/>
          <w:b w:val="0"/>
          <w:color w:val="auto"/>
          <w:kern w:val="0"/>
          <w:sz w:val="20"/>
          <w:szCs w:val="20"/>
        </w:rPr>
        <w:t>toxicosis</w:t>
      </w:r>
      <w:proofErr w:type="spellEnd"/>
      <w:r w:rsidR="00593FA2" w:rsidRPr="009A7F2B">
        <w:rPr>
          <w:rFonts w:ascii="Times New Roman" w:hAnsi="Times New Roman"/>
          <w:b w:val="0"/>
          <w:color w:val="auto"/>
          <w:kern w:val="0"/>
          <w:sz w:val="20"/>
          <w:szCs w:val="20"/>
        </w:rPr>
        <w:t xml:space="preserve"> to the livestock were whole and leaf. Among the toxic plants </w:t>
      </w:r>
      <w:proofErr w:type="spellStart"/>
      <w:r w:rsidR="00593FA2" w:rsidRPr="009A7F2B">
        <w:rPr>
          <w:rStyle w:val="Emphasis"/>
          <w:rFonts w:ascii="Times New Roman" w:hAnsi="Times New Roman"/>
          <w:b w:val="0"/>
          <w:color w:val="auto"/>
          <w:kern w:val="0"/>
          <w:sz w:val="20"/>
          <w:szCs w:val="20"/>
        </w:rPr>
        <w:t>Sorgum</w:t>
      </w:r>
      <w:proofErr w:type="spellEnd"/>
      <w:r w:rsidR="00593FA2" w:rsidRPr="009A7F2B">
        <w:rPr>
          <w:rStyle w:val="Emphasis"/>
          <w:rFonts w:ascii="Times New Roman" w:hAnsi="Times New Roman"/>
          <w:b w:val="0"/>
          <w:color w:val="auto"/>
          <w:kern w:val="0"/>
          <w:sz w:val="20"/>
          <w:szCs w:val="20"/>
        </w:rPr>
        <w:t xml:space="preserve"> </w:t>
      </w:r>
      <w:proofErr w:type="spellStart"/>
      <w:r w:rsidR="00593FA2" w:rsidRPr="009A7F2B">
        <w:rPr>
          <w:rStyle w:val="Emphasis"/>
          <w:rFonts w:ascii="Times New Roman" w:hAnsi="Times New Roman"/>
          <w:b w:val="0"/>
          <w:color w:val="auto"/>
          <w:kern w:val="0"/>
          <w:sz w:val="20"/>
          <w:szCs w:val="20"/>
        </w:rPr>
        <w:t>vulgarae</w:t>
      </w:r>
      <w:proofErr w:type="spellEnd"/>
      <w:r w:rsidR="00593FA2" w:rsidRPr="009A7F2B">
        <w:rPr>
          <w:rStyle w:val="Emphasis"/>
          <w:rFonts w:ascii="Times New Roman" w:hAnsi="Times New Roman"/>
          <w:b w:val="0"/>
          <w:i w:val="0"/>
          <w:color w:val="auto"/>
          <w:kern w:val="0"/>
          <w:sz w:val="20"/>
          <w:szCs w:val="20"/>
        </w:rPr>
        <w:t>,</w:t>
      </w:r>
      <w:r w:rsidR="00593FA2" w:rsidRPr="009A7F2B">
        <w:rPr>
          <w:rStyle w:val="Emphasis"/>
          <w:rFonts w:ascii="Times New Roman" w:hAnsi="Times New Roman"/>
          <w:b w:val="0"/>
          <w:color w:val="auto"/>
          <w:kern w:val="0"/>
          <w:sz w:val="20"/>
          <w:szCs w:val="20"/>
        </w:rPr>
        <w:t xml:space="preserve"> </w:t>
      </w:r>
      <w:proofErr w:type="spellStart"/>
      <w:r w:rsidR="00593FA2" w:rsidRPr="009A7F2B">
        <w:rPr>
          <w:rStyle w:val="Emphasis"/>
          <w:rFonts w:ascii="Times New Roman" w:hAnsi="Times New Roman"/>
          <w:b w:val="0"/>
          <w:color w:val="auto"/>
          <w:kern w:val="0"/>
          <w:sz w:val="20"/>
          <w:szCs w:val="20"/>
        </w:rPr>
        <w:t>Medicago</w:t>
      </w:r>
      <w:proofErr w:type="spellEnd"/>
      <w:r w:rsidR="00593FA2" w:rsidRPr="009A7F2B">
        <w:rPr>
          <w:rStyle w:val="Emphasis"/>
          <w:rFonts w:ascii="Times New Roman" w:hAnsi="Times New Roman"/>
          <w:b w:val="0"/>
          <w:color w:val="auto"/>
          <w:kern w:val="0"/>
          <w:sz w:val="20"/>
          <w:szCs w:val="20"/>
        </w:rPr>
        <w:t xml:space="preserve"> </w:t>
      </w:r>
      <w:proofErr w:type="spellStart"/>
      <w:r w:rsidR="00593FA2" w:rsidRPr="009A7F2B">
        <w:rPr>
          <w:rStyle w:val="Emphasis"/>
          <w:rFonts w:ascii="Times New Roman" w:hAnsi="Times New Roman"/>
          <w:b w:val="0"/>
          <w:color w:val="auto"/>
          <w:kern w:val="0"/>
          <w:sz w:val="20"/>
          <w:szCs w:val="20"/>
        </w:rPr>
        <w:t>burweed</w:t>
      </w:r>
      <w:proofErr w:type="spellEnd"/>
      <w:r w:rsidR="00593FA2" w:rsidRPr="009A7F2B">
        <w:rPr>
          <w:rStyle w:val="Emphasis"/>
          <w:rFonts w:ascii="Times New Roman" w:hAnsi="Times New Roman"/>
          <w:b w:val="0"/>
          <w:i w:val="0"/>
          <w:color w:val="auto"/>
          <w:kern w:val="0"/>
          <w:sz w:val="20"/>
          <w:szCs w:val="20"/>
        </w:rPr>
        <w:t xml:space="preserve">, </w:t>
      </w:r>
      <w:proofErr w:type="spellStart"/>
      <w:r w:rsidR="00593FA2" w:rsidRPr="009A7F2B">
        <w:rPr>
          <w:rStyle w:val="Emphasis"/>
          <w:rFonts w:ascii="Times New Roman" w:hAnsi="Times New Roman"/>
          <w:b w:val="0"/>
          <w:color w:val="auto"/>
          <w:kern w:val="0"/>
          <w:sz w:val="20"/>
          <w:szCs w:val="20"/>
        </w:rPr>
        <w:t>snowdenia</w:t>
      </w:r>
      <w:proofErr w:type="spellEnd"/>
      <w:r w:rsidR="00593FA2" w:rsidRPr="009A7F2B">
        <w:rPr>
          <w:rStyle w:val="Emphasis"/>
          <w:rFonts w:ascii="Times New Roman" w:hAnsi="Times New Roman"/>
          <w:b w:val="0"/>
          <w:color w:val="auto"/>
          <w:kern w:val="0"/>
          <w:sz w:val="20"/>
          <w:szCs w:val="20"/>
        </w:rPr>
        <w:t xml:space="preserve"> </w:t>
      </w:r>
      <w:proofErr w:type="spellStart"/>
      <w:r w:rsidR="00593FA2" w:rsidRPr="009A7F2B">
        <w:rPr>
          <w:rStyle w:val="Emphasis"/>
          <w:rFonts w:ascii="Times New Roman" w:hAnsi="Times New Roman"/>
          <w:b w:val="0"/>
          <w:color w:val="auto"/>
          <w:kern w:val="0"/>
          <w:sz w:val="20"/>
          <w:szCs w:val="20"/>
        </w:rPr>
        <w:t>polystachia</w:t>
      </w:r>
      <w:proofErr w:type="spellEnd"/>
      <w:r w:rsidR="00593FA2" w:rsidRPr="009A7F2B">
        <w:rPr>
          <w:rStyle w:val="Emphasis"/>
          <w:rFonts w:ascii="Times New Roman" w:hAnsi="Times New Roman"/>
          <w:b w:val="0"/>
          <w:i w:val="0"/>
          <w:color w:val="auto"/>
          <w:kern w:val="0"/>
          <w:sz w:val="20"/>
          <w:szCs w:val="20"/>
        </w:rPr>
        <w:t>,</w:t>
      </w:r>
      <w:r w:rsidR="00593FA2" w:rsidRPr="009A7F2B">
        <w:rPr>
          <w:rStyle w:val="Emphasis"/>
          <w:rFonts w:ascii="Times New Roman" w:hAnsi="Times New Roman"/>
          <w:b w:val="0"/>
          <w:color w:val="auto"/>
          <w:kern w:val="0"/>
          <w:sz w:val="20"/>
          <w:szCs w:val="20"/>
        </w:rPr>
        <w:t xml:space="preserve"> grass </w:t>
      </w:r>
      <w:r w:rsidR="00593FA2" w:rsidRPr="009A7F2B">
        <w:rPr>
          <w:rStyle w:val="Emphasis"/>
          <w:rFonts w:ascii="Times New Roman" w:hAnsi="Times New Roman"/>
          <w:b w:val="0"/>
          <w:i w:val="0"/>
          <w:color w:val="auto"/>
          <w:kern w:val="0"/>
          <w:sz w:val="20"/>
          <w:szCs w:val="20"/>
        </w:rPr>
        <w:t xml:space="preserve">species, </w:t>
      </w:r>
      <w:proofErr w:type="spellStart"/>
      <w:r w:rsidR="00593FA2" w:rsidRPr="009A7F2B">
        <w:rPr>
          <w:rStyle w:val="Emphasis"/>
          <w:rFonts w:ascii="Times New Roman" w:hAnsi="Times New Roman"/>
          <w:b w:val="0"/>
          <w:color w:val="auto"/>
          <w:kern w:val="0"/>
          <w:sz w:val="20"/>
          <w:szCs w:val="20"/>
        </w:rPr>
        <w:t>Brakenfren</w:t>
      </w:r>
      <w:proofErr w:type="spellEnd"/>
      <w:r w:rsidR="00593FA2" w:rsidRPr="009A7F2B">
        <w:rPr>
          <w:rStyle w:val="Emphasis"/>
          <w:rFonts w:ascii="Times New Roman" w:hAnsi="Times New Roman"/>
          <w:b w:val="0"/>
          <w:color w:val="auto"/>
          <w:kern w:val="0"/>
          <w:sz w:val="20"/>
          <w:szCs w:val="20"/>
        </w:rPr>
        <w:t xml:space="preserve"> (</w:t>
      </w:r>
      <w:proofErr w:type="spellStart"/>
      <w:r w:rsidR="00593FA2" w:rsidRPr="009A7F2B">
        <w:rPr>
          <w:rFonts w:ascii="Times New Roman" w:hAnsi="Times New Roman"/>
          <w:b w:val="0"/>
          <w:i/>
          <w:iCs/>
          <w:color w:val="auto"/>
          <w:kern w:val="0"/>
          <w:sz w:val="20"/>
          <w:szCs w:val="20"/>
        </w:rPr>
        <w:t>Pteridium</w:t>
      </w:r>
      <w:proofErr w:type="spellEnd"/>
      <w:r w:rsidR="00593FA2" w:rsidRPr="009A7F2B">
        <w:rPr>
          <w:rFonts w:ascii="Times New Roman" w:hAnsi="Times New Roman"/>
          <w:b w:val="0"/>
          <w:i/>
          <w:iCs/>
          <w:color w:val="auto"/>
          <w:kern w:val="0"/>
          <w:sz w:val="20"/>
          <w:szCs w:val="20"/>
        </w:rPr>
        <w:t xml:space="preserve"> </w:t>
      </w:r>
      <w:proofErr w:type="spellStart"/>
      <w:r w:rsidR="00593FA2" w:rsidRPr="009A7F2B">
        <w:rPr>
          <w:rFonts w:ascii="Times New Roman" w:hAnsi="Times New Roman"/>
          <w:b w:val="0"/>
          <w:i/>
          <w:iCs/>
          <w:color w:val="auto"/>
          <w:kern w:val="0"/>
          <w:sz w:val="20"/>
          <w:szCs w:val="20"/>
        </w:rPr>
        <w:t>aquilinum</w:t>
      </w:r>
      <w:proofErr w:type="spellEnd"/>
      <w:r w:rsidR="00593FA2" w:rsidRPr="009A7F2B">
        <w:rPr>
          <w:rStyle w:val="Emphasis"/>
          <w:rFonts w:ascii="Times New Roman" w:hAnsi="Times New Roman"/>
          <w:b w:val="0"/>
          <w:color w:val="auto"/>
          <w:kern w:val="0"/>
          <w:sz w:val="20"/>
          <w:szCs w:val="20"/>
        </w:rPr>
        <w:t xml:space="preserve">) </w:t>
      </w:r>
      <w:r w:rsidR="00593FA2" w:rsidRPr="009A7F2B">
        <w:rPr>
          <w:rStyle w:val="Emphasis"/>
          <w:rFonts w:ascii="Times New Roman" w:hAnsi="Times New Roman"/>
          <w:b w:val="0"/>
          <w:i w:val="0"/>
          <w:color w:val="auto"/>
          <w:kern w:val="0"/>
          <w:sz w:val="20"/>
          <w:szCs w:val="20"/>
        </w:rPr>
        <w:t xml:space="preserve">and </w:t>
      </w:r>
      <w:proofErr w:type="spellStart"/>
      <w:r w:rsidR="00593FA2" w:rsidRPr="009A7F2B">
        <w:rPr>
          <w:rStyle w:val="Emphasis"/>
          <w:rFonts w:ascii="Times New Roman" w:hAnsi="Times New Roman"/>
          <w:b w:val="0"/>
          <w:color w:val="auto"/>
          <w:kern w:val="0"/>
          <w:sz w:val="20"/>
          <w:szCs w:val="20"/>
        </w:rPr>
        <w:t>Amaranthus</w:t>
      </w:r>
      <w:proofErr w:type="spellEnd"/>
      <w:r w:rsidR="00593FA2" w:rsidRPr="009A7F2B">
        <w:rPr>
          <w:rStyle w:val="Emphasis"/>
          <w:rFonts w:ascii="Times New Roman" w:hAnsi="Times New Roman"/>
          <w:b w:val="0"/>
          <w:color w:val="auto"/>
          <w:kern w:val="0"/>
          <w:sz w:val="20"/>
          <w:szCs w:val="20"/>
        </w:rPr>
        <w:t xml:space="preserve"> </w:t>
      </w:r>
      <w:r w:rsidR="00593FA2" w:rsidRPr="009A7F2B">
        <w:rPr>
          <w:rStyle w:val="Emphasis"/>
          <w:rFonts w:ascii="Times New Roman" w:hAnsi="Times New Roman"/>
          <w:b w:val="0"/>
          <w:i w:val="0"/>
          <w:color w:val="auto"/>
          <w:kern w:val="0"/>
          <w:sz w:val="20"/>
          <w:szCs w:val="20"/>
        </w:rPr>
        <w:t>species</w:t>
      </w:r>
      <w:r w:rsidR="00593FA2" w:rsidRPr="009A7F2B">
        <w:rPr>
          <w:rStyle w:val="Emphasis"/>
          <w:rFonts w:ascii="Times New Roman" w:hAnsi="Times New Roman"/>
          <w:b w:val="0"/>
          <w:color w:val="auto"/>
          <w:kern w:val="0"/>
          <w:sz w:val="20"/>
          <w:szCs w:val="20"/>
        </w:rPr>
        <w:t xml:space="preserve"> </w:t>
      </w:r>
      <w:r w:rsidR="00593FA2" w:rsidRPr="009A7F2B">
        <w:rPr>
          <w:rFonts w:ascii="Times New Roman" w:hAnsi="Times New Roman"/>
          <w:b w:val="0"/>
          <w:color w:val="auto"/>
          <w:kern w:val="0"/>
          <w:sz w:val="20"/>
          <w:szCs w:val="20"/>
        </w:rPr>
        <w:t xml:space="preserve">were the most frequently complained toxic plants in the study areas. The majority of the toxic plants that cause </w:t>
      </w:r>
      <w:proofErr w:type="spellStart"/>
      <w:r w:rsidR="00593FA2" w:rsidRPr="009A7F2B">
        <w:rPr>
          <w:rFonts w:ascii="Times New Roman" w:hAnsi="Times New Roman"/>
          <w:b w:val="0"/>
          <w:color w:val="auto"/>
          <w:kern w:val="0"/>
          <w:sz w:val="20"/>
          <w:szCs w:val="20"/>
        </w:rPr>
        <w:t>toxicosis</w:t>
      </w:r>
      <w:proofErr w:type="spellEnd"/>
      <w:r w:rsidR="00593FA2" w:rsidRPr="009A7F2B">
        <w:rPr>
          <w:rFonts w:ascii="Times New Roman" w:hAnsi="Times New Roman"/>
          <w:b w:val="0"/>
          <w:color w:val="auto"/>
          <w:kern w:val="0"/>
          <w:sz w:val="20"/>
          <w:szCs w:val="20"/>
        </w:rPr>
        <w:t xml:space="preserve"> to the livestock were by ingestion with single exposure and bovine species were found to be susceptible poisoned animals. The present assessment study indicates the existence of high toxic plants in the area that needs interventions to reduce livestock exposure and further research to determine the </w:t>
      </w:r>
      <w:proofErr w:type="spellStart"/>
      <w:r w:rsidR="00593FA2" w:rsidRPr="009A7F2B">
        <w:rPr>
          <w:rFonts w:ascii="Times New Roman" w:hAnsi="Times New Roman"/>
          <w:b w:val="0"/>
          <w:color w:val="auto"/>
          <w:kern w:val="0"/>
          <w:sz w:val="20"/>
          <w:szCs w:val="20"/>
        </w:rPr>
        <w:t>toxicogenic</w:t>
      </w:r>
      <w:proofErr w:type="spellEnd"/>
      <w:r w:rsidR="00593FA2" w:rsidRPr="009A7F2B">
        <w:rPr>
          <w:rFonts w:ascii="Times New Roman" w:hAnsi="Times New Roman"/>
          <w:b w:val="0"/>
          <w:color w:val="auto"/>
          <w:kern w:val="0"/>
          <w:sz w:val="20"/>
          <w:szCs w:val="20"/>
        </w:rPr>
        <w:t xml:space="preserve"> ingredients of the plants.</w:t>
      </w:r>
    </w:p>
    <w:p w:rsidR="00A518B5" w:rsidRPr="009A7F2B" w:rsidRDefault="007B69F8" w:rsidP="00A518B5">
      <w:pPr>
        <w:snapToGrid w:val="0"/>
        <w:spacing w:after="0" w:line="240" w:lineRule="auto"/>
        <w:jc w:val="both"/>
        <w:rPr>
          <w:rFonts w:ascii="Times New Roman" w:hAnsi="Times New Roman"/>
          <w:sz w:val="20"/>
          <w:szCs w:val="20"/>
          <w:lang w:eastAsia="zh-CN"/>
        </w:rPr>
      </w:pPr>
      <w:r w:rsidRPr="009A7F2B">
        <w:rPr>
          <w:rFonts w:ascii="Times New Roman" w:hAnsi="Times New Roman"/>
          <w:sz w:val="20"/>
          <w:szCs w:val="20"/>
        </w:rPr>
        <w:t>[</w:t>
      </w:r>
      <w:proofErr w:type="spellStart"/>
      <w:r w:rsidRPr="009A7F2B">
        <w:rPr>
          <w:rFonts w:ascii="Times New Roman" w:hAnsi="Times New Roman"/>
          <w:sz w:val="20"/>
          <w:szCs w:val="20"/>
        </w:rPr>
        <w:t>Abriham</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Kebede</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Tilahun</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Zenebe</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Dereje</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Abera</w:t>
      </w:r>
      <w:proofErr w:type="spellEnd"/>
      <w:r w:rsidRPr="009A7F2B">
        <w:rPr>
          <w:rFonts w:ascii="Times New Roman" w:hAnsi="Times New Roman"/>
          <w:sz w:val="20"/>
          <w:szCs w:val="20"/>
        </w:rPr>
        <w:t xml:space="preserve"> and </w:t>
      </w:r>
      <w:proofErr w:type="spellStart"/>
      <w:r w:rsidRPr="009A7F2B">
        <w:rPr>
          <w:rFonts w:ascii="Times New Roman" w:hAnsi="Times New Roman"/>
          <w:sz w:val="20"/>
          <w:szCs w:val="20"/>
        </w:rPr>
        <w:t>Girma</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Kebede</w:t>
      </w:r>
      <w:proofErr w:type="spellEnd"/>
      <w:r w:rsidR="00BA1C8C" w:rsidRPr="009A7F2B">
        <w:rPr>
          <w:rFonts w:ascii="Times New Roman" w:hAnsi="Times New Roman"/>
          <w:sz w:val="20"/>
          <w:szCs w:val="20"/>
        </w:rPr>
        <w:t xml:space="preserve">. </w:t>
      </w:r>
      <w:r w:rsidR="00BA1C8C" w:rsidRPr="009A7F2B">
        <w:rPr>
          <w:rFonts w:ascii="Times New Roman" w:hAnsi="Times New Roman"/>
          <w:b/>
          <w:sz w:val="20"/>
          <w:szCs w:val="20"/>
        </w:rPr>
        <w:t xml:space="preserve">Assessment of Poisonous Plants to Livestock In and Around </w:t>
      </w:r>
      <w:proofErr w:type="spellStart"/>
      <w:r w:rsidR="00BA1C8C" w:rsidRPr="009A7F2B">
        <w:rPr>
          <w:rFonts w:ascii="Times New Roman" w:hAnsi="Times New Roman"/>
          <w:b/>
          <w:sz w:val="20"/>
          <w:szCs w:val="20"/>
        </w:rPr>
        <w:t>Nekemte</w:t>
      </w:r>
      <w:proofErr w:type="spellEnd"/>
      <w:r w:rsidR="00BA1C8C" w:rsidRPr="009A7F2B">
        <w:rPr>
          <w:rFonts w:ascii="Times New Roman" w:hAnsi="Times New Roman"/>
          <w:b/>
          <w:sz w:val="20"/>
          <w:szCs w:val="20"/>
        </w:rPr>
        <w:t xml:space="preserve"> Area, East </w:t>
      </w:r>
      <w:proofErr w:type="spellStart"/>
      <w:r w:rsidR="00BA1C8C" w:rsidRPr="009A7F2B">
        <w:rPr>
          <w:rFonts w:ascii="Times New Roman" w:hAnsi="Times New Roman"/>
          <w:b/>
          <w:sz w:val="20"/>
          <w:szCs w:val="20"/>
        </w:rPr>
        <w:t>Wollega</w:t>
      </w:r>
      <w:proofErr w:type="spellEnd"/>
      <w:r w:rsidR="00BA1C8C" w:rsidRPr="009A7F2B">
        <w:rPr>
          <w:rFonts w:ascii="Times New Roman" w:hAnsi="Times New Roman"/>
          <w:b/>
          <w:sz w:val="20"/>
          <w:szCs w:val="20"/>
        </w:rPr>
        <w:t xml:space="preserve"> Zone of </w:t>
      </w:r>
      <w:proofErr w:type="spellStart"/>
      <w:r w:rsidR="00BA1C8C" w:rsidRPr="009A7F2B">
        <w:rPr>
          <w:rFonts w:ascii="Times New Roman" w:hAnsi="Times New Roman"/>
          <w:b/>
          <w:sz w:val="20"/>
          <w:szCs w:val="20"/>
        </w:rPr>
        <w:t>Oromia</w:t>
      </w:r>
      <w:proofErr w:type="spellEnd"/>
      <w:r w:rsidR="00BA1C8C" w:rsidRPr="009A7F2B">
        <w:rPr>
          <w:rFonts w:ascii="Times New Roman" w:hAnsi="Times New Roman"/>
          <w:b/>
          <w:sz w:val="20"/>
          <w:szCs w:val="20"/>
        </w:rPr>
        <w:t xml:space="preserve"> Regional State, Western Ethiopia.</w:t>
      </w:r>
      <w:r w:rsidR="00A518B5" w:rsidRPr="009A7F2B">
        <w:rPr>
          <w:rFonts w:ascii="Times New Roman" w:hAnsi="Times New Roman" w:hint="eastAsia"/>
          <w:b/>
          <w:bCs/>
          <w:sz w:val="20"/>
          <w:szCs w:val="20"/>
        </w:rPr>
        <w:t xml:space="preserve"> </w:t>
      </w:r>
      <w:r w:rsidR="00A518B5" w:rsidRPr="009A7F2B">
        <w:rPr>
          <w:rFonts w:ascii="Times New Roman" w:eastAsia="Times New Roman" w:hAnsi="Times New Roman"/>
          <w:bCs/>
          <w:i/>
          <w:sz w:val="20"/>
          <w:szCs w:val="20"/>
        </w:rPr>
        <w:t xml:space="preserve">Nat </w:t>
      </w:r>
      <w:proofErr w:type="spellStart"/>
      <w:r w:rsidR="00A518B5" w:rsidRPr="009A7F2B">
        <w:rPr>
          <w:rFonts w:ascii="Times New Roman" w:eastAsia="Times New Roman" w:hAnsi="Times New Roman"/>
          <w:bCs/>
          <w:i/>
          <w:sz w:val="20"/>
          <w:szCs w:val="20"/>
        </w:rPr>
        <w:t>Sci</w:t>
      </w:r>
      <w:proofErr w:type="spellEnd"/>
      <w:r w:rsidR="00A518B5" w:rsidRPr="009A7F2B">
        <w:rPr>
          <w:rFonts w:ascii="Times New Roman" w:eastAsiaTheme="minorEastAsia" w:hAnsi="Times New Roman" w:hint="eastAsia"/>
          <w:bCs/>
          <w:i/>
          <w:sz w:val="20"/>
          <w:szCs w:val="20"/>
        </w:rPr>
        <w:t xml:space="preserve"> </w:t>
      </w:r>
      <w:r w:rsidR="00A518B5" w:rsidRPr="009A7F2B">
        <w:rPr>
          <w:rFonts w:ascii="Times New Roman" w:hAnsi="Times New Roman"/>
          <w:sz w:val="20"/>
          <w:szCs w:val="20"/>
        </w:rPr>
        <w:t>201</w:t>
      </w:r>
      <w:r w:rsidR="00A518B5" w:rsidRPr="009A7F2B">
        <w:rPr>
          <w:rFonts w:ascii="Times New Roman" w:hAnsi="Times New Roman" w:hint="eastAsia"/>
          <w:sz w:val="20"/>
          <w:szCs w:val="20"/>
        </w:rPr>
        <w:t>5</w:t>
      </w:r>
      <w:r w:rsidR="00A518B5" w:rsidRPr="009A7F2B">
        <w:rPr>
          <w:rFonts w:ascii="Times New Roman" w:hAnsi="Times New Roman"/>
          <w:sz w:val="20"/>
          <w:szCs w:val="20"/>
        </w:rPr>
        <w:t>;1</w:t>
      </w:r>
      <w:r w:rsidR="00A518B5" w:rsidRPr="009A7F2B">
        <w:rPr>
          <w:rFonts w:ascii="Times New Roman" w:hAnsi="Times New Roman" w:hint="eastAsia"/>
          <w:sz w:val="20"/>
          <w:szCs w:val="20"/>
        </w:rPr>
        <w:t>3</w:t>
      </w:r>
      <w:r w:rsidR="00A518B5" w:rsidRPr="009A7F2B">
        <w:rPr>
          <w:rFonts w:ascii="Times New Roman" w:hAnsi="Times New Roman"/>
          <w:sz w:val="20"/>
          <w:szCs w:val="20"/>
        </w:rPr>
        <w:t>(</w:t>
      </w:r>
      <w:r w:rsidR="00A518B5" w:rsidRPr="009A7F2B">
        <w:rPr>
          <w:rFonts w:ascii="Times New Roman" w:hAnsi="Times New Roman" w:hint="eastAsia"/>
          <w:sz w:val="20"/>
          <w:szCs w:val="20"/>
        </w:rPr>
        <w:t>8)</w:t>
      </w:r>
      <w:r w:rsidR="00A518B5" w:rsidRPr="009A7F2B">
        <w:rPr>
          <w:rFonts w:ascii="Times New Roman" w:hAnsi="Times New Roman"/>
          <w:sz w:val="20"/>
          <w:szCs w:val="20"/>
        </w:rPr>
        <w:t>:</w:t>
      </w:r>
      <w:r w:rsidR="007033EA" w:rsidRPr="009A7F2B">
        <w:rPr>
          <w:rFonts w:ascii="Times New Roman" w:hAnsi="Times New Roman"/>
          <w:noProof/>
          <w:color w:val="000000"/>
          <w:sz w:val="20"/>
          <w:szCs w:val="20"/>
        </w:rPr>
        <w:t>8</w:t>
      </w:r>
      <w:r w:rsidR="00A518B5" w:rsidRPr="009A7F2B">
        <w:rPr>
          <w:rFonts w:ascii="Times New Roman" w:hAnsi="Times New Roman"/>
          <w:color w:val="000000"/>
          <w:sz w:val="20"/>
          <w:szCs w:val="20"/>
        </w:rPr>
        <w:t>-</w:t>
      </w:r>
      <w:r w:rsidR="007033EA" w:rsidRPr="009A7F2B">
        <w:rPr>
          <w:rFonts w:ascii="Times New Roman" w:hAnsi="Times New Roman"/>
          <w:noProof/>
          <w:color w:val="000000"/>
          <w:sz w:val="20"/>
          <w:szCs w:val="20"/>
        </w:rPr>
        <w:t>13</w:t>
      </w:r>
      <w:r w:rsidR="00A518B5" w:rsidRPr="009A7F2B">
        <w:rPr>
          <w:rFonts w:ascii="Times New Roman" w:hAnsi="Times New Roman"/>
          <w:sz w:val="20"/>
          <w:szCs w:val="20"/>
        </w:rPr>
        <w:t>]</w:t>
      </w:r>
      <w:r w:rsidR="00A518B5" w:rsidRPr="009A7F2B">
        <w:rPr>
          <w:rFonts w:ascii="Times New Roman" w:hAnsi="Times New Roman" w:hint="eastAsia"/>
          <w:sz w:val="20"/>
          <w:szCs w:val="20"/>
        </w:rPr>
        <w:t>.</w:t>
      </w:r>
      <w:r w:rsidR="00A518B5" w:rsidRPr="009A7F2B">
        <w:rPr>
          <w:rFonts w:ascii="Times New Roman" w:hAnsi="Times New Roman"/>
          <w:sz w:val="20"/>
          <w:szCs w:val="20"/>
        </w:rPr>
        <w:t xml:space="preserve"> (ISSN: 1545-0740).</w:t>
      </w:r>
      <w:r w:rsidR="00A518B5" w:rsidRPr="009A7F2B">
        <w:rPr>
          <w:rFonts w:ascii="Times New Roman" w:hAnsi="Times New Roman"/>
          <w:color w:val="0000FF"/>
          <w:sz w:val="20"/>
          <w:szCs w:val="20"/>
        </w:rPr>
        <w:t xml:space="preserve"> </w:t>
      </w:r>
      <w:hyperlink r:id="rId8" w:history="1">
        <w:r w:rsidR="00A518B5" w:rsidRPr="009A7F2B">
          <w:rPr>
            <w:rStyle w:val="Hyperlink"/>
            <w:rFonts w:ascii="Times New Roman" w:hAnsi="Times New Roman"/>
            <w:sz w:val="20"/>
            <w:szCs w:val="20"/>
          </w:rPr>
          <w:t>http://www.sciencepub.net/nature</w:t>
        </w:r>
      </w:hyperlink>
      <w:r w:rsidR="00A518B5" w:rsidRPr="009A7F2B">
        <w:rPr>
          <w:rFonts w:ascii="Times New Roman" w:hAnsi="Times New Roman"/>
          <w:sz w:val="20"/>
          <w:szCs w:val="20"/>
        </w:rPr>
        <w:t>.</w:t>
      </w:r>
      <w:r w:rsidR="00A518B5" w:rsidRPr="009A7F2B">
        <w:rPr>
          <w:rFonts w:ascii="Times New Roman" w:hAnsi="Times New Roman" w:hint="eastAsia"/>
          <w:sz w:val="20"/>
          <w:szCs w:val="20"/>
        </w:rPr>
        <w:t xml:space="preserve"> </w:t>
      </w:r>
      <w:r w:rsidR="00A518B5" w:rsidRPr="009A7F2B">
        <w:rPr>
          <w:rFonts w:ascii="Times New Roman" w:hAnsi="Times New Roman" w:hint="eastAsia"/>
          <w:sz w:val="20"/>
          <w:szCs w:val="20"/>
          <w:lang w:eastAsia="zh-CN"/>
        </w:rPr>
        <w:t>2</w:t>
      </w:r>
    </w:p>
    <w:p w:rsidR="00593FA2" w:rsidRPr="009A7F2B" w:rsidRDefault="00593FA2" w:rsidP="00A518B5">
      <w:pPr>
        <w:snapToGrid w:val="0"/>
        <w:spacing w:after="0" w:line="240" w:lineRule="auto"/>
        <w:jc w:val="both"/>
        <w:rPr>
          <w:rFonts w:ascii="Times New Roman" w:hAnsi="Times New Roman"/>
          <w:sz w:val="20"/>
          <w:szCs w:val="20"/>
        </w:rPr>
      </w:pPr>
    </w:p>
    <w:p w:rsidR="00593FA2" w:rsidRPr="009A7F2B" w:rsidRDefault="00593FA2" w:rsidP="00A518B5">
      <w:pPr>
        <w:snapToGrid w:val="0"/>
        <w:spacing w:after="0" w:line="240" w:lineRule="auto"/>
        <w:jc w:val="both"/>
        <w:rPr>
          <w:rFonts w:ascii="Times New Roman" w:hAnsi="Times New Roman"/>
          <w:i/>
          <w:sz w:val="20"/>
          <w:szCs w:val="20"/>
        </w:rPr>
      </w:pPr>
      <w:r w:rsidRPr="009A7F2B">
        <w:rPr>
          <w:rStyle w:val="Strong"/>
          <w:rFonts w:ascii="Times New Roman" w:hAnsi="Times New Roman"/>
          <w:sz w:val="20"/>
          <w:szCs w:val="20"/>
        </w:rPr>
        <w:t>Keywords:</w:t>
      </w:r>
      <w:r w:rsidRPr="009A7F2B">
        <w:rPr>
          <w:rFonts w:ascii="Times New Roman" w:hAnsi="Times New Roman"/>
          <w:i/>
          <w:sz w:val="20"/>
          <w:szCs w:val="20"/>
        </w:rPr>
        <w:t xml:space="preserve"> </w:t>
      </w:r>
      <w:r w:rsidRPr="007D2035">
        <w:rPr>
          <w:rFonts w:ascii="Times New Roman" w:hAnsi="Times New Roman"/>
          <w:sz w:val="20"/>
          <w:szCs w:val="20"/>
        </w:rPr>
        <w:t xml:space="preserve">Eastern </w:t>
      </w:r>
      <w:proofErr w:type="spellStart"/>
      <w:r w:rsidRPr="007D2035">
        <w:rPr>
          <w:rFonts w:ascii="Times New Roman" w:hAnsi="Times New Roman"/>
          <w:sz w:val="20"/>
          <w:szCs w:val="20"/>
        </w:rPr>
        <w:t>Wollega</w:t>
      </w:r>
      <w:proofErr w:type="spellEnd"/>
      <w:r w:rsidRPr="007D2035">
        <w:rPr>
          <w:rFonts w:ascii="Times New Roman" w:hAnsi="Times New Roman"/>
          <w:sz w:val="20"/>
          <w:szCs w:val="20"/>
        </w:rPr>
        <w:t xml:space="preserve">, Livestock, Livestock Owners, </w:t>
      </w:r>
      <w:proofErr w:type="spellStart"/>
      <w:r w:rsidRPr="007D2035">
        <w:rPr>
          <w:rFonts w:ascii="Times New Roman" w:hAnsi="Times New Roman"/>
          <w:sz w:val="20"/>
          <w:szCs w:val="20"/>
        </w:rPr>
        <w:t>Toxicosis</w:t>
      </w:r>
      <w:proofErr w:type="spellEnd"/>
      <w:r w:rsidRPr="007D2035">
        <w:rPr>
          <w:rFonts w:ascii="Times New Roman" w:hAnsi="Times New Roman"/>
          <w:sz w:val="20"/>
          <w:szCs w:val="20"/>
        </w:rPr>
        <w:t>, Toxic Plant</w:t>
      </w:r>
      <w:bookmarkStart w:id="2" w:name="_Toc422426070"/>
    </w:p>
    <w:p w:rsidR="007127EC" w:rsidRPr="009A7F2B" w:rsidRDefault="007127EC" w:rsidP="00A518B5">
      <w:pPr>
        <w:pStyle w:val="Heading1"/>
        <w:keepNext w:val="0"/>
        <w:keepLines w:val="0"/>
        <w:snapToGrid w:val="0"/>
        <w:spacing w:before="0" w:line="240" w:lineRule="auto"/>
        <w:jc w:val="both"/>
        <w:rPr>
          <w:rFonts w:ascii="Times New Roman" w:hAnsi="Times New Roman"/>
          <w:color w:val="auto"/>
          <w:kern w:val="0"/>
          <w:sz w:val="20"/>
          <w:szCs w:val="20"/>
        </w:rPr>
      </w:pPr>
      <w:bookmarkStart w:id="3" w:name="_Toc419896208"/>
      <w:bookmarkStart w:id="4" w:name="_Toc422426084"/>
      <w:bookmarkEnd w:id="0"/>
      <w:bookmarkEnd w:id="2"/>
    </w:p>
    <w:p w:rsidR="00A518B5" w:rsidRPr="009A7F2B" w:rsidRDefault="00A518B5" w:rsidP="00A518B5">
      <w:pPr>
        <w:pStyle w:val="Heading1"/>
        <w:keepNext w:val="0"/>
        <w:keepLines w:val="0"/>
        <w:snapToGrid w:val="0"/>
        <w:spacing w:before="0" w:line="240" w:lineRule="auto"/>
        <w:jc w:val="both"/>
        <w:rPr>
          <w:rFonts w:ascii="Times New Roman" w:hAnsi="Times New Roman"/>
          <w:color w:val="auto"/>
          <w:kern w:val="0"/>
          <w:sz w:val="20"/>
          <w:szCs w:val="20"/>
        </w:rPr>
        <w:sectPr w:rsidR="00A518B5" w:rsidRPr="009A7F2B" w:rsidSect="007033EA">
          <w:headerReference w:type="default" r:id="rId9"/>
          <w:footerReference w:type="default" r:id="rId10"/>
          <w:type w:val="continuous"/>
          <w:pgSz w:w="12240" w:h="15840" w:code="1"/>
          <w:pgMar w:top="1440" w:right="1440" w:bottom="1440" w:left="1440" w:header="720" w:footer="720" w:gutter="0"/>
          <w:pgNumType w:start="8"/>
          <w:cols w:space="720"/>
          <w:docGrid w:linePitch="360"/>
        </w:sectPr>
      </w:pPr>
    </w:p>
    <w:p w:rsidR="00EC7C97" w:rsidRPr="009A7F2B" w:rsidRDefault="00EC7C97" w:rsidP="00A518B5">
      <w:pPr>
        <w:pStyle w:val="Heading1"/>
        <w:keepNext w:val="0"/>
        <w:keepLines w:val="0"/>
        <w:snapToGrid w:val="0"/>
        <w:spacing w:before="0" w:line="240" w:lineRule="auto"/>
        <w:jc w:val="both"/>
        <w:rPr>
          <w:rFonts w:ascii="Times New Roman" w:hAnsi="Times New Roman"/>
          <w:color w:val="auto"/>
          <w:kern w:val="0"/>
          <w:sz w:val="20"/>
          <w:szCs w:val="20"/>
        </w:rPr>
      </w:pPr>
      <w:r w:rsidRPr="009A7F2B">
        <w:rPr>
          <w:rFonts w:ascii="Times New Roman" w:hAnsi="Times New Roman"/>
          <w:color w:val="auto"/>
          <w:kern w:val="0"/>
          <w:sz w:val="20"/>
          <w:szCs w:val="20"/>
        </w:rPr>
        <w:lastRenderedPageBreak/>
        <w:t>1. I</w:t>
      </w:r>
      <w:r w:rsidR="00AA1818" w:rsidRPr="009A7F2B">
        <w:rPr>
          <w:rFonts w:ascii="Times New Roman" w:hAnsi="Times New Roman"/>
          <w:color w:val="auto"/>
          <w:kern w:val="0"/>
          <w:sz w:val="20"/>
          <w:szCs w:val="20"/>
        </w:rPr>
        <w:t>ntroduction</w:t>
      </w:r>
    </w:p>
    <w:p w:rsidR="00EC7C97" w:rsidRPr="009A7F2B" w:rsidRDefault="00EC7C97" w:rsidP="00A518B5">
      <w:pPr>
        <w:autoSpaceDE w:val="0"/>
        <w:autoSpaceDN w:val="0"/>
        <w:adjustRightInd w:val="0"/>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t xml:space="preserve">Plants comprise the third largest category of poisons known around the world. They form a major part of livestock feed, thus toxicities in animals consuming these plants can be expected. It is also known that poisonous plants constitute a major cause of economic loss in livestock industry since the days of early settlement (Clarke and Clarke, 1977). Toxic plants affecting both large and small animals are a major concern for the practicing veterinarian and livestock producer in every country (Bernal </w:t>
      </w:r>
      <w:r w:rsidRPr="009A7F2B">
        <w:rPr>
          <w:rFonts w:ascii="Times New Roman" w:hAnsi="Times New Roman"/>
          <w:i/>
          <w:sz w:val="20"/>
          <w:szCs w:val="20"/>
        </w:rPr>
        <w:t>et al</w:t>
      </w:r>
      <w:r w:rsidRPr="009A7F2B">
        <w:rPr>
          <w:rFonts w:ascii="Times New Roman" w:hAnsi="Times New Roman"/>
          <w:sz w:val="20"/>
          <w:szCs w:val="20"/>
        </w:rPr>
        <w:t>., 2006).</w:t>
      </w:r>
    </w:p>
    <w:p w:rsidR="00EC7C97" w:rsidRPr="009A7F2B" w:rsidRDefault="00EC7C97" w:rsidP="00A518B5">
      <w:pPr>
        <w:autoSpaceDE w:val="0"/>
        <w:autoSpaceDN w:val="0"/>
        <w:adjustRightInd w:val="0"/>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t>A variety of poisonous plants has caused extensive losses to the livestock industry in many parts of the world mainly east Africa including Ethiopia since the days of early settlement. They are still significant problems in numerous areas. Even though plants have vital nutritious and providing the normal atmospheric oxygen, it will cause life threatening if it is toxic (Bah, 2013). Poisonous plants produce their toxic effects after being ingested and/or absorbed by animals, which include physical upset, loss of productivity and death (</w:t>
      </w:r>
      <w:proofErr w:type="spellStart"/>
      <w:r w:rsidRPr="009A7F2B">
        <w:rPr>
          <w:rFonts w:ascii="Times New Roman" w:hAnsi="Times New Roman"/>
          <w:sz w:val="20"/>
          <w:szCs w:val="20"/>
        </w:rPr>
        <w:t>Mekonnen</w:t>
      </w:r>
      <w:proofErr w:type="spellEnd"/>
      <w:r w:rsidRPr="009A7F2B">
        <w:rPr>
          <w:rFonts w:ascii="Times New Roman" w:hAnsi="Times New Roman"/>
          <w:sz w:val="20"/>
          <w:szCs w:val="20"/>
        </w:rPr>
        <w:t>, 1994).</w:t>
      </w:r>
    </w:p>
    <w:p w:rsidR="00EC7C97" w:rsidRPr="009A7F2B" w:rsidRDefault="00EC7C97" w:rsidP="00A518B5">
      <w:pPr>
        <w:autoSpaceDE w:val="0"/>
        <w:autoSpaceDN w:val="0"/>
        <w:adjustRightInd w:val="0"/>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lastRenderedPageBreak/>
        <w:t>The possibility for toxic plants to end up in hay and forage represents a serious risk to livestock and other animals. There are several factors which contribute to an animal poisoning. Foremost, there is the requirement that a sensitive species of animal ingest or otherwise be exposed to a toxic plant at an appropriate time. It is also more likely to occur in animals which have been moved from one part of the country to another.  While there are many indications for plant poisonings, the most obvious cases involve sudden onset of disease in a group of animals (</w:t>
      </w:r>
      <w:proofErr w:type="spellStart"/>
      <w:r w:rsidRPr="009A7F2B">
        <w:rPr>
          <w:rFonts w:ascii="Times New Roman" w:hAnsi="Times New Roman"/>
          <w:sz w:val="20"/>
          <w:szCs w:val="20"/>
        </w:rPr>
        <w:t>Cheeke</w:t>
      </w:r>
      <w:proofErr w:type="spellEnd"/>
      <w:r w:rsidRPr="009A7F2B">
        <w:rPr>
          <w:rFonts w:ascii="Times New Roman" w:hAnsi="Times New Roman"/>
          <w:sz w:val="20"/>
          <w:szCs w:val="20"/>
        </w:rPr>
        <w:t>, 1998).</w:t>
      </w:r>
    </w:p>
    <w:p w:rsidR="00EC7C97" w:rsidRPr="009A7F2B" w:rsidRDefault="00EC7C97" w:rsidP="00A518B5">
      <w:pPr>
        <w:autoSpaceDE w:val="0"/>
        <w:autoSpaceDN w:val="0"/>
        <w:adjustRightInd w:val="0"/>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t xml:space="preserve">Numerous factors influence the action of poisonous substances, which include: route of absorption, the dose, the physical and chemical nature of the poison, whether exposure to poison is single or repeated, the species, body size, sex, and general health state of animal, and chemical factors such as: particle size, solubility, toxicity, absorption and excretion rate, affinity for body tissues or fluids, interaction with other drugs, and lacking development of metabolic pathway. Liver or kidney insufficiency may enhance toxicity due to poor metabolism or slow excretion of toxicants. Alteration in gastrointestinal </w:t>
      </w:r>
      <w:r w:rsidRPr="009A7F2B">
        <w:rPr>
          <w:rFonts w:ascii="Times New Roman" w:hAnsi="Times New Roman"/>
          <w:sz w:val="20"/>
          <w:szCs w:val="20"/>
        </w:rPr>
        <w:lastRenderedPageBreak/>
        <w:t>pH can change the ionization of drug or chemicals and influence their absorption; presence or absence of food in the stomach affects the toxicity of certain compounds (Dixit, 2007).</w:t>
      </w:r>
    </w:p>
    <w:p w:rsidR="00C146E8" w:rsidRPr="009A7F2B" w:rsidRDefault="00EC7C97" w:rsidP="00A518B5">
      <w:pPr>
        <w:autoSpaceDE w:val="0"/>
        <w:autoSpaceDN w:val="0"/>
        <w:adjustRightInd w:val="0"/>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t xml:space="preserve">Diagnosis of plant poisoning of livestock depends on the history, clinical syndrome observed, post-mortem lesions, evidence that plants have been grazed, and remains of toxic plants in the gastro intestinal tract. Where the toxic principle is known, </w:t>
      </w:r>
      <w:proofErr w:type="spellStart"/>
      <w:r w:rsidRPr="009A7F2B">
        <w:rPr>
          <w:rFonts w:ascii="Times New Roman" w:hAnsi="Times New Roman"/>
          <w:sz w:val="20"/>
          <w:szCs w:val="20"/>
        </w:rPr>
        <w:t>conﬁrmatory</w:t>
      </w:r>
      <w:proofErr w:type="spellEnd"/>
      <w:r w:rsidRPr="009A7F2B">
        <w:rPr>
          <w:rFonts w:ascii="Times New Roman" w:hAnsi="Times New Roman"/>
          <w:sz w:val="20"/>
          <w:szCs w:val="20"/>
        </w:rPr>
        <w:t xml:space="preserve"> laboratory tests may be possible (Botha and </w:t>
      </w:r>
      <w:proofErr w:type="spellStart"/>
      <w:r w:rsidRPr="009A7F2B">
        <w:rPr>
          <w:rFonts w:ascii="Times New Roman" w:hAnsi="Times New Roman"/>
          <w:sz w:val="20"/>
          <w:szCs w:val="20"/>
        </w:rPr>
        <w:t>Penrith</w:t>
      </w:r>
      <w:proofErr w:type="spellEnd"/>
      <w:r w:rsidRPr="009A7F2B">
        <w:rPr>
          <w:rFonts w:ascii="Times New Roman" w:hAnsi="Times New Roman"/>
          <w:sz w:val="20"/>
          <w:szCs w:val="20"/>
        </w:rPr>
        <w:t>, 2008). Good pasture management is one of the most important steps in preventing animal suffering or loss from toxic plants. Keeping the desirable forage species productive throughout the grazing season reduces the possibility of animals grazing on poisonous plants. Most poisonous weeds and cultivated plants can be controlled. It may be practical to simply fence off infested areas so that animals do not have access to particularly hazardous weeds. An alternative method of controlling poisonous weeds is to spray them with approved herbicides. Another alternative is to physically or mechanically remove the toxic plants (Robert and Donna, 1986).</w:t>
      </w:r>
    </w:p>
    <w:p w:rsidR="00EC7C97" w:rsidRPr="009A7F2B" w:rsidRDefault="00EC7C97" w:rsidP="00A518B5">
      <w:pPr>
        <w:autoSpaceDE w:val="0"/>
        <w:autoSpaceDN w:val="0"/>
        <w:adjustRightInd w:val="0"/>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t>There is scarcity of information on toxic plants to livestock in Ethiopia. Further, it is not customary among veterinarians to write case reports, thus most of the plant poisonings that occur in the country are not documented in the literature. Hence, it is imperative to bring to the attention of all professionals to the effects of poisonous plants on animal health and productivity (Kaufmann, 1986). Most of the livestock in the area are kept under semi-intensive or extensive systems of management making them susceptible to poisoning by toxic plants. With increasing human activities such as construction, farming, deforestation and other forms of environmental degradation, which affects the fauna and the flora, it becomes very important to assess common poisonous plants found in the area.</w:t>
      </w:r>
    </w:p>
    <w:p w:rsidR="0083653C" w:rsidRPr="009A7F2B" w:rsidRDefault="00EC7C97" w:rsidP="00A518B5">
      <w:pPr>
        <w:autoSpaceDE w:val="0"/>
        <w:autoSpaceDN w:val="0"/>
        <w:adjustRightInd w:val="0"/>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t xml:space="preserve">Therefore, the objective of this study was planned to assess and identify the potential toxic plants to livestock in selected districts of East </w:t>
      </w:r>
      <w:proofErr w:type="spellStart"/>
      <w:r w:rsidRPr="009A7F2B">
        <w:rPr>
          <w:rFonts w:ascii="Times New Roman" w:hAnsi="Times New Roman"/>
          <w:sz w:val="20"/>
          <w:szCs w:val="20"/>
        </w:rPr>
        <w:t>Wollega</w:t>
      </w:r>
      <w:proofErr w:type="spellEnd"/>
      <w:r w:rsidRPr="009A7F2B">
        <w:rPr>
          <w:rFonts w:ascii="Times New Roman" w:hAnsi="Times New Roman"/>
          <w:sz w:val="20"/>
          <w:szCs w:val="20"/>
        </w:rPr>
        <w:t xml:space="preserve"> Zone, Western Ethiopia.</w:t>
      </w:r>
    </w:p>
    <w:p w:rsidR="0083653C" w:rsidRPr="009A7F2B" w:rsidRDefault="0083653C" w:rsidP="00A518B5">
      <w:pPr>
        <w:snapToGrid w:val="0"/>
        <w:spacing w:after="0" w:line="240" w:lineRule="auto"/>
        <w:jc w:val="both"/>
        <w:rPr>
          <w:rFonts w:ascii="Times New Roman" w:hAnsi="Times New Roman"/>
          <w:sz w:val="20"/>
          <w:szCs w:val="20"/>
        </w:rPr>
      </w:pPr>
    </w:p>
    <w:p w:rsidR="0083653C" w:rsidRPr="009A7F2B" w:rsidRDefault="0016769E" w:rsidP="00A518B5">
      <w:pPr>
        <w:tabs>
          <w:tab w:val="left" w:pos="3449"/>
        </w:tabs>
        <w:snapToGrid w:val="0"/>
        <w:spacing w:after="0" w:line="240" w:lineRule="auto"/>
        <w:jc w:val="both"/>
        <w:rPr>
          <w:rFonts w:ascii="Times New Roman" w:hAnsi="Times New Roman"/>
          <w:b/>
          <w:sz w:val="20"/>
          <w:szCs w:val="20"/>
        </w:rPr>
      </w:pPr>
      <w:r w:rsidRPr="009A7F2B">
        <w:rPr>
          <w:rFonts w:ascii="Times New Roman" w:hAnsi="Times New Roman"/>
          <w:b/>
          <w:sz w:val="20"/>
          <w:szCs w:val="20"/>
        </w:rPr>
        <w:t>2. Materials and Methods</w:t>
      </w:r>
      <w:bookmarkStart w:id="5" w:name="_Toc419896209"/>
      <w:bookmarkStart w:id="6" w:name="_Toc422426085"/>
      <w:bookmarkEnd w:id="3"/>
      <w:bookmarkEnd w:id="4"/>
    </w:p>
    <w:p w:rsidR="00EF359B" w:rsidRPr="009A7F2B" w:rsidRDefault="0016769E" w:rsidP="00A518B5">
      <w:pPr>
        <w:tabs>
          <w:tab w:val="left" w:pos="3449"/>
        </w:tabs>
        <w:snapToGrid w:val="0"/>
        <w:spacing w:after="0" w:line="240" w:lineRule="auto"/>
        <w:jc w:val="both"/>
        <w:rPr>
          <w:rFonts w:ascii="Times New Roman" w:hAnsi="Times New Roman"/>
          <w:sz w:val="20"/>
          <w:szCs w:val="20"/>
        </w:rPr>
      </w:pPr>
      <w:r w:rsidRPr="009A7F2B">
        <w:rPr>
          <w:rFonts w:ascii="Times New Roman" w:hAnsi="Times New Roman"/>
          <w:b/>
          <w:sz w:val="20"/>
          <w:szCs w:val="20"/>
        </w:rPr>
        <w:t xml:space="preserve">2.1. </w:t>
      </w:r>
      <w:r w:rsidR="00593FA2" w:rsidRPr="009A7F2B">
        <w:rPr>
          <w:rFonts w:ascii="Times New Roman" w:hAnsi="Times New Roman"/>
          <w:b/>
          <w:sz w:val="20"/>
          <w:szCs w:val="20"/>
        </w:rPr>
        <w:t>Study Area</w:t>
      </w:r>
      <w:bookmarkEnd w:id="5"/>
      <w:bookmarkEnd w:id="6"/>
      <w:r w:rsidR="00593FA2" w:rsidRPr="009A7F2B">
        <w:rPr>
          <w:rFonts w:ascii="Times New Roman" w:hAnsi="Times New Roman"/>
          <w:b/>
          <w:sz w:val="20"/>
          <w:szCs w:val="20"/>
        </w:rPr>
        <w:t>:</w:t>
      </w:r>
      <w:r w:rsidR="00593FA2" w:rsidRPr="009A7F2B">
        <w:rPr>
          <w:rFonts w:ascii="Times New Roman" w:hAnsi="Times New Roman"/>
          <w:sz w:val="20"/>
          <w:szCs w:val="20"/>
        </w:rPr>
        <w:t xml:space="preserve"> The study was conducted from November 2014 to May 2015 in and around </w:t>
      </w:r>
      <w:proofErr w:type="spellStart"/>
      <w:r w:rsidR="00593FA2" w:rsidRPr="009A7F2B">
        <w:rPr>
          <w:rFonts w:ascii="Times New Roman" w:hAnsi="Times New Roman"/>
          <w:sz w:val="20"/>
          <w:szCs w:val="20"/>
        </w:rPr>
        <w:t>Nekemte</w:t>
      </w:r>
      <w:proofErr w:type="spellEnd"/>
      <w:r w:rsidR="00593FA2" w:rsidRPr="009A7F2B">
        <w:rPr>
          <w:rFonts w:ascii="Times New Roman" w:hAnsi="Times New Roman"/>
          <w:sz w:val="20"/>
          <w:szCs w:val="20"/>
        </w:rPr>
        <w:t xml:space="preserve"> town, East </w:t>
      </w:r>
      <w:proofErr w:type="spellStart"/>
      <w:r w:rsidR="00593FA2" w:rsidRPr="009A7F2B">
        <w:rPr>
          <w:rFonts w:ascii="Times New Roman" w:hAnsi="Times New Roman"/>
          <w:sz w:val="20"/>
          <w:szCs w:val="20"/>
        </w:rPr>
        <w:t>Wollega</w:t>
      </w:r>
      <w:proofErr w:type="spellEnd"/>
      <w:r w:rsidR="00593FA2" w:rsidRPr="009A7F2B">
        <w:rPr>
          <w:rFonts w:ascii="Times New Roman" w:hAnsi="Times New Roman"/>
          <w:sz w:val="20"/>
          <w:szCs w:val="20"/>
        </w:rPr>
        <w:t xml:space="preserve"> Zone of </w:t>
      </w:r>
      <w:proofErr w:type="spellStart"/>
      <w:r w:rsidR="00593FA2" w:rsidRPr="009A7F2B">
        <w:rPr>
          <w:rFonts w:ascii="Times New Roman" w:hAnsi="Times New Roman"/>
          <w:sz w:val="20"/>
          <w:szCs w:val="20"/>
        </w:rPr>
        <w:t>Oromia</w:t>
      </w:r>
      <w:proofErr w:type="spellEnd"/>
      <w:r w:rsidR="00593FA2" w:rsidRPr="009A7F2B">
        <w:rPr>
          <w:rFonts w:ascii="Times New Roman" w:hAnsi="Times New Roman"/>
          <w:sz w:val="20"/>
          <w:szCs w:val="20"/>
        </w:rPr>
        <w:t xml:space="preserve"> regional state, Western Ethiopia. </w:t>
      </w:r>
      <w:proofErr w:type="spellStart"/>
      <w:r w:rsidR="00593FA2" w:rsidRPr="009A7F2B">
        <w:rPr>
          <w:rFonts w:ascii="Times New Roman" w:hAnsi="Times New Roman"/>
          <w:sz w:val="20"/>
          <w:szCs w:val="20"/>
        </w:rPr>
        <w:t>Nekemte</w:t>
      </w:r>
      <w:proofErr w:type="spellEnd"/>
      <w:r w:rsidR="00593FA2" w:rsidRPr="009A7F2B">
        <w:rPr>
          <w:rFonts w:ascii="Times New Roman" w:hAnsi="Times New Roman"/>
          <w:sz w:val="20"/>
          <w:szCs w:val="20"/>
        </w:rPr>
        <w:t xml:space="preserve"> is far from Addis Ababa around 331km. The average temperature in the area is 21</w:t>
      </w:r>
      <w:r w:rsidR="00593FA2" w:rsidRPr="009A7F2B">
        <w:rPr>
          <w:rFonts w:ascii="Times New Roman" w:hAnsi="Times New Roman"/>
          <w:sz w:val="20"/>
          <w:szCs w:val="20"/>
          <w:vertAlign w:val="superscript"/>
        </w:rPr>
        <w:t>o</w:t>
      </w:r>
      <w:r w:rsidR="00593FA2" w:rsidRPr="009A7F2B">
        <w:rPr>
          <w:rFonts w:ascii="Times New Roman" w:hAnsi="Times New Roman"/>
          <w:sz w:val="20"/>
          <w:szCs w:val="20"/>
        </w:rPr>
        <w:t>c. The area receives the minimum annual rainfall of approximately 1450mm and the maximum annual rainfall of 21500mm with the average rain fall of 1800mm. Altitude ranges from 1300-3140m above sea level and the district has various topographic features</w:t>
      </w:r>
      <w:r w:rsidR="00593FA2" w:rsidRPr="009A7F2B">
        <w:rPr>
          <w:rFonts w:ascii="Times New Roman" w:hAnsi="Times New Roman"/>
          <w:sz w:val="20"/>
          <w:szCs w:val="20"/>
          <w:lang w:val="en-CA"/>
        </w:rPr>
        <w:t xml:space="preserve">. In terms of livestock population of cattle in head 85,584 sheep 14,702 goat 11,861, equine 98,674, </w:t>
      </w:r>
      <w:r w:rsidR="00593FA2" w:rsidRPr="009A7F2B">
        <w:rPr>
          <w:rFonts w:ascii="Times New Roman" w:hAnsi="Times New Roman"/>
          <w:sz w:val="20"/>
          <w:szCs w:val="20"/>
          <w:lang w:val="en-CA"/>
        </w:rPr>
        <w:lastRenderedPageBreak/>
        <w:t xml:space="preserve">chicken 94,276, </w:t>
      </w:r>
      <w:proofErr w:type="spellStart"/>
      <w:r w:rsidR="00593FA2" w:rsidRPr="009A7F2B">
        <w:rPr>
          <w:rFonts w:ascii="Times New Roman" w:hAnsi="Times New Roman"/>
          <w:sz w:val="20"/>
          <w:szCs w:val="20"/>
        </w:rPr>
        <w:t>Xerophylic</w:t>
      </w:r>
      <w:proofErr w:type="spellEnd"/>
      <w:r w:rsidR="00593FA2" w:rsidRPr="009A7F2B">
        <w:rPr>
          <w:rFonts w:ascii="Times New Roman" w:hAnsi="Times New Roman"/>
          <w:sz w:val="20"/>
          <w:szCs w:val="20"/>
        </w:rPr>
        <w:t xml:space="preserve"> plants dominate the vegetation of the area. Mixed crop and livestock farming system is the mode of agriculture in the districts in which cattle and sheep kept as the major livestock, which are highly important for the livelihood of the local population </w:t>
      </w:r>
      <w:bookmarkStart w:id="7" w:name="_Toc419896210"/>
      <w:r w:rsidR="0029433A" w:rsidRPr="009A7F2B">
        <w:rPr>
          <w:rFonts w:ascii="Times New Roman" w:hAnsi="Times New Roman"/>
          <w:sz w:val="20"/>
          <w:szCs w:val="20"/>
        </w:rPr>
        <w:t>(NDAO</w:t>
      </w:r>
      <w:r w:rsidR="0000614F" w:rsidRPr="009A7F2B">
        <w:rPr>
          <w:rFonts w:ascii="Times New Roman" w:hAnsi="Times New Roman"/>
          <w:sz w:val="20"/>
          <w:szCs w:val="20"/>
        </w:rPr>
        <w:t>, 2013</w:t>
      </w:r>
      <w:r w:rsidR="0029433A" w:rsidRPr="009A7F2B">
        <w:rPr>
          <w:rFonts w:ascii="Times New Roman" w:hAnsi="Times New Roman"/>
          <w:sz w:val="20"/>
          <w:szCs w:val="20"/>
        </w:rPr>
        <w:t>)</w:t>
      </w:r>
      <w:r w:rsidR="0000614F" w:rsidRPr="009A7F2B">
        <w:rPr>
          <w:rFonts w:ascii="Times New Roman" w:hAnsi="Times New Roman"/>
          <w:sz w:val="20"/>
          <w:szCs w:val="20"/>
        </w:rPr>
        <w:t>.</w:t>
      </w:r>
      <w:bookmarkStart w:id="8" w:name="_Toc422426086"/>
    </w:p>
    <w:p w:rsidR="00F8033B" w:rsidRPr="009A7F2B" w:rsidRDefault="0016769E" w:rsidP="00A518B5">
      <w:pPr>
        <w:tabs>
          <w:tab w:val="left" w:pos="3449"/>
        </w:tabs>
        <w:snapToGrid w:val="0"/>
        <w:spacing w:after="0" w:line="240" w:lineRule="auto"/>
        <w:jc w:val="both"/>
        <w:rPr>
          <w:rFonts w:ascii="Times New Roman" w:hAnsi="Times New Roman"/>
          <w:sz w:val="20"/>
          <w:szCs w:val="20"/>
        </w:rPr>
      </w:pPr>
      <w:r w:rsidRPr="009A7F2B">
        <w:rPr>
          <w:rFonts w:ascii="Times New Roman" w:hAnsi="Times New Roman"/>
          <w:b/>
          <w:sz w:val="20"/>
          <w:szCs w:val="20"/>
        </w:rPr>
        <w:t>2.2. Study</w:t>
      </w:r>
      <w:r w:rsidR="00593FA2" w:rsidRPr="009A7F2B">
        <w:rPr>
          <w:rFonts w:ascii="Times New Roman" w:hAnsi="Times New Roman"/>
          <w:b/>
          <w:sz w:val="20"/>
          <w:szCs w:val="20"/>
        </w:rPr>
        <w:t xml:space="preserve"> Population</w:t>
      </w:r>
      <w:bookmarkEnd w:id="7"/>
      <w:bookmarkEnd w:id="8"/>
      <w:r w:rsidR="00593FA2" w:rsidRPr="009A7F2B">
        <w:rPr>
          <w:rFonts w:ascii="Times New Roman" w:hAnsi="Times New Roman"/>
          <w:b/>
          <w:sz w:val="20"/>
          <w:szCs w:val="20"/>
        </w:rPr>
        <w:t>:</w:t>
      </w:r>
      <w:r w:rsidR="00593FA2" w:rsidRPr="009A7F2B">
        <w:rPr>
          <w:rFonts w:ascii="Times New Roman" w:hAnsi="Times New Roman"/>
          <w:sz w:val="20"/>
          <w:szCs w:val="20"/>
        </w:rPr>
        <w:t xml:space="preserve"> The target populations for this study were livestock owners (farmers and traditional healers) and animal health practitioners.</w:t>
      </w:r>
      <w:bookmarkStart w:id="9" w:name="_Toc419896211"/>
      <w:bookmarkStart w:id="10" w:name="_Toc422426087"/>
    </w:p>
    <w:p w:rsidR="00593FA2" w:rsidRPr="009A7F2B" w:rsidRDefault="0016769E" w:rsidP="00A518B5">
      <w:pPr>
        <w:tabs>
          <w:tab w:val="left" w:pos="3449"/>
        </w:tabs>
        <w:snapToGrid w:val="0"/>
        <w:spacing w:after="0" w:line="240" w:lineRule="auto"/>
        <w:jc w:val="both"/>
        <w:rPr>
          <w:rFonts w:ascii="Times New Roman" w:hAnsi="Times New Roman"/>
          <w:sz w:val="20"/>
          <w:szCs w:val="20"/>
        </w:rPr>
      </w:pPr>
      <w:r w:rsidRPr="009A7F2B">
        <w:rPr>
          <w:rFonts w:ascii="Times New Roman" w:hAnsi="Times New Roman"/>
          <w:b/>
          <w:sz w:val="20"/>
          <w:szCs w:val="20"/>
        </w:rPr>
        <w:t xml:space="preserve">2.3. </w:t>
      </w:r>
      <w:r w:rsidR="00593FA2" w:rsidRPr="009A7F2B">
        <w:rPr>
          <w:rFonts w:ascii="Times New Roman" w:hAnsi="Times New Roman"/>
          <w:b/>
          <w:sz w:val="20"/>
          <w:szCs w:val="20"/>
        </w:rPr>
        <w:t>Study design and sampling methods</w:t>
      </w:r>
      <w:bookmarkEnd w:id="9"/>
      <w:bookmarkEnd w:id="10"/>
      <w:r w:rsidR="00593FA2" w:rsidRPr="009A7F2B">
        <w:rPr>
          <w:rFonts w:ascii="Times New Roman" w:hAnsi="Times New Roman"/>
          <w:sz w:val="20"/>
          <w:szCs w:val="20"/>
        </w:rPr>
        <w:t xml:space="preserve">:  Questionnaire survey was carried out on the selected individuals by interviewing voluntary animal owners, traditional animal healers and animal health practitioners.  Among 17 districts of east </w:t>
      </w:r>
      <w:proofErr w:type="spellStart"/>
      <w:r w:rsidR="00593FA2" w:rsidRPr="009A7F2B">
        <w:rPr>
          <w:rFonts w:ascii="Times New Roman" w:hAnsi="Times New Roman"/>
          <w:sz w:val="20"/>
          <w:szCs w:val="20"/>
        </w:rPr>
        <w:t>wollega</w:t>
      </w:r>
      <w:proofErr w:type="spellEnd"/>
      <w:r w:rsidR="00593FA2" w:rsidRPr="009A7F2B">
        <w:rPr>
          <w:rFonts w:ascii="Times New Roman" w:hAnsi="Times New Roman"/>
          <w:sz w:val="20"/>
          <w:szCs w:val="20"/>
        </w:rPr>
        <w:t xml:space="preserve"> zone, two districts (</w:t>
      </w:r>
      <w:proofErr w:type="spellStart"/>
      <w:r w:rsidR="00593FA2" w:rsidRPr="009A7F2B">
        <w:rPr>
          <w:rFonts w:ascii="Times New Roman" w:hAnsi="Times New Roman"/>
          <w:sz w:val="20"/>
          <w:szCs w:val="20"/>
        </w:rPr>
        <w:t>Guto</w:t>
      </w:r>
      <w:proofErr w:type="spellEnd"/>
      <w:r w:rsidR="00593FA2" w:rsidRPr="009A7F2B">
        <w:rPr>
          <w:rFonts w:ascii="Times New Roman" w:hAnsi="Times New Roman"/>
          <w:sz w:val="20"/>
          <w:szCs w:val="20"/>
        </w:rPr>
        <w:t xml:space="preserve"> </w:t>
      </w:r>
      <w:proofErr w:type="spellStart"/>
      <w:r w:rsidR="00593FA2" w:rsidRPr="009A7F2B">
        <w:rPr>
          <w:rFonts w:ascii="Times New Roman" w:hAnsi="Times New Roman"/>
          <w:sz w:val="20"/>
          <w:szCs w:val="20"/>
        </w:rPr>
        <w:t>Gida</w:t>
      </w:r>
      <w:proofErr w:type="spellEnd"/>
      <w:r w:rsidR="00593FA2" w:rsidRPr="009A7F2B">
        <w:rPr>
          <w:rFonts w:ascii="Times New Roman" w:hAnsi="Times New Roman"/>
          <w:sz w:val="20"/>
          <w:szCs w:val="20"/>
        </w:rPr>
        <w:t xml:space="preserve"> and </w:t>
      </w:r>
      <w:proofErr w:type="spellStart"/>
      <w:r w:rsidR="00593FA2" w:rsidRPr="009A7F2B">
        <w:rPr>
          <w:rFonts w:ascii="Times New Roman" w:hAnsi="Times New Roman"/>
          <w:sz w:val="20"/>
          <w:szCs w:val="20"/>
        </w:rPr>
        <w:t>Wayu</w:t>
      </w:r>
      <w:proofErr w:type="spellEnd"/>
      <w:r w:rsidR="00593FA2" w:rsidRPr="009A7F2B">
        <w:rPr>
          <w:rFonts w:ascii="Times New Roman" w:hAnsi="Times New Roman"/>
          <w:sz w:val="20"/>
          <w:szCs w:val="20"/>
        </w:rPr>
        <w:t xml:space="preserve"> </w:t>
      </w:r>
      <w:proofErr w:type="spellStart"/>
      <w:r w:rsidR="00593FA2" w:rsidRPr="009A7F2B">
        <w:rPr>
          <w:rFonts w:ascii="Times New Roman" w:hAnsi="Times New Roman"/>
          <w:sz w:val="20"/>
          <w:szCs w:val="20"/>
        </w:rPr>
        <w:t>Tuka</w:t>
      </w:r>
      <w:proofErr w:type="spellEnd"/>
      <w:r w:rsidR="00593FA2" w:rsidRPr="009A7F2B">
        <w:rPr>
          <w:rFonts w:ascii="Times New Roman" w:hAnsi="Times New Roman"/>
          <w:sz w:val="20"/>
          <w:szCs w:val="20"/>
        </w:rPr>
        <w:t>) were purposefully selected by considering the proximity to the center, and also availability of the issue of plant and availability of traditional animal healers. All volunteer traditional healers selected based on recommendation from elders of the study area.</w:t>
      </w:r>
    </w:p>
    <w:p w:rsidR="00593FA2" w:rsidRPr="009A7F2B" w:rsidRDefault="0016769E" w:rsidP="00A518B5">
      <w:pPr>
        <w:pStyle w:val="Heading2"/>
        <w:keepNext w:val="0"/>
        <w:keepLines w:val="0"/>
        <w:snapToGrid w:val="0"/>
        <w:spacing w:before="0" w:line="240" w:lineRule="auto"/>
        <w:jc w:val="both"/>
        <w:rPr>
          <w:rFonts w:ascii="Times New Roman" w:hAnsi="Times New Roman"/>
          <w:b w:val="0"/>
          <w:color w:val="auto"/>
          <w:sz w:val="20"/>
          <w:szCs w:val="20"/>
        </w:rPr>
      </w:pPr>
      <w:bookmarkStart w:id="11" w:name="_Toc422426088"/>
      <w:r w:rsidRPr="009A7F2B">
        <w:rPr>
          <w:rFonts w:ascii="Times New Roman" w:hAnsi="Times New Roman"/>
          <w:color w:val="auto"/>
          <w:sz w:val="20"/>
          <w:szCs w:val="20"/>
        </w:rPr>
        <w:t xml:space="preserve">2.4. </w:t>
      </w:r>
      <w:r w:rsidR="00593FA2" w:rsidRPr="009A7F2B">
        <w:rPr>
          <w:rFonts w:ascii="Times New Roman" w:hAnsi="Times New Roman"/>
          <w:color w:val="auto"/>
          <w:sz w:val="20"/>
          <w:szCs w:val="20"/>
        </w:rPr>
        <w:t xml:space="preserve">Study </w:t>
      </w:r>
      <w:bookmarkEnd w:id="11"/>
      <w:r w:rsidR="00593FA2" w:rsidRPr="009A7F2B">
        <w:rPr>
          <w:rFonts w:ascii="Times New Roman" w:hAnsi="Times New Roman"/>
          <w:color w:val="auto"/>
          <w:sz w:val="20"/>
          <w:szCs w:val="20"/>
        </w:rPr>
        <w:t xml:space="preserve">Methodology: </w:t>
      </w:r>
      <w:r w:rsidR="00593FA2" w:rsidRPr="009A7F2B">
        <w:rPr>
          <w:rFonts w:ascii="Times New Roman" w:hAnsi="Times New Roman"/>
          <w:b w:val="0"/>
          <w:color w:val="auto"/>
          <w:sz w:val="20"/>
          <w:szCs w:val="20"/>
        </w:rPr>
        <w:t xml:space="preserve">The survey was conducted through questioner surveys designed for farmer particularly knowledgeable elders, traditional animal healers, veterinarians and other related professionals. A total of 140 individuals were interviewed from the two districts. The structured questionnaire was used to collect information related to toxic plants to livestock and its associated risk factors. The plants were collected from surrounding forests and other site of the study areas with the people who knows the local name of the plants. To identify the scientific names </w:t>
      </w:r>
      <w:bookmarkStart w:id="12" w:name="_GoBack"/>
      <w:bookmarkEnd w:id="12"/>
      <w:r w:rsidR="00593FA2" w:rsidRPr="009A7F2B">
        <w:rPr>
          <w:rFonts w:ascii="Times New Roman" w:hAnsi="Times New Roman"/>
          <w:b w:val="0"/>
          <w:color w:val="auto"/>
          <w:sz w:val="20"/>
          <w:szCs w:val="20"/>
        </w:rPr>
        <w:t xml:space="preserve">of the complained and collected poisonous plants the National Herbarium of Biology Department of Natural Science Faculty, </w:t>
      </w:r>
      <w:proofErr w:type="spellStart"/>
      <w:r w:rsidR="00593FA2" w:rsidRPr="009A7F2B">
        <w:rPr>
          <w:rFonts w:ascii="Times New Roman" w:hAnsi="Times New Roman"/>
          <w:b w:val="0"/>
          <w:color w:val="auto"/>
          <w:sz w:val="20"/>
          <w:szCs w:val="20"/>
        </w:rPr>
        <w:t>Wollega</w:t>
      </w:r>
      <w:proofErr w:type="spellEnd"/>
      <w:r w:rsidR="00593FA2" w:rsidRPr="009A7F2B">
        <w:rPr>
          <w:rFonts w:ascii="Times New Roman" w:hAnsi="Times New Roman"/>
          <w:b w:val="0"/>
          <w:color w:val="auto"/>
          <w:sz w:val="20"/>
          <w:szCs w:val="20"/>
        </w:rPr>
        <w:t xml:space="preserve"> University was consulted.</w:t>
      </w:r>
    </w:p>
    <w:p w:rsidR="00593FA2" w:rsidRPr="009A7F2B" w:rsidRDefault="0016769E" w:rsidP="00A518B5">
      <w:pPr>
        <w:pStyle w:val="Heading2"/>
        <w:keepNext w:val="0"/>
        <w:keepLines w:val="0"/>
        <w:snapToGrid w:val="0"/>
        <w:spacing w:before="0" w:line="240" w:lineRule="auto"/>
        <w:jc w:val="both"/>
        <w:rPr>
          <w:rFonts w:ascii="Times New Roman" w:hAnsi="Times New Roman"/>
          <w:b w:val="0"/>
          <w:color w:val="auto"/>
          <w:sz w:val="20"/>
          <w:szCs w:val="20"/>
        </w:rPr>
      </w:pPr>
      <w:bookmarkStart w:id="13" w:name="_Toc422426089"/>
      <w:r w:rsidRPr="009A7F2B">
        <w:rPr>
          <w:rFonts w:ascii="Times New Roman" w:hAnsi="Times New Roman"/>
          <w:color w:val="auto"/>
          <w:sz w:val="20"/>
          <w:szCs w:val="20"/>
        </w:rPr>
        <w:t xml:space="preserve">2.5. </w:t>
      </w:r>
      <w:r w:rsidR="00593FA2" w:rsidRPr="009A7F2B">
        <w:rPr>
          <w:rFonts w:ascii="Times New Roman" w:hAnsi="Times New Roman"/>
          <w:color w:val="auto"/>
          <w:sz w:val="20"/>
          <w:szCs w:val="20"/>
        </w:rPr>
        <w:t>Data analysis and management</w:t>
      </w:r>
      <w:bookmarkEnd w:id="13"/>
      <w:r w:rsidR="00593FA2" w:rsidRPr="009A7F2B">
        <w:rPr>
          <w:rFonts w:ascii="Times New Roman" w:hAnsi="Times New Roman"/>
          <w:b w:val="0"/>
          <w:color w:val="auto"/>
          <w:sz w:val="20"/>
          <w:szCs w:val="20"/>
        </w:rPr>
        <w:t>: The information that was gathered through questionnaire survey on suspected toxic plants to livestock was coded and entered to Microsoft Excel 2007 spread sheet. Before the analysis of the coded data it was filtered. SPSS version 20 was used for the analysis. Descriptive statistics was also used to calculate the frequency of the respondents.</w:t>
      </w:r>
    </w:p>
    <w:p w:rsidR="00DF6FBD" w:rsidRPr="009A7F2B" w:rsidRDefault="00DF6FBD" w:rsidP="00A518B5">
      <w:pPr>
        <w:pStyle w:val="Heading1"/>
        <w:keepNext w:val="0"/>
        <w:keepLines w:val="0"/>
        <w:snapToGrid w:val="0"/>
        <w:spacing w:before="0" w:line="240" w:lineRule="auto"/>
        <w:jc w:val="both"/>
        <w:rPr>
          <w:rFonts w:ascii="Times New Roman" w:eastAsiaTheme="minorEastAsia" w:hAnsi="Times New Roman"/>
          <w:color w:val="auto"/>
          <w:kern w:val="0"/>
          <w:sz w:val="20"/>
          <w:szCs w:val="20"/>
          <w:lang w:eastAsia="zh-CN"/>
        </w:rPr>
      </w:pPr>
      <w:bookmarkStart w:id="14" w:name="_Toc422426090"/>
    </w:p>
    <w:p w:rsidR="00593FA2" w:rsidRPr="009A7F2B" w:rsidRDefault="0016769E" w:rsidP="00A518B5">
      <w:pPr>
        <w:pStyle w:val="Heading1"/>
        <w:keepNext w:val="0"/>
        <w:keepLines w:val="0"/>
        <w:snapToGrid w:val="0"/>
        <w:spacing w:before="0" w:line="240" w:lineRule="auto"/>
        <w:jc w:val="both"/>
        <w:rPr>
          <w:rFonts w:ascii="Times New Roman" w:hAnsi="Times New Roman"/>
          <w:color w:val="auto"/>
          <w:kern w:val="0"/>
          <w:sz w:val="20"/>
          <w:szCs w:val="20"/>
        </w:rPr>
      </w:pPr>
      <w:r w:rsidRPr="009A7F2B">
        <w:rPr>
          <w:rFonts w:ascii="Times New Roman" w:hAnsi="Times New Roman"/>
          <w:color w:val="auto"/>
          <w:kern w:val="0"/>
          <w:sz w:val="20"/>
          <w:szCs w:val="20"/>
        </w:rPr>
        <w:t>3. Results</w:t>
      </w:r>
      <w:bookmarkEnd w:id="14"/>
    </w:p>
    <w:p w:rsidR="00593FA2" w:rsidRPr="009A7F2B" w:rsidRDefault="00593FA2" w:rsidP="00DF6FBD">
      <w:pPr>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t xml:space="preserve">In the present study 140 individuals (121 livestock owners and 19 animal health practitioners) were interviewed using structured questionnaires. The result of this assessment indicated that 121 of livestock owners (65 from </w:t>
      </w:r>
      <w:proofErr w:type="spellStart"/>
      <w:r w:rsidRPr="009A7F2B">
        <w:rPr>
          <w:rFonts w:ascii="Times New Roman" w:hAnsi="Times New Roman"/>
          <w:sz w:val="20"/>
          <w:szCs w:val="20"/>
        </w:rPr>
        <w:t>Guto</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Gida</w:t>
      </w:r>
      <w:proofErr w:type="spellEnd"/>
      <w:r w:rsidRPr="009A7F2B">
        <w:rPr>
          <w:rFonts w:ascii="Times New Roman" w:hAnsi="Times New Roman"/>
          <w:sz w:val="20"/>
          <w:szCs w:val="20"/>
        </w:rPr>
        <w:t xml:space="preserve"> and 56 people from </w:t>
      </w:r>
      <w:proofErr w:type="spellStart"/>
      <w:r w:rsidRPr="009A7F2B">
        <w:rPr>
          <w:rFonts w:ascii="Times New Roman" w:hAnsi="Times New Roman"/>
          <w:sz w:val="20"/>
          <w:szCs w:val="20"/>
        </w:rPr>
        <w:t>Wayu</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Tuka</w:t>
      </w:r>
      <w:proofErr w:type="spellEnd"/>
      <w:r w:rsidRPr="009A7F2B">
        <w:rPr>
          <w:rFonts w:ascii="Times New Roman" w:hAnsi="Times New Roman"/>
          <w:sz w:val="20"/>
          <w:szCs w:val="20"/>
        </w:rPr>
        <w:t xml:space="preserve">) and 19 of animal health practitioners (6 animal health practitioners from </w:t>
      </w:r>
      <w:proofErr w:type="spellStart"/>
      <w:r w:rsidRPr="009A7F2B">
        <w:rPr>
          <w:rFonts w:ascii="Times New Roman" w:hAnsi="Times New Roman"/>
          <w:sz w:val="20"/>
          <w:szCs w:val="20"/>
        </w:rPr>
        <w:t>Guto</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Gida</w:t>
      </w:r>
      <w:proofErr w:type="spellEnd"/>
      <w:r w:rsidRPr="009A7F2B">
        <w:rPr>
          <w:rFonts w:ascii="Times New Roman" w:hAnsi="Times New Roman"/>
          <w:sz w:val="20"/>
          <w:szCs w:val="20"/>
        </w:rPr>
        <w:t xml:space="preserve"> and 13 animal health practitioners from </w:t>
      </w:r>
      <w:proofErr w:type="spellStart"/>
      <w:r w:rsidRPr="009A7F2B">
        <w:rPr>
          <w:rFonts w:ascii="Times New Roman" w:hAnsi="Times New Roman"/>
          <w:sz w:val="20"/>
          <w:szCs w:val="20"/>
        </w:rPr>
        <w:t>Wayu</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Tuka</w:t>
      </w:r>
      <w:proofErr w:type="spellEnd"/>
      <w:r w:rsidRPr="009A7F2B">
        <w:rPr>
          <w:rFonts w:ascii="Times New Roman" w:hAnsi="Times New Roman"/>
          <w:sz w:val="20"/>
          <w:szCs w:val="20"/>
        </w:rPr>
        <w:t xml:space="preserve">) were interviewed. From total interviewee, 88.4%of the people from </w:t>
      </w:r>
      <w:proofErr w:type="spellStart"/>
      <w:r w:rsidRPr="009A7F2B">
        <w:rPr>
          <w:rFonts w:ascii="Times New Roman" w:hAnsi="Times New Roman"/>
          <w:sz w:val="20"/>
          <w:szCs w:val="20"/>
        </w:rPr>
        <w:t>Wayu</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Tuka</w:t>
      </w:r>
      <w:proofErr w:type="spellEnd"/>
      <w:r w:rsidRPr="009A7F2B">
        <w:rPr>
          <w:rFonts w:ascii="Times New Roman" w:hAnsi="Times New Roman"/>
          <w:sz w:val="20"/>
          <w:szCs w:val="20"/>
        </w:rPr>
        <w:t xml:space="preserve"> and 83.09% of people from </w:t>
      </w:r>
      <w:proofErr w:type="spellStart"/>
      <w:r w:rsidRPr="009A7F2B">
        <w:rPr>
          <w:rFonts w:ascii="Times New Roman" w:hAnsi="Times New Roman"/>
          <w:sz w:val="20"/>
          <w:szCs w:val="20"/>
        </w:rPr>
        <w:t>Guto</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Gida</w:t>
      </w:r>
      <w:proofErr w:type="spellEnd"/>
      <w:r w:rsidRPr="009A7F2B">
        <w:rPr>
          <w:rFonts w:ascii="Times New Roman" w:hAnsi="Times New Roman"/>
          <w:sz w:val="20"/>
          <w:szCs w:val="20"/>
        </w:rPr>
        <w:t xml:space="preserve"> complained presence of plant poisoning on livestock in the study area (Table 1).</w:t>
      </w:r>
    </w:p>
    <w:p w:rsidR="00A518B5" w:rsidRPr="009A7F2B" w:rsidRDefault="00A518B5" w:rsidP="00A518B5">
      <w:pPr>
        <w:snapToGrid w:val="0"/>
        <w:spacing w:after="0" w:line="240" w:lineRule="auto"/>
        <w:jc w:val="center"/>
        <w:rPr>
          <w:rFonts w:ascii="Times New Roman" w:hAnsi="Times New Roman"/>
          <w:bCs/>
          <w:sz w:val="20"/>
          <w:szCs w:val="20"/>
        </w:rPr>
        <w:sectPr w:rsidR="00A518B5" w:rsidRPr="009A7F2B" w:rsidSect="009A7F2B">
          <w:type w:val="continuous"/>
          <w:pgSz w:w="12240" w:h="15840" w:code="1"/>
          <w:pgMar w:top="1440" w:right="1440" w:bottom="1440" w:left="1440" w:header="720" w:footer="720" w:gutter="0"/>
          <w:cols w:num="2" w:space="550"/>
          <w:docGrid w:linePitch="360"/>
        </w:sectPr>
      </w:pPr>
    </w:p>
    <w:p w:rsidR="00593FA2" w:rsidRPr="009A7F2B" w:rsidRDefault="00593FA2" w:rsidP="00DF6FBD">
      <w:pPr>
        <w:snapToGrid w:val="0"/>
        <w:spacing w:after="0" w:line="240" w:lineRule="auto"/>
        <w:jc w:val="center"/>
        <w:rPr>
          <w:rFonts w:ascii="Times New Roman" w:hAnsi="Times New Roman"/>
          <w:sz w:val="20"/>
          <w:szCs w:val="20"/>
        </w:rPr>
      </w:pPr>
      <w:r w:rsidRPr="009A7F2B">
        <w:rPr>
          <w:rFonts w:ascii="Times New Roman" w:hAnsi="Times New Roman"/>
          <w:bCs/>
          <w:sz w:val="20"/>
          <w:szCs w:val="20"/>
        </w:rPr>
        <w:lastRenderedPageBreak/>
        <w:t>Table 1:</w:t>
      </w:r>
      <w:r w:rsidRPr="009A7F2B">
        <w:rPr>
          <w:rFonts w:ascii="Times New Roman" w:hAnsi="Times New Roman"/>
          <w:b/>
          <w:bCs/>
          <w:sz w:val="20"/>
          <w:szCs w:val="20"/>
        </w:rPr>
        <w:t xml:space="preserve"> </w:t>
      </w:r>
      <w:r w:rsidRPr="009A7F2B">
        <w:rPr>
          <w:rFonts w:ascii="Times New Roman" w:hAnsi="Times New Roman"/>
          <w:sz w:val="20"/>
          <w:szCs w:val="20"/>
        </w:rPr>
        <w:t xml:space="preserve"> summary of respondents for poisonous plants to livestock in the study 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9"/>
        <w:gridCol w:w="2194"/>
        <w:gridCol w:w="1172"/>
        <w:gridCol w:w="1239"/>
        <w:gridCol w:w="1172"/>
        <w:gridCol w:w="1239"/>
      </w:tblGrid>
      <w:tr w:rsidR="00593FA2" w:rsidRPr="009A7F2B" w:rsidTr="009A7F2B">
        <w:trPr>
          <w:jc w:val="center"/>
        </w:trPr>
        <w:tc>
          <w:tcPr>
            <w:tcW w:w="0" w:type="auto"/>
            <w:vMerge w:val="restart"/>
            <w:vAlign w:val="center"/>
          </w:tcPr>
          <w:p w:rsidR="00593FA2" w:rsidRPr="009A7F2B" w:rsidRDefault="00593FA2" w:rsidP="00DF6FBD">
            <w:pPr>
              <w:snapToGrid w:val="0"/>
              <w:spacing w:after="0" w:line="240" w:lineRule="auto"/>
              <w:jc w:val="both"/>
              <w:rPr>
                <w:rFonts w:ascii="Times New Roman" w:eastAsiaTheme="minorEastAsia" w:hAnsi="Times New Roman"/>
                <w:b/>
                <w:color w:val="000000"/>
                <w:sz w:val="20"/>
                <w:szCs w:val="20"/>
              </w:rPr>
            </w:pPr>
            <w:r w:rsidRPr="009A7F2B">
              <w:rPr>
                <w:rFonts w:ascii="Times New Roman" w:eastAsiaTheme="minorEastAsia" w:hAnsi="Times New Roman"/>
                <w:b/>
                <w:bCs/>
                <w:color w:val="000000"/>
                <w:sz w:val="20"/>
                <w:szCs w:val="20"/>
              </w:rPr>
              <w:t>Group of interviewed</w:t>
            </w:r>
          </w:p>
        </w:tc>
        <w:tc>
          <w:tcPr>
            <w:tcW w:w="0" w:type="auto"/>
            <w:vMerge w:val="restart"/>
            <w:vAlign w:val="center"/>
          </w:tcPr>
          <w:p w:rsidR="00593FA2" w:rsidRPr="009A7F2B" w:rsidRDefault="00593FA2" w:rsidP="00DF6FBD">
            <w:pPr>
              <w:autoSpaceDE w:val="0"/>
              <w:autoSpaceDN w:val="0"/>
              <w:adjustRightInd w:val="0"/>
              <w:snapToGrid w:val="0"/>
              <w:spacing w:after="0" w:line="240" w:lineRule="auto"/>
              <w:jc w:val="both"/>
              <w:rPr>
                <w:rFonts w:ascii="Times New Roman" w:eastAsiaTheme="minorEastAsia" w:hAnsi="Times New Roman"/>
                <w:b/>
                <w:bCs/>
                <w:color w:val="000000"/>
                <w:sz w:val="20"/>
                <w:szCs w:val="20"/>
              </w:rPr>
            </w:pPr>
            <w:r w:rsidRPr="009A7F2B">
              <w:rPr>
                <w:rFonts w:ascii="Times New Roman" w:eastAsiaTheme="minorEastAsia" w:hAnsi="Times New Roman"/>
                <w:b/>
                <w:bCs/>
                <w:color w:val="000000"/>
                <w:sz w:val="20"/>
                <w:szCs w:val="20"/>
              </w:rPr>
              <w:t>Number of interviewed</w:t>
            </w:r>
          </w:p>
        </w:tc>
        <w:tc>
          <w:tcPr>
            <w:tcW w:w="0" w:type="auto"/>
            <w:gridSpan w:val="4"/>
            <w:vAlign w:val="center"/>
          </w:tcPr>
          <w:p w:rsidR="00593FA2" w:rsidRPr="009A7F2B" w:rsidRDefault="00593FA2" w:rsidP="00DF6FBD">
            <w:pPr>
              <w:autoSpaceDE w:val="0"/>
              <w:autoSpaceDN w:val="0"/>
              <w:adjustRightInd w:val="0"/>
              <w:snapToGrid w:val="0"/>
              <w:spacing w:after="0" w:line="240" w:lineRule="auto"/>
              <w:jc w:val="both"/>
              <w:rPr>
                <w:rFonts w:ascii="Times New Roman" w:eastAsiaTheme="minorEastAsia" w:hAnsi="Times New Roman"/>
                <w:b/>
                <w:bCs/>
                <w:color w:val="000000"/>
                <w:sz w:val="20"/>
                <w:szCs w:val="20"/>
              </w:rPr>
            </w:pPr>
            <w:r w:rsidRPr="009A7F2B">
              <w:rPr>
                <w:rFonts w:ascii="Times New Roman" w:eastAsiaTheme="minorEastAsia" w:hAnsi="Times New Roman"/>
                <w:b/>
                <w:bCs/>
                <w:color w:val="000000"/>
                <w:sz w:val="20"/>
                <w:szCs w:val="20"/>
              </w:rPr>
              <w:t>Number of respondents</w:t>
            </w:r>
          </w:p>
        </w:tc>
      </w:tr>
      <w:tr w:rsidR="00593FA2" w:rsidRPr="009A7F2B" w:rsidTr="009A7F2B">
        <w:trPr>
          <w:jc w:val="center"/>
        </w:trPr>
        <w:tc>
          <w:tcPr>
            <w:tcW w:w="0" w:type="auto"/>
            <w:vMerge/>
            <w:vAlign w:val="center"/>
          </w:tcPr>
          <w:p w:rsidR="00593FA2" w:rsidRPr="009A7F2B" w:rsidRDefault="00593FA2" w:rsidP="00DF6FBD">
            <w:pPr>
              <w:snapToGrid w:val="0"/>
              <w:spacing w:after="0" w:line="240" w:lineRule="auto"/>
              <w:jc w:val="both"/>
              <w:rPr>
                <w:rFonts w:ascii="Times New Roman" w:eastAsiaTheme="minorEastAsia" w:hAnsi="Times New Roman"/>
                <w:b/>
                <w:bCs/>
                <w:color w:val="000000"/>
                <w:sz w:val="20"/>
                <w:szCs w:val="20"/>
              </w:rPr>
            </w:pPr>
          </w:p>
        </w:tc>
        <w:tc>
          <w:tcPr>
            <w:tcW w:w="0" w:type="auto"/>
            <w:vMerge/>
            <w:vAlign w:val="center"/>
          </w:tcPr>
          <w:p w:rsidR="00593FA2" w:rsidRPr="009A7F2B" w:rsidRDefault="00593FA2" w:rsidP="00DF6FBD">
            <w:pPr>
              <w:autoSpaceDE w:val="0"/>
              <w:autoSpaceDN w:val="0"/>
              <w:adjustRightInd w:val="0"/>
              <w:snapToGrid w:val="0"/>
              <w:spacing w:after="0" w:line="240" w:lineRule="auto"/>
              <w:jc w:val="both"/>
              <w:rPr>
                <w:rFonts w:ascii="Times New Roman" w:eastAsiaTheme="minorEastAsia" w:hAnsi="Times New Roman"/>
                <w:b/>
                <w:bCs/>
                <w:color w:val="000000"/>
                <w:sz w:val="20"/>
                <w:szCs w:val="20"/>
              </w:rPr>
            </w:pPr>
          </w:p>
        </w:tc>
        <w:tc>
          <w:tcPr>
            <w:tcW w:w="0" w:type="auto"/>
            <w:gridSpan w:val="2"/>
            <w:vAlign w:val="center"/>
          </w:tcPr>
          <w:p w:rsidR="00593FA2" w:rsidRPr="009A7F2B" w:rsidRDefault="00593FA2" w:rsidP="00DF6FBD">
            <w:pPr>
              <w:autoSpaceDE w:val="0"/>
              <w:autoSpaceDN w:val="0"/>
              <w:adjustRightInd w:val="0"/>
              <w:snapToGrid w:val="0"/>
              <w:spacing w:after="0" w:line="240" w:lineRule="auto"/>
              <w:jc w:val="both"/>
              <w:rPr>
                <w:rFonts w:ascii="Times New Roman" w:eastAsiaTheme="minorEastAsia" w:hAnsi="Times New Roman"/>
                <w:b/>
                <w:bCs/>
                <w:color w:val="000000"/>
                <w:sz w:val="20"/>
                <w:szCs w:val="20"/>
              </w:rPr>
            </w:pPr>
            <w:proofErr w:type="spellStart"/>
            <w:r w:rsidRPr="009A7F2B">
              <w:rPr>
                <w:rFonts w:ascii="Times New Roman" w:eastAsiaTheme="minorEastAsia" w:hAnsi="Times New Roman"/>
                <w:b/>
                <w:bCs/>
                <w:color w:val="000000"/>
                <w:sz w:val="20"/>
                <w:szCs w:val="20"/>
              </w:rPr>
              <w:t>Guto</w:t>
            </w:r>
            <w:proofErr w:type="spellEnd"/>
            <w:r w:rsidRPr="009A7F2B">
              <w:rPr>
                <w:rFonts w:ascii="Times New Roman" w:eastAsiaTheme="minorEastAsia" w:hAnsi="Times New Roman"/>
                <w:b/>
                <w:bCs/>
                <w:color w:val="000000"/>
                <w:sz w:val="20"/>
                <w:szCs w:val="20"/>
              </w:rPr>
              <w:t xml:space="preserve"> </w:t>
            </w:r>
            <w:proofErr w:type="spellStart"/>
            <w:r w:rsidRPr="009A7F2B">
              <w:rPr>
                <w:rFonts w:ascii="Times New Roman" w:eastAsiaTheme="minorEastAsia" w:hAnsi="Times New Roman"/>
                <w:b/>
                <w:bCs/>
                <w:color w:val="000000"/>
                <w:sz w:val="20"/>
                <w:szCs w:val="20"/>
              </w:rPr>
              <w:t>Gida</w:t>
            </w:r>
            <w:proofErr w:type="spellEnd"/>
          </w:p>
        </w:tc>
        <w:tc>
          <w:tcPr>
            <w:tcW w:w="0" w:type="auto"/>
            <w:gridSpan w:val="2"/>
            <w:vAlign w:val="center"/>
          </w:tcPr>
          <w:p w:rsidR="00593FA2" w:rsidRPr="009A7F2B" w:rsidRDefault="00593FA2" w:rsidP="00DF6FBD">
            <w:pPr>
              <w:autoSpaceDE w:val="0"/>
              <w:autoSpaceDN w:val="0"/>
              <w:adjustRightInd w:val="0"/>
              <w:snapToGrid w:val="0"/>
              <w:spacing w:after="0" w:line="240" w:lineRule="auto"/>
              <w:jc w:val="both"/>
              <w:rPr>
                <w:rFonts w:ascii="Times New Roman" w:eastAsiaTheme="minorEastAsia" w:hAnsi="Times New Roman"/>
                <w:b/>
                <w:bCs/>
                <w:color w:val="000000"/>
                <w:sz w:val="20"/>
                <w:szCs w:val="20"/>
              </w:rPr>
            </w:pPr>
            <w:proofErr w:type="spellStart"/>
            <w:r w:rsidRPr="009A7F2B">
              <w:rPr>
                <w:rFonts w:ascii="Times New Roman" w:eastAsiaTheme="minorEastAsia" w:hAnsi="Times New Roman"/>
                <w:b/>
                <w:bCs/>
                <w:color w:val="000000"/>
                <w:sz w:val="20"/>
                <w:szCs w:val="20"/>
              </w:rPr>
              <w:t>Wayu</w:t>
            </w:r>
            <w:proofErr w:type="spellEnd"/>
            <w:r w:rsidRPr="009A7F2B">
              <w:rPr>
                <w:rFonts w:ascii="Times New Roman" w:eastAsiaTheme="minorEastAsia" w:hAnsi="Times New Roman"/>
                <w:b/>
                <w:bCs/>
                <w:color w:val="000000"/>
                <w:sz w:val="20"/>
                <w:szCs w:val="20"/>
              </w:rPr>
              <w:t xml:space="preserve"> </w:t>
            </w:r>
            <w:proofErr w:type="spellStart"/>
            <w:r w:rsidRPr="009A7F2B">
              <w:rPr>
                <w:rFonts w:ascii="Times New Roman" w:eastAsiaTheme="minorEastAsia" w:hAnsi="Times New Roman"/>
                <w:b/>
                <w:bCs/>
                <w:color w:val="000000"/>
                <w:sz w:val="20"/>
                <w:szCs w:val="20"/>
              </w:rPr>
              <w:t>Tuka</w:t>
            </w:r>
            <w:proofErr w:type="spellEnd"/>
          </w:p>
        </w:tc>
      </w:tr>
      <w:tr w:rsidR="00593FA2" w:rsidRPr="009A7F2B" w:rsidTr="009A7F2B">
        <w:trPr>
          <w:jc w:val="center"/>
        </w:trPr>
        <w:tc>
          <w:tcPr>
            <w:tcW w:w="0" w:type="auto"/>
            <w:vMerge/>
            <w:vAlign w:val="center"/>
          </w:tcPr>
          <w:p w:rsidR="00593FA2" w:rsidRPr="009A7F2B" w:rsidRDefault="00593FA2" w:rsidP="00DF6FBD">
            <w:pPr>
              <w:snapToGrid w:val="0"/>
              <w:spacing w:after="0" w:line="240" w:lineRule="auto"/>
              <w:jc w:val="both"/>
              <w:rPr>
                <w:rFonts w:ascii="Times New Roman" w:eastAsiaTheme="minorEastAsia" w:hAnsi="Times New Roman"/>
                <w:bCs/>
                <w:color w:val="000000"/>
                <w:sz w:val="20"/>
                <w:szCs w:val="20"/>
              </w:rPr>
            </w:pPr>
          </w:p>
        </w:tc>
        <w:tc>
          <w:tcPr>
            <w:tcW w:w="0" w:type="auto"/>
            <w:vMerge/>
            <w:vAlign w:val="center"/>
          </w:tcPr>
          <w:p w:rsidR="00593FA2" w:rsidRPr="009A7F2B" w:rsidRDefault="00593FA2" w:rsidP="00DF6FBD">
            <w:pPr>
              <w:autoSpaceDE w:val="0"/>
              <w:autoSpaceDN w:val="0"/>
              <w:adjustRightInd w:val="0"/>
              <w:snapToGrid w:val="0"/>
              <w:spacing w:after="0" w:line="240" w:lineRule="auto"/>
              <w:jc w:val="both"/>
              <w:rPr>
                <w:rFonts w:ascii="Times New Roman" w:eastAsiaTheme="minorEastAsia" w:hAnsi="Times New Roman"/>
                <w:bCs/>
                <w:color w:val="000000"/>
                <w:sz w:val="20"/>
                <w:szCs w:val="20"/>
              </w:rPr>
            </w:pPr>
          </w:p>
        </w:tc>
        <w:tc>
          <w:tcPr>
            <w:tcW w:w="0" w:type="auto"/>
            <w:vAlign w:val="center"/>
          </w:tcPr>
          <w:p w:rsidR="00593FA2" w:rsidRPr="009A7F2B" w:rsidRDefault="00593FA2" w:rsidP="00DF6FBD">
            <w:pPr>
              <w:autoSpaceDE w:val="0"/>
              <w:autoSpaceDN w:val="0"/>
              <w:adjustRightInd w:val="0"/>
              <w:snapToGrid w:val="0"/>
              <w:spacing w:after="0" w:line="240" w:lineRule="auto"/>
              <w:jc w:val="both"/>
              <w:rPr>
                <w:rFonts w:ascii="Times New Roman" w:eastAsiaTheme="minorEastAsia" w:hAnsi="Times New Roman"/>
                <w:bCs/>
                <w:color w:val="000000"/>
                <w:sz w:val="20"/>
                <w:szCs w:val="20"/>
              </w:rPr>
            </w:pPr>
            <w:r w:rsidRPr="009A7F2B">
              <w:rPr>
                <w:rFonts w:ascii="Times New Roman" w:eastAsiaTheme="minorEastAsia" w:hAnsi="Times New Roman"/>
                <w:bCs/>
                <w:color w:val="000000"/>
                <w:sz w:val="20"/>
                <w:szCs w:val="20"/>
              </w:rPr>
              <w:t>Interviewed</w:t>
            </w:r>
          </w:p>
        </w:tc>
        <w:tc>
          <w:tcPr>
            <w:tcW w:w="0" w:type="auto"/>
            <w:vAlign w:val="center"/>
          </w:tcPr>
          <w:p w:rsidR="00593FA2" w:rsidRPr="009A7F2B" w:rsidRDefault="00593FA2" w:rsidP="00DF6FBD">
            <w:pPr>
              <w:autoSpaceDE w:val="0"/>
              <w:autoSpaceDN w:val="0"/>
              <w:adjustRightInd w:val="0"/>
              <w:snapToGrid w:val="0"/>
              <w:spacing w:after="0" w:line="240" w:lineRule="auto"/>
              <w:jc w:val="both"/>
              <w:rPr>
                <w:rFonts w:ascii="Times New Roman" w:eastAsiaTheme="minorEastAsia" w:hAnsi="Times New Roman"/>
                <w:bCs/>
                <w:color w:val="000000"/>
                <w:sz w:val="20"/>
                <w:szCs w:val="20"/>
              </w:rPr>
            </w:pPr>
            <w:r w:rsidRPr="009A7F2B">
              <w:rPr>
                <w:rFonts w:ascii="Times New Roman" w:eastAsiaTheme="minorEastAsia" w:hAnsi="Times New Roman"/>
                <w:bCs/>
                <w:color w:val="000000"/>
                <w:sz w:val="20"/>
                <w:szCs w:val="20"/>
              </w:rPr>
              <w:t>Respondents</w:t>
            </w:r>
          </w:p>
        </w:tc>
        <w:tc>
          <w:tcPr>
            <w:tcW w:w="0" w:type="auto"/>
            <w:vAlign w:val="center"/>
          </w:tcPr>
          <w:p w:rsidR="00593FA2" w:rsidRPr="009A7F2B" w:rsidRDefault="00593FA2" w:rsidP="00DF6FBD">
            <w:pPr>
              <w:autoSpaceDE w:val="0"/>
              <w:autoSpaceDN w:val="0"/>
              <w:adjustRightInd w:val="0"/>
              <w:snapToGrid w:val="0"/>
              <w:spacing w:after="0" w:line="240" w:lineRule="auto"/>
              <w:jc w:val="both"/>
              <w:rPr>
                <w:rFonts w:ascii="Times New Roman" w:eastAsiaTheme="minorEastAsia" w:hAnsi="Times New Roman"/>
                <w:bCs/>
                <w:color w:val="000000"/>
                <w:sz w:val="20"/>
                <w:szCs w:val="20"/>
              </w:rPr>
            </w:pPr>
            <w:r w:rsidRPr="009A7F2B">
              <w:rPr>
                <w:rFonts w:ascii="Times New Roman" w:eastAsiaTheme="minorEastAsia" w:hAnsi="Times New Roman"/>
                <w:bCs/>
                <w:color w:val="000000"/>
                <w:sz w:val="20"/>
                <w:szCs w:val="20"/>
              </w:rPr>
              <w:t>Interviewed</w:t>
            </w:r>
          </w:p>
        </w:tc>
        <w:tc>
          <w:tcPr>
            <w:tcW w:w="0" w:type="auto"/>
            <w:vAlign w:val="center"/>
          </w:tcPr>
          <w:p w:rsidR="00593FA2" w:rsidRPr="009A7F2B" w:rsidRDefault="00593FA2" w:rsidP="00DF6FBD">
            <w:pPr>
              <w:autoSpaceDE w:val="0"/>
              <w:autoSpaceDN w:val="0"/>
              <w:adjustRightInd w:val="0"/>
              <w:snapToGrid w:val="0"/>
              <w:spacing w:after="0" w:line="240" w:lineRule="auto"/>
              <w:jc w:val="both"/>
              <w:rPr>
                <w:rFonts w:ascii="Times New Roman" w:eastAsiaTheme="minorEastAsia" w:hAnsi="Times New Roman"/>
                <w:bCs/>
                <w:color w:val="000000"/>
                <w:sz w:val="20"/>
                <w:szCs w:val="20"/>
              </w:rPr>
            </w:pPr>
            <w:r w:rsidRPr="009A7F2B">
              <w:rPr>
                <w:rFonts w:ascii="Times New Roman" w:eastAsiaTheme="minorEastAsia" w:hAnsi="Times New Roman"/>
                <w:bCs/>
                <w:color w:val="000000"/>
                <w:sz w:val="20"/>
                <w:szCs w:val="20"/>
              </w:rPr>
              <w:t>Respondents</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Livestock owners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121</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65</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53(81.54%)</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56</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48(85.71%)</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Animal Health practitioners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19</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6</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6(100%)</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13</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13(100%)</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b/>
                <w:color w:val="000000"/>
                <w:sz w:val="20"/>
                <w:szCs w:val="20"/>
              </w:rPr>
            </w:pPr>
            <w:r w:rsidRPr="009A7F2B">
              <w:rPr>
                <w:rFonts w:ascii="Times New Roman" w:eastAsiaTheme="minorEastAsia" w:hAnsi="Times New Roman"/>
                <w:b/>
                <w:bCs/>
                <w:color w:val="000000"/>
                <w:sz w:val="20"/>
                <w:szCs w:val="20"/>
              </w:rPr>
              <w:t>Total</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b/>
                <w:color w:val="000000"/>
                <w:sz w:val="20"/>
                <w:szCs w:val="20"/>
              </w:rPr>
            </w:pPr>
            <w:r w:rsidRPr="009A7F2B">
              <w:rPr>
                <w:rFonts w:ascii="Times New Roman" w:eastAsiaTheme="minorEastAsia" w:hAnsi="Times New Roman"/>
                <w:b/>
                <w:color w:val="000000"/>
                <w:sz w:val="20"/>
                <w:szCs w:val="20"/>
              </w:rPr>
              <w:t>140</w:t>
            </w:r>
          </w:p>
        </w:tc>
        <w:tc>
          <w:tcPr>
            <w:tcW w:w="0" w:type="auto"/>
            <w:gridSpan w:val="4"/>
            <w:vAlign w:val="center"/>
          </w:tcPr>
          <w:p w:rsidR="00593FA2" w:rsidRPr="009A7F2B" w:rsidRDefault="00593FA2" w:rsidP="00DF6FBD">
            <w:pPr>
              <w:tabs>
                <w:tab w:val="left" w:pos="582"/>
                <w:tab w:val="left" w:pos="1792"/>
                <w:tab w:val="center" w:pos="2658"/>
                <w:tab w:val="left" w:pos="3477"/>
                <w:tab w:val="left" w:pos="4489"/>
              </w:tabs>
              <w:snapToGrid w:val="0"/>
              <w:spacing w:after="0" w:line="240" w:lineRule="auto"/>
              <w:jc w:val="both"/>
              <w:rPr>
                <w:rFonts w:ascii="Times New Roman" w:eastAsiaTheme="minorEastAsia" w:hAnsi="Times New Roman"/>
                <w:b/>
                <w:color w:val="000000"/>
                <w:sz w:val="20"/>
                <w:szCs w:val="20"/>
              </w:rPr>
            </w:pPr>
            <w:r w:rsidRPr="009A7F2B">
              <w:rPr>
                <w:rFonts w:ascii="Times New Roman" w:eastAsiaTheme="minorEastAsia" w:hAnsi="Times New Roman"/>
                <w:b/>
                <w:color w:val="000000"/>
                <w:sz w:val="20"/>
                <w:szCs w:val="20"/>
              </w:rPr>
              <w:t>71</w:t>
            </w:r>
            <w:r w:rsidRPr="009A7F2B">
              <w:rPr>
                <w:rFonts w:ascii="Times New Roman" w:eastAsiaTheme="minorEastAsia" w:hAnsi="Times New Roman"/>
                <w:b/>
                <w:color w:val="000000"/>
                <w:sz w:val="20"/>
                <w:szCs w:val="20"/>
              </w:rPr>
              <w:tab/>
              <w:t>59(83.09%)</w:t>
            </w:r>
            <w:r w:rsidRPr="009A7F2B">
              <w:rPr>
                <w:rFonts w:ascii="Times New Roman" w:eastAsiaTheme="minorEastAsia" w:hAnsi="Times New Roman"/>
                <w:b/>
                <w:color w:val="000000"/>
                <w:sz w:val="20"/>
                <w:szCs w:val="20"/>
              </w:rPr>
              <w:tab/>
              <w:t>69          61(88.41%)</w:t>
            </w:r>
          </w:p>
        </w:tc>
      </w:tr>
    </w:tbl>
    <w:p w:rsidR="00593FA2" w:rsidRPr="009A7F2B" w:rsidRDefault="00593FA2" w:rsidP="00A518B5">
      <w:pPr>
        <w:snapToGrid w:val="0"/>
        <w:spacing w:after="0" w:line="240" w:lineRule="auto"/>
        <w:ind w:firstLine="425"/>
        <w:jc w:val="both"/>
        <w:rPr>
          <w:rFonts w:ascii="Times New Roman" w:hAnsi="Times New Roman"/>
          <w:b/>
          <w:sz w:val="20"/>
          <w:szCs w:val="20"/>
        </w:rPr>
      </w:pPr>
    </w:p>
    <w:p w:rsidR="00A518B5" w:rsidRPr="009A7F2B" w:rsidRDefault="00A518B5" w:rsidP="00A518B5">
      <w:pPr>
        <w:snapToGrid w:val="0"/>
        <w:spacing w:after="0" w:line="240" w:lineRule="auto"/>
        <w:ind w:firstLine="425"/>
        <w:jc w:val="both"/>
        <w:rPr>
          <w:rFonts w:ascii="Times New Roman" w:hAnsi="Times New Roman"/>
          <w:sz w:val="20"/>
          <w:szCs w:val="20"/>
        </w:rPr>
        <w:sectPr w:rsidR="00A518B5" w:rsidRPr="009A7F2B" w:rsidSect="009762D7">
          <w:type w:val="continuous"/>
          <w:pgSz w:w="12240" w:h="15840" w:code="1"/>
          <w:pgMar w:top="1440" w:right="1440" w:bottom="1440" w:left="1440" w:header="720" w:footer="720" w:gutter="0"/>
          <w:cols w:space="720"/>
          <w:docGrid w:linePitch="360"/>
        </w:sectPr>
      </w:pPr>
    </w:p>
    <w:p w:rsidR="00593FA2" w:rsidRPr="009A7F2B" w:rsidRDefault="00593FA2" w:rsidP="00A518B5">
      <w:pPr>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lastRenderedPageBreak/>
        <w:t xml:space="preserve">A total of 34 plants were complained having poisonous effect on livestock by livestock owners and animal health practitioners. Among these plants, </w:t>
      </w:r>
      <w:r w:rsidRPr="009A7F2B">
        <w:rPr>
          <w:rFonts w:ascii="Times New Roman" w:hAnsi="Times New Roman"/>
          <w:i/>
          <w:sz w:val="20"/>
          <w:szCs w:val="20"/>
        </w:rPr>
        <w:t xml:space="preserve">Sorghum </w:t>
      </w:r>
      <w:proofErr w:type="spellStart"/>
      <w:r w:rsidRPr="009A7F2B">
        <w:rPr>
          <w:rFonts w:ascii="Times New Roman" w:hAnsi="Times New Roman"/>
          <w:i/>
          <w:sz w:val="20"/>
          <w:szCs w:val="20"/>
        </w:rPr>
        <w:t>bicolar</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Medicago</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burweed</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Snowdenia</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polystachia</w:t>
      </w:r>
      <w:proofErr w:type="spellEnd"/>
      <w:r w:rsidRPr="009A7F2B">
        <w:rPr>
          <w:rFonts w:ascii="Times New Roman" w:hAnsi="Times New Roman"/>
          <w:i/>
          <w:sz w:val="20"/>
          <w:szCs w:val="20"/>
        </w:rPr>
        <w:t>, Grass</w:t>
      </w:r>
      <w:r w:rsidRPr="009A7F2B">
        <w:rPr>
          <w:rFonts w:ascii="Times New Roman" w:hAnsi="Times New Roman"/>
          <w:sz w:val="20"/>
          <w:szCs w:val="20"/>
        </w:rPr>
        <w:t xml:space="preserve"> species, </w:t>
      </w:r>
      <w:proofErr w:type="spellStart"/>
      <w:r w:rsidRPr="009A7F2B">
        <w:rPr>
          <w:rFonts w:ascii="Times New Roman" w:hAnsi="Times New Roman"/>
          <w:i/>
          <w:sz w:val="20"/>
          <w:szCs w:val="20"/>
        </w:rPr>
        <w:t>Brackenfern</w:t>
      </w:r>
      <w:proofErr w:type="spellEnd"/>
      <w:r w:rsidRPr="009A7F2B">
        <w:rPr>
          <w:rFonts w:ascii="Times New Roman" w:hAnsi="Times New Roman"/>
          <w:i/>
          <w:sz w:val="20"/>
          <w:szCs w:val="20"/>
        </w:rPr>
        <w:t xml:space="preserve"> </w:t>
      </w:r>
      <w:r w:rsidRPr="009A7F2B">
        <w:rPr>
          <w:rStyle w:val="Emphasis"/>
          <w:rFonts w:ascii="Times New Roman" w:hAnsi="Times New Roman"/>
          <w:sz w:val="20"/>
          <w:szCs w:val="20"/>
        </w:rPr>
        <w:t>(</w:t>
      </w:r>
      <w:proofErr w:type="spellStart"/>
      <w:r w:rsidRPr="009A7F2B">
        <w:rPr>
          <w:rFonts w:ascii="Times New Roman" w:hAnsi="Times New Roman"/>
          <w:i/>
          <w:iCs/>
          <w:sz w:val="20"/>
          <w:szCs w:val="20"/>
        </w:rPr>
        <w:t>Pteridium</w:t>
      </w:r>
      <w:proofErr w:type="spellEnd"/>
      <w:r w:rsidRPr="009A7F2B">
        <w:rPr>
          <w:rFonts w:ascii="Times New Roman" w:hAnsi="Times New Roman"/>
          <w:i/>
          <w:iCs/>
          <w:sz w:val="20"/>
          <w:szCs w:val="20"/>
        </w:rPr>
        <w:t xml:space="preserve"> </w:t>
      </w:r>
      <w:proofErr w:type="spellStart"/>
      <w:r w:rsidRPr="009A7F2B">
        <w:rPr>
          <w:rFonts w:ascii="Times New Roman" w:hAnsi="Times New Roman"/>
          <w:i/>
          <w:iCs/>
          <w:sz w:val="20"/>
          <w:szCs w:val="20"/>
        </w:rPr>
        <w:t>aquilinum</w:t>
      </w:r>
      <w:proofErr w:type="spellEnd"/>
      <w:r w:rsidRPr="009A7F2B">
        <w:rPr>
          <w:rStyle w:val="Emphasis"/>
          <w:rFonts w:ascii="Times New Roman" w:hAnsi="Times New Roman"/>
          <w:sz w:val="20"/>
          <w:szCs w:val="20"/>
        </w:rPr>
        <w:t>)</w:t>
      </w:r>
      <w:r w:rsidRPr="009A7F2B">
        <w:rPr>
          <w:rFonts w:ascii="Times New Roman" w:hAnsi="Times New Roman"/>
          <w:i/>
          <w:sz w:val="20"/>
          <w:szCs w:val="20"/>
        </w:rPr>
        <w:t xml:space="preserve"> </w:t>
      </w:r>
      <w:r w:rsidRPr="009A7F2B">
        <w:rPr>
          <w:rFonts w:ascii="Times New Roman" w:hAnsi="Times New Roman"/>
          <w:sz w:val="20"/>
          <w:szCs w:val="20"/>
        </w:rPr>
        <w:t xml:space="preserve">and </w:t>
      </w:r>
      <w:proofErr w:type="spellStart"/>
      <w:r w:rsidRPr="009A7F2B">
        <w:rPr>
          <w:rFonts w:ascii="Times New Roman" w:hAnsi="Times New Roman"/>
          <w:i/>
          <w:sz w:val="20"/>
          <w:szCs w:val="20"/>
        </w:rPr>
        <w:t>Amaranthus</w:t>
      </w:r>
      <w:proofErr w:type="spellEnd"/>
      <w:r w:rsidRPr="009A7F2B">
        <w:rPr>
          <w:rFonts w:ascii="Times New Roman" w:hAnsi="Times New Roman"/>
          <w:sz w:val="20"/>
          <w:szCs w:val="20"/>
        </w:rPr>
        <w:t xml:space="preserve"> species were the most frequently complained toxic plants. This study also showed that gastrointestinal upsets: salivation, bloating, </w:t>
      </w:r>
      <w:proofErr w:type="spellStart"/>
      <w:r w:rsidRPr="009A7F2B">
        <w:rPr>
          <w:rFonts w:ascii="Times New Roman" w:hAnsi="Times New Roman"/>
          <w:sz w:val="20"/>
          <w:szCs w:val="20"/>
        </w:rPr>
        <w:t>inappetance</w:t>
      </w:r>
      <w:proofErr w:type="spellEnd"/>
      <w:r w:rsidRPr="009A7F2B">
        <w:rPr>
          <w:rFonts w:ascii="Times New Roman" w:hAnsi="Times New Roman"/>
          <w:sz w:val="20"/>
          <w:szCs w:val="20"/>
        </w:rPr>
        <w:t xml:space="preserve"> and weakness are among the </w:t>
      </w:r>
      <w:r w:rsidRPr="009A7F2B">
        <w:rPr>
          <w:rFonts w:ascii="Times New Roman" w:hAnsi="Times New Roman"/>
          <w:sz w:val="20"/>
          <w:szCs w:val="20"/>
        </w:rPr>
        <w:lastRenderedPageBreak/>
        <w:t xml:space="preserve">frequently manifested signs by poisoned livestock. Bovine species is the most frequently poisoned livestock followed by ovine and </w:t>
      </w:r>
      <w:proofErr w:type="spellStart"/>
      <w:r w:rsidRPr="009A7F2B">
        <w:rPr>
          <w:rFonts w:ascii="Times New Roman" w:hAnsi="Times New Roman"/>
          <w:sz w:val="20"/>
          <w:szCs w:val="20"/>
        </w:rPr>
        <w:t>caprine</w:t>
      </w:r>
      <w:proofErr w:type="spellEnd"/>
      <w:r w:rsidRPr="009A7F2B">
        <w:rPr>
          <w:rFonts w:ascii="Times New Roman" w:hAnsi="Times New Roman"/>
          <w:sz w:val="20"/>
          <w:szCs w:val="20"/>
        </w:rPr>
        <w:t xml:space="preserve"> whereas equine and poultry were animals that least poisoned by those complained plants and single exposure was the most complained by interviewee. This survey also revealed that the toxic parts of suspected poisonous plants are leaf, seed and fruit, whole part, other parts and root respectively (Table 2).</w:t>
      </w:r>
    </w:p>
    <w:p w:rsidR="00A518B5" w:rsidRPr="009A7F2B" w:rsidRDefault="00A518B5" w:rsidP="00A518B5">
      <w:pPr>
        <w:snapToGrid w:val="0"/>
        <w:spacing w:after="0" w:line="240" w:lineRule="auto"/>
        <w:jc w:val="center"/>
        <w:rPr>
          <w:rFonts w:ascii="Times New Roman" w:hAnsi="Times New Roman"/>
          <w:b/>
          <w:sz w:val="20"/>
          <w:szCs w:val="20"/>
        </w:rPr>
        <w:sectPr w:rsidR="00A518B5" w:rsidRPr="009A7F2B" w:rsidSect="00A518B5">
          <w:type w:val="continuous"/>
          <w:pgSz w:w="12240" w:h="15840" w:code="1"/>
          <w:pgMar w:top="1440" w:right="1440" w:bottom="1440" w:left="1440" w:header="720" w:footer="720" w:gutter="0"/>
          <w:cols w:num="2" w:space="425"/>
          <w:docGrid w:linePitch="360"/>
        </w:sectPr>
      </w:pPr>
    </w:p>
    <w:p w:rsidR="00562D1A" w:rsidRPr="009A7F2B" w:rsidRDefault="00562D1A" w:rsidP="00A518B5">
      <w:pPr>
        <w:snapToGrid w:val="0"/>
        <w:spacing w:after="0" w:line="240" w:lineRule="auto"/>
        <w:jc w:val="center"/>
        <w:rPr>
          <w:rFonts w:ascii="Times New Roman" w:hAnsi="Times New Roman"/>
          <w:b/>
          <w:sz w:val="20"/>
          <w:szCs w:val="20"/>
        </w:rPr>
      </w:pPr>
    </w:p>
    <w:p w:rsidR="00593FA2" w:rsidRPr="009A7F2B" w:rsidRDefault="00593FA2" w:rsidP="00A518B5">
      <w:pPr>
        <w:snapToGrid w:val="0"/>
        <w:spacing w:after="0" w:line="240" w:lineRule="auto"/>
        <w:jc w:val="both"/>
        <w:rPr>
          <w:rFonts w:ascii="Times New Roman" w:hAnsi="Times New Roman"/>
          <w:b/>
          <w:sz w:val="20"/>
          <w:szCs w:val="20"/>
        </w:rPr>
      </w:pPr>
      <w:r w:rsidRPr="009A7F2B">
        <w:rPr>
          <w:rFonts w:ascii="Times New Roman" w:hAnsi="Times New Roman"/>
          <w:sz w:val="20"/>
          <w:szCs w:val="20"/>
        </w:rPr>
        <w:t>Table 2: Summary of complained poisonous plants with their local and scientific names, toxic parts, manifested signs and affected species with types of exposure.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2"/>
        <w:gridCol w:w="1417"/>
        <w:gridCol w:w="1077"/>
        <w:gridCol w:w="2380"/>
        <w:gridCol w:w="1305"/>
        <w:gridCol w:w="760"/>
        <w:gridCol w:w="865"/>
      </w:tblGrid>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b/>
                <w:bCs/>
                <w:color w:val="000000"/>
                <w:sz w:val="16"/>
                <w:szCs w:val="16"/>
              </w:rPr>
              <w:t>AfaanOromo</w:t>
            </w:r>
            <w:proofErr w:type="spellEnd"/>
            <w:r w:rsidRPr="009A7F2B">
              <w:rPr>
                <w:rFonts w:ascii="Times New Roman" w:eastAsiaTheme="minorEastAsia" w:hAnsi="Times New Roman"/>
                <w:b/>
                <w:bCs/>
                <w:color w:val="000000"/>
                <w:sz w:val="16"/>
                <w:szCs w:val="16"/>
              </w:rPr>
              <w:t>/Amharic</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b/>
                <w:bCs/>
                <w:color w:val="000000"/>
                <w:sz w:val="16"/>
                <w:szCs w:val="16"/>
              </w:rPr>
              <w:t>Scientific Name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b/>
                <w:color w:val="000000"/>
                <w:sz w:val="16"/>
                <w:szCs w:val="16"/>
              </w:rPr>
            </w:pPr>
            <w:r w:rsidRPr="009A7F2B">
              <w:rPr>
                <w:rFonts w:ascii="Times New Roman" w:eastAsiaTheme="minorEastAsia" w:hAnsi="Times New Roman"/>
                <w:b/>
                <w:color w:val="000000"/>
                <w:sz w:val="16"/>
                <w:szCs w:val="16"/>
              </w:rPr>
              <w:t>Botanic frequency</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b/>
                <w:bCs/>
                <w:color w:val="000000"/>
                <w:sz w:val="16"/>
                <w:szCs w:val="16"/>
              </w:rPr>
              <w:t>Toxicosis</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b/>
                <w:bCs/>
                <w:color w:val="000000"/>
                <w:sz w:val="16"/>
                <w:szCs w:val="16"/>
              </w:rPr>
              <w:t>Species affected</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b/>
                <w:color w:val="000000"/>
                <w:sz w:val="16"/>
                <w:szCs w:val="16"/>
              </w:rPr>
            </w:pPr>
            <w:r w:rsidRPr="009A7F2B">
              <w:rPr>
                <w:rFonts w:ascii="Times New Roman" w:eastAsiaTheme="minorEastAsia" w:hAnsi="Times New Roman"/>
                <w:b/>
                <w:color w:val="000000"/>
                <w:sz w:val="16"/>
                <w:szCs w:val="16"/>
              </w:rPr>
              <w:t>Toxic Parts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b/>
                <w:color w:val="000000"/>
                <w:sz w:val="16"/>
                <w:szCs w:val="16"/>
              </w:rPr>
            </w:pPr>
            <w:r w:rsidRPr="009A7F2B">
              <w:rPr>
                <w:rFonts w:ascii="Times New Roman" w:eastAsiaTheme="minorEastAsia" w:hAnsi="Times New Roman"/>
                <w:b/>
                <w:color w:val="000000"/>
                <w:sz w:val="16"/>
                <w:szCs w:val="16"/>
              </w:rPr>
              <w:t>Exposure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Hasangira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16"/>
                <w:szCs w:val="16"/>
              </w:rPr>
            </w:pPr>
            <w:proofErr w:type="spellStart"/>
            <w:r w:rsidRPr="009A7F2B">
              <w:rPr>
                <w:rFonts w:ascii="Times New Roman" w:eastAsiaTheme="minorEastAsia" w:hAnsi="Times New Roman"/>
                <w:i/>
                <w:color w:val="000000"/>
                <w:sz w:val="16"/>
                <w:szCs w:val="16"/>
              </w:rPr>
              <w:t>Datura</w:t>
            </w:r>
            <w:proofErr w:type="spellEnd"/>
            <w:r w:rsidRPr="009A7F2B">
              <w:rPr>
                <w:rFonts w:ascii="Times New Roman" w:eastAsiaTheme="minorEastAsia" w:hAnsi="Times New Roman"/>
                <w:i/>
                <w:color w:val="000000"/>
                <w:sz w:val="16"/>
                <w:szCs w:val="16"/>
              </w:rPr>
              <w:t xml:space="preserve"> </w:t>
            </w:r>
            <w:proofErr w:type="spellStart"/>
            <w:r w:rsidRPr="009A7F2B">
              <w:rPr>
                <w:rFonts w:ascii="Times New Roman" w:eastAsiaTheme="minorEastAsia" w:hAnsi="Times New Roman"/>
                <w:i/>
                <w:color w:val="000000"/>
                <w:sz w:val="16"/>
                <w:szCs w:val="16"/>
              </w:rPr>
              <w:t>stramonium</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2</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Depression, Erection of Hair, Bloating</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Bovine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Seed and fruit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Rafu</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i/>
                <w:iCs/>
                <w:color w:val="000000"/>
                <w:sz w:val="16"/>
                <w:szCs w:val="16"/>
              </w:rPr>
              <w:t>Amaranthus</w:t>
            </w:r>
            <w:proofErr w:type="spellEnd"/>
            <w:r w:rsidRPr="009A7F2B">
              <w:rPr>
                <w:rFonts w:ascii="Times New Roman" w:eastAsiaTheme="minorEastAsia" w:hAnsi="Times New Roman"/>
                <w:i/>
                <w:iCs/>
                <w:color w:val="000000"/>
                <w:sz w:val="16"/>
                <w:szCs w:val="16"/>
              </w:rPr>
              <w:t xml:space="preserve"> </w:t>
            </w:r>
            <w:r w:rsidRPr="009A7F2B">
              <w:rPr>
                <w:rFonts w:ascii="Times New Roman" w:eastAsiaTheme="minorEastAsia" w:hAnsi="Times New Roman"/>
                <w:iCs/>
                <w:color w:val="000000"/>
                <w:sz w:val="16"/>
                <w:szCs w:val="16"/>
              </w:rPr>
              <w:t>sp.</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3</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Bloating , Anorexia and lesion on mouth</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 xml:space="preserve">Bovine, </w:t>
            </w:r>
            <w:proofErr w:type="spellStart"/>
            <w:r w:rsidRPr="009A7F2B">
              <w:rPr>
                <w:rFonts w:ascii="Times New Roman" w:eastAsiaTheme="minorEastAsia" w:hAnsi="Times New Roman"/>
                <w:color w:val="000000"/>
                <w:sz w:val="16"/>
                <w:szCs w:val="16"/>
              </w:rPr>
              <w:t>Caprine</w:t>
            </w:r>
            <w:proofErr w:type="spellEnd"/>
            <w:r w:rsidRPr="009A7F2B">
              <w:rPr>
                <w:rFonts w:ascii="Times New Roman" w:eastAsiaTheme="minorEastAsia" w:hAnsi="Times New Roman"/>
                <w:color w:val="000000"/>
                <w:sz w:val="16"/>
                <w:szCs w:val="16"/>
              </w:rPr>
              <w:t xml:space="preserve"> and Ovine.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Leaf</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Muujjaa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16"/>
                <w:szCs w:val="16"/>
              </w:rPr>
            </w:pPr>
            <w:proofErr w:type="spellStart"/>
            <w:r w:rsidRPr="009A7F2B">
              <w:rPr>
                <w:rFonts w:ascii="Times New Roman" w:eastAsiaTheme="minorEastAsia" w:hAnsi="Times New Roman"/>
                <w:i/>
                <w:color w:val="000000"/>
                <w:sz w:val="16"/>
                <w:szCs w:val="16"/>
              </w:rPr>
              <w:t>Snowdina</w:t>
            </w:r>
            <w:proofErr w:type="spellEnd"/>
            <w:r w:rsidRPr="009A7F2B">
              <w:rPr>
                <w:rFonts w:ascii="Times New Roman" w:eastAsiaTheme="minorEastAsia" w:hAnsi="Times New Roman"/>
                <w:i/>
                <w:color w:val="000000"/>
                <w:sz w:val="16"/>
                <w:szCs w:val="16"/>
              </w:rPr>
              <w:t xml:space="preserve">, </w:t>
            </w:r>
            <w:proofErr w:type="spellStart"/>
            <w:r w:rsidRPr="009A7F2B">
              <w:rPr>
                <w:rFonts w:ascii="Times New Roman" w:eastAsiaTheme="minorEastAsia" w:hAnsi="Times New Roman"/>
                <w:i/>
                <w:color w:val="000000"/>
                <w:sz w:val="16"/>
                <w:szCs w:val="16"/>
              </w:rPr>
              <w:t>Polystarchia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12</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Bloating ,diarrhea</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 xml:space="preserve">Bovine , </w:t>
            </w:r>
            <w:proofErr w:type="spellStart"/>
            <w:r w:rsidRPr="009A7F2B">
              <w:rPr>
                <w:rFonts w:ascii="Times New Roman" w:eastAsiaTheme="minorEastAsia" w:hAnsi="Times New Roman"/>
                <w:color w:val="000000"/>
                <w:sz w:val="16"/>
                <w:szCs w:val="16"/>
              </w:rPr>
              <w:t>Caprine</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All parts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Darbattee</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16"/>
                <w:szCs w:val="16"/>
              </w:rPr>
            </w:pPr>
            <w:r w:rsidRPr="009A7F2B">
              <w:rPr>
                <w:rFonts w:ascii="Times New Roman" w:eastAsiaTheme="minorEastAsia" w:hAnsi="Times New Roman"/>
                <w:i/>
                <w:color w:val="000000"/>
                <w:sz w:val="16"/>
                <w:szCs w:val="16"/>
              </w:rPr>
              <w:t xml:space="preserve">Xanthium </w:t>
            </w:r>
            <w:proofErr w:type="spellStart"/>
            <w:r w:rsidRPr="009A7F2B">
              <w:rPr>
                <w:rFonts w:ascii="Times New Roman" w:eastAsiaTheme="minorEastAsia" w:hAnsi="Times New Roman"/>
                <w:i/>
                <w:color w:val="000000"/>
                <w:sz w:val="16"/>
                <w:szCs w:val="16"/>
              </w:rPr>
              <w:t>spinosum</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1</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 xml:space="preserve">Rest </w:t>
            </w:r>
            <w:proofErr w:type="spellStart"/>
            <w:r w:rsidRPr="009A7F2B">
              <w:rPr>
                <w:rFonts w:ascii="Times New Roman" w:eastAsiaTheme="minorEastAsia" w:hAnsi="Times New Roman"/>
                <w:color w:val="000000"/>
                <w:sz w:val="16"/>
                <w:szCs w:val="16"/>
              </w:rPr>
              <w:t>lessness</w:t>
            </w:r>
            <w:proofErr w:type="spellEnd"/>
            <w:r w:rsidRPr="009A7F2B">
              <w:rPr>
                <w:rFonts w:ascii="Times New Roman" w:eastAsiaTheme="minorEastAsia" w:hAnsi="Times New Roman"/>
                <w:color w:val="000000"/>
                <w:sz w:val="16"/>
                <w:szCs w:val="16"/>
              </w:rPr>
              <w:t>, death</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Equine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Other parts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Baala</w:t>
            </w:r>
            <w:proofErr w:type="spellEnd"/>
            <w:r w:rsidRPr="009A7F2B">
              <w:rPr>
                <w:rFonts w:ascii="Times New Roman" w:eastAsiaTheme="minorEastAsia" w:hAnsi="Times New Roman"/>
                <w:color w:val="000000"/>
                <w:sz w:val="16"/>
                <w:szCs w:val="16"/>
              </w:rPr>
              <w:t xml:space="preserve"> </w:t>
            </w:r>
            <w:proofErr w:type="spellStart"/>
            <w:r w:rsidRPr="009A7F2B">
              <w:rPr>
                <w:rFonts w:ascii="Times New Roman" w:eastAsiaTheme="minorEastAsia" w:hAnsi="Times New Roman"/>
                <w:color w:val="000000"/>
                <w:sz w:val="16"/>
                <w:szCs w:val="16"/>
              </w:rPr>
              <w:t>diimtuu</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16"/>
                <w:szCs w:val="16"/>
              </w:rPr>
            </w:pPr>
            <w:r w:rsidRPr="009A7F2B">
              <w:rPr>
                <w:rFonts w:ascii="Times New Roman" w:eastAsiaTheme="minorEastAsia" w:hAnsi="Times New Roman"/>
                <w:i/>
                <w:color w:val="000000"/>
                <w:sz w:val="16"/>
                <w:szCs w:val="16"/>
              </w:rPr>
              <w:t xml:space="preserve">Euphorbia </w:t>
            </w:r>
            <w:r w:rsidRPr="009A7F2B">
              <w:rPr>
                <w:rFonts w:ascii="Times New Roman" w:eastAsiaTheme="minorEastAsia" w:hAnsi="Times New Roman"/>
                <w:color w:val="000000"/>
                <w:sz w:val="16"/>
                <w:szCs w:val="16"/>
              </w:rPr>
              <w:t>sp</w:t>
            </w:r>
            <w:r w:rsidRPr="009A7F2B">
              <w:rPr>
                <w:rFonts w:ascii="Times New Roman" w:eastAsiaTheme="minorEastAsia" w:hAnsi="Times New Roman"/>
                <w:i/>
                <w:color w:val="000000"/>
                <w:sz w:val="16"/>
                <w:szCs w:val="16"/>
              </w:rPr>
              <w: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1</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Skin burn, blindness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Caprine</w:t>
            </w:r>
            <w:proofErr w:type="spellEnd"/>
            <w:r w:rsidRPr="009A7F2B">
              <w:rPr>
                <w:rFonts w:ascii="Times New Roman" w:eastAsiaTheme="minorEastAsia" w:hAnsi="Times New Roman"/>
                <w:color w:val="000000"/>
                <w:sz w:val="16"/>
                <w:szCs w:val="16"/>
              </w:rPr>
              <w:t>, Bovine, Equine and Ovine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Other parts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Laaftoo</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16"/>
                <w:szCs w:val="16"/>
              </w:rPr>
            </w:pPr>
            <w:r w:rsidRPr="009A7F2B">
              <w:rPr>
                <w:rFonts w:ascii="Times New Roman" w:eastAsiaTheme="minorEastAsia" w:hAnsi="Times New Roman"/>
                <w:i/>
                <w:color w:val="000000"/>
                <w:sz w:val="16"/>
                <w:szCs w:val="16"/>
              </w:rPr>
              <w:t xml:space="preserve">Acacia </w:t>
            </w:r>
            <w:proofErr w:type="spellStart"/>
            <w:r w:rsidRPr="009A7F2B">
              <w:rPr>
                <w:rFonts w:ascii="Times New Roman" w:eastAsiaTheme="minorEastAsia" w:hAnsi="Times New Roman"/>
                <w:i/>
                <w:color w:val="000000"/>
                <w:sz w:val="16"/>
                <w:szCs w:val="16"/>
              </w:rPr>
              <w:t>absynica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2</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Bloating</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 xml:space="preserve">Bovine, </w:t>
            </w:r>
            <w:proofErr w:type="spellStart"/>
            <w:r w:rsidRPr="009A7F2B">
              <w:rPr>
                <w:rFonts w:ascii="Times New Roman" w:eastAsiaTheme="minorEastAsia" w:hAnsi="Times New Roman"/>
                <w:color w:val="000000"/>
                <w:sz w:val="16"/>
                <w:szCs w:val="16"/>
              </w:rPr>
              <w:t>Caprine</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Leaf</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Sidisa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16"/>
                <w:szCs w:val="16"/>
              </w:rPr>
            </w:pPr>
            <w:proofErr w:type="spellStart"/>
            <w:r w:rsidRPr="009A7F2B">
              <w:rPr>
                <w:rFonts w:ascii="Times New Roman" w:eastAsiaTheme="minorEastAsia" w:hAnsi="Times New Roman"/>
                <w:i/>
                <w:iCs/>
                <w:color w:val="000000"/>
                <w:sz w:val="16"/>
                <w:szCs w:val="16"/>
              </w:rPr>
              <w:t>Medicago</w:t>
            </w:r>
            <w:proofErr w:type="spellEnd"/>
            <w:r w:rsidRPr="009A7F2B">
              <w:rPr>
                <w:rFonts w:ascii="Times New Roman" w:eastAsiaTheme="minorEastAsia" w:hAnsi="Times New Roman"/>
                <w:i/>
                <w:iCs/>
                <w:color w:val="000000"/>
                <w:sz w:val="16"/>
                <w:szCs w:val="16"/>
              </w:rPr>
              <w:t xml:space="preserve"> </w:t>
            </w:r>
            <w:proofErr w:type="spellStart"/>
            <w:r w:rsidRPr="009A7F2B">
              <w:rPr>
                <w:rFonts w:ascii="Times New Roman" w:eastAsiaTheme="minorEastAsia" w:hAnsi="Times New Roman"/>
                <w:i/>
                <w:iCs/>
                <w:color w:val="000000"/>
                <w:sz w:val="16"/>
                <w:szCs w:val="16"/>
              </w:rPr>
              <w:t>burweed</w:t>
            </w:r>
            <w:proofErr w:type="spellEnd"/>
            <w:r w:rsidRPr="009A7F2B">
              <w:rPr>
                <w:rFonts w:ascii="Times New Roman" w:eastAsiaTheme="minorEastAsia" w:hAnsi="Times New Roman"/>
                <w:i/>
                <w:iCs/>
                <w:color w:val="000000"/>
                <w:sz w:val="16"/>
                <w:szCs w:val="16"/>
              </w:rPr>
              <w:t xml:space="preserve"> (Eng )</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19</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Bloating and Colic</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Bovine, Ovine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All part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Bishingaa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16"/>
                <w:szCs w:val="16"/>
              </w:rPr>
            </w:pPr>
            <w:proofErr w:type="spellStart"/>
            <w:r w:rsidRPr="009A7F2B">
              <w:rPr>
                <w:rFonts w:ascii="Times New Roman" w:eastAsiaTheme="minorEastAsia" w:hAnsi="Times New Roman"/>
                <w:i/>
                <w:color w:val="000000"/>
                <w:sz w:val="16"/>
                <w:szCs w:val="16"/>
              </w:rPr>
              <w:t>Sorgum</w:t>
            </w:r>
            <w:proofErr w:type="spellEnd"/>
            <w:r w:rsidRPr="009A7F2B">
              <w:rPr>
                <w:rFonts w:ascii="Times New Roman" w:eastAsiaTheme="minorEastAsia" w:hAnsi="Times New Roman"/>
                <w:i/>
                <w:color w:val="000000"/>
                <w:sz w:val="16"/>
                <w:szCs w:val="16"/>
              </w:rPr>
              <w:t xml:space="preserve"> </w:t>
            </w:r>
            <w:proofErr w:type="spellStart"/>
            <w:r w:rsidRPr="009A7F2B">
              <w:rPr>
                <w:rFonts w:ascii="Times New Roman" w:eastAsiaTheme="minorEastAsia" w:hAnsi="Times New Roman"/>
                <w:i/>
                <w:color w:val="000000"/>
                <w:sz w:val="16"/>
                <w:szCs w:val="16"/>
              </w:rPr>
              <w:t>bicolar</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26</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 xml:space="preserve">Bloating, </w:t>
            </w:r>
            <w:proofErr w:type="spellStart"/>
            <w:r w:rsidRPr="009A7F2B">
              <w:rPr>
                <w:rFonts w:ascii="Times New Roman" w:eastAsiaTheme="minorEastAsia" w:hAnsi="Times New Roman"/>
                <w:color w:val="000000"/>
                <w:sz w:val="16"/>
                <w:szCs w:val="16"/>
              </w:rPr>
              <w:t>dyspnea</w:t>
            </w:r>
            <w:proofErr w:type="spellEnd"/>
            <w:r w:rsidRPr="009A7F2B">
              <w:rPr>
                <w:rFonts w:ascii="Times New Roman" w:eastAsiaTheme="minorEastAsia" w:hAnsi="Times New Roman"/>
                <w:color w:val="000000"/>
                <w:sz w:val="16"/>
                <w:szCs w:val="16"/>
              </w:rPr>
              <w:t>, frequent urination</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 xml:space="preserve">Bovine , </w:t>
            </w:r>
            <w:proofErr w:type="spellStart"/>
            <w:r w:rsidRPr="009A7F2B">
              <w:rPr>
                <w:rFonts w:ascii="Times New Roman" w:eastAsiaTheme="minorEastAsia" w:hAnsi="Times New Roman"/>
                <w:color w:val="000000"/>
                <w:sz w:val="16"/>
                <w:szCs w:val="16"/>
              </w:rPr>
              <w:t>Caprine</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Leaf</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Akayi</w:t>
            </w:r>
            <w:proofErr w:type="spellEnd"/>
            <w:r w:rsidRPr="009A7F2B">
              <w:rPr>
                <w:rFonts w:ascii="Times New Roman" w:eastAsiaTheme="minorEastAsia" w:hAnsi="Times New Roman"/>
                <w:color w:val="000000"/>
                <w:sz w:val="16"/>
                <w:szCs w:val="16"/>
              </w:rPr>
              <w:t xml:space="preserve"> </w:t>
            </w:r>
            <w:proofErr w:type="spellStart"/>
            <w:r w:rsidRPr="009A7F2B">
              <w:rPr>
                <w:rFonts w:ascii="Times New Roman" w:eastAsiaTheme="minorEastAsia" w:hAnsi="Times New Roman"/>
                <w:color w:val="000000"/>
                <w:sz w:val="16"/>
                <w:szCs w:val="16"/>
              </w:rPr>
              <w:t>simbiraa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16"/>
                <w:szCs w:val="16"/>
              </w:rPr>
            </w:pPr>
            <w:r w:rsidRPr="009A7F2B">
              <w:rPr>
                <w:rFonts w:ascii="Times New Roman" w:eastAsiaTheme="minorEastAsia" w:hAnsi="Times New Roman"/>
                <w:i/>
                <w:color w:val="000000"/>
                <w:sz w:val="16"/>
                <w:szCs w:val="16"/>
              </w:rPr>
              <w:t xml:space="preserve">Lantana </w:t>
            </w:r>
            <w:proofErr w:type="spellStart"/>
            <w:r w:rsidRPr="009A7F2B">
              <w:rPr>
                <w:rFonts w:ascii="Times New Roman" w:eastAsiaTheme="minorEastAsia" w:hAnsi="Times New Roman"/>
                <w:i/>
                <w:color w:val="000000"/>
                <w:sz w:val="16"/>
                <w:szCs w:val="16"/>
              </w:rPr>
              <w:t>camara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2</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Photosensitization</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Bovine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All parts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Jirbii</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16"/>
                <w:szCs w:val="16"/>
              </w:rPr>
            </w:pPr>
            <w:proofErr w:type="spellStart"/>
            <w:r w:rsidRPr="009A7F2B">
              <w:rPr>
                <w:rFonts w:ascii="Times New Roman" w:eastAsiaTheme="minorEastAsia" w:hAnsi="Times New Roman"/>
                <w:i/>
                <w:color w:val="000000"/>
                <w:sz w:val="16"/>
                <w:szCs w:val="16"/>
              </w:rPr>
              <w:t>Glossypium</w:t>
            </w:r>
            <w:proofErr w:type="spellEnd"/>
            <w:r w:rsidRPr="009A7F2B">
              <w:rPr>
                <w:rFonts w:ascii="Times New Roman" w:eastAsiaTheme="minorEastAsia" w:hAnsi="Times New Roman"/>
                <w:i/>
                <w:color w:val="000000"/>
                <w:sz w:val="16"/>
                <w:szCs w:val="16"/>
              </w:rPr>
              <w:t xml:space="preserve"> s</w:t>
            </w:r>
            <w:r w:rsidRPr="009A7F2B">
              <w:rPr>
                <w:rFonts w:ascii="Times New Roman" w:eastAsiaTheme="minorEastAsia" w:hAnsi="Times New Roman"/>
                <w:color w:val="000000"/>
                <w:sz w:val="16"/>
                <w:szCs w:val="16"/>
              </w:rPr>
              <w:t>p</w:t>
            </w:r>
            <w:r w:rsidRPr="009A7F2B">
              <w:rPr>
                <w:rFonts w:ascii="Times New Roman" w:eastAsiaTheme="minorEastAsia" w:hAnsi="Times New Roman"/>
                <w:i/>
                <w:color w:val="000000"/>
                <w:sz w:val="16"/>
                <w:szCs w:val="16"/>
              </w:rPr>
              <w: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2</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 xml:space="preserve">Nausea, </w:t>
            </w:r>
            <w:proofErr w:type="spellStart"/>
            <w:r w:rsidRPr="009A7F2B">
              <w:rPr>
                <w:rFonts w:ascii="Times New Roman" w:eastAsiaTheme="minorEastAsia" w:hAnsi="Times New Roman"/>
                <w:color w:val="000000"/>
                <w:sz w:val="16"/>
                <w:szCs w:val="16"/>
              </w:rPr>
              <w:t>vomition</w:t>
            </w:r>
            <w:proofErr w:type="spellEnd"/>
            <w:r w:rsidRPr="009A7F2B">
              <w:rPr>
                <w:rFonts w:ascii="Times New Roman" w:eastAsiaTheme="minorEastAsia" w:hAnsi="Times New Roman"/>
                <w:color w:val="000000"/>
                <w:sz w:val="16"/>
                <w:szCs w:val="16"/>
              </w:rPr>
              <w:t>, diarrhea</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Bovine, Equine, Poultry</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Seed and fruit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Baala</w:t>
            </w:r>
            <w:proofErr w:type="spellEnd"/>
            <w:r w:rsidRPr="009A7F2B">
              <w:rPr>
                <w:rFonts w:ascii="Times New Roman" w:eastAsiaTheme="minorEastAsia" w:hAnsi="Times New Roman"/>
                <w:color w:val="000000"/>
                <w:sz w:val="16"/>
                <w:szCs w:val="16"/>
              </w:rPr>
              <w:t xml:space="preserve"> </w:t>
            </w:r>
            <w:proofErr w:type="spellStart"/>
            <w:r w:rsidRPr="009A7F2B">
              <w:rPr>
                <w:rFonts w:ascii="Times New Roman" w:eastAsiaTheme="minorEastAsia" w:hAnsi="Times New Roman"/>
                <w:color w:val="000000"/>
                <w:sz w:val="16"/>
                <w:szCs w:val="16"/>
              </w:rPr>
              <w:t>waraantee</w:t>
            </w:r>
            <w:proofErr w:type="spellEnd"/>
          </w:p>
        </w:tc>
        <w:tc>
          <w:tcPr>
            <w:tcW w:w="0" w:type="auto"/>
            <w:vAlign w:val="center"/>
          </w:tcPr>
          <w:p w:rsidR="00593FA2" w:rsidRPr="009A7F2B" w:rsidRDefault="00593FA2" w:rsidP="009A7F2B">
            <w:pPr>
              <w:autoSpaceDE w:val="0"/>
              <w:autoSpaceDN w:val="0"/>
              <w:adjustRightInd w:val="0"/>
              <w:snapToGrid w:val="0"/>
              <w:spacing w:after="0" w:line="240" w:lineRule="auto"/>
              <w:jc w:val="both"/>
              <w:rPr>
                <w:rFonts w:ascii="Times New Roman" w:eastAsiaTheme="minorEastAsia" w:hAnsi="Times New Roman"/>
                <w:bCs/>
                <w:i/>
                <w:color w:val="000000"/>
                <w:sz w:val="16"/>
                <w:szCs w:val="16"/>
              </w:rPr>
            </w:pPr>
            <w:r w:rsidRPr="009A7F2B">
              <w:rPr>
                <w:rFonts w:ascii="Times New Roman" w:eastAsiaTheme="minorEastAsia" w:hAnsi="Times New Roman"/>
                <w:bCs/>
                <w:i/>
                <w:color w:val="000000"/>
                <w:sz w:val="16"/>
                <w:szCs w:val="16"/>
              </w:rPr>
              <w:t>Curly Dock</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1</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Restlessness,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Caprine</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Other part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Repeat</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Haraca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16"/>
                <w:szCs w:val="16"/>
              </w:rPr>
            </w:pPr>
            <w:r w:rsidRPr="009A7F2B">
              <w:rPr>
                <w:rFonts w:ascii="Times New Roman" w:eastAsiaTheme="minorEastAsia" w:hAnsi="Times New Roman"/>
                <w:i/>
                <w:color w:val="000000"/>
                <w:sz w:val="16"/>
                <w:szCs w:val="16"/>
              </w:rPr>
              <w:t>Grass species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1</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Dyspnea</w:t>
            </w:r>
            <w:proofErr w:type="spellEnd"/>
            <w:r w:rsidRPr="009A7F2B">
              <w:rPr>
                <w:rFonts w:ascii="Times New Roman" w:eastAsiaTheme="minorEastAsia" w:hAnsi="Times New Roman"/>
                <w:color w:val="000000"/>
                <w:sz w:val="16"/>
                <w:szCs w:val="16"/>
              </w:rPr>
              <w:t>, sudden death</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Bovine, Ovine, Equine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Leaf</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Qobboo</w:t>
            </w:r>
            <w:proofErr w:type="spellEnd"/>
          </w:p>
        </w:tc>
        <w:tc>
          <w:tcPr>
            <w:tcW w:w="0" w:type="auto"/>
            <w:vAlign w:val="center"/>
          </w:tcPr>
          <w:p w:rsidR="00593FA2" w:rsidRPr="009A7F2B" w:rsidRDefault="00593FA2" w:rsidP="009A7F2B">
            <w:pPr>
              <w:autoSpaceDE w:val="0"/>
              <w:autoSpaceDN w:val="0"/>
              <w:adjustRightInd w:val="0"/>
              <w:snapToGrid w:val="0"/>
              <w:spacing w:after="0" w:line="240" w:lineRule="auto"/>
              <w:jc w:val="both"/>
              <w:rPr>
                <w:rFonts w:ascii="Times New Roman" w:eastAsiaTheme="minorEastAsia" w:hAnsi="Times New Roman"/>
                <w:bCs/>
                <w:i/>
                <w:color w:val="000000"/>
                <w:sz w:val="16"/>
                <w:szCs w:val="16"/>
              </w:rPr>
            </w:pPr>
            <w:r w:rsidRPr="009A7F2B">
              <w:rPr>
                <w:rFonts w:ascii="Times New Roman" w:eastAsiaTheme="minorEastAsia" w:hAnsi="Times New Roman"/>
                <w:bCs/>
                <w:i/>
                <w:color w:val="000000"/>
                <w:sz w:val="16"/>
                <w:szCs w:val="16"/>
              </w:rPr>
              <w:t>Castor bean (</w:t>
            </w:r>
            <w:proofErr w:type="spellStart"/>
            <w:r w:rsidRPr="009A7F2B">
              <w:rPr>
                <w:rFonts w:ascii="Times New Roman" w:eastAsiaTheme="minorEastAsia" w:hAnsi="Times New Roman"/>
                <w:bCs/>
                <w:i/>
                <w:color w:val="000000"/>
                <w:sz w:val="16"/>
                <w:szCs w:val="16"/>
              </w:rPr>
              <w:t>Ricinus</w:t>
            </w:r>
            <w:proofErr w:type="spellEnd"/>
            <w:r w:rsidRPr="009A7F2B">
              <w:rPr>
                <w:rFonts w:ascii="Times New Roman" w:eastAsiaTheme="minorEastAsia" w:hAnsi="Times New Roman"/>
                <w:bCs/>
                <w:i/>
                <w:color w:val="000000"/>
                <w:sz w:val="16"/>
                <w:szCs w:val="16"/>
              </w:rPr>
              <w:t xml:space="preserve"> </w:t>
            </w:r>
            <w:proofErr w:type="spellStart"/>
            <w:r w:rsidRPr="009A7F2B">
              <w:rPr>
                <w:rFonts w:ascii="Times New Roman" w:eastAsiaTheme="minorEastAsia" w:hAnsi="Times New Roman"/>
                <w:bCs/>
                <w:i/>
                <w:color w:val="000000"/>
                <w:sz w:val="16"/>
                <w:szCs w:val="16"/>
              </w:rPr>
              <w:t>cumunus</w:t>
            </w:r>
            <w:proofErr w:type="spellEnd"/>
            <w:r w:rsidRPr="009A7F2B">
              <w:rPr>
                <w:rFonts w:ascii="Times New Roman" w:eastAsiaTheme="minorEastAsia" w:hAnsi="Times New Roman"/>
                <w:bCs/>
                <w:i/>
                <w:color w:val="000000"/>
                <w:sz w:val="16"/>
                <w:szCs w:val="16"/>
              </w:rPr>
              <w: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2</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diarrhea,abdominal</w:t>
            </w:r>
            <w:proofErr w:type="spellEnd"/>
            <w:r w:rsidRPr="009A7F2B">
              <w:rPr>
                <w:rFonts w:ascii="Times New Roman" w:eastAsiaTheme="minorEastAsia" w:hAnsi="Times New Roman"/>
                <w:color w:val="000000"/>
                <w:sz w:val="16"/>
                <w:szCs w:val="16"/>
              </w:rPr>
              <w:t xml:space="preserve"> pain, , sweating, collapse, convulsions, death.</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 xml:space="preserve">Bovine, Equine and </w:t>
            </w:r>
            <w:proofErr w:type="spellStart"/>
            <w:r w:rsidRPr="009A7F2B">
              <w:rPr>
                <w:rFonts w:ascii="Times New Roman" w:eastAsiaTheme="minorEastAsia" w:hAnsi="Times New Roman"/>
                <w:color w:val="000000"/>
                <w:sz w:val="16"/>
                <w:szCs w:val="16"/>
              </w:rPr>
              <w:t>Caprine</w:t>
            </w:r>
            <w:proofErr w:type="spellEnd"/>
            <w:r w:rsidRPr="009A7F2B">
              <w:rPr>
                <w:rFonts w:ascii="Times New Roman" w:eastAsiaTheme="minorEastAsia" w:hAnsi="Times New Roman"/>
                <w:color w:val="000000"/>
                <w:sz w:val="16"/>
                <w:szCs w:val="16"/>
              </w:rPr>
              <w: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Seed and fruit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Sesbaniyaa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16"/>
                <w:szCs w:val="16"/>
              </w:rPr>
            </w:pPr>
            <w:proofErr w:type="spellStart"/>
            <w:r w:rsidRPr="009A7F2B">
              <w:rPr>
                <w:rFonts w:ascii="Times New Roman" w:eastAsiaTheme="minorEastAsia" w:hAnsi="Times New Roman"/>
                <w:i/>
                <w:color w:val="000000"/>
                <w:sz w:val="16"/>
                <w:szCs w:val="16"/>
              </w:rPr>
              <w:t>Glottidium</w:t>
            </w:r>
            <w:proofErr w:type="spellEnd"/>
            <w:r w:rsidRPr="009A7F2B">
              <w:rPr>
                <w:rFonts w:ascii="Times New Roman" w:eastAsiaTheme="minorEastAsia" w:hAnsi="Times New Roman"/>
                <w:i/>
                <w:color w:val="000000"/>
                <w:sz w:val="16"/>
                <w:szCs w:val="16"/>
              </w:rPr>
              <w:t xml:space="preserve"> </w:t>
            </w:r>
            <w:proofErr w:type="spellStart"/>
            <w:r w:rsidRPr="009A7F2B">
              <w:rPr>
                <w:rFonts w:ascii="Times New Roman" w:eastAsiaTheme="minorEastAsia" w:hAnsi="Times New Roman"/>
                <w:i/>
                <w:color w:val="000000"/>
                <w:sz w:val="16"/>
                <w:szCs w:val="16"/>
              </w:rPr>
              <w:t>vasicaria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1</w:t>
            </w:r>
          </w:p>
        </w:tc>
        <w:tc>
          <w:tcPr>
            <w:tcW w:w="0" w:type="auto"/>
            <w:vAlign w:val="center"/>
          </w:tcPr>
          <w:p w:rsidR="00593FA2" w:rsidRPr="009A7F2B" w:rsidRDefault="00593FA2" w:rsidP="00DF6FBD">
            <w:pPr>
              <w:autoSpaceDE w:val="0"/>
              <w:autoSpaceDN w:val="0"/>
              <w:adjustRightInd w:val="0"/>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gastroenteritis, bloody diarrhea, shock, and death</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Caprine</w:t>
            </w:r>
            <w:proofErr w:type="spellEnd"/>
            <w:r w:rsidRPr="009A7F2B">
              <w:rPr>
                <w:rFonts w:ascii="Times New Roman" w:eastAsiaTheme="minorEastAsia" w:hAnsi="Times New Roman"/>
                <w:color w:val="000000"/>
                <w:sz w:val="16"/>
                <w:szCs w:val="16"/>
              </w:rPr>
              <w:t>, poultry</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Seed and fruit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Burii</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16"/>
                <w:szCs w:val="16"/>
              </w:rPr>
            </w:pPr>
            <w:r w:rsidRPr="009A7F2B">
              <w:rPr>
                <w:rFonts w:ascii="Times New Roman" w:eastAsiaTheme="minorEastAsia" w:hAnsi="Times New Roman"/>
                <w:i/>
                <w:color w:val="000000"/>
                <w:sz w:val="16"/>
                <w:szCs w:val="16"/>
              </w:rPr>
              <w:t xml:space="preserve">Grass </w:t>
            </w:r>
            <w:r w:rsidRPr="009A7F2B">
              <w:rPr>
                <w:rFonts w:ascii="Times New Roman" w:eastAsiaTheme="minorEastAsia" w:hAnsi="Times New Roman"/>
                <w:color w:val="000000"/>
                <w:sz w:val="16"/>
                <w:szCs w:val="16"/>
              </w:rPr>
              <w:t>sp</w:t>
            </w:r>
            <w:r w:rsidRPr="009A7F2B">
              <w:rPr>
                <w:rFonts w:ascii="Times New Roman" w:eastAsiaTheme="minorEastAsia" w:hAnsi="Times New Roman"/>
                <w:i/>
                <w:color w:val="000000"/>
                <w:sz w:val="16"/>
                <w:szCs w:val="16"/>
              </w:rPr>
              <w:t>ecies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12</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Hematurea</w:t>
            </w:r>
            <w:proofErr w:type="spellEnd"/>
            <w:r w:rsidRPr="009A7F2B">
              <w:rPr>
                <w:rFonts w:ascii="Times New Roman" w:eastAsiaTheme="minorEastAsia" w:hAnsi="Times New Roman"/>
                <w:color w:val="000000"/>
                <w:sz w:val="16"/>
                <w:szCs w:val="16"/>
              </w:rPr>
              <w:t xml:space="preserve"> ,</w:t>
            </w:r>
            <w:proofErr w:type="spellStart"/>
            <w:r w:rsidRPr="009A7F2B">
              <w:rPr>
                <w:rFonts w:ascii="Times New Roman" w:eastAsiaTheme="minorEastAsia" w:hAnsi="Times New Roman"/>
                <w:color w:val="000000"/>
                <w:sz w:val="16"/>
                <w:szCs w:val="16"/>
              </w:rPr>
              <w:t>inappetance</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Bovine ,Equine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All parts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Tirimmii</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16"/>
                <w:szCs w:val="16"/>
              </w:rPr>
            </w:pPr>
            <w:proofErr w:type="spellStart"/>
            <w:r w:rsidRPr="009A7F2B">
              <w:rPr>
                <w:rFonts w:ascii="Times New Roman" w:eastAsiaTheme="minorEastAsia" w:hAnsi="Times New Roman"/>
                <w:i/>
                <w:color w:val="000000"/>
                <w:sz w:val="16"/>
                <w:szCs w:val="16"/>
              </w:rPr>
              <w:t>Brackenfern</w:t>
            </w:r>
            <w:proofErr w:type="spellEnd"/>
          </w:p>
          <w:p w:rsidR="00593FA2" w:rsidRPr="009A7F2B" w:rsidRDefault="00593FA2" w:rsidP="00DF6FBD">
            <w:pPr>
              <w:snapToGrid w:val="0"/>
              <w:spacing w:after="0" w:line="240" w:lineRule="auto"/>
              <w:jc w:val="both"/>
              <w:rPr>
                <w:rFonts w:ascii="Times New Roman" w:eastAsiaTheme="minorEastAsia" w:hAnsi="Times New Roman"/>
                <w:i/>
                <w:color w:val="000000"/>
                <w:sz w:val="16"/>
                <w:szCs w:val="16"/>
              </w:rPr>
            </w:pPr>
            <w:r w:rsidRPr="009A7F2B">
              <w:rPr>
                <w:rFonts w:ascii="Times New Roman" w:eastAsiaTheme="minorEastAsia" w:hAnsi="Times New Roman"/>
                <w:color w:val="000000"/>
                <w:sz w:val="16"/>
                <w:szCs w:val="16"/>
              </w:rPr>
              <w:t>(</w:t>
            </w:r>
            <w:proofErr w:type="spellStart"/>
            <w:r w:rsidRPr="009A7F2B">
              <w:rPr>
                <w:rFonts w:ascii="Times New Roman" w:eastAsiaTheme="minorEastAsia" w:hAnsi="Times New Roman"/>
                <w:color w:val="000000"/>
                <w:sz w:val="16"/>
                <w:szCs w:val="16"/>
              </w:rPr>
              <w:t>Pteridium</w:t>
            </w:r>
            <w:proofErr w:type="spellEnd"/>
            <w:r w:rsidRPr="009A7F2B">
              <w:rPr>
                <w:rFonts w:ascii="Times New Roman" w:eastAsiaTheme="minorEastAsia" w:hAnsi="Times New Roman"/>
                <w:color w:val="000000"/>
                <w:sz w:val="16"/>
                <w:szCs w:val="16"/>
              </w:rPr>
              <w:t xml:space="preserve"> </w:t>
            </w:r>
            <w:proofErr w:type="spellStart"/>
            <w:r w:rsidRPr="009A7F2B">
              <w:rPr>
                <w:rFonts w:ascii="Times New Roman" w:eastAsiaTheme="minorEastAsia" w:hAnsi="Times New Roman"/>
                <w:color w:val="000000"/>
                <w:sz w:val="16"/>
                <w:szCs w:val="16"/>
              </w:rPr>
              <w:t>aquilinum</w:t>
            </w:r>
            <w:proofErr w:type="spellEnd"/>
            <w:r w:rsidRPr="009A7F2B">
              <w:rPr>
                <w:rFonts w:ascii="Times New Roman" w:eastAsiaTheme="minorEastAsia" w:hAnsi="Times New Roman"/>
                <w:color w:val="000000"/>
                <w:sz w:val="16"/>
                <w:szCs w:val="16"/>
              </w:rPr>
              <w: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10</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 xml:space="preserve">Bloody </w:t>
            </w:r>
            <w:proofErr w:type="spellStart"/>
            <w:r w:rsidRPr="009A7F2B">
              <w:rPr>
                <w:rFonts w:ascii="Times New Roman" w:eastAsiaTheme="minorEastAsia" w:hAnsi="Times New Roman"/>
                <w:color w:val="000000"/>
                <w:sz w:val="16"/>
                <w:szCs w:val="16"/>
              </w:rPr>
              <w:t>Urine,nervous</w:t>
            </w:r>
            <w:proofErr w:type="spellEnd"/>
            <w:r w:rsidRPr="009A7F2B">
              <w:rPr>
                <w:rFonts w:ascii="Times New Roman" w:eastAsiaTheme="minorEastAsia" w:hAnsi="Times New Roman"/>
                <w:color w:val="000000"/>
                <w:sz w:val="16"/>
                <w:szCs w:val="16"/>
              </w:rPr>
              <w:t xml:space="preserve"> sign</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Bovine, Equine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Leaf</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Repeat</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proofErr w:type="spellStart"/>
            <w:r w:rsidRPr="009A7F2B">
              <w:rPr>
                <w:rFonts w:ascii="Times New Roman" w:eastAsiaTheme="minorEastAsia" w:hAnsi="Times New Roman"/>
                <w:color w:val="000000"/>
                <w:sz w:val="16"/>
                <w:szCs w:val="16"/>
              </w:rPr>
              <w:t>Jajjaba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16"/>
                <w:szCs w:val="16"/>
              </w:rPr>
            </w:pPr>
            <w:proofErr w:type="spellStart"/>
            <w:r w:rsidRPr="009A7F2B">
              <w:rPr>
                <w:rFonts w:ascii="Times New Roman" w:eastAsiaTheme="minorEastAsia" w:hAnsi="Times New Roman"/>
                <w:i/>
                <w:iCs/>
                <w:color w:val="000000"/>
                <w:sz w:val="16"/>
                <w:szCs w:val="16"/>
              </w:rPr>
              <w:t>Hyparrhenia</w:t>
            </w:r>
            <w:proofErr w:type="spellEnd"/>
            <w:r w:rsidRPr="009A7F2B">
              <w:rPr>
                <w:rFonts w:ascii="Times New Roman" w:eastAsiaTheme="minorEastAsia" w:hAnsi="Times New Roman"/>
                <w:i/>
                <w:iCs/>
                <w:color w:val="000000"/>
                <w:sz w:val="16"/>
                <w:szCs w:val="16"/>
              </w:rPr>
              <w:t xml:space="preserve"> </w:t>
            </w:r>
            <w:proofErr w:type="spellStart"/>
            <w:r w:rsidRPr="009A7F2B">
              <w:rPr>
                <w:rFonts w:ascii="Times New Roman" w:eastAsiaTheme="minorEastAsia" w:hAnsi="Times New Roman"/>
                <w:i/>
                <w:iCs/>
                <w:color w:val="000000"/>
                <w:sz w:val="16"/>
                <w:szCs w:val="16"/>
              </w:rPr>
              <w:t>rufa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2</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 xml:space="preserve">Sub </w:t>
            </w:r>
            <w:proofErr w:type="spellStart"/>
            <w:r w:rsidRPr="009A7F2B">
              <w:rPr>
                <w:rFonts w:ascii="Times New Roman" w:eastAsiaTheme="minorEastAsia" w:hAnsi="Times New Roman"/>
                <w:color w:val="000000"/>
                <w:sz w:val="16"/>
                <w:szCs w:val="16"/>
              </w:rPr>
              <w:t>mandibular</w:t>
            </w:r>
            <w:proofErr w:type="spellEnd"/>
            <w:r w:rsidRPr="009A7F2B">
              <w:rPr>
                <w:rFonts w:ascii="Times New Roman" w:eastAsiaTheme="minorEastAsia" w:hAnsi="Times New Roman"/>
                <w:color w:val="000000"/>
                <w:sz w:val="16"/>
                <w:szCs w:val="16"/>
              </w:rPr>
              <w:t xml:space="preserve"> edema, Weight Loss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Bovine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Leaf</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16"/>
                <w:szCs w:val="16"/>
              </w:rPr>
            </w:pPr>
            <w:r w:rsidRPr="009A7F2B">
              <w:rPr>
                <w:rFonts w:ascii="Times New Roman" w:eastAsiaTheme="minorEastAsia" w:hAnsi="Times New Roman"/>
                <w:color w:val="000000"/>
                <w:sz w:val="16"/>
                <w:szCs w:val="16"/>
              </w:rPr>
              <w:t>Single</w:t>
            </w:r>
          </w:p>
        </w:tc>
      </w:tr>
    </w:tbl>
    <w:p w:rsidR="003C6F33" w:rsidRPr="009A7F2B" w:rsidRDefault="003C6F33" w:rsidP="00A518B5">
      <w:pPr>
        <w:snapToGrid w:val="0"/>
        <w:spacing w:after="0" w:line="240" w:lineRule="auto"/>
        <w:jc w:val="both"/>
        <w:rPr>
          <w:rFonts w:ascii="Times New Roman" w:hAnsi="Times New Roman"/>
          <w:sz w:val="20"/>
          <w:szCs w:val="20"/>
          <w:lang w:eastAsia="zh-CN"/>
        </w:rPr>
      </w:pPr>
    </w:p>
    <w:p w:rsidR="00593FA2" w:rsidRPr="009A7F2B" w:rsidRDefault="00593FA2" w:rsidP="00A518B5">
      <w:pPr>
        <w:snapToGrid w:val="0"/>
        <w:spacing w:after="0" w:line="240" w:lineRule="auto"/>
        <w:jc w:val="both"/>
        <w:rPr>
          <w:rFonts w:ascii="Times New Roman" w:hAnsi="Times New Roman"/>
          <w:b/>
          <w:sz w:val="20"/>
          <w:szCs w:val="20"/>
        </w:rPr>
      </w:pPr>
      <w:r w:rsidRPr="009A7F2B">
        <w:rPr>
          <w:rFonts w:ascii="Times New Roman" w:hAnsi="Times New Roman"/>
          <w:sz w:val="20"/>
          <w:szCs w:val="20"/>
        </w:rPr>
        <w:lastRenderedPageBreak/>
        <w:t>Table 2: Summary of complained poisonous plants with their local and scientific names, toxic parts, manifested signs and affected species with types of exposure (continued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1455"/>
        <w:gridCol w:w="1173"/>
        <w:gridCol w:w="1764"/>
        <w:gridCol w:w="1209"/>
        <w:gridCol w:w="786"/>
        <w:gridCol w:w="1028"/>
      </w:tblGrid>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b/>
                <w:bCs/>
                <w:color w:val="000000"/>
                <w:sz w:val="20"/>
                <w:szCs w:val="20"/>
              </w:rPr>
              <w:t>AfaanOromo</w:t>
            </w:r>
            <w:proofErr w:type="spellEnd"/>
            <w:r w:rsidRPr="009A7F2B">
              <w:rPr>
                <w:rFonts w:ascii="Times New Roman" w:eastAsiaTheme="minorEastAsia" w:hAnsi="Times New Roman"/>
                <w:b/>
                <w:bCs/>
                <w:color w:val="000000"/>
                <w:sz w:val="20"/>
                <w:szCs w:val="20"/>
              </w:rPr>
              <w:t>/Amharic</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b/>
                <w:bCs/>
                <w:color w:val="000000"/>
                <w:sz w:val="20"/>
                <w:szCs w:val="20"/>
              </w:rPr>
              <w:t>Scientific Name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b/>
                <w:color w:val="000000"/>
                <w:sz w:val="20"/>
                <w:szCs w:val="20"/>
              </w:rPr>
            </w:pPr>
            <w:r w:rsidRPr="009A7F2B">
              <w:rPr>
                <w:rFonts w:ascii="Times New Roman" w:eastAsiaTheme="minorEastAsia" w:hAnsi="Times New Roman"/>
                <w:b/>
                <w:color w:val="000000"/>
                <w:sz w:val="20"/>
                <w:szCs w:val="20"/>
              </w:rPr>
              <w:t>Botanic frequency</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b/>
                <w:bCs/>
                <w:color w:val="000000"/>
                <w:sz w:val="20"/>
                <w:szCs w:val="20"/>
              </w:rPr>
              <w:t>Toxicosis</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b/>
                <w:bCs/>
                <w:color w:val="000000"/>
                <w:sz w:val="20"/>
                <w:szCs w:val="20"/>
              </w:rPr>
              <w:t>Species affected</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b/>
                <w:color w:val="000000"/>
                <w:sz w:val="20"/>
                <w:szCs w:val="20"/>
              </w:rPr>
            </w:pPr>
            <w:r w:rsidRPr="009A7F2B">
              <w:rPr>
                <w:rFonts w:ascii="Times New Roman" w:eastAsiaTheme="minorEastAsia" w:hAnsi="Times New Roman"/>
                <w:b/>
                <w:color w:val="000000"/>
                <w:sz w:val="20"/>
                <w:szCs w:val="20"/>
              </w:rPr>
              <w:t>Toxic Parts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b/>
                <w:color w:val="000000"/>
                <w:sz w:val="20"/>
                <w:szCs w:val="20"/>
              </w:rPr>
            </w:pPr>
            <w:r w:rsidRPr="009A7F2B">
              <w:rPr>
                <w:rFonts w:ascii="Times New Roman" w:eastAsiaTheme="minorEastAsia" w:hAnsi="Times New Roman"/>
                <w:b/>
                <w:color w:val="000000"/>
                <w:sz w:val="20"/>
                <w:szCs w:val="20"/>
              </w:rPr>
              <w:t>Exposure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Qullubbii</w:t>
            </w:r>
            <w:proofErr w:type="spellEnd"/>
            <w:r w:rsidRPr="009A7F2B">
              <w:rPr>
                <w:rFonts w:ascii="Times New Roman" w:eastAsiaTheme="minorEastAsia" w:hAnsi="Times New Roman"/>
                <w:color w:val="000000"/>
                <w:sz w:val="20"/>
                <w:szCs w:val="20"/>
              </w:rPr>
              <w:t xml:space="preserve"> </w:t>
            </w:r>
            <w:proofErr w:type="spellStart"/>
            <w:r w:rsidRPr="009A7F2B">
              <w:rPr>
                <w:rFonts w:ascii="Times New Roman" w:eastAsiaTheme="minorEastAsia" w:hAnsi="Times New Roman"/>
                <w:color w:val="000000"/>
                <w:sz w:val="20"/>
                <w:szCs w:val="20"/>
              </w:rPr>
              <w:t>waraabessaa</w:t>
            </w:r>
            <w:proofErr w:type="spellEnd"/>
          </w:p>
        </w:tc>
        <w:tc>
          <w:tcPr>
            <w:tcW w:w="0" w:type="auto"/>
            <w:vAlign w:val="center"/>
          </w:tcPr>
          <w:p w:rsidR="00593FA2" w:rsidRPr="009A7F2B" w:rsidRDefault="00593FA2" w:rsidP="00DF6FBD">
            <w:pPr>
              <w:autoSpaceDE w:val="0"/>
              <w:autoSpaceDN w:val="0"/>
              <w:adjustRightInd w:val="0"/>
              <w:snapToGrid w:val="0"/>
              <w:spacing w:after="0" w:line="240" w:lineRule="auto"/>
              <w:jc w:val="both"/>
              <w:rPr>
                <w:rFonts w:ascii="Times New Roman" w:eastAsiaTheme="minorEastAsia" w:hAnsi="Times New Roman"/>
                <w:i/>
                <w:color w:val="000000"/>
                <w:sz w:val="20"/>
                <w:szCs w:val="20"/>
              </w:rPr>
            </w:pPr>
            <w:proofErr w:type="spellStart"/>
            <w:r w:rsidRPr="009A7F2B">
              <w:rPr>
                <w:rFonts w:ascii="Times New Roman" w:eastAsiaTheme="minorEastAsia" w:hAnsi="Times New Roman"/>
                <w:i/>
                <w:color w:val="000000"/>
                <w:sz w:val="20"/>
                <w:szCs w:val="20"/>
              </w:rPr>
              <w:t>Allium</w:t>
            </w:r>
            <w:proofErr w:type="spellEnd"/>
            <w:r w:rsidRPr="009A7F2B">
              <w:rPr>
                <w:rFonts w:ascii="Times New Roman" w:eastAsiaTheme="minorEastAsia" w:hAnsi="Times New Roman"/>
                <w:i/>
                <w:color w:val="000000"/>
                <w:sz w:val="20"/>
                <w:szCs w:val="20"/>
              </w:rPr>
              <w:t xml:space="preserve"> </w:t>
            </w:r>
            <w:proofErr w:type="spellStart"/>
            <w:r w:rsidRPr="009A7F2B">
              <w:rPr>
                <w:rFonts w:ascii="Times New Roman" w:eastAsiaTheme="minorEastAsia" w:hAnsi="Times New Roman"/>
                <w:i/>
                <w:color w:val="000000"/>
                <w:sz w:val="20"/>
                <w:szCs w:val="20"/>
              </w:rPr>
              <w:t>cepa</w:t>
            </w:r>
            <w:proofErr w:type="spellEnd"/>
          </w:p>
          <w:p w:rsidR="00593FA2" w:rsidRPr="009A7F2B" w:rsidRDefault="00593FA2" w:rsidP="00DF6FBD">
            <w:pPr>
              <w:autoSpaceDE w:val="0"/>
              <w:autoSpaceDN w:val="0"/>
              <w:adjustRightInd w:val="0"/>
              <w:snapToGrid w:val="0"/>
              <w:spacing w:after="0" w:line="240" w:lineRule="auto"/>
              <w:jc w:val="both"/>
              <w:rPr>
                <w:rFonts w:ascii="Times New Roman" w:eastAsiaTheme="minorEastAsia" w:hAnsi="Times New Roman"/>
                <w:i/>
                <w:color w:val="000000"/>
                <w:sz w:val="20"/>
                <w:szCs w:val="20"/>
              </w:rPr>
            </w:pP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
          <w:p w:rsidR="00593FA2" w:rsidRPr="009A7F2B" w:rsidRDefault="00593FA2" w:rsidP="00DF6FBD">
            <w:pPr>
              <w:autoSpaceDE w:val="0"/>
              <w:autoSpaceDN w:val="0"/>
              <w:adjustRightInd w:val="0"/>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Diarrhea,</w:t>
            </w:r>
          </w:p>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Inappetance</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Caprine</w:t>
            </w:r>
            <w:proofErr w:type="spellEnd"/>
            <w:r w:rsidRPr="009A7F2B">
              <w:rPr>
                <w:rFonts w:ascii="Times New Roman" w:eastAsiaTheme="minorEastAsia" w:hAnsi="Times New Roman"/>
                <w:color w:val="000000"/>
                <w:sz w:val="20"/>
                <w:szCs w:val="20"/>
              </w:rPr>
              <w:t>, Equine</w:t>
            </w:r>
          </w:p>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Bovine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Root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Boqolloowaraabessaa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20"/>
                <w:szCs w:val="20"/>
              </w:rPr>
            </w:pPr>
            <w:proofErr w:type="spellStart"/>
            <w:r w:rsidRPr="009A7F2B">
              <w:rPr>
                <w:rFonts w:ascii="Times New Roman" w:eastAsiaTheme="minorEastAsia" w:hAnsi="Times New Roman"/>
                <w:bCs/>
                <w:i/>
                <w:color w:val="000000"/>
                <w:sz w:val="20"/>
                <w:szCs w:val="20"/>
              </w:rPr>
              <w:t>Arisaema</w:t>
            </w:r>
            <w:proofErr w:type="spellEnd"/>
            <w:r w:rsidRPr="009A7F2B">
              <w:rPr>
                <w:rFonts w:ascii="Times New Roman" w:eastAsiaTheme="minorEastAsia" w:hAnsi="Times New Roman"/>
                <w:bCs/>
                <w:i/>
                <w:color w:val="000000"/>
                <w:sz w:val="20"/>
                <w:szCs w:val="20"/>
              </w:rPr>
              <w:t xml:space="preserve"> </w:t>
            </w:r>
            <w:proofErr w:type="spellStart"/>
            <w:r w:rsidRPr="009A7F2B">
              <w:rPr>
                <w:rFonts w:ascii="Times New Roman" w:eastAsiaTheme="minorEastAsia" w:hAnsi="Times New Roman"/>
                <w:bCs/>
                <w:i/>
                <w:color w:val="000000"/>
                <w:sz w:val="20"/>
                <w:szCs w:val="20"/>
              </w:rPr>
              <w:t>ennaephyllum</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breathing problems, trembling, coma, depression, death</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 xml:space="preserve">Bovine, </w:t>
            </w:r>
            <w:proofErr w:type="spellStart"/>
            <w:r w:rsidRPr="009A7F2B">
              <w:rPr>
                <w:rFonts w:ascii="Times New Roman" w:eastAsiaTheme="minorEastAsia" w:hAnsi="Times New Roman"/>
                <w:color w:val="000000"/>
                <w:sz w:val="20"/>
                <w:szCs w:val="20"/>
              </w:rPr>
              <w:t>Eaprine</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Seed and fruit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Repeat</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Garbuu</w:t>
            </w:r>
            <w:proofErr w:type="spellEnd"/>
          </w:p>
        </w:tc>
        <w:tc>
          <w:tcPr>
            <w:tcW w:w="0" w:type="auto"/>
            <w:vAlign w:val="center"/>
          </w:tcPr>
          <w:p w:rsidR="00593FA2" w:rsidRPr="009A7F2B" w:rsidRDefault="00593FA2" w:rsidP="00DF6FBD">
            <w:pPr>
              <w:autoSpaceDE w:val="0"/>
              <w:autoSpaceDN w:val="0"/>
              <w:adjustRightInd w:val="0"/>
              <w:snapToGrid w:val="0"/>
              <w:spacing w:after="0" w:line="240" w:lineRule="auto"/>
              <w:jc w:val="both"/>
              <w:rPr>
                <w:rFonts w:ascii="Times New Roman" w:eastAsiaTheme="minorEastAsia" w:hAnsi="Times New Roman"/>
                <w:i/>
                <w:color w:val="000000"/>
                <w:sz w:val="20"/>
                <w:szCs w:val="20"/>
              </w:rPr>
            </w:pPr>
            <w:proofErr w:type="spellStart"/>
            <w:r w:rsidRPr="009A7F2B">
              <w:rPr>
                <w:rFonts w:ascii="Times New Roman" w:eastAsiaTheme="minorEastAsia" w:hAnsi="Times New Roman"/>
                <w:bCs/>
                <w:i/>
                <w:color w:val="000000"/>
                <w:sz w:val="20"/>
                <w:szCs w:val="20"/>
              </w:rPr>
              <w:t>Hordium</w:t>
            </w:r>
            <w:proofErr w:type="spellEnd"/>
            <w:r w:rsidRPr="009A7F2B">
              <w:rPr>
                <w:rFonts w:ascii="Times New Roman" w:eastAsiaTheme="minorEastAsia" w:hAnsi="Times New Roman"/>
                <w:bCs/>
                <w:i/>
                <w:color w:val="000000"/>
                <w:sz w:val="20"/>
                <w:szCs w:val="20"/>
              </w:rPr>
              <w:t xml:space="preserve"> </w:t>
            </w:r>
            <w:proofErr w:type="spellStart"/>
            <w:r w:rsidRPr="009A7F2B">
              <w:rPr>
                <w:rFonts w:ascii="Times New Roman" w:eastAsiaTheme="minorEastAsia" w:hAnsi="Times New Roman"/>
                <w:bCs/>
                <w:i/>
                <w:color w:val="000000"/>
                <w:sz w:val="20"/>
                <w:szCs w:val="20"/>
              </w:rPr>
              <w:t>vulgare</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2</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irritation, abscesses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 xml:space="preserve">Bovine, Equine Ovine, </w:t>
            </w:r>
            <w:proofErr w:type="spellStart"/>
            <w:r w:rsidRPr="009A7F2B">
              <w:rPr>
                <w:rFonts w:ascii="Times New Roman" w:eastAsiaTheme="minorEastAsia" w:hAnsi="Times New Roman"/>
                <w:color w:val="000000"/>
                <w:sz w:val="20"/>
                <w:szCs w:val="20"/>
              </w:rPr>
              <w:t>Caprine</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Seed and fruit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Saphaaphuu</w:t>
            </w:r>
            <w:proofErr w:type="spellEnd"/>
            <w:r w:rsidRPr="009A7F2B">
              <w:rPr>
                <w:rFonts w:ascii="Times New Roman" w:eastAsiaTheme="minorEastAsia" w:hAnsi="Times New Roman"/>
                <w:color w:val="000000"/>
                <w:sz w:val="20"/>
                <w:szCs w:val="20"/>
              </w:rPr>
              <w:t xml:space="preserve"> </w:t>
            </w:r>
            <w:proofErr w:type="spellStart"/>
            <w:r w:rsidRPr="009A7F2B">
              <w:rPr>
                <w:rFonts w:ascii="Times New Roman" w:eastAsiaTheme="minorEastAsia" w:hAnsi="Times New Roman"/>
                <w:color w:val="000000"/>
                <w:sz w:val="20"/>
                <w:szCs w:val="20"/>
              </w:rPr>
              <w:t>bishaanii</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20"/>
                <w:szCs w:val="20"/>
              </w:rPr>
            </w:pPr>
            <w:proofErr w:type="spellStart"/>
            <w:r w:rsidRPr="009A7F2B">
              <w:rPr>
                <w:rFonts w:ascii="Times New Roman" w:eastAsiaTheme="minorEastAsia" w:hAnsi="Times New Roman"/>
                <w:i/>
                <w:color w:val="000000"/>
                <w:sz w:val="20"/>
                <w:szCs w:val="20"/>
              </w:rPr>
              <w:t>Alge</w:t>
            </w:r>
            <w:proofErr w:type="spellEnd"/>
            <w:r w:rsidRPr="009A7F2B">
              <w:rPr>
                <w:rFonts w:ascii="Times New Roman" w:eastAsiaTheme="minorEastAsia" w:hAnsi="Times New Roman"/>
                <w:i/>
                <w:color w:val="000000"/>
                <w:sz w:val="20"/>
                <w:szCs w:val="20"/>
              </w:rPr>
              <w:t xml:space="preserve"> species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Diarrhea</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Bovine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All parts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Repeat</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Cadaa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20"/>
                <w:szCs w:val="20"/>
              </w:rPr>
            </w:pPr>
            <w:r w:rsidRPr="009A7F2B">
              <w:rPr>
                <w:rFonts w:ascii="Times New Roman" w:eastAsiaTheme="minorEastAsia" w:hAnsi="Times New Roman"/>
                <w:i/>
                <w:color w:val="000000"/>
                <w:sz w:val="20"/>
                <w:szCs w:val="20"/>
              </w:rPr>
              <w:t>NA</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2</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Skin burn, pain sensation</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All species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Other part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Hincinnii</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20"/>
                <w:szCs w:val="20"/>
              </w:rPr>
            </w:pPr>
            <w:r w:rsidRPr="009A7F2B">
              <w:rPr>
                <w:rFonts w:ascii="Times New Roman" w:eastAsiaTheme="minorEastAsia" w:hAnsi="Times New Roman"/>
                <w:i/>
                <w:color w:val="000000"/>
                <w:sz w:val="20"/>
                <w:szCs w:val="20"/>
              </w:rPr>
              <w:t xml:space="preserve">Hibiscus </w:t>
            </w:r>
            <w:proofErr w:type="spellStart"/>
            <w:r w:rsidRPr="009A7F2B">
              <w:rPr>
                <w:rFonts w:ascii="Times New Roman" w:eastAsiaTheme="minorEastAsia" w:hAnsi="Times New Roman"/>
                <w:i/>
                <w:color w:val="000000"/>
                <w:sz w:val="20"/>
                <w:szCs w:val="20"/>
              </w:rPr>
              <w:t>ludwigii</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Bloating</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Caprine</w:t>
            </w:r>
            <w:proofErr w:type="spellEnd"/>
            <w:r w:rsidRPr="009A7F2B">
              <w:rPr>
                <w:rFonts w:ascii="Times New Roman" w:eastAsiaTheme="minorEastAsia" w:hAnsi="Times New Roman"/>
                <w:color w:val="000000"/>
                <w:sz w:val="20"/>
                <w:szCs w:val="20"/>
              </w:rPr>
              <w:t>, Ovine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Leaf</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Repeat</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Qorxobi</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20"/>
                <w:szCs w:val="20"/>
              </w:rPr>
            </w:pPr>
            <w:proofErr w:type="spellStart"/>
            <w:r w:rsidRPr="009A7F2B">
              <w:rPr>
                <w:rFonts w:ascii="Times New Roman" w:eastAsiaTheme="minorEastAsia" w:hAnsi="Times New Roman"/>
                <w:i/>
                <w:color w:val="000000"/>
                <w:sz w:val="20"/>
                <w:szCs w:val="20"/>
              </w:rPr>
              <w:t>Plantago</w:t>
            </w:r>
            <w:proofErr w:type="spellEnd"/>
            <w:r w:rsidRPr="009A7F2B">
              <w:rPr>
                <w:rFonts w:ascii="Times New Roman" w:eastAsiaTheme="minorEastAsia" w:hAnsi="Times New Roman"/>
                <w:i/>
                <w:color w:val="000000"/>
                <w:sz w:val="20"/>
                <w:szCs w:val="20"/>
              </w:rPr>
              <w:t xml:space="preserve"> </w:t>
            </w:r>
            <w:proofErr w:type="spellStart"/>
            <w:r w:rsidRPr="009A7F2B">
              <w:rPr>
                <w:rFonts w:ascii="Times New Roman" w:eastAsiaTheme="minorEastAsia" w:hAnsi="Times New Roman"/>
                <w:i/>
                <w:color w:val="000000"/>
                <w:sz w:val="20"/>
                <w:szCs w:val="20"/>
              </w:rPr>
              <w:t>lanceolata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Bloating</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 xml:space="preserve">Bovine, </w:t>
            </w:r>
            <w:proofErr w:type="spellStart"/>
            <w:r w:rsidRPr="009A7F2B">
              <w:rPr>
                <w:rFonts w:ascii="Times New Roman" w:eastAsiaTheme="minorEastAsia" w:hAnsi="Times New Roman"/>
                <w:color w:val="000000"/>
                <w:sz w:val="20"/>
                <w:szCs w:val="20"/>
              </w:rPr>
              <w:t>Caprine</w:t>
            </w:r>
            <w:proofErr w:type="spellEnd"/>
            <w:r w:rsidRPr="009A7F2B">
              <w:rPr>
                <w:rFonts w:ascii="Times New Roman" w:eastAsiaTheme="minorEastAsia" w:hAnsi="Times New Roman"/>
                <w:color w:val="000000"/>
                <w:sz w:val="20"/>
                <w:szCs w:val="20"/>
              </w:rPr>
              <w:t>, Ovine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Leaf</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Repeat</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Qaacaa</w:t>
            </w:r>
            <w:proofErr w:type="spellEnd"/>
          </w:p>
        </w:tc>
        <w:tc>
          <w:tcPr>
            <w:tcW w:w="0" w:type="auto"/>
            <w:vAlign w:val="center"/>
          </w:tcPr>
          <w:p w:rsidR="00593FA2" w:rsidRPr="009A7F2B" w:rsidRDefault="00593FA2" w:rsidP="009A7F2B">
            <w:pPr>
              <w:autoSpaceDE w:val="0"/>
              <w:autoSpaceDN w:val="0"/>
              <w:adjustRightInd w:val="0"/>
              <w:snapToGrid w:val="0"/>
              <w:spacing w:after="0" w:line="240" w:lineRule="auto"/>
              <w:jc w:val="both"/>
              <w:rPr>
                <w:rFonts w:ascii="Times New Roman" w:eastAsiaTheme="minorEastAsia" w:hAnsi="Times New Roman"/>
                <w:bCs/>
                <w:i/>
                <w:color w:val="000000"/>
                <w:sz w:val="20"/>
                <w:szCs w:val="20"/>
              </w:rPr>
            </w:pPr>
            <w:r w:rsidRPr="009A7F2B">
              <w:rPr>
                <w:rFonts w:ascii="Times New Roman" w:eastAsiaTheme="minorEastAsia" w:hAnsi="Times New Roman"/>
                <w:bCs/>
                <w:i/>
                <w:color w:val="000000"/>
                <w:sz w:val="20"/>
                <w:szCs w:val="20"/>
              </w:rPr>
              <w:t xml:space="preserve">Agave </w:t>
            </w:r>
            <w:proofErr w:type="spellStart"/>
            <w:r w:rsidRPr="009A7F2B">
              <w:rPr>
                <w:rFonts w:ascii="Times New Roman" w:eastAsiaTheme="minorEastAsia" w:hAnsi="Times New Roman"/>
                <w:bCs/>
                <w:i/>
                <w:color w:val="000000"/>
                <w:sz w:val="20"/>
                <w:szCs w:val="20"/>
              </w:rPr>
              <w:t>lecheguilla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Pain sensation and depression</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All animals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Other part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Hiddii</w:t>
            </w:r>
            <w:proofErr w:type="spellEnd"/>
            <w:r w:rsidRPr="009A7F2B">
              <w:rPr>
                <w:rFonts w:ascii="Times New Roman" w:eastAsiaTheme="minorEastAsia" w:hAnsi="Times New Roman"/>
                <w:color w:val="000000"/>
                <w:sz w:val="20"/>
                <w:szCs w:val="20"/>
              </w:rPr>
              <w:t xml:space="preserve"> </w:t>
            </w:r>
            <w:proofErr w:type="spellStart"/>
            <w:r w:rsidRPr="009A7F2B">
              <w:rPr>
                <w:rFonts w:ascii="Times New Roman" w:eastAsiaTheme="minorEastAsia" w:hAnsi="Times New Roman"/>
                <w:color w:val="000000"/>
                <w:sz w:val="20"/>
                <w:szCs w:val="20"/>
              </w:rPr>
              <w:t>gurraacha</w:t>
            </w:r>
            <w:proofErr w:type="spellEnd"/>
          </w:p>
        </w:tc>
        <w:tc>
          <w:tcPr>
            <w:tcW w:w="0" w:type="auto"/>
            <w:vAlign w:val="center"/>
          </w:tcPr>
          <w:p w:rsidR="00593FA2" w:rsidRPr="009A7F2B" w:rsidRDefault="00593FA2" w:rsidP="009A7F2B">
            <w:pPr>
              <w:autoSpaceDE w:val="0"/>
              <w:autoSpaceDN w:val="0"/>
              <w:adjustRightInd w:val="0"/>
              <w:snapToGrid w:val="0"/>
              <w:spacing w:after="0" w:line="240" w:lineRule="auto"/>
              <w:jc w:val="both"/>
              <w:rPr>
                <w:rFonts w:ascii="Times New Roman" w:eastAsiaTheme="minorEastAsia" w:hAnsi="Times New Roman"/>
                <w:bCs/>
                <w:i/>
                <w:color w:val="000000"/>
                <w:sz w:val="20"/>
                <w:szCs w:val="20"/>
              </w:rPr>
            </w:pPr>
            <w:proofErr w:type="spellStart"/>
            <w:r w:rsidRPr="009A7F2B">
              <w:rPr>
                <w:rFonts w:ascii="Times New Roman" w:eastAsiaTheme="minorEastAsia" w:hAnsi="Times New Roman"/>
                <w:bCs/>
                <w:i/>
                <w:color w:val="000000"/>
                <w:sz w:val="20"/>
                <w:szCs w:val="20"/>
              </w:rPr>
              <w:t>Solanium</w:t>
            </w:r>
            <w:proofErr w:type="spellEnd"/>
            <w:r w:rsidRPr="009A7F2B">
              <w:rPr>
                <w:rFonts w:ascii="Times New Roman" w:eastAsiaTheme="minorEastAsia" w:hAnsi="Times New Roman"/>
                <w:bCs/>
                <w:i/>
                <w:color w:val="000000"/>
                <w:sz w:val="20"/>
                <w:szCs w:val="20"/>
              </w:rPr>
              <w:t xml:space="preserve">- </w:t>
            </w:r>
            <w:proofErr w:type="spellStart"/>
            <w:r w:rsidRPr="009A7F2B">
              <w:rPr>
                <w:rFonts w:ascii="Times New Roman" w:eastAsiaTheme="minorEastAsia" w:hAnsi="Times New Roman"/>
                <w:bCs/>
                <w:i/>
                <w:color w:val="000000"/>
                <w:sz w:val="20"/>
                <w:szCs w:val="20"/>
              </w:rPr>
              <w:t>incanum</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w:t>
            </w:r>
          </w:p>
        </w:tc>
        <w:tc>
          <w:tcPr>
            <w:tcW w:w="0" w:type="auto"/>
            <w:vAlign w:val="center"/>
          </w:tcPr>
          <w:p w:rsidR="00593FA2" w:rsidRPr="009A7F2B" w:rsidRDefault="00593FA2" w:rsidP="00DF6FBD">
            <w:pPr>
              <w:autoSpaceDE w:val="0"/>
              <w:autoSpaceDN w:val="0"/>
              <w:adjustRightInd w:val="0"/>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diarrhea, loss of appetite, depression,</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 xml:space="preserve">Ovine </w:t>
            </w:r>
            <w:proofErr w:type="spellStart"/>
            <w:r w:rsidRPr="009A7F2B">
              <w:rPr>
                <w:rFonts w:ascii="Times New Roman" w:eastAsiaTheme="minorEastAsia" w:hAnsi="Times New Roman"/>
                <w:color w:val="000000"/>
                <w:sz w:val="20"/>
                <w:szCs w:val="20"/>
              </w:rPr>
              <w:t>Caprine</w:t>
            </w:r>
            <w:proofErr w:type="spellEnd"/>
            <w:r w:rsidRPr="009A7F2B">
              <w:rPr>
                <w:rFonts w:ascii="Times New Roman" w:eastAsiaTheme="minorEastAsia" w:hAnsi="Times New Roman"/>
                <w:color w:val="000000"/>
                <w:sz w:val="20"/>
                <w:szCs w:val="20"/>
              </w:rPr>
              <w:t>, Bovine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Seed and fruit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Repeat</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Doobbii</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20"/>
                <w:szCs w:val="20"/>
              </w:rPr>
            </w:pPr>
            <w:proofErr w:type="spellStart"/>
            <w:r w:rsidRPr="009A7F2B">
              <w:rPr>
                <w:rFonts w:ascii="Times New Roman" w:eastAsiaTheme="minorEastAsia" w:hAnsi="Times New Roman"/>
                <w:i/>
                <w:color w:val="000000"/>
                <w:sz w:val="20"/>
                <w:szCs w:val="20"/>
              </w:rPr>
              <w:t>Giradinia</w:t>
            </w:r>
            <w:proofErr w:type="spellEnd"/>
            <w:r w:rsidRPr="009A7F2B">
              <w:rPr>
                <w:rFonts w:ascii="Times New Roman" w:eastAsiaTheme="minorEastAsia" w:hAnsi="Times New Roman"/>
                <w:i/>
                <w:color w:val="000000"/>
                <w:sz w:val="20"/>
                <w:szCs w:val="20"/>
              </w:rPr>
              <w:t xml:space="preserve"> </w:t>
            </w:r>
            <w:proofErr w:type="spellStart"/>
            <w:r w:rsidRPr="009A7F2B">
              <w:rPr>
                <w:rFonts w:ascii="Times New Roman" w:eastAsiaTheme="minorEastAsia" w:hAnsi="Times New Roman"/>
                <w:i/>
                <w:color w:val="000000"/>
                <w:sz w:val="20"/>
                <w:szCs w:val="20"/>
              </w:rPr>
              <w:t>bullossa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 xml:space="preserve">Restless </w:t>
            </w:r>
            <w:proofErr w:type="spellStart"/>
            <w:r w:rsidRPr="009A7F2B">
              <w:rPr>
                <w:rFonts w:ascii="Times New Roman" w:eastAsiaTheme="minorEastAsia" w:hAnsi="Times New Roman"/>
                <w:color w:val="000000"/>
                <w:sz w:val="20"/>
                <w:szCs w:val="20"/>
              </w:rPr>
              <w:t>ness</w:t>
            </w:r>
            <w:proofErr w:type="spellEnd"/>
            <w:r w:rsidRPr="009A7F2B">
              <w:rPr>
                <w:rFonts w:ascii="Times New Roman" w:eastAsiaTheme="minorEastAsia" w:hAnsi="Times New Roman"/>
                <w:color w:val="000000"/>
                <w:sz w:val="20"/>
                <w:szCs w:val="20"/>
              </w:rPr>
              <w:t>, irritation</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All animals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All part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Walaalchis</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20"/>
                <w:szCs w:val="20"/>
              </w:rPr>
            </w:pPr>
            <w:proofErr w:type="spellStart"/>
            <w:r w:rsidRPr="009A7F2B">
              <w:rPr>
                <w:rFonts w:ascii="Times New Roman" w:eastAsiaTheme="minorEastAsia" w:hAnsi="Times New Roman"/>
                <w:i/>
                <w:color w:val="000000"/>
                <w:sz w:val="20"/>
                <w:szCs w:val="20"/>
              </w:rPr>
              <w:t>Alophylus</w:t>
            </w:r>
            <w:proofErr w:type="spellEnd"/>
            <w:r w:rsidRPr="009A7F2B">
              <w:rPr>
                <w:rFonts w:ascii="Times New Roman" w:eastAsiaTheme="minorEastAsia" w:hAnsi="Times New Roman"/>
                <w:i/>
                <w:color w:val="000000"/>
                <w:sz w:val="20"/>
                <w:szCs w:val="20"/>
              </w:rPr>
              <w:t xml:space="preserve"> </w:t>
            </w:r>
            <w:proofErr w:type="spellStart"/>
            <w:r w:rsidRPr="009A7F2B">
              <w:rPr>
                <w:rFonts w:ascii="Times New Roman" w:eastAsiaTheme="minorEastAsia" w:hAnsi="Times New Roman"/>
                <w:i/>
                <w:color w:val="000000"/>
                <w:sz w:val="20"/>
                <w:szCs w:val="20"/>
              </w:rPr>
              <w:t>apsinicus</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Ataxia, death</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All animals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Leaf</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 xml:space="preserve">Buna  </w:t>
            </w:r>
            <w:proofErr w:type="spellStart"/>
            <w:r w:rsidRPr="009A7F2B">
              <w:rPr>
                <w:rFonts w:ascii="Times New Roman" w:eastAsiaTheme="minorEastAsia" w:hAnsi="Times New Roman"/>
                <w:color w:val="000000"/>
                <w:sz w:val="20"/>
                <w:szCs w:val="20"/>
              </w:rPr>
              <w:t>saree</w:t>
            </w:r>
            <w:proofErr w:type="spellEnd"/>
          </w:p>
        </w:tc>
        <w:tc>
          <w:tcPr>
            <w:tcW w:w="0" w:type="auto"/>
            <w:vAlign w:val="center"/>
          </w:tcPr>
          <w:p w:rsidR="00593FA2" w:rsidRPr="009A7F2B" w:rsidRDefault="00593FA2" w:rsidP="009A7F2B">
            <w:pPr>
              <w:autoSpaceDE w:val="0"/>
              <w:autoSpaceDN w:val="0"/>
              <w:adjustRightInd w:val="0"/>
              <w:snapToGrid w:val="0"/>
              <w:spacing w:after="0" w:line="240" w:lineRule="auto"/>
              <w:jc w:val="both"/>
              <w:rPr>
                <w:rFonts w:ascii="Times New Roman" w:eastAsiaTheme="minorEastAsia" w:hAnsi="Times New Roman"/>
                <w:bCs/>
                <w:i/>
                <w:color w:val="000000"/>
                <w:sz w:val="20"/>
                <w:szCs w:val="20"/>
              </w:rPr>
            </w:pPr>
            <w:r w:rsidRPr="009A7F2B">
              <w:rPr>
                <w:rFonts w:ascii="Times New Roman" w:eastAsiaTheme="minorEastAsia" w:hAnsi="Times New Roman"/>
                <w:bCs/>
                <w:i/>
                <w:color w:val="000000"/>
                <w:sz w:val="20"/>
                <w:szCs w:val="20"/>
              </w:rPr>
              <w:t>Pokeweed</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w:t>
            </w:r>
          </w:p>
        </w:tc>
        <w:tc>
          <w:tcPr>
            <w:tcW w:w="0" w:type="auto"/>
            <w:vAlign w:val="center"/>
          </w:tcPr>
          <w:p w:rsidR="00593FA2" w:rsidRPr="009A7F2B" w:rsidRDefault="00593FA2" w:rsidP="00DF6FBD">
            <w:pPr>
              <w:autoSpaceDE w:val="0"/>
              <w:autoSpaceDN w:val="0"/>
              <w:adjustRightInd w:val="0"/>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Burning, salivation, severe stomach irritation, bloody diarrhea.</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Caprine</w:t>
            </w:r>
            <w:proofErr w:type="spellEnd"/>
            <w:r w:rsidRPr="009A7F2B">
              <w:rPr>
                <w:rFonts w:ascii="Times New Roman" w:eastAsiaTheme="minorEastAsia" w:hAnsi="Times New Roman"/>
                <w:color w:val="000000"/>
                <w:sz w:val="20"/>
                <w:szCs w:val="20"/>
              </w:rPr>
              <w:t>, Ovine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Seed and fruit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Hoomii</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20"/>
                <w:szCs w:val="20"/>
              </w:rPr>
            </w:pPr>
            <w:proofErr w:type="spellStart"/>
            <w:r w:rsidRPr="009A7F2B">
              <w:rPr>
                <w:rFonts w:ascii="Times New Roman" w:eastAsiaTheme="minorEastAsia" w:hAnsi="Times New Roman"/>
                <w:i/>
                <w:color w:val="000000"/>
                <w:sz w:val="20"/>
                <w:szCs w:val="20"/>
              </w:rPr>
              <w:t>Prunus</w:t>
            </w:r>
            <w:proofErr w:type="spellEnd"/>
            <w:r w:rsidRPr="009A7F2B">
              <w:rPr>
                <w:rFonts w:ascii="Times New Roman" w:eastAsiaTheme="minorEastAsia" w:hAnsi="Times New Roman"/>
                <w:i/>
                <w:color w:val="000000"/>
                <w:sz w:val="20"/>
                <w:szCs w:val="20"/>
              </w:rPr>
              <w:t xml:space="preserve"> Africana</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Bloating, salivation, Colic</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Caprine</w:t>
            </w:r>
            <w:proofErr w:type="spellEnd"/>
            <w:r w:rsidRPr="009A7F2B">
              <w:rPr>
                <w:rFonts w:ascii="Times New Roman" w:eastAsiaTheme="minorEastAsia" w:hAnsi="Times New Roman"/>
                <w:color w:val="000000"/>
                <w:sz w:val="20"/>
                <w:szCs w:val="20"/>
              </w:rPr>
              <w:t>, Bovine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Leaf</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Repeat</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Ashoo</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20"/>
                <w:szCs w:val="20"/>
              </w:rPr>
            </w:pPr>
            <w:proofErr w:type="spellStart"/>
            <w:r w:rsidRPr="009A7F2B">
              <w:rPr>
                <w:rFonts w:ascii="Times New Roman" w:eastAsiaTheme="minorEastAsia" w:hAnsi="Times New Roman"/>
                <w:i/>
                <w:color w:val="000000"/>
                <w:sz w:val="20"/>
                <w:szCs w:val="20"/>
              </w:rPr>
              <w:t>Opuntia</w:t>
            </w:r>
            <w:proofErr w:type="spellEnd"/>
            <w:r w:rsidRPr="009A7F2B">
              <w:rPr>
                <w:rFonts w:ascii="Times New Roman" w:eastAsiaTheme="minorEastAsia" w:hAnsi="Times New Roman"/>
                <w:i/>
                <w:color w:val="000000"/>
                <w:sz w:val="20"/>
                <w:szCs w:val="20"/>
              </w:rPr>
              <w:t xml:space="preserve"> </w:t>
            </w:r>
            <w:proofErr w:type="spellStart"/>
            <w:r w:rsidRPr="009A7F2B">
              <w:rPr>
                <w:rFonts w:ascii="Times New Roman" w:eastAsiaTheme="minorEastAsia" w:hAnsi="Times New Roman"/>
                <w:i/>
                <w:color w:val="000000"/>
                <w:sz w:val="20"/>
                <w:szCs w:val="20"/>
              </w:rPr>
              <w:t>microdasy</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skin discomfort, itching and a burning sensation</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 xml:space="preserve">Bovine, </w:t>
            </w:r>
            <w:proofErr w:type="spellStart"/>
            <w:r w:rsidRPr="009A7F2B">
              <w:rPr>
                <w:rFonts w:ascii="Times New Roman" w:eastAsiaTheme="minorEastAsia" w:hAnsi="Times New Roman"/>
                <w:color w:val="000000"/>
                <w:sz w:val="20"/>
                <w:szCs w:val="20"/>
              </w:rPr>
              <w:t>Caprine</w:t>
            </w:r>
            <w:proofErr w:type="spellEnd"/>
            <w:r w:rsidRPr="009A7F2B">
              <w:rPr>
                <w:rFonts w:ascii="Times New Roman" w:eastAsiaTheme="minorEastAsia" w:hAnsi="Times New Roman"/>
                <w:color w:val="000000"/>
                <w:sz w:val="20"/>
                <w:szCs w:val="20"/>
              </w:rPr>
              <w:t xml:space="preserve">, </w:t>
            </w:r>
            <w:proofErr w:type="spellStart"/>
            <w:r w:rsidRPr="009A7F2B">
              <w:rPr>
                <w:rFonts w:ascii="Times New Roman" w:eastAsiaTheme="minorEastAsia" w:hAnsi="Times New Roman"/>
                <w:color w:val="000000"/>
                <w:sz w:val="20"/>
                <w:szCs w:val="20"/>
              </w:rPr>
              <w:t>Cvine</w:t>
            </w:r>
            <w:proofErr w:type="spellEnd"/>
            <w:r w:rsidRPr="009A7F2B">
              <w:rPr>
                <w:rFonts w:ascii="Times New Roman" w:eastAsiaTheme="minorEastAsia" w:hAnsi="Times New Roman"/>
                <w:color w:val="000000"/>
                <w:sz w:val="20"/>
                <w:szCs w:val="20"/>
              </w:rPr>
              <w:t xml:space="preserve"> and Equine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Other parts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Repeat</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Alfalfa</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20"/>
                <w:szCs w:val="20"/>
              </w:rPr>
            </w:pPr>
            <w:proofErr w:type="spellStart"/>
            <w:r w:rsidRPr="009A7F2B">
              <w:rPr>
                <w:rFonts w:ascii="Times New Roman" w:eastAsiaTheme="minorEastAsia" w:hAnsi="Times New Roman"/>
                <w:i/>
                <w:color w:val="000000"/>
                <w:sz w:val="20"/>
                <w:szCs w:val="20"/>
              </w:rPr>
              <w:t>Medicago</w:t>
            </w:r>
            <w:proofErr w:type="spellEnd"/>
            <w:r w:rsidRPr="009A7F2B">
              <w:rPr>
                <w:rFonts w:ascii="Times New Roman" w:eastAsiaTheme="minorEastAsia" w:hAnsi="Times New Roman"/>
                <w:i/>
                <w:color w:val="000000"/>
                <w:sz w:val="20"/>
                <w:szCs w:val="20"/>
              </w:rPr>
              <w:t xml:space="preserve"> sativa</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Bloating</w:t>
            </w:r>
          </w:p>
        </w:tc>
        <w:tc>
          <w:tcPr>
            <w:tcW w:w="0" w:type="auto"/>
            <w:vAlign w:val="center"/>
          </w:tcPr>
          <w:p w:rsidR="00593FA2" w:rsidRPr="009A7F2B" w:rsidRDefault="00593FA2" w:rsidP="009A7F2B">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Bovine,</w:t>
            </w:r>
            <w:r w:rsidR="009A7F2B">
              <w:rPr>
                <w:rFonts w:ascii="Times New Roman" w:eastAsiaTheme="minorEastAsia" w:hAnsi="Times New Roman"/>
                <w:color w:val="000000"/>
                <w:sz w:val="20"/>
                <w:szCs w:val="20"/>
              </w:rPr>
              <w:t xml:space="preserve"> </w:t>
            </w:r>
            <w:proofErr w:type="spellStart"/>
            <w:r w:rsidRPr="009A7F2B">
              <w:rPr>
                <w:rFonts w:ascii="Times New Roman" w:eastAsiaTheme="minorEastAsia" w:hAnsi="Times New Roman"/>
                <w:color w:val="000000"/>
                <w:sz w:val="20"/>
                <w:szCs w:val="20"/>
              </w:rPr>
              <w:t>Caprine</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Leaf</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Single</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Gurgubbee</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i/>
                <w:color w:val="000000"/>
                <w:sz w:val="20"/>
                <w:szCs w:val="20"/>
              </w:rPr>
            </w:pPr>
            <w:r w:rsidRPr="009A7F2B">
              <w:rPr>
                <w:rFonts w:ascii="Times New Roman" w:eastAsiaTheme="minorEastAsia" w:hAnsi="Times New Roman"/>
                <w:bCs/>
                <w:color w:val="000000"/>
                <w:sz w:val="20"/>
                <w:szCs w:val="20"/>
              </w:rPr>
              <w:t>Stinging Nettle</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2</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Skin burn</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All animals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All parts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Repeat</w:t>
            </w:r>
          </w:p>
        </w:tc>
      </w:tr>
      <w:tr w:rsidR="00593FA2" w:rsidRPr="009A7F2B" w:rsidTr="009A7F2B">
        <w:trPr>
          <w:jc w:val="center"/>
        </w:trPr>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proofErr w:type="spellStart"/>
            <w:r w:rsidRPr="009A7F2B">
              <w:rPr>
                <w:rFonts w:ascii="Times New Roman" w:eastAsiaTheme="minorEastAsia" w:hAnsi="Times New Roman"/>
                <w:color w:val="000000"/>
                <w:sz w:val="20"/>
                <w:szCs w:val="20"/>
              </w:rPr>
              <w:t>Shumbura</w:t>
            </w:r>
            <w:proofErr w:type="spellEnd"/>
            <w:r w:rsidRPr="009A7F2B">
              <w:rPr>
                <w:rFonts w:ascii="Times New Roman" w:eastAsiaTheme="minorEastAsia" w:hAnsi="Times New Roman"/>
                <w:color w:val="000000"/>
                <w:sz w:val="20"/>
                <w:szCs w:val="20"/>
              </w:rPr>
              <w:t xml:space="preserve"> </w:t>
            </w:r>
            <w:proofErr w:type="spellStart"/>
            <w:r w:rsidRPr="009A7F2B">
              <w:rPr>
                <w:rFonts w:ascii="Times New Roman" w:eastAsiaTheme="minorEastAsia" w:hAnsi="Times New Roman"/>
                <w:color w:val="000000"/>
                <w:sz w:val="20"/>
                <w:szCs w:val="20"/>
              </w:rPr>
              <w:t>qamalee</w:t>
            </w:r>
            <w:proofErr w:type="spellEnd"/>
          </w:p>
        </w:tc>
        <w:tc>
          <w:tcPr>
            <w:tcW w:w="0" w:type="auto"/>
            <w:vAlign w:val="center"/>
          </w:tcPr>
          <w:p w:rsidR="00593FA2" w:rsidRPr="009A7F2B" w:rsidRDefault="00593FA2" w:rsidP="009A7F2B">
            <w:pPr>
              <w:autoSpaceDE w:val="0"/>
              <w:autoSpaceDN w:val="0"/>
              <w:adjustRightInd w:val="0"/>
              <w:snapToGrid w:val="0"/>
              <w:spacing w:after="0" w:line="240" w:lineRule="auto"/>
              <w:jc w:val="both"/>
              <w:rPr>
                <w:rFonts w:ascii="Times New Roman" w:eastAsiaTheme="minorEastAsia" w:hAnsi="Times New Roman"/>
                <w:bCs/>
                <w:i/>
                <w:color w:val="000000"/>
                <w:sz w:val="20"/>
                <w:szCs w:val="20"/>
              </w:rPr>
            </w:pPr>
            <w:r w:rsidRPr="009A7F2B">
              <w:rPr>
                <w:rFonts w:ascii="Times New Roman" w:eastAsiaTheme="minorEastAsia" w:hAnsi="Times New Roman"/>
                <w:bCs/>
                <w:i/>
                <w:color w:val="000000"/>
                <w:sz w:val="20"/>
                <w:szCs w:val="20"/>
              </w:rPr>
              <w:t xml:space="preserve">Crotalaria </w:t>
            </w:r>
            <w:proofErr w:type="spellStart"/>
            <w:r w:rsidRPr="009A7F2B">
              <w:rPr>
                <w:rFonts w:ascii="Times New Roman" w:eastAsiaTheme="minorEastAsia" w:hAnsi="Times New Roman"/>
                <w:bCs/>
                <w:i/>
                <w:color w:val="000000"/>
                <w:sz w:val="20"/>
                <w:szCs w:val="20"/>
              </w:rPr>
              <w:t>incana</w:t>
            </w:r>
            <w:proofErr w:type="spellEnd"/>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depression, have a rapid pulse and diarrhea</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All animals</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Seed and fruit</w:t>
            </w:r>
          </w:p>
        </w:tc>
        <w:tc>
          <w:tcPr>
            <w:tcW w:w="0" w:type="auto"/>
            <w:vAlign w:val="center"/>
          </w:tcPr>
          <w:p w:rsidR="00593FA2" w:rsidRPr="009A7F2B" w:rsidRDefault="00593FA2" w:rsidP="00DF6FBD">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Single</w:t>
            </w:r>
          </w:p>
        </w:tc>
      </w:tr>
    </w:tbl>
    <w:p w:rsidR="00593FA2" w:rsidRPr="009A7F2B" w:rsidRDefault="00593FA2" w:rsidP="00A518B5">
      <w:pPr>
        <w:snapToGrid w:val="0"/>
        <w:spacing w:after="0" w:line="240" w:lineRule="auto"/>
        <w:jc w:val="both"/>
        <w:rPr>
          <w:rFonts w:ascii="Times New Roman" w:hAnsi="Times New Roman"/>
          <w:sz w:val="20"/>
          <w:szCs w:val="20"/>
        </w:rPr>
      </w:pPr>
      <w:r w:rsidRPr="009A7F2B">
        <w:rPr>
          <w:rFonts w:ascii="Times New Roman" w:hAnsi="Times New Roman"/>
          <w:b/>
          <w:sz w:val="20"/>
          <w:szCs w:val="20"/>
        </w:rPr>
        <w:t>Key:</w:t>
      </w:r>
      <w:r w:rsidRPr="009A7F2B">
        <w:rPr>
          <w:rFonts w:ascii="Times New Roman" w:hAnsi="Times New Roman"/>
          <w:sz w:val="20"/>
          <w:szCs w:val="20"/>
        </w:rPr>
        <w:t xml:space="preserve">  </w:t>
      </w:r>
      <w:r w:rsidRPr="009A7F2B">
        <w:rPr>
          <w:rFonts w:ascii="Times New Roman" w:hAnsi="Times New Roman"/>
          <w:i/>
          <w:sz w:val="20"/>
          <w:szCs w:val="20"/>
        </w:rPr>
        <w:t>NA</w:t>
      </w:r>
      <w:r w:rsidRPr="009A7F2B">
        <w:rPr>
          <w:rFonts w:ascii="Times New Roman" w:hAnsi="Times New Roman"/>
          <w:sz w:val="20"/>
          <w:szCs w:val="20"/>
        </w:rPr>
        <w:t xml:space="preserve"> - not identified   Eng - English</w:t>
      </w:r>
    </w:p>
    <w:p w:rsidR="00DF6FBD" w:rsidRPr="009A7F2B" w:rsidRDefault="00DF6FBD" w:rsidP="00A518B5">
      <w:pPr>
        <w:snapToGrid w:val="0"/>
        <w:spacing w:after="0" w:line="240" w:lineRule="auto"/>
        <w:jc w:val="both"/>
        <w:rPr>
          <w:rFonts w:ascii="Times New Roman" w:hAnsi="Times New Roman"/>
          <w:sz w:val="20"/>
          <w:szCs w:val="20"/>
          <w:lang w:eastAsia="zh-CN"/>
        </w:rPr>
      </w:pPr>
    </w:p>
    <w:p w:rsidR="00593FA2" w:rsidRPr="009A7F2B" w:rsidRDefault="00593FA2" w:rsidP="00DF6FBD">
      <w:pPr>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t>The study also indicated that food shortage is the primary predisposing factor followed by nutritional deficiency and water shortage (Table 3).</w:t>
      </w:r>
    </w:p>
    <w:p w:rsidR="003C6F33" w:rsidRPr="009A7F2B" w:rsidRDefault="003C6F33" w:rsidP="00A518B5">
      <w:pPr>
        <w:snapToGrid w:val="0"/>
        <w:spacing w:after="0" w:line="240" w:lineRule="auto"/>
        <w:jc w:val="center"/>
        <w:rPr>
          <w:rFonts w:ascii="Times New Roman" w:hAnsi="Times New Roman"/>
          <w:sz w:val="20"/>
          <w:szCs w:val="20"/>
          <w:lang w:eastAsia="zh-CN"/>
        </w:rPr>
      </w:pPr>
    </w:p>
    <w:p w:rsidR="00593FA2" w:rsidRPr="009A7F2B" w:rsidRDefault="00593FA2" w:rsidP="003C6F33">
      <w:pPr>
        <w:snapToGrid w:val="0"/>
        <w:spacing w:after="0" w:line="240" w:lineRule="auto"/>
        <w:jc w:val="center"/>
        <w:rPr>
          <w:rFonts w:ascii="Times New Roman" w:hAnsi="Times New Roman"/>
          <w:sz w:val="20"/>
          <w:szCs w:val="20"/>
        </w:rPr>
      </w:pPr>
      <w:r w:rsidRPr="009A7F2B">
        <w:rPr>
          <w:rFonts w:ascii="Times New Roman" w:hAnsi="Times New Roman"/>
          <w:sz w:val="20"/>
          <w:szCs w:val="20"/>
        </w:rPr>
        <w:lastRenderedPageBreak/>
        <w:t>Table 3: Priority ranking of factors that predispose livestock to plant poisoning based on interviews results.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1"/>
        <w:gridCol w:w="2024"/>
        <w:gridCol w:w="2773"/>
        <w:gridCol w:w="1228"/>
      </w:tblGrid>
      <w:tr w:rsidR="00593FA2" w:rsidRPr="009A7F2B" w:rsidTr="009A7F2B">
        <w:trPr>
          <w:jc w:val="center"/>
        </w:trPr>
        <w:tc>
          <w:tcPr>
            <w:tcW w:w="1854" w:type="pct"/>
            <w:vAlign w:val="center"/>
          </w:tcPr>
          <w:p w:rsidR="00593FA2" w:rsidRPr="009A7F2B" w:rsidRDefault="00593FA2" w:rsidP="00A518B5">
            <w:pPr>
              <w:snapToGrid w:val="0"/>
              <w:spacing w:after="0" w:line="240" w:lineRule="auto"/>
              <w:jc w:val="both"/>
              <w:rPr>
                <w:rFonts w:ascii="Times New Roman" w:eastAsiaTheme="minorEastAsia" w:hAnsi="Times New Roman"/>
                <w:b/>
                <w:color w:val="000000"/>
                <w:sz w:val="20"/>
                <w:szCs w:val="20"/>
              </w:rPr>
            </w:pPr>
            <w:r w:rsidRPr="009A7F2B">
              <w:rPr>
                <w:rFonts w:ascii="Times New Roman" w:eastAsiaTheme="minorEastAsia" w:hAnsi="Times New Roman"/>
                <w:b/>
                <w:color w:val="000000"/>
                <w:sz w:val="20"/>
                <w:szCs w:val="20"/>
              </w:rPr>
              <w:t>Factors</w:t>
            </w:r>
          </w:p>
        </w:tc>
        <w:tc>
          <w:tcPr>
            <w:tcW w:w="1057" w:type="pct"/>
            <w:vAlign w:val="center"/>
          </w:tcPr>
          <w:p w:rsidR="00593FA2" w:rsidRPr="009A7F2B" w:rsidRDefault="00593FA2" w:rsidP="00A518B5">
            <w:pPr>
              <w:snapToGrid w:val="0"/>
              <w:spacing w:after="0" w:line="240" w:lineRule="auto"/>
              <w:jc w:val="both"/>
              <w:rPr>
                <w:rFonts w:ascii="Times New Roman" w:eastAsiaTheme="minorEastAsia" w:hAnsi="Times New Roman"/>
                <w:b/>
                <w:color w:val="000000"/>
                <w:sz w:val="20"/>
                <w:szCs w:val="20"/>
              </w:rPr>
            </w:pPr>
            <w:r w:rsidRPr="009A7F2B">
              <w:rPr>
                <w:rFonts w:ascii="Times New Roman" w:eastAsiaTheme="minorEastAsia" w:hAnsi="Times New Roman"/>
                <w:b/>
                <w:color w:val="000000"/>
                <w:sz w:val="20"/>
                <w:szCs w:val="20"/>
              </w:rPr>
              <w:t>Frequency</w:t>
            </w:r>
          </w:p>
        </w:tc>
        <w:tc>
          <w:tcPr>
            <w:tcW w:w="1448" w:type="pct"/>
            <w:vAlign w:val="center"/>
          </w:tcPr>
          <w:p w:rsidR="00593FA2" w:rsidRPr="009A7F2B" w:rsidRDefault="00593FA2" w:rsidP="00A518B5">
            <w:pPr>
              <w:snapToGrid w:val="0"/>
              <w:spacing w:after="0" w:line="240" w:lineRule="auto"/>
              <w:jc w:val="both"/>
              <w:rPr>
                <w:rFonts w:ascii="Times New Roman" w:eastAsiaTheme="minorEastAsia" w:hAnsi="Times New Roman"/>
                <w:b/>
                <w:color w:val="000000"/>
                <w:sz w:val="20"/>
                <w:szCs w:val="20"/>
              </w:rPr>
            </w:pPr>
            <w:r w:rsidRPr="009A7F2B">
              <w:rPr>
                <w:rFonts w:ascii="Times New Roman" w:eastAsiaTheme="minorEastAsia" w:hAnsi="Times New Roman"/>
                <w:b/>
                <w:color w:val="000000"/>
                <w:sz w:val="20"/>
                <w:szCs w:val="20"/>
              </w:rPr>
              <w:t>Percentage (%)</w:t>
            </w:r>
          </w:p>
        </w:tc>
        <w:tc>
          <w:tcPr>
            <w:tcW w:w="641" w:type="pct"/>
            <w:vAlign w:val="center"/>
          </w:tcPr>
          <w:p w:rsidR="00593FA2" w:rsidRPr="009A7F2B" w:rsidRDefault="00593FA2" w:rsidP="00A518B5">
            <w:pPr>
              <w:snapToGrid w:val="0"/>
              <w:spacing w:after="0" w:line="240" w:lineRule="auto"/>
              <w:jc w:val="both"/>
              <w:rPr>
                <w:rFonts w:ascii="Times New Roman" w:eastAsiaTheme="minorEastAsia" w:hAnsi="Times New Roman"/>
                <w:b/>
                <w:color w:val="000000"/>
                <w:sz w:val="20"/>
                <w:szCs w:val="20"/>
              </w:rPr>
            </w:pPr>
            <w:r w:rsidRPr="009A7F2B">
              <w:rPr>
                <w:rFonts w:ascii="Times New Roman" w:eastAsiaTheme="minorEastAsia" w:hAnsi="Times New Roman"/>
                <w:b/>
                <w:color w:val="000000"/>
                <w:sz w:val="20"/>
                <w:szCs w:val="20"/>
              </w:rPr>
              <w:t>Rank</w:t>
            </w:r>
          </w:p>
        </w:tc>
      </w:tr>
      <w:tr w:rsidR="00593FA2" w:rsidRPr="009A7F2B" w:rsidTr="009A7F2B">
        <w:trPr>
          <w:jc w:val="center"/>
        </w:trPr>
        <w:tc>
          <w:tcPr>
            <w:tcW w:w="1854" w:type="pct"/>
            <w:vAlign w:val="center"/>
          </w:tcPr>
          <w:p w:rsidR="00593FA2" w:rsidRPr="009A7F2B" w:rsidRDefault="00593FA2" w:rsidP="00A518B5">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Food shortage</w:t>
            </w:r>
          </w:p>
        </w:tc>
        <w:tc>
          <w:tcPr>
            <w:tcW w:w="1057" w:type="pct"/>
            <w:vAlign w:val="center"/>
          </w:tcPr>
          <w:p w:rsidR="00593FA2" w:rsidRPr="009A7F2B" w:rsidRDefault="00593FA2" w:rsidP="00A518B5">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71</w:t>
            </w:r>
          </w:p>
        </w:tc>
        <w:tc>
          <w:tcPr>
            <w:tcW w:w="1448" w:type="pct"/>
            <w:vAlign w:val="center"/>
          </w:tcPr>
          <w:p w:rsidR="00593FA2" w:rsidRPr="009A7F2B" w:rsidRDefault="00593FA2" w:rsidP="00A518B5">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59.167</w:t>
            </w:r>
          </w:p>
        </w:tc>
        <w:tc>
          <w:tcPr>
            <w:tcW w:w="641" w:type="pct"/>
            <w:vAlign w:val="center"/>
          </w:tcPr>
          <w:p w:rsidR="00593FA2" w:rsidRPr="009A7F2B" w:rsidRDefault="00593FA2" w:rsidP="00A518B5">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1</w:t>
            </w:r>
          </w:p>
        </w:tc>
      </w:tr>
      <w:tr w:rsidR="00593FA2" w:rsidRPr="009A7F2B" w:rsidTr="009A7F2B">
        <w:trPr>
          <w:jc w:val="center"/>
        </w:trPr>
        <w:tc>
          <w:tcPr>
            <w:tcW w:w="1854" w:type="pct"/>
            <w:vAlign w:val="center"/>
          </w:tcPr>
          <w:p w:rsidR="00593FA2" w:rsidRPr="009A7F2B" w:rsidRDefault="00593FA2" w:rsidP="00A518B5">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Other factors</w:t>
            </w:r>
          </w:p>
        </w:tc>
        <w:tc>
          <w:tcPr>
            <w:tcW w:w="1057" w:type="pct"/>
            <w:vAlign w:val="center"/>
          </w:tcPr>
          <w:p w:rsidR="00593FA2" w:rsidRPr="009A7F2B" w:rsidRDefault="00593FA2" w:rsidP="00A518B5">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44</w:t>
            </w:r>
          </w:p>
        </w:tc>
        <w:tc>
          <w:tcPr>
            <w:tcW w:w="1448" w:type="pct"/>
            <w:vAlign w:val="center"/>
          </w:tcPr>
          <w:p w:rsidR="00593FA2" w:rsidRPr="009A7F2B" w:rsidRDefault="00593FA2" w:rsidP="00A518B5">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36.67</w:t>
            </w:r>
          </w:p>
        </w:tc>
        <w:tc>
          <w:tcPr>
            <w:tcW w:w="641" w:type="pct"/>
            <w:vAlign w:val="center"/>
          </w:tcPr>
          <w:p w:rsidR="00593FA2" w:rsidRPr="009A7F2B" w:rsidRDefault="00593FA2" w:rsidP="00A518B5">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2</w:t>
            </w:r>
          </w:p>
        </w:tc>
      </w:tr>
      <w:tr w:rsidR="00593FA2" w:rsidRPr="009A7F2B" w:rsidTr="009A7F2B">
        <w:trPr>
          <w:jc w:val="center"/>
        </w:trPr>
        <w:tc>
          <w:tcPr>
            <w:tcW w:w="1854" w:type="pct"/>
            <w:vAlign w:val="center"/>
          </w:tcPr>
          <w:p w:rsidR="00593FA2" w:rsidRPr="009A7F2B" w:rsidRDefault="00593FA2" w:rsidP="00A518B5">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Nutritional deficiency</w:t>
            </w:r>
          </w:p>
        </w:tc>
        <w:tc>
          <w:tcPr>
            <w:tcW w:w="1057" w:type="pct"/>
            <w:vAlign w:val="center"/>
          </w:tcPr>
          <w:p w:rsidR="00593FA2" w:rsidRPr="009A7F2B" w:rsidRDefault="00593FA2" w:rsidP="00A518B5">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5</w:t>
            </w:r>
          </w:p>
        </w:tc>
        <w:tc>
          <w:tcPr>
            <w:tcW w:w="1448" w:type="pct"/>
            <w:vAlign w:val="center"/>
          </w:tcPr>
          <w:p w:rsidR="00593FA2" w:rsidRPr="009A7F2B" w:rsidRDefault="00593FA2" w:rsidP="00A518B5">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4.17</w:t>
            </w:r>
          </w:p>
        </w:tc>
        <w:tc>
          <w:tcPr>
            <w:tcW w:w="641" w:type="pct"/>
            <w:vAlign w:val="center"/>
          </w:tcPr>
          <w:p w:rsidR="00593FA2" w:rsidRPr="009A7F2B" w:rsidRDefault="00593FA2" w:rsidP="00A518B5">
            <w:pPr>
              <w:snapToGrid w:val="0"/>
              <w:spacing w:after="0" w:line="240" w:lineRule="auto"/>
              <w:jc w:val="both"/>
              <w:rPr>
                <w:rFonts w:ascii="Times New Roman" w:eastAsiaTheme="minorEastAsia" w:hAnsi="Times New Roman"/>
                <w:color w:val="000000"/>
                <w:sz w:val="20"/>
                <w:szCs w:val="20"/>
              </w:rPr>
            </w:pPr>
            <w:r w:rsidRPr="009A7F2B">
              <w:rPr>
                <w:rFonts w:ascii="Times New Roman" w:eastAsiaTheme="minorEastAsia" w:hAnsi="Times New Roman"/>
                <w:color w:val="000000"/>
                <w:sz w:val="20"/>
                <w:szCs w:val="20"/>
              </w:rPr>
              <w:t>3</w:t>
            </w:r>
          </w:p>
        </w:tc>
      </w:tr>
      <w:tr w:rsidR="00593FA2" w:rsidRPr="009A7F2B" w:rsidTr="009A7F2B">
        <w:trPr>
          <w:jc w:val="center"/>
        </w:trPr>
        <w:tc>
          <w:tcPr>
            <w:tcW w:w="1854" w:type="pct"/>
            <w:vAlign w:val="center"/>
          </w:tcPr>
          <w:p w:rsidR="00593FA2" w:rsidRPr="009A7F2B" w:rsidRDefault="00593FA2" w:rsidP="00A518B5">
            <w:pPr>
              <w:snapToGrid w:val="0"/>
              <w:spacing w:after="0" w:line="240" w:lineRule="auto"/>
              <w:jc w:val="both"/>
              <w:rPr>
                <w:rFonts w:ascii="Times New Roman" w:eastAsiaTheme="minorEastAsia" w:hAnsi="Times New Roman"/>
                <w:b/>
                <w:color w:val="000000"/>
                <w:sz w:val="20"/>
                <w:szCs w:val="20"/>
              </w:rPr>
            </w:pPr>
            <w:r w:rsidRPr="009A7F2B">
              <w:rPr>
                <w:rFonts w:ascii="Times New Roman" w:eastAsiaTheme="minorEastAsia" w:hAnsi="Times New Roman"/>
                <w:b/>
                <w:color w:val="000000"/>
                <w:sz w:val="20"/>
                <w:szCs w:val="20"/>
              </w:rPr>
              <w:t>Total</w:t>
            </w:r>
          </w:p>
        </w:tc>
        <w:tc>
          <w:tcPr>
            <w:tcW w:w="1057" w:type="pct"/>
            <w:vAlign w:val="center"/>
          </w:tcPr>
          <w:p w:rsidR="00593FA2" w:rsidRPr="009A7F2B" w:rsidRDefault="00593FA2" w:rsidP="00A518B5">
            <w:pPr>
              <w:snapToGrid w:val="0"/>
              <w:spacing w:after="0" w:line="240" w:lineRule="auto"/>
              <w:jc w:val="both"/>
              <w:rPr>
                <w:rFonts w:ascii="Times New Roman" w:eastAsiaTheme="minorEastAsia" w:hAnsi="Times New Roman"/>
                <w:b/>
                <w:color w:val="000000"/>
                <w:sz w:val="20"/>
                <w:szCs w:val="20"/>
              </w:rPr>
            </w:pPr>
            <w:r w:rsidRPr="009A7F2B">
              <w:rPr>
                <w:rFonts w:ascii="Times New Roman" w:eastAsiaTheme="minorEastAsia" w:hAnsi="Times New Roman"/>
                <w:b/>
                <w:color w:val="000000"/>
                <w:sz w:val="20"/>
                <w:szCs w:val="20"/>
              </w:rPr>
              <w:t>120</w:t>
            </w:r>
          </w:p>
        </w:tc>
        <w:tc>
          <w:tcPr>
            <w:tcW w:w="1448" w:type="pct"/>
            <w:vAlign w:val="center"/>
          </w:tcPr>
          <w:p w:rsidR="00593FA2" w:rsidRPr="009A7F2B" w:rsidRDefault="00593FA2" w:rsidP="00A518B5">
            <w:pPr>
              <w:snapToGrid w:val="0"/>
              <w:spacing w:after="0" w:line="240" w:lineRule="auto"/>
              <w:jc w:val="both"/>
              <w:rPr>
                <w:rFonts w:ascii="Times New Roman" w:eastAsiaTheme="minorEastAsia" w:hAnsi="Times New Roman"/>
                <w:b/>
                <w:color w:val="000000"/>
                <w:sz w:val="20"/>
                <w:szCs w:val="20"/>
              </w:rPr>
            </w:pPr>
            <w:r w:rsidRPr="009A7F2B">
              <w:rPr>
                <w:rFonts w:ascii="Times New Roman" w:eastAsiaTheme="minorEastAsia" w:hAnsi="Times New Roman"/>
                <w:b/>
                <w:color w:val="000000"/>
                <w:sz w:val="20"/>
                <w:szCs w:val="20"/>
              </w:rPr>
              <w:t>100</w:t>
            </w:r>
          </w:p>
        </w:tc>
        <w:tc>
          <w:tcPr>
            <w:tcW w:w="641" w:type="pct"/>
            <w:vAlign w:val="center"/>
          </w:tcPr>
          <w:p w:rsidR="00593FA2" w:rsidRPr="009A7F2B" w:rsidRDefault="00593FA2" w:rsidP="00A518B5">
            <w:pPr>
              <w:snapToGrid w:val="0"/>
              <w:spacing w:after="0" w:line="240" w:lineRule="auto"/>
              <w:jc w:val="both"/>
              <w:rPr>
                <w:rFonts w:ascii="Times New Roman" w:eastAsiaTheme="minorEastAsia" w:hAnsi="Times New Roman"/>
                <w:b/>
                <w:color w:val="000000"/>
                <w:sz w:val="20"/>
                <w:szCs w:val="20"/>
              </w:rPr>
            </w:pPr>
          </w:p>
        </w:tc>
      </w:tr>
    </w:tbl>
    <w:p w:rsidR="00593FA2" w:rsidRPr="009A7F2B" w:rsidRDefault="00593FA2" w:rsidP="00A518B5">
      <w:pPr>
        <w:snapToGrid w:val="0"/>
        <w:spacing w:after="0" w:line="240" w:lineRule="auto"/>
        <w:jc w:val="both"/>
        <w:rPr>
          <w:rFonts w:ascii="Times New Roman" w:eastAsia="Times New Roman" w:hAnsi="Times New Roman"/>
          <w:b/>
          <w:bCs/>
          <w:sz w:val="20"/>
          <w:szCs w:val="20"/>
        </w:rPr>
      </w:pPr>
    </w:p>
    <w:p w:rsidR="00A518B5" w:rsidRPr="009A7F2B" w:rsidRDefault="00A518B5" w:rsidP="00A518B5">
      <w:pPr>
        <w:pStyle w:val="Heading1"/>
        <w:keepNext w:val="0"/>
        <w:keepLines w:val="0"/>
        <w:snapToGrid w:val="0"/>
        <w:spacing w:before="0" w:line="240" w:lineRule="auto"/>
        <w:jc w:val="both"/>
        <w:rPr>
          <w:rFonts w:ascii="Times New Roman" w:hAnsi="Times New Roman"/>
          <w:color w:val="auto"/>
          <w:kern w:val="0"/>
          <w:sz w:val="20"/>
          <w:szCs w:val="20"/>
        </w:rPr>
        <w:sectPr w:rsidR="00A518B5" w:rsidRPr="009A7F2B" w:rsidSect="009762D7">
          <w:type w:val="continuous"/>
          <w:pgSz w:w="12240" w:h="15840" w:code="1"/>
          <w:pgMar w:top="1440" w:right="1440" w:bottom="1440" w:left="1440" w:header="720" w:footer="720" w:gutter="0"/>
          <w:cols w:space="720"/>
          <w:docGrid w:linePitch="360"/>
        </w:sectPr>
      </w:pPr>
      <w:bookmarkStart w:id="15" w:name="_Toc422426091"/>
    </w:p>
    <w:p w:rsidR="00593FA2" w:rsidRPr="009A7F2B" w:rsidRDefault="0016769E" w:rsidP="00A518B5">
      <w:pPr>
        <w:pStyle w:val="Heading1"/>
        <w:keepNext w:val="0"/>
        <w:keepLines w:val="0"/>
        <w:snapToGrid w:val="0"/>
        <w:spacing w:before="0" w:line="240" w:lineRule="auto"/>
        <w:jc w:val="both"/>
        <w:rPr>
          <w:rFonts w:ascii="Times New Roman" w:hAnsi="Times New Roman"/>
          <w:color w:val="auto"/>
          <w:kern w:val="0"/>
          <w:sz w:val="20"/>
          <w:szCs w:val="20"/>
        </w:rPr>
      </w:pPr>
      <w:r w:rsidRPr="009A7F2B">
        <w:rPr>
          <w:rFonts w:ascii="Times New Roman" w:hAnsi="Times New Roman"/>
          <w:color w:val="auto"/>
          <w:kern w:val="0"/>
          <w:sz w:val="20"/>
          <w:szCs w:val="20"/>
        </w:rPr>
        <w:lastRenderedPageBreak/>
        <w:t>4. Discussion</w:t>
      </w:r>
      <w:bookmarkEnd w:id="15"/>
    </w:p>
    <w:p w:rsidR="0016769E" w:rsidRPr="009A7F2B" w:rsidRDefault="0016769E" w:rsidP="00A518B5">
      <w:pPr>
        <w:autoSpaceDE w:val="0"/>
        <w:autoSpaceDN w:val="0"/>
        <w:adjustRightInd w:val="0"/>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t xml:space="preserve">The results of the present study showed that </w:t>
      </w:r>
      <w:proofErr w:type="spellStart"/>
      <w:r w:rsidRPr="009A7F2B">
        <w:rPr>
          <w:rFonts w:ascii="Times New Roman" w:hAnsi="Times New Roman"/>
          <w:sz w:val="20"/>
          <w:szCs w:val="20"/>
        </w:rPr>
        <w:t>phytopoisoning</w:t>
      </w:r>
      <w:proofErr w:type="spellEnd"/>
      <w:r w:rsidRPr="009A7F2B">
        <w:rPr>
          <w:rFonts w:ascii="Times New Roman" w:hAnsi="Times New Roman"/>
          <w:sz w:val="20"/>
          <w:szCs w:val="20"/>
        </w:rPr>
        <w:t xml:space="preserve"> causes health problem in livestock with huge economic loss as the information from the respondents like that of in elsewhere. For instance Plant poisonings of livestock are responsible for considerable economic losses in southern Africa (</w:t>
      </w:r>
      <w:proofErr w:type="spellStart"/>
      <w:r w:rsidRPr="009A7F2B">
        <w:rPr>
          <w:rFonts w:ascii="Times New Roman" w:hAnsi="Times New Roman"/>
          <w:sz w:val="20"/>
          <w:szCs w:val="20"/>
        </w:rPr>
        <w:t>Kellerman</w:t>
      </w:r>
      <w:proofErr w:type="spellEnd"/>
      <w:r w:rsidRPr="009A7F2B">
        <w:rPr>
          <w:rFonts w:ascii="Times New Roman" w:hAnsi="Times New Roman"/>
          <w:sz w:val="20"/>
          <w:szCs w:val="20"/>
        </w:rPr>
        <w:t xml:space="preserve"> </w:t>
      </w:r>
      <w:r w:rsidRPr="009A7F2B">
        <w:rPr>
          <w:rFonts w:ascii="Times New Roman" w:hAnsi="Times New Roman"/>
          <w:i/>
          <w:sz w:val="20"/>
          <w:szCs w:val="20"/>
        </w:rPr>
        <w:t>et al.,</w:t>
      </w:r>
      <w:r w:rsidRPr="009A7F2B">
        <w:rPr>
          <w:rFonts w:ascii="Times New Roman" w:hAnsi="Times New Roman"/>
          <w:sz w:val="20"/>
          <w:szCs w:val="20"/>
        </w:rPr>
        <w:t xml:space="preserve"> 1996). From the present total interviewee, 88.4% of the people from </w:t>
      </w:r>
      <w:proofErr w:type="spellStart"/>
      <w:r w:rsidRPr="009A7F2B">
        <w:rPr>
          <w:rFonts w:ascii="Times New Roman" w:hAnsi="Times New Roman"/>
          <w:sz w:val="20"/>
          <w:szCs w:val="20"/>
        </w:rPr>
        <w:t>Wayu</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Tuka</w:t>
      </w:r>
      <w:proofErr w:type="spellEnd"/>
      <w:r w:rsidRPr="009A7F2B">
        <w:rPr>
          <w:rFonts w:ascii="Times New Roman" w:hAnsi="Times New Roman"/>
          <w:sz w:val="20"/>
          <w:szCs w:val="20"/>
        </w:rPr>
        <w:t xml:space="preserve"> and 83.09% of people from </w:t>
      </w:r>
      <w:proofErr w:type="spellStart"/>
      <w:r w:rsidRPr="009A7F2B">
        <w:rPr>
          <w:rFonts w:ascii="Times New Roman" w:hAnsi="Times New Roman"/>
          <w:sz w:val="20"/>
          <w:szCs w:val="20"/>
        </w:rPr>
        <w:t>Guto</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Gida</w:t>
      </w:r>
      <w:proofErr w:type="spellEnd"/>
      <w:r w:rsidRPr="009A7F2B">
        <w:rPr>
          <w:rFonts w:ascii="Times New Roman" w:hAnsi="Times New Roman"/>
          <w:sz w:val="20"/>
          <w:szCs w:val="20"/>
        </w:rPr>
        <w:t xml:space="preserve"> complained presence of plant poisoning to livestock in the study area.  As the study indicated that, majority of the poisonous plants which were found in the study area were similar, this might be due to the similarity of the climate of the two districts but, with little variation of people perception on the toxic plants in their area.</w:t>
      </w:r>
    </w:p>
    <w:p w:rsidR="0016769E" w:rsidRPr="009A7F2B" w:rsidRDefault="0016769E" w:rsidP="00A518B5">
      <w:pPr>
        <w:autoSpaceDE w:val="0"/>
        <w:autoSpaceDN w:val="0"/>
        <w:adjustRightInd w:val="0"/>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t>The study also showed that the situation was aggravated by prevailing feed shortage, nutritional deficiency, and other factors like sudden graze with non toxic plants. Feed shortage can force animals to browse perennial shrubs and bushes while most of these perennial plants have been known to contain toxic secondary metabolites. The result is in the agreement of with the findings of (</w:t>
      </w:r>
      <w:proofErr w:type="spellStart"/>
      <w:r w:rsidRPr="009A7F2B">
        <w:rPr>
          <w:rFonts w:ascii="Times New Roman" w:hAnsi="Times New Roman"/>
          <w:sz w:val="20"/>
          <w:szCs w:val="20"/>
        </w:rPr>
        <w:t>Ebbo</w:t>
      </w:r>
      <w:proofErr w:type="spellEnd"/>
      <w:r w:rsidRPr="009A7F2B">
        <w:rPr>
          <w:rFonts w:ascii="Times New Roman" w:hAnsi="Times New Roman"/>
          <w:sz w:val="20"/>
          <w:szCs w:val="20"/>
        </w:rPr>
        <w:t xml:space="preserve"> </w:t>
      </w:r>
      <w:r w:rsidRPr="009A7F2B">
        <w:rPr>
          <w:rFonts w:ascii="Times New Roman" w:hAnsi="Times New Roman"/>
          <w:i/>
          <w:sz w:val="20"/>
          <w:szCs w:val="20"/>
        </w:rPr>
        <w:t>et al.,</w:t>
      </w:r>
      <w:r w:rsidRPr="009A7F2B">
        <w:rPr>
          <w:rFonts w:ascii="Times New Roman" w:hAnsi="Times New Roman"/>
          <w:sz w:val="20"/>
          <w:szCs w:val="20"/>
        </w:rPr>
        <w:t xml:space="preserve"> 2003) and (</w:t>
      </w:r>
      <w:proofErr w:type="spellStart"/>
      <w:r w:rsidRPr="009A7F2B">
        <w:rPr>
          <w:rFonts w:ascii="Times New Roman" w:hAnsi="Times New Roman"/>
          <w:sz w:val="20"/>
          <w:szCs w:val="20"/>
        </w:rPr>
        <w:t>Onyeyili</w:t>
      </w:r>
      <w:proofErr w:type="spellEnd"/>
      <w:r w:rsidRPr="009A7F2B">
        <w:rPr>
          <w:rFonts w:ascii="Times New Roman" w:hAnsi="Times New Roman"/>
          <w:sz w:val="20"/>
          <w:szCs w:val="20"/>
        </w:rPr>
        <w:t xml:space="preserve"> </w:t>
      </w:r>
      <w:r w:rsidRPr="009A7F2B">
        <w:rPr>
          <w:rFonts w:ascii="Times New Roman" w:hAnsi="Times New Roman"/>
          <w:i/>
          <w:sz w:val="20"/>
          <w:szCs w:val="20"/>
        </w:rPr>
        <w:t>et al.,</w:t>
      </w:r>
      <w:r w:rsidRPr="009A7F2B">
        <w:rPr>
          <w:rFonts w:ascii="Times New Roman" w:hAnsi="Times New Roman"/>
          <w:sz w:val="20"/>
          <w:szCs w:val="20"/>
        </w:rPr>
        <w:t xml:space="preserve"> 1996) in the </w:t>
      </w:r>
      <w:proofErr w:type="spellStart"/>
      <w:r w:rsidRPr="009A7F2B">
        <w:rPr>
          <w:rFonts w:ascii="Times New Roman" w:hAnsi="Times New Roman"/>
          <w:sz w:val="20"/>
          <w:szCs w:val="20"/>
        </w:rPr>
        <w:t>Sokoto</w:t>
      </w:r>
      <w:proofErr w:type="spellEnd"/>
      <w:r w:rsidRPr="009A7F2B">
        <w:rPr>
          <w:rFonts w:ascii="Times New Roman" w:hAnsi="Times New Roman"/>
          <w:sz w:val="20"/>
          <w:szCs w:val="20"/>
        </w:rPr>
        <w:t xml:space="preserve"> state, Nigeria.</w:t>
      </w:r>
    </w:p>
    <w:p w:rsidR="0016769E" w:rsidRPr="009A7F2B" w:rsidRDefault="0016769E" w:rsidP="00A518B5">
      <w:pPr>
        <w:autoSpaceDE w:val="0"/>
        <w:autoSpaceDN w:val="0"/>
        <w:adjustRightInd w:val="0"/>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t xml:space="preserve">In the present study area, 34 plants having toxic effect to livestock were identified. </w:t>
      </w:r>
      <w:r w:rsidRPr="009A7F2B">
        <w:rPr>
          <w:rFonts w:ascii="Times New Roman" w:hAnsi="Times New Roman"/>
          <w:i/>
          <w:sz w:val="20"/>
          <w:szCs w:val="20"/>
        </w:rPr>
        <w:t xml:space="preserve">Sorghum </w:t>
      </w:r>
      <w:proofErr w:type="spellStart"/>
      <w:r w:rsidRPr="009A7F2B">
        <w:rPr>
          <w:rFonts w:ascii="Times New Roman" w:hAnsi="Times New Roman"/>
          <w:i/>
          <w:sz w:val="20"/>
          <w:szCs w:val="20"/>
        </w:rPr>
        <w:t>bicolar</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Medicago</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burweed</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Snowdenia</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polystachia</w:t>
      </w:r>
      <w:proofErr w:type="spellEnd"/>
      <w:r w:rsidRPr="009A7F2B">
        <w:rPr>
          <w:rFonts w:ascii="Times New Roman" w:hAnsi="Times New Roman"/>
          <w:i/>
          <w:sz w:val="20"/>
          <w:szCs w:val="20"/>
        </w:rPr>
        <w:t>, Grass</w:t>
      </w:r>
      <w:r w:rsidRPr="009A7F2B">
        <w:rPr>
          <w:rFonts w:ascii="Times New Roman" w:hAnsi="Times New Roman"/>
          <w:sz w:val="20"/>
          <w:szCs w:val="20"/>
        </w:rPr>
        <w:t xml:space="preserve"> species, </w:t>
      </w:r>
      <w:proofErr w:type="spellStart"/>
      <w:r w:rsidRPr="009A7F2B">
        <w:rPr>
          <w:rFonts w:ascii="Times New Roman" w:hAnsi="Times New Roman"/>
          <w:i/>
          <w:sz w:val="20"/>
          <w:szCs w:val="20"/>
        </w:rPr>
        <w:t>Brackenfern</w:t>
      </w:r>
      <w:proofErr w:type="spellEnd"/>
      <w:r w:rsidRPr="009A7F2B">
        <w:rPr>
          <w:rFonts w:ascii="Times New Roman" w:hAnsi="Times New Roman"/>
          <w:i/>
          <w:sz w:val="20"/>
          <w:szCs w:val="20"/>
        </w:rPr>
        <w:t xml:space="preserve"> </w:t>
      </w:r>
      <w:r w:rsidRPr="009A7F2B">
        <w:rPr>
          <w:rFonts w:ascii="Times New Roman" w:hAnsi="Times New Roman"/>
          <w:sz w:val="20"/>
          <w:szCs w:val="20"/>
        </w:rPr>
        <w:t>(</w:t>
      </w:r>
      <w:proofErr w:type="spellStart"/>
      <w:r w:rsidRPr="009A7F2B">
        <w:rPr>
          <w:rFonts w:ascii="Times New Roman" w:hAnsi="Times New Roman"/>
          <w:sz w:val="20"/>
          <w:szCs w:val="20"/>
        </w:rPr>
        <w:t>Pteridium</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aquilinum</w:t>
      </w:r>
      <w:proofErr w:type="spellEnd"/>
      <w:r w:rsidRPr="009A7F2B">
        <w:rPr>
          <w:rFonts w:ascii="Times New Roman" w:hAnsi="Times New Roman"/>
          <w:sz w:val="20"/>
          <w:szCs w:val="20"/>
        </w:rPr>
        <w:t>)</w:t>
      </w:r>
      <w:r w:rsidRPr="009A7F2B">
        <w:rPr>
          <w:rFonts w:ascii="Times New Roman" w:hAnsi="Times New Roman"/>
          <w:i/>
          <w:sz w:val="20"/>
          <w:szCs w:val="20"/>
        </w:rPr>
        <w:t xml:space="preserve"> </w:t>
      </w:r>
      <w:r w:rsidRPr="009A7F2B">
        <w:rPr>
          <w:rFonts w:ascii="Times New Roman" w:hAnsi="Times New Roman"/>
          <w:sz w:val="20"/>
          <w:szCs w:val="20"/>
        </w:rPr>
        <w:t xml:space="preserve">and </w:t>
      </w:r>
      <w:proofErr w:type="spellStart"/>
      <w:r w:rsidRPr="009A7F2B">
        <w:rPr>
          <w:rFonts w:ascii="Times New Roman" w:hAnsi="Times New Roman"/>
          <w:i/>
          <w:sz w:val="20"/>
          <w:szCs w:val="20"/>
        </w:rPr>
        <w:t>Amaranthus</w:t>
      </w:r>
      <w:proofErr w:type="spellEnd"/>
      <w:r w:rsidRPr="009A7F2B">
        <w:rPr>
          <w:rFonts w:ascii="Times New Roman" w:hAnsi="Times New Roman"/>
          <w:sz w:val="20"/>
          <w:szCs w:val="20"/>
        </w:rPr>
        <w:t xml:space="preserve"> species were the most frequently complained plants. According to the research findings of (</w:t>
      </w:r>
      <w:proofErr w:type="spellStart"/>
      <w:r w:rsidRPr="009A7F2B">
        <w:rPr>
          <w:rFonts w:ascii="Times New Roman" w:hAnsi="Times New Roman"/>
          <w:sz w:val="20"/>
          <w:szCs w:val="20"/>
        </w:rPr>
        <w:t>Dereje</w:t>
      </w:r>
      <w:proofErr w:type="spellEnd"/>
      <w:r w:rsidRPr="009A7F2B">
        <w:rPr>
          <w:rFonts w:ascii="Times New Roman" w:hAnsi="Times New Roman"/>
          <w:sz w:val="20"/>
          <w:szCs w:val="20"/>
        </w:rPr>
        <w:t xml:space="preserve"> </w:t>
      </w:r>
      <w:r w:rsidRPr="009A7F2B">
        <w:rPr>
          <w:rFonts w:ascii="Times New Roman" w:hAnsi="Times New Roman"/>
          <w:i/>
          <w:sz w:val="20"/>
          <w:szCs w:val="20"/>
        </w:rPr>
        <w:t xml:space="preserve">et al., </w:t>
      </w:r>
      <w:r w:rsidRPr="009A7F2B">
        <w:rPr>
          <w:rFonts w:ascii="Times New Roman" w:hAnsi="Times New Roman"/>
          <w:sz w:val="20"/>
          <w:szCs w:val="20"/>
        </w:rPr>
        <w:t xml:space="preserve">2014) around </w:t>
      </w:r>
      <w:proofErr w:type="spellStart"/>
      <w:r w:rsidRPr="009A7F2B">
        <w:rPr>
          <w:rFonts w:ascii="Times New Roman" w:hAnsi="Times New Roman"/>
          <w:sz w:val="20"/>
          <w:szCs w:val="20"/>
        </w:rPr>
        <w:t>Adama</w:t>
      </w:r>
      <w:proofErr w:type="spellEnd"/>
      <w:r w:rsidRPr="009A7F2B">
        <w:rPr>
          <w:rFonts w:ascii="Times New Roman" w:hAnsi="Times New Roman"/>
          <w:sz w:val="20"/>
          <w:szCs w:val="20"/>
        </w:rPr>
        <w:t xml:space="preserve"> area : </w:t>
      </w:r>
      <w:proofErr w:type="spellStart"/>
      <w:r w:rsidRPr="009A7F2B">
        <w:rPr>
          <w:rFonts w:ascii="Times New Roman" w:hAnsi="Times New Roman"/>
          <w:i/>
          <w:sz w:val="20"/>
          <w:szCs w:val="20"/>
        </w:rPr>
        <w:t>Rhizophoraceae</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Medicago</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polymorpha</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Sarghum</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bicolar</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Parthenium</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hysterophorus</w:t>
      </w:r>
      <w:proofErr w:type="spellEnd"/>
      <w:r w:rsidRPr="009A7F2B">
        <w:rPr>
          <w:rFonts w:ascii="Times New Roman" w:hAnsi="Times New Roman"/>
          <w:i/>
          <w:sz w:val="20"/>
          <w:szCs w:val="20"/>
        </w:rPr>
        <w:t xml:space="preserve"> </w:t>
      </w:r>
      <w:r w:rsidRPr="009A7F2B">
        <w:rPr>
          <w:rFonts w:ascii="Times New Roman" w:hAnsi="Times New Roman"/>
          <w:sz w:val="20"/>
          <w:szCs w:val="20"/>
        </w:rPr>
        <w:t>and</w:t>
      </w:r>
      <w:r w:rsidRPr="009A7F2B">
        <w:rPr>
          <w:rFonts w:ascii="Times New Roman" w:hAnsi="Times New Roman"/>
          <w:i/>
          <w:sz w:val="20"/>
          <w:szCs w:val="20"/>
        </w:rPr>
        <w:t xml:space="preserve"> </w:t>
      </w:r>
      <w:proofErr w:type="spellStart"/>
      <w:r w:rsidRPr="009A7F2B">
        <w:rPr>
          <w:rFonts w:ascii="Times New Roman" w:hAnsi="Times New Roman"/>
          <w:i/>
          <w:sz w:val="20"/>
          <w:szCs w:val="20"/>
        </w:rPr>
        <w:t>Trifolium</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burchellianum</w:t>
      </w:r>
      <w:proofErr w:type="spellEnd"/>
      <w:r w:rsidRPr="009A7F2B">
        <w:rPr>
          <w:rFonts w:ascii="Times New Roman" w:hAnsi="Times New Roman"/>
          <w:sz w:val="20"/>
          <w:szCs w:val="20"/>
        </w:rPr>
        <w:t xml:space="preserve"> were the most frequently complained toxic plants. The differences might be due to various plants growing in different areas that have different </w:t>
      </w:r>
      <w:proofErr w:type="spellStart"/>
      <w:r w:rsidRPr="009A7F2B">
        <w:rPr>
          <w:rFonts w:ascii="Times New Roman" w:hAnsi="Times New Roman"/>
          <w:sz w:val="20"/>
          <w:szCs w:val="20"/>
        </w:rPr>
        <w:t>edaphic</w:t>
      </w:r>
      <w:proofErr w:type="spellEnd"/>
      <w:r w:rsidRPr="009A7F2B">
        <w:rPr>
          <w:rFonts w:ascii="Times New Roman" w:hAnsi="Times New Roman"/>
          <w:sz w:val="20"/>
          <w:szCs w:val="20"/>
        </w:rPr>
        <w:t xml:space="preserve"> and climatic factors. These factors also contribute to the chemical compositions of plants which account for existence of different toxic plants in different geographical areas.</w:t>
      </w:r>
    </w:p>
    <w:p w:rsidR="0016769E" w:rsidRPr="009A7F2B" w:rsidRDefault="0016769E" w:rsidP="00A518B5">
      <w:pPr>
        <w:autoSpaceDE w:val="0"/>
        <w:autoSpaceDN w:val="0"/>
        <w:adjustRightInd w:val="0"/>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t xml:space="preserve">However, some of the plants recorded in this study were reported to have similar effect on livestock in other places. For instance </w:t>
      </w:r>
      <w:proofErr w:type="spellStart"/>
      <w:r w:rsidRPr="009A7F2B">
        <w:rPr>
          <w:rFonts w:ascii="Times New Roman" w:hAnsi="Times New Roman"/>
          <w:i/>
          <w:sz w:val="20"/>
          <w:szCs w:val="20"/>
        </w:rPr>
        <w:t>Ricinus</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communis</w:t>
      </w:r>
      <w:proofErr w:type="spellEnd"/>
      <w:r w:rsidRPr="009A7F2B">
        <w:rPr>
          <w:rFonts w:ascii="Times New Roman" w:hAnsi="Times New Roman"/>
          <w:sz w:val="20"/>
          <w:szCs w:val="20"/>
        </w:rPr>
        <w:t xml:space="preserve"> has been known to cause poisoning of cattle in Columbia (</w:t>
      </w:r>
      <w:proofErr w:type="spellStart"/>
      <w:r w:rsidRPr="009A7F2B">
        <w:rPr>
          <w:rFonts w:ascii="Times New Roman" w:hAnsi="Times New Roman"/>
          <w:sz w:val="20"/>
          <w:szCs w:val="20"/>
        </w:rPr>
        <w:t>Aslani</w:t>
      </w:r>
      <w:proofErr w:type="spellEnd"/>
      <w:r w:rsidRPr="009A7F2B">
        <w:rPr>
          <w:rFonts w:ascii="Times New Roman" w:hAnsi="Times New Roman"/>
          <w:sz w:val="20"/>
          <w:szCs w:val="20"/>
        </w:rPr>
        <w:t xml:space="preserve"> </w:t>
      </w:r>
      <w:r w:rsidRPr="009A7F2B">
        <w:rPr>
          <w:rFonts w:ascii="Times New Roman" w:hAnsi="Times New Roman"/>
          <w:i/>
          <w:sz w:val="20"/>
          <w:szCs w:val="20"/>
        </w:rPr>
        <w:t>et al</w:t>
      </w:r>
      <w:r w:rsidRPr="009A7F2B">
        <w:rPr>
          <w:rFonts w:ascii="Times New Roman" w:hAnsi="Times New Roman"/>
          <w:sz w:val="20"/>
          <w:szCs w:val="20"/>
        </w:rPr>
        <w:t xml:space="preserve">., 2007). </w:t>
      </w:r>
      <w:proofErr w:type="spellStart"/>
      <w:r w:rsidRPr="009A7F2B">
        <w:rPr>
          <w:rFonts w:ascii="Times New Roman" w:hAnsi="Times New Roman"/>
          <w:i/>
          <w:sz w:val="20"/>
          <w:szCs w:val="20"/>
        </w:rPr>
        <w:t>Medicago</w:t>
      </w:r>
      <w:proofErr w:type="spellEnd"/>
      <w:r w:rsidRPr="009A7F2B">
        <w:rPr>
          <w:rFonts w:ascii="Times New Roman" w:hAnsi="Times New Roman"/>
          <w:i/>
          <w:sz w:val="20"/>
          <w:szCs w:val="20"/>
        </w:rPr>
        <w:t xml:space="preserve"> sativa</w:t>
      </w:r>
      <w:r w:rsidRPr="009A7F2B">
        <w:rPr>
          <w:rFonts w:ascii="Times New Roman" w:hAnsi="Times New Roman"/>
          <w:sz w:val="20"/>
          <w:szCs w:val="20"/>
        </w:rPr>
        <w:t xml:space="preserve"> was also reported to have caused poisoning of livestock in many countries. These plants have already been confirmed to contain nitrate in their tissues (Munro, </w:t>
      </w:r>
      <w:r w:rsidRPr="009A7F2B">
        <w:rPr>
          <w:rFonts w:ascii="Times New Roman" w:hAnsi="Times New Roman"/>
          <w:sz w:val="20"/>
          <w:szCs w:val="20"/>
        </w:rPr>
        <w:lastRenderedPageBreak/>
        <w:t xml:space="preserve">2009). Similarly, the importance of </w:t>
      </w:r>
      <w:proofErr w:type="spellStart"/>
      <w:r w:rsidRPr="009A7F2B">
        <w:rPr>
          <w:rFonts w:ascii="Times New Roman" w:hAnsi="Times New Roman"/>
          <w:i/>
          <w:sz w:val="20"/>
          <w:szCs w:val="20"/>
        </w:rPr>
        <w:t>Medicago</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burweed</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Snowdenia</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polystarchia</w:t>
      </w:r>
      <w:proofErr w:type="spellEnd"/>
      <w:r w:rsidRPr="009A7F2B">
        <w:rPr>
          <w:rFonts w:ascii="Times New Roman" w:hAnsi="Times New Roman"/>
          <w:i/>
          <w:sz w:val="20"/>
          <w:szCs w:val="20"/>
        </w:rPr>
        <w:t xml:space="preserve">, </w:t>
      </w:r>
      <w:r w:rsidRPr="009A7F2B">
        <w:rPr>
          <w:rFonts w:ascii="Times New Roman" w:hAnsi="Times New Roman"/>
          <w:sz w:val="20"/>
          <w:szCs w:val="20"/>
        </w:rPr>
        <w:t xml:space="preserve">and </w:t>
      </w:r>
      <w:r w:rsidRPr="009A7F2B">
        <w:rPr>
          <w:rFonts w:ascii="Times New Roman" w:hAnsi="Times New Roman"/>
          <w:i/>
          <w:sz w:val="20"/>
          <w:szCs w:val="20"/>
        </w:rPr>
        <w:t xml:space="preserve">Sorghum </w:t>
      </w:r>
      <w:proofErr w:type="spellStart"/>
      <w:r w:rsidRPr="009A7F2B">
        <w:rPr>
          <w:rFonts w:ascii="Times New Roman" w:hAnsi="Times New Roman"/>
          <w:i/>
          <w:sz w:val="20"/>
          <w:szCs w:val="20"/>
        </w:rPr>
        <w:t>bicolar</w:t>
      </w:r>
      <w:proofErr w:type="spellEnd"/>
      <w:r w:rsidRPr="009A7F2B">
        <w:rPr>
          <w:rFonts w:ascii="Times New Roman" w:hAnsi="Times New Roman"/>
          <w:sz w:val="20"/>
          <w:szCs w:val="20"/>
        </w:rPr>
        <w:t xml:space="preserve"> as causes of livestock poisoning have been published (</w:t>
      </w:r>
      <w:proofErr w:type="spellStart"/>
      <w:r w:rsidRPr="009A7F2B">
        <w:rPr>
          <w:rFonts w:ascii="Times New Roman" w:hAnsi="Times New Roman"/>
          <w:sz w:val="20"/>
          <w:szCs w:val="20"/>
        </w:rPr>
        <w:t>Aslani</w:t>
      </w:r>
      <w:proofErr w:type="spellEnd"/>
      <w:r w:rsidRPr="009A7F2B">
        <w:rPr>
          <w:rFonts w:ascii="Times New Roman" w:hAnsi="Times New Roman"/>
          <w:sz w:val="20"/>
          <w:szCs w:val="20"/>
        </w:rPr>
        <w:t xml:space="preserve"> </w:t>
      </w:r>
      <w:r w:rsidRPr="009A7F2B">
        <w:rPr>
          <w:rFonts w:ascii="Times New Roman" w:hAnsi="Times New Roman"/>
          <w:i/>
          <w:sz w:val="20"/>
          <w:szCs w:val="20"/>
        </w:rPr>
        <w:t>et al.,</w:t>
      </w:r>
      <w:r w:rsidRPr="009A7F2B">
        <w:rPr>
          <w:rFonts w:ascii="Times New Roman" w:hAnsi="Times New Roman"/>
          <w:sz w:val="20"/>
          <w:szCs w:val="20"/>
        </w:rPr>
        <w:t xml:space="preserve"> 2007). In the same way, </w:t>
      </w:r>
      <w:r w:rsidRPr="009A7F2B">
        <w:rPr>
          <w:rFonts w:ascii="Times New Roman" w:hAnsi="Times New Roman"/>
          <w:i/>
          <w:sz w:val="20"/>
          <w:szCs w:val="20"/>
        </w:rPr>
        <w:t xml:space="preserve">Lantana </w:t>
      </w:r>
      <w:proofErr w:type="spellStart"/>
      <w:r w:rsidRPr="009A7F2B">
        <w:rPr>
          <w:rFonts w:ascii="Times New Roman" w:hAnsi="Times New Roman"/>
          <w:i/>
          <w:sz w:val="20"/>
          <w:szCs w:val="20"/>
        </w:rPr>
        <w:t>camara</w:t>
      </w:r>
      <w:proofErr w:type="spellEnd"/>
      <w:r w:rsidRPr="009A7F2B">
        <w:rPr>
          <w:rFonts w:ascii="Times New Roman" w:hAnsi="Times New Roman"/>
          <w:sz w:val="20"/>
          <w:szCs w:val="20"/>
        </w:rPr>
        <w:t xml:space="preserve"> causes similar effect in Columbia (</w:t>
      </w:r>
      <w:proofErr w:type="spellStart"/>
      <w:r w:rsidRPr="009A7F2B">
        <w:rPr>
          <w:rFonts w:ascii="Times New Roman" w:hAnsi="Times New Roman"/>
          <w:sz w:val="20"/>
          <w:szCs w:val="20"/>
        </w:rPr>
        <w:t>Ghisalberti</w:t>
      </w:r>
      <w:proofErr w:type="spellEnd"/>
      <w:r w:rsidRPr="009A7F2B">
        <w:rPr>
          <w:rFonts w:ascii="Times New Roman" w:hAnsi="Times New Roman"/>
          <w:sz w:val="20"/>
          <w:szCs w:val="20"/>
        </w:rPr>
        <w:t>, 2000), also in Swaziland (</w:t>
      </w:r>
      <w:proofErr w:type="spellStart"/>
      <w:r w:rsidRPr="009A7F2B">
        <w:rPr>
          <w:rFonts w:ascii="Times New Roman" w:hAnsi="Times New Roman"/>
          <w:sz w:val="20"/>
          <w:szCs w:val="20"/>
        </w:rPr>
        <w:t>Ogwang</w:t>
      </w:r>
      <w:proofErr w:type="spellEnd"/>
      <w:r w:rsidRPr="009A7F2B">
        <w:rPr>
          <w:rFonts w:ascii="Times New Roman" w:hAnsi="Times New Roman"/>
          <w:sz w:val="20"/>
          <w:szCs w:val="20"/>
        </w:rPr>
        <w:t xml:space="preserve">, 1997).  </w:t>
      </w:r>
      <w:r w:rsidRPr="009A7F2B">
        <w:rPr>
          <w:rFonts w:ascii="Times New Roman" w:hAnsi="Times New Roman"/>
          <w:i/>
          <w:sz w:val="20"/>
          <w:szCs w:val="20"/>
        </w:rPr>
        <w:t>Bracken fern</w:t>
      </w:r>
      <w:r w:rsidRPr="009A7F2B">
        <w:rPr>
          <w:rFonts w:ascii="Times New Roman" w:hAnsi="Times New Roman"/>
          <w:sz w:val="20"/>
          <w:szCs w:val="20"/>
        </w:rPr>
        <w:t xml:space="preserve"> is also widely distributed in many parts of the world. In Ethiopia, its existence and importance as a cause of enzootic </w:t>
      </w:r>
      <w:proofErr w:type="spellStart"/>
      <w:r w:rsidRPr="009A7F2B">
        <w:rPr>
          <w:rFonts w:ascii="Times New Roman" w:hAnsi="Times New Roman"/>
          <w:sz w:val="20"/>
          <w:szCs w:val="20"/>
        </w:rPr>
        <w:t>hematuria</w:t>
      </w:r>
      <w:proofErr w:type="spellEnd"/>
      <w:r w:rsidRPr="009A7F2B">
        <w:rPr>
          <w:rFonts w:ascii="Times New Roman" w:hAnsi="Times New Roman"/>
          <w:sz w:val="20"/>
          <w:szCs w:val="20"/>
        </w:rPr>
        <w:t xml:space="preserve"> has been previously shown in different regions (</w:t>
      </w:r>
      <w:proofErr w:type="spellStart"/>
      <w:r w:rsidRPr="009A7F2B">
        <w:rPr>
          <w:rFonts w:ascii="Times New Roman" w:hAnsi="Times New Roman"/>
          <w:sz w:val="20"/>
          <w:szCs w:val="20"/>
        </w:rPr>
        <w:t>Radostittis</w:t>
      </w:r>
      <w:proofErr w:type="spellEnd"/>
      <w:r w:rsidRPr="009A7F2B">
        <w:rPr>
          <w:rFonts w:ascii="Times New Roman" w:hAnsi="Times New Roman"/>
          <w:sz w:val="20"/>
          <w:szCs w:val="20"/>
        </w:rPr>
        <w:t xml:space="preserve"> </w:t>
      </w:r>
      <w:r w:rsidRPr="009A7F2B">
        <w:rPr>
          <w:rFonts w:ascii="Times New Roman" w:hAnsi="Times New Roman"/>
          <w:i/>
          <w:sz w:val="20"/>
          <w:szCs w:val="20"/>
        </w:rPr>
        <w:t>et al.,</w:t>
      </w:r>
      <w:r w:rsidRPr="009A7F2B">
        <w:rPr>
          <w:rFonts w:ascii="Times New Roman" w:hAnsi="Times New Roman"/>
          <w:sz w:val="20"/>
          <w:szCs w:val="20"/>
        </w:rPr>
        <w:t xml:space="preserve"> 2007) and it has also been reported South Africa (Smith 1997).</w:t>
      </w:r>
    </w:p>
    <w:p w:rsidR="0016769E" w:rsidRPr="009A7F2B" w:rsidRDefault="0016769E" w:rsidP="00A518B5">
      <w:pPr>
        <w:autoSpaceDE w:val="0"/>
        <w:autoSpaceDN w:val="0"/>
        <w:adjustRightInd w:val="0"/>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t xml:space="preserve">The present study result also shown that toxic plants are causing significant animal health problems in and around </w:t>
      </w:r>
      <w:proofErr w:type="spellStart"/>
      <w:r w:rsidRPr="009A7F2B">
        <w:rPr>
          <w:rFonts w:ascii="Times New Roman" w:hAnsi="Times New Roman"/>
          <w:sz w:val="20"/>
          <w:szCs w:val="20"/>
        </w:rPr>
        <w:t>Nekemte</w:t>
      </w:r>
      <w:proofErr w:type="spellEnd"/>
      <w:r w:rsidRPr="009A7F2B">
        <w:rPr>
          <w:rFonts w:ascii="Times New Roman" w:hAnsi="Times New Roman"/>
          <w:sz w:val="20"/>
          <w:szCs w:val="20"/>
        </w:rPr>
        <w:t xml:space="preserve"> town. However the status of the individual plants in this regard was not ascertained. The most common part of the plants that causes poisoning when consumed by livestock varies according to farmers’ perspective. But, there was a general agreement that poisoning occur mainly when leaves, seed and fruit and whole parts are eaten. Similarly, it was agreed with the research finding reported around </w:t>
      </w:r>
      <w:proofErr w:type="spellStart"/>
      <w:r w:rsidRPr="009A7F2B">
        <w:rPr>
          <w:rFonts w:ascii="Times New Roman" w:hAnsi="Times New Roman"/>
          <w:sz w:val="20"/>
          <w:szCs w:val="20"/>
        </w:rPr>
        <w:t>Adama</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Dereje</w:t>
      </w:r>
      <w:proofErr w:type="spellEnd"/>
      <w:r w:rsidRPr="009A7F2B">
        <w:rPr>
          <w:rFonts w:ascii="Times New Roman" w:hAnsi="Times New Roman"/>
          <w:sz w:val="20"/>
          <w:szCs w:val="20"/>
        </w:rPr>
        <w:t xml:space="preserve"> </w:t>
      </w:r>
      <w:r w:rsidRPr="009A7F2B">
        <w:rPr>
          <w:rFonts w:ascii="Times New Roman" w:hAnsi="Times New Roman"/>
          <w:i/>
          <w:sz w:val="20"/>
          <w:szCs w:val="20"/>
        </w:rPr>
        <w:t xml:space="preserve">et al., </w:t>
      </w:r>
      <w:r w:rsidRPr="009A7F2B">
        <w:rPr>
          <w:rFonts w:ascii="Times New Roman" w:hAnsi="Times New Roman"/>
          <w:sz w:val="20"/>
          <w:szCs w:val="20"/>
        </w:rPr>
        <w:t>2014).</w:t>
      </w:r>
    </w:p>
    <w:p w:rsidR="0016769E" w:rsidRPr="009A7F2B" w:rsidRDefault="0016769E" w:rsidP="00A518B5">
      <w:pPr>
        <w:autoSpaceDE w:val="0"/>
        <w:autoSpaceDN w:val="0"/>
        <w:adjustRightInd w:val="0"/>
        <w:snapToGrid w:val="0"/>
        <w:spacing w:after="0" w:line="240" w:lineRule="auto"/>
        <w:ind w:firstLine="425"/>
        <w:jc w:val="both"/>
        <w:rPr>
          <w:rFonts w:ascii="Times New Roman" w:hAnsi="Times New Roman"/>
          <w:color w:val="FF0000"/>
          <w:sz w:val="20"/>
          <w:szCs w:val="20"/>
        </w:rPr>
      </w:pPr>
      <w:r w:rsidRPr="009A7F2B">
        <w:rPr>
          <w:rFonts w:ascii="Times New Roman" w:hAnsi="Times New Roman"/>
          <w:sz w:val="20"/>
          <w:szCs w:val="20"/>
        </w:rPr>
        <w:t xml:space="preserve">Generally plant toxicities complained during the study were classified into two. These are acute </w:t>
      </w:r>
      <w:proofErr w:type="spellStart"/>
      <w:r w:rsidRPr="009A7F2B">
        <w:rPr>
          <w:rFonts w:ascii="Times New Roman" w:hAnsi="Times New Roman"/>
          <w:sz w:val="20"/>
          <w:szCs w:val="20"/>
        </w:rPr>
        <w:t>toxicosis</w:t>
      </w:r>
      <w:proofErr w:type="spellEnd"/>
      <w:r w:rsidRPr="009A7F2B">
        <w:rPr>
          <w:rFonts w:ascii="Times New Roman" w:hAnsi="Times New Roman"/>
          <w:sz w:val="20"/>
          <w:szCs w:val="20"/>
        </w:rPr>
        <w:t xml:space="preserve"> and chronic </w:t>
      </w:r>
      <w:proofErr w:type="spellStart"/>
      <w:r w:rsidRPr="009A7F2B">
        <w:rPr>
          <w:rFonts w:ascii="Times New Roman" w:hAnsi="Times New Roman"/>
          <w:sz w:val="20"/>
          <w:szCs w:val="20"/>
        </w:rPr>
        <w:t>toxicosis</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Aute</w:t>
      </w:r>
      <w:proofErr w:type="spellEnd"/>
      <w:r w:rsidRPr="009A7F2B">
        <w:rPr>
          <w:rFonts w:ascii="Times New Roman" w:hAnsi="Times New Roman"/>
          <w:sz w:val="20"/>
          <w:szCs w:val="20"/>
        </w:rPr>
        <w:t xml:space="preserve"> toxicity occurs while animals eat large amount of the plant with in short time in some plants but in others, it occurs by eating of small amount of the plants. and chronic toxicity occurs when animal eat small amount of the plant for a long time which was also reported in South Africa (Botha, 2003).</w:t>
      </w:r>
    </w:p>
    <w:p w:rsidR="003C5137" w:rsidRPr="009A7F2B" w:rsidRDefault="003C5137" w:rsidP="00A518B5">
      <w:pPr>
        <w:snapToGrid w:val="0"/>
        <w:spacing w:after="0" w:line="240" w:lineRule="auto"/>
        <w:jc w:val="both"/>
        <w:rPr>
          <w:rFonts w:ascii="Times New Roman" w:hAnsi="Times New Roman"/>
          <w:b/>
          <w:sz w:val="20"/>
          <w:szCs w:val="20"/>
        </w:rPr>
      </w:pPr>
      <w:bookmarkStart w:id="16" w:name="_Toc422426092"/>
    </w:p>
    <w:p w:rsidR="00593FA2" w:rsidRPr="009A7F2B" w:rsidRDefault="00387346" w:rsidP="00A518B5">
      <w:pPr>
        <w:snapToGrid w:val="0"/>
        <w:spacing w:after="0" w:line="240" w:lineRule="auto"/>
        <w:jc w:val="both"/>
        <w:rPr>
          <w:rFonts w:ascii="Times New Roman" w:hAnsi="Times New Roman"/>
          <w:b/>
          <w:sz w:val="20"/>
          <w:szCs w:val="20"/>
        </w:rPr>
      </w:pPr>
      <w:r w:rsidRPr="009A7F2B">
        <w:rPr>
          <w:rFonts w:ascii="Times New Roman" w:hAnsi="Times New Roman"/>
          <w:b/>
          <w:sz w:val="20"/>
          <w:szCs w:val="20"/>
        </w:rPr>
        <w:t>5. Conclusion and Recommendations</w:t>
      </w:r>
      <w:bookmarkEnd w:id="16"/>
    </w:p>
    <w:p w:rsidR="00593FA2" w:rsidRPr="009A7F2B" w:rsidRDefault="00593FA2" w:rsidP="00A518B5">
      <w:pPr>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t xml:space="preserve">The results of the present study show that plant toxicities are among important causes of health problems in and around </w:t>
      </w:r>
      <w:proofErr w:type="spellStart"/>
      <w:r w:rsidRPr="009A7F2B">
        <w:rPr>
          <w:rFonts w:ascii="Times New Roman" w:hAnsi="Times New Roman"/>
          <w:sz w:val="20"/>
          <w:szCs w:val="20"/>
        </w:rPr>
        <w:t>Nekemte</w:t>
      </w:r>
      <w:proofErr w:type="spellEnd"/>
      <w:r w:rsidRPr="009A7F2B">
        <w:rPr>
          <w:rFonts w:ascii="Times New Roman" w:hAnsi="Times New Roman"/>
          <w:sz w:val="20"/>
          <w:szCs w:val="20"/>
        </w:rPr>
        <w:t xml:space="preserve">. </w:t>
      </w:r>
      <w:r w:rsidRPr="009A7F2B">
        <w:rPr>
          <w:rFonts w:ascii="Times New Roman" w:hAnsi="Times New Roman"/>
          <w:i/>
          <w:sz w:val="20"/>
          <w:szCs w:val="20"/>
        </w:rPr>
        <w:t xml:space="preserve">Sorghum </w:t>
      </w:r>
      <w:proofErr w:type="spellStart"/>
      <w:r w:rsidRPr="009A7F2B">
        <w:rPr>
          <w:rFonts w:ascii="Times New Roman" w:hAnsi="Times New Roman"/>
          <w:i/>
          <w:sz w:val="20"/>
          <w:szCs w:val="20"/>
        </w:rPr>
        <w:t>bicolar</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Medicago</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burweed</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Snowdenia</w:t>
      </w:r>
      <w:proofErr w:type="spellEnd"/>
      <w:r w:rsidRPr="009A7F2B">
        <w:rPr>
          <w:rFonts w:ascii="Times New Roman" w:hAnsi="Times New Roman"/>
          <w:i/>
          <w:sz w:val="20"/>
          <w:szCs w:val="20"/>
        </w:rPr>
        <w:t xml:space="preserve"> </w:t>
      </w:r>
      <w:proofErr w:type="spellStart"/>
      <w:r w:rsidRPr="009A7F2B">
        <w:rPr>
          <w:rFonts w:ascii="Times New Roman" w:hAnsi="Times New Roman"/>
          <w:i/>
          <w:sz w:val="20"/>
          <w:szCs w:val="20"/>
        </w:rPr>
        <w:t>polystachia</w:t>
      </w:r>
      <w:proofErr w:type="spellEnd"/>
      <w:r w:rsidRPr="009A7F2B">
        <w:rPr>
          <w:rFonts w:ascii="Times New Roman" w:hAnsi="Times New Roman"/>
          <w:i/>
          <w:sz w:val="20"/>
          <w:szCs w:val="20"/>
        </w:rPr>
        <w:t>, Grass</w:t>
      </w:r>
      <w:r w:rsidRPr="009A7F2B">
        <w:rPr>
          <w:rFonts w:ascii="Times New Roman" w:hAnsi="Times New Roman"/>
          <w:sz w:val="20"/>
          <w:szCs w:val="20"/>
        </w:rPr>
        <w:t xml:space="preserve"> species, </w:t>
      </w:r>
      <w:proofErr w:type="spellStart"/>
      <w:r w:rsidRPr="009A7F2B">
        <w:rPr>
          <w:rFonts w:ascii="Times New Roman" w:hAnsi="Times New Roman"/>
          <w:i/>
          <w:sz w:val="20"/>
          <w:szCs w:val="20"/>
        </w:rPr>
        <w:t>Brackenfern</w:t>
      </w:r>
      <w:proofErr w:type="spellEnd"/>
      <w:r w:rsidRPr="009A7F2B">
        <w:rPr>
          <w:rFonts w:ascii="Times New Roman" w:hAnsi="Times New Roman"/>
          <w:i/>
          <w:sz w:val="20"/>
          <w:szCs w:val="20"/>
        </w:rPr>
        <w:t xml:space="preserve"> </w:t>
      </w:r>
      <w:r w:rsidRPr="009A7F2B">
        <w:rPr>
          <w:rFonts w:ascii="Times New Roman" w:hAnsi="Times New Roman"/>
          <w:sz w:val="20"/>
          <w:szCs w:val="20"/>
        </w:rPr>
        <w:t>(</w:t>
      </w:r>
      <w:proofErr w:type="spellStart"/>
      <w:r w:rsidRPr="009A7F2B">
        <w:rPr>
          <w:rFonts w:ascii="Times New Roman" w:hAnsi="Times New Roman"/>
          <w:sz w:val="20"/>
          <w:szCs w:val="20"/>
        </w:rPr>
        <w:t>Pteridium</w:t>
      </w:r>
      <w:proofErr w:type="spellEnd"/>
      <w:r w:rsidRPr="009A7F2B">
        <w:rPr>
          <w:rFonts w:ascii="Times New Roman" w:hAnsi="Times New Roman"/>
          <w:sz w:val="20"/>
          <w:szCs w:val="20"/>
        </w:rPr>
        <w:t xml:space="preserve"> </w:t>
      </w:r>
      <w:proofErr w:type="spellStart"/>
      <w:r w:rsidRPr="009A7F2B">
        <w:rPr>
          <w:rFonts w:ascii="Times New Roman" w:hAnsi="Times New Roman"/>
          <w:sz w:val="20"/>
          <w:szCs w:val="20"/>
        </w:rPr>
        <w:t>aquilinum</w:t>
      </w:r>
      <w:proofErr w:type="spellEnd"/>
      <w:r w:rsidRPr="009A7F2B">
        <w:rPr>
          <w:rFonts w:ascii="Times New Roman" w:hAnsi="Times New Roman"/>
          <w:sz w:val="20"/>
          <w:szCs w:val="20"/>
        </w:rPr>
        <w:t>)</w:t>
      </w:r>
      <w:r w:rsidRPr="009A7F2B">
        <w:rPr>
          <w:rFonts w:ascii="Times New Roman" w:hAnsi="Times New Roman"/>
          <w:i/>
          <w:sz w:val="20"/>
          <w:szCs w:val="20"/>
        </w:rPr>
        <w:t xml:space="preserve"> </w:t>
      </w:r>
      <w:r w:rsidRPr="009A7F2B">
        <w:rPr>
          <w:rFonts w:ascii="Times New Roman" w:hAnsi="Times New Roman"/>
          <w:sz w:val="20"/>
          <w:szCs w:val="20"/>
        </w:rPr>
        <w:t xml:space="preserve">and </w:t>
      </w:r>
      <w:proofErr w:type="spellStart"/>
      <w:r w:rsidRPr="009A7F2B">
        <w:rPr>
          <w:rFonts w:ascii="Times New Roman" w:hAnsi="Times New Roman"/>
          <w:i/>
          <w:sz w:val="20"/>
          <w:szCs w:val="20"/>
        </w:rPr>
        <w:t>Amaranthus</w:t>
      </w:r>
      <w:proofErr w:type="spellEnd"/>
      <w:r w:rsidRPr="009A7F2B">
        <w:rPr>
          <w:rFonts w:ascii="Times New Roman" w:hAnsi="Times New Roman"/>
          <w:sz w:val="20"/>
          <w:szCs w:val="20"/>
        </w:rPr>
        <w:t xml:space="preserve"> species were the most commonly incriminated toxic plants. Similarly, Shortage of feed, nutritional deficiency, drinking water, and other factors are among the predisposing factors to </w:t>
      </w:r>
      <w:proofErr w:type="spellStart"/>
      <w:r w:rsidRPr="009A7F2B">
        <w:rPr>
          <w:rFonts w:ascii="Times New Roman" w:hAnsi="Times New Roman"/>
          <w:sz w:val="20"/>
          <w:szCs w:val="20"/>
        </w:rPr>
        <w:t>toxicosis</w:t>
      </w:r>
      <w:proofErr w:type="spellEnd"/>
      <w:r w:rsidRPr="009A7F2B">
        <w:rPr>
          <w:rFonts w:ascii="Times New Roman" w:hAnsi="Times New Roman"/>
          <w:sz w:val="20"/>
          <w:szCs w:val="20"/>
        </w:rPr>
        <w:t xml:space="preserve"> in the area. The majority of the toxic plants that cause </w:t>
      </w:r>
      <w:proofErr w:type="spellStart"/>
      <w:r w:rsidRPr="009A7F2B">
        <w:rPr>
          <w:rFonts w:ascii="Times New Roman" w:hAnsi="Times New Roman"/>
          <w:sz w:val="20"/>
          <w:szCs w:val="20"/>
        </w:rPr>
        <w:t>toxicosis</w:t>
      </w:r>
      <w:proofErr w:type="spellEnd"/>
      <w:r w:rsidRPr="009A7F2B">
        <w:rPr>
          <w:rFonts w:ascii="Times New Roman" w:hAnsi="Times New Roman"/>
          <w:sz w:val="20"/>
          <w:szCs w:val="20"/>
        </w:rPr>
        <w:t xml:space="preserve"> to the livestock were by ingestion with single exposure and bovine species were found to be susceptible poisoned animals.</w:t>
      </w:r>
    </w:p>
    <w:p w:rsidR="00593FA2" w:rsidRPr="009A7F2B" w:rsidRDefault="00593FA2" w:rsidP="00A518B5">
      <w:pPr>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t>Based on the present finding, the following recommendations are forwarded:</w:t>
      </w:r>
    </w:p>
    <w:p w:rsidR="00593FA2" w:rsidRPr="009A7F2B" w:rsidRDefault="00593FA2" w:rsidP="00A518B5">
      <w:pPr>
        <w:pStyle w:val="ListParagraph"/>
        <w:numPr>
          <w:ilvl w:val="0"/>
          <w:numId w:val="1"/>
        </w:numPr>
        <w:snapToGrid w:val="0"/>
        <w:spacing w:after="0" w:line="240" w:lineRule="auto"/>
        <w:ind w:left="0" w:firstLine="425"/>
        <w:jc w:val="both"/>
        <w:rPr>
          <w:rFonts w:ascii="Times New Roman" w:hAnsi="Times New Roman"/>
          <w:sz w:val="20"/>
          <w:szCs w:val="20"/>
        </w:rPr>
      </w:pPr>
      <w:r w:rsidRPr="009A7F2B">
        <w:rPr>
          <w:rFonts w:ascii="Times New Roman" w:hAnsi="Times New Roman"/>
          <w:sz w:val="20"/>
          <w:szCs w:val="20"/>
        </w:rPr>
        <w:lastRenderedPageBreak/>
        <w:t>Awareness creation should be given to livestock owners on the impact of toxic plants to their livestock</w:t>
      </w:r>
    </w:p>
    <w:p w:rsidR="00593FA2" w:rsidRPr="009A7F2B" w:rsidRDefault="00593FA2" w:rsidP="00A518B5">
      <w:pPr>
        <w:pStyle w:val="ListParagraph"/>
        <w:numPr>
          <w:ilvl w:val="0"/>
          <w:numId w:val="1"/>
        </w:numPr>
        <w:snapToGrid w:val="0"/>
        <w:spacing w:after="0" w:line="240" w:lineRule="auto"/>
        <w:ind w:left="0" w:firstLine="425"/>
        <w:jc w:val="both"/>
        <w:rPr>
          <w:rFonts w:ascii="Times New Roman" w:hAnsi="Times New Roman"/>
          <w:sz w:val="20"/>
          <w:szCs w:val="20"/>
        </w:rPr>
      </w:pPr>
      <w:r w:rsidRPr="009A7F2B">
        <w:rPr>
          <w:rFonts w:ascii="Times New Roman" w:hAnsi="Times New Roman"/>
          <w:sz w:val="20"/>
          <w:szCs w:val="20"/>
        </w:rPr>
        <w:t>Good range management should be practiced  to combat the danger of plant poisoning to the animals</w:t>
      </w:r>
    </w:p>
    <w:p w:rsidR="00593FA2" w:rsidRPr="009A7F2B" w:rsidRDefault="00593FA2" w:rsidP="00A518B5">
      <w:pPr>
        <w:pStyle w:val="ListParagraph"/>
        <w:numPr>
          <w:ilvl w:val="0"/>
          <w:numId w:val="1"/>
        </w:numPr>
        <w:snapToGrid w:val="0"/>
        <w:spacing w:after="0" w:line="240" w:lineRule="auto"/>
        <w:ind w:left="0" w:firstLine="425"/>
        <w:jc w:val="both"/>
        <w:rPr>
          <w:rFonts w:ascii="Times New Roman" w:hAnsi="Times New Roman"/>
          <w:sz w:val="20"/>
          <w:szCs w:val="20"/>
        </w:rPr>
      </w:pPr>
      <w:r w:rsidRPr="009A7F2B">
        <w:rPr>
          <w:rFonts w:ascii="Times New Roman" w:hAnsi="Times New Roman"/>
          <w:sz w:val="20"/>
          <w:szCs w:val="20"/>
        </w:rPr>
        <w:t>Government and non-governmental organizations should focus on pasture and water development in order to minimize the risk of poisonings</w:t>
      </w:r>
    </w:p>
    <w:p w:rsidR="00593FA2" w:rsidRPr="009A7F2B" w:rsidRDefault="00593FA2" w:rsidP="00A518B5">
      <w:pPr>
        <w:pStyle w:val="ListParagraph"/>
        <w:numPr>
          <w:ilvl w:val="0"/>
          <w:numId w:val="1"/>
        </w:numPr>
        <w:snapToGrid w:val="0"/>
        <w:spacing w:after="0" w:line="240" w:lineRule="auto"/>
        <w:ind w:left="0" w:firstLine="425"/>
        <w:jc w:val="both"/>
        <w:rPr>
          <w:rFonts w:ascii="Times New Roman" w:hAnsi="Times New Roman"/>
          <w:sz w:val="20"/>
          <w:szCs w:val="20"/>
        </w:rPr>
      </w:pPr>
      <w:r w:rsidRPr="009A7F2B">
        <w:rPr>
          <w:rFonts w:ascii="Times New Roman" w:hAnsi="Times New Roman"/>
          <w:sz w:val="20"/>
          <w:szCs w:val="20"/>
        </w:rPr>
        <w:t>Detailed investigation should be performed to know the epidemiology of the poisons plants  to livestock</w:t>
      </w:r>
    </w:p>
    <w:p w:rsidR="00593FA2" w:rsidRPr="009A7F2B" w:rsidRDefault="00593FA2" w:rsidP="00A518B5">
      <w:pPr>
        <w:pStyle w:val="ListParagraph"/>
        <w:numPr>
          <w:ilvl w:val="0"/>
          <w:numId w:val="1"/>
        </w:numPr>
        <w:snapToGrid w:val="0"/>
        <w:spacing w:after="0" w:line="240" w:lineRule="auto"/>
        <w:ind w:left="0" w:firstLine="425"/>
        <w:jc w:val="both"/>
        <w:rPr>
          <w:rFonts w:ascii="Times New Roman" w:hAnsi="Times New Roman"/>
          <w:sz w:val="20"/>
          <w:szCs w:val="20"/>
        </w:rPr>
      </w:pPr>
      <w:r w:rsidRPr="009A7F2B">
        <w:rPr>
          <w:rFonts w:ascii="Times New Roman" w:hAnsi="Times New Roman"/>
          <w:sz w:val="20"/>
          <w:szCs w:val="20"/>
        </w:rPr>
        <w:t>pasture land experimental studies should be carried out to substantiate the empirical knowledge of plant poisonings</w:t>
      </w:r>
    </w:p>
    <w:p w:rsidR="00593FA2" w:rsidRPr="009A7F2B" w:rsidRDefault="00593FA2" w:rsidP="00A518B5">
      <w:pPr>
        <w:pStyle w:val="ListParagraph"/>
        <w:numPr>
          <w:ilvl w:val="0"/>
          <w:numId w:val="1"/>
        </w:numPr>
        <w:snapToGrid w:val="0"/>
        <w:spacing w:after="0" w:line="240" w:lineRule="auto"/>
        <w:ind w:left="0" w:firstLine="425"/>
        <w:jc w:val="both"/>
        <w:rPr>
          <w:rFonts w:ascii="Times New Roman" w:hAnsi="Times New Roman"/>
          <w:sz w:val="20"/>
          <w:szCs w:val="20"/>
        </w:rPr>
      </w:pPr>
      <w:r w:rsidRPr="009A7F2B">
        <w:rPr>
          <w:rFonts w:ascii="Times New Roman" w:hAnsi="Times New Roman"/>
          <w:sz w:val="20"/>
          <w:szCs w:val="20"/>
        </w:rPr>
        <w:t>Further research should be conducted to investigate the toxic principles in these plants and their toxic effects in laboratory and domestic animals so as to help reduce losses that could result from their poisoning to livestock.</w:t>
      </w:r>
    </w:p>
    <w:p w:rsidR="00A518B5" w:rsidRPr="009A7F2B" w:rsidRDefault="00A518B5" w:rsidP="00A518B5">
      <w:pPr>
        <w:pStyle w:val="Heading1"/>
        <w:keepNext w:val="0"/>
        <w:keepLines w:val="0"/>
        <w:snapToGrid w:val="0"/>
        <w:spacing w:before="0" w:line="240" w:lineRule="auto"/>
        <w:jc w:val="both"/>
        <w:rPr>
          <w:rFonts w:ascii="Times New Roman" w:eastAsiaTheme="minorEastAsia" w:hAnsi="Times New Roman"/>
          <w:color w:val="auto"/>
          <w:kern w:val="0"/>
          <w:sz w:val="20"/>
          <w:szCs w:val="20"/>
          <w:lang w:eastAsia="zh-CN"/>
        </w:rPr>
      </w:pPr>
      <w:bookmarkStart w:id="17" w:name="_Toc422426065"/>
      <w:bookmarkStart w:id="18" w:name="_Toc422426093"/>
    </w:p>
    <w:p w:rsidR="00593FA2" w:rsidRPr="009A7F2B" w:rsidRDefault="00A71653" w:rsidP="00A518B5">
      <w:pPr>
        <w:pStyle w:val="Heading1"/>
        <w:keepNext w:val="0"/>
        <w:keepLines w:val="0"/>
        <w:snapToGrid w:val="0"/>
        <w:spacing w:before="0" w:line="240" w:lineRule="auto"/>
        <w:jc w:val="both"/>
        <w:rPr>
          <w:rFonts w:ascii="Times New Roman" w:hAnsi="Times New Roman"/>
          <w:color w:val="auto"/>
          <w:kern w:val="0"/>
          <w:sz w:val="20"/>
          <w:szCs w:val="20"/>
        </w:rPr>
      </w:pPr>
      <w:r w:rsidRPr="009A7F2B">
        <w:rPr>
          <w:rFonts w:ascii="Times New Roman" w:hAnsi="Times New Roman"/>
          <w:color w:val="auto"/>
          <w:kern w:val="0"/>
          <w:sz w:val="20"/>
          <w:szCs w:val="20"/>
        </w:rPr>
        <w:t>Acknowledgements</w:t>
      </w:r>
      <w:bookmarkEnd w:id="17"/>
    </w:p>
    <w:p w:rsidR="00593FA2" w:rsidRPr="009A7F2B" w:rsidRDefault="00593FA2" w:rsidP="00A518B5">
      <w:pPr>
        <w:snapToGrid w:val="0"/>
        <w:spacing w:after="0" w:line="240" w:lineRule="auto"/>
        <w:ind w:firstLine="425"/>
        <w:jc w:val="both"/>
        <w:rPr>
          <w:rFonts w:ascii="Times New Roman" w:hAnsi="Times New Roman"/>
          <w:sz w:val="20"/>
          <w:szCs w:val="20"/>
        </w:rPr>
      </w:pPr>
      <w:r w:rsidRPr="009A7F2B">
        <w:rPr>
          <w:rFonts w:ascii="Times New Roman" w:hAnsi="Times New Roman"/>
          <w:sz w:val="20"/>
          <w:szCs w:val="20"/>
        </w:rPr>
        <w:t xml:space="preserve">The authors would like to thank </w:t>
      </w:r>
      <w:proofErr w:type="spellStart"/>
      <w:r w:rsidRPr="009A7F2B">
        <w:rPr>
          <w:rFonts w:ascii="Times New Roman" w:hAnsi="Times New Roman"/>
          <w:sz w:val="20"/>
          <w:szCs w:val="20"/>
        </w:rPr>
        <w:t>Wollega</w:t>
      </w:r>
      <w:proofErr w:type="spellEnd"/>
      <w:r w:rsidRPr="009A7F2B">
        <w:rPr>
          <w:rFonts w:ascii="Times New Roman" w:hAnsi="Times New Roman"/>
          <w:sz w:val="20"/>
          <w:szCs w:val="20"/>
        </w:rPr>
        <w:t xml:space="preserve"> University for the financial support towards this research. Grateful acknowledgements are also extended to the respondents (farmers and animal health workers) in the study area for their collaboration in telling and collection of toxic plants.</w:t>
      </w:r>
    </w:p>
    <w:p w:rsidR="00450B7E" w:rsidRPr="009A7F2B" w:rsidRDefault="00450B7E" w:rsidP="00A518B5">
      <w:pPr>
        <w:autoSpaceDE w:val="0"/>
        <w:autoSpaceDN w:val="0"/>
        <w:adjustRightInd w:val="0"/>
        <w:snapToGrid w:val="0"/>
        <w:spacing w:after="0" w:line="240" w:lineRule="auto"/>
        <w:jc w:val="both"/>
        <w:rPr>
          <w:rFonts w:ascii="Times New Roman" w:eastAsia="Times New Roman+FPEF" w:hAnsi="Times New Roman"/>
          <w:sz w:val="20"/>
          <w:szCs w:val="20"/>
        </w:rPr>
      </w:pPr>
    </w:p>
    <w:p w:rsidR="00CF5B90" w:rsidRPr="009A7F2B" w:rsidRDefault="00450B7E" w:rsidP="00A518B5">
      <w:pPr>
        <w:autoSpaceDE w:val="0"/>
        <w:autoSpaceDN w:val="0"/>
        <w:adjustRightInd w:val="0"/>
        <w:snapToGrid w:val="0"/>
        <w:spacing w:after="0" w:line="240" w:lineRule="auto"/>
        <w:jc w:val="both"/>
        <w:rPr>
          <w:rFonts w:ascii="Times New Roman" w:hAnsi="Times New Roman"/>
          <w:bCs/>
          <w:sz w:val="20"/>
          <w:szCs w:val="20"/>
        </w:rPr>
      </w:pPr>
      <w:r w:rsidRPr="009A7F2B">
        <w:rPr>
          <w:rFonts w:ascii="Times New Roman" w:hAnsi="Times New Roman"/>
          <w:b/>
          <w:bCs/>
          <w:sz w:val="20"/>
          <w:szCs w:val="20"/>
        </w:rPr>
        <w:t>Corresponding author</w:t>
      </w:r>
      <w:r w:rsidRPr="009A7F2B">
        <w:rPr>
          <w:rFonts w:ascii="Times New Roman" w:hAnsi="Times New Roman"/>
          <w:bCs/>
          <w:sz w:val="20"/>
          <w:szCs w:val="20"/>
        </w:rPr>
        <w:t>:</w:t>
      </w:r>
    </w:p>
    <w:p w:rsidR="00C2653F" w:rsidRPr="009A7F2B" w:rsidRDefault="00C2653F" w:rsidP="00A518B5">
      <w:pPr>
        <w:autoSpaceDE w:val="0"/>
        <w:autoSpaceDN w:val="0"/>
        <w:adjustRightInd w:val="0"/>
        <w:snapToGrid w:val="0"/>
        <w:spacing w:after="0" w:line="240" w:lineRule="auto"/>
        <w:jc w:val="both"/>
        <w:rPr>
          <w:rFonts w:ascii="Times New Roman" w:hAnsi="Times New Roman"/>
          <w:bCs/>
          <w:sz w:val="20"/>
          <w:szCs w:val="20"/>
        </w:rPr>
      </w:pPr>
      <w:r w:rsidRPr="009A7F2B">
        <w:rPr>
          <w:rFonts w:ascii="Times New Roman" w:hAnsi="Times New Roman"/>
          <w:bCs/>
          <w:sz w:val="20"/>
          <w:szCs w:val="20"/>
        </w:rPr>
        <w:t xml:space="preserve">Dr. </w:t>
      </w:r>
      <w:proofErr w:type="spellStart"/>
      <w:r w:rsidRPr="009A7F2B">
        <w:rPr>
          <w:rFonts w:ascii="Times New Roman" w:hAnsi="Times New Roman"/>
          <w:bCs/>
          <w:sz w:val="20"/>
          <w:szCs w:val="20"/>
        </w:rPr>
        <w:t>Tilahun</w:t>
      </w:r>
      <w:proofErr w:type="spellEnd"/>
      <w:r w:rsidRPr="009A7F2B">
        <w:rPr>
          <w:rFonts w:ascii="Times New Roman" w:hAnsi="Times New Roman"/>
          <w:bCs/>
          <w:sz w:val="20"/>
          <w:szCs w:val="20"/>
        </w:rPr>
        <w:t xml:space="preserve"> </w:t>
      </w:r>
      <w:proofErr w:type="spellStart"/>
      <w:r w:rsidRPr="009A7F2B">
        <w:rPr>
          <w:rFonts w:ascii="Times New Roman" w:hAnsi="Times New Roman"/>
          <w:bCs/>
          <w:sz w:val="20"/>
          <w:szCs w:val="20"/>
        </w:rPr>
        <w:t>Zenebe</w:t>
      </w:r>
      <w:proofErr w:type="spellEnd"/>
    </w:p>
    <w:p w:rsidR="008739DC" w:rsidRPr="009A7F2B" w:rsidRDefault="00060FF0" w:rsidP="00A518B5">
      <w:pPr>
        <w:autoSpaceDE w:val="0"/>
        <w:autoSpaceDN w:val="0"/>
        <w:adjustRightInd w:val="0"/>
        <w:snapToGrid w:val="0"/>
        <w:spacing w:after="0" w:line="240" w:lineRule="auto"/>
        <w:jc w:val="both"/>
        <w:rPr>
          <w:rFonts w:ascii="Times New Roman" w:eastAsia="Times New Roman+FPEF" w:hAnsi="Times New Roman"/>
          <w:sz w:val="20"/>
          <w:szCs w:val="20"/>
        </w:rPr>
      </w:pPr>
      <w:r w:rsidRPr="009A7F2B">
        <w:rPr>
          <w:rFonts w:ascii="Times New Roman" w:eastAsia="Times New Roman+FPEF" w:hAnsi="Times New Roman"/>
          <w:sz w:val="20"/>
          <w:szCs w:val="20"/>
        </w:rPr>
        <w:t xml:space="preserve">School of Veterinary Medicine, </w:t>
      </w:r>
      <w:proofErr w:type="spellStart"/>
      <w:r w:rsidR="008739DC" w:rsidRPr="009A7F2B">
        <w:rPr>
          <w:rFonts w:ascii="Times New Roman" w:eastAsia="Times New Roman+FPEF" w:hAnsi="Times New Roman"/>
          <w:sz w:val="20"/>
          <w:szCs w:val="20"/>
        </w:rPr>
        <w:t>Wollega</w:t>
      </w:r>
      <w:proofErr w:type="spellEnd"/>
      <w:r w:rsidR="008739DC" w:rsidRPr="009A7F2B">
        <w:rPr>
          <w:rFonts w:ascii="Times New Roman" w:eastAsia="Times New Roman+FPEF" w:hAnsi="Times New Roman"/>
          <w:sz w:val="20"/>
          <w:szCs w:val="20"/>
        </w:rPr>
        <w:t xml:space="preserve"> University</w:t>
      </w:r>
    </w:p>
    <w:p w:rsidR="008739DC" w:rsidRPr="009A7F2B" w:rsidRDefault="00450B7E" w:rsidP="00A518B5">
      <w:pPr>
        <w:autoSpaceDE w:val="0"/>
        <w:autoSpaceDN w:val="0"/>
        <w:adjustRightInd w:val="0"/>
        <w:snapToGrid w:val="0"/>
        <w:spacing w:after="0" w:line="240" w:lineRule="auto"/>
        <w:jc w:val="both"/>
        <w:rPr>
          <w:rFonts w:ascii="Times New Roman" w:eastAsia="Times New Roman+FPEF" w:hAnsi="Times New Roman"/>
          <w:sz w:val="20"/>
          <w:szCs w:val="20"/>
        </w:rPr>
      </w:pPr>
      <w:proofErr w:type="spellStart"/>
      <w:r w:rsidRPr="009A7F2B">
        <w:rPr>
          <w:rFonts w:ascii="Times New Roman" w:eastAsia="Times New Roman+FPEF" w:hAnsi="Times New Roman"/>
          <w:sz w:val="20"/>
          <w:szCs w:val="20"/>
        </w:rPr>
        <w:t>Nekemte</w:t>
      </w:r>
      <w:proofErr w:type="spellEnd"/>
      <w:r w:rsidRPr="009A7F2B">
        <w:rPr>
          <w:rFonts w:ascii="Times New Roman" w:eastAsia="Times New Roman+FPEF" w:hAnsi="Times New Roman"/>
          <w:sz w:val="20"/>
          <w:szCs w:val="20"/>
        </w:rPr>
        <w:t xml:space="preserve">, Ethiopia, </w:t>
      </w:r>
      <w:r w:rsidR="008739DC" w:rsidRPr="009A7F2B">
        <w:rPr>
          <w:rFonts w:ascii="Times New Roman" w:eastAsia="Times New Roman+FPEF" w:hAnsi="Times New Roman"/>
          <w:sz w:val="20"/>
          <w:szCs w:val="20"/>
        </w:rPr>
        <w:t>P.O. Box 395</w:t>
      </w:r>
    </w:p>
    <w:p w:rsidR="00AC4E4F" w:rsidRPr="009A7F2B" w:rsidRDefault="00AC4E4F" w:rsidP="00A518B5">
      <w:pPr>
        <w:autoSpaceDE w:val="0"/>
        <w:autoSpaceDN w:val="0"/>
        <w:adjustRightInd w:val="0"/>
        <w:snapToGrid w:val="0"/>
        <w:spacing w:after="0" w:line="240" w:lineRule="auto"/>
        <w:jc w:val="both"/>
        <w:rPr>
          <w:rFonts w:ascii="Times New Roman" w:hAnsi="Times New Roman"/>
          <w:sz w:val="20"/>
          <w:szCs w:val="20"/>
        </w:rPr>
      </w:pPr>
      <w:r w:rsidRPr="009A7F2B">
        <w:rPr>
          <w:rFonts w:ascii="Times New Roman" w:hAnsi="Times New Roman"/>
          <w:bCs/>
          <w:sz w:val="20"/>
          <w:szCs w:val="20"/>
        </w:rPr>
        <w:t xml:space="preserve">Email- </w:t>
      </w:r>
      <w:hyperlink r:id="rId11" w:history="1">
        <w:r w:rsidRPr="009A7F2B">
          <w:rPr>
            <w:rStyle w:val="Hyperlink"/>
            <w:rFonts w:ascii="Times New Roman" w:hAnsi="Times New Roman"/>
            <w:color w:val="auto"/>
            <w:sz w:val="20"/>
            <w:szCs w:val="20"/>
          </w:rPr>
          <w:t>tilahun.zenebe@yahoo.com</w:t>
        </w:r>
      </w:hyperlink>
    </w:p>
    <w:p w:rsidR="00A518B5" w:rsidRPr="009A7F2B" w:rsidRDefault="00A518B5" w:rsidP="00A518B5">
      <w:pPr>
        <w:pStyle w:val="Heading1"/>
        <w:keepNext w:val="0"/>
        <w:keepLines w:val="0"/>
        <w:tabs>
          <w:tab w:val="left" w:pos="720"/>
          <w:tab w:val="left" w:pos="1440"/>
          <w:tab w:val="left" w:pos="2160"/>
          <w:tab w:val="left" w:pos="2803"/>
        </w:tabs>
        <w:snapToGrid w:val="0"/>
        <w:spacing w:before="0" w:line="240" w:lineRule="auto"/>
        <w:jc w:val="both"/>
        <w:rPr>
          <w:rFonts w:ascii="Times New Roman" w:eastAsiaTheme="minorEastAsia" w:hAnsi="Times New Roman"/>
          <w:color w:val="auto"/>
          <w:kern w:val="0"/>
          <w:sz w:val="20"/>
          <w:szCs w:val="20"/>
          <w:lang w:eastAsia="zh-CN"/>
        </w:rPr>
      </w:pPr>
    </w:p>
    <w:p w:rsidR="00A518B5" w:rsidRPr="009A7F2B" w:rsidRDefault="00A71653" w:rsidP="00A518B5">
      <w:pPr>
        <w:pStyle w:val="Heading1"/>
        <w:keepNext w:val="0"/>
        <w:keepLines w:val="0"/>
        <w:tabs>
          <w:tab w:val="left" w:pos="720"/>
          <w:tab w:val="left" w:pos="1440"/>
          <w:tab w:val="left" w:pos="2160"/>
          <w:tab w:val="left" w:pos="2803"/>
        </w:tabs>
        <w:snapToGrid w:val="0"/>
        <w:spacing w:before="0" w:line="240" w:lineRule="auto"/>
        <w:jc w:val="both"/>
        <w:rPr>
          <w:rFonts w:ascii="Times New Roman" w:hAnsi="Times New Roman"/>
          <w:color w:val="auto"/>
          <w:kern w:val="0"/>
          <w:sz w:val="20"/>
          <w:szCs w:val="20"/>
        </w:rPr>
      </w:pPr>
      <w:r w:rsidRPr="009A7F2B">
        <w:rPr>
          <w:rFonts w:ascii="Times New Roman" w:hAnsi="Times New Roman"/>
          <w:color w:val="auto"/>
          <w:kern w:val="0"/>
          <w:sz w:val="20"/>
          <w:szCs w:val="20"/>
        </w:rPr>
        <w:t>References</w:t>
      </w:r>
      <w:bookmarkEnd w:id="18"/>
    </w:p>
    <w:p w:rsidR="00A518B5" w:rsidRPr="009A7F2B" w:rsidRDefault="00A518B5" w:rsidP="00A518B5">
      <w:pPr>
        <w:numPr>
          <w:ilvl w:val="0"/>
          <w:numId w:val="3"/>
        </w:numPr>
        <w:snapToGrid w:val="0"/>
        <w:spacing w:after="0" w:line="240" w:lineRule="auto"/>
        <w:jc w:val="both"/>
        <w:rPr>
          <w:rFonts w:ascii="Times New Roman" w:hAnsi="Times New Roman"/>
          <w:sz w:val="18"/>
          <w:szCs w:val="18"/>
        </w:rPr>
      </w:pPr>
      <w:bookmarkStart w:id="19" w:name="_Toc419896212"/>
      <w:r w:rsidRPr="009A7F2B">
        <w:rPr>
          <w:rFonts w:ascii="Times New Roman" w:hAnsi="Times New Roman"/>
          <w:sz w:val="18"/>
          <w:szCs w:val="18"/>
        </w:rPr>
        <w:t>C</w:t>
      </w:r>
      <w:r w:rsidR="00AD771B" w:rsidRPr="009A7F2B">
        <w:rPr>
          <w:rFonts w:ascii="Times New Roman" w:hAnsi="Times New Roman"/>
          <w:sz w:val="18"/>
          <w:szCs w:val="18"/>
        </w:rPr>
        <w:t>larke E</w:t>
      </w:r>
      <w:r w:rsidR="00512C2F" w:rsidRPr="009A7F2B">
        <w:rPr>
          <w:rFonts w:ascii="Times New Roman" w:hAnsi="Times New Roman"/>
          <w:sz w:val="18"/>
          <w:szCs w:val="18"/>
        </w:rPr>
        <w:t>,</w:t>
      </w:r>
      <w:r w:rsidR="00BA0826" w:rsidRPr="009A7F2B">
        <w:rPr>
          <w:rFonts w:ascii="Times New Roman" w:hAnsi="Times New Roman"/>
          <w:sz w:val="18"/>
          <w:szCs w:val="18"/>
        </w:rPr>
        <w:t xml:space="preserve"> </w:t>
      </w:r>
      <w:r w:rsidR="00AD771B" w:rsidRPr="009A7F2B">
        <w:rPr>
          <w:rFonts w:ascii="Times New Roman" w:hAnsi="Times New Roman"/>
          <w:sz w:val="18"/>
          <w:szCs w:val="18"/>
        </w:rPr>
        <w:t>Clarke M</w:t>
      </w:r>
      <w:r w:rsidR="00512C2F" w:rsidRPr="009A7F2B">
        <w:rPr>
          <w:rFonts w:ascii="Times New Roman" w:hAnsi="Times New Roman"/>
          <w:sz w:val="18"/>
          <w:szCs w:val="18"/>
        </w:rPr>
        <w:t xml:space="preserve">. </w:t>
      </w:r>
      <w:r w:rsidR="00BA0826" w:rsidRPr="009A7F2B">
        <w:rPr>
          <w:rFonts w:ascii="Times New Roman" w:hAnsi="Times New Roman"/>
          <w:sz w:val="18"/>
          <w:szCs w:val="18"/>
        </w:rPr>
        <w:t xml:space="preserve">Poisonous plants. In veterinary toxicology. </w:t>
      </w:r>
      <w:proofErr w:type="spellStart"/>
      <w:r w:rsidR="00BA0826" w:rsidRPr="009A7F2B">
        <w:rPr>
          <w:rFonts w:ascii="Times New Roman" w:hAnsi="Times New Roman"/>
          <w:sz w:val="18"/>
          <w:szCs w:val="18"/>
        </w:rPr>
        <w:t>Bailliere</w:t>
      </w:r>
      <w:proofErr w:type="spellEnd"/>
      <w:r w:rsidR="00BA0826" w:rsidRPr="009A7F2B">
        <w:rPr>
          <w:rFonts w:ascii="Times New Roman" w:hAnsi="Times New Roman"/>
          <w:sz w:val="18"/>
          <w:szCs w:val="18"/>
        </w:rPr>
        <w:t xml:space="preserve">, </w:t>
      </w:r>
      <w:proofErr w:type="spellStart"/>
      <w:r w:rsidR="00BA0826" w:rsidRPr="009A7F2B">
        <w:rPr>
          <w:rFonts w:ascii="Times New Roman" w:hAnsi="Times New Roman"/>
          <w:sz w:val="18"/>
          <w:szCs w:val="18"/>
        </w:rPr>
        <w:t>Tindall</w:t>
      </w:r>
      <w:proofErr w:type="spellEnd"/>
      <w:r w:rsidR="00BA0826" w:rsidRPr="009A7F2B">
        <w:rPr>
          <w:rFonts w:ascii="Times New Roman" w:hAnsi="Times New Roman"/>
          <w:sz w:val="18"/>
          <w:szCs w:val="18"/>
        </w:rPr>
        <w:t xml:space="preserve"> and </w:t>
      </w:r>
      <w:proofErr w:type="spellStart"/>
      <w:r w:rsidR="00BA0826" w:rsidRPr="009A7F2B">
        <w:rPr>
          <w:rFonts w:ascii="Times New Roman" w:hAnsi="Times New Roman"/>
          <w:sz w:val="18"/>
          <w:szCs w:val="18"/>
        </w:rPr>
        <w:t>Cassell</w:t>
      </w:r>
      <w:proofErr w:type="spellEnd"/>
      <w:r w:rsidR="00BA0826" w:rsidRPr="009A7F2B">
        <w:rPr>
          <w:rFonts w:ascii="Times New Roman" w:hAnsi="Times New Roman"/>
          <w:sz w:val="18"/>
          <w:szCs w:val="18"/>
        </w:rPr>
        <w:t>, London.</w:t>
      </w:r>
      <w:r w:rsidR="00512C2F" w:rsidRPr="009A7F2B">
        <w:rPr>
          <w:rFonts w:ascii="Times New Roman" w:hAnsi="Times New Roman"/>
          <w:sz w:val="18"/>
          <w:szCs w:val="18"/>
        </w:rPr>
        <w:t xml:space="preserve"> 1977</w:t>
      </w:r>
      <w:r w:rsidR="009A7F2B" w:rsidRPr="009A7F2B">
        <w:rPr>
          <w:rFonts w:ascii="Times New Roman" w:hAnsi="Times New Roman"/>
          <w:sz w:val="18"/>
          <w:szCs w:val="18"/>
        </w:rPr>
        <w:t>.</w:t>
      </w:r>
    </w:p>
    <w:p w:rsidR="00A518B5" w:rsidRPr="009A7F2B" w:rsidRDefault="00A518B5" w:rsidP="00A518B5">
      <w:pPr>
        <w:numPr>
          <w:ilvl w:val="0"/>
          <w:numId w:val="3"/>
        </w:numPr>
        <w:snapToGrid w:val="0"/>
        <w:spacing w:after="0" w:line="240" w:lineRule="auto"/>
        <w:jc w:val="both"/>
        <w:rPr>
          <w:rFonts w:ascii="Times New Roman" w:hAnsi="Times New Roman"/>
          <w:sz w:val="18"/>
          <w:szCs w:val="18"/>
        </w:rPr>
      </w:pPr>
      <w:r w:rsidRPr="009A7F2B">
        <w:rPr>
          <w:rFonts w:ascii="Times New Roman" w:hAnsi="Times New Roman"/>
          <w:sz w:val="18"/>
          <w:szCs w:val="18"/>
        </w:rPr>
        <w:t>B</w:t>
      </w:r>
      <w:r w:rsidR="00D44944" w:rsidRPr="009A7F2B">
        <w:rPr>
          <w:rFonts w:ascii="Times New Roman" w:hAnsi="Times New Roman"/>
          <w:sz w:val="18"/>
          <w:szCs w:val="18"/>
        </w:rPr>
        <w:t xml:space="preserve">ernal R, </w:t>
      </w:r>
      <w:proofErr w:type="spellStart"/>
      <w:r w:rsidR="00C774F7" w:rsidRPr="009A7F2B">
        <w:rPr>
          <w:rFonts w:ascii="Times New Roman" w:hAnsi="Times New Roman"/>
          <w:sz w:val="18"/>
          <w:szCs w:val="18"/>
        </w:rPr>
        <w:t>Galeano</w:t>
      </w:r>
      <w:proofErr w:type="spellEnd"/>
      <w:r w:rsidR="00C774F7" w:rsidRPr="009A7F2B">
        <w:rPr>
          <w:rFonts w:ascii="Times New Roman" w:hAnsi="Times New Roman"/>
          <w:sz w:val="18"/>
          <w:szCs w:val="18"/>
        </w:rPr>
        <w:t xml:space="preserve"> Z, Cordero M</w:t>
      </w:r>
      <w:r w:rsidR="00D44944" w:rsidRPr="009A7F2B">
        <w:rPr>
          <w:rFonts w:ascii="Times New Roman" w:hAnsi="Times New Roman"/>
          <w:sz w:val="18"/>
          <w:szCs w:val="18"/>
        </w:rPr>
        <w:t xml:space="preserve">. </w:t>
      </w:r>
      <w:proofErr w:type="spellStart"/>
      <w:r w:rsidR="00BA0826" w:rsidRPr="009A7F2B">
        <w:rPr>
          <w:rFonts w:ascii="Times New Roman" w:hAnsi="Times New Roman"/>
          <w:sz w:val="18"/>
          <w:szCs w:val="18"/>
        </w:rPr>
        <w:t>Diccionario</w:t>
      </w:r>
      <w:proofErr w:type="spellEnd"/>
      <w:r w:rsidR="00BA0826" w:rsidRPr="009A7F2B">
        <w:rPr>
          <w:rFonts w:ascii="Times New Roman" w:hAnsi="Times New Roman"/>
          <w:sz w:val="18"/>
          <w:szCs w:val="18"/>
        </w:rPr>
        <w:t xml:space="preserve"> de </w:t>
      </w:r>
      <w:proofErr w:type="spellStart"/>
      <w:r w:rsidR="00BA0826" w:rsidRPr="009A7F2B">
        <w:rPr>
          <w:rFonts w:ascii="Times New Roman" w:hAnsi="Times New Roman"/>
          <w:sz w:val="18"/>
          <w:szCs w:val="18"/>
        </w:rPr>
        <w:t>nombrescomunes</w:t>
      </w:r>
      <w:proofErr w:type="spellEnd"/>
      <w:r w:rsidR="00BA0826" w:rsidRPr="009A7F2B">
        <w:rPr>
          <w:rFonts w:ascii="Times New Roman" w:hAnsi="Times New Roman"/>
          <w:sz w:val="18"/>
          <w:szCs w:val="18"/>
        </w:rPr>
        <w:t xml:space="preserve"> de </w:t>
      </w:r>
      <w:proofErr w:type="spellStart"/>
      <w:r w:rsidR="00BA0826" w:rsidRPr="009A7F2B">
        <w:rPr>
          <w:rFonts w:ascii="Times New Roman" w:hAnsi="Times New Roman"/>
          <w:sz w:val="18"/>
          <w:szCs w:val="18"/>
        </w:rPr>
        <w:t>lasplantas</w:t>
      </w:r>
      <w:proofErr w:type="spellEnd"/>
      <w:r w:rsidR="00BA0826" w:rsidRPr="009A7F2B">
        <w:rPr>
          <w:rFonts w:ascii="Times New Roman" w:hAnsi="Times New Roman"/>
          <w:sz w:val="18"/>
          <w:szCs w:val="18"/>
        </w:rPr>
        <w:t xml:space="preserve"> de </w:t>
      </w:r>
      <w:proofErr w:type="spellStart"/>
      <w:r w:rsidR="00BA0826" w:rsidRPr="009A7F2B">
        <w:rPr>
          <w:rFonts w:ascii="Times New Roman" w:hAnsi="Times New Roman"/>
          <w:sz w:val="18"/>
          <w:szCs w:val="18"/>
        </w:rPr>
        <w:t>Colombia.Versión</w:t>
      </w:r>
      <w:proofErr w:type="spellEnd"/>
      <w:r w:rsidR="00BA0826" w:rsidRPr="009A7F2B">
        <w:rPr>
          <w:rFonts w:ascii="Times New Roman" w:hAnsi="Times New Roman"/>
          <w:sz w:val="18"/>
          <w:szCs w:val="18"/>
        </w:rPr>
        <w:t xml:space="preserve"> en </w:t>
      </w:r>
      <w:proofErr w:type="spellStart"/>
      <w:r w:rsidR="00BA0826" w:rsidRPr="009A7F2B">
        <w:rPr>
          <w:rFonts w:ascii="Times New Roman" w:hAnsi="Times New Roman"/>
          <w:sz w:val="18"/>
          <w:szCs w:val="18"/>
        </w:rPr>
        <w:t>línea.Instituto</w:t>
      </w:r>
      <w:proofErr w:type="spellEnd"/>
      <w:r w:rsidR="00BA0826" w:rsidRPr="009A7F2B">
        <w:rPr>
          <w:rFonts w:ascii="Times New Roman" w:hAnsi="Times New Roman"/>
          <w:sz w:val="18"/>
          <w:szCs w:val="18"/>
        </w:rPr>
        <w:t xml:space="preserve"> de </w:t>
      </w:r>
      <w:proofErr w:type="spellStart"/>
      <w:r w:rsidR="00BA0826" w:rsidRPr="009A7F2B">
        <w:rPr>
          <w:rFonts w:ascii="Times New Roman" w:hAnsi="Times New Roman"/>
          <w:sz w:val="18"/>
          <w:szCs w:val="18"/>
        </w:rPr>
        <w:t>CienciasNaturales</w:t>
      </w:r>
      <w:proofErr w:type="spellEnd"/>
      <w:r w:rsidR="00BA0826" w:rsidRPr="009A7F2B">
        <w:rPr>
          <w:rFonts w:ascii="Times New Roman" w:hAnsi="Times New Roman"/>
          <w:sz w:val="18"/>
          <w:szCs w:val="18"/>
        </w:rPr>
        <w:t>, Universidad National de Colombia, Bogotá, Colombia.</w:t>
      </w:r>
      <w:r w:rsidR="00433762" w:rsidRPr="009A7F2B">
        <w:rPr>
          <w:rFonts w:ascii="Times New Roman" w:hAnsi="Times New Roman"/>
          <w:sz w:val="18"/>
          <w:szCs w:val="18"/>
        </w:rPr>
        <w:t xml:space="preserve"> 2006</w:t>
      </w:r>
      <w:r w:rsidR="009A7F2B" w:rsidRPr="009A7F2B">
        <w:rPr>
          <w:rFonts w:ascii="Times New Roman" w:hAnsi="Times New Roman"/>
          <w:sz w:val="18"/>
          <w:szCs w:val="18"/>
        </w:rPr>
        <w:t>.</w:t>
      </w:r>
    </w:p>
    <w:p w:rsidR="00A518B5" w:rsidRPr="009A7F2B" w:rsidRDefault="00A518B5" w:rsidP="00A518B5">
      <w:pPr>
        <w:numPr>
          <w:ilvl w:val="0"/>
          <w:numId w:val="3"/>
        </w:numPr>
        <w:snapToGrid w:val="0"/>
        <w:spacing w:after="0" w:line="240" w:lineRule="auto"/>
        <w:jc w:val="both"/>
        <w:rPr>
          <w:rFonts w:ascii="Times New Roman" w:hAnsi="Times New Roman"/>
          <w:sz w:val="18"/>
          <w:szCs w:val="18"/>
        </w:rPr>
      </w:pPr>
      <w:r w:rsidRPr="009A7F2B">
        <w:rPr>
          <w:rFonts w:ascii="Times New Roman" w:hAnsi="Times New Roman"/>
          <w:sz w:val="18"/>
          <w:szCs w:val="18"/>
        </w:rPr>
        <w:t>B</w:t>
      </w:r>
      <w:r w:rsidR="00080293" w:rsidRPr="009A7F2B">
        <w:rPr>
          <w:rFonts w:ascii="Times New Roman" w:hAnsi="Times New Roman"/>
          <w:sz w:val="18"/>
          <w:szCs w:val="18"/>
        </w:rPr>
        <w:t>ah</w:t>
      </w:r>
      <w:r w:rsidR="00BA0826" w:rsidRPr="009A7F2B">
        <w:rPr>
          <w:rFonts w:ascii="Times New Roman" w:hAnsi="Times New Roman"/>
          <w:sz w:val="18"/>
          <w:szCs w:val="18"/>
        </w:rPr>
        <w:t xml:space="preserve"> M. The importance of traditional veterinary medicine (TVM) in Animal health programs. In: </w:t>
      </w:r>
      <w:r w:rsidR="00BA0826" w:rsidRPr="009A7F2B">
        <w:rPr>
          <w:rFonts w:ascii="Times New Roman" w:hAnsi="Times New Roman"/>
          <w:i/>
          <w:sz w:val="18"/>
          <w:szCs w:val="18"/>
        </w:rPr>
        <w:t>FAO Corporate Document Repository</w:t>
      </w:r>
      <w:r w:rsidR="00BA0826" w:rsidRPr="009A7F2B">
        <w:rPr>
          <w:rFonts w:ascii="Times New Roman" w:hAnsi="Times New Roman"/>
          <w:sz w:val="18"/>
          <w:szCs w:val="18"/>
        </w:rPr>
        <w:t>. FAO.</w:t>
      </w:r>
      <w:r w:rsidR="00080293" w:rsidRPr="009A7F2B">
        <w:rPr>
          <w:rFonts w:ascii="Times New Roman" w:hAnsi="Times New Roman"/>
          <w:sz w:val="18"/>
          <w:szCs w:val="18"/>
        </w:rPr>
        <w:t xml:space="preserve"> 2013</w:t>
      </w:r>
      <w:r w:rsidR="009A7F2B" w:rsidRPr="009A7F2B">
        <w:rPr>
          <w:rFonts w:ascii="Times New Roman" w:hAnsi="Times New Roman"/>
          <w:sz w:val="18"/>
          <w:szCs w:val="18"/>
        </w:rPr>
        <w:t>.</w:t>
      </w:r>
    </w:p>
    <w:p w:rsidR="00A518B5" w:rsidRPr="009A7F2B" w:rsidRDefault="00A518B5" w:rsidP="00A518B5">
      <w:pPr>
        <w:numPr>
          <w:ilvl w:val="0"/>
          <w:numId w:val="3"/>
        </w:numPr>
        <w:snapToGrid w:val="0"/>
        <w:spacing w:after="0" w:line="240" w:lineRule="auto"/>
        <w:jc w:val="both"/>
        <w:rPr>
          <w:rFonts w:ascii="Times New Roman" w:hAnsi="Times New Roman"/>
          <w:sz w:val="18"/>
          <w:szCs w:val="18"/>
        </w:rPr>
      </w:pPr>
      <w:proofErr w:type="spellStart"/>
      <w:r w:rsidRPr="009A7F2B">
        <w:rPr>
          <w:rFonts w:ascii="Times New Roman" w:hAnsi="Times New Roman"/>
          <w:sz w:val="18"/>
          <w:szCs w:val="18"/>
        </w:rPr>
        <w:t>M</w:t>
      </w:r>
      <w:r w:rsidR="00A23088" w:rsidRPr="009A7F2B">
        <w:rPr>
          <w:rFonts w:ascii="Times New Roman" w:hAnsi="Times New Roman"/>
          <w:sz w:val="18"/>
          <w:szCs w:val="18"/>
        </w:rPr>
        <w:t>ekonnen</w:t>
      </w:r>
      <w:proofErr w:type="spellEnd"/>
      <w:r w:rsidR="00A23088" w:rsidRPr="009A7F2B">
        <w:rPr>
          <w:rFonts w:ascii="Times New Roman" w:hAnsi="Times New Roman"/>
          <w:sz w:val="18"/>
          <w:szCs w:val="18"/>
        </w:rPr>
        <w:t xml:space="preserve"> </w:t>
      </w:r>
      <w:r w:rsidR="00BA0826" w:rsidRPr="009A7F2B">
        <w:rPr>
          <w:rFonts w:ascii="Times New Roman" w:hAnsi="Times New Roman"/>
          <w:sz w:val="18"/>
          <w:szCs w:val="18"/>
        </w:rPr>
        <w:t xml:space="preserve"> Y. A survey of plants (potentially) toxic to livestock in Ethiopian flora. SINET: Ethiop. </w:t>
      </w:r>
      <w:r w:rsidR="00BA0826" w:rsidRPr="009A7F2B">
        <w:rPr>
          <w:rFonts w:ascii="Times New Roman" w:hAnsi="Times New Roman"/>
          <w:i/>
          <w:sz w:val="18"/>
          <w:szCs w:val="18"/>
        </w:rPr>
        <w:t>J. Sci</w:t>
      </w:r>
      <w:r w:rsidR="00BA0826" w:rsidRPr="009A7F2B">
        <w:rPr>
          <w:rFonts w:ascii="Times New Roman" w:hAnsi="Times New Roman"/>
          <w:sz w:val="18"/>
          <w:szCs w:val="18"/>
        </w:rPr>
        <w:t xml:space="preserve">. </w:t>
      </w:r>
      <w:r w:rsidR="00031C5C" w:rsidRPr="009A7F2B">
        <w:rPr>
          <w:rFonts w:ascii="Times New Roman" w:hAnsi="Times New Roman"/>
          <w:sz w:val="18"/>
          <w:szCs w:val="18"/>
        </w:rPr>
        <w:t xml:space="preserve">1994. 1994; </w:t>
      </w:r>
      <w:r w:rsidR="00BA0826" w:rsidRPr="009A7F2B">
        <w:rPr>
          <w:rFonts w:ascii="Times New Roman" w:hAnsi="Times New Roman"/>
          <w:sz w:val="18"/>
          <w:szCs w:val="18"/>
        </w:rPr>
        <w:t>17: 9-32.</w:t>
      </w:r>
    </w:p>
    <w:p w:rsidR="00A518B5" w:rsidRPr="009A7F2B" w:rsidRDefault="00A518B5" w:rsidP="00A518B5">
      <w:pPr>
        <w:numPr>
          <w:ilvl w:val="0"/>
          <w:numId w:val="3"/>
        </w:numPr>
        <w:snapToGrid w:val="0"/>
        <w:spacing w:after="0" w:line="240" w:lineRule="auto"/>
        <w:jc w:val="both"/>
        <w:rPr>
          <w:rFonts w:ascii="Times New Roman" w:hAnsi="Times New Roman"/>
          <w:sz w:val="18"/>
          <w:szCs w:val="18"/>
        </w:rPr>
      </w:pPr>
      <w:proofErr w:type="spellStart"/>
      <w:r w:rsidRPr="009A7F2B">
        <w:rPr>
          <w:rFonts w:ascii="Times New Roman" w:hAnsi="Times New Roman"/>
          <w:sz w:val="18"/>
          <w:szCs w:val="18"/>
        </w:rPr>
        <w:t>C</w:t>
      </w:r>
      <w:r w:rsidR="00031C5C" w:rsidRPr="009A7F2B">
        <w:rPr>
          <w:rFonts w:ascii="Times New Roman" w:hAnsi="Times New Roman"/>
          <w:sz w:val="18"/>
          <w:szCs w:val="18"/>
        </w:rPr>
        <w:t>heeke</w:t>
      </w:r>
      <w:proofErr w:type="spellEnd"/>
      <w:r w:rsidR="00BA0826" w:rsidRPr="009A7F2B">
        <w:rPr>
          <w:rFonts w:ascii="Times New Roman" w:hAnsi="Times New Roman"/>
          <w:sz w:val="18"/>
          <w:szCs w:val="18"/>
        </w:rPr>
        <w:t xml:space="preserve"> P. Natural toxicants in feeds, forages, and poisonous plants. Interstate Publishers, Inc., Danville, IL. 2</w:t>
      </w:r>
      <w:r w:rsidR="00BA0826" w:rsidRPr="009A7F2B">
        <w:rPr>
          <w:rFonts w:ascii="Times New Roman" w:hAnsi="Times New Roman"/>
          <w:sz w:val="18"/>
          <w:szCs w:val="18"/>
          <w:vertAlign w:val="superscript"/>
        </w:rPr>
        <w:t>nd</w:t>
      </w:r>
      <w:r w:rsidR="00BA0826" w:rsidRPr="009A7F2B">
        <w:rPr>
          <w:rFonts w:ascii="Times New Roman" w:hAnsi="Times New Roman"/>
          <w:sz w:val="18"/>
          <w:szCs w:val="18"/>
        </w:rPr>
        <w:t xml:space="preserve"> ed. </w:t>
      </w:r>
      <w:r w:rsidR="00031C5C" w:rsidRPr="009A7F2B">
        <w:rPr>
          <w:rFonts w:ascii="Times New Roman" w:hAnsi="Times New Roman"/>
          <w:sz w:val="18"/>
          <w:szCs w:val="18"/>
        </w:rPr>
        <w:t>1998</w:t>
      </w:r>
      <w:r w:rsidR="005279DA" w:rsidRPr="009A7F2B">
        <w:rPr>
          <w:rFonts w:ascii="Times New Roman" w:hAnsi="Times New Roman"/>
          <w:sz w:val="18"/>
          <w:szCs w:val="18"/>
        </w:rPr>
        <w:t>; 338</w:t>
      </w:r>
      <w:r w:rsidR="00BA0826" w:rsidRPr="009A7F2B">
        <w:rPr>
          <w:rFonts w:ascii="Times New Roman" w:hAnsi="Times New Roman"/>
          <w:sz w:val="18"/>
          <w:szCs w:val="18"/>
        </w:rPr>
        <w:t>-352.</w:t>
      </w:r>
    </w:p>
    <w:p w:rsidR="00A518B5" w:rsidRPr="009A7F2B" w:rsidRDefault="00A518B5" w:rsidP="00A518B5">
      <w:pPr>
        <w:numPr>
          <w:ilvl w:val="0"/>
          <w:numId w:val="3"/>
        </w:numPr>
        <w:snapToGrid w:val="0"/>
        <w:spacing w:after="0" w:line="240" w:lineRule="auto"/>
        <w:jc w:val="both"/>
        <w:rPr>
          <w:rFonts w:ascii="Times New Roman" w:hAnsi="Times New Roman"/>
          <w:sz w:val="18"/>
          <w:szCs w:val="18"/>
        </w:rPr>
      </w:pPr>
      <w:r w:rsidRPr="009A7F2B">
        <w:rPr>
          <w:rFonts w:ascii="Times New Roman" w:hAnsi="Times New Roman"/>
          <w:sz w:val="18"/>
          <w:szCs w:val="18"/>
        </w:rPr>
        <w:lastRenderedPageBreak/>
        <w:t>D</w:t>
      </w:r>
      <w:r w:rsidR="00BA0826" w:rsidRPr="009A7F2B">
        <w:rPr>
          <w:rFonts w:ascii="Times New Roman" w:hAnsi="Times New Roman"/>
          <w:sz w:val="18"/>
          <w:szCs w:val="18"/>
        </w:rPr>
        <w:t>i</w:t>
      </w:r>
      <w:r w:rsidR="005279DA" w:rsidRPr="009A7F2B">
        <w:rPr>
          <w:rFonts w:ascii="Times New Roman" w:hAnsi="Times New Roman"/>
          <w:sz w:val="18"/>
          <w:szCs w:val="18"/>
        </w:rPr>
        <w:t>xit</w:t>
      </w:r>
      <w:r w:rsidR="00BA0826" w:rsidRPr="009A7F2B">
        <w:rPr>
          <w:rFonts w:ascii="Times New Roman" w:hAnsi="Times New Roman"/>
          <w:sz w:val="18"/>
          <w:szCs w:val="18"/>
        </w:rPr>
        <w:t xml:space="preserve"> R. Pharmacokinetics and </w:t>
      </w:r>
      <w:proofErr w:type="spellStart"/>
      <w:r w:rsidR="00BA0826" w:rsidRPr="009A7F2B">
        <w:rPr>
          <w:rFonts w:ascii="Times New Roman" w:hAnsi="Times New Roman"/>
          <w:sz w:val="18"/>
          <w:szCs w:val="18"/>
        </w:rPr>
        <w:t>toxico</w:t>
      </w:r>
      <w:proofErr w:type="spellEnd"/>
      <w:r w:rsidR="00BA0826" w:rsidRPr="009A7F2B">
        <w:rPr>
          <w:rFonts w:ascii="Times New Roman" w:hAnsi="Times New Roman"/>
          <w:sz w:val="18"/>
          <w:szCs w:val="18"/>
        </w:rPr>
        <w:t xml:space="preserve"> kinetics: Fundamentals and applications in toxicology. In: Gupta RC (Ed.).Veterinary Toxicology. Basic and Clinical Principles. Academic Press, Waltham.2</w:t>
      </w:r>
      <w:r w:rsidR="00BA0826" w:rsidRPr="009A7F2B">
        <w:rPr>
          <w:rFonts w:ascii="Times New Roman" w:hAnsi="Times New Roman"/>
          <w:sz w:val="18"/>
          <w:szCs w:val="18"/>
          <w:vertAlign w:val="superscript"/>
        </w:rPr>
        <w:t>nd</w:t>
      </w:r>
      <w:r w:rsidR="00BA0826" w:rsidRPr="009A7F2B">
        <w:rPr>
          <w:rFonts w:ascii="Times New Roman" w:hAnsi="Times New Roman"/>
          <w:sz w:val="18"/>
          <w:szCs w:val="18"/>
        </w:rPr>
        <w:t xml:space="preserve"> ed. </w:t>
      </w:r>
      <w:r w:rsidR="005279DA" w:rsidRPr="009A7F2B">
        <w:rPr>
          <w:rFonts w:ascii="Times New Roman" w:hAnsi="Times New Roman"/>
          <w:sz w:val="18"/>
          <w:szCs w:val="18"/>
        </w:rPr>
        <w:t>2007;</w:t>
      </w:r>
      <w:r w:rsidR="00BA0826" w:rsidRPr="009A7F2B">
        <w:rPr>
          <w:rFonts w:ascii="Times New Roman" w:hAnsi="Times New Roman"/>
          <w:sz w:val="18"/>
          <w:szCs w:val="18"/>
        </w:rPr>
        <w:t xml:space="preserve"> 132-137.</w:t>
      </w:r>
    </w:p>
    <w:p w:rsidR="00A518B5" w:rsidRPr="009A7F2B" w:rsidRDefault="00A518B5" w:rsidP="00A518B5">
      <w:pPr>
        <w:numPr>
          <w:ilvl w:val="0"/>
          <w:numId w:val="3"/>
        </w:numPr>
        <w:snapToGrid w:val="0"/>
        <w:spacing w:after="0" w:line="240" w:lineRule="auto"/>
        <w:jc w:val="both"/>
        <w:rPr>
          <w:rFonts w:ascii="Times New Roman" w:hAnsi="Times New Roman"/>
          <w:sz w:val="18"/>
          <w:szCs w:val="18"/>
        </w:rPr>
      </w:pPr>
      <w:r w:rsidRPr="009A7F2B">
        <w:rPr>
          <w:rFonts w:ascii="Times New Roman" w:hAnsi="Times New Roman"/>
          <w:sz w:val="18"/>
          <w:szCs w:val="18"/>
        </w:rPr>
        <w:t>B</w:t>
      </w:r>
      <w:r w:rsidR="008B5ABF" w:rsidRPr="009A7F2B">
        <w:rPr>
          <w:rFonts w:ascii="Times New Roman" w:hAnsi="Times New Roman"/>
          <w:sz w:val="18"/>
          <w:szCs w:val="18"/>
        </w:rPr>
        <w:t xml:space="preserve">otha J, </w:t>
      </w:r>
      <w:proofErr w:type="spellStart"/>
      <w:r w:rsidR="008B5ABF" w:rsidRPr="009A7F2B">
        <w:rPr>
          <w:rFonts w:ascii="Times New Roman" w:hAnsi="Times New Roman"/>
          <w:sz w:val="18"/>
          <w:szCs w:val="18"/>
        </w:rPr>
        <w:t>Penrith</w:t>
      </w:r>
      <w:proofErr w:type="spellEnd"/>
      <w:r w:rsidR="00FF23DA" w:rsidRPr="009A7F2B">
        <w:rPr>
          <w:rFonts w:ascii="Times New Roman" w:hAnsi="Times New Roman"/>
          <w:sz w:val="18"/>
          <w:szCs w:val="18"/>
        </w:rPr>
        <w:t xml:space="preserve"> L. </w:t>
      </w:r>
      <w:r w:rsidR="00BA0826" w:rsidRPr="009A7F2B">
        <w:rPr>
          <w:rFonts w:ascii="Times New Roman" w:hAnsi="Times New Roman"/>
          <w:sz w:val="18"/>
          <w:szCs w:val="18"/>
        </w:rPr>
        <w:t xml:space="preserve">Poisonous plants of veterinary and human importance in southern Africa. </w:t>
      </w:r>
      <w:r w:rsidR="00FF23DA" w:rsidRPr="009A7F2B">
        <w:rPr>
          <w:rFonts w:ascii="Times New Roman" w:hAnsi="Times New Roman"/>
          <w:sz w:val="18"/>
          <w:szCs w:val="18"/>
        </w:rPr>
        <w:t>2008</w:t>
      </w:r>
      <w:r w:rsidR="009A7F2B" w:rsidRPr="009A7F2B">
        <w:rPr>
          <w:rFonts w:ascii="Times New Roman" w:hAnsi="Times New Roman"/>
          <w:sz w:val="18"/>
          <w:szCs w:val="18"/>
        </w:rPr>
        <w:t>.</w:t>
      </w:r>
    </w:p>
    <w:p w:rsidR="00A518B5" w:rsidRPr="009A7F2B" w:rsidRDefault="00A518B5" w:rsidP="00A518B5">
      <w:pPr>
        <w:numPr>
          <w:ilvl w:val="0"/>
          <w:numId w:val="3"/>
        </w:numPr>
        <w:autoSpaceDE w:val="0"/>
        <w:autoSpaceDN w:val="0"/>
        <w:adjustRightInd w:val="0"/>
        <w:snapToGrid w:val="0"/>
        <w:spacing w:after="0" w:line="240" w:lineRule="auto"/>
        <w:jc w:val="both"/>
        <w:rPr>
          <w:rFonts w:ascii="Times New Roman" w:hAnsi="Times New Roman"/>
          <w:sz w:val="18"/>
          <w:szCs w:val="18"/>
        </w:rPr>
      </w:pPr>
      <w:r w:rsidRPr="009A7F2B">
        <w:rPr>
          <w:rFonts w:ascii="Times New Roman" w:hAnsi="Times New Roman"/>
          <w:sz w:val="18"/>
          <w:szCs w:val="18"/>
        </w:rPr>
        <w:t>R</w:t>
      </w:r>
      <w:r w:rsidR="00C412E8" w:rsidRPr="009A7F2B">
        <w:rPr>
          <w:rFonts w:ascii="Times New Roman" w:hAnsi="Times New Roman"/>
          <w:sz w:val="18"/>
          <w:szCs w:val="18"/>
        </w:rPr>
        <w:t>obert J,</w:t>
      </w:r>
      <w:r w:rsidR="00BA0826" w:rsidRPr="009A7F2B">
        <w:rPr>
          <w:rFonts w:ascii="Times New Roman" w:hAnsi="Times New Roman"/>
          <w:sz w:val="18"/>
          <w:szCs w:val="18"/>
        </w:rPr>
        <w:t xml:space="preserve"> </w:t>
      </w:r>
      <w:r w:rsidR="00C412E8" w:rsidRPr="009A7F2B">
        <w:rPr>
          <w:rFonts w:ascii="Times New Roman" w:hAnsi="Times New Roman"/>
          <w:sz w:val="18"/>
          <w:szCs w:val="18"/>
        </w:rPr>
        <w:t>Donna</w:t>
      </w:r>
      <w:r w:rsidR="00BA0826" w:rsidRPr="009A7F2B">
        <w:rPr>
          <w:rFonts w:ascii="Times New Roman" w:hAnsi="Times New Roman"/>
          <w:sz w:val="18"/>
          <w:szCs w:val="18"/>
        </w:rPr>
        <w:t xml:space="preserve"> </w:t>
      </w:r>
      <w:r w:rsidR="00C412E8" w:rsidRPr="009A7F2B">
        <w:rPr>
          <w:rFonts w:ascii="Times New Roman" w:hAnsi="Times New Roman"/>
          <w:sz w:val="18"/>
          <w:szCs w:val="18"/>
        </w:rPr>
        <w:t xml:space="preserve">F. </w:t>
      </w:r>
      <w:r w:rsidR="00BA0826" w:rsidRPr="009A7F2B">
        <w:rPr>
          <w:rFonts w:ascii="Times New Roman" w:hAnsi="Times New Roman"/>
          <w:sz w:val="18"/>
          <w:szCs w:val="18"/>
        </w:rPr>
        <w:t>Poisonous Plants of Pennsylvania, Edition, Pennsylvania   Department of Agriculture, Harrisburg, Pennsylvania.</w:t>
      </w:r>
      <w:r w:rsidR="008B22E1" w:rsidRPr="009A7F2B">
        <w:rPr>
          <w:rFonts w:ascii="Times New Roman" w:hAnsi="Times New Roman"/>
          <w:sz w:val="18"/>
          <w:szCs w:val="18"/>
        </w:rPr>
        <w:t xml:space="preserve"> 1986;</w:t>
      </w:r>
      <w:r w:rsidR="00BA0826" w:rsidRPr="009A7F2B">
        <w:rPr>
          <w:rFonts w:ascii="Times New Roman" w:hAnsi="Times New Roman"/>
          <w:sz w:val="18"/>
          <w:szCs w:val="18"/>
        </w:rPr>
        <w:t xml:space="preserve"> 189.</w:t>
      </w:r>
    </w:p>
    <w:p w:rsidR="00A518B5" w:rsidRPr="009A7F2B" w:rsidRDefault="00A518B5" w:rsidP="00A518B5">
      <w:pPr>
        <w:numPr>
          <w:ilvl w:val="0"/>
          <w:numId w:val="3"/>
        </w:numPr>
        <w:snapToGrid w:val="0"/>
        <w:spacing w:after="0" w:line="240" w:lineRule="auto"/>
        <w:jc w:val="both"/>
        <w:rPr>
          <w:rFonts w:ascii="Times New Roman" w:hAnsi="Times New Roman"/>
          <w:sz w:val="18"/>
          <w:szCs w:val="18"/>
        </w:rPr>
      </w:pPr>
      <w:r w:rsidRPr="009A7F2B">
        <w:rPr>
          <w:rFonts w:ascii="Times New Roman" w:hAnsi="Times New Roman"/>
          <w:sz w:val="18"/>
          <w:szCs w:val="18"/>
        </w:rPr>
        <w:t>K</w:t>
      </w:r>
      <w:r w:rsidR="00FF0B0A" w:rsidRPr="009A7F2B">
        <w:rPr>
          <w:rFonts w:ascii="Times New Roman" w:hAnsi="Times New Roman"/>
          <w:sz w:val="18"/>
          <w:szCs w:val="18"/>
        </w:rPr>
        <w:t>aufmann</w:t>
      </w:r>
      <w:r w:rsidR="00BA0826" w:rsidRPr="009A7F2B">
        <w:rPr>
          <w:rFonts w:ascii="Times New Roman" w:hAnsi="Times New Roman"/>
          <w:sz w:val="18"/>
          <w:szCs w:val="18"/>
        </w:rPr>
        <w:t xml:space="preserve"> R. Livestock system research in Nigeria’s </w:t>
      </w:r>
      <w:proofErr w:type="spellStart"/>
      <w:r w:rsidR="00BA0826" w:rsidRPr="009A7F2B">
        <w:rPr>
          <w:rFonts w:ascii="Times New Roman" w:hAnsi="Times New Roman"/>
          <w:sz w:val="18"/>
          <w:szCs w:val="18"/>
        </w:rPr>
        <w:t>Subhumid</w:t>
      </w:r>
      <w:proofErr w:type="spellEnd"/>
      <w:r w:rsidR="00BA0826" w:rsidRPr="009A7F2B">
        <w:rPr>
          <w:rFonts w:ascii="Times New Roman" w:hAnsi="Times New Roman"/>
          <w:sz w:val="18"/>
          <w:szCs w:val="18"/>
        </w:rPr>
        <w:t xml:space="preserve"> zone. ILCA publication. </w:t>
      </w:r>
      <w:r w:rsidR="00FF0B0A" w:rsidRPr="009A7F2B">
        <w:rPr>
          <w:rFonts w:ascii="Times New Roman" w:hAnsi="Times New Roman"/>
          <w:sz w:val="18"/>
          <w:szCs w:val="18"/>
        </w:rPr>
        <w:t>1986;</w:t>
      </w:r>
      <w:r w:rsidR="00BA0826" w:rsidRPr="009A7F2B">
        <w:rPr>
          <w:rFonts w:ascii="Times New Roman" w:hAnsi="Times New Roman"/>
          <w:sz w:val="18"/>
          <w:szCs w:val="18"/>
        </w:rPr>
        <w:t xml:space="preserve"> 186 - 283.</w:t>
      </w:r>
    </w:p>
    <w:p w:rsidR="00A518B5" w:rsidRPr="009A7F2B" w:rsidRDefault="00A518B5" w:rsidP="00A518B5">
      <w:pPr>
        <w:numPr>
          <w:ilvl w:val="0"/>
          <w:numId w:val="3"/>
        </w:numPr>
        <w:autoSpaceDE w:val="0"/>
        <w:autoSpaceDN w:val="0"/>
        <w:adjustRightInd w:val="0"/>
        <w:snapToGrid w:val="0"/>
        <w:spacing w:after="0" w:line="240" w:lineRule="auto"/>
        <w:contextualSpacing/>
        <w:jc w:val="both"/>
        <w:rPr>
          <w:rFonts w:ascii="Times New Roman" w:hAnsi="Times New Roman"/>
          <w:sz w:val="18"/>
          <w:szCs w:val="18"/>
        </w:rPr>
      </w:pPr>
      <w:proofErr w:type="spellStart"/>
      <w:r w:rsidRPr="009A7F2B">
        <w:rPr>
          <w:rFonts w:ascii="Times New Roman" w:hAnsi="Times New Roman"/>
          <w:sz w:val="18"/>
          <w:szCs w:val="18"/>
        </w:rPr>
        <w:t>N</w:t>
      </w:r>
      <w:r w:rsidR="00BA0826" w:rsidRPr="009A7F2B">
        <w:rPr>
          <w:rFonts w:ascii="Times New Roman" w:hAnsi="Times New Roman"/>
          <w:sz w:val="18"/>
          <w:szCs w:val="18"/>
        </w:rPr>
        <w:t>ekemte</w:t>
      </w:r>
      <w:proofErr w:type="spellEnd"/>
      <w:r w:rsidR="00BA0826" w:rsidRPr="009A7F2B">
        <w:rPr>
          <w:rFonts w:ascii="Times New Roman" w:hAnsi="Times New Roman"/>
          <w:sz w:val="18"/>
          <w:szCs w:val="18"/>
        </w:rPr>
        <w:t xml:space="preserve"> District Agricultural Office (</w:t>
      </w:r>
      <w:r w:rsidR="003D4B48" w:rsidRPr="009A7F2B">
        <w:rPr>
          <w:rFonts w:ascii="Times New Roman" w:hAnsi="Times New Roman"/>
          <w:sz w:val="18"/>
          <w:szCs w:val="18"/>
        </w:rPr>
        <w:t>NDAO)</w:t>
      </w:r>
      <w:r w:rsidR="00BA0826" w:rsidRPr="009A7F2B">
        <w:rPr>
          <w:rFonts w:ascii="Times New Roman" w:hAnsi="Times New Roman"/>
          <w:sz w:val="18"/>
          <w:szCs w:val="18"/>
        </w:rPr>
        <w:t>. Annual report on population size and agriculture of the district.</w:t>
      </w:r>
      <w:r w:rsidR="003D4B48" w:rsidRPr="009A7F2B">
        <w:rPr>
          <w:rFonts w:ascii="Times New Roman" w:hAnsi="Times New Roman"/>
          <w:sz w:val="18"/>
          <w:szCs w:val="18"/>
        </w:rPr>
        <w:t xml:space="preserve"> 2013</w:t>
      </w:r>
      <w:r w:rsidR="009A7F2B" w:rsidRPr="009A7F2B">
        <w:rPr>
          <w:rFonts w:ascii="Times New Roman" w:hAnsi="Times New Roman"/>
          <w:sz w:val="18"/>
          <w:szCs w:val="18"/>
        </w:rPr>
        <w:t>.</w:t>
      </w:r>
    </w:p>
    <w:p w:rsidR="00A518B5" w:rsidRPr="009A7F2B" w:rsidRDefault="00A518B5" w:rsidP="00A518B5">
      <w:pPr>
        <w:numPr>
          <w:ilvl w:val="0"/>
          <w:numId w:val="3"/>
        </w:numPr>
        <w:autoSpaceDE w:val="0"/>
        <w:autoSpaceDN w:val="0"/>
        <w:adjustRightInd w:val="0"/>
        <w:snapToGrid w:val="0"/>
        <w:spacing w:after="0" w:line="240" w:lineRule="auto"/>
        <w:jc w:val="both"/>
        <w:rPr>
          <w:rFonts w:ascii="Times New Roman" w:hAnsi="Times New Roman"/>
          <w:sz w:val="18"/>
          <w:szCs w:val="18"/>
        </w:rPr>
      </w:pPr>
      <w:proofErr w:type="spellStart"/>
      <w:r w:rsidRPr="009A7F2B">
        <w:rPr>
          <w:rFonts w:ascii="Times New Roman" w:hAnsi="Times New Roman"/>
          <w:sz w:val="18"/>
          <w:szCs w:val="18"/>
        </w:rPr>
        <w:t>K</w:t>
      </w:r>
      <w:r w:rsidR="00B72C94" w:rsidRPr="009A7F2B">
        <w:rPr>
          <w:rFonts w:ascii="Times New Roman" w:hAnsi="Times New Roman"/>
          <w:sz w:val="18"/>
          <w:szCs w:val="18"/>
        </w:rPr>
        <w:t>ellerman</w:t>
      </w:r>
      <w:proofErr w:type="spellEnd"/>
      <w:r w:rsidR="00B72C94" w:rsidRPr="009A7F2B">
        <w:rPr>
          <w:rFonts w:ascii="Times New Roman" w:hAnsi="Times New Roman"/>
          <w:sz w:val="18"/>
          <w:szCs w:val="18"/>
        </w:rPr>
        <w:t xml:space="preserve"> T, </w:t>
      </w:r>
      <w:proofErr w:type="spellStart"/>
      <w:r w:rsidR="00B72C94" w:rsidRPr="009A7F2B">
        <w:rPr>
          <w:rFonts w:ascii="Times New Roman" w:hAnsi="Times New Roman"/>
          <w:sz w:val="18"/>
          <w:szCs w:val="18"/>
        </w:rPr>
        <w:t>Naudé</w:t>
      </w:r>
      <w:proofErr w:type="spellEnd"/>
      <w:r w:rsidR="00B72C94" w:rsidRPr="009A7F2B">
        <w:rPr>
          <w:rFonts w:ascii="Times New Roman" w:hAnsi="Times New Roman"/>
          <w:sz w:val="18"/>
          <w:szCs w:val="18"/>
        </w:rPr>
        <w:t xml:space="preserve"> T,</w:t>
      </w:r>
      <w:r w:rsidR="00BA0826" w:rsidRPr="009A7F2B">
        <w:rPr>
          <w:rFonts w:ascii="Times New Roman" w:hAnsi="Times New Roman"/>
          <w:sz w:val="18"/>
          <w:szCs w:val="18"/>
        </w:rPr>
        <w:t xml:space="preserve"> </w:t>
      </w:r>
      <w:proofErr w:type="spellStart"/>
      <w:r w:rsidR="00B72C94" w:rsidRPr="009A7F2B">
        <w:rPr>
          <w:rFonts w:ascii="Times New Roman" w:hAnsi="Times New Roman"/>
          <w:sz w:val="18"/>
          <w:szCs w:val="18"/>
        </w:rPr>
        <w:t>Fourie</w:t>
      </w:r>
      <w:proofErr w:type="spellEnd"/>
      <w:r w:rsidR="00BA0826" w:rsidRPr="009A7F2B">
        <w:rPr>
          <w:rFonts w:ascii="Times New Roman" w:hAnsi="Times New Roman"/>
          <w:sz w:val="18"/>
          <w:szCs w:val="18"/>
        </w:rPr>
        <w:t xml:space="preserve"> </w:t>
      </w:r>
      <w:r w:rsidR="00B72C94" w:rsidRPr="009A7F2B">
        <w:rPr>
          <w:rFonts w:ascii="Times New Roman" w:hAnsi="Times New Roman"/>
          <w:sz w:val="18"/>
          <w:szCs w:val="18"/>
        </w:rPr>
        <w:t xml:space="preserve">N. </w:t>
      </w:r>
      <w:r w:rsidR="00BA0826" w:rsidRPr="009A7F2B">
        <w:rPr>
          <w:rFonts w:ascii="Times New Roman" w:hAnsi="Times New Roman"/>
          <w:sz w:val="18"/>
          <w:szCs w:val="18"/>
        </w:rPr>
        <w:t xml:space="preserve">The </w:t>
      </w:r>
      <w:r w:rsidR="00B72C94" w:rsidRPr="009A7F2B">
        <w:rPr>
          <w:rFonts w:ascii="Times New Roman" w:hAnsi="Times New Roman"/>
          <w:sz w:val="18"/>
          <w:szCs w:val="18"/>
        </w:rPr>
        <w:t>distribution</w:t>
      </w:r>
      <w:r w:rsidR="00BA0826" w:rsidRPr="009A7F2B">
        <w:rPr>
          <w:rFonts w:ascii="Times New Roman" w:hAnsi="Times New Roman"/>
          <w:sz w:val="18"/>
          <w:szCs w:val="18"/>
        </w:rPr>
        <w:t xml:space="preserve"> diagnoses and estimated economic impact of plant poisonings and </w:t>
      </w:r>
      <w:proofErr w:type="spellStart"/>
      <w:r w:rsidR="00BA0826" w:rsidRPr="009A7F2B">
        <w:rPr>
          <w:rFonts w:ascii="Times New Roman" w:hAnsi="Times New Roman"/>
          <w:sz w:val="18"/>
          <w:szCs w:val="18"/>
        </w:rPr>
        <w:t>mycotoxicoses</w:t>
      </w:r>
      <w:proofErr w:type="spellEnd"/>
      <w:r w:rsidR="00BA0826" w:rsidRPr="009A7F2B">
        <w:rPr>
          <w:rFonts w:ascii="Times New Roman" w:hAnsi="Times New Roman"/>
          <w:sz w:val="18"/>
          <w:szCs w:val="18"/>
        </w:rPr>
        <w:t xml:space="preserve"> in South Africa. </w:t>
      </w:r>
      <w:proofErr w:type="spellStart"/>
      <w:r w:rsidR="00BA0826" w:rsidRPr="009A7F2B">
        <w:rPr>
          <w:rFonts w:ascii="Times New Roman" w:hAnsi="Times New Roman"/>
          <w:sz w:val="18"/>
          <w:szCs w:val="18"/>
        </w:rPr>
        <w:t>Onderstepoort</w:t>
      </w:r>
      <w:proofErr w:type="spellEnd"/>
      <w:r w:rsidR="00BA0826" w:rsidRPr="009A7F2B">
        <w:rPr>
          <w:rFonts w:ascii="Times New Roman" w:hAnsi="Times New Roman"/>
          <w:sz w:val="18"/>
          <w:szCs w:val="18"/>
        </w:rPr>
        <w:t xml:space="preserve"> </w:t>
      </w:r>
      <w:r w:rsidR="00BA0826" w:rsidRPr="009A7F2B">
        <w:rPr>
          <w:rFonts w:ascii="Times New Roman" w:hAnsi="Times New Roman"/>
          <w:i/>
          <w:sz w:val="18"/>
          <w:szCs w:val="18"/>
        </w:rPr>
        <w:t>Journal of Veterinary Research</w:t>
      </w:r>
      <w:r w:rsidR="00BA0826" w:rsidRPr="009A7F2B">
        <w:rPr>
          <w:rFonts w:ascii="Times New Roman" w:hAnsi="Times New Roman"/>
          <w:sz w:val="18"/>
          <w:szCs w:val="18"/>
        </w:rPr>
        <w:t xml:space="preserve">. </w:t>
      </w:r>
      <w:r w:rsidR="00B72C94" w:rsidRPr="009A7F2B">
        <w:rPr>
          <w:rFonts w:ascii="Times New Roman" w:hAnsi="Times New Roman"/>
          <w:sz w:val="18"/>
          <w:szCs w:val="18"/>
        </w:rPr>
        <w:t xml:space="preserve">1996; </w:t>
      </w:r>
      <w:r w:rsidR="00BA0826" w:rsidRPr="009A7F2B">
        <w:rPr>
          <w:rFonts w:ascii="Times New Roman" w:hAnsi="Times New Roman"/>
          <w:sz w:val="18"/>
          <w:szCs w:val="18"/>
        </w:rPr>
        <w:t>63: 65–90.</w:t>
      </w:r>
    </w:p>
    <w:p w:rsidR="00A518B5" w:rsidRPr="009A7F2B" w:rsidRDefault="00A518B5" w:rsidP="00A518B5">
      <w:pPr>
        <w:numPr>
          <w:ilvl w:val="0"/>
          <w:numId w:val="3"/>
        </w:numPr>
        <w:snapToGrid w:val="0"/>
        <w:spacing w:after="0" w:line="240" w:lineRule="auto"/>
        <w:jc w:val="both"/>
        <w:rPr>
          <w:rFonts w:ascii="Times New Roman" w:hAnsi="Times New Roman"/>
          <w:sz w:val="18"/>
          <w:szCs w:val="18"/>
        </w:rPr>
      </w:pPr>
      <w:proofErr w:type="spellStart"/>
      <w:r w:rsidRPr="009A7F2B">
        <w:rPr>
          <w:rFonts w:ascii="Times New Roman" w:hAnsi="Times New Roman"/>
          <w:sz w:val="18"/>
          <w:szCs w:val="18"/>
        </w:rPr>
        <w:t>E</w:t>
      </w:r>
      <w:r w:rsidR="00BA0826" w:rsidRPr="009A7F2B">
        <w:rPr>
          <w:rFonts w:ascii="Times New Roman" w:hAnsi="Times New Roman"/>
          <w:sz w:val="18"/>
          <w:szCs w:val="18"/>
        </w:rPr>
        <w:t>bbo</w:t>
      </w:r>
      <w:proofErr w:type="spellEnd"/>
      <w:r w:rsidR="00BE2AA4" w:rsidRPr="009A7F2B">
        <w:rPr>
          <w:rFonts w:ascii="Times New Roman" w:hAnsi="Times New Roman"/>
          <w:sz w:val="18"/>
          <w:szCs w:val="18"/>
        </w:rPr>
        <w:t xml:space="preserve"> </w:t>
      </w:r>
      <w:r w:rsidR="00BA0826" w:rsidRPr="009A7F2B">
        <w:rPr>
          <w:rFonts w:ascii="Times New Roman" w:hAnsi="Times New Roman"/>
          <w:sz w:val="18"/>
          <w:szCs w:val="18"/>
        </w:rPr>
        <w:t>A</w:t>
      </w:r>
      <w:r w:rsidR="00BE2AA4" w:rsidRPr="009A7F2B">
        <w:rPr>
          <w:rFonts w:ascii="Times New Roman" w:hAnsi="Times New Roman"/>
          <w:sz w:val="18"/>
          <w:szCs w:val="18"/>
        </w:rPr>
        <w:t xml:space="preserve">, </w:t>
      </w:r>
      <w:proofErr w:type="spellStart"/>
      <w:r w:rsidR="00BE2AA4" w:rsidRPr="009A7F2B">
        <w:rPr>
          <w:rFonts w:ascii="Times New Roman" w:hAnsi="Times New Roman"/>
          <w:sz w:val="18"/>
          <w:szCs w:val="18"/>
        </w:rPr>
        <w:t>Agaie</w:t>
      </w:r>
      <w:proofErr w:type="spellEnd"/>
      <w:r w:rsidR="00BE2AA4" w:rsidRPr="009A7F2B">
        <w:rPr>
          <w:rFonts w:ascii="Times New Roman" w:hAnsi="Times New Roman"/>
          <w:sz w:val="18"/>
          <w:szCs w:val="18"/>
        </w:rPr>
        <w:t xml:space="preserve"> B, </w:t>
      </w:r>
      <w:proofErr w:type="spellStart"/>
      <w:r w:rsidR="00BE2AA4" w:rsidRPr="009A7F2B">
        <w:rPr>
          <w:rFonts w:ascii="Times New Roman" w:hAnsi="Times New Roman"/>
          <w:sz w:val="18"/>
          <w:szCs w:val="18"/>
        </w:rPr>
        <w:t>Adamu</w:t>
      </w:r>
      <w:proofErr w:type="spellEnd"/>
      <w:r w:rsidR="00BE2AA4" w:rsidRPr="009A7F2B">
        <w:rPr>
          <w:rFonts w:ascii="Times New Roman" w:hAnsi="Times New Roman"/>
          <w:sz w:val="18"/>
          <w:szCs w:val="18"/>
        </w:rPr>
        <w:t xml:space="preserve"> U</w:t>
      </w:r>
      <w:r w:rsidR="00BA0826" w:rsidRPr="009A7F2B">
        <w:rPr>
          <w:rFonts w:ascii="Times New Roman" w:hAnsi="Times New Roman"/>
          <w:sz w:val="18"/>
          <w:szCs w:val="18"/>
        </w:rPr>
        <w:t xml:space="preserve">, </w:t>
      </w:r>
      <w:proofErr w:type="spellStart"/>
      <w:r w:rsidR="00BA0826" w:rsidRPr="009A7F2B">
        <w:rPr>
          <w:rFonts w:ascii="Times New Roman" w:hAnsi="Times New Roman"/>
          <w:sz w:val="18"/>
          <w:szCs w:val="18"/>
        </w:rPr>
        <w:t>Daneji</w:t>
      </w:r>
      <w:proofErr w:type="spellEnd"/>
      <w:r w:rsidR="00BE2AA4" w:rsidRPr="009A7F2B">
        <w:rPr>
          <w:rFonts w:ascii="Times New Roman" w:hAnsi="Times New Roman"/>
          <w:sz w:val="18"/>
          <w:szCs w:val="18"/>
        </w:rPr>
        <w:t xml:space="preserve"> A,</w:t>
      </w:r>
      <w:r w:rsidR="00BA0826" w:rsidRPr="009A7F2B">
        <w:rPr>
          <w:rFonts w:ascii="Times New Roman" w:hAnsi="Times New Roman"/>
          <w:sz w:val="18"/>
          <w:szCs w:val="18"/>
        </w:rPr>
        <w:t xml:space="preserve"> </w:t>
      </w:r>
      <w:proofErr w:type="spellStart"/>
      <w:r w:rsidR="00A341DE" w:rsidRPr="009A7F2B">
        <w:rPr>
          <w:rFonts w:ascii="Times New Roman" w:hAnsi="Times New Roman"/>
          <w:sz w:val="18"/>
          <w:szCs w:val="18"/>
        </w:rPr>
        <w:t>Garba</w:t>
      </w:r>
      <w:proofErr w:type="spellEnd"/>
      <w:r w:rsidR="00BA0826" w:rsidRPr="009A7F2B">
        <w:rPr>
          <w:rFonts w:ascii="Times New Roman" w:hAnsi="Times New Roman"/>
          <w:sz w:val="18"/>
          <w:szCs w:val="18"/>
        </w:rPr>
        <w:t xml:space="preserve"> </w:t>
      </w:r>
      <w:r w:rsidR="00A341DE" w:rsidRPr="009A7F2B">
        <w:rPr>
          <w:rFonts w:ascii="Times New Roman" w:hAnsi="Times New Roman"/>
          <w:sz w:val="18"/>
          <w:szCs w:val="18"/>
        </w:rPr>
        <w:t xml:space="preserve">H. </w:t>
      </w:r>
      <w:r w:rsidR="00BA0826" w:rsidRPr="009A7F2B">
        <w:rPr>
          <w:rFonts w:ascii="Times New Roman" w:hAnsi="Times New Roman"/>
          <w:sz w:val="18"/>
          <w:szCs w:val="18"/>
        </w:rPr>
        <w:t xml:space="preserve">Retrospective analysis of cases presented to the Veterinary Teaching Hospital, </w:t>
      </w:r>
      <w:proofErr w:type="spellStart"/>
      <w:r w:rsidR="00BA0826" w:rsidRPr="009A7F2B">
        <w:rPr>
          <w:rFonts w:ascii="Times New Roman" w:hAnsi="Times New Roman"/>
          <w:sz w:val="18"/>
          <w:szCs w:val="18"/>
        </w:rPr>
        <w:t>Sokoto</w:t>
      </w:r>
      <w:proofErr w:type="spellEnd"/>
      <w:r w:rsidR="00BA0826" w:rsidRPr="009A7F2B">
        <w:rPr>
          <w:rFonts w:ascii="Times New Roman" w:hAnsi="Times New Roman"/>
          <w:sz w:val="18"/>
          <w:szCs w:val="18"/>
        </w:rPr>
        <w:t xml:space="preserve">. (1993-2002). </w:t>
      </w:r>
      <w:r w:rsidR="00BA0826" w:rsidRPr="009A7F2B">
        <w:rPr>
          <w:rFonts w:ascii="Times New Roman" w:hAnsi="Times New Roman"/>
          <w:i/>
          <w:sz w:val="18"/>
          <w:szCs w:val="18"/>
        </w:rPr>
        <w:t>Nigeria Veterinary Journal</w:t>
      </w:r>
      <w:r w:rsidR="00BA0826" w:rsidRPr="009A7F2B">
        <w:rPr>
          <w:rFonts w:ascii="Times New Roman" w:hAnsi="Times New Roman"/>
          <w:sz w:val="18"/>
          <w:szCs w:val="18"/>
        </w:rPr>
        <w:t xml:space="preserve">. </w:t>
      </w:r>
      <w:r w:rsidR="00254847" w:rsidRPr="009A7F2B">
        <w:rPr>
          <w:rFonts w:ascii="Times New Roman" w:hAnsi="Times New Roman"/>
          <w:sz w:val="18"/>
          <w:szCs w:val="18"/>
        </w:rPr>
        <w:t>2003</w:t>
      </w:r>
      <w:r w:rsidR="003800E9" w:rsidRPr="009A7F2B">
        <w:rPr>
          <w:rFonts w:ascii="Times New Roman" w:hAnsi="Times New Roman"/>
          <w:sz w:val="18"/>
          <w:szCs w:val="18"/>
        </w:rPr>
        <w:t xml:space="preserve">; </w:t>
      </w:r>
      <w:r w:rsidR="00BA0826" w:rsidRPr="009A7F2B">
        <w:rPr>
          <w:rFonts w:ascii="Times New Roman" w:hAnsi="Times New Roman"/>
          <w:sz w:val="18"/>
          <w:szCs w:val="18"/>
        </w:rPr>
        <w:t>23: 3-5.</w:t>
      </w:r>
    </w:p>
    <w:p w:rsidR="00A518B5" w:rsidRPr="009A7F2B" w:rsidRDefault="00A518B5" w:rsidP="00A518B5">
      <w:pPr>
        <w:numPr>
          <w:ilvl w:val="0"/>
          <w:numId w:val="3"/>
        </w:numPr>
        <w:autoSpaceDE w:val="0"/>
        <w:autoSpaceDN w:val="0"/>
        <w:adjustRightInd w:val="0"/>
        <w:snapToGrid w:val="0"/>
        <w:spacing w:after="0" w:line="240" w:lineRule="auto"/>
        <w:contextualSpacing/>
        <w:jc w:val="both"/>
        <w:rPr>
          <w:rFonts w:ascii="Times New Roman" w:hAnsi="Times New Roman"/>
          <w:sz w:val="18"/>
          <w:szCs w:val="18"/>
        </w:rPr>
      </w:pPr>
      <w:proofErr w:type="spellStart"/>
      <w:r w:rsidRPr="009A7F2B">
        <w:rPr>
          <w:rFonts w:ascii="Times New Roman" w:hAnsi="Times New Roman"/>
          <w:sz w:val="18"/>
          <w:szCs w:val="18"/>
        </w:rPr>
        <w:t>O</w:t>
      </w:r>
      <w:r w:rsidR="00E51C1D" w:rsidRPr="009A7F2B">
        <w:rPr>
          <w:rFonts w:ascii="Times New Roman" w:hAnsi="Times New Roman"/>
          <w:sz w:val="18"/>
          <w:szCs w:val="18"/>
        </w:rPr>
        <w:t>nyeyili</w:t>
      </w:r>
      <w:proofErr w:type="spellEnd"/>
      <w:r w:rsidR="00E51C1D" w:rsidRPr="009A7F2B">
        <w:rPr>
          <w:rFonts w:ascii="Times New Roman" w:hAnsi="Times New Roman"/>
          <w:sz w:val="18"/>
          <w:szCs w:val="18"/>
        </w:rPr>
        <w:t xml:space="preserve"> P, </w:t>
      </w:r>
      <w:proofErr w:type="spellStart"/>
      <w:r w:rsidR="00E51C1D" w:rsidRPr="009A7F2B">
        <w:rPr>
          <w:rFonts w:ascii="Times New Roman" w:hAnsi="Times New Roman"/>
          <w:sz w:val="18"/>
          <w:szCs w:val="18"/>
        </w:rPr>
        <w:t>Chibuzo</w:t>
      </w:r>
      <w:proofErr w:type="spellEnd"/>
      <w:r w:rsidR="00E51C1D" w:rsidRPr="009A7F2B">
        <w:rPr>
          <w:rFonts w:ascii="Times New Roman" w:hAnsi="Times New Roman"/>
          <w:sz w:val="18"/>
          <w:szCs w:val="18"/>
        </w:rPr>
        <w:t xml:space="preserve"> G, </w:t>
      </w:r>
      <w:proofErr w:type="spellStart"/>
      <w:r w:rsidR="00E51C1D" w:rsidRPr="009A7F2B">
        <w:rPr>
          <w:rFonts w:ascii="Times New Roman" w:hAnsi="Times New Roman"/>
          <w:sz w:val="18"/>
          <w:szCs w:val="18"/>
        </w:rPr>
        <w:t>Brisaibe</w:t>
      </w:r>
      <w:proofErr w:type="spellEnd"/>
      <w:r w:rsidR="00E51C1D" w:rsidRPr="009A7F2B">
        <w:rPr>
          <w:rFonts w:ascii="Times New Roman" w:hAnsi="Times New Roman"/>
          <w:sz w:val="18"/>
          <w:szCs w:val="18"/>
        </w:rPr>
        <w:t xml:space="preserve"> F,</w:t>
      </w:r>
      <w:r w:rsidR="00BA0826" w:rsidRPr="009A7F2B">
        <w:rPr>
          <w:rFonts w:ascii="Times New Roman" w:hAnsi="Times New Roman"/>
          <w:sz w:val="18"/>
          <w:szCs w:val="18"/>
        </w:rPr>
        <w:t xml:space="preserve"> </w:t>
      </w:r>
      <w:proofErr w:type="spellStart"/>
      <w:r w:rsidR="00E51C1D" w:rsidRPr="009A7F2B">
        <w:rPr>
          <w:rFonts w:ascii="Times New Roman" w:hAnsi="Times New Roman"/>
          <w:sz w:val="18"/>
          <w:szCs w:val="18"/>
        </w:rPr>
        <w:t>Egwu</w:t>
      </w:r>
      <w:proofErr w:type="spellEnd"/>
      <w:r w:rsidR="00BA0826" w:rsidRPr="009A7F2B">
        <w:rPr>
          <w:rFonts w:ascii="Times New Roman" w:hAnsi="Times New Roman"/>
          <w:sz w:val="18"/>
          <w:szCs w:val="18"/>
        </w:rPr>
        <w:t xml:space="preserve"> </w:t>
      </w:r>
      <w:r w:rsidR="00E51C1D" w:rsidRPr="009A7F2B">
        <w:rPr>
          <w:rFonts w:ascii="Times New Roman" w:hAnsi="Times New Roman"/>
          <w:sz w:val="18"/>
          <w:szCs w:val="18"/>
        </w:rPr>
        <w:t xml:space="preserve">G. </w:t>
      </w:r>
      <w:r w:rsidR="00BA0826" w:rsidRPr="009A7F2B">
        <w:rPr>
          <w:rFonts w:ascii="Times New Roman" w:hAnsi="Times New Roman"/>
          <w:sz w:val="18"/>
          <w:szCs w:val="18"/>
        </w:rPr>
        <w:t>Accidental plant poisoning of sheep in an acid zone of Nigeria and agriculture of the district.</w:t>
      </w:r>
      <w:r w:rsidR="00D84F39" w:rsidRPr="009A7F2B">
        <w:rPr>
          <w:rFonts w:ascii="Times New Roman" w:hAnsi="Times New Roman"/>
          <w:sz w:val="18"/>
          <w:szCs w:val="18"/>
        </w:rPr>
        <w:t xml:space="preserve"> 1996.</w:t>
      </w:r>
    </w:p>
    <w:p w:rsidR="00A518B5" w:rsidRPr="009A7F2B" w:rsidRDefault="00A518B5" w:rsidP="00A518B5">
      <w:pPr>
        <w:numPr>
          <w:ilvl w:val="0"/>
          <w:numId w:val="3"/>
        </w:numPr>
        <w:snapToGrid w:val="0"/>
        <w:spacing w:after="0" w:line="240" w:lineRule="auto"/>
        <w:jc w:val="both"/>
        <w:rPr>
          <w:rFonts w:ascii="Times New Roman" w:hAnsi="Times New Roman"/>
          <w:sz w:val="18"/>
          <w:szCs w:val="18"/>
        </w:rPr>
      </w:pPr>
      <w:proofErr w:type="spellStart"/>
      <w:r w:rsidRPr="009A7F2B">
        <w:rPr>
          <w:rFonts w:ascii="Times New Roman" w:eastAsia="AdobeFangsongStd-Regular" w:hAnsi="Times New Roman"/>
          <w:bCs/>
          <w:sz w:val="18"/>
          <w:szCs w:val="18"/>
        </w:rPr>
        <w:t>D</w:t>
      </w:r>
      <w:r w:rsidR="00FF1E91" w:rsidRPr="009A7F2B">
        <w:rPr>
          <w:rFonts w:ascii="Times New Roman" w:eastAsia="AdobeFangsongStd-Regular" w:hAnsi="Times New Roman"/>
          <w:bCs/>
          <w:sz w:val="18"/>
          <w:szCs w:val="18"/>
        </w:rPr>
        <w:t>ereje</w:t>
      </w:r>
      <w:proofErr w:type="spellEnd"/>
      <w:r w:rsidR="00FF1E91" w:rsidRPr="009A7F2B">
        <w:rPr>
          <w:rFonts w:ascii="Times New Roman" w:eastAsia="AdobeFangsongStd-Regular" w:hAnsi="Times New Roman"/>
          <w:bCs/>
          <w:sz w:val="18"/>
          <w:szCs w:val="18"/>
        </w:rPr>
        <w:t xml:space="preserve"> A, Tariku</w:t>
      </w:r>
      <w:r w:rsidR="00BA0826" w:rsidRPr="009A7F2B">
        <w:rPr>
          <w:rFonts w:ascii="Times New Roman" w:eastAsia="AdobeFangsongStd-Regular" w:hAnsi="Times New Roman"/>
          <w:bCs/>
          <w:sz w:val="18"/>
          <w:szCs w:val="18"/>
        </w:rPr>
        <w:t xml:space="preserve"> J</w:t>
      </w:r>
      <w:r w:rsidR="00FF1E91" w:rsidRPr="009A7F2B">
        <w:rPr>
          <w:rFonts w:ascii="Times New Roman" w:eastAsia="AdobeFangsongStd-Regular" w:hAnsi="Times New Roman"/>
          <w:bCs/>
          <w:sz w:val="18"/>
          <w:szCs w:val="18"/>
        </w:rPr>
        <w:t xml:space="preserve">, </w:t>
      </w:r>
      <w:proofErr w:type="spellStart"/>
      <w:r w:rsidR="00FF1E91" w:rsidRPr="009A7F2B">
        <w:rPr>
          <w:rFonts w:ascii="Times New Roman" w:eastAsia="AdobeFangsongStd-Regular" w:hAnsi="Times New Roman"/>
          <w:bCs/>
          <w:sz w:val="18"/>
          <w:szCs w:val="18"/>
        </w:rPr>
        <w:t>Teshale</w:t>
      </w:r>
      <w:proofErr w:type="spellEnd"/>
      <w:r w:rsidR="00FF1E91" w:rsidRPr="009A7F2B">
        <w:rPr>
          <w:rFonts w:ascii="Times New Roman" w:eastAsia="AdobeFangsongStd-Regular" w:hAnsi="Times New Roman"/>
          <w:bCs/>
          <w:sz w:val="18"/>
          <w:szCs w:val="18"/>
        </w:rPr>
        <w:t xml:space="preserve"> S</w:t>
      </w:r>
      <w:r w:rsidR="00BA0826" w:rsidRPr="009A7F2B">
        <w:rPr>
          <w:rFonts w:ascii="Times New Roman" w:eastAsia="AdobeFangsongStd-Regular" w:hAnsi="Times New Roman"/>
          <w:bCs/>
          <w:sz w:val="18"/>
          <w:szCs w:val="18"/>
        </w:rPr>
        <w:t xml:space="preserve">, </w:t>
      </w:r>
      <w:proofErr w:type="spellStart"/>
      <w:r w:rsidR="00BA0826" w:rsidRPr="009A7F2B">
        <w:rPr>
          <w:rFonts w:ascii="Times New Roman" w:eastAsia="AdobeFangsongStd-Regular" w:hAnsi="Times New Roman"/>
          <w:bCs/>
          <w:sz w:val="18"/>
          <w:szCs w:val="18"/>
        </w:rPr>
        <w:t>Ashenafi</w:t>
      </w:r>
      <w:proofErr w:type="spellEnd"/>
      <w:r w:rsidR="00FF1E91" w:rsidRPr="009A7F2B">
        <w:rPr>
          <w:rFonts w:ascii="Times New Roman" w:eastAsia="AdobeFangsongStd-Regular" w:hAnsi="Times New Roman"/>
          <w:bCs/>
          <w:sz w:val="18"/>
          <w:szCs w:val="18"/>
        </w:rPr>
        <w:t xml:space="preserve"> F,</w:t>
      </w:r>
      <w:r w:rsidR="00BA0826" w:rsidRPr="009A7F2B">
        <w:rPr>
          <w:rFonts w:ascii="Times New Roman" w:eastAsia="AdobeFangsongStd-Regular" w:hAnsi="Times New Roman"/>
          <w:bCs/>
          <w:sz w:val="18"/>
          <w:szCs w:val="18"/>
        </w:rPr>
        <w:t xml:space="preserve"> </w:t>
      </w:r>
      <w:proofErr w:type="spellStart"/>
      <w:r w:rsidR="00640AC0" w:rsidRPr="009A7F2B">
        <w:rPr>
          <w:rFonts w:ascii="Times New Roman" w:eastAsia="AdobeFangsongStd-Regular" w:hAnsi="Times New Roman"/>
          <w:bCs/>
          <w:sz w:val="18"/>
          <w:szCs w:val="18"/>
        </w:rPr>
        <w:t>Takele</w:t>
      </w:r>
      <w:proofErr w:type="spellEnd"/>
      <w:r w:rsidR="00BA0826" w:rsidRPr="009A7F2B">
        <w:rPr>
          <w:rFonts w:ascii="Times New Roman" w:eastAsia="AdobeFangsongStd-Regular" w:hAnsi="Times New Roman"/>
          <w:bCs/>
          <w:sz w:val="18"/>
          <w:szCs w:val="18"/>
        </w:rPr>
        <w:t xml:space="preserve"> </w:t>
      </w:r>
      <w:r w:rsidR="00640AC0" w:rsidRPr="009A7F2B">
        <w:rPr>
          <w:rFonts w:ascii="Times New Roman" w:eastAsia="AdobeFangsongStd-Regular" w:hAnsi="Times New Roman"/>
          <w:bCs/>
          <w:sz w:val="18"/>
          <w:szCs w:val="18"/>
        </w:rPr>
        <w:t xml:space="preserve">B. </w:t>
      </w:r>
      <w:r w:rsidR="00BA0826" w:rsidRPr="009A7F2B">
        <w:rPr>
          <w:rFonts w:ascii="Times New Roman" w:eastAsia="AdobeFangsongStd-Regular" w:hAnsi="Times New Roman"/>
          <w:sz w:val="18"/>
          <w:szCs w:val="18"/>
        </w:rPr>
        <w:t>Assessment of plant and chemical poisoning in livestock in central Ethiopia.</w:t>
      </w:r>
      <w:r w:rsidR="00640AC0" w:rsidRPr="009A7F2B">
        <w:rPr>
          <w:rFonts w:ascii="Times New Roman" w:eastAsia="AdobeFangsongStd-Regular" w:hAnsi="Times New Roman"/>
          <w:bCs/>
          <w:sz w:val="18"/>
          <w:szCs w:val="18"/>
        </w:rPr>
        <w:t xml:space="preserve"> </w:t>
      </w:r>
      <w:r w:rsidR="00BB0A87" w:rsidRPr="009A7F2B">
        <w:rPr>
          <w:rFonts w:ascii="Times New Roman" w:hAnsi="Times New Roman"/>
          <w:i/>
          <w:sz w:val="18"/>
          <w:szCs w:val="18"/>
          <w:shd w:val="clear" w:color="auto" w:fill="FFFFFF"/>
        </w:rPr>
        <w:t xml:space="preserve">J Environ Anal </w:t>
      </w:r>
      <w:proofErr w:type="spellStart"/>
      <w:r w:rsidR="00BB0A87" w:rsidRPr="009A7F2B">
        <w:rPr>
          <w:rFonts w:ascii="Times New Roman" w:hAnsi="Times New Roman"/>
          <w:i/>
          <w:sz w:val="18"/>
          <w:szCs w:val="18"/>
          <w:shd w:val="clear" w:color="auto" w:fill="FFFFFF"/>
        </w:rPr>
        <w:t>Toxicol</w:t>
      </w:r>
      <w:proofErr w:type="spellEnd"/>
      <w:r w:rsidR="00BB0A87" w:rsidRPr="009A7F2B">
        <w:rPr>
          <w:rFonts w:ascii="Times New Roman" w:hAnsi="Times New Roman"/>
          <w:sz w:val="18"/>
          <w:szCs w:val="18"/>
          <w:shd w:val="clear" w:color="auto" w:fill="FFFFFF"/>
        </w:rPr>
        <w:t xml:space="preserve"> </w:t>
      </w:r>
      <w:r w:rsidR="00640AC0" w:rsidRPr="009A7F2B">
        <w:rPr>
          <w:rFonts w:ascii="Times New Roman" w:eastAsia="AdobeFangsongStd-Regular" w:hAnsi="Times New Roman"/>
          <w:bCs/>
          <w:sz w:val="18"/>
          <w:szCs w:val="18"/>
        </w:rPr>
        <w:t>2014</w:t>
      </w:r>
      <w:r w:rsidR="0081297C" w:rsidRPr="009A7F2B">
        <w:rPr>
          <w:rFonts w:ascii="Times New Roman" w:eastAsia="AdobeFangsongStd-Regular" w:hAnsi="Times New Roman"/>
          <w:bCs/>
          <w:sz w:val="18"/>
          <w:szCs w:val="18"/>
        </w:rPr>
        <w:t>;</w:t>
      </w:r>
      <w:r w:rsidR="0081297C" w:rsidRPr="009A7F2B">
        <w:rPr>
          <w:rFonts w:ascii="Times New Roman" w:hAnsi="Times New Roman"/>
          <w:sz w:val="18"/>
          <w:szCs w:val="18"/>
          <w:shd w:val="clear" w:color="auto" w:fill="FFFFFF"/>
        </w:rPr>
        <w:t xml:space="preserve"> 4</w:t>
      </w:r>
      <w:r w:rsidR="00BF0A03" w:rsidRPr="009A7F2B">
        <w:rPr>
          <w:rFonts w:ascii="Times New Roman" w:hAnsi="Times New Roman"/>
          <w:sz w:val="18"/>
          <w:szCs w:val="18"/>
          <w:shd w:val="clear" w:color="auto" w:fill="FFFFFF"/>
        </w:rPr>
        <w:t xml:space="preserve">: </w:t>
      </w:r>
      <w:proofErr w:type="spellStart"/>
      <w:r w:rsidR="00BF0A03" w:rsidRPr="009A7F2B">
        <w:rPr>
          <w:rFonts w:ascii="Times New Roman" w:hAnsi="Times New Roman"/>
          <w:sz w:val="18"/>
          <w:szCs w:val="18"/>
          <w:shd w:val="clear" w:color="auto" w:fill="FFFFFF"/>
        </w:rPr>
        <w:t>doi</w:t>
      </w:r>
      <w:proofErr w:type="spellEnd"/>
      <w:r w:rsidR="00BF0A03" w:rsidRPr="009A7F2B">
        <w:rPr>
          <w:rFonts w:ascii="Times New Roman" w:hAnsi="Times New Roman"/>
          <w:sz w:val="18"/>
          <w:szCs w:val="18"/>
          <w:shd w:val="clear" w:color="auto" w:fill="FFFFFF"/>
        </w:rPr>
        <w:t>:</w:t>
      </w:r>
      <w:r w:rsidR="00BF0A03" w:rsidRPr="009A7F2B">
        <w:rPr>
          <w:rStyle w:val="apple-converted-space"/>
          <w:rFonts w:ascii="Times New Roman" w:hAnsi="Times New Roman"/>
          <w:sz w:val="18"/>
          <w:szCs w:val="18"/>
          <w:shd w:val="clear" w:color="auto" w:fill="FFFFFF"/>
        </w:rPr>
        <w:t> </w:t>
      </w:r>
      <w:r w:rsidR="00BF0A03" w:rsidRPr="009A7F2B">
        <w:rPr>
          <w:rFonts w:ascii="Times New Roman" w:hAnsi="Times New Roman"/>
          <w:sz w:val="18"/>
          <w:szCs w:val="18"/>
          <w:shd w:val="clear" w:color="auto" w:fill="FFFFFF"/>
        </w:rPr>
        <w:t>10.4172/2161-0525.1000215</w:t>
      </w:r>
    </w:p>
    <w:p w:rsidR="00A518B5" w:rsidRPr="009A7F2B" w:rsidRDefault="00A518B5" w:rsidP="00A518B5">
      <w:pPr>
        <w:numPr>
          <w:ilvl w:val="0"/>
          <w:numId w:val="3"/>
        </w:numPr>
        <w:snapToGrid w:val="0"/>
        <w:spacing w:after="0" w:line="240" w:lineRule="auto"/>
        <w:jc w:val="both"/>
        <w:rPr>
          <w:rFonts w:ascii="Times New Roman" w:hAnsi="Times New Roman"/>
          <w:sz w:val="18"/>
          <w:szCs w:val="18"/>
        </w:rPr>
      </w:pPr>
      <w:proofErr w:type="spellStart"/>
      <w:r w:rsidRPr="009A7F2B">
        <w:rPr>
          <w:rFonts w:ascii="Times New Roman" w:hAnsi="Times New Roman"/>
          <w:sz w:val="18"/>
          <w:szCs w:val="18"/>
        </w:rPr>
        <w:t>A</w:t>
      </w:r>
      <w:r w:rsidR="00E872F6" w:rsidRPr="009A7F2B">
        <w:rPr>
          <w:rFonts w:ascii="Times New Roman" w:hAnsi="Times New Roman"/>
          <w:sz w:val="18"/>
          <w:szCs w:val="18"/>
        </w:rPr>
        <w:t>slani</w:t>
      </w:r>
      <w:proofErr w:type="spellEnd"/>
      <w:r w:rsidR="00BA0826" w:rsidRPr="009A7F2B">
        <w:rPr>
          <w:rFonts w:ascii="Times New Roman" w:hAnsi="Times New Roman"/>
          <w:sz w:val="18"/>
          <w:szCs w:val="18"/>
        </w:rPr>
        <w:t xml:space="preserve"> M</w:t>
      </w:r>
      <w:r w:rsidR="00E872F6" w:rsidRPr="009A7F2B">
        <w:rPr>
          <w:rFonts w:ascii="Times New Roman" w:hAnsi="Times New Roman"/>
          <w:sz w:val="18"/>
          <w:szCs w:val="18"/>
        </w:rPr>
        <w:t xml:space="preserve">, </w:t>
      </w:r>
      <w:proofErr w:type="spellStart"/>
      <w:r w:rsidR="00E872F6" w:rsidRPr="009A7F2B">
        <w:rPr>
          <w:rFonts w:ascii="Times New Roman" w:hAnsi="Times New Roman"/>
          <w:sz w:val="18"/>
          <w:szCs w:val="18"/>
        </w:rPr>
        <w:t>Maleki</w:t>
      </w:r>
      <w:proofErr w:type="spellEnd"/>
      <w:r w:rsidR="00E872F6" w:rsidRPr="009A7F2B">
        <w:rPr>
          <w:rFonts w:ascii="Times New Roman" w:hAnsi="Times New Roman"/>
          <w:sz w:val="18"/>
          <w:szCs w:val="18"/>
        </w:rPr>
        <w:t xml:space="preserve"> M,</w:t>
      </w:r>
      <w:r w:rsidR="00BA0826" w:rsidRPr="009A7F2B">
        <w:rPr>
          <w:rFonts w:ascii="Times New Roman" w:hAnsi="Times New Roman"/>
          <w:sz w:val="18"/>
          <w:szCs w:val="18"/>
        </w:rPr>
        <w:t xml:space="preserve"> </w:t>
      </w:r>
      <w:proofErr w:type="spellStart"/>
      <w:r w:rsidR="00BA0826" w:rsidRPr="009A7F2B">
        <w:rPr>
          <w:rFonts w:ascii="Times New Roman" w:hAnsi="Times New Roman"/>
          <w:sz w:val="18"/>
          <w:szCs w:val="18"/>
        </w:rPr>
        <w:t>Mohri</w:t>
      </w:r>
      <w:proofErr w:type="spellEnd"/>
      <w:r w:rsidR="00BA0826" w:rsidRPr="009A7F2B">
        <w:rPr>
          <w:rFonts w:ascii="Times New Roman" w:hAnsi="Times New Roman"/>
          <w:sz w:val="18"/>
          <w:szCs w:val="18"/>
        </w:rPr>
        <w:t xml:space="preserve"> </w:t>
      </w:r>
      <w:r w:rsidR="00E872F6" w:rsidRPr="009A7F2B">
        <w:rPr>
          <w:rFonts w:ascii="Times New Roman" w:hAnsi="Times New Roman"/>
          <w:sz w:val="18"/>
          <w:szCs w:val="18"/>
        </w:rPr>
        <w:t xml:space="preserve">M. </w:t>
      </w:r>
      <w:r w:rsidR="00BA0826" w:rsidRPr="009A7F2B">
        <w:rPr>
          <w:rFonts w:ascii="Times New Roman" w:hAnsi="Times New Roman"/>
          <w:sz w:val="18"/>
          <w:szCs w:val="18"/>
        </w:rPr>
        <w:t>Castor bean (</w:t>
      </w:r>
      <w:proofErr w:type="spellStart"/>
      <w:r w:rsidR="00BA0826" w:rsidRPr="009A7F2B">
        <w:rPr>
          <w:rFonts w:ascii="Times New Roman" w:hAnsi="Times New Roman"/>
          <w:i/>
          <w:sz w:val="18"/>
          <w:szCs w:val="18"/>
        </w:rPr>
        <w:t>Ricinus</w:t>
      </w:r>
      <w:proofErr w:type="spellEnd"/>
      <w:r w:rsidR="00BA0826" w:rsidRPr="009A7F2B">
        <w:rPr>
          <w:rFonts w:ascii="Times New Roman" w:hAnsi="Times New Roman"/>
          <w:i/>
          <w:sz w:val="18"/>
          <w:szCs w:val="18"/>
        </w:rPr>
        <w:t xml:space="preserve"> </w:t>
      </w:r>
      <w:proofErr w:type="spellStart"/>
      <w:r w:rsidR="00BA0826" w:rsidRPr="009A7F2B">
        <w:rPr>
          <w:rFonts w:ascii="Times New Roman" w:hAnsi="Times New Roman"/>
          <w:i/>
          <w:sz w:val="18"/>
          <w:szCs w:val="18"/>
        </w:rPr>
        <w:t>communis</w:t>
      </w:r>
      <w:proofErr w:type="spellEnd"/>
      <w:r w:rsidR="00BA0826" w:rsidRPr="009A7F2B">
        <w:rPr>
          <w:rFonts w:ascii="Times New Roman" w:hAnsi="Times New Roman"/>
          <w:sz w:val="18"/>
          <w:szCs w:val="18"/>
        </w:rPr>
        <w:t xml:space="preserve">) </w:t>
      </w:r>
      <w:proofErr w:type="spellStart"/>
      <w:r w:rsidR="00BA0826" w:rsidRPr="009A7F2B">
        <w:rPr>
          <w:rFonts w:ascii="Times New Roman" w:hAnsi="Times New Roman"/>
          <w:sz w:val="18"/>
          <w:szCs w:val="18"/>
        </w:rPr>
        <w:t>toxicosis</w:t>
      </w:r>
      <w:proofErr w:type="spellEnd"/>
      <w:r w:rsidR="00BA0826" w:rsidRPr="009A7F2B">
        <w:rPr>
          <w:rFonts w:ascii="Times New Roman" w:hAnsi="Times New Roman"/>
          <w:sz w:val="18"/>
          <w:szCs w:val="18"/>
        </w:rPr>
        <w:t xml:space="preserve"> in a sheep flock. </w:t>
      </w:r>
      <w:proofErr w:type="spellStart"/>
      <w:r w:rsidR="00BA0826" w:rsidRPr="009A7F2B">
        <w:rPr>
          <w:rFonts w:ascii="Times New Roman" w:hAnsi="Times New Roman"/>
          <w:i/>
          <w:sz w:val="18"/>
          <w:szCs w:val="18"/>
        </w:rPr>
        <w:t>Toxicon</w:t>
      </w:r>
      <w:proofErr w:type="spellEnd"/>
      <w:r w:rsidR="00BA0826" w:rsidRPr="009A7F2B">
        <w:rPr>
          <w:rFonts w:ascii="Times New Roman" w:hAnsi="Times New Roman"/>
          <w:sz w:val="18"/>
          <w:szCs w:val="18"/>
        </w:rPr>
        <w:t xml:space="preserve">. </w:t>
      </w:r>
      <w:r w:rsidR="009C29B9" w:rsidRPr="009A7F2B">
        <w:rPr>
          <w:rFonts w:ascii="Times New Roman" w:hAnsi="Times New Roman"/>
          <w:sz w:val="18"/>
          <w:szCs w:val="18"/>
        </w:rPr>
        <w:t xml:space="preserve">2007; </w:t>
      </w:r>
      <w:r w:rsidR="00BA0826" w:rsidRPr="009A7F2B">
        <w:rPr>
          <w:rFonts w:ascii="Times New Roman" w:hAnsi="Times New Roman"/>
          <w:sz w:val="18"/>
          <w:szCs w:val="18"/>
        </w:rPr>
        <w:t>49: 400-406.</w:t>
      </w:r>
    </w:p>
    <w:p w:rsidR="00A518B5" w:rsidRPr="009A7F2B" w:rsidRDefault="00A518B5" w:rsidP="00A518B5">
      <w:pPr>
        <w:numPr>
          <w:ilvl w:val="0"/>
          <w:numId w:val="3"/>
        </w:numPr>
        <w:snapToGrid w:val="0"/>
        <w:spacing w:after="0" w:line="240" w:lineRule="auto"/>
        <w:jc w:val="both"/>
        <w:rPr>
          <w:rFonts w:ascii="Times New Roman" w:hAnsi="Times New Roman"/>
          <w:sz w:val="18"/>
          <w:szCs w:val="18"/>
        </w:rPr>
      </w:pPr>
      <w:r w:rsidRPr="009A7F2B">
        <w:rPr>
          <w:rFonts w:ascii="Times New Roman" w:hAnsi="Times New Roman"/>
          <w:sz w:val="18"/>
          <w:szCs w:val="18"/>
        </w:rPr>
        <w:t>M</w:t>
      </w:r>
      <w:r w:rsidR="00BA0826" w:rsidRPr="009A7F2B">
        <w:rPr>
          <w:rFonts w:ascii="Times New Roman" w:hAnsi="Times New Roman"/>
          <w:sz w:val="18"/>
          <w:szCs w:val="18"/>
        </w:rPr>
        <w:t>unro</w:t>
      </w:r>
      <w:r w:rsidR="00793BA0" w:rsidRPr="009A7F2B">
        <w:rPr>
          <w:rFonts w:ascii="Times New Roman" w:hAnsi="Times New Roman"/>
          <w:sz w:val="18"/>
          <w:szCs w:val="18"/>
        </w:rPr>
        <w:t xml:space="preserve"> D.</w:t>
      </w:r>
      <w:r w:rsidR="00BA0826" w:rsidRPr="009A7F2B">
        <w:rPr>
          <w:rFonts w:ascii="Times New Roman" w:hAnsi="Times New Roman"/>
          <w:sz w:val="18"/>
          <w:szCs w:val="18"/>
        </w:rPr>
        <w:t xml:space="preserve"> Canadian poisonous plants information system.</w:t>
      </w:r>
      <w:r w:rsidR="00793BA0" w:rsidRPr="009A7F2B">
        <w:rPr>
          <w:rFonts w:ascii="Times New Roman" w:hAnsi="Times New Roman"/>
          <w:sz w:val="18"/>
          <w:szCs w:val="18"/>
        </w:rPr>
        <w:t xml:space="preserve"> 2009</w:t>
      </w:r>
      <w:r w:rsidR="009A7F2B" w:rsidRPr="009A7F2B">
        <w:rPr>
          <w:rFonts w:ascii="Times New Roman" w:hAnsi="Times New Roman"/>
          <w:sz w:val="18"/>
          <w:szCs w:val="18"/>
        </w:rPr>
        <w:t>.</w:t>
      </w:r>
    </w:p>
    <w:p w:rsidR="00A518B5" w:rsidRPr="009A7F2B" w:rsidRDefault="00A518B5" w:rsidP="00A518B5">
      <w:pPr>
        <w:numPr>
          <w:ilvl w:val="0"/>
          <w:numId w:val="3"/>
        </w:numPr>
        <w:snapToGrid w:val="0"/>
        <w:spacing w:after="0" w:line="240" w:lineRule="auto"/>
        <w:jc w:val="both"/>
        <w:rPr>
          <w:rFonts w:ascii="Times New Roman" w:hAnsi="Times New Roman"/>
          <w:sz w:val="18"/>
          <w:szCs w:val="18"/>
        </w:rPr>
      </w:pPr>
      <w:proofErr w:type="spellStart"/>
      <w:r w:rsidRPr="009A7F2B">
        <w:rPr>
          <w:rFonts w:ascii="Times New Roman" w:hAnsi="Times New Roman"/>
          <w:sz w:val="18"/>
          <w:szCs w:val="18"/>
        </w:rPr>
        <w:t>G</w:t>
      </w:r>
      <w:r w:rsidR="00450D5B" w:rsidRPr="009A7F2B">
        <w:rPr>
          <w:rFonts w:ascii="Times New Roman" w:hAnsi="Times New Roman"/>
          <w:sz w:val="18"/>
          <w:szCs w:val="18"/>
        </w:rPr>
        <w:t>hisalberti</w:t>
      </w:r>
      <w:proofErr w:type="spellEnd"/>
      <w:r w:rsidR="00450D5B" w:rsidRPr="009A7F2B">
        <w:rPr>
          <w:rFonts w:ascii="Times New Roman" w:hAnsi="Times New Roman"/>
          <w:sz w:val="18"/>
          <w:szCs w:val="18"/>
        </w:rPr>
        <w:t xml:space="preserve"> E. </w:t>
      </w:r>
      <w:proofErr w:type="spellStart"/>
      <w:r w:rsidR="00BA0826" w:rsidRPr="009A7F2B">
        <w:rPr>
          <w:rFonts w:ascii="Times New Roman" w:hAnsi="Times New Roman"/>
          <w:i/>
          <w:sz w:val="18"/>
          <w:szCs w:val="18"/>
        </w:rPr>
        <w:t>Lantara</w:t>
      </w:r>
      <w:proofErr w:type="spellEnd"/>
      <w:r w:rsidR="00BA0826" w:rsidRPr="009A7F2B">
        <w:rPr>
          <w:rFonts w:ascii="Times New Roman" w:hAnsi="Times New Roman"/>
          <w:i/>
          <w:sz w:val="18"/>
          <w:szCs w:val="18"/>
        </w:rPr>
        <w:t xml:space="preserve"> </w:t>
      </w:r>
      <w:proofErr w:type="spellStart"/>
      <w:r w:rsidR="00BA0826" w:rsidRPr="009A7F2B">
        <w:rPr>
          <w:rFonts w:ascii="Times New Roman" w:hAnsi="Times New Roman"/>
          <w:i/>
          <w:sz w:val="18"/>
          <w:szCs w:val="18"/>
        </w:rPr>
        <w:t>camara</w:t>
      </w:r>
      <w:proofErr w:type="spellEnd"/>
      <w:r w:rsidR="00BA0826" w:rsidRPr="009A7F2B">
        <w:rPr>
          <w:rFonts w:ascii="Times New Roman" w:hAnsi="Times New Roman"/>
          <w:i/>
          <w:sz w:val="18"/>
          <w:szCs w:val="18"/>
        </w:rPr>
        <w:t xml:space="preserve"> (</w:t>
      </w:r>
      <w:proofErr w:type="spellStart"/>
      <w:r w:rsidR="00BA0826" w:rsidRPr="009A7F2B">
        <w:rPr>
          <w:rFonts w:ascii="Times New Roman" w:hAnsi="Times New Roman"/>
          <w:sz w:val="18"/>
          <w:szCs w:val="18"/>
        </w:rPr>
        <w:t>Verbenaceae</w:t>
      </w:r>
      <w:proofErr w:type="spellEnd"/>
      <w:r w:rsidR="00BA0826" w:rsidRPr="009A7F2B">
        <w:rPr>
          <w:rFonts w:ascii="Times New Roman" w:hAnsi="Times New Roman"/>
          <w:sz w:val="18"/>
          <w:szCs w:val="18"/>
        </w:rPr>
        <w:t xml:space="preserve">). </w:t>
      </w:r>
      <w:proofErr w:type="spellStart"/>
      <w:r w:rsidR="00BA0826" w:rsidRPr="009A7F2B">
        <w:rPr>
          <w:rFonts w:ascii="Times New Roman" w:hAnsi="Times New Roman"/>
          <w:i/>
          <w:sz w:val="18"/>
          <w:szCs w:val="18"/>
        </w:rPr>
        <w:t>Fitoterapia</w:t>
      </w:r>
      <w:proofErr w:type="spellEnd"/>
      <w:r w:rsidR="00BA0826" w:rsidRPr="009A7F2B">
        <w:rPr>
          <w:rFonts w:ascii="Times New Roman" w:hAnsi="Times New Roman"/>
          <w:i/>
          <w:sz w:val="18"/>
          <w:szCs w:val="18"/>
        </w:rPr>
        <w:t>.</w:t>
      </w:r>
      <w:r w:rsidR="00BA0826" w:rsidRPr="009A7F2B">
        <w:rPr>
          <w:rFonts w:ascii="Times New Roman" w:hAnsi="Times New Roman"/>
          <w:sz w:val="18"/>
          <w:szCs w:val="18"/>
        </w:rPr>
        <w:t xml:space="preserve"> </w:t>
      </w:r>
      <w:r w:rsidR="00450D5B" w:rsidRPr="009A7F2B">
        <w:rPr>
          <w:rFonts w:ascii="Times New Roman" w:hAnsi="Times New Roman"/>
          <w:sz w:val="18"/>
          <w:szCs w:val="18"/>
        </w:rPr>
        <w:t xml:space="preserve">2000; </w:t>
      </w:r>
      <w:r w:rsidR="00BA0826" w:rsidRPr="009A7F2B">
        <w:rPr>
          <w:rFonts w:ascii="Times New Roman" w:hAnsi="Times New Roman"/>
          <w:sz w:val="18"/>
          <w:szCs w:val="18"/>
        </w:rPr>
        <w:t>71:467-486.</w:t>
      </w:r>
    </w:p>
    <w:p w:rsidR="00A518B5" w:rsidRPr="009A7F2B" w:rsidRDefault="00A518B5" w:rsidP="00A518B5">
      <w:pPr>
        <w:numPr>
          <w:ilvl w:val="0"/>
          <w:numId w:val="3"/>
        </w:numPr>
        <w:autoSpaceDE w:val="0"/>
        <w:autoSpaceDN w:val="0"/>
        <w:adjustRightInd w:val="0"/>
        <w:snapToGrid w:val="0"/>
        <w:spacing w:after="0" w:line="240" w:lineRule="auto"/>
        <w:contextualSpacing/>
        <w:jc w:val="both"/>
        <w:rPr>
          <w:rFonts w:ascii="Times New Roman" w:hAnsi="Times New Roman"/>
          <w:sz w:val="18"/>
          <w:szCs w:val="18"/>
        </w:rPr>
      </w:pPr>
      <w:proofErr w:type="spellStart"/>
      <w:r w:rsidRPr="009A7F2B">
        <w:rPr>
          <w:rFonts w:ascii="Times New Roman" w:hAnsi="Times New Roman"/>
          <w:sz w:val="18"/>
          <w:szCs w:val="18"/>
        </w:rPr>
        <w:t>O</w:t>
      </w:r>
      <w:r w:rsidR="003945A9" w:rsidRPr="009A7F2B">
        <w:rPr>
          <w:rFonts w:ascii="Times New Roman" w:hAnsi="Times New Roman"/>
          <w:sz w:val="18"/>
          <w:szCs w:val="18"/>
        </w:rPr>
        <w:t>gwang</w:t>
      </w:r>
      <w:proofErr w:type="spellEnd"/>
      <w:r w:rsidR="00BA0826" w:rsidRPr="009A7F2B">
        <w:rPr>
          <w:rFonts w:ascii="Times New Roman" w:hAnsi="Times New Roman"/>
          <w:sz w:val="18"/>
          <w:szCs w:val="18"/>
        </w:rPr>
        <w:t xml:space="preserve"> B. A survey of poisonous plants of livestock in </w:t>
      </w:r>
      <w:proofErr w:type="spellStart"/>
      <w:r w:rsidR="00BA0826" w:rsidRPr="009A7F2B">
        <w:rPr>
          <w:rFonts w:ascii="Times New Roman" w:hAnsi="Times New Roman"/>
          <w:sz w:val="18"/>
          <w:szCs w:val="18"/>
        </w:rPr>
        <w:t>swaziland</w:t>
      </w:r>
      <w:proofErr w:type="spellEnd"/>
      <w:r w:rsidR="00BA0826" w:rsidRPr="009A7F2B">
        <w:rPr>
          <w:rFonts w:ascii="Times New Roman" w:hAnsi="Times New Roman"/>
          <w:sz w:val="18"/>
          <w:szCs w:val="18"/>
        </w:rPr>
        <w:t xml:space="preserve">. </w:t>
      </w:r>
      <w:r w:rsidR="00BA0826" w:rsidRPr="009A7F2B">
        <w:rPr>
          <w:rFonts w:ascii="Times New Roman" w:hAnsi="Times New Roman"/>
          <w:i/>
          <w:sz w:val="18"/>
          <w:szCs w:val="18"/>
        </w:rPr>
        <w:t>Bull. Anim. Health. Prod. Afr.</w:t>
      </w:r>
      <w:r w:rsidR="00BA0826" w:rsidRPr="009A7F2B">
        <w:rPr>
          <w:rFonts w:ascii="Times New Roman" w:hAnsi="Times New Roman"/>
          <w:sz w:val="18"/>
          <w:szCs w:val="18"/>
        </w:rPr>
        <w:t xml:space="preserve"> </w:t>
      </w:r>
      <w:r w:rsidR="003945A9" w:rsidRPr="009A7F2B">
        <w:rPr>
          <w:rFonts w:ascii="Times New Roman" w:hAnsi="Times New Roman"/>
          <w:sz w:val="18"/>
          <w:szCs w:val="18"/>
        </w:rPr>
        <w:t>1997; 45</w:t>
      </w:r>
      <w:r w:rsidR="00BA0826" w:rsidRPr="009A7F2B">
        <w:rPr>
          <w:rFonts w:ascii="Times New Roman" w:hAnsi="Times New Roman"/>
          <w:sz w:val="18"/>
          <w:szCs w:val="18"/>
        </w:rPr>
        <w:t>: 99-106.</w:t>
      </w:r>
    </w:p>
    <w:p w:rsidR="00A518B5" w:rsidRPr="009A7F2B" w:rsidRDefault="00A518B5" w:rsidP="00A518B5">
      <w:pPr>
        <w:numPr>
          <w:ilvl w:val="0"/>
          <w:numId w:val="3"/>
        </w:numPr>
        <w:autoSpaceDE w:val="0"/>
        <w:autoSpaceDN w:val="0"/>
        <w:adjustRightInd w:val="0"/>
        <w:snapToGrid w:val="0"/>
        <w:spacing w:after="0" w:line="240" w:lineRule="auto"/>
        <w:jc w:val="both"/>
        <w:rPr>
          <w:rFonts w:ascii="Times New Roman" w:hAnsi="Times New Roman"/>
          <w:sz w:val="18"/>
          <w:szCs w:val="18"/>
        </w:rPr>
      </w:pPr>
      <w:proofErr w:type="spellStart"/>
      <w:r w:rsidRPr="009A7F2B">
        <w:rPr>
          <w:rFonts w:ascii="Times New Roman" w:hAnsi="Times New Roman"/>
          <w:sz w:val="18"/>
          <w:szCs w:val="18"/>
        </w:rPr>
        <w:t>R</w:t>
      </w:r>
      <w:r w:rsidR="00A74425" w:rsidRPr="009A7F2B">
        <w:rPr>
          <w:rFonts w:ascii="Times New Roman" w:hAnsi="Times New Roman"/>
          <w:sz w:val="18"/>
          <w:szCs w:val="18"/>
        </w:rPr>
        <w:t>adostits</w:t>
      </w:r>
      <w:proofErr w:type="spellEnd"/>
      <w:r w:rsidR="00BA0826" w:rsidRPr="009A7F2B">
        <w:rPr>
          <w:rFonts w:ascii="Times New Roman" w:hAnsi="Times New Roman"/>
          <w:sz w:val="18"/>
          <w:szCs w:val="18"/>
        </w:rPr>
        <w:t xml:space="preserve"> O, Gay</w:t>
      </w:r>
      <w:r w:rsidR="00A74425" w:rsidRPr="009A7F2B">
        <w:rPr>
          <w:rFonts w:ascii="Times New Roman" w:hAnsi="Times New Roman"/>
          <w:sz w:val="18"/>
          <w:szCs w:val="18"/>
        </w:rPr>
        <w:t xml:space="preserve"> C</w:t>
      </w:r>
      <w:r w:rsidR="00BA0826" w:rsidRPr="009A7F2B">
        <w:rPr>
          <w:rFonts w:ascii="Times New Roman" w:hAnsi="Times New Roman"/>
          <w:sz w:val="18"/>
          <w:szCs w:val="18"/>
        </w:rPr>
        <w:t xml:space="preserve">, </w:t>
      </w:r>
      <w:proofErr w:type="spellStart"/>
      <w:r w:rsidR="00BA0826" w:rsidRPr="009A7F2B">
        <w:rPr>
          <w:rFonts w:ascii="Times New Roman" w:hAnsi="Times New Roman"/>
          <w:sz w:val="18"/>
          <w:szCs w:val="18"/>
        </w:rPr>
        <w:t>Hinchcliff</w:t>
      </w:r>
      <w:proofErr w:type="spellEnd"/>
      <w:r w:rsidR="00A74425" w:rsidRPr="009A7F2B">
        <w:rPr>
          <w:rFonts w:ascii="Times New Roman" w:hAnsi="Times New Roman"/>
          <w:sz w:val="18"/>
          <w:szCs w:val="18"/>
        </w:rPr>
        <w:t xml:space="preserve"> </w:t>
      </w:r>
      <w:r w:rsidR="00BA0826" w:rsidRPr="009A7F2B">
        <w:rPr>
          <w:rFonts w:ascii="Times New Roman" w:hAnsi="Times New Roman"/>
          <w:sz w:val="18"/>
          <w:szCs w:val="18"/>
        </w:rPr>
        <w:t>K</w:t>
      </w:r>
      <w:r w:rsidR="00A74425" w:rsidRPr="009A7F2B">
        <w:rPr>
          <w:rFonts w:ascii="Times New Roman" w:hAnsi="Times New Roman"/>
          <w:sz w:val="18"/>
          <w:szCs w:val="18"/>
        </w:rPr>
        <w:t>,</w:t>
      </w:r>
      <w:r w:rsidR="00BA0826" w:rsidRPr="009A7F2B">
        <w:rPr>
          <w:rFonts w:ascii="Times New Roman" w:hAnsi="Times New Roman"/>
          <w:sz w:val="18"/>
          <w:szCs w:val="18"/>
        </w:rPr>
        <w:t xml:space="preserve"> </w:t>
      </w:r>
      <w:r w:rsidR="00A74425" w:rsidRPr="009A7F2B">
        <w:rPr>
          <w:rFonts w:ascii="Times New Roman" w:hAnsi="Times New Roman"/>
          <w:sz w:val="18"/>
          <w:szCs w:val="18"/>
        </w:rPr>
        <w:t xml:space="preserve">Constable P. </w:t>
      </w:r>
      <w:r w:rsidR="00BA0826" w:rsidRPr="009A7F2B">
        <w:rPr>
          <w:rFonts w:ascii="Times New Roman" w:hAnsi="Times New Roman"/>
          <w:sz w:val="18"/>
          <w:szCs w:val="18"/>
        </w:rPr>
        <w:t>Veterinary Medicine, A text book of the disease of cattle, horses, sheep, pigs and goats. Saunders, Elsevier, London. 10</w:t>
      </w:r>
      <w:r w:rsidR="00BA0826" w:rsidRPr="009A7F2B">
        <w:rPr>
          <w:rFonts w:ascii="Times New Roman" w:hAnsi="Times New Roman"/>
          <w:sz w:val="18"/>
          <w:szCs w:val="18"/>
          <w:vertAlign w:val="superscript"/>
        </w:rPr>
        <w:t>th</w:t>
      </w:r>
      <w:r w:rsidR="00BA0826" w:rsidRPr="009A7F2B">
        <w:rPr>
          <w:rFonts w:ascii="Times New Roman" w:hAnsi="Times New Roman"/>
          <w:sz w:val="18"/>
          <w:szCs w:val="18"/>
        </w:rPr>
        <w:t xml:space="preserve"> ed. </w:t>
      </w:r>
      <w:r w:rsidR="00A74425" w:rsidRPr="009A7F2B">
        <w:rPr>
          <w:rFonts w:ascii="Times New Roman" w:hAnsi="Times New Roman"/>
          <w:sz w:val="18"/>
          <w:szCs w:val="18"/>
        </w:rPr>
        <w:t>2007</w:t>
      </w:r>
      <w:r w:rsidR="00662EDD" w:rsidRPr="009A7F2B">
        <w:rPr>
          <w:rFonts w:ascii="Times New Roman" w:hAnsi="Times New Roman"/>
          <w:sz w:val="18"/>
          <w:szCs w:val="18"/>
        </w:rPr>
        <w:t>; 1851</w:t>
      </w:r>
      <w:r w:rsidR="00BA0826" w:rsidRPr="009A7F2B">
        <w:rPr>
          <w:rFonts w:ascii="Times New Roman" w:hAnsi="Times New Roman"/>
          <w:sz w:val="18"/>
          <w:szCs w:val="18"/>
        </w:rPr>
        <w:t>-1895.</w:t>
      </w:r>
    </w:p>
    <w:p w:rsidR="00A518B5" w:rsidRPr="009A7F2B" w:rsidRDefault="00A518B5" w:rsidP="00A518B5">
      <w:pPr>
        <w:numPr>
          <w:ilvl w:val="0"/>
          <w:numId w:val="3"/>
        </w:numPr>
        <w:autoSpaceDE w:val="0"/>
        <w:autoSpaceDN w:val="0"/>
        <w:adjustRightInd w:val="0"/>
        <w:snapToGrid w:val="0"/>
        <w:spacing w:after="0" w:line="240" w:lineRule="auto"/>
        <w:jc w:val="both"/>
        <w:rPr>
          <w:rFonts w:ascii="Times New Roman" w:hAnsi="Times New Roman"/>
          <w:sz w:val="18"/>
          <w:szCs w:val="18"/>
        </w:rPr>
      </w:pPr>
      <w:r w:rsidRPr="009A7F2B">
        <w:rPr>
          <w:rFonts w:ascii="Times New Roman" w:hAnsi="Times New Roman"/>
          <w:sz w:val="18"/>
          <w:szCs w:val="18"/>
        </w:rPr>
        <w:t>S</w:t>
      </w:r>
      <w:r w:rsidR="00D93F6E" w:rsidRPr="009A7F2B">
        <w:rPr>
          <w:rFonts w:ascii="Times New Roman" w:hAnsi="Times New Roman"/>
          <w:sz w:val="18"/>
          <w:szCs w:val="18"/>
        </w:rPr>
        <w:t>mith</w:t>
      </w:r>
      <w:r w:rsidR="00BA0826" w:rsidRPr="009A7F2B">
        <w:rPr>
          <w:rFonts w:ascii="Times New Roman" w:hAnsi="Times New Roman"/>
          <w:sz w:val="18"/>
          <w:szCs w:val="18"/>
        </w:rPr>
        <w:t xml:space="preserve"> B. The toxicity of bracken fern (genus </w:t>
      </w:r>
      <w:proofErr w:type="spellStart"/>
      <w:r w:rsidR="00BA0826" w:rsidRPr="009A7F2B">
        <w:rPr>
          <w:rFonts w:ascii="Times New Roman" w:hAnsi="Times New Roman"/>
          <w:sz w:val="18"/>
          <w:szCs w:val="18"/>
        </w:rPr>
        <w:t>Pteridium</w:t>
      </w:r>
      <w:proofErr w:type="spellEnd"/>
      <w:r w:rsidR="00BA0826" w:rsidRPr="009A7F2B">
        <w:rPr>
          <w:rFonts w:ascii="Times New Roman" w:hAnsi="Times New Roman"/>
          <w:sz w:val="18"/>
          <w:szCs w:val="18"/>
        </w:rPr>
        <w:t xml:space="preserve">) to animals and its relevance to </w:t>
      </w:r>
      <w:proofErr w:type="spellStart"/>
      <w:r w:rsidR="00BA0826" w:rsidRPr="009A7F2B">
        <w:rPr>
          <w:rFonts w:ascii="Times New Roman" w:hAnsi="Times New Roman"/>
          <w:sz w:val="18"/>
          <w:szCs w:val="18"/>
        </w:rPr>
        <w:t>man.In</w:t>
      </w:r>
      <w:proofErr w:type="spellEnd"/>
      <w:r w:rsidR="00BA0826" w:rsidRPr="009A7F2B">
        <w:rPr>
          <w:rFonts w:ascii="Times New Roman" w:hAnsi="Times New Roman"/>
          <w:sz w:val="18"/>
          <w:szCs w:val="18"/>
        </w:rPr>
        <w:t xml:space="preserve">  J.P.F. </w:t>
      </w:r>
      <w:proofErr w:type="spellStart"/>
      <w:r w:rsidR="00BA0826" w:rsidRPr="009A7F2B">
        <w:rPr>
          <w:rFonts w:ascii="Times New Roman" w:hAnsi="Times New Roman"/>
          <w:sz w:val="18"/>
          <w:szCs w:val="18"/>
        </w:rPr>
        <w:t>D’Mello</w:t>
      </w:r>
      <w:proofErr w:type="spellEnd"/>
      <w:r w:rsidR="00BA0826" w:rsidRPr="009A7F2B">
        <w:rPr>
          <w:rFonts w:ascii="Times New Roman" w:hAnsi="Times New Roman"/>
          <w:sz w:val="18"/>
          <w:szCs w:val="18"/>
        </w:rPr>
        <w:t>, ed., Plant and Fungal Toxicants,  CRC Press, Boca Raton, FL.</w:t>
      </w:r>
      <w:r w:rsidR="00BA0826" w:rsidRPr="009A7F2B">
        <w:rPr>
          <w:rFonts w:ascii="Times New Roman" w:hAnsi="Times New Roman"/>
          <w:b/>
          <w:sz w:val="18"/>
          <w:szCs w:val="18"/>
        </w:rPr>
        <w:t xml:space="preserve"> </w:t>
      </w:r>
      <w:r w:rsidR="00F94C1F" w:rsidRPr="009A7F2B">
        <w:rPr>
          <w:rFonts w:ascii="Times New Roman" w:hAnsi="Times New Roman"/>
          <w:sz w:val="18"/>
          <w:szCs w:val="18"/>
        </w:rPr>
        <w:t>1997</w:t>
      </w:r>
      <w:r w:rsidR="00B42D80" w:rsidRPr="009A7F2B">
        <w:rPr>
          <w:rFonts w:ascii="Times New Roman" w:hAnsi="Times New Roman"/>
          <w:sz w:val="18"/>
          <w:szCs w:val="18"/>
        </w:rPr>
        <w:t xml:space="preserve">; </w:t>
      </w:r>
      <w:r w:rsidR="00BA0826" w:rsidRPr="009A7F2B">
        <w:rPr>
          <w:rFonts w:ascii="Times New Roman" w:hAnsi="Times New Roman"/>
          <w:sz w:val="18"/>
          <w:szCs w:val="18"/>
        </w:rPr>
        <w:t xml:space="preserve"> 63-76.</w:t>
      </w:r>
    </w:p>
    <w:p w:rsidR="00593FA2" w:rsidRPr="009A7F2B" w:rsidRDefault="00A518B5" w:rsidP="00A518B5">
      <w:pPr>
        <w:numPr>
          <w:ilvl w:val="0"/>
          <w:numId w:val="3"/>
        </w:numPr>
        <w:autoSpaceDE w:val="0"/>
        <w:autoSpaceDN w:val="0"/>
        <w:adjustRightInd w:val="0"/>
        <w:snapToGrid w:val="0"/>
        <w:spacing w:after="0" w:line="240" w:lineRule="auto"/>
        <w:ind w:left="425" w:hanging="425"/>
        <w:contextualSpacing/>
        <w:jc w:val="both"/>
        <w:rPr>
          <w:rFonts w:ascii="Times New Roman" w:hAnsi="Times New Roman"/>
          <w:sz w:val="18"/>
          <w:szCs w:val="18"/>
        </w:rPr>
      </w:pPr>
      <w:r w:rsidRPr="009A7F2B">
        <w:rPr>
          <w:rFonts w:ascii="Times New Roman" w:hAnsi="Times New Roman"/>
          <w:sz w:val="18"/>
          <w:szCs w:val="18"/>
        </w:rPr>
        <w:t>B</w:t>
      </w:r>
      <w:r w:rsidR="00B76716" w:rsidRPr="009A7F2B">
        <w:rPr>
          <w:rFonts w:ascii="Times New Roman" w:hAnsi="Times New Roman"/>
          <w:sz w:val="18"/>
          <w:szCs w:val="18"/>
        </w:rPr>
        <w:t>otha C</w:t>
      </w:r>
      <w:r w:rsidR="00BA0826" w:rsidRPr="009A7F2B">
        <w:rPr>
          <w:rFonts w:ascii="Times New Roman" w:hAnsi="Times New Roman"/>
          <w:sz w:val="18"/>
          <w:szCs w:val="18"/>
        </w:rPr>
        <w:t xml:space="preserve">. </w:t>
      </w:r>
      <w:proofErr w:type="spellStart"/>
      <w:r w:rsidR="00BA0826" w:rsidRPr="009A7F2B">
        <w:rPr>
          <w:rFonts w:ascii="Times New Roman" w:hAnsi="Times New Roman"/>
          <w:sz w:val="18"/>
          <w:szCs w:val="18"/>
        </w:rPr>
        <w:t>Krimpsiekte</w:t>
      </w:r>
      <w:proofErr w:type="spellEnd"/>
      <w:r w:rsidR="00BA0826" w:rsidRPr="009A7F2B">
        <w:rPr>
          <w:rFonts w:ascii="Times New Roman" w:hAnsi="Times New Roman"/>
          <w:sz w:val="18"/>
          <w:szCs w:val="18"/>
        </w:rPr>
        <w:t xml:space="preserve">, a paretic/paralytic syndrome of small stock in South Africa: studies on the </w:t>
      </w:r>
      <w:proofErr w:type="spellStart"/>
      <w:r w:rsidR="00BA0826" w:rsidRPr="009A7F2B">
        <w:rPr>
          <w:rFonts w:ascii="Times New Roman" w:hAnsi="Times New Roman"/>
          <w:sz w:val="18"/>
          <w:szCs w:val="18"/>
        </w:rPr>
        <w:t>aetiology</w:t>
      </w:r>
      <w:proofErr w:type="spellEnd"/>
      <w:r w:rsidR="00BA0826" w:rsidRPr="009A7F2B">
        <w:rPr>
          <w:rFonts w:ascii="Times New Roman" w:hAnsi="Times New Roman"/>
          <w:sz w:val="18"/>
          <w:szCs w:val="18"/>
        </w:rPr>
        <w:t xml:space="preserve"> of </w:t>
      </w:r>
      <w:proofErr w:type="spellStart"/>
      <w:r w:rsidR="00BA0826" w:rsidRPr="009A7F2B">
        <w:rPr>
          <w:rFonts w:ascii="Times New Roman" w:hAnsi="Times New Roman"/>
          <w:sz w:val="18"/>
          <w:szCs w:val="18"/>
        </w:rPr>
        <w:t>krimpsiekte</w:t>
      </w:r>
      <w:proofErr w:type="spellEnd"/>
      <w:r w:rsidR="00BA0826" w:rsidRPr="009A7F2B">
        <w:rPr>
          <w:rFonts w:ascii="Times New Roman" w:hAnsi="Times New Roman"/>
          <w:sz w:val="18"/>
          <w:szCs w:val="18"/>
        </w:rPr>
        <w:t xml:space="preserve">, the </w:t>
      </w:r>
      <w:proofErr w:type="spellStart"/>
      <w:r w:rsidR="00BA0826" w:rsidRPr="009A7F2B">
        <w:rPr>
          <w:rFonts w:ascii="Times New Roman" w:hAnsi="Times New Roman"/>
          <w:sz w:val="18"/>
          <w:szCs w:val="18"/>
        </w:rPr>
        <w:t>toxicokinetics</w:t>
      </w:r>
      <w:proofErr w:type="spellEnd"/>
      <w:r w:rsidR="00BA0826" w:rsidRPr="009A7F2B">
        <w:rPr>
          <w:rFonts w:ascii="Times New Roman" w:hAnsi="Times New Roman"/>
          <w:sz w:val="18"/>
          <w:szCs w:val="18"/>
        </w:rPr>
        <w:t xml:space="preserve"> and dynamic effects of </w:t>
      </w:r>
      <w:proofErr w:type="spellStart"/>
      <w:r w:rsidR="00BA0826" w:rsidRPr="009A7F2B">
        <w:rPr>
          <w:rFonts w:ascii="Times New Roman" w:hAnsi="Times New Roman"/>
          <w:sz w:val="18"/>
          <w:szCs w:val="18"/>
        </w:rPr>
        <w:t>cotyledoside</w:t>
      </w:r>
      <w:proofErr w:type="spellEnd"/>
      <w:r w:rsidR="00BA0826" w:rsidRPr="009A7F2B">
        <w:rPr>
          <w:rFonts w:ascii="Times New Roman" w:hAnsi="Times New Roman"/>
          <w:sz w:val="18"/>
          <w:szCs w:val="18"/>
        </w:rPr>
        <w:t xml:space="preserve"> and seasonal fluctuation of </w:t>
      </w:r>
      <w:proofErr w:type="spellStart"/>
      <w:r w:rsidR="00BA0826" w:rsidRPr="009A7F2B">
        <w:rPr>
          <w:rFonts w:ascii="Times New Roman" w:hAnsi="Times New Roman"/>
          <w:sz w:val="18"/>
          <w:szCs w:val="18"/>
        </w:rPr>
        <w:t>cotyledoside</w:t>
      </w:r>
      <w:proofErr w:type="spellEnd"/>
      <w:r w:rsidR="00BA0826" w:rsidRPr="009A7F2B">
        <w:rPr>
          <w:rFonts w:ascii="Times New Roman" w:hAnsi="Times New Roman"/>
          <w:sz w:val="18"/>
          <w:szCs w:val="18"/>
        </w:rPr>
        <w:t xml:space="preserve"> concentration in plant material. PhD Thesis. </w:t>
      </w:r>
      <w:r w:rsidR="00BA0826" w:rsidRPr="009A7F2B">
        <w:rPr>
          <w:rFonts w:ascii="Times New Roman" w:hAnsi="Times New Roman"/>
          <w:i/>
          <w:sz w:val="18"/>
          <w:szCs w:val="18"/>
        </w:rPr>
        <w:t>The Norwegian School of Veterinary Science</w:t>
      </w:r>
      <w:r w:rsidR="00BA0826" w:rsidRPr="009A7F2B">
        <w:rPr>
          <w:rFonts w:ascii="Times New Roman" w:hAnsi="Times New Roman"/>
          <w:sz w:val="18"/>
          <w:szCs w:val="18"/>
        </w:rPr>
        <w:t xml:space="preserve">, Oslo. </w:t>
      </w:r>
      <w:r w:rsidR="00B76716" w:rsidRPr="009A7F2B">
        <w:rPr>
          <w:rFonts w:ascii="Times New Roman" w:hAnsi="Times New Roman"/>
          <w:sz w:val="18"/>
          <w:szCs w:val="18"/>
        </w:rPr>
        <w:t xml:space="preserve">2003; </w:t>
      </w:r>
      <w:r w:rsidR="00BA0826" w:rsidRPr="009A7F2B">
        <w:rPr>
          <w:rFonts w:ascii="Times New Roman" w:hAnsi="Times New Roman"/>
          <w:sz w:val="18"/>
          <w:szCs w:val="18"/>
        </w:rPr>
        <w:t>1–18.</w:t>
      </w:r>
      <w:r w:rsidR="009A7F2B" w:rsidRPr="009A7F2B">
        <w:rPr>
          <w:rFonts w:ascii="Times New Roman" w:hAnsi="Times New Roman"/>
          <w:sz w:val="18"/>
          <w:szCs w:val="18"/>
        </w:rPr>
        <w:t xml:space="preserve"> </w:t>
      </w:r>
    </w:p>
    <w:p w:rsidR="00A518B5" w:rsidRPr="009A7F2B" w:rsidRDefault="00A518B5" w:rsidP="00A518B5">
      <w:pPr>
        <w:tabs>
          <w:tab w:val="left" w:pos="360"/>
        </w:tabs>
        <w:autoSpaceDE w:val="0"/>
        <w:autoSpaceDN w:val="0"/>
        <w:adjustRightInd w:val="0"/>
        <w:snapToGrid w:val="0"/>
        <w:spacing w:after="0" w:line="240" w:lineRule="auto"/>
        <w:ind w:left="425" w:hanging="425"/>
        <w:contextualSpacing/>
        <w:jc w:val="both"/>
        <w:rPr>
          <w:rFonts w:ascii="Times New Roman" w:hAnsi="Times New Roman"/>
          <w:sz w:val="20"/>
          <w:szCs w:val="20"/>
        </w:rPr>
        <w:sectPr w:rsidR="00A518B5" w:rsidRPr="009A7F2B" w:rsidSect="009A7F2B">
          <w:type w:val="continuous"/>
          <w:pgSz w:w="12240" w:h="15840" w:code="1"/>
          <w:pgMar w:top="1440" w:right="1440" w:bottom="1440" w:left="1440" w:header="720" w:footer="720" w:gutter="0"/>
          <w:cols w:num="2" w:space="550"/>
          <w:docGrid w:linePitch="360"/>
        </w:sectPr>
      </w:pPr>
    </w:p>
    <w:p w:rsidR="00593FA2" w:rsidRPr="009A7F2B" w:rsidRDefault="00593FA2" w:rsidP="00A518B5">
      <w:pPr>
        <w:tabs>
          <w:tab w:val="left" w:pos="360"/>
        </w:tabs>
        <w:autoSpaceDE w:val="0"/>
        <w:autoSpaceDN w:val="0"/>
        <w:adjustRightInd w:val="0"/>
        <w:snapToGrid w:val="0"/>
        <w:spacing w:after="0" w:line="240" w:lineRule="auto"/>
        <w:ind w:left="425" w:hanging="425"/>
        <w:contextualSpacing/>
        <w:jc w:val="both"/>
        <w:rPr>
          <w:rFonts w:ascii="Times New Roman" w:hAnsi="Times New Roman"/>
          <w:sz w:val="20"/>
          <w:szCs w:val="20"/>
        </w:rPr>
      </w:pPr>
    </w:p>
    <w:bookmarkEnd w:id="19"/>
    <w:p w:rsidR="00A518B5" w:rsidRPr="009A7F2B" w:rsidRDefault="00A518B5" w:rsidP="00A518B5">
      <w:pPr>
        <w:snapToGrid w:val="0"/>
        <w:spacing w:after="0" w:line="240" w:lineRule="auto"/>
        <w:ind w:left="425" w:hanging="425"/>
        <w:jc w:val="both"/>
        <w:rPr>
          <w:rFonts w:ascii="Times New Roman" w:hAnsi="Times New Roman"/>
          <w:b/>
          <w:sz w:val="20"/>
          <w:szCs w:val="20"/>
          <w:lang w:eastAsia="zh-CN"/>
        </w:rPr>
      </w:pPr>
    </w:p>
    <w:p w:rsidR="00AF7C2A" w:rsidRPr="009A7F2B" w:rsidRDefault="00A518B5" w:rsidP="00A518B5">
      <w:pPr>
        <w:snapToGrid w:val="0"/>
        <w:spacing w:after="0" w:line="240" w:lineRule="auto"/>
        <w:ind w:left="425" w:hanging="425"/>
        <w:jc w:val="both"/>
        <w:rPr>
          <w:rFonts w:ascii="Times New Roman" w:hAnsi="Times New Roman"/>
          <w:sz w:val="20"/>
          <w:szCs w:val="20"/>
        </w:rPr>
      </w:pPr>
      <w:r w:rsidRPr="009A7F2B">
        <w:rPr>
          <w:rFonts w:ascii="Times New Roman" w:hAnsi="Times New Roman"/>
          <w:sz w:val="20"/>
          <w:szCs w:val="20"/>
        </w:rPr>
        <w:t>7/2/2015</w:t>
      </w:r>
    </w:p>
    <w:sectPr w:rsidR="00AF7C2A" w:rsidRPr="009A7F2B" w:rsidSect="009762D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EBC" w:rsidRDefault="005F1EBC">
      <w:pPr>
        <w:spacing w:after="0" w:line="240" w:lineRule="auto"/>
      </w:pPr>
      <w:r>
        <w:separator/>
      </w:r>
    </w:p>
  </w:endnote>
  <w:endnote w:type="continuationSeparator" w:id="0">
    <w:p w:rsidR="005F1EBC" w:rsidRDefault="005F1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B5" w:rsidRPr="00A518B5" w:rsidRDefault="0089125D" w:rsidP="00A518B5">
    <w:pPr>
      <w:spacing w:after="0" w:line="240" w:lineRule="auto"/>
      <w:jc w:val="center"/>
      <w:rPr>
        <w:rFonts w:ascii="Times New Roman" w:hAnsi="Times New Roman"/>
        <w:sz w:val="20"/>
      </w:rPr>
    </w:pPr>
    <w:r w:rsidRPr="00A518B5">
      <w:rPr>
        <w:rFonts w:ascii="Times New Roman" w:hAnsi="Times New Roman"/>
        <w:sz w:val="20"/>
      </w:rPr>
      <w:fldChar w:fldCharType="begin"/>
    </w:r>
    <w:r w:rsidR="00A518B5" w:rsidRPr="00A518B5">
      <w:rPr>
        <w:rFonts w:ascii="Times New Roman" w:hAnsi="Times New Roman"/>
        <w:sz w:val="20"/>
      </w:rPr>
      <w:instrText xml:space="preserve"> page </w:instrText>
    </w:r>
    <w:r w:rsidRPr="00A518B5">
      <w:rPr>
        <w:rFonts w:ascii="Times New Roman" w:hAnsi="Times New Roman"/>
        <w:sz w:val="20"/>
      </w:rPr>
      <w:fldChar w:fldCharType="separate"/>
    </w:r>
    <w:r w:rsidR="00CD3325">
      <w:rPr>
        <w:rFonts w:ascii="Times New Roman" w:hAnsi="Times New Roman"/>
        <w:noProof/>
        <w:sz w:val="20"/>
      </w:rPr>
      <w:t>8</w:t>
    </w:r>
    <w:r w:rsidRPr="00A518B5">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EBC" w:rsidRDefault="005F1EBC">
      <w:pPr>
        <w:spacing w:after="0" w:line="240" w:lineRule="auto"/>
      </w:pPr>
      <w:r>
        <w:separator/>
      </w:r>
    </w:p>
  </w:footnote>
  <w:footnote w:type="continuationSeparator" w:id="0">
    <w:p w:rsidR="005F1EBC" w:rsidRDefault="005F1E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B5" w:rsidRPr="00A518B5" w:rsidRDefault="00A518B5" w:rsidP="00A518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A518B5">
      <w:rPr>
        <w:rFonts w:ascii="Times New Roman" w:hAnsi="Times New Roman" w:hint="eastAsia"/>
        <w:iCs/>
        <w:color w:val="000000"/>
        <w:sz w:val="20"/>
        <w:szCs w:val="20"/>
      </w:rPr>
      <w:tab/>
    </w:r>
    <w:r w:rsidRPr="00A518B5">
      <w:rPr>
        <w:rFonts w:ascii="Times New Roman" w:hAnsi="Times New Roman"/>
        <w:sz w:val="20"/>
        <w:szCs w:val="20"/>
      </w:rPr>
      <w:t>Nature and Science 201</w:t>
    </w:r>
    <w:r w:rsidRPr="00A518B5">
      <w:rPr>
        <w:rFonts w:ascii="Times New Roman" w:hAnsi="Times New Roman" w:hint="eastAsia"/>
        <w:sz w:val="20"/>
        <w:szCs w:val="20"/>
      </w:rPr>
      <w:t>5</w:t>
    </w:r>
    <w:r w:rsidRPr="00A518B5">
      <w:rPr>
        <w:rFonts w:ascii="Times New Roman" w:hAnsi="Times New Roman"/>
        <w:sz w:val="20"/>
        <w:szCs w:val="20"/>
      </w:rPr>
      <w:t>;1</w:t>
    </w:r>
    <w:r w:rsidRPr="00A518B5">
      <w:rPr>
        <w:rFonts w:ascii="Times New Roman" w:hAnsi="Times New Roman" w:hint="eastAsia"/>
        <w:sz w:val="20"/>
        <w:szCs w:val="20"/>
      </w:rPr>
      <w:t>3</w:t>
    </w:r>
    <w:r w:rsidRPr="00A518B5">
      <w:rPr>
        <w:rFonts w:ascii="Times New Roman" w:hAnsi="Times New Roman"/>
        <w:sz w:val="20"/>
        <w:szCs w:val="20"/>
      </w:rPr>
      <w:t>(</w:t>
    </w:r>
    <w:r w:rsidRPr="00A518B5">
      <w:rPr>
        <w:rFonts w:ascii="Times New Roman" w:hAnsi="Times New Roman" w:hint="eastAsia"/>
        <w:sz w:val="20"/>
        <w:szCs w:val="20"/>
      </w:rPr>
      <w:t>8)</w:t>
    </w:r>
    <w:r w:rsidRPr="00A518B5">
      <w:rPr>
        <w:rFonts w:ascii="Times New Roman" w:hAnsi="Times New Roman"/>
        <w:color w:val="000000"/>
        <w:sz w:val="20"/>
        <w:szCs w:val="20"/>
      </w:rPr>
      <w:t xml:space="preserve"> </w:t>
    </w:r>
    <w:r w:rsidRPr="00A518B5">
      <w:rPr>
        <w:rFonts w:ascii="Times New Roman" w:hAnsi="Times New Roman" w:hint="eastAsia"/>
        <w:color w:val="000000"/>
        <w:sz w:val="20"/>
        <w:szCs w:val="20"/>
      </w:rPr>
      <w:tab/>
    </w:r>
    <w:r w:rsidRPr="00A518B5">
      <w:rPr>
        <w:rFonts w:ascii="Times New Roman" w:hAnsi="Times New Roman"/>
        <w:color w:val="000000"/>
        <w:sz w:val="20"/>
        <w:szCs w:val="20"/>
      </w:rPr>
      <w:t xml:space="preserve"> </w:t>
    </w:r>
    <w:hyperlink r:id="rId1" w:history="1">
      <w:r w:rsidRPr="00A518B5">
        <w:rPr>
          <w:rStyle w:val="Hyperlink"/>
          <w:rFonts w:ascii="Times New Roman" w:hAnsi="Times New Roman"/>
          <w:sz w:val="20"/>
          <w:szCs w:val="20"/>
        </w:rPr>
        <w:t>http://www.sciencepub.net/nature</w:t>
      </w:r>
    </w:hyperlink>
  </w:p>
  <w:p w:rsidR="00A518B5" w:rsidRPr="00A518B5" w:rsidRDefault="00A518B5" w:rsidP="00A518B5">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B5A03"/>
    <w:multiLevelType w:val="hybridMultilevel"/>
    <w:tmpl w:val="B6A8E9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D85231"/>
    <w:multiLevelType w:val="hybridMultilevel"/>
    <w:tmpl w:val="CB4EE61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F83839"/>
    <w:multiLevelType w:val="hybridMultilevel"/>
    <w:tmpl w:val="43FEBCEC"/>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593FA2"/>
    <w:rsid w:val="0000614F"/>
    <w:rsid w:val="00031C5C"/>
    <w:rsid w:val="00060FF0"/>
    <w:rsid w:val="00080293"/>
    <w:rsid w:val="000E2067"/>
    <w:rsid w:val="00102774"/>
    <w:rsid w:val="00124470"/>
    <w:rsid w:val="00130D51"/>
    <w:rsid w:val="00134DD2"/>
    <w:rsid w:val="00140AF7"/>
    <w:rsid w:val="0016769E"/>
    <w:rsid w:val="001B6429"/>
    <w:rsid w:val="001B76AA"/>
    <w:rsid w:val="001C1D8E"/>
    <w:rsid w:val="001F3453"/>
    <w:rsid w:val="00214C95"/>
    <w:rsid w:val="00254847"/>
    <w:rsid w:val="00281334"/>
    <w:rsid w:val="002835D4"/>
    <w:rsid w:val="0029433A"/>
    <w:rsid w:val="00296A39"/>
    <w:rsid w:val="002A11DB"/>
    <w:rsid w:val="002B29C2"/>
    <w:rsid w:val="002E3626"/>
    <w:rsid w:val="002E5A38"/>
    <w:rsid w:val="0031048C"/>
    <w:rsid w:val="0034041D"/>
    <w:rsid w:val="003800E9"/>
    <w:rsid w:val="0038207C"/>
    <w:rsid w:val="00387346"/>
    <w:rsid w:val="003945A9"/>
    <w:rsid w:val="003B5925"/>
    <w:rsid w:val="003B5B32"/>
    <w:rsid w:val="003C5137"/>
    <w:rsid w:val="003C6E4A"/>
    <w:rsid w:val="003C6F33"/>
    <w:rsid w:val="003D4B48"/>
    <w:rsid w:val="004215CC"/>
    <w:rsid w:val="00433762"/>
    <w:rsid w:val="00450B7E"/>
    <w:rsid w:val="00450D5B"/>
    <w:rsid w:val="0049335C"/>
    <w:rsid w:val="004D31BD"/>
    <w:rsid w:val="004D6C1D"/>
    <w:rsid w:val="00512C2F"/>
    <w:rsid w:val="005222E8"/>
    <w:rsid w:val="005279DA"/>
    <w:rsid w:val="00560205"/>
    <w:rsid w:val="00562D1A"/>
    <w:rsid w:val="00573B85"/>
    <w:rsid w:val="00575210"/>
    <w:rsid w:val="00593FA2"/>
    <w:rsid w:val="005C3A4A"/>
    <w:rsid w:val="005D7094"/>
    <w:rsid w:val="005F1EBC"/>
    <w:rsid w:val="006359A3"/>
    <w:rsid w:val="00640AC0"/>
    <w:rsid w:val="00662EDD"/>
    <w:rsid w:val="006641DD"/>
    <w:rsid w:val="00673DEF"/>
    <w:rsid w:val="006B1E40"/>
    <w:rsid w:val="006E1426"/>
    <w:rsid w:val="00702AE7"/>
    <w:rsid w:val="007033EA"/>
    <w:rsid w:val="007127EC"/>
    <w:rsid w:val="00716D8D"/>
    <w:rsid w:val="00721CD9"/>
    <w:rsid w:val="007345FF"/>
    <w:rsid w:val="00793BA0"/>
    <w:rsid w:val="007B69F8"/>
    <w:rsid w:val="007D2035"/>
    <w:rsid w:val="007D638B"/>
    <w:rsid w:val="0081297C"/>
    <w:rsid w:val="0083653C"/>
    <w:rsid w:val="0086136F"/>
    <w:rsid w:val="008739DC"/>
    <w:rsid w:val="0089125D"/>
    <w:rsid w:val="008B22E1"/>
    <w:rsid w:val="008B54D5"/>
    <w:rsid w:val="008B5ABF"/>
    <w:rsid w:val="008B5D11"/>
    <w:rsid w:val="008C746F"/>
    <w:rsid w:val="009159F1"/>
    <w:rsid w:val="009762D7"/>
    <w:rsid w:val="00976EE4"/>
    <w:rsid w:val="009A7F2B"/>
    <w:rsid w:val="009C29B9"/>
    <w:rsid w:val="009D7AB6"/>
    <w:rsid w:val="009F6F4A"/>
    <w:rsid w:val="00A23088"/>
    <w:rsid w:val="00A341DE"/>
    <w:rsid w:val="00A518B5"/>
    <w:rsid w:val="00A66799"/>
    <w:rsid w:val="00A71653"/>
    <w:rsid w:val="00A74425"/>
    <w:rsid w:val="00AA1818"/>
    <w:rsid w:val="00AA7365"/>
    <w:rsid w:val="00AC4E4F"/>
    <w:rsid w:val="00AD771B"/>
    <w:rsid w:val="00AF7C2A"/>
    <w:rsid w:val="00B12C45"/>
    <w:rsid w:val="00B42D80"/>
    <w:rsid w:val="00B72C94"/>
    <w:rsid w:val="00B76716"/>
    <w:rsid w:val="00BA0826"/>
    <w:rsid w:val="00BA1C8C"/>
    <w:rsid w:val="00BB0A87"/>
    <w:rsid w:val="00BB749B"/>
    <w:rsid w:val="00BE2AA4"/>
    <w:rsid w:val="00BF0A03"/>
    <w:rsid w:val="00C032BC"/>
    <w:rsid w:val="00C03878"/>
    <w:rsid w:val="00C06675"/>
    <w:rsid w:val="00C146E8"/>
    <w:rsid w:val="00C218C2"/>
    <w:rsid w:val="00C2653F"/>
    <w:rsid w:val="00C412E8"/>
    <w:rsid w:val="00C774F7"/>
    <w:rsid w:val="00C929D9"/>
    <w:rsid w:val="00CC651D"/>
    <w:rsid w:val="00CD3325"/>
    <w:rsid w:val="00CF32CF"/>
    <w:rsid w:val="00CF5B90"/>
    <w:rsid w:val="00D0545E"/>
    <w:rsid w:val="00D10489"/>
    <w:rsid w:val="00D44944"/>
    <w:rsid w:val="00D83BD2"/>
    <w:rsid w:val="00D84F39"/>
    <w:rsid w:val="00D93F6E"/>
    <w:rsid w:val="00DB0F4A"/>
    <w:rsid w:val="00DC62A9"/>
    <w:rsid w:val="00DF3187"/>
    <w:rsid w:val="00DF6FBD"/>
    <w:rsid w:val="00E12455"/>
    <w:rsid w:val="00E310DE"/>
    <w:rsid w:val="00E43845"/>
    <w:rsid w:val="00E51C1D"/>
    <w:rsid w:val="00E75D06"/>
    <w:rsid w:val="00E872F6"/>
    <w:rsid w:val="00EB5ED7"/>
    <w:rsid w:val="00EC7C97"/>
    <w:rsid w:val="00EF359B"/>
    <w:rsid w:val="00F37AF1"/>
    <w:rsid w:val="00F45079"/>
    <w:rsid w:val="00F8033B"/>
    <w:rsid w:val="00F94C1F"/>
    <w:rsid w:val="00FB6D2B"/>
    <w:rsid w:val="00FC0A38"/>
    <w:rsid w:val="00FF0B0A"/>
    <w:rsid w:val="00FF1E91"/>
    <w:rsid w:val="00FF2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FA2"/>
    <w:pPr>
      <w:spacing w:after="200" w:line="276" w:lineRule="auto"/>
    </w:pPr>
    <w:rPr>
      <w:sz w:val="22"/>
      <w:szCs w:val="22"/>
      <w:lang w:eastAsia="en-US"/>
    </w:rPr>
  </w:style>
  <w:style w:type="paragraph" w:styleId="Heading1">
    <w:name w:val="heading 1"/>
    <w:basedOn w:val="Normal"/>
    <w:next w:val="Normal"/>
    <w:link w:val="Heading1Char"/>
    <w:uiPriority w:val="9"/>
    <w:qFormat/>
    <w:rsid w:val="00593FA2"/>
    <w:pPr>
      <w:keepNext/>
      <w:keepLines/>
      <w:spacing w:before="480" w:after="0" w:line="259" w:lineRule="auto"/>
      <w:outlineLvl w:val="0"/>
    </w:pPr>
    <w:rPr>
      <w:rFonts w:ascii="Cambria" w:eastAsia="Times New Roman" w:hAnsi="Cambria"/>
      <w:b/>
      <w:bCs/>
      <w:color w:val="365F91"/>
      <w:kern w:val="2"/>
      <w:sz w:val="28"/>
      <w:szCs w:val="28"/>
    </w:rPr>
  </w:style>
  <w:style w:type="paragraph" w:styleId="Heading2">
    <w:name w:val="heading 2"/>
    <w:basedOn w:val="Normal"/>
    <w:next w:val="Normal"/>
    <w:link w:val="Heading2Char"/>
    <w:uiPriority w:val="9"/>
    <w:unhideWhenUsed/>
    <w:qFormat/>
    <w:rsid w:val="00593FA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FA2"/>
    <w:rPr>
      <w:rFonts w:ascii="Cambria" w:eastAsia="Times New Roman" w:hAnsi="Cambria" w:cs="Times New Roman"/>
      <w:b/>
      <w:bCs/>
      <w:color w:val="365F91"/>
      <w:kern w:val="2"/>
      <w:sz w:val="28"/>
      <w:szCs w:val="28"/>
    </w:rPr>
  </w:style>
  <w:style w:type="character" w:customStyle="1" w:styleId="Heading2Char">
    <w:name w:val="Heading 2 Char"/>
    <w:basedOn w:val="DefaultParagraphFont"/>
    <w:link w:val="Heading2"/>
    <w:uiPriority w:val="9"/>
    <w:rsid w:val="00593FA2"/>
    <w:rPr>
      <w:rFonts w:ascii="Cambria" w:eastAsia="Times New Roman" w:hAnsi="Cambria" w:cs="Times New Roman"/>
      <w:b/>
      <w:bCs/>
      <w:color w:val="4F81BD"/>
      <w:sz w:val="26"/>
      <w:szCs w:val="26"/>
    </w:rPr>
  </w:style>
  <w:style w:type="paragraph" w:styleId="ListParagraph">
    <w:name w:val="List Paragraph"/>
    <w:basedOn w:val="Normal"/>
    <w:qFormat/>
    <w:rsid w:val="00593FA2"/>
    <w:pPr>
      <w:ind w:left="720"/>
      <w:contextualSpacing/>
    </w:pPr>
  </w:style>
  <w:style w:type="character" w:styleId="Hyperlink">
    <w:name w:val="Hyperlink"/>
    <w:basedOn w:val="DefaultParagraphFont"/>
    <w:uiPriority w:val="99"/>
    <w:unhideWhenUsed/>
    <w:rsid w:val="00593FA2"/>
    <w:rPr>
      <w:color w:val="0000FF"/>
      <w:u w:val="single"/>
    </w:rPr>
  </w:style>
  <w:style w:type="character" w:styleId="Emphasis">
    <w:name w:val="Emphasis"/>
    <w:basedOn w:val="DefaultParagraphFont"/>
    <w:uiPriority w:val="20"/>
    <w:qFormat/>
    <w:rsid w:val="00593FA2"/>
    <w:rPr>
      <w:i/>
      <w:iCs/>
    </w:rPr>
  </w:style>
  <w:style w:type="character" w:styleId="Strong">
    <w:name w:val="Strong"/>
    <w:basedOn w:val="DefaultParagraphFont"/>
    <w:uiPriority w:val="22"/>
    <w:qFormat/>
    <w:rsid w:val="00593FA2"/>
    <w:rPr>
      <w:b/>
      <w:bCs/>
    </w:rPr>
  </w:style>
  <w:style w:type="paragraph" w:styleId="BalloonText">
    <w:name w:val="Balloon Text"/>
    <w:basedOn w:val="Normal"/>
    <w:link w:val="BalloonTextChar"/>
    <w:uiPriority w:val="99"/>
    <w:semiHidden/>
    <w:unhideWhenUsed/>
    <w:rsid w:val="00593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FA2"/>
    <w:rPr>
      <w:rFonts w:ascii="Tahoma" w:eastAsia="Calibri" w:hAnsi="Tahoma" w:cs="Tahoma"/>
      <w:sz w:val="16"/>
      <w:szCs w:val="16"/>
    </w:rPr>
  </w:style>
  <w:style w:type="character" w:customStyle="1" w:styleId="apple-converted-space">
    <w:name w:val="apple-converted-space"/>
    <w:basedOn w:val="DefaultParagraphFont"/>
    <w:rsid w:val="00BF0A03"/>
  </w:style>
  <w:style w:type="paragraph" w:styleId="Header">
    <w:name w:val="header"/>
    <w:basedOn w:val="Normal"/>
    <w:link w:val="HeaderChar"/>
    <w:uiPriority w:val="99"/>
    <w:semiHidden/>
    <w:unhideWhenUsed/>
    <w:rsid w:val="00560205"/>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560205"/>
    <w:rPr>
      <w:sz w:val="18"/>
      <w:szCs w:val="18"/>
      <w:lang w:eastAsia="en-US"/>
    </w:rPr>
  </w:style>
  <w:style w:type="paragraph" w:styleId="Footer">
    <w:name w:val="footer"/>
    <w:basedOn w:val="Normal"/>
    <w:link w:val="FooterChar"/>
    <w:uiPriority w:val="99"/>
    <w:semiHidden/>
    <w:unhideWhenUsed/>
    <w:rsid w:val="00560205"/>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560205"/>
    <w:rPr>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ilahun.zenebe@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lahun.zenebe@yahoo.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25022</CharactersWithSpaces>
  <SharedDoc>false</SharedDoc>
  <HLinks>
    <vt:vector size="12" baseType="variant">
      <vt:variant>
        <vt:i4>327777</vt:i4>
      </vt:variant>
      <vt:variant>
        <vt:i4>3</vt:i4>
      </vt:variant>
      <vt:variant>
        <vt:i4>0</vt:i4>
      </vt:variant>
      <vt:variant>
        <vt:i4>5</vt:i4>
      </vt:variant>
      <vt:variant>
        <vt:lpwstr>mailto:tilahun.zenebe@yahoo.com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2015-07-05T03:49:00Z</cp:lastPrinted>
  <dcterms:created xsi:type="dcterms:W3CDTF">2015-07-04T14:35:00Z</dcterms:created>
  <dcterms:modified xsi:type="dcterms:W3CDTF">2015-07-05T03:49:00Z</dcterms:modified>
</cp:coreProperties>
</file>