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EB" w:rsidRPr="00563218" w:rsidRDefault="007043EB" w:rsidP="00563218">
      <w:pPr>
        <w:snapToGrid w:val="0"/>
        <w:spacing w:after="0"/>
        <w:ind w:firstLine="0"/>
        <w:jc w:val="center"/>
        <w:rPr>
          <w:b/>
          <w:bCs/>
        </w:rPr>
      </w:pPr>
      <w:bookmarkStart w:id="0" w:name="_GoBack"/>
      <w:bookmarkEnd w:id="0"/>
      <w:r w:rsidRPr="00563218">
        <w:rPr>
          <w:b/>
          <w:bCs/>
        </w:rPr>
        <w:t xml:space="preserve">Calibration and verification of SALTMED model for simulation of soil </w:t>
      </w:r>
      <w:r w:rsidR="008C1497" w:rsidRPr="00563218">
        <w:rPr>
          <w:b/>
          <w:bCs/>
        </w:rPr>
        <w:t xml:space="preserve">salinity </w:t>
      </w:r>
      <w:r w:rsidRPr="00563218">
        <w:rPr>
          <w:b/>
          <w:bCs/>
        </w:rPr>
        <w:t xml:space="preserve">distribution under condition using of saline </w:t>
      </w:r>
      <w:r w:rsidR="004659A8" w:rsidRPr="00563218">
        <w:rPr>
          <w:b/>
          <w:bCs/>
        </w:rPr>
        <w:t xml:space="preserve">irrigation </w:t>
      </w:r>
      <w:r w:rsidRPr="00563218">
        <w:rPr>
          <w:b/>
          <w:bCs/>
        </w:rPr>
        <w:t>water and maize cultivation</w:t>
      </w:r>
    </w:p>
    <w:p w:rsidR="000D5D4C" w:rsidRPr="00563218" w:rsidRDefault="000D5D4C" w:rsidP="00563218">
      <w:pPr>
        <w:tabs>
          <w:tab w:val="left" w:pos="720"/>
          <w:tab w:val="center" w:pos="4680"/>
        </w:tabs>
        <w:snapToGrid w:val="0"/>
        <w:spacing w:after="0"/>
        <w:ind w:firstLine="0"/>
        <w:jc w:val="center"/>
        <w:rPr>
          <w:b/>
          <w:bCs/>
          <w:szCs w:val="24"/>
        </w:rPr>
      </w:pPr>
    </w:p>
    <w:p w:rsidR="00023EA4" w:rsidRPr="00563218" w:rsidRDefault="00023EA4" w:rsidP="00563218">
      <w:pPr>
        <w:tabs>
          <w:tab w:val="left" w:pos="720"/>
          <w:tab w:val="center" w:pos="4680"/>
        </w:tabs>
        <w:snapToGrid w:val="0"/>
        <w:spacing w:after="0"/>
        <w:ind w:firstLine="0"/>
        <w:jc w:val="center"/>
        <w:rPr>
          <w:vertAlign w:val="superscript"/>
          <w:lang w:bidi="fa-IR"/>
        </w:rPr>
      </w:pPr>
      <w:proofErr w:type="spellStart"/>
      <w:r w:rsidRPr="00563218">
        <w:rPr>
          <w:lang w:bidi="fa-IR"/>
        </w:rPr>
        <w:t>Negar</w:t>
      </w:r>
      <w:proofErr w:type="spellEnd"/>
      <w:r w:rsidRPr="00563218">
        <w:rPr>
          <w:lang w:bidi="fa-IR"/>
        </w:rPr>
        <w:t xml:space="preserve"> Khalvandi</w:t>
      </w:r>
      <w:r w:rsidRPr="00563218">
        <w:rPr>
          <w:vertAlign w:val="superscript"/>
          <w:lang w:bidi="fa-IR"/>
        </w:rPr>
        <w:t>1</w:t>
      </w:r>
      <w:r w:rsidRPr="00563218">
        <w:rPr>
          <w:lang w:bidi="fa-IR"/>
        </w:rPr>
        <w:t xml:space="preserve">, Amir </w:t>
      </w:r>
      <w:proofErr w:type="spellStart"/>
      <w:r w:rsidRPr="00563218">
        <w:rPr>
          <w:lang w:bidi="fa-IR"/>
        </w:rPr>
        <w:t>Soltani</w:t>
      </w:r>
      <w:proofErr w:type="spellEnd"/>
      <w:r w:rsidRPr="00563218">
        <w:rPr>
          <w:lang w:bidi="fa-IR"/>
        </w:rPr>
        <w:t xml:space="preserve"> Mohammadi</w:t>
      </w:r>
      <w:r w:rsidRPr="00563218">
        <w:rPr>
          <w:vertAlign w:val="superscript"/>
          <w:lang w:bidi="fa-IR"/>
        </w:rPr>
        <w:t>2</w:t>
      </w:r>
      <w:r w:rsidRPr="00563218">
        <w:rPr>
          <w:lang w:bidi="fa-IR"/>
        </w:rPr>
        <w:t xml:space="preserve"> and </w:t>
      </w:r>
      <w:proofErr w:type="spellStart"/>
      <w:r w:rsidRPr="00563218">
        <w:rPr>
          <w:lang w:bidi="fa-IR"/>
        </w:rPr>
        <w:t>Saeed</w:t>
      </w:r>
      <w:proofErr w:type="spellEnd"/>
      <w:r w:rsidRPr="00563218">
        <w:rPr>
          <w:lang w:bidi="fa-IR"/>
        </w:rPr>
        <w:t xml:space="preserve"> </w:t>
      </w:r>
      <w:proofErr w:type="spellStart"/>
      <w:r w:rsidRPr="00563218">
        <w:rPr>
          <w:lang w:bidi="fa-IR"/>
        </w:rPr>
        <w:t>Borooman</w:t>
      </w:r>
      <w:proofErr w:type="spellEnd"/>
      <w:r w:rsidRPr="00563218">
        <w:rPr>
          <w:lang w:bidi="fa-IR"/>
        </w:rPr>
        <w:t xml:space="preserve"> Nasab</w:t>
      </w:r>
      <w:r w:rsidRPr="00563218">
        <w:rPr>
          <w:vertAlign w:val="superscript"/>
          <w:lang w:bidi="fa-IR"/>
        </w:rPr>
        <w:t>3</w:t>
      </w:r>
    </w:p>
    <w:p w:rsidR="00023EA4" w:rsidRPr="00563218" w:rsidRDefault="00023EA4" w:rsidP="00563218">
      <w:pPr>
        <w:snapToGrid w:val="0"/>
        <w:spacing w:after="0"/>
        <w:ind w:firstLine="0"/>
        <w:jc w:val="center"/>
        <w:rPr>
          <w:lang w:bidi="fa-IR"/>
        </w:rPr>
      </w:pPr>
    </w:p>
    <w:p w:rsidR="00023EA4" w:rsidRPr="00563218" w:rsidRDefault="00023EA4" w:rsidP="00563218">
      <w:pPr>
        <w:snapToGrid w:val="0"/>
        <w:spacing w:after="0"/>
        <w:ind w:firstLine="0"/>
        <w:jc w:val="center"/>
        <w:rPr>
          <w:rFonts w:hint="eastAsia"/>
          <w:lang w:eastAsia="zh-CN" w:bidi="fa-IR"/>
        </w:rPr>
      </w:pPr>
      <w:proofErr w:type="gramStart"/>
      <w:r w:rsidRPr="00563218">
        <w:rPr>
          <w:vertAlign w:val="superscript"/>
          <w:lang w:bidi="fa-IR"/>
        </w:rPr>
        <w:t>1-</w:t>
      </w:r>
      <w:r w:rsidRPr="00563218">
        <w:rPr>
          <w:lang w:bidi="fa-IR"/>
        </w:rPr>
        <w:t xml:space="preserve"> M.Sc. Student, Irrigation and Drainage Department, Faculty of Water Sciences Engineering, </w:t>
      </w:r>
      <w:proofErr w:type="spellStart"/>
      <w:r w:rsidRPr="00563218">
        <w:rPr>
          <w:lang w:bidi="fa-IR"/>
        </w:rPr>
        <w:t>Shahid</w:t>
      </w:r>
      <w:proofErr w:type="spellEnd"/>
      <w:r w:rsidRPr="00563218">
        <w:rPr>
          <w:lang w:bidi="fa-IR"/>
        </w:rPr>
        <w:t xml:space="preserve"> </w:t>
      </w:r>
      <w:proofErr w:type="spellStart"/>
      <w:r w:rsidRPr="00563218">
        <w:rPr>
          <w:lang w:bidi="fa-IR"/>
        </w:rPr>
        <w:t>Chamran</w:t>
      </w:r>
      <w:proofErr w:type="spellEnd"/>
      <w:r w:rsidRPr="00563218">
        <w:rPr>
          <w:lang w:bidi="fa-IR"/>
        </w:rPr>
        <w:t xml:space="preserve"> University, Ahvaz, Iran.</w:t>
      </w:r>
      <w:proofErr w:type="gramEnd"/>
      <w:r w:rsidRPr="00563218">
        <w:rPr>
          <w:lang w:bidi="fa-IR"/>
        </w:rPr>
        <w:t xml:space="preserve"> E-mail Address: </w:t>
      </w:r>
      <w:hyperlink r:id="rId8" w:history="1">
        <w:r w:rsidR="009314F5" w:rsidRPr="00E3153B">
          <w:rPr>
            <w:rStyle w:val="Hyperlink"/>
            <w:lang w:bidi="fa-IR"/>
          </w:rPr>
          <w:t>negar_khalvandi@yahoo.com</w:t>
        </w:r>
      </w:hyperlink>
      <w:r w:rsidR="009314F5">
        <w:rPr>
          <w:rFonts w:hint="eastAsia"/>
          <w:lang w:eastAsia="zh-CN" w:bidi="fa-IR"/>
        </w:rPr>
        <w:t xml:space="preserve"> </w:t>
      </w:r>
    </w:p>
    <w:p w:rsidR="00023EA4" w:rsidRPr="00563218" w:rsidRDefault="00023EA4" w:rsidP="00563218">
      <w:pPr>
        <w:snapToGrid w:val="0"/>
        <w:spacing w:after="0"/>
        <w:ind w:firstLine="0"/>
        <w:jc w:val="center"/>
        <w:rPr>
          <w:rFonts w:hint="eastAsia"/>
          <w:lang w:eastAsia="zh-CN" w:bidi="fa-IR"/>
        </w:rPr>
      </w:pPr>
      <w:proofErr w:type="gramStart"/>
      <w:r w:rsidRPr="00563218">
        <w:rPr>
          <w:vertAlign w:val="superscript"/>
          <w:lang w:bidi="fa-IR"/>
        </w:rPr>
        <w:t>2-</w:t>
      </w:r>
      <w:r w:rsidRPr="00563218">
        <w:rPr>
          <w:lang w:bidi="fa-IR"/>
        </w:rPr>
        <w:t xml:space="preserve">Assistant professor, Irrigation and Drainage Department, Faculty of Water Sciences Engineering, </w:t>
      </w:r>
      <w:proofErr w:type="spellStart"/>
      <w:r w:rsidRPr="00563218">
        <w:rPr>
          <w:lang w:bidi="fa-IR"/>
        </w:rPr>
        <w:t>Shahid</w:t>
      </w:r>
      <w:proofErr w:type="spellEnd"/>
      <w:r w:rsidRPr="00563218">
        <w:rPr>
          <w:lang w:bidi="fa-IR"/>
        </w:rPr>
        <w:t xml:space="preserve"> </w:t>
      </w:r>
      <w:proofErr w:type="spellStart"/>
      <w:r w:rsidRPr="00563218">
        <w:rPr>
          <w:lang w:bidi="fa-IR"/>
        </w:rPr>
        <w:t>Chamran</w:t>
      </w:r>
      <w:proofErr w:type="spellEnd"/>
      <w:r w:rsidRPr="00563218">
        <w:rPr>
          <w:lang w:bidi="fa-IR"/>
        </w:rPr>
        <w:t xml:space="preserve"> University, Ahvaz, Iran.</w:t>
      </w:r>
      <w:proofErr w:type="gramEnd"/>
      <w:r w:rsidRPr="00563218">
        <w:rPr>
          <w:lang w:bidi="fa-IR"/>
        </w:rPr>
        <w:t xml:space="preserve"> E-mail Address: </w:t>
      </w:r>
      <w:hyperlink r:id="rId9" w:history="1">
        <w:r w:rsidR="009314F5" w:rsidRPr="00E3153B">
          <w:rPr>
            <w:rStyle w:val="Hyperlink"/>
            <w:lang w:bidi="fa-IR"/>
          </w:rPr>
          <w:t>a.soltani@scu.ac.ir</w:t>
        </w:r>
      </w:hyperlink>
      <w:r w:rsidR="009314F5">
        <w:rPr>
          <w:rFonts w:hint="eastAsia"/>
          <w:lang w:eastAsia="zh-CN" w:bidi="fa-IR"/>
        </w:rPr>
        <w:t xml:space="preserve"> </w:t>
      </w:r>
    </w:p>
    <w:p w:rsidR="00023EA4" w:rsidRPr="00563218" w:rsidRDefault="00023EA4" w:rsidP="00563218">
      <w:pPr>
        <w:snapToGrid w:val="0"/>
        <w:spacing w:after="0"/>
        <w:ind w:firstLine="0"/>
        <w:jc w:val="center"/>
        <w:rPr>
          <w:rFonts w:hint="eastAsia"/>
          <w:lang w:eastAsia="zh-CN" w:bidi="fa-IR"/>
        </w:rPr>
      </w:pPr>
      <w:r w:rsidRPr="00563218">
        <w:rPr>
          <w:vertAlign w:val="superscript"/>
          <w:lang w:bidi="fa-IR"/>
        </w:rPr>
        <w:t>3-</w:t>
      </w:r>
      <w:r w:rsidRPr="00563218">
        <w:rPr>
          <w:lang w:bidi="fa-IR"/>
        </w:rPr>
        <w:t xml:space="preserve"> Professor, Irrigation and Drainage Department, Faculty of Water Sciences Engineering, </w:t>
      </w:r>
      <w:proofErr w:type="spellStart"/>
      <w:r w:rsidRPr="00563218">
        <w:rPr>
          <w:lang w:bidi="fa-IR"/>
        </w:rPr>
        <w:t>Shahid</w:t>
      </w:r>
      <w:proofErr w:type="spellEnd"/>
      <w:r w:rsidRPr="00563218">
        <w:rPr>
          <w:lang w:bidi="fa-IR"/>
        </w:rPr>
        <w:t xml:space="preserve"> </w:t>
      </w:r>
      <w:proofErr w:type="spellStart"/>
      <w:r w:rsidRPr="00563218">
        <w:rPr>
          <w:lang w:bidi="fa-IR"/>
        </w:rPr>
        <w:t>Chamran</w:t>
      </w:r>
      <w:proofErr w:type="spellEnd"/>
      <w:r w:rsidRPr="00563218">
        <w:rPr>
          <w:lang w:bidi="fa-IR"/>
        </w:rPr>
        <w:t xml:space="preserve"> University, Ahvaz, Iran. E-mail Address:</w:t>
      </w:r>
      <w:r w:rsidRPr="00563218">
        <w:t xml:space="preserve"> </w:t>
      </w:r>
      <w:hyperlink r:id="rId10" w:history="1">
        <w:r w:rsidR="009314F5" w:rsidRPr="00E3153B">
          <w:rPr>
            <w:rStyle w:val="Hyperlink"/>
          </w:rPr>
          <w:t>boroomand@scu.ac.ir</w:t>
        </w:r>
      </w:hyperlink>
      <w:r w:rsidR="009314F5">
        <w:rPr>
          <w:rFonts w:hint="eastAsia"/>
          <w:lang w:eastAsia="zh-CN"/>
        </w:rPr>
        <w:t xml:space="preserve"> </w:t>
      </w:r>
    </w:p>
    <w:p w:rsidR="00023EA4" w:rsidRPr="00563218" w:rsidRDefault="00023EA4" w:rsidP="00563218">
      <w:pPr>
        <w:snapToGrid w:val="0"/>
        <w:spacing w:after="0"/>
        <w:ind w:firstLine="0"/>
        <w:jc w:val="center"/>
        <w:rPr>
          <w:b/>
          <w:bCs/>
        </w:rPr>
      </w:pPr>
    </w:p>
    <w:p w:rsidR="0083114F" w:rsidRPr="00563218" w:rsidRDefault="007043EB" w:rsidP="00563218">
      <w:pPr>
        <w:snapToGrid w:val="0"/>
        <w:spacing w:after="0"/>
        <w:ind w:firstLine="0"/>
        <w:rPr>
          <w:lang w:eastAsia="zh-CN"/>
        </w:rPr>
      </w:pPr>
      <w:r w:rsidRPr="00563218">
        <w:rPr>
          <w:b/>
          <w:bCs/>
        </w:rPr>
        <w:t>Abstrac</w:t>
      </w:r>
      <w:r w:rsidR="004659A8" w:rsidRPr="00563218">
        <w:rPr>
          <w:b/>
          <w:bCs/>
        </w:rPr>
        <w:t>t</w:t>
      </w:r>
      <w:r w:rsidR="00563218" w:rsidRPr="00563218">
        <w:rPr>
          <w:b/>
          <w:bCs/>
          <w:lang w:eastAsia="zh-CN"/>
        </w:rPr>
        <w:t xml:space="preserve">: </w:t>
      </w:r>
      <w:r w:rsidRPr="00563218">
        <w:t>Salt movement under the conditions of use of saline irrigation water is highly regarded. Using models such as SALTMED can be simulation salinity distribution. In this study, calibration and verification of SALTMED model was done by using data from experimental maize field. For t</w:t>
      </w:r>
      <w:r w:rsidR="004659A8" w:rsidRPr="00563218">
        <w:t>his purpose</w:t>
      </w:r>
      <w:r w:rsidRPr="00563218">
        <w:t>, field experiment consists of five levels of salinity irrigation water (S</w:t>
      </w:r>
      <w:r w:rsidRPr="00563218">
        <w:rPr>
          <w:vertAlign w:val="subscript"/>
        </w:rPr>
        <w:t>0</w:t>
      </w:r>
      <w:r w:rsidR="008C1497" w:rsidRPr="00563218">
        <w:t xml:space="preserve">: </w:t>
      </w:r>
      <w:r w:rsidRPr="00563218">
        <w:t>Control treatment, S</w:t>
      </w:r>
      <w:r w:rsidRPr="00563218">
        <w:rPr>
          <w:vertAlign w:val="subscript"/>
        </w:rPr>
        <w:t>1</w:t>
      </w:r>
      <w:r w:rsidRPr="00563218">
        <w:t>, S</w:t>
      </w:r>
      <w:r w:rsidRPr="00563218">
        <w:rPr>
          <w:vertAlign w:val="subscript"/>
        </w:rPr>
        <w:t>2</w:t>
      </w:r>
      <w:r w:rsidR="009314F5">
        <w:t>,</w:t>
      </w:r>
      <w:r w:rsidRPr="00563218">
        <w:t xml:space="preserve"> S</w:t>
      </w:r>
      <w:r w:rsidRPr="00563218">
        <w:rPr>
          <w:vertAlign w:val="subscript"/>
        </w:rPr>
        <w:t>3</w:t>
      </w:r>
      <w:r w:rsidRPr="00563218">
        <w:t xml:space="preserve"> and S</w:t>
      </w:r>
      <w:r w:rsidRPr="00563218">
        <w:rPr>
          <w:vertAlign w:val="subscript"/>
        </w:rPr>
        <w:t>4</w:t>
      </w:r>
      <w:r w:rsidR="00C06D51" w:rsidRPr="00563218">
        <w:t xml:space="preserve">) </w:t>
      </w:r>
      <w:r w:rsidRPr="00563218">
        <w:t xml:space="preserve">with three replications was performed in Research Field of Water Sciences Engineering Faculty at </w:t>
      </w:r>
      <w:proofErr w:type="spellStart"/>
      <w:r w:rsidRPr="00563218">
        <w:t>Shahid</w:t>
      </w:r>
      <w:proofErr w:type="spellEnd"/>
      <w:r w:rsidRPr="00563218">
        <w:t xml:space="preserve"> </w:t>
      </w:r>
      <w:proofErr w:type="spellStart"/>
      <w:r w:rsidRPr="00563218">
        <w:t>Chamran</w:t>
      </w:r>
      <w:proofErr w:type="spellEnd"/>
      <w:r w:rsidRPr="00563218">
        <w:t xml:space="preserve"> University of Ahvaz</w:t>
      </w:r>
      <w:r w:rsidR="004659A8" w:rsidRPr="00563218">
        <w:t>, Iran</w:t>
      </w:r>
      <w:r w:rsidRPr="00563218">
        <w:t xml:space="preserve">. The experiment was arranged according to a randomized complete block design with split plot layout. During the cultivation, </w:t>
      </w:r>
      <w:r w:rsidR="004659A8" w:rsidRPr="00563218">
        <w:t>six</w:t>
      </w:r>
      <w:r w:rsidR="00A2245D" w:rsidRPr="00563218">
        <w:t xml:space="preserve"> </w:t>
      </w:r>
      <w:r w:rsidRPr="00563218">
        <w:t xml:space="preserve">times soil samples were collected from the depths of 0-30, 30-60, 60-90 and 90-120 cm for all treatments to determine soil </w:t>
      </w:r>
      <w:r w:rsidR="00023EA4" w:rsidRPr="00563218">
        <w:t>salinity</w:t>
      </w:r>
      <w:r w:rsidRPr="00563218">
        <w:t xml:space="preserve">. 70% of soil </w:t>
      </w:r>
      <w:r w:rsidR="00023EA4" w:rsidRPr="00563218">
        <w:t xml:space="preserve">salinity </w:t>
      </w:r>
      <w:r w:rsidRPr="00563218">
        <w:t xml:space="preserve">data </w:t>
      </w:r>
      <w:r w:rsidR="00A2245D" w:rsidRPr="00563218">
        <w:t>measured from control treatment</w:t>
      </w:r>
      <w:r w:rsidRPr="00563218">
        <w:t xml:space="preserve"> used for calibration and 30% remaining data used for verification of model. Calibration and verification results show that the model can simulate soil salinity with high </w:t>
      </w:r>
      <w:r w:rsidR="00350B5C" w:rsidRPr="00563218">
        <w:rPr>
          <w:lang w:bidi="fa-IR"/>
        </w:rPr>
        <w:t>accuracy</w:t>
      </w:r>
      <w:r w:rsidR="004659A8" w:rsidRPr="00563218">
        <w:t xml:space="preserve">, also </w:t>
      </w:r>
      <w:r w:rsidRPr="00563218">
        <w:t>Coefficient of determination (R</w:t>
      </w:r>
      <w:r w:rsidRPr="00563218">
        <w:rPr>
          <w:vertAlign w:val="superscript"/>
        </w:rPr>
        <w:t>2</w:t>
      </w:r>
      <w:r w:rsidRPr="00563218">
        <w:t>) and the NRMSE f</w:t>
      </w:r>
      <w:r w:rsidR="008C1497" w:rsidRPr="00563218">
        <w:t xml:space="preserve">or model calibration </w:t>
      </w:r>
      <w:r w:rsidR="00A2245D" w:rsidRPr="00563218">
        <w:t>obtained</w:t>
      </w:r>
      <w:r w:rsidRPr="00563218">
        <w:t xml:space="preserve"> 0.</w:t>
      </w:r>
      <w:r w:rsidR="00A2245D" w:rsidRPr="00563218">
        <w:t>76</w:t>
      </w:r>
      <w:r w:rsidRPr="00563218">
        <w:t xml:space="preserve"> and </w:t>
      </w:r>
      <w:r w:rsidR="00A2245D" w:rsidRPr="00563218">
        <w:t>3.13</w:t>
      </w:r>
      <w:r w:rsidR="009314F5">
        <w:t>,</w:t>
      </w:r>
      <w:r w:rsidRPr="00563218">
        <w:t xml:space="preserve"> respectively. The coefficient of determination (R</w:t>
      </w:r>
      <w:r w:rsidRPr="00563218">
        <w:rPr>
          <w:vertAlign w:val="superscript"/>
        </w:rPr>
        <w:t>2</w:t>
      </w:r>
      <w:r w:rsidRPr="00563218">
        <w:t>) and NRMSE for the model verification was obtaine</w:t>
      </w:r>
      <w:r w:rsidR="008C1497" w:rsidRPr="00563218">
        <w:t>d 0.</w:t>
      </w:r>
      <w:r w:rsidR="00A2245D" w:rsidRPr="00563218">
        <w:t>96</w:t>
      </w:r>
      <w:r w:rsidR="008C1497" w:rsidRPr="00563218">
        <w:t xml:space="preserve"> and</w:t>
      </w:r>
      <w:r w:rsidR="00A2245D" w:rsidRPr="00563218">
        <w:t xml:space="preserve"> 9.14</w:t>
      </w:r>
      <w:r w:rsidR="008C1497" w:rsidRPr="00563218">
        <w:t xml:space="preserve">, respectively. </w:t>
      </w:r>
      <w:r w:rsidRPr="00563218">
        <w:t xml:space="preserve">The calibrated model used to simulation of soil </w:t>
      </w:r>
      <w:r w:rsidR="00023EA4" w:rsidRPr="00563218">
        <w:t xml:space="preserve">salinity </w:t>
      </w:r>
      <w:r w:rsidRPr="00563218">
        <w:t>of S</w:t>
      </w:r>
      <w:r w:rsidRPr="00563218">
        <w:rPr>
          <w:vertAlign w:val="subscript"/>
        </w:rPr>
        <w:t>1</w:t>
      </w:r>
      <w:r w:rsidRPr="00563218">
        <w:t xml:space="preserve"> to S</w:t>
      </w:r>
      <w:r w:rsidRPr="00563218">
        <w:rPr>
          <w:vertAlign w:val="subscript"/>
        </w:rPr>
        <w:t>4</w:t>
      </w:r>
      <w:r w:rsidRPr="00563218">
        <w:t xml:space="preserve"> treatments. The coefficient of determination and NRMSE for S</w:t>
      </w:r>
      <w:r w:rsidRPr="00563218">
        <w:rPr>
          <w:vertAlign w:val="subscript"/>
        </w:rPr>
        <w:t>1</w:t>
      </w:r>
      <w:r w:rsidRPr="00563218">
        <w:t>, S</w:t>
      </w:r>
      <w:r w:rsidRPr="00563218">
        <w:rPr>
          <w:vertAlign w:val="subscript"/>
        </w:rPr>
        <w:t>2</w:t>
      </w:r>
      <w:r w:rsidRPr="00563218">
        <w:t>, S</w:t>
      </w:r>
      <w:r w:rsidRPr="00563218">
        <w:rPr>
          <w:vertAlign w:val="subscript"/>
        </w:rPr>
        <w:t>3</w:t>
      </w:r>
      <w:r w:rsidRPr="00563218">
        <w:t xml:space="preserve"> and S</w:t>
      </w:r>
      <w:r w:rsidRPr="00563218">
        <w:rPr>
          <w:vertAlign w:val="subscript"/>
        </w:rPr>
        <w:t>4</w:t>
      </w:r>
      <w:r w:rsidRPr="00563218">
        <w:t xml:space="preserve"> treatments, calculated </w:t>
      </w:r>
      <w:r w:rsidR="002E54EB" w:rsidRPr="00563218">
        <w:t>0.90, 0.86, 0.87 and 0.89 and 19.38</w:t>
      </w:r>
      <w:r w:rsidRPr="00563218">
        <w:t>, 1</w:t>
      </w:r>
      <w:r w:rsidR="002E54EB" w:rsidRPr="00563218">
        <w:t>9</w:t>
      </w:r>
      <w:r w:rsidRPr="00563218">
        <w:t>.</w:t>
      </w:r>
      <w:r w:rsidR="002E54EB" w:rsidRPr="00563218">
        <w:t>24</w:t>
      </w:r>
      <w:r w:rsidRPr="00563218">
        <w:t xml:space="preserve">, </w:t>
      </w:r>
      <w:r w:rsidR="002E54EB" w:rsidRPr="00563218">
        <w:t xml:space="preserve">18.07 </w:t>
      </w:r>
      <w:r w:rsidRPr="00563218">
        <w:t>and</w:t>
      </w:r>
      <w:r w:rsidR="002E54EB" w:rsidRPr="00563218">
        <w:t xml:space="preserve"> 16.51</w:t>
      </w:r>
      <w:r w:rsidR="00350B5C" w:rsidRPr="00563218">
        <w:t>,</w:t>
      </w:r>
      <w:r w:rsidRPr="00563218">
        <w:t xml:space="preserve"> respectively. Overall, the results showed that the model is useful for simulation of soil </w:t>
      </w:r>
      <w:r w:rsidR="00023EA4" w:rsidRPr="00563218">
        <w:t xml:space="preserve">salinity </w:t>
      </w:r>
      <w:r w:rsidRPr="00563218">
        <w:t>under using of saline irrigation water and with increasing the salinity of irrigation water difference between measured and simulated dec</w:t>
      </w:r>
      <w:r w:rsidR="00350B5C" w:rsidRPr="00563218">
        <w:t>rease</w:t>
      </w:r>
      <w:r w:rsidRPr="00563218">
        <w:t>d</w:t>
      </w:r>
      <w:r w:rsidR="00350B5C" w:rsidRPr="00563218">
        <w:t>.</w:t>
      </w:r>
    </w:p>
    <w:p w:rsidR="00563218" w:rsidRPr="00563218" w:rsidRDefault="00563218" w:rsidP="00563218">
      <w:pPr>
        <w:snapToGrid w:val="0"/>
        <w:spacing w:after="0"/>
        <w:ind w:firstLine="0"/>
        <w:rPr>
          <w:lang w:eastAsia="zh-CN"/>
        </w:rPr>
      </w:pPr>
      <w:proofErr w:type="gramStart"/>
      <w:r w:rsidRPr="00563218">
        <w:rPr>
          <w:b/>
          <w:bCs/>
        </w:rPr>
        <w:t>[</w:t>
      </w:r>
      <w:proofErr w:type="spellStart"/>
      <w:r w:rsidRPr="00563218">
        <w:rPr>
          <w:lang w:bidi="fa-IR"/>
        </w:rPr>
        <w:t>Negar</w:t>
      </w:r>
      <w:proofErr w:type="spellEnd"/>
      <w:r w:rsidRPr="00563218">
        <w:rPr>
          <w:lang w:bidi="fa-IR"/>
        </w:rPr>
        <w:t xml:space="preserve"> </w:t>
      </w:r>
      <w:proofErr w:type="spellStart"/>
      <w:r w:rsidRPr="00563218">
        <w:rPr>
          <w:lang w:bidi="fa-IR"/>
        </w:rPr>
        <w:t>Khalvandi</w:t>
      </w:r>
      <w:proofErr w:type="spellEnd"/>
      <w:r w:rsidRPr="00563218">
        <w:rPr>
          <w:lang w:bidi="fa-IR"/>
        </w:rPr>
        <w:t xml:space="preserve">, Amir </w:t>
      </w:r>
      <w:proofErr w:type="spellStart"/>
      <w:r w:rsidRPr="00563218">
        <w:rPr>
          <w:lang w:bidi="fa-IR"/>
        </w:rPr>
        <w:t>Soltani</w:t>
      </w:r>
      <w:proofErr w:type="spellEnd"/>
      <w:r w:rsidRPr="00563218">
        <w:rPr>
          <w:lang w:bidi="fa-IR"/>
        </w:rPr>
        <w:t xml:space="preserve"> </w:t>
      </w:r>
      <w:proofErr w:type="spellStart"/>
      <w:r w:rsidRPr="00563218">
        <w:rPr>
          <w:lang w:bidi="fa-IR"/>
        </w:rPr>
        <w:t>Mohammadi</w:t>
      </w:r>
      <w:proofErr w:type="spellEnd"/>
      <w:r w:rsidRPr="00563218">
        <w:rPr>
          <w:lang w:bidi="fa-IR"/>
        </w:rPr>
        <w:t xml:space="preserve"> and </w:t>
      </w:r>
      <w:proofErr w:type="spellStart"/>
      <w:r w:rsidRPr="00563218">
        <w:rPr>
          <w:lang w:bidi="fa-IR"/>
        </w:rPr>
        <w:t>Saeed</w:t>
      </w:r>
      <w:proofErr w:type="spellEnd"/>
      <w:r w:rsidRPr="00563218">
        <w:rPr>
          <w:lang w:bidi="fa-IR"/>
        </w:rPr>
        <w:t xml:space="preserve"> </w:t>
      </w:r>
      <w:proofErr w:type="spellStart"/>
      <w:r w:rsidRPr="00563218">
        <w:rPr>
          <w:lang w:bidi="fa-IR"/>
        </w:rPr>
        <w:t>Borooman</w:t>
      </w:r>
      <w:proofErr w:type="spellEnd"/>
      <w:r w:rsidRPr="00563218">
        <w:rPr>
          <w:lang w:bidi="fa-IR"/>
        </w:rPr>
        <w:t xml:space="preserve"> </w:t>
      </w:r>
      <w:proofErr w:type="spellStart"/>
      <w:r w:rsidRPr="00563218">
        <w:rPr>
          <w:lang w:bidi="fa-IR"/>
        </w:rPr>
        <w:t>Nasab</w:t>
      </w:r>
      <w:proofErr w:type="spellEnd"/>
      <w:r w:rsidRPr="00563218">
        <w:t>.</w:t>
      </w:r>
      <w:proofErr w:type="gramEnd"/>
      <w:r w:rsidRPr="00563218">
        <w:rPr>
          <w:b/>
          <w:bCs/>
          <w:lang w:bidi="fa-IR"/>
        </w:rPr>
        <w:t xml:space="preserve"> </w:t>
      </w:r>
      <w:r w:rsidRPr="00563218">
        <w:rPr>
          <w:b/>
          <w:bCs/>
        </w:rPr>
        <w:t xml:space="preserve">Calibration and verification of SALTMED model for simulation of soil salinity distribution under condition using of saline irrigation water </w:t>
      </w:r>
      <w:proofErr w:type="gramStart"/>
      <w:r w:rsidRPr="00563218">
        <w:rPr>
          <w:b/>
          <w:bCs/>
        </w:rPr>
        <w:t>and</w:t>
      </w:r>
      <w:proofErr w:type="gramEnd"/>
      <w:r w:rsidRPr="00563218">
        <w:rPr>
          <w:b/>
          <w:bCs/>
        </w:rPr>
        <w:t xml:space="preserve"> maize cultivation</w:t>
      </w:r>
      <w:r w:rsidRPr="00563218">
        <w:rPr>
          <w:rFonts w:eastAsia="Times New Roman"/>
          <w:b/>
          <w:bCs/>
          <w:lang w:bidi="fa-IR"/>
        </w:rPr>
        <w:t>.</w:t>
      </w:r>
      <w:r w:rsidRPr="00563218">
        <w:rPr>
          <w:b/>
          <w:bCs/>
        </w:rPr>
        <w:t xml:space="preserve"> </w:t>
      </w:r>
      <w:r w:rsidRPr="00563218">
        <w:rPr>
          <w:rFonts w:eastAsia="Times New Roman"/>
          <w:bCs/>
          <w:i/>
        </w:rPr>
        <w:t xml:space="preserve">Nat </w:t>
      </w:r>
      <w:proofErr w:type="spellStart"/>
      <w:r w:rsidRPr="00563218">
        <w:rPr>
          <w:rFonts w:eastAsia="Times New Roman"/>
          <w:bCs/>
          <w:i/>
        </w:rPr>
        <w:t>Sci</w:t>
      </w:r>
      <w:proofErr w:type="spellEnd"/>
      <w:r w:rsidRPr="00563218">
        <w:rPr>
          <w:bCs/>
          <w:i/>
        </w:rPr>
        <w:t xml:space="preserve"> </w:t>
      </w:r>
      <w:r w:rsidRPr="00563218">
        <w:t>2015</w:t>
      </w:r>
      <w:proofErr w:type="gramStart"/>
      <w:r w:rsidRPr="00563218">
        <w:t>;13</w:t>
      </w:r>
      <w:proofErr w:type="gramEnd"/>
      <w:r w:rsidRPr="00563218">
        <w:t>(11):</w:t>
      </w:r>
      <w:r w:rsidR="00E173D6">
        <w:rPr>
          <w:noProof/>
          <w:color w:val="000000"/>
        </w:rPr>
        <w:t>36</w:t>
      </w:r>
      <w:r w:rsidRPr="00563218">
        <w:rPr>
          <w:color w:val="000000"/>
        </w:rPr>
        <w:t>-</w:t>
      </w:r>
      <w:r w:rsidR="00E173D6">
        <w:rPr>
          <w:noProof/>
          <w:color w:val="000000"/>
        </w:rPr>
        <w:t>40</w:t>
      </w:r>
      <w:r w:rsidRPr="00563218">
        <w:t>]. (ISSN: 1545-0740).</w:t>
      </w:r>
      <w:r w:rsidRPr="00563218">
        <w:rPr>
          <w:color w:val="0000FF"/>
        </w:rPr>
        <w:t xml:space="preserve"> </w:t>
      </w:r>
      <w:hyperlink r:id="rId11" w:history="1">
        <w:r w:rsidRPr="00563218">
          <w:rPr>
            <w:rStyle w:val="Hyperlink"/>
            <w:color w:val="0000FF"/>
          </w:rPr>
          <w:t>http://www.sciencepub.net/nature</w:t>
        </w:r>
      </w:hyperlink>
      <w:r w:rsidRPr="00563218">
        <w:t xml:space="preserve">. </w:t>
      </w:r>
      <w:r w:rsidRPr="00563218">
        <w:rPr>
          <w:lang w:eastAsia="zh-CN"/>
        </w:rPr>
        <w:t>5</w:t>
      </w:r>
    </w:p>
    <w:p w:rsidR="00563218" w:rsidRPr="00563218" w:rsidRDefault="00563218" w:rsidP="00563218">
      <w:pPr>
        <w:snapToGrid w:val="0"/>
        <w:spacing w:after="0"/>
        <w:ind w:firstLine="0"/>
        <w:rPr>
          <w:lang w:eastAsia="zh-CN"/>
        </w:rPr>
      </w:pPr>
    </w:p>
    <w:p w:rsidR="002E54EB" w:rsidRPr="00563218" w:rsidRDefault="002E54EB" w:rsidP="00563218">
      <w:pPr>
        <w:snapToGrid w:val="0"/>
        <w:spacing w:after="0"/>
        <w:ind w:firstLine="0"/>
        <w:rPr>
          <w:b/>
          <w:bCs/>
        </w:rPr>
      </w:pPr>
      <w:r w:rsidRPr="00563218">
        <w:rPr>
          <w:b/>
          <w:bCs/>
        </w:rPr>
        <w:t>Keywords:</w:t>
      </w:r>
      <w:r w:rsidRPr="00563218">
        <w:t xml:space="preserve"> Soil Salinity, calibration, verification, SALTMED model.</w:t>
      </w:r>
    </w:p>
    <w:p w:rsidR="008F5262" w:rsidRPr="00563218" w:rsidRDefault="008F5262" w:rsidP="00563218">
      <w:pPr>
        <w:snapToGrid w:val="0"/>
        <w:spacing w:after="0"/>
        <w:ind w:firstLine="0"/>
        <w:rPr>
          <w:b/>
          <w:bCs/>
        </w:rPr>
      </w:pPr>
    </w:p>
    <w:p w:rsidR="00563218" w:rsidRPr="00563218" w:rsidRDefault="00563218" w:rsidP="00563218">
      <w:pPr>
        <w:snapToGrid w:val="0"/>
        <w:spacing w:after="0"/>
        <w:ind w:firstLine="0"/>
        <w:rPr>
          <w:b/>
          <w:bCs/>
        </w:rPr>
        <w:sectPr w:rsidR="00563218" w:rsidRPr="00563218" w:rsidSect="00E173D6">
          <w:headerReference w:type="default" r:id="rId12"/>
          <w:footerReference w:type="default" r:id="rId13"/>
          <w:type w:val="continuous"/>
          <w:pgSz w:w="12240" w:h="15840" w:code="1"/>
          <w:pgMar w:top="1440" w:right="1440" w:bottom="1440" w:left="1440" w:header="720" w:footer="720" w:gutter="0"/>
          <w:pgNumType w:start="36"/>
          <w:cols w:space="720"/>
          <w:docGrid w:linePitch="360"/>
        </w:sectPr>
      </w:pPr>
    </w:p>
    <w:p w:rsidR="005B3D47" w:rsidRPr="00563218" w:rsidRDefault="007C3EEA" w:rsidP="00563218">
      <w:pPr>
        <w:snapToGrid w:val="0"/>
        <w:spacing w:after="0"/>
        <w:ind w:firstLine="0"/>
        <w:rPr>
          <w:b/>
          <w:bCs/>
        </w:rPr>
      </w:pPr>
      <w:r w:rsidRPr="00563218">
        <w:rPr>
          <w:b/>
          <w:bCs/>
        </w:rPr>
        <w:lastRenderedPageBreak/>
        <w:t>Introduction</w:t>
      </w:r>
    </w:p>
    <w:p w:rsidR="00DA7C26" w:rsidRPr="00563218" w:rsidRDefault="007C3EEA" w:rsidP="00563218">
      <w:pPr>
        <w:snapToGrid w:val="0"/>
        <w:spacing w:after="0"/>
        <w:ind w:firstLine="425"/>
      </w:pPr>
      <w:r w:rsidRPr="00563218">
        <w:t>Using simul</w:t>
      </w:r>
      <w:r w:rsidR="00A95BAA" w:rsidRPr="00563218">
        <w:t>ation models it will be possible to</w:t>
      </w:r>
      <w:r w:rsidRPr="00563218">
        <w:t xml:space="preserve"> perform several complicated calculations concerning</w:t>
      </w:r>
      <w:r w:rsidR="00A95BAA" w:rsidRPr="00563218">
        <w:t xml:space="preserve"> the flow</w:t>
      </w:r>
      <w:r w:rsidR="00073001" w:rsidRPr="00563218">
        <w:t xml:space="preserve"> </w:t>
      </w:r>
      <w:r w:rsidR="00A95BAA" w:rsidRPr="00563218">
        <w:t>of water, salt and heat in the soil and also design</w:t>
      </w:r>
      <w:r w:rsidR="00DD17DF" w:rsidRPr="00563218">
        <w:t>ing</w:t>
      </w:r>
      <w:r w:rsidR="00A95BAA" w:rsidRPr="00563218">
        <w:t xml:space="preserve"> irrigation</w:t>
      </w:r>
      <w:r w:rsidR="00C17246" w:rsidRPr="00563218">
        <w:rPr>
          <w:lang w:bidi="fa-IR"/>
        </w:rPr>
        <w:t xml:space="preserve"> and drainage</w:t>
      </w:r>
      <w:r w:rsidR="00A95BAA" w:rsidRPr="00563218">
        <w:rPr>
          <w:lang w:bidi="fa-IR"/>
        </w:rPr>
        <w:t xml:space="preserve"> systems in a short p</w:t>
      </w:r>
      <w:r w:rsidR="00DD17DF" w:rsidRPr="00563218">
        <w:rPr>
          <w:lang w:bidi="fa-IR"/>
        </w:rPr>
        <w:t>eriod of time, while the effect</w:t>
      </w:r>
      <w:r w:rsidR="00A95BAA" w:rsidRPr="00563218">
        <w:rPr>
          <w:lang w:bidi="fa-IR"/>
        </w:rPr>
        <w:t xml:space="preserve"> of each parameter can be easily examined. </w:t>
      </w:r>
      <w:r w:rsidR="00D41828" w:rsidRPr="00563218">
        <w:rPr>
          <w:lang w:bidi="fa-IR"/>
        </w:rPr>
        <w:t>Recently, SALTMED model</w:t>
      </w:r>
      <w:r w:rsidR="008A0FC7" w:rsidRPr="00563218">
        <w:rPr>
          <w:lang w:bidi="fa-IR"/>
        </w:rPr>
        <w:t xml:space="preserve"> </w:t>
      </w:r>
      <w:r w:rsidR="00D41828" w:rsidRPr="00563218">
        <w:rPr>
          <w:lang w:bidi="fa-IR"/>
        </w:rPr>
        <w:t>has been developed for the purpose of integrated water management in farmlands</w:t>
      </w:r>
      <w:r w:rsidR="008A0FC7" w:rsidRPr="00563218">
        <w:rPr>
          <w:lang w:bidi="fa-IR"/>
        </w:rPr>
        <w:t xml:space="preserve"> (</w:t>
      </w:r>
      <w:proofErr w:type="spellStart"/>
      <w:r w:rsidR="003A17E8" w:rsidRPr="00563218">
        <w:rPr>
          <w:lang w:bidi="fa-IR"/>
        </w:rPr>
        <w:t>Ragab</w:t>
      </w:r>
      <w:proofErr w:type="spellEnd"/>
      <w:r w:rsidR="008A0FC7" w:rsidRPr="00563218">
        <w:rPr>
          <w:lang w:bidi="fa-IR"/>
        </w:rPr>
        <w:t>, 2002).</w:t>
      </w:r>
      <w:r w:rsidR="00053B84" w:rsidRPr="00563218">
        <w:rPr>
          <w:lang w:bidi="fa-IR"/>
        </w:rPr>
        <w:t xml:space="preserve"> D</w:t>
      </w:r>
      <w:r w:rsidR="008A0FC7" w:rsidRPr="00563218">
        <w:rPr>
          <w:lang w:bidi="fa-IR"/>
        </w:rPr>
        <w:t xml:space="preserve">ifferent irrigation systems and strategies and different water, plants and soil qualities </w:t>
      </w:r>
      <w:r w:rsidR="00053B84" w:rsidRPr="00563218">
        <w:rPr>
          <w:lang w:bidi="fa-IR"/>
        </w:rPr>
        <w:t>can be</w:t>
      </w:r>
      <w:r w:rsidR="00D41828" w:rsidRPr="00563218">
        <w:rPr>
          <w:lang w:bidi="fa-IR"/>
        </w:rPr>
        <w:t xml:space="preserve"> </w:t>
      </w:r>
      <w:r w:rsidR="00053B84" w:rsidRPr="00563218">
        <w:rPr>
          <w:lang w:bidi="fa-IR"/>
        </w:rPr>
        <w:t xml:space="preserve">taken into consideration by </w:t>
      </w:r>
      <w:r w:rsidR="00970942" w:rsidRPr="00563218">
        <w:rPr>
          <w:lang w:bidi="fa-IR"/>
        </w:rPr>
        <w:t>means of this model. A number of</w:t>
      </w:r>
      <w:r w:rsidR="00053B84" w:rsidRPr="00563218">
        <w:rPr>
          <w:lang w:bidi="fa-IR"/>
        </w:rPr>
        <w:t xml:space="preserve"> r</w:t>
      </w:r>
      <w:r w:rsidR="00994FBF" w:rsidRPr="00563218">
        <w:rPr>
          <w:lang w:bidi="fa-IR"/>
        </w:rPr>
        <w:t>eports related to calibration</w:t>
      </w:r>
      <w:r w:rsidR="00053B84" w:rsidRPr="00563218">
        <w:rPr>
          <w:lang w:bidi="fa-IR"/>
        </w:rPr>
        <w:t xml:space="preserve"> and verification of SALTMED model and also application of th</w:t>
      </w:r>
      <w:r w:rsidR="00DD17DF" w:rsidRPr="00563218">
        <w:rPr>
          <w:lang w:bidi="fa-IR"/>
        </w:rPr>
        <w:t xml:space="preserve">is </w:t>
      </w:r>
      <w:r w:rsidR="00053B84" w:rsidRPr="00563218">
        <w:rPr>
          <w:lang w:bidi="fa-IR"/>
        </w:rPr>
        <w:t xml:space="preserve">model under various </w:t>
      </w:r>
      <w:r w:rsidR="00DD17DF" w:rsidRPr="00563218">
        <w:rPr>
          <w:lang w:bidi="fa-IR"/>
        </w:rPr>
        <w:t xml:space="preserve">conditions </w:t>
      </w:r>
      <w:r w:rsidR="00053B84" w:rsidRPr="00563218">
        <w:rPr>
          <w:lang w:bidi="fa-IR"/>
        </w:rPr>
        <w:t xml:space="preserve">are put forward. </w:t>
      </w:r>
      <w:proofErr w:type="spellStart"/>
      <w:r w:rsidR="003A17E8" w:rsidRPr="00563218">
        <w:rPr>
          <w:lang w:bidi="fa-IR"/>
        </w:rPr>
        <w:t>Ragab</w:t>
      </w:r>
      <w:proofErr w:type="spellEnd"/>
      <w:r w:rsidR="00053B84" w:rsidRPr="00563218">
        <w:rPr>
          <w:lang w:bidi="fa-IR"/>
        </w:rPr>
        <w:t xml:space="preserve"> (2005) has </w:t>
      </w:r>
      <w:r w:rsidR="00463635" w:rsidRPr="00563218">
        <w:rPr>
          <w:lang w:bidi="fa-IR"/>
        </w:rPr>
        <w:t>calibrated th</w:t>
      </w:r>
      <w:r w:rsidR="00053B84" w:rsidRPr="00563218">
        <w:rPr>
          <w:lang w:bidi="fa-IR"/>
        </w:rPr>
        <w:t>e model based on p</w:t>
      </w:r>
      <w:r w:rsidR="00994FBF" w:rsidRPr="00563218">
        <w:rPr>
          <w:lang w:bidi="fa-IR"/>
        </w:rPr>
        <w:t>lant performance. Calibration</w:t>
      </w:r>
      <w:r w:rsidR="00053B84" w:rsidRPr="00563218">
        <w:rPr>
          <w:lang w:bidi="fa-IR"/>
        </w:rPr>
        <w:t xml:space="preserve"> and verification results showed that the model </w:t>
      </w:r>
      <w:r w:rsidR="00D82C34" w:rsidRPr="00563218">
        <w:rPr>
          <w:lang w:bidi="fa-IR"/>
        </w:rPr>
        <w:t xml:space="preserve">is able to </w:t>
      </w:r>
      <w:r w:rsidR="00463635" w:rsidRPr="00563218">
        <w:rPr>
          <w:lang w:bidi="fa-IR"/>
        </w:rPr>
        <w:t xml:space="preserve">prediction </w:t>
      </w:r>
      <w:r w:rsidR="00484160" w:rsidRPr="00563218">
        <w:rPr>
          <w:lang w:bidi="fa-IR"/>
        </w:rPr>
        <w:t xml:space="preserve">soil </w:t>
      </w:r>
      <w:r w:rsidR="00D82C34" w:rsidRPr="00563218">
        <w:rPr>
          <w:lang w:bidi="fa-IR"/>
        </w:rPr>
        <w:t>moisture</w:t>
      </w:r>
      <w:r w:rsidR="00484160" w:rsidRPr="00563218">
        <w:rPr>
          <w:lang w:bidi="fa-IR"/>
        </w:rPr>
        <w:t xml:space="preserve"> and </w:t>
      </w:r>
      <w:r w:rsidR="00D82C34" w:rsidRPr="00563218">
        <w:rPr>
          <w:lang w:bidi="fa-IR"/>
        </w:rPr>
        <w:t>salinity under different circumstances.</w:t>
      </w:r>
      <w:r w:rsidR="004F4D08" w:rsidRPr="00563218">
        <w:rPr>
          <w:lang w:bidi="fa-IR"/>
        </w:rPr>
        <w:t xml:space="preserve"> Ali et al</w:t>
      </w:r>
      <w:r w:rsidR="00484160" w:rsidRPr="00563218">
        <w:rPr>
          <w:lang w:bidi="fa-IR"/>
        </w:rPr>
        <w:t>.</w:t>
      </w:r>
      <w:r w:rsidR="004F4D08" w:rsidRPr="00563218">
        <w:rPr>
          <w:lang w:bidi="fa-IR"/>
        </w:rPr>
        <w:t xml:space="preserve"> (2015), </w:t>
      </w:r>
      <w:proofErr w:type="spellStart"/>
      <w:r w:rsidR="004F4D08" w:rsidRPr="00563218">
        <w:rPr>
          <w:lang w:bidi="fa-IR"/>
        </w:rPr>
        <w:t>Akbari</w:t>
      </w:r>
      <w:proofErr w:type="spellEnd"/>
      <w:r w:rsidR="004F4D08" w:rsidRPr="00563218">
        <w:rPr>
          <w:lang w:bidi="fa-IR"/>
        </w:rPr>
        <w:t xml:space="preserve"> </w:t>
      </w:r>
      <w:proofErr w:type="spellStart"/>
      <w:r w:rsidR="004F4D08" w:rsidRPr="00563218">
        <w:rPr>
          <w:lang w:bidi="fa-IR"/>
        </w:rPr>
        <w:t>Fazli</w:t>
      </w:r>
      <w:proofErr w:type="spellEnd"/>
      <w:r w:rsidR="004F4D08" w:rsidRPr="00563218">
        <w:rPr>
          <w:lang w:bidi="fa-IR"/>
        </w:rPr>
        <w:t xml:space="preserve"> et al</w:t>
      </w:r>
      <w:r w:rsidR="00484160" w:rsidRPr="00563218">
        <w:rPr>
          <w:lang w:bidi="fa-IR"/>
        </w:rPr>
        <w:t>.</w:t>
      </w:r>
      <w:r w:rsidR="004F4D08" w:rsidRPr="00563218">
        <w:rPr>
          <w:lang w:bidi="fa-IR"/>
        </w:rPr>
        <w:t xml:space="preserve"> (2013), </w:t>
      </w:r>
      <w:proofErr w:type="spellStart"/>
      <w:r w:rsidR="004F4D08" w:rsidRPr="00563218">
        <w:rPr>
          <w:lang w:bidi="fa-IR"/>
        </w:rPr>
        <w:t>Rameshvaran</w:t>
      </w:r>
      <w:proofErr w:type="spellEnd"/>
      <w:r w:rsidR="004F4D08" w:rsidRPr="00563218">
        <w:rPr>
          <w:lang w:bidi="fa-IR"/>
        </w:rPr>
        <w:t xml:space="preserve"> et al</w:t>
      </w:r>
      <w:r w:rsidR="00484160" w:rsidRPr="00563218">
        <w:rPr>
          <w:lang w:bidi="fa-IR"/>
        </w:rPr>
        <w:t>.</w:t>
      </w:r>
      <w:r w:rsidR="004F4D08" w:rsidRPr="00563218">
        <w:rPr>
          <w:lang w:bidi="fa-IR"/>
        </w:rPr>
        <w:t xml:space="preserve"> (2013)</w:t>
      </w:r>
      <w:r w:rsidR="00484160" w:rsidRPr="00563218">
        <w:rPr>
          <w:lang w:bidi="fa-IR"/>
        </w:rPr>
        <w:t xml:space="preserve">, </w:t>
      </w:r>
      <w:proofErr w:type="spellStart"/>
      <w:r w:rsidR="00484160" w:rsidRPr="00563218">
        <w:rPr>
          <w:lang w:bidi="fa-IR"/>
        </w:rPr>
        <w:t>Hedayatizadeh</w:t>
      </w:r>
      <w:proofErr w:type="spellEnd"/>
      <w:r w:rsidR="00484160" w:rsidRPr="00563218">
        <w:rPr>
          <w:lang w:bidi="fa-IR"/>
        </w:rPr>
        <w:t xml:space="preserve"> (2011) </w:t>
      </w:r>
      <w:r w:rsidR="004F4D08" w:rsidRPr="00563218">
        <w:rPr>
          <w:lang w:bidi="fa-IR"/>
        </w:rPr>
        <w:t xml:space="preserve">and </w:t>
      </w:r>
      <w:proofErr w:type="spellStart"/>
      <w:r w:rsidR="004F4D08" w:rsidRPr="00563218">
        <w:rPr>
          <w:lang w:bidi="fa-IR"/>
        </w:rPr>
        <w:t>R</w:t>
      </w:r>
      <w:r w:rsidR="00970942" w:rsidRPr="00563218">
        <w:rPr>
          <w:lang w:bidi="fa-IR"/>
        </w:rPr>
        <w:t>azaghi</w:t>
      </w:r>
      <w:proofErr w:type="spellEnd"/>
      <w:r w:rsidR="00970942" w:rsidRPr="00563218">
        <w:rPr>
          <w:lang w:bidi="fa-IR"/>
        </w:rPr>
        <w:t xml:space="preserve"> et al</w:t>
      </w:r>
      <w:r w:rsidR="00484160" w:rsidRPr="00563218">
        <w:rPr>
          <w:lang w:bidi="fa-IR"/>
        </w:rPr>
        <w:t>.</w:t>
      </w:r>
      <w:r w:rsidR="00970942" w:rsidRPr="00563218">
        <w:rPr>
          <w:lang w:bidi="fa-IR"/>
        </w:rPr>
        <w:t xml:space="preserve"> (2011) calibrated</w:t>
      </w:r>
      <w:r w:rsidR="004F4D08" w:rsidRPr="00563218">
        <w:rPr>
          <w:lang w:bidi="fa-IR"/>
        </w:rPr>
        <w:t xml:space="preserve"> SALTMED model </w:t>
      </w:r>
      <w:r w:rsidR="004F4D08" w:rsidRPr="00563218">
        <w:rPr>
          <w:lang w:bidi="fa-IR"/>
        </w:rPr>
        <w:lastRenderedPageBreak/>
        <w:t xml:space="preserve">and claimed that the model </w:t>
      </w:r>
      <w:r w:rsidR="00484160" w:rsidRPr="00563218">
        <w:rPr>
          <w:lang w:bidi="fa-IR"/>
        </w:rPr>
        <w:t xml:space="preserve">predicted </w:t>
      </w:r>
      <w:r w:rsidR="004F4D08" w:rsidRPr="00563218">
        <w:rPr>
          <w:lang w:bidi="fa-IR"/>
        </w:rPr>
        <w:t>the moisture</w:t>
      </w:r>
      <w:r w:rsidR="00484160" w:rsidRPr="00563218">
        <w:rPr>
          <w:lang w:bidi="fa-IR"/>
        </w:rPr>
        <w:t xml:space="preserve"> and </w:t>
      </w:r>
      <w:r w:rsidR="004F4D08" w:rsidRPr="00563218">
        <w:rPr>
          <w:lang w:bidi="fa-IR"/>
        </w:rPr>
        <w:t>salinity of the soil with high accuracy</w:t>
      </w:r>
      <w:r w:rsidR="00484160" w:rsidRPr="00563218">
        <w:rPr>
          <w:lang w:bidi="fa-IR"/>
        </w:rPr>
        <w:t>.</w:t>
      </w:r>
    </w:p>
    <w:p w:rsidR="00190344" w:rsidRPr="00563218" w:rsidRDefault="00D36624" w:rsidP="00563218">
      <w:pPr>
        <w:snapToGrid w:val="0"/>
        <w:spacing w:after="0"/>
        <w:ind w:firstLine="425"/>
        <w:rPr>
          <w:lang w:bidi="fa-IR"/>
        </w:rPr>
      </w:pPr>
      <w:r w:rsidRPr="00563218">
        <w:rPr>
          <w:lang w:bidi="fa-IR"/>
        </w:rPr>
        <w:t xml:space="preserve">Review </w:t>
      </w:r>
      <w:r w:rsidR="00484160" w:rsidRPr="00563218">
        <w:rPr>
          <w:lang w:bidi="fa-IR"/>
        </w:rPr>
        <w:t xml:space="preserve">of </w:t>
      </w:r>
      <w:r w:rsidRPr="00563218">
        <w:rPr>
          <w:lang w:bidi="fa-IR"/>
        </w:rPr>
        <w:t xml:space="preserve">research carried out </w:t>
      </w:r>
      <w:r w:rsidR="00F66A99" w:rsidRPr="00563218">
        <w:rPr>
          <w:lang w:bidi="fa-IR"/>
        </w:rPr>
        <w:t>with SALTMED mode</w:t>
      </w:r>
      <w:r w:rsidR="00994FBF" w:rsidRPr="00563218">
        <w:rPr>
          <w:lang w:bidi="fa-IR"/>
        </w:rPr>
        <w:t xml:space="preserve">l showed that </w:t>
      </w:r>
      <w:r w:rsidRPr="00563218">
        <w:rPr>
          <w:lang w:bidi="fa-IR"/>
        </w:rPr>
        <w:t xml:space="preserve">the effect of irrigation </w:t>
      </w:r>
      <w:r w:rsidR="000045E1" w:rsidRPr="00563218">
        <w:rPr>
          <w:lang w:bidi="fa-IR"/>
        </w:rPr>
        <w:t xml:space="preserve">water </w:t>
      </w:r>
      <w:r w:rsidRPr="00563218">
        <w:rPr>
          <w:lang w:bidi="fa-IR"/>
        </w:rPr>
        <w:t>salin</w:t>
      </w:r>
      <w:r w:rsidR="000045E1" w:rsidRPr="00563218">
        <w:rPr>
          <w:lang w:bidi="fa-IR"/>
        </w:rPr>
        <w:t xml:space="preserve">ity </w:t>
      </w:r>
      <w:r w:rsidR="00DA7C26" w:rsidRPr="00563218">
        <w:rPr>
          <w:lang w:bidi="fa-IR"/>
        </w:rPr>
        <w:t xml:space="preserve">on </w:t>
      </w:r>
      <w:r w:rsidRPr="00563218">
        <w:rPr>
          <w:lang w:bidi="fa-IR"/>
        </w:rPr>
        <w:t xml:space="preserve">efficiency of model is not study, therefore </w:t>
      </w:r>
      <w:r w:rsidR="00F66A99" w:rsidRPr="00563218">
        <w:rPr>
          <w:lang w:bidi="fa-IR"/>
        </w:rPr>
        <w:t>th</w:t>
      </w:r>
      <w:r w:rsidR="000045E1" w:rsidRPr="00563218">
        <w:rPr>
          <w:lang w:bidi="fa-IR"/>
        </w:rPr>
        <w:t xml:space="preserve">is </w:t>
      </w:r>
      <w:r w:rsidR="00F66A99" w:rsidRPr="00563218">
        <w:rPr>
          <w:lang w:bidi="fa-IR"/>
        </w:rPr>
        <w:t xml:space="preserve">research carried out </w:t>
      </w:r>
      <w:r w:rsidR="00970942" w:rsidRPr="00563218">
        <w:rPr>
          <w:lang w:bidi="fa-IR"/>
        </w:rPr>
        <w:t>with the aim of calibrati</w:t>
      </w:r>
      <w:r w:rsidR="000045E1" w:rsidRPr="00563218">
        <w:rPr>
          <w:lang w:bidi="fa-IR"/>
        </w:rPr>
        <w:t xml:space="preserve">on </w:t>
      </w:r>
      <w:r w:rsidR="00190344" w:rsidRPr="00563218">
        <w:rPr>
          <w:lang w:bidi="fa-IR"/>
        </w:rPr>
        <w:t>and verif</w:t>
      </w:r>
      <w:r w:rsidR="000045E1" w:rsidRPr="00563218">
        <w:rPr>
          <w:lang w:bidi="fa-IR"/>
        </w:rPr>
        <w:t xml:space="preserve">ication of </w:t>
      </w:r>
      <w:r w:rsidR="00190344" w:rsidRPr="00563218">
        <w:rPr>
          <w:lang w:bidi="fa-IR"/>
        </w:rPr>
        <w:t>model and evaluating the effect of irrigation water salinity on efficiency of the model</w:t>
      </w:r>
      <w:r w:rsidR="00F66A99" w:rsidRPr="00563218">
        <w:rPr>
          <w:lang w:bidi="fa-IR"/>
        </w:rPr>
        <w:t xml:space="preserve"> </w:t>
      </w:r>
      <w:r w:rsidR="000045E1" w:rsidRPr="00563218">
        <w:rPr>
          <w:lang w:bidi="fa-IR"/>
        </w:rPr>
        <w:t xml:space="preserve">for </w:t>
      </w:r>
      <w:r w:rsidR="00190344" w:rsidRPr="00563218">
        <w:rPr>
          <w:lang w:bidi="fa-IR"/>
        </w:rPr>
        <w:t>simulati</w:t>
      </w:r>
      <w:r w:rsidR="000045E1" w:rsidRPr="00563218">
        <w:rPr>
          <w:lang w:bidi="fa-IR"/>
        </w:rPr>
        <w:t>on of moisture and salinity distribution in soil profile under</w:t>
      </w:r>
      <w:r w:rsidR="00C6447F" w:rsidRPr="00563218">
        <w:rPr>
          <w:lang w:bidi="fa-IR"/>
        </w:rPr>
        <w:t xml:space="preserve"> </w:t>
      </w:r>
      <w:r w:rsidR="00190344" w:rsidRPr="00563218">
        <w:rPr>
          <w:lang w:bidi="fa-IR"/>
        </w:rPr>
        <w:t>corn cultivation</w:t>
      </w:r>
      <w:r w:rsidR="00C6447F" w:rsidRPr="00563218">
        <w:rPr>
          <w:lang w:bidi="fa-IR"/>
        </w:rPr>
        <w:t xml:space="preserve"> in Ahvaz</w:t>
      </w:r>
      <w:r w:rsidR="00190344" w:rsidRPr="00563218">
        <w:rPr>
          <w:lang w:bidi="fa-IR"/>
        </w:rPr>
        <w:t>.</w:t>
      </w:r>
    </w:p>
    <w:p w:rsidR="00350B5C" w:rsidRPr="00563218" w:rsidRDefault="00350B5C" w:rsidP="00563218">
      <w:pPr>
        <w:snapToGrid w:val="0"/>
        <w:spacing w:after="0"/>
        <w:ind w:firstLine="0"/>
        <w:rPr>
          <w:b/>
          <w:bCs/>
          <w:lang w:bidi="fa-IR"/>
        </w:rPr>
      </w:pPr>
    </w:p>
    <w:p w:rsidR="00190344" w:rsidRPr="00563218" w:rsidRDefault="00190344" w:rsidP="00563218">
      <w:pPr>
        <w:snapToGrid w:val="0"/>
        <w:spacing w:after="0"/>
        <w:ind w:firstLine="0"/>
        <w:rPr>
          <w:b/>
          <w:bCs/>
          <w:lang w:bidi="fa-IR"/>
        </w:rPr>
      </w:pPr>
      <w:r w:rsidRPr="00563218">
        <w:rPr>
          <w:b/>
          <w:bCs/>
          <w:lang w:bidi="fa-IR"/>
        </w:rPr>
        <w:t xml:space="preserve">Materials </w:t>
      </w:r>
      <w:r w:rsidR="009D0B04" w:rsidRPr="00563218">
        <w:rPr>
          <w:b/>
          <w:bCs/>
          <w:lang w:bidi="fa-IR"/>
        </w:rPr>
        <w:t>and M</w:t>
      </w:r>
      <w:r w:rsidRPr="00563218">
        <w:rPr>
          <w:b/>
          <w:bCs/>
          <w:lang w:bidi="fa-IR"/>
        </w:rPr>
        <w:t>ethods</w:t>
      </w:r>
    </w:p>
    <w:p w:rsidR="00350B5C" w:rsidRPr="00563218" w:rsidRDefault="009D0B04" w:rsidP="00563218">
      <w:pPr>
        <w:snapToGrid w:val="0"/>
        <w:spacing w:after="0"/>
        <w:ind w:firstLine="0"/>
        <w:rPr>
          <w:b/>
          <w:bCs/>
          <w:lang w:bidi="fa-IR"/>
        </w:rPr>
      </w:pPr>
      <w:r w:rsidRPr="00563218">
        <w:rPr>
          <w:b/>
          <w:bCs/>
          <w:lang w:bidi="fa-IR"/>
        </w:rPr>
        <w:t>A) SALTMED Model</w:t>
      </w:r>
    </w:p>
    <w:p w:rsidR="00A34B15" w:rsidRPr="00563218" w:rsidRDefault="009D0B04" w:rsidP="00563218">
      <w:pPr>
        <w:snapToGrid w:val="0"/>
        <w:spacing w:after="0"/>
        <w:ind w:firstLine="425"/>
        <w:rPr>
          <w:b/>
          <w:bCs/>
          <w:lang w:bidi="fa-IR"/>
        </w:rPr>
      </w:pPr>
      <w:r w:rsidRPr="00563218">
        <w:rPr>
          <w:lang w:bidi="fa-IR"/>
        </w:rPr>
        <w:t>SALTMED model</w:t>
      </w:r>
      <w:r w:rsidR="00970942" w:rsidRPr="00563218">
        <w:rPr>
          <w:lang w:bidi="fa-IR"/>
        </w:rPr>
        <w:t xml:space="preserve"> is</w:t>
      </w:r>
      <w:r w:rsidRPr="00563218">
        <w:rPr>
          <w:lang w:bidi="fa-IR"/>
        </w:rPr>
        <w:t xml:space="preserve"> presented by </w:t>
      </w:r>
      <w:proofErr w:type="spellStart"/>
      <w:r w:rsidR="003A17E8" w:rsidRPr="00563218">
        <w:rPr>
          <w:lang w:bidi="fa-IR"/>
        </w:rPr>
        <w:t>Ragab</w:t>
      </w:r>
      <w:proofErr w:type="spellEnd"/>
      <w:r w:rsidR="003A17E8" w:rsidRPr="00563218">
        <w:rPr>
          <w:lang w:bidi="fa-IR"/>
        </w:rPr>
        <w:t xml:space="preserve"> </w:t>
      </w:r>
      <w:r w:rsidRPr="00563218">
        <w:rPr>
          <w:lang w:bidi="fa-IR"/>
        </w:rPr>
        <w:t>(2002). Th</w:t>
      </w:r>
      <w:r w:rsidR="009A095D" w:rsidRPr="00563218">
        <w:rPr>
          <w:lang w:bidi="fa-IR"/>
        </w:rPr>
        <w:t xml:space="preserve">is </w:t>
      </w:r>
      <w:r w:rsidR="00970942" w:rsidRPr="00563218">
        <w:rPr>
          <w:lang w:bidi="fa-IR"/>
        </w:rPr>
        <w:t xml:space="preserve">version of model </w:t>
      </w:r>
      <w:r w:rsidR="009A095D" w:rsidRPr="00563218">
        <w:rPr>
          <w:lang w:bidi="fa-IR"/>
        </w:rPr>
        <w:t xml:space="preserve">that </w:t>
      </w:r>
      <w:r w:rsidR="00970942" w:rsidRPr="00563218">
        <w:rPr>
          <w:lang w:bidi="fa-IR"/>
        </w:rPr>
        <w:t>released on</w:t>
      </w:r>
      <w:r w:rsidRPr="00563218">
        <w:rPr>
          <w:lang w:bidi="fa-IR"/>
        </w:rPr>
        <w:t xml:space="preserve"> 2009 is able to perform the following key processes: </w:t>
      </w:r>
      <w:r w:rsidR="009A095D" w:rsidRPr="00563218">
        <w:rPr>
          <w:lang w:bidi="fa-IR"/>
        </w:rPr>
        <w:t>E</w:t>
      </w:r>
      <w:r w:rsidR="00A71311" w:rsidRPr="00563218">
        <w:rPr>
          <w:lang w:bidi="fa-IR"/>
        </w:rPr>
        <w:t xml:space="preserve">vaporation and </w:t>
      </w:r>
      <w:r w:rsidR="009A095D" w:rsidRPr="00563218">
        <w:rPr>
          <w:lang w:bidi="fa-IR"/>
        </w:rPr>
        <w:t>transpiration</w:t>
      </w:r>
      <w:r w:rsidR="00A71311" w:rsidRPr="00563218">
        <w:rPr>
          <w:lang w:bidi="fa-IR"/>
        </w:rPr>
        <w:t>, plants</w:t>
      </w:r>
      <w:r w:rsidR="000F608B" w:rsidRPr="00563218">
        <w:rPr>
          <w:lang w:bidi="fa-IR"/>
        </w:rPr>
        <w:t xml:space="preserve"> </w:t>
      </w:r>
      <w:r w:rsidR="00A71311" w:rsidRPr="00563218">
        <w:rPr>
          <w:lang w:bidi="fa-IR"/>
        </w:rPr>
        <w:t xml:space="preserve">water </w:t>
      </w:r>
      <w:r w:rsidR="009A095D" w:rsidRPr="00563218">
        <w:rPr>
          <w:lang w:bidi="fa-IR"/>
        </w:rPr>
        <w:t>uptake</w:t>
      </w:r>
      <w:r w:rsidR="00A71311" w:rsidRPr="00563218">
        <w:rPr>
          <w:lang w:bidi="fa-IR"/>
        </w:rPr>
        <w:t>, water and salt transport</w:t>
      </w:r>
      <w:r w:rsidR="000F608B" w:rsidRPr="00563218">
        <w:rPr>
          <w:lang w:bidi="fa-IR"/>
        </w:rPr>
        <w:t xml:space="preserve"> under </w:t>
      </w:r>
      <w:r w:rsidR="00A71311" w:rsidRPr="00563218">
        <w:rPr>
          <w:lang w:bidi="fa-IR"/>
        </w:rPr>
        <w:t>different irrigation systems a</w:t>
      </w:r>
      <w:r w:rsidR="00C17246" w:rsidRPr="00563218">
        <w:rPr>
          <w:lang w:bidi="fa-IR"/>
        </w:rPr>
        <w:t xml:space="preserve">nd strategies, </w:t>
      </w:r>
      <w:proofErr w:type="spellStart"/>
      <w:r w:rsidR="00C17246" w:rsidRPr="00563218">
        <w:rPr>
          <w:lang w:bidi="fa-IR"/>
        </w:rPr>
        <w:t>fertigation</w:t>
      </w:r>
      <w:proofErr w:type="spellEnd"/>
      <w:r w:rsidR="00C17246" w:rsidRPr="00563218">
        <w:rPr>
          <w:lang w:bidi="fa-IR"/>
        </w:rPr>
        <w:t>, drainage</w:t>
      </w:r>
      <w:r w:rsidR="00A71311" w:rsidRPr="00563218">
        <w:rPr>
          <w:lang w:bidi="fa-IR"/>
        </w:rPr>
        <w:t xml:space="preserve">, </w:t>
      </w:r>
      <w:r w:rsidR="000F608B" w:rsidRPr="00563218">
        <w:rPr>
          <w:lang w:bidi="fa-IR"/>
        </w:rPr>
        <w:t xml:space="preserve">presence of </w:t>
      </w:r>
      <w:r w:rsidR="00A71311" w:rsidRPr="00563218">
        <w:rPr>
          <w:lang w:bidi="fa-IR"/>
        </w:rPr>
        <w:t xml:space="preserve">shallow groundwater, nitrogen cycle and </w:t>
      </w:r>
      <w:r w:rsidR="000F608B" w:rsidRPr="00563218">
        <w:rPr>
          <w:lang w:bidi="fa-IR"/>
        </w:rPr>
        <w:t xml:space="preserve">the </w:t>
      </w:r>
      <w:r w:rsidR="00A71311" w:rsidRPr="00563218">
        <w:rPr>
          <w:lang w:bidi="fa-IR"/>
        </w:rPr>
        <w:t>relation</w:t>
      </w:r>
      <w:r w:rsidR="000F608B" w:rsidRPr="00563218">
        <w:rPr>
          <w:lang w:bidi="fa-IR"/>
        </w:rPr>
        <w:t>ship</w:t>
      </w:r>
      <w:r w:rsidR="00A71311" w:rsidRPr="00563218">
        <w:rPr>
          <w:lang w:bidi="fa-IR"/>
        </w:rPr>
        <w:t xml:space="preserve"> between crop</w:t>
      </w:r>
      <w:r w:rsidR="000F608B" w:rsidRPr="00563218">
        <w:rPr>
          <w:lang w:bidi="fa-IR"/>
        </w:rPr>
        <w:t xml:space="preserve"> yield </w:t>
      </w:r>
      <w:r w:rsidR="00A71311" w:rsidRPr="00563218">
        <w:rPr>
          <w:lang w:bidi="fa-IR"/>
        </w:rPr>
        <w:t xml:space="preserve">and water use. </w:t>
      </w:r>
      <w:r w:rsidR="000F608B" w:rsidRPr="00563218">
        <w:rPr>
          <w:lang w:bidi="fa-IR"/>
        </w:rPr>
        <w:t>In t</w:t>
      </w:r>
      <w:r w:rsidR="00A71311" w:rsidRPr="00563218">
        <w:rPr>
          <w:lang w:bidi="fa-IR"/>
        </w:rPr>
        <w:t xml:space="preserve">his study </w:t>
      </w:r>
      <w:r w:rsidR="007A5675" w:rsidRPr="00563218">
        <w:rPr>
          <w:lang w:bidi="fa-IR"/>
        </w:rPr>
        <w:t>use</w:t>
      </w:r>
      <w:r w:rsidR="000F608B" w:rsidRPr="00563218">
        <w:rPr>
          <w:lang w:bidi="fa-IR"/>
        </w:rPr>
        <w:t>d</w:t>
      </w:r>
      <w:r w:rsidR="007A5675" w:rsidRPr="00563218">
        <w:rPr>
          <w:lang w:bidi="fa-IR"/>
        </w:rPr>
        <w:t xml:space="preserve"> of 3.03.19 version of </w:t>
      </w:r>
      <w:r w:rsidR="00970942" w:rsidRPr="00563218">
        <w:rPr>
          <w:lang w:bidi="fa-IR"/>
        </w:rPr>
        <w:t xml:space="preserve">SALTMED model which is </w:t>
      </w:r>
      <w:r w:rsidR="00970942" w:rsidRPr="00563218">
        <w:rPr>
          <w:lang w:bidi="fa-IR"/>
        </w:rPr>
        <w:lastRenderedPageBreak/>
        <w:t>released</w:t>
      </w:r>
      <w:r w:rsidR="000149A6" w:rsidRPr="00563218">
        <w:rPr>
          <w:lang w:bidi="fa-IR"/>
        </w:rPr>
        <w:t xml:space="preserve"> in</w:t>
      </w:r>
      <w:r w:rsidR="007A5675" w:rsidRPr="00563218">
        <w:rPr>
          <w:lang w:bidi="fa-IR"/>
        </w:rPr>
        <w:t xml:space="preserve"> 2013. The main differen</w:t>
      </w:r>
      <w:r w:rsidR="00970942" w:rsidRPr="00563218">
        <w:rPr>
          <w:lang w:bidi="fa-IR"/>
        </w:rPr>
        <w:t xml:space="preserve">ce </w:t>
      </w:r>
      <w:r w:rsidR="000F608B" w:rsidRPr="00563218">
        <w:rPr>
          <w:lang w:bidi="fa-IR"/>
        </w:rPr>
        <w:t>compared with the 2009 version,</w:t>
      </w:r>
      <w:r w:rsidR="007A5675" w:rsidRPr="00563218">
        <w:rPr>
          <w:lang w:bidi="fa-IR"/>
        </w:rPr>
        <w:t xml:space="preserve"> </w:t>
      </w:r>
      <w:r w:rsidR="000F608B" w:rsidRPr="00563218">
        <w:rPr>
          <w:lang w:bidi="fa-IR"/>
        </w:rPr>
        <w:t xml:space="preserve">is </w:t>
      </w:r>
      <w:r w:rsidR="007A5675" w:rsidRPr="00563218">
        <w:rPr>
          <w:lang w:bidi="fa-IR"/>
        </w:rPr>
        <w:t xml:space="preserve">the </w:t>
      </w:r>
      <w:r w:rsidR="000F608B" w:rsidRPr="00563218">
        <w:rPr>
          <w:lang w:bidi="fa-IR"/>
        </w:rPr>
        <w:t xml:space="preserve">new </w:t>
      </w:r>
      <w:r w:rsidR="007A5675" w:rsidRPr="00563218">
        <w:rPr>
          <w:lang w:bidi="fa-IR"/>
        </w:rPr>
        <w:t>option</w:t>
      </w:r>
      <w:r w:rsidR="000F608B" w:rsidRPr="00563218">
        <w:rPr>
          <w:lang w:bidi="fa-IR"/>
        </w:rPr>
        <w:t xml:space="preserve"> </w:t>
      </w:r>
      <w:r w:rsidR="007A5675" w:rsidRPr="00563218">
        <w:rPr>
          <w:lang w:bidi="fa-IR"/>
        </w:rPr>
        <w:t xml:space="preserve">for the calculation of </w:t>
      </w:r>
      <w:r w:rsidR="000F608B" w:rsidRPr="00563218">
        <w:rPr>
          <w:lang w:bidi="fa-IR"/>
        </w:rPr>
        <w:t xml:space="preserve">water uptake </w:t>
      </w:r>
      <w:r w:rsidR="007A5675" w:rsidRPr="00563218">
        <w:rPr>
          <w:lang w:bidi="fa-IR"/>
        </w:rPr>
        <w:t xml:space="preserve">throughout the </w:t>
      </w:r>
      <w:r w:rsidR="000F608B" w:rsidRPr="00563218">
        <w:rPr>
          <w:lang w:bidi="fa-IR"/>
        </w:rPr>
        <w:t xml:space="preserve">crop </w:t>
      </w:r>
      <w:r w:rsidR="007A5675" w:rsidRPr="00563218">
        <w:rPr>
          <w:lang w:bidi="fa-IR"/>
        </w:rPr>
        <w:t>season.</w:t>
      </w:r>
      <w:r w:rsidR="000F608B" w:rsidRPr="00563218">
        <w:rPr>
          <w:lang w:bidi="fa-IR"/>
        </w:rPr>
        <w:t xml:space="preserve"> The new version </w:t>
      </w:r>
      <w:r w:rsidR="00786ABB" w:rsidRPr="00563218">
        <w:rPr>
          <w:lang w:bidi="fa-IR"/>
        </w:rPr>
        <w:t xml:space="preserve">of the model allows the user to assign a different water stress tolerance level for each crop growth stage, instead of only a single tolerance level value for the whole growth period (Silva et al., 2012). The model is free download from the Web site at: http:// </w:t>
      </w:r>
      <w:hyperlink r:id="rId14" w:history="1">
        <w:r w:rsidR="0083114F" w:rsidRPr="00563218">
          <w:rPr>
            <w:rStyle w:val="Hyperlink"/>
            <w:lang w:bidi="fa-IR"/>
          </w:rPr>
          <w:t>www.swup-med.dk/SALTMED.aspx</w:t>
        </w:r>
      </w:hyperlink>
      <w:r w:rsidR="00786ABB" w:rsidRPr="00563218">
        <w:rPr>
          <w:lang w:bidi="fa-IR"/>
        </w:rPr>
        <w:t>.</w:t>
      </w:r>
    </w:p>
    <w:p w:rsidR="009D0B04" w:rsidRPr="00563218" w:rsidRDefault="00C230F9" w:rsidP="00563218">
      <w:pPr>
        <w:snapToGrid w:val="0"/>
        <w:spacing w:after="0"/>
        <w:ind w:firstLine="0"/>
        <w:rPr>
          <w:b/>
          <w:bCs/>
          <w:lang w:bidi="fa-IR"/>
        </w:rPr>
      </w:pPr>
      <w:r w:rsidRPr="00563218">
        <w:rPr>
          <w:b/>
          <w:bCs/>
          <w:lang w:bidi="fa-IR"/>
        </w:rPr>
        <w:t xml:space="preserve">B) Field </w:t>
      </w:r>
      <w:r w:rsidR="00786ABB" w:rsidRPr="00563218">
        <w:rPr>
          <w:b/>
          <w:bCs/>
          <w:lang w:bidi="fa-IR"/>
        </w:rPr>
        <w:t>Data</w:t>
      </w:r>
    </w:p>
    <w:p w:rsidR="00DD19BE" w:rsidRPr="00563218" w:rsidRDefault="009928EF" w:rsidP="00563218">
      <w:pPr>
        <w:snapToGrid w:val="0"/>
        <w:spacing w:after="0"/>
        <w:ind w:firstLine="425"/>
        <w:rPr>
          <w:lang w:bidi="fa-IR"/>
        </w:rPr>
      </w:pPr>
      <w:r w:rsidRPr="00563218">
        <w:rPr>
          <w:lang w:bidi="fa-IR"/>
        </w:rPr>
        <w:t>The d</w:t>
      </w:r>
      <w:r w:rsidR="00DD19BE" w:rsidRPr="00563218">
        <w:rPr>
          <w:lang w:bidi="fa-IR"/>
        </w:rPr>
        <w:t xml:space="preserve">ata </w:t>
      </w:r>
      <w:r w:rsidRPr="00563218">
        <w:rPr>
          <w:lang w:bidi="fa-IR"/>
        </w:rPr>
        <w:t xml:space="preserve">used </w:t>
      </w:r>
      <w:r w:rsidR="00DD19BE" w:rsidRPr="00563218">
        <w:rPr>
          <w:lang w:bidi="fa-IR"/>
        </w:rPr>
        <w:t xml:space="preserve">for this study </w:t>
      </w:r>
      <w:r w:rsidRPr="00563218">
        <w:rPr>
          <w:lang w:bidi="fa-IR"/>
        </w:rPr>
        <w:t xml:space="preserve">were obtained from </w:t>
      </w:r>
      <w:r w:rsidR="00DD19BE" w:rsidRPr="00563218">
        <w:rPr>
          <w:lang w:bidi="fa-IR"/>
        </w:rPr>
        <w:t xml:space="preserve">a </w:t>
      </w:r>
      <w:r w:rsidRPr="00563218">
        <w:rPr>
          <w:lang w:bidi="fa-IR"/>
        </w:rPr>
        <w:t xml:space="preserve">field test carried out </w:t>
      </w:r>
      <w:r w:rsidR="00D01254" w:rsidRPr="00563218">
        <w:rPr>
          <w:lang w:bidi="fa-IR"/>
        </w:rPr>
        <w:t xml:space="preserve">in a research farm located in Water Sciences Engineering Faculty, </w:t>
      </w:r>
      <w:proofErr w:type="spellStart"/>
      <w:r w:rsidR="00D01254" w:rsidRPr="00563218">
        <w:rPr>
          <w:lang w:bidi="fa-IR"/>
        </w:rPr>
        <w:t>Shahid</w:t>
      </w:r>
      <w:proofErr w:type="spellEnd"/>
      <w:r w:rsidR="00D01254" w:rsidRPr="00563218">
        <w:rPr>
          <w:lang w:bidi="fa-IR"/>
        </w:rPr>
        <w:t xml:space="preserve"> </w:t>
      </w:r>
      <w:proofErr w:type="spellStart"/>
      <w:r w:rsidR="00D01254" w:rsidRPr="00563218">
        <w:rPr>
          <w:lang w:bidi="fa-IR"/>
        </w:rPr>
        <w:t>Chamran</w:t>
      </w:r>
      <w:proofErr w:type="spellEnd"/>
      <w:r w:rsidR="00D01254" w:rsidRPr="00563218">
        <w:rPr>
          <w:lang w:bidi="fa-IR"/>
        </w:rPr>
        <w:t xml:space="preserve"> University </w:t>
      </w:r>
      <w:r w:rsidRPr="00563218">
        <w:rPr>
          <w:lang w:bidi="fa-IR"/>
        </w:rPr>
        <w:t>of Ahvaz (</w:t>
      </w:r>
      <w:r w:rsidR="00983FC7" w:rsidRPr="00563218">
        <w:rPr>
          <w:lang w:bidi="fa-IR"/>
        </w:rPr>
        <w:t xml:space="preserve"> 48◦40’ longitude, 31◦18’ l</w:t>
      </w:r>
      <w:r w:rsidRPr="00563218">
        <w:rPr>
          <w:lang w:bidi="fa-IR"/>
        </w:rPr>
        <w:t>atitude and 20m above sea level)</w:t>
      </w:r>
      <w:r w:rsidR="00983FC7" w:rsidRPr="00563218">
        <w:rPr>
          <w:lang w:bidi="fa-IR"/>
        </w:rPr>
        <w:t xml:space="preserve"> during the 2013-2014. </w:t>
      </w:r>
      <w:r w:rsidR="00820202" w:rsidRPr="00563218">
        <w:rPr>
          <w:lang w:bidi="fa-IR"/>
        </w:rPr>
        <w:t xml:space="preserve">The </w:t>
      </w:r>
      <w:r w:rsidRPr="00563218">
        <w:rPr>
          <w:lang w:bidi="fa-IR"/>
        </w:rPr>
        <w:t>mean</w:t>
      </w:r>
      <w:r w:rsidR="003E052F" w:rsidRPr="00563218">
        <w:rPr>
          <w:lang w:bidi="fa-IR"/>
        </w:rPr>
        <w:t xml:space="preserve"> </w:t>
      </w:r>
      <w:r w:rsidR="004325B7" w:rsidRPr="00563218">
        <w:rPr>
          <w:lang w:bidi="fa-IR"/>
        </w:rPr>
        <w:t>(mean value for a 50 Years period, 1951 to 2010)</w:t>
      </w:r>
      <w:r w:rsidRPr="00563218">
        <w:rPr>
          <w:lang w:bidi="fa-IR"/>
        </w:rPr>
        <w:t xml:space="preserve"> annual rainfall in the area is </w:t>
      </w:r>
      <w:r w:rsidR="00820202" w:rsidRPr="00563218">
        <w:rPr>
          <w:lang w:bidi="fa-IR"/>
        </w:rPr>
        <w:t>209.2</w:t>
      </w:r>
      <w:r w:rsidRPr="00563218">
        <w:rPr>
          <w:lang w:bidi="fa-IR"/>
        </w:rPr>
        <w:t xml:space="preserve"> </w:t>
      </w:r>
      <w:r w:rsidR="003E052F" w:rsidRPr="00563218">
        <w:rPr>
          <w:lang w:bidi="fa-IR"/>
        </w:rPr>
        <w:t>mm. The mean of maximum</w:t>
      </w:r>
      <w:r w:rsidR="00820202" w:rsidRPr="00563218">
        <w:rPr>
          <w:lang w:bidi="fa-IR"/>
        </w:rPr>
        <w:t xml:space="preserve"> monthly temperature</w:t>
      </w:r>
      <w:r w:rsidR="00E60F09" w:rsidRPr="00563218">
        <w:rPr>
          <w:lang w:bidi="fa-IR"/>
        </w:rPr>
        <w:t xml:space="preserve"> </w:t>
      </w:r>
      <w:r w:rsidR="003E052F" w:rsidRPr="00563218">
        <w:rPr>
          <w:lang w:bidi="fa-IR"/>
        </w:rPr>
        <w:t xml:space="preserve">is </w:t>
      </w:r>
      <w:r w:rsidR="00E60F09" w:rsidRPr="00563218">
        <w:rPr>
          <w:lang w:bidi="fa-IR"/>
        </w:rPr>
        <w:t>in July</w:t>
      </w:r>
      <w:r w:rsidR="00820202" w:rsidRPr="00563218">
        <w:rPr>
          <w:lang w:bidi="fa-IR"/>
        </w:rPr>
        <w:t xml:space="preserve"> (54◦C) and </w:t>
      </w:r>
      <w:r w:rsidR="003E052F" w:rsidRPr="00563218">
        <w:rPr>
          <w:lang w:bidi="fa-IR"/>
        </w:rPr>
        <w:t xml:space="preserve">the mean of minimum </w:t>
      </w:r>
      <w:r w:rsidR="00820202" w:rsidRPr="00563218">
        <w:rPr>
          <w:lang w:bidi="fa-IR"/>
        </w:rPr>
        <w:t xml:space="preserve">monthly temperature </w:t>
      </w:r>
      <w:r w:rsidR="003E052F" w:rsidRPr="00563218">
        <w:rPr>
          <w:lang w:bidi="fa-IR"/>
        </w:rPr>
        <w:t xml:space="preserve">is </w:t>
      </w:r>
      <w:r w:rsidR="00820202" w:rsidRPr="00563218">
        <w:rPr>
          <w:lang w:bidi="fa-IR"/>
        </w:rPr>
        <w:t>in</w:t>
      </w:r>
      <w:r w:rsidR="00E60F09" w:rsidRPr="00563218">
        <w:rPr>
          <w:lang w:bidi="fa-IR"/>
        </w:rPr>
        <w:t xml:space="preserve"> January (1◦C).</w:t>
      </w:r>
    </w:p>
    <w:p w:rsidR="008E64A8" w:rsidRPr="00563218" w:rsidRDefault="007B5340" w:rsidP="00563218">
      <w:pPr>
        <w:snapToGrid w:val="0"/>
        <w:spacing w:after="0"/>
        <w:ind w:firstLine="425"/>
        <w:rPr>
          <w:lang w:bidi="fa-IR"/>
        </w:rPr>
      </w:pPr>
      <w:proofErr w:type="gramStart"/>
      <w:r w:rsidRPr="00563218">
        <w:rPr>
          <w:lang w:bidi="fa-IR"/>
        </w:rPr>
        <w:t xml:space="preserve">Soil </w:t>
      </w:r>
      <w:r w:rsidR="00D23E45" w:rsidRPr="00563218">
        <w:rPr>
          <w:lang w:bidi="fa-IR"/>
        </w:rPr>
        <w:t>c</w:t>
      </w:r>
      <w:r w:rsidR="00BD4030" w:rsidRPr="00563218">
        <w:rPr>
          <w:lang w:bidi="fa-IR"/>
        </w:rPr>
        <w:t>haracteristic</w:t>
      </w:r>
      <w:r w:rsidRPr="00563218">
        <w:rPr>
          <w:lang w:bidi="fa-IR"/>
        </w:rPr>
        <w:t>s</w:t>
      </w:r>
      <w:r w:rsidR="00A95920" w:rsidRPr="00563218">
        <w:rPr>
          <w:lang w:bidi="fa-IR"/>
        </w:rPr>
        <w:t xml:space="preserve"> of </w:t>
      </w:r>
      <w:r w:rsidRPr="00563218">
        <w:rPr>
          <w:lang w:bidi="fa-IR"/>
        </w:rPr>
        <w:t xml:space="preserve">the </w:t>
      </w:r>
      <w:r w:rsidR="00D23E45" w:rsidRPr="00563218">
        <w:rPr>
          <w:lang w:bidi="fa-IR"/>
        </w:rPr>
        <w:t>experimental site is</w:t>
      </w:r>
      <w:proofErr w:type="gramEnd"/>
      <w:r w:rsidR="00D23E45" w:rsidRPr="00563218">
        <w:rPr>
          <w:lang w:bidi="fa-IR"/>
        </w:rPr>
        <w:t xml:space="preserve"> shown </w:t>
      </w:r>
      <w:r w:rsidR="00A95920" w:rsidRPr="00563218">
        <w:rPr>
          <w:lang w:bidi="fa-IR"/>
        </w:rPr>
        <w:t xml:space="preserve">in Table (1). </w:t>
      </w:r>
      <w:r w:rsidR="005729EC" w:rsidRPr="00563218">
        <w:rPr>
          <w:lang w:bidi="fa-IR"/>
        </w:rPr>
        <w:t>The experiments were arranged according to a randomized complete block design layout</w:t>
      </w:r>
      <w:r w:rsidR="005F2DF4" w:rsidRPr="00563218">
        <w:rPr>
          <w:lang w:bidi="fa-IR"/>
        </w:rPr>
        <w:t xml:space="preserve"> with four replications and </w:t>
      </w:r>
      <w:r w:rsidR="00BD4030" w:rsidRPr="00563218">
        <w:rPr>
          <w:lang w:bidi="fa-IR"/>
        </w:rPr>
        <w:t xml:space="preserve">five irrigation water </w:t>
      </w:r>
      <w:r w:rsidR="00BD4030" w:rsidRPr="00563218">
        <w:rPr>
          <w:lang w:bidi="fa-IR"/>
        </w:rPr>
        <w:lastRenderedPageBreak/>
        <w:t>salinity</w:t>
      </w:r>
      <w:r w:rsidR="005F2DF4" w:rsidRPr="00563218">
        <w:rPr>
          <w:lang w:bidi="fa-IR"/>
        </w:rPr>
        <w:t>. The five Salinity treatments were S0 (non-saline water control treatment, 2d</w:t>
      </w:r>
      <w:r w:rsidR="00023EA4" w:rsidRPr="00563218">
        <w:rPr>
          <w:lang w:bidi="fa-IR"/>
        </w:rPr>
        <w:t>S</w:t>
      </w:r>
      <w:r w:rsidR="005F2DF4" w:rsidRPr="00563218">
        <w:rPr>
          <w:lang w:bidi="fa-IR"/>
        </w:rPr>
        <w:t>.m</w:t>
      </w:r>
      <w:r w:rsidR="005F2DF4" w:rsidRPr="00563218">
        <w:rPr>
          <w:vertAlign w:val="superscript"/>
          <w:lang w:bidi="fa-IR"/>
        </w:rPr>
        <w:t>-1</w:t>
      </w:r>
      <w:r w:rsidR="005F2DF4" w:rsidRPr="00563218">
        <w:rPr>
          <w:lang w:bidi="fa-IR"/>
        </w:rPr>
        <w:t>), S</w:t>
      </w:r>
      <w:r w:rsidR="005F2DF4" w:rsidRPr="00563218">
        <w:rPr>
          <w:vertAlign w:val="subscript"/>
          <w:lang w:bidi="fa-IR"/>
        </w:rPr>
        <w:t>1</w:t>
      </w:r>
      <w:r w:rsidR="005F2DF4" w:rsidRPr="00563218">
        <w:rPr>
          <w:lang w:bidi="fa-IR"/>
        </w:rPr>
        <w:t xml:space="preserve"> (3.5</w:t>
      </w:r>
      <w:r w:rsidR="00023EA4" w:rsidRPr="00563218">
        <w:rPr>
          <w:lang w:bidi="fa-IR"/>
        </w:rPr>
        <w:t>dS</w:t>
      </w:r>
      <w:r w:rsidR="005F2DF4" w:rsidRPr="00563218">
        <w:rPr>
          <w:lang w:bidi="fa-IR"/>
        </w:rPr>
        <w:t>.m</w:t>
      </w:r>
      <w:r w:rsidR="005F2DF4" w:rsidRPr="00563218">
        <w:rPr>
          <w:vertAlign w:val="superscript"/>
          <w:lang w:bidi="fa-IR"/>
        </w:rPr>
        <w:t>-1</w:t>
      </w:r>
      <w:r w:rsidR="005F2DF4" w:rsidRPr="00563218">
        <w:rPr>
          <w:lang w:bidi="fa-IR"/>
        </w:rPr>
        <w:t>), S</w:t>
      </w:r>
      <w:r w:rsidR="005F2DF4" w:rsidRPr="00563218">
        <w:rPr>
          <w:vertAlign w:val="subscript"/>
          <w:lang w:bidi="fa-IR"/>
        </w:rPr>
        <w:t>2</w:t>
      </w:r>
      <w:r w:rsidR="005F2DF4" w:rsidRPr="00563218">
        <w:rPr>
          <w:lang w:bidi="fa-IR"/>
        </w:rPr>
        <w:t xml:space="preserve"> (4.5</w:t>
      </w:r>
      <w:r w:rsidR="00023EA4" w:rsidRPr="00563218">
        <w:rPr>
          <w:lang w:bidi="fa-IR"/>
        </w:rPr>
        <w:t>dS</w:t>
      </w:r>
      <w:r w:rsidR="005F2DF4" w:rsidRPr="00563218">
        <w:rPr>
          <w:lang w:bidi="fa-IR"/>
        </w:rPr>
        <w:t>.m</w:t>
      </w:r>
      <w:r w:rsidR="005F2DF4" w:rsidRPr="00563218">
        <w:rPr>
          <w:vertAlign w:val="superscript"/>
          <w:lang w:bidi="fa-IR"/>
        </w:rPr>
        <w:t>-1</w:t>
      </w:r>
      <w:r w:rsidR="005F2DF4" w:rsidRPr="00563218">
        <w:rPr>
          <w:lang w:bidi="fa-IR"/>
        </w:rPr>
        <w:t>), S</w:t>
      </w:r>
      <w:r w:rsidR="005F2DF4" w:rsidRPr="00563218">
        <w:rPr>
          <w:vertAlign w:val="subscript"/>
          <w:lang w:bidi="fa-IR"/>
        </w:rPr>
        <w:t>3</w:t>
      </w:r>
      <w:r w:rsidR="005F2DF4" w:rsidRPr="00563218">
        <w:rPr>
          <w:lang w:bidi="fa-IR"/>
        </w:rPr>
        <w:t xml:space="preserve"> (5.5</w:t>
      </w:r>
      <w:r w:rsidR="00023EA4" w:rsidRPr="00563218">
        <w:rPr>
          <w:lang w:bidi="fa-IR"/>
        </w:rPr>
        <w:t>dS</w:t>
      </w:r>
      <w:r w:rsidR="005F2DF4" w:rsidRPr="00563218">
        <w:rPr>
          <w:lang w:bidi="fa-IR"/>
        </w:rPr>
        <w:t>.m</w:t>
      </w:r>
      <w:r w:rsidR="005F2DF4" w:rsidRPr="00563218">
        <w:rPr>
          <w:vertAlign w:val="superscript"/>
          <w:lang w:bidi="fa-IR"/>
        </w:rPr>
        <w:t>-1</w:t>
      </w:r>
      <w:r w:rsidR="005F2DF4" w:rsidRPr="00563218">
        <w:rPr>
          <w:lang w:bidi="fa-IR"/>
        </w:rPr>
        <w:t>) and S</w:t>
      </w:r>
      <w:r w:rsidR="005F2DF4" w:rsidRPr="00563218">
        <w:rPr>
          <w:vertAlign w:val="subscript"/>
          <w:lang w:bidi="fa-IR"/>
        </w:rPr>
        <w:t>4</w:t>
      </w:r>
      <w:r w:rsidR="005F2DF4" w:rsidRPr="00563218">
        <w:rPr>
          <w:lang w:bidi="fa-IR"/>
        </w:rPr>
        <w:t xml:space="preserve"> (6.5</w:t>
      </w:r>
      <w:r w:rsidR="00023EA4" w:rsidRPr="00563218">
        <w:rPr>
          <w:lang w:bidi="fa-IR"/>
        </w:rPr>
        <w:t>dS</w:t>
      </w:r>
      <w:r w:rsidR="005F2DF4" w:rsidRPr="00563218">
        <w:rPr>
          <w:lang w:bidi="fa-IR"/>
        </w:rPr>
        <w:t>.m</w:t>
      </w:r>
      <w:r w:rsidR="005F2DF4" w:rsidRPr="00563218">
        <w:rPr>
          <w:vertAlign w:val="superscript"/>
          <w:lang w:bidi="fa-IR"/>
        </w:rPr>
        <w:t>-1</w:t>
      </w:r>
      <w:r w:rsidR="005F2DF4" w:rsidRPr="00563218">
        <w:rPr>
          <w:lang w:bidi="fa-IR"/>
        </w:rPr>
        <w:t>).</w:t>
      </w:r>
    </w:p>
    <w:p w:rsidR="008E64A8" w:rsidRPr="00563218" w:rsidRDefault="008E64A8" w:rsidP="00563218">
      <w:pPr>
        <w:snapToGrid w:val="0"/>
        <w:spacing w:after="0"/>
        <w:ind w:firstLine="425"/>
        <w:rPr>
          <w:lang w:bidi="fa-IR"/>
        </w:rPr>
      </w:pPr>
      <w:r w:rsidRPr="00563218">
        <w:rPr>
          <w:lang w:bidi="fa-IR"/>
        </w:rPr>
        <w:t>Irrigation schedule was carried out by measuring soil moisture content. Irrigation was performed when 50 % of the available soil water was depleted.</w:t>
      </w:r>
    </w:p>
    <w:p w:rsidR="008E64A8" w:rsidRPr="00563218" w:rsidRDefault="008E64A8" w:rsidP="00563218">
      <w:pPr>
        <w:snapToGrid w:val="0"/>
        <w:spacing w:after="0"/>
        <w:ind w:firstLine="425"/>
        <w:rPr>
          <w:lang w:bidi="fa-IR"/>
        </w:rPr>
      </w:pPr>
      <w:r w:rsidRPr="00563218">
        <w:rPr>
          <w:lang w:bidi="fa-IR"/>
        </w:rPr>
        <w:t>Irrigation was conducted manually by connecting a hose to a water hydrant, with a flow meter to record the amount of water applied. Grains of maize (</w:t>
      </w:r>
      <w:proofErr w:type="spellStart"/>
      <w:r w:rsidRPr="00563218">
        <w:rPr>
          <w:lang w:bidi="fa-IR"/>
        </w:rPr>
        <w:t>Zea</w:t>
      </w:r>
      <w:proofErr w:type="spellEnd"/>
      <w:r w:rsidRPr="00563218">
        <w:rPr>
          <w:lang w:bidi="fa-IR"/>
        </w:rPr>
        <w:t xml:space="preserve"> </w:t>
      </w:r>
      <w:proofErr w:type="spellStart"/>
      <w:r w:rsidRPr="00563218">
        <w:rPr>
          <w:lang w:bidi="fa-IR"/>
        </w:rPr>
        <w:t>mays</w:t>
      </w:r>
      <w:proofErr w:type="spellEnd"/>
      <w:r w:rsidRPr="00563218">
        <w:rPr>
          <w:lang w:bidi="fa-IR"/>
        </w:rPr>
        <w:t xml:space="preserve"> L.) cv. Single Cross</w:t>
      </w:r>
      <w:r w:rsidR="004476A4" w:rsidRPr="00563218">
        <w:rPr>
          <w:lang w:bidi="fa-IR"/>
        </w:rPr>
        <w:t xml:space="preserve"> </w:t>
      </w:r>
      <w:proofErr w:type="spellStart"/>
      <w:r w:rsidR="004476A4" w:rsidRPr="00563218">
        <w:rPr>
          <w:lang w:bidi="fa-IR"/>
        </w:rPr>
        <w:t>Mobin</w:t>
      </w:r>
      <w:proofErr w:type="spellEnd"/>
      <w:r w:rsidR="007B5340" w:rsidRPr="00563218">
        <w:rPr>
          <w:lang w:bidi="fa-IR"/>
        </w:rPr>
        <w:t xml:space="preserve"> </w:t>
      </w:r>
      <w:r w:rsidRPr="00563218">
        <w:rPr>
          <w:lang w:bidi="fa-IR"/>
        </w:rPr>
        <w:t>(</w:t>
      </w:r>
      <w:r w:rsidR="000F665A" w:rsidRPr="00563218">
        <w:rPr>
          <w:lang w:bidi="fa-IR"/>
        </w:rPr>
        <w:t>SC616</w:t>
      </w:r>
      <w:r w:rsidRPr="00563218">
        <w:rPr>
          <w:lang w:bidi="fa-IR"/>
        </w:rPr>
        <w:t xml:space="preserve">) was </w:t>
      </w:r>
      <w:proofErr w:type="spellStart"/>
      <w:r w:rsidRPr="00563218">
        <w:rPr>
          <w:lang w:bidi="fa-IR"/>
        </w:rPr>
        <w:t>sown</w:t>
      </w:r>
      <w:proofErr w:type="spellEnd"/>
      <w:r w:rsidRPr="00563218">
        <w:rPr>
          <w:lang w:bidi="fa-IR"/>
        </w:rPr>
        <w:t xml:space="preserve"> on </w:t>
      </w:r>
      <w:r w:rsidR="002C7020" w:rsidRPr="00563218">
        <w:rPr>
          <w:lang w:bidi="fa-IR"/>
        </w:rPr>
        <w:t xml:space="preserve">February </w:t>
      </w:r>
      <w:r w:rsidRPr="00563218">
        <w:rPr>
          <w:lang w:bidi="fa-IR"/>
        </w:rPr>
        <w:t>2</w:t>
      </w:r>
      <w:r w:rsidR="002C7020" w:rsidRPr="00563218">
        <w:rPr>
          <w:lang w:bidi="fa-IR"/>
        </w:rPr>
        <w:t>4</w:t>
      </w:r>
      <w:r w:rsidRPr="00563218">
        <w:rPr>
          <w:lang w:bidi="fa-IR"/>
        </w:rPr>
        <w:t>,</w:t>
      </w:r>
      <w:r w:rsidR="007B5340" w:rsidRPr="00563218">
        <w:rPr>
          <w:lang w:bidi="fa-IR"/>
        </w:rPr>
        <w:t xml:space="preserve"> </w:t>
      </w:r>
      <w:r w:rsidRPr="00563218">
        <w:rPr>
          <w:lang w:bidi="fa-IR"/>
        </w:rPr>
        <w:t xml:space="preserve">2014 on 75 cm </w:t>
      </w:r>
      <w:proofErr w:type="gramStart"/>
      <w:r w:rsidRPr="00563218">
        <w:rPr>
          <w:lang w:bidi="fa-IR"/>
        </w:rPr>
        <w:t>apart</w:t>
      </w:r>
      <w:proofErr w:type="gramEnd"/>
      <w:r w:rsidRPr="00563218">
        <w:rPr>
          <w:lang w:bidi="fa-IR"/>
        </w:rPr>
        <w:t xml:space="preserve"> furrows and harvested on around June 15, 201</w:t>
      </w:r>
      <w:r w:rsidR="00E4526B" w:rsidRPr="00563218">
        <w:rPr>
          <w:lang w:bidi="fa-IR"/>
        </w:rPr>
        <w:t>4. The seedling density was around 70000 plants ha</w:t>
      </w:r>
      <w:r w:rsidR="00E4526B" w:rsidRPr="00563218">
        <w:rPr>
          <w:vertAlign w:val="superscript"/>
          <w:lang w:bidi="fa-IR"/>
        </w:rPr>
        <w:t>-1</w:t>
      </w:r>
      <w:r w:rsidR="00E4526B" w:rsidRPr="00563218">
        <w:rPr>
          <w:lang w:bidi="fa-IR"/>
        </w:rPr>
        <w:t>.</w:t>
      </w:r>
    </w:p>
    <w:p w:rsidR="00E4526B" w:rsidRPr="00563218" w:rsidRDefault="00E4526B" w:rsidP="00563218">
      <w:pPr>
        <w:snapToGrid w:val="0"/>
        <w:spacing w:after="0"/>
        <w:ind w:firstLine="425"/>
        <w:rPr>
          <w:lang w:bidi="fa-IR"/>
        </w:rPr>
      </w:pPr>
      <w:r w:rsidRPr="00563218">
        <w:rPr>
          <w:lang w:bidi="fa-IR"/>
        </w:rPr>
        <w:t>S1</w:t>
      </w:r>
      <w:r w:rsidR="009314F5">
        <w:rPr>
          <w:lang w:bidi="fa-IR"/>
        </w:rPr>
        <w:t>,</w:t>
      </w:r>
      <w:r w:rsidRPr="00563218">
        <w:rPr>
          <w:lang w:bidi="fa-IR"/>
        </w:rPr>
        <w:t xml:space="preserve"> S2, S3 and S4 treatments were formulated using S0 water as the base, to which different amounts of </w:t>
      </w:r>
      <w:proofErr w:type="spellStart"/>
      <w:r w:rsidRPr="00563218">
        <w:rPr>
          <w:lang w:bidi="fa-IR"/>
        </w:rPr>
        <w:t>NaCl</w:t>
      </w:r>
      <w:proofErr w:type="spellEnd"/>
      <w:r w:rsidRPr="00563218">
        <w:rPr>
          <w:lang w:bidi="fa-IR"/>
        </w:rPr>
        <w:t>, CaCl</w:t>
      </w:r>
      <w:r w:rsidR="007B5340" w:rsidRPr="00563218">
        <w:rPr>
          <w:vertAlign w:val="subscript"/>
          <w:lang w:bidi="fa-IR"/>
        </w:rPr>
        <w:t>2</w:t>
      </w:r>
      <w:r w:rsidR="007B5340" w:rsidRPr="00563218">
        <w:rPr>
          <w:lang w:bidi="fa-IR"/>
        </w:rPr>
        <w:t>, and Mg</w:t>
      </w:r>
      <w:r w:rsidRPr="00563218">
        <w:rPr>
          <w:lang w:bidi="fa-IR"/>
        </w:rPr>
        <w:t>Cl</w:t>
      </w:r>
      <w:r w:rsidR="007B5340" w:rsidRPr="00563218">
        <w:rPr>
          <w:vertAlign w:val="subscript"/>
          <w:lang w:bidi="fa-IR"/>
        </w:rPr>
        <w:t>2</w:t>
      </w:r>
      <w:r w:rsidRPr="00563218">
        <w:rPr>
          <w:lang w:bidi="fa-IR"/>
        </w:rPr>
        <w:t xml:space="preserve"> were added. S1 to S4 treatment waters were constituently mixed with proportions of the three added salts to maintain an SAR value equal to SAR value of S0. Ca to Mg ratio of S1, S2</w:t>
      </w:r>
      <w:r w:rsidR="009314F5">
        <w:rPr>
          <w:lang w:bidi="fa-IR"/>
        </w:rPr>
        <w:t>,</w:t>
      </w:r>
      <w:r w:rsidRPr="00563218">
        <w:rPr>
          <w:lang w:bidi="fa-IR"/>
        </w:rPr>
        <w:t xml:space="preserve"> S3 and S4 waters were kept close to the Ca to Mg ratio </w:t>
      </w:r>
      <w:proofErr w:type="gramStart"/>
      <w:r w:rsidRPr="00563218">
        <w:rPr>
          <w:lang w:bidi="fa-IR"/>
        </w:rPr>
        <w:t>of  S0</w:t>
      </w:r>
      <w:proofErr w:type="gramEnd"/>
      <w:r w:rsidRPr="00563218">
        <w:rPr>
          <w:lang w:bidi="fa-IR"/>
        </w:rPr>
        <w:t xml:space="preserve"> water (</w:t>
      </w:r>
      <w:proofErr w:type="spellStart"/>
      <w:r w:rsidRPr="00563218">
        <w:rPr>
          <w:lang w:bidi="fa-IR"/>
        </w:rPr>
        <w:t>Henggeler</w:t>
      </w:r>
      <w:proofErr w:type="spellEnd"/>
      <w:r w:rsidRPr="00563218">
        <w:rPr>
          <w:lang w:bidi="fa-IR"/>
        </w:rPr>
        <w:t>, 2004). Chemical characteristics of the irrigation waters are shown in Table 2.</w:t>
      </w:r>
      <w:r w:rsidR="00C927AB" w:rsidRPr="00563218">
        <w:rPr>
          <w:lang w:bidi="fa-IR"/>
        </w:rPr>
        <w:t xml:space="preserve"> Irrigation scheduling is shown in Table 3.</w:t>
      </w:r>
    </w:p>
    <w:p w:rsidR="00563218" w:rsidRPr="00563218" w:rsidRDefault="00563218" w:rsidP="00563218">
      <w:pPr>
        <w:snapToGrid w:val="0"/>
        <w:spacing w:after="0"/>
        <w:ind w:firstLine="0"/>
        <w:jc w:val="center"/>
        <w:sectPr w:rsidR="00563218" w:rsidRPr="00563218" w:rsidSect="009314F5">
          <w:type w:val="continuous"/>
          <w:pgSz w:w="12240" w:h="15840" w:code="1"/>
          <w:pgMar w:top="1440" w:right="1440" w:bottom="1440" w:left="1440" w:header="720" w:footer="720" w:gutter="0"/>
          <w:cols w:num="2" w:space="576"/>
          <w:docGrid w:linePitch="360"/>
        </w:sectPr>
      </w:pPr>
    </w:p>
    <w:p w:rsidR="00563218" w:rsidRPr="00563218" w:rsidRDefault="00563218" w:rsidP="00563218">
      <w:pPr>
        <w:snapToGrid w:val="0"/>
        <w:spacing w:after="0"/>
        <w:ind w:firstLine="0"/>
        <w:jc w:val="center"/>
        <w:rPr>
          <w:lang w:eastAsia="zh-CN"/>
        </w:rPr>
      </w:pPr>
    </w:p>
    <w:p w:rsidR="00F14B66" w:rsidRPr="009314F5" w:rsidRDefault="00F14B66" w:rsidP="00563218">
      <w:pPr>
        <w:snapToGrid w:val="0"/>
        <w:spacing w:after="0"/>
        <w:ind w:firstLine="0"/>
        <w:jc w:val="center"/>
        <w:rPr>
          <w:b/>
          <w:bCs/>
        </w:rPr>
      </w:pPr>
      <w:proofErr w:type="gramStart"/>
      <w:r w:rsidRPr="009314F5">
        <w:t>Table 1.</w:t>
      </w:r>
      <w:proofErr w:type="gramEnd"/>
      <w:r w:rsidRPr="009314F5">
        <w:t xml:space="preserve"> Soil Physical and chemical analysis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
        <w:gridCol w:w="626"/>
        <w:gridCol w:w="1570"/>
        <w:gridCol w:w="982"/>
        <w:gridCol w:w="1429"/>
        <w:gridCol w:w="927"/>
        <w:gridCol w:w="1011"/>
        <w:gridCol w:w="542"/>
        <w:gridCol w:w="542"/>
        <w:gridCol w:w="548"/>
        <w:gridCol w:w="923"/>
      </w:tblGrid>
      <w:tr w:rsidR="00563218" w:rsidRPr="00563218" w:rsidTr="00563218">
        <w:trPr>
          <w:jc w:val="center"/>
        </w:trPr>
        <w:tc>
          <w:tcPr>
            <w:tcW w:w="248" w:type="pct"/>
            <w:vMerge w:val="restart"/>
            <w:vAlign w:val="center"/>
          </w:tcPr>
          <w:p w:rsidR="00B32772" w:rsidRPr="00563218" w:rsidRDefault="007B5340" w:rsidP="00563218">
            <w:pPr>
              <w:snapToGrid w:val="0"/>
              <w:spacing w:after="0"/>
              <w:ind w:firstLine="0"/>
              <w:rPr>
                <w:color w:val="000000"/>
                <w:sz w:val="16"/>
                <w:szCs w:val="16"/>
                <w:vertAlign w:val="subscript"/>
              </w:rPr>
            </w:pPr>
            <w:proofErr w:type="spellStart"/>
            <w:r w:rsidRPr="00563218">
              <w:rPr>
                <w:color w:val="000000"/>
                <w:sz w:val="16"/>
                <w:szCs w:val="16"/>
              </w:rPr>
              <w:t>θ</w:t>
            </w:r>
            <w:r w:rsidR="00B32772" w:rsidRPr="00563218">
              <w:rPr>
                <w:color w:val="000000"/>
                <w:sz w:val="16"/>
                <w:szCs w:val="16"/>
                <w:vertAlign w:val="subscript"/>
              </w:rPr>
              <w:t>VFc</w:t>
            </w:r>
            <w:proofErr w:type="spellEnd"/>
          </w:p>
          <w:p w:rsidR="00B32772" w:rsidRPr="00563218" w:rsidRDefault="00B32772" w:rsidP="00563218">
            <w:pPr>
              <w:snapToGrid w:val="0"/>
              <w:spacing w:after="0"/>
              <w:ind w:firstLine="0"/>
              <w:rPr>
                <w:color w:val="000000"/>
                <w:sz w:val="16"/>
                <w:szCs w:val="16"/>
              </w:rPr>
            </w:pPr>
            <w:r w:rsidRPr="00563218">
              <w:rPr>
                <w:color w:val="000000"/>
                <w:sz w:val="16"/>
                <w:szCs w:val="16"/>
              </w:rPr>
              <w:t>(%)</w:t>
            </w:r>
          </w:p>
        </w:tc>
        <w:tc>
          <w:tcPr>
            <w:tcW w:w="327" w:type="pct"/>
            <w:vMerge w:val="restart"/>
            <w:shd w:val="clear" w:color="auto" w:fill="auto"/>
            <w:vAlign w:val="center"/>
          </w:tcPr>
          <w:p w:rsidR="00B32772" w:rsidRPr="00563218" w:rsidRDefault="007B5340" w:rsidP="00563218">
            <w:pPr>
              <w:snapToGrid w:val="0"/>
              <w:spacing w:after="0"/>
              <w:ind w:firstLine="0"/>
              <w:rPr>
                <w:color w:val="000000"/>
                <w:sz w:val="16"/>
                <w:szCs w:val="16"/>
                <w:vertAlign w:val="subscript"/>
              </w:rPr>
            </w:pPr>
            <w:proofErr w:type="spellStart"/>
            <w:r w:rsidRPr="00563218">
              <w:rPr>
                <w:color w:val="000000"/>
                <w:sz w:val="16"/>
                <w:szCs w:val="16"/>
              </w:rPr>
              <w:t>θ</w:t>
            </w:r>
            <w:r w:rsidR="00B32772" w:rsidRPr="00563218">
              <w:rPr>
                <w:color w:val="000000"/>
                <w:sz w:val="16"/>
                <w:szCs w:val="16"/>
              </w:rPr>
              <w:t>V</w:t>
            </w:r>
            <w:r w:rsidR="00B32772" w:rsidRPr="00563218">
              <w:rPr>
                <w:color w:val="000000"/>
                <w:sz w:val="16"/>
                <w:szCs w:val="16"/>
                <w:vertAlign w:val="subscript"/>
              </w:rPr>
              <w:t>PWP</w:t>
            </w:r>
            <w:proofErr w:type="spellEnd"/>
          </w:p>
          <w:p w:rsidR="00B32772" w:rsidRPr="00563218" w:rsidRDefault="00B32772" w:rsidP="00563218">
            <w:pPr>
              <w:snapToGrid w:val="0"/>
              <w:spacing w:after="0"/>
              <w:ind w:firstLine="0"/>
              <w:rPr>
                <w:color w:val="000000"/>
                <w:sz w:val="16"/>
                <w:szCs w:val="16"/>
              </w:rPr>
            </w:pPr>
            <w:r w:rsidRPr="00563218">
              <w:rPr>
                <w:color w:val="000000"/>
                <w:sz w:val="16"/>
                <w:szCs w:val="16"/>
              </w:rPr>
              <w:t>(%)</w:t>
            </w:r>
          </w:p>
        </w:tc>
        <w:tc>
          <w:tcPr>
            <w:tcW w:w="820" w:type="pct"/>
            <w:vMerge w:val="restart"/>
            <w:shd w:val="clear" w:color="auto" w:fill="auto"/>
            <w:vAlign w:val="center"/>
          </w:tcPr>
          <w:p w:rsidR="00563218" w:rsidRPr="00563218" w:rsidRDefault="00B32772" w:rsidP="00563218">
            <w:pPr>
              <w:snapToGrid w:val="0"/>
              <w:spacing w:after="0"/>
              <w:ind w:firstLine="0"/>
              <w:rPr>
                <w:color w:val="000000"/>
                <w:sz w:val="16"/>
                <w:szCs w:val="16"/>
                <w:lang w:eastAsia="zh-CN"/>
              </w:rPr>
            </w:pPr>
            <w:r w:rsidRPr="00563218">
              <w:rPr>
                <w:color w:val="000000"/>
                <w:sz w:val="16"/>
                <w:szCs w:val="16"/>
              </w:rPr>
              <w:t>Available</w:t>
            </w:r>
          </w:p>
          <w:p w:rsidR="00B32772" w:rsidRPr="00563218" w:rsidRDefault="00B32772" w:rsidP="00563218">
            <w:pPr>
              <w:snapToGrid w:val="0"/>
              <w:spacing w:after="0"/>
              <w:ind w:firstLine="0"/>
              <w:rPr>
                <w:color w:val="000000"/>
                <w:sz w:val="16"/>
                <w:szCs w:val="16"/>
              </w:rPr>
            </w:pPr>
            <w:r w:rsidRPr="00563218">
              <w:rPr>
                <w:color w:val="000000"/>
                <w:sz w:val="16"/>
                <w:szCs w:val="16"/>
              </w:rPr>
              <w:t xml:space="preserve"> potassium</w:t>
            </w:r>
            <w:r w:rsidR="00563218" w:rsidRPr="00563218">
              <w:rPr>
                <w:color w:val="000000"/>
                <w:sz w:val="16"/>
                <w:szCs w:val="16"/>
                <w:lang w:eastAsia="zh-CN"/>
              </w:rPr>
              <w:t xml:space="preserve"> </w:t>
            </w:r>
            <w:r w:rsidRPr="00563218">
              <w:rPr>
                <w:color w:val="000000"/>
                <w:sz w:val="16"/>
                <w:szCs w:val="16"/>
              </w:rPr>
              <w:t>(mg.kg</w:t>
            </w:r>
            <w:r w:rsidRPr="00563218">
              <w:rPr>
                <w:color w:val="000000"/>
                <w:sz w:val="16"/>
                <w:szCs w:val="16"/>
                <w:vertAlign w:val="superscript"/>
              </w:rPr>
              <w:t>-1</w:t>
            </w:r>
            <w:r w:rsidRPr="00563218">
              <w:rPr>
                <w:color w:val="000000"/>
                <w:sz w:val="16"/>
                <w:szCs w:val="16"/>
              </w:rPr>
              <w:t>)</w:t>
            </w:r>
          </w:p>
        </w:tc>
        <w:tc>
          <w:tcPr>
            <w:tcW w:w="513" w:type="pct"/>
            <w:vMerge w:val="restart"/>
            <w:shd w:val="clear" w:color="auto" w:fill="auto"/>
            <w:vAlign w:val="center"/>
          </w:tcPr>
          <w:p w:rsidR="00B32772" w:rsidRPr="00563218" w:rsidRDefault="00B32772" w:rsidP="00563218">
            <w:pPr>
              <w:snapToGrid w:val="0"/>
              <w:spacing w:after="0"/>
              <w:ind w:firstLine="0"/>
              <w:rPr>
                <w:color w:val="000000"/>
                <w:sz w:val="16"/>
                <w:szCs w:val="16"/>
                <w:vertAlign w:val="subscript"/>
              </w:rPr>
            </w:pPr>
            <w:r w:rsidRPr="00563218">
              <w:rPr>
                <w:color w:val="000000"/>
                <w:sz w:val="16"/>
                <w:szCs w:val="16"/>
              </w:rPr>
              <w:t>Phosphorus</w:t>
            </w:r>
          </w:p>
          <w:p w:rsidR="00B32772" w:rsidRPr="00563218" w:rsidRDefault="00B32772" w:rsidP="00563218">
            <w:pPr>
              <w:snapToGrid w:val="0"/>
              <w:spacing w:after="0"/>
              <w:ind w:firstLine="0"/>
              <w:rPr>
                <w:color w:val="000000"/>
                <w:sz w:val="16"/>
                <w:szCs w:val="16"/>
              </w:rPr>
            </w:pPr>
            <w:r w:rsidRPr="00563218">
              <w:rPr>
                <w:color w:val="000000"/>
                <w:sz w:val="16"/>
                <w:szCs w:val="16"/>
              </w:rPr>
              <w:t>(mg.kg</w:t>
            </w:r>
            <w:r w:rsidRPr="00563218">
              <w:rPr>
                <w:color w:val="000000"/>
                <w:sz w:val="16"/>
                <w:szCs w:val="16"/>
                <w:vertAlign w:val="superscript"/>
              </w:rPr>
              <w:t>-1</w:t>
            </w:r>
            <w:r w:rsidRPr="00563218">
              <w:rPr>
                <w:color w:val="000000"/>
                <w:sz w:val="16"/>
                <w:szCs w:val="16"/>
              </w:rPr>
              <w:t>)</w:t>
            </w:r>
          </w:p>
        </w:tc>
        <w:tc>
          <w:tcPr>
            <w:tcW w:w="746" w:type="pct"/>
            <w:vMerge w:val="restart"/>
            <w:shd w:val="clear" w:color="auto" w:fill="auto"/>
            <w:vAlign w:val="center"/>
          </w:tcPr>
          <w:p w:rsidR="00563218" w:rsidRPr="00563218" w:rsidRDefault="00B32772" w:rsidP="00563218">
            <w:pPr>
              <w:snapToGrid w:val="0"/>
              <w:spacing w:after="0"/>
              <w:ind w:firstLine="0"/>
              <w:rPr>
                <w:color w:val="000000"/>
                <w:sz w:val="16"/>
                <w:szCs w:val="16"/>
                <w:lang w:eastAsia="zh-CN"/>
              </w:rPr>
            </w:pPr>
            <w:r w:rsidRPr="00563218">
              <w:rPr>
                <w:color w:val="000000"/>
                <w:sz w:val="16"/>
                <w:szCs w:val="16"/>
              </w:rPr>
              <w:t>Organic carbon</w:t>
            </w:r>
          </w:p>
          <w:p w:rsidR="00B32772" w:rsidRPr="00563218" w:rsidRDefault="00B32772" w:rsidP="00563218">
            <w:pPr>
              <w:snapToGrid w:val="0"/>
              <w:spacing w:after="0"/>
              <w:ind w:firstLine="0"/>
              <w:rPr>
                <w:color w:val="000000"/>
                <w:sz w:val="16"/>
                <w:szCs w:val="16"/>
              </w:rPr>
            </w:pPr>
            <w:r w:rsidRPr="00563218">
              <w:rPr>
                <w:color w:val="000000"/>
                <w:sz w:val="16"/>
                <w:szCs w:val="16"/>
              </w:rPr>
              <w:t xml:space="preserve"> nitrogen</w:t>
            </w:r>
          </w:p>
          <w:p w:rsidR="00B32772" w:rsidRPr="00563218" w:rsidRDefault="00B32772" w:rsidP="00563218">
            <w:pPr>
              <w:snapToGrid w:val="0"/>
              <w:spacing w:after="0"/>
              <w:ind w:firstLine="0"/>
              <w:rPr>
                <w:color w:val="000000"/>
                <w:sz w:val="16"/>
                <w:szCs w:val="16"/>
              </w:rPr>
            </w:pPr>
            <w:r w:rsidRPr="00563218">
              <w:rPr>
                <w:color w:val="000000"/>
                <w:sz w:val="16"/>
                <w:szCs w:val="16"/>
              </w:rPr>
              <w:t>(%)</w:t>
            </w:r>
          </w:p>
        </w:tc>
        <w:tc>
          <w:tcPr>
            <w:tcW w:w="484" w:type="pct"/>
            <w:vMerge w:val="restart"/>
            <w:vAlign w:val="center"/>
          </w:tcPr>
          <w:p w:rsidR="00B32772" w:rsidRPr="00563218" w:rsidRDefault="00B32772" w:rsidP="00563218">
            <w:pPr>
              <w:snapToGrid w:val="0"/>
              <w:spacing w:after="0"/>
              <w:ind w:firstLine="0"/>
              <w:rPr>
                <w:color w:val="000000"/>
                <w:sz w:val="16"/>
                <w:szCs w:val="16"/>
              </w:rPr>
            </w:pPr>
            <w:r w:rsidRPr="00563218">
              <w:rPr>
                <w:color w:val="000000"/>
                <w:sz w:val="16"/>
                <w:szCs w:val="16"/>
              </w:rPr>
              <w:t>Bulk density</w:t>
            </w:r>
          </w:p>
          <w:p w:rsidR="00B32772" w:rsidRPr="00563218" w:rsidRDefault="00B32772" w:rsidP="00563218">
            <w:pPr>
              <w:snapToGrid w:val="0"/>
              <w:spacing w:after="0"/>
              <w:ind w:firstLine="0"/>
              <w:rPr>
                <w:color w:val="000000"/>
                <w:sz w:val="16"/>
                <w:szCs w:val="16"/>
              </w:rPr>
            </w:pPr>
            <w:r w:rsidRPr="00563218">
              <w:rPr>
                <w:color w:val="000000"/>
                <w:sz w:val="16"/>
                <w:szCs w:val="16"/>
              </w:rPr>
              <w:t>(g.cm</w:t>
            </w:r>
            <w:r w:rsidRPr="00563218">
              <w:rPr>
                <w:color w:val="000000"/>
                <w:sz w:val="16"/>
                <w:szCs w:val="16"/>
                <w:vertAlign w:val="superscript"/>
              </w:rPr>
              <w:t>-3</w:t>
            </w:r>
            <w:r w:rsidRPr="00563218">
              <w:rPr>
                <w:color w:val="000000"/>
                <w:sz w:val="16"/>
                <w:szCs w:val="16"/>
              </w:rPr>
              <w:t>)</w:t>
            </w:r>
          </w:p>
        </w:tc>
        <w:tc>
          <w:tcPr>
            <w:tcW w:w="528" w:type="pct"/>
            <w:vMerge w:val="restart"/>
            <w:vAlign w:val="center"/>
          </w:tcPr>
          <w:p w:rsidR="00B32772" w:rsidRPr="00563218" w:rsidRDefault="00B32772" w:rsidP="00563218">
            <w:pPr>
              <w:snapToGrid w:val="0"/>
              <w:spacing w:after="0"/>
              <w:ind w:firstLine="0"/>
              <w:rPr>
                <w:color w:val="000000"/>
                <w:sz w:val="16"/>
                <w:szCs w:val="16"/>
              </w:rPr>
            </w:pPr>
            <w:r w:rsidRPr="00563218">
              <w:rPr>
                <w:color w:val="000000"/>
                <w:sz w:val="16"/>
                <w:szCs w:val="16"/>
              </w:rPr>
              <w:t>Texture</w:t>
            </w:r>
          </w:p>
        </w:tc>
        <w:tc>
          <w:tcPr>
            <w:tcW w:w="851" w:type="pct"/>
            <w:gridSpan w:val="3"/>
            <w:vAlign w:val="center"/>
          </w:tcPr>
          <w:p w:rsidR="00B32772" w:rsidRPr="00563218" w:rsidRDefault="00B32772" w:rsidP="00563218">
            <w:pPr>
              <w:snapToGrid w:val="0"/>
              <w:spacing w:after="0"/>
              <w:ind w:firstLine="0"/>
              <w:rPr>
                <w:color w:val="000000"/>
                <w:sz w:val="16"/>
                <w:szCs w:val="16"/>
              </w:rPr>
            </w:pPr>
            <w:r w:rsidRPr="00563218">
              <w:rPr>
                <w:color w:val="000000"/>
                <w:sz w:val="16"/>
                <w:szCs w:val="16"/>
              </w:rPr>
              <w:t>Particle size (%)</w:t>
            </w:r>
          </w:p>
        </w:tc>
        <w:tc>
          <w:tcPr>
            <w:tcW w:w="482" w:type="pct"/>
            <w:vMerge w:val="restart"/>
            <w:vAlign w:val="center"/>
          </w:tcPr>
          <w:p w:rsidR="00B32772" w:rsidRPr="00563218" w:rsidRDefault="00B32772" w:rsidP="00563218">
            <w:pPr>
              <w:snapToGrid w:val="0"/>
              <w:spacing w:after="0"/>
              <w:ind w:firstLine="0"/>
              <w:rPr>
                <w:color w:val="000000"/>
                <w:sz w:val="16"/>
                <w:szCs w:val="16"/>
              </w:rPr>
            </w:pPr>
            <w:r w:rsidRPr="00563218">
              <w:rPr>
                <w:color w:val="000000"/>
                <w:sz w:val="16"/>
                <w:szCs w:val="16"/>
              </w:rPr>
              <w:t>Soil Depth</w:t>
            </w:r>
          </w:p>
          <w:p w:rsidR="00B32772" w:rsidRPr="00563218" w:rsidRDefault="00B32772" w:rsidP="00563218">
            <w:pPr>
              <w:snapToGrid w:val="0"/>
              <w:spacing w:after="0"/>
              <w:ind w:firstLine="0"/>
              <w:rPr>
                <w:color w:val="000000"/>
                <w:sz w:val="16"/>
                <w:szCs w:val="16"/>
              </w:rPr>
            </w:pPr>
            <w:r w:rsidRPr="00563218">
              <w:rPr>
                <w:color w:val="000000"/>
                <w:sz w:val="16"/>
                <w:szCs w:val="16"/>
              </w:rPr>
              <w:t>(cm)</w:t>
            </w:r>
          </w:p>
          <w:p w:rsidR="00B32772" w:rsidRPr="00563218" w:rsidRDefault="00B32772" w:rsidP="00563218">
            <w:pPr>
              <w:snapToGrid w:val="0"/>
              <w:spacing w:after="0"/>
              <w:ind w:firstLine="0"/>
              <w:rPr>
                <w:color w:val="000000"/>
                <w:sz w:val="16"/>
                <w:szCs w:val="16"/>
              </w:rPr>
            </w:pPr>
          </w:p>
        </w:tc>
      </w:tr>
      <w:tr w:rsidR="00563218" w:rsidRPr="00563218" w:rsidTr="00563218">
        <w:trPr>
          <w:jc w:val="center"/>
        </w:trPr>
        <w:tc>
          <w:tcPr>
            <w:tcW w:w="248" w:type="pct"/>
            <w:vMerge/>
            <w:vAlign w:val="center"/>
          </w:tcPr>
          <w:p w:rsidR="00B32772" w:rsidRPr="00563218" w:rsidRDefault="00B32772" w:rsidP="00563218">
            <w:pPr>
              <w:snapToGrid w:val="0"/>
              <w:spacing w:after="0"/>
              <w:ind w:firstLine="0"/>
              <w:rPr>
                <w:color w:val="000000"/>
                <w:sz w:val="16"/>
                <w:szCs w:val="16"/>
              </w:rPr>
            </w:pPr>
          </w:p>
        </w:tc>
        <w:tc>
          <w:tcPr>
            <w:tcW w:w="327" w:type="pct"/>
            <w:vMerge/>
            <w:shd w:val="clear" w:color="auto" w:fill="auto"/>
            <w:vAlign w:val="center"/>
          </w:tcPr>
          <w:p w:rsidR="00B32772" w:rsidRPr="00563218" w:rsidRDefault="00B32772" w:rsidP="00563218">
            <w:pPr>
              <w:snapToGrid w:val="0"/>
              <w:spacing w:after="0"/>
              <w:ind w:firstLine="0"/>
              <w:rPr>
                <w:color w:val="000000"/>
                <w:sz w:val="16"/>
                <w:szCs w:val="16"/>
              </w:rPr>
            </w:pPr>
          </w:p>
        </w:tc>
        <w:tc>
          <w:tcPr>
            <w:tcW w:w="820" w:type="pct"/>
            <w:vMerge/>
            <w:shd w:val="clear" w:color="auto" w:fill="auto"/>
            <w:vAlign w:val="center"/>
          </w:tcPr>
          <w:p w:rsidR="00B32772" w:rsidRPr="00563218" w:rsidRDefault="00B32772" w:rsidP="00563218">
            <w:pPr>
              <w:snapToGrid w:val="0"/>
              <w:spacing w:after="0"/>
              <w:ind w:firstLine="0"/>
              <w:rPr>
                <w:color w:val="000000"/>
                <w:sz w:val="16"/>
                <w:szCs w:val="16"/>
              </w:rPr>
            </w:pPr>
          </w:p>
        </w:tc>
        <w:tc>
          <w:tcPr>
            <w:tcW w:w="513" w:type="pct"/>
            <w:vMerge/>
            <w:shd w:val="clear" w:color="auto" w:fill="auto"/>
            <w:vAlign w:val="center"/>
          </w:tcPr>
          <w:p w:rsidR="00B32772" w:rsidRPr="00563218" w:rsidRDefault="00B32772" w:rsidP="00563218">
            <w:pPr>
              <w:snapToGrid w:val="0"/>
              <w:spacing w:after="0"/>
              <w:ind w:firstLine="0"/>
              <w:rPr>
                <w:color w:val="000000"/>
                <w:sz w:val="16"/>
                <w:szCs w:val="16"/>
              </w:rPr>
            </w:pPr>
          </w:p>
        </w:tc>
        <w:tc>
          <w:tcPr>
            <w:tcW w:w="746" w:type="pct"/>
            <w:vMerge/>
            <w:shd w:val="clear" w:color="auto" w:fill="auto"/>
            <w:vAlign w:val="center"/>
          </w:tcPr>
          <w:p w:rsidR="00B32772" w:rsidRPr="00563218" w:rsidRDefault="00B32772" w:rsidP="00563218">
            <w:pPr>
              <w:snapToGrid w:val="0"/>
              <w:spacing w:after="0"/>
              <w:ind w:firstLine="0"/>
              <w:rPr>
                <w:color w:val="000000"/>
                <w:sz w:val="16"/>
                <w:szCs w:val="16"/>
              </w:rPr>
            </w:pPr>
          </w:p>
        </w:tc>
        <w:tc>
          <w:tcPr>
            <w:tcW w:w="484" w:type="pct"/>
            <w:vMerge/>
            <w:vAlign w:val="center"/>
          </w:tcPr>
          <w:p w:rsidR="00B32772" w:rsidRPr="00563218" w:rsidRDefault="00B32772" w:rsidP="00563218">
            <w:pPr>
              <w:snapToGrid w:val="0"/>
              <w:spacing w:after="0"/>
              <w:ind w:firstLine="0"/>
              <w:rPr>
                <w:color w:val="000000"/>
                <w:sz w:val="16"/>
                <w:szCs w:val="16"/>
              </w:rPr>
            </w:pPr>
          </w:p>
        </w:tc>
        <w:tc>
          <w:tcPr>
            <w:tcW w:w="528" w:type="pct"/>
            <w:vMerge/>
            <w:vAlign w:val="center"/>
          </w:tcPr>
          <w:p w:rsidR="00B32772" w:rsidRPr="00563218" w:rsidRDefault="00B32772" w:rsidP="00563218">
            <w:pPr>
              <w:snapToGrid w:val="0"/>
              <w:spacing w:after="0"/>
              <w:ind w:firstLine="0"/>
              <w:rPr>
                <w:color w:val="000000"/>
                <w:sz w:val="16"/>
                <w:szCs w:val="16"/>
              </w:rPr>
            </w:pPr>
          </w:p>
        </w:tc>
        <w:tc>
          <w:tcPr>
            <w:tcW w:w="283" w:type="pct"/>
            <w:vAlign w:val="center"/>
          </w:tcPr>
          <w:p w:rsidR="00B32772" w:rsidRPr="00563218" w:rsidRDefault="00B32772" w:rsidP="00563218">
            <w:pPr>
              <w:snapToGrid w:val="0"/>
              <w:spacing w:after="0"/>
              <w:ind w:firstLine="0"/>
              <w:rPr>
                <w:color w:val="000000"/>
                <w:sz w:val="16"/>
                <w:szCs w:val="16"/>
              </w:rPr>
            </w:pPr>
            <w:r w:rsidRPr="00563218">
              <w:rPr>
                <w:color w:val="000000"/>
                <w:sz w:val="16"/>
                <w:szCs w:val="16"/>
              </w:rPr>
              <w:t>Clay</w:t>
            </w:r>
          </w:p>
        </w:tc>
        <w:tc>
          <w:tcPr>
            <w:tcW w:w="283" w:type="pct"/>
            <w:vAlign w:val="center"/>
          </w:tcPr>
          <w:p w:rsidR="00B32772" w:rsidRPr="00563218" w:rsidRDefault="00B32772" w:rsidP="00563218">
            <w:pPr>
              <w:snapToGrid w:val="0"/>
              <w:spacing w:after="0"/>
              <w:ind w:firstLine="0"/>
              <w:rPr>
                <w:color w:val="000000"/>
                <w:sz w:val="16"/>
                <w:szCs w:val="16"/>
              </w:rPr>
            </w:pPr>
            <w:r w:rsidRPr="00563218">
              <w:rPr>
                <w:color w:val="000000"/>
                <w:sz w:val="16"/>
                <w:szCs w:val="16"/>
              </w:rPr>
              <w:t>Silt</w:t>
            </w:r>
          </w:p>
        </w:tc>
        <w:tc>
          <w:tcPr>
            <w:tcW w:w="286" w:type="pct"/>
            <w:vAlign w:val="center"/>
          </w:tcPr>
          <w:p w:rsidR="00B32772" w:rsidRPr="00563218" w:rsidRDefault="00B32772" w:rsidP="00563218">
            <w:pPr>
              <w:snapToGrid w:val="0"/>
              <w:spacing w:after="0"/>
              <w:ind w:firstLine="0"/>
              <w:rPr>
                <w:color w:val="000000"/>
                <w:sz w:val="16"/>
                <w:szCs w:val="16"/>
              </w:rPr>
            </w:pPr>
            <w:r w:rsidRPr="00563218">
              <w:rPr>
                <w:color w:val="000000"/>
                <w:sz w:val="16"/>
                <w:szCs w:val="16"/>
              </w:rPr>
              <w:t>Sand</w:t>
            </w:r>
          </w:p>
        </w:tc>
        <w:tc>
          <w:tcPr>
            <w:tcW w:w="482" w:type="pct"/>
            <w:vMerge/>
            <w:vAlign w:val="center"/>
          </w:tcPr>
          <w:p w:rsidR="00B32772" w:rsidRPr="00563218" w:rsidRDefault="00B32772" w:rsidP="00563218">
            <w:pPr>
              <w:snapToGrid w:val="0"/>
              <w:spacing w:after="0"/>
              <w:ind w:firstLine="0"/>
              <w:rPr>
                <w:color w:val="000000"/>
                <w:sz w:val="16"/>
                <w:szCs w:val="16"/>
              </w:rPr>
            </w:pPr>
          </w:p>
        </w:tc>
      </w:tr>
      <w:tr w:rsidR="00563218" w:rsidRPr="00563218" w:rsidTr="00563218">
        <w:trPr>
          <w:jc w:val="center"/>
        </w:trPr>
        <w:tc>
          <w:tcPr>
            <w:tcW w:w="24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32</w:t>
            </w:r>
          </w:p>
        </w:tc>
        <w:tc>
          <w:tcPr>
            <w:tcW w:w="327"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15</w:t>
            </w:r>
          </w:p>
        </w:tc>
        <w:tc>
          <w:tcPr>
            <w:tcW w:w="820"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110</w:t>
            </w:r>
          </w:p>
        </w:tc>
        <w:tc>
          <w:tcPr>
            <w:tcW w:w="513"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10.0</w:t>
            </w:r>
          </w:p>
        </w:tc>
        <w:tc>
          <w:tcPr>
            <w:tcW w:w="746"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0.12</w:t>
            </w:r>
          </w:p>
        </w:tc>
        <w:tc>
          <w:tcPr>
            <w:tcW w:w="484"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1.40</w:t>
            </w:r>
          </w:p>
        </w:tc>
        <w:tc>
          <w:tcPr>
            <w:tcW w:w="52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Silt- Loam</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22.6</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52.1</w:t>
            </w:r>
          </w:p>
        </w:tc>
        <w:tc>
          <w:tcPr>
            <w:tcW w:w="286"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25.3</w:t>
            </w:r>
          </w:p>
        </w:tc>
        <w:tc>
          <w:tcPr>
            <w:tcW w:w="482"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0-30</w:t>
            </w:r>
          </w:p>
        </w:tc>
      </w:tr>
      <w:tr w:rsidR="00563218" w:rsidRPr="00563218" w:rsidTr="00563218">
        <w:trPr>
          <w:jc w:val="center"/>
        </w:trPr>
        <w:tc>
          <w:tcPr>
            <w:tcW w:w="24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32</w:t>
            </w:r>
          </w:p>
        </w:tc>
        <w:tc>
          <w:tcPr>
            <w:tcW w:w="327"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15</w:t>
            </w:r>
          </w:p>
        </w:tc>
        <w:tc>
          <w:tcPr>
            <w:tcW w:w="820"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124</w:t>
            </w:r>
          </w:p>
        </w:tc>
        <w:tc>
          <w:tcPr>
            <w:tcW w:w="513"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10.5</w:t>
            </w:r>
          </w:p>
        </w:tc>
        <w:tc>
          <w:tcPr>
            <w:tcW w:w="746"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0.08</w:t>
            </w:r>
          </w:p>
        </w:tc>
        <w:tc>
          <w:tcPr>
            <w:tcW w:w="484"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1.55</w:t>
            </w:r>
          </w:p>
        </w:tc>
        <w:tc>
          <w:tcPr>
            <w:tcW w:w="52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Silt- Loam</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23.5</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51.5</w:t>
            </w:r>
          </w:p>
        </w:tc>
        <w:tc>
          <w:tcPr>
            <w:tcW w:w="286"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25.0</w:t>
            </w:r>
          </w:p>
        </w:tc>
        <w:tc>
          <w:tcPr>
            <w:tcW w:w="482"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30-60</w:t>
            </w:r>
          </w:p>
        </w:tc>
      </w:tr>
      <w:tr w:rsidR="00563218" w:rsidRPr="00563218" w:rsidTr="00563218">
        <w:trPr>
          <w:jc w:val="center"/>
        </w:trPr>
        <w:tc>
          <w:tcPr>
            <w:tcW w:w="24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32</w:t>
            </w:r>
          </w:p>
        </w:tc>
        <w:tc>
          <w:tcPr>
            <w:tcW w:w="327"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15</w:t>
            </w:r>
          </w:p>
        </w:tc>
        <w:tc>
          <w:tcPr>
            <w:tcW w:w="820"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108</w:t>
            </w:r>
          </w:p>
        </w:tc>
        <w:tc>
          <w:tcPr>
            <w:tcW w:w="513"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10.1</w:t>
            </w:r>
          </w:p>
        </w:tc>
        <w:tc>
          <w:tcPr>
            <w:tcW w:w="746"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0.08</w:t>
            </w:r>
          </w:p>
        </w:tc>
        <w:tc>
          <w:tcPr>
            <w:tcW w:w="484"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1.60</w:t>
            </w:r>
          </w:p>
        </w:tc>
        <w:tc>
          <w:tcPr>
            <w:tcW w:w="52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Silt- Loam</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23.2</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51.7</w:t>
            </w:r>
          </w:p>
        </w:tc>
        <w:tc>
          <w:tcPr>
            <w:tcW w:w="286"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25.1</w:t>
            </w:r>
          </w:p>
        </w:tc>
        <w:tc>
          <w:tcPr>
            <w:tcW w:w="482"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60-90</w:t>
            </w:r>
          </w:p>
        </w:tc>
      </w:tr>
      <w:tr w:rsidR="00563218" w:rsidRPr="00563218" w:rsidTr="00563218">
        <w:trPr>
          <w:jc w:val="center"/>
        </w:trPr>
        <w:tc>
          <w:tcPr>
            <w:tcW w:w="24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32</w:t>
            </w:r>
          </w:p>
        </w:tc>
        <w:tc>
          <w:tcPr>
            <w:tcW w:w="327"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15</w:t>
            </w:r>
          </w:p>
        </w:tc>
        <w:tc>
          <w:tcPr>
            <w:tcW w:w="820"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108</w:t>
            </w:r>
          </w:p>
        </w:tc>
        <w:tc>
          <w:tcPr>
            <w:tcW w:w="513"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10.1</w:t>
            </w:r>
          </w:p>
        </w:tc>
        <w:tc>
          <w:tcPr>
            <w:tcW w:w="746" w:type="pct"/>
            <w:shd w:val="clear" w:color="auto" w:fill="auto"/>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0.08</w:t>
            </w:r>
          </w:p>
        </w:tc>
        <w:tc>
          <w:tcPr>
            <w:tcW w:w="484"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1.75</w:t>
            </w:r>
          </w:p>
        </w:tc>
        <w:tc>
          <w:tcPr>
            <w:tcW w:w="528"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Silt- Loam</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23.9</w:t>
            </w:r>
          </w:p>
        </w:tc>
        <w:tc>
          <w:tcPr>
            <w:tcW w:w="283"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52</w:t>
            </w:r>
          </w:p>
        </w:tc>
        <w:tc>
          <w:tcPr>
            <w:tcW w:w="286"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24.1</w:t>
            </w:r>
          </w:p>
        </w:tc>
        <w:tc>
          <w:tcPr>
            <w:tcW w:w="482" w:type="pct"/>
            <w:vAlign w:val="center"/>
          </w:tcPr>
          <w:p w:rsidR="00A81688" w:rsidRPr="00563218" w:rsidRDefault="00A81688" w:rsidP="00563218">
            <w:pPr>
              <w:snapToGrid w:val="0"/>
              <w:spacing w:after="0"/>
              <w:ind w:firstLine="0"/>
              <w:rPr>
                <w:color w:val="000000"/>
                <w:sz w:val="16"/>
                <w:szCs w:val="16"/>
              </w:rPr>
            </w:pPr>
            <w:r w:rsidRPr="00563218">
              <w:rPr>
                <w:color w:val="000000"/>
                <w:sz w:val="16"/>
                <w:szCs w:val="16"/>
              </w:rPr>
              <w:t>90-120</w:t>
            </w:r>
          </w:p>
        </w:tc>
      </w:tr>
    </w:tbl>
    <w:p w:rsidR="00A81688" w:rsidRPr="009314F5" w:rsidRDefault="00A81688" w:rsidP="00563218">
      <w:pPr>
        <w:snapToGrid w:val="0"/>
        <w:spacing w:after="0"/>
        <w:ind w:firstLine="0"/>
        <w:jc w:val="center"/>
      </w:pPr>
    </w:p>
    <w:p w:rsidR="006F5DAE" w:rsidRPr="009314F5" w:rsidRDefault="006F5DAE" w:rsidP="00563218">
      <w:pPr>
        <w:snapToGrid w:val="0"/>
        <w:spacing w:after="0"/>
        <w:ind w:firstLine="0"/>
        <w:jc w:val="center"/>
        <w:rPr>
          <w:b/>
          <w:bCs/>
        </w:rPr>
      </w:pPr>
      <w:proofErr w:type="gramStart"/>
      <w:r w:rsidRPr="009314F5">
        <w:t>Table 2.</w:t>
      </w:r>
      <w:proofErr w:type="gramEnd"/>
      <w:r w:rsidRPr="009314F5">
        <w:t xml:space="preserve"> </w:t>
      </w:r>
      <w:r w:rsidRPr="009314F5">
        <w:rPr>
          <w:lang w:bidi="fa-IR"/>
        </w:rPr>
        <w:t>Chemical characteristics of the irrigation waters</w:t>
      </w:r>
    </w:p>
    <w:tbl>
      <w:tblPr>
        <w:tblStyle w:val="TableGrid"/>
        <w:tblW w:w="5000" w:type="pct"/>
        <w:jc w:val="center"/>
        <w:tblLook w:val="04A0"/>
      </w:tblPr>
      <w:tblGrid>
        <w:gridCol w:w="1133"/>
        <w:gridCol w:w="995"/>
        <w:gridCol w:w="995"/>
        <w:gridCol w:w="995"/>
        <w:gridCol w:w="995"/>
        <w:gridCol w:w="995"/>
        <w:gridCol w:w="994"/>
        <w:gridCol w:w="994"/>
        <w:gridCol w:w="586"/>
        <w:gridCol w:w="894"/>
      </w:tblGrid>
      <w:tr w:rsidR="00312267" w:rsidRPr="00563218" w:rsidTr="00563218">
        <w:trPr>
          <w:jc w:val="center"/>
        </w:trPr>
        <w:tc>
          <w:tcPr>
            <w:tcW w:w="591" w:type="pct"/>
            <w:vAlign w:val="center"/>
          </w:tcPr>
          <w:p w:rsidR="008F4FB6" w:rsidRPr="00563218" w:rsidRDefault="008F4FB6" w:rsidP="00563218">
            <w:pPr>
              <w:snapToGrid w:val="0"/>
              <w:ind w:firstLine="0"/>
              <w:rPr>
                <w:color w:val="000000"/>
                <w:sz w:val="16"/>
                <w:szCs w:val="16"/>
              </w:rPr>
            </w:pPr>
            <w:r w:rsidRPr="00563218">
              <w:rPr>
                <w:color w:val="000000"/>
                <w:sz w:val="16"/>
                <w:szCs w:val="16"/>
              </w:rPr>
              <w:t>Treatments</w:t>
            </w:r>
          </w:p>
        </w:tc>
        <w:tc>
          <w:tcPr>
            <w:tcW w:w="519" w:type="pct"/>
            <w:vAlign w:val="center"/>
          </w:tcPr>
          <w:p w:rsidR="008F4FB6" w:rsidRPr="00563218" w:rsidRDefault="008F4FB6" w:rsidP="00563218">
            <w:pPr>
              <w:snapToGrid w:val="0"/>
              <w:ind w:firstLine="0"/>
              <w:rPr>
                <w:color w:val="000000"/>
                <w:sz w:val="16"/>
                <w:szCs w:val="16"/>
                <w:vertAlign w:val="superscript"/>
              </w:rPr>
            </w:pPr>
            <w:r w:rsidRPr="00563218">
              <w:rPr>
                <w:color w:val="000000"/>
                <w:sz w:val="16"/>
                <w:szCs w:val="16"/>
              </w:rPr>
              <w:t>So</w:t>
            </w:r>
            <w:r w:rsidR="00360784" w:rsidRPr="00563218">
              <w:rPr>
                <w:color w:val="000000"/>
                <w:sz w:val="16"/>
                <w:szCs w:val="16"/>
                <w:vertAlign w:val="subscript"/>
              </w:rPr>
              <w:t>4</w:t>
            </w:r>
            <w:r w:rsidR="00360784" w:rsidRPr="00563218">
              <w:rPr>
                <w:color w:val="000000"/>
                <w:sz w:val="16"/>
                <w:szCs w:val="16"/>
                <w:vertAlign w:val="superscript"/>
              </w:rPr>
              <w:t>-</w:t>
            </w:r>
          </w:p>
          <w:p w:rsidR="00E759B4" w:rsidRPr="00563218" w:rsidRDefault="00E759B4" w:rsidP="00563218">
            <w:pPr>
              <w:snapToGrid w:val="0"/>
              <w:ind w:firstLine="0"/>
              <w:rPr>
                <w:color w:val="000000"/>
                <w:sz w:val="16"/>
                <w:szCs w:val="16"/>
                <w:vertAlign w:val="superscript"/>
              </w:rPr>
            </w:pPr>
            <w:r w:rsidRPr="00563218">
              <w:rPr>
                <w:color w:val="000000"/>
                <w:sz w:val="16"/>
                <w:szCs w:val="16"/>
              </w:rPr>
              <w:t>(meq.L</w:t>
            </w:r>
            <w:r w:rsidRPr="00563218">
              <w:rPr>
                <w:color w:val="000000"/>
                <w:sz w:val="16"/>
                <w:szCs w:val="16"/>
                <w:vertAlign w:val="superscript"/>
              </w:rPr>
              <w:t>-1</w:t>
            </w:r>
            <w:r w:rsidRPr="00563218">
              <w:rPr>
                <w:color w:val="000000"/>
                <w:sz w:val="16"/>
                <w:szCs w:val="16"/>
              </w:rPr>
              <w:t>)</w:t>
            </w:r>
          </w:p>
        </w:tc>
        <w:tc>
          <w:tcPr>
            <w:tcW w:w="519" w:type="pct"/>
            <w:vAlign w:val="center"/>
          </w:tcPr>
          <w:p w:rsidR="008F4FB6" w:rsidRPr="00563218" w:rsidRDefault="00360784" w:rsidP="00563218">
            <w:pPr>
              <w:snapToGrid w:val="0"/>
              <w:ind w:firstLine="0"/>
              <w:rPr>
                <w:color w:val="000000"/>
                <w:sz w:val="16"/>
                <w:szCs w:val="16"/>
                <w:vertAlign w:val="superscript"/>
              </w:rPr>
            </w:pPr>
            <w:proofErr w:type="spellStart"/>
            <w:r w:rsidRPr="00563218">
              <w:rPr>
                <w:color w:val="000000"/>
                <w:sz w:val="16"/>
                <w:szCs w:val="16"/>
              </w:rPr>
              <w:t>C</w:t>
            </w:r>
            <w:r w:rsidR="007B5340" w:rsidRPr="00563218">
              <w:rPr>
                <w:color w:val="000000"/>
                <w:sz w:val="16"/>
                <w:szCs w:val="16"/>
              </w:rPr>
              <w:t>l</w:t>
            </w:r>
            <w:proofErr w:type="spellEnd"/>
            <w:r w:rsidRPr="00563218">
              <w:rPr>
                <w:color w:val="000000"/>
                <w:sz w:val="16"/>
                <w:szCs w:val="16"/>
                <w:vertAlign w:val="superscript"/>
              </w:rPr>
              <w:t>-</w:t>
            </w:r>
          </w:p>
          <w:p w:rsidR="00E759B4" w:rsidRPr="00563218" w:rsidRDefault="00E759B4" w:rsidP="00563218">
            <w:pPr>
              <w:snapToGrid w:val="0"/>
              <w:ind w:firstLine="0"/>
              <w:rPr>
                <w:color w:val="000000"/>
                <w:sz w:val="16"/>
                <w:szCs w:val="16"/>
                <w:vertAlign w:val="superscript"/>
              </w:rPr>
            </w:pPr>
            <w:r w:rsidRPr="00563218">
              <w:rPr>
                <w:color w:val="000000"/>
                <w:sz w:val="16"/>
                <w:szCs w:val="16"/>
              </w:rPr>
              <w:t>(meq.L</w:t>
            </w:r>
            <w:r w:rsidRPr="00563218">
              <w:rPr>
                <w:color w:val="000000"/>
                <w:sz w:val="16"/>
                <w:szCs w:val="16"/>
                <w:vertAlign w:val="superscript"/>
              </w:rPr>
              <w:t>-1</w:t>
            </w:r>
            <w:r w:rsidRPr="00563218">
              <w:rPr>
                <w:color w:val="000000"/>
                <w:sz w:val="16"/>
                <w:szCs w:val="16"/>
              </w:rPr>
              <w:t>)</w:t>
            </w:r>
          </w:p>
        </w:tc>
        <w:tc>
          <w:tcPr>
            <w:tcW w:w="519" w:type="pct"/>
            <w:vAlign w:val="center"/>
          </w:tcPr>
          <w:p w:rsidR="008F4FB6" w:rsidRPr="00563218" w:rsidRDefault="00360784" w:rsidP="00563218">
            <w:pPr>
              <w:snapToGrid w:val="0"/>
              <w:ind w:firstLine="0"/>
              <w:rPr>
                <w:color w:val="000000"/>
                <w:sz w:val="16"/>
                <w:szCs w:val="16"/>
                <w:vertAlign w:val="superscript"/>
              </w:rPr>
            </w:pPr>
            <w:r w:rsidRPr="00563218">
              <w:rPr>
                <w:color w:val="000000"/>
                <w:sz w:val="16"/>
                <w:szCs w:val="16"/>
              </w:rPr>
              <w:t>Hco</w:t>
            </w:r>
            <w:r w:rsidRPr="00563218">
              <w:rPr>
                <w:color w:val="000000"/>
                <w:sz w:val="16"/>
                <w:szCs w:val="16"/>
                <w:vertAlign w:val="subscript"/>
              </w:rPr>
              <w:t>2</w:t>
            </w:r>
            <w:r w:rsidRPr="00563218">
              <w:rPr>
                <w:color w:val="000000"/>
                <w:sz w:val="16"/>
                <w:szCs w:val="16"/>
                <w:vertAlign w:val="superscript"/>
              </w:rPr>
              <w:t>-</w:t>
            </w:r>
          </w:p>
          <w:p w:rsidR="00E759B4" w:rsidRPr="00563218" w:rsidRDefault="00E759B4" w:rsidP="00563218">
            <w:pPr>
              <w:snapToGrid w:val="0"/>
              <w:ind w:firstLine="0"/>
              <w:rPr>
                <w:color w:val="000000"/>
                <w:sz w:val="16"/>
                <w:szCs w:val="16"/>
                <w:vertAlign w:val="superscript"/>
              </w:rPr>
            </w:pPr>
            <w:r w:rsidRPr="00563218">
              <w:rPr>
                <w:color w:val="000000"/>
                <w:sz w:val="16"/>
                <w:szCs w:val="16"/>
              </w:rPr>
              <w:t>(meq.L</w:t>
            </w:r>
            <w:r w:rsidRPr="00563218">
              <w:rPr>
                <w:color w:val="000000"/>
                <w:sz w:val="16"/>
                <w:szCs w:val="16"/>
                <w:vertAlign w:val="superscript"/>
              </w:rPr>
              <w:t>-1</w:t>
            </w:r>
            <w:r w:rsidRPr="00563218">
              <w:rPr>
                <w:color w:val="000000"/>
                <w:sz w:val="16"/>
                <w:szCs w:val="16"/>
              </w:rPr>
              <w:t>)</w:t>
            </w:r>
          </w:p>
        </w:tc>
        <w:tc>
          <w:tcPr>
            <w:tcW w:w="519" w:type="pct"/>
            <w:vAlign w:val="center"/>
          </w:tcPr>
          <w:p w:rsidR="008F4FB6" w:rsidRPr="00563218" w:rsidRDefault="00360784" w:rsidP="00563218">
            <w:pPr>
              <w:snapToGrid w:val="0"/>
              <w:ind w:firstLine="0"/>
              <w:rPr>
                <w:color w:val="000000"/>
                <w:sz w:val="16"/>
                <w:szCs w:val="16"/>
                <w:vertAlign w:val="superscript"/>
              </w:rPr>
            </w:pPr>
            <w:r w:rsidRPr="00563218">
              <w:rPr>
                <w:color w:val="000000"/>
                <w:sz w:val="16"/>
                <w:szCs w:val="16"/>
              </w:rPr>
              <w:t>K</w:t>
            </w:r>
            <w:r w:rsidRPr="00563218">
              <w:rPr>
                <w:color w:val="000000"/>
                <w:sz w:val="16"/>
                <w:szCs w:val="16"/>
                <w:vertAlign w:val="superscript"/>
              </w:rPr>
              <w:t>+</w:t>
            </w:r>
          </w:p>
          <w:p w:rsidR="00E759B4" w:rsidRPr="00563218" w:rsidRDefault="00E759B4" w:rsidP="00563218">
            <w:pPr>
              <w:snapToGrid w:val="0"/>
              <w:ind w:firstLine="0"/>
              <w:rPr>
                <w:color w:val="000000"/>
                <w:sz w:val="16"/>
                <w:szCs w:val="16"/>
                <w:vertAlign w:val="superscript"/>
              </w:rPr>
            </w:pPr>
            <w:r w:rsidRPr="00563218">
              <w:rPr>
                <w:color w:val="000000"/>
                <w:sz w:val="16"/>
                <w:szCs w:val="16"/>
              </w:rPr>
              <w:t>(meq.L</w:t>
            </w:r>
            <w:r w:rsidRPr="00563218">
              <w:rPr>
                <w:color w:val="000000"/>
                <w:sz w:val="16"/>
                <w:szCs w:val="16"/>
                <w:vertAlign w:val="superscript"/>
              </w:rPr>
              <w:t>-1</w:t>
            </w:r>
            <w:r w:rsidRPr="00563218">
              <w:rPr>
                <w:color w:val="000000"/>
                <w:sz w:val="16"/>
                <w:szCs w:val="16"/>
              </w:rPr>
              <w:t>)</w:t>
            </w:r>
          </w:p>
        </w:tc>
        <w:tc>
          <w:tcPr>
            <w:tcW w:w="519" w:type="pct"/>
            <w:vAlign w:val="center"/>
          </w:tcPr>
          <w:p w:rsidR="008F4FB6" w:rsidRPr="00563218" w:rsidRDefault="00360784" w:rsidP="00563218">
            <w:pPr>
              <w:snapToGrid w:val="0"/>
              <w:ind w:firstLine="0"/>
              <w:rPr>
                <w:color w:val="000000"/>
                <w:sz w:val="16"/>
                <w:szCs w:val="16"/>
                <w:vertAlign w:val="superscript"/>
              </w:rPr>
            </w:pPr>
            <w:r w:rsidRPr="00563218">
              <w:rPr>
                <w:color w:val="000000"/>
                <w:sz w:val="16"/>
                <w:szCs w:val="16"/>
              </w:rPr>
              <w:t>Na</w:t>
            </w:r>
            <w:r w:rsidRPr="00563218">
              <w:rPr>
                <w:color w:val="000000"/>
                <w:sz w:val="16"/>
                <w:szCs w:val="16"/>
                <w:vertAlign w:val="superscript"/>
              </w:rPr>
              <w:t>+</w:t>
            </w:r>
          </w:p>
          <w:p w:rsidR="00E759B4" w:rsidRPr="00563218" w:rsidRDefault="00E759B4" w:rsidP="00563218">
            <w:pPr>
              <w:snapToGrid w:val="0"/>
              <w:ind w:firstLine="0"/>
              <w:rPr>
                <w:color w:val="000000"/>
                <w:sz w:val="16"/>
                <w:szCs w:val="16"/>
                <w:vertAlign w:val="superscript"/>
              </w:rPr>
            </w:pPr>
            <w:r w:rsidRPr="00563218">
              <w:rPr>
                <w:color w:val="000000"/>
                <w:sz w:val="16"/>
                <w:szCs w:val="16"/>
              </w:rPr>
              <w:t>(meq.L</w:t>
            </w:r>
            <w:r w:rsidRPr="00563218">
              <w:rPr>
                <w:color w:val="000000"/>
                <w:sz w:val="16"/>
                <w:szCs w:val="16"/>
                <w:vertAlign w:val="superscript"/>
              </w:rPr>
              <w:t>-1</w:t>
            </w:r>
            <w:r w:rsidRPr="00563218">
              <w:rPr>
                <w:color w:val="000000"/>
                <w:sz w:val="16"/>
                <w:szCs w:val="16"/>
              </w:rPr>
              <w:t>)</w:t>
            </w:r>
          </w:p>
        </w:tc>
        <w:tc>
          <w:tcPr>
            <w:tcW w:w="519" w:type="pct"/>
            <w:vAlign w:val="center"/>
          </w:tcPr>
          <w:p w:rsidR="008F4FB6" w:rsidRPr="00563218" w:rsidRDefault="00360784" w:rsidP="00563218">
            <w:pPr>
              <w:snapToGrid w:val="0"/>
              <w:ind w:firstLine="0"/>
              <w:rPr>
                <w:color w:val="000000"/>
                <w:sz w:val="16"/>
                <w:szCs w:val="16"/>
                <w:vertAlign w:val="superscript"/>
              </w:rPr>
            </w:pPr>
            <w:r w:rsidRPr="00563218">
              <w:rPr>
                <w:color w:val="000000"/>
                <w:sz w:val="16"/>
                <w:szCs w:val="16"/>
              </w:rPr>
              <w:t>Mg</w:t>
            </w:r>
            <w:r w:rsidRPr="00563218">
              <w:rPr>
                <w:color w:val="000000"/>
                <w:sz w:val="16"/>
                <w:szCs w:val="16"/>
                <w:vertAlign w:val="superscript"/>
              </w:rPr>
              <w:t>2+</w:t>
            </w:r>
          </w:p>
          <w:p w:rsidR="00E759B4" w:rsidRPr="00563218" w:rsidRDefault="00E759B4" w:rsidP="00563218">
            <w:pPr>
              <w:snapToGrid w:val="0"/>
              <w:ind w:firstLine="0"/>
              <w:rPr>
                <w:color w:val="000000"/>
                <w:sz w:val="16"/>
                <w:szCs w:val="16"/>
                <w:vertAlign w:val="superscript"/>
              </w:rPr>
            </w:pPr>
            <w:r w:rsidRPr="00563218">
              <w:rPr>
                <w:color w:val="000000"/>
                <w:sz w:val="16"/>
                <w:szCs w:val="16"/>
              </w:rPr>
              <w:t>(meq.L</w:t>
            </w:r>
            <w:r w:rsidRPr="00563218">
              <w:rPr>
                <w:color w:val="000000"/>
                <w:sz w:val="16"/>
                <w:szCs w:val="16"/>
                <w:vertAlign w:val="superscript"/>
              </w:rPr>
              <w:t>-1</w:t>
            </w:r>
            <w:r w:rsidRPr="00563218">
              <w:rPr>
                <w:color w:val="000000"/>
                <w:sz w:val="16"/>
                <w:szCs w:val="16"/>
              </w:rPr>
              <w:t>)</w:t>
            </w:r>
          </w:p>
        </w:tc>
        <w:tc>
          <w:tcPr>
            <w:tcW w:w="519" w:type="pct"/>
            <w:vAlign w:val="center"/>
          </w:tcPr>
          <w:p w:rsidR="008F4FB6" w:rsidRPr="00563218" w:rsidRDefault="00E759B4" w:rsidP="00563218">
            <w:pPr>
              <w:snapToGrid w:val="0"/>
              <w:ind w:firstLine="0"/>
              <w:rPr>
                <w:color w:val="000000"/>
                <w:sz w:val="16"/>
                <w:szCs w:val="16"/>
                <w:vertAlign w:val="superscript"/>
              </w:rPr>
            </w:pPr>
            <w:r w:rsidRPr="00563218">
              <w:rPr>
                <w:color w:val="000000"/>
                <w:sz w:val="16"/>
                <w:szCs w:val="16"/>
              </w:rPr>
              <w:t>Ca</w:t>
            </w:r>
            <w:r w:rsidRPr="00563218">
              <w:rPr>
                <w:color w:val="000000"/>
                <w:sz w:val="16"/>
                <w:szCs w:val="16"/>
                <w:vertAlign w:val="superscript"/>
              </w:rPr>
              <w:t>2+</w:t>
            </w:r>
          </w:p>
          <w:p w:rsidR="00E759B4" w:rsidRPr="00563218" w:rsidRDefault="00E759B4" w:rsidP="00563218">
            <w:pPr>
              <w:snapToGrid w:val="0"/>
              <w:ind w:firstLine="0"/>
              <w:rPr>
                <w:color w:val="000000"/>
                <w:sz w:val="16"/>
                <w:szCs w:val="16"/>
                <w:vertAlign w:val="superscript"/>
              </w:rPr>
            </w:pPr>
            <w:r w:rsidRPr="00563218">
              <w:rPr>
                <w:color w:val="000000"/>
                <w:sz w:val="16"/>
                <w:szCs w:val="16"/>
              </w:rPr>
              <w:t>(meq.L</w:t>
            </w:r>
            <w:r w:rsidRPr="00563218">
              <w:rPr>
                <w:color w:val="000000"/>
                <w:sz w:val="16"/>
                <w:szCs w:val="16"/>
                <w:vertAlign w:val="superscript"/>
              </w:rPr>
              <w:t>-1</w:t>
            </w:r>
            <w:r w:rsidRPr="00563218">
              <w:rPr>
                <w:color w:val="000000"/>
                <w:sz w:val="16"/>
                <w:szCs w:val="16"/>
              </w:rPr>
              <w:t>)</w:t>
            </w:r>
          </w:p>
        </w:tc>
        <w:tc>
          <w:tcPr>
            <w:tcW w:w="306" w:type="pct"/>
            <w:vAlign w:val="center"/>
          </w:tcPr>
          <w:p w:rsidR="00E759B4" w:rsidRPr="00563218" w:rsidRDefault="007B5340" w:rsidP="00563218">
            <w:pPr>
              <w:snapToGrid w:val="0"/>
              <w:ind w:firstLine="0"/>
              <w:rPr>
                <w:color w:val="000000"/>
                <w:sz w:val="16"/>
                <w:szCs w:val="16"/>
              </w:rPr>
            </w:pPr>
            <w:r w:rsidRPr="00563218">
              <w:rPr>
                <w:color w:val="000000"/>
                <w:sz w:val="16"/>
                <w:szCs w:val="16"/>
              </w:rPr>
              <w:t>pH</w:t>
            </w:r>
          </w:p>
        </w:tc>
        <w:tc>
          <w:tcPr>
            <w:tcW w:w="467" w:type="pct"/>
            <w:vAlign w:val="center"/>
          </w:tcPr>
          <w:p w:rsidR="008F4FB6" w:rsidRPr="00563218" w:rsidRDefault="00E759B4" w:rsidP="00563218">
            <w:pPr>
              <w:snapToGrid w:val="0"/>
              <w:ind w:firstLine="0"/>
              <w:rPr>
                <w:color w:val="000000"/>
                <w:sz w:val="16"/>
                <w:szCs w:val="16"/>
              </w:rPr>
            </w:pPr>
            <w:r w:rsidRPr="00563218">
              <w:rPr>
                <w:color w:val="000000"/>
                <w:sz w:val="16"/>
                <w:szCs w:val="16"/>
              </w:rPr>
              <w:t>EC</w:t>
            </w:r>
          </w:p>
          <w:p w:rsidR="00E759B4" w:rsidRPr="00563218" w:rsidRDefault="00E759B4" w:rsidP="00563218">
            <w:pPr>
              <w:snapToGrid w:val="0"/>
              <w:ind w:firstLine="0"/>
              <w:rPr>
                <w:color w:val="000000"/>
                <w:sz w:val="16"/>
                <w:szCs w:val="16"/>
              </w:rPr>
            </w:pPr>
            <w:r w:rsidRPr="00563218">
              <w:rPr>
                <w:color w:val="000000"/>
                <w:sz w:val="16"/>
                <w:szCs w:val="16"/>
              </w:rPr>
              <w:t>(d</w:t>
            </w:r>
            <w:r w:rsidR="00023EA4" w:rsidRPr="00563218">
              <w:rPr>
                <w:color w:val="000000"/>
                <w:sz w:val="16"/>
                <w:szCs w:val="16"/>
              </w:rPr>
              <w:t>S</w:t>
            </w:r>
            <w:r w:rsidRPr="00563218">
              <w:rPr>
                <w:color w:val="000000"/>
                <w:sz w:val="16"/>
                <w:szCs w:val="16"/>
              </w:rPr>
              <w:t>.m</w:t>
            </w:r>
            <w:r w:rsidRPr="00563218">
              <w:rPr>
                <w:color w:val="000000"/>
                <w:sz w:val="16"/>
                <w:szCs w:val="16"/>
                <w:vertAlign w:val="superscript"/>
              </w:rPr>
              <w:t>-1</w:t>
            </w:r>
            <w:r w:rsidRPr="00563218">
              <w:rPr>
                <w:color w:val="000000"/>
                <w:sz w:val="16"/>
                <w:szCs w:val="16"/>
              </w:rPr>
              <w:t>)</w:t>
            </w:r>
          </w:p>
        </w:tc>
      </w:tr>
      <w:tr w:rsidR="00312267" w:rsidRPr="00563218" w:rsidTr="00563218">
        <w:trPr>
          <w:jc w:val="center"/>
        </w:trPr>
        <w:tc>
          <w:tcPr>
            <w:tcW w:w="591" w:type="pct"/>
            <w:vAlign w:val="center"/>
          </w:tcPr>
          <w:p w:rsidR="008F4FB6" w:rsidRPr="00563218" w:rsidRDefault="008F4FB6" w:rsidP="00563218">
            <w:pPr>
              <w:snapToGrid w:val="0"/>
              <w:ind w:firstLine="0"/>
              <w:rPr>
                <w:color w:val="000000"/>
                <w:sz w:val="16"/>
                <w:szCs w:val="16"/>
              </w:rPr>
            </w:pPr>
            <w:r w:rsidRPr="00563218">
              <w:rPr>
                <w:color w:val="000000"/>
                <w:sz w:val="16"/>
                <w:szCs w:val="16"/>
              </w:rPr>
              <w:t>S</w:t>
            </w:r>
            <w:r w:rsidRPr="00563218">
              <w:rPr>
                <w:color w:val="000000"/>
                <w:sz w:val="16"/>
                <w:szCs w:val="16"/>
                <w:vertAlign w:val="subscript"/>
              </w:rPr>
              <w:t>0</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9.85</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13.55</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3.43</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0.09</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13.42</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3.94</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8.11</w:t>
            </w:r>
          </w:p>
        </w:tc>
        <w:tc>
          <w:tcPr>
            <w:tcW w:w="306" w:type="pct"/>
            <w:vAlign w:val="center"/>
          </w:tcPr>
          <w:p w:rsidR="008F4FB6" w:rsidRPr="00563218" w:rsidRDefault="00456609" w:rsidP="00563218">
            <w:pPr>
              <w:snapToGrid w:val="0"/>
              <w:ind w:firstLine="0"/>
              <w:rPr>
                <w:color w:val="000000"/>
                <w:sz w:val="16"/>
                <w:szCs w:val="16"/>
              </w:rPr>
            </w:pPr>
            <w:r w:rsidRPr="00563218">
              <w:rPr>
                <w:color w:val="000000"/>
                <w:sz w:val="16"/>
                <w:szCs w:val="16"/>
              </w:rPr>
              <w:t>7.40</w:t>
            </w:r>
          </w:p>
        </w:tc>
        <w:tc>
          <w:tcPr>
            <w:tcW w:w="467" w:type="pct"/>
            <w:vAlign w:val="center"/>
          </w:tcPr>
          <w:p w:rsidR="008F4FB6" w:rsidRPr="00563218" w:rsidRDefault="00456609" w:rsidP="00563218">
            <w:pPr>
              <w:snapToGrid w:val="0"/>
              <w:ind w:firstLine="0"/>
              <w:rPr>
                <w:color w:val="000000"/>
                <w:sz w:val="16"/>
                <w:szCs w:val="16"/>
              </w:rPr>
            </w:pPr>
            <w:r w:rsidRPr="00563218">
              <w:rPr>
                <w:color w:val="000000"/>
                <w:sz w:val="16"/>
                <w:szCs w:val="16"/>
              </w:rPr>
              <w:t>2</w:t>
            </w:r>
          </w:p>
        </w:tc>
      </w:tr>
      <w:tr w:rsidR="00FD250C" w:rsidRPr="00563218" w:rsidTr="00563218">
        <w:trPr>
          <w:jc w:val="center"/>
        </w:trPr>
        <w:tc>
          <w:tcPr>
            <w:tcW w:w="591" w:type="pct"/>
            <w:vAlign w:val="center"/>
          </w:tcPr>
          <w:p w:rsidR="008F4FB6" w:rsidRPr="00563218" w:rsidRDefault="008F4FB6" w:rsidP="00563218">
            <w:pPr>
              <w:snapToGrid w:val="0"/>
              <w:ind w:firstLine="0"/>
              <w:rPr>
                <w:color w:val="000000"/>
                <w:sz w:val="16"/>
                <w:szCs w:val="16"/>
              </w:rPr>
            </w:pPr>
            <w:r w:rsidRPr="00563218">
              <w:rPr>
                <w:color w:val="000000"/>
                <w:sz w:val="16"/>
                <w:szCs w:val="16"/>
              </w:rPr>
              <w:t>S</w:t>
            </w:r>
            <w:r w:rsidRPr="00563218">
              <w:rPr>
                <w:color w:val="000000"/>
                <w:sz w:val="16"/>
                <w:szCs w:val="16"/>
                <w:vertAlign w:val="subscript"/>
              </w:rPr>
              <w:t>1</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8.84</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34.11</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3.06</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0.10</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20.13</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7.33</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15.79</w:t>
            </w:r>
          </w:p>
        </w:tc>
        <w:tc>
          <w:tcPr>
            <w:tcW w:w="306" w:type="pct"/>
            <w:vAlign w:val="center"/>
          </w:tcPr>
          <w:p w:rsidR="008F4FB6" w:rsidRPr="00563218" w:rsidRDefault="00456609" w:rsidP="00563218">
            <w:pPr>
              <w:snapToGrid w:val="0"/>
              <w:ind w:firstLine="0"/>
              <w:rPr>
                <w:color w:val="000000"/>
                <w:sz w:val="16"/>
                <w:szCs w:val="16"/>
              </w:rPr>
            </w:pPr>
            <w:r w:rsidRPr="00563218">
              <w:rPr>
                <w:color w:val="000000"/>
                <w:sz w:val="16"/>
                <w:szCs w:val="16"/>
              </w:rPr>
              <w:t>7.40</w:t>
            </w:r>
          </w:p>
        </w:tc>
        <w:tc>
          <w:tcPr>
            <w:tcW w:w="467" w:type="pct"/>
            <w:vAlign w:val="center"/>
          </w:tcPr>
          <w:p w:rsidR="008F4FB6" w:rsidRPr="00563218" w:rsidRDefault="00456609" w:rsidP="00563218">
            <w:pPr>
              <w:snapToGrid w:val="0"/>
              <w:ind w:firstLine="0"/>
              <w:rPr>
                <w:color w:val="000000"/>
                <w:sz w:val="16"/>
                <w:szCs w:val="16"/>
              </w:rPr>
            </w:pPr>
            <w:r w:rsidRPr="00563218">
              <w:rPr>
                <w:color w:val="000000"/>
                <w:sz w:val="16"/>
                <w:szCs w:val="16"/>
              </w:rPr>
              <w:t>3.5</w:t>
            </w:r>
          </w:p>
        </w:tc>
      </w:tr>
      <w:tr w:rsidR="00FD250C" w:rsidRPr="00563218" w:rsidTr="00563218">
        <w:trPr>
          <w:jc w:val="center"/>
        </w:trPr>
        <w:tc>
          <w:tcPr>
            <w:tcW w:w="591" w:type="pct"/>
            <w:vAlign w:val="center"/>
          </w:tcPr>
          <w:p w:rsidR="008F4FB6" w:rsidRPr="00563218" w:rsidRDefault="008F4FB6" w:rsidP="00563218">
            <w:pPr>
              <w:snapToGrid w:val="0"/>
              <w:ind w:firstLine="0"/>
              <w:rPr>
                <w:color w:val="000000"/>
                <w:sz w:val="16"/>
                <w:szCs w:val="16"/>
              </w:rPr>
            </w:pPr>
            <w:r w:rsidRPr="00563218">
              <w:rPr>
                <w:color w:val="000000"/>
                <w:sz w:val="16"/>
                <w:szCs w:val="16"/>
              </w:rPr>
              <w:t>S</w:t>
            </w:r>
            <w:r w:rsidRPr="00563218">
              <w:rPr>
                <w:color w:val="000000"/>
                <w:sz w:val="16"/>
                <w:szCs w:val="16"/>
                <w:vertAlign w:val="subscript"/>
              </w:rPr>
              <w:t>2</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9.56</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39.1</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3.37</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0.14</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22.8</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9.85</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17.91</w:t>
            </w:r>
          </w:p>
        </w:tc>
        <w:tc>
          <w:tcPr>
            <w:tcW w:w="306" w:type="pct"/>
            <w:vAlign w:val="center"/>
          </w:tcPr>
          <w:p w:rsidR="008F4FB6" w:rsidRPr="00563218" w:rsidRDefault="00456609" w:rsidP="00563218">
            <w:pPr>
              <w:snapToGrid w:val="0"/>
              <w:ind w:firstLine="0"/>
              <w:rPr>
                <w:color w:val="000000"/>
                <w:sz w:val="16"/>
                <w:szCs w:val="16"/>
              </w:rPr>
            </w:pPr>
            <w:r w:rsidRPr="00563218">
              <w:rPr>
                <w:color w:val="000000"/>
                <w:sz w:val="16"/>
                <w:szCs w:val="16"/>
              </w:rPr>
              <w:t>7.30</w:t>
            </w:r>
          </w:p>
        </w:tc>
        <w:tc>
          <w:tcPr>
            <w:tcW w:w="467" w:type="pct"/>
            <w:vAlign w:val="center"/>
          </w:tcPr>
          <w:p w:rsidR="008F4FB6" w:rsidRPr="00563218" w:rsidRDefault="00456609" w:rsidP="00563218">
            <w:pPr>
              <w:snapToGrid w:val="0"/>
              <w:ind w:firstLine="0"/>
              <w:rPr>
                <w:color w:val="000000"/>
                <w:sz w:val="16"/>
                <w:szCs w:val="16"/>
              </w:rPr>
            </w:pPr>
            <w:r w:rsidRPr="00563218">
              <w:rPr>
                <w:color w:val="000000"/>
                <w:sz w:val="16"/>
                <w:szCs w:val="16"/>
              </w:rPr>
              <w:t>4.5</w:t>
            </w:r>
          </w:p>
        </w:tc>
      </w:tr>
      <w:tr w:rsidR="00FD250C" w:rsidRPr="00563218" w:rsidTr="00563218">
        <w:trPr>
          <w:jc w:val="center"/>
        </w:trPr>
        <w:tc>
          <w:tcPr>
            <w:tcW w:w="591" w:type="pct"/>
            <w:vAlign w:val="center"/>
          </w:tcPr>
          <w:p w:rsidR="008F4FB6" w:rsidRPr="00563218" w:rsidRDefault="008F4FB6" w:rsidP="00563218">
            <w:pPr>
              <w:snapToGrid w:val="0"/>
              <w:ind w:firstLine="0"/>
              <w:rPr>
                <w:color w:val="000000"/>
                <w:sz w:val="16"/>
                <w:szCs w:val="16"/>
              </w:rPr>
            </w:pPr>
            <w:r w:rsidRPr="00563218">
              <w:rPr>
                <w:color w:val="000000"/>
                <w:sz w:val="16"/>
                <w:szCs w:val="16"/>
              </w:rPr>
              <w:t>S</w:t>
            </w:r>
            <w:r w:rsidRPr="00563218">
              <w:rPr>
                <w:color w:val="000000"/>
                <w:sz w:val="16"/>
                <w:szCs w:val="16"/>
                <w:vertAlign w:val="subscript"/>
              </w:rPr>
              <w:t>3</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10.15</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39.8</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3.52</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0.11</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24.1</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10.13</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20.16</w:t>
            </w:r>
          </w:p>
        </w:tc>
        <w:tc>
          <w:tcPr>
            <w:tcW w:w="306" w:type="pct"/>
            <w:vAlign w:val="center"/>
          </w:tcPr>
          <w:p w:rsidR="008F4FB6" w:rsidRPr="00563218" w:rsidRDefault="00456609" w:rsidP="00563218">
            <w:pPr>
              <w:snapToGrid w:val="0"/>
              <w:ind w:firstLine="0"/>
              <w:rPr>
                <w:color w:val="000000"/>
                <w:sz w:val="16"/>
                <w:szCs w:val="16"/>
              </w:rPr>
            </w:pPr>
            <w:r w:rsidRPr="00563218">
              <w:rPr>
                <w:color w:val="000000"/>
                <w:sz w:val="16"/>
                <w:szCs w:val="16"/>
              </w:rPr>
              <w:t>7.50</w:t>
            </w:r>
          </w:p>
        </w:tc>
        <w:tc>
          <w:tcPr>
            <w:tcW w:w="467" w:type="pct"/>
            <w:vAlign w:val="center"/>
          </w:tcPr>
          <w:p w:rsidR="008F4FB6" w:rsidRPr="00563218" w:rsidRDefault="00456609" w:rsidP="00563218">
            <w:pPr>
              <w:snapToGrid w:val="0"/>
              <w:ind w:firstLine="0"/>
              <w:rPr>
                <w:color w:val="000000"/>
                <w:sz w:val="16"/>
                <w:szCs w:val="16"/>
              </w:rPr>
            </w:pPr>
            <w:r w:rsidRPr="00563218">
              <w:rPr>
                <w:color w:val="000000"/>
                <w:sz w:val="16"/>
                <w:szCs w:val="16"/>
              </w:rPr>
              <w:t>5.5</w:t>
            </w:r>
          </w:p>
        </w:tc>
      </w:tr>
      <w:tr w:rsidR="00FD250C" w:rsidRPr="00563218" w:rsidTr="00563218">
        <w:trPr>
          <w:jc w:val="center"/>
        </w:trPr>
        <w:tc>
          <w:tcPr>
            <w:tcW w:w="591" w:type="pct"/>
            <w:vAlign w:val="center"/>
          </w:tcPr>
          <w:p w:rsidR="008F4FB6" w:rsidRPr="00563218" w:rsidRDefault="008F4FB6" w:rsidP="00563218">
            <w:pPr>
              <w:snapToGrid w:val="0"/>
              <w:ind w:firstLine="0"/>
              <w:rPr>
                <w:color w:val="000000"/>
                <w:sz w:val="16"/>
                <w:szCs w:val="16"/>
              </w:rPr>
            </w:pPr>
            <w:r w:rsidRPr="00563218">
              <w:rPr>
                <w:color w:val="000000"/>
                <w:sz w:val="16"/>
                <w:szCs w:val="16"/>
              </w:rPr>
              <w:t>S</w:t>
            </w:r>
            <w:r w:rsidRPr="00563218">
              <w:rPr>
                <w:color w:val="000000"/>
                <w:sz w:val="16"/>
                <w:szCs w:val="16"/>
                <w:vertAlign w:val="subscript"/>
              </w:rPr>
              <w:t>4</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13.3</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48.1</w:t>
            </w:r>
          </w:p>
        </w:tc>
        <w:tc>
          <w:tcPr>
            <w:tcW w:w="519" w:type="pct"/>
            <w:vAlign w:val="center"/>
          </w:tcPr>
          <w:p w:rsidR="008F4FB6" w:rsidRPr="00563218" w:rsidRDefault="00FD780B" w:rsidP="00563218">
            <w:pPr>
              <w:snapToGrid w:val="0"/>
              <w:ind w:firstLine="0"/>
              <w:rPr>
                <w:color w:val="000000"/>
                <w:sz w:val="16"/>
                <w:szCs w:val="16"/>
              </w:rPr>
            </w:pPr>
            <w:r w:rsidRPr="00563218">
              <w:rPr>
                <w:color w:val="000000"/>
                <w:sz w:val="16"/>
                <w:szCs w:val="16"/>
              </w:rPr>
              <w:t>3.63</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0.12</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27.9</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12.30</w:t>
            </w:r>
          </w:p>
        </w:tc>
        <w:tc>
          <w:tcPr>
            <w:tcW w:w="519" w:type="pct"/>
            <w:vAlign w:val="center"/>
          </w:tcPr>
          <w:p w:rsidR="008F4FB6" w:rsidRPr="00563218" w:rsidRDefault="00456609" w:rsidP="00563218">
            <w:pPr>
              <w:snapToGrid w:val="0"/>
              <w:ind w:firstLine="0"/>
              <w:rPr>
                <w:color w:val="000000"/>
                <w:sz w:val="16"/>
                <w:szCs w:val="16"/>
              </w:rPr>
            </w:pPr>
            <w:r w:rsidRPr="00563218">
              <w:rPr>
                <w:color w:val="000000"/>
                <w:sz w:val="16"/>
                <w:szCs w:val="16"/>
              </w:rPr>
              <w:t>25.13</w:t>
            </w:r>
          </w:p>
        </w:tc>
        <w:tc>
          <w:tcPr>
            <w:tcW w:w="306" w:type="pct"/>
            <w:vAlign w:val="center"/>
          </w:tcPr>
          <w:p w:rsidR="008F4FB6" w:rsidRPr="00563218" w:rsidRDefault="00456609" w:rsidP="00563218">
            <w:pPr>
              <w:snapToGrid w:val="0"/>
              <w:ind w:firstLine="0"/>
              <w:rPr>
                <w:color w:val="000000"/>
                <w:sz w:val="16"/>
                <w:szCs w:val="16"/>
              </w:rPr>
            </w:pPr>
            <w:r w:rsidRPr="00563218">
              <w:rPr>
                <w:color w:val="000000"/>
                <w:sz w:val="16"/>
                <w:szCs w:val="16"/>
              </w:rPr>
              <w:t>7.40</w:t>
            </w:r>
          </w:p>
        </w:tc>
        <w:tc>
          <w:tcPr>
            <w:tcW w:w="467" w:type="pct"/>
            <w:vAlign w:val="center"/>
          </w:tcPr>
          <w:p w:rsidR="008F4FB6" w:rsidRPr="00563218" w:rsidRDefault="00456609" w:rsidP="00563218">
            <w:pPr>
              <w:snapToGrid w:val="0"/>
              <w:ind w:firstLine="0"/>
              <w:rPr>
                <w:color w:val="000000"/>
                <w:sz w:val="16"/>
                <w:szCs w:val="16"/>
              </w:rPr>
            </w:pPr>
            <w:r w:rsidRPr="00563218">
              <w:rPr>
                <w:color w:val="000000"/>
                <w:sz w:val="16"/>
                <w:szCs w:val="16"/>
              </w:rPr>
              <w:t>6.5</w:t>
            </w:r>
          </w:p>
        </w:tc>
      </w:tr>
    </w:tbl>
    <w:p w:rsidR="00DC6053" w:rsidRPr="00563218" w:rsidRDefault="00DC6053" w:rsidP="00563218">
      <w:pPr>
        <w:snapToGrid w:val="0"/>
        <w:spacing w:after="0"/>
        <w:ind w:firstLine="0"/>
        <w:jc w:val="center"/>
        <w:rPr>
          <w:sz w:val="18"/>
          <w:szCs w:val="18"/>
        </w:rPr>
      </w:pPr>
    </w:p>
    <w:p w:rsidR="00563218" w:rsidRPr="00563218" w:rsidRDefault="00563218" w:rsidP="00563218">
      <w:pPr>
        <w:snapToGrid w:val="0"/>
        <w:spacing w:after="0"/>
        <w:ind w:firstLine="0"/>
        <w:jc w:val="center"/>
        <w:rPr>
          <w:sz w:val="18"/>
          <w:szCs w:val="18"/>
        </w:rPr>
        <w:sectPr w:rsidR="00563218" w:rsidRPr="00563218" w:rsidSect="00563218">
          <w:type w:val="continuous"/>
          <w:pgSz w:w="12240" w:h="15840" w:code="1"/>
          <w:pgMar w:top="1440" w:right="1440" w:bottom="1440" w:left="1440" w:header="720" w:footer="720" w:gutter="0"/>
          <w:cols w:space="720"/>
          <w:docGrid w:linePitch="360"/>
        </w:sectPr>
      </w:pPr>
    </w:p>
    <w:p w:rsidR="00A81688" w:rsidRPr="009314F5" w:rsidRDefault="00A81688" w:rsidP="00563218">
      <w:pPr>
        <w:snapToGrid w:val="0"/>
        <w:spacing w:after="0"/>
        <w:ind w:firstLine="0"/>
        <w:jc w:val="center"/>
        <w:rPr>
          <w:b/>
          <w:bCs/>
        </w:rPr>
      </w:pPr>
      <w:proofErr w:type="gramStart"/>
      <w:r w:rsidRPr="009314F5">
        <w:lastRenderedPageBreak/>
        <w:t xml:space="preserve">Table </w:t>
      </w:r>
      <w:r w:rsidR="006D1E77" w:rsidRPr="009314F5">
        <w:t>3</w:t>
      </w:r>
      <w:r w:rsidRPr="009314F5">
        <w:t>.</w:t>
      </w:r>
      <w:proofErr w:type="gramEnd"/>
      <w:r w:rsidRPr="009314F5">
        <w:t xml:space="preserve"> Irrigation scheduling</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748"/>
        <w:gridCol w:w="747"/>
        <w:gridCol w:w="747"/>
        <w:gridCol w:w="747"/>
        <w:gridCol w:w="945"/>
      </w:tblGrid>
      <w:tr w:rsidR="005D6808" w:rsidRPr="00563218" w:rsidTr="00563218">
        <w:trPr>
          <w:jc w:val="center"/>
        </w:trPr>
        <w:tc>
          <w:tcPr>
            <w:tcW w:w="799" w:type="pct"/>
            <w:vAlign w:val="center"/>
          </w:tcPr>
          <w:p w:rsidR="005D6808" w:rsidRPr="00563218" w:rsidRDefault="005D6808" w:rsidP="00563218">
            <w:pPr>
              <w:snapToGrid w:val="0"/>
              <w:spacing w:after="0"/>
              <w:ind w:firstLine="0"/>
              <w:rPr>
                <w:color w:val="000000"/>
                <w:sz w:val="16"/>
                <w:szCs w:val="16"/>
                <w:vertAlign w:val="subscript"/>
              </w:rPr>
            </w:pPr>
            <w:r w:rsidRPr="00563218">
              <w:rPr>
                <w:color w:val="000000"/>
                <w:sz w:val="16"/>
                <w:szCs w:val="16"/>
              </w:rPr>
              <w:t>S</w:t>
            </w:r>
            <w:r w:rsidRPr="00563218">
              <w:rPr>
                <w:color w:val="000000"/>
                <w:sz w:val="16"/>
                <w:szCs w:val="16"/>
                <w:vertAlign w:val="subscript"/>
              </w:rPr>
              <w:t xml:space="preserve">4 </w:t>
            </w:r>
            <w:r w:rsidRPr="00563218">
              <w:rPr>
                <w:color w:val="000000"/>
                <w:sz w:val="16"/>
                <w:szCs w:val="16"/>
              </w:rPr>
              <w:t>(mm)</w:t>
            </w:r>
          </w:p>
        </w:tc>
        <w:tc>
          <w:tcPr>
            <w:tcW w:w="798" w:type="pct"/>
            <w:vAlign w:val="center"/>
          </w:tcPr>
          <w:p w:rsidR="005D6808" w:rsidRPr="00563218" w:rsidRDefault="005D6808" w:rsidP="00563218">
            <w:pPr>
              <w:snapToGrid w:val="0"/>
              <w:spacing w:after="0"/>
              <w:ind w:firstLine="0"/>
              <w:rPr>
                <w:color w:val="000000"/>
                <w:sz w:val="16"/>
                <w:szCs w:val="16"/>
                <w:vertAlign w:val="subscript"/>
              </w:rPr>
            </w:pPr>
            <w:r w:rsidRPr="00563218">
              <w:rPr>
                <w:color w:val="000000"/>
                <w:sz w:val="16"/>
                <w:szCs w:val="16"/>
              </w:rPr>
              <w:t>S</w:t>
            </w:r>
            <w:r w:rsidRPr="00563218">
              <w:rPr>
                <w:color w:val="000000"/>
                <w:sz w:val="16"/>
                <w:szCs w:val="16"/>
                <w:vertAlign w:val="subscript"/>
              </w:rPr>
              <w:t xml:space="preserve">3 </w:t>
            </w:r>
            <w:r w:rsidRPr="00563218">
              <w:rPr>
                <w:color w:val="000000"/>
                <w:sz w:val="16"/>
                <w:szCs w:val="16"/>
              </w:rPr>
              <w:t>(mm)</w:t>
            </w:r>
          </w:p>
        </w:tc>
        <w:tc>
          <w:tcPr>
            <w:tcW w:w="798" w:type="pct"/>
            <w:vAlign w:val="center"/>
          </w:tcPr>
          <w:p w:rsidR="005D6808" w:rsidRPr="00563218" w:rsidRDefault="005D6808" w:rsidP="00563218">
            <w:pPr>
              <w:snapToGrid w:val="0"/>
              <w:spacing w:after="0"/>
              <w:ind w:firstLine="0"/>
              <w:rPr>
                <w:color w:val="000000"/>
                <w:sz w:val="16"/>
                <w:szCs w:val="16"/>
                <w:vertAlign w:val="subscript"/>
              </w:rPr>
            </w:pPr>
            <w:r w:rsidRPr="00563218">
              <w:rPr>
                <w:color w:val="000000"/>
                <w:sz w:val="16"/>
                <w:szCs w:val="16"/>
              </w:rPr>
              <w:t>S</w:t>
            </w:r>
            <w:r w:rsidRPr="00563218">
              <w:rPr>
                <w:color w:val="000000"/>
                <w:sz w:val="16"/>
                <w:szCs w:val="16"/>
                <w:vertAlign w:val="subscript"/>
              </w:rPr>
              <w:t xml:space="preserve">2 </w:t>
            </w:r>
            <w:r w:rsidRPr="00563218">
              <w:rPr>
                <w:color w:val="000000"/>
                <w:sz w:val="16"/>
                <w:szCs w:val="16"/>
              </w:rPr>
              <w:t>(mm)</w:t>
            </w:r>
          </w:p>
        </w:tc>
        <w:tc>
          <w:tcPr>
            <w:tcW w:w="798" w:type="pct"/>
            <w:vAlign w:val="center"/>
          </w:tcPr>
          <w:p w:rsidR="005D6808" w:rsidRPr="00563218" w:rsidRDefault="005D6808" w:rsidP="00563218">
            <w:pPr>
              <w:snapToGrid w:val="0"/>
              <w:spacing w:after="0"/>
              <w:ind w:firstLine="0"/>
              <w:rPr>
                <w:color w:val="000000"/>
                <w:sz w:val="16"/>
                <w:szCs w:val="16"/>
                <w:vertAlign w:val="subscript"/>
              </w:rPr>
            </w:pPr>
            <w:r w:rsidRPr="00563218">
              <w:rPr>
                <w:color w:val="000000"/>
                <w:sz w:val="16"/>
                <w:szCs w:val="16"/>
              </w:rPr>
              <w:t>S</w:t>
            </w:r>
            <w:r w:rsidR="007D7328" w:rsidRPr="00563218">
              <w:rPr>
                <w:color w:val="000000"/>
                <w:sz w:val="16"/>
                <w:szCs w:val="16"/>
                <w:vertAlign w:val="subscript"/>
              </w:rPr>
              <w:t xml:space="preserve">1 </w:t>
            </w:r>
            <w:r w:rsidRPr="00563218">
              <w:rPr>
                <w:color w:val="000000"/>
                <w:sz w:val="16"/>
                <w:szCs w:val="16"/>
              </w:rPr>
              <w:t>(mm)</w:t>
            </w:r>
          </w:p>
        </w:tc>
        <w:tc>
          <w:tcPr>
            <w:tcW w:w="798" w:type="pct"/>
            <w:shd w:val="clear" w:color="auto" w:fill="auto"/>
            <w:vAlign w:val="center"/>
          </w:tcPr>
          <w:p w:rsidR="005D6808" w:rsidRPr="00563218" w:rsidRDefault="005D6808" w:rsidP="00563218">
            <w:pPr>
              <w:snapToGrid w:val="0"/>
              <w:spacing w:after="0"/>
              <w:ind w:firstLine="0"/>
              <w:rPr>
                <w:color w:val="000000"/>
                <w:sz w:val="16"/>
                <w:szCs w:val="16"/>
              </w:rPr>
            </w:pPr>
            <w:r w:rsidRPr="00563218">
              <w:rPr>
                <w:color w:val="000000"/>
                <w:sz w:val="16"/>
                <w:szCs w:val="16"/>
              </w:rPr>
              <w:t>S</w:t>
            </w:r>
            <w:r w:rsidRPr="00563218">
              <w:rPr>
                <w:color w:val="000000"/>
                <w:sz w:val="16"/>
                <w:szCs w:val="16"/>
                <w:vertAlign w:val="subscript"/>
              </w:rPr>
              <w:t xml:space="preserve">0 </w:t>
            </w:r>
            <w:r w:rsidRPr="00563218">
              <w:rPr>
                <w:color w:val="000000"/>
                <w:sz w:val="16"/>
                <w:szCs w:val="16"/>
              </w:rPr>
              <w:t>(mm)</w:t>
            </w:r>
          </w:p>
        </w:tc>
        <w:tc>
          <w:tcPr>
            <w:tcW w:w="1011" w:type="pct"/>
            <w:shd w:val="clear" w:color="auto" w:fill="auto"/>
            <w:vAlign w:val="center"/>
          </w:tcPr>
          <w:p w:rsidR="005D6808" w:rsidRPr="00563218" w:rsidRDefault="005D6808" w:rsidP="00563218">
            <w:pPr>
              <w:snapToGrid w:val="0"/>
              <w:spacing w:after="0"/>
              <w:ind w:firstLine="0"/>
              <w:rPr>
                <w:color w:val="000000"/>
                <w:sz w:val="16"/>
                <w:szCs w:val="16"/>
              </w:rPr>
            </w:pPr>
            <w:r w:rsidRPr="00563218">
              <w:rPr>
                <w:color w:val="000000"/>
                <w:sz w:val="16"/>
                <w:szCs w:val="16"/>
              </w:rPr>
              <w:t>Date</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2/24/2014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w:t>
            </w:r>
            <w:r w:rsidR="004A73B6" w:rsidRPr="00563218">
              <w:rPr>
                <w:color w:val="000000"/>
                <w:sz w:val="16"/>
                <w:szCs w:val="16"/>
              </w:rPr>
              <w:t>0</w:t>
            </w:r>
            <w:r w:rsidRPr="00563218">
              <w:rPr>
                <w:color w:val="000000"/>
                <w:sz w:val="16"/>
                <w:szCs w:val="16"/>
              </w:rPr>
              <w:t>3/2014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3/10/2014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3/15/2014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3/20/2014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3/25/2014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w:t>
            </w:r>
            <w:r w:rsidR="004A73B6" w:rsidRPr="00563218">
              <w:rPr>
                <w:color w:val="000000"/>
                <w:sz w:val="16"/>
                <w:szCs w:val="16"/>
              </w:rPr>
              <w:t>0</w:t>
            </w:r>
            <w:r w:rsidRPr="00563218">
              <w:rPr>
                <w:color w:val="000000"/>
                <w:sz w:val="16"/>
                <w:szCs w:val="16"/>
              </w:rPr>
              <w:t>1/2014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37</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49</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50</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48</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50</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w:t>
            </w:r>
            <w:r w:rsidR="004A73B6" w:rsidRPr="00563218">
              <w:rPr>
                <w:color w:val="000000"/>
                <w:sz w:val="16"/>
                <w:szCs w:val="16"/>
              </w:rPr>
              <w:t>0</w:t>
            </w:r>
            <w:r w:rsidRPr="00563218">
              <w:rPr>
                <w:color w:val="000000"/>
                <w:sz w:val="16"/>
                <w:szCs w:val="16"/>
              </w:rPr>
              <w:t>9/2014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52</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46</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65</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4/17/2014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78</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74</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68</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79</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4/24/2014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78</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58</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82</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83</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97</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w:t>
            </w:r>
            <w:r w:rsidR="004A73B6" w:rsidRPr="00563218">
              <w:rPr>
                <w:color w:val="000000"/>
                <w:sz w:val="16"/>
                <w:szCs w:val="16"/>
              </w:rPr>
              <w:t>0</w:t>
            </w:r>
            <w:r w:rsidRPr="00563218">
              <w:rPr>
                <w:color w:val="000000"/>
                <w:sz w:val="16"/>
                <w:szCs w:val="16"/>
              </w:rPr>
              <w:t>1/2014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65</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79</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72</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61</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74</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5/11/2014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102</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96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96</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85</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100</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5/19/2014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79</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93</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95</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69</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78</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5/27/2014</w:t>
            </w:r>
          </w:p>
        </w:tc>
      </w:tr>
      <w:tr w:rsidR="008967F8" w:rsidRPr="00563218" w:rsidTr="00563218">
        <w:trPr>
          <w:jc w:val="center"/>
        </w:trPr>
        <w:tc>
          <w:tcPr>
            <w:tcW w:w="799"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75</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91</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75</w:t>
            </w:r>
          </w:p>
        </w:tc>
        <w:tc>
          <w:tcPr>
            <w:tcW w:w="798" w:type="pct"/>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79</w:t>
            </w:r>
          </w:p>
        </w:tc>
        <w:tc>
          <w:tcPr>
            <w:tcW w:w="798"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100</w:t>
            </w:r>
          </w:p>
        </w:tc>
        <w:tc>
          <w:tcPr>
            <w:tcW w:w="1011" w:type="pct"/>
            <w:shd w:val="clear" w:color="auto" w:fill="auto"/>
            <w:vAlign w:val="center"/>
          </w:tcPr>
          <w:p w:rsidR="008967F8" w:rsidRPr="00563218" w:rsidRDefault="008967F8" w:rsidP="00563218">
            <w:pPr>
              <w:snapToGrid w:val="0"/>
              <w:spacing w:after="0"/>
              <w:ind w:firstLine="0"/>
              <w:rPr>
                <w:color w:val="000000"/>
                <w:sz w:val="16"/>
                <w:szCs w:val="16"/>
              </w:rPr>
            </w:pPr>
            <w:r w:rsidRPr="00563218">
              <w:rPr>
                <w:color w:val="000000"/>
                <w:sz w:val="16"/>
                <w:szCs w:val="16"/>
              </w:rPr>
              <w:t>6/</w:t>
            </w:r>
            <w:r w:rsidR="004A73B6" w:rsidRPr="00563218">
              <w:rPr>
                <w:color w:val="000000"/>
                <w:sz w:val="16"/>
                <w:szCs w:val="16"/>
              </w:rPr>
              <w:t>0</w:t>
            </w:r>
            <w:r w:rsidRPr="00563218">
              <w:rPr>
                <w:color w:val="000000"/>
                <w:sz w:val="16"/>
                <w:szCs w:val="16"/>
              </w:rPr>
              <w:t>4/2014</w:t>
            </w:r>
          </w:p>
        </w:tc>
      </w:tr>
    </w:tbl>
    <w:p w:rsidR="008F5262" w:rsidRPr="00563218" w:rsidRDefault="008F5262" w:rsidP="00563218">
      <w:pPr>
        <w:snapToGrid w:val="0"/>
        <w:spacing w:after="0"/>
        <w:ind w:firstLine="425"/>
        <w:rPr>
          <w:sz w:val="18"/>
          <w:szCs w:val="18"/>
        </w:rPr>
      </w:pPr>
    </w:p>
    <w:p w:rsidR="00984AF2" w:rsidRPr="009314F5" w:rsidRDefault="00984AF2" w:rsidP="00563218">
      <w:pPr>
        <w:snapToGrid w:val="0"/>
        <w:spacing w:after="0"/>
        <w:ind w:firstLine="425"/>
      </w:pPr>
      <w:r w:rsidRPr="009314F5">
        <w:lastRenderedPageBreak/>
        <w:t>Soil sampling was done six times from all treatments. Measurements were taken every 20 cm down to a depth of 120 cm. Dates of samplings are shown in Table 4.</w:t>
      </w:r>
    </w:p>
    <w:p w:rsidR="00984AF2" w:rsidRPr="009314F5" w:rsidRDefault="00984AF2" w:rsidP="00563218">
      <w:pPr>
        <w:snapToGrid w:val="0"/>
        <w:spacing w:after="0"/>
        <w:ind w:firstLine="0"/>
        <w:jc w:val="center"/>
      </w:pPr>
    </w:p>
    <w:p w:rsidR="00BC1E2B" w:rsidRPr="009314F5" w:rsidRDefault="00BC1E2B" w:rsidP="00563218">
      <w:pPr>
        <w:snapToGrid w:val="0"/>
        <w:spacing w:after="0"/>
        <w:ind w:firstLine="0"/>
        <w:jc w:val="center"/>
      </w:pPr>
      <w:proofErr w:type="gramStart"/>
      <w:r w:rsidRPr="009314F5">
        <w:t>Table</w:t>
      </w:r>
      <w:r w:rsidR="006D1E77" w:rsidRPr="009314F5">
        <w:t xml:space="preserve"> 4.</w:t>
      </w:r>
      <w:proofErr w:type="gramEnd"/>
      <w:r w:rsidR="006D1E77" w:rsidRPr="009314F5">
        <w:t xml:space="preserve"> </w:t>
      </w:r>
      <w:r w:rsidRPr="009314F5">
        <w:t>Date of sampling</w:t>
      </w:r>
    </w:p>
    <w:tbl>
      <w:tblPr>
        <w:tblStyle w:val="TableGrid"/>
        <w:tblW w:w="4202" w:type="pct"/>
        <w:jc w:val="center"/>
        <w:tblLook w:val="04A0"/>
      </w:tblPr>
      <w:tblGrid>
        <w:gridCol w:w="1450"/>
        <w:gridCol w:w="2486"/>
      </w:tblGrid>
      <w:tr w:rsidR="00BC1E2B" w:rsidRPr="009314F5" w:rsidTr="00563218">
        <w:trPr>
          <w:jc w:val="center"/>
        </w:trPr>
        <w:tc>
          <w:tcPr>
            <w:tcW w:w="1842" w:type="pct"/>
            <w:vAlign w:val="center"/>
          </w:tcPr>
          <w:p w:rsidR="00BC1E2B" w:rsidRPr="009314F5" w:rsidRDefault="00BC1E2B" w:rsidP="00563218">
            <w:pPr>
              <w:snapToGrid w:val="0"/>
              <w:ind w:firstLine="0"/>
              <w:rPr>
                <w:color w:val="000000"/>
              </w:rPr>
            </w:pPr>
            <w:r w:rsidRPr="009314F5">
              <w:rPr>
                <w:color w:val="000000"/>
              </w:rPr>
              <w:t>No</w:t>
            </w:r>
          </w:p>
        </w:tc>
        <w:tc>
          <w:tcPr>
            <w:tcW w:w="3158" w:type="pct"/>
            <w:vAlign w:val="center"/>
          </w:tcPr>
          <w:p w:rsidR="00BC1E2B" w:rsidRPr="009314F5" w:rsidRDefault="00BC1E2B" w:rsidP="00563218">
            <w:pPr>
              <w:snapToGrid w:val="0"/>
              <w:ind w:firstLine="0"/>
              <w:rPr>
                <w:color w:val="000000"/>
              </w:rPr>
            </w:pPr>
            <w:r w:rsidRPr="009314F5">
              <w:rPr>
                <w:color w:val="000000"/>
              </w:rPr>
              <w:t>Date</w:t>
            </w:r>
          </w:p>
        </w:tc>
      </w:tr>
      <w:tr w:rsidR="00BC1E2B" w:rsidRPr="009314F5" w:rsidTr="00563218">
        <w:trPr>
          <w:jc w:val="center"/>
        </w:trPr>
        <w:tc>
          <w:tcPr>
            <w:tcW w:w="1842" w:type="pct"/>
            <w:vAlign w:val="center"/>
          </w:tcPr>
          <w:p w:rsidR="00BC1E2B" w:rsidRPr="009314F5" w:rsidRDefault="00BC1E2B" w:rsidP="00563218">
            <w:pPr>
              <w:snapToGrid w:val="0"/>
              <w:ind w:firstLine="0"/>
              <w:rPr>
                <w:color w:val="000000"/>
              </w:rPr>
            </w:pPr>
            <w:r w:rsidRPr="009314F5">
              <w:rPr>
                <w:color w:val="000000"/>
              </w:rPr>
              <w:t>1</w:t>
            </w:r>
          </w:p>
        </w:tc>
        <w:tc>
          <w:tcPr>
            <w:tcW w:w="3158" w:type="pct"/>
            <w:vAlign w:val="center"/>
          </w:tcPr>
          <w:p w:rsidR="00BC1E2B" w:rsidRPr="009314F5" w:rsidRDefault="00BC1E2B" w:rsidP="00563218">
            <w:pPr>
              <w:snapToGrid w:val="0"/>
              <w:ind w:firstLine="0"/>
              <w:rPr>
                <w:color w:val="000000"/>
              </w:rPr>
            </w:pPr>
            <w:r w:rsidRPr="009314F5">
              <w:rPr>
                <w:color w:val="000000"/>
              </w:rPr>
              <w:t>2/23/2014</w:t>
            </w:r>
          </w:p>
        </w:tc>
      </w:tr>
      <w:tr w:rsidR="00BC1E2B" w:rsidRPr="009314F5" w:rsidTr="00563218">
        <w:trPr>
          <w:jc w:val="center"/>
        </w:trPr>
        <w:tc>
          <w:tcPr>
            <w:tcW w:w="1842" w:type="pct"/>
            <w:vAlign w:val="center"/>
          </w:tcPr>
          <w:p w:rsidR="00BC1E2B" w:rsidRPr="009314F5" w:rsidRDefault="00BC1E2B" w:rsidP="00563218">
            <w:pPr>
              <w:snapToGrid w:val="0"/>
              <w:ind w:firstLine="0"/>
              <w:rPr>
                <w:color w:val="000000"/>
              </w:rPr>
            </w:pPr>
            <w:r w:rsidRPr="009314F5">
              <w:rPr>
                <w:color w:val="000000"/>
              </w:rPr>
              <w:t>2</w:t>
            </w:r>
          </w:p>
        </w:tc>
        <w:tc>
          <w:tcPr>
            <w:tcW w:w="3158" w:type="pct"/>
            <w:vAlign w:val="center"/>
          </w:tcPr>
          <w:p w:rsidR="00BC1E2B" w:rsidRPr="009314F5" w:rsidRDefault="00BC1E2B" w:rsidP="00563218">
            <w:pPr>
              <w:snapToGrid w:val="0"/>
              <w:ind w:firstLine="0"/>
              <w:rPr>
                <w:color w:val="000000"/>
              </w:rPr>
            </w:pPr>
            <w:r w:rsidRPr="009314F5">
              <w:rPr>
                <w:color w:val="000000"/>
              </w:rPr>
              <w:t>4/</w:t>
            </w:r>
            <w:r w:rsidR="004A73B6" w:rsidRPr="009314F5">
              <w:rPr>
                <w:color w:val="000000"/>
              </w:rPr>
              <w:t>0</w:t>
            </w:r>
            <w:r w:rsidRPr="009314F5">
              <w:rPr>
                <w:color w:val="000000"/>
              </w:rPr>
              <w:t>8/2014</w:t>
            </w:r>
          </w:p>
        </w:tc>
      </w:tr>
      <w:tr w:rsidR="00BC1E2B" w:rsidRPr="009314F5" w:rsidTr="00563218">
        <w:trPr>
          <w:jc w:val="center"/>
        </w:trPr>
        <w:tc>
          <w:tcPr>
            <w:tcW w:w="1842" w:type="pct"/>
            <w:vAlign w:val="center"/>
          </w:tcPr>
          <w:p w:rsidR="00BC1E2B" w:rsidRPr="009314F5" w:rsidRDefault="00BC1E2B" w:rsidP="00563218">
            <w:pPr>
              <w:snapToGrid w:val="0"/>
              <w:ind w:firstLine="0"/>
              <w:rPr>
                <w:color w:val="000000"/>
              </w:rPr>
            </w:pPr>
            <w:r w:rsidRPr="009314F5">
              <w:rPr>
                <w:color w:val="000000"/>
              </w:rPr>
              <w:t>3</w:t>
            </w:r>
          </w:p>
        </w:tc>
        <w:tc>
          <w:tcPr>
            <w:tcW w:w="3158" w:type="pct"/>
            <w:vAlign w:val="center"/>
          </w:tcPr>
          <w:p w:rsidR="00BC1E2B" w:rsidRPr="009314F5" w:rsidRDefault="00BC1E2B" w:rsidP="00563218">
            <w:pPr>
              <w:snapToGrid w:val="0"/>
              <w:ind w:firstLine="0"/>
              <w:rPr>
                <w:color w:val="000000"/>
              </w:rPr>
            </w:pPr>
            <w:r w:rsidRPr="009314F5">
              <w:rPr>
                <w:color w:val="000000"/>
              </w:rPr>
              <w:t>4/23/2014</w:t>
            </w:r>
          </w:p>
        </w:tc>
      </w:tr>
      <w:tr w:rsidR="00BC1E2B" w:rsidRPr="009314F5" w:rsidTr="00563218">
        <w:trPr>
          <w:jc w:val="center"/>
        </w:trPr>
        <w:tc>
          <w:tcPr>
            <w:tcW w:w="1842" w:type="pct"/>
            <w:vAlign w:val="center"/>
          </w:tcPr>
          <w:p w:rsidR="00BC1E2B" w:rsidRPr="009314F5" w:rsidRDefault="00BC1E2B" w:rsidP="00563218">
            <w:pPr>
              <w:snapToGrid w:val="0"/>
              <w:ind w:firstLine="0"/>
              <w:rPr>
                <w:color w:val="000000"/>
              </w:rPr>
            </w:pPr>
            <w:r w:rsidRPr="009314F5">
              <w:rPr>
                <w:color w:val="000000"/>
              </w:rPr>
              <w:t>4</w:t>
            </w:r>
          </w:p>
        </w:tc>
        <w:tc>
          <w:tcPr>
            <w:tcW w:w="3158" w:type="pct"/>
            <w:vAlign w:val="center"/>
          </w:tcPr>
          <w:p w:rsidR="00BC1E2B" w:rsidRPr="009314F5" w:rsidRDefault="00BC1E2B" w:rsidP="00563218">
            <w:pPr>
              <w:snapToGrid w:val="0"/>
              <w:ind w:firstLine="0"/>
              <w:rPr>
                <w:color w:val="000000"/>
              </w:rPr>
            </w:pPr>
            <w:r w:rsidRPr="009314F5">
              <w:rPr>
                <w:color w:val="000000"/>
              </w:rPr>
              <w:t>5/10/2014</w:t>
            </w:r>
          </w:p>
        </w:tc>
      </w:tr>
      <w:tr w:rsidR="00BC1E2B" w:rsidRPr="009314F5" w:rsidTr="00563218">
        <w:trPr>
          <w:jc w:val="center"/>
        </w:trPr>
        <w:tc>
          <w:tcPr>
            <w:tcW w:w="1842" w:type="pct"/>
            <w:vAlign w:val="center"/>
          </w:tcPr>
          <w:p w:rsidR="00BC1E2B" w:rsidRPr="009314F5" w:rsidRDefault="00BC1E2B" w:rsidP="00563218">
            <w:pPr>
              <w:snapToGrid w:val="0"/>
              <w:ind w:firstLine="0"/>
              <w:rPr>
                <w:color w:val="000000"/>
              </w:rPr>
            </w:pPr>
            <w:r w:rsidRPr="009314F5">
              <w:rPr>
                <w:color w:val="000000"/>
              </w:rPr>
              <w:t>5</w:t>
            </w:r>
          </w:p>
        </w:tc>
        <w:tc>
          <w:tcPr>
            <w:tcW w:w="3158" w:type="pct"/>
            <w:vAlign w:val="center"/>
          </w:tcPr>
          <w:p w:rsidR="00BC1E2B" w:rsidRPr="009314F5" w:rsidRDefault="00BC1E2B" w:rsidP="00563218">
            <w:pPr>
              <w:snapToGrid w:val="0"/>
              <w:ind w:firstLine="0"/>
              <w:rPr>
                <w:color w:val="000000"/>
              </w:rPr>
            </w:pPr>
            <w:r w:rsidRPr="009314F5">
              <w:rPr>
                <w:color w:val="000000"/>
              </w:rPr>
              <w:t>5/26/2014</w:t>
            </w:r>
          </w:p>
        </w:tc>
      </w:tr>
      <w:tr w:rsidR="00BC1E2B" w:rsidRPr="009314F5" w:rsidTr="00563218">
        <w:trPr>
          <w:jc w:val="center"/>
        </w:trPr>
        <w:tc>
          <w:tcPr>
            <w:tcW w:w="1842" w:type="pct"/>
            <w:vAlign w:val="center"/>
          </w:tcPr>
          <w:p w:rsidR="00BC1E2B" w:rsidRPr="009314F5" w:rsidRDefault="00BC1E2B" w:rsidP="00563218">
            <w:pPr>
              <w:snapToGrid w:val="0"/>
              <w:ind w:firstLine="0"/>
              <w:rPr>
                <w:color w:val="000000"/>
              </w:rPr>
            </w:pPr>
            <w:r w:rsidRPr="009314F5">
              <w:rPr>
                <w:color w:val="000000"/>
              </w:rPr>
              <w:t>6</w:t>
            </w:r>
          </w:p>
        </w:tc>
        <w:tc>
          <w:tcPr>
            <w:tcW w:w="3158" w:type="pct"/>
            <w:vAlign w:val="center"/>
          </w:tcPr>
          <w:p w:rsidR="00BC1E2B" w:rsidRPr="009314F5" w:rsidRDefault="00BC1E2B" w:rsidP="00563218">
            <w:pPr>
              <w:snapToGrid w:val="0"/>
              <w:ind w:firstLine="0"/>
              <w:rPr>
                <w:color w:val="000000"/>
              </w:rPr>
            </w:pPr>
            <w:r w:rsidRPr="009314F5">
              <w:rPr>
                <w:color w:val="000000"/>
              </w:rPr>
              <w:t>6/</w:t>
            </w:r>
            <w:r w:rsidR="004A73B6" w:rsidRPr="009314F5">
              <w:rPr>
                <w:color w:val="000000"/>
              </w:rPr>
              <w:t>0</w:t>
            </w:r>
            <w:r w:rsidRPr="009314F5">
              <w:rPr>
                <w:color w:val="000000"/>
              </w:rPr>
              <w:t>3/2014</w:t>
            </w:r>
          </w:p>
        </w:tc>
      </w:tr>
    </w:tbl>
    <w:p w:rsidR="004A199E" w:rsidRPr="009314F5" w:rsidRDefault="004A199E" w:rsidP="00563218">
      <w:pPr>
        <w:snapToGrid w:val="0"/>
        <w:spacing w:after="0"/>
        <w:ind w:firstLine="425"/>
        <w:rPr>
          <w:rFonts w:hint="eastAsia"/>
          <w:b/>
          <w:bCs/>
          <w:lang w:eastAsia="zh-CN" w:bidi="fa-IR"/>
        </w:rPr>
      </w:pPr>
    </w:p>
    <w:p w:rsidR="009314F5" w:rsidRPr="009314F5" w:rsidRDefault="009314F5" w:rsidP="00563218">
      <w:pPr>
        <w:snapToGrid w:val="0"/>
        <w:spacing w:after="0"/>
        <w:ind w:firstLine="425"/>
        <w:rPr>
          <w:rFonts w:hint="eastAsia"/>
          <w:b/>
          <w:bCs/>
          <w:lang w:eastAsia="zh-CN" w:bidi="fa-IR"/>
        </w:rPr>
      </w:pPr>
    </w:p>
    <w:p w:rsidR="004044E0" w:rsidRPr="009314F5" w:rsidRDefault="00994FBF" w:rsidP="00563218">
      <w:pPr>
        <w:snapToGrid w:val="0"/>
        <w:spacing w:after="0"/>
        <w:ind w:firstLine="0"/>
        <w:rPr>
          <w:b/>
          <w:bCs/>
          <w:lang w:bidi="fa-IR"/>
        </w:rPr>
      </w:pPr>
      <w:r w:rsidRPr="009314F5">
        <w:rPr>
          <w:b/>
          <w:bCs/>
          <w:lang w:bidi="fa-IR"/>
        </w:rPr>
        <w:lastRenderedPageBreak/>
        <w:t xml:space="preserve">C) </w:t>
      </w:r>
      <w:r w:rsidR="005B3D47" w:rsidRPr="009314F5">
        <w:rPr>
          <w:b/>
          <w:bCs/>
          <w:lang w:bidi="fa-IR"/>
        </w:rPr>
        <w:t>The c</w:t>
      </w:r>
      <w:r w:rsidRPr="009314F5">
        <w:rPr>
          <w:b/>
          <w:bCs/>
          <w:lang w:bidi="fa-IR"/>
        </w:rPr>
        <w:t>alibration</w:t>
      </w:r>
      <w:r w:rsidR="004044E0" w:rsidRPr="009314F5">
        <w:rPr>
          <w:b/>
          <w:bCs/>
          <w:lang w:bidi="fa-IR"/>
        </w:rPr>
        <w:t xml:space="preserve"> </w:t>
      </w:r>
      <w:r w:rsidR="005B3D47" w:rsidRPr="009314F5">
        <w:rPr>
          <w:b/>
          <w:bCs/>
          <w:lang w:bidi="fa-IR"/>
        </w:rPr>
        <w:t>process</w:t>
      </w:r>
    </w:p>
    <w:p w:rsidR="000646F7" w:rsidRPr="00563218" w:rsidRDefault="000646F7" w:rsidP="00563218">
      <w:pPr>
        <w:snapToGrid w:val="0"/>
        <w:spacing w:after="0"/>
        <w:ind w:firstLine="425"/>
        <w:rPr>
          <w:lang w:bidi="fa-IR"/>
        </w:rPr>
      </w:pPr>
      <w:r w:rsidRPr="00563218">
        <w:rPr>
          <w:lang w:bidi="fa-IR"/>
        </w:rPr>
        <w:t>The data and information used in the calibration process were:</w:t>
      </w:r>
    </w:p>
    <w:p w:rsidR="009A20C6" w:rsidRPr="00563218" w:rsidRDefault="000646F7" w:rsidP="00563218">
      <w:pPr>
        <w:snapToGrid w:val="0"/>
        <w:spacing w:after="0"/>
        <w:ind w:firstLine="425"/>
        <w:rPr>
          <w:lang w:bidi="fa-IR"/>
        </w:rPr>
      </w:pPr>
      <w:r w:rsidRPr="00563218">
        <w:rPr>
          <w:lang w:bidi="fa-IR"/>
        </w:rPr>
        <w:t xml:space="preserve">- Daily </w:t>
      </w:r>
      <w:r w:rsidR="009A20C6" w:rsidRPr="00563218">
        <w:rPr>
          <w:lang w:bidi="fa-IR"/>
        </w:rPr>
        <w:t>meteorological data from Ahvaz weather station.</w:t>
      </w:r>
    </w:p>
    <w:p w:rsidR="009A20C6" w:rsidRPr="00563218" w:rsidRDefault="009A20C6" w:rsidP="00563218">
      <w:pPr>
        <w:snapToGrid w:val="0"/>
        <w:spacing w:after="0"/>
        <w:ind w:firstLine="425"/>
        <w:rPr>
          <w:lang w:bidi="fa-IR"/>
        </w:rPr>
      </w:pPr>
      <w:r w:rsidRPr="00563218">
        <w:rPr>
          <w:lang w:bidi="fa-IR"/>
        </w:rPr>
        <w:t xml:space="preserve">- </w:t>
      </w:r>
      <w:proofErr w:type="gramStart"/>
      <w:r w:rsidRPr="00563218">
        <w:rPr>
          <w:lang w:bidi="fa-IR"/>
        </w:rPr>
        <w:t>the</w:t>
      </w:r>
      <w:proofErr w:type="gramEnd"/>
      <w:r w:rsidRPr="00563218">
        <w:rPr>
          <w:lang w:bidi="fa-IR"/>
        </w:rPr>
        <w:t xml:space="preserve"> irrigation data, measured </w:t>
      </w:r>
      <w:r w:rsidR="003B440B" w:rsidRPr="00563218">
        <w:rPr>
          <w:lang w:bidi="fa-IR"/>
        </w:rPr>
        <w:t>in the field</w:t>
      </w:r>
      <w:r w:rsidRPr="00563218">
        <w:rPr>
          <w:lang w:bidi="fa-IR"/>
        </w:rPr>
        <w:t>.</w:t>
      </w:r>
    </w:p>
    <w:p w:rsidR="00B0517F" w:rsidRPr="00563218" w:rsidRDefault="009A20C6" w:rsidP="00563218">
      <w:pPr>
        <w:snapToGrid w:val="0"/>
        <w:spacing w:after="0"/>
        <w:ind w:firstLine="425"/>
        <w:rPr>
          <w:lang w:bidi="fa-IR"/>
        </w:rPr>
      </w:pPr>
      <w:r w:rsidRPr="00563218">
        <w:rPr>
          <w:lang w:bidi="fa-IR"/>
        </w:rPr>
        <w:t xml:space="preserve">- Crop parameters including Maximum plant height, rooting depth, length of each growing stage, planting and harvesting date that measured. </w:t>
      </w:r>
      <w:proofErr w:type="spellStart"/>
      <w:r w:rsidRPr="00563218">
        <w:rPr>
          <w:lang w:bidi="fa-IR"/>
        </w:rPr>
        <w:t>Kc</w:t>
      </w:r>
      <w:proofErr w:type="spellEnd"/>
      <w:r w:rsidR="009314F5">
        <w:rPr>
          <w:lang w:bidi="fa-IR"/>
        </w:rPr>
        <w:t>,</w:t>
      </w:r>
      <w:r w:rsidRPr="00563218">
        <w:rPr>
          <w:lang w:bidi="fa-IR"/>
        </w:rPr>
        <w:t xml:space="preserve"> </w:t>
      </w:r>
      <w:proofErr w:type="spellStart"/>
      <w:r w:rsidRPr="00563218">
        <w:rPr>
          <w:lang w:bidi="fa-IR"/>
        </w:rPr>
        <w:t>kcb</w:t>
      </w:r>
      <w:proofErr w:type="spellEnd"/>
      <w:r w:rsidRPr="00563218">
        <w:rPr>
          <w:lang w:bidi="fa-IR"/>
        </w:rPr>
        <w:t xml:space="preserve"> and FC </w:t>
      </w:r>
      <w:proofErr w:type="gramStart"/>
      <w:r w:rsidR="003B440B" w:rsidRPr="00563218">
        <w:rPr>
          <w:lang w:bidi="fa-IR"/>
        </w:rPr>
        <w:t xml:space="preserve">used </w:t>
      </w:r>
      <w:r w:rsidRPr="00563218">
        <w:rPr>
          <w:lang w:bidi="fa-IR"/>
        </w:rPr>
        <w:t xml:space="preserve"> </w:t>
      </w:r>
      <w:r w:rsidR="003B440B" w:rsidRPr="00563218">
        <w:rPr>
          <w:lang w:bidi="fa-IR"/>
        </w:rPr>
        <w:t>from</w:t>
      </w:r>
      <w:proofErr w:type="gramEnd"/>
      <w:r w:rsidR="003B440B" w:rsidRPr="00563218">
        <w:rPr>
          <w:lang w:bidi="fa-IR"/>
        </w:rPr>
        <w:t xml:space="preserve"> SALTMED data base</w:t>
      </w:r>
      <w:r w:rsidR="009314F5">
        <w:rPr>
          <w:lang w:bidi="fa-IR"/>
        </w:rPr>
        <w:t>.</w:t>
      </w:r>
      <w:r w:rsidRPr="00563218">
        <w:rPr>
          <w:lang w:bidi="fa-IR"/>
        </w:rPr>
        <w:t xml:space="preserve"> Also, Leaf Area Index (LAI) values were measured several times from each treatment and used in calibration process.</w:t>
      </w:r>
    </w:p>
    <w:p w:rsidR="00B0517F" w:rsidRPr="00563218" w:rsidRDefault="009A20C6" w:rsidP="00563218">
      <w:pPr>
        <w:snapToGrid w:val="0"/>
        <w:spacing w:after="0"/>
        <w:ind w:firstLine="425"/>
        <w:rPr>
          <w:lang w:bidi="fa-IR"/>
        </w:rPr>
      </w:pPr>
      <w:r w:rsidRPr="00563218">
        <w:rPr>
          <w:lang w:bidi="fa-IR"/>
        </w:rPr>
        <w:t>Soil parameter</w:t>
      </w:r>
      <w:r w:rsidR="003B440B" w:rsidRPr="00563218">
        <w:rPr>
          <w:lang w:bidi="fa-IR"/>
        </w:rPr>
        <w:t>s including total porosity, saturated hydraulic conductivity, bubbling pressure and pore size distribution were estimated from RETC software. Initial soil moisture and initial salinity measured in the field.</w:t>
      </w:r>
    </w:p>
    <w:p w:rsidR="00587DFA" w:rsidRPr="00563218" w:rsidRDefault="00001C8B" w:rsidP="00563218">
      <w:pPr>
        <w:snapToGrid w:val="0"/>
        <w:spacing w:after="0"/>
        <w:ind w:firstLine="425"/>
        <w:rPr>
          <w:lang w:bidi="fa-IR"/>
        </w:rPr>
      </w:pPr>
      <w:r w:rsidRPr="00563218">
        <w:rPr>
          <w:lang w:bidi="fa-IR"/>
        </w:rPr>
        <w:t xml:space="preserve">In order to calibrate the model, 70% of control treatment measured </w:t>
      </w:r>
      <w:r w:rsidR="00CF69B1" w:rsidRPr="00563218">
        <w:rPr>
          <w:lang w:bidi="fa-IR"/>
        </w:rPr>
        <w:t xml:space="preserve">soil </w:t>
      </w:r>
      <w:r w:rsidRPr="00563218">
        <w:rPr>
          <w:lang w:bidi="fa-IR"/>
        </w:rPr>
        <w:t xml:space="preserve">salinity is used to simulate the distribution of root zone soil salinity. For </w:t>
      </w:r>
      <w:r w:rsidR="00587DFA" w:rsidRPr="00563218">
        <w:rPr>
          <w:lang w:bidi="fa-IR"/>
        </w:rPr>
        <w:t xml:space="preserve">this purpose, data collected on the dates </w:t>
      </w:r>
      <w:r w:rsidR="006A2797" w:rsidRPr="00563218">
        <w:rPr>
          <w:lang w:bidi="fa-IR"/>
        </w:rPr>
        <w:t>04/08/2014, 04/23/2014</w:t>
      </w:r>
      <w:r w:rsidR="009314F5">
        <w:rPr>
          <w:lang w:bidi="fa-IR"/>
        </w:rPr>
        <w:t>,</w:t>
      </w:r>
      <w:r w:rsidR="009314F5">
        <w:rPr>
          <w:rFonts w:hint="eastAsia"/>
          <w:lang w:eastAsia="zh-CN" w:bidi="fa-IR"/>
        </w:rPr>
        <w:t xml:space="preserve"> </w:t>
      </w:r>
      <w:r w:rsidR="006A2797" w:rsidRPr="00563218">
        <w:rPr>
          <w:lang w:bidi="fa-IR"/>
        </w:rPr>
        <w:t xml:space="preserve">05/26/2014, 06/03/2014 </w:t>
      </w:r>
      <w:proofErr w:type="gramStart"/>
      <w:r w:rsidR="003B440B" w:rsidRPr="00563218">
        <w:rPr>
          <w:lang w:bidi="fa-IR"/>
        </w:rPr>
        <w:t>were</w:t>
      </w:r>
      <w:proofErr w:type="gramEnd"/>
      <w:r w:rsidR="003B440B" w:rsidRPr="00563218">
        <w:rPr>
          <w:lang w:bidi="fa-IR"/>
        </w:rPr>
        <w:t xml:space="preserve"> used</w:t>
      </w:r>
      <w:r w:rsidR="00587DFA" w:rsidRPr="00563218">
        <w:rPr>
          <w:lang w:bidi="fa-IR"/>
        </w:rPr>
        <w:t xml:space="preserve"> and model calibration is carried out as follows:</w:t>
      </w:r>
    </w:p>
    <w:p w:rsidR="00587DFA" w:rsidRPr="00563218" w:rsidRDefault="00587DFA" w:rsidP="00563218">
      <w:pPr>
        <w:snapToGrid w:val="0"/>
        <w:spacing w:after="0"/>
        <w:ind w:firstLine="425"/>
        <w:rPr>
          <w:lang w:bidi="fa-IR"/>
        </w:rPr>
      </w:pPr>
      <w:r w:rsidRPr="00563218">
        <w:rPr>
          <w:lang w:bidi="fa-IR"/>
        </w:rPr>
        <w:t xml:space="preserve">1. </w:t>
      </w:r>
      <w:r w:rsidR="003B440B" w:rsidRPr="00563218">
        <w:rPr>
          <w:lang w:bidi="fa-IR"/>
        </w:rPr>
        <w:t xml:space="preserve">Running </w:t>
      </w:r>
      <w:r w:rsidRPr="00563218">
        <w:rPr>
          <w:lang w:bidi="fa-IR"/>
        </w:rPr>
        <w:t xml:space="preserve">the model for control treatment and determining </w:t>
      </w:r>
      <w:r w:rsidR="003B440B" w:rsidRPr="00563218">
        <w:rPr>
          <w:lang w:bidi="fa-IR"/>
        </w:rPr>
        <w:t xml:space="preserve">the </w:t>
      </w:r>
      <w:r w:rsidRPr="00563218">
        <w:rPr>
          <w:lang w:bidi="fa-IR"/>
        </w:rPr>
        <w:t xml:space="preserve">simulated </w:t>
      </w:r>
      <w:r w:rsidR="003B440B" w:rsidRPr="00563218">
        <w:rPr>
          <w:lang w:bidi="fa-IR"/>
        </w:rPr>
        <w:t xml:space="preserve">soil </w:t>
      </w:r>
      <w:r w:rsidRPr="00563218">
        <w:rPr>
          <w:lang w:bidi="fa-IR"/>
        </w:rPr>
        <w:t>salinity</w:t>
      </w:r>
    </w:p>
    <w:p w:rsidR="00E30C2F" w:rsidRPr="00563218" w:rsidRDefault="00587DFA" w:rsidP="00563218">
      <w:pPr>
        <w:snapToGrid w:val="0"/>
        <w:spacing w:after="0"/>
        <w:ind w:firstLine="425"/>
        <w:rPr>
          <w:lang w:bidi="fa-IR"/>
        </w:rPr>
      </w:pPr>
      <w:r w:rsidRPr="00563218">
        <w:rPr>
          <w:lang w:bidi="fa-IR"/>
        </w:rPr>
        <w:t xml:space="preserve">2. </w:t>
      </w:r>
      <w:r w:rsidR="00CC5D1F" w:rsidRPr="00563218">
        <w:rPr>
          <w:lang w:bidi="fa-IR"/>
        </w:rPr>
        <w:t>C</w:t>
      </w:r>
      <w:r w:rsidR="00E30C2F" w:rsidRPr="00563218">
        <w:rPr>
          <w:lang w:bidi="fa-IR"/>
        </w:rPr>
        <w:t xml:space="preserve">omparing </w:t>
      </w:r>
      <w:r w:rsidR="00335545" w:rsidRPr="00563218">
        <w:rPr>
          <w:lang w:bidi="fa-IR"/>
        </w:rPr>
        <w:t xml:space="preserve">between </w:t>
      </w:r>
      <w:r w:rsidR="00E30C2F" w:rsidRPr="00563218">
        <w:rPr>
          <w:lang w:bidi="fa-IR"/>
        </w:rPr>
        <w:t xml:space="preserve">simulated and measured </w:t>
      </w:r>
      <w:r w:rsidR="003B440B" w:rsidRPr="00563218">
        <w:rPr>
          <w:lang w:bidi="fa-IR"/>
        </w:rPr>
        <w:t xml:space="preserve">soil </w:t>
      </w:r>
      <w:r w:rsidR="00E30C2F" w:rsidRPr="00563218">
        <w:rPr>
          <w:lang w:bidi="fa-IR"/>
        </w:rPr>
        <w:t xml:space="preserve">salinities of </w:t>
      </w:r>
      <w:r w:rsidR="003B440B" w:rsidRPr="00563218">
        <w:rPr>
          <w:lang w:bidi="fa-IR"/>
        </w:rPr>
        <w:t xml:space="preserve">aforementioned </w:t>
      </w:r>
      <w:r w:rsidR="00E30C2F" w:rsidRPr="00563218">
        <w:rPr>
          <w:lang w:bidi="fa-IR"/>
        </w:rPr>
        <w:t>dates.</w:t>
      </w:r>
    </w:p>
    <w:p w:rsidR="001A28EB" w:rsidRPr="00563218" w:rsidRDefault="00E30C2F" w:rsidP="00563218">
      <w:pPr>
        <w:snapToGrid w:val="0"/>
        <w:spacing w:after="0"/>
        <w:ind w:firstLine="425"/>
        <w:rPr>
          <w:lang w:bidi="fa-IR"/>
        </w:rPr>
      </w:pPr>
      <w:r w:rsidRPr="00563218">
        <w:rPr>
          <w:lang w:bidi="fa-IR"/>
        </w:rPr>
        <w:t>3.</w:t>
      </w:r>
      <w:r w:rsidR="00CC5D1F" w:rsidRPr="00563218">
        <w:rPr>
          <w:lang w:bidi="fa-IR"/>
        </w:rPr>
        <w:t xml:space="preserve"> Making </w:t>
      </w:r>
      <w:r w:rsidR="00335545" w:rsidRPr="00563218">
        <w:rPr>
          <w:lang w:bidi="fa-IR"/>
        </w:rPr>
        <w:t xml:space="preserve">gradually </w:t>
      </w:r>
      <w:r w:rsidR="00CC5D1F" w:rsidRPr="00563218">
        <w:rPr>
          <w:lang w:bidi="fa-IR"/>
        </w:rPr>
        <w:t xml:space="preserve">changes </w:t>
      </w:r>
      <w:r w:rsidR="001A28EB" w:rsidRPr="00563218">
        <w:rPr>
          <w:lang w:bidi="fa-IR"/>
        </w:rPr>
        <w:t>to the amounts of</w:t>
      </w:r>
      <w:r w:rsidR="009E596D" w:rsidRPr="00563218">
        <w:rPr>
          <w:lang w:bidi="fa-IR"/>
        </w:rPr>
        <w:t xml:space="preserve"> </w:t>
      </w:r>
      <w:r w:rsidR="001A28EB" w:rsidRPr="00563218">
        <w:rPr>
          <w:lang w:bidi="fa-IR"/>
        </w:rPr>
        <w:t xml:space="preserve">saturated hydraulic conductivity, residual water content and bubbling, lambda pressure, reference diffusion coefficient </w:t>
      </w:r>
      <w:r w:rsidR="00335545" w:rsidRPr="00563218">
        <w:rPr>
          <w:lang w:bidi="fa-IR"/>
        </w:rPr>
        <w:t xml:space="preserve">until the </w:t>
      </w:r>
      <w:r w:rsidR="001A28EB" w:rsidRPr="00563218">
        <w:rPr>
          <w:lang w:bidi="fa-IR"/>
        </w:rPr>
        <w:t xml:space="preserve">simulated </w:t>
      </w:r>
      <w:r w:rsidR="00335545" w:rsidRPr="00563218">
        <w:rPr>
          <w:lang w:bidi="fa-IR"/>
        </w:rPr>
        <w:t>soil salinity and measured was equal or very close to other.</w:t>
      </w:r>
    </w:p>
    <w:p w:rsidR="001A28EB" w:rsidRPr="00563218" w:rsidRDefault="001A28EB" w:rsidP="00563218">
      <w:pPr>
        <w:snapToGrid w:val="0"/>
        <w:spacing w:after="0"/>
        <w:ind w:firstLine="0"/>
        <w:rPr>
          <w:b/>
          <w:bCs/>
          <w:lang w:bidi="fa-IR"/>
        </w:rPr>
      </w:pPr>
      <w:r w:rsidRPr="00563218">
        <w:rPr>
          <w:b/>
          <w:bCs/>
          <w:lang w:bidi="fa-IR"/>
        </w:rPr>
        <w:t>D) SALTMED model</w:t>
      </w:r>
      <w:r w:rsidR="00536591" w:rsidRPr="00563218">
        <w:rPr>
          <w:b/>
          <w:bCs/>
          <w:lang w:bidi="fa-IR"/>
        </w:rPr>
        <w:t xml:space="preserve"> verification</w:t>
      </w:r>
    </w:p>
    <w:p w:rsidR="008F7622" w:rsidRPr="00563218" w:rsidRDefault="00536591" w:rsidP="00563218">
      <w:pPr>
        <w:snapToGrid w:val="0"/>
        <w:spacing w:after="0"/>
        <w:ind w:firstLine="425"/>
        <w:rPr>
          <w:lang w:bidi="fa-IR"/>
        </w:rPr>
      </w:pPr>
      <w:r w:rsidRPr="00563218">
        <w:rPr>
          <w:lang w:bidi="fa-IR"/>
        </w:rPr>
        <w:t>Model verification</w:t>
      </w:r>
      <w:r w:rsidR="001A28EB" w:rsidRPr="00563218">
        <w:rPr>
          <w:lang w:bidi="fa-IR"/>
        </w:rPr>
        <w:t xml:space="preserve"> is</w:t>
      </w:r>
      <w:r w:rsidR="008F7622" w:rsidRPr="00563218">
        <w:rPr>
          <w:lang w:bidi="fa-IR"/>
        </w:rPr>
        <w:t xml:space="preserve"> done using 30 percent of remaining control treatment data (dates</w:t>
      </w:r>
      <w:r w:rsidR="006A2797" w:rsidRPr="00563218">
        <w:rPr>
          <w:lang w:bidi="fa-IR"/>
        </w:rPr>
        <w:t xml:space="preserve"> 02/23/2014,</w:t>
      </w:r>
      <w:r w:rsidR="003127BC" w:rsidRPr="00563218">
        <w:rPr>
          <w:lang w:bidi="fa-IR"/>
        </w:rPr>
        <w:t xml:space="preserve"> 05/10/2014). </w:t>
      </w:r>
      <w:r w:rsidR="008F7622" w:rsidRPr="00563218">
        <w:rPr>
          <w:lang w:bidi="fa-IR"/>
        </w:rPr>
        <w:t xml:space="preserve">For this purpose, soil salinity is simulated using the calibrated model and then it is </w:t>
      </w:r>
      <w:r w:rsidR="00EC6599" w:rsidRPr="00563218">
        <w:rPr>
          <w:lang w:bidi="fa-IR"/>
        </w:rPr>
        <w:t>compared to the measured values</w:t>
      </w:r>
      <w:r w:rsidR="008F7622" w:rsidRPr="00563218">
        <w:rPr>
          <w:lang w:bidi="fa-IR"/>
        </w:rPr>
        <w:t xml:space="preserve"> of abovementioned dates.</w:t>
      </w:r>
    </w:p>
    <w:p w:rsidR="008F7622" w:rsidRPr="00563218" w:rsidRDefault="008F7622" w:rsidP="00563218">
      <w:pPr>
        <w:snapToGrid w:val="0"/>
        <w:spacing w:after="0"/>
        <w:ind w:firstLine="0"/>
        <w:rPr>
          <w:b/>
          <w:bCs/>
          <w:lang w:bidi="fa-IR"/>
        </w:rPr>
      </w:pPr>
      <w:r w:rsidRPr="00563218">
        <w:rPr>
          <w:b/>
          <w:bCs/>
          <w:lang w:bidi="fa-IR"/>
        </w:rPr>
        <w:t>E) Model examination parameters</w:t>
      </w:r>
    </w:p>
    <w:p w:rsidR="00170E8F" w:rsidRDefault="006559CD" w:rsidP="00563218">
      <w:pPr>
        <w:snapToGrid w:val="0"/>
        <w:spacing w:after="0"/>
        <w:ind w:firstLine="425"/>
        <w:rPr>
          <w:lang w:eastAsia="zh-CN" w:bidi="fa-IR"/>
        </w:rPr>
      </w:pPr>
      <w:r w:rsidRPr="00563218">
        <w:rPr>
          <w:lang w:bidi="fa-IR"/>
        </w:rPr>
        <w:t xml:space="preserve">To ensure the reliability of the model, three statistical </w:t>
      </w:r>
      <w:r w:rsidR="00335545" w:rsidRPr="00563218">
        <w:rPr>
          <w:lang w:bidi="fa-IR"/>
        </w:rPr>
        <w:t>indicators</w:t>
      </w:r>
      <w:r w:rsidRPr="00563218">
        <w:rPr>
          <w:lang w:bidi="fa-IR"/>
        </w:rPr>
        <w:t xml:space="preserve">, namely, Normalized Root mean Square Error (NRMSE), Coefficient of Determination and Coefficient of Residual Mass (CRM) were </w:t>
      </w:r>
      <w:r w:rsidR="00335545" w:rsidRPr="00563218">
        <w:rPr>
          <w:lang w:bidi="fa-IR"/>
        </w:rPr>
        <w:t>used</w:t>
      </w:r>
      <w:r w:rsidR="00170E8F" w:rsidRPr="00563218">
        <w:rPr>
          <w:lang w:bidi="fa-IR"/>
        </w:rPr>
        <w:t>:</w:t>
      </w:r>
    </w:p>
    <w:p w:rsidR="00563218" w:rsidRPr="00563218" w:rsidRDefault="00563218" w:rsidP="00563218">
      <w:pPr>
        <w:snapToGrid w:val="0"/>
        <w:spacing w:after="0"/>
        <w:ind w:firstLine="425"/>
        <w:rPr>
          <w:lang w:eastAsia="zh-CN" w:bidi="fa-IR"/>
        </w:rPr>
      </w:pPr>
    </w:p>
    <w:p w:rsidR="00170E8F" w:rsidRDefault="00170E8F" w:rsidP="00563218">
      <w:pPr>
        <w:snapToGrid w:val="0"/>
        <w:spacing w:after="0"/>
        <w:ind w:firstLine="425"/>
        <w:rPr>
          <w:iCs/>
          <w:lang w:eastAsia="zh-CN"/>
        </w:rPr>
      </w:pPr>
      <m:oMath>
        <m:r>
          <m:rPr>
            <m:sty m:val="p"/>
          </m:rPr>
          <w:rPr>
            <w:rFonts w:ascii="Cambria Math"/>
          </w:rPr>
          <m:t>CRM=</m:t>
        </m:r>
        <m:f>
          <m:fPr>
            <m:ctrlPr>
              <w:rPr>
                <w:rFonts w:ascii="Cambria Math" w:hAnsi="Cambria Math"/>
                <w:iCs/>
              </w:rPr>
            </m:ctrlPr>
          </m:fPr>
          <m:num>
            <m:nary>
              <m:naryPr>
                <m:chr m:val="∑"/>
                <m:limLoc m:val="subSup"/>
                <m:ctrlPr>
                  <w:rPr>
                    <w:rFonts w:ascii="Cambria Math" w:hAnsi="Cambria Math"/>
                    <w:iCs/>
                  </w:rPr>
                </m:ctrlPr>
              </m:naryPr>
              <m:sub>
                <m:r>
                  <m:rPr>
                    <m:sty m:val="p"/>
                  </m:rPr>
                  <w:rPr>
                    <w:rFonts w:ascii="Cambria Math"/>
                  </w:rPr>
                  <m:t>i=1</m:t>
                </m:r>
              </m:sub>
              <m:sup>
                <m:r>
                  <m:rPr>
                    <m:sty m:val="p"/>
                  </m:rPr>
                  <w:rPr>
                    <w:rFonts w:ascii="Cambria Math"/>
                  </w:rPr>
                  <m:t>n</m:t>
                </m:r>
              </m:sup>
              <m:e>
                <m:sSub>
                  <m:sSubPr>
                    <m:ctrlPr>
                      <w:rPr>
                        <w:rFonts w:ascii="Cambria Math" w:hAnsi="Cambria Math"/>
                        <w:iCs/>
                      </w:rPr>
                    </m:ctrlPr>
                  </m:sSubPr>
                  <m:e>
                    <m:r>
                      <m:rPr>
                        <m:sty m:val="p"/>
                      </m:rPr>
                      <w:rPr>
                        <w:rFonts w:ascii="Cambria Math"/>
                      </w:rPr>
                      <m:t>O</m:t>
                    </m:r>
                  </m:e>
                  <m:sub>
                    <m:r>
                      <m:rPr>
                        <m:sty m:val="p"/>
                      </m:rPr>
                      <w:rPr>
                        <w:rFonts w:ascii="Cambria Math"/>
                      </w:rPr>
                      <m:t>i</m:t>
                    </m:r>
                  </m:sub>
                </m:sSub>
              </m:e>
            </m:nary>
            <m:r>
              <m:rPr>
                <m:sty m:val="p"/>
              </m:rPr>
              <m:t>-</m:t>
            </m:r>
            <m:nary>
              <m:naryPr>
                <m:chr m:val="∑"/>
                <m:limLoc m:val="subSup"/>
                <m:ctrlPr>
                  <w:rPr>
                    <w:rFonts w:ascii="Cambria Math" w:hAnsi="Cambria Math"/>
                    <w:iCs/>
                  </w:rPr>
                </m:ctrlPr>
              </m:naryPr>
              <m:sub>
                <m:r>
                  <m:rPr>
                    <m:sty m:val="p"/>
                  </m:rPr>
                  <w:rPr>
                    <w:rFonts w:ascii="Cambria Math"/>
                  </w:rPr>
                  <m:t>i=1</m:t>
                </m:r>
              </m:sub>
              <m:sup>
                <m:r>
                  <m:rPr>
                    <m:sty m:val="p"/>
                  </m:rPr>
                  <w:rPr>
                    <w:rFonts w:ascii="Cambria Math"/>
                  </w:rPr>
                  <m:t>n</m:t>
                </m:r>
              </m:sup>
              <m:e>
                <m:sSub>
                  <m:sSubPr>
                    <m:ctrlPr>
                      <w:rPr>
                        <w:rFonts w:ascii="Cambria Math" w:hAnsi="Cambria Math"/>
                        <w:iCs/>
                      </w:rPr>
                    </m:ctrlPr>
                  </m:sSubPr>
                  <m:e>
                    <m:r>
                      <m:rPr>
                        <m:sty m:val="p"/>
                      </m:rPr>
                      <w:rPr>
                        <w:rFonts w:ascii="Cambria Math"/>
                      </w:rPr>
                      <m:t>P</m:t>
                    </m:r>
                  </m:e>
                  <m:sub>
                    <m:r>
                      <m:rPr>
                        <m:sty m:val="p"/>
                      </m:rPr>
                      <w:rPr>
                        <w:rFonts w:ascii="Cambria Math"/>
                      </w:rPr>
                      <m:t>i</m:t>
                    </m:r>
                  </m:sub>
                </m:sSub>
              </m:e>
            </m:nary>
          </m:num>
          <m:den>
            <m:nary>
              <m:naryPr>
                <m:chr m:val="∑"/>
                <m:limLoc m:val="subSup"/>
                <m:ctrlPr>
                  <w:rPr>
                    <w:rFonts w:ascii="Cambria Math" w:hAnsi="Cambria Math"/>
                    <w:iCs/>
                  </w:rPr>
                </m:ctrlPr>
              </m:naryPr>
              <m:sub>
                <m:r>
                  <m:rPr>
                    <m:sty m:val="p"/>
                  </m:rPr>
                  <w:rPr>
                    <w:rFonts w:ascii="Cambria Math"/>
                  </w:rPr>
                  <m:t>i=1</m:t>
                </m:r>
              </m:sub>
              <m:sup>
                <m:r>
                  <m:rPr>
                    <m:sty m:val="p"/>
                  </m:rPr>
                  <w:rPr>
                    <w:rFonts w:ascii="Cambria Math"/>
                  </w:rPr>
                  <m:t>n</m:t>
                </m:r>
              </m:sup>
              <m:e>
                <m:sSub>
                  <m:sSubPr>
                    <m:ctrlPr>
                      <w:rPr>
                        <w:rFonts w:ascii="Cambria Math" w:hAnsi="Cambria Math"/>
                        <w:iCs/>
                      </w:rPr>
                    </m:ctrlPr>
                  </m:sSubPr>
                  <m:e>
                    <m:r>
                      <m:rPr>
                        <m:sty m:val="p"/>
                      </m:rPr>
                      <w:rPr>
                        <w:rFonts w:ascii="Cambria Math"/>
                      </w:rPr>
                      <m:t>O</m:t>
                    </m:r>
                  </m:e>
                  <m:sub>
                    <m:r>
                      <m:rPr>
                        <m:sty m:val="p"/>
                      </m:rPr>
                      <w:rPr>
                        <w:rFonts w:ascii="Cambria Math"/>
                      </w:rPr>
                      <m:t>i</m:t>
                    </m:r>
                  </m:sub>
                </m:sSub>
              </m:e>
            </m:nary>
          </m:den>
        </m:f>
      </m:oMath>
      <w:r w:rsidRPr="00563218">
        <w:rPr>
          <w:iCs/>
        </w:rPr>
        <w:t xml:space="preserve">   </w:t>
      </w:r>
      <w:r w:rsidR="00FE3070" w:rsidRPr="00563218">
        <w:rPr>
          <w:iCs/>
        </w:rPr>
        <w:t xml:space="preserve">        </w:t>
      </w:r>
      <w:r w:rsidR="00A34B15" w:rsidRPr="00563218">
        <w:rPr>
          <w:iCs/>
        </w:rPr>
        <w:t xml:space="preserve">        </w:t>
      </w:r>
      <w:r w:rsidRPr="00563218">
        <w:rPr>
          <w:iCs/>
        </w:rPr>
        <w:t xml:space="preserve"> </w:t>
      </w:r>
      <w:r w:rsidR="00B0517F" w:rsidRPr="00563218">
        <w:rPr>
          <w:iCs/>
        </w:rPr>
        <w:t xml:space="preserve"> </w:t>
      </w:r>
      <w:r w:rsidR="00A34B15" w:rsidRPr="00563218">
        <w:rPr>
          <w:iCs/>
        </w:rPr>
        <w:t xml:space="preserve">  </w:t>
      </w:r>
      <w:r w:rsidR="00563218" w:rsidRPr="00563218">
        <w:rPr>
          <w:iCs/>
          <w:lang w:eastAsia="zh-CN"/>
        </w:rPr>
        <w:t xml:space="preserve"> </w:t>
      </w:r>
      <w:r w:rsidR="00A34B15" w:rsidRPr="00563218">
        <w:rPr>
          <w:iCs/>
        </w:rPr>
        <w:t xml:space="preserve"> </w:t>
      </w:r>
      <w:r w:rsidRPr="00563218">
        <w:rPr>
          <w:iCs/>
        </w:rPr>
        <w:t xml:space="preserve"> </w:t>
      </w:r>
      <w:r w:rsidR="00563218" w:rsidRPr="00563218">
        <w:rPr>
          <w:iCs/>
          <w:lang w:eastAsia="zh-CN"/>
        </w:rPr>
        <w:t xml:space="preserve"> </w:t>
      </w:r>
      <w:r w:rsidRPr="00563218">
        <w:rPr>
          <w:iCs/>
        </w:rPr>
        <w:t xml:space="preserve">        (</w:t>
      </w:r>
      <w:r w:rsidR="000B0E00" w:rsidRPr="00563218">
        <w:rPr>
          <w:iCs/>
        </w:rPr>
        <w:t>1</w:t>
      </w:r>
      <w:r w:rsidRPr="00563218">
        <w:rPr>
          <w:iCs/>
        </w:rPr>
        <w:t>)</w:t>
      </w:r>
    </w:p>
    <w:p w:rsidR="00563218" w:rsidRPr="00563218" w:rsidRDefault="00563218" w:rsidP="00563218">
      <w:pPr>
        <w:snapToGrid w:val="0"/>
        <w:spacing w:after="0"/>
        <w:ind w:firstLine="425"/>
        <w:rPr>
          <w:iCs/>
          <w:lang w:eastAsia="zh-CN"/>
        </w:rPr>
      </w:pPr>
    </w:p>
    <w:p w:rsidR="00170E8F" w:rsidRDefault="008F54C6" w:rsidP="00563218">
      <w:pPr>
        <w:snapToGrid w:val="0"/>
        <w:spacing w:after="0"/>
        <w:ind w:firstLine="425"/>
        <w:rPr>
          <w:iCs/>
          <w:lang w:eastAsia="zh-CN"/>
        </w:rPr>
      </w:pPr>
      <m:oMath>
        <m:sSup>
          <m:sSupPr>
            <m:ctrlPr>
              <w:rPr>
                <w:rFonts w:ascii="Cambria Math" w:hAnsi="Cambria Math"/>
                <w:iCs/>
              </w:rPr>
            </m:ctrlPr>
          </m:sSupPr>
          <m:e>
            <m:r>
              <m:rPr>
                <m:sty m:val="p"/>
              </m:rPr>
              <w:rPr>
                <w:rFonts w:ascii="Cambria Math"/>
              </w:rPr>
              <m:t>R</m:t>
            </m:r>
          </m:e>
          <m:sup>
            <m:r>
              <m:rPr>
                <m:sty m:val="p"/>
              </m:rPr>
              <w:rPr>
                <w:rFonts w:ascii="Cambria Math"/>
              </w:rPr>
              <m:t>2</m:t>
            </m:r>
          </m:sup>
        </m:sSup>
        <m:r>
          <m:rPr>
            <m:sty m:val="p"/>
          </m:rPr>
          <w:rPr>
            <w:rFonts w:ascii="Cambria Math"/>
          </w:rPr>
          <m:t>=</m:t>
        </m:r>
        <m:f>
          <m:fPr>
            <m:ctrlPr>
              <w:rPr>
                <w:rFonts w:ascii="Cambria Math" w:hAnsi="Cambria Math"/>
                <w:iCs/>
              </w:rPr>
            </m:ctrlPr>
          </m:fPr>
          <m:num>
            <m:sSup>
              <m:sSupPr>
                <m:ctrlPr>
                  <w:rPr>
                    <w:rFonts w:ascii="Cambria Math" w:hAnsi="Cambria Math"/>
                    <w:iCs/>
                  </w:rPr>
                </m:ctrlPr>
              </m:sSupPr>
              <m:e>
                <m:d>
                  <m:dPr>
                    <m:begChr m:val="["/>
                    <m:endChr m:val="]"/>
                    <m:ctrlPr>
                      <w:rPr>
                        <w:rFonts w:ascii="Cambria Math" w:hAnsi="Cambria Math"/>
                        <w:iCs/>
                      </w:rPr>
                    </m:ctrlPr>
                  </m:dPr>
                  <m:e>
                    <m:nary>
                      <m:naryPr>
                        <m:chr m:val="∑"/>
                        <m:limLoc m:val="subSup"/>
                        <m:ctrlPr>
                          <w:rPr>
                            <w:rFonts w:ascii="Cambria Math" w:hAnsi="Cambria Math"/>
                            <w:iCs/>
                          </w:rPr>
                        </m:ctrlPr>
                      </m:naryPr>
                      <m:sub>
                        <m:r>
                          <m:rPr>
                            <m:sty m:val="p"/>
                          </m:rPr>
                          <w:rPr>
                            <w:rFonts w:ascii="Cambria Math"/>
                          </w:rPr>
                          <m:t>i=1</m:t>
                        </m:r>
                      </m:sub>
                      <m:sup>
                        <m:r>
                          <m:rPr>
                            <m:sty m:val="p"/>
                          </m:rPr>
                          <w:rPr>
                            <w:rFonts w:ascii="Cambria Math"/>
                          </w:rPr>
                          <m:t>n</m:t>
                        </m:r>
                      </m:sup>
                      <m:e>
                        <m:d>
                          <m:dPr>
                            <m:ctrlPr>
                              <w:rPr>
                                <w:rFonts w:ascii="Cambria Math" w:hAnsi="Cambria Math"/>
                                <w:iCs/>
                              </w:rPr>
                            </m:ctrlPr>
                          </m:dPr>
                          <m:e>
                            <m:sSub>
                              <m:sSubPr>
                                <m:ctrlPr>
                                  <w:rPr>
                                    <w:rFonts w:ascii="Cambria Math" w:hAnsi="Cambria Math"/>
                                    <w:iCs/>
                                  </w:rPr>
                                </m:ctrlPr>
                              </m:sSubPr>
                              <m:e>
                                <m:r>
                                  <m:rPr>
                                    <m:sty m:val="p"/>
                                  </m:rPr>
                                  <w:rPr>
                                    <w:rFonts w:ascii="Cambria Math"/>
                                  </w:rPr>
                                  <m:t>O</m:t>
                                </m:r>
                              </m:e>
                              <m:sub>
                                <m:r>
                                  <m:rPr>
                                    <m:sty m:val="p"/>
                                  </m:rPr>
                                  <w:rPr>
                                    <w:rFonts w:ascii="Cambria Math"/>
                                  </w:rPr>
                                  <m:t>i</m:t>
                                </m:r>
                              </m:sub>
                            </m:sSub>
                            <m:r>
                              <m:rPr>
                                <m:sty m:val="p"/>
                              </m:rPr>
                              <m:t>-</m:t>
                            </m:r>
                            <m:acc>
                              <m:accPr>
                                <m:chr m:val="̅"/>
                                <m:ctrlPr>
                                  <w:rPr>
                                    <w:rFonts w:ascii="Cambria Math" w:hAnsi="Cambria Math"/>
                                    <w:iCs/>
                                  </w:rPr>
                                </m:ctrlPr>
                              </m:accPr>
                              <m:e>
                                <m:r>
                                  <m:rPr>
                                    <m:sty m:val="p"/>
                                  </m:rPr>
                                  <w:rPr>
                                    <w:rFonts w:ascii="Cambria Math"/>
                                  </w:rPr>
                                  <m:t>O</m:t>
                                </m:r>
                              </m:e>
                            </m:acc>
                          </m:e>
                        </m:d>
                        <m:d>
                          <m:dPr>
                            <m:ctrlPr>
                              <w:rPr>
                                <w:rFonts w:ascii="Cambria Math" w:hAnsi="Cambria Math"/>
                                <w:iCs/>
                              </w:rPr>
                            </m:ctrlPr>
                          </m:dPr>
                          <m:e>
                            <m:sSub>
                              <m:sSubPr>
                                <m:ctrlPr>
                                  <w:rPr>
                                    <w:rFonts w:ascii="Cambria Math" w:hAnsi="Cambria Math"/>
                                    <w:iCs/>
                                  </w:rPr>
                                </m:ctrlPr>
                              </m:sSubPr>
                              <m:e>
                                <m:r>
                                  <m:rPr>
                                    <m:sty m:val="p"/>
                                  </m:rPr>
                                  <w:rPr>
                                    <w:rFonts w:ascii="Cambria Math"/>
                                  </w:rPr>
                                  <m:t>P</m:t>
                                </m:r>
                              </m:e>
                              <m:sub>
                                <m:r>
                                  <m:rPr>
                                    <m:sty m:val="p"/>
                                  </m:rPr>
                                  <w:rPr>
                                    <w:rFonts w:ascii="Cambria Math"/>
                                  </w:rPr>
                                  <m:t>i</m:t>
                                </m:r>
                              </m:sub>
                            </m:sSub>
                            <m:r>
                              <m:rPr>
                                <m:sty m:val="p"/>
                              </m:rPr>
                              <m:t>-</m:t>
                            </m:r>
                            <m:acc>
                              <m:accPr>
                                <m:chr m:val="̅"/>
                                <m:ctrlPr>
                                  <w:rPr>
                                    <w:rFonts w:ascii="Cambria Math" w:hAnsi="Cambria Math"/>
                                    <w:iCs/>
                                  </w:rPr>
                                </m:ctrlPr>
                              </m:accPr>
                              <m:e>
                                <m:r>
                                  <m:rPr>
                                    <m:sty m:val="p"/>
                                  </m:rPr>
                                  <w:rPr>
                                    <w:rFonts w:ascii="Cambria Math"/>
                                  </w:rPr>
                                  <m:t>P</m:t>
                                </m:r>
                              </m:e>
                            </m:acc>
                          </m:e>
                        </m:d>
                      </m:e>
                    </m:nary>
                  </m:e>
                </m:d>
              </m:e>
              <m:sup>
                <m:r>
                  <m:rPr>
                    <m:sty m:val="p"/>
                  </m:rPr>
                  <w:rPr>
                    <w:rFonts w:ascii="Cambria Math"/>
                  </w:rPr>
                  <m:t>2</m:t>
                </m:r>
              </m:sup>
            </m:sSup>
          </m:num>
          <m:den>
            <m:nary>
              <m:naryPr>
                <m:chr m:val="∑"/>
                <m:limLoc m:val="subSup"/>
                <m:ctrlPr>
                  <w:rPr>
                    <w:rFonts w:ascii="Cambria Math" w:hAnsi="Cambria Math"/>
                    <w:iCs/>
                  </w:rPr>
                </m:ctrlPr>
              </m:naryPr>
              <m:sub>
                <m:r>
                  <m:rPr>
                    <m:sty m:val="p"/>
                  </m:rPr>
                  <w:rPr>
                    <w:rFonts w:ascii="Cambria Math"/>
                  </w:rPr>
                  <m:t>i=1</m:t>
                </m:r>
              </m:sub>
              <m:sup>
                <m:r>
                  <m:rPr>
                    <m:sty m:val="p"/>
                  </m:rPr>
                  <w:rPr>
                    <w:rFonts w:ascii="Cambria Math"/>
                  </w:rPr>
                  <m:t>n</m:t>
                </m:r>
              </m:sup>
              <m:e>
                <m:sSup>
                  <m:sSupPr>
                    <m:ctrlPr>
                      <w:rPr>
                        <w:rFonts w:ascii="Cambria Math" w:hAnsi="Cambria Math"/>
                        <w:iCs/>
                      </w:rPr>
                    </m:ctrlPr>
                  </m:sSupPr>
                  <m:e>
                    <m:d>
                      <m:dPr>
                        <m:ctrlPr>
                          <w:rPr>
                            <w:rFonts w:ascii="Cambria Math" w:hAnsi="Cambria Math"/>
                            <w:iCs/>
                          </w:rPr>
                        </m:ctrlPr>
                      </m:dPr>
                      <m:e>
                        <m:sSub>
                          <m:sSubPr>
                            <m:ctrlPr>
                              <w:rPr>
                                <w:rFonts w:ascii="Cambria Math" w:hAnsi="Cambria Math"/>
                                <w:iCs/>
                              </w:rPr>
                            </m:ctrlPr>
                          </m:sSubPr>
                          <m:e>
                            <m:r>
                              <m:rPr>
                                <m:sty m:val="p"/>
                              </m:rPr>
                              <w:rPr>
                                <w:rFonts w:ascii="Cambria Math"/>
                              </w:rPr>
                              <m:t>O</m:t>
                            </m:r>
                          </m:e>
                          <m:sub>
                            <m:r>
                              <m:rPr>
                                <m:sty m:val="p"/>
                              </m:rPr>
                              <w:rPr>
                                <w:rFonts w:ascii="Cambria Math"/>
                              </w:rPr>
                              <m:t>i</m:t>
                            </m:r>
                          </m:sub>
                        </m:sSub>
                        <m:r>
                          <m:rPr>
                            <m:sty m:val="p"/>
                          </m:rPr>
                          <m:t>-</m:t>
                        </m:r>
                        <m:acc>
                          <m:accPr>
                            <m:chr m:val="̅"/>
                            <m:ctrlPr>
                              <w:rPr>
                                <w:rFonts w:ascii="Cambria Math" w:hAnsi="Cambria Math"/>
                                <w:iCs/>
                              </w:rPr>
                            </m:ctrlPr>
                          </m:accPr>
                          <m:e>
                            <m:r>
                              <m:rPr>
                                <m:sty m:val="p"/>
                              </m:rPr>
                              <w:rPr>
                                <w:rFonts w:ascii="Cambria Math"/>
                              </w:rPr>
                              <m:t>O</m:t>
                            </m:r>
                          </m:e>
                        </m:acc>
                      </m:e>
                    </m:d>
                  </m:e>
                  <m:sup>
                    <m:r>
                      <m:rPr>
                        <m:sty m:val="p"/>
                      </m:rPr>
                      <w:rPr>
                        <w:rFonts w:ascii="Cambria Math"/>
                      </w:rPr>
                      <m:t>2</m:t>
                    </m:r>
                  </m:sup>
                </m:sSup>
              </m:e>
            </m:nary>
            <m:r>
              <m:rPr>
                <m:sty m:val="p"/>
              </m:rPr>
              <w:rPr>
                <w:rFonts w:ascii="Cambria Math"/>
              </w:rPr>
              <m:t xml:space="preserve"> </m:t>
            </m:r>
            <m:nary>
              <m:naryPr>
                <m:chr m:val="∑"/>
                <m:limLoc m:val="subSup"/>
                <m:ctrlPr>
                  <w:rPr>
                    <w:rFonts w:ascii="Cambria Math" w:hAnsi="Cambria Math"/>
                    <w:iCs/>
                  </w:rPr>
                </m:ctrlPr>
              </m:naryPr>
              <m:sub>
                <m:r>
                  <m:rPr>
                    <m:sty m:val="p"/>
                  </m:rPr>
                  <w:rPr>
                    <w:rFonts w:ascii="Cambria Math"/>
                  </w:rPr>
                  <m:t>i=1</m:t>
                </m:r>
              </m:sub>
              <m:sup>
                <m:r>
                  <m:rPr>
                    <m:sty m:val="p"/>
                  </m:rPr>
                  <w:rPr>
                    <w:rFonts w:ascii="Cambria Math"/>
                  </w:rPr>
                  <m:t>n</m:t>
                </m:r>
              </m:sup>
              <m:e>
                <m:sSup>
                  <m:sSupPr>
                    <m:ctrlPr>
                      <w:rPr>
                        <w:rFonts w:ascii="Cambria Math" w:hAnsi="Cambria Math"/>
                        <w:iCs/>
                      </w:rPr>
                    </m:ctrlPr>
                  </m:sSupPr>
                  <m:e>
                    <m:d>
                      <m:dPr>
                        <m:ctrlPr>
                          <w:rPr>
                            <w:rFonts w:ascii="Cambria Math" w:hAnsi="Cambria Math"/>
                            <w:iCs/>
                          </w:rPr>
                        </m:ctrlPr>
                      </m:dPr>
                      <m:e>
                        <m:sSub>
                          <m:sSubPr>
                            <m:ctrlPr>
                              <w:rPr>
                                <w:rFonts w:ascii="Cambria Math" w:hAnsi="Cambria Math"/>
                                <w:iCs/>
                              </w:rPr>
                            </m:ctrlPr>
                          </m:sSubPr>
                          <m:e>
                            <m:r>
                              <m:rPr>
                                <m:sty m:val="p"/>
                              </m:rPr>
                              <w:rPr>
                                <w:rFonts w:ascii="Cambria Math"/>
                              </w:rPr>
                              <m:t>P</m:t>
                            </m:r>
                          </m:e>
                          <m:sub>
                            <m:r>
                              <m:rPr>
                                <m:sty m:val="p"/>
                              </m:rPr>
                              <w:rPr>
                                <w:rFonts w:ascii="Cambria Math"/>
                              </w:rPr>
                              <m:t>i</m:t>
                            </m:r>
                          </m:sub>
                        </m:sSub>
                        <m:r>
                          <m:rPr>
                            <m:sty m:val="p"/>
                          </m:rPr>
                          <m:t>-</m:t>
                        </m:r>
                        <m:acc>
                          <m:accPr>
                            <m:chr m:val="̅"/>
                            <m:ctrlPr>
                              <w:rPr>
                                <w:rFonts w:ascii="Cambria Math" w:hAnsi="Cambria Math"/>
                                <w:iCs/>
                              </w:rPr>
                            </m:ctrlPr>
                          </m:accPr>
                          <m:e>
                            <m:r>
                              <m:rPr>
                                <m:sty m:val="p"/>
                              </m:rPr>
                              <w:rPr>
                                <w:rFonts w:ascii="Cambria Math"/>
                              </w:rPr>
                              <m:t>P</m:t>
                            </m:r>
                          </m:e>
                        </m:acc>
                      </m:e>
                    </m:d>
                  </m:e>
                  <m:sup>
                    <m:r>
                      <m:rPr>
                        <m:sty m:val="p"/>
                      </m:rPr>
                      <w:rPr>
                        <w:rFonts w:ascii="Cambria Math"/>
                      </w:rPr>
                      <m:t>2</m:t>
                    </m:r>
                  </m:sup>
                </m:sSup>
              </m:e>
            </m:nary>
          </m:den>
        </m:f>
      </m:oMath>
      <w:r w:rsidR="00B0517F" w:rsidRPr="00563218">
        <w:rPr>
          <w:iCs/>
        </w:rPr>
        <w:t xml:space="preserve">       </w:t>
      </w:r>
      <w:r w:rsidR="000B0E00" w:rsidRPr="00563218">
        <w:rPr>
          <w:iCs/>
        </w:rPr>
        <w:t xml:space="preserve"> </w:t>
      </w:r>
      <w:r w:rsidR="00A34B15" w:rsidRPr="00563218">
        <w:rPr>
          <w:iCs/>
        </w:rPr>
        <w:t xml:space="preserve">  </w:t>
      </w:r>
      <w:r w:rsidR="000B0E00" w:rsidRPr="00563218">
        <w:rPr>
          <w:iCs/>
        </w:rPr>
        <w:t xml:space="preserve">     </w:t>
      </w:r>
      <w:r w:rsidR="00563218" w:rsidRPr="00563218">
        <w:rPr>
          <w:iCs/>
          <w:lang w:eastAsia="zh-CN"/>
        </w:rPr>
        <w:t xml:space="preserve">    </w:t>
      </w:r>
      <w:r w:rsidR="000B0E00" w:rsidRPr="00563218">
        <w:rPr>
          <w:iCs/>
        </w:rPr>
        <w:t xml:space="preserve">      (2</w:t>
      </w:r>
      <w:r w:rsidR="00FE3070" w:rsidRPr="00563218">
        <w:rPr>
          <w:iCs/>
        </w:rPr>
        <w:t>)</w:t>
      </w:r>
    </w:p>
    <w:p w:rsidR="00563218" w:rsidRPr="00563218" w:rsidRDefault="00563218" w:rsidP="00563218">
      <w:pPr>
        <w:snapToGrid w:val="0"/>
        <w:spacing w:after="0"/>
        <w:ind w:firstLine="425"/>
        <w:rPr>
          <w:iCs/>
          <w:lang w:eastAsia="zh-CN"/>
        </w:rPr>
      </w:pPr>
    </w:p>
    <w:p w:rsidR="00B0517F" w:rsidRPr="00563218" w:rsidRDefault="00170E8F" w:rsidP="00563218">
      <w:pPr>
        <w:snapToGrid w:val="0"/>
        <w:spacing w:after="0"/>
        <w:ind w:firstLine="425"/>
        <w:rPr>
          <w:bCs/>
          <w:iCs/>
        </w:rPr>
      </w:pPr>
      <m:oMath>
        <m:r>
          <m:rPr>
            <m:sty m:val="p"/>
          </m:rPr>
          <w:rPr>
            <w:rFonts w:ascii="Cambria Math"/>
          </w:rPr>
          <m:t>NRMSE=</m:t>
        </m:r>
        <m:sSup>
          <m:sSupPr>
            <m:ctrlPr>
              <w:rPr>
                <w:rFonts w:ascii="Cambria Math" w:hAnsi="Cambria Math"/>
                <w:bCs/>
                <w:iCs/>
              </w:rPr>
            </m:ctrlPr>
          </m:sSupPr>
          <m:e>
            <m:d>
              <m:dPr>
                <m:begChr m:val="["/>
                <m:endChr m:val="]"/>
                <m:ctrlPr>
                  <w:rPr>
                    <w:rFonts w:ascii="Cambria Math" w:hAnsi="Cambria Math"/>
                    <w:bCs/>
                    <w:iCs/>
                  </w:rPr>
                </m:ctrlPr>
              </m:dPr>
              <m:e>
                <m:f>
                  <m:fPr>
                    <m:ctrlPr>
                      <w:rPr>
                        <w:rFonts w:ascii="Cambria Math" w:hAnsi="Cambria Math"/>
                        <w:bCs/>
                        <w:iCs/>
                      </w:rPr>
                    </m:ctrlPr>
                  </m:fPr>
                  <m:num>
                    <m:nary>
                      <m:naryPr>
                        <m:chr m:val="∑"/>
                        <m:limLoc m:val="subSup"/>
                        <m:ctrlPr>
                          <w:rPr>
                            <w:rFonts w:ascii="Cambria Math" w:hAnsi="Cambria Math"/>
                            <w:bCs/>
                            <w:iCs/>
                          </w:rPr>
                        </m:ctrlPr>
                      </m:naryPr>
                      <m:sub>
                        <m:r>
                          <m:rPr>
                            <m:sty m:val="p"/>
                          </m:rPr>
                          <w:rPr>
                            <w:rFonts w:ascii="Cambria Math"/>
                          </w:rPr>
                          <m:t>i</m:t>
                        </m:r>
                        <m:r>
                          <m:rPr>
                            <m:sty m:val="p"/>
                          </m:rPr>
                          <w:rPr>
                            <w:rFonts w:ascii="Cambria Math"/>
                          </w:rPr>
                          <m:t>-</m:t>
                        </m:r>
                        <m:r>
                          <m:rPr>
                            <m:sty m:val="p"/>
                          </m:rPr>
                          <w:rPr>
                            <w:rFonts w:ascii="Cambria Math"/>
                          </w:rPr>
                          <m:t>1</m:t>
                        </m:r>
                      </m:sub>
                      <m:sup>
                        <m:r>
                          <m:rPr>
                            <m:sty m:val="p"/>
                          </m:rPr>
                          <w:rPr>
                            <w:rFonts w:ascii="Cambria Math"/>
                          </w:rPr>
                          <m:t>n</m:t>
                        </m:r>
                      </m:sup>
                      <m:e>
                        <m:sSup>
                          <m:sSupPr>
                            <m:ctrlPr>
                              <w:rPr>
                                <w:rFonts w:ascii="Cambria Math" w:hAnsi="Cambria Math"/>
                                <w:bCs/>
                                <w:iCs/>
                              </w:rPr>
                            </m:ctrlPr>
                          </m:sSupPr>
                          <m:e>
                            <m:r>
                              <m:rPr>
                                <m:sty m:val="p"/>
                              </m:rPr>
                              <w:rPr>
                                <w:rFonts w:ascii="Cambria Math"/>
                              </w:rPr>
                              <m:t>(</m:t>
                            </m:r>
                            <m:sSub>
                              <m:sSubPr>
                                <m:ctrlPr>
                                  <w:rPr>
                                    <w:rFonts w:ascii="Cambria Math" w:hAnsi="Cambria Math"/>
                                    <w:bCs/>
                                    <w:iCs/>
                                  </w:rPr>
                                </m:ctrlPr>
                              </m:sSubPr>
                              <m:e>
                                <m:r>
                                  <m:rPr>
                                    <m:sty m:val="p"/>
                                  </m:rPr>
                                  <w:rPr>
                                    <w:rFonts w:ascii="Cambria Math"/>
                                  </w:rPr>
                                  <m:t>P</m:t>
                                </m:r>
                              </m:e>
                              <m:sub>
                                <m:r>
                                  <m:rPr>
                                    <m:sty m:val="p"/>
                                  </m:rPr>
                                  <w:rPr>
                                    <w:rFonts w:ascii="Cambria Math"/>
                                  </w:rPr>
                                  <m:t>i</m:t>
                                </m:r>
                              </m:sub>
                            </m:sSub>
                            <m:r>
                              <m:rPr>
                                <m:sty m:val="p"/>
                              </m:rPr>
                              <m:t>-</m:t>
                            </m:r>
                            <m:sSub>
                              <m:sSubPr>
                                <m:ctrlPr>
                                  <w:rPr>
                                    <w:rFonts w:ascii="Cambria Math" w:hAnsi="Cambria Math"/>
                                    <w:bCs/>
                                    <w:iCs/>
                                  </w:rPr>
                                </m:ctrlPr>
                              </m:sSubPr>
                              <m:e>
                                <m:r>
                                  <m:rPr>
                                    <m:sty m:val="p"/>
                                  </m:rPr>
                                  <w:rPr>
                                    <w:rFonts w:ascii="Cambria Math"/>
                                  </w:rPr>
                                  <m:t>O</m:t>
                                </m:r>
                              </m:e>
                              <m:sub>
                                <m:r>
                                  <m:rPr>
                                    <m:sty m:val="p"/>
                                  </m:rPr>
                                  <w:rPr>
                                    <w:rFonts w:ascii="Cambria Math"/>
                                  </w:rPr>
                                  <m:t>i</m:t>
                                </m:r>
                              </m:sub>
                            </m:sSub>
                            <m:r>
                              <m:rPr>
                                <m:sty m:val="p"/>
                              </m:rPr>
                              <w:rPr>
                                <w:rFonts w:ascii="Cambria Math"/>
                              </w:rPr>
                              <m:t>)</m:t>
                            </m:r>
                          </m:e>
                          <m:sup>
                            <m:r>
                              <m:rPr>
                                <m:sty m:val="p"/>
                              </m:rPr>
                              <w:rPr>
                                <w:rFonts w:ascii="Cambria Math"/>
                              </w:rPr>
                              <m:t>2</m:t>
                            </m:r>
                          </m:sup>
                        </m:sSup>
                      </m:e>
                    </m:nary>
                  </m:num>
                  <m:den>
                    <m:r>
                      <m:rPr>
                        <m:sty m:val="p"/>
                      </m:rPr>
                      <w:rPr>
                        <w:rFonts w:ascii="Cambria Math"/>
                      </w:rPr>
                      <m:t>n</m:t>
                    </m:r>
                  </m:den>
                </m:f>
              </m:e>
            </m:d>
          </m:e>
          <m:sup>
            <m:f>
              <m:fPr>
                <m:ctrlPr>
                  <w:rPr>
                    <w:rFonts w:ascii="Cambria Math" w:hAnsi="Cambria Math"/>
                    <w:bCs/>
                    <w:iCs/>
                  </w:rPr>
                </m:ctrlPr>
              </m:fPr>
              <m:num>
                <m:r>
                  <m:rPr>
                    <m:sty m:val="p"/>
                  </m:rPr>
                  <w:rPr>
                    <w:rFonts w:ascii="Cambria Math"/>
                  </w:rPr>
                  <m:t>1</m:t>
                </m:r>
              </m:num>
              <m:den>
                <m:r>
                  <m:rPr>
                    <m:sty m:val="p"/>
                  </m:rPr>
                  <w:rPr>
                    <w:rFonts w:ascii="Cambria Math"/>
                  </w:rPr>
                  <m:t>2</m:t>
                </m:r>
              </m:den>
            </m:f>
          </m:sup>
        </m:sSup>
        <m:r>
          <m:rPr>
            <m:sty m:val="p"/>
          </m:rPr>
          <w:rPr>
            <w:rFonts w:ascii="Cambria Math"/>
          </w:rPr>
          <m:t>×</m:t>
        </m:r>
        <m:f>
          <m:fPr>
            <m:ctrlPr>
              <w:rPr>
                <w:rFonts w:ascii="Cambria Math" w:hAnsi="Cambria Math"/>
                <w:bCs/>
                <w:iCs/>
              </w:rPr>
            </m:ctrlPr>
          </m:fPr>
          <m:num>
            <m:r>
              <m:rPr>
                <m:sty m:val="p"/>
              </m:rPr>
              <w:rPr>
                <w:rFonts w:ascii="Cambria Math"/>
              </w:rPr>
              <m:t>100</m:t>
            </m:r>
          </m:num>
          <m:den>
            <m:acc>
              <m:accPr>
                <m:chr m:val="̅"/>
                <m:ctrlPr>
                  <w:rPr>
                    <w:rFonts w:ascii="Cambria Math" w:hAnsi="Cambria Math"/>
                    <w:bCs/>
                    <w:iCs/>
                  </w:rPr>
                </m:ctrlPr>
              </m:accPr>
              <m:e>
                <m:r>
                  <m:rPr>
                    <m:sty m:val="p"/>
                  </m:rPr>
                  <w:rPr>
                    <w:rFonts w:ascii="Cambria Math"/>
                  </w:rPr>
                  <m:t>O</m:t>
                </m:r>
              </m:e>
            </m:acc>
          </m:den>
        </m:f>
      </m:oMath>
      <w:r w:rsidR="00FE3070" w:rsidRPr="00563218">
        <w:rPr>
          <w:bCs/>
          <w:iCs/>
        </w:rPr>
        <w:t xml:space="preserve">       </w:t>
      </w:r>
      <w:r w:rsidR="000B0E00" w:rsidRPr="00563218">
        <w:rPr>
          <w:bCs/>
          <w:iCs/>
        </w:rPr>
        <w:t xml:space="preserve"> </w:t>
      </w:r>
      <w:r w:rsidR="00563218" w:rsidRPr="00563218">
        <w:rPr>
          <w:bCs/>
          <w:iCs/>
          <w:lang w:eastAsia="zh-CN"/>
        </w:rPr>
        <w:t xml:space="preserve"> </w:t>
      </w:r>
      <w:r w:rsidR="000B0E00" w:rsidRPr="00563218">
        <w:rPr>
          <w:bCs/>
          <w:iCs/>
        </w:rPr>
        <w:t xml:space="preserve">          (3</w:t>
      </w:r>
      <w:r w:rsidR="00FE3070" w:rsidRPr="00563218">
        <w:rPr>
          <w:bCs/>
          <w:iCs/>
        </w:rPr>
        <w:t>)</w:t>
      </w:r>
    </w:p>
    <w:p w:rsidR="00563218" w:rsidRDefault="00563218" w:rsidP="00563218">
      <w:pPr>
        <w:snapToGrid w:val="0"/>
        <w:spacing w:after="0"/>
        <w:ind w:firstLine="425"/>
        <w:rPr>
          <w:lang w:eastAsia="zh-CN" w:bidi="fa-IR"/>
        </w:rPr>
      </w:pPr>
    </w:p>
    <w:p w:rsidR="00FF582D" w:rsidRPr="00563218" w:rsidRDefault="006559CD" w:rsidP="00563218">
      <w:pPr>
        <w:snapToGrid w:val="0"/>
        <w:spacing w:after="0"/>
        <w:ind w:firstLine="425"/>
      </w:pPr>
      <w:proofErr w:type="gramStart"/>
      <w:r w:rsidRPr="00563218">
        <w:rPr>
          <w:lang w:bidi="fa-IR"/>
        </w:rPr>
        <w:t>which</w:t>
      </w:r>
      <w:proofErr w:type="gramEnd"/>
      <w:r w:rsidRPr="00563218">
        <w:rPr>
          <w:lang w:bidi="fa-IR"/>
        </w:rPr>
        <w:t xml:space="preserve"> </w:t>
      </w:r>
      <m:oMath>
        <m:sSub>
          <m:sSubPr>
            <m:ctrlPr>
              <w:rPr>
                <w:rFonts w:ascii="Cambria Math" w:hAnsi="Cambria Math"/>
                <w:i/>
                <w:lang w:bidi="fa-IR"/>
              </w:rPr>
            </m:ctrlPr>
          </m:sSubPr>
          <m:e>
            <m:r>
              <w:rPr>
                <w:rFonts w:ascii="Cambria Math" w:hAnsi="Cambria Math"/>
                <w:lang w:bidi="fa-IR"/>
              </w:rPr>
              <m:t>P</m:t>
            </m:r>
          </m:e>
          <m:sub>
            <m:r>
              <w:rPr>
                <w:rFonts w:ascii="Cambria Math" w:hAnsi="Cambria Math"/>
                <w:lang w:bidi="fa-IR"/>
              </w:rPr>
              <m:t>i</m:t>
            </m:r>
          </m:sub>
        </m:sSub>
      </m:oMath>
      <w:r w:rsidRPr="00563218">
        <w:t xml:space="preserve"> </w:t>
      </w:r>
      <w:r w:rsidR="00FF582D" w:rsidRPr="00563218">
        <w:t xml:space="preserve">is the </w:t>
      </w:r>
      <w:r w:rsidR="00EC6599" w:rsidRPr="00563218">
        <w:t>predicted values</w:t>
      </w:r>
      <w:r w:rsidRPr="00563218">
        <w:t xml:space="preserv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rsidR="003127BC" w:rsidRPr="00563218">
        <w:t xml:space="preserve"> </w:t>
      </w:r>
      <w:r w:rsidR="00FF582D" w:rsidRPr="00563218">
        <w:t xml:space="preserve">is the </w:t>
      </w:r>
      <w:r w:rsidR="00EC6599" w:rsidRPr="00563218">
        <w:t>measured values</w:t>
      </w:r>
      <w:r w:rsidRPr="00563218">
        <w:t xml:space="preserve">, n </w:t>
      </w:r>
      <w:r w:rsidR="00FF582D" w:rsidRPr="00563218">
        <w:t xml:space="preserve">is </w:t>
      </w:r>
      <w:r w:rsidR="00335545" w:rsidRPr="00563218">
        <w:t xml:space="preserve">the number of predicted or </w:t>
      </w:r>
      <w:r w:rsidR="00FF582D" w:rsidRPr="00563218">
        <w:t xml:space="preserve">measured </w:t>
      </w:r>
      <w:r w:rsidR="00335545" w:rsidRPr="00563218">
        <w:t>values</w:t>
      </w:r>
      <w:r w:rsidRPr="00563218">
        <w:t xml:space="preserve"> and </w:t>
      </w:r>
      <m:oMath>
        <m:acc>
          <m:accPr>
            <m:chr m:val="̅"/>
            <m:ctrlPr>
              <w:rPr>
                <w:rFonts w:ascii="Cambria Math" w:hAnsi="Cambria Math"/>
                <w:i/>
              </w:rPr>
            </m:ctrlPr>
          </m:accPr>
          <m:e>
            <m:r>
              <w:rPr>
                <w:rFonts w:ascii="Cambria Math" w:hAnsi="Cambria Math"/>
              </w:rPr>
              <m:t>O</m:t>
            </m:r>
          </m:e>
        </m:acc>
      </m:oMath>
      <w:r w:rsidR="003127BC" w:rsidRPr="00563218">
        <w:t xml:space="preserve"> </w:t>
      </w:r>
      <w:r w:rsidR="00335545" w:rsidRPr="00563218">
        <w:t xml:space="preserve">is the </w:t>
      </w:r>
      <w:r w:rsidRPr="00563218">
        <w:t xml:space="preserve">average </w:t>
      </w:r>
      <w:r w:rsidR="00335545" w:rsidRPr="00563218">
        <w:t xml:space="preserve">of </w:t>
      </w:r>
      <w:r w:rsidR="00FF582D" w:rsidRPr="00563218">
        <w:t xml:space="preserve">measured </w:t>
      </w:r>
      <w:r w:rsidR="00FF582D" w:rsidRPr="00563218">
        <w:lastRenderedPageBreak/>
        <w:t>values</w:t>
      </w:r>
      <w:r w:rsidR="006F391F" w:rsidRPr="00563218">
        <w:t>.</w:t>
      </w:r>
      <w:r w:rsidR="00CF69B1" w:rsidRPr="00563218">
        <w:t xml:space="preserve"> </w:t>
      </w:r>
      <w:r w:rsidR="00FF582D" w:rsidRPr="00563218">
        <w:t>CRM is a measure of tendency of the model to overestimate</w:t>
      </w:r>
      <w:r w:rsidR="005867F7" w:rsidRPr="00563218">
        <w:t xml:space="preserve"> (negative value for CRM)</w:t>
      </w:r>
      <w:r w:rsidR="00FF582D" w:rsidRPr="00563218">
        <w:t xml:space="preserve"> or </w:t>
      </w:r>
      <w:r w:rsidR="005867F7" w:rsidRPr="00563218">
        <w:t>underestimate (positive value for CRM) the measurements.</w:t>
      </w:r>
    </w:p>
    <w:p w:rsidR="005867F7" w:rsidRPr="00563218" w:rsidRDefault="005867F7" w:rsidP="00563218">
      <w:pPr>
        <w:snapToGrid w:val="0"/>
        <w:spacing w:after="0"/>
        <w:ind w:firstLine="425"/>
      </w:pPr>
      <w:r w:rsidRPr="00563218">
        <w:t>The coefficient of determination (R</w:t>
      </w:r>
      <w:r w:rsidRPr="00563218">
        <w:rPr>
          <w:vertAlign w:val="superscript"/>
        </w:rPr>
        <w:t>2</w:t>
      </w:r>
      <w:r w:rsidRPr="00563218">
        <w:t>) is determined by a regression analysis between measured and predicted values. The R</w:t>
      </w:r>
      <w:r w:rsidRPr="00563218">
        <w:rPr>
          <w:vertAlign w:val="superscript"/>
        </w:rPr>
        <w:t>2</w:t>
      </w:r>
      <w:r w:rsidRPr="00563218">
        <w:t xml:space="preserve"> value ranges from 0 to 1. R</w:t>
      </w:r>
      <w:r w:rsidRPr="00563218">
        <w:rPr>
          <w:vertAlign w:val="superscript"/>
        </w:rPr>
        <w:t>2</w:t>
      </w:r>
      <w:r w:rsidRPr="00563218">
        <w:t xml:space="preserve"> = 1 indicates a perfect correlation between observed and simulated values.</w:t>
      </w:r>
    </w:p>
    <w:p w:rsidR="00657EA9" w:rsidRPr="00563218" w:rsidRDefault="005867F7" w:rsidP="00563218">
      <w:pPr>
        <w:snapToGrid w:val="0"/>
        <w:spacing w:after="0"/>
        <w:ind w:firstLine="425"/>
      </w:pPr>
      <w:r w:rsidRPr="00563218">
        <w:t>The N</w:t>
      </w:r>
      <w:r w:rsidR="00657EA9" w:rsidRPr="00563218">
        <w:t xml:space="preserve">ormalized </w:t>
      </w:r>
      <w:r w:rsidRPr="00563218">
        <w:t>R</w:t>
      </w:r>
      <w:r w:rsidR="00657EA9" w:rsidRPr="00563218">
        <w:t>oot</w:t>
      </w:r>
      <w:r w:rsidRPr="00563218">
        <w:t xml:space="preserve"> Mean S</w:t>
      </w:r>
      <w:r w:rsidR="00657EA9" w:rsidRPr="00563218">
        <w:t xml:space="preserve">quare </w:t>
      </w:r>
      <w:r w:rsidRPr="00563218">
        <w:t>Error (NRMSE)</w:t>
      </w:r>
      <w:r w:rsidR="00657EA9" w:rsidRPr="00563218">
        <w:t xml:space="preserve"> often expressed as a percentage, where lower values indicate less residual variance.</w:t>
      </w:r>
    </w:p>
    <w:p w:rsidR="00984AF2" w:rsidRPr="00563218" w:rsidRDefault="00984AF2" w:rsidP="00563218">
      <w:pPr>
        <w:snapToGrid w:val="0"/>
        <w:spacing w:after="0"/>
        <w:ind w:firstLine="0"/>
      </w:pPr>
    </w:p>
    <w:p w:rsidR="00E06F20" w:rsidRPr="00563218" w:rsidRDefault="007D0623" w:rsidP="00563218">
      <w:pPr>
        <w:snapToGrid w:val="0"/>
        <w:spacing w:after="0"/>
        <w:ind w:firstLine="0"/>
        <w:rPr>
          <w:b/>
          <w:bCs/>
          <w:lang w:bidi="fa-IR"/>
        </w:rPr>
      </w:pPr>
      <w:r w:rsidRPr="00563218">
        <w:rPr>
          <w:b/>
          <w:bCs/>
        </w:rPr>
        <w:t>Results and discussion:</w:t>
      </w:r>
    </w:p>
    <w:p w:rsidR="007D0623" w:rsidRPr="00563218" w:rsidRDefault="007D0623" w:rsidP="00563218">
      <w:pPr>
        <w:snapToGrid w:val="0"/>
        <w:spacing w:after="0"/>
        <w:ind w:firstLine="0"/>
        <w:rPr>
          <w:b/>
          <w:bCs/>
          <w:lang w:bidi="fa-IR"/>
        </w:rPr>
      </w:pPr>
      <w:r w:rsidRPr="00563218">
        <w:rPr>
          <w:b/>
          <w:bCs/>
          <w:lang w:bidi="fa-IR"/>
        </w:rPr>
        <w:t>A) Model calibration for soil salinity</w:t>
      </w:r>
    </w:p>
    <w:p w:rsidR="001471D5" w:rsidRPr="00563218" w:rsidRDefault="00C477FB" w:rsidP="00563218">
      <w:pPr>
        <w:snapToGrid w:val="0"/>
        <w:spacing w:after="0"/>
        <w:ind w:firstLine="425"/>
        <w:rPr>
          <w:lang w:bidi="fa-IR"/>
        </w:rPr>
      </w:pPr>
      <w:r w:rsidRPr="00563218">
        <w:rPr>
          <w:lang w:bidi="fa-IR"/>
        </w:rPr>
        <w:t>Obtained r</w:t>
      </w:r>
      <w:r w:rsidR="007D0623" w:rsidRPr="00563218">
        <w:rPr>
          <w:lang w:bidi="fa-IR"/>
        </w:rPr>
        <w:t>esults by calibrati</w:t>
      </w:r>
      <w:r w:rsidRPr="00563218">
        <w:rPr>
          <w:lang w:bidi="fa-IR"/>
        </w:rPr>
        <w:t xml:space="preserve">on of </w:t>
      </w:r>
      <w:r w:rsidR="007D0623" w:rsidRPr="00563218">
        <w:rPr>
          <w:lang w:bidi="fa-IR"/>
        </w:rPr>
        <w:t>SALTMED model (Figure 1) showed that the model</w:t>
      </w:r>
      <w:r w:rsidR="00420E23" w:rsidRPr="00563218">
        <w:rPr>
          <w:lang w:bidi="fa-IR"/>
        </w:rPr>
        <w:t xml:space="preserve"> approximately</w:t>
      </w:r>
      <w:r w:rsidR="007D0623" w:rsidRPr="00563218">
        <w:rPr>
          <w:lang w:bidi="fa-IR"/>
        </w:rPr>
        <w:t xml:space="preserve"> simulates </w:t>
      </w:r>
      <w:r w:rsidRPr="00563218">
        <w:rPr>
          <w:lang w:bidi="fa-IR"/>
        </w:rPr>
        <w:t xml:space="preserve">soil </w:t>
      </w:r>
      <w:r w:rsidR="007D0623" w:rsidRPr="00563218">
        <w:rPr>
          <w:lang w:bidi="fa-IR"/>
        </w:rPr>
        <w:t xml:space="preserve">salinity values to </w:t>
      </w:r>
      <w:r w:rsidRPr="00563218">
        <w:rPr>
          <w:lang w:bidi="fa-IR"/>
        </w:rPr>
        <w:t>measured</w:t>
      </w:r>
      <w:r w:rsidR="007D0623" w:rsidRPr="00563218">
        <w:rPr>
          <w:lang w:bidi="fa-IR"/>
        </w:rPr>
        <w:t xml:space="preserve"> values.</w:t>
      </w:r>
      <w:r w:rsidR="00420E23" w:rsidRPr="00563218">
        <w:rPr>
          <w:lang w:bidi="fa-IR"/>
        </w:rPr>
        <w:t xml:space="preserve"> Coefficient of </w:t>
      </w:r>
      <w:r w:rsidRPr="00563218">
        <w:rPr>
          <w:lang w:bidi="fa-IR"/>
        </w:rPr>
        <w:t>d</w:t>
      </w:r>
      <w:r w:rsidR="00420E23" w:rsidRPr="00563218">
        <w:rPr>
          <w:lang w:bidi="fa-IR"/>
        </w:rPr>
        <w:t xml:space="preserve">etermination, NRMSE and CRM values were 0.76, 3.13 and </w:t>
      </w:r>
      <w:r w:rsidR="00420E23" w:rsidRPr="00563218">
        <w:t>-</w:t>
      </w:r>
      <w:r w:rsidR="00420E23" w:rsidRPr="00563218">
        <w:rPr>
          <w:lang w:bidi="fa-IR"/>
        </w:rPr>
        <w:t xml:space="preserve">0.2 respectively which shows that the model is able to simulate </w:t>
      </w:r>
      <w:r w:rsidRPr="00563218">
        <w:rPr>
          <w:lang w:bidi="fa-IR"/>
        </w:rPr>
        <w:t xml:space="preserve">soil </w:t>
      </w:r>
      <w:r w:rsidR="00420E23" w:rsidRPr="00563218">
        <w:rPr>
          <w:lang w:bidi="fa-IR"/>
        </w:rPr>
        <w:t>salinity with accept</w:t>
      </w:r>
      <w:r w:rsidRPr="00563218">
        <w:rPr>
          <w:lang w:bidi="fa-IR"/>
        </w:rPr>
        <w:t>a</w:t>
      </w:r>
      <w:r w:rsidR="00420E23" w:rsidRPr="00563218">
        <w:rPr>
          <w:lang w:bidi="fa-IR"/>
        </w:rPr>
        <w:t>ble accuracy.</w:t>
      </w:r>
      <w:r w:rsidR="006D310E" w:rsidRPr="00563218">
        <w:rPr>
          <w:lang w:bidi="fa-IR"/>
        </w:rPr>
        <w:t xml:space="preserve"> In this regard, during SALTMED model calibration</w:t>
      </w:r>
      <w:r w:rsidRPr="00563218">
        <w:rPr>
          <w:lang w:bidi="fa-IR"/>
        </w:rPr>
        <w:t xml:space="preserve">, </w:t>
      </w:r>
      <w:proofErr w:type="spellStart"/>
      <w:r w:rsidRPr="00563218">
        <w:rPr>
          <w:lang w:bidi="fa-IR"/>
        </w:rPr>
        <w:t>Akbari</w:t>
      </w:r>
      <w:proofErr w:type="spellEnd"/>
      <w:r w:rsidRPr="00563218">
        <w:rPr>
          <w:lang w:bidi="fa-IR"/>
        </w:rPr>
        <w:t xml:space="preserve"> </w:t>
      </w:r>
      <w:proofErr w:type="spellStart"/>
      <w:r w:rsidRPr="00563218">
        <w:rPr>
          <w:lang w:bidi="fa-IR"/>
        </w:rPr>
        <w:t>Fazli</w:t>
      </w:r>
      <w:proofErr w:type="spellEnd"/>
      <w:r w:rsidR="006D310E" w:rsidRPr="00563218">
        <w:rPr>
          <w:lang w:bidi="fa-IR"/>
        </w:rPr>
        <w:t xml:space="preserve"> et al</w:t>
      </w:r>
      <w:r w:rsidRPr="00563218">
        <w:rPr>
          <w:lang w:bidi="fa-IR"/>
        </w:rPr>
        <w:t>.</w:t>
      </w:r>
      <w:r w:rsidR="006D310E" w:rsidRPr="00563218">
        <w:rPr>
          <w:lang w:bidi="fa-IR"/>
        </w:rPr>
        <w:t xml:space="preserve"> (2013) achieved the same results and reported data </w:t>
      </w:r>
      <w:r w:rsidRPr="00563218">
        <w:rPr>
          <w:lang w:bidi="fa-IR"/>
        </w:rPr>
        <w:t>c</w:t>
      </w:r>
      <w:r w:rsidR="006D310E" w:rsidRPr="00563218">
        <w:rPr>
          <w:lang w:bidi="fa-IR"/>
        </w:rPr>
        <w:t xml:space="preserve">oefficient of </w:t>
      </w:r>
      <w:r w:rsidRPr="00563218">
        <w:rPr>
          <w:lang w:bidi="fa-IR"/>
        </w:rPr>
        <w:t>d</w:t>
      </w:r>
      <w:r w:rsidR="006D310E" w:rsidRPr="00563218">
        <w:rPr>
          <w:lang w:bidi="fa-IR"/>
        </w:rPr>
        <w:t>etermination (</w:t>
      </w:r>
      <w:r w:rsidR="006D310E" w:rsidRPr="00563218">
        <w:t>R</w:t>
      </w:r>
      <w:r w:rsidR="006D310E" w:rsidRPr="00563218">
        <w:rPr>
          <w:vertAlign w:val="superscript"/>
        </w:rPr>
        <w:t>2</w:t>
      </w:r>
      <w:r w:rsidR="006D310E" w:rsidRPr="00563218">
        <w:rPr>
          <w:lang w:bidi="fa-IR"/>
        </w:rPr>
        <w:t>) as 0.92. Furthermore, Han et al</w:t>
      </w:r>
      <w:r w:rsidRPr="00563218">
        <w:rPr>
          <w:lang w:bidi="fa-IR"/>
        </w:rPr>
        <w:t>.</w:t>
      </w:r>
      <w:r w:rsidR="006D310E" w:rsidRPr="00563218">
        <w:rPr>
          <w:lang w:bidi="fa-IR"/>
        </w:rPr>
        <w:t xml:space="preserve"> (2014) reported </w:t>
      </w:r>
      <w:r w:rsidRPr="00563218">
        <w:rPr>
          <w:lang w:bidi="fa-IR"/>
        </w:rPr>
        <w:t>c</w:t>
      </w:r>
      <w:r w:rsidR="001471D5" w:rsidRPr="00563218">
        <w:rPr>
          <w:lang w:bidi="fa-IR"/>
        </w:rPr>
        <w:t xml:space="preserve">orrelation </w:t>
      </w:r>
      <w:r w:rsidRPr="00563218">
        <w:rPr>
          <w:lang w:bidi="fa-IR"/>
        </w:rPr>
        <w:t>c</w:t>
      </w:r>
      <w:r w:rsidR="001471D5" w:rsidRPr="00563218">
        <w:rPr>
          <w:lang w:bidi="fa-IR"/>
        </w:rPr>
        <w:t>oefficie</w:t>
      </w:r>
      <w:r w:rsidRPr="00563218">
        <w:rPr>
          <w:lang w:bidi="fa-IR"/>
        </w:rPr>
        <w:t>n</w:t>
      </w:r>
      <w:r w:rsidR="001471D5" w:rsidRPr="00563218">
        <w:rPr>
          <w:lang w:bidi="fa-IR"/>
        </w:rPr>
        <w:t>t as 0.87.</w:t>
      </w:r>
    </w:p>
    <w:p w:rsidR="00536591" w:rsidRPr="00563218" w:rsidRDefault="001471D5" w:rsidP="00563218">
      <w:pPr>
        <w:snapToGrid w:val="0"/>
        <w:spacing w:after="0"/>
        <w:ind w:firstLine="425"/>
        <w:rPr>
          <w:lang w:bidi="fa-IR"/>
        </w:rPr>
      </w:pPr>
      <w:r w:rsidRPr="00563218">
        <w:rPr>
          <w:lang w:bidi="fa-IR"/>
        </w:rPr>
        <w:t xml:space="preserve">NRMSE value for </w:t>
      </w:r>
      <w:r w:rsidR="00C477FB" w:rsidRPr="00563218">
        <w:rPr>
          <w:lang w:bidi="fa-IR"/>
        </w:rPr>
        <w:t xml:space="preserve">soil </w:t>
      </w:r>
      <w:r w:rsidRPr="00563218">
        <w:rPr>
          <w:lang w:bidi="fa-IR"/>
        </w:rPr>
        <w:t xml:space="preserve">salinity was 3.13 which </w:t>
      </w:r>
      <w:proofErr w:type="gramStart"/>
      <w:r w:rsidRPr="00563218">
        <w:rPr>
          <w:lang w:bidi="fa-IR"/>
        </w:rPr>
        <w:t>is</w:t>
      </w:r>
      <w:proofErr w:type="gramEnd"/>
      <w:r w:rsidRPr="00563218">
        <w:rPr>
          <w:lang w:bidi="fa-IR"/>
        </w:rPr>
        <w:t xml:space="preserve"> perfect. CRM </w:t>
      </w:r>
      <w:r w:rsidR="00C477FB" w:rsidRPr="00563218">
        <w:rPr>
          <w:lang w:bidi="fa-IR"/>
        </w:rPr>
        <w:t xml:space="preserve">value was </w:t>
      </w:r>
      <w:r w:rsidRPr="00563218">
        <w:rPr>
          <w:lang w:bidi="fa-IR"/>
        </w:rPr>
        <w:t xml:space="preserve">-0.2 which shows that the </w:t>
      </w:r>
      <w:proofErr w:type="gramStart"/>
      <w:r w:rsidRPr="00563218">
        <w:rPr>
          <w:lang w:bidi="fa-IR"/>
        </w:rPr>
        <w:t xml:space="preserve">model </w:t>
      </w:r>
      <w:r w:rsidR="00444418" w:rsidRPr="00563218">
        <w:t>overestimate</w:t>
      </w:r>
      <w:proofErr w:type="gramEnd"/>
      <w:r w:rsidR="00444418" w:rsidRPr="00563218">
        <w:t xml:space="preserve"> </w:t>
      </w:r>
      <w:r w:rsidR="00444418" w:rsidRPr="00563218">
        <w:rPr>
          <w:lang w:bidi="fa-IR"/>
        </w:rPr>
        <w:t>soil salinity</w:t>
      </w:r>
      <w:r w:rsidR="00536591" w:rsidRPr="00563218">
        <w:rPr>
          <w:lang w:bidi="fa-IR"/>
        </w:rPr>
        <w:t>.</w:t>
      </w:r>
    </w:p>
    <w:p w:rsidR="00657EA9" w:rsidRPr="00563218" w:rsidRDefault="00657EA9" w:rsidP="00563218">
      <w:pPr>
        <w:snapToGrid w:val="0"/>
        <w:spacing w:after="0"/>
        <w:ind w:firstLine="425"/>
      </w:pPr>
    </w:p>
    <w:p w:rsidR="00657EA9" w:rsidRPr="00563218" w:rsidRDefault="006B1810" w:rsidP="00563218">
      <w:pPr>
        <w:snapToGrid w:val="0"/>
        <w:spacing w:after="0"/>
        <w:ind w:firstLine="0"/>
        <w:jc w:val="center"/>
      </w:pPr>
      <w:r w:rsidRPr="00563218">
        <w:rPr>
          <w:noProof/>
          <w:lang w:eastAsia="zh-CN"/>
        </w:rPr>
        <w:drawing>
          <wp:inline distT="0" distB="0" distL="0" distR="0">
            <wp:extent cx="3054018" cy="2468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4018" cy="2468880"/>
                    </a:xfrm>
                    <a:prstGeom prst="rect">
                      <a:avLst/>
                    </a:prstGeom>
                    <a:noFill/>
                  </pic:spPr>
                </pic:pic>
              </a:graphicData>
            </a:graphic>
          </wp:inline>
        </w:drawing>
      </w:r>
    </w:p>
    <w:p w:rsidR="00536591" w:rsidRPr="00563218" w:rsidRDefault="00BF3C8E" w:rsidP="00563218">
      <w:pPr>
        <w:snapToGrid w:val="0"/>
        <w:spacing w:after="0"/>
        <w:ind w:firstLine="0"/>
      </w:pPr>
      <w:proofErr w:type="gramStart"/>
      <w:r w:rsidRPr="00563218">
        <w:t>Figure 1.</w:t>
      </w:r>
      <w:proofErr w:type="gramEnd"/>
      <w:r w:rsidRPr="00563218">
        <w:t xml:space="preserve"> </w:t>
      </w:r>
      <w:r w:rsidR="0070104A" w:rsidRPr="00563218">
        <w:t xml:space="preserve">Relation between simulated and observed soil </w:t>
      </w:r>
      <w:r w:rsidR="00023EA4" w:rsidRPr="00563218">
        <w:rPr>
          <w:lang w:bidi="fa-IR"/>
        </w:rPr>
        <w:t xml:space="preserve">salinity </w:t>
      </w:r>
      <w:r w:rsidR="0070104A" w:rsidRPr="00563218">
        <w:t xml:space="preserve">simulated with SALTMED during </w:t>
      </w:r>
      <w:r w:rsidR="00023EA4" w:rsidRPr="00563218">
        <w:t>calibration</w:t>
      </w:r>
      <w:r w:rsidR="0070104A" w:rsidRPr="00563218">
        <w:t>.</w:t>
      </w:r>
    </w:p>
    <w:p w:rsidR="00EC6E53" w:rsidRPr="00563218" w:rsidRDefault="00EC6E53" w:rsidP="00563218">
      <w:pPr>
        <w:snapToGrid w:val="0"/>
        <w:spacing w:after="0"/>
        <w:ind w:firstLine="0"/>
      </w:pPr>
    </w:p>
    <w:p w:rsidR="00536591" w:rsidRPr="00563218" w:rsidRDefault="00536591" w:rsidP="00563218">
      <w:pPr>
        <w:snapToGrid w:val="0"/>
        <w:spacing w:after="0"/>
        <w:ind w:firstLine="0"/>
        <w:rPr>
          <w:b/>
          <w:bCs/>
          <w:lang w:bidi="fa-IR"/>
        </w:rPr>
      </w:pPr>
      <w:r w:rsidRPr="00563218">
        <w:rPr>
          <w:b/>
          <w:bCs/>
          <w:lang w:bidi="fa-IR"/>
        </w:rPr>
        <w:t>B) SALTMED model verification</w:t>
      </w:r>
    </w:p>
    <w:p w:rsidR="00CD61FA" w:rsidRPr="00563218" w:rsidRDefault="00444418" w:rsidP="00563218">
      <w:pPr>
        <w:snapToGrid w:val="0"/>
        <w:spacing w:after="0"/>
        <w:ind w:firstLine="425"/>
        <w:rPr>
          <w:lang w:bidi="fa-IR"/>
        </w:rPr>
      </w:pPr>
      <w:r w:rsidRPr="00563218">
        <w:rPr>
          <w:lang w:bidi="fa-IR"/>
        </w:rPr>
        <w:t xml:space="preserve">Figure (2) shows </w:t>
      </w:r>
      <w:r w:rsidR="00536591" w:rsidRPr="00563218">
        <w:rPr>
          <w:lang w:bidi="fa-IR"/>
        </w:rPr>
        <w:t xml:space="preserve">an acceptable correlation between simulated </w:t>
      </w:r>
      <w:r w:rsidRPr="00563218">
        <w:rPr>
          <w:lang w:bidi="fa-IR"/>
        </w:rPr>
        <w:t>values</w:t>
      </w:r>
      <w:r w:rsidR="00536591" w:rsidRPr="00563218">
        <w:rPr>
          <w:lang w:bidi="fa-IR"/>
        </w:rPr>
        <w:t xml:space="preserve"> and </w:t>
      </w:r>
      <w:r w:rsidRPr="00563218">
        <w:rPr>
          <w:lang w:bidi="fa-IR"/>
        </w:rPr>
        <w:t xml:space="preserve">observed values </w:t>
      </w:r>
      <w:r w:rsidR="00536591" w:rsidRPr="00563218">
        <w:rPr>
          <w:lang w:bidi="fa-IR"/>
        </w:rPr>
        <w:t xml:space="preserve">and </w:t>
      </w:r>
      <w:r w:rsidRPr="00563218">
        <w:rPr>
          <w:lang w:bidi="fa-IR"/>
        </w:rPr>
        <w:t>c</w:t>
      </w:r>
      <w:r w:rsidR="00536591" w:rsidRPr="00563218">
        <w:rPr>
          <w:lang w:bidi="fa-IR"/>
        </w:rPr>
        <w:t>oefficie</w:t>
      </w:r>
      <w:r w:rsidRPr="00563218">
        <w:rPr>
          <w:lang w:bidi="fa-IR"/>
        </w:rPr>
        <w:t>n</w:t>
      </w:r>
      <w:r w:rsidR="00536591" w:rsidRPr="00563218">
        <w:rPr>
          <w:lang w:bidi="fa-IR"/>
        </w:rPr>
        <w:t xml:space="preserve">t of </w:t>
      </w:r>
      <w:r w:rsidRPr="00563218">
        <w:rPr>
          <w:lang w:bidi="fa-IR"/>
        </w:rPr>
        <w:t>d</w:t>
      </w:r>
      <w:r w:rsidR="00536591" w:rsidRPr="00563218">
        <w:rPr>
          <w:lang w:bidi="fa-IR"/>
        </w:rPr>
        <w:t xml:space="preserve">etermination </w:t>
      </w:r>
      <w:r w:rsidRPr="00563218">
        <w:rPr>
          <w:lang w:bidi="fa-IR"/>
        </w:rPr>
        <w:t xml:space="preserve">is 0.96. </w:t>
      </w:r>
      <w:proofErr w:type="spellStart"/>
      <w:r w:rsidRPr="00563218">
        <w:rPr>
          <w:lang w:bidi="fa-IR"/>
        </w:rPr>
        <w:t>Akbari</w:t>
      </w:r>
      <w:proofErr w:type="spellEnd"/>
      <w:r w:rsidRPr="00563218">
        <w:rPr>
          <w:lang w:bidi="fa-IR"/>
        </w:rPr>
        <w:t xml:space="preserve"> </w:t>
      </w:r>
      <w:proofErr w:type="spellStart"/>
      <w:r w:rsidRPr="00563218">
        <w:rPr>
          <w:lang w:bidi="fa-IR"/>
        </w:rPr>
        <w:t>Fazli</w:t>
      </w:r>
      <w:proofErr w:type="spellEnd"/>
      <w:r w:rsidR="00CD61FA" w:rsidRPr="00563218">
        <w:rPr>
          <w:lang w:bidi="fa-IR"/>
        </w:rPr>
        <w:t xml:space="preserve"> et al</w:t>
      </w:r>
      <w:r w:rsidRPr="00563218">
        <w:rPr>
          <w:lang w:bidi="fa-IR"/>
        </w:rPr>
        <w:t>.</w:t>
      </w:r>
      <w:r w:rsidR="00CD61FA" w:rsidRPr="00563218">
        <w:rPr>
          <w:lang w:bidi="fa-IR"/>
        </w:rPr>
        <w:t xml:space="preserve"> (2013) also achieved the same results and reported the </w:t>
      </w:r>
      <w:r w:rsidRPr="00563218">
        <w:rPr>
          <w:lang w:bidi="fa-IR"/>
        </w:rPr>
        <w:t>c</w:t>
      </w:r>
      <w:r w:rsidR="00CD61FA" w:rsidRPr="00563218">
        <w:rPr>
          <w:lang w:bidi="fa-IR"/>
        </w:rPr>
        <w:t xml:space="preserve">oefficient of </w:t>
      </w:r>
      <w:r w:rsidRPr="00563218">
        <w:rPr>
          <w:lang w:bidi="fa-IR"/>
        </w:rPr>
        <w:t>d</w:t>
      </w:r>
      <w:r w:rsidR="00CD61FA" w:rsidRPr="00563218">
        <w:rPr>
          <w:lang w:bidi="fa-IR"/>
        </w:rPr>
        <w:t>etermination as 0.92.</w:t>
      </w:r>
    </w:p>
    <w:p w:rsidR="00CD61FA" w:rsidRDefault="00CD61FA" w:rsidP="00563218">
      <w:pPr>
        <w:snapToGrid w:val="0"/>
        <w:spacing w:after="0"/>
        <w:ind w:firstLine="425"/>
        <w:rPr>
          <w:lang w:eastAsia="zh-CN"/>
        </w:rPr>
      </w:pPr>
      <w:r w:rsidRPr="00563218">
        <w:rPr>
          <w:lang w:bidi="fa-IR"/>
        </w:rPr>
        <w:lastRenderedPageBreak/>
        <w:t xml:space="preserve">NRMSE value for </w:t>
      </w:r>
      <w:r w:rsidR="00444418" w:rsidRPr="00563218">
        <w:rPr>
          <w:lang w:bidi="fa-IR"/>
        </w:rPr>
        <w:t xml:space="preserve">soil </w:t>
      </w:r>
      <w:r w:rsidRPr="00563218">
        <w:rPr>
          <w:lang w:bidi="fa-IR"/>
        </w:rPr>
        <w:t xml:space="preserve">salinity was 9.14 which </w:t>
      </w:r>
      <w:proofErr w:type="gramStart"/>
      <w:r w:rsidRPr="00563218">
        <w:rPr>
          <w:lang w:bidi="fa-IR"/>
        </w:rPr>
        <w:t>is</w:t>
      </w:r>
      <w:proofErr w:type="gramEnd"/>
      <w:r w:rsidRPr="00563218">
        <w:rPr>
          <w:lang w:bidi="fa-IR"/>
        </w:rPr>
        <w:t xml:space="preserve"> acceptable. CRM </w:t>
      </w:r>
      <w:r w:rsidR="00444418" w:rsidRPr="00563218">
        <w:rPr>
          <w:lang w:bidi="fa-IR"/>
        </w:rPr>
        <w:t xml:space="preserve">was </w:t>
      </w:r>
      <w:r w:rsidRPr="00563218">
        <w:t xml:space="preserve">-0.07 which shows that the </w:t>
      </w:r>
      <w:proofErr w:type="gramStart"/>
      <w:r w:rsidRPr="00563218">
        <w:t xml:space="preserve">model </w:t>
      </w:r>
      <w:r w:rsidR="00444418" w:rsidRPr="00563218">
        <w:t>overestimate</w:t>
      </w:r>
      <w:proofErr w:type="gramEnd"/>
      <w:r w:rsidR="00444418" w:rsidRPr="00563218">
        <w:t xml:space="preserve"> </w:t>
      </w:r>
      <w:r w:rsidRPr="00563218">
        <w:t>soil salinity values.</w:t>
      </w:r>
    </w:p>
    <w:p w:rsidR="00563218" w:rsidRPr="00563218" w:rsidRDefault="00563218" w:rsidP="00563218">
      <w:pPr>
        <w:snapToGrid w:val="0"/>
        <w:spacing w:after="0"/>
        <w:ind w:firstLine="425"/>
        <w:rPr>
          <w:lang w:eastAsia="zh-CN"/>
        </w:rPr>
      </w:pPr>
    </w:p>
    <w:p w:rsidR="00B91555" w:rsidRPr="00563218" w:rsidRDefault="006B1810" w:rsidP="00563218">
      <w:pPr>
        <w:snapToGrid w:val="0"/>
        <w:spacing w:after="0"/>
        <w:ind w:firstLine="0"/>
        <w:jc w:val="center"/>
      </w:pPr>
      <w:r w:rsidRPr="00563218">
        <w:rPr>
          <w:noProof/>
          <w:lang w:eastAsia="zh-CN"/>
        </w:rPr>
        <w:drawing>
          <wp:inline distT="0" distB="0" distL="0" distR="0">
            <wp:extent cx="2926080" cy="2303328"/>
            <wp:effectExtent l="1905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0800" cy="2307043"/>
                    </a:xfrm>
                    <a:prstGeom prst="rect">
                      <a:avLst/>
                    </a:prstGeom>
                    <a:noFill/>
                  </pic:spPr>
                </pic:pic>
              </a:graphicData>
            </a:graphic>
          </wp:inline>
        </w:drawing>
      </w:r>
    </w:p>
    <w:p w:rsidR="0070104A" w:rsidRPr="00563218" w:rsidRDefault="00BF3C8E" w:rsidP="00563218">
      <w:pPr>
        <w:snapToGrid w:val="0"/>
        <w:spacing w:after="0"/>
        <w:ind w:firstLine="0"/>
      </w:pPr>
      <w:proofErr w:type="gramStart"/>
      <w:r w:rsidRPr="00563218">
        <w:t>Figure</w:t>
      </w:r>
      <w:r w:rsidR="009314F5">
        <w:rPr>
          <w:rFonts w:hint="eastAsia"/>
          <w:lang w:eastAsia="zh-CN"/>
        </w:rPr>
        <w:t xml:space="preserve"> </w:t>
      </w:r>
      <w:r w:rsidRPr="00563218">
        <w:t>2.</w:t>
      </w:r>
      <w:proofErr w:type="gramEnd"/>
      <w:r w:rsidRPr="00563218">
        <w:t xml:space="preserve"> </w:t>
      </w:r>
      <w:r w:rsidR="0070104A" w:rsidRPr="00563218">
        <w:t xml:space="preserve">Relation between simulated and observed soil </w:t>
      </w:r>
      <w:r w:rsidR="00023EA4" w:rsidRPr="00563218">
        <w:rPr>
          <w:lang w:bidi="fa-IR"/>
        </w:rPr>
        <w:t xml:space="preserve">salinity </w:t>
      </w:r>
      <w:r w:rsidR="0070104A" w:rsidRPr="00563218">
        <w:t xml:space="preserve">simulated with SALTMED during </w:t>
      </w:r>
      <w:r w:rsidR="00023EA4" w:rsidRPr="00563218">
        <w:t>verification</w:t>
      </w:r>
      <w:r w:rsidR="0070104A" w:rsidRPr="00563218">
        <w:t>.</w:t>
      </w:r>
    </w:p>
    <w:p w:rsidR="00C84FFF" w:rsidRPr="00563218" w:rsidRDefault="00C84FFF" w:rsidP="00563218">
      <w:pPr>
        <w:snapToGrid w:val="0"/>
        <w:spacing w:after="0"/>
        <w:ind w:firstLine="0"/>
        <w:rPr>
          <w:b/>
          <w:bCs/>
        </w:rPr>
      </w:pPr>
    </w:p>
    <w:p w:rsidR="00D901D1" w:rsidRPr="00563218" w:rsidRDefault="00CF69B1" w:rsidP="00563218">
      <w:pPr>
        <w:snapToGrid w:val="0"/>
        <w:spacing w:after="0"/>
        <w:ind w:firstLine="0"/>
        <w:rPr>
          <w:b/>
          <w:bCs/>
        </w:rPr>
      </w:pPr>
      <w:r w:rsidRPr="00563218">
        <w:rPr>
          <w:b/>
          <w:bCs/>
        </w:rPr>
        <w:t xml:space="preserve">C) </w:t>
      </w:r>
      <w:r w:rsidR="008E5A8D" w:rsidRPr="00563218">
        <w:rPr>
          <w:b/>
          <w:bCs/>
        </w:rPr>
        <w:t xml:space="preserve">Simulation of </w:t>
      </w:r>
      <w:r w:rsidR="00D901D1" w:rsidRPr="00563218">
        <w:rPr>
          <w:b/>
          <w:bCs/>
        </w:rPr>
        <w:t>soil salinity for other treatments</w:t>
      </w:r>
    </w:p>
    <w:p w:rsidR="00DB2137" w:rsidRPr="00563218" w:rsidRDefault="00766F4E" w:rsidP="00563218">
      <w:pPr>
        <w:snapToGrid w:val="0"/>
        <w:spacing w:after="0"/>
        <w:ind w:firstLine="425"/>
      </w:pPr>
      <w:r w:rsidRPr="00563218">
        <w:t>Using calibrated and verified model, root zone soil salinity of S</w:t>
      </w:r>
      <w:r w:rsidRPr="00563218">
        <w:rPr>
          <w:vertAlign w:val="subscript"/>
        </w:rPr>
        <w:t>1</w:t>
      </w:r>
      <w:r w:rsidR="00D358B1" w:rsidRPr="00563218">
        <w:t xml:space="preserve"> to S</w:t>
      </w:r>
      <w:r w:rsidR="00D358B1" w:rsidRPr="00563218">
        <w:rPr>
          <w:vertAlign w:val="subscript"/>
        </w:rPr>
        <w:t xml:space="preserve">4 </w:t>
      </w:r>
      <w:r w:rsidR="00D358B1" w:rsidRPr="00563218">
        <w:t xml:space="preserve">treatments </w:t>
      </w:r>
      <w:r w:rsidR="008E5A8D" w:rsidRPr="00563218">
        <w:t>were simulated (</w:t>
      </w:r>
      <w:r w:rsidR="00D358B1" w:rsidRPr="00563218">
        <w:t>Figure 3)</w:t>
      </w:r>
      <w:r w:rsidR="008E5A8D" w:rsidRPr="00563218">
        <w:t>.</w:t>
      </w:r>
    </w:p>
    <w:p w:rsidR="00CE7F10" w:rsidRPr="00563218" w:rsidRDefault="00CE7F10" w:rsidP="00563218">
      <w:pPr>
        <w:snapToGrid w:val="0"/>
        <w:spacing w:after="0"/>
        <w:ind w:firstLine="425"/>
      </w:pPr>
      <w:r w:rsidRPr="00563218">
        <w:t>Figure 3 shows the correlation between the observed and simulated soil salinity values. For all treatments, there was a good agreement between simulated and observed values and the coefficient of determination (R</w:t>
      </w:r>
      <w:r w:rsidRPr="00563218">
        <w:rPr>
          <w:vertAlign w:val="superscript"/>
        </w:rPr>
        <w:t>2</w:t>
      </w:r>
      <w:r w:rsidRPr="00563218">
        <w:t>) for S</w:t>
      </w:r>
      <w:r w:rsidRPr="00563218">
        <w:rPr>
          <w:vertAlign w:val="subscript"/>
        </w:rPr>
        <w:t>1</w:t>
      </w:r>
      <w:r w:rsidRPr="00563218">
        <w:t>, S</w:t>
      </w:r>
      <w:r w:rsidRPr="00563218">
        <w:rPr>
          <w:vertAlign w:val="subscript"/>
        </w:rPr>
        <w:t>2</w:t>
      </w:r>
      <w:r w:rsidRPr="00563218">
        <w:t>, S</w:t>
      </w:r>
      <w:r w:rsidRPr="00563218">
        <w:rPr>
          <w:vertAlign w:val="subscript"/>
        </w:rPr>
        <w:t>3</w:t>
      </w:r>
      <w:r w:rsidRPr="00563218">
        <w:t xml:space="preserve"> and S</w:t>
      </w:r>
      <w:r w:rsidRPr="00563218">
        <w:rPr>
          <w:vertAlign w:val="subscript"/>
        </w:rPr>
        <w:t>4</w:t>
      </w:r>
      <w:r w:rsidRPr="00563218">
        <w:t xml:space="preserve"> were 0.9, 0.86, 0.87 and 0.89 respectively.</w:t>
      </w:r>
    </w:p>
    <w:p w:rsidR="00CE7F10" w:rsidRPr="00563218" w:rsidRDefault="00CE7F10" w:rsidP="00563218">
      <w:pPr>
        <w:snapToGrid w:val="0"/>
        <w:spacing w:after="0"/>
        <w:ind w:firstLine="425"/>
      </w:pPr>
      <w:r w:rsidRPr="00563218">
        <w:t>NRMSE values for S</w:t>
      </w:r>
      <w:r w:rsidRPr="00563218">
        <w:rPr>
          <w:vertAlign w:val="subscript"/>
        </w:rPr>
        <w:t>1</w:t>
      </w:r>
      <w:r w:rsidRPr="00563218">
        <w:t>, S</w:t>
      </w:r>
      <w:r w:rsidRPr="00563218">
        <w:rPr>
          <w:vertAlign w:val="subscript"/>
        </w:rPr>
        <w:t>2</w:t>
      </w:r>
      <w:r w:rsidRPr="00563218">
        <w:t>, S</w:t>
      </w:r>
      <w:r w:rsidRPr="00563218">
        <w:rPr>
          <w:vertAlign w:val="subscript"/>
        </w:rPr>
        <w:t>3</w:t>
      </w:r>
      <w:r w:rsidRPr="00563218">
        <w:t xml:space="preserve"> and S</w:t>
      </w:r>
      <w:r w:rsidRPr="00563218">
        <w:rPr>
          <w:vertAlign w:val="subscript"/>
        </w:rPr>
        <w:t xml:space="preserve">4 </w:t>
      </w:r>
      <w:r w:rsidRPr="00563218">
        <w:t>treatments were 19.38, 19.24, 18.07 and 16.51 respectively which is acceptable for all treatments. CRM values for S</w:t>
      </w:r>
      <w:r w:rsidRPr="00563218">
        <w:rPr>
          <w:vertAlign w:val="subscript"/>
        </w:rPr>
        <w:t>1</w:t>
      </w:r>
      <w:r w:rsidRPr="00563218">
        <w:t>, S</w:t>
      </w:r>
      <w:r w:rsidRPr="00563218">
        <w:rPr>
          <w:vertAlign w:val="subscript"/>
        </w:rPr>
        <w:t>2</w:t>
      </w:r>
      <w:r w:rsidRPr="00563218">
        <w:t>, S</w:t>
      </w:r>
      <w:r w:rsidRPr="00563218">
        <w:rPr>
          <w:vertAlign w:val="subscript"/>
        </w:rPr>
        <w:t>3</w:t>
      </w:r>
      <w:r w:rsidRPr="00563218">
        <w:t xml:space="preserve"> and S</w:t>
      </w:r>
      <w:r w:rsidRPr="00563218">
        <w:rPr>
          <w:vertAlign w:val="subscript"/>
        </w:rPr>
        <w:t xml:space="preserve">4 </w:t>
      </w:r>
      <w:r w:rsidRPr="00563218">
        <w:t>treatments were –0.11, –0.08, 0.01 and 0.03 respectively which shows that the model slightly overestimated soil salinity in S</w:t>
      </w:r>
      <w:r w:rsidRPr="00563218">
        <w:rPr>
          <w:vertAlign w:val="subscript"/>
        </w:rPr>
        <w:t xml:space="preserve">1 </w:t>
      </w:r>
      <w:r w:rsidRPr="00563218">
        <w:t>and S</w:t>
      </w:r>
      <w:r w:rsidRPr="00563218">
        <w:rPr>
          <w:vertAlign w:val="subscript"/>
        </w:rPr>
        <w:t xml:space="preserve">2 </w:t>
      </w:r>
      <w:r w:rsidRPr="00563218">
        <w:t>and slightly underestimated in S</w:t>
      </w:r>
      <w:r w:rsidRPr="00563218">
        <w:rPr>
          <w:vertAlign w:val="subscript"/>
        </w:rPr>
        <w:t xml:space="preserve">3 </w:t>
      </w:r>
      <w:r w:rsidRPr="00563218">
        <w:t>and S</w:t>
      </w:r>
      <w:r w:rsidRPr="00563218">
        <w:rPr>
          <w:vertAlign w:val="subscript"/>
        </w:rPr>
        <w:t xml:space="preserve">4 </w:t>
      </w:r>
      <w:r w:rsidRPr="00563218">
        <w:t xml:space="preserve">treatments. Considering these results, by increasing irrigation water salinity, the difference between predicted values and measured values decreased. Also, by increasing irrigation water salinity, NSRMSE value decreases. This results show that by increasing irrigation water salinity, model accuracy will increase. Therefore, it can be concluded that the model works efficiently when using saline water. </w:t>
      </w:r>
      <w:proofErr w:type="spellStart"/>
      <w:r w:rsidRPr="00563218">
        <w:t>Ragab</w:t>
      </w:r>
      <w:proofErr w:type="spellEnd"/>
      <w:r w:rsidRPr="00563218">
        <w:t xml:space="preserve"> et al. (2005)  using information from Egypt and Syria farms stated that the model is able to predict soil salinity; moreover, in a similar study </w:t>
      </w:r>
      <w:proofErr w:type="spellStart"/>
      <w:r w:rsidRPr="00563218">
        <w:t>Razaqi</w:t>
      </w:r>
      <w:proofErr w:type="spellEnd"/>
      <w:r w:rsidRPr="00563218">
        <w:t xml:space="preserve"> et al. (2011) stated that the model has great ability in predicting soil salinity. </w:t>
      </w:r>
      <w:proofErr w:type="spellStart"/>
      <w:r w:rsidRPr="00563218">
        <w:t>Rameshvaran</w:t>
      </w:r>
      <w:proofErr w:type="spellEnd"/>
      <w:r w:rsidRPr="00563218">
        <w:t xml:space="preserve"> et al. (2013) achieved the same results.</w:t>
      </w:r>
    </w:p>
    <w:p w:rsidR="00C312E4" w:rsidRPr="00563218" w:rsidRDefault="00C312E4" w:rsidP="00563218">
      <w:pPr>
        <w:snapToGrid w:val="0"/>
        <w:spacing w:after="0"/>
        <w:ind w:firstLine="425"/>
      </w:pPr>
    </w:p>
    <w:p w:rsidR="00DD6A69" w:rsidRPr="00563218" w:rsidRDefault="00DD6A69" w:rsidP="00563218">
      <w:pPr>
        <w:snapToGrid w:val="0"/>
        <w:spacing w:after="0"/>
        <w:ind w:firstLine="0"/>
        <w:jc w:val="center"/>
      </w:pPr>
      <w:r w:rsidRPr="00563218">
        <w:rPr>
          <w:noProof/>
          <w:lang w:eastAsia="zh-CN"/>
        </w:rPr>
        <w:lastRenderedPageBreak/>
        <w:drawing>
          <wp:inline distT="0" distB="0" distL="0" distR="0">
            <wp:extent cx="2538008" cy="24688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8008" cy="2468880"/>
                    </a:xfrm>
                    <a:prstGeom prst="rect">
                      <a:avLst/>
                    </a:prstGeom>
                    <a:noFill/>
                  </pic:spPr>
                </pic:pic>
              </a:graphicData>
            </a:graphic>
          </wp:inline>
        </w:drawing>
      </w:r>
    </w:p>
    <w:p w:rsidR="002275BF" w:rsidRPr="00563218" w:rsidRDefault="002275BF" w:rsidP="00563218">
      <w:pPr>
        <w:snapToGrid w:val="0"/>
        <w:spacing w:after="0"/>
        <w:ind w:firstLine="425"/>
      </w:pPr>
    </w:p>
    <w:p w:rsidR="009F1739" w:rsidRDefault="004B4400" w:rsidP="00563218">
      <w:pPr>
        <w:snapToGrid w:val="0"/>
        <w:spacing w:after="0"/>
        <w:ind w:firstLine="0"/>
        <w:jc w:val="center"/>
        <w:rPr>
          <w:lang w:eastAsia="zh-CN"/>
        </w:rPr>
      </w:pPr>
      <w:r w:rsidRPr="00563218">
        <w:rPr>
          <w:noProof/>
          <w:lang w:eastAsia="zh-CN"/>
        </w:rPr>
        <w:drawing>
          <wp:inline distT="0" distB="0" distL="0" distR="0">
            <wp:extent cx="2533084" cy="24688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3084" cy="2468880"/>
                    </a:xfrm>
                    <a:prstGeom prst="rect">
                      <a:avLst/>
                    </a:prstGeom>
                    <a:noFill/>
                  </pic:spPr>
                </pic:pic>
              </a:graphicData>
            </a:graphic>
          </wp:inline>
        </w:drawing>
      </w:r>
    </w:p>
    <w:p w:rsidR="00563218" w:rsidRPr="00563218" w:rsidRDefault="00563218" w:rsidP="00563218">
      <w:pPr>
        <w:snapToGrid w:val="0"/>
        <w:spacing w:after="0"/>
        <w:ind w:firstLine="0"/>
        <w:jc w:val="center"/>
        <w:rPr>
          <w:lang w:eastAsia="zh-CN"/>
        </w:rPr>
      </w:pPr>
    </w:p>
    <w:p w:rsidR="009F1739" w:rsidRPr="00563218" w:rsidRDefault="004B4400" w:rsidP="00563218">
      <w:pPr>
        <w:snapToGrid w:val="0"/>
        <w:spacing w:after="0"/>
        <w:ind w:firstLine="0"/>
        <w:jc w:val="center"/>
      </w:pPr>
      <w:r w:rsidRPr="00563218">
        <w:rPr>
          <w:noProof/>
          <w:lang w:eastAsia="zh-CN"/>
        </w:rPr>
        <w:drawing>
          <wp:inline distT="0" distB="0" distL="0" distR="0">
            <wp:extent cx="2529192" cy="24650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303" cy="2470069"/>
                    </a:xfrm>
                    <a:prstGeom prst="rect">
                      <a:avLst/>
                    </a:prstGeom>
                    <a:noFill/>
                  </pic:spPr>
                </pic:pic>
              </a:graphicData>
            </a:graphic>
          </wp:inline>
        </w:drawing>
      </w:r>
    </w:p>
    <w:p w:rsidR="002275BF" w:rsidRPr="00563218" w:rsidRDefault="002275BF" w:rsidP="00563218">
      <w:pPr>
        <w:snapToGrid w:val="0"/>
        <w:spacing w:after="0"/>
        <w:ind w:firstLine="425"/>
      </w:pPr>
    </w:p>
    <w:p w:rsidR="009F1739" w:rsidRPr="00563218" w:rsidRDefault="004B4400" w:rsidP="00563218">
      <w:pPr>
        <w:snapToGrid w:val="0"/>
        <w:spacing w:after="0"/>
        <w:ind w:firstLine="0"/>
        <w:jc w:val="center"/>
      </w:pPr>
      <w:r w:rsidRPr="00563218">
        <w:rPr>
          <w:noProof/>
          <w:lang w:eastAsia="zh-CN"/>
        </w:rPr>
        <w:lastRenderedPageBreak/>
        <w:drawing>
          <wp:inline distT="0" distB="0" distL="0" distR="0">
            <wp:extent cx="2540889" cy="24688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889" cy="2468880"/>
                    </a:xfrm>
                    <a:prstGeom prst="rect">
                      <a:avLst/>
                    </a:prstGeom>
                    <a:noFill/>
                  </pic:spPr>
                </pic:pic>
              </a:graphicData>
            </a:graphic>
          </wp:inline>
        </w:drawing>
      </w:r>
    </w:p>
    <w:p w:rsidR="003609FB" w:rsidRPr="00563218" w:rsidRDefault="003609FB" w:rsidP="00563218">
      <w:pPr>
        <w:snapToGrid w:val="0"/>
        <w:spacing w:after="0"/>
        <w:ind w:firstLine="0"/>
        <w:rPr>
          <w:vertAlign w:val="subscript"/>
        </w:rPr>
      </w:pPr>
      <w:proofErr w:type="gramStart"/>
      <w:r w:rsidRPr="00563218">
        <w:t>Figure 3.</w:t>
      </w:r>
      <w:proofErr w:type="gramEnd"/>
      <w:r w:rsidR="008E5A8D" w:rsidRPr="00563218">
        <w:t xml:space="preserve"> </w:t>
      </w:r>
      <w:r w:rsidR="005B0EE7" w:rsidRPr="00563218">
        <w:t>Correlation between</w:t>
      </w:r>
      <w:r w:rsidR="00645025" w:rsidRPr="00563218">
        <w:t xml:space="preserve"> </w:t>
      </w:r>
      <w:r w:rsidR="005B0EE7" w:rsidRPr="00563218">
        <w:t>observed and simulated</w:t>
      </w:r>
      <w:r w:rsidR="00645025" w:rsidRPr="00563218">
        <w:t xml:space="preserve"> </w:t>
      </w:r>
      <w:r w:rsidRPr="00563218">
        <w:t xml:space="preserve">soil salinity </w:t>
      </w:r>
      <w:r w:rsidR="008E5A8D" w:rsidRPr="00563218">
        <w:t xml:space="preserve">for </w:t>
      </w:r>
      <w:r w:rsidRPr="00563218">
        <w:t>treatments S</w:t>
      </w:r>
      <w:r w:rsidRPr="00563218">
        <w:rPr>
          <w:vertAlign w:val="subscript"/>
        </w:rPr>
        <w:t>1</w:t>
      </w:r>
      <w:r w:rsidRPr="00563218">
        <w:t>, S</w:t>
      </w:r>
      <w:r w:rsidRPr="00563218">
        <w:rPr>
          <w:vertAlign w:val="subscript"/>
        </w:rPr>
        <w:t>2</w:t>
      </w:r>
      <w:r w:rsidRPr="00563218">
        <w:t>,</w:t>
      </w:r>
      <w:r w:rsidR="004A199E" w:rsidRPr="00563218">
        <w:t xml:space="preserve"> </w:t>
      </w:r>
      <w:r w:rsidRPr="00563218">
        <w:t>S</w:t>
      </w:r>
      <w:r w:rsidRPr="00563218">
        <w:rPr>
          <w:vertAlign w:val="subscript"/>
        </w:rPr>
        <w:t>3</w:t>
      </w:r>
      <w:r w:rsidRPr="00563218">
        <w:t xml:space="preserve"> and S</w:t>
      </w:r>
      <w:r w:rsidRPr="00563218">
        <w:rPr>
          <w:vertAlign w:val="subscript"/>
        </w:rPr>
        <w:t>4</w:t>
      </w:r>
    </w:p>
    <w:p w:rsidR="00DD6A69" w:rsidRPr="00563218" w:rsidRDefault="00DD6A69" w:rsidP="00563218">
      <w:pPr>
        <w:snapToGrid w:val="0"/>
        <w:spacing w:after="0"/>
        <w:ind w:firstLine="0"/>
      </w:pPr>
    </w:p>
    <w:p w:rsidR="00724DA6" w:rsidRPr="00563218" w:rsidRDefault="00724DA6" w:rsidP="00563218">
      <w:pPr>
        <w:snapToGrid w:val="0"/>
        <w:spacing w:after="0"/>
        <w:ind w:firstLine="0"/>
        <w:rPr>
          <w:b/>
          <w:bCs/>
        </w:rPr>
      </w:pPr>
      <w:r w:rsidRPr="00563218">
        <w:rPr>
          <w:b/>
          <w:bCs/>
        </w:rPr>
        <w:t>Conclusion</w:t>
      </w:r>
    </w:p>
    <w:p w:rsidR="00B91555" w:rsidRPr="00563218" w:rsidRDefault="00724DA6" w:rsidP="00563218">
      <w:pPr>
        <w:snapToGrid w:val="0"/>
        <w:spacing w:after="0"/>
        <w:ind w:firstLine="425"/>
      </w:pPr>
      <w:r w:rsidRPr="00563218">
        <w:t>In this study, 2013 released version of SA</w:t>
      </w:r>
      <w:r w:rsidR="00E33F86" w:rsidRPr="00563218">
        <w:t>L</w:t>
      </w:r>
      <w:r w:rsidRPr="00563218">
        <w:t>TMED model</w:t>
      </w:r>
      <w:r w:rsidR="00775665" w:rsidRPr="00563218">
        <w:t xml:space="preserve"> was calibrated and verified under corn cultivation condition using saline irrigation water. </w:t>
      </w:r>
      <w:r w:rsidR="00E33F86" w:rsidRPr="00563218">
        <w:t xml:space="preserve">The SALTMED model proved to be an efficient tool for the simulation of root zone soil </w:t>
      </w:r>
      <w:r w:rsidR="00FB79C3" w:rsidRPr="00563218">
        <w:t>salin</w:t>
      </w:r>
      <w:r w:rsidR="00E33F86" w:rsidRPr="00563218">
        <w:t xml:space="preserve">ity </w:t>
      </w:r>
      <w:r w:rsidR="00FB79C3" w:rsidRPr="00563218">
        <w:t>under condition of using saline water</w:t>
      </w:r>
      <w:r w:rsidR="00E33F86" w:rsidRPr="00563218">
        <w:t xml:space="preserve">. Also </w:t>
      </w:r>
      <w:r w:rsidR="00FB79C3" w:rsidRPr="00563218">
        <w:t xml:space="preserve">by increasing irrigation water salinity, the difference between simulated and measured values </w:t>
      </w:r>
      <w:r w:rsidR="00E33F86" w:rsidRPr="00563218">
        <w:t xml:space="preserve">of soil salinity </w:t>
      </w:r>
      <w:r w:rsidR="00FB79C3" w:rsidRPr="00563218">
        <w:t>decreased. Thus, application of this model for simulati</w:t>
      </w:r>
      <w:r w:rsidR="00E33F86" w:rsidRPr="00563218">
        <w:t xml:space="preserve">on of </w:t>
      </w:r>
      <w:r w:rsidR="00FB79C3" w:rsidRPr="00563218">
        <w:t xml:space="preserve">soil salinity distribution under the condition of using saline </w:t>
      </w:r>
      <w:r w:rsidR="00E33F86" w:rsidRPr="00563218">
        <w:t xml:space="preserve">irrigation </w:t>
      </w:r>
      <w:r w:rsidR="00FB79C3" w:rsidRPr="00563218">
        <w:t>water is suggested.</w:t>
      </w:r>
    </w:p>
    <w:p w:rsidR="00F12A61" w:rsidRPr="00563218" w:rsidRDefault="00F12A61" w:rsidP="00563218">
      <w:pPr>
        <w:snapToGrid w:val="0"/>
        <w:spacing w:after="0"/>
        <w:ind w:firstLine="0"/>
      </w:pPr>
    </w:p>
    <w:p w:rsidR="007C3EEA" w:rsidRPr="00563218" w:rsidRDefault="00B91555" w:rsidP="00563218">
      <w:pPr>
        <w:snapToGrid w:val="0"/>
        <w:spacing w:after="0"/>
        <w:ind w:firstLine="0"/>
        <w:rPr>
          <w:b/>
          <w:bCs/>
          <w:lang w:bidi="fa-IR"/>
        </w:rPr>
      </w:pPr>
      <w:r w:rsidRPr="00563218">
        <w:rPr>
          <w:b/>
          <w:bCs/>
          <w:lang w:bidi="fa-IR"/>
        </w:rPr>
        <w:t>References</w:t>
      </w:r>
    </w:p>
    <w:p w:rsidR="00001FA6" w:rsidRPr="00563218" w:rsidRDefault="00F348ED"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Akbari</w:t>
      </w:r>
      <w:proofErr w:type="spellEnd"/>
      <w:r w:rsidRPr="00563218">
        <w:rPr>
          <w:rFonts w:ascii="Times New Roman" w:hAnsi="Times New Roman" w:cs="Times New Roman"/>
        </w:rPr>
        <w:t xml:space="preserve"> </w:t>
      </w:r>
      <w:proofErr w:type="spellStart"/>
      <w:r w:rsidRPr="00563218">
        <w:rPr>
          <w:rFonts w:ascii="Times New Roman" w:hAnsi="Times New Roman" w:cs="Times New Roman"/>
        </w:rPr>
        <w:t>Fazli</w:t>
      </w:r>
      <w:proofErr w:type="spellEnd"/>
      <w:r w:rsidRPr="00563218">
        <w:rPr>
          <w:rFonts w:ascii="Times New Roman" w:hAnsi="Times New Roman" w:cs="Times New Roman"/>
        </w:rPr>
        <w:t xml:space="preserve"> </w:t>
      </w:r>
      <w:proofErr w:type="spellStart"/>
      <w:r w:rsidR="00E70274" w:rsidRPr="00563218">
        <w:rPr>
          <w:rFonts w:ascii="Times New Roman" w:hAnsi="Times New Roman" w:cs="Times New Roman"/>
        </w:rPr>
        <w:t>R</w:t>
      </w:r>
      <w:r w:rsidRPr="00563218">
        <w:rPr>
          <w:rFonts w:ascii="Times New Roman" w:hAnsi="Times New Roman" w:cs="Times New Roman"/>
        </w:rPr>
        <w:t>,Gholami</w:t>
      </w:r>
      <w:proofErr w:type="spellEnd"/>
      <w:r w:rsidRPr="00563218">
        <w:rPr>
          <w:rFonts w:ascii="Times New Roman" w:hAnsi="Times New Roman" w:cs="Times New Roman"/>
        </w:rPr>
        <w:t xml:space="preserve"> A, </w:t>
      </w:r>
      <w:proofErr w:type="spellStart"/>
      <w:r w:rsidRPr="00563218">
        <w:rPr>
          <w:rFonts w:ascii="Times New Roman" w:hAnsi="Times New Roman" w:cs="Times New Roman"/>
        </w:rPr>
        <w:t>Andarzian</w:t>
      </w:r>
      <w:proofErr w:type="spellEnd"/>
      <w:r w:rsidRPr="00563218">
        <w:rPr>
          <w:rFonts w:ascii="Times New Roman" w:hAnsi="Times New Roman" w:cs="Times New Roman"/>
        </w:rPr>
        <w:t xml:space="preserve"> B, </w:t>
      </w:r>
      <w:proofErr w:type="spellStart"/>
      <w:r w:rsidRPr="00563218">
        <w:rPr>
          <w:rFonts w:ascii="Times New Roman" w:hAnsi="Times New Roman" w:cs="Times New Roman"/>
        </w:rPr>
        <w:t>Ghoosheh</w:t>
      </w:r>
      <w:proofErr w:type="spellEnd"/>
      <w:r w:rsidRPr="00563218">
        <w:rPr>
          <w:rFonts w:ascii="Times New Roman" w:hAnsi="Times New Roman" w:cs="Times New Roman"/>
        </w:rPr>
        <w:t xml:space="preserve"> M, </w:t>
      </w:r>
      <w:proofErr w:type="spellStart"/>
      <w:r w:rsidR="00001FA6" w:rsidRPr="00563218">
        <w:rPr>
          <w:rFonts w:ascii="Times New Roman" w:hAnsi="Times New Roman" w:cs="Times New Roman"/>
        </w:rPr>
        <w:t>Darvishpasand</w:t>
      </w:r>
      <w:proofErr w:type="spellEnd"/>
      <w:r w:rsidRPr="00563218">
        <w:rPr>
          <w:rFonts w:ascii="Times New Roman" w:hAnsi="Times New Roman" w:cs="Times New Roman"/>
        </w:rPr>
        <w:t xml:space="preserve"> </w:t>
      </w:r>
      <w:r w:rsidR="00C31EAE" w:rsidRPr="00563218">
        <w:rPr>
          <w:rFonts w:ascii="Times New Roman" w:hAnsi="Times New Roman" w:cs="Times New Roman"/>
        </w:rPr>
        <w:t>Z</w:t>
      </w:r>
      <w:r w:rsidR="00001FA6" w:rsidRPr="00563218">
        <w:rPr>
          <w:rFonts w:ascii="Times New Roman" w:hAnsi="Times New Roman" w:cs="Times New Roman"/>
        </w:rPr>
        <w:t>.</w:t>
      </w:r>
      <w:r w:rsidR="00726C46" w:rsidRPr="00563218">
        <w:rPr>
          <w:rFonts w:ascii="Times New Roman" w:hAnsi="Times New Roman" w:cs="Times New Roman"/>
        </w:rPr>
        <w:t xml:space="preserve"> </w:t>
      </w:r>
      <w:r w:rsidR="00001FA6" w:rsidRPr="00563218">
        <w:rPr>
          <w:rFonts w:ascii="Times New Roman" w:hAnsi="Times New Roman" w:cs="Times New Roman"/>
        </w:rPr>
        <w:t xml:space="preserve">Investigating the </w:t>
      </w:r>
      <w:r w:rsidR="002F19DD" w:rsidRPr="00563218">
        <w:rPr>
          <w:rFonts w:ascii="Times New Roman" w:hAnsi="Times New Roman" w:cs="Times New Roman"/>
        </w:rPr>
        <w:t>e</w:t>
      </w:r>
      <w:r w:rsidR="00001FA6" w:rsidRPr="00563218">
        <w:rPr>
          <w:rFonts w:ascii="Times New Roman" w:hAnsi="Times New Roman" w:cs="Times New Roman"/>
        </w:rPr>
        <w:t xml:space="preserve">ffect of </w:t>
      </w:r>
      <w:r w:rsidR="002F19DD" w:rsidRPr="00563218">
        <w:rPr>
          <w:rFonts w:ascii="Times New Roman" w:hAnsi="Times New Roman" w:cs="Times New Roman"/>
        </w:rPr>
        <w:t>a</w:t>
      </w:r>
      <w:r w:rsidR="00001FA6" w:rsidRPr="00563218">
        <w:rPr>
          <w:rFonts w:ascii="Times New Roman" w:hAnsi="Times New Roman" w:cs="Times New Roman"/>
        </w:rPr>
        <w:t xml:space="preserve">pplying </w:t>
      </w:r>
      <w:proofErr w:type="spellStart"/>
      <w:r w:rsidR="002F19DD" w:rsidRPr="00563218">
        <w:rPr>
          <w:rFonts w:ascii="Times New Roman" w:hAnsi="Times New Roman" w:cs="Times New Roman"/>
        </w:rPr>
        <w:t>d</w:t>
      </w:r>
      <w:r w:rsidR="00001FA6" w:rsidRPr="00563218">
        <w:rPr>
          <w:rFonts w:ascii="Times New Roman" w:hAnsi="Times New Roman" w:cs="Times New Roman"/>
        </w:rPr>
        <w:t>rainaged</w:t>
      </w:r>
      <w:proofErr w:type="spellEnd"/>
      <w:r w:rsidR="00001FA6" w:rsidRPr="00563218">
        <w:rPr>
          <w:rFonts w:ascii="Times New Roman" w:hAnsi="Times New Roman" w:cs="Times New Roman"/>
        </w:rPr>
        <w:t xml:space="preserve">-water on Wheat </w:t>
      </w:r>
      <w:r w:rsidR="002F19DD" w:rsidRPr="00563218">
        <w:rPr>
          <w:rFonts w:ascii="Times New Roman" w:hAnsi="Times New Roman" w:cs="Times New Roman"/>
        </w:rPr>
        <w:t>y</w:t>
      </w:r>
      <w:r w:rsidR="00001FA6" w:rsidRPr="00563218">
        <w:rPr>
          <w:rFonts w:ascii="Times New Roman" w:hAnsi="Times New Roman" w:cs="Times New Roman"/>
        </w:rPr>
        <w:t xml:space="preserve">ield </w:t>
      </w:r>
      <w:r w:rsidR="002F19DD" w:rsidRPr="00563218">
        <w:rPr>
          <w:rFonts w:ascii="Times New Roman" w:hAnsi="Times New Roman" w:cs="Times New Roman"/>
        </w:rPr>
        <w:t>u</w:t>
      </w:r>
      <w:r w:rsidR="00C31EAE" w:rsidRPr="00563218">
        <w:rPr>
          <w:rFonts w:ascii="Times New Roman" w:hAnsi="Times New Roman" w:cs="Times New Roman"/>
        </w:rPr>
        <w:t xml:space="preserve">sing SALTMED </w:t>
      </w:r>
      <w:r w:rsidR="002F19DD" w:rsidRPr="00563218">
        <w:rPr>
          <w:rFonts w:ascii="Times New Roman" w:hAnsi="Times New Roman" w:cs="Times New Roman"/>
        </w:rPr>
        <w:t>m</w:t>
      </w:r>
      <w:r w:rsidR="00726C46" w:rsidRPr="00563218">
        <w:rPr>
          <w:rFonts w:ascii="Times New Roman" w:hAnsi="Times New Roman" w:cs="Times New Roman"/>
        </w:rPr>
        <w:t xml:space="preserve">odel. Novel Applied Sciences 2013; </w:t>
      </w:r>
      <w:r w:rsidR="00001FA6" w:rsidRPr="00563218">
        <w:rPr>
          <w:rFonts w:ascii="Times New Roman" w:hAnsi="Times New Roman" w:cs="Times New Roman"/>
        </w:rPr>
        <w:t>2(S3):1003-1011.</w:t>
      </w:r>
    </w:p>
    <w:p w:rsidR="00001FA6" w:rsidRPr="00563218" w:rsidRDefault="00BD41C1"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Aly</w:t>
      </w:r>
      <w:proofErr w:type="spellEnd"/>
      <w:r w:rsidR="00726C46" w:rsidRPr="00563218">
        <w:rPr>
          <w:rFonts w:ascii="Times New Roman" w:hAnsi="Times New Roman" w:cs="Times New Roman"/>
        </w:rPr>
        <w:t xml:space="preserve"> </w:t>
      </w:r>
      <w:r w:rsidRPr="00563218">
        <w:rPr>
          <w:rFonts w:ascii="Times New Roman" w:hAnsi="Times New Roman" w:cs="Times New Roman"/>
        </w:rPr>
        <w:t>A</w:t>
      </w:r>
      <w:r w:rsidR="00726C46" w:rsidRPr="00563218">
        <w:rPr>
          <w:rFonts w:ascii="Times New Roman" w:hAnsi="Times New Roman" w:cs="Times New Roman"/>
        </w:rPr>
        <w:t xml:space="preserve"> </w:t>
      </w:r>
      <w:proofErr w:type="spellStart"/>
      <w:r w:rsidR="00726C46" w:rsidRPr="00563218">
        <w:rPr>
          <w:rFonts w:ascii="Times New Roman" w:hAnsi="Times New Roman" w:cs="Times New Roman"/>
        </w:rPr>
        <w:t>A</w:t>
      </w:r>
      <w:proofErr w:type="spellEnd"/>
      <w:r w:rsidRPr="00563218">
        <w:rPr>
          <w:rFonts w:ascii="Times New Roman" w:hAnsi="Times New Roman" w:cs="Times New Roman"/>
        </w:rPr>
        <w:t>, Al-</w:t>
      </w:r>
      <w:proofErr w:type="spellStart"/>
      <w:r w:rsidRPr="00563218">
        <w:rPr>
          <w:rFonts w:ascii="Times New Roman" w:hAnsi="Times New Roman" w:cs="Times New Roman"/>
        </w:rPr>
        <w:t>Omran</w:t>
      </w:r>
      <w:proofErr w:type="spellEnd"/>
      <w:r w:rsidRPr="00563218">
        <w:rPr>
          <w:rFonts w:ascii="Times New Roman" w:hAnsi="Times New Roman" w:cs="Times New Roman"/>
        </w:rPr>
        <w:t xml:space="preserve"> A</w:t>
      </w:r>
      <w:r w:rsidR="00726C46" w:rsidRPr="00563218">
        <w:rPr>
          <w:rFonts w:ascii="Times New Roman" w:hAnsi="Times New Roman" w:cs="Times New Roman"/>
        </w:rPr>
        <w:t xml:space="preserve"> M, </w:t>
      </w:r>
      <w:proofErr w:type="spellStart"/>
      <w:r w:rsidRPr="00563218">
        <w:rPr>
          <w:rFonts w:ascii="Times New Roman" w:hAnsi="Times New Roman" w:cs="Times New Roman"/>
        </w:rPr>
        <w:t>Khasha</w:t>
      </w:r>
      <w:proofErr w:type="spellEnd"/>
      <w:r w:rsidR="00127931" w:rsidRPr="00563218">
        <w:rPr>
          <w:rFonts w:ascii="Times New Roman" w:hAnsi="Times New Roman" w:cs="Times New Roman"/>
        </w:rPr>
        <w:t xml:space="preserve"> </w:t>
      </w:r>
      <w:r w:rsidRPr="00563218">
        <w:rPr>
          <w:rFonts w:ascii="Times New Roman" w:hAnsi="Times New Roman" w:cs="Times New Roman"/>
        </w:rPr>
        <w:t>A</w:t>
      </w:r>
      <w:r w:rsidR="00127931" w:rsidRPr="00563218">
        <w:rPr>
          <w:rFonts w:ascii="Times New Roman" w:hAnsi="Times New Roman" w:cs="Times New Roman"/>
        </w:rPr>
        <w:t xml:space="preserve"> </w:t>
      </w:r>
      <w:proofErr w:type="spellStart"/>
      <w:r w:rsidR="00127931" w:rsidRPr="00563218">
        <w:rPr>
          <w:rFonts w:ascii="Times New Roman" w:hAnsi="Times New Roman" w:cs="Times New Roman"/>
        </w:rPr>
        <w:t>A</w:t>
      </w:r>
      <w:proofErr w:type="spellEnd"/>
      <w:r w:rsidR="00127931" w:rsidRPr="00563218">
        <w:rPr>
          <w:rFonts w:ascii="Times New Roman" w:hAnsi="Times New Roman" w:cs="Times New Roman"/>
        </w:rPr>
        <w:t xml:space="preserve">. </w:t>
      </w:r>
      <w:r w:rsidRPr="00563218">
        <w:rPr>
          <w:rFonts w:ascii="Times New Roman" w:hAnsi="Times New Roman" w:cs="Times New Roman"/>
        </w:rPr>
        <w:t xml:space="preserve">Water management for cucumber: Greenhouse experiment in Saudi Arabia and modeling study </w:t>
      </w:r>
      <w:r w:rsidR="00127931" w:rsidRPr="00563218">
        <w:rPr>
          <w:rFonts w:ascii="Times New Roman" w:hAnsi="Times New Roman" w:cs="Times New Roman"/>
        </w:rPr>
        <w:t>using SALTMED model.</w:t>
      </w:r>
      <w:r w:rsidR="006E03D3" w:rsidRPr="00563218">
        <w:rPr>
          <w:rFonts w:ascii="Times New Roman" w:hAnsi="Times New Roman" w:cs="Times New Roman"/>
        </w:rPr>
        <w:t xml:space="preserve"> </w:t>
      </w:r>
      <w:r w:rsidR="00127931" w:rsidRPr="00563218">
        <w:rPr>
          <w:rFonts w:ascii="Times New Roman" w:hAnsi="Times New Roman" w:cs="Times New Roman"/>
        </w:rPr>
        <w:t xml:space="preserve">Soil and Water Conservation 2015; </w:t>
      </w:r>
      <w:r w:rsidRPr="00563218">
        <w:rPr>
          <w:rFonts w:ascii="Times New Roman" w:hAnsi="Times New Roman" w:cs="Times New Roman"/>
        </w:rPr>
        <w:t>70(11):1-11.</w:t>
      </w:r>
    </w:p>
    <w:p w:rsidR="00001FA6" w:rsidRPr="00563218" w:rsidRDefault="003A17E8" w:rsidP="00563218">
      <w:pPr>
        <w:pStyle w:val="ListParagraph"/>
        <w:numPr>
          <w:ilvl w:val="0"/>
          <w:numId w:val="2"/>
        </w:numPr>
        <w:bidi w:val="0"/>
        <w:snapToGrid w:val="0"/>
        <w:spacing w:after="0" w:line="240" w:lineRule="auto"/>
        <w:ind w:left="425" w:hanging="425"/>
        <w:rPr>
          <w:rFonts w:ascii="Times New Roman" w:hAnsi="Times New Roman" w:cs="Times New Roman"/>
        </w:rPr>
      </w:pPr>
      <w:r w:rsidRPr="00563218">
        <w:rPr>
          <w:rFonts w:ascii="Times New Roman" w:hAnsi="Times New Roman" w:cs="Times New Roman"/>
        </w:rPr>
        <w:t>Han</w:t>
      </w:r>
      <w:r w:rsidR="00127931" w:rsidRPr="00563218">
        <w:rPr>
          <w:rFonts w:ascii="Times New Roman" w:hAnsi="Times New Roman" w:cs="Times New Roman"/>
        </w:rPr>
        <w:t xml:space="preserve"> M</w:t>
      </w:r>
      <w:r w:rsidR="00BD41C1" w:rsidRPr="00563218">
        <w:rPr>
          <w:rFonts w:ascii="Times New Roman" w:hAnsi="Times New Roman" w:cs="Times New Roman"/>
        </w:rPr>
        <w:t>,</w:t>
      </w:r>
      <w:r w:rsidR="006E03D3" w:rsidRPr="00563218">
        <w:rPr>
          <w:rFonts w:ascii="Times New Roman" w:hAnsi="Times New Roman" w:cs="Times New Roman"/>
        </w:rPr>
        <w:t xml:space="preserve"> </w:t>
      </w:r>
      <w:r w:rsidR="00BD41C1" w:rsidRPr="00563218">
        <w:rPr>
          <w:rFonts w:ascii="Times New Roman" w:hAnsi="Times New Roman" w:cs="Times New Roman"/>
        </w:rPr>
        <w:t>El-</w:t>
      </w:r>
      <w:proofErr w:type="spellStart"/>
      <w:r w:rsidR="00BD41C1" w:rsidRPr="00563218">
        <w:rPr>
          <w:rFonts w:ascii="Times New Roman" w:hAnsi="Times New Roman" w:cs="Times New Roman"/>
        </w:rPr>
        <w:t>Noemni</w:t>
      </w:r>
      <w:proofErr w:type="spellEnd"/>
      <w:r w:rsidR="00127931" w:rsidRPr="00563218">
        <w:rPr>
          <w:rFonts w:ascii="Times New Roman" w:hAnsi="Times New Roman" w:cs="Times New Roman"/>
        </w:rPr>
        <w:t xml:space="preserve"> </w:t>
      </w:r>
      <w:proofErr w:type="gramStart"/>
      <w:r w:rsidR="00BD41C1" w:rsidRPr="00563218">
        <w:rPr>
          <w:rFonts w:ascii="Times New Roman" w:hAnsi="Times New Roman" w:cs="Times New Roman"/>
        </w:rPr>
        <w:t>A</w:t>
      </w:r>
      <w:proofErr w:type="gramEnd"/>
      <w:r w:rsidR="00127931" w:rsidRPr="00563218">
        <w:rPr>
          <w:rFonts w:ascii="Times New Roman" w:hAnsi="Times New Roman" w:cs="Times New Roman"/>
        </w:rPr>
        <w:t xml:space="preserve"> S, </w:t>
      </w:r>
      <w:proofErr w:type="spellStart"/>
      <w:r w:rsidR="00BD41C1" w:rsidRPr="00563218">
        <w:rPr>
          <w:rFonts w:ascii="Times New Roman" w:hAnsi="Times New Roman" w:cs="Times New Roman"/>
        </w:rPr>
        <w:t>Pepars</w:t>
      </w:r>
      <w:proofErr w:type="spellEnd"/>
      <w:r w:rsidR="00BD41C1" w:rsidRPr="00563218">
        <w:rPr>
          <w:rFonts w:ascii="Times New Roman" w:hAnsi="Times New Roman" w:cs="Times New Roman"/>
        </w:rPr>
        <w:t xml:space="preserve"> S</w:t>
      </w:r>
      <w:r w:rsidR="00127931" w:rsidRPr="00563218">
        <w:rPr>
          <w:rFonts w:ascii="Times New Roman" w:hAnsi="Times New Roman" w:cs="Times New Roman"/>
        </w:rPr>
        <w:t xml:space="preserve"> K. </w:t>
      </w:r>
      <w:r w:rsidR="00BD41C1" w:rsidRPr="00563218">
        <w:rPr>
          <w:rFonts w:ascii="Times New Roman" w:hAnsi="Times New Roman" w:cs="Times New Roman"/>
        </w:rPr>
        <w:t xml:space="preserve">Validation of SALTMED </w:t>
      </w:r>
      <w:r w:rsidR="002F19DD" w:rsidRPr="00563218">
        <w:rPr>
          <w:rFonts w:ascii="Times New Roman" w:hAnsi="Times New Roman" w:cs="Times New Roman"/>
        </w:rPr>
        <w:t>m</w:t>
      </w:r>
      <w:r w:rsidR="00BD41C1" w:rsidRPr="00563218">
        <w:rPr>
          <w:rFonts w:ascii="Times New Roman" w:hAnsi="Times New Roman" w:cs="Times New Roman"/>
        </w:rPr>
        <w:t xml:space="preserve">odel under </w:t>
      </w:r>
      <w:r w:rsidR="002F19DD" w:rsidRPr="00563218">
        <w:rPr>
          <w:rFonts w:ascii="Times New Roman" w:hAnsi="Times New Roman" w:cs="Times New Roman"/>
        </w:rPr>
        <w:t>d</w:t>
      </w:r>
      <w:r w:rsidR="00BD41C1" w:rsidRPr="00563218">
        <w:rPr>
          <w:rFonts w:ascii="Times New Roman" w:hAnsi="Times New Roman" w:cs="Times New Roman"/>
        </w:rPr>
        <w:t xml:space="preserve">ifferent </w:t>
      </w:r>
      <w:r w:rsidR="002F19DD" w:rsidRPr="00563218">
        <w:rPr>
          <w:rFonts w:ascii="Times New Roman" w:hAnsi="Times New Roman" w:cs="Times New Roman"/>
        </w:rPr>
        <w:t>c</w:t>
      </w:r>
      <w:r w:rsidR="00BD41C1" w:rsidRPr="00563218">
        <w:rPr>
          <w:rFonts w:ascii="Times New Roman" w:hAnsi="Times New Roman" w:cs="Times New Roman"/>
        </w:rPr>
        <w:t xml:space="preserve">onditions </w:t>
      </w:r>
      <w:r w:rsidR="00BD41C1" w:rsidRPr="00563218">
        <w:rPr>
          <w:rFonts w:ascii="Times New Roman" w:hAnsi="Times New Roman" w:cs="Times New Roman"/>
        </w:rPr>
        <w:lastRenderedPageBreak/>
        <w:t xml:space="preserve">of </w:t>
      </w:r>
      <w:r w:rsidR="002F19DD" w:rsidRPr="00563218">
        <w:rPr>
          <w:rFonts w:ascii="Times New Roman" w:hAnsi="Times New Roman" w:cs="Times New Roman"/>
        </w:rPr>
        <w:t>d</w:t>
      </w:r>
      <w:r w:rsidR="00BD41C1" w:rsidRPr="00563218">
        <w:rPr>
          <w:rFonts w:ascii="Times New Roman" w:hAnsi="Times New Roman" w:cs="Times New Roman"/>
        </w:rPr>
        <w:t xml:space="preserve">rought and N </w:t>
      </w:r>
      <w:r w:rsidR="002F19DD" w:rsidRPr="00563218">
        <w:rPr>
          <w:rFonts w:ascii="Times New Roman" w:hAnsi="Times New Roman" w:cs="Times New Roman"/>
        </w:rPr>
        <w:t>f</w:t>
      </w:r>
      <w:r w:rsidR="00127931" w:rsidRPr="00563218">
        <w:rPr>
          <w:rFonts w:ascii="Times New Roman" w:hAnsi="Times New Roman" w:cs="Times New Roman"/>
        </w:rPr>
        <w:t xml:space="preserve">ertilizer for Snap Bean. </w:t>
      </w:r>
      <w:r w:rsidR="00BD41C1" w:rsidRPr="00563218">
        <w:rPr>
          <w:rFonts w:ascii="Times New Roman" w:hAnsi="Times New Roman" w:cs="Times New Roman"/>
        </w:rPr>
        <w:t xml:space="preserve">ATINER's </w:t>
      </w:r>
      <w:r w:rsidR="004318E3" w:rsidRPr="00563218">
        <w:rPr>
          <w:rFonts w:ascii="Times New Roman" w:hAnsi="Times New Roman" w:cs="Times New Roman"/>
        </w:rPr>
        <w:t>Conference Paper Series WAT</w:t>
      </w:r>
      <w:r w:rsidR="00127931" w:rsidRPr="00563218">
        <w:rPr>
          <w:rFonts w:ascii="Times New Roman" w:hAnsi="Times New Roman" w:cs="Times New Roman"/>
        </w:rPr>
        <w:t xml:space="preserve"> 2014;</w:t>
      </w:r>
      <w:r w:rsidR="004318E3" w:rsidRPr="00563218">
        <w:rPr>
          <w:rFonts w:ascii="Times New Roman" w:hAnsi="Times New Roman" w:cs="Times New Roman"/>
        </w:rPr>
        <w:t xml:space="preserve"> 3-15.</w:t>
      </w:r>
    </w:p>
    <w:p w:rsidR="00001FA6" w:rsidRPr="00563218" w:rsidRDefault="004318E3"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Hedayati</w:t>
      </w:r>
      <w:proofErr w:type="spellEnd"/>
      <w:r w:rsidRPr="00563218">
        <w:rPr>
          <w:rFonts w:ascii="Times New Roman" w:hAnsi="Times New Roman" w:cs="Times New Roman"/>
        </w:rPr>
        <w:t xml:space="preserve"> </w:t>
      </w:r>
      <w:proofErr w:type="spellStart"/>
      <w:r w:rsidR="00BD41C1" w:rsidRPr="00563218">
        <w:rPr>
          <w:rFonts w:ascii="Times New Roman" w:hAnsi="Times New Roman" w:cs="Times New Roman"/>
        </w:rPr>
        <w:t>zadeh</w:t>
      </w:r>
      <w:proofErr w:type="spellEnd"/>
      <w:r w:rsidR="00B1658E" w:rsidRPr="00563218">
        <w:rPr>
          <w:rFonts w:ascii="Times New Roman" w:hAnsi="Times New Roman" w:cs="Times New Roman"/>
        </w:rPr>
        <w:t xml:space="preserve"> M. </w:t>
      </w:r>
      <w:r w:rsidRPr="00563218">
        <w:rPr>
          <w:rFonts w:ascii="Times New Roman" w:hAnsi="Times New Roman" w:cs="Times New Roman"/>
        </w:rPr>
        <w:t>S</w:t>
      </w:r>
      <w:r w:rsidR="00BD41C1" w:rsidRPr="00563218">
        <w:rPr>
          <w:rFonts w:ascii="Times New Roman" w:hAnsi="Times New Roman" w:cs="Times New Roman"/>
        </w:rPr>
        <w:t>imulation of solute distribution in soil profiles under maize cultivation using</w:t>
      </w:r>
      <w:r w:rsidR="002F19DD" w:rsidRPr="00563218">
        <w:rPr>
          <w:rFonts w:ascii="Times New Roman" w:hAnsi="Times New Roman" w:cs="Times New Roman"/>
        </w:rPr>
        <w:t xml:space="preserve"> </w:t>
      </w:r>
      <w:r w:rsidR="00BD41C1" w:rsidRPr="00563218">
        <w:rPr>
          <w:rFonts w:ascii="Times New Roman" w:hAnsi="Times New Roman" w:cs="Times New Roman"/>
        </w:rPr>
        <w:t>software SALTMED. M</w:t>
      </w:r>
      <w:r w:rsidR="002F19DD" w:rsidRPr="00563218">
        <w:rPr>
          <w:rFonts w:ascii="Times New Roman" w:hAnsi="Times New Roman" w:cs="Times New Roman"/>
        </w:rPr>
        <w:t>.Sc. T</w:t>
      </w:r>
      <w:r w:rsidR="00BD41C1" w:rsidRPr="00563218">
        <w:rPr>
          <w:rFonts w:ascii="Times New Roman" w:hAnsi="Times New Roman" w:cs="Times New Roman"/>
        </w:rPr>
        <w:t>hesis</w:t>
      </w:r>
      <w:r w:rsidR="00B1658E" w:rsidRPr="00563218">
        <w:rPr>
          <w:rFonts w:ascii="Times New Roman" w:hAnsi="Times New Roman" w:cs="Times New Roman"/>
        </w:rPr>
        <w:t>.</w:t>
      </w:r>
      <w:r w:rsidR="00BD41C1" w:rsidRPr="00563218">
        <w:rPr>
          <w:rFonts w:ascii="Times New Roman" w:hAnsi="Times New Roman" w:cs="Times New Roman"/>
        </w:rPr>
        <w:t xml:space="preserve"> Water Science </w:t>
      </w:r>
      <w:r w:rsidR="002F19DD" w:rsidRPr="00563218">
        <w:rPr>
          <w:rFonts w:ascii="Times New Roman" w:hAnsi="Times New Roman" w:cs="Times New Roman"/>
        </w:rPr>
        <w:t xml:space="preserve">Engineering </w:t>
      </w:r>
      <w:r w:rsidR="00BD41C1" w:rsidRPr="00563218">
        <w:rPr>
          <w:rFonts w:ascii="Times New Roman" w:hAnsi="Times New Roman" w:cs="Times New Roman"/>
        </w:rPr>
        <w:t>Faculty</w:t>
      </w:r>
      <w:r w:rsidR="00B1658E" w:rsidRPr="00563218">
        <w:rPr>
          <w:rFonts w:ascii="Times New Roman" w:hAnsi="Times New Roman" w:cs="Times New Roman"/>
        </w:rPr>
        <w:t>.</w:t>
      </w:r>
      <w:r w:rsidR="002F19DD" w:rsidRPr="00563218">
        <w:rPr>
          <w:rFonts w:ascii="Times New Roman" w:hAnsi="Times New Roman" w:cs="Times New Roman"/>
        </w:rPr>
        <w:t xml:space="preserve"> </w:t>
      </w:r>
      <w:proofErr w:type="spellStart"/>
      <w:r w:rsidR="002F19DD" w:rsidRPr="00563218">
        <w:rPr>
          <w:rFonts w:ascii="Times New Roman" w:hAnsi="Times New Roman" w:cs="Times New Roman"/>
        </w:rPr>
        <w:t>S</w:t>
      </w:r>
      <w:r w:rsidR="00BD41C1" w:rsidRPr="00563218">
        <w:rPr>
          <w:rFonts w:ascii="Times New Roman" w:hAnsi="Times New Roman" w:cs="Times New Roman"/>
        </w:rPr>
        <w:t>hahid</w:t>
      </w:r>
      <w:proofErr w:type="spellEnd"/>
      <w:r w:rsidR="00BD41C1" w:rsidRPr="00563218">
        <w:rPr>
          <w:rFonts w:ascii="Times New Roman" w:hAnsi="Times New Roman" w:cs="Times New Roman"/>
        </w:rPr>
        <w:t xml:space="preserve"> </w:t>
      </w:r>
      <w:proofErr w:type="spellStart"/>
      <w:r w:rsidR="00BD41C1" w:rsidRPr="00563218">
        <w:rPr>
          <w:rFonts w:ascii="Times New Roman" w:hAnsi="Times New Roman" w:cs="Times New Roman"/>
        </w:rPr>
        <w:t>Chamran</w:t>
      </w:r>
      <w:proofErr w:type="spellEnd"/>
      <w:r w:rsidR="00BD41C1" w:rsidRPr="00563218">
        <w:rPr>
          <w:rFonts w:ascii="Times New Roman" w:hAnsi="Times New Roman" w:cs="Times New Roman"/>
        </w:rPr>
        <w:t xml:space="preserve"> University</w:t>
      </w:r>
      <w:r w:rsidR="00B1658E" w:rsidRPr="00563218">
        <w:rPr>
          <w:rFonts w:ascii="Times New Roman" w:hAnsi="Times New Roman" w:cs="Times New Roman"/>
        </w:rPr>
        <w:t xml:space="preserve"> of Ahvaz. </w:t>
      </w:r>
      <w:r w:rsidR="002F19DD" w:rsidRPr="00563218">
        <w:rPr>
          <w:rFonts w:ascii="Times New Roman" w:hAnsi="Times New Roman" w:cs="Times New Roman"/>
        </w:rPr>
        <w:t>Iran</w:t>
      </w:r>
      <w:r w:rsidR="00372D5F" w:rsidRPr="00563218">
        <w:rPr>
          <w:rFonts w:ascii="Times New Roman" w:hAnsi="Times New Roman" w:cs="Times New Roman"/>
        </w:rPr>
        <w:t xml:space="preserve">. </w:t>
      </w:r>
      <w:r w:rsidR="00B1658E" w:rsidRPr="00563218">
        <w:rPr>
          <w:rFonts w:ascii="Times New Roman" w:hAnsi="Times New Roman" w:cs="Times New Roman"/>
        </w:rPr>
        <w:t>2013</w:t>
      </w:r>
      <w:r w:rsidRPr="00563218">
        <w:rPr>
          <w:rFonts w:ascii="Times New Roman" w:hAnsi="Times New Roman" w:cs="Times New Roman"/>
        </w:rPr>
        <w:t>.</w:t>
      </w:r>
    </w:p>
    <w:p w:rsidR="00001FA6" w:rsidRPr="00563218" w:rsidRDefault="00372D5F"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Henggeler</w:t>
      </w:r>
      <w:proofErr w:type="spellEnd"/>
      <w:r w:rsidRPr="00563218">
        <w:rPr>
          <w:rFonts w:ascii="Times New Roman" w:hAnsi="Times New Roman" w:cs="Times New Roman"/>
        </w:rPr>
        <w:t xml:space="preserve"> J C. </w:t>
      </w:r>
      <w:r w:rsidR="00BD41C1" w:rsidRPr="00563218">
        <w:rPr>
          <w:rFonts w:ascii="Times New Roman" w:hAnsi="Times New Roman" w:cs="Times New Roman"/>
        </w:rPr>
        <w:t xml:space="preserve">The </w:t>
      </w:r>
      <w:proofErr w:type="spellStart"/>
      <w:r w:rsidR="00BD41C1" w:rsidRPr="00563218">
        <w:rPr>
          <w:rFonts w:ascii="Times New Roman" w:hAnsi="Times New Roman" w:cs="Times New Roman"/>
        </w:rPr>
        <w:t>conjuctive</w:t>
      </w:r>
      <w:proofErr w:type="spellEnd"/>
      <w:r w:rsidR="00BD41C1" w:rsidRPr="00563218">
        <w:rPr>
          <w:rFonts w:ascii="Times New Roman" w:hAnsi="Times New Roman" w:cs="Times New Roman"/>
        </w:rPr>
        <w:t xml:space="preserve"> use of saline irrigation w</w:t>
      </w:r>
      <w:r w:rsidR="00014EF0" w:rsidRPr="00563218">
        <w:rPr>
          <w:rFonts w:ascii="Times New Roman" w:hAnsi="Times New Roman" w:cs="Times New Roman"/>
        </w:rPr>
        <w:t>ater on deficit ir</w:t>
      </w:r>
      <w:r w:rsidRPr="00563218">
        <w:rPr>
          <w:rFonts w:ascii="Times New Roman" w:hAnsi="Times New Roman" w:cs="Times New Roman"/>
        </w:rPr>
        <w:t>rigation.</w:t>
      </w:r>
      <w:r w:rsidR="00014EF0" w:rsidRPr="00563218">
        <w:rPr>
          <w:rFonts w:ascii="Times New Roman" w:hAnsi="Times New Roman" w:cs="Times New Roman"/>
        </w:rPr>
        <w:t xml:space="preserve"> Ph.</w:t>
      </w:r>
      <w:r w:rsidR="00BD41C1" w:rsidRPr="00563218">
        <w:rPr>
          <w:rFonts w:ascii="Times New Roman" w:hAnsi="Times New Roman" w:cs="Times New Roman"/>
        </w:rPr>
        <w:t>D</w:t>
      </w:r>
      <w:r w:rsidR="002F19DD" w:rsidRPr="00563218">
        <w:rPr>
          <w:rFonts w:ascii="Times New Roman" w:hAnsi="Times New Roman" w:cs="Times New Roman"/>
        </w:rPr>
        <w:t>.</w:t>
      </w:r>
      <w:r w:rsidRPr="00563218">
        <w:rPr>
          <w:rFonts w:ascii="Times New Roman" w:hAnsi="Times New Roman" w:cs="Times New Roman"/>
        </w:rPr>
        <w:t xml:space="preserve"> Dissertation, Texas University. 2004.</w:t>
      </w:r>
    </w:p>
    <w:p w:rsidR="00001FA6" w:rsidRPr="00563218" w:rsidRDefault="00372D5F"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Ragab</w:t>
      </w:r>
      <w:proofErr w:type="spellEnd"/>
      <w:r w:rsidRPr="00563218">
        <w:rPr>
          <w:rFonts w:ascii="Times New Roman" w:hAnsi="Times New Roman" w:cs="Times New Roman"/>
        </w:rPr>
        <w:t xml:space="preserve"> </w:t>
      </w:r>
      <w:r w:rsidR="00BD41C1" w:rsidRPr="00563218">
        <w:rPr>
          <w:rFonts w:ascii="Times New Roman" w:hAnsi="Times New Roman" w:cs="Times New Roman"/>
        </w:rPr>
        <w:t>R.</w:t>
      </w:r>
      <w:r w:rsidRPr="00563218">
        <w:rPr>
          <w:rFonts w:ascii="Times New Roman" w:hAnsi="Times New Roman" w:cs="Times New Roman"/>
        </w:rPr>
        <w:t xml:space="preserve"> </w:t>
      </w:r>
      <w:r w:rsidR="00BD41C1" w:rsidRPr="00563218">
        <w:rPr>
          <w:rFonts w:ascii="Times New Roman" w:hAnsi="Times New Roman" w:cs="Times New Roman"/>
        </w:rPr>
        <w:t>A holistic generic integrated approach for irriga</w:t>
      </w:r>
      <w:r w:rsidRPr="00563218">
        <w:rPr>
          <w:rFonts w:ascii="Times New Roman" w:hAnsi="Times New Roman" w:cs="Times New Roman"/>
        </w:rPr>
        <w:t>tion, crop and field management:</w:t>
      </w:r>
      <w:r w:rsidR="00BD41C1" w:rsidRPr="00563218">
        <w:rPr>
          <w:rFonts w:ascii="Times New Roman" w:hAnsi="Times New Roman" w:cs="Times New Roman"/>
        </w:rPr>
        <w:t xml:space="preserve"> </w:t>
      </w:r>
      <w:r w:rsidR="002F19DD" w:rsidRPr="00563218">
        <w:rPr>
          <w:rFonts w:ascii="Times New Roman" w:hAnsi="Times New Roman" w:cs="Times New Roman"/>
        </w:rPr>
        <w:t>T</w:t>
      </w:r>
      <w:r w:rsidR="00BD41C1" w:rsidRPr="00563218">
        <w:rPr>
          <w:rFonts w:ascii="Times New Roman" w:hAnsi="Times New Roman" w:cs="Times New Roman"/>
        </w:rPr>
        <w:t>he SALTMED model.</w:t>
      </w:r>
      <w:r w:rsidRPr="00563218">
        <w:rPr>
          <w:rFonts w:ascii="Times New Roman" w:hAnsi="Times New Roman" w:cs="Times New Roman"/>
        </w:rPr>
        <w:t xml:space="preserve"> </w:t>
      </w:r>
      <w:r w:rsidR="00BD41C1" w:rsidRPr="00563218">
        <w:rPr>
          <w:rFonts w:ascii="Times New Roman" w:hAnsi="Times New Roman" w:cs="Times New Roman"/>
        </w:rPr>
        <w:t xml:space="preserve">Environmental </w:t>
      </w:r>
      <w:proofErr w:type="spellStart"/>
      <w:r w:rsidR="00BD41C1" w:rsidRPr="00563218">
        <w:rPr>
          <w:rFonts w:ascii="Times New Roman" w:hAnsi="Times New Roman" w:cs="Times New Roman"/>
        </w:rPr>
        <w:t>Modelling</w:t>
      </w:r>
      <w:proofErr w:type="spellEnd"/>
      <w:r w:rsidR="00BD41C1" w:rsidRPr="00563218">
        <w:rPr>
          <w:rFonts w:ascii="Times New Roman" w:hAnsi="Times New Roman" w:cs="Times New Roman"/>
        </w:rPr>
        <w:t xml:space="preserve"> and Software</w:t>
      </w:r>
      <w:r w:rsidRPr="00563218">
        <w:rPr>
          <w:rFonts w:ascii="Times New Roman" w:hAnsi="Times New Roman" w:cs="Times New Roman"/>
        </w:rPr>
        <w:t xml:space="preserve"> 2002;</w:t>
      </w:r>
      <w:r w:rsidR="00BD41C1" w:rsidRPr="00563218">
        <w:rPr>
          <w:rFonts w:ascii="Times New Roman" w:hAnsi="Times New Roman" w:cs="Times New Roman"/>
        </w:rPr>
        <w:t xml:space="preserve"> 17: 345-361.</w:t>
      </w:r>
    </w:p>
    <w:p w:rsidR="00001FA6" w:rsidRPr="00563218" w:rsidRDefault="00372D5F"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Ragab</w:t>
      </w:r>
      <w:proofErr w:type="spellEnd"/>
      <w:r w:rsidRPr="00563218">
        <w:rPr>
          <w:rFonts w:ascii="Times New Roman" w:hAnsi="Times New Roman" w:cs="Times New Roman"/>
        </w:rPr>
        <w:t xml:space="preserve"> </w:t>
      </w:r>
      <w:r w:rsidR="00014EF0" w:rsidRPr="00563218">
        <w:rPr>
          <w:rFonts w:ascii="Times New Roman" w:hAnsi="Times New Roman" w:cs="Times New Roman"/>
        </w:rPr>
        <w:t>R.</w:t>
      </w:r>
      <w:r w:rsidRPr="00563218">
        <w:rPr>
          <w:rFonts w:ascii="Times New Roman" w:hAnsi="Times New Roman" w:cs="Times New Roman"/>
        </w:rPr>
        <w:t xml:space="preserve"> </w:t>
      </w:r>
      <w:r w:rsidR="00BD41C1" w:rsidRPr="00563218">
        <w:rPr>
          <w:rFonts w:ascii="Times New Roman" w:hAnsi="Times New Roman" w:cs="Times New Roman"/>
        </w:rPr>
        <w:t xml:space="preserve">Advances in integrated management of fresh and saline water for sustainable crop production: </w:t>
      </w:r>
      <w:proofErr w:type="spellStart"/>
      <w:r w:rsidR="00BD41C1" w:rsidRPr="00563218">
        <w:rPr>
          <w:rFonts w:ascii="Times New Roman" w:hAnsi="Times New Roman" w:cs="Times New Roman"/>
        </w:rPr>
        <w:t>Modelling</w:t>
      </w:r>
      <w:proofErr w:type="spellEnd"/>
      <w:r w:rsidR="00BD41C1" w:rsidRPr="00563218">
        <w:rPr>
          <w:rFonts w:ascii="Times New Roman" w:hAnsi="Times New Roman" w:cs="Times New Roman"/>
        </w:rPr>
        <w:t xml:space="preserve"> and practical solu</w:t>
      </w:r>
      <w:r w:rsidRPr="00563218">
        <w:rPr>
          <w:rFonts w:ascii="Times New Roman" w:hAnsi="Times New Roman" w:cs="Times New Roman"/>
        </w:rPr>
        <w:t xml:space="preserve">tions. Intl. </w:t>
      </w:r>
      <w:r w:rsidR="00BD41C1" w:rsidRPr="00563218">
        <w:rPr>
          <w:rFonts w:ascii="Times New Roman" w:hAnsi="Times New Roman" w:cs="Times New Roman"/>
        </w:rPr>
        <w:t>Agricultural Water Management (</w:t>
      </w:r>
      <w:r w:rsidRPr="00563218">
        <w:rPr>
          <w:rFonts w:ascii="Times New Roman" w:hAnsi="Times New Roman" w:cs="Times New Roman"/>
        </w:rPr>
        <w:t xml:space="preserve">Special Issue) 2005; </w:t>
      </w:r>
      <w:r w:rsidR="00014EF0" w:rsidRPr="00563218">
        <w:rPr>
          <w:rFonts w:ascii="Times New Roman" w:hAnsi="Times New Roman" w:cs="Times New Roman"/>
        </w:rPr>
        <w:t>78(1-2): 1-164.</w:t>
      </w:r>
    </w:p>
    <w:p w:rsidR="00001FA6" w:rsidRPr="00563218" w:rsidRDefault="007F0516"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Ragab</w:t>
      </w:r>
      <w:proofErr w:type="spellEnd"/>
      <w:r w:rsidRPr="00563218">
        <w:rPr>
          <w:rFonts w:ascii="Times New Roman" w:hAnsi="Times New Roman" w:cs="Times New Roman"/>
        </w:rPr>
        <w:t xml:space="preserve"> R, </w:t>
      </w:r>
      <w:proofErr w:type="spellStart"/>
      <w:r w:rsidRPr="00563218">
        <w:rPr>
          <w:rFonts w:ascii="Times New Roman" w:hAnsi="Times New Roman" w:cs="Times New Roman"/>
        </w:rPr>
        <w:t>Malash</w:t>
      </w:r>
      <w:proofErr w:type="spellEnd"/>
      <w:r w:rsidRPr="00563218">
        <w:rPr>
          <w:rFonts w:ascii="Times New Roman" w:hAnsi="Times New Roman" w:cs="Times New Roman"/>
        </w:rPr>
        <w:t xml:space="preserve"> N</w:t>
      </w:r>
      <w:r w:rsidR="00BD41C1" w:rsidRPr="00563218">
        <w:rPr>
          <w:rFonts w:ascii="Times New Roman" w:hAnsi="Times New Roman" w:cs="Times New Roman"/>
        </w:rPr>
        <w:t>, Ab</w:t>
      </w:r>
      <w:r w:rsidRPr="00563218">
        <w:rPr>
          <w:rFonts w:ascii="Times New Roman" w:hAnsi="Times New Roman" w:cs="Times New Roman"/>
        </w:rPr>
        <w:t xml:space="preserve">del </w:t>
      </w:r>
      <w:proofErr w:type="spellStart"/>
      <w:r w:rsidRPr="00563218">
        <w:rPr>
          <w:rFonts w:ascii="Times New Roman" w:hAnsi="Times New Roman" w:cs="Times New Roman"/>
        </w:rPr>
        <w:t>Gawad</w:t>
      </w:r>
      <w:proofErr w:type="spellEnd"/>
      <w:r w:rsidRPr="00563218">
        <w:rPr>
          <w:rFonts w:ascii="Times New Roman" w:hAnsi="Times New Roman" w:cs="Times New Roman"/>
        </w:rPr>
        <w:t xml:space="preserve"> G, </w:t>
      </w:r>
      <w:proofErr w:type="spellStart"/>
      <w:r w:rsidRPr="00563218">
        <w:rPr>
          <w:rFonts w:ascii="Times New Roman" w:hAnsi="Times New Roman" w:cs="Times New Roman"/>
        </w:rPr>
        <w:t>Arslan</w:t>
      </w:r>
      <w:proofErr w:type="spellEnd"/>
      <w:r w:rsidRPr="00563218">
        <w:rPr>
          <w:rFonts w:ascii="Times New Roman" w:hAnsi="Times New Roman" w:cs="Times New Roman"/>
        </w:rPr>
        <w:t xml:space="preserve"> A, </w:t>
      </w:r>
      <w:proofErr w:type="spellStart"/>
      <w:r w:rsidRPr="00563218">
        <w:rPr>
          <w:rFonts w:ascii="Times New Roman" w:hAnsi="Times New Roman" w:cs="Times New Roman"/>
        </w:rPr>
        <w:t>Ghaibeh</w:t>
      </w:r>
      <w:proofErr w:type="spellEnd"/>
      <w:r w:rsidR="00014EF0" w:rsidRPr="00563218">
        <w:rPr>
          <w:rFonts w:ascii="Times New Roman" w:hAnsi="Times New Roman" w:cs="Times New Roman"/>
        </w:rPr>
        <w:t xml:space="preserve"> A</w:t>
      </w:r>
      <w:r w:rsidRPr="00563218">
        <w:rPr>
          <w:rFonts w:ascii="Times New Roman" w:hAnsi="Times New Roman" w:cs="Times New Roman"/>
        </w:rPr>
        <w:t xml:space="preserve">. </w:t>
      </w:r>
      <w:r w:rsidR="00BD41C1" w:rsidRPr="00563218">
        <w:rPr>
          <w:rFonts w:ascii="Times New Roman" w:hAnsi="Times New Roman" w:cs="Times New Roman"/>
        </w:rPr>
        <w:t>A holistic generic integrated approach for irrigation, crop and field management 1. The SALTMED model and its calibration using field data from Egypt and Syria.</w:t>
      </w:r>
      <w:r w:rsidR="00014EF0" w:rsidRPr="00563218">
        <w:rPr>
          <w:rFonts w:ascii="Times New Roman" w:hAnsi="Times New Roman" w:cs="Times New Roman"/>
        </w:rPr>
        <w:t xml:space="preserve"> </w:t>
      </w:r>
      <w:r w:rsidR="00702E6A" w:rsidRPr="00563218">
        <w:rPr>
          <w:rFonts w:ascii="Times New Roman" w:hAnsi="Times New Roman" w:cs="Times New Roman"/>
        </w:rPr>
        <w:t>Agricultural Water Management</w:t>
      </w:r>
      <w:r w:rsidRPr="00563218">
        <w:rPr>
          <w:rFonts w:ascii="Times New Roman" w:hAnsi="Times New Roman" w:cs="Times New Roman"/>
        </w:rPr>
        <w:t xml:space="preserve"> 2005;</w:t>
      </w:r>
      <w:r w:rsidR="00702E6A" w:rsidRPr="00563218">
        <w:rPr>
          <w:rFonts w:ascii="Times New Roman" w:hAnsi="Times New Roman" w:cs="Times New Roman"/>
        </w:rPr>
        <w:t xml:space="preserve"> </w:t>
      </w:r>
      <w:r w:rsidR="00BD41C1" w:rsidRPr="00563218">
        <w:rPr>
          <w:rFonts w:ascii="Times New Roman" w:hAnsi="Times New Roman" w:cs="Times New Roman"/>
        </w:rPr>
        <w:t>78: 67-88.</w:t>
      </w:r>
    </w:p>
    <w:p w:rsidR="00001FA6" w:rsidRPr="00563218" w:rsidRDefault="007F0516"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Rameshwarana</w:t>
      </w:r>
      <w:proofErr w:type="spellEnd"/>
      <w:r w:rsidRPr="00563218">
        <w:rPr>
          <w:rFonts w:ascii="Times New Roman" w:hAnsi="Times New Roman" w:cs="Times New Roman"/>
        </w:rPr>
        <w:t xml:space="preserve"> P</w:t>
      </w:r>
      <w:r w:rsidR="00BD41C1" w:rsidRPr="00563218">
        <w:rPr>
          <w:rFonts w:ascii="Times New Roman" w:hAnsi="Times New Roman" w:cs="Times New Roman"/>
        </w:rPr>
        <w:t xml:space="preserve">, </w:t>
      </w:r>
      <w:proofErr w:type="spellStart"/>
      <w:r w:rsidR="00BD41C1" w:rsidRPr="00563218">
        <w:rPr>
          <w:rFonts w:ascii="Times New Roman" w:hAnsi="Times New Roman" w:cs="Times New Roman"/>
        </w:rPr>
        <w:t>Tepeb</w:t>
      </w:r>
      <w:proofErr w:type="spellEnd"/>
      <w:r w:rsidR="00246607" w:rsidRPr="00563218">
        <w:rPr>
          <w:rFonts w:ascii="Times New Roman" w:hAnsi="Times New Roman" w:cs="Times New Roman"/>
        </w:rPr>
        <w:t xml:space="preserve"> </w:t>
      </w:r>
      <w:r w:rsidRPr="00563218">
        <w:rPr>
          <w:rFonts w:ascii="Times New Roman" w:hAnsi="Times New Roman" w:cs="Times New Roman"/>
        </w:rPr>
        <w:t>T</w:t>
      </w:r>
      <w:r w:rsidR="00BD41C1" w:rsidRPr="00563218">
        <w:rPr>
          <w:rFonts w:ascii="Times New Roman" w:hAnsi="Times New Roman" w:cs="Times New Roman"/>
        </w:rPr>
        <w:t xml:space="preserve">, </w:t>
      </w:r>
      <w:proofErr w:type="spellStart"/>
      <w:r w:rsidR="00BD41C1" w:rsidRPr="00563218">
        <w:rPr>
          <w:rFonts w:ascii="Times New Roman" w:hAnsi="Times New Roman" w:cs="Times New Roman"/>
        </w:rPr>
        <w:t>Yazarc</w:t>
      </w:r>
      <w:proofErr w:type="spellEnd"/>
      <w:r w:rsidRPr="00563218">
        <w:rPr>
          <w:rFonts w:ascii="Times New Roman" w:hAnsi="Times New Roman" w:cs="Times New Roman"/>
        </w:rPr>
        <w:t xml:space="preserve"> A, </w:t>
      </w:r>
      <w:proofErr w:type="spellStart"/>
      <w:r w:rsidRPr="00563218">
        <w:rPr>
          <w:rFonts w:ascii="Times New Roman" w:hAnsi="Times New Roman" w:cs="Times New Roman"/>
        </w:rPr>
        <w:t>Ragab</w:t>
      </w:r>
      <w:proofErr w:type="spellEnd"/>
      <w:r w:rsidR="00246607" w:rsidRPr="00563218">
        <w:rPr>
          <w:rFonts w:ascii="Times New Roman" w:hAnsi="Times New Roman" w:cs="Times New Roman"/>
        </w:rPr>
        <w:t xml:space="preserve"> R.</w:t>
      </w:r>
      <w:r w:rsidRPr="00563218">
        <w:rPr>
          <w:rFonts w:ascii="Times New Roman" w:hAnsi="Times New Roman" w:cs="Times New Roman"/>
        </w:rPr>
        <w:t xml:space="preserve"> </w:t>
      </w:r>
      <w:r w:rsidR="002F19DD" w:rsidRPr="00563218">
        <w:rPr>
          <w:rFonts w:ascii="Times New Roman" w:hAnsi="Times New Roman" w:cs="Times New Roman"/>
        </w:rPr>
        <w:t>M</w:t>
      </w:r>
      <w:r w:rsidR="00BD41C1" w:rsidRPr="00563218">
        <w:rPr>
          <w:rFonts w:ascii="Times New Roman" w:hAnsi="Times New Roman" w:cs="Times New Roman"/>
        </w:rPr>
        <w:t xml:space="preserve">odel application using greenhouse </w:t>
      </w:r>
      <w:r w:rsidR="00246607" w:rsidRPr="00563218">
        <w:rPr>
          <w:rFonts w:ascii="Times New Roman" w:hAnsi="Times New Roman" w:cs="Times New Roman"/>
        </w:rPr>
        <w:t>experiment data from Turkey</w:t>
      </w:r>
      <w:r w:rsidR="00BD41C1" w:rsidRPr="00563218">
        <w:rPr>
          <w:rFonts w:ascii="Times New Roman" w:hAnsi="Times New Roman" w:cs="Times New Roman"/>
        </w:rPr>
        <w:t>. International Conference on: Sustainable Water Use for Securing Food Production in the Mediterranean Region under Changi</w:t>
      </w:r>
      <w:r w:rsidR="00C93A29" w:rsidRPr="00563218">
        <w:rPr>
          <w:rFonts w:ascii="Times New Roman" w:hAnsi="Times New Roman" w:cs="Times New Roman"/>
        </w:rPr>
        <w:t xml:space="preserve">ng Climate, 10–15 March. </w:t>
      </w:r>
      <w:proofErr w:type="spellStart"/>
      <w:r w:rsidR="00C93A29" w:rsidRPr="00563218">
        <w:rPr>
          <w:rFonts w:ascii="Times New Roman" w:hAnsi="Times New Roman" w:cs="Times New Roman"/>
        </w:rPr>
        <w:t>Agadir</w:t>
      </w:r>
      <w:proofErr w:type="spellEnd"/>
      <w:r w:rsidR="00C93A29" w:rsidRPr="00563218">
        <w:rPr>
          <w:rFonts w:ascii="Times New Roman" w:hAnsi="Times New Roman" w:cs="Times New Roman"/>
        </w:rPr>
        <w:t>.</w:t>
      </w:r>
      <w:r w:rsidR="00BD41C1" w:rsidRPr="00563218">
        <w:rPr>
          <w:rFonts w:ascii="Times New Roman" w:hAnsi="Times New Roman" w:cs="Times New Roman"/>
        </w:rPr>
        <w:t xml:space="preserve"> Morocco</w:t>
      </w:r>
      <w:r w:rsidR="00C93A29" w:rsidRPr="00563218">
        <w:rPr>
          <w:rFonts w:ascii="Times New Roman" w:hAnsi="Times New Roman" w:cs="Times New Roman"/>
        </w:rPr>
        <w:t xml:space="preserve">. </w:t>
      </w:r>
      <w:r w:rsidRPr="00563218">
        <w:rPr>
          <w:rFonts w:ascii="Times New Roman" w:hAnsi="Times New Roman" w:cs="Times New Roman"/>
        </w:rPr>
        <w:t>2013;</w:t>
      </w:r>
      <w:r w:rsidR="00006187" w:rsidRPr="00563218">
        <w:rPr>
          <w:rFonts w:ascii="Times New Roman" w:hAnsi="Times New Roman" w:cs="Times New Roman"/>
        </w:rPr>
        <w:t xml:space="preserve"> </w:t>
      </w:r>
      <w:r w:rsidR="00BD41C1" w:rsidRPr="00563218">
        <w:rPr>
          <w:rFonts w:ascii="Times New Roman" w:hAnsi="Times New Roman" w:cs="Times New Roman"/>
        </w:rPr>
        <w:t>144-149.</w:t>
      </w:r>
    </w:p>
    <w:p w:rsidR="00001FA6" w:rsidRPr="00563218" w:rsidRDefault="00BD41C1" w:rsidP="00563218">
      <w:pPr>
        <w:pStyle w:val="ListParagraph"/>
        <w:numPr>
          <w:ilvl w:val="0"/>
          <w:numId w:val="2"/>
        </w:numPr>
        <w:bidi w:val="0"/>
        <w:snapToGrid w:val="0"/>
        <w:spacing w:after="0" w:line="240" w:lineRule="auto"/>
        <w:ind w:left="425" w:hanging="425"/>
        <w:rPr>
          <w:rFonts w:ascii="Times New Roman" w:hAnsi="Times New Roman" w:cs="Times New Roman"/>
        </w:rPr>
      </w:pPr>
      <w:proofErr w:type="spellStart"/>
      <w:r w:rsidRPr="00563218">
        <w:rPr>
          <w:rFonts w:ascii="Times New Roman" w:hAnsi="Times New Roman" w:cs="Times New Roman"/>
        </w:rPr>
        <w:t>Razzaghi</w:t>
      </w:r>
      <w:proofErr w:type="spellEnd"/>
      <w:r w:rsidR="00C93A29" w:rsidRPr="00563218">
        <w:rPr>
          <w:rFonts w:ascii="Times New Roman" w:hAnsi="Times New Roman" w:cs="Times New Roman"/>
        </w:rPr>
        <w:t xml:space="preserve"> F</w:t>
      </w:r>
      <w:r w:rsidRPr="00563218">
        <w:rPr>
          <w:rFonts w:ascii="Times New Roman" w:hAnsi="Times New Roman" w:cs="Times New Roman"/>
        </w:rPr>
        <w:t xml:space="preserve">, </w:t>
      </w:r>
      <w:proofErr w:type="spellStart"/>
      <w:r w:rsidRPr="00563218">
        <w:rPr>
          <w:rFonts w:ascii="Times New Roman" w:hAnsi="Times New Roman" w:cs="Times New Roman"/>
        </w:rPr>
        <w:t>Plauborg</w:t>
      </w:r>
      <w:proofErr w:type="spellEnd"/>
      <w:r w:rsidR="00C93A29" w:rsidRPr="00563218">
        <w:rPr>
          <w:rFonts w:ascii="Times New Roman" w:hAnsi="Times New Roman" w:cs="Times New Roman"/>
        </w:rPr>
        <w:t xml:space="preserve"> F</w:t>
      </w:r>
      <w:r w:rsidRPr="00563218">
        <w:rPr>
          <w:rFonts w:ascii="Times New Roman" w:hAnsi="Times New Roman" w:cs="Times New Roman"/>
        </w:rPr>
        <w:t xml:space="preserve">, </w:t>
      </w:r>
      <w:proofErr w:type="spellStart"/>
      <w:r w:rsidRPr="00563218">
        <w:rPr>
          <w:rFonts w:ascii="Times New Roman" w:hAnsi="Times New Roman" w:cs="Times New Roman"/>
        </w:rPr>
        <w:t>Ahmadi</w:t>
      </w:r>
      <w:proofErr w:type="spellEnd"/>
      <w:r w:rsidRPr="00563218">
        <w:rPr>
          <w:rFonts w:ascii="Times New Roman" w:hAnsi="Times New Roman" w:cs="Times New Roman"/>
        </w:rPr>
        <w:t xml:space="preserve"> S</w:t>
      </w:r>
      <w:r w:rsidR="00C93A29" w:rsidRPr="00563218">
        <w:rPr>
          <w:rFonts w:ascii="Times New Roman" w:hAnsi="Times New Roman" w:cs="Times New Roman"/>
        </w:rPr>
        <w:t xml:space="preserve"> H</w:t>
      </w:r>
      <w:r w:rsidRPr="00563218">
        <w:rPr>
          <w:rFonts w:ascii="Times New Roman" w:hAnsi="Times New Roman" w:cs="Times New Roman"/>
        </w:rPr>
        <w:t>, Jacobsen</w:t>
      </w:r>
      <w:r w:rsidR="00C93A29" w:rsidRPr="00563218">
        <w:rPr>
          <w:rFonts w:ascii="Times New Roman" w:hAnsi="Times New Roman" w:cs="Times New Roman"/>
        </w:rPr>
        <w:t xml:space="preserve"> </w:t>
      </w:r>
      <w:r w:rsidRPr="00563218">
        <w:rPr>
          <w:rFonts w:ascii="Times New Roman" w:hAnsi="Times New Roman" w:cs="Times New Roman"/>
        </w:rPr>
        <w:t>S</w:t>
      </w:r>
      <w:r w:rsidR="00C93A29" w:rsidRPr="00563218">
        <w:rPr>
          <w:rFonts w:ascii="Times New Roman" w:hAnsi="Times New Roman" w:cs="Times New Roman"/>
        </w:rPr>
        <w:t xml:space="preserve"> E</w:t>
      </w:r>
      <w:r w:rsidRPr="00563218">
        <w:rPr>
          <w:rFonts w:ascii="Times New Roman" w:hAnsi="Times New Roman" w:cs="Times New Roman"/>
        </w:rPr>
        <w:t>, Andersen M</w:t>
      </w:r>
      <w:r w:rsidR="00C93A29" w:rsidRPr="00563218">
        <w:rPr>
          <w:rFonts w:ascii="Times New Roman" w:hAnsi="Times New Roman" w:cs="Times New Roman"/>
        </w:rPr>
        <w:t xml:space="preserve"> N,</w:t>
      </w:r>
      <w:r w:rsidR="00006187" w:rsidRPr="00563218">
        <w:rPr>
          <w:rFonts w:ascii="Times New Roman" w:hAnsi="Times New Roman" w:cs="Times New Roman"/>
        </w:rPr>
        <w:t xml:space="preserve"> </w:t>
      </w:r>
      <w:proofErr w:type="spellStart"/>
      <w:r w:rsidRPr="00563218">
        <w:rPr>
          <w:rFonts w:ascii="Times New Roman" w:hAnsi="Times New Roman" w:cs="Times New Roman"/>
        </w:rPr>
        <w:t>Ragab</w:t>
      </w:r>
      <w:proofErr w:type="spellEnd"/>
      <w:r w:rsidR="00C93A29" w:rsidRPr="00563218">
        <w:rPr>
          <w:rFonts w:ascii="Times New Roman" w:hAnsi="Times New Roman" w:cs="Times New Roman"/>
        </w:rPr>
        <w:t xml:space="preserve"> </w:t>
      </w:r>
      <w:r w:rsidRPr="00563218">
        <w:rPr>
          <w:rFonts w:ascii="Times New Roman" w:hAnsi="Times New Roman" w:cs="Times New Roman"/>
        </w:rPr>
        <w:t>R.</w:t>
      </w:r>
      <w:r w:rsidR="00C93A29" w:rsidRPr="00563218">
        <w:rPr>
          <w:rFonts w:ascii="Times New Roman" w:hAnsi="Times New Roman" w:cs="Times New Roman"/>
        </w:rPr>
        <w:t xml:space="preserve"> </w:t>
      </w:r>
      <w:r w:rsidRPr="00563218">
        <w:rPr>
          <w:rFonts w:ascii="Times New Roman" w:hAnsi="Times New Roman" w:cs="Times New Roman"/>
        </w:rPr>
        <w:t>Simulation of quinoa</w:t>
      </w:r>
      <w:r w:rsidR="009314F5">
        <w:rPr>
          <w:rFonts w:ascii="Times New Roman" w:eastAsiaTheme="minorEastAsia" w:hAnsi="Times New Roman" w:cs="Times New Roman" w:hint="eastAsia"/>
          <w:lang w:eastAsia="zh-CN"/>
        </w:rPr>
        <w:t xml:space="preserve"> </w:t>
      </w:r>
      <w:r w:rsidRPr="00563218">
        <w:rPr>
          <w:rFonts w:ascii="Times New Roman" w:hAnsi="Times New Roman" w:cs="Times New Roman"/>
        </w:rPr>
        <w:t>(</w:t>
      </w:r>
      <w:proofErr w:type="spellStart"/>
      <w:r w:rsidRPr="00563218">
        <w:rPr>
          <w:rFonts w:ascii="Times New Roman" w:hAnsi="Times New Roman" w:cs="Times New Roman"/>
        </w:rPr>
        <w:t>chenopodium</w:t>
      </w:r>
      <w:proofErr w:type="spellEnd"/>
      <w:r w:rsidRPr="00563218">
        <w:rPr>
          <w:rFonts w:ascii="Times New Roman" w:hAnsi="Times New Roman" w:cs="Times New Roman"/>
        </w:rPr>
        <w:t xml:space="preserve"> quinoa </w:t>
      </w:r>
      <w:proofErr w:type="spellStart"/>
      <w:r w:rsidRPr="00563218">
        <w:rPr>
          <w:rFonts w:ascii="Times New Roman" w:hAnsi="Times New Roman" w:cs="Times New Roman"/>
        </w:rPr>
        <w:t>willd</w:t>
      </w:r>
      <w:proofErr w:type="spellEnd"/>
      <w:r w:rsidRPr="00563218">
        <w:rPr>
          <w:rFonts w:ascii="Times New Roman" w:hAnsi="Times New Roman" w:cs="Times New Roman"/>
        </w:rPr>
        <w:t xml:space="preserve">). Response to soil salinity using the </w:t>
      </w:r>
      <w:proofErr w:type="spellStart"/>
      <w:r w:rsidRPr="00563218">
        <w:rPr>
          <w:rFonts w:ascii="Times New Roman" w:hAnsi="Times New Roman" w:cs="Times New Roman"/>
        </w:rPr>
        <w:t>Saltmed</w:t>
      </w:r>
      <w:proofErr w:type="spellEnd"/>
      <w:r w:rsidRPr="00563218">
        <w:rPr>
          <w:rFonts w:ascii="Times New Roman" w:hAnsi="Times New Roman" w:cs="Times New Roman"/>
        </w:rPr>
        <w:t xml:space="preserve"> model. ICID 21st International Congress on Irrigation and Drainage, 15-23 October, Tehran, Iran</w:t>
      </w:r>
      <w:r w:rsidR="00C93A29" w:rsidRPr="00563218">
        <w:rPr>
          <w:rFonts w:ascii="Times New Roman" w:hAnsi="Times New Roman" w:cs="Times New Roman"/>
        </w:rPr>
        <w:t>. 2011</w:t>
      </w:r>
      <w:r w:rsidRPr="00563218">
        <w:rPr>
          <w:rFonts w:ascii="Times New Roman" w:hAnsi="Times New Roman" w:cs="Times New Roman"/>
        </w:rPr>
        <w:t>.</w:t>
      </w:r>
    </w:p>
    <w:p w:rsidR="00563218" w:rsidRPr="00563218" w:rsidRDefault="006B0B47" w:rsidP="00563218">
      <w:pPr>
        <w:pStyle w:val="ListParagraph"/>
        <w:numPr>
          <w:ilvl w:val="0"/>
          <w:numId w:val="2"/>
        </w:numPr>
        <w:bidi w:val="0"/>
        <w:snapToGrid w:val="0"/>
        <w:spacing w:after="0" w:line="240" w:lineRule="auto"/>
        <w:ind w:left="425" w:hanging="425"/>
        <w:rPr>
          <w:lang w:eastAsia="zh-CN"/>
        </w:rPr>
      </w:pPr>
      <w:r w:rsidRPr="00563218">
        <w:rPr>
          <w:rFonts w:ascii="Times New Roman" w:hAnsi="Times New Roman" w:cs="Times New Roman"/>
        </w:rPr>
        <w:t>Silva</w:t>
      </w:r>
      <w:r w:rsidR="00C93A29" w:rsidRPr="00563218">
        <w:rPr>
          <w:rFonts w:ascii="Times New Roman" w:hAnsi="Times New Roman" w:cs="Times New Roman"/>
        </w:rPr>
        <w:t xml:space="preserve"> L </w:t>
      </w:r>
      <w:proofErr w:type="spellStart"/>
      <w:r w:rsidR="00C93A29" w:rsidRPr="00563218">
        <w:rPr>
          <w:rFonts w:ascii="Times New Roman" w:hAnsi="Times New Roman" w:cs="Times New Roman"/>
        </w:rPr>
        <w:t>L</w:t>
      </w:r>
      <w:proofErr w:type="spellEnd"/>
      <w:r w:rsidR="00006187" w:rsidRPr="00563218">
        <w:rPr>
          <w:rFonts w:ascii="Times New Roman" w:hAnsi="Times New Roman" w:cs="Times New Roman"/>
        </w:rPr>
        <w:t xml:space="preserve">, </w:t>
      </w:r>
      <w:proofErr w:type="spellStart"/>
      <w:r w:rsidRPr="00563218">
        <w:rPr>
          <w:rFonts w:ascii="Times New Roman" w:hAnsi="Times New Roman" w:cs="Times New Roman"/>
        </w:rPr>
        <w:t>Ragab</w:t>
      </w:r>
      <w:proofErr w:type="spellEnd"/>
      <w:r w:rsidR="00C93A29" w:rsidRPr="00563218">
        <w:rPr>
          <w:rFonts w:ascii="Times New Roman" w:hAnsi="Times New Roman" w:cs="Times New Roman"/>
        </w:rPr>
        <w:t xml:space="preserve"> R</w:t>
      </w:r>
      <w:r w:rsidR="00006187" w:rsidRPr="00563218">
        <w:rPr>
          <w:rFonts w:ascii="Times New Roman" w:hAnsi="Times New Roman" w:cs="Times New Roman"/>
        </w:rPr>
        <w:t xml:space="preserve">, </w:t>
      </w:r>
      <w:r w:rsidRPr="00563218">
        <w:rPr>
          <w:rFonts w:ascii="Times New Roman" w:hAnsi="Times New Roman" w:cs="Times New Roman"/>
        </w:rPr>
        <w:t>Duarte</w:t>
      </w:r>
      <w:r w:rsidR="00C93A29" w:rsidRPr="00563218">
        <w:rPr>
          <w:rFonts w:ascii="Times New Roman" w:hAnsi="Times New Roman" w:cs="Times New Roman"/>
        </w:rPr>
        <w:t xml:space="preserve"> I, </w:t>
      </w:r>
      <w:proofErr w:type="spellStart"/>
      <w:r w:rsidR="00C93A29" w:rsidRPr="00563218">
        <w:rPr>
          <w:rFonts w:ascii="Times New Roman" w:hAnsi="Times New Roman" w:cs="Times New Roman"/>
        </w:rPr>
        <w:t>Lourenc</w:t>
      </w:r>
      <w:proofErr w:type="spellEnd"/>
      <w:r w:rsidR="00C93A29" w:rsidRPr="00563218">
        <w:rPr>
          <w:rFonts w:ascii="Times New Roman" w:hAnsi="Times New Roman" w:cs="Times New Roman"/>
        </w:rPr>
        <w:t xml:space="preserve"> E</w:t>
      </w:r>
      <w:r w:rsidR="00006187" w:rsidRPr="00563218">
        <w:rPr>
          <w:rFonts w:ascii="Times New Roman" w:hAnsi="Times New Roman" w:cs="Times New Roman"/>
        </w:rPr>
        <w:t xml:space="preserve">, </w:t>
      </w:r>
      <w:proofErr w:type="spellStart"/>
      <w:r w:rsidRPr="00563218">
        <w:rPr>
          <w:rFonts w:ascii="Times New Roman" w:hAnsi="Times New Roman" w:cs="Times New Roman"/>
        </w:rPr>
        <w:t>Simoes</w:t>
      </w:r>
      <w:proofErr w:type="spellEnd"/>
      <w:r w:rsidR="00C93A29" w:rsidRPr="00563218">
        <w:rPr>
          <w:rFonts w:ascii="Times New Roman" w:hAnsi="Times New Roman" w:cs="Times New Roman"/>
        </w:rPr>
        <w:t xml:space="preserve"> O N, </w:t>
      </w:r>
      <w:r w:rsidRPr="00563218">
        <w:rPr>
          <w:rFonts w:ascii="Times New Roman" w:hAnsi="Times New Roman" w:cs="Times New Roman"/>
        </w:rPr>
        <w:t>Chaves</w:t>
      </w:r>
      <w:r w:rsidR="00C93A29" w:rsidRPr="00563218">
        <w:rPr>
          <w:rFonts w:ascii="Times New Roman" w:hAnsi="Times New Roman" w:cs="Times New Roman"/>
        </w:rPr>
        <w:t xml:space="preserve"> M </w:t>
      </w:r>
      <w:proofErr w:type="spellStart"/>
      <w:r w:rsidR="00006187" w:rsidRPr="00563218">
        <w:rPr>
          <w:rFonts w:ascii="Times New Roman" w:hAnsi="Times New Roman" w:cs="Times New Roman"/>
        </w:rPr>
        <w:t>M</w:t>
      </w:r>
      <w:proofErr w:type="spellEnd"/>
      <w:r w:rsidRPr="00563218">
        <w:rPr>
          <w:rFonts w:ascii="Times New Roman" w:hAnsi="Times New Roman" w:cs="Times New Roman"/>
        </w:rPr>
        <w:t>. Calibration and validation of SALTMED model under dry and wet year conditions using chickpea field data from Southern Portugal.</w:t>
      </w:r>
      <w:r w:rsidR="0044492B" w:rsidRPr="00563218">
        <w:rPr>
          <w:rFonts w:ascii="Times New Roman" w:hAnsi="Times New Roman" w:cs="Times New Roman"/>
        </w:rPr>
        <w:t xml:space="preserve"> </w:t>
      </w:r>
      <w:proofErr w:type="spellStart"/>
      <w:r w:rsidR="00702E6A" w:rsidRPr="00563218">
        <w:rPr>
          <w:rFonts w:ascii="Times New Roman" w:hAnsi="Times New Roman" w:cs="Times New Roman"/>
        </w:rPr>
        <w:t>Irrig</w:t>
      </w:r>
      <w:r w:rsidR="0044492B" w:rsidRPr="00563218">
        <w:rPr>
          <w:rFonts w:ascii="Times New Roman" w:hAnsi="Times New Roman" w:cs="Times New Roman"/>
        </w:rPr>
        <w:t>aton</w:t>
      </w:r>
      <w:proofErr w:type="spellEnd"/>
      <w:r w:rsidR="00702E6A" w:rsidRPr="00563218">
        <w:rPr>
          <w:rFonts w:ascii="Times New Roman" w:hAnsi="Times New Roman" w:cs="Times New Roman"/>
        </w:rPr>
        <w:t xml:space="preserve"> Sci</w:t>
      </w:r>
      <w:r w:rsidR="0044492B" w:rsidRPr="00563218">
        <w:rPr>
          <w:rFonts w:ascii="Times New Roman" w:hAnsi="Times New Roman" w:cs="Times New Roman"/>
        </w:rPr>
        <w:t xml:space="preserve">ence </w:t>
      </w:r>
      <w:proofErr w:type="gramStart"/>
      <w:r w:rsidR="0044492B" w:rsidRPr="00563218">
        <w:rPr>
          <w:rFonts w:ascii="Times New Roman" w:hAnsi="Times New Roman" w:cs="Times New Roman"/>
        </w:rPr>
        <w:t>2013 ;</w:t>
      </w:r>
      <w:proofErr w:type="gramEnd"/>
      <w:r w:rsidRPr="00563218">
        <w:rPr>
          <w:rFonts w:ascii="Times New Roman" w:hAnsi="Times New Roman" w:cs="Times New Roman"/>
        </w:rPr>
        <w:t xml:space="preserve"> 31:651–659.</w:t>
      </w:r>
      <w:r w:rsidR="009314F5">
        <w:rPr>
          <w:rFonts w:ascii="Times New Roman" w:eastAsiaTheme="minorEastAsia" w:hAnsi="Times New Roman" w:cs="Times New Roman" w:hint="eastAsia"/>
          <w:lang w:eastAsia="zh-CN"/>
        </w:rPr>
        <w:t xml:space="preserve"> </w:t>
      </w:r>
    </w:p>
    <w:p w:rsidR="00563218" w:rsidRPr="00563218" w:rsidRDefault="00563218" w:rsidP="00563218">
      <w:pPr>
        <w:snapToGrid w:val="0"/>
        <w:spacing w:after="0"/>
        <w:ind w:left="425" w:hanging="425"/>
        <w:rPr>
          <w:lang w:eastAsia="zh-CN"/>
        </w:rPr>
        <w:sectPr w:rsidR="00563218" w:rsidRPr="00563218" w:rsidSect="00563218">
          <w:type w:val="continuous"/>
          <w:pgSz w:w="12240" w:h="15840" w:code="1"/>
          <w:pgMar w:top="1440" w:right="1440" w:bottom="1440" w:left="1440" w:header="720" w:footer="720" w:gutter="0"/>
          <w:cols w:num="2" w:space="425"/>
          <w:docGrid w:linePitch="360"/>
        </w:sectPr>
      </w:pPr>
    </w:p>
    <w:p w:rsidR="00563218" w:rsidRPr="00563218" w:rsidRDefault="00563218" w:rsidP="00563218">
      <w:pPr>
        <w:snapToGrid w:val="0"/>
        <w:spacing w:after="0"/>
        <w:ind w:left="425" w:hanging="425"/>
        <w:rPr>
          <w:lang w:eastAsia="zh-CN"/>
        </w:rPr>
      </w:pPr>
    </w:p>
    <w:p w:rsidR="00563218" w:rsidRPr="00563218" w:rsidRDefault="00563218" w:rsidP="00563218">
      <w:pPr>
        <w:snapToGrid w:val="0"/>
        <w:spacing w:after="0"/>
        <w:ind w:left="425" w:hanging="425"/>
        <w:rPr>
          <w:lang w:eastAsia="zh-CN"/>
        </w:rPr>
      </w:pPr>
    </w:p>
    <w:p w:rsidR="00563218" w:rsidRPr="00563218" w:rsidRDefault="00563218" w:rsidP="00563218">
      <w:pPr>
        <w:snapToGrid w:val="0"/>
        <w:spacing w:after="0"/>
        <w:ind w:left="425" w:hanging="425"/>
        <w:rPr>
          <w:lang w:eastAsia="zh-CN"/>
        </w:rPr>
      </w:pPr>
    </w:p>
    <w:p w:rsidR="00B91555" w:rsidRPr="00563218" w:rsidRDefault="00563218" w:rsidP="00563218">
      <w:pPr>
        <w:pStyle w:val="ListParagraph"/>
        <w:bidi w:val="0"/>
        <w:snapToGrid w:val="0"/>
        <w:spacing w:after="0" w:line="240" w:lineRule="auto"/>
        <w:ind w:left="0" w:firstLine="0"/>
        <w:rPr>
          <w:rFonts w:ascii="Times New Roman" w:hAnsi="Times New Roman" w:cs="Times New Roman"/>
        </w:rPr>
      </w:pPr>
      <w:r w:rsidRPr="00563218">
        <w:rPr>
          <w:rFonts w:ascii="Times New Roman" w:hAnsi="Times New Roman" w:cs="Times New Roman"/>
        </w:rPr>
        <w:t>10/18/2015</w:t>
      </w:r>
    </w:p>
    <w:sectPr w:rsidR="00B91555" w:rsidRPr="00563218" w:rsidSect="005632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7B6" w:rsidRDefault="009A07B6" w:rsidP="00657EA9">
      <w:pPr>
        <w:spacing w:after="0"/>
      </w:pPr>
      <w:r>
        <w:separator/>
      </w:r>
    </w:p>
  </w:endnote>
  <w:endnote w:type="continuationSeparator" w:id="0">
    <w:p w:rsidR="009A07B6" w:rsidRDefault="009A07B6" w:rsidP="00657E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18" w:rsidRPr="00563218" w:rsidRDefault="008F54C6" w:rsidP="00563218">
    <w:pPr>
      <w:spacing w:after="0"/>
      <w:jc w:val="center"/>
    </w:pPr>
    <w:fldSimple w:instr=" page ">
      <w:r w:rsidR="009314F5">
        <w:rPr>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7B6" w:rsidRDefault="009A07B6" w:rsidP="00657EA9">
      <w:pPr>
        <w:spacing w:after="0"/>
      </w:pPr>
      <w:r>
        <w:separator/>
      </w:r>
    </w:p>
  </w:footnote>
  <w:footnote w:type="continuationSeparator" w:id="0">
    <w:p w:rsidR="009A07B6" w:rsidRDefault="009A07B6" w:rsidP="00657E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218" w:rsidRPr="00563218" w:rsidRDefault="00563218" w:rsidP="00563218">
    <w:pPr>
      <w:pBdr>
        <w:bottom w:val="thinThickMediumGap" w:sz="12" w:space="1" w:color="auto"/>
      </w:pBdr>
      <w:tabs>
        <w:tab w:val="left" w:pos="851"/>
        <w:tab w:val="right" w:pos="8364"/>
      </w:tabs>
      <w:adjustRightInd w:val="0"/>
      <w:snapToGrid w:val="0"/>
      <w:spacing w:after="0"/>
    </w:pPr>
    <w:r w:rsidRPr="00563218">
      <w:rPr>
        <w:rFonts w:hint="eastAsia"/>
        <w:iCs/>
        <w:color w:val="000000"/>
      </w:rPr>
      <w:tab/>
    </w:r>
    <w:r w:rsidRPr="00563218">
      <w:t>Nature and Science 201</w:t>
    </w:r>
    <w:r w:rsidRPr="00563218">
      <w:rPr>
        <w:rFonts w:hint="eastAsia"/>
      </w:rPr>
      <w:t>5</w:t>
    </w:r>
    <w:proofErr w:type="gramStart"/>
    <w:r w:rsidRPr="00563218">
      <w:t>;1</w:t>
    </w:r>
    <w:r w:rsidRPr="00563218">
      <w:rPr>
        <w:rFonts w:hint="eastAsia"/>
      </w:rPr>
      <w:t>3</w:t>
    </w:r>
    <w:proofErr w:type="gramEnd"/>
    <w:r w:rsidRPr="00563218">
      <w:t>(</w:t>
    </w:r>
    <w:r w:rsidRPr="00563218">
      <w:rPr>
        <w:rFonts w:hint="eastAsia"/>
      </w:rPr>
      <w:t>11)</w:t>
    </w:r>
    <w:r w:rsidRPr="00563218">
      <w:rPr>
        <w:color w:val="000000"/>
      </w:rPr>
      <w:t xml:space="preserve"> </w:t>
    </w:r>
    <w:r w:rsidRPr="00563218">
      <w:rPr>
        <w:rFonts w:hint="eastAsia"/>
        <w:color w:val="000000"/>
      </w:rPr>
      <w:tab/>
    </w:r>
    <w:r w:rsidRPr="00563218">
      <w:rPr>
        <w:color w:val="000000"/>
      </w:rPr>
      <w:t xml:space="preserve"> </w:t>
    </w:r>
    <w:hyperlink r:id="rId1" w:history="1">
      <w:r w:rsidRPr="00563218">
        <w:rPr>
          <w:rStyle w:val="Hyperlink"/>
          <w:color w:val="0000FF"/>
        </w:rPr>
        <w:t>http://www.sciencepub.net/nature</w:t>
      </w:r>
    </w:hyperlink>
  </w:p>
  <w:p w:rsidR="00563218" w:rsidRPr="00563218" w:rsidRDefault="00563218" w:rsidP="00563218">
    <w:pPr>
      <w:tabs>
        <w:tab w:val="left" w:pos="851"/>
        <w:tab w:val="right" w:pos="8364"/>
      </w:tabs>
      <w:adjustRightInd w:val="0"/>
      <w:snapToGrid w:val="0"/>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B2DFF"/>
    <w:multiLevelType w:val="hybridMultilevel"/>
    <w:tmpl w:val="8968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65BDD"/>
    <w:multiLevelType w:val="hybridMultilevel"/>
    <w:tmpl w:val="377A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7C3EEA"/>
    <w:rsid w:val="00001C8B"/>
    <w:rsid w:val="00001FA6"/>
    <w:rsid w:val="000045E1"/>
    <w:rsid w:val="00006187"/>
    <w:rsid w:val="000149A6"/>
    <w:rsid w:val="00014EF0"/>
    <w:rsid w:val="00023EA4"/>
    <w:rsid w:val="00053B84"/>
    <w:rsid w:val="000646F7"/>
    <w:rsid w:val="00073001"/>
    <w:rsid w:val="00075EA2"/>
    <w:rsid w:val="000A2685"/>
    <w:rsid w:val="000B0E00"/>
    <w:rsid w:val="000B337A"/>
    <w:rsid w:val="000B3E2F"/>
    <w:rsid w:val="000D16C0"/>
    <w:rsid w:val="000D5D4C"/>
    <w:rsid w:val="000E3FAD"/>
    <w:rsid w:val="000F495A"/>
    <w:rsid w:val="000F608B"/>
    <w:rsid w:val="000F665A"/>
    <w:rsid w:val="00127931"/>
    <w:rsid w:val="001471D5"/>
    <w:rsid w:val="00170E8F"/>
    <w:rsid w:val="00190344"/>
    <w:rsid w:val="00195902"/>
    <w:rsid w:val="00197610"/>
    <w:rsid w:val="001A28EB"/>
    <w:rsid w:val="001A543D"/>
    <w:rsid w:val="001A637A"/>
    <w:rsid w:val="001B1507"/>
    <w:rsid w:val="001C7E1F"/>
    <w:rsid w:val="001E6BE5"/>
    <w:rsid w:val="001F69C9"/>
    <w:rsid w:val="002275BF"/>
    <w:rsid w:val="00246607"/>
    <w:rsid w:val="00263B5D"/>
    <w:rsid w:val="00275253"/>
    <w:rsid w:val="002A0265"/>
    <w:rsid w:val="002A6A55"/>
    <w:rsid w:val="002B4711"/>
    <w:rsid w:val="002C2A8E"/>
    <w:rsid w:val="002C4BEB"/>
    <w:rsid w:val="002C7020"/>
    <w:rsid w:val="002E54EB"/>
    <w:rsid w:val="002F19DD"/>
    <w:rsid w:val="002F2134"/>
    <w:rsid w:val="002F707C"/>
    <w:rsid w:val="00312267"/>
    <w:rsid w:val="003127BC"/>
    <w:rsid w:val="00327C69"/>
    <w:rsid w:val="00335545"/>
    <w:rsid w:val="00350B5C"/>
    <w:rsid w:val="00356102"/>
    <w:rsid w:val="00360784"/>
    <w:rsid w:val="003609FB"/>
    <w:rsid w:val="00372D5F"/>
    <w:rsid w:val="003A17E8"/>
    <w:rsid w:val="003B440B"/>
    <w:rsid w:val="003B6181"/>
    <w:rsid w:val="003D7D9D"/>
    <w:rsid w:val="003E052F"/>
    <w:rsid w:val="003E2705"/>
    <w:rsid w:val="003E3ECD"/>
    <w:rsid w:val="004044E0"/>
    <w:rsid w:val="00420E23"/>
    <w:rsid w:val="004318E3"/>
    <w:rsid w:val="004325B7"/>
    <w:rsid w:val="00444418"/>
    <w:rsid w:val="0044492B"/>
    <w:rsid w:val="004476A4"/>
    <w:rsid w:val="00456609"/>
    <w:rsid w:val="00463635"/>
    <w:rsid w:val="004649FD"/>
    <w:rsid w:val="004659A8"/>
    <w:rsid w:val="00473DB4"/>
    <w:rsid w:val="00481C29"/>
    <w:rsid w:val="00484160"/>
    <w:rsid w:val="00497729"/>
    <w:rsid w:val="004A034A"/>
    <w:rsid w:val="004A0D13"/>
    <w:rsid w:val="004A199E"/>
    <w:rsid w:val="004A73B6"/>
    <w:rsid w:val="004B4400"/>
    <w:rsid w:val="004D4C7C"/>
    <w:rsid w:val="004E25BD"/>
    <w:rsid w:val="004E7559"/>
    <w:rsid w:val="004F03DB"/>
    <w:rsid w:val="004F4D08"/>
    <w:rsid w:val="004F5554"/>
    <w:rsid w:val="00513A3B"/>
    <w:rsid w:val="00536591"/>
    <w:rsid w:val="00563218"/>
    <w:rsid w:val="005701DF"/>
    <w:rsid w:val="005711A5"/>
    <w:rsid w:val="005729EC"/>
    <w:rsid w:val="005867F7"/>
    <w:rsid w:val="00587DFA"/>
    <w:rsid w:val="005B0EE7"/>
    <w:rsid w:val="005B292E"/>
    <w:rsid w:val="005B3D47"/>
    <w:rsid w:val="005D6808"/>
    <w:rsid w:val="005D7862"/>
    <w:rsid w:val="005F2DF4"/>
    <w:rsid w:val="006167E1"/>
    <w:rsid w:val="00626173"/>
    <w:rsid w:val="00645025"/>
    <w:rsid w:val="006559CD"/>
    <w:rsid w:val="00657EA9"/>
    <w:rsid w:val="006844F8"/>
    <w:rsid w:val="00686FA0"/>
    <w:rsid w:val="006A1143"/>
    <w:rsid w:val="006A2797"/>
    <w:rsid w:val="006B0B47"/>
    <w:rsid w:val="006B1810"/>
    <w:rsid w:val="006B3046"/>
    <w:rsid w:val="006D1E77"/>
    <w:rsid w:val="006D310E"/>
    <w:rsid w:val="006E03D3"/>
    <w:rsid w:val="006F391F"/>
    <w:rsid w:val="006F5DAE"/>
    <w:rsid w:val="0070104A"/>
    <w:rsid w:val="00702E6A"/>
    <w:rsid w:val="007043EB"/>
    <w:rsid w:val="00724DA6"/>
    <w:rsid w:val="00726C46"/>
    <w:rsid w:val="00737D87"/>
    <w:rsid w:val="00766F4E"/>
    <w:rsid w:val="007711B0"/>
    <w:rsid w:val="00771373"/>
    <w:rsid w:val="00775665"/>
    <w:rsid w:val="00775BC9"/>
    <w:rsid w:val="00786ABB"/>
    <w:rsid w:val="007A5334"/>
    <w:rsid w:val="007A5675"/>
    <w:rsid w:val="007B5340"/>
    <w:rsid w:val="007C3484"/>
    <w:rsid w:val="007C3EEA"/>
    <w:rsid w:val="007C6FAD"/>
    <w:rsid w:val="007D0623"/>
    <w:rsid w:val="007D7328"/>
    <w:rsid w:val="007E0102"/>
    <w:rsid w:val="007F0516"/>
    <w:rsid w:val="007F25E3"/>
    <w:rsid w:val="00814444"/>
    <w:rsid w:val="00814F89"/>
    <w:rsid w:val="00820202"/>
    <w:rsid w:val="0083114F"/>
    <w:rsid w:val="00866383"/>
    <w:rsid w:val="008967F8"/>
    <w:rsid w:val="008A0FC7"/>
    <w:rsid w:val="008C1497"/>
    <w:rsid w:val="008C275C"/>
    <w:rsid w:val="008D61F3"/>
    <w:rsid w:val="008E195E"/>
    <w:rsid w:val="008E5A8D"/>
    <w:rsid w:val="008E64A8"/>
    <w:rsid w:val="008F4FB6"/>
    <w:rsid w:val="008F5262"/>
    <w:rsid w:val="008F54C6"/>
    <w:rsid w:val="008F7622"/>
    <w:rsid w:val="00922787"/>
    <w:rsid w:val="00924B4F"/>
    <w:rsid w:val="009314F5"/>
    <w:rsid w:val="00941FE0"/>
    <w:rsid w:val="009522FB"/>
    <w:rsid w:val="00970942"/>
    <w:rsid w:val="00973EEB"/>
    <w:rsid w:val="009762A7"/>
    <w:rsid w:val="00983FC7"/>
    <w:rsid w:val="00984AF2"/>
    <w:rsid w:val="00985DB7"/>
    <w:rsid w:val="009928EF"/>
    <w:rsid w:val="00994FBF"/>
    <w:rsid w:val="009A07B6"/>
    <w:rsid w:val="009A095D"/>
    <w:rsid w:val="009A20C6"/>
    <w:rsid w:val="009C03CB"/>
    <w:rsid w:val="009D0B04"/>
    <w:rsid w:val="009D2622"/>
    <w:rsid w:val="009E005A"/>
    <w:rsid w:val="009E596D"/>
    <w:rsid w:val="009F1739"/>
    <w:rsid w:val="009F7E90"/>
    <w:rsid w:val="00A00D92"/>
    <w:rsid w:val="00A03405"/>
    <w:rsid w:val="00A2245D"/>
    <w:rsid w:val="00A34B15"/>
    <w:rsid w:val="00A35A1E"/>
    <w:rsid w:val="00A36AC6"/>
    <w:rsid w:val="00A40E6C"/>
    <w:rsid w:val="00A4209D"/>
    <w:rsid w:val="00A71311"/>
    <w:rsid w:val="00A81688"/>
    <w:rsid w:val="00A95920"/>
    <w:rsid w:val="00A95BAA"/>
    <w:rsid w:val="00AB7568"/>
    <w:rsid w:val="00AE0B7D"/>
    <w:rsid w:val="00B0517F"/>
    <w:rsid w:val="00B104C1"/>
    <w:rsid w:val="00B1262E"/>
    <w:rsid w:val="00B1658E"/>
    <w:rsid w:val="00B17B9D"/>
    <w:rsid w:val="00B32772"/>
    <w:rsid w:val="00B504B4"/>
    <w:rsid w:val="00B62A6B"/>
    <w:rsid w:val="00B91555"/>
    <w:rsid w:val="00BA05CC"/>
    <w:rsid w:val="00BC1E2B"/>
    <w:rsid w:val="00BC31B2"/>
    <w:rsid w:val="00BD4030"/>
    <w:rsid w:val="00BD41C1"/>
    <w:rsid w:val="00BE2E01"/>
    <w:rsid w:val="00BE6DF1"/>
    <w:rsid w:val="00BF3C8E"/>
    <w:rsid w:val="00C06D51"/>
    <w:rsid w:val="00C17246"/>
    <w:rsid w:val="00C230F9"/>
    <w:rsid w:val="00C312E4"/>
    <w:rsid w:val="00C31EAE"/>
    <w:rsid w:val="00C44A0A"/>
    <w:rsid w:val="00C477FB"/>
    <w:rsid w:val="00C515FC"/>
    <w:rsid w:val="00C55211"/>
    <w:rsid w:val="00C6447F"/>
    <w:rsid w:val="00C75366"/>
    <w:rsid w:val="00C84FFF"/>
    <w:rsid w:val="00C927AB"/>
    <w:rsid w:val="00C93A29"/>
    <w:rsid w:val="00CA22FB"/>
    <w:rsid w:val="00CA5A4B"/>
    <w:rsid w:val="00CC33D7"/>
    <w:rsid w:val="00CC5D1F"/>
    <w:rsid w:val="00CC718F"/>
    <w:rsid w:val="00CD61FA"/>
    <w:rsid w:val="00CD6A56"/>
    <w:rsid w:val="00CE7F10"/>
    <w:rsid w:val="00CF69B1"/>
    <w:rsid w:val="00D01254"/>
    <w:rsid w:val="00D23E45"/>
    <w:rsid w:val="00D358B1"/>
    <w:rsid w:val="00D36624"/>
    <w:rsid w:val="00D41828"/>
    <w:rsid w:val="00D422CC"/>
    <w:rsid w:val="00D82C34"/>
    <w:rsid w:val="00D901D1"/>
    <w:rsid w:val="00DA7780"/>
    <w:rsid w:val="00DA7C26"/>
    <w:rsid w:val="00DB2137"/>
    <w:rsid w:val="00DC6053"/>
    <w:rsid w:val="00DC7E1B"/>
    <w:rsid w:val="00DD17DF"/>
    <w:rsid w:val="00DD19BE"/>
    <w:rsid w:val="00DD6A69"/>
    <w:rsid w:val="00DE2534"/>
    <w:rsid w:val="00DF02B9"/>
    <w:rsid w:val="00E03AB0"/>
    <w:rsid w:val="00E06F20"/>
    <w:rsid w:val="00E173D6"/>
    <w:rsid w:val="00E224F6"/>
    <w:rsid w:val="00E22684"/>
    <w:rsid w:val="00E30C2F"/>
    <w:rsid w:val="00E31DF2"/>
    <w:rsid w:val="00E33F86"/>
    <w:rsid w:val="00E44B38"/>
    <w:rsid w:val="00E4526B"/>
    <w:rsid w:val="00E50577"/>
    <w:rsid w:val="00E60F09"/>
    <w:rsid w:val="00E70274"/>
    <w:rsid w:val="00E759B4"/>
    <w:rsid w:val="00E92E75"/>
    <w:rsid w:val="00E931A6"/>
    <w:rsid w:val="00E94CAA"/>
    <w:rsid w:val="00EC6599"/>
    <w:rsid w:val="00EC6E53"/>
    <w:rsid w:val="00ED3D6F"/>
    <w:rsid w:val="00ED42FD"/>
    <w:rsid w:val="00F04761"/>
    <w:rsid w:val="00F12A61"/>
    <w:rsid w:val="00F14B66"/>
    <w:rsid w:val="00F348ED"/>
    <w:rsid w:val="00F418D2"/>
    <w:rsid w:val="00F47179"/>
    <w:rsid w:val="00F605A4"/>
    <w:rsid w:val="00F624DF"/>
    <w:rsid w:val="00F66A99"/>
    <w:rsid w:val="00F92CE1"/>
    <w:rsid w:val="00FB1253"/>
    <w:rsid w:val="00FB5740"/>
    <w:rsid w:val="00FB79C3"/>
    <w:rsid w:val="00FC1AEC"/>
    <w:rsid w:val="00FC2846"/>
    <w:rsid w:val="00FD250C"/>
    <w:rsid w:val="00FD780B"/>
    <w:rsid w:val="00FE3070"/>
    <w:rsid w:val="00FE6BD5"/>
    <w:rsid w:val="00FF2D80"/>
    <w:rsid w:val="00FF5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01"/>
    <w:pPr>
      <w:spacing w:line="240" w:lineRule="auto"/>
      <w:ind w:firstLine="288"/>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7043EB"/>
    <w:pPr>
      <w:keepNext/>
      <w:keepLines/>
      <w:bidi/>
      <w:spacing w:before="480" w:after="0"/>
      <w:jc w:val="center"/>
      <w:outlineLvl w:val="0"/>
    </w:pPr>
    <w:rPr>
      <w:rFonts w:eastAsia="Times New Roman" w:cs="B Nazanin"/>
      <w:b/>
      <w:bCs/>
      <w:sz w:val="28"/>
      <w:szCs w:val="3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8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8D2"/>
    <w:rPr>
      <w:rFonts w:ascii="Tahoma" w:hAnsi="Tahoma" w:cs="Tahoma"/>
      <w:sz w:val="16"/>
      <w:szCs w:val="16"/>
    </w:rPr>
  </w:style>
  <w:style w:type="character" w:styleId="CommentReference">
    <w:name w:val="annotation reference"/>
    <w:basedOn w:val="DefaultParagraphFont"/>
    <w:uiPriority w:val="99"/>
    <w:semiHidden/>
    <w:unhideWhenUsed/>
    <w:rsid w:val="003E3ECD"/>
    <w:rPr>
      <w:sz w:val="16"/>
      <w:szCs w:val="16"/>
    </w:rPr>
  </w:style>
  <w:style w:type="paragraph" w:styleId="CommentText">
    <w:name w:val="annotation text"/>
    <w:basedOn w:val="Normal"/>
    <w:link w:val="CommentTextChar"/>
    <w:uiPriority w:val="99"/>
    <w:semiHidden/>
    <w:unhideWhenUsed/>
    <w:rsid w:val="003E3ECD"/>
  </w:style>
  <w:style w:type="character" w:customStyle="1" w:styleId="CommentTextChar">
    <w:name w:val="Comment Text Char"/>
    <w:basedOn w:val="DefaultParagraphFont"/>
    <w:link w:val="CommentText"/>
    <w:uiPriority w:val="99"/>
    <w:semiHidden/>
    <w:rsid w:val="003E3ECD"/>
    <w:rPr>
      <w:sz w:val="20"/>
      <w:szCs w:val="20"/>
    </w:rPr>
  </w:style>
  <w:style w:type="paragraph" w:styleId="CommentSubject">
    <w:name w:val="annotation subject"/>
    <w:basedOn w:val="CommentText"/>
    <w:next w:val="CommentText"/>
    <w:link w:val="CommentSubjectChar"/>
    <w:uiPriority w:val="99"/>
    <w:semiHidden/>
    <w:unhideWhenUsed/>
    <w:rsid w:val="003E3ECD"/>
    <w:rPr>
      <w:b/>
      <w:bCs/>
    </w:rPr>
  </w:style>
  <w:style w:type="character" w:customStyle="1" w:styleId="CommentSubjectChar">
    <w:name w:val="Comment Subject Char"/>
    <w:basedOn w:val="CommentTextChar"/>
    <w:link w:val="CommentSubject"/>
    <w:uiPriority w:val="99"/>
    <w:semiHidden/>
    <w:rsid w:val="003E3ECD"/>
    <w:rPr>
      <w:b/>
      <w:bCs/>
      <w:sz w:val="20"/>
      <w:szCs w:val="20"/>
    </w:rPr>
  </w:style>
  <w:style w:type="paragraph" w:styleId="FootnoteText">
    <w:name w:val="footnote text"/>
    <w:basedOn w:val="Normal"/>
    <w:link w:val="FootnoteTextChar"/>
    <w:uiPriority w:val="99"/>
    <w:semiHidden/>
    <w:unhideWhenUsed/>
    <w:rsid w:val="00657EA9"/>
    <w:pPr>
      <w:spacing w:after="0"/>
    </w:pPr>
  </w:style>
  <w:style w:type="character" w:customStyle="1" w:styleId="FootnoteTextChar">
    <w:name w:val="Footnote Text Char"/>
    <w:basedOn w:val="DefaultParagraphFont"/>
    <w:link w:val="FootnoteText"/>
    <w:uiPriority w:val="99"/>
    <w:semiHidden/>
    <w:rsid w:val="00657EA9"/>
    <w:rPr>
      <w:sz w:val="20"/>
      <w:szCs w:val="20"/>
    </w:rPr>
  </w:style>
  <w:style w:type="character" w:styleId="FootnoteReference">
    <w:name w:val="footnote reference"/>
    <w:basedOn w:val="DefaultParagraphFont"/>
    <w:uiPriority w:val="99"/>
    <w:semiHidden/>
    <w:unhideWhenUsed/>
    <w:rsid w:val="00657EA9"/>
    <w:rPr>
      <w:vertAlign w:val="superscript"/>
    </w:rPr>
  </w:style>
  <w:style w:type="paragraph" w:styleId="ListParagraph">
    <w:name w:val="List Paragraph"/>
    <w:basedOn w:val="Normal"/>
    <w:uiPriority w:val="34"/>
    <w:qFormat/>
    <w:rsid w:val="00BD41C1"/>
    <w:pPr>
      <w:bidi/>
      <w:spacing w:after="200" w:line="276" w:lineRule="auto"/>
      <w:ind w:left="720"/>
      <w:contextualSpacing/>
    </w:pPr>
    <w:rPr>
      <w:rFonts w:ascii="Calibri" w:eastAsia="Calibri" w:hAnsi="Calibri" w:cs="Arial"/>
      <w:lang w:bidi="fa-IR"/>
    </w:rPr>
  </w:style>
  <w:style w:type="table" w:styleId="TableList3">
    <w:name w:val="Table List 3"/>
    <w:basedOn w:val="TableNormal"/>
    <w:rsid w:val="005D6808"/>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7043EB"/>
    <w:rPr>
      <w:rFonts w:ascii="Times New Roman" w:eastAsia="Times New Roman" w:hAnsi="Times New Roman" w:cs="B Nazanin"/>
      <w:b/>
      <w:bCs/>
      <w:sz w:val="28"/>
      <w:szCs w:val="32"/>
      <w:lang w:bidi="fa-IR"/>
    </w:rPr>
  </w:style>
  <w:style w:type="table" w:styleId="TableGrid">
    <w:name w:val="Table Grid"/>
    <w:basedOn w:val="TableNormal"/>
    <w:uiPriority w:val="39"/>
    <w:rsid w:val="00BC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114F"/>
    <w:rPr>
      <w:color w:val="0563C1" w:themeColor="hyperlink"/>
      <w:u w:val="single"/>
    </w:rPr>
  </w:style>
  <w:style w:type="paragraph" w:styleId="Header">
    <w:name w:val="header"/>
    <w:basedOn w:val="Normal"/>
    <w:link w:val="HeaderChar"/>
    <w:uiPriority w:val="99"/>
    <w:semiHidden/>
    <w:unhideWhenUsed/>
    <w:rsid w:val="001C7E1F"/>
    <w:pPr>
      <w:tabs>
        <w:tab w:val="center" w:pos="4680"/>
        <w:tab w:val="right" w:pos="9360"/>
      </w:tabs>
      <w:spacing w:after="0"/>
    </w:pPr>
  </w:style>
  <w:style w:type="character" w:customStyle="1" w:styleId="HeaderChar">
    <w:name w:val="Header Char"/>
    <w:basedOn w:val="DefaultParagraphFont"/>
    <w:link w:val="Header"/>
    <w:uiPriority w:val="99"/>
    <w:semiHidden/>
    <w:rsid w:val="001C7E1F"/>
    <w:rPr>
      <w:rFonts w:ascii="Times New Roman" w:hAnsi="Times New Roman" w:cs="Times New Roman"/>
      <w:sz w:val="20"/>
      <w:szCs w:val="20"/>
    </w:rPr>
  </w:style>
  <w:style w:type="paragraph" w:styleId="Footer">
    <w:name w:val="footer"/>
    <w:basedOn w:val="Normal"/>
    <w:link w:val="FooterChar"/>
    <w:uiPriority w:val="99"/>
    <w:semiHidden/>
    <w:unhideWhenUsed/>
    <w:rsid w:val="001C7E1F"/>
    <w:pPr>
      <w:tabs>
        <w:tab w:val="center" w:pos="4680"/>
        <w:tab w:val="right" w:pos="9360"/>
      </w:tabs>
      <w:spacing w:after="0"/>
    </w:pPr>
  </w:style>
  <w:style w:type="character" w:customStyle="1" w:styleId="FooterChar">
    <w:name w:val="Footer Char"/>
    <w:basedOn w:val="DefaultParagraphFont"/>
    <w:link w:val="Footer"/>
    <w:uiPriority w:val="99"/>
    <w:semiHidden/>
    <w:rsid w:val="001C7E1F"/>
    <w:rPr>
      <w:rFonts w:ascii="Times New Roman" w:hAnsi="Times New Roman" w:cs="Times New Roman"/>
      <w:sz w:val="20"/>
      <w:szCs w:val="20"/>
    </w:rPr>
  </w:style>
  <w:style w:type="character" w:styleId="PlaceholderText">
    <w:name w:val="Placeholder Text"/>
    <w:basedOn w:val="DefaultParagraphFont"/>
    <w:uiPriority w:val="99"/>
    <w:semiHidden/>
    <w:rsid w:val="003127BC"/>
    <w:rPr>
      <w:color w:val="808080"/>
    </w:rPr>
  </w:style>
  <w:style w:type="character" w:styleId="FollowedHyperlink">
    <w:name w:val="FollowedHyperlink"/>
    <w:basedOn w:val="DefaultParagraphFont"/>
    <w:uiPriority w:val="99"/>
    <w:semiHidden/>
    <w:unhideWhenUsed/>
    <w:rsid w:val="00C312E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001"/>
    <w:pPr>
      <w:spacing w:line="240" w:lineRule="auto"/>
      <w:ind w:firstLine="288"/>
      <w:jc w:val="both"/>
    </w:pPr>
    <w:rPr>
      <w:rFonts w:ascii="Times New Roman" w:hAnsi="Times New Roman" w:cs="Times New Roman"/>
      <w:sz w:val="20"/>
      <w:szCs w:val="20"/>
    </w:rPr>
  </w:style>
  <w:style w:type="paragraph" w:styleId="Heading1">
    <w:name w:val="heading 1"/>
    <w:basedOn w:val="Normal"/>
    <w:next w:val="Normal"/>
    <w:link w:val="Heading1Char"/>
    <w:uiPriority w:val="9"/>
    <w:qFormat/>
    <w:rsid w:val="007043EB"/>
    <w:pPr>
      <w:keepNext/>
      <w:keepLines/>
      <w:bidi/>
      <w:spacing w:before="480" w:after="0"/>
      <w:jc w:val="center"/>
      <w:outlineLvl w:val="0"/>
    </w:pPr>
    <w:rPr>
      <w:rFonts w:eastAsia="Times New Roman" w:cs="B Nazanin"/>
      <w:b/>
      <w:bCs/>
      <w:sz w:val="28"/>
      <w:szCs w:val="32"/>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8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8D2"/>
    <w:rPr>
      <w:rFonts w:ascii="Tahoma" w:hAnsi="Tahoma" w:cs="Tahoma"/>
      <w:sz w:val="16"/>
      <w:szCs w:val="16"/>
    </w:rPr>
  </w:style>
  <w:style w:type="character" w:styleId="CommentReference">
    <w:name w:val="annotation reference"/>
    <w:basedOn w:val="DefaultParagraphFont"/>
    <w:uiPriority w:val="99"/>
    <w:semiHidden/>
    <w:unhideWhenUsed/>
    <w:rsid w:val="003E3ECD"/>
    <w:rPr>
      <w:sz w:val="16"/>
      <w:szCs w:val="16"/>
    </w:rPr>
  </w:style>
  <w:style w:type="paragraph" w:styleId="CommentText">
    <w:name w:val="annotation text"/>
    <w:basedOn w:val="Normal"/>
    <w:link w:val="CommentTextChar"/>
    <w:uiPriority w:val="99"/>
    <w:semiHidden/>
    <w:unhideWhenUsed/>
    <w:rsid w:val="003E3ECD"/>
  </w:style>
  <w:style w:type="character" w:customStyle="1" w:styleId="CommentTextChar">
    <w:name w:val="Comment Text Char"/>
    <w:basedOn w:val="DefaultParagraphFont"/>
    <w:link w:val="CommentText"/>
    <w:uiPriority w:val="99"/>
    <w:semiHidden/>
    <w:rsid w:val="003E3ECD"/>
    <w:rPr>
      <w:sz w:val="20"/>
      <w:szCs w:val="20"/>
    </w:rPr>
  </w:style>
  <w:style w:type="paragraph" w:styleId="CommentSubject">
    <w:name w:val="annotation subject"/>
    <w:basedOn w:val="CommentText"/>
    <w:next w:val="CommentText"/>
    <w:link w:val="CommentSubjectChar"/>
    <w:uiPriority w:val="99"/>
    <w:semiHidden/>
    <w:unhideWhenUsed/>
    <w:rsid w:val="003E3ECD"/>
    <w:rPr>
      <w:b/>
      <w:bCs/>
    </w:rPr>
  </w:style>
  <w:style w:type="character" w:customStyle="1" w:styleId="CommentSubjectChar">
    <w:name w:val="Comment Subject Char"/>
    <w:basedOn w:val="CommentTextChar"/>
    <w:link w:val="CommentSubject"/>
    <w:uiPriority w:val="99"/>
    <w:semiHidden/>
    <w:rsid w:val="003E3ECD"/>
    <w:rPr>
      <w:b/>
      <w:bCs/>
      <w:sz w:val="20"/>
      <w:szCs w:val="20"/>
    </w:rPr>
  </w:style>
  <w:style w:type="paragraph" w:styleId="FootnoteText">
    <w:name w:val="footnote text"/>
    <w:basedOn w:val="Normal"/>
    <w:link w:val="FootnoteTextChar"/>
    <w:uiPriority w:val="99"/>
    <w:semiHidden/>
    <w:unhideWhenUsed/>
    <w:rsid w:val="00657EA9"/>
    <w:pPr>
      <w:spacing w:after="0"/>
    </w:pPr>
  </w:style>
  <w:style w:type="character" w:customStyle="1" w:styleId="FootnoteTextChar">
    <w:name w:val="Footnote Text Char"/>
    <w:basedOn w:val="DefaultParagraphFont"/>
    <w:link w:val="FootnoteText"/>
    <w:uiPriority w:val="99"/>
    <w:semiHidden/>
    <w:rsid w:val="00657EA9"/>
    <w:rPr>
      <w:sz w:val="20"/>
      <w:szCs w:val="20"/>
    </w:rPr>
  </w:style>
  <w:style w:type="character" w:styleId="FootnoteReference">
    <w:name w:val="footnote reference"/>
    <w:basedOn w:val="DefaultParagraphFont"/>
    <w:uiPriority w:val="99"/>
    <w:semiHidden/>
    <w:unhideWhenUsed/>
    <w:rsid w:val="00657EA9"/>
    <w:rPr>
      <w:vertAlign w:val="superscript"/>
    </w:rPr>
  </w:style>
  <w:style w:type="paragraph" w:styleId="ListParagraph">
    <w:name w:val="List Paragraph"/>
    <w:basedOn w:val="Normal"/>
    <w:uiPriority w:val="34"/>
    <w:qFormat/>
    <w:rsid w:val="00BD41C1"/>
    <w:pPr>
      <w:bidi/>
      <w:spacing w:after="200" w:line="276" w:lineRule="auto"/>
      <w:ind w:left="720"/>
      <w:contextualSpacing/>
    </w:pPr>
    <w:rPr>
      <w:rFonts w:ascii="Calibri" w:eastAsia="Calibri" w:hAnsi="Calibri" w:cs="Arial"/>
      <w:lang w:bidi="fa-IR"/>
    </w:rPr>
  </w:style>
  <w:style w:type="table" w:styleId="TableList3">
    <w:name w:val="Table List 3"/>
    <w:basedOn w:val="TableNormal"/>
    <w:rsid w:val="005D6808"/>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7043EB"/>
    <w:rPr>
      <w:rFonts w:ascii="Times New Roman" w:eastAsia="Times New Roman" w:hAnsi="Times New Roman" w:cs="B Nazanin"/>
      <w:b/>
      <w:bCs/>
      <w:sz w:val="28"/>
      <w:szCs w:val="32"/>
      <w:lang w:val="x-none" w:eastAsia="x-none" w:bidi="fa-IR"/>
    </w:rPr>
  </w:style>
  <w:style w:type="table" w:styleId="TableGrid">
    <w:name w:val="Table Grid"/>
    <w:basedOn w:val="TableNormal"/>
    <w:uiPriority w:val="39"/>
    <w:rsid w:val="00BC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114F"/>
    <w:rPr>
      <w:color w:val="0563C1" w:themeColor="hyperlink"/>
      <w:u w:val="single"/>
    </w:rPr>
  </w:style>
  <w:style w:type="paragraph" w:styleId="Header">
    <w:name w:val="header"/>
    <w:basedOn w:val="Normal"/>
    <w:link w:val="HeaderChar"/>
    <w:uiPriority w:val="99"/>
    <w:semiHidden/>
    <w:unhideWhenUsed/>
    <w:rsid w:val="001C7E1F"/>
    <w:pPr>
      <w:tabs>
        <w:tab w:val="center" w:pos="4680"/>
        <w:tab w:val="right" w:pos="9360"/>
      </w:tabs>
      <w:spacing w:after="0"/>
    </w:pPr>
  </w:style>
  <w:style w:type="character" w:customStyle="1" w:styleId="HeaderChar">
    <w:name w:val="Header Char"/>
    <w:basedOn w:val="DefaultParagraphFont"/>
    <w:link w:val="Header"/>
    <w:uiPriority w:val="99"/>
    <w:semiHidden/>
    <w:rsid w:val="001C7E1F"/>
    <w:rPr>
      <w:rFonts w:ascii="Times New Roman" w:hAnsi="Times New Roman" w:cs="Times New Roman"/>
      <w:sz w:val="20"/>
      <w:szCs w:val="20"/>
    </w:rPr>
  </w:style>
  <w:style w:type="paragraph" w:styleId="Footer">
    <w:name w:val="footer"/>
    <w:basedOn w:val="Normal"/>
    <w:link w:val="FooterChar"/>
    <w:uiPriority w:val="99"/>
    <w:semiHidden/>
    <w:unhideWhenUsed/>
    <w:rsid w:val="001C7E1F"/>
    <w:pPr>
      <w:tabs>
        <w:tab w:val="center" w:pos="4680"/>
        <w:tab w:val="right" w:pos="9360"/>
      </w:tabs>
      <w:spacing w:after="0"/>
    </w:pPr>
  </w:style>
  <w:style w:type="character" w:customStyle="1" w:styleId="FooterChar">
    <w:name w:val="Footer Char"/>
    <w:basedOn w:val="DefaultParagraphFont"/>
    <w:link w:val="Footer"/>
    <w:uiPriority w:val="99"/>
    <w:semiHidden/>
    <w:rsid w:val="001C7E1F"/>
    <w:rPr>
      <w:rFonts w:ascii="Times New Roman" w:hAnsi="Times New Roman" w:cs="Times New Roman"/>
      <w:sz w:val="20"/>
      <w:szCs w:val="20"/>
    </w:rPr>
  </w:style>
  <w:style w:type="character" w:styleId="PlaceholderText">
    <w:name w:val="Placeholder Text"/>
    <w:basedOn w:val="DefaultParagraphFont"/>
    <w:uiPriority w:val="99"/>
    <w:semiHidden/>
    <w:rsid w:val="003127BC"/>
    <w:rPr>
      <w:color w:val="808080"/>
    </w:rPr>
  </w:style>
  <w:style w:type="character" w:styleId="FollowedHyperlink">
    <w:name w:val="FollowedHyperlink"/>
    <w:basedOn w:val="DefaultParagraphFont"/>
    <w:uiPriority w:val="99"/>
    <w:semiHidden/>
    <w:unhideWhenUsed/>
    <w:rsid w:val="00C312E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gar_khalvandi@yahoo.com"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atur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microsoft.com/office/2007/relationships/stylesWithEffects" Target="stylesWithEffects.xml"/><Relationship Id="rId10" Type="http://schemas.openxmlformats.org/officeDocument/2006/relationships/hyperlink" Target="mailto:boroomand@scu.ac.ir"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soltani@scu.ac.ir" TargetMode="External"/><Relationship Id="rId14" Type="http://schemas.openxmlformats.org/officeDocument/2006/relationships/hyperlink" Target="http://www.swup-med.dk/SALTMED.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52F45-9F0E-4F33-907E-5577E53C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2015-10-19T01:14:00Z</cp:lastPrinted>
  <dcterms:created xsi:type="dcterms:W3CDTF">2015-10-19T07:22:00Z</dcterms:created>
  <dcterms:modified xsi:type="dcterms:W3CDTF">2015-10-19T01:35:00Z</dcterms:modified>
</cp:coreProperties>
</file>