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51" w:rsidRDefault="00205CF5" w:rsidP="00602D11">
      <w:pPr>
        <w:bidi w:val="0"/>
        <w:spacing w:after="0" w:line="240" w:lineRule="auto"/>
        <w:jc w:val="center"/>
        <w:rPr>
          <w:rFonts w:asciiTheme="majorBidi" w:hAnsiTheme="majorBidi" w:cstheme="majorBidi"/>
          <w:b/>
          <w:bCs/>
          <w:sz w:val="20"/>
          <w:szCs w:val="20"/>
        </w:rPr>
      </w:pPr>
      <w:r w:rsidRPr="00602D11">
        <w:rPr>
          <w:rFonts w:asciiTheme="majorBidi" w:hAnsiTheme="majorBidi" w:cstheme="majorBidi"/>
          <w:b/>
          <w:bCs/>
          <w:sz w:val="20"/>
          <w:szCs w:val="20"/>
        </w:rPr>
        <w:t>Usage of some sunscreens to protect the Thompson Seedless and Crimson</w:t>
      </w:r>
      <w:r w:rsidR="00F77F9D" w:rsidRPr="00602D11">
        <w:rPr>
          <w:rFonts w:asciiTheme="majorBidi" w:hAnsiTheme="majorBidi" w:cstheme="majorBidi"/>
          <w:b/>
          <w:bCs/>
          <w:sz w:val="20"/>
          <w:szCs w:val="20"/>
        </w:rPr>
        <w:t xml:space="preserve"> Seedless</w:t>
      </w:r>
      <w:r w:rsidRPr="00602D11">
        <w:rPr>
          <w:rFonts w:asciiTheme="majorBidi" w:hAnsiTheme="majorBidi" w:cstheme="majorBidi"/>
          <w:b/>
          <w:bCs/>
          <w:sz w:val="20"/>
          <w:szCs w:val="20"/>
        </w:rPr>
        <w:t xml:space="preserve"> grapevines growing in hot climates from sunburn</w:t>
      </w:r>
    </w:p>
    <w:p w:rsidR="00602D11" w:rsidRPr="00602D11" w:rsidRDefault="00602D11" w:rsidP="00602D11">
      <w:pPr>
        <w:bidi w:val="0"/>
        <w:spacing w:after="0" w:line="240" w:lineRule="auto"/>
        <w:jc w:val="center"/>
        <w:rPr>
          <w:rFonts w:asciiTheme="majorBidi" w:hAnsiTheme="majorBidi" w:cstheme="majorBidi"/>
          <w:sz w:val="20"/>
          <w:szCs w:val="20"/>
          <w:lang w:bidi="ar-EG"/>
        </w:rPr>
      </w:pPr>
    </w:p>
    <w:p w:rsidR="00205CF5" w:rsidRDefault="00205CF5" w:rsidP="00602D11">
      <w:pPr>
        <w:bidi w:val="0"/>
        <w:spacing w:after="0" w:line="240" w:lineRule="auto"/>
        <w:jc w:val="center"/>
        <w:rPr>
          <w:rFonts w:asciiTheme="majorBidi" w:hAnsiTheme="majorBidi" w:cstheme="majorBidi"/>
          <w:sz w:val="20"/>
          <w:szCs w:val="20"/>
          <w:lang w:bidi="ar-EG"/>
        </w:rPr>
      </w:pPr>
      <w:r w:rsidRPr="00602D11">
        <w:rPr>
          <w:rFonts w:asciiTheme="majorBidi" w:hAnsiTheme="majorBidi" w:cstheme="majorBidi"/>
          <w:sz w:val="20"/>
          <w:szCs w:val="20"/>
          <w:lang w:bidi="ar-EG"/>
        </w:rPr>
        <w:t>Bedrech</w:t>
      </w:r>
      <w:r w:rsidR="00E75057">
        <w:rPr>
          <w:rFonts w:asciiTheme="majorBidi" w:hAnsiTheme="majorBidi" w:cstheme="majorBidi"/>
          <w:sz w:val="20"/>
          <w:szCs w:val="20"/>
          <w:lang w:bidi="ar-EG"/>
        </w:rPr>
        <w:t xml:space="preserve"> </w:t>
      </w:r>
      <w:r w:rsidR="00CF1DAF" w:rsidRPr="00602D11">
        <w:rPr>
          <w:rFonts w:asciiTheme="majorBidi" w:hAnsiTheme="majorBidi" w:cstheme="majorBidi"/>
          <w:sz w:val="20"/>
          <w:szCs w:val="20"/>
          <w:lang w:bidi="ar-EG"/>
        </w:rPr>
        <w:t xml:space="preserve">S. A. </w:t>
      </w:r>
      <w:r w:rsidRPr="00602D11">
        <w:rPr>
          <w:rFonts w:asciiTheme="majorBidi" w:hAnsiTheme="majorBidi" w:cstheme="majorBidi"/>
          <w:sz w:val="20"/>
          <w:szCs w:val="20"/>
          <w:lang w:bidi="ar-EG"/>
        </w:rPr>
        <w:t>and S.</w:t>
      </w:r>
      <w:r w:rsidR="00E75057">
        <w:rPr>
          <w:rFonts w:asciiTheme="majorBidi" w:hAnsiTheme="majorBidi" w:cstheme="majorBidi"/>
          <w:sz w:val="20"/>
          <w:szCs w:val="20"/>
          <w:lang w:bidi="ar-EG"/>
        </w:rPr>
        <w:t xml:space="preserve"> </w:t>
      </w:r>
      <w:r w:rsidR="001C210E" w:rsidRPr="00602D11">
        <w:rPr>
          <w:rFonts w:asciiTheme="majorBidi" w:hAnsiTheme="majorBidi" w:cstheme="majorBidi"/>
          <w:sz w:val="20"/>
          <w:szCs w:val="20"/>
          <w:lang w:bidi="ar-EG"/>
        </w:rPr>
        <w:t>G</w:t>
      </w:r>
      <w:r w:rsidR="006E1C07" w:rsidRPr="00602D11">
        <w:rPr>
          <w:rFonts w:asciiTheme="majorBidi" w:hAnsiTheme="majorBidi" w:cstheme="majorBidi"/>
          <w:sz w:val="20"/>
          <w:szCs w:val="20"/>
          <w:lang w:bidi="ar-EG"/>
        </w:rPr>
        <w:t>h</w:t>
      </w:r>
      <w:r w:rsidR="00CF1DAF" w:rsidRPr="00602D11">
        <w:rPr>
          <w:rFonts w:asciiTheme="majorBidi" w:hAnsiTheme="majorBidi" w:cstheme="majorBidi"/>
          <w:sz w:val="20"/>
          <w:szCs w:val="20"/>
          <w:lang w:bidi="ar-EG"/>
        </w:rPr>
        <w:t>.</w:t>
      </w:r>
      <w:r w:rsidR="00562C34">
        <w:rPr>
          <w:rFonts w:asciiTheme="majorBidi" w:hAnsiTheme="majorBidi" w:cstheme="majorBidi"/>
          <w:sz w:val="20"/>
          <w:szCs w:val="20"/>
          <w:lang w:bidi="ar-EG"/>
        </w:rPr>
        <w:t xml:space="preserve"> </w:t>
      </w:r>
      <w:r w:rsidR="001C210E" w:rsidRPr="00602D11">
        <w:rPr>
          <w:rFonts w:asciiTheme="majorBidi" w:hAnsiTheme="majorBidi" w:cstheme="majorBidi"/>
          <w:sz w:val="20"/>
          <w:szCs w:val="20"/>
          <w:lang w:bidi="ar-EG"/>
        </w:rPr>
        <w:t>Farag</w:t>
      </w:r>
    </w:p>
    <w:p w:rsidR="0049651E" w:rsidRPr="00602D11" w:rsidRDefault="0049651E" w:rsidP="0049651E">
      <w:pPr>
        <w:bidi w:val="0"/>
        <w:spacing w:after="0" w:line="240" w:lineRule="auto"/>
        <w:jc w:val="center"/>
        <w:rPr>
          <w:rFonts w:asciiTheme="majorBidi" w:hAnsiTheme="majorBidi" w:cstheme="majorBidi"/>
          <w:sz w:val="20"/>
          <w:szCs w:val="20"/>
          <w:lang w:bidi="ar-EG"/>
        </w:rPr>
      </w:pPr>
    </w:p>
    <w:p w:rsidR="00205CF5" w:rsidRPr="00602D11" w:rsidRDefault="00205CF5" w:rsidP="00602D11">
      <w:pPr>
        <w:bidi w:val="0"/>
        <w:spacing w:after="0" w:line="240" w:lineRule="auto"/>
        <w:jc w:val="center"/>
        <w:rPr>
          <w:rFonts w:asciiTheme="majorBidi" w:hAnsiTheme="majorBidi" w:cstheme="majorBidi"/>
          <w:b/>
          <w:bCs/>
          <w:sz w:val="20"/>
          <w:szCs w:val="20"/>
          <w:lang w:bidi="ar-EG"/>
        </w:rPr>
      </w:pPr>
      <w:r w:rsidRPr="00602D11">
        <w:rPr>
          <w:rFonts w:asciiTheme="majorBidi" w:hAnsiTheme="majorBidi" w:cstheme="majorBidi"/>
          <w:sz w:val="20"/>
          <w:szCs w:val="20"/>
          <w:lang w:bidi="ar-EG"/>
        </w:rPr>
        <w:t>Viticulture Department, Horticultural Research Institute, Agricultural Research Center, Giza, Egypt.</w:t>
      </w:r>
    </w:p>
    <w:p w:rsidR="00E75057" w:rsidRDefault="00E75057" w:rsidP="00E75057">
      <w:pPr>
        <w:bidi w:val="0"/>
        <w:spacing w:after="0" w:line="240" w:lineRule="auto"/>
        <w:rPr>
          <w:rFonts w:asciiTheme="majorBidi" w:hAnsiTheme="majorBidi" w:cstheme="majorBidi"/>
          <w:b/>
          <w:bCs/>
          <w:sz w:val="20"/>
          <w:szCs w:val="20"/>
          <w:lang w:bidi="ar-EG"/>
        </w:rPr>
      </w:pPr>
    </w:p>
    <w:p w:rsidR="00F449A2" w:rsidRPr="005C0837" w:rsidRDefault="00602D11" w:rsidP="005C0837">
      <w:pPr>
        <w:bidi w:val="0"/>
        <w:snapToGrid w:val="0"/>
        <w:spacing w:after="0" w:line="240" w:lineRule="auto"/>
        <w:jc w:val="both"/>
        <w:rPr>
          <w:rFonts w:ascii="Times New Roman" w:hAnsi="Times New Roman" w:cs="Times New Roman"/>
          <w:color w:val="000000"/>
          <w:sz w:val="20"/>
          <w:szCs w:val="20"/>
        </w:rPr>
      </w:pPr>
      <w:r w:rsidRPr="00602D11">
        <w:rPr>
          <w:rFonts w:asciiTheme="majorBidi" w:hAnsiTheme="majorBidi" w:cstheme="majorBidi"/>
          <w:b/>
          <w:bCs/>
          <w:sz w:val="20"/>
          <w:szCs w:val="20"/>
          <w:lang w:bidi="ar-EG"/>
        </w:rPr>
        <w:t>Abstract</w:t>
      </w:r>
      <w:r>
        <w:rPr>
          <w:rFonts w:asciiTheme="majorBidi" w:hAnsiTheme="majorBidi" w:cstheme="majorBidi"/>
          <w:b/>
          <w:bCs/>
          <w:sz w:val="20"/>
          <w:szCs w:val="20"/>
          <w:lang w:bidi="ar-EG"/>
        </w:rPr>
        <w:t xml:space="preserve">: </w:t>
      </w:r>
      <w:r w:rsidR="00F77F9D" w:rsidRPr="00602D11">
        <w:rPr>
          <w:rFonts w:asciiTheme="majorBidi" w:hAnsiTheme="majorBidi" w:cstheme="majorBidi"/>
          <w:color w:val="000000"/>
          <w:sz w:val="20"/>
          <w:szCs w:val="20"/>
        </w:rPr>
        <w:t>In this study t</w:t>
      </w:r>
      <w:r w:rsidR="000673F9" w:rsidRPr="00602D11">
        <w:rPr>
          <w:rFonts w:asciiTheme="majorBidi" w:hAnsiTheme="majorBidi" w:cstheme="majorBidi"/>
          <w:color w:val="000000"/>
          <w:sz w:val="20"/>
          <w:szCs w:val="20"/>
        </w:rPr>
        <w:t>he effect of some plant sunscreens</w:t>
      </w:r>
      <w:r w:rsidR="00970CEB" w:rsidRPr="00602D11">
        <w:rPr>
          <w:rFonts w:asciiTheme="majorBidi" w:hAnsiTheme="majorBidi" w:cstheme="majorBidi"/>
          <w:color w:val="000000"/>
          <w:sz w:val="20"/>
          <w:szCs w:val="20"/>
        </w:rPr>
        <w:t>,</w:t>
      </w:r>
      <w:r w:rsidR="00E75057">
        <w:rPr>
          <w:rFonts w:asciiTheme="majorBidi" w:hAnsiTheme="majorBidi" w:cstheme="majorBidi"/>
          <w:color w:val="000000"/>
          <w:sz w:val="20"/>
          <w:szCs w:val="20"/>
        </w:rPr>
        <w:t xml:space="preserve"> </w:t>
      </w:r>
      <w:r w:rsidR="00970CEB" w:rsidRPr="00602D11">
        <w:rPr>
          <w:rFonts w:asciiTheme="majorBidi" w:hAnsiTheme="majorBidi" w:cstheme="majorBidi"/>
          <w:color w:val="000000"/>
          <w:sz w:val="20"/>
          <w:szCs w:val="20"/>
        </w:rPr>
        <w:t xml:space="preserve">Aluminum </w:t>
      </w:r>
      <w:r w:rsidR="00513C33">
        <w:rPr>
          <w:rFonts w:asciiTheme="majorBidi" w:hAnsiTheme="majorBidi" w:cstheme="majorBidi"/>
          <w:color w:val="000000"/>
          <w:sz w:val="20"/>
          <w:szCs w:val="20"/>
        </w:rPr>
        <w:t>S</w:t>
      </w:r>
      <w:r w:rsidR="00970CEB" w:rsidRPr="00602D11">
        <w:rPr>
          <w:rFonts w:asciiTheme="majorBidi" w:hAnsiTheme="majorBidi" w:cstheme="majorBidi"/>
          <w:color w:val="000000"/>
          <w:sz w:val="20"/>
          <w:szCs w:val="20"/>
        </w:rPr>
        <w:t>ilicate (</w:t>
      </w:r>
      <w:r w:rsidR="000673F9" w:rsidRPr="00602D11">
        <w:rPr>
          <w:rFonts w:asciiTheme="majorBidi" w:hAnsiTheme="majorBidi" w:cstheme="majorBidi"/>
          <w:color w:val="000000"/>
          <w:sz w:val="20"/>
          <w:szCs w:val="20"/>
        </w:rPr>
        <w:t>Kaolin</w:t>
      </w:r>
      <w:r w:rsidR="00970CEB" w:rsidRPr="00602D11">
        <w:rPr>
          <w:rFonts w:asciiTheme="majorBidi" w:hAnsiTheme="majorBidi" w:cstheme="majorBidi"/>
          <w:color w:val="000000"/>
          <w:sz w:val="20"/>
          <w:szCs w:val="20"/>
        </w:rPr>
        <w:t>,</w:t>
      </w:r>
      <w:r w:rsidR="00E75057">
        <w:rPr>
          <w:rFonts w:asciiTheme="majorBidi" w:hAnsiTheme="majorBidi" w:cstheme="majorBidi"/>
          <w:color w:val="000000"/>
          <w:sz w:val="20"/>
          <w:szCs w:val="20"/>
        </w:rPr>
        <w:t xml:space="preserve"> </w:t>
      </w:r>
      <w:r w:rsidR="00246882" w:rsidRPr="00602D11">
        <w:rPr>
          <w:rFonts w:asciiTheme="majorBidi" w:eastAsia="Times New Roman" w:hAnsiTheme="majorBidi" w:cstheme="majorBidi"/>
          <w:sz w:val="20"/>
          <w:szCs w:val="20"/>
        </w:rPr>
        <w:t>Al</w:t>
      </w:r>
      <w:r w:rsidR="00246882" w:rsidRPr="00602D11">
        <w:rPr>
          <w:rFonts w:asciiTheme="majorBidi" w:eastAsia="Times New Roman" w:hAnsiTheme="majorBidi" w:cstheme="majorBidi"/>
          <w:sz w:val="20"/>
          <w:szCs w:val="20"/>
          <w:vertAlign w:val="subscript"/>
        </w:rPr>
        <w:t>2</w:t>
      </w:r>
      <w:r w:rsidR="00246882" w:rsidRPr="00602D11">
        <w:rPr>
          <w:rFonts w:asciiTheme="majorBidi" w:eastAsia="Times New Roman" w:hAnsiTheme="majorBidi" w:cstheme="majorBidi"/>
          <w:sz w:val="20"/>
          <w:szCs w:val="20"/>
        </w:rPr>
        <w:t>O</w:t>
      </w:r>
      <w:r w:rsidR="00246882" w:rsidRPr="00602D11">
        <w:rPr>
          <w:rFonts w:asciiTheme="majorBidi" w:eastAsia="Times New Roman" w:hAnsiTheme="majorBidi" w:cstheme="majorBidi"/>
          <w:sz w:val="20"/>
          <w:szCs w:val="20"/>
          <w:vertAlign w:val="subscript"/>
        </w:rPr>
        <w:t>7</w:t>
      </w:r>
      <w:r w:rsidR="00246882" w:rsidRPr="00602D11">
        <w:rPr>
          <w:rFonts w:asciiTheme="majorBidi" w:eastAsia="Times New Roman" w:hAnsiTheme="majorBidi" w:cstheme="majorBidi"/>
          <w:sz w:val="20"/>
          <w:szCs w:val="20"/>
        </w:rPr>
        <w:t>Si</w:t>
      </w:r>
      <w:r w:rsidR="00246882" w:rsidRPr="00602D11">
        <w:rPr>
          <w:rFonts w:asciiTheme="majorBidi" w:eastAsia="Times New Roman" w:hAnsiTheme="majorBidi" w:cstheme="majorBidi"/>
          <w:sz w:val="20"/>
          <w:szCs w:val="20"/>
          <w:vertAlign w:val="subscript"/>
        </w:rPr>
        <w:t>2</w:t>
      </w:r>
      <w:r w:rsidR="006F0B7A" w:rsidRPr="00602D11">
        <w:rPr>
          <w:rFonts w:asciiTheme="majorBidi" w:hAnsiTheme="majorBidi" w:cstheme="majorBidi"/>
          <w:color w:val="000000"/>
          <w:sz w:val="20"/>
          <w:szCs w:val="20"/>
        </w:rPr>
        <w:t>)</w:t>
      </w:r>
      <w:r w:rsidR="00B457BA">
        <w:rPr>
          <w:rFonts w:asciiTheme="majorBidi" w:hAnsiTheme="majorBidi" w:cstheme="majorBidi"/>
          <w:color w:val="000000"/>
          <w:sz w:val="20"/>
          <w:szCs w:val="20"/>
        </w:rPr>
        <w:t xml:space="preserve">, </w:t>
      </w:r>
      <w:r w:rsidR="00970CEB" w:rsidRPr="00602D11">
        <w:rPr>
          <w:rFonts w:asciiTheme="majorBidi" w:hAnsiTheme="majorBidi" w:cstheme="majorBidi"/>
          <w:color w:val="000000"/>
          <w:sz w:val="20"/>
          <w:szCs w:val="20"/>
        </w:rPr>
        <w:t>Calcium Carbonate (</w:t>
      </w:r>
      <w:r w:rsidR="000673F9" w:rsidRPr="00602D11">
        <w:rPr>
          <w:rFonts w:asciiTheme="majorBidi" w:hAnsiTheme="majorBidi" w:cstheme="majorBidi"/>
          <w:color w:val="000000"/>
          <w:sz w:val="20"/>
          <w:szCs w:val="20"/>
        </w:rPr>
        <w:t>Purshade</w:t>
      </w:r>
      <w:r w:rsidR="00970CEB" w:rsidRPr="00602D11">
        <w:rPr>
          <w:rFonts w:asciiTheme="majorBidi" w:hAnsiTheme="majorBidi" w:cstheme="majorBidi"/>
          <w:color w:val="000000"/>
          <w:sz w:val="20"/>
          <w:szCs w:val="20"/>
        </w:rPr>
        <w:t xml:space="preserve">, </w:t>
      </w:r>
      <w:r w:rsidR="006F0B7A" w:rsidRPr="00602D11">
        <w:rPr>
          <w:rFonts w:asciiTheme="majorBidi" w:hAnsiTheme="majorBidi" w:cstheme="majorBidi"/>
          <w:color w:val="000000"/>
          <w:sz w:val="20"/>
          <w:szCs w:val="20"/>
        </w:rPr>
        <w:t>CaCO</w:t>
      </w:r>
      <w:r w:rsidR="00C82BFC" w:rsidRPr="00602D11">
        <w:rPr>
          <w:rFonts w:asciiTheme="majorBidi" w:eastAsia="Times New Roman" w:hAnsiTheme="majorBidi" w:cstheme="majorBidi"/>
          <w:sz w:val="20"/>
          <w:szCs w:val="20"/>
          <w:vertAlign w:val="subscript"/>
        </w:rPr>
        <w:t>3</w:t>
      </w:r>
      <w:r w:rsidR="006F0B7A" w:rsidRPr="00602D11">
        <w:rPr>
          <w:rFonts w:asciiTheme="majorBidi" w:hAnsiTheme="majorBidi" w:cstheme="majorBidi"/>
          <w:color w:val="000000"/>
          <w:sz w:val="20"/>
          <w:szCs w:val="20"/>
        </w:rPr>
        <w:t xml:space="preserve">) and </w:t>
      </w:r>
      <w:r w:rsidR="00970CEB" w:rsidRPr="00602D11">
        <w:rPr>
          <w:rFonts w:asciiTheme="majorBidi" w:hAnsiTheme="majorBidi" w:cstheme="majorBidi"/>
          <w:color w:val="000000"/>
          <w:sz w:val="20"/>
          <w:szCs w:val="20"/>
        </w:rPr>
        <w:t>Potassium Silicate (</w:t>
      </w:r>
      <w:r w:rsidR="006F0B7A" w:rsidRPr="00602D11">
        <w:rPr>
          <w:rFonts w:asciiTheme="majorBidi" w:hAnsiTheme="majorBidi" w:cstheme="majorBidi"/>
          <w:color w:val="000000"/>
          <w:sz w:val="20"/>
          <w:szCs w:val="20"/>
        </w:rPr>
        <w:t>Agsil</w:t>
      </w:r>
      <w:r w:rsidR="00970CEB" w:rsidRPr="00602D11">
        <w:rPr>
          <w:rFonts w:asciiTheme="majorBidi" w:hAnsiTheme="majorBidi" w:cstheme="majorBidi"/>
          <w:color w:val="000000"/>
          <w:sz w:val="20"/>
          <w:szCs w:val="20"/>
        </w:rPr>
        <w:t>,</w:t>
      </w:r>
      <w:r w:rsidR="00562C34">
        <w:rPr>
          <w:rFonts w:asciiTheme="majorBidi" w:hAnsiTheme="majorBidi" w:cstheme="majorBidi"/>
          <w:color w:val="000000"/>
          <w:sz w:val="20"/>
          <w:szCs w:val="20"/>
        </w:rPr>
        <w:t xml:space="preserve"> </w:t>
      </w:r>
      <w:r w:rsidR="00246882" w:rsidRPr="00602D11">
        <w:rPr>
          <w:rFonts w:asciiTheme="majorBidi" w:eastAsia="Times New Roman" w:hAnsiTheme="majorBidi" w:cstheme="majorBidi"/>
          <w:sz w:val="20"/>
          <w:szCs w:val="20"/>
        </w:rPr>
        <w:t>K</w:t>
      </w:r>
      <w:r w:rsidR="00246882" w:rsidRPr="00602D11">
        <w:rPr>
          <w:rFonts w:asciiTheme="majorBidi" w:eastAsia="Times New Roman" w:hAnsiTheme="majorBidi" w:cstheme="majorBidi"/>
          <w:sz w:val="20"/>
          <w:szCs w:val="20"/>
          <w:vertAlign w:val="subscript"/>
        </w:rPr>
        <w:t>2</w:t>
      </w:r>
      <w:r w:rsidR="00246882" w:rsidRPr="00602D11">
        <w:rPr>
          <w:rFonts w:asciiTheme="majorBidi" w:eastAsia="Times New Roman" w:hAnsiTheme="majorBidi" w:cstheme="majorBidi"/>
          <w:sz w:val="20"/>
          <w:szCs w:val="20"/>
        </w:rPr>
        <w:t>SiO</w:t>
      </w:r>
      <w:r w:rsidR="00246882" w:rsidRPr="00602D11">
        <w:rPr>
          <w:rFonts w:asciiTheme="majorBidi" w:eastAsia="Times New Roman" w:hAnsiTheme="majorBidi" w:cstheme="majorBidi"/>
          <w:sz w:val="20"/>
          <w:szCs w:val="20"/>
          <w:vertAlign w:val="subscript"/>
        </w:rPr>
        <w:t>3</w:t>
      </w:r>
      <w:r w:rsidR="006F0B7A" w:rsidRPr="00602D11">
        <w:rPr>
          <w:rFonts w:asciiTheme="majorBidi" w:hAnsiTheme="majorBidi" w:cstheme="majorBidi"/>
          <w:color w:val="000000"/>
          <w:sz w:val="20"/>
          <w:szCs w:val="20"/>
        </w:rPr>
        <w:t>)</w:t>
      </w:r>
      <w:r w:rsidR="00273B6C">
        <w:rPr>
          <w:rFonts w:asciiTheme="majorBidi" w:hAnsiTheme="majorBidi" w:cstheme="majorBidi"/>
          <w:color w:val="000000"/>
          <w:sz w:val="20"/>
          <w:szCs w:val="20"/>
        </w:rPr>
        <w:t xml:space="preserve"> </w:t>
      </w:r>
      <w:r w:rsidR="00BA6BE8" w:rsidRPr="00602D11">
        <w:rPr>
          <w:rFonts w:asciiTheme="majorBidi" w:hAnsiTheme="majorBidi" w:cstheme="majorBidi"/>
          <w:sz w:val="20"/>
          <w:szCs w:val="20"/>
        </w:rPr>
        <w:t>each at 3</w:t>
      </w:r>
      <w:r w:rsidR="008A7965" w:rsidRPr="00602D11">
        <w:rPr>
          <w:rFonts w:asciiTheme="majorBidi" w:hAnsiTheme="majorBidi" w:cstheme="majorBidi"/>
          <w:sz w:val="20"/>
          <w:szCs w:val="20"/>
        </w:rPr>
        <w:t>%</w:t>
      </w:r>
      <w:r w:rsidR="00BA6BE8" w:rsidRPr="00602D11">
        <w:rPr>
          <w:rFonts w:asciiTheme="majorBidi" w:hAnsiTheme="majorBidi" w:cstheme="majorBidi"/>
          <w:sz w:val="20"/>
          <w:szCs w:val="20"/>
        </w:rPr>
        <w:t xml:space="preserve"> and 5 % </w:t>
      </w:r>
      <w:r w:rsidR="00F77F9D" w:rsidRPr="00602D11">
        <w:rPr>
          <w:rFonts w:asciiTheme="majorBidi" w:hAnsiTheme="majorBidi" w:cstheme="majorBidi"/>
          <w:color w:val="000000"/>
          <w:sz w:val="20"/>
          <w:szCs w:val="20"/>
        </w:rPr>
        <w:t xml:space="preserve">was investigated on the control of sunburn effects, berry temperature and </w:t>
      </w:r>
      <w:r w:rsidR="000673F9" w:rsidRPr="00602D11">
        <w:rPr>
          <w:rFonts w:asciiTheme="majorBidi" w:hAnsiTheme="majorBidi" w:cstheme="majorBidi"/>
          <w:color w:val="000000"/>
          <w:sz w:val="20"/>
          <w:szCs w:val="20"/>
        </w:rPr>
        <w:t xml:space="preserve"> yield quality of </w:t>
      </w:r>
      <w:r w:rsidR="00F77F9D" w:rsidRPr="00602D11">
        <w:rPr>
          <w:rFonts w:asciiTheme="majorBidi" w:hAnsiTheme="majorBidi" w:cstheme="majorBidi"/>
          <w:sz w:val="20"/>
          <w:szCs w:val="20"/>
        </w:rPr>
        <w:t>Thompson Seedless</w:t>
      </w:r>
      <w:r w:rsidR="00E75057">
        <w:rPr>
          <w:rFonts w:asciiTheme="majorBidi" w:hAnsiTheme="majorBidi" w:cstheme="majorBidi"/>
          <w:sz w:val="20"/>
          <w:szCs w:val="20"/>
        </w:rPr>
        <w:t xml:space="preserve"> </w:t>
      </w:r>
      <w:r w:rsidR="00F77F9D" w:rsidRPr="00602D11">
        <w:rPr>
          <w:rFonts w:asciiTheme="majorBidi" w:hAnsiTheme="majorBidi" w:cstheme="majorBidi"/>
          <w:color w:val="000000"/>
          <w:sz w:val="20"/>
          <w:szCs w:val="20"/>
        </w:rPr>
        <w:t xml:space="preserve">and </w:t>
      </w:r>
      <w:r w:rsidR="000673F9" w:rsidRPr="00602D11">
        <w:rPr>
          <w:rFonts w:asciiTheme="majorBidi" w:hAnsiTheme="majorBidi" w:cstheme="majorBidi"/>
          <w:color w:val="000000"/>
          <w:sz w:val="20"/>
          <w:szCs w:val="20"/>
        </w:rPr>
        <w:t xml:space="preserve">Crimson </w:t>
      </w:r>
      <w:r w:rsidR="008B407E" w:rsidRPr="00602D11">
        <w:rPr>
          <w:rFonts w:asciiTheme="majorBidi" w:hAnsiTheme="majorBidi" w:cstheme="majorBidi"/>
          <w:color w:val="000000"/>
          <w:sz w:val="20"/>
          <w:szCs w:val="20"/>
        </w:rPr>
        <w:t>S</w:t>
      </w:r>
      <w:r w:rsidR="000673F9" w:rsidRPr="00602D11">
        <w:rPr>
          <w:rFonts w:asciiTheme="majorBidi" w:hAnsiTheme="majorBidi" w:cstheme="majorBidi"/>
          <w:color w:val="000000"/>
          <w:sz w:val="20"/>
          <w:szCs w:val="20"/>
        </w:rPr>
        <w:t xml:space="preserve">eedless grapevines </w:t>
      </w:r>
      <w:r w:rsidR="00F77F9D" w:rsidRPr="00602D11">
        <w:rPr>
          <w:rFonts w:asciiTheme="majorBidi" w:hAnsiTheme="majorBidi" w:cstheme="majorBidi"/>
          <w:color w:val="000000"/>
          <w:sz w:val="20"/>
          <w:szCs w:val="20"/>
        </w:rPr>
        <w:t>grown under</w:t>
      </w:r>
      <w:r w:rsidR="00F866D5" w:rsidRPr="00602D11">
        <w:rPr>
          <w:rFonts w:asciiTheme="majorBidi" w:hAnsiTheme="majorBidi" w:cstheme="majorBidi"/>
          <w:color w:val="000000"/>
          <w:sz w:val="20"/>
          <w:szCs w:val="20"/>
        </w:rPr>
        <w:t xml:space="preserve"> the Egyptian </w:t>
      </w:r>
      <w:r w:rsidR="00F77F9D" w:rsidRPr="00602D11">
        <w:rPr>
          <w:rFonts w:asciiTheme="majorBidi" w:hAnsiTheme="majorBidi" w:cstheme="majorBidi"/>
          <w:color w:val="000000"/>
          <w:sz w:val="20"/>
          <w:szCs w:val="20"/>
        </w:rPr>
        <w:t xml:space="preserve"> hot conditions </w:t>
      </w:r>
      <w:r w:rsidR="000673F9" w:rsidRPr="00602D11">
        <w:rPr>
          <w:rFonts w:asciiTheme="majorBidi" w:hAnsiTheme="majorBidi" w:cstheme="majorBidi"/>
          <w:color w:val="000000"/>
          <w:sz w:val="20"/>
          <w:szCs w:val="20"/>
        </w:rPr>
        <w:t>during 20</w:t>
      </w:r>
      <w:r w:rsidR="00F77F9D" w:rsidRPr="00602D11">
        <w:rPr>
          <w:rFonts w:asciiTheme="majorBidi" w:hAnsiTheme="majorBidi" w:cstheme="majorBidi"/>
          <w:color w:val="000000"/>
          <w:sz w:val="20"/>
          <w:szCs w:val="20"/>
        </w:rPr>
        <w:t>1</w:t>
      </w:r>
      <w:r w:rsidR="00246882" w:rsidRPr="00602D11">
        <w:rPr>
          <w:rFonts w:asciiTheme="majorBidi" w:hAnsiTheme="majorBidi" w:cstheme="majorBidi"/>
          <w:color w:val="000000"/>
          <w:sz w:val="20"/>
          <w:szCs w:val="20"/>
        </w:rPr>
        <w:t>3</w:t>
      </w:r>
      <w:r w:rsidR="000673F9" w:rsidRPr="00602D11">
        <w:rPr>
          <w:rFonts w:asciiTheme="majorBidi" w:hAnsiTheme="majorBidi" w:cstheme="majorBidi"/>
          <w:color w:val="000000"/>
          <w:sz w:val="20"/>
          <w:szCs w:val="20"/>
        </w:rPr>
        <w:t xml:space="preserve"> and 20</w:t>
      </w:r>
      <w:r w:rsidR="00F77F9D" w:rsidRPr="00602D11">
        <w:rPr>
          <w:rFonts w:asciiTheme="majorBidi" w:hAnsiTheme="majorBidi" w:cstheme="majorBidi"/>
          <w:color w:val="000000"/>
          <w:sz w:val="20"/>
          <w:szCs w:val="20"/>
        </w:rPr>
        <w:t>1</w:t>
      </w:r>
      <w:r w:rsidR="00246882" w:rsidRPr="00602D11">
        <w:rPr>
          <w:rFonts w:asciiTheme="majorBidi" w:hAnsiTheme="majorBidi" w:cstheme="majorBidi"/>
          <w:color w:val="000000"/>
          <w:sz w:val="20"/>
          <w:szCs w:val="20"/>
        </w:rPr>
        <w:t>4</w:t>
      </w:r>
      <w:r w:rsidR="000673F9" w:rsidRPr="00602D11">
        <w:rPr>
          <w:rFonts w:asciiTheme="majorBidi" w:hAnsiTheme="majorBidi" w:cstheme="majorBidi"/>
          <w:color w:val="000000"/>
          <w:sz w:val="20"/>
          <w:szCs w:val="20"/>
        </w:rPr>
        <w:t xml:space="preserve"> seasons.</w:t>
      </w:r>
      <w:r w:rsidR="00273B6C">
        <w:rPr>
          <w:rFonts w:asciiTheme="majorBidi" w:hAnsiTheme="majorBidi" w:cstheme="majorBidi"/>
          <w:color w:val="000000"/>
          <w:sz w:val="20"/>
          <w:szCs w:val="20"/>
        </w:rPr>
        <w:t xml:space="preserve"> </w:t>
      </w:r>
      <w:r w:rsidR="000673F9" w:rsidRPr="00602D11">
        <w:rPr>
          <w:rFonts w:asciiTheme="majorBidi" w:hAnsiTheme="majorBidi" w:cstheme="majorBidi"/>
          <w:color w:val="000000" w:themeColor="text1"/>
          <w:sz w:val="20"/>
          <w:szCs w:val="20"/>
        </w:rPr>
        <w:t>The vines received two sprays</w:t>
      </w:r>
      <w:r w:rsidR="00CF1DAF" w:rsidRPr="00602D11">
        <w:rPr>
          <w:rFonts w:asciiTheme="majorBidi" w:hAnsiTheme="majorBidi" w:cstheme="majorBidi"/>
          <w:color w:val="000000" w:themeColor="text1"/>
          <w:sz w:val="20"/>
          <w:szCs w:val="20"/>
        </w:rPr>
        <w:t>,</w:t>
      </w:r>
      <w:r w:rsidR="00FF43D9" w:rsidRPr="00602D11">
        <w:rPr>
          <w:rFonts w:asciiTheme="majorBidi" w:hAnsiTheme="majorBidi" w:cstheme="majorBidi"/>
          <w:color w:val="000000" w:themeColor="text1"/>
          <w:sz w:val="20"/>
          <w:szCs w:val="20"/>
        </w:rPr>
        <w:t>twoweeks</w:t>
      </w:r>
      <w:r w:rsidR="000673F9" w:rsidRPr="00602D11">
        <w:rPr>
          <w:rFonts w:asciiTheme="majorBidi" w:hAnsiTheme="majorBidi" w:cstheme="majorBidi"/>
          <w:color w:val="000000" w:themeColor="text1"/>
          <w:sz w:val="20"/>
          <w:szCs w:val="20"/>
        </w:rPr>
        <w:t xml:space="preserve"> after </w:t>
      </w:r>
      <w:r w:rsidR="00CF1DAF" w:rsidRPr="00602D11">
        <w:rPr>
          <w:rFonts w:asciiTheme="majorBidi" w:hAnsiTheme="majorBidi" w:cstheme="majorBidi"/>
          <w:color w:val="000000" w:themeColor="text1"/>
          <w:sz w:val="20"/>
          <w:szCs w:val="20"/>
        </w:rPr>
        <w:t>fruit</w:t>
      </w:r>
      <w:r w:rsidR="000673F9" w:rsidRPr="00602D11">
        <w:rPr>
          <w:rFonts w:asciiTheme="majorBidi" w:hAnsiTheme="majorBidi" w:cstheme="majorBidi"/>
          <w:color w:val="000000" w:themeColor="text1"/>
          <w:sz w:val="20"/>
          <w:szCs w:val="20"/>
        </w:rPr>
        <w:t xml:space="preserve"> setting and at 30 days</w:t>
      </w:r>
      <w:r w:rsidR="00B457BA">
        <w:rPr>
          <w:rFonts w:asciiTheme="majorBidi" w:hAnsiTheme="majorBidi" w:cstheme="majorBidi"/>
          <w:color w:val="000000" w:themeColor="text1"/>
          <w:sz w:val="20"/>
          <w:szCs w:val="20"/>
        </w:rPr>
        <w:t xml:space="preserve"> </w:t>
      </w:r>
      <w:r w:rsidR="000673F9" w:rsidRPr="00602D11">
        <w:rPr>
          <w:rFonts w:asciiTheme="majorBidi" w:hAnsiTheme="majorBidi" w:cstheme="majorBidi"/>
          <w:color w:val="000000" w:themeColor="text1"/>
          <w:sz w:val="20"/>
          <w:szCs w:val="20"/>
        </w:rPr>
        <w:t>later.</w:t>
      </w:r>
      <w:r w:rsidR="000673F9" w:rsidRPr="00602D11">
        <w:rPr>
          <w:rFonts w:asciiTheme="majorBidi" w:hAnsiTheme="majorBidi" w:cstheme="majorBidi"/>
          <w:color w:val="000000"/>
          <w:sz w:val="20"/>
          <w:szCs w:val="20"/>
        </w:rPr>
        <w:t xml:space="preserve"> Results showed that </w:t>
      </w:r>
      <w:r w:rsidR="00614D12" w:rsidRPr="00602D11">
        <w:rPr>
          <w:rFonts w:asciiTheme="majorBidi" w:hAnsiTheme="majorBidi" w:cstheme="majorBidi"/>
          <w:color w:val="000000"/>
          <w:sz w:val="20"/>
          <w:szCs w:val="20"/>
        </w:rPr>
        <w:t xml:space="preserve">on days of maximum temperature of </w:t>
      </w:r>
      <w:r w:rsidR="00AA5CEA" w:rsidRPr="00602D11">
        <w:rPr>
          <w:rFonts w:asciiTheme="majorBidi" w:hAnsiTheme="majorBidi" w:cstheme="majorBidi"/>
          <w:color w:val="000000"/>
          <w:sz w:val="20"/>
          <w:szCs w:val="20"/>
        </w:rPr>
        <w:t>40</w:t>
      </w:r>
      <w:r w:rsidR="00614D12" w:rsidRPr="00602D11">
        <w:rPr>
          <w:rFonts w:asciiTheme="majorBidi" w:hAnsiTheme="majorBidi" w:cstheme="majorBidi"/>
          <w:color w:val="000000"/>
          <w:sz w:val="20"/>
          <w:szCs w:val="20"/>
        </w:rPr>
        <w:t>°C to 4</w:t>
      </w:r>
      <w:r w:rsidR="00AA5CEA" w:rsidRPr="00602D11">
        <w:rPr>
          <w:rFonts w:asciiTheme="majorBidi" w:hAnsiTheme="majorBidi" w:cstheme="majorBidi"/>
          <w:color w:val="000000"/>
          <w:sz w:val="20"/>
          <w:szCs w:val="20"/>
        </w:rPr>
        <w:t>5</w:t>
      </w:r>
      <w:r w:rsidR="00614D12" w:rsidRPr="00602D11">
        <w:rPr>
          <w:rFonts w:asciiTheme="majorBidi" w:hAnsiTheme="majorBidi" w:cstheme="majorBidi"/>
          <w:color w:val="000000"/>
          <w:sz w:val="20"/>
          <w:szCs w:val="20"/>
        </w:rPr>
        <w:t>°C</w:t>
      </w:r>
      <w:r w:rsidR="00F449A2" w:rsidRPr="00602D11">
        <w:rPr>
          <w:rFonts w:asciiTheme="majorBidi" w:hAnsiTheme="majorBidi" w:cstheme="majorBidi"/>
          <w:color w:val="000000"/>
          <w:sz w:val="20"/>
          <w:szCs w:val="20"/>
        </w:rPr>
        <w:t>, Kaolin</w:t>
      </w:r>
      <w:r w:rsidR="00E75057">
        <w:rPr>
          <w:rFonts w:asciiTheme="majorBidi" w:hAnsiTheme="majorBidi" w:cstheme="majorBidi"/>
          <w:color w:val="000000"/>
          <w:sz w:val="20"/>
          <w:szCs w:val="20"/>
        </w:rPr>
        <w:t xml:space="preserve"> </w:t>
      </w:r>
      <w:r w:rsidR="00970CEB" w:rsidRPr="00602D11">
        <w:rPr>
          <w:rFonts w:asciiTheme="majorBidi" w:hAnsiTheme="majorBidi" w:cstheme="majorBidi"/>
          <w:color w:val="000000"/>
          <w:sz w:val="20"/>
          <w:szCs w:val="20"/>
        </w:rPr>
        <w:t>(</w:t>
      </w:r>
      <w:r w:rsidR="00970CEB" w:rsidRPr="00602D11">
        <w:rPr>
          <w:rFonts w:asciiTheme="majorBidi" w:eastAsia="Times New Roman" w:hAnsiTheme="majorBidi" w:cstheme="majorBidi"/>
          <w:sz w:val="20"/>
          <w:szCs w:val="20"/>
        </w:rPr>
        <w:t>Al</w:t>
      </w:r>
      <w:r w:rsidR="00970CEB" w:rsidRPr="00602D11">
        <w:rPr>
          <w:rFonts w:asciiTheme="majorBidi" w:eastAsia="Times New Roman" w:hAnsiTheme="majorBidi" w:cstheme="majorBidi"/>
          <w:sz w:val="20"/>
          <w:szCs w:val="20"/>
          <w:vertAlign w:val="subscript"/>
        </w:rPr>
        <w:t>2</w:t>
      </w:r>
      <w:r w:rsidR="00970CEB" w:rsidRPr="00602D11">
        <w:rPr>
          <w:rFonts w:asciiTheme="majorBidi" w:eastAsia="Times New Roman" w:hAnsiTheme="majorBidi" w:cstheme="majorBidi"/>
          <w:sz w:val="20"/>
          <w:szCs w:val="20"/>
        </w:rPr>
        <w:t>O</w:t>
      </w:r>
      <w:r w:rsidR="00970CEB" w:rsidRPr="00602D11">
        <w:rPr>
          <w:rFonts w:asciiTheme="majorBidi" w:eastAsia="Times New Roman" w:hAnsiTheme="majorBidi" w:cstheme="majorBidi"/>
          <w:sz w:val="20"/>
          <w:szCs w:val="20"/>
          <w:vertAlign w:val="subscript"/>
        </w:rPr>
        <w:t>7</w:t>
      </w:r>
      <w:r w:rsidR="00970CEB" w:rsidRPr="00602D11">
        <w:rPr>
          <w:rFonts w:asciiTheme="majorBidi" w:eastAsia="Times New Roman" w:hAnsiTheme="majorBidi" w:cstheme="majorBidi"/>
          <w:sz w:val="20"/>
          <w:szCs w:val="20"/>
        </w:rPr>
        <w:t>Si</w:t>
      </w:r>
      <w:r w:rsidR="00970CEB" w:rsidRPr="00602D11">
        <w:rPr>
          <w:rFonts w:asciiTheme="majorBidi" w:eastAsia="Times New Roman" w:hAnsiTheme="majorBidi" w:cstheme="majorBidi"/>
          <w:sz w:val="20"/>
          <w:szCs w:val="20"/>
          <w:vertAlign w:val="subscript"/>
        </w:rPr>
        <w:t>2</w:t>
      </w:r>
      <w:r w:rsidR="00970CEB" w:rsidRPr="00602D11">
        <w:rPr>
          <w:rFonts w:asciiTheme="majorBidi" w:hAnsiTheme="majorBidi" w:cstheme="majorBidi"/>
          <w:color w:val="000000"/>
          <w:sz w:val="20"/>
          <w:szCs w:val="20"/>
        </w:rPr>
        <w:t>)</w:t>
      </w:r>
      <w:r w:rsidR="00F449A2" w:rsidRPr="00602D11">
        <w:rPr>
          <w:rFonts w:asciiTheme="majorBidi" w:hAnsiTheme="majorBidi" w:cstheme="majorBidi"/>
          <w:color w:val="000000"/>
          <w:sz w:val="20"/>
          <w:szCs w:val="20"/>
        </w:rPr>
        <w:t xml:space="preserve"> berries was </w:t>
      </w:r>
      <w:r w:rsidR="00970CEB" w:rsidRPr="00602D11">
        <w:rPr>
          <w:rFonts w:asciiTheme="majorBidi" w:hAnsiTheme="majorBidi" w:cstheme="majorBidi"/>
          <w:color w:val="000000"/>
          <w:sz w:val="20"/>
          <w:szCs w:val="20"/>
        </w:rPr>
        <w:t xml:space="preserve">about </w:t>
      </w:r>
      <w:r w:rsidR="00AA5CEA" w:rsidRPr="00602D11">
        <w:rPr>
          <w:rFonts w:asciiTheme="majorBidi" w:hAnsiTheme="majorBidi" w:cstheme="majorBidi"/>
          <w:color w:val="000000"/>
          <w:sz w:val="20"/>
          <w:szCs w:val="20"/>
        </w:rPr>
        <w:t>12</w:t>
      </w:r>
      <w:r w:rsidR="00970CEB" w:rsidRPr="00602D11">
        <w:rPr>
          <w:rFonts w:asciiTheme="majorBidi" w:hAnsiTheme="majorBidi" w:cstheme="majorBidi"/>
          <w:color w:val="000000"/>
          <w:sz w:val="20"/>
          <w:szCs w:val="20"/>
        </w:rPr>
        <w:t xml:space="preserve">°C </w:t>
      </w:r>
      <w:r w:rsidR="00ED5A81" w:rsidRPr="00602D11">
        <w:rPr>
          <w:rFonts w:asciiTheme="majorBidi" w:hAnsiTheme="majorBidi" w:cstheme="majorBidi"/>
          <w:color w:val="000000"/>
          <w:sz w:val="20"/>
          <w:szCs w:val="20"/>
        </w:rPr>
        <w:t>cooler, Purshade</w:t>
      </w:r>
      <w:r w:rsidR="00F449A2" w:rsidRPr="00602D11">
        <w:rPr>
          <w:rFonts w:asciiTheme="majorBidi" w:hAnsiTheme="majorBidi" w:cstheme="majorBidi"/>
          <w:color w:val="000000"/>
          <w:sz w:val="20"/>
          <w:szCs w:val="20"/>
        </w:rPr>
        <w:t xml:space="preserve"> (CaCO</w:t>
      </w:r>
      <w:r w:rsidR="006E1C07" w:rsidRPr="00602D11">
        <w:rPr>
          <w:rFonts w:asciiTheme="majorBidi" w:eastAsia="Times New Roman" w:hAnsiTheme="majorBidi" w:cstheme="majorBidi"/>
          <w:sz w:val="20"/>
          <w:szCs w:val="20"/>
          <w:vertAlign w:val="subscript"/>
        </w:rPr>
        <w:t>3</w:t>
      </w:r>
      <w:r w:rsidR="00F449A2" w:rsidRPr="00602D11">
        <w:rPr>
          <w:rFonts w:asciiTheme="majorBidi" w:hAnsiTheme="majorBidi" w:cstheme="majorBidi"/>
          <w:color w:val="000000"/>
          <w:sz w:val="20"/>
          <w:szCs w:val="20"/>
        </w:rPr>
        <w:t xml:space="preserve">) </w:t>
      </w:r>
      <w:r w:rsidR="00ED5A81" w:rsidRPr="00602D11">
        <w:rPr>
          <w:rFonts w:asciiTheme="majorBidi" w:hAnsiTheme="majorBidi" w:cstheme="majorBidi"/>
          <w:color w:val="000000"/>
          <w:sz w:val="20"/>
          <w:szCs w:val="20"/>
        </w:rPr>
        <w:t xml:space="preserve">berries was </w:t>
      </w:r>
      <w:r w:rsidR="00AA5CEA" w:rsidRPr="00602D11">
        <w:rPr>
          <w:rFonts w:asciiTheme="majorBidi" w:hAnsiTheme="majorBidi" w:cstheme="majorBidi"/>
          <w:color w:val="000000"/>
          <w:sz w:val="20"/>
          <w:szCs w:val="20"/>
        </w:rPr>
        <w:t xml:space="preserve">9°C </w:t>
      </w:r>
      <w:r w:rsidR="00ED5A81" w:rsidRPr="00602D11">
        <w:rPr>
          <w:rFonts w:asciiTheme="majorBidi" w:hAnsiTheme="majorBidi" w:cstheme="majorBidi"/>
          <w:color w:val="000000"/>
          <w:sz w:val="20"/>
          <w:szCs w:val="20"/>
        </w:rPr>
        <w:t xml:space="preserve">cooler </w:t>
      </w:r>
      <w:r w:rsidR="00F449A2" w:rsidRPr="00602D11">
        <w:rPr>
          <w:rFonts w:asciiTheme="majorBidi" w:hAnsiTheme="majorBidi" w:cstheme="majorBidi"/>
          <w:color w:val="000000"/>
          <w:sz w:val="20"/>
          <w:szCs w:val="20"/>
        </w:rPr>
        <w:t>and Agsil (</w:t>
      </w:r>
      <w:r w:rsidR="00AA5CEA" w:rsidRPr="00602D11">
        <w:rPr>
          <w:rFonts w:asciiTheme="majorBidi" w:eastAsia="Times New Roman" w:hAnsiTheme="majorBidi" w:cstheme="majorBidi"/>
          <w:sz w:val="20"/>
          <w:szCs w:val="20"/>
        </w:rPr>
        <w:t>K</w:t>
      </w:r>
      <w:r w:rsidR="00AA5CEA" w:rsidRPr="00602D11">
        <w:rPr>
          <w:rFonts w:asciiTheme="majorBidi" w:eastAsia="Times New Roman" w:hAnsiTheme="majorBidi" w:cstheme="majorBidi"/>
          <w:sz w:val="20"/>
          <w:szCs w:val="20"/>
          <w:vertAlign w:val="subscript"/>
        </w:rPr>
        <w:t>2</w:t>
      </w:r>
      <w:r w:rsidR="00AA5CEA" w:rsidRPr="00602D11">
        <w:rPr>
          <w:rFonts w:asciiTheme="majorBidi" w:eastAsia="Times New Roman" w:hAnsiTheme="majorBidi" w:cstheme="majorBidi"/>
          <w:sz w:val="20"/>
          <w:szCs w:val="20"/>
        </w:rPr>
        <w:t>SiO</w:t>
      </w:r>
      <w:r w:rsidR="00AA5CEA" w:rsidRPr="00602D11">
        <w:rPr>
          <w:rFonts w:asciiTheme="majorBidi" w:eastAsia="Times New Roman" w:hAnsiTheme="majorBidi" w:cstheme="majorBidi"/>
          <w:sz w:val="20"/>
          <w:szCs w:val="20"/>
          <w:vertAlign w:val="subscript"/>
        </w:rPr>
        <w:t>3</w:t>
      </w:r>
      <w:r w:rsidR="00F449A2" w:rsidRPr="00602D11">
        <w:rPr>
          <w:rFonts w:asciiTheme="majorBidi" w:hAnsiTheme="majorBidi" w:cstheme="majorBidi"/>
          <w:color w:val="000000"/>
          <w:sz w:val="20"/>
          <w:szCs w:val="20"/>
        </w:rPr>
        <w:t>)</w:t>
      </w:r>
      <w:r w:rsidR="00ED5A81" w:rsidRPr="00602D11">
        <w:rPr>
          <w:rFonts w:asciiTheme="majorBidi" w:hAnsiTheme="majorBidi" w:cstheme="majorBidi"/>
          <w:color w:val="000000"/>
          <w:sz w:val="20"/>
          <w:szCs w:val="20"/>
        </w:rPr>
        <w:t xml:space="preserve"> berries was </w:t>
      </w:r>
      <w:r w:rsidR="00AA5CEA" w:rsidRPr="00602D11">
        <w:rPr>
          <w:rFonts w:asciiTheme="majorBidi" w:hAnsiTheme="majorBidi" w:cstheme="majorBidi"/>
          <w:color w:val="000000"/>
          <w:sz w:val="20"/>
          <w:szCs w:val="20"/>
        </w:rPr>
        <w:t xml:space="preserve">7°C </w:t>
      </w:r>
      <w:r w:rsidR="00ED5A81" w:rsidRPr="00602D11">
        <w:rPr>
          <w:rFonts w:asciiTheme="majorBidi" w:hAnsiTheme="majorBidi" w:cstheme="majorBidi"/>
          <w:color w:val="000000"/>
          <w:sz w:val="20"/>
          <w:szCs w:val="20"/>
        </w:rPr>
        <w:t xml:space="preserve">cooler </w:t>
      </w:r>
      <w:r w:rsidR="00BA6BE8" w:rsidRPr="00602D11">
        <w:rPr>
          <w:rFonts w:asciiTheme="majorBidi" w:hAnsiTheme="majorBidi" w:cstheme="majorBidi"/>
          <w:color w:val="000000"/>
          <w:sz w:val="20"/>
          <w:szCs w:val="20"/>
        </w:rPr>
        <w:t xml:space="preserve">by increasing the concentration to 5% </w:t>
      </w:r>
      <w:r w:rsidR="00ED5A81" w:rsidRPr="00602D11">
        <w:rPr>
          <w:rFonts w:asciiTheme="majorBidi" w:hAnsiTheme="majorBidi" w:cstheme="majorBidi"/>
          <w:color w:val="000000"/>
          <w:sz w:val="20"/>
          <w:szCs w:val="20"/>
        </w:rPr>
        <w:t xml:space="preserve">compared with the </w:t>
      </w:r>
      <w:r w:rsidR="005A4A70" w:rsidRPr="00602D11">
        <w:rPr>
          <w:rFonts w:asciiTheme="majorBidi" w:hAnsiTheme="majorBidi" w:cstheme="majorBidi"/>
          <w:color w:val="000000"/>
          <w:sz w:val="20"/>
          <w:szCs w:val="20"/>
        </w:rPr>
        <w:t xml:space="preserve">control </w:t>
      </w:r>
      <w:r w:rsidR="00BA6BE8" w:rsidRPr="00602D11">
        <w:rPr>
          <w:rFonts w:asciiTheme="majorBidi" w:hAnsiTheme="majorBidi" w:cstheme="majorBidi"/>
          <w:color w:val="000000"/>
          <w:sz w:val="20"/>
          <w:szCs w:val="20"/>
        </w:rPr>
        <w:t>in both cultivars</w:t>
      </w:r>
      <w:r w:rsidR="00ED5A81" w:rsidRPr="00602D11">
        <w:rPr>
          <w:rFonts w:asciiTheme="majorBidi" w:hAnsiTheme="majorBidi" w:cstheme="majorBidi"/>
          <w:color w:val="000000"/>
          <w:sz w:val="20"/>
          <w:szCs w:val="20"/>
        </w:rPr>
        <w:t xml:space="preserve">. </w:t>
      </w:r>
      <w:r w:rsidR="00AA5CEA" w:rsidRPr="00602D11">
        <w:rPr>
          <w:rFonts w:asciiTheme="majorBidi" w:hAnsiTheme="majorBidi" w:cstheme="majorBidi"/>
          <w:color w:val="000000"/>
          <w:sz w:val="20"/>
          <w:szCs w:val="20"/>
        </w:rPr>
        <w:t xml:space="preserve">Kaolin </w:t>
      </w:r>
      <w:r w:rsidR="00ED5A81" w:rsidRPr="00602D11">
        <w:rPr>
          <w:rFonts w:asciiTheme="majorBidi" w:hAnsiTheme="majorBidi" w:cstheme="majorBidi"/>
          <w:color w:val="000000"/>
          <w:sz w:val="20"/>
          <w:szCs w:val="20"/>
        </w:rPr>
        <w:t>treatment</w:t>
      </w:r>
      <w:r w:rsidR="00B457BA">
        <w:rPr>
          <w:rFonts w:asciiTheme="majorBidi" w:hAnsiTheme="majorBidi" w:cstheme="majorBidi"/>
          <w:color w:val="000000"/>
          <w:sz w:val="20"/>
          <w:szCs w:val="20"/>
        </w:rPr>
        <w:t xml:space="preserve"> </w:t>
      </w:r>
      <w:r w:rsidR="00ED5A81" w:rsidRPr="00602D11">
        <w:rPr>
          <w:rFonts w:asciiTheme="majorBidi" w:hAnsiTheme="majorBidi" w:cstheme="majorBidi"/>
          <w:color w:val="000000"/>
          <w:sz w:val="20"/>
          <w:szCs w:val="20"/>
        </w:rPr>
        <w:t xml:space="preserve">followed by </w:t>
      </w:r>
      <w:r w:rsidR="00AA5CEA" w:rsidRPr="00602D11">
        <w:rPr>
          <w:rFonts w:asciiTheme="majorBidi" w:hAnsiTheme="majorBidi" w:cstheme="majorBidi"/>
          <w:color w:val="000000"/>
          <w:sz w:val="20"/>
          <w:szCs w:val="20"/>
        </w:rPr>
        <w:t>Purshade</w:t>
      </w:r>
      <w:r w:rsidR="00B457BA">
        <w:rPr>
          <w:rFonts w:asciiTheme="majorBidi" w:hAnsiTheme="majorBidi" w:cstheme="majorBidi"/>
          <w:color w:val="000000"/>
          <w:sz w:val="20"/>
          <w:szCs w:val="20"/>
        </w:rPr>
        <w:t xml:space="preserve"> </w:t>
      </w:r>
      <w:r w:rsidR="00ED5A81" w:rsidRPr="00602D11">
        <w:rPr>
          <w:rFonts w:asciiTheme="majorBidi" w:hAnsiTheme="majorBidi" w:cstheme="majorBidi"/>
          <w:color w:val="000000"/>
          <w:sz w:val="20"/>
          <w:szCs w:val="20"/>
        </w:rPr>
        <w:t xml:space="preserve">treatment </w:t>
      </w:r>
      <w:r w:rsidR="00E853E3" w:rsidRPr="00602D11">
        <w:rPr>
          <w:rFonts w:asciiTheme="majorBidi" w:hAnsiTheme="majorBidi" w:cstheme="majorBidi"/>
          <w:color w:val="000000"/>
          <w:sz w:val="20"/>
          <w:szCs w:val="20"/>
        </w:rPr>
        <w:t xml:space="preserve">at 5% </w:t>
      </w:r>
      <w:r w:rsidR="00ED5A81" w:rsidRPr="00602D11">
        <w:rPr>
          <w:rFonts w:asciiTheme="majorBidi" w:hAnsiTheme="majorBidi" w:cstheme="majorBidi"/>
          <w:color w:val="000000"/>
          <w:sz w:val="20"/>
          <w:szCs w:val="20"/>
        </w:rPr>
        <w:t xml:space="preserve">were the most effective techniques for controlling sunburn of both cultivars with </w:t>
      </w:r>
      <w:r w:rsidR="00AA5CEA" w:rsidRPr="00602D11">
        <w:rPr>
          <w:rFonts w:asciiTheme="majorBidi" w:hAnsiTheme="majorBidi" w:cstheme="majorBidi"/>
          <w:color w:val="000000"/>
          <w:sz w:val="20"/>
          <w:szCs w:val="20"/>
        </w:rPr>
        <w:t>Agsil</w:t>
      </w:r>
      <w:r w:rsidR="00ED5A81" w:rsidRPr="00602D11">
        <w:rPr>
          <w:rFonts w:asciiTheme="majorBidi" w:hAnsiTheme="majorBidi" w:cstheme="majorBidi"/>
          <w:color w:val="000000"/>
          <w:sz w:val="20"/>
          <w:szCs w:val="20"/>
        </w:rPr>
        <w:t xml:space="preserve"> treatment being less effective</w:t>
      </w:r>
      <w:r w:rsidR="00E853E3" w:rsidRPr="00602D11">
        <w:rPr>
          <w:rFonts w:asciiTheme="majorBidi" w:hAnsiTheme="majorBidi" w:cstheme="majorBidi"/>
          <w:color w:val="000000"/>
          <w:sz w:val="20"/>
          <w:szCs w:val="20"/>
        </w:rPr>
        <w:t xml:space="preserve"> at the same concentration</w:t>
      </w:r>
      <w:r w:rsidR="00B106AA" w:rsidRPr="00602D11">
        <w:rPr>
          <w:rFonts w:asciiTheme="majorBidi" w:hAnsiTheme="majorBidi" w:cstheme="majorBidi"/>
          <w:color w:val="000000"/>
          <w:sz w:val="20"/>
          <w:szCs w:val="20"/>
        </w:rPr>
        <w:t xml:space="preserve">. However, spraying </w:t>
      </w:r>
      <w:r w:rsidR="00AA5CEA" w:rsidRPr="00602D11">
        <w:rPr>
          <w:rFonts w:asciiTheme="majorBidi" w:hAnsiTheme="majorBidi" w:cstheme="majorBidi"/>
          <w:color w:val="000000"/>
          <w:sz w:val="20"/>
          <w:szCs w:val="20"/>
        </w:rPr>
        <w:t xml:space="preserve">in all treatments </w:t>
      </w:r>
      <w:r w:rsidR="00B106AA" w:rsidRPr="00602D11">
        <w:rPr>
          <w:rFonts w:asciiTheme="majorBidi" w:hAnsiTheme="majorBidi" w:cstheme="majorBidi"/>
          <w:color w:val="000000"/>
          <w:sz w:val="20"/>
          <w:szCs w:val="20"/>
        </w:rPr>
        <w:t>effectively reduced sunburned berries %, total acid</w:t>
      </w:r>
      <w:r w:rsidR="0010300F" w:rsidRPr="00602D11">
        <w:rPr>
          <w:rFonts w:asciiTheme="majorBidi" w:hAnsiTheme="majorBidi" w:cstheme="majorBidi"/>
          <w:color w:val="000000"/>
          <w:sz w:val="20"/>
          <w:szCs w:val="20"/>
        </w:rPr>
        <w:t>it</w:t>
      </w:r>
      <w:r w:rsidR="00B106AA" w:rsidRPr="00602D11">
        <w:rPr>
          <w:rFonts w:asciiTheme="majorBidi" w:hAnsiTheme="majorBidi" w:cstheme="majorBidi"/>
          <w:color w:val="000000"/>
          <w:sz w:val="20"/>
          <w:szCs w:val="20"/>
        </w:rPr>
        <w:t>y and improved yield quality, cluster weight</w:t>
      </w:r>
      <w:r w:rsidRPr="00602D11">
        <w:rPr>
          <w:rFonts w:asciiTheme="majorBidi" w:hAnsiTheme="majorBidi" w:cstheme="majorBidi"/>
          <w:color w:val="000000"/>
          <w:sz w:val="20"/>
          <w:szCs w:val="20"/>
        </w:rPr>
        <w:t>, total</w:t>
      </w:r>
      <w:r w:rsidR="00B106AA" w:rsidRPr="00602D11">
        <w:rPr>
          <w:rFonts w:asciiTheme="majorBidi" w:hAnsiTheme="majorBidi" w:cstheme="majorBidi"/>
          <w:color w:val="000000"/>
          <w:sz w:val="20"/>
          <w:szCs w:val="20"/>
        </w:rPr>
        <w:t xml:space="preserve"> soluble solids of both cultivars</w:t>
      </w:r>
      <w:r w:rsidR="00DC7EDC" w:rsidRPr="00602D11">
        <w:rPr>
          <w:rFonts w:asciiTheme="majorBidi" w:hAnsiTheme="majorBidi" w:cstheme="majorBidi"/>
          <w:color w:val="000000"/>
          <w:sz w:val="20"/>
          <w:szCs w:val="20"/>
        </w:rPr>
        <w:t>.</w:t>
      </w:r>
      <w:r w:rsidR="00E75057">
        <w:rPr>
          <w:rFonts w:asciiTheme="majorBidi" w:hAnsiTheme="majorBidi" w:cstheme="majorBidi"/>
          <w:color w:val="000000"/>
          <w:sz w:val="20"/>
          <w:szCs w:val="20"/>
        </w:rPr>
        <w:t xml:space="preserve"> </w:t>
      </w:r>
      <w:r w:rsidR="00AA5CEA" w:rsidRPr="00602D11">
        <w:rPr>
          <w:rFonts w:asciiTheme="majorBidi" w:hAnsiTheme="majorBidi" w:cstheme="majorBidi"/>
          <w:color w:val="000000"/>
          <w:sz w:val="20"/>
          <w:szCs w:val="20"/>
        </w:rPr>
        <w:t xml:space="preserve">On </w:t>
      </w:r>
      <w:r w:rsidR="00885967" w:rsidRPr="00602D11">
        <w:rPr>
          <w:rFonts w:asciiTheme="majorBidi" w:hAnsiTheme="majorBidi" w:cstheme="majorBidi"/>
          <w:color w:val="000000"/>
          <w:sz w:val="20"/>
          <w:szCs w:val="20"/>
        </w:rPr>
        <w:t xml:space="preserve">the </w:t>
      </w:r>
      <w:r w:rsidR="00AA5CEA" w:rsidRPr="00602D11">
        <w:rPr>
          <w:rFonts w:asciiTheme="majorBidi" w:hAnsiTheme="majorBidi" w:cstheme="majorBidi"/>
          <w:color w:val="000000"/>
          <w:sz w:val="20"/>
          <w:szCs w:val="20"/>
        </w:rPr>
        <w:t>oth</w:t>
      </w:r>
      <w:r w:rsidR="00AA5CEA" w:rsidRPr="005C0837">
        <w:rPr>
          <w:rFonts w:ascii="Times New Roman" w:hAnsi="Times New Roman" w:cs="Times New Roman"/>
          <w:color w:val="000000"/>
          <w:sz w:val="20"/>
          <w:szCs w:val="20"/>
        </w:rPr>
        <w:t>er hand</w:t>
      </w:r>
      <w:r w:rsidR="00DC7EDC" w:rsidRPr="005C0837">
        <w:rPr>
          <w:rFonts w:ascii="Times New Roman" w:hAnsi="Times New Roman" w:cs="Times New Roman"/>
          <w:color w:val="000000"/>
          <w:sz w:val="20"/>
          <w:szCs w:val="20"/>
        </w:rPr>
        <w:t>,</w:t>
      </w:r>
      <w:r w:rsidR="00E75057" w:rsidRPr="005C0837">
        <w:rPr>
          <w:rFonts w:ascii="Times New Roman" w:hAnsi="Times New Roman" w:cs="Times New Roman"/>
          <w:color w:val="000000"/>
          <w:sz w:val="20"/>
          <w:szCs w:val="20"/>
        </w:rPr>
        <w:t xml:space="preserve"> </w:t>
      </w:r>
      <w:r w:rsidR="00AA5CEA" w:rsidRPr="005C0837">
        <w:rPr>
          <w:rFonts w:ascii="Times New Roman" w:hAnsi="Times New Roman" w:cs="Times New Roman"/>
          <w:color w:val="000000"/>
          <w:sz w:val="20"/>
          <w:szCs w:val="20"/>
        </w:rPr>
        <w:t>Agsil</w:t>
      </w:r>
      <w:r w:rsidR="00E75057" w:rsidRPr="005C0837">
        <w:rPr>
          <w:rFonts w:ascii="Times New Roman" w:hAnsi="Times New Roman" w:cs="Times New Roman"/>
          <w:color w:val="000000"/>
          <w:sz w:val="20"/>
          <w:szCs w:val="20"/>
        </w:rPr>
        <w:t xml:space="preserve"> </w:t>
      </w:r>
      <w:r w:rsidR="00DC7EDC" w:rsidRPr="005C0837">
        <w:rPr>
          <w:rFonts w:ascii="Times New Roman" w:hAnsi="Times New Roman" w:cs="Times New Roman"/>
          <w:color w:val="000000"/>
          <w:sz w:val="20"/>
          <w:szCs w:val="20"/>
        </w:rPr>
        <w:t>treatment</w:t>
      </w:r>
      <w:r w:rsidR="00AA5CEA" w:rsidRPr="005C0837">
        <w:rPr>
          <w:rFonts w:ascii="Times New Roman" w:hAnsi="Times New Roman" w:cs="Times New Roman"/>
          <w:color w:val="000000"/>
          <w:sz w:val="20"/>
          <w:szCs w:val="20"/>
        </w:rPr>
        <w:t xml:space="preserve"> was significantly the best in </w:t>
      </w:r>
      <w:r w:rsidR="00DC7EDC" w:rsidRPr="005C0837">
        <w:rPr>
          <w:rFonts w:ascii="Times New Roman" w:hAnsi="Times New Roman" w:cs="Times New Roman"/>
          <w:color w:val="000000"/>
          <w:sz w:val="20"/>
          <w:szCs w:val="20"/>
        </w:rPr>
        <w:t>increas</w:t>
      </w:r>
      <w:r w:rsidR="00AA5CEA" w:rsidRPr="005C0837">
        <w:rPr>
          <w:rFonts w:ascii="Times New Roman" w:hAnsi="Times New Roman" w:cs="Times New Roman"/>
          <w:color w:val="000000"/>
          <w:sz w:val="20"/>
          <w:szCs w:val="20"/>
        </w:rPr>
        <w:t xml:space="preserve">ing </w:t>
      </w:r>
      <w:r w:rsidR="00DC7EDC" w:rsidRPr="005C0837">
        <w:rPr>
          <w:rFonts w:ascii="Times New Roman" w:hAnsi="Times New Roman" w:cs="Times New Roman"/>
          <w:color w:val="000000"/>
          <w:sz w:val="20"/>
          <w:szCs w:val="20"/>
        </w:rPr>
        <w:t xml:space="preserve">the </w:t>
      </w:r>
      <w:r w:rsidR="00B106AA" w:rsidRPr="005C0837">
        <w:rPr>
          <w:rFonts w:ascii="Times New Roman" w:hAnsi="Times New Roman" w:cs="Times New Roman"/>
          <w:color w:val="000000"/>
          <w:sz w:val="20"/>
          <w:szCs w:val="20"/>
        </w:rPr>
        <w:t>anthocyanin for Crimson Seedless comparing with</w:t>
      </w:r>
      <w:r w:rsidR="00383434" w:rsidRPr="005C0837">
        <w:rPr>
          <w:rFonts w:ascii="Times New Roman" w:hAnsi="Times New Roman" w:cs="Times New Roman"/>
          <w:color w:val="000000"/>
          <w:sz w:val="20"/>
          <w:szCs w:val="20"/>
        </w:rPr>
        <w:t xml:space="preserve"> other treatments</w:t>
      </w:r>
      <w:r w:rsidR="00B106AA" w:rsidRPr="005C0837">
        <w:rPr>
          <w:rFonts w:ascii="Times New Roman" w:hAnsi="Times New Roman" w:cs="Times New Roman"/>
          <w:color w:val="000000"/>
          <w:sz w:val="20"/>
          <w:szCs w:val="20"/>
        </w:rPr>
        <w:t>. We conclude that under the high temperature and high radiation levels</w:t>
      </w:r>
      <w:r w:rsidR="00F2003E" w:rsidRPr="005C0837">
        <w:rPr>
          <w:rFonts w:ascii="Times New Roman" w:hAnsi="Times New Roman" w:cs="Times New Roman"/>
          <w:color w:val="000000"/>
          <w:sz w:val="20"/>
          <w:szCs w:val="20"/>
        </w:rPr>
        <w:t xml:space="preserve"> experienced in Egyptian hot climate, </w:t>
      </w:r>
      <w:r w:rsidR="00AA5CEA" w:rsidRPr="005C0837">
        <w:rPr>
          <w:rFonts w:ascii="Times New Roman" w:hAnsi="Times New Roman" w:cs="Times New Roman"/>
          <w:color w:val="000000"/>
          <w:sz w:val="20"/>
          <w:szCs w:val="20"/>
        </w:rPr>
        <w:t xml:space="preserve">the </w:t>
      </w:r>
      <w:r w:rsidR="00F2003E" w:rsidRPr="005C0837">
        <w:rPr>
          <w:rFonts w:ascii="Times New Roman" w:hAnsi="Times New Roman" w:cs="Times New Roman"/>
          <w:color w:val="000000"/>
          <w:sz w:val="20"/>
          <w:szCs w:val="20"/>
        </w:rPr>
        <w:t xml:space="preserve">technologies which reduce solar radiation and berry temperature were the most effective in reducing the sunburn. </w:t>
      </w:r>
    </w:p>
    <w:p w:rsidR="005C0837" w:rsidRPr="005C0837" w:rsidRDefault="0049651E" w:rsidP="005C0837">
      <w:pPr>
        <w:bidi w:val="0"/>
        <w:snapToGrid w:val="0"/>
        <w:spacing w:after="0" w:line="240" w:lineRule="auto"/>
        <w:rPr>
          <w:rFonts w:ascii="Times New Roman" w:hAnsi="Times New Roman" w:cs="Times New Roman"/>
          <w:sz w:val="20"/>
          <w:szCs w:val="20"/>
        </w:rPr>
      </w:pPr>
      <w:r w:rsidRPr="005C0837">
        <w:rPr>
          <w:rFonts w:ascii="Times New Roman" w:hAnsi="Times New Roman" w:cs="Times New Roman"/>
          <w:sz w:val="20"/>
          <w:szCs w:val="20"/>
          <w:lang w:bidi="ar-EG"/>
        </w:rPr>
        <w:t>[</w:t>
      </w:r>
      <w:r w:rsidR="00602D11" w:rsidRPr="005C0837">
        <w:rPr>
          <w:rFonts w:ascii="Times New Roman" w:hAnsi="Times New Roman" w:cs="Times New Roman"/>
          <w:sz w:val="20"/>
          <w:szCs w:val="20"/>
          <w:lang w:bidi="ar-EG"/>
        </w:rPr>
        <w:t>Bedrech S. A. and S. Gh. Farag</w:t>
      </w:r>
      <w:r w:rsidRPr="005C0837">
        <w:rPr>
          <w:rFonts w:ascii="Times New Roman" w:hAnsi="Times New Roman" w:cs="Times New Roman"/>
          <w:sz w:val="20"/>
          <w:szCs w:val="20"/>
          <w:lang w:bidi="ar-EG"/>
        </w:rPr>
        <w:t>.</w:t>
      </w:r>
      <w:r w:rsidR="00E75057" w:rsidRPr="005C0837">
        <w:rPr>
          <w:rFonts w:ascii="Times New Roman" w:hAnsi="Times New Roman" w:cs="Times New Roman"/>
          <w:sz w:val="20"/>
          <w:szCs w:val="20"/>
          <w:lang w:bidi="ar-EG"/>
        </w:rPr>
        <w:t xml:space="preserve"> </w:t>
      </w:r>
      <w:r w:rsidR="00602D11" w:rsidRPr="005C0837">
        <w:rPr>
          <w:rFonts w:ascii="Times New Roman" w:hAnsi="Times New Roman" w:cs="Times New Roman"/>
          <w:b/>
          <w:bCs/>
          <w:sz w:val="20"/>
          <w:szCs w:val="20"/>
        </w:rPr>
        <w:t>Usage of some sunscreens to protect the Thompson Seedless and Crimson Seedless grapevines growing in hot climates from sunburn</w:t>
      </w:r>
      <w:r w:rsidR="005C0837" w:rsidRPr="005C0837">
        <w:rPr>
          <w:rFonts w:ascii="Times New Roman" w:eastAsia="Times New Roman" w:hAnsi="Times New Roman" w:cs="Times New Roman"/>
          <w:b/>
          <w:bCs/>
          <w:sz w:val="20"/>
          <w:szCs w:val="20"/>
          <w:lang w:bidi="fa-IR"/>
        </w:rPr>
        <w:t>.</w:t>
      </w:r>
      <w:r w:rsidR="005C0837" w:rsidRPr="005C0837">
        <w:rPr>
          <w:rFonts w:ascii="Times New Roman" w:hAnsi="Times New Roman" w:cs="Times New Roman" w:hint="eastAsia"/>
          <w:b/>
          <w:bCs/>
          <w:sz w:val="20"/>
          <w:szCs w:val="20"/>
        </w:rPr>
        <w:t xml:space="preserve"> </w:t>
      </w:r>
      <w:r w:rsidR="005C0837" w:rsidRPr="005C0837">
        <w:rPr>
          <w:rFonts w:ascii="Times New Roman" w:eastAsia="Times New Roman" w:hAnsi="Times New Roman" w:cs="Times New Roman"/>
          <w:bCs/>
          <w:i/>
          <w:sz w:val="20"/>
          <w:szCs w:val="20"/>
        </w:rPr>
        <w:t>Nat Sci</w:t>
      </w:r>
      <w:r w:rsidR="005C0837" w:rsidRPr="005C0837">
        <w:rPr>
          <w:rFonts w:ascii="Times New Roman" w:hAnsi="Times New Roman" w:cs="Times New Roman" w:hint="eastAsia"/>
          <w:bCs/>
          <w:i/>
          <w:sz w:val="20"/>
          <w:szCs w:val="20"/>
        </w:rPr>
        <w:t xml:space="preserve"> </w:t>
      </w:r>
      <w:r w:rsidR="005C0837" w:rsidRPr="005C0837">
        <w:rPr>
          <w:rFonts w:ascii="Times New Roman" w:hAnsi="Times New Roman" w:cs="Times New Roman"/>
          <w:sz w:val="20"/>
          <w:szCs w:val="20"/>
        </w:rPr>
        <w:t>201</w:t>
      </w:r>
      <w:r w:rsidR="005C0837" w:rsidRPr="005C0837">
        <w:rPr>
          <w:rFonts w:ascii="Times New Roman" w:hAnsi="Times New Roman" w:cs="Times New Roman" w:hint="eastAsia"/>
          <w:sz w:val="20"/>
          <w:szCs w:val="20"/>
        </w:rPr>
        <w:t>5</w:t>
      </w:r>
      <w:r w:rsidR="005C0837" w:rsidRPr="005C0837">
        <w:rPr>
          <w:rFonts w:ascii="Times New Roman" w:hAnsi="Times New Roman" w:cs="Times New Roman"/>
          <w:sz w:val="20"/>
          <w:szCs w:val="20"/>
        </w:rPr>
        <w:t>;1</w:t>
      </w:r>
      <w:r w:rsidR="005C0837" w:rsidRPr="005C0837">
        <w:rPr>
          <w:rFonts w:ascii="Times New Roman" w:hAnsi="Times New Roman" w:cs="Times New Roman" w:hint="eastAsia"/>
          <w:sz w:val="20"/>
          <w:szCs w:val="20"/>
        </w:rPr>
        <w:t>3</w:t>
      </w:r>
      <w:r w:rsidR="005C0837" w:rsidRPr="005C0837">
        <w:rPr>
          <w:rFonts w:ascii="Times New Roman" w:hAnsi="Times New Roman" w:cs="Times New Roman"/>
          <w:sz w:val="20"/>
          <w:szCs w:val="20"/>
        </w:rPr>
        <w:t>(</w:t>
      </w:r>
      <w:r w:rsidR="005C0837" w:rsidRPr="005C0837">
        <w:rPr>
          <w:rFonts w:ascii="Times New Roman" w:hAnsi="Times New Roman" w:cs="Times New Roman" w:hint="eastAsia"/>
          <w:sz w:val="20"/>
          <w:szCs w:val="20"/>
        </w:rPr>
        <w:t>12)</w:t>
      </w:r>
      <w:r w:rsidR="005C0837" w:rsidRPr="005C0837">
        <w:rPr>
          <w:rFonts w:ascii="Times New Roman" w:hAnsi="Times New Roman" w:cs="Times New Roman"/>
          <w:sz w:val="20"/>
          <w:szCs w:val="20"/>
        </w:rPr>
        <w:t>:</w:t>
      </w:r>
      <w:r w:rsidR="003E6A88">
        <w:rPr>
          <w:rFonts w:ascii="Times New Roman" w:hAnsi="Times New Roman" w:cs="Times New Roman"/>
          <w:noProof/>
          <w:color w:val="000000"/>
          <w:sz w:val="20"/>
          <w:szCs w:val="20"/>
        </w:rPr>
        <w:t>35</w:t>
      </w:r>
      <w:r w:rsidR="005C0837" w:rsidRPr="005C0837">
        <w:rPr>
          <w:rFonts w:ascii="Times New Roman" w:hAnsi="Times New Roman" w:cs="Times New Roman"/>
          <w:color w:val="000000"/>
          <w:sz w:val="20"/>
          <w:szCs w:val="20"/>
        </w:rPr>
        <w:t>-</w:t>
      </w:r>
      <w:r w:rsidR="003E6A88">
        <w:rPr>
          <w:rFonts w:ascii="Times New Roman" w:hAnsi="Times New Roman" w:cs="Times New Roman"/>
          <w:noProof/>
          <w:color w:val="000000"/>
          <w:sz w:val="20"/>
          <w:szCs w:val="20"/>
        </w:rPr>
        <w:t>41</w:t>
      </w:r>
      <w:r w:rsidR="005C0837" w:rsidRPr="005C0837">
        <w:rPr>
          <w:rFonts w:ascii="Times New Roman" w:hAnsi="Times New Roman" w:cs="Times New Roman"/>
          <w:sz w:val="20"/>
          <w:szCs w:val="20"/>
        </w:rPr>
        <w:t>]</w:t>
      </w:r>
      <w:r w:rsidR="005C0837" w:rsidRPr="005C0837">
        <w:rPr>
          <w:rFonts w:ascii="Times New Roman" w:hAnsi="Times New Roman" w:cs="Times New Roman" w:hint="eastAsia"/>
          <w:sz w:val="20"/>
          <w:szCs w:val="20"/>
        </w:rPr>
        <w:t>.</w:t>
      </w:r>
      <w:r w:rsidR="005C0837" w:rsidRPr="005C0837">
        <w:rPr>
          <w:rFonts w:ascii="Times New Roman" w:hAnsi="Times New Roman" w:cs="Times New Roman"/>
          <w:sz w:val="20"/>
          <w:szCs w:val="20"/>
        </w:rPr>
        <w:t xml:space="preserve"> (ISSN: 1545-0740).</w:t>
      </w:r>
      <w:r w:rsidR="005C0837" w:rsidRPr="005C0837">
        <w:rPr>
          <w:rFonts w:ascii="Times New Roman" w:hAnsi="Times New Roman" w:cs="Times New Roman"/>
          <w:color w:val="0000FF"/>
          <w:sz w:val="20"/>
          <w:szCs w:val="20"/>
        </w:rPr>
        <w:t xml:space="preserve"> </w:t>
      </w:r>
      <w:hyperlink r:id="rId7" w:history="1">
        <w:r w:rsidR="005C0837" w:rsidRPr="005C0837">
          <w:rPr>
            <w:rStyle w:val="Hyperlink"/>
            <w:rFonts w:ascii="Times New Roman" w:hAnsi="Times New Roman" w:cs="Times New Roman"/>
            <w:color w:val="0000FF"/>
            <w:sz w:val="20"/>
            <w:szCs w:val="20"/>
          </w:rPr>
          <w:t>http://www.sciencepub.net/nature</w:t>
        </w:r>
      </w:hyperlink>
      <w:r w:rsidR="005C0837" w:rsidRPr="005C0837">
        <w:rPr>
          <w:rFonts w:ascii="Times New Roman" w:hAnsi="Times New Roman" w:cs="Times New Roman"/>
          <w:sz w:val="20"/>
          <w:szCs w:val="20"/>
        </w:rPr>
        <w:t>.</w:t>
      </w:r>
      <w:r w:rsidR="005C0837" w:rsidRPr="005C0837">
        <w:rPr>
          <w:rFonts w:ascii="Times New Roman" w:hAnsi="Times New Roman" w:cs="Times New Roman" w:hint="eastAsia"/>
          <w:sz w:val="20"/>
          <w:szCs w:val="20"/>
        </w:rPr>
        <w:t xml:space="preserve"> </w:t>
      </w:r>
      <w:r w:rsidR="005C0837">
        <w:rPr>
          <w:rFonts w:ascii="Times New Roman" w:hAnsi="Times New Roman" w:cs="Times New Roman" w:hint="eastAsia"/>
          <w:sz w:val="20"/>
          <w:szCs w:val="20"/>
          <w:lang w:eastAsia="zh-CN"/>
        </w:rPr>
        <w:t>5</w:t>
      </w:r>
      <w:r w:rsidR="005C0837" w:rsidRPr="005C0837">
        <w:rPr>
          <w:rFonts w:ascii="Times New Roman" w:hAnsi="Times New Roman" w:cs="Times New Roman" w:hint="eastAsia"/>
          <w:sz w:val="20"/>
          <w:szCs w:val="20"/>
        </w:rPr>
        <w:t xml:space="preserve">. </w:t>
      </w:r>
      <w:r w:rsidR="005C0837" w:rsidRPr="005C0837">
        <w:rPr>
          <w:rFonts w:ascii="Times New Roman" w:hAnsi="Times New Roman" w:cs="Times New Roman"/>
          <w:color w:val="000000"/>
          <w:sz w:val="20"/>
          <w:szCs w:val="20"/>
          <w:shd w:val="clear" w:color="auto" w:fill="FFFFFF"/>
        </w:rPr>
        <w:t>doi:</w:t>
      </w:r>
      <w:hyperlink r:id="rId8" w:history="1">
        <w:r w:rsidR="005C0837" w:rsidRPr="005C0837">
          <w:rPr>
            <w:rStyle w:val="Hyperlink"/>
            <w:rFonts w:ascii="Times New Roman" w:hAnsi="Times New Roman" w:cs="Times New Roman"/>
            <w:color w:val="0000FF"/>
            <w:sz w:val="20"/>
            <w:szCs w:val="20"/>
            <w:shd w:val="clear" w:color="auto" w:fill="FFFFFF"/>
          </w:rPr>
          <w:t>10.7537/mars</w:t>
        </w:r>
        <w:r w:rsidR="005C0837" w:rsidRPr="005C0837">
          <w:rPr>
            <w:rStyle w:val="Hyperlink"/>
            <w:rFonts w:ascii="Times New Roman" w:hAnsi="Times New Roman" w:cs="Times New Roman" w:hint="eastAsia"/>
            <w:color w:val="0000FF"/>
            <w:sz w:val="20"/>
            <w:szCs w:val="20"/>
            <w:shd w:val="clear" w:color="auto" w:fill="FFFFFF"/>
          </w:rPr>
          <w:t>nsj</w:t>
        </w:r>
        <w:r w:rsidR="005C0837" w:rsidRPr="005C0837">
          <w:rPr>
            <w:rStyle w:val="Hyperlink"/>
            <w:rFonts w:ascii="Times New Roman" w:hAnsi="Times New Roman" w:cs="Times New Roman"/>
            <w:color w:val="0000FF"/>
            <w:sz w:val="20"/>
            <w:szCs w:val="20"/>
            <w:shd w:val="clear" w:color="auto" w:fill="FFFFFF"/>
          </w:rPr>
          <w:t>1</w:t>
        </w:r>
        <w:r w:rsidR="005C0837" w:rsidRPr="005C0837">
          <w:rPr>
            <w:rStyle w:val="Hyperlink"/>
            <w:rFonts w:ascii="Times New Roman" w:hAnsi="Times New Roman" w:cs="Times New Roman" w:hint="eastAsia"/>
            <w:color w:val="0000FF"/>
            <w:sz w:val="20"/>
            <w:szCs w:val="20"/>
            <w:shd w:val="clear" w:color="auto" w:fill="FFFFFF"/>
          </w:rPr>
          <w:t>312</w:t>
        </w:r>
        <w:r w:rsidR="005C0837" w:rsidRPr="005C0837">
          <w:rPr>
            <w:rStyle w:val="Hyperlink"/>
            <w:rFonts w:ascii="Times New Roman" w:hAnsi="Times New Roman" w:cs="Times New Roman"/>
            <w:color w:val="0000FF"/>
            <w:sz w:val="20"/>
            <w:szCs w:val="20"/>
            <w:shd w:val="clear" w:color="auto" w:fill="FFFFFF"/>
          </w:rPr>
          <w:t>15.0</w:t>
        </w:r>
        <w:r w:rsidR="005C0837">
          <w:rPr>
            <w:rStyle w:val="Hyperlink"/>
            <w:rFonts w:ascii="Times New Roman" w:hAnsi="Times New Roman" w:cs="Times New Roman" w:hint="eastAsia"/>
            <w:color w:val="0000FF"/>
            <w:sz w:val="20"/>
            <w:szCs w:val="20"/>
            <w:shd w:val="clear" w:color="auto" w:fill="FFFFFF"/>
            <w:lang w:eastAsia="zh-CN"/>
          </w:rPr>
          <w:t>5</w:t>
        </w:r>
      </w:hyperlink>
      <w:r w:rsidR="005C0837" w:rsidRPr="005C0837">
        <w:rPr>
          <w:rFonts w:ascii="Times New Roman" w:hAnsi="Times New Roman" w:cs="Times New Roman"/>
          <w:color w:val="000000"/>
          <w:sz w:val="20"/>
          <w:szCs w:val="20"/>
          <w:shd w:val="clear" w:color="auto" w:fill="FFFFFF"/>
        </w:rPr>
        <w:t>.</w:t>
      </w:r>
    </w:p>
    <w:p w:rsidR="00F449A2" w:rsidRPr="005C0837" w:rsidRDefault="00F449A2" w:rsidP="005C0837">
      <w:pPr>
        <w:autoSpaceDE w:val="0"/>
        <w:autoSpaceDN w:val="0"/>
        <w:bidi w:val="0"/>
        <w:adjustRightInd w:val="0"/>
        <w:snapToGrid w:val="0"/>
        <w:spacing w:after="0" w:line="240" w:lineRule="auto"/>
        <w:jc w:val="both"/>
        <w:rPr>
          <w:rFonts w:ascii="Times New Roman" w:hAnsi="Times New Roman" w:cs="Times New Roman"/>
          <w:color w:val="000000"/>
          <w:sz w:val="20"/>
          <w:szCs w:val="20"/>
        </w:rPr>
      </w:pPr>
    </w:p>
    <w:p w:rsidR="000673F9" w:rsidRPr="005C0837" w:rsidRDefault="000673F9" w:rsidP="005C0837">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5C0837">
        <w:rPr>
          <w:rFonts w:ascii="Times New Roman" w:hAnsi="Times New Roman" w:cs="Times New Roman"/>
          <w:b/>
          <w:bCs/>
          <w:color w:val="000000"/>
          <w:sz w:val="20"/>
          <w:szCs w:val="20"/>
        </w:rPr>
        <w:t>Key words:</w:t>
      </w:r>
      <w:r w:rsidR="00A6546A">
        <w:rPr>
          <w:rFonts w:ascii="Times New Roman" w:hAnsi="Times New Roman" w:cs="Times New Roman"/>
          <w:b/>
          <w:bCs/>
          <w:color w:val="000000"/>
          <w:sz w:val="20"/>
          <w:szCs w:val="20"/>
        </w:rPr>
        <w:t xml:space="preserve"> </w:t>
      </w:r>
      <w:r w:rsidR="00F2003E" w:rsidRPr="005C0837">
        <w:rPr>
          <w:rFonts w:ascii="Times New Roman" w:hAnsi="Times New Roman" w:cs="Times New Roman"/>
          <w:color w:val="000000"/>
          <w:sz w:val="20"/>
          <w:szCs w:val="20"/>
        </w:rPr>
        <w:t>Thompson Seedless grapevine</w:t>
      </w:r>
      <w:r w:rsidR="00F2003E" w:rsidRPr="005C0837">
        <w:rPr>
          <w:rFonts w:ascii="Times New Roman" w:hAnsi="Times New Roman" w:cs="Times New Roman"/>
          <w:b/>
          <w:bCs/>
          <w:color w:val="000000"/>
          <w:sz w:val="20"/>
          <w:szCs w:val="20"/>
        </w:rPr>
        <w:t>,</w:t>
      </w:r>
      <w:r w:rsidR="00A6546A">
        <w:rPr>
          <w:rFonts w:ascii="Times New Roman" w:hAnsi="Times New Roman" w:cs="Times New Roman"/>
          <w:b/>
          <w:bCs/>
          <w:color w:val="000000"/>
          <w:sz w:val="20"/>
          <w:szCs w:val="20"/>
        </w:rPr>
        <w:t xml:space="preserve"> </w:t>
      </w:r>
      <w:r w:rsidRPr="005C0837">
        <w:rPr>
          <w:rFonts w:ascii="Times New Roman" w:hAnsi="Times New Roman" w:cs="Times New Roman"/>
          <w:color w:val="000000"/>
          <w:sz w:val="20"/>
          <w:szCs w:val="20"/>
        </w:rPr>
        <w:t xml:space="preserve">Crimson </w:t>
      </w:r>
      <w:r w:rsidR="006E1C07" w:rsidRPr="005C0837">
        <w:rPr>
          <w:rFonts w:ascii="Times New Roman" w:hAnsi="Times New Roman" w:cs="Times New Roman"/>
          <w:color w:val="000000"/>
          <w:sz w:val="20"/>
          <w:szCs w:val="20"/>
        </w:rPr>
        <w:t>S</w:t>
      </w:r>
      <w:r w:rsidRPr="005C0837">
        <w:rPr>
          <w:rFonts w:ascii="Times New Roman" w:hAnsi="Times New Roman" w:cs="Times New Roman"/>
          <w:color w:val="000000"/>
          <w:sz w:val="20"/>
          <w:szCs w:val="20"/>
        </w:rPr>
        <w:t xml:space="preserve">eedless grapevine, sunburn, </w:t>
      </w:r>
      <w:r w:rsidR="00DC7EDC" w:rsidRPr="005C0837">
        <w:rPr>
          <w:rFonts w:ascii="Times New Roman" w:hAnsi="Times New Roman" w:cs="Times New Roman"/>
          <w:color w:val="000000"/>
          <w:sz w:val="20"/>
          <w:szCs w:val="20"/>
        </w:rPr>
        <w:t>solar radiation, berry temperature, sunscreens.</w:t>
      </w:r>
    </w:p>
    <w:p w:rsidR="005C0837" w:rsidRDefault="005C0837" w:rsidP="005C083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5C0837" w:rsidRPr="005C0837" w:rsidRDefault="005C0837" w:rsidP="005C083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sectPr w:rsidR="005C0837" w:rsidRPr="005C0837" w:rsidSect="003E6A88">
          <w:headerReference w:type="default" r:id="rId9"/>
          <w:footerReference w:type="default" r:id="rId10"/>
          <w:type w:val="continuous"/>
          <w:pgSz w:w="12240" w:h="15840"/>
          <w:pgMar w:top="1440" w:right="1440" w:bottom="1440" w:left="1440" w:header="720" w:footer="720" w:gutter="0"/>
          <w:pgNumType w:start="35"/>
          <w:cols w:space="708"/>
          <w:bidi/>
          <w:rtlGutter/>
          <w:docGrid w:linePitch="360"/>
        </w:sectPr>
      </w:pPr>
    </w:p>
    <w:p w:rsidR="005A540A" w:rsidRPr="005C0837" w:rsidRDefault="000673F9" w:rsidP="005C0837">
      <w:pPr>
        <w:pStyle w:val="ListParagraph"/>
        <w:numPr>
          <w:ilvl w:val="0"/>
          <w:numId w:val="15"/>
        </w:numPr>
        <w:autoSpaceDE w:val="0"/>
        <w:autoSpaceDN w:val="0"/>
        <w:bidi w:val="0"/>
        <w:adjustRightInd w:val="0"/>
        <w:snapToGrid w:val="0"/>
        <w:spacing w:after="0" w:line="240" w:lineRule="auto"/>
        <w:ind w:left="284" w:hanging="284"/>
        <w:jc w:val="both"/>
        <w:rPr>
          <w:rFonts w:ascii="Times New Roman" w:hAnsi="Times New Roman" w:cs="Times New Roman"/>
          <w:b/>
          <w:bCs/>
          <w:color w:val="000000"/>
          <w:sz w:val="20"/>
          <w:szCs w:val="20"/>
        </w:rPr>
      </w:pPr>
      <w:r w:rsidRPr="005C0837">
        <w:rPr>
          <w:rFonts w:ascii="Times New Roman" w:hAnsi="Times New Roman" w:cs="Times New Roman"/>
          <w:b/>
          <w:bCs/>
          <w:color w:val="000000"/>
          <w:sz w:val="20"/>
          <w:szCs w:val="20"/>
        </w:rPr>
        <w:lastRenderedPageBreak/>
        <w:t>I</w:t>
      </w:r>
      <w:r w:rsidR="0049651E" w:rsidRPr="005C0837">
        <w:rPr>
          <w:rFonts w:ascii="Times New Roman" w:hAnsi="Times New Roman" w:cs="Times New Roman"/>
          <w:b/>
          <w:bCs/>
          <w:color w:val="000000"/>
          <w:sz w:val="20"/>
          <w:szCs w:val="20"/>
        </w:rPr>
        <w:t>ntroduction</w:t>
      </w:r>
      <w:r w:rsidR="0051268B">
        <w:rPr>
          <w:rFonts w:ascii="Times New Roman" w:hAnsi="Times New Roman" w:cs="Times New Roman"/>
          <w:b/>
          <w:bCs/>
          <w:color w:val="000000"/>
          <w:sz w:val="20"/>
          <w:szCs w:val="20"/>
        </w:rPr>
        <w:t>:</w:t>
      </w:r>
    </w:p>
    <w:p w:rsidR="00591FC0" w:rsidRPr="005A540A" w:rsidRDefault="00F27D4B" w:rsidP="0051268B">
      <w:pPr>
        <w:autoSpaceDE w:val="0"/>
        <w:autoSpaceDN w:val="0"/>
        <w:bidi w:val="0"/>
        <w:adjustRightInd w:val="0"/>
        <w:snapToGrid w:val="0"/>
        <w:spacing w:after="0" w:line="240" w:lineRule="auto"/>
        <w:ind w:firstLine="450"/>
        <w:jc w:val="both"/>
        <w:rPr>
          <w:rFonts w:asciiTheme="majorBidi" w:hAnsiTheme="majorBidi" w:cstheme="majorBidi"/>
          <w:color w:val="000000" w:themeColor="text1"/>
          <w:sz w:val="20"/>
          <w:szCs w:val="20"/>
          <w:lang w:bidi="ar-EG"/>
        </w:rPr>
      </w:pPr>
      <w:r w:rsidRPr="005C0837">
        <w:rPr>
          <w:rFonts w:ascii="Times New Roman" w:hAnsi="Times New Roman" w:cs="Times New Roman"/>
          <w:sz w:val="20"/>
          <w:szCs w:val="20"/>
        </w:rPr>
        <w:t xml:space="preserve">Under the </w:t>
      </w:r>
      <w:r w:rsidR="000673F9" w:rsidRPr="005C0837">
        <w:rPr>
          <w:rFonts w:ascii="Times New Roman" w:hAnsi="Times New Roman" w:cs="Times New Roman"/>
          <w:sz w:val="20"/>
          <w:szCs w:val="20"/>
        </w:rPr>
        <w:t>Egypt</w:t>
      </w:r>
      <w:r w:rsidRPr="005C0837">
        <w:rPr>
          <w:rFonts w:ascii="Times New Roman" w:hAnsi="Times New Roman" w:cs="Times New Roman"/>
          <w:sz w:val="20"/>
          <w:szCs w:val="20"/>
        </w:rPr>
        <w:t>ian climate</w:t>
      </w:r>
      <w:r w:rsidR="000673F9" w:rsidRPr="005C0837">
        <w:rPr>
          <w:rFonts w:ascii="Times New Roman" w:hAnsi="Times New Roman" w:cs="Times New Roman"/>
          <w:sz w:val="20"/>
          <w:szCs w:val="20"/>
        </w:rPr>
        <w:t xml:space="preserve"> conditions, which characterized with higher temperature during summer periods,</w:t>
      </w:r>
      <w:r w:rsidRPr="005C0837">
        <w:rPr>
          <w:rFonts w:ascii="Times New Roman" w:hAnsi="Times New Roman" w:cs="Times New Roman"/>
          <w:sz w:val="20"/>
          <w:szCs w:val="20"/>
        </w:rPr>
        <w:t xml:space="preserve"> growing </w:t>
      </w:r>
      <w:r w:rsidR="000673F9" w:rsidRPr="005C0837">
        <w:rPr>
          <w:rFonts w:ascii="Times New Roman" w:hAnsi="Times New Roman" w:cs="Times New Roman"/>
          <w:sz w:val="20"/>
          <w:szCs w:val="20"/>
        </w:rPr>
        <w:t xml:space="preserve">grapevine cv. Crimson </w:t>
      </w:r>
      <w:r w:rsidR="004478FC" w:rsidRPr="005C0837">
        <w:rPr>
          <w:rFonts w:ascii="Times New Roman" w:hAnsi="Times New Roman" w:cs="Times New Roman"/>
          <w:sz w:val="20"/>
          <w:szCs w:val="20"/>
        </w:rPr>
        <w:t>S</w:t>
      </w:r>
      <w:r w:rsidR="000673F9" w:rsidRPr="005C0837">
        <w:rPr>
          <w:rFonts w:ascii="Times New Roman" w:hAnsi="Times New Roman" w:cs="Times New Roman"/>
          <w:sz w:val="20"/>
          <w:szCs w:val="20"/>
        </w:rPr>
        <w:t>eedless</w:t>
      </w:r>
      <w:r w:rsidRPr="005C0837">
        <w:rPr>
          <w:rFonts w:ascii="Times New Roman" w:hAnsi="Times New Roman" w:cs="Times New Roman"/>
          <w:sz w:val="20"/>
          <w:szCs w:val="20"/>
        </w:rPr>
        <w:t xml:space="preserve"> and Thompson </w:t>
      </w:r>
      <w:r w:rsidR="006E1C07" w:rsidRPr="005C0837">
        <w:rPr>
          <w:rFonts w:ascii="Times New Roman" w:hAnsi="Times New Roman" w:cs="Times New Roman"/>
          <w:sz w:val="20"/>
          <w:szCs w:val="20"/>
        </w:rPr>
        <w:t>S</w:t>
      </w:r>
      <w:r w:rsidRPr="005C0837">
        <w:rPr>
          <w:rFonts w:ascii="Times New Roman" w:hAnsi="Times New Roman" w:cs="Times New Roman"/>
          <w:sz w:val="20"/>
          <w:szCs w:val="20"/>
        </w:rPr>
        <w:t>eedless</w:t>
      </w:r>
      <w:r w:rsidR="000673F9" w:rsidRPr="005C0837">
        <w:rPr>
          <w:rFonts w:ascii="Times New Roman" w:hAnsi="Times New Roman" w:cs="Times New Roman"/>
          <w:sz w:val="20"/>
          <w:szCs w:val="20"/>
        </w:rPr>
        <w:t xml:space="preserve"> in sandy soil </w:t>
      </w:r>
      <w:r w:rsidR="00602D11" w:rsidRPr="005C0837">
        <w:rPr>
          <w:rFonts w:ascii="Times New Roman" w:hAnsi="Times New Roman" w:cs="Times New Roman"/>
          <w:sz w:val="20"/>
          <w:szCs w:val="20"/>
        </w:rPr>
        <w:t>undergo several</w:t>
      </w:r>
      <w:r w:rsidR="00562C34">
        <w:rPr>
          <w:rFonts w:ascii="Times New Roman" w:hAnsi="Times New Roman" w:cs="Times New Roman"/>
          <w:sz w:val="20"/>
          <w:szCs w:val="20"/>
        </w:rPr>
        <w:t xml:space="preserve"> </w:t>
      </w:r>
      <w:r w:rsidR="000673F9" w:rsidRPr="005C0837">
        <w:rPr>
          <w:rFonts w:ascii="Times New Roman" w:hAnsi="Times New Roman" w:cs="Times New Roman"/>
          <w:sz w:val="20"/>
          <w:szCs w:val="20"/>
        </w:rPr>
        <w:t xml:space="preserve">problems </w:t>
      </w:r>
      <w:r w:rsidRPr="005C0837">
        <w:rPr>
          <w:rFonts w:ascii="Times New Roman" w:hAnsi="Times New Roman" w:cs="Times New Roman"/>
          <w:sz w:val="20"/>
          <w:szCs w:val="20"/>
        </w:rPr>
        <w:t xml:space="preserve">among them </w:t>
      </w:r>
      <w:r w:rsidR="00C204DD" w:rsidRPr="005C0837">
        <w:rPr>
          <w:rFonts w:ascii="Times New Roman" w:hAnsi="Times New Roman" w:cs="Times New Roman"/>
          <w:sz w:val="20"/>
          <w:szCs w:val="20"/>
        </w:rPr>
        <w:t>are</w:t>
      </w:r>
      <w:r w:rsidR="000673F9" w:rsidRPr="005C0837">
        <w:rPr>
          <w:rFonts w:ascii="Times New Roman" w:hAnsi="Times New Roman" w:cs="Times New Roman"/>
          <w:sz w:val="20"/>
          <w:szCs w:val="20"/>
        </w:rPr>
        <w:t xml:space="preserve"> sunburn as well as </w:t>
      </w:r>
      <w:r w:rsidRPr="005C0837">
        <w:rPr>
          <w:rFonts w:ascii="Times New Roman" w:hAnsi="Times New Roman" w:cs="Times New Roman"/>
          <w:sz w:val="20"/>
          <w:szCs w:val="20"/>
        </w:rPr>
        <w:t>u</w:t>
      </w:r>
      <w:r w:rsidR="000673F9" w:rsidRPr="005C0837">
        <w:rPr>
          <w:rFonts w:ascii="Times New Roman" w:hAnsi="Times New Roman" w:cs="Times New Roman"/>
          <w:sz w:val="20"/>
          <w:szCs w:val="20"/>
        </w:rPr>
        <w:t>neven coloration of clusters</w:t>
      </w:r>
      <w:r w:rsidR="00854EFB" w:rsidRPr="005C0837">
        <w:rPr>
          <w:rFonts w:ascii="Times New Roman" w:hAnsi="Times New Roman" w:cs="Times New Roman"/>
          <w:sz w:val="20"/>
          <w:szCs w:val="20"/>
        </w:rPr>
        <w:t xml:space="preserve"> for Crimson </w:t>
      </w:r>
      <w:r w:rsidR="00296A84" w:rsidRPr="005C0837">
        <w:rPr>
          <w:rFonts w:ascii="Times New Roman" w:hAnsi="Times New Roman" w:cs="Times New Roman"/>
          <w:sz w:val="20"/>
          <w:szCs w:val="20"/>
        </w:rPr>
        <w:t>S</w:t>
      </w:r>
      <w:r w:rsidR="00854EFB" w:rsidRPr="005C0837">
        <w:rPr>
          <w:rFonts w:ascii="Times New Roman" w:hAnsi="Times New Roman" w:cs="Times New Roman"/>
          <w:sz w:val="20"/>
          <w:szCs w:val="20"/>
        </w:rPr>
        <w:t xml:space="preserve">eedless. </w:t>
      </w:r>
      <w:r w:rsidR="000673F9" w:rsidRPr="005C0837">
        <w:rPr>
          <w:rFonts w:ascii="Times New Roman" w:hAnsi="Times New Roman" w:cs="Times New Roman"/>
          <w:sz w:val="20"/>
          <w:szCs w:val="20"/>
        </w:rPr>
        <w:t>These problems cause negative effects on</w:t>
      </w:r>
      <w:r w:rsidR="00562C34">
        <w:rPr>
          <w:rFonts w:ascii="Times New Roman" w:hAnsi="Times New Roman" w:cs="Times New Roman"/>
          <w:sz w:val="20"/>
          <w:szCs w:val="20"/>
        </w:rPr>
        <w:t xml:space="preserve"> </w:t>
      </w:r>
      <w:r w:rsidR="00602D11" w:rsidRPr="005C0837">
        <w:rPr>
          <w:rFonts w:ascii="Times New Roman" w:hAnsi="Times New Roman" w:cs="Times New Roman"/>
          <w:sz w:val="20"/>
          <w:szCs w:val="20"/>
        </w:rPr>
        <w:t>yield and</w:t>
      </w:r>
      <w:r w:rsidR="00854EFB" w:rsidRPr="005C0837">
        <w:rPr>
          <w:rFonts w:ascii="Times New Roman" w:hAnsi="Times New Roman" w:cs="Times New Roman"/>
          <w:sz w:val="20"/>
          <w:szCs w:val="20"/>
        </w:rPr>
        <w:t xml:space="preserve"> berry </w:t>
      </w:r>
      <w:r w:rsidR="000673F9" w:rsidRPr="005C0837">
        <w:rPr>
          <w:rFonts w:ascii="Times New Roman" w:hAnsi="Times New Roman" w:cs="Times New Roman"/>
          <w:sz w:val="20"/>
          <w:szCs w:val="20"/>
        </w:rPr>
        <w:t>qual</w:t>
      </w:r>
      <w:r w:rsidR="0084529B" w:rsidRPr="005C0837">
        <w:rPr>
          <w:rFonts w:ascii="Times New Roman" w:hAnsi="Times New Roman" w:cs="Times New Roman"/>
          <w:sz w:val="20"/>
          <w:szCs w:val="20"/>
        </w:rPr>
        <w:t>i</w:t>
      </w:r>
      <w:r w:rsidR="000673F9" w:rsidRPr="005C0837">
        <w:rPr>
          <w:rFonts w:ascii="Times New Roman" w:hAnsi="Times New Roman" w:cs="Times New Roman"/>
          <w:sz w:val="20"/>
          <w:szCs w:val="20"/>
        </w:rPr>
        <w:t>ty. Therefore,</w:t>
      </w:r>
      <w:r w:rsidR="0084529B" w:rsidRPr="005C0837">
        <w:rPr>
          <w:rFonts w:ascii="Times New Roman" w:hAnsi="Times New Roman" w:cs="Times New Roman"/>
          <w:sz w:val="20"/>
          <w:szCs w:val="20"/>
        </w:rPr>
        <w:t xml:space="preserve"> by studying the reasons beyond these pro</w:t>
      </w:r>
      <w:r w:rsidR="00850085" w:rsidRPr="005C0837">
        <w:rPr>
          <w:rFonts w:ascii="Times New Roman" w:hAnsi="Times New Roman" w:cs="Times New Roman"/>
          <w:sz w:val="20"/>
          <w:szCs w:val="20"/>
        </w:rPr>
        <w:t>b</w:t>
      </w:r>
      <w:r w:rsidR="0084529B" w:rsidRPr="005C0837">
        <w:rPr>
          <w:rFonts w:ascii="Times New Roman" w:hAnsi="Times New Roman" w:cs="Times New Roman"/>
          <w:sz w:val="20"/>
          <w:szCs w:val="20"/>
        </w:rPr>
        <w:t>lems</w:t>
      </w:r>
      <w:r w:rsidR="00850085" w:rsidRPr="005C0837">
        <w:rPr>
          <w:rFonts w:ascii="Times New Roman" w:hAnsi="Times New Roman" w:cs="Times New Roman"/>
          <w:sz w:val="20"/>
          <w:szCs w:val="20"/>
        </w:rPr>
        <w:t xml:space="preserve"> solar radiation was reported to be the cause for sunburn in various crops </w:t>
      </w:r>
      <w:r w:rsidR="00850085" w:rsidRPr="005C0837">
        <w:rPr>
          <w:rFonts w:ascii="Times New Roman" w:hAnsi="Times New Roman" w:cs="Times New Roman"/>
          <w:b/>
          <w:bCs/>
          <w:sz w:val="20"/>
          <w:szCs w:val="20"/>
        </w:rPr>
        <w:t>(Lipton, 1977)</w:t>
      </w:r>
      <w:r w:rsidR="00850085" w:rsidRPr="005C0837">
        <w:rPr>
          <w:rFonts w:ascii="Times New Roman" w:hAnsi="Times New Roman" w:cs="Times New Roman"/>
          <w:sz w:val="20"/>
          <w:szCs w:val="20"/>
        </w:rPr>
        <w:t xml:space="preserve">. Solar radiation results in excessive light and </w:t>
      </w:r>
      <w:r w:rsidR="00602D11" w:rsidRPr="005C0837">
        <w:rPr>
          <w:rFonts w:ascii="Times New Roman" w:hAnsi="Times New Roman" w:cs="Times New Roman"/>
          <w:sz w:val="20"/>
          <w:szCs w:val="20"/>
        </w:rPr>
        <w:t>heat on</w:t>
      </w:r>
      <w:r w:rsidR="00C204DD" w:rsidRPr="005C0837">
        <w:rPr>
          <w:rFonts w:ascii="Times New Roman" w:hAnsi="Times New Roman" w:cs="Times New Roman"/>
          <w:sz w:val="20"/>
          <w:szCs w:val="20"/>
        </w:rPr>
        <w:t xml:space="preserve"> leaves and clusters, this led to an increase in the berry surface temperature to as high as 10- 15°C higher than the air temperature </w:t>
      </w:r>
      <w:r w:rsidR="00C204DD" w:rsidRPr="005C0837">
        <w:rPr>
          <w:rFonts w:ascii="Times New Roman" w:hAnsi="Times New Roman" w:cs="Times New Roman"/>
          <w:b/>
          <w:bCs/>
          <w:sz w:val="20"/>
          <w:szCs w:val="20"/>
        </w:rPr>
        <w:t>(Parchomchuk and Meheriuk,</w:t>
      </w:r>
      <w:r w:rsidR="00E75057" w:rsidRPr="005C0837">
        <w:rPr>
          <w:rFonts w:ascii="Times New Roman" w:hAnsi="Times New Roman" w:cs="Times New Roman"/>
          <w:b/>
          <w:bCs/>
          <w:sz w:val="20"/>
          <w:szCs w:val="20"/>
        </w:rPr>
        <w:t xml:space="preserve"> </w:t>
      </w:r>
      <w:r w:rsidR="00C204DD" w:rsidRPr="005C0837">
        <w:rPr>
          <w:rFonts w:ascii="Times New Roman" w:hAnsi="Times New Roman" w:cs="Times New Roman"/>
          <w:b/>
          <w:bCs/>
          <w:sz w:val="20"/>
          <w:szCs w:val="20"/>
        </w:rPr>
        <w:t>1996).</w:t>
      </w:r>
      <w:r w:rsidR="00C204DD" w:rsidRPr="005C0837">
        <w:rPr>
          <w:rFonts w:ascii="Times New Roman" w:hAnsi="Times New Roman" w:cs="Times New Roman"/>
          <w:sz w:val="20"/>
          <w:szCs w:val="20"/>
        </w:rPr>
        <w:t xml:space="preserve"> The inadequacy of resistance Mechanisms and high </w:t>
      </w:r>
      <w:r w:rsidR="00AF46BF" w:rsidRPr="005C0837">
        <w:rPr>
          <w:rFonts w:ascii="Times New Roman" w:hAnsi="Times New Roman" w:cs="Times New Roman"/>
          <w:sz w:val="20"/>
          <w:szCs w:val="20"/>
        </w:rPr>
        <w:t>susceptibility</w:t>
      </w:r>
      <w:r w:rsidR="00C204DD" w:rsidRPr="005C0837">
        <w:rPr>
          <w:rFonts w:ascii="Times New Roman" w:hAnsi="Times New Roman" w:cs="Times New Roman"/>
          <w:sz w:val="20"/>
          <w:szCs w:val="20"/>
        </w:rPr>
        <w:t xml:space="preserve"> of clusters to sunburn would suggest the need for external intervention to suppress sunburn in berries</w:t>
      </w:r>
      <w:r w:rsidR="00AF46BF" w:rsidRPr="005C0837">
        <w:rPr>
          <w:rFonts w:ascii="Times New Roman" w:hAnsi="Times New Roman" w:cs="Times New Roman"/>
          <w:sz w:val="20"/>
          <w:szCs w:val="20"/>
        </w:rPr>
        <w:t xml:space="preserve"> of regions with very high temperature</w:t>
      </w:r>
      <w:r w:rsidR="00C204DD" w:rsidRPr="005C0837">
        <w:rPr>
          <w:rFonts w:ascii="Times New Roman" w:hAnsi="Times New Roman" w:cs="Times New Roman"/>
          <w:sz w:val="20"/>
          <w:szCs w:val="20"/>
        </w:rPr>
        <w:t>.</w:t>
      </w:r>
      <w:r w:rsidR="00AF46BF" w:rsidRPr="005C0837">
        <w:rPr>
          <w:rFonts w:ascii="Times New Roman" w:hAnsi="Times New Roman" w:cs="Times New Roman"/>
          <w:sz w:val="20"/>
          <w:szCs w:val="20"/>
        </w:rPr>
        <w:t xml:space="preserve"> In this case using compounds to control sunburn is useful by </w:t>
      </w:r>
      <w:r w:rsidR="00DB480A" w:rsidRPr="005C0837">
        <w:rPr>
          <w:rFonts w:ascii="Times New Roman" w:hAnsi="Times New Roman" w:cs="Times New Roman"/>
          <w:sz w:val="20"/>
          <w:szCs w:val="20"/>
        </w:rPr>
        <w:t>coating the berries by a thin film that is reflective to radiation, especially UV</w:t>
      </w:r>
      <w:r w:rsidR="0051268B">
        <w:rPr>
          <w:rFonts w:ascii="Times New Roman" w:hAnsi="Times New Roman" w:cs="Times New Roman"/>
          <w:sz w:val="20"/>
          <w:szCs w:val="20"/>
        </w:rPr>
        <w:t xml:space="preserve"> </w:t>
      </w:r>
      <w:r w:rsidR="00DB480A" w:rsidRPr="005C0837">
        <w:rPr>
          <w:rFonts w:ascii="Times New Roman" w:hAnsi="Times New Roman" w:cs="Times New Roman"/>
          <w:sz w:val="20"/>
          <w:szCs w:val="20"/>
        </w:rPr>
        <w:t xml:space="preserve">wavelengths reaching the surfaces of leaves and clusters, thereby lowering their temperatures </w:t>
      </w:r>
      <w:r w:rsidR="00DB480A" w:rsidRPr="005C0837">
        <w:rPr>
          <w:rFonts w:ascii="Times New Roman" w:hAnsi="Times New Roman" w:cs="Times New Roman"/>
          <w:b/>
          <w:bCs/>
          <w:sz w:val="20"/>
          <w:szCs w:val="20"/>
        </w:rPr>
        <w:t xml:space="preserve">(Glenn </w:t>
      </w:r>
      <w:r w:rsidR="00DB480A" w:rsidRPr="005C0837">
        <w:rPr>
          <w:rFonts w:ascii="Times New Roman" w:hAnsi="Times New Roman" w:cs="Times New Roman"/>
          <w:b/>
          <w:bCs/>
          <w:i/>
          <w:iCs/>
          <w:sz w:val="20"/>
          <w:szCs w:val="20"/>
        </w:rPr>
        <w:t>et</w:t>
      </w:r>
      <w:r w:rsidR="00E75057" w:rsidRPr="005C0837">
        <w:rPr>
          <w:rFonts w:ascii="Times New Roman" w:hAnsi="Times New Roman" w:cs="Times New Roman"/>
          <w:b/>
          <w:bCs/>
          <w:i/>
          <w:iCs/>
          <w:sz w:val="20"/>
          <w:szCs w:val="20"/>
        </w:rPr>
        <w:t xml:space="preserve"> </w:t>
      </w:r>
      <w:r w:rsidR="00DB480A" w:rsidRPr="005C0837">
        <w:rPr>
          <w:rFonts w:ascii="Times New Roman" w:hAnsi="Times New Roman" w:cs="Times New Roman"/>
          <w:b/>
          <w:bCs/>
          <w:i/>
          <w:iCs/>
          <w:sz w:val="20"/>
          <w:szCs w:val="20"/>
        </w:rPr>
        <w:t>al</w:t>
      </w:r>
      <w:r w:rsidR="00776B0D" w:rsidRPr="005C0837">
        <w:rPr>
          <w:rFonts w:ascii="Times New Roman" w:hAnsi="Times New Roman" w:cs="Times New Roman"/>
          <w:b/>
          <w:bCs/>
          <w:i/>
          <w:iCs/>
          <w:sz w:val="20"/>
          <w:szCs w:val="20"/>
        </w:rPr>
        <w:t>.</w:t>
      </w:r>
      <w:r w:rsidR="00DB480A" w:rsidRPr="005C0837">
        <w:rPr>
          <w:rFonts w:ascii="Times New Roman" w:hAnsi="Times New Roman" w:cs="Times New Roman"/>
          <w:b/>
          <w:bCs/>
          <w:i/>
          <w:iCs/>
          <w:sz w:val="20"/>
          <w:szCs w:val="20"/>
        </w:rPr>
        <w:t>,</w:t>
      </w:r>
      <w:r w:rsidR="00DB480A" w:rsidRPr="005C0837">
        <w:rPr>
          <w:rFonts w:ascii="Times New Roman" w:hAnsi="Times New Roman" w:cs="Times New Roman"/>
          <w:b/>
          <w:bCs/>
          <w:sz w:val="20"/>
          <w:szCs w:val="20"/>
        </w:rPr>
        <w:t xml:space="preserve"> 2002).</w:t>
      </w:r>
      <w:r w:rsidR="00E75057" w:rsidRPr="005C0837">
        <w:rPr>
          <w:rFonts w:ascii="Times New Roman" w:hAnsi="Times New Roman" w:cs="Times New Roman"/>
          <w:b/>
          <w:bCs/>
          <w:sz w:val="20"/>
          <w:szCs w:val="20"/>
        </w:rPr>
        <w:t xml:space="preserve"> </w:t>
      </w:r>
      <w:r w:rsidR="001817BB" w:rsidRPr="005C0837">
        <w:rPr>
          <w:rFonts w:ascii="Times New Roman" w:hAnsi="Times New Roman" w:cs="Times New Roman"/>
          <w:sz w:val="20"/>
          <w:szCs w:val="20"/>
        </w:rPr>
        <w:t xml:space="preserve">Application of kaolin-particle </w:t>
      </w:r>
      <w:r w:rsidR="00F06816" w:rsidRPr="005C0837">
        <w:rPr>
          <w:rFonts w:ascii="Times New Roman" w:hAnsi="Times New Roman" w:cs="Times New Roman"/>
          <w:sz w:val="20"/>
          <w:szCs w:val="20"/>
        </w:rPr>
        <w:t>film Aluminum</w:t>
      </w:r>
      <w:r w:rsidR="00513C33" w:rsidRPr="005C0837">
        <w:rPr>
          <w:rFonts w:ascii="Times New Roman" w:hAnsi="Times New Roman" w:cs="Times New Roman"/>
          <w:sz w:val="20"/>
          <w:szCs w:val="20"/>
        </w:rPr>
        <w:t xml:space="preserve"> S</w:t>
      </w:r>
      <w:r w:rsidR="001817BB" w:rsidRPr="005C0837">
        <w:rPr>
          <w:rFonts w:ascii="Times New Roman" w:hAnsi="Times New Roman" w:cs="Times New Roman"/>
          <w:sz w:val="20"/>
          <w:szCs w:val="20"/>
        </w:rPr>
        <w:t>ilicate</w:t>
      </w:r>
      <w:r w:rsidR="00E75057" w:rsidRPr="005C0837">
        <w:rPr>
          <w:rFonts w:ascii="Times New Roman" w:hAnsi="Times New Roman" w:cs="Times New Roman"/>
          <w:sz w:val="20"/>
          <w:szCs w:val="20"/>
        </w:rPr>
        <w:t xml:space="preserve"> </w:t>
      </w:r>
      <w:r w:rsidR="001817BB" w:rsidRPr="005C0837">
        <w:rPr>
          <w:rFonts w:ascii="Times New Roman" w:hAnsi="Times New Roman" w:cs="Times New Roman"/>
          <w:color w:val="000000" w:themeColor="text1"/>
          <w:sz w:val="20"/>
          <w:szCs w:val="20"/>
        </w:rPr>
        <w:t>(</w:t>
      </w:r>
      <w:r w:rsidR="001817BB" w:rsidRPr="005C0837">
        <w:rPr>
          <w:rFonts w:ascii="Times New Roman" w:eastAsia="Times New Roman" w:hAnsi="Times New Roman" w:cs="Times New Roman"/>
          <w:color w:val="000000" w:themeColor="text1"/>
          <w:sz w:val="20"/>
          <w:szCs w:val="20"/>
        </w:rPr>
        <w:t>Al</w:t>
      </w:r>
      <w:r w:rsidR="001817BB" w:rsidRPr="005C0837">
        <w:rPr>
          <w:rFonts w:ascii="Times New Roman" w:eastAsia="Times New Roman" w:hAnsi="Times New Roman" w:cs="Times New Roman"/>
          <w:color w:val="000000" w:themeColor="text1"/>
          <w:sz w:val="20"/>
          <w:szCs w:val="20"/>
          <w:vertAlign w:val="subscript"/>
        </w:rPr>
        <w:t>2</w:t>
      </w:r>
      <w:r w:rsidR="001817BB" w:rsidRPr="005C0837">
        <w:rPr>
          <w:rFonts w:ascii="Times New Roman" w:eastAsia="Times New Roman" w:hAnsi="Times New Roman" w:cs="Times New Roman"/>
          <w:color w:val="000000" w:themeColor="text1"/>
          <w:sz w:val="20"/>
          <w:szCs w:val="20"/>
        </w:rPr>
        <w:t>O</w:t>
      </w:r>
      <w:r w:rsidR="001817BB" w:rsidRPr="005C0837">
        <w:rPr>
          <w:rFonts w:ascii="Times New Roman" w:eastAsia="Times New Roman" w:hAnsi="Times New Roman" w:cs="Times New Roman"/>
          <w:color w:val="000000" w:themeColor="text1"/>
          <w:sz w:val="20"/>
          <w:szCs w:val="20"/>
          <w:vertAlign w:val="subscript"/>
        </w:rPr>
        <w:t>7</w:t>
      </w:r>
      <w:r w:rsidR="001817BB" w:rsidRPr="005C0837">
        <w:rPr>
          <w:rFonts w:ascii="Times New Roman" w:eastAsia="Times New Roman" w:hAnsi="Times New Roman" w:cs="Times New Roman"/>
          <w:color w:val="000000" w:themeColor="text1"/>
          <w:sz w:val="20"/>
          <w:szCs w:val="20"/>
        </w:rPr>
        <w:t>Si</w:t>
      </w:r>
      <w:r w:rsidR="001817BB" w:rsidRPr="005C0837">
        <w:rPr>
          <w:rFonts w:ascii="Times New Roman" w:eastAsia="Times New Roman" w:hAnsi="Times New Roman" w:cs="Times New Roman"/>
          <w:color w:val="000000" w:themeColor="text1"/>
          <w:sz w:val="20"/>
          <w:szCs w:val="20"/>
          <w:vertAlign w:val="subscript"/>
        </w:rPr>
        <w:t>2</w:t>
      </w:r>
      <w:r w:rsidR="001817BB" w:rsidRPr="005C0837">
        <w:rPr>
          <w:rFonts w:ascii="Times New Roman" w:hAnsi="Times New Roman" w:cs="Times New Roman"/>
          <w:color w:val="000000" w:themeColor="text1"/>
          <w:sz w:val="20"/>
          <w:szCs w:val="20"/>
        </w:rPr>
        <w:t>)</w:t>
      </w:r>
      <w:r w:rsidR="00E75057" w:rsidRPr="005C0837">
        <w:rPr>
          <w:rFonts w:ascii="Times New Roman" w:hAnsi="Times New Roman" w:cs="Times New Roman"/>
          <w:color w:val="000000" w:themeColor="text1"/>
          <w:sz w:val="20"/>
          <w:szCs w:val="20"/>
        </w:rPr>
        <w:t xml:space="preserve"> </w:t>
      </w:r>
      <w:r w:rsidR="001817BB" w:rsidRPr="005C0837">
        <w:rPr>
          <w:rFonts w:ascii="Times New Roman" w:hAnsi="Times New Roman" w:cs="Times New Roman"/>
          <w:sz w:val="20"/>
          <w:szCs w:val="20"/>
        </w:rPr>
        <w:t>to the leaf or fruit surface has been sh</w:t>
      </w:r>
      <w:r w:rsidR="001817BB" w:rsidRPr="005A540A">
        <w:rPr>
          <w:rFonts w:asciiTheme="majorBidi" w:hAnsiTheme="majorBidi" w:cstheme="majorBidi"/>
          <w:sz w:val="20"/>
          <w:szCs w:val="20"/>
        </w:rPr>
        <w:t xml:space="preserve">own to reduce heat stress without restricting gas exchange </w:t>
      </w:r>
      <w:r w:rsidR="001817BB" w:rsidRPr="005A540A">
        <w:rPr>
          <w:rFonts w:asciiTheme="majorBidi" w:hAnsiTheme="majorBidi" w:cstheme="majorBidi"/>
          <w:b/>
          <w:bCs/>
          <w:sz w:val="20"/>
          <w:szCs w:val="20"/>
        </w:rPr>
        <w:t xml:space="preserve">(Glenn </w:t>
      </w:r>
      <w:r w:rsidR="001817BB" w:rsidRPr="005A540A">
        <w:rPr>
          <w:rFonts w:asciiTheme="majorBidi" w:hAnsiTheme="majorBidi" w:cstheme="majorBidi"/>
          <w:b/>
          <w:bCs/>
          <w:i/>
          <w:iCs/>
          <w:sz w:val="20"/>
          <w:szCs w:val="20"/>
        </w:rPr>
        <w:t>et</w:t>
      </w:r>
      <w:r w:rsidR="00B457BA">
        <w:rPr>
          <w:rFonts w:asciiTheme="majorBidi" w:hAnsiTheme="majorBidi" w:cstheme="majorBidi"/>
          <w:b/>
          <w:bCs/>
          <w:i/>
          <w:iCs/>
          <w:sz w:val="20"/>
          <w:szCs w:val="20"/>
        </w:rPr>
        <w:t xml:space="preserve"> </w:t>
      </w:r>
      <w:r w:rsidR="001817BB" w:rsidRPr="005A540A">
        <w:rPr>
          <w:rFonts w:asciiTheme="majorBidi" w:hAnsiTheme="majorBidi" w:cstheme="majorBidi"/>
          <w:b/>
          <w:bCs/>
          <w:i/>
          <w:iCs/>
          <w:sz w:val="20"/>
          <w:szCs w:val="20"/>
        </w:rPr>
        <w:t>al</w:t>
      </w:r>
      <w:r w:rsidR="00776B0D" w:rsidRPr="005A540A">
        <w:rPr>
          <w:rFonts w:asciiTheme="majorBidi" w:hAnsiTheme="majorBidi" w:cstheme="majorBidi"/>
          <w:b/>
          <w:bCs/>
          <w:i/>
          <w:iCs/>
          <w:sz w:val="20"/>
          <w:szCs w:val="20"/>
        </w:rPr>
        <w:t>.</w:t>
      </w:r>
      <w:r w:rsidR="006E1C07" w:rsidRPr="005A540A">
        <w:rPr>
          <w:rFonts w:asciiTheme="majorBidi" w:hAnsiTheme="majorBidi" w:cstheme="majorBidi"/>
          <w:b/>
          <w:bCs/>
          <w:i/>
          <w:iCs/>
          <w:sz w:val="20"/>
          <w:szCs w:val="20"/>
        </w:rPr>
        <w:t xml:space="preserve">, </w:t>
      </w:r>
      <w:r w:rsidR="001817BB" w:rsidRPr="005A540A">
        <w:rPr>
          <w:rFonts w:asciiTheme="majorBidi" w:hAnsiTheme="majorBidi" w:cstheme="majorBidi"/>
          <w:b/>
          <w:bCs/>
          <w:sz w:val="20"/>
          <w:szCs w:val="20"/>
        </w:rPr>
        <w:t>2001)</w:t>
      </w:r>
      <w:r w:rsidR="001817BB" w:rsidRPr="005A540A">
        <w:rPr>
          <w:rFonts w:asciiTheme="majorBidi" w:hAnsiTheme="majorBidi" w:cstheme="majorBidi"/>
          <w:sz w:val="20"/>
          <w:szCs w:val="20"/>
        </w:rPr>
        <w:t xml:space="preserve">. The leaf intercepts photosynthetically active </w:t>
      </w:r>
      <w:r w:rsidR="001817BB" w:rsidRPr="005A540A">
        <w:rPr>
          <w:rFonts w:asciiTheme="majorBidi" w:hAnsiTheme="majorBidi" w:cstheme="majorBidi"/>
          <w:sz w:val="20"/>
          <w:szCs w:val="20"/>
        </w:rPr>
        <w:lastRenderedPageBreak/>
        <w:t xml:space="preserve">radiation through the particle film, while the film reflects ultraviolet and infrared radiation from the leaf or fruit surface </w:t>
      </w:r>
      <w:r w:rsidR="001817BB" w:rsidRPr="005A540A">
        <w:rPr>
          <w:rFonts w:asciiTheme="majorBidi" w:hAnsiTheme="majorBidi" w:cstheme="majorBidi"/>
          <w:b/>
          <w:bCs/>
          <w:sz w:val="20"/>
          <w:szCs w:val="20"/>
        </w:rPr>
        <w:t>(Glenn and Puterka</w:t>
      </w:r>
      <w:r w:rsidR="00602D11" w:rsidRPr="005A540A">
        <w:rPr>
          <w:rFonts w:asciiTheme="majorBidi" w:hAnsiTheme="majorBidi" w:cstheme="majorBidi"/>
          <w:b/>
          <w:bCs/>
          <w:sz w:val="20"/>
          <w:szCs w:val="20"/>
        </w:rPr>
        <w:t>, 2005</w:t>
      </w:r>
      <w:r w:rsidR="001817BB" w:rsidRPr="005A540A">
        <w:rPr>
          <w:rFonts w:asciiTheme="majorBidi" w:hAnsiTheme="majorBidi" w:cstheme="majorBidi"/>
          <w:b/>
          <w:bCs/>
          <w:sz w:val="20"/>
          <w:szCs w:val="20"/>
        </w:rPr>
        <w:t>).</w:t>
      </w:r>
      <w:r w:rsidR="00E75057">
        <w:rPr>
          <w:rFonts w:asciiTheme="majorBidi" w:hAnsiTheme="majorBidi" w:cstheme="majorBidi"/>
          <w:b/>
          <w:bCs/>
          <w:sz w:val="20"/>
          <w:szCs w:val="20"/>
        </w:rPr>
        <w:t xml:space="preserve"> </w:t>
      </w:r>
      <w:r w:rsidR="00916293" w:rsidRPr="005A540A">
        <w:rPr>
          <w:rFonts w:asciiTheme="majorBidi" w:hAnsiTheme="majorBidi" w:cstheme="majorBidi"/>
          <w:sz w:val="20"/>
          <w:szCs w:val="20"/>
        </w:rPr>
        <w:t>Calcium Carbonate (Purshade, CaCO</w:t>
      </w:r>
      <w:r w:rsidR="00C82BFC" w:rsidRPr="005A540A">
        <w:rPr>
          <w:rFonts w:asciiTheme="majorBidi" w:eastAsia="Times New Roman" w:hAnsiTheme="majorBidi" w:cstheme="majorBidi"/>
          <w:sz w:val="20"/>
          <w:szCs w:val="20"/>
          <w:vertAlign w:val="subscript"/>
        </w:rPr>
        <w:t>3</w:t>
      </w:r>
      <w:r w:rsidR="00916293" w:rsidRPr="005A540A">
        <w:rPr>
          <w:rFonts w:asciiTheme="majorBidi" w:hAnsiTheme="majorBidi" w:cstheme="majorBidi"/>
          <w:sz w:val="20"/>
          <w:szCs w:val="20"/>
        </w:rPr>
        <w:t xml:space="preserve">) plant protectant is a </w:t>
      </w:r>
      <w:r w:rsidR="00602D11" w:rsidRPr="005A540A">
        <w:rPr>
          <w:rFonts w:asciiTheme="majorBidi" w:hAnsiTheme="majorBidi" w:cstheme="majorBidi"/>
          <w:sz w:val="20"/>
          <w:szCs w:val="20"/>
        </w:rPr>
        <w:t>flow able</w:t>
      </w:r>
      <w:r w:rsidR="00916293" w:rsidRPr="005A540A">
        <w:rPr>
          <w:rFonts w:asciiTheme="majorBidi" w:hAnsiTheme="majorBidi" w:cstheme="majorBidi"/>
          <w:sz w:val="20"/>
          <w:szCs w:val="20"/>
        </w:rPr>
        <w:t xml:space="preserve"> suspension concentrate that is mixed with water and then sprayed directly on plant surfaces. Once dry, Purshade forms an even film of millions of microscopic “prisms” or mirrors that reflect harmful ultraviolet radiation (UV) and infrared radiation (IR) while not blocking leaf stomata, therefore not impeding photosynthesis. The reflective properties of Purshade protect fruit from direct sunburn damage and help prevent heat stress in the entire crop canopy.</w:t>
      </w:r>
      <w:r w:rsidR="00B457BA">
        <w:rPr>
          <w:rFonts w:asciiTheme="majorBidi" w:hAnsiTheme="majorBidi" w:cstheme="majorBidi"/>
          <w:sz w:val="20"/>
          <w:szCs w:val="20"/>
        </w:rPr>
        <w:t xml:space="preserve"> </w:t>
      </w:r>
      <w:r w:rsidR="00591FC0" w:rsidRPr="005A540A">
        <w:rPr>
          <w:rFonts w:asciiTheme="majorBidi" w:hAnsiTheme="majorBidi" w:cstheme="majorBidi"/>
          <w:color w:val="000000" w:themeColor="text1"/>
          <w:sz w:val="20"/>
          <w:szCs w:val="20"/>
          <w:lang w:bidi="ar-EG"/>
        </w:rPr>
        <w:t>Agsil</w:t>
      </w:r>
      <w:r w:rsidR="00B457BA">
        <w:rPr>
          <w:rFonts w:asciiTheme="majorBidi" w:hAnsiTheme="majorBidi" w:cstheme="majorBidi"/>
          <w:color w:val="000000" w:themeColor="text1"/>
          <w:sz w:val="20"/>
          <w:szCs w:val="20"/>
          <w:lang w:bidi="ar-EG"/>
        </w:rPr>
        <w:t xml:space="preserve"> </w:t>
      </w:r>
      <w:r w:rsidR="00591FC0" w:rsidRPr="005A540A">
        <w:rPr>
          <w:rFonts w:asciiTheme="majorBidi" w:hAnsiTheme="majorBidi" w:cstheme="majorBidi"/>
          <w:color w:val="000000" w:themeColor="text1"/>
          <w:sz w:val="20"/>
          <w:szCs w:val="20"/>
        </w:rPr>
        <w:t>(</w:t>
      </w:r>
      <w:r w:rsidR="00591FC0" w:rsidRPr="005A540A">
        <w:rPr>
          <w:rFonts w:asciiTheme="majorBidi" w:eastAsia="Times New Roman" w:hAnsiTheme="majorBidi" w:cstheme="majorBidi"/>
          <w:color w:val="000000" w:themeColor="text1"/>
          <w:sz w:val="20"/>
          <w:szCs w:val="20"/>
        </w:rPr>
        <w:t>K</w:t>
      </w:r>
      <w:r w:rsidR="00591FC0" w:rsidRPr="005A540A">
        <w:rPr>
          <w:rFonts w:asciiTheme="majorBidi" w:eastAsia="Times New Roman" w:hAnsiTheme="majorBidi" w:cstheme="majorBidi"/>
          <w:color w:val="000000" w:themeColor="text1"/>
          <w:sz w:val="20"/>
          <w:szCs w:val="20"/>
          <w:vertAlign w:val="subscript"/>
        </w:rPr>
        <w:t>2</w:t>
      </w:r>
      <w:r w:rsidR="00591FC0" w:rsidRPr="005A540A">
        <w:rPr>
          <w:rFonts w:asciiTheme="majorBidi" w:eastAsia="Times New Roman" w:hAnsiTheme="majorBidi" w:cstheme="majorBidi"/>
          <w:color w:val="000000" w:themeColor="text1"/>
          <w:sz w:val="20"/>
          <w:szCs w:val="20"/>
        </w:rPr>
        <w:t>SiO</w:t>
      </w:r>
      <w:r w:rsidR="00591FC0" w:rsidRPr="005A540A">
        <w:rPr>
          <w:rFonts w:asciiTheme="majorBidi" w:eastAsia="Times New Roman" w:hAnsiTheme="majorBidi" w:cstheme="majorBidi"/>
          <w:color w:val="000000" w:themeColor="text1"/>
          <w:sz w:val="20"/>
          <w:szCs w:val="20"/>
          <w:vertAlign w:val="subscript"/>
        </w:rPr>
        <w:t>3</w:t>
      </w:r>
      <w:r w:rsidR="00602D11" w:rsidRPr="005A540A">
        <w:rPr>
          <w:rFonts w:asciiTheme="majorBidi" w:hAnsiTheme="majorBidi" w:cstheme="majorBidi"/>
          <w:color w:val="000000" w:themeColor="text1"/>
          <w:sz w:val="20"/>
          <w:szCs w:val="20"/>
        </w:rPr>
        <w:t>)</w:t>
      </w:r>
      <w:r w:rsidR="00602D11" w:rsidRPr="005A540A">
        <w:rPr>
          <w:rFonts w:asciiTheme="majorBidi" w:hAnsiTheme="majorBidi" w:cstheme="majorBidi"/>
          <w:color w:val="000000" w:themeColor="text1"/>
          <w:sz w:val="20"/>
          <w:szCs w:val="20"/>
          <w:lang w:bidi="ar-EG"/>
        </w:rPr>
        <w:t xml:space="preserve"> mitigates</w:t>
      </w:r>
      <w:r w:rsidR="00916293" w:rsidRPr="005A540A">
        <w:rPr>
          <w:rFonts w:asciiTheme="majorBidi" w:hAnsiTheme="majorBidi" w:cstheme="majorBidi"/>
          <w:color w:val="000000" w:themeColor="text1"/>
          <w:sz w:val="20"/>
          <w:szCs w:val="20"/>
          <w:lang w:bidi="ar-EG"/>
        </w:rPr>
        <w:t xml:space="preserve"> nutrient imbalances and toxicity in plants</w:t>
      </w:r>
      <w:r w:rsidR="00F06816" w:rsidRPr="005A540A">
        <w:rPr>
          <w:rFonts w:asciiTheme="majorBidi" w:hAnsiTheme="majorBidi" w:cstheme="majorBidi"/>
          <w:color w:val="000000" w:themeColor="text1"/>
          <w:sz w:val="20"/>
          <w:szCs w:val="20"/>
          <w:lang w:bidi="ar-EG"/>
        </w:rPr>
        <w:t xml:space="preserve">, moreover, it </w:t>
      </w:r>
      <w:r w:rsidR="00916293" w:rsidRPr="005A540A">
        <w:rPr>
          <w:rFonts w:asciiTheme="majorBidi" w:hAnsiTheme="majorBidi" w:cstheme="majorBidi"/>
          <w:color w:val="000000" w:themeColor="text1"/>
          <w:sz w:val="20"/>
          <w:szCs w:val="20"/>
          <w:lang w:bidi="ar-EG"/>
        </w:rPr>
        <w:t>reduce</w:t>
      </w:r>
      <w:r w:rsidR="00F06816" w:rsidRPr="005A540A">
        <w:rPr>
          <w:rFonts w:asciiTheme="majorBidi" w:hAnsiTheme="majorBidi" w:cstheme="majorBidi"/>
          <w:color w:val="000000" w:themeColor="text1"/>
          <w:sz w:val="20"/>
          <w:szCs w:val="20"/>
          <w:lang w:bidi="ar-EG"/>
        </w:rPr>
        <w:t>s</w:t>
      </w:r>
      <w:r w:rsidR="00916293" w:rsidRPr="005A540A">
        <w:rPr>
          <w:rFonts w:asciiTheme="majorBidi" w:hAnsiTheme="majorBidi" w:cstheme="majorBidi"/>
          <w:color w:val="000000" w:themeColor="text1"/>
          <w:sz w:val="20"/>
          <w:szCs w:val="20"/>
          <w:lang w:bidi="ar-EG"/>
        </w:rPr>
        <w:t xml:space="preserve"> sunburn and heat stress</w:t>
      </w:r>
      <w:r w:rsidR="00F06816" w:rsidRPr="005A540A">
        <w:rPr>
          <w:rFonts w:asciiTheme="majorBidi" w:hAnsiTheme="majorBidi" w:cstheme="majorBidi"/>
          <w:color w:val="000000" w:themeColor="text1"/>
          <w:sz w:val="20"/>
          <w:szCs w:val="20"/>
          <w:lang w:bidi="ar-EG"/>
        </w:rPr>
        <w:t xml:space="preserve"> by</w:t>
      </w:r>
      <w:r w:rsidR="00916293" w:rsidRPr="005A540A">
        <w:rPr>
          <w:rFonts w:asciiTheme="majorBidi" w:hAnsiTheme="majorBidi" w:cstheme="majorBidi"/>
          <w:color w:val="000000" w:themeColor="text1"/>
          <w:sz w:val="20"/>
          <w:szCs w:val="20"/>
          <w:lang w:bidi="ar-EG"/>
        </w:rPr>
        <w:t xml:space="preserve"> </w:t>
      </w:r>
      <w:r w:rsidR="0051268B">
        <w:rPr>
          <w:rFonts w:asciiTheme="majorBidi" w:hAnsiTheme="majorBidi" w:cstheme="majorBidi"/>
          <w:color w:val="000000" w:themeColor="text1"/>
          <w:sz w:val="20"/>
          <w:szCs w:val="20"/>
          <w:lang w:bidi="ar-EG"/>
        </w:rPr>
        <w:t>t</w:t>
      </w:r>
      <w:r w:rsidR="00916293" w:rsidRPr="005A540A">
        <w:rPr>
          <w:rFonts w:asciiTheme="majorBidi" w:hAnsiTheme="majorBidi" w:cstheme="majorBidi"/>
          <w:color w:val="000000" w:themeColor="text1"/>
          <w:sz w:val="20"/>
          <w:szCs w:val="20"/>
          <w:lang w:bidi="ar-EG"/>
        </w:rPr>
        <w:t>hicke</w:t>
      </w:r>
      <w:r w:rsidR="00F06816" w:rsidRPr="005A540A">
        <w:rPr>
          <w:rFonts w:asciiTheme="majorBidi" w:hAnsiTheme="majorBidi" w:cstheme="majorBidi"/>
          <w:color w:val="000000" w:themeColor="text1"/>
          <w:sz w:val="20"/>
          <w:szCs w:val="20"/>
          <w:lang w:bidi="ar-EG"/>
        </w:rPr>
        <w:t>ning the</w:t>
      </w:r>
      <w:r w:rsidR="00916293" w:rsidRPr="005A540A">
        <w:rPr>
          <w:rFonts w:asciiTheme="majorBidi" w:hAnsiTheme="majorBidi" w:cstheme="majorBidi"/>
          <w:color w:val="000000" w:themeColor="text1"/>
          <w:sz w:val="20"/>
          <w:szCs w:val="20"/>
          <w:lang w:bidi="ar-EG"/>
        </w:rPr>
        <w:t xml:space="preserve"> cell walls which reduces moisture loss</w:t>
      </w:r>
      <w:r w:rsidR="00F06816" w:rsidRPr="005A540A">
        <w:rPr>
          <w:rFonts w:asciiTheme="majorBidi" w:hAnsiTheme="majorBidi" w:cstheme="majorBidi"/>
          <w:color w:val="000000" w:themeColor="text1"/>
          <w:sz w:val="20"/>
          <w:szCs w:val="20"/>
          <w:lang w:bidi="ar-EG"/>
        </w:rPr>
        <w:t>.</w:t>
      </w:r>
    </w:p>
    <w:p w:rsidR="0084529B" w:rsidRPr="00602D11" w:rsidRDefault="0084529B" w:rsidP="00602D11">
      <w:pPr>
        <w:autoSpaceDE w:val="0"/>
        <w:autoSpaceDN w:val="0"/>
        <w:bidi w:val="0"/>
        <w:adjustRightInd w:val="0"/>
        <w:spacing w:after="0" w:line="240" w:lineRule="auto"/>
        <w:jc w:val="both"/>
        <w:rPr>
          <w:rFonts w:asciiTheme="majorBidi" w:hAnsiTheme="majorBidi" w:cstheme="majorBidi"/>
          <w:color w:val="000000"/>
          <w:sz w:val="20"/>
          <w:szCs w:val="20"/>
        </w:rPr>
      </w:pPr>
    </w:p>
    <w:p w:rsidR="000673F9" w:rsidRPr="00602D11" w:rsidRDefault="00602D11" w:rsidP="00296A84">
      <w:pPr>
        <w:autoSpaceDE w:val="0"/>
        <w:autoSpaceDN w:val="0"/>
        <w:bidi w:val="0"/>
        <w:adjustRightInd w:val="0"/>
        <w:spacing w:after="0" w:line="240" w:lineRule="auto"/>
        <w:jc w:val="both"/>
        <w:rPr>
          <w:rFonts w:asciiTheme="majorBidi" w:hAnsiTheme="majorBidi" w:cstheme="majorBidi"/>
          <w:b/>
          <w:bCs/>
          <w:color w:val="000000"/>
          <w:sz w:val="20"/>
          <w:szCs w:val="20"/>
        </w:rPr>
      </w:pPr>
      <w:r>
        <w:rPr>
          <w:rFonts w:asciiTheme="majorBidi" w:hAnsiTheme="majorBidi" w:cstheme="majorBidi"/>
          <w:b/>
          <w:bCs/>
          <w:color w:val="000000"/>
          <w:sz w:val="20"/>
          <w:szCs w:val="20"/>
        </w:rPr>
        <w:t xml:space="preserve">2. </w:t>
      </w:r>
      <w:r w:rsidR="0049651E">
        <w:rPr>
          <w:rFonts w:asciiTheme="majorBidi" w:hAnsiTheme="majorBidi" w:cstheme="majorBidi"/>
          <w:b/>
          <w:bCs/>
          <w:color w:val="000000"/>
          <w:sz w:val="20"/>
          <w:szCs w:val="20"/>
        </w:rPr>
        <w:t>Materials and Methods</w:t>
      </w:r>
      <w:r w:rsidR="00296A84">
        <w:rPr>
          <w:rFonts w:asciiTheme="majorBidi" w:hAnsiTheme="majorBidi" w:cstheme="majorBidi"/>
          <w:b/>
          <w:bCs/>
          <w:color w:val="000000"/>
          <w:sz w:val="20"/>
          <w:szCs w:val="20"/>
        </w:rPr>
        <w:t>:</w:t>
      </w:r>
    </w:p>
    <w:p w:rsidR="00A13D05" w:rsidRPr="00602D11" w:rsidRDefault="000673F9" w:rsidP="005C0837">
      <w:pPr>
        <w:bidi w:val="0"/>
        <w:spacing w:after="0" w:line="240" w:lineRule="auto"/>
        <w:ind w:firstLine="425"/>
        <w:jc w:val="both"/>
        <w:rPr>
          <w:rFonts w:asciiTheme="majorBidi" w:hAnsiTheme="majorBidi" w:cstheme="majorBidi"/>
          <w:sz w:val="20"/>
          <w:szCs w:val="20"/>
          <w:lang w:bidi="ar-EG"/>
        </w:rPr>
      </w:pPr>
      <w:r w:rsidRPr="00602D11">
        <w:rPr>
          <w:rFonts w:asciiTheme="majorBidi" w:hAnsiTheme="majorBidi" w:cstheme="majorBidi"/>
          <w:sz w:val="20"/>
          <w:szCs w:val="20"/>
        </w:rPr>
        <w:t xml:space="preserve">This study was carried out during </w:t>
      </w:r>
      <w:r w:rsidR="00850085" w:rsidRPr="00602D11">
        <w:rPr>
          <w:rFonts w:asciiTheme="majorBidi" w:hAnsiTheme="majorBidi" w:cstheme="majorBidi"/>
          <w:sz w:val="20"/>
          <w:szCs w:val="20"/>
        </w:rPr>
        <w:t>the seasons 201</w:t>
      </w:r>
      <w:r w:rsidR="00D34C1A" w:rsidRPr="00602D11">
        <w:rPr>
          <w:rFonts w:asciiTheme="majorBidi" w:hAnsiTheme="majorBidi" w:cstheme="majorBidi"/>
          <w:sz w:val="20"/>
          <w:szCs w:val="20"/>
        </w:rPr>
        <w:t>3</w:t>
      </w:r>
      <w:r w:rsidRPr="00602D11">
        <w:rPr>
          <w:rFonts w:asciiTheme="majorBidi" w:hAnsiTheme="majorBidi" w:cstheme="majorBidi"/>
          <w:sz w:val="20"/>
          <w:szCs w:val="20"/>
        </w:rPr>
        <w:t xml:space="preserve"> and 20</w:t>
      </w:r>
      <w:r w:rsidR="00850085" w:rsidRPr="00602D11">
        <w:rPr>
          <w:rFonts w:asciiTheme="majorBidi" w:hAnsiTheme="majorBidi" w:cstheme="majorBidi"/>
          <w:sz w:val="20"/>
          <w:szCs w:val="20"/>
        </w:rPr>
        <w:t>1</w:t>
      </w:r>
      <w:r w:rsidR="00D34C1A" w:rsidRPr="00602D11">
        <w:rPr>
          <w:rFonts w:asciiTheme="majorBidi" w:hAnsiTheme="majorBidi" w:cstheme="majorBidi"/>
          <w:sz w:val="20"/>
          <w:szCs w:val="20"/>
        </w:rPr>
        <w:t>4</w:t>
      </w:r>
      <w:r w:rsidR="0078695C" w:rsidRPr="00602D11">
        <w:rPr>
          <w:rFonts w:asciiTheme="majorBidi" w:hAnsiTheme="majorBidi" w:cstheme="majorBidi"/>
          <w:sz w:val="20"/>
          <w:szCs w:val="20"/>
          <w:lang w:bidi="ar-EG"/>
        </w:rPr>
        <w:t>in a vineyard</w:t>
      </w:r>
      <w:r w:rsidR="00A13D05" w:rsidRPr="00602D11">
        <w:rPr>
          <w:rFonts w:asciiTheme="majorBidi" w:hAnsiTheme="majorBidi" w:cstheme="majorBidi"/>
          <w:sz w:val="20"/>
          <w:szCs w:val="20"/>
          <w:lang w:bidi="ar-EG"/>
        </w:rPr>
        <w:t xml:space="preserve"> located at Cairo-Alexandria Desert Road. </w:t>
      </w:r>
      <w:r w:rsidR="002D2A4C" w:rsidRPr="00602D11">
        <w:rPr>
          <w:rFonts w:asciiTheme="majorBidi" w:hAnsiTheme="majorBidi" w:cstheme="majorBidi"/>
          <w:sz w:val="20"/>
          <w:szCs w:val="20"/>
          <w:lang w:bidi="ar-EG"/>
        </w:rPr>
        <w:t>10</w:t>
      </w:r>
      <w:r w:rsidR="00A13D05" w:rsidRPr="00602D11">
        <w:rPr>
          <w:rFonts w:asciiTheme="majorBidi" w:hAnsiTheme="majorBidi" w:cstheme="majorBidi"/>
          <w:sz w:val="20"/>
          <w:szCs w:val="20"/>
          <w:lang w:bidi="ar-EG"/>
        </w:rPr>
        <w:t xml:space="preserve"> years-old </w:t>
      </w:r>
      <w:r w:rsidR="002D2A4C" w:rsidRPr="00602D11">
        <w:rPr>
          <w:rFonts w:asciiTheme="majorBidi" w:hAnsiTheme="majorBidi" w:cstheme="majorBidi"/>
          <w:sz w:val="20"/>
          <w:szCs w:val="20"/>
          <w:lang w:bidi="ar-EG"/>
        </w:rPr>
        <w:t xml:space="preserve">Thompson </w:t>
      </w:r>
      <w:r w:rsidR="00171C0F" w:rsidRPr="00602D11">
        <w:rPr>
          <w:rFonts w:asciiTheme="majorBidi" w:hAnsiTheme="majorBidi" w:cstheme="majorBidi"/>
          <w:sz w:val="20"/>
          <w:szCs w:val="20"/>
          <w:lang w:bidi="ar-EG"/>
        </w:rPr>
        <w:t xml:space="preserve">Seedless </w:t>
      </w:r>
      <w:r w:rsidR="002D2A4C" w:rsidRPr="00602D11">
        <w:rPr>
          <w:rFonts w:asciiTheme="majorBidi" w:hAnsiTheme="majorBidi" w:cstheme="majorBidi"/>
          <w:sz w:val="20"/>
          <w:szCs w:val="20"/>
          <w:lang w:bidi="ar-EG"/>
        </w:rPr>
        <w:t>and Crimson</w:t>
      </w:r>
      <w:r w:rsidR="00273B6C">
        <w:rPr>
          <w:rFonts w:asciiTheme="majorBidi" w:hAnsiTheme="majorBidi" w:cstheme="majorBidi"/>
          <w:sz w:val="20"/>
          <w:szCs w:val="20"/>
          <w:lang w:bidi="ar-EG"/>
        </w:rPr>
        <w:t xml:space="preserve"> </w:t>
      </w:r>
      <w:r w:rsidR="00171C0F" w:rsidRPr="00602D11">
        <w:rPr>
          <w:rFonts w:asciiTheme="majorBidi" w:hAnsiTheme="majorBidi" w:cstheme="majorBidi"/>
          <w:sz w:val="20"/>
          <w:szCs w:val="20"/>
          <w:lang w:bidi="ar-EG"/>
        </w:rPr>
        <w:t>S</w:t>
      </w:r>
      <w:r w:rsidR="00A13D05" w:rsidRPr="00602D11">
        <w:rPr>
          <w:rFonts w:asciiTheme="majorBidi" w:hAnsiTheme="majorBidi" w:cstheme="majorBidi"/>
          <w:sz w:val="20"/>
          <w:szCs w:val="20"/>
          <w:lang w:bidi="ar-EG"/>
        </w:rPr>
        <w:t xml:space="preserve">eedless grapevines grown in a sandy soil by Y- shape </w:t>
      </w:r>
      <w:r w:rsidR="00732A39" w:rsidRPr="00602D11">
        <w:rPr>
          <w:rFonts w:asciiTheme="majorBidi" w:hAnsiTheme="majorBidi" w:cstheme="majorBidi"/>
          <w:sz w:val="20"/>
          <w:szCs w:val="20"/>
          <w:lang w:bidi="ar-EG"/>
        </w:rPr>
        <w:t xml:space="preserve">training </w:t>
      </w:r>
      <w:r w:rsidR="00A13D05" w:rsidRPr="00602D11">
        <w:rPr>
          <w:rFonts w:asciiTheme="majorBidi" w:hAnsiTheme="majorBidi" w:cstheme="majorBidi"/>
          <w:sz w:val="20"/>
          <w:szCs w:val="20"/>
          <w:lang w:bidi="ar-EG"/>
        </w:rPr>
        <w:t xml:space="preserve">system were used in this investigation. </w:t>
      </w:r>
      <w:r w:rsidR="00F6700B" w:rsidRPr="00602D11">
        <w:rPr>
          <w:rFonts w:asciiTheme="majorBidi" w:hAnsiTheme="majorBidi" w:cstheme="majorBidi"/>
          <w:sz w:val="20"/>
          <w:szCs w:val="20"/>
          <w:lang w:bidi="ar-EG"/>
        </w:rPr>
        <w:t xml:space="preserve">The </w:t>
      </w:r>
      <w:r w:rsidR="00A13D05" w:rsidRPr="00602D11">
        <w:rPr>
          <w:rFonts w:asciiTheme="majorBidi" w:hAnsiTheme="majorBidi" w:cstheme="majorBidi"/>
          <w:sz w:val="20"/>
          <w:szCs w:val="20"/>
          <w:lang w:bidi="ar-EG"/>
        </w:rPr>
        <w:t xml:space="preserve">vineyard is </w:t>
      </w:r>
      <w:r w:rsidR="006560C5" w:rsidRPr="00602D11">
        <w:rPr>
          <w:rFonts w:asciiTheme="majorBidi" w:hAnsiTheme="majorBidi" w:cstheme="majorBidi"/>
          <w:sz w:val="20"/>
          <w:szCs w:val="20"/>
          <w:lang w:bidi="ar-EG"/>
        </w:rPr>
        <w:t>spaced 2</w:t>
      </w:r>
      <w:r w:rsidR="00A13D05" w:rsidRPr="00602D11">
        <w:rPr>
          <w:rFonts w:asciiTheme="majorBidi" w:hAnsiTheme="majorBidi" w:cstheme="majorBidi"/>
          <w:sz w:val="20"/>
          <w:szCs w:val="20"/>
          <w:lang w:bidi="ar-EG"/>
        </w:rPr>
        <w:t xml:space="preserve"> x 3 </w:t>
      </w:r>
      <w:r w:rsidR="006560C5" w:rsidRPr="00602D11">
        <w:rPr>
          <w:rFonts w:asciiTheme="majorBidi" w:hAnsiTheme="majorBidi" w:cstheme="majorBidi"/>
          <w:sz w:val="20"/>
          <w:szCs w:val="20"/>
          <w:lang w:bidi="ar-EG"/>
        </w:rPr>
        <w:t xml:space="preserve">m. </w:t>
      </w:r>
      <w:r w:rsidR="00A13D05" w:rsidRPr="00602D11">
        <w:rPr>
          <w:rFonts w:asciiTheme="majorBidi" w:hAnsiTheme="majorBidi" w:cstheme="majorBidi"/>
          <w:sz w:val="20"/>
          <w:szCs w:val="20"/>
          <w:lang w:bidi="ar-EG"/>
        </w:rPr>
        <w:t xml:space="preserve">The vines were pruned during the first week of January </w:t>
      </w:r>
      <w:r w:rsidR="008B407E" w:rsidRPr="00602D11">
        <w:rPr>
          <w:rFonts w:asciiTheme="majorBidi" w:hAnsiTheme="majorBidi" w:cstheme="majorBidi"/>
          <w:sz w:val="20"/>
          <w:szCs w:val="20"/>
          <w:lang w:bidi="ar-EG"/>
        </w:rPr>
        <w:t xml:space="preserve">for the Thompson </w:t>
      </w:r>
      <w:r w:rsidR="008A2B4E" w:rsidRPr="00602D11">
        <w:rPr>
          <w:rFonts w:asciiTheme="majorBidi" w:hAnsiTheme="majorBidi" w:cstheme="majorBidi"/>
          <w:sz w:val="20"/>
          <w:szCs w:val="20"/>
          <w:lang w:bidi="ar-EG"/>
        </w:rPr>
        <w:t>S</w:t>
      </w:r>
      <w:r w:rsidR="00732A39" w:rsidRPr="00602D11">
        <w:rPr>
          <w:rFonts w:asciiTheme="majorBidi" w:hAnsiTheme="majorBidi" w:cstheme="majorBidi"/>
          <w:sz w:val="20"/>
          <w:szCs w:val="20"/>
          <w:lang w:bidi="ar-EG"/>
        </w:rPr>
        <w:t xml:space="preserve">eedless </w:t>
      </w:r>
      <w:r w:rsidR="00A13D05" w:rsidRPr="00602D11">
        <w:rPr>
          <w:rFonts w:asciiTheme="majorBidi" w:hAnsiTheme="majorBidi" w:cstheme="majorBidi"/>
          <w:sz w:val="20"/>
          <w:szCs w:val="20"/>
          <w:lang w:bidi="ar-EG"/>
        </w:rPr>
        <w:t xml:space="preserve">leaving </w:t>
      </w:r>
      <w:r w:rsidR="00E35C72" w:rsidRPr="00602D11">
        <w:rPr>
          <w:rFonts w:asciiTheme="majorBidi" w:hAnsiTheme="majorBidi" w:cstheme="majorBidi"/>
          <w:sz w:val="20"/>
          <w:szCs w:val="20"/>
          <w:lang w:bidi="ar-EG"/>
        </w:rPr>
        <w:t xml:space="preserve">6 canes </w:t>
      </w:r>
      <w:r w:rsidR="00A13D05" w:rsidRPr="00602D11">
        <w:rPr>
          <w:rFonts w:asciiTheme="majorBidi" w:hAnsiTheme="majorBidi" w:cstheme="majorBidi"/>
          <w:sz w:val="20"/>
          <w:szCs w:val="20"/>
          <w:lang w:bidi="ar-EG"/>
        </w:rPr>
        <w:t xml:space="preserve">x </w:t>
      </w:r>
      <w:r w:rsidR="00D34C1A" w:rsidRPr="00602D11">
        <w:rPr>
          <w:rFonts w:asciiTheme="majorBidi" w:hAnsiTheme="majorBidi" w:cstheme="majorBidi"/>
          <w:sz w:val="20"/>
          <w:szCs w:val="20"/>
          <w:lang w:bidi="ar-EG"/>
        </w:rPr>
        <w:t>12</w:t>
      </w:r>
      <w:r w:rsidR="00A13D05" w:rsidRPr="00602D11">
        <w:rPr>
          <w:rFonts w:asciiTheme="majorBidi" w:hAnsiTheme="majorBidi" w:cstheme="majorBidi"/>
          <w:sz w:val="20"/>
          <w:szCs w:val="20"/>
          <w:lang w:bidi="ar-EG"/>
        </w:rPr>
        <w:t xml:space="preserve"> buds </w:t>
      </w:r>
      <w:r w:rsidR="00732A39" w:rsidRPr="00602D11">
        <w:rPr>
          <w:rFonts w:asciiTheme="majorBidi" w:hAnsiTheme="majorBidi" w:cstheme="majorBidi"/>
          <w:sz w:val="20"/>
          <w:szCs w:val="20"/>
          <w:lang w:bidi="ar-EG"/>
        </w:rPr>
        <w:t xml:space="preserve">for </w:t>
      </w:r>
      <w:r w:rsidR="00A13D05" w:rsidRPr="00602D11">
        <w:rPr>
          <w:rFonts w:asciiTheme="majorBidi" w:hAnsiTheme="majorBidi" w:cstheme="majorBidi"/>
          <w:sz w:val="20"/>
          <w:szCs w:val="20"/>
          <w:lang w:bidi="ar-EG"/>
        </w:rPr>
        <w:t>each</w:t>
      </w:r>
      <w:r w:rsidR="00732A39" w:rsidRPr="00602D11">
        <w:rPr>
          <w:rFonts w:asciiTheme="majorBidi" w:hAnsiTheme="majorBidi" w:cstheme="majorBidi"/>
          <w:sz w:val="20"/>
          <w:szCs w:val="20"/>
          <w:lang w:bidi="ar-EG"/>
        </w:rPr>
        <w:t xml:space="preserve"> cane</w:t>
      </w:r>
      <w:r w:rsidR="00A13D05" w:rsidRPr="00602D11">
        <w:rPr>
          <w:rFonts w:asciiTheme="majorBidi" w:hAnsiTheme="majorBidi" w:cstheme="majorBidi"/>
          <w:sz w:val="20"/>
          <w:szCs w:val="20"/>
          <w:lang w:bidi="ar-EG"/>
        </w:rPr>
        <w:t xml:space="preserve"> with a total vine load of </w:t>
      </w:r>
      <w:r w:rsidR="00D34C1A" w:rsidRPr="00602D11">
        <w:rPr>
          <w:rFonts w:asciiTheme="majorBidi" w:hAnsiTheme="majorBidi" w:cstheme="majorBidi"/>
          <w:sz w:val="20"/>
          <w:szCs w:val="20"/>
          <w:lang w:bidi="ar-EG"/>
        </w:rPr>
        <w:t>72</w:t>
      </w:r>
      <w:r w:rsidR="00A13D05" w:rsidRPr="00602D11">
        <w:rPr>
          <w:rFonts w:asciiTheme="majorBidi" w:hAnsiTheme="majorBidi" w:cstheme="majorBidi"/>
          <w:sz w:val="20"/>
          <w:szCs w:val="20"/>
          <w:lang w:bidi="ar-EG"/>
        </w:rPr>
        <w:t xml:space="preserve"> buds</w:t>
      </w:r>
      <w:r w:rsidR="006560C5" w:rsidRPr="00602D11">
        <w:rPr>
          <w:rFonts w:asciiTheme="majorBidi" w:hAnsiTheme="majorBidi" w:cstheme="majorBidi"/>
          <w:sz w:val="20"/>
          <w:szCs w:val="20"/>
          <w:lang w:bidi="ar-EG"/>
        </w:rPr>
        <w:t xml:space="preserve"> and </w:t>
      </w:r>
      <w:r w:rsidR="00D34C1A" w:rsidRPr="00602D11">
        <w:rPr>
          <w:rFonts w:asciiTheme="majorBidi" w:hAnsiTheme="majorBidi" w:cstheme="majorBidi"/>
          <w:sz w:val="20"/>
          <w:szCs w:val="20"/>
          <w:lang w:bidi="ar-EG"/>
        </w:rPr>
        <w:t xml:space="preserve">5 canes x 12 buds </w:t>
      </w:r>
      <w:r w:rsidR="00732A39" w:rsidRPr="00602D11">
        <w:rPr>
          <w:rFonts w:asciiTheme="majorBidi" w:hAnsiTheme="majorBidi" w:cstheme="majorBidi"/>
          <w:sz w:val="20"/>
          <w:szCs w:val="20"/>
          <w:lang w:bidi="ar-EG"/>
        </w:rPr>
        <w:t xml:space="preserve">for </w:t>
      </w:r>
      <w:r w:rsidR="00D34C1A" w:rsidRPr="00602D11">
        <w:rPr>
          <w:rFonts w:asciiTheme="majorBidi" w:hAnsiTheme="majorBidi" w:cstheme="majorBidi"/>
          <w:sz w:val="20"/>
          <w:szCs w:val="20"/>
          <w:lang w:bidi="ar-EG"/>
        </w:rPr>
        <w:t>each</w:t>
      </w:r>
      <w:r w:rsidR="00732A39" w:rsidRPr="00602D11">
        <w:rPr>
          <w:rFonts w:asciiTheme="majorBidi" w:hAnsiTheme="majorBidi" w:cstheme="majorBidi"/>
          <w:sz w:val="20"/>
          <w:szCs w:val="20"/>
          <w:lang w:bidi="ar-EG"/>
        </w:rPr>
        <w:t xml:space="preserve"> cane</w:t>
      </w:r>
      <w:r w:rsidR="00D34C1A" w:rsidRPr="00602D11">
        <w:rPr>
          <w:rFonts w:asciiTheme="majorBidi" w:hAnsiTheme="majorBidi" w:cstheme="majorBidi"/>
          <w:sz w:val="20"/>
          <w:szCs w:val="20"/>
          <w:lang w:bidi="ar-EG"/>
        </w:rPr>
        <w:t xml:space="preserve"> with a total vine load of 60 </w:t>
      </w:r>
      <w:r w:rsidR="00D34C1A" w:rsidRPr="00602D11">
        <w:rPr>
          <w:rFonts w:asciiTheme="majorBidi" w:hAnsiTheme="majorBidi" w:cstheme="majorBidi"/>
          <w:sz w:val="20"/>
          <w:szCs w:val="20"/>
          <w:lang w:bidi="ar-EG"/>
        </w:rPr>
        <w:lastRenderedPageBreak/>
        <w:t xml:space="preserve">buds </w:t>
      </w:r>
      <w:r w:rsidR="006560C5" w:rsidRPr="00602D11">
        <w:rPr>
          <w:rFonts w:asciiTheme="majorBidi" w:hAnsiTheme="majorBidi" w:cstheme="majorBidi"/>
          <w:sz w:val="20"/>
          <w:szCs w:val="20"/>
          <w:lang w:bidi="ar-EG"/>
        </w:rPr>
        <w:t>for Crimson</w:t>
      </w:r>
      <w:r w:rsidR="00B457BA">
        <w:rPr>
          <w:rFonts w:asciiTheme="majorBidi" w:hAnsiTheme="majorBidi" w:cstheme="majorBidi"/>
          <w:sz w:val="20"/>
          <w:szCs w:val="20"/>
          <w:lang w:bidi="ar-EG"/>
        </w:rPr>
        <w:t xml:space="preserve"> </w:t>
      </w:r>
      <w:r w:rsidR="00171C0F" w:rsidRPr="00602D11">
        <w:rPr>
          <w:rFonts w:asciiTheme="majorBidi" w:hAnsiTheme="majorBidi" w:cstheme="majorBidi"/>
          <w:sz w:val="20"/>
          <w:szCs w:val="20"/>
          <w:lang w:bidi="ar-EG"/>
        </w:rPr>
        <w:t>S</w:t>
      </w:r>
      <w:r w:rsidR="00732A39" w:rsidRPr="00602D11">
        <w:rPr>
          <w:rFonts w:asciiTheme="majorBidi" w:hAnsiTheme="majorBidi" w:cstheme="majorBidi"/>
          <w:sz w:val="20"/>
          <w:szCs w:val="20"/>
          <w:lang w:bidi="ar-EG"/>
        </w:rPr>
        <w:t>eedless</w:t>
      </w:r>
      <w:r w:rsidR="00A13D05" w:rsidRPr="00602D11">
        <w:rPr>
          <w:rFonts w:asciiTheme="majorBidi" w:hAnsiTheme="majorBidi" w:cstheme="majorBidi"/>
          <w:sz w:val="20"/>
          <w:szCs w:val="20"/>
          <w:lang w:bidi="ar-EG"/>
        </w:rPr>
        <w:t>.</w:t>
      </w:r>
      <w:r w:rsidR="00A13D05" w:rsidRPr="00602D11">
        <w:rPr>
          <w:rFonts w:asciiTheme="majorBidi" w:hAnsiTheme="majorBidi" w:cstheme="majorBidi"/>
          <w:color w:val="000000"/>
          <w:sz w:val="20"/>
          <w:szCs w:val="20"/>
          <w:lang w:bidi="ar-EG"/>
        </w:rPr>
        <w:t xml:space="preserve"> Vines were irrigated through drip irrigation system. </w:t>
      </w:r>
      <w:r w:rsidR="00D24BA0" w:rsidRPr="00602D11">
        <w:rPr>
          <w:rFonts w:asciiTheme="majorBidi" w:hAnsiTheme="majorBidi" w:cstheme="majorBidi"/>
          <w:color w:val="000000"/>
          <w:sz w:val="20"/>
          <w:szCs w:val="20"/>
          <w:lang w:bidi="ar-EG"/>
        </w:rPr>
        <w:t>One hundred twenty six</w:t>
      </w:r>
      <w:r w:rsidR="003541F5">
        <w:rPr>
          <w:rFonts w:asciiTheme="majorBidi" w:hAnsiTheme="majorBidi" w:cstheme="majorBidi"/>
          <w:color w:val="000000"/>
          <w:sz w:val="20"/>
          <w:szCs w:val="20"/>
          <w:lang w:bidi="ar-EG"/>
        </w:rPr>
        <w:t xml:space="preserve"> </w:t>
      </w:r>
      <w:r w:rsidR="00A13D05" w:rsidRPr="00602D11">
        <w:rPr>
          <w:rFonts w:asciiTheme="majorBidi" w:hAnsiTheme="majorBidi" w:cstheme="majorBidi"/>
          <w:color w:val="000000"/>
          <w:sz w:val="20"/>
          <w:szCs w:val="20"/>
          <w:lang w:bidi="ar-EG"/>
        </w:rPr>
        <w:t>uniform vines were chosen for this study (</w:t>
      </w:r>
      <w:r w:rsidR="00D24BA0" w:rsidRPr="00602D11">
        <w:rPr>
          <w:rFonts w:asciiTheme="majorBidi" w:hAnsiTheme="majorBidi" w:cstheme="majorBidi"/>
          <w:color w:val="000000"/>
          <w:sz w:val="20"/>
          <w:szCs w:val="20"/>
          <w:lang w:bidi="ar-EG"/>
        </w:rPr>
        <w:t>7</w:t>
      </w:r>
      <w:r w:rsidR="00384DA0">
        <w:rPr>
          <w:rFonts w:asciiTheme="majorBidi" w:hAnsiTheme="majorBidi" w:cstheme="majorBidi"/>
          <w:color w:val="000000"/>
          <w:sz w:val="20"/>
          <w:szCs w:val="20"/>
          <w:lang w:bidi="ar-EG"/>
        </w:rPr>
        <w:t xml:space="preserve"> </w:t>
      </w:r>
      <w:r w:rsidR="00A13D05" w:rsidRPr="00602D11">
        <w:rPr>
          <w:rFonts w:asciiTheme="majorBidi" w:hAnsiTheme="majorBidi" w:cstheme="majorBidi"/>
          <w:color w:val="000000"/>
          <w:sz w:val="20"/>
          <w:szCs w:val="20"/>
          <w:lang w:bidi="ar-EG"/>
        </w:rPr>
        <w:t>treatments x 3 replicates x 3 vines / replicate)</w:t>
      </w:r>
      <w:r w:rsidR="00EF1942" w:rsidRPr="00602D11">
        <w:rPr>
          <w:rFonts w:asciiTheme="majorBidi" w:hAnsiTheme="majorBidi" w:cstheme="majorBidi"/>
          <w:color w:val="000000"/>
          <w:sz w:val="20"/>
          <w:szCs w:val="20"/>
          <w:lang w:bidi="ar-EG"/>
        </w:rPr>
        <w:t>,</w:t>
      </w:r>
      <w:r w:rsidR="003541F5">
        <w:rPr>
          <w:rFonts w:asciiTheme="majorBidi" w:hAnsiTheme="majorBidi" w:cstheme="majorBidi"/>
          <w:color w:val="000000"/>
          <w:sz w:val="20"/>
          <w:szCs w:val="20"/>
          <w:lang w:bidi="ar-EG"/>
        </w:rPr>
        <w:t xml:space="preserve"> </w:t>
      </w:r>
      <w:r w:rsidR="00D24BA0" w:rsidRPr="00602D11">
        <w:rPr>
          <w:rFonts w:asciiTheme="majorBidi" w:hAnsiTheme="majorBidi" w:cstheme="majorBidi"/>
          <w:color w:val="000000"/>
          <w:sz w:val="20"/>
          <w:szCs w:val="20"/>
          <w:lang w:bidi="ar-EG"/>
        </w:rPr>
        <w:t xml:space="preserve">sixty three </w:t>
      </w:r>
      <w:r w:rsidR="00EF1942" w:rsidRPr="00602D11">
        <w:rPr>
          <w:rFonts w:asciiTheme="majorBidi" w:hAnsiTheme="majorBidi" w:cstheme="majorBidi"/>
          <w:color w:val="000000"/>
          <w:sz w:val="20"/>
          <w:szCs w:val="20"/>
          <w:lang w:bidi="ar-EG"/>
        </w:rPr>
        <w:t xml:space="preserve">vines </w:t>
      </w:r>
      <w:r w:rsidR="006560C5" w:rsidRPr="00602D11">
        <w:rPr>
          <w:rFonts w:asciiTheme="majorBidi" w:hAnsiTheme="majorBidi" w:cstheme="majorBidi"/>
          <w:color w:val="000000"/>
          <w:sz w:val="20"/>
          <w:szCs w:val="20"/>
          <w:lang w:bidi="ar-EG"/>
        </w:rPr>
        <w:t>for each cultivar</w:t>
      </w:r>
      <w:r w:rsidR="00A13D05" w:rsidRPr="00602D11">
        <w:rPr>
          <w:rFonts w:asciiTheme="majorBidi" w:hAnsiTheme="majorBidi" w:cstheme="majorBidi"/>
          <w:color w:val="000000"/>
          <w:sz w:val="20"/>
          <w:szCs w:val="20"/>
          <w:lang w:bidi="ar-EG"/>
        </w:rPr>
        <w:t>.</w:t>
      </w:r>
      <w:r w:rsidR="003541F5">
        <w:rPr>
          <w:rFonts w:asciiTheme="majorBidi" w:hAnsiTheme="majorBidi" w:cstheme="majorBidi"/>
          <w:color w:val="000000"/>
          <w:sz w:val="20"/>
          <w:szCs w:val="20"/>
          <w:lang w:bidi="ar-EG"/>
        </w:rPr>
        <w:t xml:space="preserve"> </w:t>
      </w:r>
      <w:r w:rsidR="00B64608" w:rsidRPr="00602D11">
        <w:rPr>
          <w:rFonts w:asciiTheme="majorBidi" w:hAnsiTheme="majorBidi" w:cstheme="majorBidi"/>
          <w:sz w:val="20"/>
          <w:szCs w:val="20"/>
          <w:lang w:bidi="ar-EG"/>
        </w:rPr>
        <w:t>All t</w:t>
      </w:r>
      <w:r w:rsidR="00A13D05" w:rsidRPr="00602D11">
        <w:rPr>
          <w:rFonts w:asciiTheme="majorBidi" w:hAnsiTheme="majorBidi" w:cstheme="majorBidi"/>
          <w:color w:val="000000"/>
          <w:sz w:val="20"/>
          <w:szCs w:val="20"/>
          <w:lang w:bidi="ar-EG"/>
        </w:rPr>
        <w:t>he vines received common horticultural practices</w:t>
      </w:r>
      <w:r w:rsidR="00B64608" w:rsidRPr="00602D11">
        <w:rPr>
          <w:rFonts w:asciiTheme="majorBidi" w:hAnsiTheme="majorBidi" w:cstheme="majorBidi"/>
          <w:color w:val="000000"/>
          <w:sz w:val="20"/>
          <w:szCs w:val="20"/>
          <w:lang w:bidi="ar-EG"/>
        </w:rPr>
        <w:t xml:space="preserve"> and </w:t>
      </w:r>
      <w:r w:rsidR="00B64608" w:rsidRPr="00602D11">
        <w:rPr>
          <w:rFonts w:asciiTheme="majorBidi" w:hAnsiTheme="majorBidi" w:cstheme="majorBidi"/>
          <w:sz w:val="20"/>
          <w:szCs w:val="20"/>
          <w:lang w:bidi="ar-EG"/>
        </w:rPr>
        <w:t xml:space="preserve">the </w:t>
      </w:r>
      <w:r w:rsidR="00A13D05" w:rsidRPr="00602D11">
        <w:rPr>
          <w:rFonts w:asciiTheme="majorBidi" w:hAnsiTheme="majorBidi" w:cstheme="majorBidi"/>
          <w:sz w:val="20"/>
          <w:szCs w:val="20"/>
          <w:lang w:bidi="ar-EG"/>
        </w:rPr>
        <w:t xml:space="preserve">treatments were </w:t>
      </w:r>
      <w:r w:rsidR="00144470" w:rsidRPr="00602D11">
        <w:rPr>
          <w:rFonts w:asciiTheme="majorBidi" w:hAnsiTheme="majorBidi" w:cstheme="majorBidi"/>
          <w:sz w:val="20"/>
          <w:szCs w:val="20"/>
          <w:lang w:bidi="ar-EG"/>
        </w:rPr>
        <w:t xml:space="preserve">sprayed </w:t>
      </w:r>
      <w:r w:rsidR="00476938" w:rsidRPr="00602D11">
        <w:rPr>
          <w:rFonts w:asciiTheme="majorBidi" w:hAnsiTheme="majorBidi" w:cstheme="majorBidi"/>
          <w:sz w:val="20"/>
          <w:szCs w:val="20"/>
          <w:lang w:bidi="ar-EG"/>
        </w:rPr>
        <w:t>in two dates</w:t>
      </w:r>
      <w:r w:rsidR="00B64608" w:rsidRPr="00602D11">
        <w:rPr>
          <w:rFonts w:asciiTheme="majorBidi" w:hAnsiTheme="majorBidi" w:cstheme="majorBidi"/>
          <w:sz w:val="20"/>
          <w:szCs w:val="20"/>
          <w:lang w:bidi="ar-EG"/>
        </w:rPr>
        <w:t>, the first date was</w:t>
      </w:r>
      <w:r w:rsidR="003541F5">
        <w:rPr>
          <w:rFonts w:asciiTheme="majorBidi" w:hAnsiTheme="majorBidi" w:cstheme="majorBidi"/>
          <w:sz w:val="20"/>
          <w:szCs w:val="20"/>
          <w:lang w:bidi="ar-EG"/>
        </w:rPr>
        <w:t xml:space="preserve"> </w:t>
      </w:r>
      <w:r w:rsidR="00634AB6" w:rsidRPr="00602D11">
        <w:rPr>
          <w:rFonts w:asciiTheme="majorBidi" w:hAnsiTheme="majorBidi" w:cstheme="majorBidi"/>
          <w:color w:val="000000" w:themeColor="text1"/>
          <w:sz w:val="20"/>
          <w:szCs w:val="20"/>
        </w:rPr>
        <w:t xml:space="preserve">two weeks after </w:t>
      </w:r>
      <w:r w:rsidR="00B64608" w:rsidRPr="00602D11">
        <w:rPr>
          <w:rFonts w:asciiTheme="majorBidi" w:hAnsiTheme="majorBidi" w:cstheme="majorBidi"/>
          <w:color w:val="000000" w:themeColor="text1"/>
          <w:sz w:val="20"/>
          <w:szCs w:val="20"/>
        </w:rPr>
        <w:t xml:space="preserve">fruit </w:t>
      </w:r>
      <w:r w:rsidR="00634AB6" w:rsidRPr="00602D11">
        <w:rPr>
          <w:rFonts w:asciiTheme="majorBidi" w:hAnsiTheme="majorBidi" w:cstheme="majorBidi"/>
          <w:color w:val="000000" w:themeColor="text1"/>
          <w:sz w:val="20"/>
          <w:szCs w:val="20"/>
        </w:rPr>
        <w:t xml:space="preserve">setting and </w:t>
      </w:r>
      <w:r w:rsidR="00B64608" w:rsidRPr="00602D11">
        <w:rPr>
          <w:rFonts w:asciiTheme="majorBidi" w:hAnsiTheme="majorBidi" w:cstheme="majorBidi"/>
          <w:color w:val="000000" w:themeColor="text1"/>
          <w:sz w:val="20"/>
          <w:szCs w:val="20"/>
        </w:rPr>
        <w:t xml:space="preserve">the second was </w:t>
      </w:r>
      <w:r w:rsidR="00634AB6" w:rsidRPr="00602D11">
        <w:rPr>
          <w:rFonts w:asciiTheme="majorBidi" w:hAnsiTheme="majorBidi" w:cstheme="majorBidi"/>
          <w:color w:val="000000" w:themeColor="text1"/>
          <w:sz w:val="20"/>
          <w:szCs w:val="20"/>
        </w:rPr>
        <w:t>at 30 days later</w:t>
      </w:r>
      <w:r w:rsidR="003541F5">
        <w:rPr>
          <w:rFonts w:asciiTheme="majorBidi" w:hAnsiTheme="majorBidi" w:cstheme="majorBidi"/>
          <w:color w:val="000000" w:themeColor="text1"/>
          <w:sz w:val="20"/>
          <w:szCs w:val="20"/>
        </w:rPr>
        <w:t xml:space="preserve"> </w:t>
      </w:r>
      <w:r w:rsidR="00144470" w:rsidRPr="00602D11">
        <w:rPr>
          <w:rFonts w:asciiTheme="majorBidi" w:hAnsiTheme="majorBidi" w:cstheme="majorBidi"/>
          <w:sz w:val="20"/>
          <w:szCs w:val="20"/>
          <w:lang w:bidi="ar-EG"/>
        </w:rPr>
        <w:t xml:space="preserve">for both cultivars </w:t>
      </w:r>
      <w:r w:rsidR="00A13D05" w:rsidRPr="00602D11">
        <w:rPr>
          <w:rFonts w:asciiTheme="majorBidi" w:hAnsiTheme="majorBidi" w:cstheme="majorBidi"/>
          <w:sz w:val="20"/>
          <w:szCs w:val="20"/>
          <w:lang w:bidi="ar-EG"/>
        </w:rPr>
        <w:t>as follow:</w:t>
      </w:r>
    </w:p>
    <w:p w:rsidR="00D24BA0" w:rsidRPr="00602D11" w:rsidRDefault="00476938"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Kaolin</w:t>
      </w:r>
      <w:r w:rsidR="00286D28" w:rsidRPr="00602D11">
        <w:rPr>
          <w:rFonts w:asciiTheme="majorBidi" w:hAnsiTheme="majorBidi" w:cstheme="majorBidi"/>
          <w:color w:val="000000" w:themeColor="text1"/>
          <w:sz w:val="20"/>
          <w:szCs w:val="20"/>
        </w:rPr>
        <w:t>(</w:t>
      </w:r>
      <w:r w:rsidR="00286D28" w:rsidRPr="00602D11">
        <w:rPr>
          <w:rFonts w:asciiTheme="majorBidi" w:eastAsia="Times New Roman" w:hAnsiTheme="majorBidi" w:cstheme="majorBidi"/>
          <w:color w:val="000000" w:themeColor="text1"/>
          <w:sz w:val="20"/>
          <w:szCs w:val="20"/>
        </w:rPr>
        <w:t>Al</w:t>
      </w:r>
      <w:r w:rsidR="00286D28" w:rsidRPr="00602D11">
        <w:rPr>
          <w:rFonts w:asciiTheme="majorBidi" w:eastAsia="Times New Roman" w:hAnsiTheme="majorBidi" w:cstheme="majorBidi"/>
          <w:color w:val="000000" w:themeColor="text1"/>
          <w:sz w:val="20"/>
          <w:szCs w:val="20"/>
          <w:vertAlign w:val="subscript"/>
        </w:rPr>
        <w:t>2</w:t>
      </w:r>
      <w:r w:rsidR="00286D28" w:rsidRPr="00602D11">
        <w:rPr>
          <w:rFonts w:asciiTheme="majorBidi" w:eastAsia="Times New Roman" w:hAnsiTheme="majorBidi" w:cstheme="majorBidi"/>
          <w:color w:val="000000" w:themeColor="text1"/>
          <w:sz w:val="20"/>
          <w:szCs w:val="20"/>
        </w:rPr>
        <w:t>O</w:t>
      </w:r>
      <w:r w:rsidR="00286D28" w:rsidRPr="00602D11">
        <w:rPr>
          <w:rFonts w:asciiTheme="majorBidi" w:eastAsia="Times New Roman" w:hAnsiTheme="majorBidi" w:cstheme="majorBidi"/>
          <w:color w:val="000000" w:themeColor="text1"/>
          <w:sz w:val="20"/>
          <w:szCs w:val="20"/>
          <w:vertAlign w:val="subscript"/>
        </w:rPr>
        <w:t>7</w:t>
      </w:r>
      <w:r w:rsidR="00286D28" w:rsidRPr="00602D11">
        <w:rPr>
          <w:rFonts w:asciiTheme="majorBidi" w:eastAsia="Times New Roman" w:hAnsiTheme="majorBidi" w:cstheme="majorBidi"/>
          <w:color w:val="000000" w:themeColor="text1"/>
          <w:sz w:val="20"/>
          <w:szCs w:val="20"/>
        </w:rPr>
        <w:t>Si</w:t>
      </w:r>
      <w:r w:rsidR="00286D28" w:rsidRPr="00602D11">
        <w:rPr>
          <w:rFonts w:asciiTheme="majorBidi" w:eastAsia="Times New Roman" w:hAnsiTheme="majorBidi" w:cstheme="majorBidi"/>
          <w:color w:val="000000" w:themeColor="text1"/>
          <w:sz w:val="20"/>
          <w:szCs w:val="20"/>
          <w:vertAlign w:val="subscript"/>
        </w:rPr>
        <w:t>2</w:t>
      </w:r>
      <w:r w:rsidR="00286D28" w:rsidRPr="00602D11">
        <w:rPr>
          <w:rFonts w:asciiTheme="majorBidi" w:hAnsiTheme="majorBidi" w:cstheme="majorBidi"/>
          <w:color w:val="000000" w:themeColor="text1"/>
          <w:sz w:val="20"/>
          <w:szCs w:val="20"/>
        </w:rPr>
        <w:t>)</w:t>
      </w:r>
      <w:r w:rsidR="00D24BA0" w:rsidRPr="00602D11">
        <w:rPr>
          <w:rFonts w:asciiTheme="majorBidi" w:hAnsiTheme="majorBidi" w:cstheme="majorBidi"/>
          <w:color w:val="000000" w:themeColor="text1"/>
          <w:sz w:val="20"/>
          <w:szCs w:val="20"/>
        </w:rPr>
        <w:t>3</w:t>
      </w:r>
      <w:r w:rsidR="00B245ED" w:rsidRPr="00602D11">
        <w:rPr>
          <w:rFonts w:asciiTheme="majorBidi" w:hAnsiTheme="majorBidi" w:cstheme="majorBidi"/>
          <w:color w:val="000000" w:themeColor="text1"/>
          <w:sz w:val="20"/>
          <w:szCs w:val="20"/>
        </w:rPr>
        <w:t xml:space="preserve"> %</w:t>
      </w:r>
      <w:r w:rsidR="00A13D05" w:rsidRPr="00602D11">
        <w:rPr>
          <w:rFonts w:asciiTheme="majorBidi" w:hAnsiTheme="majorBidi" w:cstheme="majorBidi"/>
          <w:color w:val="000000" w:themeColor="text1"/>
          <w:sz w:val="20"/>
          <w:szCs w:val="20"/>
          <w:lang w:bidi="ar-EG"/>
        </w:rPr>
        <w:t>.</w:t>
      </w:r>
    </w:p>
    <w:p w:rsidR="00D24BA0" w:rsidRPr="00602D11" w:rsidRDefault="00D24BA0"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 xml:space="preserve">Kaolin </w:t>
      </w:r>
      <w:r w:rsidRPr="00602D11">
        <w:rPr>
          <w:rFonts w:asciiTheme="majorBidi" w:hAnsiTheme="majorBidi" w:cstheme="majorBidi"/>
          <w:color w:val="000000" w:themeColor="text1"/>
          <w:sz w:val="20"/>
          <w:szCs w:val="20"/>
        </w:rPr>
        <w:t>(</w:t>
      </w:r>
      <w:r w:rsidRPr="00602D11">
        <w:rPr>
          <w:rFonts w:asciiTheme="majorBidi" w:eastAsia="Times New Roman" w:hAnsiTheme="majorBidi" w:cstheme="majorBidi"/>
          <w:color w:val="000000" w:themeColor="text1"/>
          <w:sz w:val="20"/>
          <w:szCs w:val="20"/>
        </w:rPr>
        <w:t>Al</w:t>
      </w:r>
      <w:r w:rsidRPr="00602D11">
        <w:rPr>
          <w:rFonts w:asciiTheme="majorBidi" w:eastAsia="Times New Roman" w:hAnsiTheme="majorBidi" w:cstheme="majorBidi"/>
          <w:color w:val="000000" w:themeColor="text1"/>
          <w:sz w:val="20"/>
          <w:szCs w:val="20"/>
          <w:vertAlign w:val="subscript"/>
        </w:rPr>
        <w:t>2</w:t>
      </w:r>
      <w:r w:rsidRPr="00602D11">
        <w:rPr>
          <w:rFonts w:asciiTheme="majorBidi" w:eastAsia="Times New Roman" w:hAnsiTheme="majorBidi" w:cstheme="majorBidi"/>
          <w:color w:val="000000" w:themeColor="text1"/>
          <w:sz w:val="20"/>
          <w:szCs w:val="20"/>
        </w:rPr>
        <w:t>O</w:t>
      </w:r>
      <w:r w:rsidRPr="00602D11">
        <w:rPr>
          <w:rFonts w:asciiTheme="majorBidi" w:eastAsia="Times New Roman" w:hAnsiTheme="majorBidi" w:cstheme="majorBidi"/>
          <w:color w:val="000000" w:themeColor="text1"/>
          <w:sz w:val="20"/>
          <w:szCs w:val="20"/>
          <w:vertAlign w:val="subscript"/>
        </w:rPr>
        <w:t>7</w:t>
      </w:r>
      <w:r w:rsidRPr="00602D11">
        <w:rPr>
          <w:rFonts w:asciiTheme="majorBidi" w:eastAsia="Times New Roman" w:hAnsiTheme="majorBidi" w:cstheme="majorBidi"/>
          <w:color w:val="000000" w:themeColor="text1"/>
          <w:sz w:val="20"/>
          <w:szCs w:val="20"/>
        </w:rPr>
        <w:t>Si</w:t>
      </w:r>
      <w:r w:rsidRPr="00602D11">
        <w:rPr>
          <w:rFonts w:asciiTheme="majorBidi" w:eastAsia="Times New Roman" w:hAnsiTheme="majorBidi" w:cstheme="majorBidi"/>
          <w:color w:val="000000" w:themeColor="text1"/>
          <w:sz w:val="20"/>
          <w:szCs w:val="20"/>
          <w:vertAlign w:val="subscript"/>
        </w:rPr>
        <w:t>2</w:t>
      </w:r>
      <w:r w:rsidRPr="00602D11">
        <w:rPr>
          <w:rFonts w:asciiTheme="majorBidi" w:hAnsiTheme="majorBidi" w:cstheme="majorBidi"/>
          <w:color w:val="000000" w:themeColor="text1"/>
          <w:sz w:val="20"/>
          <w:szCs w:val="20"/>
        </w:rPr>
        <w:t>) 5 %</w:t>
      </w:r>
      <w:r w:rsidRPr="00602D11">
        <w:rPr>
          <w:rFonts w:asciiTheme="majorBidi" w:hAnsiTheme="majorBidi" w:cstheme="majorBidi"/>
          <w:color w:val="000000" w:themeColor="text1"/>
          <w:sz w:val="20"/>
          <w:szCs w:val="20"/>
          <w:lang w:bidi="ar-EG"/>
        </w:rPr>
        <w:t>.</w:t>
      </w:r>
    </w:p>
    <w:p w:rsidR="00A13D05" w:rsidRPr="00602D11" w:rsidRDefault="00476938"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Purshade</w:t>
      </w:r>
      <w:r w:rsidR="00286D28" w:rsidRPr="00602D11">
        <w:rPr>
          <w:rFonts w:asciiTheme="majorBidi" w:hAnsiTheme="majorBidi" w:cstheme="majorBidi"/>
          <w:color w:val="000000" w:themeColor="text1"/>
          <w:sz w:val="20"/>
          <w:szCs w:val="20"/>
        </w:rPr>
        <w:t>(CaCO</w:t>
      </w:r>
      <w:r w:rsidR="00C82BFC" w:rsidRPr="00602D11">
        <w:rPr>
          <w:rFonts w:asciiTheme="majorBidi" w:eastAsia="Times New Roman" w:hAnsiTheme="majorBidi" w:cstheme="majorBidi"/>
          <w:sz w:val="20"/>
          <w:szCs w:val="20"/>
          <w:vertAlign w:val="subscript"/>
        </w:rPr>
        <w:t>3</w:t>
      </w:r>
      <w:r w:rsidR="00286D28" w:rsidRPr="00602D11">
        <w:rPr>
          <w:rFonts w:asciiTheme="majorBidi" w:hAnsiTheme="majorBidi" w:cstheme="majorBidi"/>
          <w:color w:val="000000" w:themeColor="text1"/>
          <w:sz w:val="20"/>
          <w:szCs w:val="20"/>
        </w:rPr>
        <w:t>)</w:t>
      </w:r>
      <w:r w:rsidR="00D24BA0" w:rsidRPr="00602D11">
        <w:rPr>
          <w:rFonts w:asciiTheme="majorBidi" w:hAnsiTheme="majorBidi" w:cstheme="majorBidi"/>
          <w:color w:val="000000" w:themeColor="text1"/>
          <w:sz w:val="20"/>
          <w:szCs w:val="20"/>
        </w:rPr>
        <w:t xml:space="preserve"> 3</w:t>
      </w:r>
      <w:r w:rsidR="00B245ED" w:rsidRPr="00602D11">
        <w:rPr>
          <w:rFonts w:asciiTheme="majorBidi" w:hAnsiTheme="majorBidi" w:cstheme="majorBidi"/>
          <w:color w:val="000000" w:themeColor="text1"/>
          <w:sz w:val="20"/>
          <w:szCs w:val="20"/>
          <w:lang w:bidi="ar-EG"/>
        </w:rPr>
        <w:t>%</w:t>
      </w:r>
      <w:r w:rsidR="00A13D05" w:rsidRPr="00602D11">
        <w:rPr>
          <w:rFonts w:asciiTheme="majorBidi" w:hAnsiTheme="majorBidi" w:cstheme="majorBidi"/>
          <w:color w:val="000000" w:themeColor="text1"/>
          <w:sz w:val="20"/>
          <w:szCs w:val="20"/>
          <w:lang w:bidi="ar-EG"/>
        </w:rPr>
        <w:t xml:space="preserve">. </w:t>
      </w:r>
    </w:p>
    <w:p w:rsidR="00D24BA0" w:rsidRPr="00602D11" w:rsidRDefault="00D24BA0"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Purshade</w:t>
      </w:r>
      <w:r w:rsidRPr="00602D11">
        <w:rPr>
          <w:rFonts w:asciiTheme="majorBidi" w:hAnsiTheme="majorBidi" w:cstheme="majorBidi"/>
          <w:color w:val="000000" w:themeColor="text1"/>
          <w:sz w:val="20"/>
          <w:szCs w:val="20"/>
        </w:rPr>
        <w:t>(CaCO</w:t>
      </w:r>
      <w:r w:rsidR="00C82BFC" w:rsidRPr="00602D11">
        <w:rPr>
          <w:rFonts w:asciiTheme="majorBidi" w:eastAsia="Times New Roman" w:hAnsiTheme="majorBidi" w:cstheme="majorBidi"/>
          <w:sz w:val="20"/>
          <w:szCs w:val="20"/>
          <w:vertAlign w:val="subscript"/>
        </w:rPr>
        <w:t>3</w:t>
      </w:r>
      <w:r w:rsidRPr="00602D11">
        <w:rPr>
          <w:rFonts w:asciiTheme="majorBidi" w:hAnsiTheme="majorBidi" w:cstheme="majorBidi"/>
          <w:color w:val="000000" w:themeColor="text1"/>
          <w:sz w:val="20"/>
          <w:szCs w:val="20"/>
        </w:rPr>
        <w:t xml:space="preserve">) 5 </w:t>
      </w:r>
      <w:r w:rsidRPr="00602D11">
        <w:rPr>
          <w:rFonts w:asciiTheme="majorBidi" w:hAnsiTheme="majorBidi" w:cstheme="majorBidi"/>
          <w:color w:val="000000" w:themeColor="text1"/>
          <w:sz w:val="20"/>
          <w:szCs w:val="20"/>
          <w:lang w:bidi="ar-EG"/>
        </w:rPr>
        <w:t xml:space="preserve">%. </w:t>
      </w:r>
    </w:p>
    <w:p w:rsidR="00D24BA0" w:rsidRPr="00602D11" w:rsidRDefault="00D24BA0"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Agsil</w:t>
      </w:r>
      <w:r w:rsidRPr="00602D11">
        <w:rPr>
          <w:rFonts w:asciiTheme="majorBidi" w:hAnsiTheme="majorBidi" w:cstheme="majorBidi"/>
          <w:color w:val="000000" w:themeColor="text1"/>
          <w:sz w:val="20"/>
          <w:szCs w:val="20"/>
        </w:rPr>
        <w:t>(</w:t>
      </w:r>
      <w:r w:rsidRPr="00602D11">
        <w:rPr>
          <w:rFonts w:asciiTheme="majorBidi" w:eastAsia="Times New Roman" w:hAnsiTheme="majorBidi" w:cstheme="majorBidi"/>
          <w:color w:val="000000" w:themeColor="text1"/>
          <w:sz w:val="20"/>
          <w:szCs w:val="20"/>
        </w:rPr>
        <w:t>K</w:t>
      </w:r>
      <w:r w:rsidRPr="00602D11">
        <w:rPr>
          <w:rFonts w:asciiTheme="majorBidi" w:eastAsia="Times New Roman" w:hAnsiTheme="majorBidi" w:cstheme="majorBidi"/>
          <w:color w:val="000000" w:themeColor="text1"/>
          <w:sz w:val="20"/>
          <w:szCs w:val="20"/>
          <w:vertAlign w:val="subscript"/>
        </w:rPr>
        <w:t>2</w:t>
      </w:r>
      <w:r w:rsidRPr="00602D11">
        <w:rPr>
          <w:rFonts w:asciiTheme="majorBidi" w:eastAsia="Times New Roman" w:hAnsiTheme="majorBidi" w:cstheme="majorBidi"/>
          <w:color w:val="000000" w:themeColor="text1"/>
          <w:sz w:val="20"/>
          <w:szCs w:val="20"/>
        </w:rPr>
        <w:t>SiO</w:t>
      </w:r>
      <w:r w:rsidRPr="00602D11">
        <w:rPr>
          <w:rFonts w:asciiTheme="majorBidi" w:eastAsia="Times New Roman" w:hAnsiTheme="majorBidi" w:cstheme="majorBidi"/>
          <w:color w:val="000000" w:themeColor="text1"/>
          <w:sz w:val="20"/>
          <w:szCs w:val="20"/>
          <w:vertAlign w:val="subscript"/>
        </w:rPr>
        <w:t>3</w:t>
      </w:r>
      <w:r w:rsidRPr="00602D11">
        <w:rPr>
          <w:rFonts w:asciiTheme="majorBidi" w:hAnsiTheme="majorBidi" w:cstheme="majorBidi"/>
          <w:color w:val="000000" w:themeColor="text1"/>
          <w:sz w:val="20"/>
          <w:szCs w:val="20"/>
        </w:rPr>
        <w:t>) 3%</w:t>
      </w:r>
      <w:r w:rsidRPr="00602D11">
        <w:rPr>
          <w:rFonts w:asciiTheme="majorBidi" w:hAnsiTheme="majorBidi" w:cstheme="majorBidi"/>
          <w:color w:val="000000" w:themeColor="text1"/>
          <w:sz w:val="20"/>
          <w:szCs w:val="20"/>
          <w:lang w:bidi="ar-EG"/>
        </w:rPr>
        <w:t>.</w:t>
      </w:r>
    </w:p>
    <w:p w:rsidR="00476938" w:rsidRPr="00602D11" w:rsidRDefault="00476938"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Agsil</w:t>
      </w:r>
      <w:r w:rsidR="00286D28" w:rsidRPr="00602D11">
        <w:rPr>
          <w:rFonts w:asciiTheme="majorBidi" w:hAnsiTheme="majorBidi" w:cstheme="majorBidi"/>
          <w:color w:val="000000" w:themeColor="text1"/>
          <w:sz w:val="20"/>
          <w:szCs w:val="20"/>
        </w:rPr>
        <w:t>(</w:t>
      </w:r>
      <w:r w:rsidR="00286D28" w:rsidRPr="00602D11">
        <w:rPr>
          <w:rFonts w:asciiTheme="majorBidi" w:eastAsia="Times New Roman" w:hAnsiTheme="majorBidi" w:cstheme="majorBidi"/>
          <w:color w:val="000000" w:themeColor="text1"/>
          <w:sz w:val="20"/>
          <w:szCs w:val="20"/>
        </w:rPr>
        <w:t>K</w:t>
      </w:r>
      <w:r w:rsidR="00286D28" w:rsidRPr="00602D11">
        <w:rPr>
          <w:rFonts w:asciiTheme="majorBidi" w:eastAsia="Times New Roman" w:hAnsiTheme="majorBidi" w:cstheme="majorBidi"/>
          <w:color w:val="000000" w:themeColor="text1"/>
          <w:sz w:val="20"/>
          <w:szCs w:val="20"/>
          <w:vertAlign w:val="subscript"/>
        </w:rPr>
        <w:t>2</w:t>
      </w:r>
      <w:r w:rsidR="00286D28" w:rsidRPr="00602D11">
        <w:rPr>
          <w:rFonts w:asciiTheme="majorBidi" w:eastAsia="Times New Roman" w:hAnsiTheme="majorBidi" w:cstheme="majorBidi"/>
          <w:color w:val="000000" w:themeColor="text1"/>
          <w:sz w:val="20"/>
          <w:szCs w:val="20"/>
        </w:rPr>
        <w:t>SiO</w:t>
      </w:r>
      <w:r w:rsidR="00286D28" w:rsidRPr="00602D11">
        <w:rPr>
          <w:rFonts w:asciiTheme="majorBidi" w:eastAsia="Times New Roman" w:hAnsiTheme="majorBidi" w:cstheme="majorBidi"/>
          <w:color w:val="000000" w:themeColor="text1"/>
          <w:sz w:val="20"/>
          <w:szCs w:val="20"/>
          <w:vertAlign w:val="subscript"/>
        </w:rPr>
        <w:t>3</w:t>
      </w:r>
      <w:r w:rsidR="00286D28" w:rsidRPr="00602D11">
        <w:rPr>
          <w:rFonts w:asciiTheme="majorBidi" w:hAnsiTheme="majorBidi" w:cstheme="majorBidi"/>
          <w:color w:val="000000" w:themeColor="text1"/>
          <w:sz w:val="20"/>
          <w:szCs w:val="20"/>
        </w:rPr>
        <w:t>)</w:t>
      </w:r>
      <w:r w:rsidR="00D24BA0" w:rsidRPr="00602D11">
        <w:rPr>
          <w:rFonts w:asciiTheme="majorBidi" w:hAnsiTheme="majorBidi" w:cstheme="majorBidi"/>
          <w:color w:val="000000" w:themeColor="text1"/>
          <w:sz w:val="20"/>
          <w:szCs w:val="20"/>
        </w:rPr>
        <w:t>5</w:t>
      </w:r>
      <w:r w:rsidR="00B245ED" w:rsidRPr="00602D11">
        <w:rPr>
          <w:rFonts w:asciiTheme="majorBidi" w:hAnsiTheme="majorBidi" w:cstheme="majorBidi"/>
          <w:color w:val="000000" w:themeColor="text1"/>
          <w:sz w:val="20"/>
          <w:szCs w:val="20"/>
        </w:rPr>
        <w:t>%</w:t>
      </w:r>
      <w:r w:rsidR="00286D28" w:rsidRPr="00602D11">
        <w:rPr>
          <w:rFonts w:asciiTheme="majorBidi" w:hAnsiTheme="majorBidi" w:cstheme="majorBidi"/>
          <w:color w:val="000000" w:themeColor="text1"/>
          <w:sz w:val="20"/>
          <w:szCs w:val="20"/>
          <w:lang w:bidi="ar-EG"/>
        </w:rPr>
        <w:t>.</w:t>
      </w:r>
    </w:p>
    <w:p w:rsidR="00A13D05" w:rsidRPr="00602D11" w:rsidRDefault="00476938" w:rsidP="00602D11">
      <w:pPr>
        <w:numPr>
          <w:ilvl w:val="0"/>
          <w:numId w:val="1"/>
        </w:numPr>
        <w:tabs>
          <w:tab w:val="left" w:pos="8280"/>
        </w:tabs>
        <w:bidi w:val="0"/>
        <w:spacing w:after="0" w:line="240" w:lineRule="auto"/>
        <w:ind w:right="26"/>
        <w:jc w:val="both"/>
        <w:rPr>
          <w:rFonts w:asciiTheme="majorBidi" w:hAnsiTheme="majorBidi" w:cstheme="majorBidi"/>
          <w:color w:val="000000" w:themeColor="text1"/>
          <w:sz w:val="20"/>
          <w:szCs w:val="20"/>
          <w:lang w:bidi="ar-EG"/>
        </w:rPr>
      </w:pPr>
      <w:r w:rsidRPr="00602D11">
        <w:rPr>
          <w:rFonts w:asciiTheme="majorBidi" w:hAnsiTheme="majorBidi" w:cstheme="majorBidi"/>
          <w:color w:val="000000" w:themeColor="text1"/>
          <w:sz w:val="20"/>
          <w:szCs w:val="20"/>
          <w:lang w:bidi="ar-EG"/>
        </w:rPr>
        <w:t>Control</w:t>
      </w:r>
      <w:r w:rsidR="00A13D05" w:rsidRPr="00602D11">
        <w:rPr>
          <w:rFonts w:asciiTheme="majorBidi" w:hAnsiTheme="majorBidi" w:cstheme="majorBidi"/>
          <w:color w:val="000000" w:themeColor="text1"/>
          <w:sz w:val="20"/>
          <w:szCs w:val="20"/>
          <w:lang w:bidi="ar-EG"/>
        </w:rPr>
        <w:t xml:space="preserve">. </w:t>
      </w:r>
    </w:p>
    <w:p w:rsidR="00A13D05" w:rsidRPr="00602D11" w:rsidRDefault="00A13D05" w:rsidP="005C0837">
      <w:pPr>
        <w:bidi w:val="0"/>
        <w:spacing w:after="0" w:line="240" w:lineRule="auto"/>
        <w:ind w:firstLine="425"/>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A randomized complete block design in a split plot arrangement was used in this experiment.</w:t>
      </w:r>
    </w:p>
    <w:p w:rsidR="00A13D05" w:rsidRPr="00602D11" w:rsidRDefault="00A13D05" w:rsidP="005C0837">
      <w:pPr>
        <w:bidi w:val="0"/>
        <w:spacing w:after="0" w:line="240" w:lineRule="auto"/>
        <w:ind w:firstLine="425"/>
        <w:jc w:val="both"/>
        <w:outlineLvl w:val="8"/>
        <w:rPr>
          <w:rFonts w:asciiTheme="majorBidi" w:hAnsiTheme="majorBidi" w:cstheme="majorBidi"/>
          <w:color w:val="000000"/>
          <w:sz w:val="20"/>
          <w:szCs w:val="20"/>
        </w:rPr>
      </w:pPr>
      <w:r w:rsidRPr="00602D11">
        <w:rPr>
          <w:rFonts w:asciiTheme="majorBidi" w:hAnsiTheme="majorBidi" w:cstheme="majorBidi"/>
          <w:color w:val="000000"/>
          <w:sz w:val="20"/>
          <w:szCs w:val="20"/>
          <w:lang w:bidi="ar-EG"/>
        </w:rPr>
        <w:t>The following parameters were measured to evaluate the effect of the different treatments:</w:t>
      </w:r>
    </w:p>
    <w:p w:rsidR="00A13D05" w:rsidRPr="00602D11" w:rsidRDefault="00A13D05" w:rsidP="00602D11">
      <w:pPr>
        <w:bidi w:val="0"/>
        <w:spacing w:after="0" w:line="240" w:lineRule="auto"/>
        <w:jc w:val="both"/>
        <w:outlineLvl w:val="8"/>
        <w:rPr>
          <w:rFonts w:asciiTheme="majorBidi" w:hAnsiTheme="majorBidi" w:cstheme="majorBidi"/>
          <w:b/>
          <w:bCs/>
          <w:color w:val="000000"/>
          <w:sz w:val="20"/>
          <w:szCs w:val="20"/>
        </w:rPr>
      </w:pPr>
      <w:r w:rsidRPr="004478FC">
        <w:rPr>
          <w:rFonts w:asciiTheme="majorBidi" w:hAnsiTheme="majorBidi" w:cstheme="majorBidi"/>
          <w:b/>
          <w:bCs/>
          <w:color w:val="000000"/>
          <w:sz w:val="20"/>
          <w:szCs w:val="20"/>
        </w:rPr>
        <w:t>1-</w:t>
      </w:r>
      <w:r w:rsidRPr="00602D11">
        <w:rPr>
          <w:rFonts w:asciiTheme="majorBidi" w:hAnsiTheme="majorBidi" w:cstheme="majorBidi"/>
          <w:b/>
          <w:bCs/>
          <w:color w:val="000000"/>
          <w:sz w:val="20"/>
          <w:szCs w:val="20"/>
        </w:rPr>
        <w:t xml:space="preserve"> Climatic data:</w:t>
      </w:r>
    </w:p>
    <w:p w:rsidR="00A13D05" w:rsidRPr="00602D11" w:rsidRDefault="00A13D05" w:rsidP="005C0837">
      <w:pPr>
        <w:bidi w:val="0"/>
        <w:spacing w:after="0" w:line="240" w:lineRule="auto"/>
        <w:ind w:firstLine="425"/>
        <w:jc w:val="both"/>
        <w:outlineLvl w:val="8"/>
        <w:rPr>
          <w:rFonts w:asciiTheme="majorBidi" w:hAnsiTheme="majorBidi" w:cstheme="majorBidi"/>
          <w:color w:val="000000"/>
          <w:sz w:val="20"/>
          <w:szCs w:val="20"/>
        </w:rPr>
      </w:pPr>
      <w:r w:rsidRPr="00602D11">
        <w:rPr>
          <w:rFonts w:asciiTheme="majorBidi" w:hAnsiTheme="majorBidi" w:cstheme="majorBidi"/>
          <w:color w:val="000000"/>
          <w:sz w:val="20"/>
          <w:szCs w:val="20"/>
        </w:rPr>
        <w:t xml:space="preserve">Data of </w:t>
      </w:r>
      <w:r w:rsidR="00476938" w:rsidRPr="00602D11">
        <w:rPr>
          <w:rFonts w:asciiTheme="majorBidi" w:hAnsiTheme="majorBidi" w:cstheme="majorBidi"/>
          <w:color w:val="000000"/>
          <w:sz w:val="20"/>
          <w:szCs w:val="20"/>
        </w:rPr>
        <w:t>microc</w:t>
      </w:r>
      <w:r w:rsidRPr="00602D11">
        <w:rPr>
          <w:rFonts w:asciiTheme="majorBidi" w:hAnsiTheme="majorBidi" w:cstheme="majorBidi"/>
          <w:color w:val="000000"/>
          <w:sz w:val="20"/>
          <w:szCs w:val="20"/>
        </w:rPr>
        <w:t>limat</w:t>
      </w:r>
      <w:r w:rsidR="00476938" w:rsidRPr="00602D11">
        <w:rPr>
          <w:rFonts w:asciiTheme="majorBidi" w:hAnsiTheme="majorBidi" w:cstheme="majorBidi"/>
          <w:color w:val="000000"/>
          <w:sz w:val="20"/>
          <w:szCs w:val="20"/>
        </w:rPr>
        <w:t xml:space="preserve">ic factors </w:t>
      </w:r>
      <w:r w:rsidRPr="00602D11">
        <w:rPr>
          <w:rFonts w:asciiTheme="majorBidi" w:hAnsiTheme="majorBidi" w:cstheme="majorBidi"/>
          <w:color w:val="000000"/>
          <w:sz w:val="20"/>
          <w:szCs w:val="20"/>
        </w:rPr>
        <w:t xml:space="preserve">was recorded weekly </w:t>
      </w:r>
      <w:r w:rsidR="00476938" w:rsidRPr="00602D11">
        <w:rPr>
          <w:rFonts w:asciiTheme="majorBidi" w:hAnsiTheme="majorBidi" w:cstheme="majorBidi"/>
          <w:color w:val="000000"/>
          <w:sz w:val="20"/>
          <w:szCs w:val="20"/>
        </w:rPr>
        <w:t xml:space="preserve">in both cultivars for each treatment </w:t>
      </w:r>
      <w:r w:rsidRPr="00602D11">
        <w:rPr>
          <w:rFonts w:asciiTheme="majorBidi" w:hAnsiTheme="majorBidi" w:cstheme="majorBidi"/>
          <w:color w:val="000000"/>
          <w:sz w:val="20"/>
          <w:szCs w:val="20"/>
        </w:rPr>
        <w:t xml:space="preserve">and compared with </w:t>
      </w:r>
      <w:r w:rsidR="00476938" w:rsidRPr="00602D11">
        <w:rPr>
          <w:rFonts w:asciiTheme="majorBidi" w:hAnsiTheme="majorBidi" w:cstheme="majorBidi"/>
          <w:color w:val="000000"/>
          <w:sz w:val="20"/>
          <w:szCs w:val="20"/>
        </w:rPr>
        <w:t xml:space="preserve">those </w:t>
      </w:r>
      <w:r w:rsidRPr="00602D11">
        <w:rPr>
          <w:rFonts w:asciiTheme="majorBidi" w:hAnsiTheme="majorBidi" w:cstheme="majorBidi"/>
          <w:color w:val="000000"/>
          <w:sz w:val="20"/>
          <w:szCs w:val="20"/>
        </w:rPr>
        <w:t xml:space="preserve">of the </w:t>
      </w:r>
      <w:r w:rsidR="00476938" w:rsidRPr="00602D11">
        <w:rPr>
          <w:rFonts w:asciiTheme="majorBidi" w:hAnsiTheme="majorBidi" w:cstheme="majorBidi"/>
          <w:color w:val="000000"/>
          <w:sz w:val="20"/>
          <w:szCs w:val="20"/>
        </w:rPr>
        <w:t xml:space="preserve">untreated treatments </w:t>
      </w:r>
      <w:r w:rsidR="0090366B" w:rsidRPr="00602D11">
        <w:rPr>
          <w:rFonts w:asciiTheme="majorBidi" w:hAnsiTheme="majorBidi" w:cstheme="majorBidi"/>
          <w:color w:val="000000"/>
          <w:sz w:val="20"/>
          <w:szCs w:val="20"/>
        </w:rPr>
        <w:t xml:space="preserve">to identify the effect of each compound in ameliorating the </w:t>
      </w:r>
      <w:r w:rsidR="00396D43" w:rsidRPr="00602D11">
        <w:rPr>
          <w:rFonts w:asciiTheme="majorBidi" w:hAnsiTheme="majorBidi" w:cstheme="majorBidi"/>
          <w:color w:val="000000"/>
          <w:sz w:val="20"/>
          <w:szCs w:val="20"/>
        </w:rPr>
        <w:t>cluster</w:t>
      </w:r>
      <w:r w:rsidR="0090366B" w:rsidRPr="00602D11">
        <w:rPr>
          <w:rFonts w:asciiTheme="majorBidi" w:hAnsiTheme="majorBidi" w:cstheme="majorBidi"/>
          <w:color w:val="000000"/>
          <w:sz w:val="20"/>
          <w:szCs w:val="20"/>
        </w:rPr>
        <w:t xml:space="preserve"> microclimate </w:t>
      </w:r>
      <w:r w:rsidR="00476938" w:rsidRPr="00602D11">
        <w:rPr>
          <w:rFonts w:asciiTheme="majorBidi" w:hAnsiTheme="majorBidi" w:cstheme="majorBidi"/>
          <w:color w:val="000000"/>
          <w:sz w:val="20"/>
          <w:szCs w:val="20"/>
        </w:rPr>
        <w:t>as follow:</w:t>
      </w:r>
    </w:p>
    <w:p w:rsidR="00863755" w:rsidRPr="00602D11" w:rsidRDefault="00863755" w:rsidP="00602D11">
      <w:pPr>
        <w:numPr>
          <w:ilvl w:val="0"/>
          <w:numId w:val="2"/>
        </w:numPr>
        <w:bidi w:val="0"/>
        <w:spacing w:after="0" w:line="240" w:lineRule="auto"/>
        <w:jc w:val="both"/>
        <w:outlineLvl w:val="8"/>
        <w:rPr>
          <w:rFonts w:asciiTheme="majorBidi" w:hAnsiTheme="majorBidi" w:cstheme="majorBidi"/>
          <w:color w:val="000000"/>
          <w:sz w:val="20"/>
          <w:szCs w:val="20"/>
        </w:rPr>
      </w:pPr>
      <w:r w:rsidRPr="00602D11">
        <w:rPr>
          <w:rFonts w:asciiTheme="majorBidi" w:hAnsiTheme="majorBidi" w:cstheme="majorBidi"/>
          <w:color w:val="000000"/>
          <w:sz w:val="20"/>
          <w:szCs w:val="20"/>
        </w:rPr>
        <w:t>Light intensity</w:t>
      </w:r>
      <w:r w:rsidR="00171C0F" w:rsidRPr="00602D11">
        <w:rPr>
          <w:rFonts w:asciiTheme="majorBidi" w:hAnsiTheme="majorBidi" w:cstheme="majorBidi"/>
          <w:color w:val="000000"/>
          <w:sz w:val="20"/>
          <w:szCs w:val="20"/>
        </w:rPr>
        <w:t>.</w:t>
      </w:r>
    </w:p>
    <w:p w:rsidR="00A13D05" w:rsidRPr="00602D11" w:rsidRDefault="00D24BA0" w:rsidP="00602D11">
      <w:pPr>
        <w:numPr>
          <w:ilvl w:val="0"/>
          <w:numId w:val="2"/>
        </w:numPr>
        <w:bidi w:val="0"/>
        <w:spacing w:after="0" w:line="240" w:lineRule="auto"/>
        <w:jc w:val="both"/>
        <w:outlineLvl w:val="8"/>
        <w:rPr>
          <w:rFonts w:asciiTheme="majorBidi" w:hAnsiTheme="majorBidi" w:cstheme="majorBidi"/>
          <w:color w:val="000000"/>
          <w:sz w:val="20"/>
          <w:szCs w:val="20"/>
        </w:rPr>
      </w:pPr>
      <w:r w:rsidRPr="00602D11">
        <w:rPr>
          <w:rFonts w:asciiTheme="majorBidi" w:hAnsiTheme="majorBidi" w:cstheme="majorBidi"/>
          <w:color w:val="000000"/>
          <w:sz w:val="20"/>
          <w:szCs w:val="20"/>
        </w:rPr>
        <w:t>Canopy</w:t>
      </w:r>
      <w:r w:rsidR="00A13D05" w:rsidRPr="00602D11">
        <w:rPr>
          <w:rFonts w:asciiTheme="majorBidi" w:hAnsiTheme="majorBidi" w:cstheme="majorBidi"/>
          <w:color w:val="000000"/>
          <w:sz w:val="20"/>
          <w:szCs w:val="20"/>
        </w:rPr>
        <w:t xml:space="preserve"> temperature.</w:t>
      </w:r>
    </w:p>
    <w:p w:rsidR="00A13D05" w:rsidRPr="00602D11" w:rsidRDefault="00A13D05" w:rsidP="00602D11">
      <w:pPr>
        <w:numPr>
          <w:ilvl w:val="0"/>
          <w:numId w:val="2"/>
        </w:numPr>
        <w:bidi w:val="0"/>
        <w:spacing w:after="0" w:line="240" w:lineRule="auto"/>
        <w:jc w:val="both"/>
        <w:outlineLvl w:val="8"/>
        <w:rPr>
          <w:rFonts w:asciiTheme="majorBidi" w:hAnsiTheme="majorBidi" w:cstheme="majorBidi"/>
          <w:color w:val="000000"/>
          <w:sz w:val="20"/>
          <w:szCs w:val="20"/>
        </w:rPr>
      </w:pPr>
      <w:r w:rsidRPr="00602D11">
        <w:rPr>
          <w:rFonts w:asciiTheme="majorBidi" w:hAnsiTheme="majorBidi" w:cstheme="majorBidi"/>
          <w:color w:val="000000"/>
          <w:sz w:val="20"/>
          <w:szCs w:val="20"/>
        </w:rPr>
        <w:t>Berry temperature.</w:t>
      </w:r>
    </w:p>
    <w:p w:rsidR="00A13D05" w:rsidRPr="00602D11" w:rsidRDefault="00A13D05" w:rsidP="005C0837">
      <w:pPr>
        <w:bidi w:val="0"/>
        <w:spacing w:after="0" w:line="240" w:lineRule="auto"/>
        <w:ind w:firstLine="425"/>
        <w:jc w:val="both"/>
        <w:outlineLvl w:val="8"/>
        <w:rPr>
          <w:rFonts w:asciiTheme="majorBidi" w:hAnsiTheme="majorBidi" w:cstheme="majorBidi"/>
          <w:color w:val="000000"/>
          <w:sz w:val="20"/>
          <w:szCs w:val="20"/>
        </w:rPr>
      </w:pPr>
      <w:r w:rsidRPr="00602D11">
        <w:rPr>
          <w:rFonts w:asciiTheme="majorBidi" w:hAnsiTheme="majorBidi" w:cstheme="majorBidi"/>
          <w:color w:val="000000"/>
          <w:sz w:val="20"/>
          <w:szCs w:val="20"/>
        </w:rPr>
        <w:t xml:space="preserve">They were measured using “Scheduler Plant Stress Monitor”, Standard Oil Engineered Materials Co., Ohio, USA. All the above-mentioned measurements were used by the microprocessor of the apparatus to calculate the average of canopy microclimate in order to find the relationship between the microclimate and the </w:t>
      </w:r>
      <w:r w:rsidR="00244575" w:rsidRPr="00602D11">
        <w:rPr>
          <w:rFonts w:asciiTheme="majorBidi" w:hAnsiTheme="majorBidi" w:cstheme="majorBidi"/>
          <w:color w:val="000000"/>
          <w:sz w:val="20"/>
          <w:szCs w:val="20"/>
        </w:rPr>
        <w:t>effect of different compound</w:t>
      </w:r>
      <w:r w:rsidR="00D27E72" w:rsidRPr="00602D11">
        <w:rPr>
          <w:rFonts w:asciiTheme="majorBidi" w:hAnsiTheme="majorBidi" w:cstheme="majorBidi"/>
          <w:color w:val="000000"/>
          <w:sz w:val="20"/>
          <w:szCs w:val="20"/>
        </w:rPr>
        <w:t xml:space="preserve"> which were used in this investigation</w:t>
      </w:r>
      <w:r w:rsidRPr="00602D11">
        <w:rPr>
          <w:rFonts w:asciiTheme="majorBidi" w:hAnsiTheme="majorBidi" w:cstheme="majorBidi"/>
          <w:color w:val="000000"/>
          <w:sz w:val="20"/>
          <w:szCs w:val="20"/>
        </w:rPr>
        <w:t>.</w:t>
      </w:r>
    </w:p>
    <w:p w:rsidR="00A13D05" w:rsidRPr="00602D11" w:rsidRDefault="00637C16" w:rsidP="00602D11">
      <w:pPr>
        <w:bidi w:val="0"/>
        <w:spacing w:after="0" w:line="240" w:lineRule="auto"/>
        <w:jc w:val="both"/>
        <w:rPr>
          <w:rFonts w:asciiTheme="majorBidi" w:hAnsiTheme="majorBidi" w:cstheme="majorBidi"/>
          <w:b/>
          <w:bCs/>
          <w:color w:val="000000"/>
          <w:sz w:val="20"/>
          <w:szCs w:val="20"/>
          <w:lang w:bidi="ar-EG"/>
        </w:rPr>
      </w:pPr>
      <w:r w:rsidRPr="00602D11">
        <w:rPr>
          <w:rFonts w:asciiTheme="majorBidi" w:hAnsiTheme="majorBidi" w:cstheme="majorBidi"/>
          <w:b/>
          <w:bCs/>
          <w:color w:val="000000"/>
          <w:sz w:val="20"/>
          <w:szCs w:val="20"/>
          <w:lang w:bidi="ar-EG"/>
        </w:rPr>
        <w:t>2</w:t>
      </w:r>
      <w:r w:rsidR="00A13D05" w:rsidRPr="00602D11">
        <w:rPr>
          <w:rFonts w:asciiTheme="majorBidi" w:hAnsiTheme="majorBidi" w:cstheme="majorBidi"/>
          <w:b/>
          <w:bCs/>
          <w:color w:val="000000"/>
          <w:sz w:val="20"/>
          <w:szCs w:val="20"/>
          <w:lang w:bidi="ar-EG"/>
        </w:rPr>
        <w:t xml:space="preserve">- Morphological measurements </w:t>
      </w:r>
      <w:r w:rsidR="00782041" w:rsidRPr="00602D11">
        <w:rPr>
          <w:rFonts w:asciiTheme="majorBidi" w:hAnsiTheme="majorBidi" w:cstheme="majorBidi"/>
          <w:b/>
          <w:bCs/>
          <w:color w:val="000000"/>
          <w:sz w:val="20"/>
          <w:szCs w:val="20"/>
          <w:lang w:bidi="ar-EG"/>
        </w:rPr>
        <w:t xml:space="preserve">and chemical characteristics of berries </w:t>
      </w:r>
      <w:r w:rsidR="00A13D05" w:rsidRPr="00602D11">
        <w:rPr>
          <w:rFonts w:asciiTheme="majorBidi" w:hAnsiTheme="majorBidi" w:cstheme="majorBidi"/>
          <w:b/>
          <w:bCs/>
          <w:color w:val="000000"/>
          <w:sz w:val="20"/>
          <w:szCs w:val="20"/>
          <w:lang w:bidi="ar-EG"/>
        </w:rPr>
        <w:t>were carried out on 5 shoots / vine:</w:t>
      </w:r>
    </w:p>
    <w:p w:rsidR="00602D11" w:rsidRPr="0049651E" w:rsidRDefault="00A13D05" w:rsidP="00602D11">
      <w:pPr>
        <w:numPr>
          <w:ilvl w:val="0"/>
          <w:numId w:val="4"/>
        </w:numPr>
        <w:bidi w:val="0"/>
        <w:spacing w:after="0" w:line="240" w:lineRule="auto"/>
        <w:ind w:left="284" w:hanging="272"/>
        <w:jc w:val="both"/>
        <w:rPr>
          <w:rFonts w:asciiTheme="majorBidi" w:hAnsiTheme="majorBidi" w:cstheme="majorBidi"/>
          <w:b/>
          <w:bCs/>
          <w:color w:val="000000"/>
          <w:sz w:val="20"/>
          <w:szCs w:val="20"/>
          <w:lang w:bidi="ar-EG"/>
        </w:rPr>
      </w:pPr>
      <w:r w:rsidRPr="0049651E">
        <w:rPr>
          <w:rFonts w:asciiTheme="majorBidi" w:hAnsiTheme="majorBidi" w:cstheme="majorBidi"/>
          <w:b/>
          <w:bCs/>
          <w:sz w:val="20"/>
          <w:szCs w:val="20"/>
          <w:lang w:bidi="ar-EG"/>
        </w:rPr>
        <w:t>Leaf area:</w:t>
      </w:r>
    </w:p>
    <w:p w:rsidR="00A13D05" w:rsidRPr="00602D11" w:rsidRDefault="00A13D05" w:rsidP="005C0837">
      <w:pPr>
        <w:bidi w:val="0"/>
        <w:spacing w:after="0" w:line="240" w:lineRule="auto"/>
        <w:ind w:firstLine="425"/>
        <w:jc w:val="both"/>
        <w:rPr>
          <w:rFonts w:asciiTheme="majorBidi" w:hAnsiTheme="majorBidi" w:cstheme="majorBidi"/>
          <w:color w:val="000000"/>
          <w:sz w:val="20"/>
          <w:szCs w:val="20"/>
          <w:lang w:bidi="ar-EG"/>
        </w:rPr>
      </w:pPr>
      <w:r w:rsidRPr="00602D11">
        <w:rPr>
          <w:rFonts w:asciiTheme="majorBidi" w:hAnsiTheme="majorBidi" w:cstheme="majorBidi"/>
          <w:sz w:val="20"/>
          <w:szCs w:val="20"/>
        </w:rPr>
        <w:t xml:space="preserve">Samples of leaves were randomly collected from </w:t>
      </w:r>
      <w:r w:rsidR="005D22E8" w:rsidRPr="00602D11">
        <w:rPr>
          <w:rFonts w:asciiTheme="majorBidi" w:hAnsiTheme="majorBidi" w:cstheme="majorBidi"/>
          <w:sz w:val="20"/>
          <w:szCs w:val="20"/>
        </w:rPr>
        <w:t>the fruiting shoots, the apical 5</w:t>
      </w:r>
      <w:r w:rsidR="005D22E8" w:rsidRPr="00602D11">
        <w:rPr>
          <w:rFonts w:asciiTheme="majorBidi" w:hAnsiTheme="majorBidi" w:cstheme="majorBidi"/>
          <w:sz w:val="20"/>
          <w:szCs w:val="20"/>
          <w:vertAlign w:val="superscript"/>
        </w:rPr>
        <w:t>th</w:t>
      </w:r>
      <w:r w:rsidR="005D22E8" w:rsidRPr="00602D11">
        <w:rPr>
          <w:rFonts w:asciiTheme="majorBidi" w:hAnsiTheme="majorBidi" w:cstheme="majorBidi"/>
          <w:sz w:val="20"/>
          <w:szCs w:val="20"/>
        </w:rPr>
        <w:t xml:space="preserve"> and 7</w:t>
      </w:r>
      <w:r w:rsidR="005D22E8" w:rsidRPr="00602D11">
        <w:rPr>
          <w:rFonts w:asciiTheme="majorBidi" w:hAnsiTheme="majorBidi" w:cstheme="majorBidi"/>
          <w:sz w:val="20"/>
          <w:szCs w:val="20"/>
          <w:vertAlign w:val="superscript"/>
        </w:rPr>
        <w:t>th</w:t>
      </w:r>
      <w:r w:rsidR="005D22E8" w:rsidRPr="00602D11">
        <w:rPr>
          <w:rFonts w:asciiTheme="majorBidi" w:hAnsiTheme="majorBidi" w:cstheme="majorBidi"/>
          <w:sz w:val="20"/>
          <w:szCs w:val="20"/>
        </w:rPr>
        <w:t xml:space="preserve"> leaves from those opposite to the basal clusters on the shoots, for </w:t>
      </w:r>
      <w:r w:rsidRPr="00602D11">
        <w:rPr>
          <w:rFonts w:asciiTheme="majorBidi" w:hAnsiTheme="majorBidi" w:cstheme="majorBidi"/>
          <w:sz w:val="20"/>
          <w:szCs w:val="20"/>
        </w:rPr>
        <w:t>each treatment for leaf area determination</w:t>
      </w:r>
      <w:r w:rsidRPr="00602D11">
        <w:rPr>
          <w:rFonts w:asciiTheme="majorBidi" w:hAnsiTheme="majorBidi" w:cstheme="majorBidi"/>
          <w:color w:val="000000"/>
          <w:sz w:val="20"/>
          <w:szCs w:val="20"/>
          <w:lang w:bidi="ar-EG"/>
        </w:rPr>
        <w:t>, (using leaf area meter, Model CI 203, U.S.A.).</w:t>
      </w:r>
    </w:p>
    <w:p w:rsidR="00A13D05" w:rsidRPr="00602D11" w:rsidRDefault="00A13D05" w:rsidP="005C0837">
      <w:pPr>
        <w:bidi w:val="0"/>
        <w:spacing w:after="0" w:line="240" w:lineRule="auto"/>
        <w:ind w:firstLine="425"/>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Representative random samples of 15 clusters / treatment (5 cluster</w:t>
      </w:r>
      <w:r w:rsidR="00EF1942" w:rsidRPr="00602D11">
        <w:rPr>
          <w:rFonts w:asciiTheme="majorBidi" w:hAnsiTheme="majorBidi" w:cstheme="majorBidi"/>
          <w:color w:val="000000"/>
          <w:sz w:val="20"/>
          <w:szCs w:val="20"/>
          <w:lang w:bidi="ar-EG"/>
        </w:rPr>
        <w:t>s</w:t>
      </w:r>
      <w:r w:rsidRPr="00602D11">
        <w:rPr>
          <w:rFonts w:asciiTheme="majorBidi" w:hAnsiTheme="majorBidi" w:cstheme="majorBidi"/>
          <w:color w:val="000000"/>
          <w:sz w:val="20"/>
          <w:szCs w:val="20"/>
          <w:lang w:bidi="ar-EG"/>
        </w:rPr>
        <w:t xml:space="preserve"> from each replicate) were collected when clusters reached their full color and total soluble solids reached about 18</w:t>
      </w:r>
      <w:r w:rsidR="00782041" w:rsidRPr="00602D11">
        <w:rPr>
          <w:rFonts w:asciiTheme="majorBidi" w:hAnsiTheme="majorBidi" w:cstheme="majorBidi"/>
          <w:color w:val="000000"/>
          <w:sz w:val="20"/>
          <w:szCs w:val="20"/>
          <w:lang w:bidi="ar-EG"/>
        </w:rPr>
        <w:t>-</w:t>
      </w:r>
      <w:r w:rsidRPr="00602D11">
        <w:rPr>
          <w:rFonts w:asciiTheme="majorBidi" w:hAnsiTheme="majorBidi" w:cstheme="majorBidi"/>
          <w:color w:val="000000"/>
          <w:sz w:val="20"/>
          <w:szCs w:val="20"/>
          <w:lang w:bidi="ar-EG"/>
        </w:rPr>
        <w:t>20</w:t>
      </w:r>
      <w:r w:rsidR="00782041" w:rsidRPr="00602D11">
        <w:rPr>
          <w:rFonts w:asciiTheme="majorBidi" w:hAnsiTheme="majorBidi" w:cstheme="majorBidi"/>
          <w:color w:val="000000"/>
          <w:sz w:val="20"/>
          <w:szCs w:val="20"/>
          <w:lang w:bidi="ar-EG"/>
        </w:rPr>
        <w:t xml:space="preserve">% for Crimson </w:t>
      </w:r>
      <w:r w:rsidR="00171C0F" w:rsidRPr="00602D11">
        <w:rPr>
          <w:rFonts w:asciiTheme="majorBidi" w:hAnsiTheme="majorBidi" w:cstheme="majorBidi"/>
          <w:color w:val="000000"/>
          <w:sz w:val="20"/>
          <w:szCs w:val="20"/>
          <w:lang w:bidi="ar-EG"/>
        </w:rPr>
        <w:t>S</w:t>
      </w:r>
      <w:r w:rsidR="00782041" w:rsidRPr="00602D11">
        <w:rPr>
          <w:rFonts w:asciiTheme="majorBidi" w:hAnsiTheme="majorBidi" w:cstheme="majorBidi"/>
          <w:color w:val="000000"/>
          <w:sz w:val="20"/>
          <w:szCs w:val="20"/>
          <w:lang w:bidi="ar-EG"/>
        </w:rPr>
        <w:t xml:space="preserve">eedless </w:t>
      </w:r>
      <w:r w:rsidR="0078695C" w:rsidRPr="00602D11">
        <w:rPr>
          <w:rFonts w:asciiTheme="majorBidi" w:hAnsiTheme="majorBidi" w:cstheme="majorBidi"/>
          <w:color w:val="000000"/>
          <w:sz w:val="20"/>
          <w:szCs w:val="20"/>
          <w:lang w:bidi="ar-EG"/>
        </w:rPr>
        <w:t>and from 15-17</w:t>
      </w:r>
      <w:r w:rsidR="00782041" w:rsidRPr="00602D11">
        <w:rPr>
          <w:rFonts w:asciiTheme="majorBidi" w:hAnsiTheme="majorBidi" w:cstheme="majorBidi"/>
          <w:color w:val="000000"/>
          <w:sz w:val="20"/>
          <w:szCs w:val="20"/>
          <w:lang w:bidi="ar-EG"/>
        </w:rPr>
        <w:t>%</w:t>
      </w:r>
      <w:r w:rsidR="0078695C" w:rsidRPr="00602D11">
        <w:rPr>
          <w:rFonts w:asciiTheme="majorBidi" w:hAnsiTheme="majorBidi" w:cstheme="majorBidi"/>
          <w:color w:val="000000"/>
          <w:sz w:val="20"/>
          <w:szCs w:val="20"/>
          <w:lang w:bidi="ar-EG"/>
        </w:rPr>
        <w:t xml:space="preserve"> for Thompson </w:t>
      </w:r>
      <w:r w:rsidR="00171C0F" w:rsidRPr="00602D11">
        <w:rPr>
          <w:rFonts w:asciiTheme="majorBidi" w:hAnsiTheme="majorBidi" w:cstheme="majorBidi"/>
          <w:color w:val="000000"/>
          <w:sz w:val="20"/>
          <w:szCs w:val="20"/>
          <w:lang w:bidi="ar-EG"/>
        </w:rPr>
        <w:t>S</w:t>
      </w:r>
      <w:r w:rsidR="0078695C" w:rsidRPr="00602D11">
        <w:rPr>
          <w:rFonts w:asciiTheme="majorBidi" w:hAnsiTheme="majorBidi" w:cstheme="majorBidi"/>
          <w:color w:val="000000"/>
          <w:sz w:val="20"/>
          <w:szCs w:val="20"/>
          <w:lang w:bidi="ar-EG"/>
        </w:rPr>
        <w:t>eedless</w:t>
      </w:r>
      <w:r w:rsidRPr="00602D11">
        <w:rPr>
          <w:rFonts w:asciiTheme="majorBidi" w:hAnsiTheme="majorBidi" w:cstheme="majorBidi"/>
          <w:color w:val="000000"/>
          <w:sz w:val="20"/>
          <w:szCs w:val="20"/>
          <w:lang w:bidi="ar-EG"/>
        </w:rPr>
        <w:t xml:space="preserve">, according to </w:t>
      </w:r>
      <w:r w:rsidRPr="00602D11">
        <w:rPr>
          <w:rFonts w:asciiTheme="majorBidi" w:hAnsiTheme="majorBidi" w:cstheme="majorBidi"/>
          <w:b/>
          <w:bCs/>
          <w:color w:val="000000"/>
          <w:sz w:val="20"/>
          <w:szCs w:val="20"/>
          <w:lang w:bidi="ar-EG"/>
        </w:rPr>
        <w:t>Badr and Ramming (1994)</w:t>
      </w:r>
      <w:r w:rsidRPr="00602D11">
        <w:rPr>
          <w:rFonts w:asciiTheme="majorBidi" w:hAnsiTheme="majorBidi" w:cstheme="majorBidi"/>
          <w:color w:val="000000"/>
          <w:sz w:val="20"/>
          <w:szCs w:val="20"/>
          <w:lang w:bidi="ar-EG"/>
        </w:rPr>
        <w:t>.</w:t>
      </w:r>
    </w:p>
    <w:p w:rsidR="00A13D05" w:rsidRPr="00602D11" w:rsidRDefault="00A13D05" w:rsidP="005C0837">
      <w:pPr>
        <w:bidi w:val="0"/>
        <w:spacing w:after="0" w:line="240" w:lineRule="auto"/>
        <w:ind w:firstLine="425"/>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The following determinations were carried out:</w:t>
      </w:r>
    </w:p>
    <w:p w:rsidR="00A13D05" w:rsidRPr="00602D11" w:rsidRDefault="00A13D05" w:rsidP="005C0837">
      <w:pPr>
        <w:numPr>
          <w:ilvl w:val="0"/>
          <w:numId w:val="5"/>
        </w:numPr>
        <w:bidi w:val="0"/>
        <w:spacing w:after="0" w:line="240" w:lineRule="auto"/>
        <w:ind w:left="426" w:hanging="426"/>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 xml:space="preserve">Refractometric total soluble solids (TSS %) and titratable acidity as gram of tartaric acid per 100 ml of juice </w:t>
      </w:r>
      <w:r w:rsidRPr="00602D11">
        <w:rPr>
          <w:rFonts w:asciiTheme="majorBidi" w:hAnsiTheme="majorBidi" w:cstheme="majorBidi"/>
          <w:b/>
          <w:bCs/>
          <w:color w:val="000000"/>
          <w:sz w:val="20"/>
          <w:szCs w:val="20"/>
          <w:lang w:bidi="ar-EG"/>
        </w:rPr>
        <w:t>(A.O.A.C., 1985)</w:t>
      </w:r>
      <w:r w:rsidRPr="00602D11">
        <w:rPr>
          <w:rFonts w:asciiTheme="majorBidi" w:hAnsiTheme="majorBidi" w:cstheme="majorBidi"/>
          <w:color w:val="000000"/>
          <w:sz w:val="20"/>
          <w:szCs w:val="20"/>
          <w:lang w:bidi="ar-EG"/>
        </w:rPr>
        <w:t xml:space="preserve">. </w:t>
      </w:r>
    </w:p>
    <w:p w:rsidR="00A13D05" w:rsidRPr="00602D11" w:rsidRDefault="00A13D05" w:rsidP="005C0837">
      <w:pPr>
        <w:numPr>
          <w:ilvl w:val="0"/>
          <w:numId w:val="5"/>
        </w:numPr>
        <w:bidi w:val="0"/>
        <w:spacing w:after="0" w:line="240" w:lineRule="auto"/>
        <w:ind w:left="426" w:hanging="426"/>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lastRenderedPageBreak/>
        <w:t>TSS / acid ratio.</w:t>
      </w:r>
    </w:p>
    <w:p w:rsidR="00A13D05" w:rsidRPr="00602D11" w:rsidRDefault="00A13D05" w:rsidP="005C0837">
      <w:pPr>
        <w:numPr>
          <w:ilvl w:val="0"/>
          <w:numId w:val="5"/>
        </w:numPr>
        <w:bidi w:val="0"/>
        <w:spacing w:after="0" w:line="240" w:lineRule="auto"/>
        <w:ind w:left="426" w:hanging="426"/>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 xml:space="preserve">Total anthocyanin in berry skin </w:t>
      </w:r>
      <w:r w:rsidR="00171C0F" w:rsidRPr="00602D11">
        <w:rPr>
          <w:rFonts w:asciiTheme="majorBidi" w:hAnsiTheme="majorBidi" w:cstheme="majorBidi"/>
          <w:color w:val="000000"/>
          <w:sz w:val="20"/>
          <w:szCs w:val="20"/>
          <w:lang w:bidi="ar-EG"/>
        </w:rPr>
        <w:t xml:space="preserve">of </w:t>
      </w:r>
      <w:r w:rsidR="00782041" w:rsidRPr="00602D11">
        <w:rPr>
          <w:rFonts w:asciiTheme="majorBidi" w:hAnsiTheme="majorBidi" w:cstheme="majorBidi"/>
          <w:color w:val="000000"/>
          <w:sz w:val="20"/>
          <w:szCs w:val="20"/>
          <w:lang w:bidi="ar-EG"/>
        </w:rPr>
        <w:t xml:space="preserve">Crimson </w:t>
      </w:r>
      <w:r w:rsidR="00396D43" w:rsidRPr="00602D11">
        <w:rPr>
          <w:rFonts w:asciiTheme="majorBidi" w:hAnsiTheme="majorBidi" w:cstheme="majorBidi"/>
          <w:color w:val="000000"/>
          <w:sz w:val="20"/>
          <w:szCs w:val="20"/>
          <w:lang w:bidi="ar-EG"/>
        </w:rPr>
        <w:t>S</w:t>
      </w:r>
      <w:r w:rsidR="00782041" w:rsidRPr="00602D11">
        <w:rPr>
          <w:rFonts w:asciiTheme="majorBidi" w:hAnsiTheme="majorBidi" w:cstheme="majorBidi"/>
          <w:color w:val="000000"/>
          <w:sz w:val="20"/>
          <w:szCs w:val="20"/>
          <w:lang w:bidi="ar-EG"/>
        </w:rPr>
        <w:t xml:space="preserve">eedless </w:t>
      </w:r>
      <w:r w:rsidRPr="00602D11">
        <w:rPr>
          <w:rFonts w:asciiTheme="majorBidi" w:hAnsiTheme="majorBidi" w:cstheme="majorBidi"/>
          <w:color w:val="000000"/>
          <w:sz w:val="20"/>
          <w:szCs w:val="20"/>
          <w:lang w:bidi="ar-EG"/>
        </w:rPr>
        <w:t>using spectrocolo</w:t>
      </w:r>
      <w:r w:rsidR="00EF1942" w:rsidRPr="00602D11">
        <w:rPr>
          <w:rFonts w:asciiTheme="majorBidi" w:hAnsiTheme="majorBidi" w:cstheme="majorBidi"/>
          <w:color w:val="000000"/>
          <w:sz w:val="20"/>
          <w:szCs w:val="20"/>
          <w:lang w:bidi="ar-EG"/>
        </w:rPr>
        <w:t>u</w:t>
      </w:r>
      <w:r w:rsidRPr="00602D11">
        <w:rPr>
          <w:rFonts w:asciiTheme="majorBidi" w:hAnsiTheme="majorBidi" w:cstheme="majorBidi"/>
          <w:color w:val="000000"/>
          <w:sz w:val="20"/>
          <w:szCs w:val="20"/>
          <w:lang w:bidi="ar-EG"/>
        </w:rPr>
        <w:t xml:space="preserve">rimeter at 250 µm according to </w:t>
      </w:r>
      <w:r w:rsidRPr="00602D11">
        <w:rPr>
          <w:rFonts w:asciiTheme="majorBidi" w:hAnsiTheme="majorBidi" w:cstheme="majorBidi"/>
          <w:b/>
          <w:bCs/>
          <w:color w:val="000000"/>
          <w:sz w:val="20"/>
          <w:szCs w:val="20"/>
          <w:lang w:bidi="ar-EG"/>
        </w:rPr>
        <w:t>Yilidz and Dikmen (1990)</w:t>
      </w:r>
      <w:r w:rsidRPr="00602D11">
        <w:rPr>
          <w:rFonts w:asciiTheme="majorBidi" w:hAnsiTheme="majorBidi" w:cstheme="majorBidi"/>
          <w:color w:val="000000"/>
          <w:sz w:val="20"/>
          <w:szCs w:val="20"/>
          <w:lang w:bidi="ar-EG"/>
        </w:rPr>
        <w:t xml:space="preserve">. </w:t>
      </w:r>
    </w:p>
    <w:p w:rsidR="00A13D05" w:rsidRPr="00602D11" w:rsidRDefault="002D299C" w:rsidP="00602D11">
      <w:pPr>
        <w:bidi w:val="0"/>
        <w:spacing w:after="0" w:line="240" w:lineRule="auto"/>
        <w:ind w:left="720" w:hanging="720"/>
        <w:jc w:val="both"/>
        <w:rPr>
          <w:rFonts w:asciiTheme="majorBidi" w:hAnsiTheme="majorBidi" w:cstheme="majorBidi"/>
          <w:b/>
          <w:bCs/>
          <w:color w:val="000000"/>
          <w:sz w:val="20"/>
          <w:szCs w:val="20"/>
          <w:lang w:bidi="ar-EG"/>
        </w:rPr>
      </w:pPr>
      <w:r w:rsidRPr="00602D11">
        <w:rPr>
          <w:rFonts w:asciiTheme="majorBidi" w:hAnsiTheme="majorBidi" w:cstheme="majorBidi"/>
          <w:b/>
          <w:bCs/>
          <w:color w:val="000000"/>
          <w:sz w:val="20"/>
          <w:szCs w:val="20"/>
          <w:lang w:bidi="ar-EG"/>
        </w:rPr>
        <w:t>3</w:t>
      </w:r>
      <w:r w:rsidR="00A13D05" w:rsidRPr="00602D11">
        <w:rPr>
          <w:rFonts w:asciiTheme="majorBidi" w:hAnsiTheme="majorBidi" w:cstheme="majorBidi"/>
          <w:b/>
          <w:bCs/>
          <w:color w:val="000000"/>
          <w:sz w:val="20"/>
          <w:szCs w:val="20"/>
          <w:lang w:bidi="ar-EG"/>
        </w:rPr>
        <w:t xml:space="preserve">-Yield: </w:t>
      </w:r>
    </w:p>
    <w:p w:rsidR="00A13D05" w:rsidRPr="00602D11" w:rsidRDefault="00A13D05" w:rsidP="00602D11">
      <w:pPr>
        <w:numPr>
          <w:ilvl w:val="0"/>
          <w:numId w:val="6"/>
        </w:numPr>
        <w:bidi w:val="0"/>
        <w:spacing w:after="0" w:line="240" w:lineRule="auto"/>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 xml:space="preserve">Yield per vine (kg). </w:t>
      </w:r>
    </w:p>
    <w:p w:rsidR="00A13D05" w:rsidRPr="00602D11" w:rsidRDefault="00A13D05" w:rsidP="00602D11">
      <w:pPr>
        <w:numPr>
          <w:ilvl w:val="0"/>
          <w:numId w:val="6"/>
        </w:numPr>
        <w:bidi w:val="0"/>
        <w:spacing w:after="0" w:line="240" w:lineRule="auto"/>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Average cluster weight</w:t>
      </w:r>
      <w:r w:rsidR="00396D43" w:rsidRPr="00602D11">
        <w:rPr>
          <w:rFonts w:asciiTheme="majorBidi" w:hAnsiTheme="majorBidi" w:cstheme="majorBidi"/>
          <w:color w:val="000000"/>
          <w:sz w:val="20"/>
          <w:szCs w:val="20"/>
          <w:lang w:bidi="ar-EG"/>
        </w:rPr>
        <w:t xml:space="preserve"> (g)</w:t>
      </w:r>
      <w:r w:rsidRPr="00602D11">
        <w:rPr>
          <w:rFonts w:asciiTheme="majorBidi" w:hAnsiTheme="majorBidi" w:cstheme="majorBidi"/>
          <w:color w:val="000000"/>
          <w:sz w:val="20"/>
          <w:szCs w:val="20"/>
          <w:lang w:bidi="ar-EG"/>
        </w:rPr>
        <w:t>.</w:t>
      </w:r>
    </w:p>
    <w:p w:rsidR="00A13D05" w:rsidRPr="00602D11" w:rsidRDefault="00A13D05" w:rsidP="00602D11">
      <w:pPr>
        <w:numPr>
          <w:ilvl w:val="0"/>
          <w:numId w:val="6"/>
        </w:numPr>
        <w:bidi w:val="0"/>
        <w:spacing w:after="0" w:line="240" w:lineRule="auto"/>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Average number of berries / cluster.</w:t>
      </w:r>
    </w:p>
    <w:p w:rsidR="00A13D05" w:rsidRPr="00602D11" w:rsidRDefault="00A13D05" w:rsidP="00602D11">
      <w:pPr>
        <w:numPr>
          <w:ilvl w:val="0"/>
          <w:numId w:val="6"/>
        </w:numPr>
        <w:bidi w:val="0"/>
        <w:spacing w:after="0" w:line="240" w:lineRule="auto"/>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 xml:space="preserve">Average number of </w:t>
      </w:r>
      <w:r w:rsidR="00782041" w:rsidRPr="00602D11">
        <w:rPr>
          <w:rFonts w:asciiTheme="majorBidi" w:hAnsiTheme="majorBidi" w:cstheme="majorBidi"/>
          <w:color w:val="000000"/>
          <w:sz w:val="20"/>
          <w:szCs w:val="20"/>
        </w:rPr>
        <w:t xml:space="preserve">Sunburned berries % </w:t>
      </w:r>
      <w:r w:rsidRPr="00602D11">
        <w:rPr>
          <w:rFonts w:asciiTheme="majorBidi" w:hAnsiTheme="majorBidi" w:cstheme="majorBidi"/>
          <w:color w:val="000000"/>
          <w:sz w:val="20"/>
          <w:szCs w:val="20"/>
          <w:lang w:bidi="ar-EG"/>
        </w:rPr>
        <w:t>cluster.</w:t>
      </w:r>
    </w:p>
    <w:p w:rsidR="00A13D05" w:rsidRPr="00602D11" w:rsidRDefault="002D299C" w:rsidP="00602D11">
      <w:pPr>
        <w:bidi w:val="0"/>
        <w:spacing w:after="0" w:line="240" w:lineRule="auto"/>
        <w:jc w:val="both"/>
        <w:rPr>
          <w:rFonts w:asciiTheme="majorBidi" w:hAnsiTheme="majorBidi" w:cstheme="majorBidi"/>
          <w:color w:val="000000"/>
          <w:sz w:val="20"/>
          <w:szCs w:val="20"/>
          <w:lang w:bidi="ar-EG"/>
        </w:rPr>
      </w:pPr>
      <w:r w:rsidRPr="00602D11">
        <w:rPr>
          <w:rFonts w:asciiTheme="majorBidi" w:hAnsiTheme="majorBidi" w:cstheme="majorBidi"/>
          <w:b/>
          <w:bCs/>
          <w:color w:val="000000"/>
          <w:sz w:val="20"/>
          <w:szCs w:val="20"/>
          <w:lang w:bidi="ar-EG"/>
        </w:rPr>
        <w:t>4</w:t>
      </w:r>
      <w:r w:rsidR="00A13D05" w:rsidRPr="00602D11">
        <w:rPr>
          <w:rFonts w:asciiTheme="majorBidi" w:hAnsiTheme="majorBidi" w:cstheme="majorBidi"/>
          <w:b/>
          <w:bCs/>
          <w:color w:val="000000"/>
          <w:sz w:val="20"/>
          <w:szCs w:val="20"/>
          <w:lang w:bidi="ar-EG"/>
        </w:rPr>
        <w:t>- Statistical analysis:</w:t>
      </w:r>
    </w:p>
    <w:p w:rsidR="00A13D05" w:rsidRPr="00602D11" w:rsidRDefault="00A13D05" w:rsidP="005C0837">
      <w:pPr>
        <w:bidi w:val="0"/>
        <w:spacing w:after="0" w:line="240" w:lineRule="auto"/>
        <w:ind w:firstLine="425"/>
        <w:jc w:val="both"/>
        <w:rPr>
          <w:rFonts w:asciiTheme="majorBidi" w:hAnsiTheme="majorBidi" w:cstheme="majorBidi"/>
          <w:color w:val="000000"/>
          <w:sz w:val="20"/>
          <w:szCs w:val="20"/>
          <w:lang w:bidi="ar-EG"/>
        </w:rPr>
      </w:pPr>
      <w:r w:rsidRPr="00602D11">
        <w:rPr>
          <w:rFonts w:asciiTheme="majorBidi" w:hAnsiTheme="majorBidi" w:cstheme="majorBidi"/>
          <w:color w:val="000000"/>
          <w:sz w:val="20"/>
          <w:szCs w:val="20"/>
          <w:lang w:bidi="ar-EG"/>
        </w:rPr>
        <w:t xml:space="preserve">Means representing the effect of the tested treatments were compared by the New L.S.D. method at 0.05 according to </w:t>
      </w:r>
      <w:r w:rsidRPr="00602D11">
        <w:rPr>
          <w:rFonts w:asciiTheme="majorBidi" w:hAnsiTheme="majorBidi" w:cstheme="majorBidi"/>
          <w:b/>
          <w:bCs/>
          <w:color w:val="000000"/>
          <w:sz w:val="20"/>
          <w:szCs w:val="20"/>
          <w:lang w:bidi="ar-EG"/>
        </w:rPr>
        <w:t>Snedecor and Cochran (1980)</w:t>
      </w:r>
      <w:r w:rsidRPr="00602D11">
        <w:rPr>
          <w:rFonts w:asciiTheme="majorBidi" w:hAnsiTheme="majorBidi" w:cstheme="majorBidi"/>
          <w:color w:val="000000"/>
          <w:sz w:val="20"/>
          <w:szCs w:val="20"/>
          <w:lang w:bidi="ar-EG"/>
        </w:rPr>
        <w:t>.</w:t>
      </w:r>
    </w:p>
    <w:p w:rsidR="001D12E9" w:rsidRPr="00602D11" w:rsidRDefault="001D12E9" w:rsidP="00602D11">
      <w:pPr>
        <w:bidi w:val="0"/>
        <w:spacing w:after="0" w:line="240" w:lineRule="auto"/>
        <w:ind w:left="284" w:hanging="284"/>
        <w:jc w:val="both"/>
        <w:rPr>
          <w:rFonts w:asciiTheme="majorBidi" w:hAnsiTheme="majorBidi" w:cstheme="majorBidi"/>
          <w:b/>
          <w:bCs/>
          <w:color w:val="000000"/>
          <w:sz w:val="20"/>
          <w:szCs w:val="20"/>
          <w:lang w:bidi="ar-EG"/>
        </w:rPr>
      </w:pPr>
      <w:r w:rsidRPr="00602D11">
        <w:rPr>
          <w:rFonts w:asciiTheme="majorBidi" w:hAnsiTheme="majorBidi" w:cstheme="majorBidi"/>
          <w:b/>
          <w:bCs/>
          <w:color w:val="000000"/>
          <w:sz w:val="20"/>
          <w:szCs w:val="20"/>
          <w:lang w:bidi="ar-EG"/>
        </w:rPr>
        <w:t>5- The economic study:</w:t>
      </w:r>
    </w:p>
    <w:p w:rsidR="009365CB" w:rsidRPr="00602D11" w:rsidRDefault="009365CB" w:rsidP="005C0837">
      <w:pPr>
        <w:bidi w:val="0"/>
        <w:spacing w:after="0" w:line="240" w:lineRule="auto"/>
        <w:ind w:firstLine="425"/>
        <w:jc w:val="both"/>
        <w:outlineLvl w:val="8"/>
        <w:rPr>
          <w:rFonts w:asciiTheme="majorBidi" w:eastAsia="Times New Roman" w:hAnsiTheme="majorBidi" w:cstheme="majorBidi"/>
          <w:color w:val="000000"/>
          <w:sz w:val="20"/>
          <w:szCs w:val="20"/>
        </w:rPr>
      </w:pPr>
      <w:r w:rsidRPr="00602D11">
        <w:rPr>
          <w:rFonts w:asciiTheme="majorBidi" w:eastAsia="Times New Roman" w:hAnsiTheme="majorBidi" w:cstheme="majorBidi"/>
          <w:color w:val="000000"/>
          <w:sz w:val="20"/>
          <w:szCs w:val="20"/>
        </w:rPr>
        <w:t xml:space="preserve">The economic evaluation of </w:t>
      </w:r>
      <w:r w:rsidR="001660E5" w:rsidRPr="00602D11">
        <w:rPr>
          <w:rFonts w:asciiTheme="majorBidi" w:eastAsia="Times New Roman" w:hAnsiTheme="majorBidi" w:cstheme="majorBidi"/>
          <w:color w:val="000000"/>
          <w:sz w:val="20"/>
          <w:szCs w:val="20"/>
        </w:rPr>
        <w:t xml:space="preserve">spraying different </w:t>
      </w:r>
      <w:r w:rsidR="005C18D4" w:rsidRPr="00602D11">
        <w:rPr>
          <w:rFonts w:asciiTheme="majorBidi" w:eastAsia="Times New Roman" w:hAnsiTheme="majorBidi" w:cstheme="majorBidi"/>
          <w:color w:val="000000"/>
          <w:sz w:val="20"/>
          <w:szCs w:val="20"/>
        </w:rPr>
        <w:t>sunscreens</w:t>
      </w:r>
      <w:r w:rsidR="003541F5">
        <w:rPr>
          <w:rFonts w:asciiTheme="majorBidi" w:eastAsia="Times New Roman" w:hAnsiTheme="majorBidi" w:cstheme="majorBidi"/>
          <w:color w:val="000000"/>
          <w:sz w:val="20"/>
          <w:szCs w:val="20"/>
        </w:rPr>
        <w:t xml:space="preserve"> </w:t>
      </w:r>
      <w:r w:rsidR="005C18D4" w:rsidRPr="00602D11">
        <w:rPr>
          <w:rFonts w:asciiTheme="majorBidi" w:eastAsia="Times New Roman" w:hAnsiTheme="majorBidi" w:cstheme="majorBidi"/>
          <w:color w:val="000000"/>
          <w:sz w:val="20"/>
          <w:szCs w:val="20"/>
        </w:rPr>
        <w:t xml:space="preserve">to control the sunburn </w:t>
      </w:r>
      <w:r w:rsidRPr="00602D11">
        <w:rPr>
          <w:rFonts w:asciiTheme="majorBidi" w:eastAsia="Times New Roman" w:hAnsiTheme="majorBidi" w:cstheme="majorBidi"/>
          <w:color w:val="000000"/>
          <w:sz w:val="20"/>
          <w:szCs w:val="20"/>
        </w:rPr>
        <w:t>was done for the average of the two seasons for the various items, regarding the cost per feddan for each.</w:t>
      </w:r>
    </w:p>
    <w:p w:rsidR="00A13D05" w:rsidRPr="00602D11" w:rsidRDefault="00A13D05" w:rsidP="00602D11">
      <w:pPr>
        <w:bidi w:val="0"/>
        <w:spacing w:after="0" w:line="240" w:lineRule="auto"/>
        <w:jc w:val="center"/>
        <w:rPr>
          <w:rFonts w:asciiTheme="majorBidi" w:hAnsiTheme="majorBidi" w:cstheme="majorBidi"/>
          <w:b/>
          <w:bCs/>
          <w:color w:val="000000"/>
          <w:sz w:val="20"/>
          <w:szCs w:val="20"/>
          <w:lang w:bidi="ar-EG"/>
        </w:rPr>
      </w:pPr>
    </w:p>
    <w:p w:rsidR="002D299C" w:rsidRPr="00602D11" w:rsidRDefault="00602D11" w:rsidP="006E3B33">
      <w:pPr>
        <w:bidi w:val="0"/>
        <w:spacing w:after="0" w:line="240" w:lineRule="auto"/>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3. </w:t>
      </w:r>
      <w:r w:rsidR="0049651E">
        <w:rPr>
          <w:rFonts w:asciiTheme="majorBidi" w:hAnsiTheme="majorBidi" w:cstheme="majorBidi"/>
          <w:b/>
          <w:bCs/>
          <w:sz w:val="20"/>
          <w:szCs w:val="20"/>
          <w:lang w:bidi="ar-EG"/>
        </w:rPr>
        <w:t>Results and Discussion</w:t>
      </w:r>
      <w:r w:rsidR="006E3B33">
        <w:rPr>
          <w:rFonts w:asciiTheme="majorBidi" w:hAnsiTheme="majorBidi" w:cstheme="majorBidi"/>
          <w:b/>
          <w:bCs/>
          <w:sz w:val="20"/>
          <w:szCs w:val="20"/>
          <w:lang w:bidi="ar-EG"/>
        </w:rPr>
        <w:t>:</w:t>
      </w:r>
    </w:p>
    <w:p w:rsidR="002D299C" w:rsidRPr="00602D11" w:rsidRDefault="002D299C" w:rsidP="00602D11">
      <w:pPr>
        <w:bidi w:val="0"/>
        <w:spacing w:after="0" w:line="240" w:lineRule="auto"/>
        <w:ind w:right="26"/>
        <w:jc w:val="both"/>
        <w:rPr>
          <w:rFonts w:asciiTheme="majorBidi" w:hAnsiTheme="majorBidi" w:cstheme="majorBidi"/>
          <w:sz w:val="20"/>
          <w:szCs w:val="20"/>
        </w:rPr>
      </w:pPr>
      <w:r w:rsidRPr="00602D11">
        <w:rPr>
          <w:rFonts w:asciiTheme="majorBidi" w:hAnsiTheme="majorBidi" w:cstheme="majorBidi"/>
          <w:b/>
          <w:bCs/>
          <w:sz w:val="20"/>
          <w:szCs w:val="20"/>
        </w:rPr>
        <w:t>1- Microclimatic data around and/or beneath the vine canopy:</w:t>
      </w:r>
    </w:p>
    <w:p w:rsidR="003238CA" w:rsidRPr="0049651E" w:rsidRDefault="00863755" w:rsidP="005C0837">
      <w:pPr>
        <w:pStyle w:val="ListParagraph"/>
        <w:numPr>
          <w:ilvl w:val="0"/>
          <w:numId w:val="12"/>
        </w:numPr>
        <w:bidi w:val="0"/>
        <w:spacing w:after="0" w:line="240" w:lineRule="auto"/>
        <w:ind w:left="426" w:hanging="284"/>
        <w:jc w:val="both"/>
        <w:rPr>
          <w:rFonts w:asciiTheme="majorBidi" w:hAnsiTheme="majorBidi" w:cstheme="majorBidi"/>
          <w:b/>
          <w:bCs/>
          <w:sz w:val="20"/>
          <w:szCs w:val="20"/>
          <w:lang w:bidi="ar-EG"/>
        </w:rPr>
      </w:pPr>
      <w:r w:rsidRPr="0049651E">
        <w:rPr>
          <w:rFonts w:asciiTheme="majorBidi" w:eastAsia="SimSun" w:hAnsiTheme="majorBidi" w:cstheme="majorBidi"/>
          <w:b/>
          <w:bCs/>
          <w:sz w:val="20"/>
          <w:szCs w:val="20"/>
          <w:lang w:eastAsia="zh-CN"/>
        </w:rPr>
        <w:t>Sunlight intensity:</w:t>
      </w:r>
    </w:p>
    <w:p w:rsidR="00863755" w:rsidRPr="00602D11" w:rsidRDefault="00863755" w:rsidP="005C0837">
      <w:pPr>
        <w:bidi w:val="0"/>
        <w:spacing w:after="0" w:line="240" w:lineRule="auto"/>
        <w:ind w:firstLine="425"/>
        <w:jc w:val="both"/>
        <w:rPr>
          <w:rFonts w:asciiTheme="majorBidi" w:hAnsiTheme="majorBidi" w:cstheme="majorBidi"/>
          <w:b/>
          <w:bCs/>
          <w:sz w:val="20"/>
          <w:szCs w:val="20"/>
          <w:lang w:bidi="ar-EG"/>
        </w:rPr>
      </w:pPr>
      <w:r w:rsidRPr="00602D11">
        <w:rPr>
          <w:rFonts w:asciiTheme="majorBidi" w:hAnsiTheme="majorBidi" w:cstheme="majorBidi"/>
          <w:sz w:val="20"/>
          <w:szCs w:val="20"/>
          <w:lang w:bidi="ar-EG"/>
        </w:rPr>
        <w:t xml:space="preserve">The data presented in </w:t>
      </w:r>
      <w:r w:rsidR="000F25F4" w:rsidRPr="00602D11">
        <w:rPr>
          <w:rFonts w:asciiTheme="majorBidi" w:hAnsiTheme="majorBidi" w:cstheme="majorBidi"/>
          <w:sz w:val="20"/>
          <w:szCs w:val="20"/>
          <w:lang w:bidi="ar-EG"/>
        </w:rPr>
        <w:t>table (</w:t>
      </w:r>
      <w:r w:rsidR="0034077F" w:rsidRPr="00602D11">
        <w:rPr>
          <w:rFonts w:asciiTheme="majorBidi" w:hAnsiTheme="majorBidi" w:cstheme="majorBidi"/>
          <w:sz w:val="20"/>
          <w:szCs w:val="20"/>
          <w:lang w:bidi="ar-EG"/>
        </w:rPr>
        <w:t>1</w:t>
      </w:r>
      <w:r w:rsidR="000F25F4" w:rsidRPr="00602D11">
        <w:rPr>
          <w:rFonts w:asciiTheme="majorBidi" w:hAnsiTheme="majorBidi" w:cstheme="majorBidi"/>
          <w:sz w:val="20"/>
          <w:szCs w:val="20"/>
          <w:lang w:bidi="ar-EG"/>
        </w:rPr>
        <w:t xml:space="preserve">) and </w:t>
      </w:r>
      <w:r w:rsidR="00885967" w:rsidRPr="00602D11">
        <w:rPr>
          <w:rFonts w:asciiTheme="majorBidi" w:hAnsiTheme="majorBidi" w:cstheme="majorBidi"/>
          <w:sz w:val="20"/>
          <w:szCs w:val="20"/>
          <w:lang w:bidi="ar-EG"/>
        </w:rPr>
        <w:t>f</w:t>
      </w:r>
      <w:r w:rsidRPr="00602D11">
        <w:rPr>
          <w:rFonts w:asciiTheme="majorBidi" w:hAnsiTheme="majorBidi" w:cstheme="majorBidi"/>
          <w:sz w:val="20"/>
          <w:szCs w:val="20"/>
          <w:lang w:bidi="ar-EG"/>
        </w:rPr>
        <w:t>ig. (1) show</w:t>
      </w:r>
      <w:r w:rsidR="00EF1942" w:rsidRPr="00602D11">
        <w:rPr>
          <w:rFonts w:asciiTheme="majorBidi" w:hAnsiTheme="majorBidi" w:cstheme="majorBidi"/>
          <w:sz w:val="20"/>
          <w:szCs w:val="20"/>
          <w:lang w:bidi="ar-EG"/>
        </w:rPr>
        <w:t>ed</w:t>
      </w:r>
      <w:r w:rsidRPr="00602D11">
        <w:rPr>
          <w:rFonts w:asciiTheme="majorBidi" w:hAnsiTheme="majorBidi" w:cstheme="majorBidi"/>
          <w:sz w:val="20"/>
          <w:szCs w:val="20"/>
          <w:lang w:bidi="ar-EG"/>
        </w:rPr>
        <w:t xml:space="preserve"> the light intensity at the vines canopy as affected by various treatments</w:t>
      </w:r>
      <w:r w:rsidR="006C174B" w:rsidRPr="00602D11">
        <w:rPr>
          <w:rFonts w:asciiTheme="majorBidi" w:hAnsiTheme="majorBidi" w:cstheme="majorBidi"/>
          <w:sz w:val="20"/>
          <w:szCs w:val="20"/>
          <w:lang w:bidi="ar-EG"/>
        </w:rPr>
        <w:t xml:space="preserve"> in both cultivar</w:t>
      </w:r>
      <w:r w:rsidR="00273B6C">
        <w:rPr>
          <w:rFonts w:asciiTheme="majorBidi" w:hAnsiTheme="majorBidi" w:cstheme="majorBidi"/>
          <w:sz w:val="20"/>
          <w:szCs w:val="20"/>
          <w:lang w:bidi="ar-EG"/>
        </w:rPr>
        <w:t xml:space="preserve"> </w:t>
      </w:r>
      <w:r w:rsidR="006C174B" w:rsidRPr="00602D11">
        <w:rPr>
          <w:rFonts w:asciiTheme="majorBidi" w:hAnsiTheme="majorBidi" w:cstheme="majorBidi"/>
          <w:sz w:val="20"/>
          <w:szCs w:val="20"/>
          <w:lang w:bidi="ar-EG"/>
        </w:rPr>
        <w:t>Thompson Seedless and Crimson Seedless grapevines</w:t>
      </w:r>
      <w:r w:rsidRPr="00602D11">
        <w:rPr>
          <w:rFonts w:asciiTheme="majorBidi" w:hAnsiTheme="majorBidi" w:cstheme="majorBidi"/>
          <w:sz w:val="20"/>
          <w:szCs w:val="20"/>
          <w:lang w:bidi="ar-EG"/>
        </w:rPr>
        <w:t xml:space="preserve">. There are significant differences among treatments. </w:t>
      </w:r>
      <w:r w:rsidR="00A43487" w:rsidRPr="00602D11">
        <w:rPr>
          <w:rFonts w:asciiTheme="majorBidi" w:hAnsiTheme="majorBidi" w:cstheme="majorBidi"/>
          <w:sz w:val="20"/>
          <w:szCs w:val="20"/>
        </w:rPr>
        <w:t xml:space="preserve">However, in arid production regions with high solar radiation and evaporative demand, water stress may render the vine more susceptible to solar injury and inhibit fruit ripening. Application of kaolin-particle film to the leaf or fruit surface has been shown to reduce heat stress without restricting gas exchange </w:t>
      </w:r>
      <w:r w:rsidR="00A43487" w:rsidRPr="00602D11">
        <w:rPr>
          <w:rFonts w:asciiTheme="majorBidi" w:hAnsiTheme="majorBidi" w:cstheme="majorBidi"/>
          <w:b/>
          <w:bCs/>
          <w:sz w:val="20"/>
          <w:szCs w:val="20"/>
        </w:rPr>
        <w:t xml:space="preserve">(Glenn </w:t>
      </w:r>
      <w:r w:rsidR="00A43487" w:rsidRPr="00602D11">
        <w:rPr>
          <w:rFonts w:asciiTheme="majorBidi" w:hAnsiTheme="majorBidi" w:cstheme="majorBidi"/>
          <w:b/>
          <w:bCs/>
          <w:i/>
          <w:iCs/>
          <w:sz w:val="20"/>
          <w:szCs w:val="20"/>
        </w:rPr>
        <w:t>et</w:t>
      </w:r>
      <w:r w:rsidR="00273B6C">
        <w:rPr>
          <w:rFonts w:asciiTheme="majorBidi" w:hAnsiTheme="majorBidi" w:cstheme="majorBidi"/>
          <w:b/>
          <w:bCs/>
          <w:i/>
          <w:iCs/>
          <w:sz w:val="20"/>
          <w:szCs w:val="20"/>
        </w:rPr>
        <w:t xml:space="preserve"> </w:t>
      </w:r>
      <w:r w:rsidR="00A43487" w:rsidRPr="00602D11">
        <w:rPr>
          <w:rFonts w:asciiTheme="majorBidi" w:hAnsiTheme="majorBidi" w:cstheme="majorBidi"/>
          <w:b/>
          <w:bCs/>
          <w:i/>
          <w:iCs/>
          <w:sz w:val="20"/>
          <w:szCs w:val="20"/>
        </w:rPr>
        <w:t>al</w:t>
      </w:r>
      <w:r w:rsidR="00776B0D" w:rsidRPr="00602D11">
        <w:rPr>
          <w:rFonts w:asciiTheme="majorBidi" w:hAnsiTheme="majorBidi" w:cstheme="majorBidi"/>
          <w:b/>
          <w:bCs/>
          <w:i/>
          <w:iCs/>
          <w:sz w:val="20"/>
          <w:szCs w:val="20"/>
        </w:rPr>
        <w:t>.</w:t>
      </w:r>
      <w:r w:rsidR="00171C0F" w:rsidRPr="00602D11">
        <w:rPr>
          <w:rFonts w:asciiTheme="majorBidi" w:hAnsiTheme="majorBidi" w:cstheme="majorBidi"/>
          <w:b/>
          <w:bCs/>
          <w:i/>
          <w:iCs/>
          <w:sz w:val="20"/>
          <w:szCs w:val="20"/>
        </w:rPr>
        <w:t>,</w:t>
      </w:r>
      <w:r w:rsidR="00A43487" w:rsidRPr="00602D11">
        <w:rPr>
          <w:rFonts w:asciiTheme="majorBidi" w:hAnsiTheme="majorBidi" w:cstheme="majorBidi"/>
          <w:b/>
          <w:bCs/>
          <w:sz w:val="20"/>
          <w:szCs w:val="20"/>
        </w:rPr>
        <w:t xml:space="preserve"> 2001).</w:t>
      </w:r>
    </w:p>
    <w:p w:rsidR="002D299C" w:rsidRPr="0049651E" w:rsidRDefault="00171C0F" w:rsidP="005C0837">
      <w:pPr>
        <w:pStyle w:val="ListParagraph"/>
        <w:numPr>
          <w:ilvl w:val="0"/>
          <w:numId w:val="12"/>
        </w:numPr>
        <w:bidi w:val="0"/>
        <w:spacing w:after="0" w:line="240" w:lineRule="auto"/>
        <w:ind w:left="426" w:hanging="284"/>
        <w:jc w:val="both"/>
        <w:rPr>
          <w:rFonts w:asciiTheme="majorBidi" w:hAnsiTheme="majorBidi" w:cstheme="majorBidi"/>
          <w:b/>
          <w:bCs/>
          <w:sz w:val="20"/>
          <w:szCs w:val="20"/>
        </w:rPr>
      </w:pPr>
      <w:r w:rsidRPr="0049651E">
        <w:rPr>
          <w:rFonts w:asciiTheme="majorBidi" w:hAnsiTheme="majorBidi" w:cstheme="majorBidi"/>
          <w:b/>
          <w:bCs/>
          <w:sz w:val="20"/>
          <w:szCs w:val="20"/>
        </w:rPr>
        <w:t>C</w:t>
      </w:r>
      <w:r w:rsidR="00EB6F6C" w:rsidRPr="0049651E">
        <w:rPr>
          <w:rFonts w:asciiTheme="majorBidi" w:hAnsiTheme="majorBidi" w:cstheme="majorBidi"/>
          <w:b/>
          <w:bCs/>
          <w:sz w:val="20"/>
          <w:szCs w:val="20"/>
        </w:rPr>
        <w:t>anopy</w:t>
      </w:r>
      <w:r w:rsidR="002D299C" w:rsidRPr="0049651E">
        <w:rPr>
          <w:rFonts w:asciiTheme="majorBidi" w:hAnsiTheme="majorBidi" w:cstheme="majorBidi"/>
          <w:b/>
          <w:bCs/>
          <w:sz w:val="20"/>
          <w:szCs w:val="20"/>
        </w:rPr>
        <w:t xml:space="preserve"> temperature:</w:t>
      </w:r>
    </w:p>
    <w:p w:rsidR="003238CA" w:rsidRPr="00602D11" w:rsidRDefault="00432DEF" w:rsidP="005C0837">
      <w:pPr>
        <w:tabs>
          <w:tab w:val="left" w:pos="8280"/>
        </w:tabs>
        <w:bidi w:val="0"/>
        <w:spacing w:after="0" w:line="240" w:lineRule="auto"/>
        <w:ind w:right="26" w:firstLine="425"/>
        <w:jc w:val="both"/>
        <w:rPr>
          <w:rFonts w:asciiTheme="majorBidi" w:hAnsiTheme="majorBidi" w:cstheme="majorBidi"/>
          <w:b/>
          <w:bCs/>
          <w:sz w:val="20"/>
          <w:szCs w:val="20"/>
        </w:rPr>
      </w:pPr>
      <w:r w:rsidRPr="00602D11">
        <w:rPr>
          <w:rFonts w:asciiTheme="majorBidi" w:hAnsiTheme="majorBidi" w:cstheme="majorBidi"/>
          <w:sz w:val="20"/>
          <w:szCs w:val="20"/>
        </w:rPr>
        <w:t xml:space="preserve">Data in </w:t>
      </w:r>
      <w:r w:rsidR="000F25F4" w:rsidRPr="00602D11">
        <w:rPr>
          <w:rFonts w:asciiTheme="majorBidi" w:hAnsiTheme="majorBidi" w:cstheme="majorBidi"/>
          <w:sz w:val="20"/>
          <w:szCs w:val="20"/>
          <w:lang w:bidi="ar-EG"/>
        </w:rPr>
        <w:t>table (</w:t>
      </w:r>
      <w:r w:rsidR="0034077F" w:rsidRPr="00602D11">
        <w:rPr>
          <w:rFonts w:asciiTheme="majorBidi" w:hAnsiTheme="majorBidi" w:cstheme="majorBidi"/>
          <w:sz w:val="20"/>
          <w:szCs w:val="20"/>
          <w:lang w:bidi="ar-EG"/>
        </w:rPr>
        <w:t>1</w:t>
      </w:r>
      <w:r w:rsidR="000F25F4" w:rsidRPr="00602D11">
        <w:rPr>
          <w:rFonts w:asciiTheme="majorBidi" w:hAnsiTheme="majorBidi" w:cstheme="majorBidi"/>
          <w:sz w:val="20"/>
          <w:szCs w:val="20"/>
          <w:lang w:bidi="ar-EG"/>
        </w:rPr>
        <w:t xml:space="preserve">) and </w:t>
      </w:r>
      <w:r w:rsidR="00885967" w:rsidRPr="00602D11">
        <w:rPr>
          <w:rFonts w:asciiTheme="majorBidi" w:hAnsiTheme="majorBidi" w:cstheme="majorBidi"/>
          <w:sz w:val="20"/>
          <w:szCs w:val="20"/>
          <w:lang w:bidi="ar-EG"/>
        </w:rPr>
        <w:t>f</w:t>
      </w:r>
      <w:r w:rsidR="000F25F4" w:rsidRPr="00602D11">
        <w:rPr>
          <w:rFonts w:asciiTheme="majorBidi" w:hAnsiTheme="majorBidi" w:cstheme="majorBidi"/>
          <w:sz w:val="20"/>
          <w:szCs w:val="20"/>
          <w:lang w:bidi="ar-EG"/>
        </w:rPr>
        <w:t xml:space="preserve">ig. (2) </w:t>
      </w:r>
      <w:r w:rsidRPr="00602D11">
        <w:rPr>
          <w:rFonts w:asciiTheme="majorBidi" w:hAnsiTheme="majorBidi" w:cstheme="majorBidi"/>
          <w:sz w:val="20"/>
          <w:szCs w:val="20"/>
        </w:rPr>
        <w:t>showed t</w:t>
      </w:r>
      <w:r w:rsidR="002D299C" w:rsidRPr="00602D11">
        <w:rPr>
          <w:rFonts w:asciiTheme="majorBidi" w:hAnsiTheme="majorBidi" w:cstheme="majorBidi"/>
          <w:sz w:val="20"/>
          <w:szCs w:val="20"/>
        </w:rPr>
        <w:t xml:space="preserve">he measured air temperature </w:t>
      </w:r>
      <w:r w:rsidRPr="00602D11">
        <w:rPr>
          <w:rFonts w:asciiTheme="majorBidi" w:hAnsiTheme="majorBidi" w:cstheme="majorBidi"/>
          <w:sz w:val="20"/>
          <w:szCs w:val="20"/>
        </w:rPr>
        <w:t xml:space="preserve">around </w:t>
      </w:r>
      <w:r w:rsidR="002D299C" w:rsidRPr="00602D11">
        <w:rPr>
          <w:rFonts w:asciiTheme="majorBidi" w:hAnsiTheme="majorBidi" w:cstheme="majorBidi"/>
          <w:sz w:val="20"/>
          <w:szCs w:val="20"/>
        </w:rPr>
        <w:t xml:space="preserve">the canopy </w:t>
      </w:r>
      <w:r w:rsidRPr="00602D11">
        <w:rPr>
          <w:rFonts w:asciiTheme="majorBidi" w:hAnsiTheme="majorBidi" w:cstheme="majorBidi"/>
          <w:sz w:val="20"/>
          <w:szCs w:val="20"/>
        </w:rPr>
        <w:t xml:space="preserve">for the two growing seasons in both cultivars. It </w:t>
      </w:r>
      <w:r w:rsidR="002D299C" w:rsidRPr="00602D11">
        <w:rPr>
          <w:rFonts w:asciiTheme="majorBidi" w:hAnsiTheme="majorBidi" w:cstheme="majorBidi"/>
          <w:sz w:val="20"/>
          <w:szCs w:val="20"/>
        </w:rPr>
        <w:t>is significantly different</w:t>
      </w:r>
      <w:r w:rsidRPr="00602D11">
        <w:rPr>
          <w:rFonts w:asciiTheme="majorBidi" w:hAnsiTheme="majorBidi" w:cstheme="majorBidi"/>
          <w:sz w:val="20"/>
          <w:szCs w:val="20"/>
        </w:rPr>
        <w:t xml:space="preserve"> by 3-8°C higher than the berry </w:t>
      </w:r>
      <w:r w:rsidR="004C6B8C" w:rsidRPr="00602D11">
        <w:rPr>
          <w:rFonts w:asciiTheme="majorBidi" w:hAnsiTheme="majorBidi" w:cstheme="majorBidi"/>
          <w:sz w:val="20"/>
          <w:szCs w:val="20"/>
        </w:rPr>
        <w:t xml:space="preserve">temperature. The lowest berry </w:t>
      </w:r>
      <w:r w:rsidR="002D299C" w:rsidRPr="00602D11">
        <w:rPr>
          <w:rFonts w:asciiTheme="majorBidi" w:hAnsiTheme="majorBidi" w:cstheme="majorBidi"/>
          <w:sz w:val="20"/>
          <w:szCs w:val="20"/>
        </w:rPr>
        <w:t xml:space="preserve">temperature was recorded in the </w:t>
      </w:r>
      <w:r w:rsidR="009A5017" w:rsidRPr="00602D11">
        <w:rPr>
          <w:rFonts w:asciiTheme="majorBidi" w:hAnsiTheme="majorBidi" w:cstheme="majorBidi"/>
          <w:color w:val="000000" w:themeColor="text1"/>
          <w:sz w:val="20"/>
          <w:szCs w:val="20"/>
          <w:lang w:bidi="ar-EG"/>
        </w:rPr>
        <w:t xml:space="preserve">Kaolin </w:t>
      </w:r>
      <w:r w:rsidR="009A5017" w:rsidRPr="00602D11">
        <w:rPr>
          <w:rFonts w:asciiTheme="majorBidi" w:hAnsiTheme="majorBidi" w:cstheme="majorBidi"/>
          <w:color w:val="000000" w:themeColor="text1"/>
          <w:sz w:val="20"/>
          <w:szCs w:val="20"/>
        </w:rPr>
        <w:t>(</w:t>
      </w:r>
      <w:r w:rsidR="009A5017" w:rsidRPr="00602D11">
        <w:rPr>
          <w:rFonts w:asciiTheme="majorBidi" w:eastAsia="Times New Roman" w:hAnsiTheme="majorBidi" w:cstheme="majorBidi"/>
          <w:color w:val="000000" w:themeColor="text1"/>
          <w:sz w:val="20"/>
          <w:szCs w:val="20"/>
        </w:rPr>
        <w:t>Al</w:t>
      </w:r>
      <w:r w:rsidR="009A5017" w:rsidRPr="00602D11">
        <w:rPr>
          <w:rFonts w:asciiTheme="majorBidi" w:eastAsia="Times New Roman" w:hAnsiTheme="majorBidi" w:cstheme="majorBidi"/>
          <w:color w:val="000000" w:themeColor="text1"/>
          <w:sz w:val="20"/>
          <w:szCs w:val="20"/>
          <w:vertAlign w:val="subscript"/>
        </w:rPr>
        <w:t>2</w:t>
      </w:r>
      <w:r w:rsidR="009A5017" w:rsidRPr="00602D11">
        <w:rPr>
          <w:rFonts w:asciiTheme="majorBidi" w:eastAsia="Times New Roman" w:hAnsiTheme="majorBidi" w:cstheme="majorBidi"/>
          <w:color w:val="000000" w:themeColor="text1"/>
          <w:sz w:val="20"/>
          <w:szCs w:val="20"/>
        </w:rPr>
        <w:t>O</w:t>
      </w:r>
      <w:r w:rsidR="009A5017" w:rsidRPr="00602D11">
        <w:rPr>
          <w:rFonts w:asciiTheme="majorBidi" w:eastAsia="Times New Roman" w:hAnsiTheme="majorBidi" w:cstheme="majorBidi"/>
          <w:color w:val="000000" w:themeColor="text1"/>
          <w:sz w:val="20"/>
          <w:szCs w:val="20"/>
          <w:vertAlign w:val="subscript"/>
        </w:rPr>
        <w:t>7</w:t>
      </w:r>
      <w:r w:rsidR="009A5017" w:rsidRPr="00602D11">
        <w:rPr>
          <w:rFonts w:asciiTheme="majorBidi" w:eastAsia="Times New Roman" w:hAnsiTheme="majorBidi" w:cstheme="majorBidi"/>
          <w:color w:val="000000" w:themeColor="text1"/>
          <w:sz w:val="20"/>
          <w:szCs w:val="20"/>
        </w:rPr>
        <w:t>Si</w:t>
      </w:r>
      <w:r w:rsidR="009A5017" w:rsidRPr="00602D11">
        <w:rPr>
          <w:rFonts w:asciiTheme="majorBidi" w:eastAsia="Times New Roman" w:hAnsiTheme="majorBidi" w:cstheme="majorBidi"/>
          <w:color w:val="000000" w:themeColor="text1"/>
          <w:sz w:val="20"/>
          <w:szCs w:val="20"/>
          <w:vertAlign w:val="subscript"/>
        </w:rPr>
        <w:t>2</w:t>
      </w:r>
      <w:r w:rsidR="009A5017" w:rsidRPr="00602D11">
        <w:rPr>
          <w:rFonts w:asciiTheme="majorBidi" w:hAnsiTheme="majorBidi" w:cstheme="majorBidi"/>
          <w:color w:val="000000" w:themeColor="text1"/>
          <w:sz w:val="20"/>
          <w:szCs w:val="20"/>
        </w:rPr>
        <w:t>)</w:t>
      </w:r>
      <w:r w:rsidR="009D66EA" w:rsidRPr="00602D11">
        <w:rPr>
          <w:rFonts w:asciiTheme="majorBidi" w:hAnsiTheme="majorBidi" w:cstheme="majorBidi"/>
          <w:color w:val="000000" w:themeColor="text1"/>
          <w:sz w:val="20"/>
          <w:szCs w:val="20"/>
        </w:rPr>
        <w:t xml:space="preserve"> 5%</w:t>
      </w:r>
      <w:r w:rsidR="009A5017" w:rsidRPr="00602D11">
        <w:rPr>
          <w:rFonts w:asciiTheme="majorBidi" w:hAnsiTheme="majorBidi" w:cstheme="majorBidi"/>
          <w:sz w:val="20"/>
          <w:szCs w:val="20"/>
        </w:rPr>
        <w:t>treatment f</w:t>
      </w:r>
      <w:r w:rsidR="009A5017" w:rsidRPr="00602D11">
        <w:rPr>
          <w:rFonts w:asciiTheme="majorBidi" w:hAnsiTheme="majorBidi" w:cstheme="majorBidi"/>
          <w:sz w:val="20"/>
          <w:szCs w:val="20"/>
          <w:lang w:bidi="ar-EG"/>
        </w:rPr>
        <w:t xml:space="preserve">ollowed by </w:t>
      </w:r>
      <w:r w:rsidR="009A5017" w:rsidRPr="00602D11">
        <w:rPr>
          <w:rFonts w:asciiTheme="majorBidi" w:hAnsiTheme="majorBidi" w:cstheme="majorBidi"/>
          <w:color w:val="000000" w:themeColor="text1"/>
          <w:sz w:val="20"/>
          <w:szCs w:val="20"/>
          <w:lang w:bidi="ar-EG"/>
        </w:rPr>
        <w:t>Purshade</w:t>
      </w:r>
      <w:r w:rsidR="003541F5">
        <w:rPr>
          <w:rFonts w:asciiTheme="majorBidi" w:hAnsiTheme="majorBidi" w:cstheme="majorBidi"/>
          <w:color w:val="000000" w:themeColor="text1"/>
          <w:sz w:val="20"/>
          <w:szCs w:val="20"/>
          <w:lang w:bidi="ar-EG"/>
        </w:rPr>
        <w:t xml:space="preserve"> </w:t>
      </w:r>
      <w:r w:rsidR="009A5017" w:rsidRPr="00602D11">
        <w:rPr>
          <w:rFonts w:asciiTheme="majorBidi" w:hAnsiTheme="majorBidi" w:cstheme="majorBidi"/>
          <w:color w:val="000000" w:themeColor="text1"/>
          <w:sz w:val="20"/>
          <w:szCs w:val="20"/>
        </w:rPr>
        <w:t>(CaCO</w:t>
      </w:r>
      <w:r w:rsidR="001D12E9" w:rsidRPr="00602D11">
        <w:rPr>
          <w:rFonts w:asciiTheme="majorBidi" w:eastAsia="Times New Roman" w:hAnsiTheme="majorBidi" w:cstheme="majorBidi"/>
          <w:sz w:val="20"/>
          <w:szCs w:val="20"/>
          <w:vertAlign w:val="subscript"/>
        </w:rPr>
        <w:t>3</w:t>
      </w:r>
      <w:r w:rsidR="009A5017" w:rsidRPr="00602D11">
        <w:rPr>
          <w:rFonts w:asciiTheme="majorBidi" w:hAnsiTheme="majorBidi" w:cstheme="majorBidi"/>
          <w:color w:val="000000" w:themeColor="text1"/>
          <w:sz w:val="20"/>
          <w:szCs w:val="20"/>
        </w:rPr>
        <w:t>)</w:t>
      </w:r>
      <w:r w:rsidR="009D66EA" w:rsidRPr="00602D11">
        <w:rPr>
          <w:rFonts w:asciiTheme="majorBidi" w:hAnsiTheme="majorBidi" w:cstheme="majorBidi"/>
          <w:color w:val="000000" w:themeColor="text1"/>
          <w:sz w:val="20"/>
          <w:szCs w:val="20"/>
        </w:rPr>
        <w:t xml:space="preserve"> 5%</w:t>
      </w:r>
      <w:r w:rsidR="009A5017" w:rsidRPr="00602D11">
        <w:rPr>
          <w:rFonts w:asciiTheme="majorBidi" w:hAnsiTheme="majorBidi" w:cstheme="majorBidi"/>
          <w:color w:val="000000" w:themeColor="text1"/>
          <w:sz w:val="20"/>
          <w:szCs w:val="20"/>
        </w:rPr>
        <w:t xml:space="preserve">, </w:t>
      </w:r>
      <w:r w:rsidR="009A5017" w:rsidRPr="00602D11">
        <w:rPr>
          <w:rFonts w:asciiTheme="majorBidi" w:hAnsiTheme="majorBidi" w:cstheme="majorBidi"/>
          <w:color w:val="000000" w:themeColor="text1"/>
          <w:sz w:val="20"/>
          <w:szCs w:val="20"/>
          <w:lang w:bidi="ar-EG"/>
        </w:rPr>
        <w:t>Agsil</w:t>
      </w:r>
      <w:r w:rsidR="003541F5">
        <w:rPr>
          <w:rFonts w:asciiTheme="majorBidi" w:hAnsiTheme="majorBidi" w:cstheme="majorBidi"/>
          <w:color w:val="000000" w:themeColor="text1"/>
          <w:sz w:val="20"/>
          <w:szCs w:val="20"/>
          <w:lang w:bidi="ar-EG"/>
        </w:rPr>
        <w:t xml:space="preserve"> </w:t>
      </w:r>
      <w:r w:rsidR="009A5017" w:rsidRPr="00602D11">
        <w:rPr>
          <w:rFonts w:asciiTheme="majorBidi" w:hAnsiTheme="majorBidi" w:cstheme="majorBidi"/>
          <w:color w:val="000000" w:themeColor="text1"/>
          <w:sz w:val="20"/>
          <w:szCs w:val="20"/>
        </w:rPr>
        <w:t>(</w:t>
      </w:r>
      <w:r w:rsidR="009A5017" w:rsidRPr="00602D11">
        <w:rPr>
          <w:rFonts w:asciiTheme="majorBidi" w:eastAsia="Times New Roman" w:hAnsiTheme="majorBidi" w:cstheme="majorBidi"/>
          <w:color w:val="000000" w:themeColor="text1"/>
          <w:sz w:val="20"/>
          <w:szCs w:val="20"/>
        </w:rPr>
        <w:t>K</w:t>
      </w:r>
      <w:r w:rsidR="009A5017" w:rsidRPr="00602D11">
        <w:rPr>
          <w:rFonts w:asciiTheme="majorBidi" w:eastAsia="Times New Roman" w:hAnsiTheme="majorBidi" w:cstheme="majorBidi"/>
          <w:color w:val="000000" w:themeColor="text1"/>
          <w:sz w:val="20"/>
          <w:szCs w:val="20"/>
          <w:vertAlign w:val="subscript"/>
        </w:rPr>
        <w:t>2</w:t>
      </w:r>
      <w:r w:rsidR="009A5017" w:rsidRPr="00602D11">
        <w:rPr>
          <w:rFonts w:asciiTheme="majorBidi" w:eastAsia="Times New Roman" w:hAnsiTheme="majorBidi" w:cstheme="majorBidi"/>
          <w:color w:val="000000" w:themeColor="text1"/>
          <w:sz w:val="20"/>
          <w:szCs w:val="20"/>
        </w:rPr>
        <w:t>SiO</w:t>
      </w:r>
      <w:r w:rsidR="009A5017" w:rsidRPr="00602D11">
        <w:rPr>
          <w:rFonts w:asciiTheme="majorBidi" w:eastAsia="Times New Roman" w:hAnsiTheme="majorBidi" w:cstheme="majorBidi"/>
          <w:color w:val="000000" w:themeColor="text1"/>
          <w:sz w:val="20"/>
          <w:szCs w:val="20"/>
          <w:vertAlign w:val="subscript"/>
        </w:rPr>
        <w:t>3</w:t>
      </w:r>
      <w:r w:rsidR="009A5017" w:rsidRPr="00602D11">
        <w:rPr>
          <w:rFonts w:asciiTheme="majorBidi" w:hAnsiTheme="majorBidi" w:cstheme="majorBidi"/>
          <w:color w:val="000000" w:themeColor="text1"/>
          <w:sz w:val="20"/>
          <w:szCs w:val="20"/>
        </w:rPr>
        <w:t>)</w:t>
      </w:r>
      <w:r w:rsidR="009D66EA" w:rsidRPr="00602D11">
        <w:rPr>
          <w:rFonts w:asciiTheme="majorBidi" w:hAnsiTheme="majorBidi" w:cstheme="majorBidi"/>
          <w:color w:val="000000" w:themeColor="text1"/>
          <w:sz w:val="20"/>
          <w:szCs w:val="20"/>
        </w:rPr>
        <w:t xml:space="preserve"> 3%</w:t>
      </w:r>
      <w:r w:rsidR="009A5017" w:rsidRPr="00602D11">
        <w:rPr>
          <w:rFonts w:asciiTheme="majorBidi" w:hAnsiTheme="majorBidi" w:cstheme="majorBidi"/>
          <w:color w:val="000000" w:themeColor="text1"/>
          <w:sz w:val="20"/>
          <w:szCs w:val="20"/>
        </w:rPr>
        <w:t xml:space="preserve"> and the c</w:t>
      </w:r>
      <w:r w:rsidR="009A5017" w:rsidRPr="00602D11">
        <w:rPr>
          <w:rFonts w:asciiTheme="majorBidi" w:hAnsiTheme="majorBidi" w:cstheme="majorBidi"/>
          <w:color w:val="000000" w:themeColor="text1"/>
          <w:sz w:val="20"/>
          <w:szCs w:val="20"/>
          <w:lang w:bidi="ar-EG"/>
        </w:rPr>
        <w:t>ontrol</w:t>
      </w:r>
      <w:r w:rsidR="00E20D43" w:rsidRPr="00602D11">
        <w:rPr>
          <w:rFonts w:asciiTheme="majorBidi" w:hAnsiTheme="majorBidi" w:cstheme="majorBidi"/>
          <w:color w:val="000000" w:themeColor="text1"/>
          <w:sz w:val="20"/>
          <w:szCs w:val="20"/>
          <w:lang w:bidi="ar-EG"/>
        </w:rPr>
        <w:t xml:space="preserve">. </w:t>
      </w:r>
      <w:r w:rsidR="00175CC1" w:rsidRPr="00602D11">
        <w:rPr>
          <w:rFonts w:asciiTheme="majorBidi" w:hAnsiTheme="majorBidi" w:cstheme="majorBidi"/>
          <w:sz w:val="20"/>
          <w:szCs w:val="20"/>
        </w:rPr>
        <w:t xml:space="preserve">Kaolin is a mineral chemically inert that sprayed on crops to form a white powdery film that reduces canopy temperature and therefore reduces water and heat stress and sunburn damage </w:t>
      </w:r>
      <w:r w:rsidR="00175CC1" w:rsidRPr="00602D11">
        <w:rPr>
          <w:rFonts w:asciiTheme="majorBidi" w:hAnsiTheme="majorBidi" w:cstheme="majorBidi"/>
          <w:b/>
          <w:bCs/>
          <w:sz w:val="20"/>
          <w:szCs w:val="20"/>
        </w:rPr>
        <w:t>(Glenn and Puterka, 2005)</w:t>
      </w:r>
      <w:r w:rsidR="00175CC1" w:rsidRPr="00602D11">
        <w:rPr>
          <w:rFonts w:asciiTheme="majorBidi" w:hAnsiTheme="majorBidi" w:cstheme="majorBidi"/>
          <w:sz w:val="20"/>
          <w:szCs w:val="20"/>
        </w:rPr>
        <w:t xml:space="preserve">. </w:t>
      </w:r>
      <w:r w:rsidR="00E20D43" w:rsidRPr="00602D11">
        <w:rPr>
          <w:rFonts w:asciiTheme="majorBidi" w:hAnsiTheme="majorBidi" w:cstheme="majorBidi"/>
          <w:color w:val="000000" w:themeColor="text1"/>
          <w:sz w:val="20"/>
          <w:szCs w:val="20"/>
          <w:lang w:bidi="ar-EG"/>
        </w:rPr>
        <w:t xml:space="preserve">However, vines with kaolin-particle film had the coolest leaf and canopy temperature </w:t>
      </w:r>
      <w:r w:rsidR="000F25F4" w:rsidRPr="00602D11">
        <w:rPr>
          <w:rFonts w:asciiTheme="majorBidi" w:hAnsiTheme="majorBidi" w:cstheme="majorBidi"/>
          <w:b/>
          <w:bCs/>
          <w:color w:val="000000" w:themeColor="text1"/>
          <w:sz w:val="20"/>
          <w:szCs w:val="20"/>
          <w:lang w:bidi="ar-EG"/>
        </w:rPr>
        <w:t>(</w:t>
      </w:r>
      <w:r w:rsidR="00E20D43" w:rsidRPr="00602D11">
        <w:rPr>
          <w:rFonts w:asciiTheme="majorBidi" w:hAnsiTheme="majorBidi" w:cstheme="majorBidi"/>
          <w:b/>
          <w:bCs/>
          <w:color w:val="000000" w:themeColor="text1"/>
          <w:sz w:val="20"/>
          <w:szCs w:val="20"/>
          <w:lang w:bidi="ar-EG"/>
        </w:rPr>
        <w:t xml:space="preserve">Cooley </w:t>
      </w:r>
      <w:r w:rsidR="00E20D43" w:rsidRPr="00602D11">
        <w:rPr>
          <w:rFonts w:asciiTheme="majorBidi" w:hAnsiTheme="majorBidi" w:cstheme="majorBidi"/>
          <w:b/>
          <w:bCs/>
          <w:i/>
          <w:iCs/>
          <w:color w:val="000000" w:themeColor="text1"/>
          <w:sz w:val="20"/>
          <w:szCs w:val="20"/>
          <w:lang w:bidi="ar-EG"/>
        </w:rPr>
        <w:t>et</w:t>
      </w:r>
      <w:r w:rsidR="00E75057">
        <w:rPr>
          <w:rFonts w:asciiTheme="majorBidi" w:hAnsiTheme="majorBidi" w:cstheme="majorBidi"/>
          <w:b/>
          <w:bCs/>
          <w:i/>
          <w:iCs/>
          <w:color w:val="000000" w:themeColor="text1"/>
          <w:sz w:val="20"/>
          <w:szCs w:val="20"/>
          <w:lang w:bidi="ar-EG"/>
        </w:rPr>
        <w:t xml:space="preserve"> </w:t>
      </w:r>
      <w:r w:rsidR="00E20D43" w:rsidRPr="00602D11">
        <w:rPr>
          <w:rFonts w:asciiTheme="majorBidi" w:hAnsiTheme="majorBidi" w:cstheme="majorBidi"/>
          <w:b/>
          <w:bCs/>
          <w:i/>
          <w:iCs/>
          <w:color w:val="000000" w:themeColor="text1"/>
          <w:sz w:val="20"/>
          <w:szCs w:val="20"/>
          <w:lang w:bidi="ar-EG"/>
        </w:rPr>
        <w:t>al</w:t>
      </w:r>
      <w:r w:rsidR="00776B0D" w:rsidRPr="00602D11">
        <w:rPr>
          <w:rFonts w:asciiTheme="majorBidi" w:hAnsiTheme="majorBidi" w:cstheme="majorBidi"/>
          <w:b/>
          <w:bCs/>
          <w:i/>
          <w:iCs/>
          <w:color w:val="000000" w:themeColor="text1"/>
          <w:sz w:val="20"/>
          <w:szCs w:val="20"/>
          <w:lang w:bidi="ar-EG"/>
        </w:rPr>
        <w:t>.</w:t>
      </w:r>
      <w:r w:rsidR="00602D11" w:rsidRPr="00602D11">
        <w:rPr>
          <w:rFonts w:asciiTheme="majorBidi" w:hAnsiTheme="majorBidi" w:cstheme="majorBidi"/>
          <w:b/>
          <w:bCs/>
          <w:i/>
          <w:iCs/>
          <w:color w:val="000000" w:themeColor="text1"/>
          <w:sz w:val="20"/>
          <w:szCs w:val="20"/>
          <w:lang w:bidi="ar-EG"/>
        </w:rPr>
        <w:t>,</w:t>
      </w:r>
      <w:r w:rsidR="00602D11" w:rsidRPr="00602D11">
        <w:rPr>
          <w:rFonts w:asciiTheme="majorBidi" w:hAnsiTheme="majorBidi" w:cstheme="majorBidi"/>
          <w:b/>
          <w:bCs/>
          <w:color w:val="000000" w:themeColor="text1"/>
          <w:sz w:val="20"/>
          <w:szCs w:val="20"/>
          <w:lang w:bidi="ar-EG"/>
        </w:rPr>
        <w:t xml:space="preserve"> 2010</w:t>
      </w:r>
      <w:r w:rsidR="00E20D43" w:rsidRPr="00602D11">
        <w:rPr>
          <w:rFonts w:asciiTheme="majorBidi" w:hAnsiTheme="majorBidi" w:cstheme="majorBidi"/>
          <w:b/>
          <w:bCs/>
          <w:color w:val="000000" w:themeColor="text1"/>
          <w:sz w:val="20"/>
          <w:szCs w:val="20"/>
          <w:lang w:bidi="ar-EG"/>
        </w:rPr>
        <w:t>)</w:t>
      </w:r>
    </w:p>
    <w:p w:rsidR="002D299C" w:rsidRPr="0049651E" w:rsidRDefault="002D299C" w:rsidP="00602D11">
      <w:pPr>
        <w:pStyle w:val="ListParagraph"/>
        <w:numPr>
          <w:ilvl w:val="0"/>
          <w:numId w:val="12"/>
        </w:numPr>
        <w:tabs>
          <w:tab w:val="left" w:pos="8280"/>
        </w:tabs>
        <w:bidi w:val="0"/>
        <w:spacing w:after="0" w:line="240" w:lineRule="auto"/>
        <w:ind w:left="426" w:right="26"/>
        <w:jc w:val="both"/>
        <w:rPr>
          <w:rFonts w:asciiTheme="majorBidi" w:hAnsiTheme="majorBidi" w:cstheme="majorBidi"/>
          <w:b/>
          <w:bCs/>
          <w:color w:val="000000"/>
          <w:sz w:val="20"/>
          <w:szCs w:val="20"/>
        </w:rPr>
      </w:pPr>
      <w:r w:rsidRPr="0049651E">
        <w:rPr>
          <w:rFonts w:asciiTheme="majorBidi" w:hAnsiTheme="majorBidi" w:cstheme="majorBidi"/>
          <w:b/>
          <w:bCs/>
          <w:sz w:val="20"/>
          <w:szCs w:val="20"/>
        </w:rPr>
        <w:t>Berry temperature:</w:t>
      </w:r>
    </w:p>
    <w:p w:rsidR="002D299C" w:rsidRPr="00602D11" w:rsidRDefault="000F25F4" w:rsidP="005C0837">
      <w:pPr>
        <w:tabs>
          <w:tab w:val="left" w:pos="8280"/>
        </w:tabs>
        <w:bidi w:val="0"/>
        <w:spacing w:after="0" w:line="240" w:lineRule="auto"/>
        <w:ind w:right="26" w:firstLine="425"/>
        <w:jc w:val="both"/>
        <w:rPr>
          <w:rFonts w:asciiTheme="majorBidi" w:hAnsiTheme="majorBidi" w:cstheme="majorBidi"/>
          <w:sz w:val="20"/>
          <w:szCs w:val="20"/>
        </w:rPr>
      </w:pPr>
      <w:r w:rsidRPr="00602D11">
        <w:rPr>
          <w:rFonts w:asciiTheme="majorBidi" w:hAnsiTheme="majorBidi" w:cstheme="majorBidi"/>
          <w:sz w:val="20"/>
          <w:szCs w:val="20"/>
          <w:lang w:bidi="ar-EG"/>
        </w:rPr>
        <w:t>Table (</w:t>
      </w:r>
      <w:r w:rsidR="0034077F" w:rsidRPr="00602D11">
        <w:rPr>
          <w:rFonts w:asciiTheme="majorBidi" w:hAnsiTheme="majorBidi" w:cstheme="majorBidi"/>
          <w:sz w:val="20"/>
          <w:szCs w:val="20"/>
          <w:lang w:bidi="ar-EG"/>
        </w:rPr>
        <w:t>1</w:t>
      </w:r>
      <w:r w:rsidRPr="00602D11">
        <w:rPr>
          <w:rFonts w:asciiTheme="majorBidi" w:hAnsiTheme="majorBidi" w:cstheme="majorBidi"/>
          <w:sz w:val="20"/>
          <w:szCs w:val="20"/>
          <w:lang w:bidi="ar-EG"/>
        </w:rPr>
        <w:t xml:space="preserve">) and </w:t>
      </w:r>
      <w:r w:rsidR="00885967" w:rsidRPr="00602D11">
        <w:rPr>
          <w:rFonts w:asciiTheme="majorBidi" w:hAnsiTheme="majorBidi" w:cstheme="majorBidi"/>
          <w:sz w:val="20"/>
          <w:szCs w:val="20"/>
          <w:lang w:bidi="ar-EG"/>
        </w:rPr>
        <w:t>f</w:t>
      </w:r>
      <w:r w:rsidRPr="00602D11">
        <w:rPr>
          <w:rFonts w:asciiTheme="majorBidi" w:hAnsiTheme="majorBidi" w:cstheme="majorBidi"/>
          <w:sz w:val="20"/>
          <w:szCs w:val="20"/>
          <w:lang w:bidi="ar-EG"/>
        </w:rPr>
        <w:t xml:space="preserve">ig. (3) </w:t>
      </w:r>
      <w:r w:rsidR="002D299C" w:rsidRPr="00602D11">
        <w:rPr>
          <w:rFonts w:asciiTheme="majorBidi" w:hAnsiTheme="majorBidi" w:cstheme="majorBidi"/>
          <w:sz w:val="20"/>
          <w:szCs w:val="20"/>
        </w:rPr>
        <w:t>show</w:t>
      </w:r>
      <w:r w:rsidR="0063292F" w:rsidRPr="00602D11">
        <w:rPr>
          <w:rFonts w:asciiTheme="majorBidi" w:hAnsiTheme="majorBidi" w:cstheme="majorBidi"/>
          <w:sz w:val="20"/>
          <w:szCs w:val="20"/>
        </w:rPr>
        <w:t>ed</w:t>
      </w:r>
      <w:r w:rsidR="002D299C" w:rsidRPr="00602D11">
        <w:rPr>
          <w:rFonts w:asciiTheme="majorBidi" w:hAnsiTheme="majorBidi" w:cstheme="majorBidi"/>
          <w:sz w:val="20"/>
          <w:szCs w:val="20"/>
        </w:rPr>
        <w:t xml:space="preserve"> that clusters of the treatments exposed to more sunlight in the </w:t>
      </w:r>
      <w:r w:rsidR="0063292F" w:rsidRPr="00602D11">
        <w:rPr>
          <w:rFonts w:asciiTheme="majorBidi" w:hAnsiTheme="majorBidi" w:cstheme="majorBidi"/>
          <w:color w:val="000000" w:themeColor="text1"/>
          <w:sz w:val="20"/>
          <w:szCs w:val="20"/>
          <w:lang w:bidi="ar-EG"/>
        </w:rPr>
        <w:t>Agsil</w:t>
      </w:r>
      <w:r w:rsidR="003541F5">
        <w:rPr>
          <w:rFonts w:asciiTheme="majorBidi" w:hAnsiTheme="majorBidi" w:cstheme="majorBidi"/>
          <w:color w:val="000000" w:themeColor="text1"/>
          <w:sz w:val="20"/>
          <w:szCs w:val="20"/>
          <w:lang w:bidi="ar-EG"/>
        </w:rPr>
        <w:t xml:space="preserve"> </w:t>
      </w:r>
      <w:r w:rsidR="0063292F" w:rsidRPr="00602D11">
        <w:rPr>
          <w:rFonts w:asciiTheme="majorBidi" w:hAnsiTheme="majorBidi" w:cstheme="majorBidi"/>
          <w:color w:val="000000" w:themeColor="text1"/>
          <w:sz w:val="20"/>
          <w:szCs w:val="20"/>
        </w:rPr>
        <w:t>(</w:t>
      </w:r>
      <w:r w:rsidR="0063292F" w:rsidRPr="00602D11">
        <w:rPr>
          <w:rFonts w:asciiTheme="majorBidi" w:eastAsia="Times New Roman" w:hAnsiTheme="majorBidi" w:cstheme="majorBidi"/>
          <w:color w:val="000000" w:themeColor="text1"/>
          <w:sz w:val="20"/>
          <w:szCs w:val="20"/>
        </w:rPr>
        <w:t>K</w:t>
      </w:r>
      <w:r w:rsidR="0063292F" w:rsidRPr="00602D11">
        <w:rPr>
          <w:rFonts w:asciiTheme="majorBidi" w:eastAsia="Times New Roman" w:hAnsiTheme="majorBidi" w:cstheme="majorBidi"/>
          <w:color w:val="000000" w:themeColor="text1"/>
          <w:sz w:val="20"/>
          <w:szCs w:val="20"/>
          <w:vertAlign w:val="subscript"/>
        </w:rPr>
        <w:t>2</w:t>
      </w:r>
      <w:r w:rsidR="0063292F" w:rsidRPr="00602D11">
        <w:rPr>
          <w:rFonts w:asciiTheme="majorBidi" w:eastAsia="Times New Roman" w:hAnsiTheme="majorBidi" w:cstheme="majorBidi"/>
          <w:color w:val="000000" w:themeColor="text1"/>
          <w:sz w:val="20"/>
          <w:szCs w:val="20"/>
        </w:rPr>
        <w:t>SiO</w:t>
      </w:r>
      <w:r w:rsidR="0063292F" w:rsidRPr="00602D11">
        <w:rPr>
          <w:rFonts w:asciiTheme="majorBidi" w:eastAsia="Times New Roman" w:hAnsiTheme="majorBidi" w:cstheme="majorBidi"/>
          <w:color w:val="000000" w:themeColor="text1"/>
          <w:sz w:val="20"/>
          <w:szCs w:val="20"/>
          <w:vertAlign w:val="subscript"/>
        </w:rPr>
        <w:t>3</w:t>
      </w:r>
      <w:r w:rsidR="0063292F" w:rsidRPr="00602D11">
        <w:rPr>
          <w:rFonts w:asciiTheme="majorBidi" w:hAnsiTheme="majorBidi" w:cstheme="majorBidi"/>
          <w:color w:val="000000" w:themeColor="text1"/>
          <w:sz w:val="20"/>
          <w:szCs w:val="20"/>
        </w:rPr>
        <w:t>)</w:t>
      </w:r>
      <w:r w:rsidR="00D163BC" w:rsidRPr="00602D11">
        <w:rPr>
          <w:rFonts w:asciiTheme="majorBidi" w:hAnsiTheme="majorBidi" w:cstheme="majorBidi"/>
          <w:sz w:val="20"/>
          <w:szCs w:val="20"/>
        </w:rPr>
        <w:t>, has</w:t>
      </w:r>
      <w:r w:rsidR="002D299C" w:rsidRPr="00602D11">
        <w:rPr>
          <w:rFonts w:asciiTheme="majorBidi" w:hAnsiTheme="majorBidi" w:cstheme="majorBidi"/>
          <w:sz w:val="20"/>
          <w:szCs w:val="20"/>
        </w:rPr>
        <w:t xml:space="preserve"> a </w:t>
      </w:r>
      <w:r w:rsidR="00D163BC" w:rsidRPr="00602D11">
        <w:rPr>
          <w:rFonts w:asciiTheme="majorBidi" w:hAnsiTheme="majorBidi" w:cstheme="majorBidi"/>
          <w:sz w:val="20"/>
          <w:szCs w:val="20"/>
        </w:rPr>
        <w:t xml:space="preserve">higher </w:t>
      </w:r>
      <w:r w:rsidR="002D299C" w:rsidRPr="00602D11">
        <w:rPr>
          <w:rFonts w:asciiTheme="majorBidi" w:hAnsiTheme="majorBidi" w:cstheme="majorBidi"/>
          <w:sz w:val="20"/>
          <w:szCs w:val="20"/>
        </w:rPr>
        <w:t xml:space="preserve">berry temperature more than </w:t>
      </w:r>
      <w:r w:rsidR="00D163BC" w:rsidRPr="00602D11">
        <w:rPr>
          <w:rFonts w:asciiTheme="majorBidi" w:hAnsiTheme="majorBidi" w:cstheme="majorBidi"/>
          <w:sz w:val="20"/>
          <w:szCs w:val="20"/>
        </w:rPr>
        <w:t>the less exposed ones</w:t>
      </w:r>
      <w:r w:rsidR="00D163BC" w:rsidRPr="00602D11">
        <w:rPr>
          <w:rFonts w:asciiTheme="majorBidi" w:hAnsiTheme="majorBidi" w:cstheme="majorBidi"/>
          <w:color w:val="000000" w:themeColor="text1"/>
          <w:sz w:val="20"/>
          <w:szCs w:val="20"/>
          <w:lang w:bidi="ar-EG"/>
        </w:rPr>
        <w:t xml:space="preserve"> as in Purshade</w:t>
      </w:r>
      <w:r w:rsidR="00B457BA">
        <w:rPr>
          <w:rFonts w:asciiTheme="majorBidi" w:hAnsiTheme="majorBidi" w:cstheme="majorBidi"/>
          <w:color w:val="000000" w:themeColor="text1"/>
          <w:sz w:val="20"/>
          <w:szCs w:val="20"/>
          <w:lang w:bidi="ar-EG"/>
        </w:rPr>
        <w:t xml:space="preserve"> </w:t>
      </w:r>
      <w:r w:rsidR="00D163BC" w:rsidRPr="00602D11">
        <w:rPr>
          <w:rFonts w:asciiTheme="majorBidi" w:hAnsiTheme="majorBidi" w:cstheme="majorBidi"/>
          <w:color w:val="000000" w:themeColor="text1"/>
          <w:sz w:val="20"/>
          <w:szCs w:val="20"/>
        </w:rPr>
        <w:t>(CaCO</w:t>
      </w:r>
      <w:r w:rsidR="001D12E9" w:rsidRPr="00602D11">
        <w:rPr>
          <w:rFonts w:asciiTheme="majorBidi" w:eastAsia="Times New Roman" w:hAnsiTheme="majorBidi" w:cstheme="majorBidi"/>
          <w:sz w:val="20"/>
          <w:szCs w:val="20"/>
          <w:vertAlign w:val="subscript"/>
        </w:rPr>
        <w:t>3</w:t>
      </w:r>
      <w:r w:rsidR="00D163BC" w:rsidRPr="00602D11">
        <w:rPr>
          <w:rFonts w:asciiTheme="majorBidi" w:hAnsiTheme="majorBidi" w:cstheme="majorBidi"/>
          <w:color w:val="000000" w:themeColor="text1"/>
          <w:sz w:val="20"/>
          <w:szCs w:val="20"/>
        </w:rPr>
        <w:t xml:space="preserve">), followed by </w:t>
      </w:r>
      <w:r w:rsidR="00D163BC" w:rsidRPr="00602D11">
        <w:rPr>
          <w:rFonts w:asciiTheme="majorBidi" w:hAnsiTheme="majorBidi" w:cstheme="majorBidi"/>
          <w:color w:val="000000" w:themeColor="text1"/>
          <w:sz w:val="20"/>
          <w:szCs w:val="20"/>
        </w:rPr>
        <w:lastRenderedPageBreak/>
        <w:t xml:space="preserve">the </w:t>
      </w:r>
      <w:r w:rsidR="00D163BC" w:rsidRPr="00602D11">
        <w:rPr>
          <w:rFonts w:asciiTheme="majorBidi" w:hAnsiTheme="majorBidi" w:cstheme="majorBidi"/>
          <w:color w:val="000000" w:themeColor="text1"/>
          <w:sz w:val="20"/>
          <w:szCs w:val="20"/>
          <w:lang w:bidi="ar-EG"/>
        </w:rPr>
        <w:t xml:space="preserve">Kaolin </w:t>
      </w:r>
      <w:r w:rsidR="00D163BC" w:rsidRPr="00602D11">
        <w:rPr>
          <w:rFonts w:asciiTheme="majorBidi" w:hAnsiTheme="majorBidi" w:cstheme="majorBidi"/>
          <w:color w:val="000000" w:themeColor="text1"/>
          <w:sz w:val="20"/>
          <w:szCs w:val="20"/>
        </w:rPr>
        <w:t>(</w:t>
      </w:r>
      <w:r w:rsidR="00D163BC" w:rsidRPr="00602D11">
        <w:rPr>
          <w:rFonts w:asciiTheme="majorBidi" w:eastAsia="Times New Roman" w:hAnsiTheme="majorBidi" w:cstheme="majorBidi"/>
          <w:color w:val="000000" w:themeColor="text1"/>
          <w:sz w:val="20"/>
          <w:szCs w:val="20"/>
        </w:rPr>
        <w:t>Al</w:t>
      </w:r>
      <w:r w:rsidR="00D163BC" w:rsidRPr="00602D11">
        <w:rPr>
          <w:rFonts w:asciiTheme="majorBidi" w:eastAsia="Times New Roman" w:hAnsiTheme="majorBidi" w:cstheme="majorBidi"/>
          <w:color w:val="000000" w:themeColor="text1"/>
          <w:sz w:val="20"/>
          <w:szCs w:val="20"/>
          <w:vertAlign w:val="subscript"/>
        </w:rPr>
        <w:t>2</w:t>
      </w:r>
      <w:r w:rsidR="00D163BC" w:rsidRPr="00602D11">
        <w:rPr>
          <w:rFonts w:asciiTheme="majorBidi" w:eastAsia="Times New Roman" w:hAnsiTheme="majorBidi" w:cstheme="majorBidi"/>
          <w:color w:val="000000" w:themeColor="text1"/>
          <w:sz w:val="20"/>
          <w:szCs w:val="20"/>
        </w:rPr>
        <w:t>O</w:t>
      </w:r>
      <w:r w:rsidR="00D163BC" w:rsidRPr="00602D11">
        <w:rPr>
          <w:rFonts w:asciiTheme="majorBidi" w:eastAsia="Times New Roman" w:hAnsiTheme="majorBidi" w:cstheme="majorBidi"/>
          <w:color w:val="000000" w:themeColor="text1"/>
          <w:sz w:val="20"/>
          <w:szCs w:val="20"/>
          <w:vertAlign w:val="subscript"/>
        </w:rPr>
        <w:t>7</w:t>
      </w:r>
      <w:r w:rsidR="00D163BC" w:rsidRPr="00602D11">
        <w:rPr>
          <w:rFonts w:asciiTheme="majorBidi" w:eastAsia="Times New Roman" w:hAnsiTheme="majorBidi" w:cstheme="majorBidi"/>
          <w:color w:val="000000" w:themeColor="text1"/>
          <w:sz w:val="20"/>
          <w:szCs w:val="20"/>
        </w:rPr>
        <w:t>Si</w:t>
      </w:r>
      <w:r w:rsidR="00D163BC" w:rsidRPr="00602D11">
        <w:rPr>
          <w:rFonts w:asciiTheme="majorBidi" w:eastAsia="Times New Roman" w:hAnsiTheme="majorBidi" w:cstheme="majorBidi"/>
          <w:color w:val="000000" w:themeColor="text1"/>
          <w:sz w:val="20"/>
          <w:szCs w:val="20"/>
          <w:vertAlign w:val="subscript"/>
        </w:rPr>
        <w:t>2</w:t>
      </w:r>
      <w:r w:rsidR="00D163BC" w:rsidRPr="00602D11">
        <w:rPr>
          <w:rFonts w:asciiTheme="majorBidi" w:hAnsiTheme="majorBidi" w:cstheme="majorBidi"/>
          <w:color w:val="000000" w:themeColor="text1"/>
          <w:sz w:val="20"/>
          <w:szCs w:val="20"/>
        </w:rPr>
        <w:t xml:space="preserve">) </w:t>
      </w:r>
      <w:r w:rsidR="00D163BC" w:rsidRPr="00602D11">
        <w:rPr>
          <w:rFonts w:asciiTheme="majorBidi" w:hAnsiTheme="majorBidi" w:cstheme="majorBidi"/>
          <w:sz w:val="20"/>
          <w:szCs w:val="20"/>
        </w:rPr>
        <w:t>treatment</w:t>
      </w:r>
      <w:r w:rsidR="002D299C" w:rsidRPr="00602D11">
        <w:rPr>
          <w:rFonts w:asciiTheme="majorBidi" w:hAnsiTheme="majorBidi" w:cstheme="majorBidi"/>
          <w:sz w:val="20"/>
          <w:szCs w:val="20"/>
        </w:rPr>
        <w:t xml:space="preserve">. Also </w:t>
      </w:r>
      <w:r w:rsidR="002D299C" w:rsidRPr="00602D11">
        <w:rPr>
          <w:rFonts w:asciiTheme="majorBidi" w:hAnsiTheme="majorBidi" w:cstheme="majorBidi"/>
          <w:b/>
          <w:bCs/>
          <w:sz w:val="20"/>
          <w:szCs w:val="20"/>
        </w:rPr>
        <w:t>Tomasi</w:t>
      </w:r>
      <w:r w:rsidR="00E75057">
        <w:rPr>
          <w:rFonts w:asciiTheme="majorBidi" w:hAnsiTheme="majorBidi" w:cstheme="majorBidi"/>
          <w:b/>
          <w:bCs/>
          <w:sz w:val="20"/>
          <w:szCs w:val="20"/>
        </w:rPr>
        <w:t xml:space="preserve"> </w:t>
      </w:r>
      <w:r w:rsidR="002D299C" w:rsidRPr="00602D11">
        <w:rPr>
          <w:rFonts w:asciiTheme="majorBidi" w:hAnsiTheme="majorBidi" w:cstheme="majorBidi"/>
          <w:b/>
          <w:bCs/>
          <w:i/>
          <w:iCs/>
          <w:sz w:val="20"/>
          <w:szCs w:val="20"/>
        </w:rPr>
        <w:t>et</w:t>
      </w:r>
      <w:r w:rsidR="00E75057">
        <w:rPr>
          <w:rFonts w:asciiTheme="majorBidi" w:hAnsiTheme="majorBidi" w:cstheme="majorBidi"/>
          <w:b/>
          <w:bCs/>
          <w:i/>
          <w:iCs/>
          <w:sz w:val="20"/>
          <w:szCs w:val="20"/>
        </w:rPr>
        <w:t xml:space="preserve"> </w:t>
      </w:r>
      <w:r w:rsidR="002D299C" w:rsidRPr="00602D11">
        <w:rPr>
          <w:rFonts w:asciiTheme="majorBidi" w:hAnsiTheme="majorBidi" w:cstheme="majorBidi"/>
          <w:b/>
          <w:bCs/>
          <w:i/>
          <w:iCs/>
          <w:sz w:val="20"/>
          <w:szCs w:val="20"/>
        </w:rPr>
        <w:t>al.</w:t>
      </w:r>
      <w:r w:rsidR="00E75057">
        <w:rPr>
          <w:rFonts w:asciiTheme="majorBidi" w:hAnsiTheme="majorBidi" w:cstheme="majorBidi"/>
          <w:b/>
          <w:bCs/>
          <w:i/>
          <w:iCs/>
          <w:sz w:val="20"/>
          <w:szCs w:val="20"/>
        </w:rPr>
        <w:t xml:space="preserve"> </w:t>
      </w:r>
      <w:r w:rsidR="002D299C" w:rsidRPr="00602D11">
        <w:rPr>
          <w:rFonts w:asciiTheme="majorBidi" w:hAnsiTheme="majorBidi" w:cstheme="majorBidi"/>
          <w:b/>
          <w:bCs/>
          <w:sz w:val="20"/>
          <w:szCs w:val="20"/>
        </w:rPr>
        <w:t>(2003)</w:t>
      </w:r>
      <w:r w:rsidR="00E75057">
        <w:rPr>
          <w:rFonts w:asciiTheme="majorBidi" w:hAnsiTheme="majorBidi" w:cstheme="majorBidi"/>
          <w:b/>
          <w:bCs/>
          <w:sz w:val="20"/>
          <w:szCs w:val="20"/>
        </w:rPr>
        <w:t xml:space="preserve"> </w:t>
      </w:r>
      <w:r w:rsidR="002D299C" w:rsidRPr="00602D11">
        <w:rPr>
          <w:rFonts w:asciiTheme="majorBidi" w:hAnsiTheme="majorBidi" w:cstheme="majorBidi"/>
          <w:sz w:val="20"/>
          <w:szCs w:val="20"/>
        </w:rPr>
        <w:t xml:space="preserve">report a temperature difference of 8° C or more </w:t>
      </w:r>
      <w:r w:rsidR="002D299C" w:rsidRPr="00602D11">
        <w:rPr>
          <w:rFonts w:asciiTheme="majorBidi" w:hAnsiTheme="majorBidi" w:cstheme="majorBidi"/>
          <w:sz w:val="20"/>
          <w:szCs w:val="20"/>
        </w:rPr>
        <w:lastRenderedPageBreak/>
        <w:t>in grape berries from the same bunch, both directly exposed to sunlight or not.</w:t>
      </w:r>
    </w:p>
    <w:p w:rsidR="005C0837" w:rsidRDefault="005C0837" w:rsidP="00602D11">
      <w:pPr>
        <w:bidi w:val="0"/>
        <w:spacing w:after="0" w:line="240" w:lineRule="auto"/>
        <w:jc w:val="both"/>
        <w:rPr>
          <w:rFonts w:asciiTheme="majorBidi" w:hAnsiTheme="majorBidi" w:cstheme="majorBidi"/>
          <w:b/>
          <w:bCs/>
          <w:sz w:val="20"/>
          <w:szCs w:val="20"/>
          <w:lang w:bidi="ar-EG"/>
        </w:rPr>
        <w:sectPr w:rsidR="005C0837" w:rsidSect="005C0837">
          <w:headerReference w:type="default" r:id="rId11"/>
          <w:footerReference w:type="default" r:id="rId12"/>
          <w:type w:val="continuous"/>
          <w:pgSz w:w="12240" w:h="15840"/>
          <w:pgMar w:top="1440" w:right="1440" w:bottom="1440" w:left="1440" w:header="720" w:footer="720" w:gutter="0"/>
          <w:cols w:num="2" w:space="425"/>
          <w:rtlGutter/>
          <w:docGrid w:linePitch="360"/>
        </w:sectPr>
      </w:pPr>
    </w:p>
    <w:p w:rsidR="0049651E" w:rsidRPr="00384DA0" w:rsidRDefault="0049651E" w:rsidP="00F67D7F">
      <w:pPr>
        <w:bidi w:val="0"/>
        <w:spacing w:after="0" w:line="240" w:lineRule="auto"/>
        <w:jc w:val="both"/>
        <w:rPr>
          <w:rFonts w:asciiTheme="majorBidi" w:hAnsiTheme="majorBidi" w:cstheme="majorBidi"/>
          <w:b/>
          <w:bCs/>
          <w:sz w:val="20"/>
          <w:szCs w:val="20"/>
          <w:lang w:eastAsia="zh-CN"/>
        </w:rPr>
      </w:pPr>
    </w:p>
    <w:p w:rsidR="005C0837" w:rsidRPr="00384DA0" w:rsidRDefault="005C0837" w:rsidP="005C0837">
      <w:pPr>
        <w:bidi w:val="0"/>
        <w:spacing w:after="0" w:line="240" w:lineRule="auto"/>
        <w:jc w:val="both"/>
        <w:rPr>
          <w:rFonts w:asciiTheme="majorBidi" w:hAnsiTheme="majorBidi" w:cstheme="majorBidi"/>
          <w:b/>
          <w:bCs/>
          <w:sz w:val="20"/>
          <w:szCs w:val="20"/>
          <w:lang w:eastAsia="zh-CN"/>
        </w:rPr>
      </w:pPr>
    </w:p>
    <w:p w:rsidR="005C0837" w:rsidRPr="00384DA0" w:rsidRDefault="005C0837" w:rsidP="005C0837">
      <w:pPr>
        <w:bidi w:val="0"/>
        <w:spacing w:after="0" w:line="240" w:lineRule="auto"/>
        <w:jc w:val="both"/>
        <w:rPr>
          <w:rFonts w:asciiTheme="majorBidi" w:hAnsiTheme="majorBidi" w:cstheme="majorBidi"/>
          <w:b/>
          <w:bCs/>
          <w:sz w:val="20"/>
          <w:szCs w:val="20"/>
          <w:lang w:eastAsia="zh-CN"/>
        </w:rPr>
      </w:pPr>
    </w:p>
    <w:p w:rsidR="00F67D7F" w:rsidRPr="00384DA0" w:rsidRDefault="00E66BC5" w:rsidP="0049651E">
      <w:pPr>
        <w:bidi w:val="0"/>
        <w:spacing w:after="0" w:line="240" w:lineRule="auto"/>
        <w:jc w:val="both"/>
        <w:rPr>
          <w:rFonts w:asciiTheme="majorBidi" w:hAnsiTheme="majorBidi" w:cstheme="majorBidi"/>
          <w:b/>
          <w:bCs/>
          <w:sz w:val="20"/>
          <w:szCs w:val="20"/>
        </w:rPr>
      </w:pPr>
      <w:r w:rsidRPr="00384DA0">
        <w:rPr>
          <w:rFonts w:asciiTheme="majorBidi" w:hAnsiTheme="majorBidi" w:cstheme="majorBidi"/>
          <w:b/>
          <w:bCs/>
          <w:sz w:val="20"/>
          <w:szCs w:val="20"/>
        </w:rPr>
        <w:t>Table (1) Effect of different sunscreen treatments on microclimatic data of Thompson Seedless and Crimson Seedless grapevines in two successive seasons (2013-2014).</w:t>
      </w:r>
    </w:p>
    <w:tbl>
      <w:tblPr>
        <w:tblStyle w:val="TableGrid"/>
        <w:tblW w:w="0" w:type="auto"/>
        <w:jc w:val="center"/>
        <w:tblLook w:val="04A0"/>
      </w:tblPr>
      <w:tblGrid>
        <w:gridCol w:w="1032"/>
        <w:gridCol w:w="496"/>
        <w:gridCol w:w="496"/>
        <w:gridCol w:w="496"/>
        <w:gridCol w:w="496"/>
        <w:gridCol w:w="496"/>
        <w:gridCol w:w="496"/>
        <w:gridCol w:w="705"/>
        <w:gridCol w:w="591"/>
        <w:gridCol w:w="496"/>
        <w:gridCol w:w="496"/>
        <w:gridCol w:w="496"/>
        <w:gridCol w:w="496"/>
        <w:gridCol w:w="496"/>
        <w:gridCol w:w="496"/>
        <w:gridCol w:w="705"/>
        <w:gridCol w:w="591"/>
      </w:tblGrid>
      <w:tr w:rsidR="00E66BC5" w:rsidRPr="005C0837" w:rsidTr="005C0837">
        <w:trPr>
          <w:jc w:val="center"/>
        </w:trPr>
        <w:tc>
          <w:tcPr>
            <w:tcW w:w="0" w:type="auto"/>
            <w:gridSpan w:val="17"/>
            <w:tcBorders>
              <w:top w:val="single" w:sz="4" w:space="0" w:color="auto"/>
              <w:left w:val="single" w:sz="4" w:space="0" w:color="auto"/>
              <w:bottom w:val="single" w:sz="4" w:space="0" w:color="auto"/>
              <w:right w:val="single" w:sz="4" w:space="0" w:color="auto"/>
            </w:tcBorders>
            <w:vAlign w:val="center"/>
          </w:tcPr>
          <w:p w:rsidR="00E66BC5" w:rsidRPr="005C0837" w:rsidRDefault="0051268B" w:rsidP="0051268B">
            <w:pPr>
              <w:bidi w:val="0"/>
              <w:snapToGrid w:val="0"/>
              <w:jc w:val="center"/>
              <w:rPr>
                <w:rFonts w:ascii="Times New Roman" w:hAnsi="Times New Roman" w:cs="Times New Roman"/>
                <w:sz w:val="16"/>
                <w:szCs w:val="16"/>
              </w:rPr>
            </w:pPr>
            <w:r>
              <w:rPr>
                <w:rFonts w:ascii="Times New Roman" w:hAnsi="Times New Roman" w:cs="Times New Roman"/>
                <w:sz w:val="16"/>
                <w:szCs w:val="16"/>
              </w:rPr>
              <w:t xml:space="preserve">                  </w:t>
            </w:r>
            <w:r w:rsidR="00F67D7F" w:rsidRPr="005C0837">
              <w:rPr>
                <w:rFonts w:ascii="Times New Roman" w:hAnsi="Times New Roman" w:cs="Times New Roman"/>
                <w:sz w:val="16"/>
                <w:szCs w:val="16"/>
              </w:rPr>
              <w:t>Th</w:t>
            </w:r>
            <w:r w:rsidR="00E66BC5" w:rsidRPr="005C0837">
              <w:rPr>
                <w:rFonts w:ascii="Times New Roman" w:hAnsi="Times New Roman" w:cs="Times New Roman"/>
                <w:sz w:val="16"/>
                <w:szCs w:val="16"/>
              </w:rPr>
              <w:t>ompson Seedless</w:t>
            </w:r>
          </w:p>
        </w:tc>
      </w:tr>
      <w:tr w:rsidR="00E66BC5" w:rsidRPr="005C0837" w:rsidTr="005C0837">
        <w:trPr>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1268B">
            <w:pPr>
              <w:bidi w:val="0"/>
              <w:snapToGrid w:val="0"/>
              <w:jc w:val="center"/>
              <w:rPr>
                <w:rFonts w:ascii="Times New Roman" w:hAnsi="Times New Roman" w:cs="Times New Roman"/>
                <w:sz w:val="16"/>
                <w:szCs w:val="16"/>
              </w:rPr>
            </w:pPr>
            <w:r w:rsidRPr="005C0837">
              <w:rPr>
                <w:rFonts w:ascii="Times New Roman" w:hAnsi="Times New Roman" w:cs="Times New Roman"/>
                <w:sz w:val="16"/>
                <w:szCs w:val="16"/>
              </w:rPr>
              <w:t>First season 2013</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1268B">
            <w:pPr>
              <w:bidi w:val="0"/>
              <w:snapToGrid w:val="0"/>
              <w:jc w:val="center"/>
              <w:rPr>
                <w:rFonts w:ascii="Times New Roman" w:hAnsi="Times New Roman" w:cs="Times New Roman"/>
                <w:sz w:val="16"/>
                <w:szCs w:val="16"/>
              </w:rPr>
            </w:pPr>
            <w:r w:rsidRPr="005C0837">
              <w:rPr>
                <w:rFonts w:ascii="Times New Roman" w:hAnsi="Times New Roman" w:cs="Times New Roman"/>
                <w:sz w:val="16"/>
                <w:szCs w:val="16"/>
              </w:rPr>
              <w:t>Second season 2014</w:t>
            </w:r>
          </w:p>
        </w:tc>
      </w:tr>
      <w:tr w:rsidR="00E66BC5" w:rsidRPr="005C0837" w:rsidTr="005C083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Treatments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Kaolin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Purshade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Agsil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Cont</w:t>
            </w:r>
            <w:r w:rsidR="00F67D7F" w:rsidRPr="005C0837">
              <w:rPr>
                <w:rFonts w:ascii="Times New Roman" w:hAnsi="Times New Roman" w:cs="Times New Roman"/>
                <w:sz w:val="16"/>
                <w:szCs w:val="16"/>
              </w:rPr>
              <w:t>r</w:t>
            </w:r>
            <w:r w:rsidRPr="005C0837">
              <w:rPr>
                <w:rFonts w:ascii="Times New Roman" w:hAnsi="Times New Roman" w:cs="Times New Roman"/>
                <w:sz w:val="16"/>
                <w:szCs w:val="16"/>
              </w:rPr>
              <w:t>ol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New LSD at 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kaolin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Purshade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Agsil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Control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New LSD at 5%</w:t>
            </w:r>
          </w:p>
        </w:tc>
      </w:tr>
      <w:tr w:rsidR="00E66BC5" w:rsidRPr="005C0837" w:rsidTr="005C08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7D7F"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r>
      <w:tr w:rsidR="00E66BC5" w:rsidRPr="005C0837" w:rsidTr="005C083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 xml:space="preserve">Light intensity </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55.4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48.2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57.3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 xml:space="preserve">51.8 </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64.0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60.2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68.0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54.3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46.2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55.5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 xml:space="preserve">50.8 </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62.7</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60.1</w:t>
            </w:r>
          </w:p>
        </w:tc>
        <w:tc>
          <w:tcPr>
            <w:tcW w:w="0" w:type="auto"/>
            <w:tcBorders>
              <w:top w:val="single" w:sz="4" w:space="0" w:color="auto"/>
              <w:left w:val="single" w:sz="4" w:space="0" w:color="auto"/>
              <w:bottom w:val="single" w:sz="4" w:space="0" w:color="auto"/>
              <w:right w:val="single" w:sz="4" w:space="0" w:color="auto"/>
            </w:tcBorders>
            <w:vAlign w:val="center"/>
          </w:tcPr>
          <w:p w:rsidR="00181114"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67.6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1.1</w:t>
            </w:r>
          </w:p>
        </w:tc>
      </w:tr>
      <w:tr w:rsidR="00E66BC5" w:rsidRPr="005C0837" w:rsidTr="005C083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Canopy temperature</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34.6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33.2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35.1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33.8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36.3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35.9</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36.7</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N.S.</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34.0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33.1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34.9</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35.8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35.4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36.1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N.S.</w:t>
            </w:r>
          </w:p>
        </w:tc>
      </w:tr>
      <w:tr w:rsidR="00E66BC5" w:rsidRPr="005C0837" w:rsidTr="005C083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Berry temperature</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25.1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21.5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26.6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23.8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30.4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29.6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36.5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0.8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24.6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21.3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26.4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23.5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29.8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28.6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36.0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0.6</w:t>
            </w:r>
          </w:p>
        </w:tc>
      </w:tr>
      <w:tr w:rsidR="00E66BC5" w:rsidRPr="005C0837" w:rsidTr="005C0837">
        <w:trPr>
          <w:jc w:val="center"/>
        </w:trPr>
        <w:tc>
          <w:tcPr>
            <w:tcW w:w="0" w:type="auto"/>
            <w:gridSpan w:val="17"/>
            <w:tcBorders>
              <w:top w:val="single" w:sz="4" w:space="0" w:color="auto"/>
              <w:left w:val="single" w:sz="4" w:space="0" w:color="auto"/>
              <w:bottom w:val="single" w:sz="4" w:space="0" w:color="auto"/>
              <w:right w:val="single" w:sz="4" w:space="0" w:color="auto"/>
            </w:tcBorders>
            <w:vAlign w:val="center"/>
          </w:tcPr>
          <w:p w:rsidR="00E66BC5" w:rsidRPr="005C0837" w:rsidRDefault="0051268B" w:rsidP="0051268B">
            <w:pPr>
              <w:bidi w:val="0"/>
              <w:snapToGrid w:val="0"/>
              <w:jc w:val="center"/>
              <w:rPr>
                <w:rFonts w:ascii="Times New Roman" w:hAnsi="Times New Roman" w:cs="Times New Roman"/>
                <w:sz w:val="16"/>
                <w:szCs w:val="16"/>
              </w:rPr>
            </w:pPr>
            <w:r>
              <w:rPr>
                <w:rFonts w:ascii="Times New Roman" w:hAnsi="Times New Roman" w:cs="Times New Roman"/>
                <w:sz w:val="16"/>
                <w:szCs w:val="16"/>
              </w:rPr>
              <w:t xml:space="preserve">                   </w:t>
            </w:r>
            <w:r w:rsidR="00E66BC5" w:rsidRPr="005C0837">
              <w:rPr>
                <w:rFonts w:ascii="Times New Roman" w:hAnsi="Times New Roman" w:cs="Times New Roman"/>
                <w:sz w:val="16"/>
                <w:szCs w:val="16"/>
              </w:rPr>
              <w:t>Crimson Seedless</w:t>
            </w:r>
          </w:p>
        </w:tc>
      </w:tr>
      <w:tr w:rsidR="00E66BC5" w:rsidRPr="005C0837" w:rsidTr="005C0837">
        <w:trPr>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1268B">
            <w:pPr>
              <w:bidi w:val="0"/>
              <w:snapToGrid w:val="0"/>
              <w:jc w:val="center"/>
              <w:rPr>
                <w:rFonts w:ascii="Times New Roman" w:hAnsi="Times New Roman" w:cs="Times New Roman"/>
                <w:sz w:val="16"/>
                <w:szCs w:val="16"/>
              </w:rPr>
            </w:pPr>
            <w:r w:rsidRPr="005C0837">
              <w:rPr>
                <w:rFonts w:ascii="Times New Roman" w:hAnsi="Times New Roman" w:cs="Times New Roman"/>
                <w:sz w:val="16"/>
                <w:szCs w:val="16"/>
              </w:rPr>
              <w:t>First season 2013</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1268B">
            <w:pPr>
              <w:bidi w:val="0"/>
              <w:snapToGrid w:val="0"/>
              <w:jc w:val="center"/>
              <w:rPr>
                <w:rFonts w:ascii="Times New Roman" w:hAnsi="Times New Roman" w:cs="Times New Roman"/>
                <w:sz w:val="16"/>
                <w:szCs w:val="16"/>
              </w:rPr>
            </w:pPr>
            <w:r w:rsidRPr="005C0837">
              <w:rPr>
                <w:rFonts w:ascii="Times New Roman" w:hAnsi="Times New Roman" w:cs="Times New Roman"/>
                <w:sz w:val="16"/>
                <w:szCs w:val="16"/>
              </w:rPr>
              <w:t>Second season 2014</w:t>
            </w:r>
          </w:p>
        </w:tc>
      </w:tr>
      <w:tr w:rsidR="00E66BC5" w:rsidRPr="005C0837" w:rsidTr="005C083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Treatments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Kaolin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Purshade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Agsil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Control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New LSD at 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kaolin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Purshade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Agsil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Control</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New LSD at 5%</w:t>
            </w:r>
          </w:p>
        </w:tc>
      </w:tr>
      <w:tr w:rsidR="00E66BC5" w:rsidRPr="005C0837" w:rsidTr="005C08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p>
        </w:tc>
      </w:tr>
      <w:tr w:rsidR="00E66BC5" w:rsidRPr="005C0837" w:rsidTr="005C083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 xml:space="preserve">Light intensity </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67.6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58.6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70.2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62.4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77.0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73.1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79.5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64.3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55.7</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67.8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74.1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1.2</w:t>
            </w:r>
          </w:p>
        </w:tc>
      </w:tr>
      <w:tr w:rsidR="00E66BC5" w:rsidRPr="005C0837" w:rsidTr="005C083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Canopy temperature</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42.7</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43.8</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44.9</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44.1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45.3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N.S.</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42.9</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42.6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42.6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43.9</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43.3</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44.2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N.S.</w:t>
            </w:r>
          </w:p>
        </w:tc>
      </w:tr>
      <w:tr w:rsidR="00E66BC5" w:rsidRPr="005C0837" w:rsidTr="005C083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Berry temperature</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33.5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31.2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34.6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32.2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38.1</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38.2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44.5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0.5</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32.4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30.6</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34.2</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31.4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37.4</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36.0</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43.9</w:t>
            </w:r>
          </w:p>
        </w:tc>
        <w:tc>
          <w:tcPr>
            <w:tcW w:w="0" w:type="auto"/>
            <w:tcBorders>
              <w:top w:val="single" w:sz="4" w:space="0" w:color="auto"/>
              <w:left w:val="single" w:sz="4" w:space="0" w:color="auto"/>
              <w:bottom w:val="single" w:sz="4" w:space="0" w:color="auto"/>
              <w:right w:val="single" w:sz="4" w:space="0" w:color="auto"/>
            </w:tcBorders>
            <w:vAlign w:val="center"/>
          </w:tcPr>
          <w:p w:rsidR="00E66BC5" w:rsidRPr="005C0837" w:rsidRDefault="00E66BC5" w:rsidP="005C0837">
            <w:pPr>
              <w:bidi w:val="0"/>
              <w:snapToGrid w:val="0"/>
              <w:jc w:val="both"/>
              <w:rPr>
                <w:rFonts w:ascii="Times New Roman" w:hAnsi="Times New Roman" w:cs="Times New Roman"/>
                <w:sz w:val="16"/>
                <w:szCs w:val="16"/>
              </w:rPr>
            </w:pPr>
            <w:r w:rsidRPr="005C0837">
              <w:rPr>
                <w:rFonts w:ascii="Times New Roman" w:hAnsi="Times New Roman" w:cs="Times New Roman"/>
                <w:sz w:val="16"/>
                <w:szCs w:val="16"/>
              </w:rPr>
              <w:t>0.7</w:t>
            </w:r>
          </w:p>
        </w:tc>
      </w:tr>
    </w:tbl>
    <w:p w:rsidR="005C0837" w:rsidRDefault="005C0837" w:rsidP="00E66BC5">
      <w:pPr>
        <w:bidi w:val="0"/>
        <w:spacing w:after="0" w:line="240" w:lineRule="auto"/>
        <w:jc w:val="both"/>
        <w:rPr>
          <w:rFonts w:asciiTheme="majorBidi" w:hAnsiTheme="majorBidi" w:cstheme="majorBidi"/>
          <w:b/>
          <w:bCs/>
          <w:sz w:val="20"/>
          <w:szCs w:val="20"/>
          <w:lang w:eastAsia="zh-CN" w:bidi="ar-EG"/>
        </w:rPr>
      </w:pPr>
    </w:p>
    <w:p w:rsidR="005C0837" w:rsidRDefault="005C0837" w:rsidP="005C0837">
      <w:pPr>
        <w:bidi w:val="0"/>
        <w:spacing w:after="0" w:line="240" w:lineRule="auto"/>
        <w:jc w:val="both"/>
        <w:rPr>
          <w:rFonts w:asciiTheme="majorBidi" w:hAnsiTheme="majorBidi" w:cstheme="majorBidi"/>
          <w:b/>
          <w:bCs/>
          <w:sz w:val="20"/>
          <w:szCs w:val="20"/>
          <w:lang w:eastAsia="zh-CN" w:bidi="ar-EG"/>
        </w:rPr>
      </w:pPr>
    </w:p>
    <w:p w:rsidR="005C0837" w:rsidRDefault="005C0837" w:rsidP="005C0837">
      <w:pPr>
        <w:bidi w:val="0"/>
        <w:spacing w:after="0" w:line="240" w:lineRule="auto"/>
        <w:jc w:val="both"/>
        <w:rPr>
          <w:rFonts w:asciiTheme="majorBidi" w:hAnsiTheme="majorBidi" w:cstheme="majorBidi"/>
          <w:b/>
          <w:bCs/>
          <w:sz w:val="20"/>
          <w:szCs w:val="20"/>
          <w:lang w:eastAsia="zh-CN" w:bidi="ar-EG"/>
        </w:rPr>
      </w:pPr>
    </w:p>
    <w:p w:rsidR="005C0837" w:rsidRDefault="00E66BC5" w:rsidP="0049651E">
      <w:pPr>
        <w:bidi w:val="0"/>
        <w:spacing w:after="0" w:line="240" w:lineRule="auto"/>
        <w:jc w:val="center"/>
        <w:rPr>
          <w:rFonts w:asciiTheme="majorBidi" w:hAnsiTheme="majorBidi" w:cstheme="majorBidi"/>
          <w:b/>
          <w:bCs/>
          <w:sz w:val="18"/>
          <w:szCs w:val="18"/>
          <w:lang w:bidi="ar-EG"/>
        </w:rPr>
      </w:pPr>
      <w:r w:rsidRPr="0049651E">
        <w:rPr>
          <w:noProof/>
          <w:sz w:val="18"/>
          <w:szCs w:val="18"/>
          <w:lang w:val="en-GB" w:eastAsia="en-GB"/>
        </w:rPr>
        <w:drawing>
          <wp:inline distT="0" distB="0" distL="0" distR="0">
            <wp:extent cx="5988050" cy="250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92997" cy="2510322"/>
                    </a:xfrm>
                    <a:prstGeom prst="rect">
                      <a:avLst/>
                    </a:prstGeom>
                  </pic:spPr>
                </pic:pic>
              </a:graphicData>
            </a:graphic>
          </wp:inline>
        </w:drawing>
      </w:r>
    </w:p>
    <w:p w:rsidR="005C0837" w:rsidRPr="0049651E" w:rsidRDefault="005C0837" w:rsidP="0049651E">
      <w:pPr>
        <w:bidi w:val="0"/>
        <w:spacing w:after="0" w:line="240" w:lineRule="auto"/>
        <w:jc w:val="center"/>
        <w:rPr>
          <w:rFonts w:asciiTheme="majorBidi" w:hAnsiTheme="majorBidi" w:cstheme="majorBidi"/>
          <w:b/>
          <w:bCs/>
          <w:sz w:val="18"/>
          <w:szCs w:val="18"/>
          <w:lang w:bidi="ar-EG"/>
        </w:rPr>
        <w:sectPr w:rsidR="005C0837" w:rsidRPr="0049651E" w:rsidSect="00E11336">
          <w:headerReference w:type="default" r:id="rId14"/>
          <w:footerReference w:type="default" r:id="rId15"/>
          <w:type w:val="continuous"/>
          <w:pgSz w:w="12240" w:h="15840"/>
          <w:pgMar w:top="1440" w:right="1440" w:bottom="1440" w:left="1440" w:header="720" w:footer="720" w:gutter="0"/>
          <w:cols w:space="720"/>
          <w:bidi/>
          <w:rtlGutter/>
          <w:docGrid w:linePitch="360"/>
        </w:sectPr>
      </w:pPr>
    </w:p>
    <w:p w:rsidR="00E66BC5" w:rsidRPr="00384DA0" w:rsidRDefault="00E66BC5" w:rsidP="00E66BC5">
      <w:pPr>
        <w:bidi w:val="0"/>
        <w:spacing w:after="0" w:line="240" w:lineRule="auto"/>
        <w:jc w:val="lowKashida"/>
        <w:rPr>
          <w:rFonts w:ascii="Times New Roman" w:eastAsia="Times New Roman" w:hAnsi="Times New Roman" w:cs="Traditional Arabic"/>
          <w:b/>
          <w:bCs/>
          <w:snapToGrid w:val="0"/>
          <w:sz w:val="20"/>
          <w:szCs w:val="20"/>
        </w:rPr>
      </w:pPr>
      <w:r w:rsidRPr="00384DA0">
        <w:rPr>
          <w:rFonts w:ascii="Times New Roman" w:eastAsia="Times New Roman" w:hAnsi="Times New Roman" w:cs="Traditional Arabic"/>
          <w:b/>
          <w:bCs/>
          <w:snapToGrid w:val="0"/>
          <w:sz w:val="20"/>
          <w:szCs w:val="20"/>
        </w:rPr>
        <w:lastRenderedPageBreak/>
        <w:t>Fig (1) Average light intensity as affected by all treatments for Thompson Seedless and Crimson Seedless in the two growing seasons (2013 and 2014).</w:t>
      </w:r>
    </w:p>
    <w:p w:rsidR="00E66BC5" w:rsidRPr="0049651E" w:rsidRDefault="00E66BC5" w:rsidP="00E66BC5">
      <w:pPr>
        <w:bidi w:val="0"/>
        <w:spacing w:after="0" w:line="240" w:lineRule="auto"/>
        <w:jc w:val="both"/>
        <w:rPr>
          <w:rFonts w:asciiTheme="majorBidi" w:hAnsiTheme="majorBidi" w:cstheme="majorBidi"/>
          <w:b/>
          <w:bCs/>
          <w:sz w:val="18"/>
          <w:szCs w:val="18"/>
          <w:lang w:bidi="ar-EG"/>
        </w:rPr>
      </w:pPr>
    </w:p>
    <w:p w:rsidR="005C0837" w:rsidRDefault="00E66BC5" w:rsidP="0049651E">
      <w:pPr>
        <w:bidi w:val="0"/>
        <w:spacing w:after="0" w:line="240" w:lineRule="auto"/>
        <w:jc w:val="center"/>
        <w:rPr>
          <w:rFonts w:asciiTheme="majorBidi" w:hAnsiTheme="majorBidi" w:cstheme="majorBidi"/>
          <w:b/>
          <w:bCs/>
          <w:sz w:val="18"/>
          <w:szCs w:val="18"/>
          <w:lang w:bidi="ar-EG"/>
        </w:rPr>
      </w:pPr>
      <w:r w:rsidRPr="0049651E">
        <w:rPr>
          <w:noProof/>
          <w:sz w:val="18"/>
          <w:szCs w:val="18"/>
          <w:lang w:val="en-GB" w:eastAsia="en-GB"/>
        </w:rPr>
        <w:lastRenderedPageBreak/>
        <w:drawing>
          <wp:inline distT="0" distB="0" distL="0" distR="0">
            <wp:extent cx="5829300" cy="1996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844475" cy="2001597"/>
                    </a:xfrm>
                    <a:prstGeom prst="rect">
                      <a:avLst/>
                    </a:prstGeom>
                  </pic:spPr>
                </pic:pic>
              </a:graphicData>
            </a:graphic>
          </wp:inline>
        </w:drawing>
      </w:r>
    </w:p>
    <w:p w:rsidR="005C0837" w:rsidRPr="0049651E" w:rsidRDefault="005C0837" w:rsidP="0049651E">
      <w:pPr>
        <w:bidi w:val="0"/>
        <w:spacing w:after="0" w:line="240" w:lineRule="auto"/>
        <w:jc w:val="center"/>
        <w:rPr>
          <w:rFonts w:asciiTheme="majorBidi" w:hAnsiTheme="majorBidi" w:cstheme="majorBidi"/>
          <w:b/>
          <w:bCs/>
          <w:sz w:val="18"/>
          <w:szCs w:val="18"/>
          <w:lang w:bidi="ar-EG"/>
        </w:rPr>
        <w:sectPr w:rsidR="005C0837" w:rsidRPr="0049651E" w:rsidSect="00E11336">
          <w:headerReference w:type="default" r:id="rId17"/>
          <w:footerReference w:type="default" r:id="rId18"/>
          <w:type w:val="continuous"/>
          <w:pgSz w:w="12240" w:h="15840"/>
          <w:pgMar w:top="1440" w:right="1440" w:bottom="1440" w:left="1440" w:header="720" w:footer="720" w:gutter="0"/>
          <w:cols w:space="720"/>
          <w:bidi/>
          <w:rtlGutter/>
          <w:docGrid w:linePitch="360"/>
        </w:sectPr>
      </w:pPr>
    </w:p>
    <w:p w:rsidR="00E66BC5" w:rsidRDefault="00E66BC5" w:rsidP="00E66BC5">
      <w:pPr>
        <w:bidi w:val="0"/>
        <w:spacing w:after="0" w:line="240" w:lineRule="auto"/>
        <w:jc w:val="lowKashida"/>
        <w:rPr>
          <w:rFonts w:ascii="Times New Roman" w:hAnsi="Times New Roman" w:cs="Traditional Arabic"/>
          <w:b/>
          <w:bCs/>
          <w:snapToGrid w:val="0"/>
          <w:sz w:val="18"/>
          <w:szCs w:val="18"/>
          <w:lang w:eastAsia="zh-CN"/>
        </w:rPr>
      </w:pPr>
      <w:r w:rsidRPr="0049651E">
        <w:rPr>
          <w:rFonts w:ascii="Times New Roman" w:eastAsia="Times New Roman" w:hAnsi="Times New Roman" w:cs="Traditional Arabic"/>
          <w:b/>
          <w:bCs/>
          <w:snapToGrid w:val="0"/>
          <w:sz w:val="18"/>
          <w:szCs w:val="18"/>
        </w:rPr>
        <w:lastRenderedPageBreak/>
        <w:t>Fig (2) Average canopy temperature (</w:t>
      </w:r>
      <w:r w:rsidRPr="0049651E">
        <w:rPr>
          <w:rFonts w:ascii="Calibri" w:eastAsia="Times New Roman" w:hAnsi="Calibri" w:cs="Traditional Arabic"/>
          <w:b/>
          <w:bCs/>
          <w:snapToGrid w:val="0"/>
          <w:sz w:val="18"/>
          <w:szCs w:val="18"/>
        </w:rPr>
        <w:t>⁰</w:t>
      </w:r>
      <w:r w:rsidRPr="0049651E">
        <w:rPr>
          <w:rFonts w:ascii="Times New Roman" w:eastAsia="Times New Roman" w:hAnsi="Times New Roman" w:cs="Traditional Arabic"/>
          <w:b/>
          <w:bCs/>
          <w:snapToGrid w:val="0"/>
          <w:sz w:val="18"/>
          <w:szCs w:val="18"/>
        </w:rPr>
        <w:t>C) as affected by all treatments for Thompson Seedless and Crimson Seedless in the two growing seasons (2013 and 2014).</w:t>
      </w:r>
    </w:p>
    <w:p w:rsidR="005C0837" w:rsidRDefault="005C0837" w:rsidP="005C0837">
      <w:pPr>
        <w:bidi w:val="0"/>
        <w:spacing w:after="0" w:line="240" w:lineRule="auto"/>
        <w:jc w:val="lowKashida"/>
        <w:rPr>
          <w:rFonts w:ascii="Times New Roman" w:hAnsi="Times New Roman" w:cs="Traditional Arabic"/>
          <w:b/>
          <w:bCs/>
          <w:snapToGrid w:val="0"/>
          <w:sz w:val="18"/>
          <w:szCs w:val="18"/>
          <w:lang w:eastAsia="zh-CN"/>
        </w:rPr>
      </w:pPr>
    </w:p>
    <w:p w:rsidR="005C0837" w:rsidRDefault="00E66BC5" w:rsidP="0049651E">
      <w:pPr>
        <w:bidi w:val="0"/>
        <w:spacing w:after="0" w:line="240" w:lineRule="auto"/>
        <w:jc w:val="center"/>
        <w:rPr>
          <w:rFonts w:asciiTheme="majorBidi" w:hAnsiTheme="majorBidi" w:cstheme="majorBidi"/>
          <w:b/>
          <w:bCs/>
          <w:sz w:val="18"/>
          <w:szCs w:val="18"/>
          <w:lang w:bidi="ar-EG"/>
        </w:rPr>
      </w:pPr>
      <w:r w:rsidRPr="0049651E">
        <w:rPr>
          <w:noProof/>
          <w:sz w:val="18"/>
          <w:szCs w:val="18"/>
          <w:lang w:val="en-GB" w:eastAsia="en-GB"/>
        </w:rPr>
        <w:drawing>
          <wp:inline distT="0" distB="0" distL="0" distR="0">
            <wp:extent cx="5732891" cy="2484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734422" cy="2485580"/>
                    </a:xfrm>
                    <a:prstGeom prst="rect">
                      <a:avLst/>
                    </a:prstGeom>
                  </pic:spPr>
                </pic:pic>
              </a:graphicData>
            </a:graphic>
          </wp:inline>
        </w:drawing>
      </w:r>
    </w:p>
    <w:p w:rsidR="005C0837" w:rsidRPr="0049651E" w:rsidRDefault="005C0837" w:rsidP="0049651E">
      <w:pPr>
        <w:bidi w:val="0"/>
        <w:spacing w:after="0" w:line="240" w:lineRule="auto"/>
        <w:jc w:val="center"/>
        <w:rPr>
          <w:rFonts w:asciiTheme="majorBidi" w:hAnsiTheme="majorBidi" w:cstheme="majorBidi"/>
          <w:b/>
          <w:bCs/>
          <w:sz w:val="18"/>
          <w:szCs w:val="18"/>
          <w:lang w:bidi="ar-EG"/>
        </w:rPr>
        <w:sectPr w:rsidR="005C0837" w:rsidRPr="0049651E" w:rsidSect="00E11336">
          <w:headerReference w:type="default" r:id="rId20"/>
          <w:footerReference w:type="default" r:id="rId21"/>
          <w:type w:val="continuous"/>
          <w:pgSz w:w="12240" w:h="15840"/>
          <w:pgMar w:top="1440" w:right="1440" w:bottom="1440" w:left="1440" w:header="720" w:footer="720" w:gutter="0"/>
          <w:cols w:space="720"/>
          <w:bidi/>
          <w:rtlGutter/>
          <w:docGrid w:linePitch="360"/>
        </w:sectPr>
      </w:pPr>
    </w:p>
    <w:p w:rsidR="00E66BC5" w:rsidRPr="0049651E" w:rsidRDefault="00E66BC5" w:rsidP="005C0837">
      <w:pPr>
        <w:bidi w:val="0"/>
        <w:spacing w:after="0" w:line="240" w:lineRule="auto"/>
        <w:jc w:val="both"/>
        <w:rPr>
          <w:rFonts w:ascii="Times New Roman" w:eastAsia="Times New Roman" w:hAnsi="Times New Roman" w:cs="Traditional Arabic"/>
          <w:b/>
          <w:bCs/>
          <w:snapToGrid w:val="0"/>
          <w:sz w:val="18"/>
          <w:szCs w:val="18"/>
        </w:rPr>
      </w:pPr>
      <w:r w:rsidRPr="0049651E">
        <w:rPr>
          <w:rFonts w:ascii="Times New Roman" w:eastAsia="Times New Roman" w:hAnsi="Times New Roman" w:cs="Traditional Arabic"/>
          <w:b/>
          <w:bCs/>
          <w:snapToGrid w:val="0"/>
          <w:sz w:val="18"/>
          <w:szCs w:val="18"/>
        </w:rPr>
        <w:lastRenderedPageBreak/>
        <w:t>Fig (3) Average berry temperature (</w:t>
      </w:r>
      <w:r w:rsidRPr="0049651E">
        <w:rPr>
          <w:rFonts w:ascii="Calibri" w:eastAsia="Times New Roman" w:hAnsi="Calibri" w:cs="Traditional Arabic"/>
          <w:b/>
          <w:bCs/>
          <w:snapToGrid w:val="0"/>
          <w:sz w:val="18"/>
          <w:szCs w:val="18"/>
        </w:rPr>
        <w:t>⁰</w:t>
      </w:r>
      <w:r w:rsidRPr="0049651E">
        <w:rPr>
          <w:rFonts w:ascii="Times New Roman" w:eastAsia="Times New Roman" w:hAnsi="Times New Roman" w:cs="Traditional Arabic"/>
          <w:b/>
          <w:bCs/>
          <w:snapToGrid w:val="0"/>
          <w:sz w:val="18"/>
          <w:szCs w:val="18"/>
        </w:rPr>
        <w:t>C) as affected by all treatments for Thompson Seedless and Crimson Seedless in the two growing seasons (2013 and 2014).</w:t>
      </w:r>
    </w:p>
    <w:p w:rsidR="005C0837" w:rsidRDefault="005C0837" w:rsidP="00E66BC5">
      <w:pPr>
        <w:bidi w:val="0"/>
        <w:spacing w:after="0" w:line="240" w:lineRule="auto"/>
        <w:jc w:val="both"/>
        <w:rPr>
          <w:rFonts w:asciiTheme="majorBidi" w:hAnsiTheme="majorBidi" w:cstheme="majorBidi"/>
          <w:b/>
          <w:bCs/>
          <w:sz w:val="20"/>
          <w:szCs w:val="20"/>
          <w:lang w:bidi="ar-EG"/>
        </w:rPr>
      </w:pPr>
    </w:p>
    <w:p w:rsidR="005C0837" w:rsidRPr="00E66BC5" w:rsidRDefault="005C0837" w:rsidP="00E66BC5">
      <w:pPr>
        <w:bidi w:val="0"/>
        <w:spacing w:after="0" w:line="240" w:lineRule="auto"/>
        <w:jc w:val="both"/>
        <w:rPr>
          <w:rFonts w:asciiTheme="majorBidi" w:hAnsiTheme="majorBidi" w:cstheme="majorBidi"/>
          <w:b/>
          <w:bCs/>
          <w:sz w:val="20"/>
          <w:szCs w:val="20"/>
          <w:lang w:bidi="ar-EG"/>
        </w:rPr>
        <w:sectPr w:rsidR="005C0837" w:rsidRPr="00E66BC5" w:rsidSect="00E11336">
          <w:headerReference w:type="default" r:id="rId22"/>
          <w:footerReference w:type="default" r:id="rId23"/>
          <w:type w:val="continuous"/>
          <w:pgSz w:w="12240" w:h="15840"/>
          <w:pgMar w:top="1440" w:right="1440" w:bottom="1440" w:left="1440" w:header="720" w:footer="720" w:gutter="0"/>
          <w:cols w:space="720"/>
          <w:bidi/>
          <w:rtlGutter/>
          <w:docGrid w:linePitch="360"/>
        </w:sectPr>
      </w:pPr>
    </w:p>
    <w:p w:rsidR="002D299C" w:rsidRPr="00602D11" w:rsidRDefault="001C3B59" w:rsidP="00E66BC5">
      <w:pPr>
        <w:bidi w:val="0"/>
        <w:spacing w:after="0" w:line="240" w:lineRule="auto"/>
        <w:jc w:val="both"/>
        <w:rPr>
          <w:rFonts w:asciiTheme="majorBidi" w:hAnsiTheme="majorBidi" w:cstheme="majorBidi"/>
          <w:sz w:val="20"/>
          <w:szCs w:val="20"/>
          <w:lang w:bidi="ar-EG"/>
        </w:rPr>
      </w:pPr>
      <w:r w:rsidRPr="00602D11">
        <w:rPr>
          <w:rFonts w:asciiTheme="majorBidi" w:hAnsiTheme="majorBidi" w:cstheme="majorBidi"/>
          <w:b/>
          <w:bCs/>
          <w:sz w:val="20"/>
          <w:szCs w:val="20"/>
          <w:lang w:bidi="ar-EG"/>
        </w:rPr>
        <w:lastRenderedPageBreak/>
        <w:t>2</w:t>
      </w:r>
      <w:r w:rsidR="002D299C" w:rsidRPr="00602D11">
        <w:rPr>
          <w:rFonts w:asciiTheme="majorBidi" w:hAnsiTheme="majorBidi" w:cstheme="majorBidi"/>
          <w:b/>
          <w:bCs/>
          <w:sz w:val="20"/>
          <w:szCs w:val="20"/>
          <w:lang w:bidi="ar-EG"/>
        </w:rPr>
        <w:t>- Morphological measurements</w:t>
      </w:r>
      <w:r w:rsidR="002D299C" w:rsidRPr="00602D11">
        <w:rPr>
          <w:rFonts w:asciiTheme="majorBidi" w:hAnsiTheme="majorBidi" w:cstheme="majorBidi"/>
          <w:sz w:val="20"/>
          <w:szCs w:val="20"/>
          <w:lang w:bidi="ar-EG"/>
        </w:rPr>
        <w:t xml:space="preserve">: </w:t>
      </w:r>
    </w:p>
    <w:p w:rsidR="002D299C" w:rsidRPr="0049651E" w:rsidRDefault="002D299C" w:rsidP="00602D11">
      <w:pPr>
        <w:pStyle w:val="ListParagraph"/>
        <w:numPr>
          <w:ilvl w:val="1"/>
          <w:numId w:val="5"/>
        </w:numPr>
        <w:tabs>
          <w:tab w:val="clear" w:pos="1440"/>
          <w:tab w:val="num" w:pos="426"/>
        </w:tabs>
        <w:bidi w:val="0"/>
        <w:spacing w:after="0" w:line="240" w:lineRule="auto"/>
        <w:ind w:left="426"/>
        <w:jc w:val="both"/>
        <w:rPr>
          <w:rFonts w:asciiTheme="majorBidi" w:hAnsiTheme="majorBidi" w:cstheme="majorBidi"/>
          <w:b/>
          <w:bCs/>
          <w:sz w:val="20"/>
          <w:szCs w:val="20"/>
        </w:rPr>
      </w:pPr>
      <w:r w:rsidRPr="0049651E">
        <w:rPr>
          <w:rFonts w:asciiTheme="majorBidi" w:hAnsiTheme="majorBidi" w:cstheme="majorBidi"/>
          <w:b/>
          <w:bCs/>
          <w:sz w:val="20"/>
          <w:szCs w:val="20"/>
          <w:lang w:bidi="ar-EG"/>
        </w:rPr>
        <w:t>Leaf area:</w:t>
      </w:r>
    </w:p>
    <w:p w:rsidR="002D299C" w:rsidRPr="00602D11" w:rsidRDefault="002D299C" w:rsidP="005C0837">
      <w:pPr>
        <w:bidi w:val="0"/>
        <w:spacing w:after="0" w:line="240" w:lineRule="auto"/>
        <w:ind w:firstLine="425"/>
        <w:jc w:val="both"/>
        <w:rPr>
          <w:rFonts w:asciiTheme="majorBidi" w:hAnsiTheme="majorBidi" w:cstheme="majorBidi"/>
          <w:color w:val="FF0000"/>
          <w:sz w:val="20"/>
          <w:szCs w:val="20"/>
        </w:rPr>
      </w:pPr>
      <w:r w:rsidRPr="00602D11">
        <w:rPr>
          <w:rFonts w:asciiTheme="majorBidi" w:hAnsiTheme="majorBidi" w:cstheme="majorBidi"/>
          <w:color w:val="000000" w:themeColor="text1"/>
          <w:sz w:val="20"/>
          <w:szCs w:val="20"/>
        </w:rPr>
        <w:t xml:space="preserve">Leaf area development and canopy structure are important characteristics affecting yield and fruit quality of grapevines. </w:t>
      </w:r>
      <w:r w:rsidR="00D3680D" w:rsidRPr="00602D11">
        <w:rPr>
          <w:rFonts w:asciiTheme="majorBidi" w:hAnsiTheme="majorBidi" w:cstheme="majorBidi"/>
          <w:color w:val="000000" w:themeColor="text1"/>
          <w:sz w:val="20"/>
          <w:szCs w:val="20"/>
        </w:rPr>
        <w:t>T</w:t>
      </w:r>
      <w:r w:rsidRPr="00602D11">
        <w:rPr>
          <w:rFonts w:asciiTheme="majorBidi" w:hAnsiTheme="majorBidi" w:cstheme="majorBidi"/>
          <w:color w:val="000000" w:themeColor="text1"/>
          <w:sz w:val="20"/>
          <w:szCs w:val="20"/>
        </w:rPr>
        <w:t xml:space="preserve">able (2) </w:t>
      </w:r>
      <w:r w:rsidRPr="00602D11">
        <w:rPr>
          <w:rFonts w:asciiTheme="majorBidi" w:hAnsiTheme="majorBidi" w:cstheme="majorBidi"/>
          <w:color w:val="000000" w:themeColor="text1"/>
          <w:sz w:val="20"/>
          <w:szCs w:val="20"/>
          <w:lang w:bidi="ar-EG"/>
        </w:rPr>
        <w:t>shows the effect of different treatments on the average leaf area</w:t>
      </w:r>
      <w:r w:rsidR="006C174B" w:rsidRPr="00602D11">
        <w:rPr>
          <w:rFonts w:asciiTheme="majorBidi" w:hAnsiTheme="majorBidi" w:cstheme="majorBidi"/>
          <w:color w:val="000000" w:themeColor="text1"/>
          <w:sz w:val="20"/>
          <w:szCs w:val="20"/>
          <w:lang w:bidi="ar-EG"/>
        </w:rPr>
        <w:t xml:space="preserve"> in both cultivars</w:t>
      </w:r>
      <w:r w:rsidRPr="00602D11">
        <w:rPr>
          <w:rFonts w:asciiTheme="majorBidi" w:hAnsiTheme="majorBidi" w:cstheme="majorBidi"/>
          <w:color w:val="000000" w:themeColor="text1"/>
          <w:sz w:val="20"/>
          <w:szCs w:val="20"/>
          <w:lang w:bidi="ar-EG"/>
        </w:rPr>
        <w:t xml:space="preserve">. It is </w:t>
      </w:r>
      <w:r w:rsidR="00D3680D" w:rsidRPr="00602D11">
        <w:rPr>
          <w:rFonts w:asciiTheme="majorBidi" w:hAnsiTheme="majorBidi" w:cstheme="majorBidi"/>
          <w:color w:val="000000" w:themeColor="text1"/>
          <w:sz w:val="20"/>
          <w:szCs w:val="20"/>
          <w:lang w:bidi="ar-EG"/>
        </w:rPr>
        <w:t>obvious</w:t>
      </w:r>
      <w:r w:rsidRPr="00602D11">
        <w:rPr>
          <w:rFonts w:asciiTheme="majorBidi" w:hAnsiTheme="majorBidi" w:cstheme="majorBidi"/>
          <w:color w:val="000000" w:themeColor="text1"/>
          <w:sz w:val="20"/>
          <w:szCs w:val="20"/>
          <w:lang w:bidi="ar-EG"/>
        </w:rPr>
        <w:t xml:space="preserve"> from the recorded data that there are significant differences among treatments. The highest values were obtained from the treatment</w:t>
      </w:r>
      <w:r w:rsidR="00D3680D" w:rsidRPr="00602D11">
        <w:rPr>
          <w:rFonts w:asciiTheme="majorBidi" w:hAnsiTheme="majorBidi" w:cstheme="majorBidi"/>
          <w:color w:val="000000" w:themeColor="text1"/>
          <w:sz w:val="20"/>
          <w:szCs w:val="20"/>
          <w:lang w:bidi="ar-EG"/>
        </w:rPr>
        <w:t xml:space="preserve"> sprayed by Kaolin </w:t>
      </w:r>
      <w:r w:rsidR="00D3680D" w:rsidRPr="00602D11">
        <w:rPr>
          <w:rFonts w:asciiTheme="majorBidi" w:hAnsiTheme="majorBidi" w:cstheme="majorBidi"/>
          <w:color w:val="000000" w:themeColor="text1"/>
          <w:sz w:val="20"/>
          <w:szCs w:val="20"/>
        </w:rPr>
        <w:t>(</w:t>
      </w:r>
      <w:r w:rsidR="00D3680D" w:rsidRPr="00602D11">
        <w:rPr>
          <w:rFonts w:asciiTheme="majorBidi" w:eastAsia="Times New Roman" w:hAnsiTheme="majorBidi" w:cstheme="majorBidi"/>
          <w:color w:val="000000" w:themeColor="text1"/>
          <w:sz w:val="20"/>
          <w:szCs w:val="20"/>
        </w:rPr>
        <w:t>Al</w:t>
      </w:r>
      <w:r w:rsidR="00D3680D" w:rsidRPr="00602D11">
        <w:rPr>
          <w:rFonts w:asciiTheme="majorBidi" w:eastAsia="Times New Roman" w:hAnsiTheme="majorBidi" w:cstheme="majorBidi"/>
          <w:color w:val="000000" w:themeColor="text1"/>
          <w:sz w:val="20"/>
          <w:szCs w:val="20"/>
          <w:vertAlign w:val="subscript"/>
        </w:rPr>
        <w:t>2</w:t>
      </w:r>
      <w:r w:rsidR="00D3680D" w:rsidRPr="00602D11">
        <w:rPr>
          <w:rFonts w:asciiTheme="majorBidi" w:eastAsia="Times New Roman" w:hAnsiTheme="majorBidi" w:cstheme="majorBidi"/>
          <w:color w:val="000000" w:themeColor="text1"/>
          <w:sz w:val="20"/>
          <w:szCs w:val="20"/>
        </w:rPr>
        <w:t>O</w:t>
      </w:r>
      <w:r w:rsidR="00D3680D" w:rsidRPr="00602D11">
        <w:rPr>
          <w:rFonts w:asciiTheme="majorBidi" w:eastAsia="Times New Roman" w:hAnsiTheme="majorBidi" w:cstheme="majorBidi"/>
          <w:color w:val="000000" w:themeColor="text1"/>
          <w:sz w:val="20"/>
          <w:szCs w:val="20"/>
          <w:vertAlign w:val="subscript"/>
        </w:rPr>
        <w:t>7</w:t>
      </w:r>
      <w:r w:rsidR="00D3680D" w:rsidRPr="00602D11">
        <w:rPr>
          <w:rFonts w:asciiTheme="majorBidi" w:eastAsia="Times New Roman" w:hAnsiTheme="majorBidi" w:cstheme="majorBidi"/>
          <w:color w:val="000000" w:themeColor="text1"/>
          <w:sz w:val="20"/>
          <w:szCs w:val="20"/>
        </w:rPr>
        <w:t>Si</w:t>
      </w:r>
      <w:r w:rsidR="00D3680D" w:rsidRPr="00602D11">
        <w:rPr>
          <w:rFonts w:asciiTheme="majorBidi" w:eastAsia="Times New Roman" w:hAnsiTheme="majorBidi" w:cstheme="majorBidi"/>
          <w:color w:val="000000" w:themeColor="text1"/>
          <w:sz w:val="20"/>
          <w:szCs w:val="20"/>
          <w:vertAlign w:val="subscript"/>
        </w:rPr>
        <w:t>2</w:t>
      </w:r>
      <w:r w:rsidR="00D3680D" w:rsidRPr="00602D11">
        <w:rPr>
          <w:rFonts w:asciiTheme="majorBidi" w:hAnsiTheme="majorBidi" w:cstheme="majorBidi"/>
          <w:color w:val="000000" w:themeColor="text1"/>
          <w:sz w:val="20"/>
          <w:szCs w:val="20"/>
        </w:rPr>
        <w:t>)</w:t>
      </w:r>
      <w:r w:rsidR="00562C34">
        <w:rPr>
          <w:rFonts w:asciiTheme="majorBidi" w:hAnsiTheme="majorBidi" w:cstheme="majorBidi"/>
          <w:color w:val="000000" w:themeColor="text1"/>
          <w:sz w:val="20"/>
          <w:szCs w:val="20"/>
        </w:rPr>
        <w:t xml:space="preserve"> </w:t>
      </w:r>
      <w:r w:rsidR="00C82BFC" w:rsidRPr="00602D11">
        <w:rPr>
          <w:rFonts w:asciiTheme="majorBidi" w:hAnsiTheme="majorBidi" w:cstheme="majorBidi"/>
          <w:color w:val="000000" w:themeColor="text1"/>
          <w:sz w:val="20"/>
          <w:szCs w:val="20"/>
        </w:rPr>
        <w:t xml:space="preserve">5% followed by </w:t>
      </w:r>
      <w:r w:rsidR="00C82BFC" w:rsidRPr="00602D11">
        <w:rPr>
          <w:rFonts w:asciiTheme="majorBidi" w:hAnsiTheme="majorBidi" w:cstheme="majorBidi"/>
          <w:color w:val="000000" w:themeColor="text1"/>
          <w:sz w:val="20"/>
          <w:szCs w:val="20"/>
          <w:lang w:bidi="ar-EG"/>
        </w:rPr>
        <w:t xml:space="preserve">Kaolin </w:t>
      </w:r>
      <w:r w:rsidR="00C82BFC" w:rsidRPr="00602D11">
        <w:rPr>
          <w:rFonts w:asciiTheme="majorBidi" w:hAnsiTheme="majorBidi" w:cstheme="majorBidi"/>
          <w:color w:val="000000" w:themeColor="text1"/>
          <w:sz w:val="20"/>
          <w:szCs w:val="20"/>
        </w:rPr>
        <w:t>(</w:t>
      </w:r>
      <w:r w:rsidR="00C82BFC" w:rsidRPr="00602D11">
        <w:rPr>
          <w:rFonts w:asciiTheme="majorBidi" w:eastAsia="Times New Roman" w:hAnsiTheme="majorBidi" w:cstheme="majorBidi"/>
          <w:color w:val="000000" w:themeColor="text1"/>
          <w:sz w:val="20"/>
          <w:szCs w:val="20"/>
        </w:rPr>
        <w:t>Al</w:t>
      </w:r>
      <w:r w:rsidR="00C82BFC" w:rsidRPr="00602D11">
        <w:rPr>
          <w:rFonts w:asciiTheme="majorBidi" w:eastAsia="Times New Roman" w:hAnsiTheme="majorBidi" w:cstheme="majorBidi"/>
          <w:color w:val="000000" w:themeColor="text1"/>
          <w:sz w:val="20"/>
          <w:szCs w:val="20"/>
          <w:vertAlign w:val="subscript"/>
        </w:rPr>
        <w:t>2</w:t>
      </w:r>
      <w:r w:rsidR="00C82BFC" w:rsidRPr="00602D11">
        <w:rPr>
          <w:rFonts w:asciiTheme="majorBidi" w:eastAsia="Times New Roman" w:hAnsiTheme="majorBidi" w:cstheme="majorBidi"/>
          <w:color w:val="000000" w:themeColor="text1"/>
          <w:sz w:val="20"/>
          <w:szCs w:val="20"/>
        </w:rPr>
        <w:t>O</w:t>
      </w:r>
      <w:r w:rsidR="00C82BFC" w:rsidRPr="00602D11">
        <w:rPr>
          <w:rFonts w:asciiTheme="majorBidi" w:eastAsia="Times New Roman" w:hAnsiTheme="majorBidi" w:cstheme="majorBidi"/>
          <w:color w:val="000000" w:themeColor="text1"/>
          <w:sz w:val="20"/>
          <w:szCs w:val="20"/>
          <w:vertAlign w:val="subscript"/>
        </w:rPr>
        <w:t>7</w:t>
      </w:r>
      <w:r w:rsidR="00C82BFC" w:rsidRPr="00602D11">
        <w:rPr>
          <w:rFonts w:asciiTheme="majorBidi" w:eastAsia="Times New Roman" w:hAnsiTheme="majorBidi" w:cstheme="majorBidi"/>
          <w:color w:val="000000" w:themeColor="text1"/>
          <w:sz w:val="20"/>
          <w:szCs w:val="20"/>
        </w:rPr>
        <w:t>Si</w:t>
      </w:r>
      <w:r w:rsidR="00C82BFC" w:rsidRPr="00602D11">
        <w:rPr>
          <w:rFonts w:asciiTheme="majorBidi" w:eastAsia="Times New Roman" w:hAnsiTheme="majorBidi" w:cstheme="majorBidi"/>
          <w:color w:val="000000" w:themeColor="text1"/>
          <w:sz w:val="20"/>
          <w:szCs w:val="20"/>
          <w:vertAlign w:val="subscript"/>
        </w:rPr>
        <w:t>2</w:t>
      </w:r>
      <w:r w:rsidR="00C82BFC" w:rsidRPr="00602D11">
        <w:rPr>
          <w:rFonts w:asciiTheme="majorBidi" w:hAnsiTheme="majorBidi" w:cstheme="majorBidi"/>
          <w:color w:val="000000" w:themeColor="text1"/>
          <w:sz w:val="20"/>
          <w:szCs w:val="20"/>
        </w:rPr>
        <w:t>)</w:t>
      </w:r>
      <w:r w:rsidR="00562C34">
        <w:rPr>
          <w:rFonts w:asciiTheme="majorBidi" w:hAnsiTheme="majorBidi" w:cstheme="majorBidi"/>
          <w:color w:val="000000" w:themeColor="text1"/>
          <w:sz w:val="20"/>
          <w:szCs w:val="20"/>
        </w:rPr>
        <w:t xml:space="preserve"> </w:t>
      </w:r>
      <w:r w:rsidR="00C82BFC" w:rsidRPr="00602D11">
        <w:rPr>
          <w:rFonts w:asciiTheme="majorBidi" w:hAnsiTheme="majorBidi" w:cstheme="majorBidi"/>
          <w:color w:val="000000" w:themeColor="text1"/>
          <w:sz w:val="20"/>
          <w:szCs w:val="20"/>
        </w:rPr>
        <w:t xml:space="preserve">3% and </w:t>
      </w:r>
      <w:r w:rsidR="00C82BFC" w:rsidRPr="00602D11">
        <w:rPr>
          <w:rFonts w:asciiTheme="majorBidi" w:hAnsiTheme="majorBidi" w:cstheme="majorBidi"/>
          <w:color w:val="000000" w:themeColor="text1"/>
          <w:sz w:val="20"/>
          <w:szCs w:val="20"/>
          <w:lang w:bidi="ar-EG"/>
        </w:rPr>
        <w:t>Purshade</w:t>
      </w:r>
      <w:r w:rsidR="00B457BA">
        <w:rPr>
          <w:rFonts w:asciiTheme="majorBidi" w:hAnsiTheme="majorBidi" w:cstheme="majorBidi"/>
          <w:color w:val="000000" w:themeColor="text1"/>
          <w:sz w:val="20"/>
          <w:szCs w:val="20"/>
          <w:lang w:bidi="ar-EG"/>
        </w:rPr>
        <w:t xml:space="preserve"> </w:t>
      </w:r>
      <w:r w:rsidR="00C82BFC" w:rsidRPr="00602D11">
        <w:rPr>
          <w:rFonts w:asciiTheme="majorBidi" w:hAnsiTheme="majorBidi" w:cstheme="majorBidi"/>
          <w:color w:val="000000" w:themeColor="text1"/>
          <w:sz w:val="20"/>
          <w:szCs w:val="20"/>
        </w:rPr>
        <w:t>(CaCO</w:t>
      </w:r>
      <w:r w:rsidR="00C82BFC" w:rsidRPr="00602D11">
        <w:rPr>
          <w:rFonts w:asciiTheme="majorBidi" w:eastAsia="Times New Roman" w:hAnsiTheme="majorBidi" w:cstheme="majorBidi"/>
          <w:color w:val="000000" w:themeColor="text1"/>
          <w:sz w:val="20"/>
          <w:szCs w:val="20"/>
          <w:vertAlign w:val="subscript"/>
        </w:rPr>
        <w:t>3</w:t>
      </w:r>
      <w:r w:rsidR="00C82BFC" w:rsidRPr="00602D11">
        <w:rPr>
          <w:rFonts w:asciiTheme="majorBidi" w:hAnsiTheme="majorBidi" w:cstheme="majorBidi"/>
          <w:color w:val="000000" w:themeColor="text1"/>
          <w:sz w:val="20"/>
          <w:szCs w:val="20"/>
        </w:rPr>
        <w:t>) where there are no significant differences between them</w:t>
      </w:r>
      <w:r w:rsidR="00B36BB1" w:rsidRPr="00602D11">
        <w:rPr>
          <w:rFonts w:asciiTheme="majorBidi" w:hAnsiTheme="majorBidi" w:cstheme="majorBidi"/>
          <w:color w:val="000000" w:themeColor="text1"/>
          <w:sz w:val="20"/>
          <w:szCs w:val="20"/>
        </w:rPr>
        <w:t xml:space="preserve">. These results are in harmony with those of </w:t>
      </w:r>
      <w:r w:rsidR="00032D38" w:rsidRPr="00602D11">
        <w:rPr>
          <w:rFonts w:asciiTheme="majorBidi" w:hAnsiTheme="majorBidi" w:cstheme="majorBidi"/>
          <w:b/>
          <w:bCs/>
          <w:sz w:val="20"/>
          <w:szCs w:val="20"/>
        </w:rPr>
        <w:t>Nakano and Uehara, (1996)</w:t>
      </w:r>
      <w:r w:rsidR="00032D38" w:rsidRPr="00602D11">
        <w:rPr>
          <w:rFonts w:asciiTheme="majorBidi" w:hAnsiTheme="majorBidi" w:cstheme="majorBidi"/>
          <w:sz w:val="20"/>
          <w:szCs w:val="20"/>
        </w:rPr>
        <w:t xml:space="preserve"> who found that, a reflective Kaolin spray was found to decrease leaf temperature by increasing leaf reflectance and to reduce transpiration rate more than photosynthesis in many plant species grown at high solar radiation levels</w:t>
      </w:r>
      <w:r w:rsidR="00C33699" w:rsidRPr="00602D11">
        <w:rPr>
          <w:rFonts w:asciiTheme="majorBidi" w:hAnsiTheme="majorBidi" w:cstheme="majorBidi"/>
          <w:sz w:val="20"/>
          <w:szCs w:val="20"/>
        </w:rPr>
        <w:t>.</w:t>
      </w:r>
      <w:r w:rsidR="003541F5">
        <w:rPr>
          <w:rFonts w:asciiTheme="majorBidi" w:hAnsiTheme="majorBidi" w:cstheme="majorBidi"/>
          <w:sz w:val="20"/>
          <w:szCs w:val="20"/>
        </w:rPr>
        <w:t xml:space="preserve"> </w:t>
      </w:r>
      <w:r w:rsidR="002C0BA2" w:rsidRPr="00602D11">
        <w:rPr>
          <w:rFonts w:asciiTheme="majorBidi" w:hAnsiTheme="majorBidi" w:cstheme="majorBidi"/>
          <w:sz w:val="20"/>
          <w:szCs w:val="20"/>
        </w:rPr>
        <w:t>Moreover,</w:t>
      </w:r>
      <w:r w:rsidR="00AE5EEF">
        <w:rPr>
          <w:rFonts w:asciiTheme="majorBidi" w:hAnsiTheme="majorBidi" w:cstheme="majorBidi"/>
          <w:sz w:val="20"/>
          <w:szCs w:val="20"/>
        </w:rPr>
        <w:t xml:space="preserve"> a</w:t>
      </w:r>
      <w:r w:rsidR="002C0BA2" w:rsidRPr="00602D11">
        <w:rPr>
          <w:rFonts w:asciiTheme="majorBidi" w:hAnsiTheme="majorBidi" w:cstheme="majorBidi"/>
          <w:sz w:val="20"/>
          <w:szCs w:val="20"/>
        </w:rPr>
        <w:t xml:space="preserve">pplication of kaolin-particle film to the leaf or fruit surface has been shown to reduce heat stress without restricting gas exchange </w:t>
      </w:r>
      <w:r w:rsidR="002C0BA2" w:rsidRPr="00602D11">
        <w:rPr>
          <w:rFonts w:asciiTheme="majorBidi" w:hAnsiTheme="majorBidi" w:cstheme="majorBidi"/>
          <w:b/>
          <w:bCs/>
          <w:sz w:val="20"/>
          <w:szCs w:val="20"/>
        </w:rPr>
        <w:lastRenderedPageBreak/>
        <w:t xml:space="preserve">(Glenn </w:t>
      </w:r>
      <w:r w:rsidR="002C0BA2" w:rsidRPr="00602D11">
        <w:rPr>
          <w:rFonts w:asciiTheme="majorBidi" w:hAnsiTheme="majorBidi" w:cstheme="majorBidi"/>
          <w:b/>
          <w:bCs/>
          <w:i/>
          <w:iCs/>
          <w:sz w:val="20"/>
          <w:szCs w:val="20"/>
        </w:rPr>
        <w:t>et al.</w:t>
      </w:r>
      <w:r w:rsidR="009D2AAD" w:rsidRPr="00602D11">
        <w:rPr>
          <w:rFonts w:asciiTheme="majorBidi" w:hAnsiTheme="majorBidi" w:cstheme="majorBidi"/>
          <w:b/>
          <w:bCs/>
          <w:i/>
          <w:iCs/>
          <w:sz w:val="20"/>
          <w:szCs w:val="20"/>
        </w:rPr>
        <w:t>,</w:t>
      </w:r>
      <w:r w:rsidR="002C0BA2" w:rsidRPr="00602D11">
        <w:rPr>
          <w:rFonts w:asciiTheme="majorBidi" w:hAnsiTheme="majorBidi" w:cstheme="majorBidi"/>
          <w:b/>
          <w:bCs/>
          <w:sz w:val="20"/>
          <w:szCs w:val="20"/>
        </w:rPr>
        <w:t xml:space="preserve"> 2001)</w:t>
      </w:r>
      <w:r w:rsidR="002C0BA2" w:rsidRPr="00602D11">
        <w:rPr>
          <w:rFonts w:asciiTheme="majorBidi" w:hAnsiTheme="majorBidi" w:cstheme="majorBidi"/>
          <w:sz w:val="20"/>
          <w:szCs w:val="20"/>
        </w:rPr>
        <w:t xml:space="preserve">, which in turn increase the leaf surface area, according to </w:t>
      </w:r>
      <w:r w:rsidR="00FB27E1" w:rsidRPr="00602D11">
        <w:rPr>
          <w:rFonts w:asciiTheme="majorBidi" w:hAnsiTheme="majorBidi" w:cstheme="majorBidi"/>
          <w:b/>
          <w:bCs/>
          <w:color w:val="000000"/>
          <w:sz w:val="20"/>
          <w:szCs w:val="20"/>
        </w:rPr>
        <w:t>Kosé</w:t>
      </w:r>
      <w:r w:rsidR="00E75057">
        <w:rPr>
          <w:rFonts w:asciiTheme="majorBidi" w:hAnsiTheme="majorBidi" w:cstheme="majorBidi"/>
          <w:b/>
          <w:bCs/>
          <w:color w:val="000000"/>
          <w:sz w:val="20"/>
          <w:szCs w:val="20"/>
        </w:rPr>
        <w:t xml:space="preserve"> </w:t>
      </w:r>
      <w:r w:rsidR="002C0BA2" w:rsidRPr="00602D11">
        <w:rPr>
          <w:rFonts w:asciiTheme="majorBidi" w:hAnsiTheme="majorBidi" w:cstheme="majorBidi"/>
          <w:b/>
          <w:bCs/>
          <w:sz w:val="20"/>
          <w:szCs w:val="20"/>
        </w:rPr>
        <w:t>(2014)</w:t>
      </w:r>
      <w:r w:rsidR="002C0BA2" w:rsidRPr="00602D11">
        <w:rPr>
          <w:rFonts w:asciiTheme="majorBidi" w:hAnsiTheme="majorBidi" w:cstheme="majorBidi"/>
          <w:sz w:val="20"/>
          <w:szCs w:val="20"/>
        </w:rPr>
        <w:t xml:space="preserve"> who found that </w:t>
      </w:r>
      <w:r w:rsidR="004478FC">
        <w:rPr>
          <w:rFonts w:asciiTheme="majorBidi" w:hAnsiTheme="majorBidi" w:cstheme="majorBidi"/>
          <w:sz w:val="20"/>
          <w:szCs w:val="20"/>
        </w:rPr>
        <w:t>l</w:t>
      </w:r>
      <w:r w:rsidR="00C33699" w:rsidRPr="00602D11">
        <w:rPr>
          <w:rFonts w:asciiTheme="majorBidi" w:hAnsiTheme="majorBidi" w:cstheme="majorBidi"/>
          <w:sz w:val="20"/>
          <w:szCs w:val="20"/>
        </w:rPr>
        <w:t>arger leaf areas of growing vines were obtained under shaded conditions .</w:t>
      </w:r>
    </w:p>
    <w:p w:rsidR="002D299C" w:rsidRPr="00602D11" w:rsidRDefault="001C3B59" w:rsidP="00602D11">
      <w:pPr>
        <w:bidi w:val="0"/>
        <w:spacing w:after="0" w:line="240" w:lineRule="auto"/>
        <w:rPr>
          <w:rFonts w:asciiTheme="majorBidi" w:hAnsiTheme="majorBidi" w:cstheme="majorBidi"/>
          <w:b/>
          <w:bCs/>
          <w:sz w:val="20"/>
          <w:szCs w:val="20"/>
          <w:lang w:bidi="ar-EG"/>
        </w:rPr>
      </w:pPr>
      <w:r w:rsidRPr="00602D11">
        <w:rPr>
          <w:rFonts w:asciiTheme="majorBidi" w:hAnsiTheme="majorBidi" w:cstheme="majorBidi"/>
          <w:b/>
          <w:bCs/>
          <w:sz w:val="20"/>
          <w:szCs w:val="20"/>
          <w:lang w:bidi="ar-EG"/>
        </w:rPr>
        <w:t>3</w:t>
      </w:r>
      <w:r w:rsidR="002D299C" w:rsidRPr="00602D11">
        <w:rPr>
          <w:rFonts w:asciiTheme="majorBidi" w:hAnsiTheme="majorBidi" w:cstheme="majorBidi"/>
          <w:b/>
          <w:bCs/>
          <w:sz w:val="20"/>
          <w:szCs w:val="20"/>
          <w:lang w:bidi="ar-EG"/>
        </w:rPr>
        <w:t xml:space="preserve">- Chemical characteristics of berries: </w:t>
      </w:r>
    </w:p>
    <w:p w:rsidR="00765D84" w:rsidRPr="0049651E" w:rsidRDefault="00765D84" w:rsidP="00602D11">
      <w:pPr>
        <w:bidi w:val="0"/>
        <w:spacing w:after="0" w:line="240" w:lineRule="auto"/>
        <w:jc w:val="both"/>
        <w:rPr>
          <w:rFonts w:asciiTheme="majorBidi" w:hAnsiTheme="majorBidi" w:cstheme="majorBidi"/>
          <w:b/>
          <w:bCs/>
          <w:sz w:val="20"/>
          <w:szCs w:val="20"/>
          <w:lang w:bidi="ar-EG"/>
        </w:rPr>
      </w:pPr>
      <w:r w:rsidRPr="0049651E">
        <w:rPr>
          <w:rFonts w:asciiTheme="majorBidi" w:hAnsiTheme="majorBidi" w:cstheme="majorBidi"/>
          <w:b/>
          <w:bCs/>
          <w:sz w:val="20"/>
          <w:szCs w:val="20"/>
          <w:lang w:bidi="ar-EG"/>
        </w:rPr>
        <w:t>1-</w:t>
      </w:r>
      <w:r w:rsidR="002D299C" w:rsidRPr="0049651E">
        <w:rPr>
          <w:rFonts w:asciiTheme="majorBidi" w:hAnsiTheme="majorBidi" w:cstheme="majorBidi"/>
          <w:b/>
          <w:bCs/>
          <w:sz w:val="20"/>
          <w:szCs w:val="20"/>
          <w:lang w:bidi="ar-EG"/>
        </w:rPr>
        <w:t>Total soluble solids (TSS %)</w:t>
      </w:r>
      <w:r w:rsidRPr="0049651E">
        <w:rPr>
          <w:rFonts w:asciiTheme="majorBidi" w:hAnsiTheme="majorBidi" w:cstheme="majorBidi"/>
          <w:b/>
          <w:bCs/>
          <w:sz w:val="20"/>
          <w:szCs w:val="20"/>
          <w:lang w:bidi="ar-EG"/>
        </w:rPr>
        <w:t>, titratable acidity and TSS / acid ratio:</w:t>
      </w:r>
    </w:p>
    <w:p w:rsidR="00765D84" w:rsidRPr="00602D11" w:rsidRDefault="00765D84" w:rsidP="005C0837">
      <w:pPr>
        <w:bidi w:val="0"/>
        <w:spacing w:after="0" w:line="240" w:lineRule="auto"/>
        <w:ind w:firstLine="425"/>
        <w:jc w:val="both"/>
        <w:rPr>
          <w:rFonts w:asciiTheme="majorBidi" w:hAnsiTheme="majorBidi" w:cstheme="majorBidi"/>
          <w:color w:val="FF0000"/>
          <w:sz w:val="20"/>
          <w:szCs w:val="20"/>
          <w:lang w:bidi="ar-EG"/>
        </w:rPr>
      </w:pPr>
      <w:r w:rsidRPr="00602D11">
        <w:rPr>
          <w:rFonts w:asciiTheme="majorBidi" w:eastAsia="SimSun" w:hAnsiTheme="majorBidi" w:cstheme="majorBidi"/>
          <w:sz w:val="20"/>
          <w:szCs w:val="20"/>
        </w:rPr>
        <w:t xml:space="preserve">There are significant differences among treatments in TSS%, </w:t>
      </w:r>
      <w:r w:rsidRPr="00602D11">
        <w:rPr>
          <w:rFonts w:asciiTheme="majorBidi" w:hAnsiTheme="majorBidi" w:cstheme="majorBidi"/>
          <w:sz w:val="20"/>
          <w:szCs w:val="20"/>
          <w:lang w:bidi="ar-EG"/>
        </w:rPr>
        <w:t>titratable acidity and TSS / acid ratio</w:t>
      </w:r>
      <w:r w:rsidRPr="00602D11">
        <w:rPr>
          <w:rFonts w:asciiTheme="majorBidi" w:eastAsia="SimSun" w:hAnsiTheme="majorBidi" w:cstheme="majorBidi"/>
          <w:sz w:val="20"/>
          <w:szCs w:val="20"/>
        </w:rPr>
        <w:t xml:space="preserve"> as shown in table (</w:t>
      </w:r>
      <w:r w:rsidR="007409B1" w:rsidRPr="00602D11">
        <w:rPr>
          <w:rFonts w:asciiTheme="majorBidi" w:eastAsia="SimSun" w:hAnsiTheme="majorBidi" w:cstheme="majorBidi"/>
          <w:sz w:val="20"/>
          <w:szCs w:val="20"/>
        </w:rPr>
        <w:t>2</w:t>
      </w:r>
      <w:r w:rsidRPr="00602D11">
        <w:rPr>
          <w:rFonts w:asciiTheme="majorBidi" w:eastAsia="SimSun" w:hAnsiTheme="majorBidi" w:cstheme="majorBidi"/>
          <w:sz w:val="20"/>
          <w:szCs w:val="20"/>
        </w:rPr>
        <w:t>)</w:t>
      </w:r>
      <w:r w:rsidR="000F25F4" w:rsidRPr="00602D11">
        <w:rPr>
          <w:rFonts w:asciiTheme="majorBidi" w:eastAsia="SimSun" w:hAnsiTheme="majorBidi" w:cstheme="majorBidi"/>
          <w:sz w:val="20"/>
          <w:szCs w:val="20"/>
        </w:rPr>
        <w:t>.</w:t>
      </w:r>
      <w:r w:rsidR="00562C34">
        <w:rPr>
          <w:rFonts w:asciiTheme="majorBidi" w:eastAsia="SimSun" w:hAnsiTheme="majorBidi" w:cstheme="majorBidi"/>
          <w:sz w:val="20"/>
          <w:szCs w:val="20"/>
        </w:rPr>
        <w:t xml:space="preserve"> </w:t>
      </w:r>
      <w:r w:rsidR="000F25F4" w:rsidRPr="00602D11">
        <w:rPr>
          <w:rFonts w:asciiTheme="majorBidi" w:eastAsia="SimSun" w:hAnsiTheme="majorBidi" w:cstheme="majorBidi"/>
          <w:sz w:val="20"/>
          <w:szCs w:val="20"/>
        </w:rPr>
        <w:t>P</w:t>
      </w:r>
      <w:r w:rsidR="008F3268" w:rsidRPr="00602D11">
        <w:rPr>
          <w:rFonts w:asciiTheme="majorBidi" w:eastAsia="SimSun" w:hAnsiTheme="majorBidi" w:cstheme="majorBidi"/>
          <w:sz w:val="20"/>
          <w:szCs w:val="20"/>
        </w:rPr>
        <w:t xml:space="preserve">otassium </w:t>
      </w:r>
      <w:r w:rsidR="00291114">
        <w:rPr>
          <w:rFonts w:asciiTheme="majorBidi" w:eastAsia="SimSun" w:hAnsiTheme="majorBidi" w:cstheme="majorBidi"/>
          <w:sz w:val="20"/>
          <w:szCs w:val="20"/>
        </w:rPr>
        <w:t>S</w:t>
      </w:r>
      <w:r w:rsidRPr="00602D11">
        <w:rPr>
          <w:rFonts w:asciiTheme="majorBidi" w:hAnsiTheme="majorBidi" w:cstheme="majorBidi"/>
          <w:sz w:val="20"/>
          <w:szCs w:val="20"/>
          <w:lang w:bidi="ar-EG"/>
        </w:rPr>
        <w:t>ilic</w:t>
      </w:r>
      <w:r w:rsidR="008F3268" w:rsidRPr="00602D11">
        <w:rPr>
          <w:rFonts w:asciiTheme="majorBidi" w:hAnsiTheme="majorBidi" w:cstheme="majorBidi"/>
          <w:sz w:val="20"/>
          <w:szCs w:val="20"/>
          <w:lang w:bidi="ar-EG"/>
        </w:rPr>
        <w:t>ate</w:t>
      </w:r>
      <w:r w:rsidR="00EE2828" w:rsidRPr="00602D11">
        <w:rPr>
          <w:rFonts w:asciiTheme="majorBidi" w:hAnsiTheme="majorBidi" w:cstheme="majorBidi"/>
          <w:sz w:val="20"/>
          <w:szCs w:val="20"/>
          <w:lang w:bidi="ar-EG"/>
        </w:rPr>
        <w:t xml:space="preserve">in both concentrations </w:t>
      </w:r>
      <w:r w:rsidRPr="00602D11">
        <w:rPr>
          <w:rFonts w:asciiTheme="majorBidi" w:hAnsiTheme="majorBidi" w:cstheme="majorBidi"/>
          <w:sz w:val="20"/>
          <w:szCs w:val="20"/>
          <w:lang w:bidi="ar-EG"/>
        </w:rPr>
        <w:t xml:space="preserve">significantly was accompanied with improving quality of the berries in terms of increasing TSS%, and total sugars and reducing total acidity % in relative to </w:t>
      </w:r>
      <w:r w:rsidR="00A32B44" w:rsidRPr="00602D11">
        <w:rPr>
          <w:rFonts w:asciiTheme="majorBidi" w:hAnsiTheme="majorBidi" w:cstheme="majorBidi"/>
          <w:sz w:val="20"/>
          <w:szCs w:val="20"/>
          <w:lang w:bidi="ar-EG"/>
        </w:rPr>
        <w:t xml:space="preserve">the other treatments and </w:t>
      </w:r>
      <w:r w:rsidRPr="00602D11">
        <w:rPr>
          <w:rFonts w:asciiTheme="majorBidi" w:hAnsiTheme="majorBidi" w:cstheme="majorBidi"/>
          <w:sz w:val="20"/>
          <w:szCs w:val="20"/>
          <w:lang w:bidi="ar-EG"/>
        </w:rPr>
        <w:t xml:space="preserve">the </w:t>
      </w:r>
      <w:r w:rsidR="00A32B44" w:rsidRPr="00602D11">
        <w:rPr>
          <w:rFonts w:asciiTheme="majorBidi" w:hAnsiTheme="majorBidi" w:cstheme="majorBidi"/>
          <w:sz w:val="20"/>
          <w:szCs w:val="20"/>
          <w:lang w:bidi="ar-EG"/>
        </w:rPr>
        <w:t>control</w:t>
      </w:r>
      <w:r w:rsidR="008F3268" w:rsidRPr="00602D11">
        <w:rPr>
          <w:rFonts w:asciiTheme="majorBidi" w:hAnsiTheme="majorBidi" w:cstheme="majorBidi"/>
          <w:sz w:val="20"/>
          <w:szCs w:val="20"/>
          <w:lang w:bidi="ar-EG"/>
        </w:rPr>
        <w:t>(</w:t>
      </w:r>
      <w:r w:rsidR="008F3268" w:rsidRPr="00602D11">
        <w:rPr>
          <w:rFonts w:asciiTheme="majorBidi" w:hAnsiTheme="majorBidi" w:cstheme="majorBidi"/>
          <w:b/>
          <w:bCs/>
          <w:sz w:val="20"/>
          <w:szCs w:val="20"/>
        </w:rPr>
        <w:t xml:space="preserve">Al- Wasfy, </w:t>
      </w:r>
      <w:r w:rsidR="00B47282" w:rsidRPr="00602D11">
        <w:rPr>
          <w:rFonts w:asciiTheme="majorBidi" w:hAnsiTheme="majorBidi" w:cstheme="majorBidi"/>
          <w:b/>
          <w:bCs/>
          <w:sz w:val="20"/>
          <w:szCs w:val="20"/>
        </w:rPr>
        <w:t>2014</w:t>
      </w:r>
      <w:r w:rsidR="008F3268" w:rsidRPr="00602D11">
        <w:rPr>
          <w:rFonts w:asciiTheme="majorBidi" w:hAnsiTheme="majorBidi" w:cstheme="majorBidi"/>
          <w:sz w:val="20"/>
          <w:szCs w:val="20"/>
        </w:rPr>
        <w:t>)</w:t>
      </w:r>
      <w:r w:rsidRPr="00602D11">
        <w:rPr>
          <w:rFonts w:asciiTheme="majorBidi" w:hAnsiTheme="majorBidi" w:cstheme="majorBidi"/>
          <w:sz w:val="20"/>
          <w:szCs w:val="20"/>
          <w:lang w:bidi="ar-EG"/>
        </w:rPr>
        <w:t>.</w:t>
      </w:r>
    </w:p>
    <w:p w:rsidR="002D299C" w:rsidRPr="00602D11" w:rsidRDefault="002D299C" w:rsidP="005C0837">
      <w:pPr>
        <w:autoSpaceDE w:val="0"/>
        <w:autoSpaceDN w:val="0"/>
        <w:bidi w:val="0"/>
        <w:adjustRightInd w:val="0"/>
        <w:spacing w:after="0" w:line="240" w:lineRule="auto"/>
        <w:ind w:firstLine="425"/>
        <w:jc w:val="both"/>
        <w:rPr>
          <w:rFonts w:asciiTheme="majorBidi" w:hAnsiTheme="majorBidi" w:cstheme="majorBidi"/>
          <w:b/>
          <w:bCs/>
          <w:sz w:val="20"/>
          <w:szCs w:val="20"/>
          <w:lang w:bidi="ar-EG"/>
        </w:rPr>
      </w:pPr>
      <w:r w:rsidRPr="00602D11">
        <w:rPr>
          <w:rFonts w:asciiTheme="majorBidi" w:eastAsia="SimSun" w:hAnsiTheme="majorBidi" w:cstheme="majorBidi"/>
          <w:sz w:val="20"/>
          <w:szCs w:val="20"/>
        </w:rPr>
        <w:t>Grapes berries exposed to high temperature and radia</w:t>
      </w:r>
      <w:r w:rsidRPr="00602D11">
        <w:rPr>
          <w:rFonts w:asciiTheme="majorBidi" w:eastAsia="SimSun" w:hAnsiTheme="majorBidi" w:cstheme="majorBidi"/>
          <w:sz w:val="20"/>
          <w:szCs w:val="20"/>
        </w:rPr>
        <w:softHyphen/>
        <w:t xml:space="preserve">tion levels </w:t>
      </w:r>
      <w:r w:rsidR="0063074E" w:rsidRPr="00602D11">
        <w:rPr>
          <w:rFonts w:asciiTheme="majorBidi" w:eastAsia="SimSun" w:hAnsiTheme="majorBidi" w:cstheme="majorBidi"/>
          <w:sz w:val="20"/>
          <w:szCs w:val="20"/>
        </w:rPr>
        <w:t xml:space="preserve">as in the </w:t>
      </w:r>
      <w:r w:rsidR="001C210E" w:rsidRPr="00602D11">
        <w:rPr>
          <w:rFonts w:asciiTheme="majorBidi" w:eastAsia="SimSun" w:hAnsiTheme="majorBidi" w:cstheme="majorBidi"/>
          <w:sz w:val="20"/>
          <w:szCs w:val="20"/>
        </w:rPr>
        <w:t>Agsil (</w:t>
      </w:r>
      <w:r w:rsidR="00291114">
        <w:rPr>
          <w:rFonts w:asciiTheme="majorBidi" w:eastAsia="SimSun" w:hAnsiTheme="majorBidi" w:cstheme="majorBidi"/>
          <w:sz w:val="20"/>
          <w:szCs w:val="20"/>
        </w:rPr>
        <w:t>P</w:t>
      </w:r>
      <w:r w:rsidR="0063074E" w:rsidRPr="00602D11">
        <w:rPr>
          <w:rFonts w:asciiTheme="majorBidi" w:eastAsia="SimSun" w:hAnsiTheme="majorBidi" w:cstheme="majorBidi"/>
          <w:sz w:val="20"/>
          <w:szCs w:val="20"/>
        </w:rPr>
        <w:t xml:space="preserve">otassium </w:t>
      </w:r>
      <w:r w:rsidR="00291114">
        <w:rPr>
          <w:rFonts w:asciiTheme="majorBidi" w:eastAsia="SimSun" w:hAnsiTheme="majorBidi" w:cstheme="majorBidi"/>
          <w:sz w:val="20"/>
          <w:szCs w:val="20"/>
        </w:rPr>
        <w:t>S</w:t>
      </w:r>
      <w:r w:rsidR="0063074E" w:rsidRPr="00602D11">
        <w:rPr>
          <w:rFonts w:asciiTheme="majorBidi" w:hAnsiTheme="majorBidi" w:cstheme="majorBidi"/>
          <w:sz w:val="20"/>
          <w:szCs w:val="20"/>
          <w:lang w:bidi="ar-EG"/>
        </w:rPr>
        <w:t>ilicate</w:t>
      </w:r>
      <w:r w:rsidR="001C210E" w:rsidRPr="00602D11">
        <w:rPr>
          <w:rFonts w:asciiTheme="majorBidi" w:hAnsiTheme="majorBidi" w:cstheme="majorBidi"/>
          <w:sz w:val="20"/>
          <w:szCs w:val="20"/>
          <w:lang w:bidi="ar-EG"/>
        </w:rPr>
        <w:t>)</w:t>
      </w:r>
      <w:r w:rsidR="009D66EA" w:rsidRPr="00602D11">
        <w:rPr>
          <w:rFonts w:asciiTheme="majorBidi" w:hAnsiTheme="majorBidi" w:cstheme="majorBidi"/>
          <w:sz w:val="20"/>
          <w:szCs w:val="20"/>
          <w:lang w:bidi="ar-EG"/>
        </w:rPr>
        <w:t xml:space="preserve"> 3%</w:t>
      </w:r>
      <w:r w:rsidR="001C210E" w:rsidRPr="00602D11">
        <w:rPr>
          <w:rFonts w:asciiTheme="majorBidi" w:hAnsiTheme="majorBidi" w:cstheme="majorBidi"/>
          <w:sz w:val="20"/>
          <w:szCs w:val="20"/>
          <w:lang w:bidi="ar-EG"/>
        </w:rPr>
        <w:t xml:space="preserve">,the least coated clusters, </w:t>
      </w:r>
      <w:r w:rsidR="00B47282" w:rsidRPr="00602D11">
        <w:rPr>
          <w:rFonts w:asciiTheme="majorBidi" w:hAnsiTheme="majorBidi" w:cstheme="majorBidi"/>
          <w:sz w:val="20"/>
          <w:szCs w:val="20"/>
          <w:lang w:bidi="ar-EG"/>
        </w:rPr>
        <w:t>(</w:t>
      </w:r>
      <w:r w:rsidR="000F25F4" w:rsidRPr="00602D11">
        <w:rPr>
          <w:rFonts w:asciiTheme="majorBidi" w:hAnsiTheme="majorBidi" w:cstheme="majorBidi"/>
          <w:sz w:val="20"/>
          <w:szCs w:val="20"/>
          <w:lang w:bidi="ar-EG"/>
        </w:rPr>
        <w:t>table 3</w:t>
      </w:r>
      <w:r w:rsidR="009D66EA" w:rsidRPr="00602D11">
        <w:rPr>
          <w:rFonts w:asciiTheme="majorBidi" w:hAnsiTheme="majorBidi" w:cstheme="majorBidi"/>
          <w:sz w:val="20"/>
          <w:szCs w:val="20"/>
          <w:lang w:bidi="ar-EG"/>
        </w:rPr>
        <w:t>)</w:t>
      </w:r>
      <w:r w:rsidRPr="00602D11">
        <w:rPr>
          <w:rFonts w:asciiTheme="majorBidi" w:eastAsia="SimSun" w:hAnsiTheme="majorBidi" w:cstheme="majorBidi"/>
          <w:sz w:val="20"/>
          <w:szCs w:val="20"/>
        </w:rPr>
        <w:t xml:space="preserve">presented higher levels of soluble solids and lower titratable acidity </w:t>
      </w:r>
      <w:r w:rsidRPr="00602D11">
        <w:rPr>
          <w:rFonts w:asciiTheme="majorBidi" w:eastAsia="SimSun" w:hAnsiTheme="majorBidi" w:cstheme="majorBidi"/>
          <w:b/>
          <w:bCs/>
          <w:sz w:val="20"/>
          <w:szCs w:val="20"/>
        </w:rPr>
        <w:t>(Bergqvist</w:t>
      </w:r>
      <w:r w:rsidR="00E75057">
        <w:rPr>
          <w:rFonts w:asciiTheme="majorBidi" w:eastAsia="SimSun" w:hAnsiTheme="majorBidi" w:cstheme="majorBidi"/>
          <w:b/>
          <w:bCs/>
          <w:sz w:val="20"/>
          <w:szCs w:val="20"/>
        </w:rPr>
        <w:t xml:space="preserve"> </w:t>
      </w:r>
      <w:r w:rsidRPr="00602D11">
        <w:rPr>
          <w:rFonts w:asciiTheme="majorBidi" w:eastAsia="SimSun" w:hAnsiTheme="majorBidi" w:cstheme="majorBidi"/>
          <w:b/>
          <w:bCs/>
          <w:i/>
          <w:iCs/>
          <w:sz w:val="20"/>
          <w:szCs w:val="20"/>
        </w:rPr>
        <w:t>et al.</w:t>
      </w:r>
      <w:r w:rsidRPr="00602D11">
        <w:rPr>
          <w:rFonts w:asciiTheme="majorBidi" w:eastAsia="SimSun" w:hAnsiTheme="majorBidi" w:cstheme="majorBidi"/>
          <w:b/>
          <w:bCs/>
          <w:sz w:val="20"/>
          <w:szCs w:val="20"/>
        </w:rPr>
        <w:t>, 2001; Tomasi</w:t>
      </w:r>
      <w:r w:rsidR="00E75057">
        <w:rPr>
          <w:rFonts w:asciiTheme="majorBidi" w:eastAsia="SimSun" w:hAnsiTheme="majorBidi" w:cstheme="majorBidi"/>
          <w:b/>
          <w:bCs/>
          <w:sz w:val="20"/>
          <w:szCs w:val="20"/>
        </w:rPr>
        <w:t xml:space="preserve"> </w:t>
      </w:r>
      <w:r w:rsidRPr="00602D11">
        <w:rPr>
          <w:rFonts w:asciiTheme="majorBidi" w:eastAsia="SimSun" w:hAnsiTheme="majorBidi" w:cstheme="majorBidi"/>
          <w:b/>
          <w:bCs/>
          <w:i/>
          <w:iCs/>
          <w:sz w:val="20"/>
          <w:szCs w:val="20"/>
        </w:rPr>
        <w:t xml:space="preserve">et al., </w:t>
      </w:r>
      <w:r w:rsidRPr="00602D11">
        <w:rPr>
          <w:rFonts w:asciiTheme="majorBidi" w:eastAsia="SimSun" w:hAnsiTheme="majorBidi" w:cstheme="majorBidi"/>
          <w:b/>
          <w:bCs/>
          <w:sz w:val="20"/>
          <w:szCs w:val="20"/>
        </w:rPr>
        <w:t>2003).</w:t>
      </w:r>
      <w:r w:rsidRPr="00602D11">
        <w:rPr>
          <w:rFonts w:asciiTheme="majorBidi" w:eastAsia="SimSun" w:hAnsiTheme="majorBidi" w:cstheme="majorBidi"/>
          <w:sz w:val="20"/>
          <w:szCs w:val="20"/>
        </w:rPr>
        <w:t xml:space="preserve"> </w:t>
      </w:r>
      <w:r w:rsidRPr="00602D11">
        <w:rPr>
          <w:rFonts w:asciiTheme="majorBidi" w:eastAsia="SimSun" w:hAnsiTheme="majorBidi" w:cstheme="majorBidi"/>
          <w:sz w:val="20"/>
          <w:szCs w:val="20"/>
        </w:rPr>
        <w:lastRenderedPageBreak/>
        <w:t xml:space="preserve">Increasing fruit exposure to light penetration has been linked to enhanced accumulation of soluble solids </w:t>
      </w:r>
      <w:r w:rsidRPr="00602D11">
        <w:rPr>
          <w:rFonts w:asciiTheme="majorBidi" w:eastAsia="SimSun" w:hAnsiTheme="majorBidi" w:cstheme="majorBidi"/>
          <w:b/>
          <w:bCs/>
          <w:sz w:val="20"/>
          <w:szCs w:val="20"/>
        </w:rPr>
        <w:t xml:space="preserve">(Reynolds </w:t>
      </w:r>
      <w:r w:rsidRPr="00602D11">
        <w:rPr>
          <w:rFonts w:asciiTheme="majorBidi" w:eastAsia="SimSun" w:hAnsiTheme="majorBidi" w:cstheme="majorBidi"/>
          <w:b/>
          <w:bCs/>
          <w:i/>
          <w:iCs/>
          <w:sz w:val="20"/>
          <w:szCs w:val="20"/>
        </w:rPr>
        <w:t>et al.,</w:t>
      </w:r>
      <w:r w:rsidRPr="00602D11">
        <w:rPr>
          <w:rFonts w:asciiTheme="majorBidi" w:eastAsia="SimSun" w:hAnsiTheme="majorBidi" w:cstheme="majorBidi"/>
          <w:b/>
          <w:bCs/>
          <w:sz w:val="20"/>
          <w:szCs w:val="20"/>
        </w:rPr>
        <w:t xml:space="preserve"> 1986; Smart, 1987</w:t>
      </w:r>
      <w:r w:rsidR="00175350">
        <w:rPr>
          <w:rFonts w:asciiTheme="majorBidi" w:eastAsia="SimSun" w:hAnsiTheme="majorBidi" w:cstheme="majorBidi"/>
          <w:b/>
          <w:bCs/>
          <w:sz w:val="20"/>
          <w:szCs w:val="20"/>
        </w:rPr>
        <w:t>;</w:t>
      </w:r>
      <w:r w:rsidR="00E75057">
        <w:rPr>
          <w:rFonts w:asciiTheme="majorBidi" w:eastAsia="SimSun" w:hAnsiTheme="majorBidi" w:cstheme="majorBidi"/>
          <w:b/>
          <w:bCs/>
          <w:sz w:val="20"/>
          <w:szCs w:val="20"/>
        </w:rPr>
        <w:t xml:space="preserve"> </w:t>
      </w:r>
      <w:r w:rsidR="003C072D" w:rsidRPr="00602D11">
        <w:rPr>
          <w:rFonts w:asciiTheme="majorBidi" w:eastAsia="SimSun" w:hAnsiTheme="majorBidi" w:cstheme="majorBidi"/>
          <w:b/>
          <w:bCs/>
          <w:sz w:val="20"/>
          <w:szCs w:val="20"/>
        </w:rPr>
        <w:t>Morrison and Noble, 1990</w:t>
      </w:r>
      <w:r w:rsidRPr="00602D11">
        <w:rPr>
          <w:rFonts w:asciiTheme="majorBidi" w:eastAsia="SimSun" w:hAnsiTheme="majorBidi" w:cstheme="majorBidi"/>
          <w:b/>
          <w:bCs/>
          <w:sz w:val="20"/>
          <w:szCs w:val="20"/>
        </w:rPr>
        <w:t>).</w:t>
      </w:r>
    </w:p>
    <w:p w:rsidR="002D299C" w:rsidRPr="00291114" w:rsidRDefault="00BF2CE3" w:rsidP="00602D11">
      <w:pPr>
        <w:bidi w:val="0"/>
        <w:spacing w:after="0" w:line="240" w:lineRule="auto"/>
        <w:jc w:val="both"/>
        <w:rPr>
          <w:rFonts w:asciiTheme="majorBidi" w:hAnsiTheme="majorBidi" w:cstheme="majorBidi"/>
          <w:b/>
          <w:bCs/>
          <w:sz w:val="20"/>
          <w:szCs w:val="20"/>
          <w:lang w:bidi="ar-EG"/>
        </w:rPr>
      </w:pPr>
      <w:r w:rsidRPr="00291114">
        <w:rPr>
          <w:rFonts w:asciiTheme="majorBidi" w:hAnsiTheme="majorBidi" w:cstheme="majorBidi"/>
          <w:b/>
          <w:bCs/>
          <w:sz w:val="20"/>
          <w:szCs w:val="20"/>
          <w:lang w:bidi="ar-EG"/>
        </w:rPr>
        <w:t>2-</w:t>
      </w:r>
      <w:r w:rsidR="002D299C" w:rsidRPr="00291114">
        <w:rPr>
          <w:rFonts w:asciiTheme="majorBidi" w:hAnsiTheme="majorBidi" w:cstheme="majorBidi"/>
          <w:b/>
          <w:bCs/>
          <w:sz w:val="20"/>
          <w:szCs w:val="20"/>
          <w:lang w:bidi="ar-EG"/>
        </w:rPr>
        <w:t>Total anthocyanin in berry skin:</w:t>
      </w:r>
    </w:p>
    <w:p w:rsidR="002D299C" w:rsidRPr="00602D11" w:rsidRDefault="002D299C" w:rsidP="005C0837">
      <w:pPr>
        <w:pStyle w:val="BodyText2"/>
        <w:ind w:firstLine="425"/>
        <w:jc w:val="both"/>
        <w:rPr>
          <w:rFonts w:asciiTheme="majorBidi" w:hAnsiTheme="majorBidi" w:cstheme="majorBidi"/>
          <w:b/>
          <w:bCs/>
          <w:sz w:val="20"/>
          <w:szCs w:val="20"/>
        </w:rPr>
      </w:pPr>
      <w:r w:rsidRPr="00602D11">
        <w:rPr>
          <w:rFonts w:asciiTheme="majorBidi" w:hAnsiTheme="majorBidi" w:cstheme="majorBidi"/>
          <w:sz w:val="20"/>
          <w:szCs w:val="20"/>
          <w:lang w:bidi="ar-EG"/>
        </w:rPr>
        <w:t xml:space="preserve">It is clear from the obtained data in </w:t>
      </w:r>
      <w:r w:rsidR="00885967" w:rsidRPr="00602D11">
        <w:rPr>
          <w:rFonts w:asciiTheme="majorBidi" w:hAnsiTheme="majorBidi" w:cstheme="majorBidi"/>
          <w:sz w:val="20"/>
          <w:szCs w:val="20"/>
          <w:lang w:bidi="ar-EG"/>
        </w:rPr>
        <w:t>t</w:t>
      </w:r>
      <w:r w:rsidRPr="00602D11">
        <w:rPr>
          <w:rFonts w:asciiTheme="majorBidi" w:hAnsiTheme="majorBidi" w:cstheme="majorBidi"/>
          <w:sz w:val="20"/>
          <w:szCs w:val="20"/>
          <w:lang w:bidi="ar-EG"/>
        </w:rPr>
        <w:t>able (</w:t>
      </w:r>
      <w:r w:rsidR="007409B1" w:rsidRPr="00602D11">
        <w:rPr>
          <w:rFonts w:asciiTheme="majorBidi" w:hAnsiTheme="majorBidi" w:cstheme="majorBidi"/>
          <w:sz w:val="20"/>
          <w:szCs w:val="20"/>
          <w:lang w:bidi="ar-EG"/>
        </w:rPr>
        <w:t>2</w:t>
      </w:r>
      <w:r w:rsidRPr="00602D11">
        <w:rPr>
          <w:rFonts w:asciiTheme="majorBidi" w:hAnsiTheme="majorBidi" w:cstheme="majorBidi"/>
          <w:sz w:val="20"/>
          <w:szCs w:val="20"/>
          <w:lang w:bidi="ar-EG"/>
        </w:rPr>
        <w:t>)</w:t>
      </w:r>
      <w:r w:rsidR="00745950" w:rsidRPr="00602D11">
        <w:rPr>
          <w:rFonts w:asciiTheme="majorBidi" w:hAnsiTheme="majorBidi" w:cstheme="majorBidi"/>
          <w:sz w:val="20"/>
          <w:szCs w:val="20"/>
          <w:lang w:bidi="ar-EG"/>
        </w:rPr>
        <w:t xml:space="preserve"> that</w:t>
      </w:r>
      <w:r w:rsidR="003541F5">
        <w:rPr>
          <w:rFonts w:asciiTheme="majorBidi" w:hAnsiTheme="majorBidi" w:cstheme="majorBidi"/>
          <w:sz w:val="20"/>
          <w:szCs w:val="20"/>
          <w:lang w:bidi="ar-EG"/>
        </w:rPr>
        <w:t xml:space="preserve"> </w:t>
      </w:r>
      <w:r w:rsidR="00CE71F6" w:rsidRPr="00602D11">
        <w:rPr>
          <w:rFonts w:asciiTheme="majorBidi" w:hAnsiTheme="majorBidi" w:cstheme="majorBidi"/>
          <w:sz w:val="20"/>
          <w:szCs w:val="20"/>
          <w:lang w:bidi="ar-EG"/>
        </w:rPr>
        <w:t>the maximum anthocyanin content was gained by the</w:t>
      </w:r>
      <w:r w:rsidR="00291114">
        <w:rPr>
          <w:rFonts w:asciiTheme="majorBidi" w:hAnsiTheme="majorBidi" w:cstheme="majorBidi"/>
          <w:sz w:val="20"/>
          <w:szCs w:val="20"/>
          <w:lang w:bidi="ar-EG"/>
        </w:rPr>
        <w:t xml:space="preserve"> P</w:t>
      </w:r>
      <w:r w:rsidR="00745950" w:rsidRPr="00602D11">
        <w:rPr>
          <w:rFonts w:asciiTheme="majorBidi" w:eastAsia="SimSun" w:hAnsiTheme="majorBidi" w:cstheme="majorBidi"/>
          <w:sz w:val="20"/>
          <w:szCs w:val="20"/>
        </w:rPr>
        <w:t>otassium</w:t>
      </w:r>
      <w:r w:rsidR="00291114">
        <w:rPr>
          <w:rFonts w:asciiTheme="majorBidi" w:eastAsia="SimSun" w:hAnsiTheme="majorBidi" w:cstheme="majorBidi"/>
          <w:sz w:val="20"/>
          <w:szCs w:val="20"/>
        </w:rPr>
        <w:t xml:space="preserve"> S</w:t>
      </w:r>
      <w:r w:rsidR="00745950" w:rsidRPr="00602D11">
        <w:rPr>
          <w:rFonts w:asciiTheme="majorBidi" w:hAnsiTheme="majorBidi" w:cstheme="majorBidi"/>
          <w:sz w:val="20"/>
          <w:szCs w:val="20"/>
          <w:lang w:bidi="ar-EG"/>
        </w:rPr>
        <w:t xml:space="preserve">ilicate </w:t>
      </w:r>
      <w:r w:rsidR="00154D0F" w:rsidRPr="00602D11">
        <w:rPr>
          <w:rFonts w:asciiTheme="majorBidi" w:hAnsiTheme="majorBidi" w:cstheme="majorBidi"/>
          <w:sz w:val="20"/>
          <w:szCs w:val="20"/>
          <w:lang w:bidi="ar-EG"/>
        </w:rPr>
        <w:t xml:space="preserve">in both concentrations, </w:t>
      </w:r>
      <w:r w:rsidR="00CE71F6" w:rsidRPr="00602D11">
        <w:rPr>
          <w:rFonts w:asciiTheme="majorBidi" w:hAnsiTheme="majorBidi" w:cstheme="majorBidi"/>
          <w:sz w:val="20"/>
          <w:szCs w:val="20"/>
          <w:lang w:bidi="ar-EG"/>
        </w:rPr>
        <w:t xml:space="preserve">which </w:t>
      </w:r>
      <w:r w:rsidR="00745950" w:rsidRPr="00602D11">
        <w:rPr>
          <w:rFonts w:asciiTheme="majorBidi" w:hAnsiTheme="majorBidi" w:cstheme="majorBidi"/>
          <w:sz w:val="20"/>
          <w:szCs w:val="20"/>
          <w:lang w:bidi="ar-EG"/>
        </w:rPr>
        <w:t xml:space="preserve">significantly </w:t>
      </w:r>
      <w:r w:rsidRPr="00602D11">
        <w:rPr>
          <w:rFonts w:asciiTheme="majorBidi" w:hAnsiTheme="majorBidi" w:cstheme="majorBidi"/>
          <w:sz w:val="20"/>
          <w:szCs w:val="20"/>
          <w:lang w:bidi="ar-EG"/>
        </w:rPr>
        <w:t xml:space="preserve">affected the accumulation of anthocyanin in </w:t>
      </w:r>
      <w:r w:rsidR="00745950" w:rsidRPr="00602D11">
        <w:rPr>
          <w:rFonts w:asciiTheme="majorBidi" w:hAnsiTheme="majorBidi" w:cstheme="majorBidi"/>
          <w:sz w:val="20"/>
          <w:szCs w:val="20"/>
          <w:lang w:bidi="ar-EG"/>
        </w:rPr>
        <w:t xml:space="preserve">Crimson </w:t>
      </w:r>
      <w:r w:rsidRPr="00602D11">
        <w:rPr>
          <w:rFonts w:asciiTheme="majorBidi" w:hAnsiTheme="majorBidi" w:cstheme="majorBidi"/>
          <w:sz w:val="20"/>
          <w:szCs w:val="20"/>
          <w:lang w:bidi="ar-EG"/>
        </w:rPr>
        <w:t>Seedless berry skin in both seasons</w:t>
      </w:r>
      <w:r w:rsidRPr="00602D11">
        <w:rPr>
          <w:rFonts w:asciiTheme="majorBidi" w:hAnsiTheme="majorBidi" w:cstheme="majorBidi"/>
          <w:sz w:val="20"/>
          <w:szCs w:val="20"/>
        </w:rPr>
        <w:t>.</w:t>
      </w:r>
      <w:r w:rsidR="003541F5">
        <w:rPr>
          <w:rFonts w:asciiTheme="majorBidi" w:hAnsiTheme="majorBidi" w:cstheme="majorBidi"/>
          <w:sz w:val="20"/>
          <w:szCs w:val="20"/>
        </w:rPr>
        <w:t xml:space="preserve"> </w:t>
      </w:r>
      <w:r w:rsidR="00745950" w:rsidRPr="00602D11">
        <w:rPr>
          <w:rFonts w:asciiTheme="majorBidi" w:hAnsiTheme="majorBidi" w:cstheme="majorBidi"/>
          <w:sz w:val="20"/>
          <w:szCs w:val="20"/>
        </w:rPr>
        <w:t>However</w:t>
      </w:r>
      <w:r w:rsidRPr="00602D11">
        <w:rPr>
          <w:rFonts w:asciiTheme="majorBidi" w:hAnsiTheme="majorBidi" w:cstheme="majorBidi"/>
          <w:sz w:val="20"/>
          <w:szCs w:val="20"/>
        </w:rPr>
        <w:t xml:space="preserve">, </w:t>
      </w:r>
      <w:r w:rsidR="00CE71F6" w:rsidRPr="00602D11">
        <w:rPr>
          <w:rFonts w:asciiTheme="majorBidi" w:hAnsiTheme="majorBidi" w:cstheme="majorBidi"/>
          <w:sz w:val="20"/>
          <w:szCs w:val="20"/>
        </w:rPr>
        <w:t>clusters</w:t>
      </w:r>
      <w:r w:rsidRPr="00602D11">
        <w:rPr>
          <w:rFonts w:asciiTheme="majorBidi" w:hAnsiTheme="majorBidi" w:cstheme="majorBidi"/>
          <w:sz w:val="20"/>
          <w:szCs w:val="20"/>
        </w:rPr>
        <w:t xml:space="preserve"> of the treatments exposed to more sunlight </w:t>
      </w:r>
      <w:r w:rsidR="00CE71F6" w:rsidRPr="00602D11">
        <w:rPr>
          <w:rFonts w:asciiTheme="majorBidi" w:hAnsiTheme="majorBidi" w:cstheme="majorBidi"/>
          <w:sz w:val="20"/>
          <w:szCs w:val="20"/>
        </w:rPr>
        <w:t>(</w:t>
      </w:r>
      <w:r w:rsidR="00885967" w:rsidRPr="00602D11">
        <w:rPr>
          <w:rFonts w:asciiTheme="majorBidi" w:hAnsiTheme="majorBidi" w:cstheme="majorBidi"/>
          <w:sz w:val="20"/>
          <w:szCs w:val="20"/>
        </w:rPr>
        <w:t>f</w:t>
      </w:r>
      <w:r w:rsidR="00CE71F6" w:rsidRPr="00602D11">
        <w:rPr>
          <w:rFonts w:asciiTheme="majorBidi" w:hAnsiTheme="majorBidi" w:cstheme="majorBidi"/>
          <w:sz w:val="20"/>
          <w:szCs w:val="20"/>
        </w:rPr>
        <w:t>ig</w:t>
      </w:r>
      <w:r w:rsidR="00154D0F" w:rsidRPr="00602D11">
        <w:rPr>
          <w:rFonts w:asciiTheme="majorBidi" w:hAnsiTheme="majorBidi" w:cstheme="majorBidi"/>
          <w:sz w:val="20"/>
          <w:szCs w:val="20"/>
        </w:rPr>
        <w:t>.1</w:t>
      </w:r>
      <w:r w:rsidR="00CE71F6" w:rsidRPr="00602D11">
        <w:rPr>
          <w:rFonts w:asciiTheme="majorBidi" w:hAnsiTheme="majorBidi" w:cstheme="majorBidi"/>
          <w:sz w:val="20"/>
          <w:szCs w:val="20"/>
        </w:rPr>
        <w:t xml:space="preserve">) </w:t>
      </w:r>
      <w:r w:rsidRPr="00602D11">
        <w:rPr>
          <w:rFonts w:asciiTheme="majorBidi" w:hAnsiTheme="majorBidi" w:cstheme="majorBidi"/>
          <w:sz w:val="20"/>
          <w:szCs w:val="20"/>
        </w:rPr>
        <w:t>gave the highest values of total anthocyanin.</w:t>
      </w:r>
      <w:r w:rsidR="00154D0F" w:rsidRPr="00602D11">
        <w:rPr>
          <w:rFonts w:asciiTheme="majorBidi" w:hAnsiTheme="majorBidi" w:cstheme="majorBidi"/>
          <w:sz w:val="20"/>
          <w:szCs w:val="20"/>
        </w:rPr>
        <w:t xml:space="preserve"> Similarly,</w:t>
      </w:r>
      <w:r w:rsidR="00B457BA">
        <w:rPr>
          <w:rFonts w:asciiTheme="majorBidi" w:hAnsiTheme="majorBidi" w:cstheme="majorBidi"/>
          <w:sz w:val="20"/>
          <w:szCs w:val="20"/>
        </w:rPr>
        <w:t xml:space="preserve"> </w:t>
      </w:r>
      <w:r w:rsidRPr="00602D11">
        <w:rPr>
          <w:rFonts w:asciiTheme="majorBidi" w:hAnsiTheme="majorBidi" w:cstheme="majorBidi"/>
          <w:b/>
          <w:bCs/>
          <w:sz w:val="20"/>
          <w:szCs w:val="20"/>
          <w:lang w:bidi="ar-EG"/>
        </w:rPr>
        <w:t>Jackson and Lombard (1993)</w:t>
      </w:r>
      <w:r w:rsidR="00B457BA">
        <w:rPr>
          <w:rFonts w:asciiTheme="majorBidi" w:hAnsiTheme="majorBidi" w:cstheme="majorBidi"/>
          <w:b/>
          <w:bCs/>
          <w:sz w:val="20"/>
          <w:szCs w:val="20"/>
          <w:lang w:bidi="ar-EG"/>
        </w:rPr>
        <w:t xml:space="preserve"> </w:t>
      </w:r>
      <w:r w:rsidR="00154D0F" w:rsidRPr="00602D11">
        <w:rPr>
          <w:rFonts w:asciiTheme="majorBidi" w:hAnsiTheme="majorBidi" w:cstheme="majorBidi"/>
          <w:sz w:val="20"/>
          <w:szCs w:val="20"/>
          <w:lang w:bidi="ar-EG"/>
        </w:rPr>
        <w:t xml:space="preserve">found </w:t>
      </w:r>
      <w:r w:rsidRPr="00602D11">
        <w:rPr>
          <w:rFonts w:asciiTheme="majorBidi" w:hAnsiTheme="majorBidi" w:cstheme="majorBidi"/>
          <w:sz w:val="20"/>
          <w:szCs w:val="20"/>
          <w:lang w:bidi="ar-EG"/>
        </w:rPr>
        <w:t>that a shaded microclimate reduces color and reduces sugar levels which are usually interpreted as delayed maturity.</w:t>
      </w:r>
    </w:p>
    <w:p w:rsidR="002D299C" w:rsidRPr="00602D11" w:rsidRDefault="001C3B59" w:rsidP="00602D11">
      <w:pPr>
        <w:bidi w:val="0"/>
        <w:spacing w:after="0" w:line="240" w:lineRule="auto"/>
        <w:jc w:val="both"/>
        <w:rPr>
          <w:rFonts w:asciiTheme="majorBidi" w:hAnsiTheme="majorBidi" w:cstheme="majorBidi"/>
          <w:b/>
          <w:bCs/>
          <w:sz w:val="20"/>
          <w:szCs w:val="20"/>
          <w:lang w:bidi="ar-EG"/>
        </w:rPr>
      </w:pPr>
      <w:r w:rsidRPr="00602D11">
        <w:rPr>
          <w:rFonts w:asciiTheme="majorBidi" w:hAnsiTheme="majorBidi" w:cstheme="majorBidi"/>
          <w:b/>
          <w:bCs/>
          <w:sz w:val="20"/>
          <w:szCs w:val="20"/>
          <w:lang w:bidi="ar-EG"/>
        </w:rPr>
        <w:lastRenderedPageBreak/>
        <w:t>4</w:t>
      </w:r>
      <w:r w:rsidR="002D299C" w:rsidRPr="00602D11">
        <w:rPr>
          <w:rFonts w:asciiTheme="majorBidi" w:hAnsiTheme="majorBidi" w:cstheme="majorBidi"/>
          <w:b/>
          <w:bCs/>
          <w:sz w:val="20"/>
          <w:szCs w:val="20"/>
          <w:lang w:bidi="ar-EG"/>
        </w:rPr>
        <w:t xml:space="preserve">-Yield: </w:t>
      </w:r>
    </w:p>
    <w:p w:rsidR="002D299C" w:rsidRPr="0049651E" w:rsidRDefault="00B34C27" w:rsidP="00602D11">
      <w:pPr>
        <w:pStyle w:val="ListParagraph"/>
        <w:numPr>
          <w:ilvl w:val="0"/>
          <w:numId w:val="14"/>
        </w:numPr>
        <w:bidi w:val="0"/>
        <w:spacing w:after="0" w:line="240" w:lineRule="auto"/>
        <w:ind w:left="426"/>
        <w:jc w:val="both"/>
        <w:rPr>
          <w:rFonts w:asciiTheme="majorBidi" w:hAnsiTheme="majorBidi" w:cstheme="majorBidi"/>
          <w:b/>
          <w:bCs/>
          <w:sz w:val="20"/>
          <w:szCs w:val="20"/>
          <w:lang w:bidi="ar-EG"/>
        </w:rPr>
      </w:pPr>
      <w:r w:rsidRPr="0049651E">
        <w:rPr>
          <w:rFonts w:asciiTheme="majorBidi" w:hAnsiTheme="majorBidi" w:cstheme="majorBidi"/>
          <w:b/>
          <w:bCs/>
          <w:sz w:val="20"/>
          <w:szCs w:val="20"/>
          <w:lang w:bidi="ar-EG"/>
        </w:rPr>
        <w:t>Average cluster weight</w:t>
      </w:r>
      <w:r w:rsidR="000A298A" w:rsidRPr="0049651E">
        <w:rPr>
          <w:rFonts w:asciiTheme="majorBidi" w:hAnsiTheme="majorBidi" w:cstheme="majorBidi"/>
          <w:b/>
          <w:bCs/>
          <w:sz w:val="20"/>
          <w:szCs w:val="20"/>
          <w:lang w:bidi="ar-EG"/>
        </w:rPr>
        <w:t xml:space="preserve"> (g)</w:t>
      </w:r>
      <w:r w:rsidRPr="0049651E">
        <w:rPr>
          <w:rFonts w:asciiTheme="majorBidi" w:hAnsiTheme="majorBidi" w:cstheme="majorBidi"/>
          <w:b/>
          <w:bCs/>
          <w:sz w:val="20"/>
          <w:szCs w:val="20"/>
          <w:lang w:bidi="ar-EG"/>
        </w:rPr>
        <w:t xml:space="preserve"> and </w:t>
      </w:r>
      <w:r w:rsidR="002D299C" w:rsidRPr="0049651E">
        <w:rPr>
          <w:rFonts w:asciiTheme="majorBidi" w:hAnsiTheme="majorBidi" w:cstheme="majorBidi"/>
          <w:b/>
          <w:bCs/>
          <w:sz w:val="20"/>
          <w:szCs w:val="20"/>
          <w:lang w:bidi="ar-EG"/>
        </w:rPr>
        <w:t>Yield per vine (kg):</w:t>
      </w:r>
    </w:p>
    <w:p w:rsidR="003561A5" w:rsidRPr="00602D11" w:rsidRDefault="0059250E" w:rsidP="005C0837">
      <w:pPr>
        <w:bidi w:val="0"/>
        <w:spacing w:after="0" w:line="240" w:lineRule="auto"/>
        <w:ind w:firstLine="425"/>
        <w:jc w:val="both"/>
        <w:rPr>
          <w:rFonts w:asciiTheme="majorBidi" w:hAnsiTheme="majorBidi" w:cstheme="majorBidi"/>
          <w:sz w:val="20"/>
          <w:szCs w:val="20"/>
        </w:rPr>
      </w:pPr>
      <w:r w:rsidRPr="00602D11">
        <w:rPr>
          <w:rFonts w:asciiTheme="majorBidi" w:hAnsiTheme="majorBidi" w:cstheme="majorBidi"/>
          <w:sz w:val="20"/>
          <w:szCs w:val="20"/>
          <w:lang w:bidi="ar-EG"/>
        </w:rPr>
        <w:t>At harvest</w:t>
      </w:r>
      <w:r w:rsidR="000F25F4" w:rsidRPr="00602D11">
        <w:rPr>
          <w:rFonts w:asciiTheme="majorBidi" w:hAnsiTheme="majorBidi" w:cstheme="majorBidi"/>
          <w:sz w:val="20"/>
          <w:szCs w:val="20"/>
          <w:lang w:bidi="ar-EG"/>
        </w:rPr>
        <w:t xml:space="preserve"> time</w:t>
      </w:r>
      <w:r w:rsidRPr="00602D11">
        <w:rPr>
          <w:rFonts w:asciiTheme="majorBidi" w:hAnsiTheme="majorBidi" w:cstheme="majorBidi"/>
          <w:sz w:val="20"/>
          <w:szCs w:val="20"/>
          <w:lang w:bidi="ar-EG"/>
        </w:rPr>
        <w:t xml:space="preserve">, all clusters on the vines in each treatment were counted and the total </w:t>
      </w:r>
      <w:r w:rsidR="00075F19" w:rsidRPr="00602D11">
        <w:rPr>
          <w:rFonts w:asciiTheme="majorBidi" w:hAnsiTheme="majorBidi" w:cstheme="majorBidi"/>
          <w:sz w:val="20"/>
          <w:szCs w:val="20"/>
          <w:lang w:bidi="ar-EG"/>
        </w:rPr>
        <w:t>cluster</w:t>
      </w:r>
      <w:r w:rsidRPr="00602D11">
        <w:rPr>
          <w:rFonts w:asciiTheme="majorBidi" w:hAnsiTheme="majorBidi" w:cstheme="majorBidi"/>
          <w:sz w:val="20"/>
          <w:szCs w:val="20"/>
          <w:lang w:bidi="ar-EG"/>
        </w:rPr>
        <w:t xml:space="preserve"> fresh weight per vine recorded. </w:t>
      </w:r>
      <w:r w:rsidR="001C210E" w:rsidRPr="00602D11">
        <w:rPr>
          <w:rFonts w:asciiTheme="majorBidi" w:hAnsiTheme="majorBidi" w:cstheme="majorBidi"/>
          <w:sz w:val="20"/>
          <w:szCs w:val="20"/>
          <w:lang w:bidi="ar-EG"/>
        </w:rPr>
        <w:t>Samples of t</w:t>
      </w:r>
      <w:r w:rsidRPr="00602D11">
        <w:rPr>
          <w:rFonts w:asciiTheme="majorBidi" w:hAnsiTheme="majorBidi" w:cstheme="majorBidi"/>
          <w:sz w:val="20"/>
          <w:szCs w:val="20"/>
          <w:lang w:bidi="ar-EG"/>
        </w:rPr>
        <w:t xml:space="preserve">hese clusters were then taken to the laboratory and assessed for numbers of </w:t>
      </w:r>
      <w:r w:rsidR="00075F19" w:rsidRPr="00602D11">
        <w:rPr>
          <w:rFonts w:asciiTheme="majorBidi" w:hAnsiTheme="majorBidi" w:cstheme="majorBidi"/>
          <w:sz w:val="20"/>
          <w:szCs w:val="20"/>
          <w:lang w:bidi="ar-EG"/>
        </w:rPr>
        <w:t xml:space="preserve">berry and </w:t>
      </w:r>
      <w:r w:rsidRPr="00602D11">
        <w:rPr>
          <w:rFonts w:asciiTheme="majorBidi" w:hAnsiTheme="majorBidi" w:cstheme="majorBidi"/>
          <w:sz w:val="20"/>
          <w:szCs w:val="20"/>
          <w:lang w:bidi="ar-EG"/>
        </w:rPr>
        <w:t>sunburned berries</w:t>
      </w:r>
      <w:r w:rsidR="00075F19" w:rsidRPr="00602D11">
        <w:rPr>
          <w:rFonts w:asciiTheme="majorBidi" w:hAnsiTheme="majorBidi" w:cstheme="majorBidi"/>
          <w:sz w:val="20"/>
          <w:szCs w:val="20"/>
          <w:lang w:bidi="ar-EG"/>
        </w:rPr>
        <w:t xml:space="preserve"> in each cluster.</w:t>
      </w:r>
    </w:p>
    <w:p w:rsidR="0078110B" w:rsidRDefault="00B34C27" w:rsidP="005C0837">
      <w:pPr>
        <w:bidi w:val="0"/>
        <w:spacing w:after="0" w:line="240" w:lineRule="auto"/>
        <w:ind w:firstLine="425"/>
        <w:jc w:val="both"/>
        <w:rPr>
          <w:rFonts w:asciiTheme="majorBidi" w:hAnsiTheme="majorBidi" w:cstheme="majorBidi"/>
          <w:color w:val="000000"/>
          <w:sz w:val="20"/>
          <w:szCs w:val="20"/>
          <w:shd w:val="clear" w:color="auto" w:fill="FFFFFF"/>
        </w:rPr>
      </w:pPr>
      <w:r w:rsidRPr="00602D11">
        <w:rPr>
          <w:rFonts w:asciiTheme="majorBidi" w:hAnsiTheme="majorBidi" w:cstheme="majorBidi"/>
          <w:sz w:val="20"/>
          <w:szCs w:val="20"/>
        </w:rPr>
        <w:t xml:space="preserve">It is evident from the data in </w:t>
      </w:r>
      <w:r w:rsidR="00885967" w:rsidRPr="00602D11">
        <w:rPr>
          <w:rFonts w:asciiTheme="majorBidi" w:hAnsiTheme="majorBidi" w:cstheme="majorBidi"/>
          <w:sz w:val="20"/>
          <w:szCs w:val="20"/>
        </w:rPr>
        <w:t>t</w:t>
      </w:r>
      <w:r w:rsidRPr="00602D11">
        <w:rPr>
          <w:rFonts w:asciiTheme="majorBidi" w:hAnsiTheme="majorBidi" w:cstheme="majorBidi"/>
          <w:sz w:val="20"/>
          <w:szCs w:val="20"/>
        </w:rPr>
        <w:t>able (</w:t>
      </w:r>
      <w:r w:rsidR="0034077F" w:rsidRPr="00602D11">
        <w:rPr>
          <w:rFonts w:asciiTheme="majorBidi" w:hAnsiTheme="majorBidi" w:cstheme="majorBidi"/>
          <w:sz w:val="20"/>
          <w:szCs w:val="20"/>
        </w:rPr>
        <w:t>3</w:t>
      </w:r>
      <w:r w:rsidRPr="00602D11">
        <w:rPr>
          <w:rFonts w:asciiTheme="majorBidi" w:hAnsiTheme="majorBidi" w:cstheme="majorBidi"/>
          <w:sz w:val="20"/>
          <w:szCs w:val="20"/>
        </w:rPr>
        <w:t xml:space="preserve">) that foliar application of Aluminum </w:t>
      </w:r>
      <w:r w:rsidR="00291114">
        <w:rPr>
          <w:rFonts w:asciiTheme="majorBidi" w:hAnsiTheme="majorBidi" w:cstheme="majorBidi"/>
          <w:sz w:val="20"/>
          <w:szCs w:val="20"/>
        </w:rPr>
        <w:t>S</w:t>
      </w:r>
      <w:r w:rsidRPr="00602D11">
        <w:rPr>
          <w:rFonts w:asciiTheme="majorBidi" w:hAnsiTheme="majorBidi" w:cstheme="majorBidi"/>
          <w:sz w:val="20"/>
          <w:szCs w:val="20"/>
        </w:rPr>
        <w:t>ilicate (Kaolin,</w:t>
      </w:r>
      <w:r w:rsidRPr="00602D11">
        <w:rPr>
          <w:rFonts w:asciiTheme="majorBidi" w:eastAsia="Times New Roman" w:hAnsiTheme="majorBidi" w:cstheme="majorBidi"/>
          <w:sz w:val="20"/>
          <w:szCs w:val="20"/>
        </w:rPr>
        <w:t xml:space="preserve"> Al</w:t>
      </w:r>
      <w:r w:rsidRPr="00602D11">
        <w:rPr>
          <w:rFonts w:asciiTheme="majorBidi" w:eastAsia="Times New Roman" w:hAnsiTheme="majorBidi" w:cstheme="majorBidi"/>
          <w:sz w:val="20"/>
          <w:szCs w:val="20"/>
          <w:vertAlign w:val="subscript"/>
        </w:rPr>
        <w:t>2</w:t>
      </w:r>
      <w:r w:rsidRPr="00602D11">
        <w:rPr>
          <w:rFonts w:asciiTheme="majorBidi" w:eastAsia="Times New Roman" w:hAnsiTheme="majorBidi" w:cstheme="majorBidi"/>
          <w:sz w:val="20"/>
          <w:szCs w:val="20"/>
        </w:rPr>
        <w:t>O</w:t>
      </w:r>
      <w:r w:rsidRPr="00602D11">
        <w:rPr>
          <w:rFonts w:asciiTheme="majorBidi" w:eastAsia="Times New Roman" w:hAnsiTheme="majorBidi" w:cstheme="majorBidi"/>
          <w:sz w:val="20"/>
          <w:szCs w:val="20"/>
          <w:vertAlign w:val="subscript"/>
        </w:rPr>
        <w:t>7</w:t>
      </w:r>
      <w:r w:rsidRPr="00602D11">
        <w:rPr>
          <w:rFonts w:asciiTheme="majorBidi" w:eastAsia="Times New Roman" w:hAnsiTheme="majorBidi" w:cstheme="majorBidi"/>
          <w:sz w:val="20"/>
          <w:szCs w:val="20"/>
        </w:rPr>
        <w:t>Si</w:t>
      </w:r>
      <w:r w:rsidRPr="00602D11">
        <w:rPr>
          <w:rFonts w:asciiTheme="majorBidi" w:eastAsia="Times New Roman" w:hAnsiTheme="majorBidi" w:cstheme="majorBidi"/>
          <w:sz w:val="20"/>
          <w:szCs w:val="20"/>
          <w:vertAlign w:val="subscript"/>
        </w:rPr>
        <w:t>2</w:t>
      </w:r>
      <w:r w:rsidRPr="00602D11">
        <w:rPr>
          <w:rFonts w:asciiTheme="majorBidi" w:hAnsiTheme="majorBidi" w:cstheme="majorBidi"/>
          <w:sz w:val="20"/>
          <w:szCs w:val="20"/>
        </w:rPr>
        <w:t>)</w:t>
      </w:r>
      <w:r w:rsidR="00562C34">
        <w:rPr>
          <w:rFonts w:asciiTheme="majorBidi" w:hAnsiTheme="majorBidi" w:cstheme="majorBidi"/>
          <w:sz w:val="20"/>
          <w:szCs w:val="20"/>
        </w:rPr>
        <w:t xml:space="preserve"> </w:t>
      </w:r>
      <w:r w:rsidR="00154D0F" w:rsidRPr="00602D11">
        <w:rPr>
          <w:rFonts w:asciiTheme="majorBidi" w:hAnsiTheme="majorBidi" w:cstheme="majorBidi"/>
          <w:sz w:val="20"/>
          <w:szCs w:val="20"/>
        </w:rPr>
        <w:t>5%</w:t>
      </w:r>
      <w:r w:rsidRPr="00602D11">
        <w:rPr>
          <w:rFonts w:asciiTheme="majorBidi" w:hAnsiTheme="majorBidi" w:cstheme="majorBidi"/>
          <w:sz w:val="20"/>
          <w:szCs w:val="20"/>
        </w:rPr>
        <w:t>, and Calcium Carbonate (Purshade, CaCO</w:t>
      </w:r>
      <w:r w:rsidR="00BB16FA" w:rsidRPr="00602D11">
        <w:rPr>
          <w:rFonts w:asciiTheme="majorBidi" w:eastAsia="Times New Roman" w:hAnsiTheme="majorBidi" w:cstheme="majorBidi"/>
          <w:sz w:val="20"/>
          <w:szCs w:val="20"/>
          <w:vertAlign w:val="subscript"/>
        </w:rPr>
        <w:t>3</w:t>
      </w:r>
      <w:r w:rsidRPr="00602D11">
        <w:rPr>
          <w:rFonts w:asciiTheme="majorBidi" w:hAnsiTheme="majorBidi" w:cstheme="majorBidi"/>
          <w:sz w:val="20"/>
          <w:szCs w:val="20"/>
        </w:rPr>
        <w:t xml:space="preserve">) </w:t>
      </w:r>
      <w:r w:rsidR="00075F19" w:rsidRPr="00602D11">
        <w:rPr>
          <w:rFonts w:asciiTheme="majorBidi" w:hAnsiTheme="majorBidi" w:cstheme="majorBidi"/>
          <w:sz w:val="20"/>
          <w:szCs w:val="20"/>
        </w:rPr>
        <w:t xml:space="preserve">5% </w:t>
      </w:r>
      <w:r w:rsidRPr="00602D11">
        <w:rPr>
          <w:rFonts w:asciiTheme="majorBidi" w:hAnsiTheme="majorBidi" w:cstheme="majorBidi"/>
          <w:sz w:val="20"/>
          <w:szCs w:val="20"/>
        </w:rPr>
        <w:t xml:space="preserve">as a protectant </w:t>
      </w:r>
      <w:r w:rsidR="00F303A4" w:rsidRPr="00602D11">
        <w:rPr>
          <w:rFonts w:asciiTheme="majorBidi" w:hAnsiTheme="majorBidi" w:cstheme="majorBidi"/>
          <w:sz w:val="20"/>
          <w:szCs w:val="20"/>
        </w:rPr>
        <w:t>compound significantly</w:t>
      </w:r>
      <w:r w:rsidRPr="00602D11">
        <w:rPr>
          <w:rFonts w:asciiTheme="majorBidi" w:hAnsiTheme="majorBidi" w:cstheme="majorBidi"/>
          <w:sz w:val="20"/>
          <w:szCs w:val="20"/>
        </w:rPr>
        <w:t xml:space="preserve"> was responsible for improving yield and cluster weight comparing with the Potassium Silicate (Agsil,</w:t>
      </w:r>
      <w:r w:rsidRPr="00602D11">
        <w:rPr>
          <w:rFonts w:asciiTheme="majorBidi" w:eastAsia="Times New Roman" w:hAnsiTheme="majorBidi" w:cstheme="majorBidi"/>
          <w:sz w:val="20"/>
          <w:szCs w:val="20"/>
        </w:rPr>
        <w:t xml:space="preserve"> K</w:t>
      </w:r>
      <w:r w:rsidRPr="00602D11">
        <w:rPr>
          <w:rFonts w:asciiTheme="majorBidi" w:eastAsia="Times New Roman" w:hAnsiTheme="majorBidi" w:cstheme="majorBidi"/>
          <w:sz w:val="20"/>
          <w:szCs w:val="20"/>
          <w:vertAlign w:val="subscript"/>
        </w:rPr>
        <w:t>2</w:t>
      </w:r>
      <w:r w:rsidRPr="00602D11">
        <w:rPr>
          <w:rFonts w:asciiTheme="majorBidi" w:eastAsia="Times New Roman" w:hAnsiTheme="majorBidi" w:cstheme="majorBidi"/>
          <w:sz w:val="20"/>
          <w:szCs w:val="20"/>
        </w:rPr>
        <w:t>SiO</w:t>
      </w:r>
      <w:r w:rsidRPr="00602D11">
        <w:rPr>
          <w:rFonts w:asciiTheme="majorBidi" w:eastAsia="Times New Roman" w:hAnsiTheme="majorBidi" w:cstheme="majorBidi"/>
          <w:sz w:val="20"/>
          <w:szCs w:val="20"/>
          <w:vertAlign w:val="subscript"/>
        </w:rPr>
        <w:t>3</w:t>
      </w:r>
      <w:r w:rsidRPr="00602D11">
        <w:rPr>
          <w:rFonts w:asciiTheme="majorBidi" w:hAnsiTheme="majorBidi" w:cstheme="majorBidi"/>
          <w:sz w:val="20"/>
          <w:szCs w:val="20"/>
        </w:rPr>
        <w:t xml:space="preserve">) </w:t>
      </w:r>
      <w:r w:rsidR="00154D0F" w:rsidRPr="00602D11">
        <w:rPr>
          <w:rFonts w:asciiTheme="majorBidi" w:hAnsiTheme="majorBidi" w:cstheme="majorBidi"/>
          <w:sz w:val="20"/>
          <w:szCs w:val="20"/>
        </w:rPr>
        <w:t>3</w:t>
      </w:r>
      <w:r w:rsidR="00562C34">
        <w:rPr>
          <w:rFonts w:asciiTheme="majorBidi" w:hAnsiTheme="majorBidi" w:cstheme="majorBidi"/>
          <w:sz w:val="20"/>
          <w:szCs w:val="20"/>
        </w:rPr>
        <w:t xml:space="preserve"> </w:t>
      </w:r>
      <w:r w:rsidR="00154D0F" w:rsidRPr="00602D11">
        <w:rPr>
          <w:rFonts w:asciiTheme="majorBidi" w:hAnsiTheme="majorBidi" w:cstheme="majorBidi"/>
          <w:sz w:val="20"/>
          <w:szCs w:val="20"/>
        </w:rPr>
        <w:t xml:space="preserve">and 5% </w:t>
      </w:r>
      <w:r w:rsidRPr="00602D11">
        <w:rPr>
          <w:rFonts w:asciiTheme="majorBidi" w:hAnsiTheme="majorBidi" w:cstheme="majorBidi"/>
          <w:sz w:val="20"/>
          <w:szCs w:val="20"/>
        </w:rPr>
        <w:t>and the control treatments.</w:t>
      </w:r>
    </w:p>
    <w:p w:rsidR="005C0837" w:rsidRDefault="005C0837" w:rsidP="00E66BC5">
      <w:pPr>
        <w:bidi w:val="0"/>
        <w:spacing w:after="0" w:line="240" w:lineRule="auto"/>
        <w:ind w:firstLine="567"/>
        <w:jc w:val="both"/>
        <w:rPr>
          <w:rFonts w:asciiTheme="majorBidi" w:hAnsiTheme="majorBidi" w:cstheme="majorBidi"/>
          <w:color w:val="000000"/>
          <w:sz w:val="20"/>
          <w:szCs w:val="20"/>
          <w:shd w:val="clear" w:color="auto" w:fill="FFFFFF"/>
        </w:rPr>
        <w:sectPr w:rsidR="005C0837" w:rsidSect="005C0837">
          <w:headerReference w:type="default" r:id="rId24"/>
          <w:footerReference w:type="default" r:id="rId25"/>
          <w:type w:val="continuous"/>
          <w:pgSz w:w="12240" w:h="15840"/>
          <w:pgMar w:top="1440" w:right="1440" w:bottom="1440" w:left="1440" w:header="720" w:footer="720" w:gutter="0"/>
          <w:cols w:num="2" w:space="425"/>
          <w:rtlGutter/>
          <w:docGrid w:linePitch="360"/>
        </w:sectPr>
      </w:pPr>
    </w:p>
    <w:p w:rsidR="0049651E" w:rsidRDefault="0049651E" w:rsidP="003C1061">
      <w:pPr>
        <w:bidi w:val="0"/>
        <w:spacing w:after="0" w:line="240" w:lineRule="auto"/>
        <w:jc w:val="both"/>
        <w:rPr>
          <w:rFonts w:asciiTheme="majorBidi" w:hAnsiTheme="majorBidi" w:cstheme="majorBidi"/>
          <w:b/>
          <w:bCs/>
          <w:sz w:val="16"/>
          <w:szCs w:val="16"/>
        </w:rPr>
      </w:pPr>
    </w:p>
    <w:p w:rsidR="00E66BC5" w:rsidRPr="0049651E" w:rsidRDefault="00E66BC5" w:rsidP="0049651E">
      <w:pPr>
        <w:bidi w:val="0"/>
        <w:spacing w:after="0" w:line="240" w:lineRule="auto"/>
        <w:jc w:val="both"/>
        <w:rPr>
          <w:rFonts w:asciiTheme="majorBidi" w:hAnsiTheme="majorBidi" w:cstheme="majorBidi"/>
          <w:b/>
          <w:bCs/>
          <w:sz w:val="18"/>
          <w:szCs w:val="18"/>
        </w:rPr>
      </w:pPr>
      <w:r w:rsidRPr="0049651E">
        <w:rPr>
          <w:rFonts w:asciiTheme="majorBidi" w:hAnsiTheme="majorBidi" w:cstheme="majorBidi"/>
          <w:b/>
          <w:bCs/>
          <w:sz w:val="18"/>
          <w:szCs w:val="18"/>
        </w:rPr>
        <w:t>Table (2) Effect of different sunscreen treatments on morphological and chemical characteristics of Thompson Seedless and Crimson Seedless grapevines in two successive seasons (2013-2014).</w:t>
      </w:r>
    </w:p>
    <w:tbl>
      <w:tblPr>
        <w:tblStyle w:val="TableGrid"/>
        <w:tblW w:w="0" w:type="auto"/>
        <w:jc w:val="center"/>
        <w:tblLook w:val="04A0"/>
      </w:tblPr>
      <w:tblGrid>
        <w:gridCol w:w="886"/>
        <w:gridCol w:w="486"/>
        <w:gridCol w:w="486"/>
        <w:gridCol w:w="486"/>
        <w:gridCol w:w="486"/>
        <w:gridCol w:w="486"/>
        <w:gridCol w:w="486"/>
        <w:gridCol w:w="583"/>
        <w:gridCol w:w="846"/>
        <w:gridCol w:w="486"/>
        <w:gridCol w:w="486"/>
        <w:gridCol w:w="486"/>
        <w:gridCol w:w="486"/>
        <w:gridCol w:w="486"/>
        <w:gridCol w:w="486"/>
        <w:gridCol w:w="583"/>
        <w:gridCol w:w="846"/>
      </w:tblGrid>
      <w:tr w:rsidR="00E66BC5" w:rsidRPr="005C0837" w:rsidTr="005C0837">
        <w:trPr>
          <w:jc w:val="center"/>
        </w:trPr>
        <w:tc>
          <w:tcPr>
            <w:tcW w:w="0" w:type="auto"/>
            <w:gridSpan w:val="17"/>
            <w:vAlign w:val="center"/>
          </w:tcPr>
          <w:p w:rsidR="00E66BC5" w:rsidRPr="005C0837" w:rsidRDefault="0051268B" w:rsidP="0051268B">
            <w:pPr>
              <w:bidi w:val="0"/>
              <w:snapToGrid w:val="0"/>
              <w:jc w:val="center"/>
              <w:rPr>
                <w:rFonts w:ascii="Times New Roman" w:hAnsi="Times New Roman" w:cs="Times New Roman"/>
                <w:sz w:val="12"/>
                <w:szCs w:val="12"/>
              </w:rPr>
            </w:pPr>
            <w:r>
              <w:rPr>
                <w:rFonts w:ascii="Times New Roman" w:hAnsi="Times New Roman" w:cs="Times New Roman"/>
                <w:sz w:val="12"/>
                <w:szCs w:val="12"/>
              </w:rPr>
              <w:t xml:space="preserve">                      </w:t>
            </w:r>
            <w:r w:rsidR="00E66BC5" w:rsidRPr="005C0837">
              <w:rPr>
                <w:rFonts w:ascii="Times New Roman" w:hAnsi="Times New Roman" w:cs="Times New Roman"/>
                <w:sz w:val="12"/>
                <w:szCs w:val="12"/>
              </w:rPr>
              <w:t>Thompson Seedless</w:t>
            </w:r>
          </w:p>
        </w:tc>
      </w:tr>
      <w:tr w:rsidR="00E66BC5" w:rsidRPr="005C0837" w:rsidTr="005C0837">
        <w:trPr>
          <w:jc w:val="center"/>
        </w:trPr>
        <w:tc>
          <w:tcPr>
            <w:tcW w:w="0" w:type="auto"/>
            <w:gridSpan w:val="9"/>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First season 2013</w:t>
            </w:r>
          </w:p>
        </w:tc>
        <w:tc>
          <w:tcPr>
            <w:tcW w:w="0" w:type="auto"/>
            <w:gridSpan w:val="8"/>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Second season 2014</w:t>
            </w:r>
          </w:p>
        </w:tc>
      </w:tr>
      <w:tr w:rsidR="00E66BC5" w:rsidRPr="005C0837" w:rsidTr="005C0837">
        <w:trPr>
          <w:jc w:val="center"/>
        </w:trPr>
        <w:tc>
          <w:tcPr>
            <w:tcW w:w="0" w:type="auto"/>
            <w:vMerge w:val="restart"/>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Treatments</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Kaolin</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Purshade</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Agsil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New LSD at 5%</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kaolin</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Purshade</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Agsil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New LSD at 5%</w:t>
            </w:r>
          </w:p>
        </w:tc>
      </w:tr>
      <w:tr w:rsidR="00E66BC5" w:rsidRPr="005C0837" w:rsidTr="005C0837">
        <w:trPr>
          <w:jc w:val="center"/>
        </w:trPr>
        <w:tc>
          <w:tcPr>
            <w:tcW w:w="0" w:type="auto"/>
            <w:vMerge/>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Leaf area</w:t>
            </w:r>
          </w:p>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cm²</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199.5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235.9</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183.3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213.8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170.1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178.6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162.0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4.9</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200.5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234.3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184.1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210.8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169.1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171.4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160.6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4.2</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TSS %</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0.4</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Acidity %</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0.71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0.04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0.75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0.05</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TSS/acid ratio</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30.6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28.7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27.2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25.1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35.6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32.0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22.8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32.4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30.0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26.7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25.2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37.1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34.7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w:t>
            </w:r>
          </w:p>
        </w:tc>
      </w:tr>
      <w:tr w:rsidR="00E66BC5" w:rsidRPr="005C0837" w:rsidTr="005C0837">
        <w:trPr>
          <w:jc w:val="center"/>
        </w:trPr>
        <w:tc>
          <w:tcPr>
            <w:tcW w:w="0" w:type="auto"/>
            <w:gridSpan w:val="17"/>
            <w:vAlign w:val="center"/>
          </w:tcPr>
          <w:p w:rsidR="00E66BC5" w:rsidRPr="005C0837" w:rsidRDefault="0051268B" w:rsidP="0051268B">
            <w:pPr>
              <w:bidi w:val="0"/>
              <w:snapToGrid w:val="0"/>
              <w:jc w:val="center"/>
              <w:rPr>
                <w:rFonts w:ascii="Times New Roman" w:hAnsi="Times New Roman" w:cs="Times New Roman"/>
                <w:sz w:val="12"/>
                <w:szCs w:val="12"/>
              </w:rPr>
            </w:pPr>
            <w:r>
              <w:rPr>
                <w:rFonts w:ascii="Times New Roman" w:hAnsi="Times New Roman" w:cs="Times New Roman"/>
                <w:sz w:val="12"/>
                <w:szCs w:val="12"/>
              </w:rPr>
              <w:t xml:space="preserve">                      </w:t>
            </w:r>
            <w:r w:rsidR="00E66BC5" w:rsidRPr="005C0837">
              <w:rPr>
                <w:rFonts w:ascii="Times New Roman" w:hAnsi="Times New Roman" w:cs="Times New Roman"/>
                <w:sz w:val="12"/>
                <w:szCs w:val="12"/>
              </w:rPr>
              <w:t>Crimson Seedless</w:t>
            </w:r>
          </w:p>
        </w:tc>
      </w:tr>
      <w:tr w:rsidR="00E66BC5" w:rsidRPr="005C0837" w:rsidTr="005C0837">
        <w:trPr>
          <w:jc w:val="center"/>
        </w:trPr>
        <w:tc>
          <w:tcPr>
            <w:tcW w:w="0" w:type="auto"/>
            <w:gridSpan w:val="9"/>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First season 2013</w:t>
            </w:r>
          </w:p>
        </w:tc>
        <w:tc>
          <w:tcPr>
            <w:tcW w:w="0" w:type="auto"/>
            <w:gridSpan w:val="8"/>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Second season 2014</w:t>
            </w:r>
          </w:p>
        </w:tc>
      </w:tr>
      <w:tr w:rsidR="00E66BC5" w:rsidRPr="005C0837" w:rsidTr="005C0837">
        <w:trPr>
          <w:jc w:val="center"/>
        </w:trPr>
        <w:tc>
          <w:tcPr>
            <w:tcW w:w="0" w:type="auto"/>
            <w:vMerge w:val="restart"/>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Treatments</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Kaolin</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Purshade</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Agsil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New LSD at 5%</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kaolin</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Purshade</w:t>
            </w:r>
          </w:p>
        </w:tc>
        <w:tc>
          <w:tcPr>
            <w:tcW w:w="0" w:type="auto"/>
            <w:gridSpan w:val="2"/>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Agsil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New LSD at 5%</w:t>
            </w:r>
          </w:p>
        </w:tc>
      </w:tr>
      <w:tr w:rsidR="00E66BC5" w:rsidRPr="005C0837" w:rsidTr="005C0837">
        <w:trPr>
          <w:jc w:val="center"/>
        </w:trPr>
        <w:tc>
          <w:tcPr>
            <w:tcW w:w="0" w:type="auto"/>
            <w:vMerge/>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Leaf area</w:t>
            </w:r>
          </w:p>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cm²</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118.3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131.4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115.8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124.7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102.5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104.6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100.4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131.5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140.1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127.4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126.3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10.8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114.6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104.2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4.7</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TSS %</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20.9</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20.9</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19.3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22.0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0.7</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Acidity %</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0.44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0.46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0.02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0.54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0.42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0.46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0.69</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0.04</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TSS/acid ratio</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38.4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36.5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31.8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31.5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48.4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45.4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28.1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39.0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38.7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32.0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31.1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52.3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47.1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25.2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1.6</w:t>
            </w:r>
          </w:p>
        </w:tc>
      </w:tr>
      <w:tr w:rsidR="00E66BC5" w:rsidRPr="005C0837" w:rsidTr="005C0837">
        <w:trPr>
          <w:jc w:val="center"/>
        </w:trPr>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Anthocyanin</w:t>
            </w:r>
          </w:p>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mg/100g</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25.9</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24.0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22.7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30.8</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27.2</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18.4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25.6</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23.1</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22.4</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21.7</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31.5</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28.0</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17.3</w:t>
            </w:r>
          </w:p>
        </w:tc>
        <w:tc>
          <w:tcPr>
            <w:tcW w:w="0" w:type="auto"/>
            <w:vAlign w:val="center"/>
          </w:tcPr>
          <w:p w:rsidR="00E66BC5" w:rsidRPr="005C0837" w:rsidRDefault="00E66BC5" w:rsidP="005C0837">
            <w:pPr>
              <w:bidi w:val="0"/>
              <w:snapToGrid w:val="0"/>
              <w:jc w:val="both"/>
              <w:rPr>
                <w:rFonts w:ascii="Times New Roman" w:hAnsi="Times New Roman" w:cs="Times New Roman"/>
                <w:sz w:val="12"/>
                <w:szCs w:val="12"/>
              </w:rPr>
            </w:pPr>
            <w:r w:rsidRPr="005C0837">
              <w:rPr>
                <w:rFonts w:ascii="Times New Roman" w:hAnsi="Times New Roman" w:cs="Times New Roman"/>
                <w:sz w:val="12"/>
                <w:szCs w:val="12"/>
              </w:rPr>
              <w:t>0.4</w:t>
            </w:r>
          </w:p>
        </w:tc>
      </w:tr>
    </w:tbl>
    <w:p w:rsidR="005C0837" w:rsidRDefault="005C0837" w:rsidP="00E66BC5">
      <w:pPr>
        <w:bidi w:val="0"/>
        <w:spacing w:after="0" w:line="240" w:lineRule="auto"/>
        <w:jc w:val="both"/>
        <w:rPr>
          <w:rFonts w:asciiTheme="majorBidi" w:hAnsiTheme="majorBidi" w:cstheme="majorBidi"/>
          <w:i/>
          <w:iCs/>
          <w:color w:val="000000"/>
          <w:sz w:val="20"/>
          <w:szCs w:val="20"/>
          <w:shd w:val="clear" w:color="auto" w:fill="FFFFFF"/>
        </w:rPr>
      </w:pPr>
    </w:p>
    <w:p w:rsidR="005C0837" w:rsidRPr="00E66BC5" w:rsidRDefault="005C0837" w:rsidP="00E66BC5">
      <w:pPr>
        <w:bidi w:val="0"/>
        <w:spacing w:after="0" w:line="240" w:lineRule="auto"/>
        <w:jc w:val="both"/>
        <w:rPr>
          <w:rFonts w:asciiTheme="majorBidi" w:hAnsiTheme="majorBidi" w:cstheme="majorBidi"/>
          <w:i/>
          <w:iCs/>
          <w:color w:val="000000"/>
          <w:sz w:val="20"/>
          <w:szCs w:val="20"/>
          <w:shd w:val="clear" w:color="auto" w:fill="FFFFFF"/>
        </w:rPr>
        <w:sectPr w:rsidR="005C0837" w:rsidRPr="00E66BC5" w:rsidSect="00E11336">
          <w:headerReference w:type="default" r:id="rId26"/>
          <w:footerReference w:type="default" r:id="rId27"/>
          <w:type w:val="continuous"/>
          <w:pgSz w:w="12240" w:h="15840"/>
          <w:pgMar w:top="1440" w:right="1440" w:bottom="1440" w:left="1440" w:header="720" w:footer="720" w:gutter="0"/>
          <w:cols w:space="720"/>
          <w:bidi/>
          <w:rtlGutter/>
          <w:docGrid w:linePitch="360"/>
        </w:sectPr>
      </w:pPr>
    </w:p>
    <w:p w:rsidR="0078110B" w:rsidRPr="0049651E" w:rsidRDefault="0078110B" w:rsidP="00602D11">
      <w:pPr>
        <w:pStyle w:val="ListParagraph"/>
        <w:numPr>
          <w:ilvl w:val="0"/>
          <w:numId w:val="14"/>
        </w:numPr>
        <w:bidi w:val="0"/>
        <w:spacing w:after="0" w:line="240" w:lineRule="auto"/>
        <w:ind w:left="426"/>
        <w:jc w:val="both"/>
        <w:rPr>
          <w:rFonts w:asciiTheme="majorBidi" w:hAnsiTheme="majorBidi" w:cstheme="majorBidi"/>
          <w:b/>
          <w:bCs/>
          <w:color w:val="000000"/>
          <w:sz w:val="20"/>
          <w:szCs w:val="20"/>
          <w:shd w:val="clear" w:color="auto" w:fill="FFFFFF"/>
        </w:rPr>
      </w:pPr>
      <w:r w:rsidRPr="0049651E">
        <w:rPr>
          <w:rFonts w:asciiTheme="majorBidi" w:hAnsiTheme="majorBidi" w:cstheme="majorBidi"/>
          <w:b/>
          <w:bCs/>
          <w:color w:val="000000"/>
          <w:sz w:val="20"/>
          <w:szCs w:val="20"/>
          <w:shd w:val="clear" w:color="auto" w:fill="FFFFFF"/>
        </w:rPr>
        <w:lastRenderedPageBreak/>
        <w:t>Number of berries in each cluster, number of sunburned berries and Severity of infection %:</w:t>
      </w:r>
    </w:p>
    <w:p w:rsidR="00745950" w:rsidRDefault="003561A5" w:rsidP="005C0837">
      <w:pPr>
        <w:autoSpaceDE w:val="0"/>
        <w:autoSpaceDN w:val="0"/>
        <w:bidi w:val="0"/>
        <w:adjustRightInd w:val="0"/>
        <w:spacing w:after="0" w:line="240" w:lineRule="auto"/>
        <w:ind w:firstLine="425"/>
        <w:jc w:val="both"/>
        <w:rPr>
          <w:rFonts w:asciiTheme="majorBidi" w:hAnsiTheme="majorBidi" w:cstheme="majorBidi"/>
          <w:b/>
          <w:bCs/>
          <w:sz w:val="20"/>
          <w:szCs w:val="20"/>
        </w:rPr>
      </w:pPr>
      <w:r w:rsidRPr="00602D11">
        <w:rPr>
          <w:rFonts w:asciiTheme="majorBidi" w:hAnsiTheme="majorBidi" w:cstheme="majorBidi"/>
          <w:color w:val="000000" w:themeColor="text1"/>
          <w:sz w:val="20"/>
          <w:szCs w:val="20"/>
          <w:shd w:val="clear" w:color="auto" w:fill="FFFFFF"/>
        </w:rPr>
        <w:t>Table (</w:t>
      </w:r>
      <w:r w:rsidR="0034077F" w:rsidRPr="00602D11">
        <w:rPr>
          <w:rFonts w:asciiTheme="majorBidi" w:hAnsiTheme="majorBidi" w:cstheme="majorBidi"/>
          <w:color w:val="000000" w:themeColor="text1"/>
          <w:sz w:val="20"/>
          <w:szCs w:val="20"/>
          <w:shd w:val="clear" w:color="auto" w:fill="FFFFFF"/>
        </w:rPr>
        <w:t>3</w:t>
      </w:r>
      <w:r w:rsidRPr="00602D11">
        <w:rPr>
          <w:rFonts w:asciiTheme="majorBidi" w:hAnsiTheme="majorBidi" w:cstheme="majorBidi"/>
          <w:color w:val="000000" w:themeColor="text1"/>
          <w:sz w:val="20"/>
          <w:szCs w:val="20"/>
          <w:shd w:val="clear" w:color="auto" w:fill="FFFFFF"/>
        </w:rPr>
        <w:t>) demonstrated that i</w:t>
      </w:r>
      <w:r w:rsidR="004822F7" w:rsidRPr="00602D11">
        <w:rPr>
          <w:rFonts w:asciiTheme="majorBidi" w:hAnsiTheme="majorBidi" w:cstheme="majorBidi"/>
          <w:color w:val="000000" w:themeColor="text1"/>
          <w:sz w:val="20"/>
          <w:szCs w:val="20"/>
          <w:shd w:val="clear" w:color="auto" w:fill="FFFFFF"/>
        </w:rPr>
        <w:t>n particular, damage of the untreated clusters amounted to 3</w:t>
      </w:r>
      <w:r w:rsidR="000853CD" w:rsidRPr="00602D11">
        <w:rPr>
          <w:rFonts w:asciiTheme="majorBidi" w:hAnsiTheme="majorBidi" w:cstheme="majorBidi"/>
          <w:color w:val="000000" w:themeColor="text1"/>
          <w:sz w:val="20"/>
          <w:szCs w:val="20"/>
          <w:shd w:val="clear" w:color="auto" w:fill="FFFFFF"/>
        </w:rPr>
        <w:t>5</w:t>
      </w:r>
      <w:r w:rsidR="004822F7" w:rsidRPr="00602D11">
        <w:rPr>
          <w:rFonts w:asciiTheme="majorBidi" w:hAnsiTheme="majorBidi" w:cstheme="majorBidi"/>
          <w:color w:val="000000" w:themeColor="text1"/>
          <w:sz w:val="20"/>
          <w:szCs w:val="20"/>
          <w:shd w:val="clear" w:color="auto" w:fill="FFFFFF"/>
        </w:rPr>
        <w:t xml:space="preserve">% of berries whereas in protected clusters only </w:t>
      </w:r>
      <w:r w:rsidR="000853CD" w:rsidRPr="00602D11">
        <w:rPr>
          <w:rFonts w:asciiTheme="majorBidi" w:hAnsiTheme="majorBidi" w:cstheme="majorBidi"/>
          <w:color w:val="000000" w:themeColor="text1"/>
          <w:sz w:val="20"/>
          <w:szCs w:val="20"/>
          <w:shd w:val="clear" w:color="auto" w:fill="FFFFFF"/>
        </w:rPr>
        <w:t xml:space="preserve">about </w:t>
      </w:r>
      <w:r w:rsidR="004822F7" w:rsidRPr="00602D11">
        <w:rPr>
          <w:rFonts w:asciiTheme="majorBidi" w:hAnsiTheme="majorBidi" w:cstheme="majorBidi"/>
          <w:color w:val="000000" w:themeColor="text1"/>
          <w:sz w:val="20"/>
          <w:szCs w:val="20"/>
          <w:shd w:val="clear" w:color="auto" w:fill="FFFFFF"/>
        </w:rPr>
        <w:t>1</w:t>
      </w:r>
      <w:r w:rsidR="000853CD" w:rsidRPr="00602D11">
        <w:rPr>
          <w:rFonts w:asciiTheme="majorBidi" w:hAnsiTheme="majorBidi" w:cstheme="majorBidi"/>
          <w:color w:val="000000" w:themeColor="text1"/>
          <w:sz w:val="20"/>
          <w:szCs w:val="20"/>
          <w:shd w:val="clear" w:color="auto" w:fill="FFFFFF"/>
        </w:rPr>
        <w:t>0</w:t>
      </w:r>
      <w:r w:rsidR="004822F7" w:rsidRPr="00602D11">
        <w:rPr>
          <w:rFonts w:asciiTheme="majorBidi" w:hAnsiTheme="majorBidi" w:cstheme="majorBidi"/>
          <w:color w:val="000000" w:themeColor="text1"/>
          <w:sz w:val="20"/>
          <w:szCs w:val="20"/>
          <w:shd w:val="clear" w:color="auto" w:fill="FFFFFF"/>
        </w:rPr>
        <w:t xml:space="preserve">% of berries were </w:t>
      </w:r>
      <w:r w:rsidR="000853CD" w:rsidRPr="00602D11">
        <w:rPr>
          <w:rFonts w:asciiTheme="majorBidi" w:hAnsiTheme="majorBidi" w:cstheme="majorBidi"/>
          <w:color w:val="000000" w:themeColor="text1"/>
          <w:sz w:val="20"/>
          <w:szCs w:val="20"/>
          <w:shd w:val="clear" w:color="auto" w:fill="FFFFFF"/>
        </w:rPr>
        <w:t>sunburned</w:t>
      </w:r>
      <w:r w:rsidR="004822F7" w:rsidRPr="00602D11">
        <w:rPr>
          <w:rFonts w:asciiTheme="majorBidi" w:hAnsiTheme="majorBidi" w:cstheme="majorBidi"/>
          <w:color w:val="000000" w:themeColor="text1"/>
          <w:sz w:val="20"/>
          <w:szCs w:val="20"/>
          <w:shd w:val="clear" w:color="auto" w:fill="FFFFFF"/>
        </w:rPr>
        <w:t>.</w:t>
      </w:r>
      <w:r w:rsidR="004822F7" w:rsidRPr="00602D11">
        <w:rPr>
          <w:rStyle w:val="apple-converted-space"/>
          <w:rFonts w:asciiTheme="majorBidi" w:hAnsiTheme="majorBidi" w:cstheme="majorBidi"/>
          <w:color w:val="000000" w:themeColor="text1"/>
          <w:sz w:val="20"/>
          <w:szCs w:val="20"/>
          <w:shd w:val="clear" w:color="auto" w:fill="FFFFFF"/>
        </w:rPr>
        <w:t> </w:t>
      </w:r>
      <w:r w:rsidRPr="00602D11">
        <w:rPr>
          <w:rFonts w:asciiTheme="majorBidi" w:hAnsiTheme="majorBidi" w:cstheme="majorBidi"/>
          <w:color w:val="000000" w:themeColor="text1"/>
          <w:sz w:val="20"/>
          <w:szCs w:val="20"/>
        </w:rPr>
        <w:t xml:space="preserve">These results varies among treatments, foliar application of Aluminum </w:t>
      </w:r>
      <w:r w:rsidR="00B57C0D">
        <w:rPr>
          <w:rFonts w:asciiTheme="majorBidi" w:hAnsiTheme="majorBidi" w:cstheme="majorBidi"/>
          <w:color w:val="000000" w:themeColor="text1"/>
          <w:sz w:val="20"/>
          <w:szCs w:val="20"/>
        </w:rPr>
        <w:t>S</w:t>
      </w:r>
      <w:r w:rsidRPr="00602D11">
        <w:rPr>
          <w:rFonts w:asciiTheme="majorBidi" w:hAnsiTheme="majorBidi" w:cstheme="majorBidi"/>
          <w:color w:val="000000" w:themeColor="text1"/>
          <w:sz w:val="20"/>
          <w:szCs w:val="20"/>
        </w:rPr>
        <w:t>ilicate (Kaolin,</w:t>
      </w:r>
      <w:r w:rsidRPr="00602D11">
        <w:rPr>
          <w:rFonts w:asciiTheme="majorBidi" w:eastAsia="Times New Roman" w:hAnsiTheme="majorBidi" w:cstheme="majorBidi"/>
          <w:color w:val="000000" w:themeColor="text1"/>
          <w:sz w:val="20"/>
          <w:szCs w:val="20"/>
        </w:rPr>
        <w:t xml:space="preserve"> Al</w:t>
      </w:r>
      <w:r w:rsidRPr="00602D11">
        <w:rPr>
          <w:rFonts w:asciiTheme="majorBidi" w:eastAsia="Times New Roman" w:hAnsiTheme="majorBidi" w:cstheme="majorBidi"/>
          <w:color w:val="000000" w:themeColor="text1"/>
          <w:sz w:val="20"/>
          <w:szCs w:val="20"/>
          <w:vertAlign w:val="subscript"/>
        </w:rPr>
        <w:t>2</w:t>
      </w:r>
      <w:r w:rsidRPr="00602D11">
        <w:rPr>
          <w:rFonts w:asciiTheme="majorBidi" w:eastAsia="Times New Roman" w:hAnsiTheme="majorBidi" w:cstheme="majorBidi"/>
          <w:color w:val="000000" w:themeColor="text1"/>
          <w:sz w:val="20"/>
          <w:szCs w:val="20"/>
        </w:rPr>
        <w:t>O</w:t>
      </w:r>
      <w:r w:rsidRPr="00602D11">
        <w:rPr>
          <w:rFonts w:asciiTheme="majorBidi" w:eastAsia="Times New Roman" w:hAnsiTheme="majorBidi" w:cstheme="majorBidi"/>
          <w:color w:val="000000" w:themeColor="text1"/>
          <w:sz w:val="20"/>
          <w:szCs w:val="20"/>
          <w:vertAlign w:val="subscript"/>
        </w:rPr>
        <w:t>7</w:t>
      </w:r>
      <w:r w:rsidRPr="00602D11">
        <w:rPr>
          <w:rFonts w:asciiTheme="majorBidi" w:eastAsia="Times New Roman" w:hAnsiTheme="majorBidi" w:cstheme="majorBidi"/>
          <w:color w:val="000000" w:themeColor="text1"/>
          <w:sz w:val="20"/>
          <w:szCs w:val="20"/>
        </w:rPr>
        <w:t>Si</w:t>
      </w:r>
      <w:r w:rsidRPr="00602D11">
        <w:rPr>
          <w:rFonts w:asciiTheme="majorBidi" w:eastAsia="Times New Roman" w:hAnsiTheme="majorBidi" w:cstheme="majorBidi"/>
          <w:color w:val="000000" w:themeColor="text1"/>
          <w:sz w:val="20"/>
          <w:szCs w:val="20"/>
          <w:vertAlign w:val="subscript"/>
        </w:rPr>
        <w:t>2</w:t>
      </w:r>
      <w:r w:rsidRPr="00602D11">
        <w:rPr>
          <w:rFonts w:asciiTheme="majorBidi" w:hAnsiTheme="majorBidi" w:cstheme="majorBidi"/>
          <w:color w:val="000000" w:themeColor="text1"/>
          <w:sz w:val="20"/>
          <w:szCs w:val="20"/>
        </w:rPr>
        <w:t>)</w:t>
      </w:r>
      <w:r w:rsidR="00562C34">
        <w:rPr>
          <w:rFonts w:asciiTheme="majorBidi" w:hAnsiTheme="majorBidi" w:cstheme="majorBidi"/>
          <w:color w:val="000000" w:themeColor="text1"/>
          <w:sz w:val="20"/>
          <w:szCs w:val="20"/>
        </w:rPr>
        <w:t xml:space="preserve"> </w:t>
      </w:r>
      <w:r w:rsidR="00154D0F" w:rsidRPr="00602D11">
        <w:rPr>
          <w:rFonts w:asciiTheme="majorBidi" w:hAnsiTheme="majorBidi" w:cstheme="majorBidi"/>
          <w:sz w:val="20"/>
          <w:szCs w:val="20"/>
        </w:rPr>
        <w:t>5</w:t>
      </w:r>
      <w:r w:rsidR="00274222" w:rsidRPr="00602D11">
        <w:rPr>
          <w:rFonts w:asciiTheme="majorBidi" w:hAnsiTheme="majorBidi" w:cstheme="majorBidi"/>
          <w:sz w:val="20"/>
          <w:szCs w:val="20"/>
        </w:rPr>
        <w:t>% recorded</w:t>
      </w:r>
      <w:r w:rsidRPr="00602D11">
        <w:rPr>
          <w:rFonts w:asciiTheme="majorBidi" w:hAnsiTheme="majorBidi" w:cstheme="majorBidi"/>
          <w:sz w:val="20"/>
          <w:szCs w:val="20"/>
        </w:rPr>
        <w:t xml:space="preserve"> the lowest number </w:t>
      </w:r>
      <w:r w:rsidR="00CE71F6" w:rsidRPr="00602D11">
        <w:rPr>
          <w:rFonts w:asciiTheme="majorBidi" w:hAnsiTheme="majorBidi" w:cstheme="majorBidi"/>
          <w:sz w:val="20"/>
          <w:szCs w:val="20"/>
        </w:rPr>
        <w:t>of sunburned</w:t>
      </w:r>
      <w:r w:rsidRPr="00602D11">
        <w:rPr>
          <w:rFonts w:asciiTheme="majorBidi" w:hAnsiTheme="majorBidi" w:cstheme="majorBidi"/>
          <w:sz w:val="20"/>
          <w:szCs w:val="20"/>
        </w:rPr>
        <w:t xml:space="preserve"> berries</w:t>
      </w:r>
      <w:r w:rsidR="00CE71F6" w:rsidRPr="00602D11">
        <w:rPr>
          <w:rFonts w:asciiTheme="majorBidi" w:hAnsiTheme="majorBidi" w:cstheme="majorBidi"/>
          <w:sz w:val="20"/>
          <w:szCs w:val="20"/>
        </w:rPr>
        <w:t xml:space="preserve"> in both cultivars. </w:t>
      </w:r>
      <w:r w:rsidR="00274222" w:rsidRPr="00602D11">
        <w:rPr>
          <w:rFonts w:asciiTheme="majorBidi" w:hAnsiTheme="majorBidi" w:cstheme="majorBidi"/>
          <w:sz w:val="20"/>
          <w:szCs w:val="20"/>
        </w:rPr>
        <w:t>These results are similar to those o</w:t>
      </w:r>
      <w:r w:rsidR="00AE7A20" w:rsidRPr="00602D11">
        <w:rPr>
          <w:rFonts w:asciiTheme="majorBidi" w:hAnsiTheme="majorBidi" w:cstheme="majorBidi"/>
          <w:sz w:val="20"/>
          <w:szCs w:val="20"/>
        </w:rPr>
        <w:t>f</w:t>
      </w:r>
      <w:r w:rsidR="00E75057">
        <w:rPr>
          <w:rFonts w:asciiTheme="majorBidi" w:hAnsiTheme="majorBidi" w:cstheme="majorBidi"/>
          <w:sz w:val="20"/>
          <w:szCs w:val="20"/>
        </w:rPr>
        <w:t xml:space="preserve"> </w:t>
      </w:r>
      <w:r w:rsidR="00B1753C" w:rsidRPr="00602D11">
        <w:rPr>
          <w:rFonts w:asciiTheme="majorBidi" w:hAnsiTheme="majorBidi" w:cstheme="majorBidi"/>
          <w:b/>
          <w:bCs/>
          <w:sz w:val="20"/>
          <w:szCs w:val="20"/>
          <w:lang w:bidi="ar-EG"/>
        </w:rPr>
        <w:t>Moutinho-Pereira</w:t>
      </w:r>
      <w:r w:rsidR="00E75057">
        <w:rPr>
          <w:rFonts w:asciiTheme="majorBidi" w:hAnsiTheme="majorBidi" w:cstheme="majorBidi"/>
          <w:b/>
          <w:bCs/>
          <w:sz w:val="20"/>
          <w:szCs w:val="20"/>
          <w:lang w:bidi="ar-EG"/>
        </w:rPr>
        <w:t xml:space="preserve"> </w:t>
      </w:r>
      <w:r w:rsidR="00AE7A20" w:rsidRPr="00602D11">
        <w:rPr>
          <w:rFonts w:asciiTheme="majorBidi" w:hAnsiTheme="majorBidi" w:cstheme="majorBidi"/>
          <w:b/>
          <w:bCs/>
          <w:i/>
          <w:iCs/>
          <w:sz w:val="20"/>
          <w:szCs w:val="20"/>
        </w:rPr>
        <w:t>et al.</w:t>
      </w:r>
      <w:r w:rsidR="00AE7A20" w:rsidRPr="00602D11">
        <w:rPr>
          <w:rFonts w:asciiTheme="majorBidi" w:hAnsiTheme="majorBidi" w:cstheme="majorBidi"/>
          <w:b/>
          <w:bCs/>
          <w:sz w:val="20"/>
          <w:szCs w:val="20"/>
        </w:rPr>
        <w:t xml:space="preserve"> (2014)</w:t>
      </w:r>
      <w:r w:rsidR="00AE7A20" w:rsidRPr="00602D11">
        <w:rPr>
          <w:rFonts w:asciiTheme="majorBidi" w:hAnsiTheme="majorBidi" w:cstheme="majorBidi"/>
          <w:sz w:val="20"/>
          <w:szCs w:val="20"/>
        </w:rPr>
        <w:t xml:space="preserve"> which</w:t>
      </w:r>
      <w:r w:rsidR="00274222" w:rsidRPr="00602D11">
        <w:rPr>
          <w:rFonts w:asciiTheme="majorBidi" w:hAnsiTheme="majorBidi" w:cstheme="majorBidi"/>
          <w:sz w:val="20"/>
          <w:szCs w:val="20"/>
        </w:rPr>
        <w:t xml:space="preserve"> found that </w:t>
      </w:r>
      <w:r w:rsidR="0010300F" w:rsidRPr="00602D11">
        <w:rPr>
          <w:rFonts w:asciiTheme="majorBidi" w:hAnsiTheme="majorBidi" w:cstheme="majorBidi"/>
          <w:sz w:val="20"/>
          <w:szCs w:val="20"/>
        </w:rPr>
        <w:t>d</w:t>
      </w:r>
      <w:r w:rsidR="00495641" w:rsidRPr="00602D11">
        <w:rPr>
          <w:rFonts w:asciiTheme="majorBidi" w:hAnsiTheme="majorBidi" w:cstheme="majorBidi"/>
          <w:sz w:val="20"/>
          <w:szCs w:val="20"/>
        </w:rPr>
        <w:t xml:space="preserve">elays in leaf senescence of grapevines sprayed with </w:t>
      </w:r>
      <w:r w:rsidR="00B57C0D">
        <w:rPr>
          <w:rFonts w:asciiTheme="majorBidi" w:hAnsiTheme="majorBidi" w:cstheme="majorBidi"/>
          <w:sz w:val="20"/>
          <w:szCs w:val="20"/>
        </w:rPr>
        <w:t>K</w:t>
      </w:r>
      <w:r w:rsidR="00495641" w:rsidRPr="00602D11">
        <w:rPr>
          <w:rFonts w:asciiTheme="majorBidi" w:hAnsiTheme="majorBidi" w:cstheme="majorBidi"/>
          <w:sz w:val="20"/>
          <w:szCs w:val="20"/>
        </w:rPr>
        <w:t xml:space="preserve">aolin inhibited scorching of clusters and, consequently, lead to a higher yield per plant, particularly emphasized in years of lower production. </w:t>
      </w:r>
      <w:r w:rsidR="00CE71F6" w:rsidRPr="00602D11">
        <w:rPr>
          <w:rFonts w:asciiTheme="majorBidi" w:hAnsiTheme="majorBidi" w:cstheme="majorBidi"/>
          <w:sz w:val="20"/>
          <w:szCs w:val="20"/>
        </w:rPr>
        <w:t>It is obvious that t</w:t>
      </w:r>
      <w:r w:rsidR="000853CD" w:rsidRPr="00602D11">
        <w:rPr>
          <w:rFonts w:asciiTheme="majorBidi" w:hAnsiTheme="majorBidi" w:cstheme="majorBidi"/>
          <w:sz w:val="20"/>
          <w:szCs w:val="20"/>
        </w:rPr>
        <w:t xml:space="preserve">he number of sunburned berries in Thompson </w:t>
      </w:r>
      <w:r w:rsidR="006B4EF4">
        <w:rPr>
          <w:rFonts w:asciiTheme="majorBidi" w:hAnsiTheme="majorBidi" w:cstheme="majorBidi"/>
          <w:sz w:val="20"/>
          <w:szCs w:val="20"/>
        </w:rPr>
        <w:t>S</w:t>
      </w:r>
      <w:r w:rsidR="000853CD" w:rsidRPr="00602D11">
        <w:rPr>
          <w:rFonts w:asciiTheme="majorBidi" w:hAnsiTheme="majorBidi" w:cstheme="majorBidi"/>
          <w:sz w:val="20"/>
          <w:szCs w:val="20"/>
        </w:rPr>
        <w:t xml:space="preserve">eedless was lower than those of Crimson Seedless grapevines in both seasons and this </w:t>
      </w:r>
      <w:r w:rsidR="00FC59AF" w:rsidRPr="00602D11">
        <w:rPr>
          <w:rFonts w:asciiTheme="majorBidi" w:hAnsiTheme="majorBidi" w:cstheme="majorBidi"/>
          <w:sz w:val="20"/>
          <w:szCs w:val="20"/>
        </w:rPr>
        <w:t>Variation in sunburn between the two cultivars could relate to differences in temperatures prior to harvest which on average were 40</w:t>
      </w:r>
      <w:r w:rsidR="00FC59AF" w:rsidRPr="00602D11">
        <w:rPr>
          <w:rFonts w:asciiTheme="majorBidi" w:hAnsi="Cambria Math" w:cstheme="majorBidi"/>
          <w:sz w:val="20"/>
          <w:szCs w:val="20"/>
        </w:rPr>
        <w:t>⁰</w:t>
      </w:r>
      <w:r w:rsidR="00FC59AF" w:rsidRPr="00602D11">
        <w:rPr>
          <w:rFonts w:asciiTheme="majorBidi" w:hAnsiTheme="majorBidi" w:cstheme="majorBidi"/>
          <w:sz w:val="20"/>
          <w:szCs w:val="20"/>
        </w:rPr>
        <w:t>C in Crimson compared with about 30</w:t>
      </w:r>
      <w:r w:rsidR="00FC59AF" w:rsidRPr="00602D11">
        <w:rPr>
          <w:rFonts w:asciiTheme="majorBidi" w:hAnsi="Cambria Math" w:cstheme="majorBidi"/>
          <w:sz w:val="20"/>
          <w:szCs w:val="20"/>
        </w:rPr>
        <w:t>⁰</w:t>
      </w:r>
      <w:r w:rsidR="00FC59AF" w:rsidRPr="00602D11">
        <w:rPr>
          <w:rFonts w:asciiTheme="majorBidi" w:hAnsiTheme="majorBidi" w:cstheme="majorBidi"/>
          <w:sz w:val="20"/>
          <w:szCs w:val="20"/>
        </w:rPr>
        <w:t xml:space="preserve">C in </w:t>
      </w:r>
      <w:r w:rsidR="007A3F49" w:rsidRPr="00602D11">
        <w:rPr>
          <w:rFonts w:asciiTheme="majorBidi" w:hAnsiTheme="majorBidi" w:cstheme="majorBidi"/>
          <w:sz w:val="20"/>
          <w:szCs w:val="20"/>
        </w:rPr>
        <w:t xml:space="preserve">Thompson. </w:t>
      </w:r>
      <w:r w:rsidR="00B1753C" w:rsidRPr="00602D11">
        <w:rPr>
          <w:rFonts w:asciiTheme="majorBidi" w:hAnsiTheme="majorBidi" w:cstheme="majorBidi"/>
          <w:sz w:val="20"/>
          <w:szCs w:val="20"/>
        </w:rPr>
        <w:t>G</w:t>
      </w:r>
      <w:r w:rsidR="007159CF" w:rsidRPr="00602D11">
        <w:rPr>
          <w:rFonts w:asciiTheme="majorBidi" w:hAnsiTheme="majorBidi" w:cstheme="majorBidi"/>
          <w:sz w:val="20"/>
          <w:szCs w:val="20"/>
        </w:rPr>
        <w:t xml:space="preserve">rapevines growing </w:t>
      </w:r>
      <w:r w:rsidR="007159CF" w:rsidRPr="00602D11">
        <w:rPr>
          <w:rFonts w:asciiTheme="majorBidi" w:hAnsiTheme="majorBidi" w:cstheme="majorBidi"/>
          <w:sz w:val="20"/>
          <w:szCs w:val="20"/>
        </w:rPr>
        <w:lastRenderedPageBreak/>
        <w:t xml:space="preserve">under severe summer stress experienced significant decline in yield due to stomatal and mesophyll limitations to photosynthesis </w:t>
      </w:r>
      <w:r w:rsidR="007159CF" w:rsidRPr="00602D11">
        <w:rPr>
          <w:rFonts w:asciiTheme="majorBidi" w:hAnsiTheme="majorBidi" w:cstheme="majorBidi"/>
          <w:b/>
          <w:bCs/>
          <w:sz w:val="20"/>
          <w:szCs w:val="20"/>
        </w:rPr>
        <w:t xml:space="preserve">(Moutinho-Pereira </w:t>
      </w:r>
      <w:r w:rsidR="007159CF" w:rsidRPr="00602D11">
        <w:rPr>
          <w:rFonts w:asciiTheme="majorBidi" w:hAnsiTheme="majorBidi" w:cstheme="majorBidi"/>
          <w:b/>
          <w:bCs/>
          <w:i/>
          <w:iCs/>
          <w:sz w:val="20"/>
          <w:szCs w:val="20"/>
        </w:rPr>
        <w:t>et al.</w:t>
      </w:r>
      <w:r w:rsidR="008A2B4E" w:rsidRPr="00602D11">
        <w:rPr>
          <w:rFonts w:asciiTheme="majorBidi" w:hAnsiTheme="majorBidi" w:cstheme="majorBidi"/>
          <w:b/>
          <w:bCs/>
          <w:i/>
          <w:iCs/>
          <w:sz w:val="20"/>
          <w:szCs w:val="20"/>
        </w:rPr>
        <w:t>,</w:t>
      </w:r>
      <w:r w:rsidR="007159CF" w:rsidRPr="00602D11">
        <w:rPr>
          <w:rFonts w:asciiTheme="majorBidi" w:hAnsiTheme="majorBidi" w:cstheme="majorBidi"/>
          <w:b/>
          <w:bCs/>
          <w:sz w:val="20"/>
          <w:szCs w:val="20"/>
        </w:rPr>
        <w:t xml:space="preserve"> 2004).</w:t>
      </w:r>
      <w:r w:rsidR="00B457BA">
        <w:rPr>
          <w:rFonts w:asciiTheme="majorBidi" w:hAnsiTheme="majorBidi" w:cstheme="majorBidi"/>
          <w:b/>
          <w:bCs/>
          <w:sz w:val="20"/>
          <w:szCs w:val="20"/>
        </w:rPr>
        <w:t xml:space="preserve"> </w:t>
      </w:r>
      <w:r w:rsidR="007A3F49" w:rsidRPr="00602D11">
        <w:rPr>
          <w:rFonts w:asciiTheme="majorBidi" w:hAnsiTheme="majorBidi" w:cstheme="majorBidi"/>
          <w:sz w:val="20"/>
          <w:szCs w:val="20"/>
        </w:rPr>
        <w:t>The</w:t>
      </w:r>
      <w:r w:rsidR="00745950" w:rsidRPr="00602D11">
        <w:rPr>
          <w:rFonts w:asciiTheme="majorBidi" w:hAnsiTheme="majorBidi" w:cstheme="majorBidi"/>
          <w:sz w:val="20"/>
          <w:szCs w:val="20"/>
        </w:rPr>
        <w:t xml:space="preserve"> reduction of foliage temperature by using </w:t>
      </w:r>
      <w:r w:rsidR="00AD1BAF" w:rsidRPr="00602D11">
        <w:rPr>
          <w:rFonts w:asciiTheme="majorBidi" w:hAnsiTheme="majorBidi" w:cstheme="majorBidi"/>
          <w:sz w:val="20"/>
          <w:szCs w:val="20"/>
        </w:rPr>
        <w:t xml:space="preserve">sunscreens </w:t>
      </w:r>
      <w:r w:rsidR="00745950" w:rsidRPr="00602D11">
        <w:rPr>
          <w:rFonts w:asciiTheme="majorBidi" w:hAnsiTheme="majorBidi" w:cstheme="majorBidi"/>
          <w:sz w:val="20"/>
          <w:szCs w:val="20"/>
        </w:rPr>
        <w:t xml:space="preserve">compounds may improve net photosynthesis through reducing daytime stomatal closure and daytime respiration </w:t>
      </w:r>
      <w:r w:rsidR="00745950" w:rsidRPr="00602D11">
        <w:rPr>
          <w:rFonts w:asciiTheme="majorBidi" w:hAnsiTheme="majorBidi" w:cstheme="majorBidi"/>
          <w:b/>
          <w:bCs/>
          <w:sz w:val="20"/>
          <w:szCs w:val="20"/>
        </w:rPr>
        <w:t xml:space="preserve">(Glenn </w:t>
      </w:r>
      <w:r w:rsidR="00745950" w:rsidRPr="00602D11">
        <w:rPr>
          <w:rFonts w:asciiTheme="majorBidi" w:hAnsiTheme="majorBidi" w:cstheme="majorBidi"/>
          <w:b/>
          <w:bCs/>
          <w:i/>
          <w:iCs/>
          <w:sz w:val="20"/>
          <w:szCs w:val="20"/>
        </w:rPr>
        <w:t>et al</w:t>
      </w:r>
      <w:r w:rsidR="00745950" w:rsidRPr="00602D11">
        <w:rPr>
          <w:rFonts w:asciiTheme="majorBidi" w:hAnsiTheme="majorBidi" w:cstheme="majorBidi"/>
          <w:b/>
          <w:bCs/>
          <w:sz w:val="20"/>
          <w:szCs w:val="20"/>
        </w:rPr>
        <w:t>., 2001).</w:t>
      </w:r>
    </w:p>
    <w:p w:rsidR="005C0837" w:rsidRPr="00602D11" w:rsidRDefault="005C0837" w:rsidP="005C0837">
      <w:pPr>
        <w:autoSpaceDE w:val="0"/>
        <w:autoSpaceDN w:val="0"/>
        <w:bidi w:val="0"/>
        <w:adjustRightInd w:val="0"/>
        <w:spacing w:after="0" w:line="240" w:lineRule="auto"/>
        <w:jc w:val="both"/>
        <w:rPr>
          <w:rFonts w:asciiTheme="majorBidi" w:hAnsiTheme="majorBidi" w:cstheme="majorBidi"/>
          <w:b/>
          <w:bCs/>
          <w:color w:val="000000"/>
          <w:sz w:val="20"/>
          <w:szCs w:val="20"/>
        </w:rPr>
      </w:pPr>
      <w:r w:rsidRPr="00602D11">
        <w:rPr>
          <w:rFonts w:asciiTheme="majorBidi" w:hAnsiTheme="majorBidi" w:cstheme="majorBidi"/>
          <w:b/>
          <w:bCs/>
          <w:color w:val="000000"/>
          <w:sz w:val="20"/>
          <w:szCs w:val="20"/>
        </w:rPr>
        <w:t>5- The economic study:</w:t>
      </w:r>
    </w:p>
    <w:p w:rsidR="005C0837" w:rsidRDefault="005C0837" w:rsidP="005C0837">
      <w:pPr>
        <w:autoSpaceDE w:val="0"/>
        <w:autoSpaceDN w:val="0"/>
        <w:bidi w:val="0"/>
        <w:adjustRightInd w:val="0"/>
        <w:spacing w:after="0" w:line="240" w:lineRule="auto"/>
        <w:ind w:firstLine="425"/>
        <w:jc w:val="both"/>
        <w:rPr>
          <w:rFonts w:asciiTheme="majorBidi" w:hAnsiTheme="majorBidi" w:cstheme="majorBidi"/>
          <w:sz w:val="20"/>
          <w:szCs w:val="20"/>
        </w:rPr>
      </w:pPr>
      <w:r w:rsidRPr="00602D11">
        <w:rPr>
          <w:rFonts w:asciiTheme="majorBidi" w:hAnsiTheme="majorBidi" w:cstheme="majorBidi"/>
          <w:sz w:val="20"/>
          <w:szCs w:val="20"/>
        </w:rPr>
        <w:t>Table (4) shows the economic justification</w:t>
      </w:r>
      <w:r>
        <w:rPr>
          <w:rFonts w:asciiTheme="majorBidi" w:hAnsiTheme="majorBidi" w:cstheme="majorBidi"/>
          <w:sz w:val="20"/>
          <w:szCs w:val="20"/>
        </w:rPr>
        <w:t xml:space="preserve"> </w:t>
      </w:r>
      <w:r w:rsidRPr="00602D11">
        <w:rPr>
          <w:rFonts w:asciiTheme="majorBidi" w:hAnsiTheme="majorBidi" w:cstheme="majorBidi"/>
          <w:sz w:val="20"/>
          <w:szCs w:val="20"/>
        </w:rPr>
        <w:t>of the recommended treatment (spraying with Kaolin,</w:t>
      </w:r>
      <w:r w:rsidRPr="00602D11">
        <w:rPr>
          <w:rFonts w:asciiTheme="majorBidi" w:eastAsia="Times New Roman" w:hAnsiTheme="majorBidi" w:cstheme="majorBidi"/>
          <w:sz w:val="20"/>
          <w:szCs w:val="20"/>
        </w:rPr>
        <w:t xml:space="preserve"> Al</w:t>
      </w:r>
      <w:r w:rsidRPr="00602D11">
        <w:rPr>
          <w:rFonts w:asciiTheme="majorBidi" w:eastAsia="Times New Roman" w:hAnsiTheme="majorBidi" w:cstheme="majorBidi"/>
          <w:sz w:val="20"/>
          <w:szCs w:val="20"/>
          <w:vertAlign w:val="subscript"/>
        </w:rPr>
        <w:t>2</w:t>
      </w:r>
      <w:r w:rsidRPr="00602D11">
        <w:rPr>
          <w:rFonts w:asciiTheme="majorBidi" w:eastAsia="Times New Roman" w:hAnsiTheme="majorBidi" w:cstheme="majorBidi"/>
          <w:sz w:val="20"/>
          <w:szCs w:val="20"/>
        </w:rPr>
        <w:t>O</w:t>
      </w:r>
      <w:r w:rsidRPr="00602D11">
        <w:rPr>
          <w:rFonts w:asciiTheme="majorBidi" w:eastAsia="Times New Roman" w:hAnsiTheme="majorBidi" w:cstheme="majorBidi"/>
          <w:sz w:val="20"/>
          <w:szCs w:val="20"/>
          <w:vertAlign w:val="subscript"/>
        </w:rPr>
        <w:t>7</w:t>
      </w:r>
      <w:r w:rsidRPr="00602D11">
        <w:rPr>
          <w:rFonts w:asciiTheme="majorBidi" w:eastAsia="Times New Roman" w:hAnsiTheme="majorBidi" w:cstheme="majorBidi"/>
          <w:sz w:val="20"/>
          <w:szCs w:val="20"/>
        </w:rPr>
        <w:t>Si</w:t>
      </w:r>
      <w:r w:rsidRPr="00602D11">
        <w:rPr>
          <w:rFonts w:asciiTheme="majorBidi" w:eastAsia="Times New Roman" w:hAnsiTheme="majorBidi" w:cstheme="majorBidi"/>
          <w:sz w:val="20"/>
          <w:szCs w:val="20"/>
          <w:vertAlign w:val="subscript"/>
        </w:rPr>
        <w:t>2</w:t>
      </w:r>
      <w:r w:rsidRPr="00602D11">
        <w:rPr>
          <w:rFonts w:asciiTheme="majorBidi" w:hAnsiTheme="majorBidi" w:cstheme="majorBidi"/>
          <w:sz w:val="20"/>
          <w:szCs w:val="20"/>
        </w:rPr>
        <w:t xml:space="preserve"> 5%) compared with the other treatments.  It can be shown from the data presented in tables (2 and 3) that it gave the maximum net profit in both seasons.</w:t>
      </w:r>
      <w:r>
        <w:rPr>
          <w:rFonts w:asciiTheme="majorBidi" w:hAnsiTheme="majorBidi" w:cstheme="majorBidi"/>
          <w:sz w:val="20"/>
          <w:szCs w:val="20"/>
        </w:rPr>
        <w:t xml:space="preserve"> </w:t>
      </w:r>
      <w:r w:rsidRPr="00602D11">
        <w:rPr>
          <w:rFonts w:asciiTheme="majorBidi" w:hAnsiTheme="majorBidi" w:cstheme="majorBidi"/>
          <w:sz w:val="20"/>
          <w:szCs w:val="20"/>
        </w:rPr>
        <w:t>From the obtained results, it can be concluded that spraying grapes treated with Kaolin,</w:t>
      </w:r>
      <w:r w:rsidRPr="00602D11">
        <w:rPr>
          <w:rFonts w:asciiTheme="majorBidi" w:eastAsia="Times New Roman" w:hAnsiTheme="majorBidi" w:cstheme="majorBidi"/>
          <w:sz w:val="20"/>
          <w:szCs w:val="20"/>
        </w:rPr>
        <w:t xml:space="preserve"> (Al</w:t>
      </w:r>
      <w:r w:rsidRPr="00602D11">
        <w:rPr>
          <w:rFonts w:asciiTheme="majorBidi" w:eastAsia="Times New Roman" w:hAnsiTheme="majorBidi" w:cstheme="majorBidi"/>
          <w:sz w:val="20"/>
          <w:szCs w:val="20"/>
          <w:vertAlign w:val="subscript"/>
        </w:rPr>
        <w:t>2</w:t>
      </w:r>
      <w:r w:rsidRPr="00602D11">
        <w:rPr>
          <w:rFonts w:asciiTheme="majorBidi" w:eastAsia="Times New Roman" w:hAnsiTheme="majorBidi" w:cstheme="majorBidi"/>
          <w:sz w:val="20"/>
          <w:szCs w:val="20"/>
        </w:rPr>
        <w:t>O</w:t>
      </w:r>
      <w:r w:rsidRPr="00602D11">
        <w:rPr>
          <w:rFonts w:asciiTheme="majorBidi" w:eastAsia="Times New Roman" w:hAnsiTheme="majorBidi" w:cstheme="majorBidi"/>
          <w:sz w:val="20"/>
          <w:szCs w:val="20"/>
          <w:vertAlign w:val="subscript"/>
        </w:rPr>
        <w:t>7</w:t>
      </w:r>
      <w:r w:rsidRPr="00602D11">
        <w:rPr>
          <w:rFonts w:asciiTheme="majorBidi" w:eastAsia="Times New Roman" w:hAnsiTheme="majorBidi" w:cstheme="majorBidi"/>
          <w:sz w:val="20"/>
          <w:szCs w:val="20"/>
        </w:rPr>
        <w:t>Si</w:t>
      </w:r>
      <w:r w:rsidRPr="00602D11">
        <w:rPr>
          <w:rFonts w:asciiTheme="majorBidi" w:eastAsia="Times New Roman" w:hAnsiTheme="majorBidi" w:cstheme="majorBidi"/>
          <w:sz w:val="20"/>
          <w:szCs w:val="20"/>
          <w:vertAlign w:val="subscript"/>
        </w:rPr>
        <w:t>2</w:t>
      </w:r>
      <w:r w:rsidRPr="00602D11">
        <w:rPr>
          <w:rFonts w:asciiTheme="majorBidi" w:hAnsiTheme="majorBidi" w:cstheme="majorBidi"/>
          <w:sz w:val="20"/>
          <w:szCs w:val="20"/>
        </w:rPr>
        <w:t>)</w:t>
      </w:r>
      <w:r w:rsidR="00562C34">
        <w:rPr>
          <w:rFonts w:asciiTheme="majorBidi" w:hAnsiTheme="majorBidi" w:cstheme="majorBidi"/>
          <w:sz w:val="20"/>
          <w:szCs w:val="20"/>
        </w:rPr>
        <w:t xml:space="preserve"> </w:t>
      </w:r>
      <w:r w:rsidRPr="00602D11">
        <w:rPr>
          <w:rFonts w:asciiTheme="majorBidi" w:hAnsiTheme="majorBidi" w:cstheme="majorBidi"/>
          <w:sz w:val="20"/>
          <w:szCs w:val="20"/>
        </w:rPr>
        <w:t>5% gave the highest yield and improved the physical and chemical characteristics of berries.</w:t>
      </w:r>
    </w:p>
    <w:p w:rsidR="005C0837" w:rsidRPr="00602D11" w:rsidRDefault="005C0837" w:rsidP="005C0837">
      <w:pPr>
        <w:autoSpaceDE w:val="0"/>
        <w:autoSpaceDN w:val="0"/>
        <w:bidi w:val="0"/>
        <w:adjustRightInd w:val="0"/>
        <w:spacing w:after="0" w:line="240" w:lineRule="auto"/>
        <w:ind w:firstLine="425"/>
        <w:jc w:val="both"/>
        <w:rPr>
          <w:rFonts w:asciiTheme="majorBidi" w:hAnsiTheme="majorBidi" w:cstheme="majorBidi"/>
          <w:sz w:val="20"/>
          <w:szCs w:val="20"/>
        </w:rPr>
      </w:pPr>
      <w:r w:rsidRPr="00602D11">
        <w:rPr>
          <w:rFonts w:asciiTheme="majorBidi" w:hAnsiTheme="majorBidi" w:cstheme="majorBidi"/>
          <w:sz w:val="20"/>
          <w:szCs w:val="20"/>
        </w:rPr>
        <w:t>Moreover, the cost of production/</w:t>
      </w:r>
      <w:r>
        <w:rPr>
          <w:rFonts w:asciiTheme="majorBidi" w:hAnsiTheme="majorBidi" w:cstheme="majorBidi"/>
          <w:sz w:val="20"/>
          <w:szCs w:val="20"/>
        </w:rPr>
        <w:t>f</w:t>
      </w:r>
      <w:r w:rsidRPr="00602D11">
        <w:rPr>
          <w:rFonts w:asciiTheme="majorBidi" w:hAnsiTheme="majorBidi" w:cstheme="majorBidi"/>
          <w:sz w:val="20"/>
          <w:szCs w:val="20"/>
        </w:rPr>
        <w:t xml:space="preserve">eddan over control for this treatment is economically justified in view of the higher price of the yield obtained from this </w:t>
      </w:r>
      <w:r w:rsidRPr="00602D11">
        <w:rPr>
          <w:rFonts w:asciiTheme="majorBidi" w:hAnsiTheme="majorBidi" w:cstheme="majorBidi"/>
          <w:sz w:val="20"/>
          <w:szCs w:val="20"/>
        </w:rPr>
        <w:lastRenderedPageBreak/>
        <w:t xml:space="preserve">treatment and the lower price of this material compared </w:t>
      </w:r>
      <w:r w:rsidRPr="00602D11">
        <w:rPr>
          <w:rFonts w:asciiTheme="majorBidi" w:hAnsiTheme="majorBidi" w:cstheme="majorBidi"/>
          <w:sz w:val="20"/>
          <w:szCs w:val="20"/>
        </w:rPr>
        <w:lastRenderedPageBreak/>
        <w:t>with Purshade, (CaCO</w:t>
      </w:r>
      <w:r w:rsidRPr="00602D11">
        <w:rPr>
          <w:rFonts w:asciiTheme="majorBidi" w:eastAsia="Times New Roman" w:hAnsiTheme="majorBidi" w:cstheme="majorBidi"/>
          <w:sz w:val="20"/>
          <w:szCs w:val="20"/>
          <w:vertAlign w:val="subscript"/>
        </w:rPr>
        <w:t>3</w:t>
      </w:r>
      <w:r w:rsidRPr="00602D11">
        <w:rPr>
          <w:rFonts w:asciiTheme="majorBidi" w:hAnsiTheme="majorBidi" w:cstheme="majorBidi"/>
          <w:sz w:val="20"/>
          <w:szCs w:val="20"/>
        </w:rPr>
        <w:t>) 5</w:t>
      </w:r>
      <w:bookmarkStart w:id="0" w:name="_GoBack"/>
      <w:bookmarkEnd w:id="0"/>
      <w:r w:rsidRPr="00602D11">
        <w:rPr>
          <w:rFonts w:asciiTheme="majorBidi" w:hAnsiTheme="majorBidi" w:cstheme="majorBidi"/>
          <w:sz w:val="20"/>
          <w:szCs w:val="20"/>
        </w:rPr>
        <w:t>%.</w:t>
      </w:r>
    </w:p>
    <w:p w:rsidR="005C0837" w:rsidRDefault="005C0837" w:rsidP="005C0837">
      <w:pPr>
        <w:autoSpaceDE w:val="0"/>
        <w:autoSpaceDN w:val="0"/>
        <w:bidi w:val="0"/>
        <w:adjustRightInd w:val="0"/>
        <w:spacing w:after="0" w:line="240" w:lineRule="auto"/>
        <w:ind w:firstLine="567"/>
        <w:jc w:val="both"/>
        <w:rPr>
          <w:rFonts w:asciiTheme="majorBidi" w:hAnsiTheme="majorBidi" w:cstheme="majorBidi"/>
          <w:b/>
          <w:bCs/>
          <w:sz w:val="20"/>
          <w:szCs w:val="20"/>
          <w:lang w:eastAsia="zh-CN"/>
        </w:rPr>
        <w:sectPr w:rsidR="005C0837" w:rsidSect="005C0837">
          <w:headerReference w:type="default" r:id="rId28"/>
          <w:footerReference w:type="default" r:id="rId29"/>
          <w:type w:val="continuous"/>
          <w:pgSz w:w="12240" w:h="15840"/>
          <w:pgMar w:top="1440" w:right="1440" w:bottom="1440" w:left="1440" w:header="720" w:footer="720" w:gutter="0"/>
          <w:cols w:num="2" w:space="425"/>
          <w:rtlGutter/>
          <w:docGrid w:linePitch="360"/>
        </w:sectPr>
      </w:pPr>
    </w:p>
    <w:p w:rsidR="005C0837" w:rsidRPr="005C0837" w:rsidRDefault="005C0837" w:rsidP="005C0837">
      <w:pPr>
        <w:bidi w:val="0"/>
        <w:snapToGrid w:val="0"/>
        <w:spacing w:after="0" w:line="240" w:lineRule="auto"/>
        <w:rPr>
          <w:rFonts w:ascii="Times New Roman" w:hAnsi="Times New Roman" w:cs="Times New Roman"/>
          <w:b/>
          <w:bCs/>
          <w:sz w:val="20"/>
          <w:szCs w:val="16"/>
        </w:rPr>
      </w:pPr>
    </w:p>
    <w:p w:rsidR="009D2648" w:rsidRDefault="009D2648" w:rsidP="0049651E">
      <w:pPr>
        <w:bidi w:val="0"/>
        <w:spacing w:after="0" w:line="240" w:lineRule="auto"/>
        <w:jc w:val="both"/>
        <w:rPr>
          <w:rFonts w:asciiTheme="majorBidi" w:hAnsiTheme="majorBidi" w:cstheme="majorBidi"/>
          <w:b/>
          <w:bCs/>
          <w:sz w:val="18"/>
          <w:szCs w:val="18"/>
        </w:rPr>
      </w:pPr>
    </w:p>
    <w:p w:rsidR="003C1061" w:rsidRPr="009D2648" w:rsidRDefault="00E66BC5" w:rsidP="009D2648">
      <w:pPr>
        <w:bidi w:val="0"/>
        <w:spacing w:after="0" w:line="240" w:lineRule="auto"/>
        <w:jc w:val="both"/>
        <w:rPr>
          <w:rFonts w:asciiTheme="majorBidi" w:hAnsiTheme="majorBidi" w:cstheme="majorBidi"/>
          <w:b/>
          <w:bCs/>
          <w:sz w:val="20"/>
          <w:szCs w:val="20"/>
        </w:rPr>
      </w:pPr>
      <w:r w:rsidRPr="009D2648">
        <w:rPr>
          <w:rFonts w:asciiTheme="majorBidi" w:hAnsiTheme="majorBidi" w:cstheme="majorBidi"/>
          <w:b/>
          <w:bCs/>
          <w:sz w:val="20"/>
          <w:szCs w:val="20"/>
        </w:rPr>
        <w:t>Table (3) Effect of different sunscreen treatments on yield characteristics of Thompson Seedless and Crimson Seedless grapevines in two successive seasons (2013-2014).</w:t>
      </w:r>
    </w:p>
    <w:tbl>
      <w:tblPr>
        <w:tblStyle w:val="TableGrid"/>
        <w:tblW w:w="0" w:type="auto"/>
        <w:jc w:val="center"/>
        <w:tblLook w:val="04A0"/>
      </w:tblPr>
      <w:tblGrid>
        <w:gridCol w:w="1102"/>
        <w:gridCol w:w="486"/>
        <w:gridCol w:w="486"/>
        <w:gridCol w:w="486"/>
        <w:gridCol w:w="486"/>
        <w:gridCol w:w="486"/>
        <w:gridCol w:w="486"/>
        <w:gridCol w:w="556"/>
        <w:gridCol w:w="765"/>
        <w:gridCol w:w="486"/>
        <w:gridCol w:w="486"/>
        <w:gridCol w:w="486"/>
        <w:gridCol w:w="486"/>
        <w:gridCol w:w="486"/>
        <w:gridCol w:w="486"/>
        <w:gridCol w:w="556"/>
        <w:gridCol w:w="765"/>
      </w:tblGrid>
      <w:tr w:rsidR="00E66BC5" w:rsidRPr="005C0837" w:rsidTr="005C0837">
        <w:trPr>
          <w:jc w:val="center"/>
        </w:trPr>
        <w:tc>
          <w:tcPr>
            <w:tcW w:w="0" w:type="auto"/>
            <w:gridSpan w:val="17"/>
            <w:vAlign w:val="center"/>
          </w:tcPr>
          <w:p w:rsidR="00E66BC5" w:rsidRPr="005C0837" w:rsidRDefault="0051268B" w:rsidP="005C0837">
            <w:pPr>
              <w:bidi w:val="0"/>
              <w:snapToGrid w:val="0"/>
              <w:jc w:val="center"/>
              <w:rPr>
                <w:rFonts w:ascii="Times New Roman" w:hAnsi="Times New Roman" w:cs="Times New Roman"/>
                <w:sz w:val="12"/>
                <w:szCs w:val="12"/>
              </w:rPr>
            </w:pPr>
            <w:r>
              <w:rPr>
                <w:rFonts w:ascii="Times New Roman" w:hAnsi="Times New Roman" w:cs="Times New Roman"/>
                <w:sz w:val="12"/>
                <w:szCs w:val="12"/>
              </w:rPr>
              <w:t xml:space="preserve">                              </w:t>
            </w:r>
            <w:r w:rsidR="00E66BC5" w:rsidRPr="005C0837">
              <w:rPr>
                <w:rFonts w:ascii="Times New Roman" w:hAnsi="Times New Roman" w:cs="Times New Roman"/>
                <w:sz w:val="12"/>
                <w:szCs w:val="12"/>
              </w:rPr>
              <w:t>Thompson Seedless</w:t>
            </w:r>
          </w:p>
        </w:tc>
      </w:tr>
      <w:tr w:rsidR="00E66BC5" w:rsidRPr="005C0837" w:rsidTr="005C0837">
        <w:trPr>
          <w:jc w:val="center"/>
        </w:trPr>
        <w:tc>
          <w:tcPr>
            <w:tcW w:w="0" w:type="auto"/>
            <w:gridSpan w:val="9"/>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First season 2013</w:t>
            </w:r>
          </w:p>
        </w:tc>
        <w:tc>
          <w:tcPr>
            <w:tcW w:w="0" w:type="auto"/>
            <w:gridSpan w:val="8"/>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Second season 2014</w:t>
            </w:r>
          </w:p>
        </w:tc>
      </w:tr>
      <w:tr w:rsidR="00E66BC5" w:rsidRPr="005C0837" w:rsidTr="005C0837">
        <w:trPr>
          <w:jc w:val="center"/>
        </w:trPr>
        <w:tc>
          <w:tcPr>
            <w:tcW w:w="0" w:type="auto"/>
            <w:vMerge w:val="restart"/>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Treatments</w:t>
            </w:r>
          </w:p>
        </w:tc>
        <w:tc>
          <w:tcPr>
            <w:tcW w:w="0" w:type="auto"/>
            <w:gridSpan w:val="2"/>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Kaolin</w:t>
            </w:r>
          </w:p>
        </w:tc>
        <w:tc>
          <w:tcPr>
            <w:tcW w:w="0" w:type="auto"/>
            <w:gridSpan w:val="2"/>
            <w:vAlign w:val="center"/>
          </w:tcPr>
          <w:p w:rsidR="00E66BC5" w:rsidRPr="005C0837" w:rsidRDefault="006E3B33"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w:t>
            </w:r>
            <w:r w:rsidR="00E66BC5" w:rsidRPr="005C0837">
              <w:rPr>
                <w:rFonts w:ascii="Times New Roman" w:hAnsi="Times New Roman" w:cs="Times New Roman"/>
                <w:sz w:val="12"/>
                <w:szCs w:val="12"/>
              </w:rPr>
              <w:t>urshade</w:t>
            </w:r>
          </w:p>
        </w:tc>
        <w:tc>
          <w:tcPr>
            <w:tcW w:w="0" w:type="auto"/>
            <w:gridSpan w:val="2"/>
            <w:vAlign w:val="center"/>
          </w:tcPr>
          <w:p w:rsidR="00E66BC5" w:rsidRPr="005C0837" w:rsidRDefault="003C1061"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w:t>
            </w:r>
            <w:r w:rsidR="00E66BC5" w:rsidRPr="005C0837">
              <w:rPr>
                <w:rFonts w:ascii="Times New Roman" w:hAnsi="Times New Roman" w:cs="Times New Roman"/>
                <w:sz w:val="12"/>
                <w:szCs w:val="12"/>
              </w:rPr>
              <w:t>gsil</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New LSD at 5%</w:t>
            </w:r>
          </w:p>
        </w:tc>
        <w:tc>
          <w:tcPr>
            <w:tcW w:w="0" w:type="auto"/>
            <w:gridSpan w:val="2"/>
            <w:vAlign w:val="center"/>
          </w:tcPr>
          <w:p w:rsidR="00E66BC5" w:rsidRPr="005C0837" w:rsidRDefault="006E3B33"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w:t>
            </w:r>
            <w:r w:rsidR="00E66BC5" w:rsidRPr="005C0837">
              <w:rPr>
                <w:rFonts w:ascii="Times New Roman" w:hAnsi="Times New Roman" w:cs="Times New Roman"/>
                <w:sz w:val="12"/>
                <w:szCs w:val="12"/>
              </w:rPr>
              <w:t>aolin</w:t>
            </w:r>
          </w:p>
        </w:tc>
        <w:tc>
          <w:tcPr>
            <w:tcW w:w="0" w:type="auto"/>
            <w:gridSpan w:val="2"/>
            <w:vAlign w:val="center"/>
          </w:tcPr>
          <w:p w:rsidR="00E66BC5" w:rsidRPr="005C0837" w:rsidRDefault="003C1061"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w:t>
            </w:r>
            <w:r w:rsidR="00E66BC5" w:rsidRPr="005C0837">
              <w:rPr>
                <w:rFonts w:ascii="Times New Roman" w:hAnsi="Times New Roman" w:cs="Times New Roman"/>
                <w:sz w:val="12"/>
                <w:szCs w:val="12"/>
              </w:rPr>
              <w:t>urshade</w:t>
            </w:r>
          </w:p>
        </w:tc>
        <w:tc>
          <w:tcPr>
            <w:tcW w:w="0" w:type="auto"/>
            <w:gridSpan w:val="2"/>
            <w:vAlign w:val="center"/>
          </w:tcPr>
          <w:p w:rsidR="00E66BC5" w:rsidRPr="005C0837" w:rsidRDefault="00291114"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w:t>
            </w:r>
            <w:r w:rsidR="00E66BC5" w:rsidRPr="005C0837">
              <w:rPr>
                <w:rFonts w:ascii="Times New Roman" w:hAnsi="Times New Roman" w:cs="Times New Roman"/>
                <w:sz w:val="12"/>
                <w:szCs w:val="12"/>
              </w:rPr>
              <w:t>gsil</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New LSD at 5%</w:t>
            </w:r>
          </w:p>
        </w:tc>
      </w:tr>
      <w:tr w:rsidR="00E66BC5" w:rsidRPr="005C0837" w:rsidTr="005C0837">
        <w:trPr>
          <w:jc w:val="center"/>
        </w:trPr>
        <w:tc>
          <w:tcPr>
            <w:tcW w:w="0" w:type="auto"/>
            <w:vMerge/>
            <w:vAlign w:val="center"/>
          </w:tcPr>
          <w:p w:rsidR="00E66BC5" w:rsidRPr="005C0837" w:rsidRDefault="00E66BC5" w:rsidP="0051268B">
            <w:pPr>
              <w:bidi w:val="0"/>
              <w:snapToGrid w:val="0"/>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Average yield/vine (Kg)</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09.1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Cluster weight (g)</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397.4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413.2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387.5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401.9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334.9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350.8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120.3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8.3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395.1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410.7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385.8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400.3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340.0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355.7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221.5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10.6</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 xml:space="preserve">No. of berries </w:t>
            </w:r>
          </w:p>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in each cluster</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169.8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185.6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161.5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173.4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149.1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156.3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120.3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160.0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185.1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165.3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174.9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148.7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145.3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115.2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11.5</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No. of sunburned berries</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21.0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27.4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39.1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31.2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44.2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25.2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36.7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28.8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41.0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Severity of infection %</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8.9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26.2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19.9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36.7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7.1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24.7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35.6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2.1</w:t>
            </w:r>
          </w:p>
        </w:tc>
      </w:tr>
      <w:tr w:rsidR="00E66BC5" w:rsidRPr="005C0837" w:rsidTr="005C0837">
        <w:trPr>
          <w:jc w:val="center"/>
        </w:trPr>
        <w:tc>
          <w:tcPr>
            <w:tcW w:w="0" w:type="auto"/>
            <w:gridSpan w:val="17"/>
            <w:vAlign w:val="center"/>
          </w:tcPr>
          <w:p w:rsidR="00E66BC5" w:rsidRPr="005C0837" w:rsidRDefault="0051268B" w:rsidP="0051268B">
            <w:pPr>
              <w:bidi w:val="0"/>
              <w:snapToGrid w:val="0"/>
              <w:jc w:val="center"/>
              <w:rPr>
                <w:rFonts w:ascii="Times New Roman" w:hAnsi="Times New Roman" w:cs="Times New Roman"/>
                <w:sz w:val="12"/>
                <w:szCs w:val="12"/>
              </w:rPr>
            </w:pPr>
            <w:r>
              <w:rPr>
                <w:rFonts w:ascii="Times New Roman" w:hAnsi="Times New Roman" w:cs="Times New Roman"/>
                <w:sz w:val="12"/>
                <w:szCs w:val="12"/>
              </w:rPr>
              <w:t xml:space="preserve">                                </w:t>
            </w:r>
            <w:r w:rsidR="00E66BC5" w:rsidRPr="005C0837">
              <w:rPr>
                <w:rFonts w:ascii="Times New Roman" w:hAnsi="Times New Roman" w:cs="Times New Roman"/>
                <w:sz w:val="12"/>
                <w:szCs w:val="12"/>
              </w:rPr>
              <w:t>Crimson Seedless</w:t>
            </w:r>
          </w:p>
        </w:tc>
      </w:tr>
      <w:tr w:rsidR="00E66BC5" w:rsidRPr="005C0837" w:rsidTr="005C0837">
        <w:trPr>
          <w:jc w:val="center"/>
        </w:trPr>
        <w:tc>
          <w:tcPr>
            <w:tcW w:w="0" w:type="auto"/>
            <w:gridSpan w:val="9"/>
            <w:vAlign w:val="center"/>
          </w:tcPr>
          <w:p w:rsidR="00E66BC5" w:rsidRPr="005C0837" w:rsidRDefault="00E66BC5" w:rsidP="0051268B">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First season 2013</w:t>
            </w:r>
          </w:p>
        </w:tc>
        <w:tc>
          <w:tcPr>
            <w:tcW w:w="0" w:type="auto"/>
            <w:gridSpan w:val="8"/>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Second season 2014</w:t>
            </w:r>
          </w:p>
        </w:tc>
      </w:tr>
      <w:tr w:rsidR="00E66BC5" w:rsidRPr="005C0837" w:rsidTr="005C0837">
        <w:trPr>
          <w:jc w:val="center"/>
        </w:trPr>
        <w:tc>
          <w:tcPr>
            <w:tcW w:w="0" w:type="auto"/>
            <w:vMerge w:val="restart"/>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Treatments</w:t>
            </w:r>
          </w:p>
        </w:tc>
        <w:tc>
          <w:tcPr>
            <w:tcW w:w="0" w:type="auto"/>
            <w:gridSpan w:val="2"/>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Kaolin</w:t>
            </w:r>
          </w:p>
        </w:tc>
        <w:tc>
          <w:tcPr>
            <w:tcW w:w="0" w:type="auto"/>
            <w:gridSpan w:val="2"/>
            <w:vAlign w:val="center"/>
          </w:tcPr>
          <w:p w:rsidR="00E66BC5" w:rsidRPr="005C0837" w:rsidRDefault="006E3B33"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w:t>
            </w:r>
            <w:r w:rsidR="00E66BC5" w:rsidRPr="005C0837">
              <w:rPr>
                <w:rFonts w:ascii="Times New Roman" w:hAnsi="Times New Roman" w:cs="Times New Roman"/>
                <w:sz w:val="12"/>
                <w:szCs w:val="12"/>
              </w:rPr>
              <w:t>urshade</w:t>
            </w:r>
          </w:p>
        </w:tc>
        <w:tc>
          <w:tcPr>
            <w:tcW w:w="0" w:type="auto"/>
            <w:gridSpan w:val="2"/>
            <w:vAlign w:val="center"/>
          </w:tcPr>
          <w:p w:rsidR="00E66BC5" w:rsidRPr="005C0837" w:rsidRDefault="003C1061"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w:t>
            </w:r>
            <w:r w:rsidR="00E66BC5" w:rsidRPr="005C0837">
              <w:rPr>
                <w:rFonts w:ascii="Times New Roman" w:hAnsi="Times New Roman" w:cs="Times New Roman"/>
                <w:sz w:val="12"/>
                <w:szCs w:val="12"/>
              </w:rPr>
              <w:t>gsil</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C0837">
            <w:pPr>
              <w:bidi w:val="0"/>
              <w:snapToGrid w:val="0"/>
              <w:jc w:val="center"/>
              <w:rPr>
                <w:rFonts w:ascii="Times New Roman" w:hAnsi="Times New Roman" w:cs="Times New Roman"/>
                <w:b/>
                <w:bCs/>
                <w:sz w:val="12"/>
                <w:szCs w:val="12"/>
              </w:rPr>
            </w:pPr>
            <w:r w:rsidRPr="005C0837">
              <w:rPr>
                <w:rFonts w:ascii="Times New Roman" w:hAnsi="Times New Roman" w:cs="Times New Roman"/>
                <w:b/>
                <w:bCs/>
                <w:sz w:val="12"/>
                <w:szCs w:val="12"/>
              </w:rPr>
              <w:t>New LSD at 5%</w:t>
            </w:r>
          </w:p>
        </w:tc>
        <w:tc>
          <w:tcPr>
            <w:tcW w:w="0" w:type="auto"/>
            <w:gridSpan w:val="2"/>
            <w:vAlign w:val="center"/>
          </w:tcPr>
          <w:p w:rsidR="00E66BC5" w:rsidRPr="005C0837" w:rsidRDefault="006E3B33"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K</w:t>
            </w:r>
            <w:r w:rsidR="00E66BC5" w:rsidRPr="005C0837">
              <w:rPr>
                <w:rFonts w:ascii="Times New Roman" w:hAnsi="Times New Roman" w:cs="Times New Roman"/>
                <w:sz w:val="12"/>
                <w:szCs w:val="12"/>
              </w:rPr>
              <w:t>aolin</w:t>
            </w:r>
          </w:p>
        </w:tc>
        <w:tc>
          <w:tcPr>
            <w:tcW w:w="0" w:type="auto"/>
            <w:gridSpan w:val="2"/>
            <w:vAlign w:val="center"/>
          </w:tcPr>
          <w:p w:rsidR="00E66BC5" w:rsidRPr="005C0837" w:rsidRDefault="003C1061"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P</w:t>
            </w:r>
            <w:r w:rsidR="00E66BC5" w:rsidRPr="005C0837">
              <w:rPr>
                <w:rFonts w:ascii="Times New Roman" w:hAnsi="Times New Roman" w:cs="Times New Roman"/>
                <w:sz w:val="12"/>
                <w:szCs w:val="12"/>
              </w:rPr>
              <w:t>urshade</w:t>
            </w:r>
          </w:p>
        </w:tc>
        <w:tc>
          <w:tcPr>
            <w:tcW w:w="0" w:type="auto"/>
            <w:gridSpan w:val="2"/>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Agsil</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control</w:t>
            </w:r>
          </w:p>
        </w:tc>
        <w:tc>
          <w:tcPr>
            <w:tcW w:w="0" w:type="auto"/>
            <w:vAlign w:val="center"/>
          </w:tcPr>
          <w:p w:rsidR="00E66BC5" w:rsidRPr="005C0837" w:rsidRDefault="00E66BC5" w:rsidP="005C0837">
            <w:pPr>
              <w:bidi w:val="0"/>
              <w:snapToGrid w:val="0"/>
              <w:jc w:val="center"/>
              <w:rPr>
                <w:rFonts w:ascii="Times New Roman" w:hAnsi="Times New Roman" w:cs="Times New Roman"/>
                <w:b/>
                <w:bCs/>
                <w:sz w:val="12"/>
                <w:szCs w:val="12"/>
              </w:rPr>
            </w:pPr>
            <w:r w:rsidRPr="005C0837">
              <w:rPr>
                <w:rFonts w:ascii="Times New Roman" w:hAnsi="Times New Roman" w:cs="Times New Roman"/>
                <w:b/>
                <w:bCs/>
                <w:sz w:val="12"/>
                <w:szCs w:val="12"/>
              </w:rPr>
              <w:t>New LSD at 5%</w:t>
            </w:r>
          </w:p>
        </w:tc>
      </w:tr>
      <w:tr w:rsidR="00E66BC5" w:rsidRPr="005C0837" w:rsidTr="005C0837">
        <w:trPr>
          <w:jc w:val="center"/>
        </w:trPr>
        <w:tc>
          <w:tcPr>
            <w:tcW w:w="0" w:type="auto"/>
            <w:vMerge/>
            <w:vAlign w:val="center"/>
          </w:tcPr>
          <w:p w:rsidR="00E66BC5" w:rsidRPr="005C0837" w:rsidRDefault="00E66BC5" w:rsidP="0051268B">
            <w:pPr>
              <w:bidi w:val="0"/>
              <w:snapToGrid w:val="0"/>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Average yield/vine (Kg)</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8.2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8.5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Cluster weight (g)</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294.3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394.3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276.4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330.5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244.2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235.7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200.3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301.6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396.8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296.3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349.5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248.3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259.6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199.5</w:t>
            </w:r>
          </w:p>
          <w:p w:rsidR="003C1061" w:rsidRPr="005C0837" w:rsidRDefault="003C1061" w:rsidP="005C0837">
            <w:pPr>
              <w:bidi w:val="0"/>
              <w:snapToGrid w:val="0"/>
              <w:jc w:val="center"/>
              <w:rPr>
                <w:rFonts w:ascii="Times New Roman" w:hAnsi="Times New Roman" w:cs="Times New Roman"/>
                <w:sz w:val="12"/>
                <w:szCs w:val="12"/>
              </w:rPr>
            </w:pP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15.7</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 xml:space="preserve">No. of berries </w:t>
            </w:r>
          </w:p>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in each cluster</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167.5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184.4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151.7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166.8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135.6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139.3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118.9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163.7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182.8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155.1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172.5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130.0</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137.4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118.3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10.9</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No. of sunburned berries</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29.6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18.8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35.1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22.3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40.1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36.7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45.3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26.5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32.2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21.3</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36.2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33.5</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44.8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1.4</w:t>
            </w:r>
          </w:p>
        </w:tc>
      </w:tr>
      <w:tr w:rsidR="00E66BC5" w:rsidRPr="005C0837" w:rsidTr="005C0837">
        <w:trPr>
          <w:jc w:val="center"/>
        </w:trPr>
        <w:tc>
          <w:tcPr>
            <w:tcW w:w="0" w:type="auto"/>
            <w:vAlign w:val="center"/>
          </w:tcPr>
          <w:p w:rsidR="00E66BC5" w:rsidRPr="005C0837" w:rsidRDefault="00E66BC5" w:rsidP="0051268B">
            <w:pPr>
              <w:bidi w:val="0"/>
              <w:snapToGrid w:val="0"/>
              <w:rPr>
                <w:rFonts w:ascii="Times New Roman" w:hAnsi="Times New Roman" w:cs="Times New Roman"/>
                <w:sz w:val="12"/>
                <w:szCs w:val="12"/>
              </w:rPr>
            </w:pPr>
            <w:r w:rsidRPr="005C0837">
              <w:rPr>
                <w:rFonts w:ascii="Times New Roman" w:hAnsi="Times New Roman" w:cs="Times New Roman"/>
                <w:sz w:val="12"/>
                <w:szCs w:val="12"/>
              </w:rPr>
              <w:t>Severity of infection %</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10.2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23.2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13.4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29.6</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26.4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38.1</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16.2</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9.7</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20.8</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12.4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27.9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24.4</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37.9</w:t>
            </w:r>
          </w:p>
        </w:tc>
        <w:tc>
          <w:tcPr>
            <w:tcW w:w="0" w:type="auto"/>
            <w:vAlign w:val="center"/>
          </w:tcPr>
          <w:p w:rsidR="00E66BC5" w:rsidRPr="005C0837" w:rsidRDefault="00E66BC5" w:rsidP="005C0837">
            <w:pPr>
              <w:bidi w:val="0"/>
              <w:snapToGrid w:val="0"/>
              <w:jc w:val="center"/>
              <w:rPr>
                <w:rFonts w:ascii="Times New Roman" w:hAnsi="Times New Roman" w:cs="Times New Roman"/>
                <w:sz w:val="12"/>
                <w:szCs w:val="12"/>
              </w:rPr>
            </w:pPr>
            <w:r w:rsidRPr="005C0837">
              <w:rPr>
                <w:rFonts w:ascii="Times New Roman" w:hAnsi="Times New Roman" w:cs="Times New Roman"/>
                <w:sz w:val="12"/>
                <w:szCs w:val="12"/>
              </w:rPr>
              <w:t>1.7</w:t>
            </w:r>
          </w:p>
        </w:tc>
      </w:tr>
    </w:tbl>
    <w:p w:rsidR="005C0837" w:rsidRPr="009D2648" w:rsidRDefault="005C0837" w:rsidP="00602D11">
      <w:pPr>
        <w:autoSpaceDE w:val="0"/>
        <w:autoSpaceDN w:val="0"/>
        <w:bidi w:val="0"/>
        <w:adjustRightInd w:val="0"/>
        <w:spacing w:after="0" w:line="240" w:lineRule="auto"/>
        <w:jc w:val="both"/>
        <w:rPr>
          <w:rFonts w:asciiTheme="majorBidi" w:hAnsiTheme="majorBidi" w:cstheme="majorBidi"/>
          <w:b/>
          <w:bCs/>
          <w:color w:val="000000"/>
          <w:sz w:val="20"/>
          <w:szCs w:val="20"/>
        </w:rPr>
      </w:pPr>
    </w:p>
    <w:p w:rsidR="008258B7" w:rsidRPr="009D2648" w:rsidRDefault="008258B7" w:rsidP="005C0837">
      <w:pPr>
        <w:autoSpaceDE w:val="0"/>
        <w:autoSpaceDN w:val="0"/>
        <w:bidi w:val="0"/>
        <w:adjustRightInd w:val="0"/>
        <w:spacing w:after="0" w:line="240" w:lineRule="auto"/>
        <w:jc w:val="both"/>
        <w:rPr>
          <w:rFonts w:asciiTheme="majorBidi" w:hAnsiTheme="majorBidi" w:cstheme="majorBidi"/>
          <w:b/>
          <w:bCs/>
          <w:sz w:val="20"/>
          <w:szCs w:val="20"/>
        </w:rPr>
      </w:pPr>
      <w:r w:rsidRPr="009D2648">
        <w:rPr>
          <w:rFonts w:asciiTheme="majorBidi" w:hAnsiTheme="majorBidi" w:cstheme="majorBidi"/>
          <w:b/>
          <w:bCs/>
          <w:sz w:val="20"/>
          <w:szCs w:val="20"/>
        </w:rPr>
        <w:t>Table (4) The economic study of the cost per feddan for each treatment of Thompson Seedless and Crimson Seedless grapevines in both seasons</w:t>
      </w:r>
      <w:r w:rsidR="00E75057" w:rsidRPr="009D2648">
        <w:rPr>
          <w:rFonts w:asciiTheme="majorBidi" w:hAnsiTheme="majorBidi" w:cstheme="majorBidi"/>
          <w:b/>
          <w:bCs/>
          <w:sz w:val="20"/>
          <w:szCs w:val="20"/>
        </w:rPr>
        <w:t xml:space="preserve"> </w:t>
      </w:r>
      <w:r w:rsidRPr="009D2648">
        <w:rPr>
          <w:rFonts w:asciiTheme="majorBidi" w:hAnsiTheme="majorBidi" w:cstheme="majorBidi"/>
          <w:b/>
          <w:bCs/>
          <w:sz w:val="20"/>
          <w:szCs w:val="20"/>
        </w:rPr>
        <w:t>(2013-2014).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425"/>
        <w:gridCol w:w="1777"/>
        <w:gridCol w:w="1285"/>
        <w:gridCol w:w="1465"/>
        <w:gridCol w:w="1900"/>
      </w:tblGrid>
      <w:tr w:rsidR="008258B7" w:rsidRPr="005C0837" w:rsidTr="00562C34">
        <w:trPr>
          <w:trHeight w:val="253"/>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sz w:val="16"/>
                <w:szCs w:val="16"/>
              </w:rPr>
            </w:pPr>
            <w:r w:rsidRPr="005C0837">
              <w:rPr>
                <w:rFonts w:ascii="Times New Roman" w:hAnsi="Times New Roman" w:cs="Times New Roman"/>
                <w:sz w:val="16"/>
                <w:szCs w:val="16"/>
              </w:rPr>
              <w:t>Treatments</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Amount in ml/tree</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Amount in liters/feddan</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Cost of liter/L.E</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Cost of feddan/</w:t>
            </w:r>
            <w:r w:rsidR="001A2B6C" w:rsidRPr="005C0837">
              <w:rPr>
                <w:rFonts w:ascii="Times New Roman" w:hAnsi="Times New Roman" w:cs="Times New Roman"/>
                <w:sz w:val="16"/>
                <w:szCs w:val="16"/>
              </w:rPr>
              <w:t>L</w:t>
            </w:r>
            <w:r w:rsidRPr="005C0837">
              <w:rPr>
                <w:rFonts w:ascii="Times New Roman" w:hAnsi="Times New Roman" w:cs="Times New Roman"/>
                <w:sz w:val="16"/>
                <w:szCs w:val="16"/>
              </w:rPr>
              <w:t>.E</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Cost for two seasons /L.E</w:t>
            </w:r>
          </w:p>
        </w:tc>
      </w:tr>
      <w:tr w:rsidR="008258B7" w:rsidRPr="005C0837" w:rsidTr="00562C34">
        <w:trPr>
          <w:trHeight w:val="202"/>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color w:val="000000" w:themeColor="text1"/>
                <w:sz w:val="16"/>
                <w:szCs w:val="16"/>
                <w:lang w:bidi="ar-EG"/>
              </w:rPr>
            </w:pPr>
            <w:r w:rsidRPr="005C0837">
              <w:rPr>
                <w:rFonts w:ascii="Times New Roman" w:hAnsi="Times New Roman" w:cs="Times New Roman"/>
                <w:color w:val="000000" w:themeColor="text1"/>
                <w:sz w:val="16"/>
                <w:szCs w:val="16"/>
                <w:lang w:bidi="ar-EG"/>
              </w:rPr>
              <w:t xml:space="preserve">Kaolin </w:t>
            </w:r>
            <w:r w:rsidRPr="005C0837">
              <w:rPr>
                <w:rFonts w:ascii="Times New Roman" w:hAnsi="Times New Roman" w:cs="Times New Roman"/>
                <w:color w:val="000000" w:themeColor="text1"/>
                <w:sz w:val="16"/>
                <w:szCs w:val="16"/>
              </w:rPr>
              <w:t>(</w:t>
            </w:r>
            <w:r w:rsidRPr="005C0837">
              <w:rPr>
                <w:rFonts w:ascii="Times New Roman" w:eastAsia="Times New Roman" w:hAnsi="Times New Roman" w:cs="Times New Roman"/>
                <w:color w:val="000000" w:themeColor="text1"/>
                <w:sz w:val="16"/>
                <w:szCs w:val="16"/>
              </w:rPr>
              <w:t>Al</w:t>
            </w:r>
            <w:r w:rsidRPr="005C0837">
              <w:rPr>
                <w:rFonts w:ascii="Times New Roman" w:eastAsia="Times New Roman" w:hAnsi="Times New Roman" w:cs="Times New Roman"/>
                <w:color w:val="000000" w:themeColor="text1"/>
                <w:sz w:val="16"/>
                <w:szCs w:val="16"/>
                <w:vertAlign w:val="subscript"/>
              </w:rPr>
              <w:t>2</w:t>
            </w:r>
            <w:r w:rsidRPr="005C0837">
              <w:rPr>
                <w:rFonts w:ascii="Times New Roman" w:eastAsia="Times New Roman" w:hAnsi="Times New Roman" w:cs="Times New Roman"/>
                <w:color w:val="000000" w:themeColor="text1"/>
                <w:sz w:val="16"/>
                <w:szCs w:val="16"/>
              </w:rPr>
              <w:t>O</w:t>
            </w:r>
            <w:r w:rsidRPr="005C0837">
              <w:rPr>
                <w:rFonts w:ascii="Times New Roman" w:eastAsia="Times New Roman" w:hAnsi="Times New Roman" w:cs="Times New Roman"/>
                <w:color w:val="000000" w:themeColor="text1"/>
                <w:sz w:val="16"/>
                <w:szCs w:val="16"/>
                <w:vertAlign w:val="subscript"/>
              </w:rPr>
              <w:t>7</w:t>
            </w:r>
            <w:r w:rsidRPr="005C0837">
              <w:rPr>
                <w:rFonts w:ascii="Times New Roman" w:eastAsia="Times New Roman" w:hAnsi="Times New Roman" w:cs="Times New Roman"/>
                <w:color w:val="000000" w:themeColor="text1"/>
                <w:sz w:val="16"/>
                <w:szCs w:val="16"/>
              </w:rPr>
              <w:t>Si</w:t>
            </w:r>
            <w:r w:rsidRPr="005C0837">
              <w:rPr>
                <w:rFonts w:ascii="Times New Roman" w:eastAsia="Times New Roman" w:hAnsi="Times New Roman" w:cs="Times New Roman"/>
                <w:color w:val="000000" w:themeColor="text1"/>
                <w:sz w:val="16"/>
                <w:szCs w:val="16"/>
                <w:vertAlign w:val="subscript"/>
              </w:rPr>
              <w:t>2</w:t>
            </w:r>
            <w:r w:rsidRPr="005C0837">
              <w:rPr>
                <w:rFonts w:ascii="Times New Roman" w:hAnsi="Times New Roman" w:cs="Times New Roman"/>
                <w:color w:val="000000" w:themeColor="text1"/>
                <w:sz w:val="16"/>
                <w:szCs w:val="16"/>
              </w:rPr>
              <w:t>) 3 %</w:t>
            </w:r>
            <w:r w:rsidRPr="005C0837">
              <w:rPr>
                <w:rFonts w:ascii="Times New Roman" w:hAnsi="Times New Roman" w:cs="Times New Roman"/>
                <w:color w:val="000000" w:themeColor="text1"/>
                <w:sz w:val="16"/>
                <w:szCs w:val="16"/>
                <w:lang w:bidi="ar-EG"/>
              </w:rPr>
              <w:t>.</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7.5</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5.25</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10</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52.2</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104.4</w:t>
            </w:r>
          </w:p>
        </w:tc>
      </w:tr>
      <w:tr w:rsidR="008258B7" w:rsidRPr="005C0837" w:rsidTr="00562C34">
        <w:trPr>
          <w:trHeight w:val="202"/>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sz w:val="16"/>
                <w:szCs w:val="16"/>
              </w:rPr>
            </w:pPr>
            <w:r w:rsidRPr="005C0837">
              <w:rPr>
                <w:rFonts w:ascii="Times New Roman" w:hAnsi="Times New Roman" w:cs="Times New Roman"/>
                <w:color w:val="000000" w:themeColor="text1"/>
                <w:sz w:val="16"/>
                <w:szCs w:val="16"/>
                <w:lang w:bidi="ar-EG"/>
              </w:rPr>
              <w:t xml:space="preserve">Kaolin </w:t>
            </w:r>
            <w:r w:rsidRPr="005C0837">
              <w:rPr>
                <w:rFonts w:ascii="Times New Roman" w:hAnsi="Times New Roman" w:cs="Times New Roman"/>
                <w:color w:val="000000" w:themeColor="text1"/>
                <w:sz w:val="16"/>
                <w:szCs w:val="16"/>
              </w:rPr>
              <w:t>(</w:t>
            </w:r>
            <w:r w:rsidRPr="005C0837">
              <w:rPr>
                <w:rFonts w:ascii="Times New Roman" w:eastAsia="Times New Roman" w:hAnsi="Times New Roman" w:cs="Times New Roman"/>
                <w:color w:val="000000" w:themeColor="text1"/>
                <w:sz w:val="16"/>
                <w:szCs w:val="16"/>
              </w:rPr>
              <w:t>Al</w:t>
            </w:r>
            <w:r w:rsidRPr="005C0837">
              <w:rPr>
                <w:rFonts w:ascii="Times New Roman" w:eastAsia="Times New Roman" w:hAnsi="Times New Roman" w:cs="Times New Roman"/>
                <w:color w:val="000000" w:themeColor="text1"/>
                <w:sz w:val="16"/>
                <w:szCs w:val="16"/>
                <w:vertAlign w:val="subscript"/>
              </w:rPr>
              <w:t>2</w:t>
            </w:r>
            <w:r w:rsidRPr="005C0837">
              <w:rPr>
                <w:rFonts w:ascii="Times New Roman" w:eastAsia="Times New Roman" w:hAnsi="Times New Roman" w:cs="Times New Roman"/>
                <w:color w:val="000000" w:themeColor="text1"/>
                <w:sz w:val="16"/>
                <w:szCs w:val="16"/>
              </w:rPr>
              <w:t>O</w:t>
            </w:r>
            <w:r w:rsidRPr="005C0837">
              <w:rPr>
                <w:rFonts w:ascii="Times New Roman" w:eastAsia="Times New Roman" w:hAnsi="Times New Roman" w:cs="Times New Roman"/>
                <w:color w:val="000000" w:themeColor="text1"/>
                <w:sz w:val="16"/>
                <w:szCs w:val="16"/>
                <w:vertAlign w:val="subscript"/>
              </w:rPr>
              <w:t>7</w:t>
            </w:r>
            <w:r w:rsidRPr="005C0837">
              <w:rPr>
                <w:rFonts w:ascii="Times New Roman" w:eastAsia="Times New Roman" w:hAnsi="Times New Roman" w:cs="Times New Roman"/>
                <w:color w:val="000000" w:themeColor="text1"/>
                <w:sz w:val="16"/>
                <w:szCs w:val="16"/>
              </w:rPr>
              <w:t>Si</w:t>
            </w:r>
            <w:r w:rsidRPr="005C0837">
              <w:rPr>
                <w:rFonts w:ascii="Times New Roman" w:eastAsia="Times New Roman" w:hAnsi="Times New Roman" w:cs="Times New Roman"/>
                <w:color w:val="000000" w:themeColor="text1"/>
                <w:sz w:val="16"/>
                <w:szCs w:val="16"/>
                <w:vertAlign w:val="subscript"/>
              </w:rPr>
              <w:t>2</w:t>
            </w:r>
            <w:r w:rsidRPr="005C0837">
              <w:rPr>
                <w:rFonts w:ascii="Times New Roman" w:hAnsi="Times New Roman" w:cs="Times New Roman"/>
                <w:color w:val="000000" w:themeColor="text1"/>
                <w:sz w:val="16"/>
                <w:szCs w:val="16"/>
              </w:rPr>
              <w:t>) 5 %</w:t>
            </w:r>
            <w:r w:rsidRPr="005C0837">
              <w:rPr>
                <w:rFonts w:ascii="Times New Roman" w:hAnsi="Times New Roman" w:cs="Times New Roman"/>
                <w:color w:val="000000" w:themeColor="text1"/>
                <w:sz w:val="16"/>
                <w:szCs w:val="16"/>
                <w:lang w:bidi="ar-EG"/>
              </w:rPr>
              <w:t>.</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12.5</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8.75</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10</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87.5</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175</w:t>
            </w:r>
          </w:p>
        </w:tc>
      </w:tr>
      <w:tr w:rsidR="008258B7" w:rsidRPr="005C0837" w:rsidTr="00562C34">
        <w:trPr>
          <w:trHeight w:val="171"/>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color w:val="000000" w:themeColor="text1"/>
                <w:sz w:val="16"/>
                <w:szCs w:val="16"/>
                <w:lang w:bidi="ar-EG"/>
              </w:rPr>
            </w:pPr>
            <w:r w:rsidRPr="005C0837">
              <w:rPr>
                <w:rFonts w:ascii="Times New Roman" w:hAnsi="Times New Roman" w:cs="Times New Roman"/>
                <w:color w:val="000000" w:themeColor="text1"/>
                <w:sz w:val="16"/>
                <w:szCs w:val="16"/>
                <w:lang w:bidi="ar-EG"/>
              </w:rPr>
              <w:t>Purshade</w:t>
            </w:r>
            <w:r w:rsidRPr="005C0837">
              <w:rPr>
                <w:rFonts w:ascii="Times New Roman" w:hAnsi="Times New Roman" w:cs="Times New Roman"/>
                <w:color w:val="000000" w:themeColor="text1"/>
                <w:sz w:val="16"/>
                <w:szCs w:val="16"/>
              </w:rPr>
              <w:t>(CaCO</w:t>
            </w:r>
            <w:r w:rsidRPr="005C0837">
              <w:rPr>
                <w:rFonts w:ascii="Times New Roman" w:eastAsia="Times New Roman" w:hAnsi="Times New Roman" w:cs="Times New Roman"/>
                <w:sz w:val="16"/>
                <w:szCs w:val="16"/>
                <w:vertAlign w:val="subscript"/>
              </w:rPr>
              <w:t>3</w:t>
            </w:r>
            <w:r w:rsidRPr="005C0837">
              <w:rPr>
                <w:rFonts w:ascii="Times New Roman" w:hAnsi="Times New Roman" w:cs="Times New Roman"/>
                <w:color w:val="000000" w:themeColor="text1"/>
                <w:sz w:val="16"/>
                <w:szCs w:val="16"/>
              </w:rPr>
              <w:t>) 3</w:t>
            </w:r>
            <w:r w:rsidRPr="005C0837">
              <w:rPr>
                <w:rFonts w:ascii="Times New Roman" w:hAnsi="Times New Roman" w:cs="Times New Roman"/>
                <w:color w:val="000000" w:themeColor="text1"/>
                <w:sz w:val="16"/>
                <w:szCs w:val="16"/>
                <w:lang w:bidi="ar-EG"/>
              </w:rPr>
              <w:t>%.</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7.5</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5.25</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90</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472.5</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945</w:t>
            </w:r>
          </w:p>
        </w:tc>
      </w:tr>
      <w:tr w:rsidR="008258B7" w:rsidRPr="005C0837" w:rsidTr="00562C34">
        <w:trPr>
          <w:trHeight w:val="62"/>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color w:val="000000" w:themeColor="text1"/>
                <w:sz w:val="16"/>
                <w:szCs w:val="16"/>
                <w:lang w:bidi="ar-EG"/>
              </w:rPr>
            </w:pPr>
            <w:r w:rsidRPr="005C0837">
              <w:rPr>
                <w:rFonts w:ascii="Times New Roman" w:hAnsi="Times New Roman" w:cs="Times New Roman"/>
                <w:color w:val="000000" w:themeColor="text1"/>
                <w:sz w:val="16"/>
                <w:szCs w:val="16"/>
                <w:lang w:bidi="ar-EG"/>
              </w:rPr>
              <w:t>Purshade</w:t>
            </w:r>
            <w:r w:rsidRPr="005C0837">
              <w:rPr>
                <w:rFonts w:ascii="Times New Roman" w:hAnsi="Times New Roman" w:cs="Times New Roman"/>
                <w:color w:val="000000" w:themeColor="text1"/>
                <w:sz w:val="16"/>
                <w:szCs w:val="16"/>
              </w:rPr>
              <w:t>(CaCO</w:t>
            </w:r>
            <w:r w:rsidRPr="005C0837">
              <w:rPr>
                <w:rFonts w:ascii="Times New Roman" w:eastAsia="Times New Roman" w:hAnsi="Times New Roman" w:cs="Times New Roman"/>
                <w:sz w:val="16"/>
                <w:szCs w:val="16"/>
                <w:vertAlign w:val="subscript"/>
              </w:rPr>
              <w:t>3</w:t>
            </w:r>
            <w:r w:rsidRPr="005C0837">
              <w:rPr>
                <w:rFonts w:ascii="Times New Roman" w:hAnsi="Times New Roman" w:cs="Times New Roman"/>
                <w:color w:val="000000" w:themeColor="text1"/>
                <w:sz w:val="16"/>
                <w:szCs w:val="16"/>
              </w:rPr>
              <w:t xml:space="preserve">) 5 </w:t>
            </w:r>
            <w:r w:rsidRPr="005C0837">
              <w:rPr>
                <w:rFonts w:ascii="Times New Roman" w:hAnsi="Times New Roman" w:cs="Times New Roman"/>
                <w:color w:val="000000" w:themeColor="text1"/>
                <w:sz w:val="16"/>
                <w:szCs w:val="16"/>
                <w:lang w:bidi="ar-EG"/>
              </w:rPr>
              <w:t>%.</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12.5</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8.75</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90</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787.5</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1575</w:t>
            </w:r>
          </w:p>
        </w:tc>
      </w:tr>
      <w:tr w:rsidR="008258B7" w:rsidRPr="005C0837" w:rsidTr="00562C34">
        <w:trPr>
          <w:trHeight w:val="171"/>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color w:val="000000" w:themeColor="text1"/>
                <w:sz w:val="16"/>
                <w:szCs w:val="16"/>
                <w:lang w:bidi="ar-EG"/>
              </w:rPr>
            </w:pPr>
            <w:r w:rsidRPr="005C0837">
              <w:rPr>
                <w:rFonts w:ascii="Times New Roman" w:hAnsi="Times New Roman" w:cs="Times New Roman"/>
                <w:color w:val="000000" w:themeColor="text1"/>
                <w:sz w:val="16"/>
                <w:szCs w:val="16"/>
                <w:lang w:bidi="ar-EG"/>
              </w:rPr>
              <w:t>Agsil</w:t>
            </w:r>
            <w:r w:rsidRPr="005C0837">
              <w:rPr>
                <w:rFonts w:ascii="Times New Roman" w:hAnsi="Times New Roman" w:cs="Times New Roman"/>
                <w:color w:val="000000" w:themeColor="text1"/>
                <w:sz w:val="16"/>
                <w:szCs w:val="16"/>
              </w:rPr>
              <w:t>(</w:t>
            </w:r>
            <w:r w:rsidRPr="005C0837">
              <w:rPr>
                <w:rFonts w:ascii="Times New Roman" w:eastAsia="Times New Roman" w:hAnsi="Times New Roman" w:cs="Times New Roman"/>
                <w:color w:val="000000" w:themeColor="text1"/>
                <w:sz w:val="16"/>
                <w:szCs w:val="16"/>
              </w:rPr>
              <w:t>K</w:t>
            </w:r>
            <w:r w:rsidRPr="005C0837">
              <w:rPr>
                <w:rFonts w:ascii="Times New Roman" w:eastAsia="Times New Roman" w:hAnsi="Times New Roman" w:cs="Times New Roman"/>
                <w:color w:val="000000" w:themeColor="text1"/>
                <w:sz w:val="16"/>
                <w:szCs w:val="16"/>
                <w:vertAlign w:val="subscript"/>
              </w:rPr>
              <w:t>2</w:t>
            </w:r>
            <w:r w:rsidRPr="005C0837">
              <w:rPr>
                <w:rFonts w:ascii="Times New Roman" w:eastAsia="Times New Roman" w:hAnsi="Times New Roman" w:cs="Times New Roman"/>
                <w:color w:val="000000" w:themeColor="text1"/>
                <w:sz w:val="16"/>
                <w:szCs w:val="16"/>
              </w:rPr>
              <w:t>SiO</w:t>
            </w:r>
            <w:r w:rsidRPr="005C0837">
              <w:rPr>
                <w:rFonts w:ascii="Times New Roman" w:eastAsia="Times New Roman" w:hAnsi="Times New Roman" w:cs="Times New Roman"/>
                <w:color w:val="000000" w:themeColor="text1"/>
                <w:sz w:val="16"/>
                <w:szCs w:val="16"/>
                <w:vertAlign w:val="subscript"/>
              </w:rPr>
              <w:t>3</w:t>
            </w:r>
            <w:r w:rsidRPr="005C0837">
              <w:rPr>
                <w:rFonts w:ascii="Times New Roman" w:hAnsi="Times New Roman" w:cs="Times New Roman"/>
                <w:color w:val="000000" w:themeColor="text1"/>
                <w:sz w:val="16"/>
                <w:szCs w:val="16"/>
              </w:rPr>
              <w:t>) 3%</w:t>
            </w:r>
            <w:r w:rsidRPr="005C0837">
              <w:rPr>
                <w:rFonts w:ascii="Times New Roman" w:hAnsi="Times New Roman" w:cs="Times New Roman"/>
                <w:color w:val="000000" w:themeColor="text1"/>
                <w:sz w:val="16"/>
                <w:szCs w:val="16"/>
                <w:lang w:bidi="ar-EG"/>
              </w:rPr>
              <w:t>.</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7.5</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5.25</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15</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78.75</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157.5</w:t>
            </w:r>
          </w:p>
        </w:tc>
      </w:tr>
      <w:tr w:rsidR="008258B7" w:rsidRPr="005C0837" w:rsidTr="00562C34">
        <w:trPr>
          <w:trHeight w:val="171"/>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color w:val="000000" w:themeColor="text1"/>
                <w:sz w:val="16"/>
                <w:szCs w:val="16"/>
                <w:lang w:bidi="ar-EG"/>
              </w:rPr>
            </w:pPr>
            <w:r w:rsidRPr="005C0837">
              <w:rPr>
                <w:rFonts w:ascii="Times New Roman" w:hAnsi="Times New Roman" w:cs="Times New Roman"/>
                <w:color w:val="000000" w:themeColor="text1"/>
                <w:sz w:val="16"/>
                <w:szCs w:val="16"/>
                <w:lang w:bidi="ar-EG"/>
              </w:rPr>
              <w:t>Agsil</w:t>
            </w:r>
            <w:r w:rsidRPr="005C0837">
              <w:rPr>
                <w:rFonts w:ascii="Times New Roman" w:hAnsi="Times New Roman" w:cs="Times New Roman"/>
                <w:color w:val="000000" w:themeColor="text1"/>
                <w:sz w:val="16"/>
                <w:szCs w:val="16"/>
              </w:rPr>
              <w:t>(</w:t>
            </w:r>
            <w:r w:rsidRPr="005C0837">
              <w:rPr>
                <w:rFonts w:ascii="Times New Roman" w:eastAsia="Times New Roman" w:hAnsi="Times New Roman" w:cs="Times New Roman"/>
                <w:color w:val="000000" w:themeColor="text1"/>
                <w:sz w:val="16"/>
                <w:szCs w:val="16"/>
              </w:rPr>
              <w:t>K</w:t>
            </w:r>
            <w:r w:rsidRPr="005C0837">
              <w:rPr>
                <w:rFonts w:ascii="Times New Roman" w:eastAsia="Times New Roman" w:hAnsi="Times New Roman" w:cs="Times New Roman"/>
                <w:color w:val="000000" w:themeColor="text1"/>
                <w:sz w:val="16"/>
                <w:szCs w:val="16"/>
                <w:vertAlign w:val="subscript"/>
              </w:rPr>
              <w:t>2</w:t>
            </w:r>
            <w:r w:rsidRPr="005C0837">
              <w:rPr>
                <w:rFonts w:ascii="Times New Roman" w:eastAsia="Times New Roman" w:hAnsi="Times New Roman" w:cs="Times New Roman"/>
                <w:color w:val="000000" w:themeColor="text1"/>
                <w:sz w:val="16"/>
                <w:szCs w:val="16"/>
              </w:rPr>
              <w:t>SiO</w:t>
            </w:r>
            <w:r w:rsidRPr="005C0837">
              <w:rPr>
                <w:rFonts w:ascii="Times New Roman" w:eastAsia="Times New Roman" w:hAnsi="Times New Roman" w:cs="Times New Roman"/>
                <w:color w:val="000000" w:themeColor="text1"/>
                <w:sz w:val="16"/>
                <w:szCs w:val="16"/>
                <w:vertAlign w:val="subscript"/>
              </w:rPr>
              <w:t>3</w:t>
            </w:r>
            <w:r w:rsidRPr="005C0837">
              <w:rPr>
                <w:rFonts w:ascii="Times New Roman" w:hAnsi="Times New Roman" w:cs="Times New Roman"/>
                <w:color w:val="000000" w:themeColor="text1"/>
                <w:sz w:val="16"/>
                <w:szCs w:val="16"/>
              </w:rPr>
              <w:t>) 5%</w:t>
            </w:r>
            <w:r w:rsidRPr="005C0837">
              <w:rPr>
                <w:rFonts w:ascii="Times New Roman" w:hAnsi="Times New Roman" w:cs="Times New Roman"/>
                <w:color w:val="000000" w:themeColor="text1"/>
                <w:sz w:val="16"/>
                <w:szCs w:val="16"/>
                <w:lang w:bidi="ar-EG"/>
              </w:rPr>
              <w:t>.</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12.5</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8.75</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15</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131.25</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262.5</w:t>
            </w:r>
          </w:p>
        </w:tc>
      </w:tr>
      <w:tr w:rsidR="008258B7" w:rsidRPr="005C0837" w:rsidTr="00562C34">
        <w:trPr>
          <w:trHeight w:val="177"/>
          <w:jc w:val="center"/>
        </w:trPr>
        <w:tc>
          <w:tcPr>
            <w:tcW w:w="900" w:type="pct"/>
            <w:shd w:val="clear" w:color="auto" w:fill="auto"/>
          </w:tcPr>
          <w:p w:rsidR="008258B7" w:rsidRPr="005C0837" w:rsidRDefault="008258B7" w:rsidP="005C0837">
            <w:pPr>
              <w:tabs>
                <w:tab w:val="left" w:pos="8280"/>
              </w:tabs>
              <w:bidi w:val="0"/>
              <w:snapToGrid w:val="0"/>
              <w:spacing w:after="0" w:line="240" w:lineRule="auto"/>
              <w:jc w:val="both"/>
              <w:rPr>
                <w:rFonts w:ascii="Times New Roman" w:hAnsi="Times New Roman" w:cs="Times New Roman"/>
                <w:color w:val="000000" w:themeColor="text1"/>
                <w:sz w:val="16"/>
                <w:szCs w:val="16"/>
                <w:lang w:bidi="ar-EG"/>
              </w:rPr>
            </w:pPr>
            <w:r w:rsidRPr="005C0837">
              <w:rPr>
                <w:rFonts w:ascii="Times New Roman" w:hAnsi="Times New Roman" w:cs="Times New Roman"/>
                <w:color w:val="000000" w:themeColor="text1"/>
                <w:sz w:val="16"/>
                <w:szCs w:val="16"/>
                <w:lang w:bidi="ar-EG"/>
              </w:rPr>
              <w:t>Control</w:t>
            </w:r>
          </w:p>
        </w:tc>
        <w:tc>
          <w:tcPr>
            <w:tcW w:w="744"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w:t>
            </w:r>
          </w:p>
        </w:tc>
        <w:tc>
          <w:tcPr>
            <w:tcW w:w="928"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w:t>
            </w:r>
          </w:p>
        </w:tc>
        <w:tc>
          <w:tcPr>
            <w:tcW w:w="671"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w:t>
            </w:r>
          </w:p>
        </w:tc>
        <w:tc>
          <w:tcPr>
            <w:tcW w:w="765" w:type="pct"/>
            <w:shd w:val="clear" w:color="auto" w:fill="auto"/>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w:t>
            </w:r>
          </w:p>
        </w:tc>
        <w:tc>
          <w:tcPr>
            <w:tcW w:w="992" w:type="pct"/>
          </w:tcPr>
          <w:p w:rsidR="008258B7" w:rsidRPr="005C0837" w:rsidRDefault="008258B7" w:rsidP="0051268B">
            <w:pPr>
              <w:bidi w:val="0"/>
              <w:snapToGrid w:val="0"/>
              <w:spacing w:after="0" w:line="240" w:lineRule="auto"/>
              <w:jc w:val="center"/>
              <w:rPr>
                <w:rFonts w:ascii="Times New Roman" w:hAnsi="Times New Roman" w:cs="Times New Roman"/>
                <w:sz w:val="16"/>
                <w:szCs w:val="16"/>
              </w:rPr>
            </w:pPr>
            <w:r w:rsidRPr="005C0837">
              <w:rPr>
                <w:rFonts w:ascii="Times New Roman" w:hAnsi="Times New Roman" w:cs="Times New Roman"/>
                <w:sz w:val="16"/>
                <w:szCs w:val="16"/>
              </w:rPr>
              <w:t>-</w:t>
            </w:r>
          </w:p>
        </w:tc>
      </w:tr>
    </w:tbl>
    <w:p w:rsidR="005C0837" w:rsidRDefault="005C0837" w:rsidP="00602D11">
      <w:pPr>
        <w:autoSpaceDE w:val="0"/>
        <w:autoSpaceDN w:val="0"/>
        <w:bidi w:val="0"/>
        <w:adjustRightInd w:val="0"/>
        <w:spacing w:after="0" w:line="240" w:lineRule="auto"/>
        <w:rPr>
          <w:rFonts w:asciiTheme="majorBidi" w:hAnsiTheme="majorBidi" w:cstheme="majorBidi"/>
          <w:b/>
          <w:bCs/>
          <w:sz w:val="20"/>
          <w:szCs w:val="20"/>
        </w:rPr>
      </w:pPr>
    </w:p>
    <w:p w:rsidR="005C0837" w:rsidRDefault="005C0837" w:rsidP="00602D11">
      <w:pPr>
        <w:autoSpaceDE w:val="0"/>
        <w:autoSpaceDN w:val="0"/>
        <w:bidi w:val="0"/>
        <w:adjustRightInd w:val="0"/>
        <w:spacing w:after="0" w:line="240" w:lineRule="auto"/>
        <w:rPr>
          <w:rFonts w:asciiTheme="majorBidi" w:hAnsiTheme="majorBidi" w:cstheme="majorBidi"/>
          <w:b/>
          <w:bCs/>
          <w:sz w:val="20"/>
          <w:szCs w:val="20"/>
        </w:rPr>
        <w:sectPr w:rsidR="005C0837" w:rsidSect="00E11336">
          <w:headerReference w:type="default" r:id="rId30"/>
          <w:footerReference w:type="default" r:id="rId31"/>
          <w:type w:val="continuous"/>
          <w:pgSz w:w="12240" w:h="15840"/>
          <w:pgMar w:top="1440" w:right="1440" w:bottom="1440" w:left="1440" w:header="720" w:footer="720" w:gutter="0"/>
          <w:cols w:space="720"/>
          <w:bidi/>
          <w:rtlGutter/>
          <w:docGrid w:linePitch="360"/>
        </w:sectPr>
      </w:pPr>
    </w:p>
    <w:p w:rsidR="001A2B6C" w:rsidRPr="00384DA0" w:rsidRDefault="001A2B6C" w:rsidP="001A2B6C">
      <w:pPr>
        <w:autoSpaceDE w:val="0"/>
        <w:autoSpaceDN w:val="0"/>
        <w:bidi w:val="0"/>
        <w:adjustRightInd w:val="0"/>
        <w:spacing w:after="0" w:line="240" w:lineRule="auto"/>
        <w:rPr>
          <w:rFonts w:asciiTheme="majorBidi" w:hAnsiTheme="majorBidi" w:cstheme="majorBidi"/>
          <w:b/>
          <w:bCs/>
          <w:color w:val="000000" w:themeColor="text1"/>
          <w:sz w:val="20"/>
          <w:szCs w:val="20"/>
        </w:rPr>
      </w:pPr>
      <w:r w:rsidRPr="00384DA0">
        <w:rPr>
          <w:rFonts w:asciiTheme="majorBidi" w:hAnsiTheme="majorBidi" w:cstheme="majorBidi"/>
          <w:b/>
          <w:bCs/>
          <w:color w:val="000000" w:themeColor="text1"/>
          <w:sz w:val="20"/>
          <w:szCs w:val="20"/>
        </w:rPr>
        <w:lastRenderedPageBreak/>
        <w:t>C</w:t>
      </w:r>
      <w:r w:rsidR="0049651E" w:rsidRPr="00384DA0">
        <w:rPr>
          <w:rFonts w:asciiTheme="majorBidi" w:hAnsiTheme="majorBidi" w:cstheme="majorBidi"/>
          <w:b/>
          <w:bCs/>
          <w:color w:val="000000" w:themeColor="text1"/>
          <w:sz w:val="20"/>
          <w:szCs w:val="20"/>
        </w:rPr>
        <w:t>onclusion</w:t>
      </w:r>
    </w:p>
    <w:p w:rsidR="00706D4F" w:rsidRPr="00384DA0" w:rsidRDefault="00E66BC5" w:rsidP="005C0837">
      <w:pPr>
        <w:autoSpaceDE w:val="0"/>
        <w:autoSpaceDN w:val="0"/>
        <w:bidi w:val="0"/>
        <w:adjustRightInd w:val="0"/>
        <w:spacing w:after="0" w:line="240" w:lineRule="auto"/>
        <w:ind w:firstLine="425"/>
        <w:jc w:val="both"/>
        <w:rPr>
          <w:rFonts w:asciiTheme="majorBidi" w:hAnsiTheme="majorBidi" w:cstheme="majorBidi"/>
          <w:color w:val="000000" w:themeColor="text1"/>
          <w:sz w:val="20"/>
          <w:szCs w:val="20"/>
        </w:rPr>
      </w:pPr>
      <w:r w:rsidRPr="00384DA0">
        <w:rPr>
          <w:rFonts w:asciiTheme="majorBidi" w:hAnsiTheme="majorBidi" w:cstheme="majorBidi"/>
          <w:color w:val="000000" w:themeColor="text1"/>
          <w:sz w:val="20"/>
          <w:szCs w:val="20"/>
        </w:rPr>
        <w:t>In conclusion, the results of this study carried out with grapevines of two varieties Thompson Seedless and Crimson Seedless grapevines and under similar</w:t>
      </w:r>
      <w:r w:rsidR="003541F5"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field-grown conditions, emphasized the beneficial role of some sunscreens as a short-term measure for growing grapevines</w:t>
      </w:r>
      <w:r w:rsidR="003541F5"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under high temperature and irradiance levels conditions.</w:t>
      </w:r>
      <w:r w:rsidR="003541F5" w:rsidRPr="00384DA0">
        <w:rPr>
          <w:rFonts w:asciiTheme="majorBidi" w:hAnsiTheme="majorBidi" w:cstheme="majorBidi"/>
          <w:color w:val="000000" w:themeColor="text1"/>
          <w:sz w:val="20"/>
          <w:szCs w:val="20"/>
        </w:rPr>
        <w:t xml:space="preserve"> </w:t>
      </w:r>
      <w:r w:rsidR="00706D4F" w:rsidRPr="00384DA0">
        <w:rPr>
          <w:rFonts w:asciiTheme="majorBidi" w:hAnsiTheme="majorBidi" w:cstheme="majorBidi"/>
          <w:color w:val="000000" w:themeColor="text1"/>
          <w:sz w:val="20"/>
          <w:szCs w:val="20"/>
        </w:rPr>
        <w:t>It can be concluded that spraying grapes treated with Kaolin,</w:t>
      </w:r>
      <w:r w:rsidR="00706D4F" w:rsidRPr="00384DA0">
        <w:rPr>
          <w:rFonts w:asciiTheme="majorBidi" w:eastAsia="Times New Roman" w:hAnsiTheme="majorBidi" w:cstheme="majorBidi"/>
          <w:color w:val="000000" w:themeColor="text1"/>
          <w:sz w:val="20"/>
          <w:szCs w:val="20"/>
        </w:rPr>
        <w:t xml:space="preserve"> (Al</w:t>
      </w:r>
      <w:r w:rsidR="00706D4F" w:rsidRPr="00384DA0">
        <w:rPr>
          <w:rFonts w:asciiTheme="majorBidi" w:eastAsia="Times New Roman" w:hAnsiTheme="majorBidi" w:cstheme="majorBidi"/>
          <w:color w:val="000000" w:themeColor="text1"/>
          <w:sz w:val="20"/>
          <w:szCs w:val="20"/>
          <w:vertAlign w:val="subscript"/>
        </w:rPr>
        <w:t>2</w:t>
      </w:r>
      <w:r w:rsidR="00706D4F" w:rsidRPr="00384DA0">
        <w:rPr>
          <w:rFonts w:asciiTheme="majorBidi" w:eastAsia="Times New Roman" w:hAnsiTheme="majorBidi" w:cstheme="majorBidi"/>
          <w:color w:val="000000" w:themeColor="text1"/>
          <w:sz w:val="20"/>
          <w:szCs w:val="20"/>
        </w:rPr>
        <w:t>O</w:t>
      </w:r>
      <w:r w:rsidR="00706D4F" w:rsidRPr="00384DA0">
        <w:rPr>
          <w:rFonts w:asciiTheme="majorBidi" w:eastAsia="Times New Roman" w:hAnsiTheme="majorBidi" w:cstheme="majorBidi"/>
          <w:color w:val="000000" w:themeColor="text1"/>
          <w:sz w:val="20"/>
          <w:szCs w:val="20"/>
          <w:vertAlign w:val="subscript"/>
        </w:rPr>
        <w:t>7</w:t>
      </w:r>
      <w:r w:rsidR="00706D4F" w:rsidRPr="00384DA0">
        <w:rPr>
          <w:rFonts w:asciiTheme="majorBidi" w:eastAsia="Times New Roman" w:hAnsiTheme="majorBidi" w:cstheme="majorBidi"/>
          <w:color w:val="000000" w:themeColor="text1"/>
          <w:sz w:val="20"/>
          <w:szCs w:val="20"/>
        </w:rPr>
        <w:t>Si</w:t>
      </w:r>
      <w:r w:rsidR="00706D4F" w:rsidRPr="00384DA0">
        <w:rPr>
          <w:rFonts w:asciiTheme="majorBidi" w:eastAsia="Times New Roman" w:hAnsiTheme="majorBidi" w:cstheme="majorBidi"/>
          <w:color w:val="000000" w:themeColor="text1"/>
          <w:sz w:val="20"/>
          <w:szCs w:val="20"/>
          <w:vertAlign w:val="subscript"/>
        </w:rPr>
        <w:t>2</w:t>
      </w:r>
      <w:r w:rsidR="00706D4F" w:rsidRPr="00384DA0">
        <w:rPr>
          <w:rFonts w:asciiTheme="majorBidi" w:hAnsiTheme="majorBidi" w:cstheme="majorBidi"/>
          <w:color w:val="000000" w:themeColor="text1"/>
          <w:sz w:val="20"/>
          <w:szCs w:val="20"/>
        </w:rPr>
        <w:t>)5% gave the highest yield and improved the physical and chemical characteristics of berries.</w:t>
      </w:r>
    </w:p>
    <w:p w:rsidR="00706D4F" w:rsidRPr="00384DA0" w:rsidRDefault="00706D4F" w:rsidP="00706D4F">
      <w:pPr>
        <w:pStyle w:val="PlainText"/>
        <w:bidi w:val="0"/>
        <w:jc w:val="both"/>
        <w:rPr>
          <w:rFonts w:asciiTheme="majorBidi" w:hAnsiTheme="majorBidi" w:cstheme="majorBidi"/>
          <w:b/>
          <w:bCs/>
          <w:color w:val="000000" w:themeColor="text1"/>
          <w:sz w:val="20"/>
          <w:szCs w:val="20"/>
          <w:lang w:bidi="ar-EG"/>
        </w:rPr>
      </w:pPr>
    </w:p>
    <w:p w:rsidR="001A2B6C" w:rsidRPr="00384DA0" w:rsidRDefault="00602D11" w:rsidP="001A2B6C">
      <w:pPr>
        <w:pStyle w:val="PlainText"/>
        <w:bidi w:val="0"/>
        <w:rPr>
          <w:rFonts w:asciiTheme="majorBidi" w:hAnsiTheme="majorBidi" w:cstheme="majorBidi"/>
          <w:b/>
          <w:bCs/>
          <w:color w:val="000000" w:themeColor="text1"/>
          <w:sz w:val="20"/>
          <w:szCs w:val="20"/>
          <w:lang w:bidi="ar-EG"/>
        </w:rPr>
      </w:pPr>
      <w:r w:rsidRPr="00384DA0">
        <w:rPr>
          <w:rFonts w:asciiTheme="majorBidi" w:hAnsiTheme="majorBidi" w:cstheme="majorBidi"/>
          <w:b/>
          <w:bCs/>
          <w:color w:val="000000" w:themeColor="text1"/>
          <w:sz w:val="20"/>
          <w:szCs w:val="20"/>
          <w:lang w:bidi="ar-EG"/>
        </w:rPr>
        <w:t>R</w:t>
      </w:r>
      <w:r w:rsidR="0049651E" w:rsidRPr="00384DA0">
        <w:rPr>
          <w:rFonts w:asciiTheme="majorBidi" w:hAnsiTheme="majorBidi" w:cstheme="majorBidi"/>
          <w:b/>
          <w:bCs/>
          <w:color w:val="000000" w:themeColor="text1"/>
          <w:sz w:val="20"/>
          <w:szCs w:val="20"/>
          <w:lang w:bidi="ar-EG"/>
        </w:rPr>
        <w:t>eferences</w:t>
      </w:r>
    </w:p>
    <w:p w:rsidR="002803A1" w:rsidRPr="00384DA0" w:rsidRDefault="002803A1" w:rsidP="005C0837">
      <w:pPr>
        <w:pStyle w:val="PlainText"/>
        <w:numPr>
          <w:ilvl w:val="0"/>
          <w:numId w:val="16"/>
        </w:numPr>
        <w:bidi w:val="0"/>
        <w:ind w:left="425" w:hanging="425"/>
        <w:jc w:val="both"/>
        <w:rPr>
          <w:rFonts w:asciiTheme="majorBidi" w:eastAsia="Times New Roman" w:hAnsiTheme="majorBidi" w:cstheme="majorBidi"/>
          <w:snapToGrid w:val="0"/>
          <w:color w:val="000000" w:themeColor="text1"/>
          <w:sz w:val="20"/>
          <w:szCs w:val="20"/>
        </w:rPr>
      </w:pPr>
      <w:r w:rsidRPr="00384DA0">
        <w:rPr>
          <w:rFonts w:asciiTheme="majorBidi" w:hAnsiTheme="majorBidi" w:cstheme="majorBidi"/>
          <w:bCs/>
          <w:color w:val="000000" w:themeColor="text1"/>
          <w:sz w:val="20"/>
          <w:szCs w:val="20"/>
          <w:lang w:bidi="ar-EG"/>
        </w:rPr>
        <w:t>A.O.A.C.</w:t>
      </w:r>
      <w:r w:rsidR="00E75057" w:rsidRPr="00384DA0">
        <w:rPr>
          <w:rFonts w:asciiTheme="majorBidi" w:hAnsiTheme="majorBidi" w:cstheme="majorBidi"/>
          <w:bCs/>
          <w:color w:val="000000" w:themeColor="text1"/>
          <w:sz w:val="20"/>
          <w:szCs w:val="20"/>
          <w:lang w:bidi="ar-EG"/>
        </w:rPr>
        <w:t xml:space="preserve">  </w:t>
      </w:r>
      <w:r w:rsidR="00DD4AB4"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1985</w:t>
      </w:r>
      <w:r w:rsidR="00DD4AB4" w:rsidRPr="00384DA0">
        <w:rPr>
          <w:rFonts w:asciiTheme="majorBidi" w:hAnsiTheme="majorBidi" w:cstheme="majorBidi"/>
          <w:bCs/>
          <w:color w:val="000000" w:themeColor="text1"/>
          <w:sz w:val="20"/>
          <w:szCs w:val="20"/>
          <w:lang w:bidi="ar-EG"/>
        </w:rPr>
        <w:t>)</w:t>
      </w:r>
      <w:r w:rsidRPr="00384DA0">
        <w:rPr>
          <w:rFonts w:asciiTheme="majorBidi" w:eastAsia="Times New Roman" w:hAnsiTheme="majorBidi" w:cstheme="majorBidi"/>
          <w:bCs/>
          <w:snapToGrid w:val="0"/>
          <w:color w:val="000000" w:themeColor="text1"/>
          <w:sz w:val="20"/>
          <w:szCs w:val="20"/>
        </w:rPr>
        <w:t>.</w:t>
      </w:r>
      <w:r w:rsidR="00E75057" w:rsidRPr="00384DA0">
        <w:rPr>
          <w:rFonts w:asciiTheme="majorBidi" w:eastAsia="Times New Roman" w:hAnsiTheme="majorBidi" w:cstheme="majorBidi"/>
          <w:bCs/>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 xml:space="preserve">Association </w:t>
      </w:r>
      <w:r w:rsidR="003C1061" w:rsidRPr="00384DA0">
        <w:rPr>
          <w:rFonts w:asciiTheme="majorBidi" w:eastAsia="Times New Roman" w:hAnsiTheme="majorBidi" w:cstheme="majorBidi"/>
          <w:snapToGrid w:val="0"/>
          <w:color w:val="000000" w:themeColor="text1"/>
          <w:sz w:val="20"/>
          <w:szCs w:val="20"/>
        </w:rPr>
        <w:t>of Official</w:t>
      </w:r>
      <w:r w:rsidRPr="00384DA0">
        <w:rPr>
          <w:rFonts w:asciiTheme="majorBidi" w:eastAsia="Times New Roman" w:hAnsiTheme="majorBidi" w:cstheme="majorBidi"/>
          <w:snapToGrid w:val="0"/>
          <w:color w:val="000000" w:themeColor="text1"/>
          <w:sz w:val="20"/>
          <w:szCs w:val="20"/>
        </w:rPr>
        <w:t xml:space="preserve"> Agricultural Chemists.</w:t>
      </w:r>
      <w:r w:rsidR="00562C34" w:rsidRPr="00384DA0">
        <w:rPr>
          <w:rFonts w:asciiTheme="majorBidi" w:eastAsia="Times New Roman" w:hAnsiTheme="majorBidi" w:cstheme="majorBidi"/>
          <w:snapToGrid w:val="0"/>
          <w:color w:val="000000" w:themeColor="text1"/>
          <w:sz w:val="20"/>
          <w:szCs w:val="20"/>
        </w:rPr>
        <w:t xml:space="preserve"> </w:t>
      </w:r>
      <w:r w:rsidR="0051268B" w:rsidRPr="00384DA0">
        <w:rPr>
          <w:rFonts w:asciiTheme="majorBidi" w:eastAsia="Times New Roman" w:hAnsiTheme="majorBidi" w:cstheme="majorBidi"/>
          <w:snapToGrid w:val="0"/>
          <w:color w:val="000000" w:themeColor="text1"/>
          <w:sz w:val="20"/>
          <w:szCs w:val="20"/>
        </w:rPr>
        <w:t>Official Methods</w:t>
      </w:r>
      <w:r w:rsidRPr="00384DA0">
        <w:rPr>
          <w:rFonts w:asciiTheme="majorBidi" w:eastAsia="Times New Roman" w:hAnsiTheme="majorBidi" w:cstheme="majorBidi"/>
          <w:snapToGrid w:val="0"/>
          <w:color w:val="000000" w:themeColor="text1"/>
          <w:sz w:val="20"/>
          <w:szCs w:val="20"/>
        </w:rPr>
        <w:t xml:space="preserve"> of Analysis. 9</w:t>
      </w:r>
      <w:r w:rsidRPr="00384DA0">
        <w:rPr>
          <w:rFonts w:asciiTheme="majorBidi" w:eastAsia="Times New Roman" w:hAnsiTheme="majorBidi" w:cstheme="majorBidi"/>
          <w:snapToGrid w:val="0"/>
          <w:color w:val="000000" w:themeColor="text1"/>
          <w:sz w:val="20"/>
          <w:szCs w:val="20"/>
          <w:vertAlign w:val="superscript"/>
        </w:rPr>
        <w:t>th</w:t>
      </w:r>
      <w:r w:rsidRPr="00384DA0">
        <w:rPr>
          <w:rFonts w:asciiTheme="majorBidi" w:eastAsia="Times New Roman" w:hAnsiTheme="majorBidi" w:cstheme="majorBidi"/>
          <w:snapToGrid w:val="0"/>
          <w:color w:val="000000" w:themeColor="text1"/>
          <w:sz w:val="20"/>
          <w:szCs w:val="20"/>
        </w:rPr>
        <w:t xml:space="preserve"> ed., Benjamin.</w:t>
      </w:r>
      <w:r w:rsidR="00562C34" w:rsidRPr="00384DA0">
        <w:rPr>
          <w:rFonts w:asciiTheme="majorBidi" w:eastAsia="Times New Roman" w:hAnsiTheme="majorBidi" w:cstheme="majorBidi"/>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 xml:space="preserve">Franklin Station, </w:t>
      </w:r>
      <w:r w:rsidR="0051268B" w:rsidRPr="00384DA0">
        <w:rPr>
          <w:rFonts w:asciiTheme="majorBidi" w:eastAsia="Times New Roman" w:hAnsiTheme="majorBidi" w:cstheme="majorBidi"/>
          <w:snapToGrid w:val="0"/>
          <w:color w:val="000000" w:themeColor="text1"/>
          <w:sz w:val="20"/>
          <w:szCs w:val="20"/>
        </w:rPr>
        <w:t>Washington,</w:t>
      </w:r>
      <w:r w:rsidRPr="00384DA0">
        <w:rPr>
          <w:rFonts w:asciiTheme="majorBidi" w:eastAsia="Times New Roman" w:hAnsiTheme="majorBidi" w:cstheme="majorBidi"/>
          <w:snapToGrid w:val="0"/>
          <w:color w:val="000000" w:themeColor="text1"/>
          <w:sz w:val="20"/>
          <w:szCs w:val="20"/>
        </w:rPr>
        <w:t xml:space="preserve"> D.C.,</w:t>
      </w:r>
      <w:r w:rsidR="00562C34" w:rsidRPr="00384DA0">
        <w:rPr>
          <w:rFonts w:asciiTheme="majorBidi" w:eastAsia="Times New Roman" w:hAnsiTheme="majorBidi" w:cstheme="majorBidi"/>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P.O.</w:t>
      </w:r>
      <w:r w:rsidR="00562C34" w:rsidRPr="00384DA0">
        <w:rPr>
          <w:rFonts w:asciiTheme="majorBidi" w:eastAsia="Times New Roman" w:hAnsiTheme="majorBidi" w:cstheme="majorBidi"/>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Box. 450, 832 pp.</w:t>
      </w:r>
    </w:p>
    <w:p w:rsidR="002803A1" w:rsidRPr="00384DA0" w:rsidRDefault="002803A1" w:rsidP="005C0837">
      <w:pPr>
        <w:pStyle w:val="ListParagraph"/>
        <w:numPr>
          <w:ilvl w:val="0"/>
          <w:numId w:val="16"/>
        </w:numPr>
        <w:bidi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Al- Wasfy,</w:t>
      </w:r>
      <w:r w:rsidR="00562C34" w:rsidRPr="00384DA0">
        <w:rPr>
          <w:rFonts w:asciiTheme="majorBidi" w:hAnsiTheme="majorBidi" w:cstheme="majorBidi"/>
          <w:bCs/>
          <w:color w:val="000000" w:themeColor="text1"/>
          <w:sz w:val="20"/>
          <w:szCs w:val="20"/>
        </w:rPr>
        <w:t xml:space="preserve"> </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2014</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w:t>
      </w:r>
      <w:r w:rsidR="00562C34"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color w:val="000000" w:themeColor="text1"/>
          <w:sz w:val="20"/>
          <w:szCs w:val="20"/>
        </w:rPr>
        <w:t>The Synergistic Effects of Using Silicon with Some Vitamins on Growth and Fruiting of Flame Seedless Grapevines. Stem Cell 2014;5(1)</w:t>
      </w:r>
      <w:r w:rsidR="00807750" w:rsidRPr="00384DA0">
        <w:rPr>
          <w:rFonts w:asciiTheme="majorBidi" w:hAnsiTheme="majorBidi" w:cstheme="majorBidi"/>
          <w:color w:val="000000" w:themeColor="text1"/>
          <w:sz w:val="20"/>
          <w:szCs w:val="20"/>
        </w:rPr>
        <w:t>.</w:t>
      </w:r>
    </w:p>
    <w:p w:rsidR="002803A1" w:rsidRPr="00384DA0" w:rsidRDefault="002803A1" w:rsidP="005C0837">
      <w:pPr>
        <w:pStyle w:val="ListParagraph"/>
        <w:numPr>
          <w:ilvl w:val="0"/>
          <w:numId w:val="16"/>
        </w:num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lang w:bidi="ar-EG"/>
        </w:rPr>
      </w:pPr>
      <w:r w:rsidRPr="00384DA0">
        <w:rPr>
          <w:rFonts w:asciiTheme="majorBidi" w:hAnsiTheme="majorBidi" w:cstheme="majorBidi"/>
          <w:bCs/>
          <w:color w:val="000000" w:themeColor="text1"/>
          <w:sz w:val="20"/>
          <w:szCs w:val="20"/>
          <w:lang w:bidi="ar-EG"/>
        </w:rPr>
        <w:lastRenderedPageBreak/>
        <w:t>Badr,</w:t>
      </w:r>
      <w:r w:rsidR="00562C34"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bCs/>
          <w:color w:val="000000" w:themeColor="text1"/>
          <w:sz w:val="20"/>
          <w:szCs w:val="20"/>
          <w:lang w:bidi="ar-EG"/>
        </w:rPr>
        <w:t>S.</w:t>
      </w:r>
      <w:r w:rsidR="00310DA8" w:rsidRPr="00384DA0">
        <w:rPr>
          <w:rFonts w:asciiTheme="majorBidi" w:hAnsiTheme="majorBidi" w:cstheme="majorBidi"/>
          <w:bCs/>
          <w:color w:val="000000" w:themeColor="text1"/>
          <w:sz w:val="20"/>
          <w:szCs w:val="20"/>
          <w:lang w:bidi="ar-EG"/>
        </w:rPr>
        <w:t xml:space="preserve">A.; and </w:t>
      </w:r>
      <w:r w:rsidRPr="00384DA0">
        <w:rPr>
          <w:rFonts w:asciiTheme="majorBidi" w:hAnsiTheme="majorBidi" w:cstheme="majorBidi"/>
          <w:bCs/>
          <w:color w:val="000000" w:themeColor="text1"/>
          <w:sz w:val="20"/>
          <w:szCs w:val="20"/>
          <w:lang w:bidi="ar-EG"/>
        </w:rPr>
        <w:t>D.W.</w:t>
      </w:r>
      <w:r w:rsidR="00E75057"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bCs/>
          <w:color w:val="000000" w:themeColor="text1"/>
          <w:sz w:val="20"/>
          <w:szCs w:val="20"/>
          <w:lang w:bidi="ar-EG"/>
        </w:rPr>
        <w:t>Ramming</w:t>
      </w:r>
      <w:r w:rsidR="00E75057" w:rsidRPr="00384DA0">
        <w:rPr>
          <w:rFonts w:asciiTheme="majorBidi" w:hAnsiTheme="majorBidi" w:cstheme="majorBidi"/>
          <w:bCs/>
          <w:color w:val="000000" w:themeColor="text1"/>
          <w:sz w:val="20"/>
          <w:szCs w:val="20"/>
          <w:lang w:bidi="ar-EG"/>
        </w:rPr>
        <w:t xml:space="preserve"> </w:t>
      </w:r>
      <w:r w:rsidR="00810D47"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1994</w:t>
      </w:r>
      <w:r w:rsidR="00810D47"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w:t>
      </w:r>
      <w:r w:rsidR="00562C34"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The development and response of Crimson Seedless cultivar to cultural practices.</w:t>
      </w:r>
      <w:r w:rsidR="00562C34" w:rsidRPr="00384DA0">
        <w:rPr>
          <w:rFonts w:asciiTheme="majorBidi" w:hAnsiTheme="majorBidi" w:cstheme="majorBidi"/>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International Symposium on Table Grape Production, 219- 222</w:t>
      </w:r>
      <w:r w:rsidR="00807750" w:rsidRPr="00384DA0">
        <w:rPr>
          <w:rFonts w:asciiTheme="majorBidi" w:hAnsiTheme="majorBidi" w:cstheme="majorBidi"/>
          <w:color w:val="000000" w:themeColor="text1"/>
          <w:sz w:val="20"/>
          <w:szCs w:val="20"/>
          <w:lang w:bidi="ar-EG"/>
        </w:rPr>
        <w:t>.</w:t>
      </w:r>
    </w:p>
    <w:p w:rsidR="002803A1" w:rsidRPr="00384DA0" w:rsidRDefault="002803A1" w:rsidP="005C0837">
      <w:pPr>
        <w:pStyle w:val="ListParagraph"/>
        <w:numPr>
          <w:ilvl w:val="0"/>
          <w:numId w:val="16"/>
        </w:numPr>
        <w:tabs>
          <w:tab w:val="left" w:pos="8280"/>
        </w:tabs>
        <w:bidi w:val="0"/>
        <w:spacing w:after="0" w:line="240" w:lineRule="auto"/>
        <w:ind w:left="425" w:hanging="425"/>
        <w:jc w:val="both"/>
        <w:rPr>
          <w:rFonts w:asciiTheme="majorBidi" w:eastAsia="SimSun" w:hAnsiTheme="majorBidi" w:cstheme="majorBidi"/>
          <w:color w:val="000000" w:themeColor="text1"/>
          <w:sz w:val="20"/>
          <w:szCs w:val="20"/>
        </w:rPr>
      </w:pPr>
      <w:r w:rsidRPr="00384DA0">
        <w:rPr>
          <w:rFonts w:asciiTheme="majorBidi" w:eastAsia="SimSun" w:hAnsiTheme="majorBidi" w:cstheme="majorBidi"/>
          <w:bCs/>
          <w:color w:val="000000" w:themeColor="text1"/>
          <w:sz w:val="20"/>
          <w:szCs w:val="20"/>
        </w:rPr>
        <w:t>Bergqvist, J.</w:t>
      </w:r>
      <w:r w:rsidR="00EB5A0B"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 xml:space="preserve"> N. Dokoozlian, and N. Ebisuda</w:t>
      </w:r>
      <w:r w:rsidR="00E75057" w:rsidRPr="00384DA0">
        <w:rPr>
          <w:rFonts w:asciiTheme="majorBidi" w:eastAsia="SimSun" w:hAnsiTheme="majorBidi" w:cstheme="majorBidi"/>
          <w:bCs/>
          <w:color w:val="000000" w:themeColor="text1"/>
          <w:sz w:val="20"/>
          <w:szCs w:val="20"/>
        </w:rPr>
        <w:t xml:space="preserve"> </w:t>
      </w:r>
      <w:r w:rsidR="00810D47"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2001</w:t>
      </w:r>
      <w:r w:rsidR="00810D47"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w:t>
      </w:r>
      <w:r w:rsidR="00562C34" w:rsidRPr="00384DA0">
        <w:rPr>
          <w:rFonts w:asciiTheme="majorBidi" w:eastAsia="SimSun" w:hAnsiTheme="majorBidi" w:cstheme="majorBidi"/>
          <w:bCs/>
          <w:color w:val="000000" w:themeColor="text1"/>
          <w:sz w:val="20"/>
          <w:szCs w:val="20"/>
        </w:rPr>
        <w:t xml:space="preserve"> </w:t>
      </w:r>
      <w:r w:rsidRPr="00384DA0">
        <w:rPr>
          <w:rFonts w:asciiTheme="majorBidi" w:eastAsia="SimSun" w:hAnsiTheme="majorBidi" w:cstheme="majorBidi"/>
          <w:color w:val="000000" w:themeColor="text1"/>
          <w:sz w:val="20"/>
          <w:szCs w:val="20"/>
        </w:rPr>
        <w:t>Sunlight exposure and temperature effects on berry growth and composition of Cabernet Sauvignon and Grenache in the Central San Joaquin Valley of California. Am. J. Enol. Vitic. 52:1-7.</w:t>
      </w:r>
    </w:p>
    <w:p w:rsidR="00DD4AB4" w:rsidRPr="00384DA0" w:rsidRDefault="00DD4AB4" w:rsidP="005C0837">
      <w:pPr>
        <w:pStyle w:val="ListParagraph"/>
        <w:numPr>
          <w:ilvl w:val="0"/>
          <w:numId w:val="16"/>
        </w:numPr>
        <w:tabs>
          <w:tab w:val="left" w:pos="8280"/>
        </w:tabs>
        <w:bidi w:val="0"/>
        <w:spacing w:after="0" w:line="240" w:lineRule="auto"/>
        <w:ind w:left="425" w:hanging="425"/>
        <w:jc w:val="both"/>
        <w:textAlignment w:val="baseline"/>
        <w:rPr>
          <w:rFonts w:asciiTheme="majorBidi" w:eastAsia="Times New Roman" w:hAnsiTheme="majorBidi" w:cstheme="majorBidi"/>
          <w:color w:val="000000" w:themeColor="text1"/>
          <w:sz w:val="20"/>
          <w:szCs w:val="20"/>
          <w:bdr w:val="none" w:sz="0" w:space="0" w:color="auto" w:frame="1"/>
        </w:rPr>
      </w:pPr>
      <w:r w:rsidRPr="00384DA0">
        <w:rPr>
          <w:rFonts w:asciiTheme="majorBidi" w:hAnsiTheme="majorBidi" w:cstheme="majorBidi"/>
          <w:bCs/>
          <w:color w:val="000000" w:themeColor="text1"/>
          <w:sz w:val="20"/>
          <w:szCs w:val="20"/>
          <w:lang w:bidi="ar-EG"/>
        </w:rPr>
        <w:t>Cooley</w:t>
      </w:r>
      <w:r w:rsidR="00EB5A0B"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 xml:space="preserve"> N.</w:t>
      </w:r>
      <w:r w:rsidR="00EB5A0B" w:rsidRPr="00384DA0">
        <w:rPr>
          <w:rFonts w:asciiTheme="majorBidi" w:hAnsiTheme="majorBidi" w:cstheme="majorBidi"/>
          <w:bCs/>
          <w:color w:val="000000" w:themeColor="text1"/>
          <w:sz w:val="20"/>
          <w:szCs w:val="20"/>
          <w:lang w:bidi="ar-EG"/>
        </w:rPr>
        <w:t>;</w:t>
      </w:r>
      <w:r w:rsidR="00E75057" w:rsidRPr="00384DA0">
        <w:rPr>
          <w:rFonts w:asciiTheme="majorBidi" w:hAnsiTheme="majorBidi" w:cstheme="majorBidi"/>
          <w:bCs/>
          <w:color w:val="000000" w:themeColor="text1"/>
          <w:sz w:val="20"/>
          <w:szCs w:val="20"/>
          <w:lang w:bidi="ar-EG"/>
        </w:rPr>
        <w:t xml:space="preserve"> </w:t>
      </w:r>
      <w:r w:rsidR="00EB5A0B" w:rsidRPr="00384DA0">
        <w:rPr>
          <w:rFonts w:asciiTheme="majorBidi" w:hAnsiTheme="majorBidi" w:cstheme="majorBidi"/>
          <w:bCs/>
          <w:color w:val="000000" w:themeColor="text1"/>
          <w:sz w:val="20"/>
          <w:szCs w:val="20"/>
          <w:lang w:bidi="ar-EG"/>
        </w:rPr>
        <w:t>R.</w:t>
      </w:r>
      <w:r w:rsidR="00562C34" w:rsidRPr="00384DA0">
        <w:rPr>
          <w:rFonts w:asciiTheme="majorBidi" w:hAnsiTheme="majorBidi" w:cstheme="majorBidi"/>
          <w:bCs/>
          <w:color w:val="000000" w:themeColor="text1"/>
          <w:sz w:val="20"/>
          <w:szCs w:val="20"/>
          <w:lang w:bidi="ar-EG"/>
        </w:rPr>
        <w:t xml:space="preserve"> </w:t>
      </w:r>
      <w:hyperlink r:id="rId32" w:history="1">
        <w:r w:rsidRPr="00384DA0">
          <w:rPr>
            <w:rStyle w:val="Hyperlink"/>
            <w:rFonts w:asciiTheme="majorBidi" w:hAnsiTheme="majorBidi" w:cstheme="majorBidi"/>
            <w:bCs/>
            <w:color w:val="000000" w:themeColor="text1"/>
            <w:sz w:val="20"/>
            <w:szCs w:val="20"/>
            <w:lang w:bidi="ar-EG"/>
          </w:rPr>
          <w:t>Walker</w:t>
        </w:r>
      </w:hyperlink>
      <w:r w:rsidRPr="00384DA0">
        <w:rPr>
          <w:rFonts w:asciiTheme="majorBidi" w:hAnsiTheme="majorBidi" w:cstheme="majorBidi"/>
          <w:bCs/>
          <w:color w:val="000000" w:themeColor="text1"/>
          <w:sz w:val="20"/>
          <w:szCs w:val="20"/>
          <w:lang w:bidi="ar-EG"/>
        </w:rPr>
        <w:t> </w:t>
      </w:r>
      <w:r w:rsidR="00EB5A0B"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 xml:space="preserve"> and </w:t>
      </w:r>
      <w:r w:rsidR="00EB5A0B" w:rsidRPr="00384DA0">
        <w:rPr>
          <w:rFonts w:asciiTheme="majorBidi" w:hAnsiTheme="majorBidi" w:cstheme="majorBidi"/>
          <w:bCs/>
          <w:color w:val="000000" w:themeColor="text1"/>
          <w:sz w:val="20"/>
          <w:szCs w:val="20"/>
          <w:lang w:bidi="ar-EG"/>
        </w:rPr>
        <w:t>P.</w:t>
      </w:r>
      <w:r w:rsidR="00E75057"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bCs/>
          <w:color w:val="000000" w:themeColor="text1"/>
          <w:sz w:val="20"/>
          <w:szCs w:val="20"/>
          <w:lang w:bidi="ar-EG"/>
        </w:rPr>
        <w:t>Clingeleffer</w:t>
      </w:r>
      <w:r w:rsidR="00E75057"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bCs/>
          <w:color w:val="000000" w:themeColor="text1"/>
          <w:sz w:val="20"/>
          <w:szCs w:val="20"/>
          <w:lang w:bidi="ar-EG"/>
        </w:rPr>
        <w:t>(2010).</w:t>
      </w:r>
      <w:r w:rsidR="00562C34"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Impact of Kaolin Particle Film and Water Deficit on Wine Grape Water Use Efficiency and Plant Water Relations</w:t>
      </w:r>
      <w:bookmarkStart w:id="1" w:name="aff-1"/>
      <w:bookmarkEnd w:id="1"/>
      <w:r w:rsidRPr="00384DA0">
        <w:rPr>
          <w:rFonts w:asciiTheme="majorBidi" w:hAnsiTheme="majorBidi" w:cstheme="majorBidi"/>
          <w:color w:val="000000" w:themeColor="text1"/>
          <w:sz w:val="20"/>
          <w:szCs w:val="20"/>
          <w:lang w:bidi="ar-EG"/>
        </w:rPr>
        <w:t>.</w:t>
      </w:r>
      <w:r w:rsidR="00562C34" w:rsidRPr="00384DA0">
        <w:rPr>
          <w:rFonts w:asciiTheme="majorBidi" w:hAnsiTheme="majorBidi" w:cstheme="majorBidi"/>
          <w:color w:val="000000" w:themeColor="text1"/>
          <w:sz w:val="20"/>
          <w:szCs w:val="20"/>
          <w:lang w:bidi="ar-EG"/>
        </w:rPr>
        <w:t xml:space="preserve"> </w:t>
      </w:r>
      <w:r w:rsidRPr="00384DA0">
        <w:rPr>
          <w:rFonts w:asciiTheme="majorBidi" w:eastAsia="Times New Roman" w:hAnsiTheme="majorBidi" w:cstheme="majorBidi"/>
          <w:color w:val="000000" w:themeColor="text1"/>
          <w:sz w:val="20"/>
          <w:szCs w:val="20"/>
          <w:bdr w:val="none" w:sz="0" w:space="0" w:color="auto" w:frame="1"/>
        </w:rPr>
        <w:t>Hort</w:t>
      </w:r>
      <w:r w:rsidR="00562C34" w:rsidRPr="00384DA0">
        <w:rPr>
          <w:rFonts w:asciiTheme="majorBidi" w:eastAsia="Times New Roman" w:hAnsiTheme="majorBidi" w:cstheme="majorBidi"/>
          <w:color w:val="000000" w:themeColor="text1"/>
          <w:sz w:val="20"/>
          <w:szCs w:val="20"/>
          <w:bdr w:val="none" w:sz="0" w:space="0" w:color="auto" w:frame="1"/>
        </w:rPr>
        <w:t xml:space="preserve"> </w:t>
      </w:r>
      <w:r w:rsidRPr="00384DA0">
        <w:rPr>
          <w:rFonts w:asciiTheme="majorBidi" w:eastAsia="Times New Roman" w:hAnsiTheme="majorBidi" w:cstheme="majorBidi"/>
          <w:color w:val="000000" w:themeColor="text1"/>
          <w:sz w:val="20"/>
          <w:szCs w:val="20"/>
          <w:bdr w:val="none" w:sz="0" w:space="0" w:color="auto" w:frame="1"/>
        </w:rPr>
        <w:t>Science</w:t>
      </w:r>
      <w:r w:rsidRPr="00384DA0">
        <w:rPr>
          <w:rFonts w:asciiTheme="majorBidi" w:eastAsia="Times New Roman" w:hAnsiTheme="majorBidi" w:cstheme="majorBidi"/>
          <w:bCs/>
          <w:color w:val="000000" w:themeColor="text1"/>
          <w:sz w:val="20"/>
          <w:szCs w:val="20"/>
          <w:bdr w:val="none" w:sz="0" w:space="0" w:color="auto" w:frame="1"/>
        </w:rPr>
        <w:t> </w:t>
      </w:r>
      <w:r w:rsidRPr="00384DA0">
        <w:rPr>
          <w:rFonts w:asciiTheme="majorBidi" w:eastAsia="Times New Roman" w:hAnsiTheme="majorBidi" w:cstheme="majorBidi"/>
          <w:color w:val="000000" w:themeColor="text1"/>
          <w:sz w:val="20"/>
          <w:szCs w:val="20"/>
          <w:bdr w:val="none" w:sz="0" w:space="0" w:color="auto" w:frame="1"/>
        </w:rPr>
        <w:t>vol. 45 no. 8, 1178-1187.</w:t>
      </w:r>
    </w:p>
    <w:p w:rsidR="002803A1" w:rsidRPr="00384DA0" w:rsidRDefault="002803A1" w:rsidP="005C0837">
      <w:pPr>
        <w:pStyle w:val="Default"/>
        <w:numPr>
          <w:ilvl w:val="0"/>
          <w:numId w:val="16"/>
        </w:numPr>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Glenn, D.M. and G.J. Puterka</w:t>
      </w:r>
      <w:r w:rsidR="00E75057" w:rsidRPr="00384DA0">
        <w:rPr>
          <w:rFonts w:asciiTheme="majorBidi" w:hAnsiTheme="majorBidi" w:cstheme="majorBidi"/>
          <w:bCs/>
          <w:color w:val="000000" w:themeColor="text1"/>
          <w:sz w:val="20"/>
          <w:szCs w:val="20"/>
        </w:rPr>
        <w:t xml:space="preserve"> </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2005</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w:t>
      </w:r>
      <w:r w:rsidRPr="00384DA0">
        <w:rPr>
          <w:rFonts w:asciiTheme="majorBidi" w:hAnsiTheme="majorBidi" w:cstheme="majorBidi"/>
          <w:color w:val="000000" w:themeColor="text1"/>
          <w:sz w:val="20"/>
          <w:szCs w:val="20"/>
        </w:rPr>
        <w:t xml:space="preserve"> Particle films:</w:t>
      </w:r>
      <w:r w:rsidR="00562C34"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A new technology for agriculture.</w:t>
      </w:r>
      <w:r w:rsidR="00562C34"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HortRev.31:1–44.</w:t>
      </w:r>
    </w:p>
    <w:p w:rsidR="00602D11" w:rsidRPr="00384DA0" w:rsidRDefault="002803A1" w:rsidP="005C0837">
      <w:pPr>
        <w:pStyle w:val="ListParagraph"/>
        <w:numPr>
          <w:ilvl w:val="0"/>
          <w:numId w:val="16"/>
        </w:num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Glenn, D.M.</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E. Prado</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A. Erez</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J. McFerson</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and G.J. Puterka</w:t>
      </w:r>
      <w:r w:rsidR="00E75057" w:rsidRPr="00384DA0">
        <w:rPr>
          <w:rFonts w:asciiTheme="majorBidi" w:hAnsiTheme="majorBidi" w:cstheme="majorBidi"/>
          <w:bCs/>
          <w:color w:val="000000" w:themeColor="text1"/>
          <w:sz w:val="20"/>
          <w:szCs w:val="20"/>
        </w:rPr>
        <w:t xml:space="preserve"> </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2002</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w:t>
      </w:r>
      <w:r w:rsidRPr="00384DA0">
        <w:rPr>
          <w:rFonts w:asciiTheme="majorBidi" w:hAnsiTheme="majorBidi" w:cstheme="majorBidi"/>
          <w:color w:val="000000" w:themeColor="text1"/>
          <w:sz w:val="20"/>
          <w:szCs w:val="20"/>
        </w:rPr>
        <w:t xml:space="preserve"> A reflective processed-kaolin </w:t>
      </w:r>
      <w:r w:rsidRPr="00384DA0">
        <w:rPr>
          <w:rFonts w:asciiTheme="majorBidi" w:hAnsiTheme="majorBidi" w:cstheme="majorBidi"/>
          <w:color w:val="000000" w:themeColor="text1"/>
          <w:sz w:val="20"/>
          <w:szCs w:val="20"/>
        </w:rPr>
        <w:lastRenderedPageBreak/>
        <w:t>particle film affects fruit temperature, radiation reflection and solar injury in apple. J. Am. Soc. Hort.</w:t>
      </w:r>
      <w:r w:rsid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Sci.</w:t>
      </w:r>
      <w:r w:rsidRPr="00384DA0">
        <w:rPr>
          <w:rFonts w:asciiTheme="majorBidi" w:hAnsiTheme="majorBidi" w:cstheme="majorBidi"/>
          <w:i/>
          <w:iCs/>
          <w:color w:val="000000" w:themeColor="text1"/>
          <w:sz w:val="20"/>
          <w:szCs w:val="20"/>
        </w:rPr>
        <w:t xml:space="preserve">, </w:t>
      </w:r>
      <w:r w:rsidRPr="00384DA0">
        <w:rPr>
          <w:rFonts w:asciiTheme="majorBidi" w:hAnsiTheme="majorBidi" w:cstheme="majorBidi"/>
          <w:color w:val="000000" w:themeColor="text1"/>
          <w:sz w:val="20"/>
          <w:szCs w:val="20"/>
        </w:rPr>
        <w:t>127: 188-193.</w:t>
      </w:r>
    </w:p>
    <w:p w:rsidR="002803A1" w:rsidRPr="00384DA0" w:rsidRDefault="002803A1" w:rsidP="005C0837">
      <w:pPr>
        <w:pStyle w:val="ListParagraph"/>
        <w:numPr>
          <w:ilvl w:val="0"/>
          <w:numId w:val="16"/>
        </w:num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Glenn, D.M.</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G.J. Puterka</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S.R. Drake</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T.R. Unruh</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L.A. Knight</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P. Baherle</w:t>
      </w:r>
      <w:r w:rsidR="00807750"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E. Prado and T.A.</w:t>
      </w:r>
      <w:r w:rsidR="00562C34"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bCs/>
          <w:color w:val="000000" w:themeColor="text1"/>
          <w:sz w:val="20"/>
          <w:szCs w:val="20"/>
        </w:rPr>
        <w:t>Baugher</w:t>
      </w:r>
      <w:r w:rsidR="00E75057"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bCs/>
          <w:color w:val="000000" w:themeColor="text1"/>
          <w:sz w:val="20"/>
          <w:szCs w:val="20"/>
        </w:rPr>
        <w:t xml:space="preserve"> </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2001</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w:t>
      </w:r>
      <w:r w:rsidRPr="00384DA0">
        <w:rPr>
          <w:rFonts w:asciiTheme="majorBidi" w:hAnsiTheme="majorBidi" w:cstheme="majorBidi"/>
          <w:color w:val="000000" w:themeColor="text1"/>
          <w:sz w:val="20"/>
          <w:szCs w:val="20"/>
        </w:rPr>
        <w:t xml:space="preserve"> Particle film application influences apple leaf physiology, fruit yield and fruit quality.</w:t>
      </w:r>
      <w:r w:rsidR="00562C34"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J. Am. Soc. Hort. Sci., 126: 175-181.</w:t>
      </w:r>
    </w:p>
    <w:p w:rsidR="002803A1" w:rsidRPr="00384DA0" w:rsidRDefault="002803A1" w:rsidP="005C0837">
      <w:pPr>
        <w:pStyle w:val="ListParagraph"/>
        <w:numPr>
          <w:ilvl w:val="0"/>
          <w:numId w:val="16"/>
        </w:numPr>
        <w:bidi w:val="0"/>
        <w:spacing w:after="0" w:line="240" w:lineRule="auto"/>
        <w:ind w:left="425" w:hanging="425"/>
        <w:jc w:val="both"/>
        <w:rPr>
          <w:rFonts w:asciiTheme="majorBidi" w:hAnsiTheme="majorBidi" w:cstheme="majorBidi"/>
          <w:color w:val="000000" w:themeColor="text1"/>
          <w:sz w:val="20"/>
          <w:szCs w:val="20"/>
          <w:lang w:bidi="ar-EG"/>
        </w:rPr>
      </w:pPr>
      <w:r w:rsidRPr="00384DA0">
        <w:rPr>
          <w:rFonts w:asciiTheme="majorBidi" w:hAnsiTheme="majorBidi" w:cstheme="majorBidi"/>
          <w:bCs/>
          <w:color w:val="000000" w:themeColor="text1"/>
          <w:sz w:val="20"/>
          <w:szCs w:val="20"/>
          <w:lang w:bidi="ar-EG"/>
        </w:rPr>
        <w:t xml:space="preserve">Jackson, D.I. and </w:t>
      </w:r>
      <w:r w:rsidR="00807750" w:rsidRPr="00384DA0">
        <w:rPr>
          <w:rFonts w:asciiTheme="majorBidi" w:hAnsiTheme="majorBidi" w:cstheme="majorBidi"/>
          <w:bCs/>
          <w:color w:val="000000" w:themeColor="text1"/>
          <w:sz w:val="20"/>
          <w:szCs w:val="20"/>
          <w:lang w:bidi="ar-EG"/>
        </w:rPr>
        <w:t>P.</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B.</w:t>
      </w:r>
      <w:r w:rsidR="00E75057"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bCs/>
          <w:color w:val="000000" w:themeColor="text1"/>
          <w:sz w:val="20"/>
          <w:szCs w:val="20"/>
          <w:lang w:bidi="ar-EG"/>
        </w:rPr>
        <w:t xml:space="preserve">Lombard </w:t>
      </w:r>
      <w:r w:rsidR="00DD4AB4"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1993</w:t>
      </w:r>
      <w:r w:rsidR="00DD4AB4"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w:t>
      </w:r>
      <w:r w:rsidR="00E75057"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Environmental and management practices affecting grape composition and wine quality - a review. Am. J. Enol. Vitic. 44(4):409-430.</w:t>
      </w:r>
    </w:p>
    <w:p w:rsidR="00881B61" w:rsidRPr="00384DA0" w:rsidRDefault="00881B61" w:rsidP="005C0837">
      <w:pPr>
        <w:pStyle w:val="ListParagraph"/>
        <w:numPr>
          <w:ilvl w:val="0"/>
          <w:numId w:val="16"/>
        </w:numPr>
        <w:tabs>
          <w:tab w:val="left" w:pos="8280"/>
        </w:tabs>
        <w:bidi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Kosé, B.</w:t>
      </w:r>
      <w:r w:rsidR="00E75057"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color w:val="000000" w:themeColor="text1"/>
          <w:sz w:val="20"/>
          <w:szCs w:val="20"/>
        </w:rPr>
        <w:t>(</w:t>
      </w:r>
      <w:r w:rsidRPr="00384DA0">
        <w:rPr>
          <w:rFonts w:asciiTheme="majorBidi" w:hAnsiTheme="majorBidi" w:cstheme="majorBidi"/>
          <w:bCs/>
          <w:color w:val="000000" w:themeColor="text1"/>
          <w:sz w:val="20"/>
          <w:szCs w:val="20"/>
        </w:rPr>
        <w:t>2014).</w:t>
      </w:r>
      <w:r w:rsidR="00E75057"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color w:val="000000" w:themeColor="text1"/>
          <w:sz w:val="20"/>
          <w:szCs w:val="20"/>
        </w:rPr>
        <w:t>Effect of Light Intensity and Temperature on Growth and Quality Parameters of Grafted Vines. Not Bot Horti</w:t>
      </w:r>
      <w:r w:rsidR="00562C34"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 xml:space="preserve">Agrobo, 2014, 42(2):507-515. </w:t>
      </w:r>
    </w:p>
    <w:p w:rsidR="00DD4AB4" w:rsidRPr="00384DA0" w:rsidRDefault="00E75057" w:rsidP="005C0837">
      <w:pPr>
        <w:pStyle w:val="Default"/>
        <w:numPr>
          <w:ilvl w:val="0"/>
          <w:numId w:val="16"/>
        </w:numPr>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 xml:space="preserve">Lipton, W. J. </w:t>
      </w:r>
      <w:r w:rsidR="00DD4AB4" w:rsidRPr="00384DA0">
        <w:rPr>
          <w:rFonts w:asciiTheme="majorBidi" w:hAnsiTheme="majorBidi" w:cstheme="majorBidi"/>
          <w:bCs/>
          <w:color w:val="000000" w:themeColor="text1"/>
          <w:sz w:val="20"/>
          <w:szCs w:val="20"/>
        </w:rPr>
        <w:t>(1977).</w:t>
      </w:r>
      <w:r w:rsidR="00DD4AB4" w:rsidRPr="00384DA0">
        <w:rPr>
          <w:rFonts w:asciiTheme="majorBidi" w:hAnsiTheme="majorBidi" w:cstheme="majorBidi"/>
          <w:color w:val="000000" w:themeColor="text1"/>
          <w:sz w:val="20"/>
          <w:szCs w:val="20"/>
        </w:rPr>
        <w:t>Ultraviolet radiation as a factor in solar injury and vein tract browning of cantaloupes. J. Am. Soc. Hort. Sci., 102(1), 32-6.</w:t>
      </w:r>
    </w:p>
    <w:p w:rsidR="00EB5A0B" w:rsidRPr="00384DA0" w:rsidRDefault="00EB5A0B" w:rsidP="005C0837">
      <w:pPr>
        <w:pStyle w:val="ListParagraph"/>
        <w:numPr>
          <w:ilvl w:val="0"/>
          <w:numId w:val="16"/>
        </w:numPr>
        <w:autoSpaceDE w:val="0"/>
        <w:autoSpaceDN w:val="0"/>
        <w:bidi w:val="0"/>
        <w:adjustRightInd w:val="0"/>
        <w:spacing w:after="0" w:line="240" w:lineRule="auto"/>
        <w:ind w:left="425" w:hanging="425"/>
        <w:jc w:val="both"/>
        <w:rPr>
          <w:rFonts w:asciiTheme="majorBidi" w:eastAsia="SimSun" w:hAnsiTheme="majorBidi" w:cstheme="majorBidi"/>
          <w:color w:val="000000" w:themeColor="text1"/>
          <w:sz w:val="20"/>
          <w:szCs w:val="20"/>
        </w:rPr>
      </w:pPr>
      <w:r w:rsidRPr="00384DA0">
        <w:rPr>
          <w:rFonts w:asciiTheme="majorBidi" w:eastAsia="SimSun" w:hAnsiTheme="majorBidi" w:cstheme="majorBidi"/>
          <w:bCs/>
          <w:color w:val="000000" w:themeColor="text1"/>
          <w:sz w:val="20"/>
          <w:szCs w:val="20"/>
        </w:rPr>
        <w:t>Morrison, J.</w:t>
      </w:r>
      <w:r w:rsidR="00E75057" w:rsidRPr="00384DA0">
        <w:rPr>
          <w:rFonts w:asciiTheme="majorBidi" w:eastAsia="SimSun" w:hAnsiTheme="majorBidi" w:cstheme="majorBidi"/>
          <w:bCs/>
          <w:color w:val="000000" w:themeColor="text1"/>
          <w:sz w:val="20"/>
          <w:szCs w:val="20"/>
        </w:rPr>
        <w:t xml:space="preserve"> </w:t>
      </w:r>
      <w:r w:rsidRPr="00384DA0">
        <w:rPr>
          <w:rFonts w:asciiTheme="majorBidi" w:eastAsia="SimSun" w:hAnsiTheme="majorBidi" w:cstheme="majorBidi"/>
          <w:bCs/>
          <w:color w:val="000000" w:themeColor="text1"/>
          <w:sz w:val="20"/>
          <w:szCs w:val="20"/>
        </w:rPr>
        <w:t>C. and A.C. Noble</w:t>
      </w:r>
      <w:r w:rsidR="00E75057" w:rsidRPr="00384DA0">
        <w:rPr>
          <w:rFonts w:asciiTheme="majorBidi" w:eastAsia="SimSun" w:hAnsiTheme="majorBidi" w:cstheme="majorBidi"/>
          <w:bCs/>
          <w:color w:val="000000" w:themeColor="text1"/>
          <w:sz w:val="20"/>
          <w:szCs w:val="20"/>
        </w:rPr>
        <w:t xml:space="preserve"> </w:t>
      </w:r>
      <w:r w:rsidRPr="00384DA0">
        <w:rPr>
          <w:rFonts w:asciiTheme="majorBidi" w:eastAsia="SimSun" w:hAnsiTheme="majorBidi" w:cstheme="majorBidi"/>
          <w:color w:val="000000" w:themeColor="text1"/>
          <w:sz w:val="20"/>
          <w:szCs w:val="20"/>
        </w:rPr>
        <w:t>(</w:t>
      </w:r>
      <w:r w:rsidRPr="00384DA0">
        <w:rPr>
          <w:rFonts w:asciiTheme="majorBidi" w:eastAsia="SimSun" w:hAnsiTheme="majorBidi" w:cstheme="majorBidi"/>
          <w:bCs/>
          <w:color w:val="000000" w:themeColor="text1"/>
          <w:sz w:val="20"/>
          <w:szCs w:val="20"/>
        </w:rPr>
        <w:t>1990).</w:t>
      </w:r>
      <w:r w:rsidR="00E75057" w:rsidRPr="00384DA0">
        <w:rPr>
          <w:rFonts w:asciiTheme="majorBidi" w:eastAsia="SimSun" w:hAnsiTheme="majorBidi" w:cstheme="majorBidi"/>
          <w:bCs/>
          <w:color w:val="000000" w:themeColor="text1"/>
          <w:sz w:val="20"/>
          <w:szCs w:val="20"/>
        </w:rPr>
        <w:t xml:space="preserve"> </w:t>
      </w:r>
      <w:r w:rsidRPr="00384DA0">
        <w:rPr>
          <w:rFonts w:asciiTheme="majorBidi" w:eastAsia="SimSun" w:hAnsiTheme="majorBidi" w:cstheme="majorBidi"/>
          <w:color w:val="000000" w:themeColor="text1"/>
          <w:sz w:val="20"/>
          <w:szCs w:val="20"/>
        </w:rPr>
        <w:t>The effects of leaf and cluster shading on the composition of Cabernet Sauvignon grapes and on fruit and wine sensory properties. Am. J. Enol. Vitic. 41:193-200.</w:t>
      </w:r>
    </w:p>
    <w:p w:rsidR="00970950" w:rsidRPr="00384DA0" w:rsidRDefault="0049651E" w:rsidP="005C0837">
      <w:pPr>
        <w:pStyle w:val="Default"/>
        <w:numPr>
          <w:ilvl w:val="0"/>
          <w:numId w:val="16"/>
        </w:numPr>
        <w:ind w:left="425" w:hanging="425"/>
        <w:jc w:val="both"/>
        <w:rPr>
          <w:rFonts w:asciiTheme="majorBidi" w:hAnsiTheme="majorBidi" w:cstheme="majorBidi"/>
          <w:bCs/>
          <w:color w:val="000000" w:themeColor="text1"/>
          <w:sz w:val="20"/>
          <w:szCs w:val="20"/>
          <w:lang w:bidi="ar-EG"/>
        </w:rPr>
      </w:pPr>
      <w:r w:rsidRPr="00384DA0">
        <w:rPr>
          <w:rFonts w:asciiTheme="majorBidi" w:hAnsiTheme="majorBidi" w:cstheme="majorBidi"/>
          <w:bCs/>
          <w:color w:val="000000" w:themeColor="text1"/>
          <w:sz w:val="20"/>
          <w:szCs w:val="20"/>
          <w:lang w:bidi="ar-EG"/>
        </w:rPr>
        <w:t xml:space="preserve">Moutinho-Pereira </w:t>
      </w:r>
      <w:r w:rsidR="0034077F" w:rsidRPr="00384DA0">
        <w:rPr>
          <w:rFonts w:asciiTheme="majorBidi" w:hAnsiTheme="majorBidi" w:cstheme="majorBidi"/>
          <w:bCs/>
          <w:color w:val="000000" w:themeColor="text1"/>
          <w:sz w:val="20"/>
          <w:szCs w:val="20"/>
          <w:lang w:bidi="ar-EG"/>
        </w:rPr>
        <w:t>J.</w:t>
      </w:r>
      <w:r w:rsidR="00E75057" w:rsidRPr="00384DA0">
        <w:rPr>
          <w:rFonts w:asciiTheme="majorBidi" w:hAnsiTheme="majorBidi" w:cstheme="majorBidi"/>
          <w:bCs/>
          <w:color w:val="000000" w:themeColor="text1"/>
          <w:sz w:val="20"/>
          <w:szCs w:val="20"/>
          <w:lang w:bidi="ar-EG"/>
        </w:rPr>
        <w:t xml:space="preserve"> </w:t>
      </w:r>
      <w:r w:rsidR="0034077F" w:rsidRPr="00384DA0">
        <w:rPr>
          <w:rFonts w:asciiTheme="majorBidi" w:hAnsiTheme="majorBidi" w:cstheme="majorBidi"/>
          <w:bCs/>
          <w:color w:val="000000" w:themeColor="text1"/>
          <w:sz w:val="20"/>
          <w:szCs w:val="20"/>
          <w:lang w:bidi="ar-EG"/>
        </w:rPr>
        <w:t>M.</w:t>
      </w:r>
      <w:r w:rsidR="00EB5A0B" w:rsidRPr="00384DA0">
        <w:rPr>
          <w:rFonts w:asciiTheme="majorBidi" w:hAnsiTheme="majorBidi" w:cstheme="majorBidi"/>
          <w:bCs/>
          <w:color w:val="000000" w:themeColor="text1"/>
          <w:sz w:val="20"/>
          <w:szCs w:val="20"/>
          <w:lang w:bidi="ar-EG"/>
        </w:rPr>
        <w:t>;</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C.</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M.</w:t>
      </w:r>
      <w:r w:rsidR="00E75057" w:rsidRPr="00384DA0">
        <w:rPr>
          <w:rFonts w:asciiTheme="majorBidi" w:hAnsiTheme="majorBidi" w:cstheme="majorBidi"/>
          <w:bCs/>
          <w:color w:val="000000" w:themeColor="text1"/>
          <w:sz w:val="20"/>
          <w:szCs w:val="20"/>
          <w:lang w:bidi="ar-EG"/>
        </w:rPr>
        <w:t xml:space="preserve"> </w:t>
      </w:r>
      <w:r w:rsidR="0034077F" w:rsidRPr="00384DA0">
        <w:rPr>
          <w:rFonts w:asciiTheme="majorBidi" w:hAnsiTheme="majorBidi" w:cstheme="majorBidi"/>
          <w:bCs/>
          <w:color w:val="000000" w:themeColor="text1"/>
          <w:sz w:val="20"/>
          <w:szCs w:val="20"/>
          <w:lang w:bidi="ar-EG"/>
        </w:rPr>
        <w:t>Correia</w:t>
      </w:r>
      <w:r w:rsidR="00807750" w:rsidRPr="00384DA0">
        <w:rPr>
          <w:rFonts w:asciiTheme="majorBidi" w:hAnsiTheme="majorBidi" w:cstheme="majorBidi"/>
          <w:bCs/>
          <w:color w:val="000000" w:themeColor="text1"/>
          <w:sz w:val="20"/>
          <w:szCs w:val="20"/>
          <w:lang w:bidi="ar-EG"/>
        </w:rPr>
        <w:t>;</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B.</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M.</w:t>
      </w:r>
      <w:r w:rsidR="00E75057" w:rsidRPr="00384DA0">
        <w:rPr>
          <w:rFonts w:asciiTheme="majorBidi" w:hAnsiTheme="majorBidi" w:cstheme="majorBidi"/>
          <w:bCs/>
          <w:color w:val="000000" w:themeColor="text1"/>
          <w:sz w:val="20"/>
          <w:szCs w:val="20"/>
          <w:lang w:bidi="ar-EG"/>
        </w:rPr>
        <w:t xml:space="preserve"> </w:t>
      </w:r>
      <w:r w:rsidR="0034077F" w:rsidRPr="00384DA0">
        <w:rPr>
          <w:rFonts w:asciiTheme="majorBidi" w:hAnsiTheme="majorBidi" w:cstheme="majorBidi"/>
          <w:bCs/>
          <w:color w:val="000000" w:themeColor="text1"/>
          <w:sz w:val="20"/>
          <w:szCs w:val="20"/>
          <w:lang w:bidi="ar-EG"/>
        </w:rPr>
        <w:t>Gonçalves</w:t>
      </w:r>
      <w:r w:rsidR="00EB5A0B" w:rsidRPr="00384DA0">
        <w:rPr>
          <w:rFonts w:asciiTheme="majorBidi" w:hAnsiTheme="majorBidi" w:cstheme="majorBidi"/>
          <w:bCs/>
          <w:color w:val="000000" w:themeColor="text1"/>
          <w:sz w:val="20"/>
          <w:szCs w:val="20"/>
          <w:lang w:bidi="ar-EG"/>
        </w:rPr>
        <w:t>;</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E.</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 xml:space="preserve">A. </w:t>
      </w:r>
      <w:r w:rsidR="0034077F" w:rsidRPr="00384DA0">
        <w:rPr>
          <w:rFonts w:asciiTheme="majorBidi" w:hAnsiTheme="majorBidi" w:cstheme="majorBidi"/>
          <w:bCs/>
          <w:color w:val="000000" w:themeColor="text1"/>
          <w:sz w:val="20"/>
          <w:szCs w:val="20"/>
          <w:lang w:bidi="ar-EG"/>
        </w:rPr>
        <w:t>Bacelar</w:t>
      </w:r>
      <w:r w:rsidR="00D746C2" w:rsidRPr="00384DA0">
        <w:rPr>
          <w:rFonts w:asciiTheme="majorBidi" w:hAnsiTheme="majorBidi" w:cstheme="majorBidi"/>
          <w:bCs/>
          <w:color w:val="000000" w:themeColor="text1"/>
          <w:sz w:val="20"/>
          <w:szCs w:val="20"/>
          <w:lang w:bidi="ar-EG"/>
        </w:rPr>
        <w:t>, and</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J.</w:t>
      </w:r>
      <w:r w:rsidR="00E75057" w:rsidRPr="00384DA0">
        <w:rPr>
          <w:rFonts w:asciiTheme="majorBidi" w:hAnsiTheme="majorBidi" w:cstheme="majorBidi"/>
          <w:bCs/>
          <w:color w:val="000000" w:themeColor="text1"/>
          <w:sz w:val="20"/>
          <w:szCs w:val="20"/>
          <w:lang w:bidi="ar-EG"/>
        </w:rPr>
        <w:t xml:space="preserve"> </w:t>
      </w:r>
      <w:r w:rsidR="00807750" w:rsidRPr="00384DA0">
        <w:rPr>
          <w:rFonts w:asciiTheme="majorBidi" w:hAnsiTheme="majorBidi" w:cstheme="majorBidi"/>
          <w:bCs/>
          <w:color w:val="000000" w:themeColor="text1"/>
          <w:sz w:val="20"/>
          <w:szCs w:val="20"/>
          <w:lang w:bidi="ar-EG"/>
        </w:rPr>
        <w:t>M.</w:t>
      </w:r>
      <w:r w:rsidR="00E75057" w:rsidRPr="00384DA0">
        <w:rPr>
          <w:rFonts w:asciiTheme="majorBidi" w:hAnsiTheme="majorBidi" w:cstheme="majorBidi"/>
          <w:bCs/>
          <w:color w:val="000000" w:themeColor="text1"/>
          <w:sz w:val="20"/>
          <w:szCs w:val="20"/>
          <w:lang w:bidi="ar-EG"/>
        </w:rPr>
        <w:t xml:space="preserve"> </w:t>
      </w:r>
      <w:r w:rsidR="0034077F" w:rsidRPr="00384DA0">
        <w:rPr>
          <w:rFonts w:asciiTheme="majorBidi" w:hAnsiTheme="majorBidi" w:cstheme="majorBidi"/>
          <w:bCs/>
          <w:color w:val="000000" w:themeColor="text1"/>
          <w:sz w:val="20"/>
          <w:szCs w:val="20"/>
          <w:lang w:bidi="ar-EG"/>
        </w:rPr>
        <w:t xml:space="preserve">Torres-Pereira </w:t>
      </w:r>
      <w:r w:rsidR="00DD4AB4" w:rsidRPr="00384DA0">
        <w:rPr>
          <w:rFonts w:asciiTheme="majorBidi" w:hAnsiTheme="majorBidi" w:cstheme="majorBidi"/>
          <w:bCs/>
          <w:color w:val="000000" w:themeColor="text1"/>
          <w:sz w:val="20"/>
          <w:szCs w:val="20"/>
          <w:lang w:bidi="ar-EG"/>
        </w:rPr>
        <w:t>(</w:t>
      </w:r>
      <w:r w:rsidR="0034077F" w:rsidRPr="00384DA0">
        <w:rPr>
          <w:rFonts w:asciiTheme="majorBidi" w:hAnsiTheme="majorBidi" w:cstheme="majorBidi"/>
          <w:bCs/>
          <w:color w:val="000000" w:themeColor="text1"/>
          <w:sz w:val="20"/>
          <w:szCs w:val="20"/>
          <w:lang w:bidi="ar-EG"/>
        </w:rPr>
        <w:t>2004</w:t>
      </w:r>
      <w:r w:rsidR="00DD4AB4" w:rsidRPr="00384DA0">
        <w:rPr>
          <w:rFonts w:asciiTheme="majorBidi" w:hAnsiTheme="majorBidi" w:cstheme="majorBidi"/>
          <w:bCs/>
          <w:color w:val="000000" w:themeColor="text1"/>
          <w:sz w:val="20"/>
          <w:szCs w:val="20"/>
          <w:lang w:bidi="ar-EG"/>
        </w:rPr>
        <w:t>)</w:t>
      </w:r>
      <w:r w:rsidR="0034077F" w:rsidRPr="00384DA0">
        <w:rPr>
          <w:rFonts w:asciiTheme="majorBidi" w:hAnsiTheme="majorBidi" w:cstheme="majorBidi"/>
          <w:bCs/>
          <w:color w:val="000000" w:themeColor="text1"/>
          <w:sz w:val="20"/>
          <w:szCs w:val="20"/>
          <w:lang w:bidi="ar-EG"/>
        </w:rPr>
        <w:t>.</w:t>
      </w:r>
      <w:r w:rsidR="00E75057" w:rsidRPr="00384DA0">
        <w:rPr>
          <w:rFonts w:asciiTheme="majorBidi" w:hAnsiTheme="majorBidi" w:cstheme="majorBidi"/>
          <w:bCs/>
          <w:color w:val="000000" w:themeColor="text1"/>
          <w:sz w:val="20"/>
          <w:szCs w:val="20"/>
          <w:lang w:bidi="ar-EG"/>
        </w:rPr>
        <w:t xml:space="preserve"> </w:t>
      </w:r>
      <w:r w:rsidR="0034077F" w:rsidRPr="00384DA0">
        <w:rPr>
          <w:rFonts w:asciiTheme="majorBidi" w:hAnsiTheme="majorBidi" w:cstheme="majorBidi"/>
          <w:color w:val="000000" w:themeColor="text1"/>
          <w:sz w:val="20"/>
          <w:szCs w:val="20"/>
          <w:lang w:bidi="ar-EG"/>
        </w:rPr>
        <w:t>Leaf gas exchange and water relations of grap</w:t>
      </w:r>
      <w:r w:rsidR="00310DA8" w:rsidRPr="00384DA0">
        <w:rPr>
          <w:rFonts w:asciiTheme="majorBidi" w:hAnsiTheme="majorBidi" w:cstheme="majorBidi"/>
          <w:color w:val="000000" w:themeColor="text1"/>
          <w:sz w:val="20"/>
          <w:szCs w:val="20"/>
          <w:lang w:bidi="ar-EG"/>
        </w:rPr>
        <w:t>evines grown in</w:t>
      </w:r>
      <w:r w:rsidR="00E75057" w:rsidRPr="00384DA0">
        <w:rPr>
          <w:rFonts w:asciiTheme="majorBidi" w:hAnsiTheme="majorBidi" w:cstheme="majorBidi"/>
          <w:color w:val="000000" w:themeColor="text1"/>
          <w:sz w:val="20"/>
          <w:szCs w:val="20"/>
          <w:lang w:bidi="ar-EG"/>
        </w:rPr>
        <w:t xml:space="preserve"> </w:t>
      </w:r>
      <w:r w:rsidR="00310DA8" w:rsidRPr="00384DA0">
        <w:rPr>
          <w:rFonts w:asciiTheme="majorBidi" w:hAnsiTheme="majorBidi" w:cstheme="majorBidi"/>
          <w:color w:val="000000" w:themeColor="text1"/>
          <w:sz w:val="20"/>
          <w:szCs w:val="20"/>
          <w:lang w:bidi="ar-EG"/>
        </w:rPr>
        <w:t>three different</w:t>
      </w:r>
      <w:r w:rsidR="00E75057" w:rsidRPr="00384DA0">
        <w:rPr>
          <w:rFonts w:asciiTheme="majorBidi" w:hAnsiTheme="majorBidi" w:cstheme="majorBidi"/>
          <w:color w:val="000000" w:themeColor="text1"/>
          <w:sz w:val="20"/>
          <w:szCs w:val="20"/>
          <w:lang w:bidi="ar-EG"/>
        </w:rPr>
        <w:t xml:space="preserve"> </w:t>
      </w:r>
      <w:r w:rsidR="0034077F" w:rsidRPr="00384DA0">
        <w:rPr>
          <w:rFonts w:asciiTheme="majorBidi" w:hAnsiTheme="majorBidi" w:cstheme="majorBidi"/>
          <w:color w:val="000000" w:themeColor="text1"/>
          <w:sz w:val="20"/>
          <w:szCs w:val="20"/>
          <w:lang w:bidi="ar-EG"/>
        </w:rPr>
        <w:t>conditions.</w:t>
      </w:r>
      <w:r w:rsidR="00E75057" w:rsidRPr="00384DA0">
        <w:rPr>
          <w:rFonts w:asciiTheme="majorBidi" w:hAnsiTheme="majorBidi" w:cstheme="majorBidi"/>
          <w:color w:val="000000" w:themeColor="text1"/>
          <w:sz w:val="20"/>
          <w:szCs w:val="20"/>
          <w:lang w:bidi="ar-EG"/>
        </w:rPr>
        <w:t xml:space="preserve"> </w:t>
      </w:r>
      <w:r w:rsidR="0034077F" w:rsidRPr="00384DA0">
        <w:rPr>
          <w:rFonts w:asciiTheme="majorBidi" w:hAnsiTheme="majorBidi" w:cstheme="majorBidi"/>
          <w:i/>
          <w:iCs/>
          <w:color w:val="000000" w:themeColor="text1"/>
          <w:sz w:val="20"/>
          <w:szCs w:val="20"/>
          <w:lang w:bidi="ar-EG"/>
        </w:rPr>
        <w:t>Photosynthetica</w:t>
      </w:r>
      <w:r w:rsidR="0034077F" w:rsidRPr="00384DA0">
        <w:rPr>
          <w:rFonts w:asciiTheme="majorBidi" w:hAnsiTheme="majorBidi" w:cstheme="majorBidi"/>
          <w:color w:val="000000" w:themeColor="text1"/>
          <w:sz w:val="20"/>
          <w:szCs w:val="20"/>
          <w:lang w:bidi="ar-EG"/>
        </w:rPr>
        <w:t>, 42, 81-86.</w:t>
      </w:r>
    </w:p>
    <w:p w:rsidR="002803A1" w:rsidRPr="00384DA0" w:rsidRDefault="002803A1" w:rsidP="005C0837">
      <w:pPr>
        <w:pStyle w:val="ListParagraph"/>
        <w:numPr>
          <w:ilvl w:val="0"/>
          <w:numId w:val="16"/>
        </w:numPr>
        <w:bidi w:val="0"/>
        <w:spacing w:after="0" w:line="240" w:lineRule="auto"/>
        <w:ind w:left="425" w:hanging="425"/>
        <w:jc w:val="both"/>
        <w:rPr>
          <w:rFonts w:asciiTheme="majorBidi" w:hAnsiTheme="majorBidi" w:cstheme="majorBidi"/>
          <w:bCs/>
          <w:color w:val="000000" w:themeColor="text1"/>
          <w:sz w:val="20"/>
          <w:szCs w:val="20"/>
          <w:lang w:bidi="ar-EG"/>
        </w:rPr>
      </w:pPr>
      <w:r w:rsidRPr="00384DA0">
        <w:rPr>
          <w:rFonts w:asciiTheme="majorBidi" w:hAnsiTheme="majorBidi" w:cstheme="majorBidi"/>
          <w:bCs/>
          <w:color w:val="000000" w:themeColor="text1"/>
          <w:sz w:val="20"/>
          <w:szCs w:val="20"/>
          <w:lang w:bidi="ar-EG"/>
        </w:rPr>
        <w:t>Moutinho-Pereira, J</w:t>
      </w:r>
      <w:r w:rsidR="00EB5A0B"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M</w:t>
      </w:r>
      <w:r w:rsidR="00EB5A0B"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 xml:space="preserve">; Dinis, LIa-Tânia; Fraga, H.; Pinheiro, Rafael; Ferreira, Helena F; Costa, Jorge; Gonçalves, Igor; Oliveira, Ana A; Pinto, </w:t>
      </w:r>
      <w:r w:rsidRPr="00384DA0">
        <w:rPr>
          <w:rFonts w:asciiTheme="majorBidi" w:hAnsiTheme="majorBidi" w:cstheme="majorBidi"/>
          <w:bCs/>
          <w:color w:val="000000" w:themeColor="text1"/>
          <w:sz w:val="20"/>
          <w:szCs w:val="20"/>
          <w:lang w:bidi="ar-EG"/>
        </w:rPr>
        <w:lastRenderedPageBreak/>
        <w:t>Glória; Santos, J. A</w:t>
      </w:r>
      <w:r w:rsidR="00E75057" w:rsidRPr="00384DA0">
        <w:rPr>
          <w:rFonts w:asciiTheme="majorBidi" w:hAnsiTheme="majorBidi" w:cstheme="majorBidi"/>
          <w:bCs/>
          <w:color w:val="000000" w:themeColor="text1"/>
          <w:sz w:val="20"/>
          <w:szCs w:val="20"/>
          <w:lang w:bidi="ar-EG"/>
        </w:rPr>
        <w:t xml:space="preserve">; Malheiro, Aureliano; Correia, </w:t>
      </w:r>
      <w:r w:rsidRPr="00384DA0">
        <w:rPr>
          <w:rFonts w:asciiTheme="majorBidi" w:hAnsiTheme="majorBidi" w:cstheme="majorBidi"/>
          <w:bCs/>
          <w:color w:val="000000" w:themeColor="text1"/>
          <w:sz w:val="20"/>
          <w:szCs w:val="20"/>
          <w:lang w:bidi="ar-EG"/>
        </w:rPr>
        <w:t>Carlos M.</w:t>
      </w:r>
      <w:r w:rsidR="00E75057" w:rsidRPr="00384DA0">
        <w:rPr>
          <w:rFonts w:asciiTheme="majorBidi" w:hAnsiTheme="majorBidi" w:cstheme="majorBidi"/>
          <w:bCs/>
          <w:color w:val="000000" w:themeColor="text1"/>
          <w:sz w:val="20"/>
          <w:szCs w:val="20"/>
          <w:lang w:bidi="ar-EG"/>
        </w:rPr>
        <w:t xml:space="preserve"> </w:t>
      </w:r>
      <w:r w:rsidR="00DD4AB4"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2014</w:t>
      </w:r>
      <w:r w:rsidR="00DD4AB4"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w:t>
      </w:r>
      <w:r w:rsidRPr="00384DA0">
        <w:rPr>
          <w:rFonts w:asciiTheme="majorBidi" w:hAnsiTheme="majorBidi" w:cstheme="majorBidi"/>
          <w:color w:val="000000" w:themeColor="text1"/>
          <w:sz w:val="20"/>
          <w:szCs w:val="20"/>
          <w:lang w:bidi="ar-EG"/>
        </w:rPr>
        <w:t xml:space="preserve"> "Physiological and yield responses of grapevines to kaolin under summer stress", Trabalho</w:t>
      </w:r>
      <w:r w:rsidR="00E75057" w:rsidRPr="00384DA0">
        <w:rPr>
          <w:rFonts w:asciiTheme="majorBidi" w:hAnsiTheme="majorBidi" w:cstheme="majorBidi"/>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apresentado</w:t>
      </w:r>
      <w:r w:rsidR="00E75057" w:rsidRPr="00384DA0">
        <w:rPr>
          <w:rFonts w:asciiTheme="majorBidi" w:hAnsiTheme="majorBidi" w:cstheme="majorBidi"/>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em</w:t>
      </w:r>
      <w:r w:rsidR="00E75057" w:rsidRPr="00384DA0">
        <w:rPr>
          <w:rFonts w:asciiTheme="majorBidi" w:hAnsiTheme="majorBidi" w:cstheme="majorBidi"/>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Xth International Terroir Congress, Vol. 2, 202-206, 6-11 julho, In Proceedings of Xth International Terroir Congress, Tokaj.</w:t>
      </w:r>
    </w:p>
    <w:p w:rsidR="002803A1" w:rsidRPr="00384DA0" w:rsidRDefault="002803A1" w:rsidP="005C0837">
      <w:pPr>
        <w:pStyle w:val="ListParagraph"/>
        <w:numPr>
          <w:ilvl w:val="0"/>
          <w:numId w:val="16"/>
        </w:numPr>
        <w:tabs>
          <w:tab w:val="left" w:pos="8280"/>
        </w:tabs>
        <w:bidi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Nakano</w:t>
      </w:r>
      <w:r w:rsidR="00D746C2"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A.</w:t>
      </w:r>
      <w:r w:rsidR="00E75057" w:rsidRPr="00384DA0">
        <w:rPr>
          <w:rFonts w:asciiTheme="majorBidi" w:hAnsiTheme="majorBidi" w:cstheme="majorBidi"/>
          <w:bCs/>
          <w:color w:val="000000" w:themeColor="text1"/>
          <w:sz w:val="20"/>
          <w:szCs w:val="20"/>
        </w:rPr>
        <w:t xml:space="preserve"> </w:t>
      </w:r>
      <w:r w:rsidR="00D746C2" w:rsidRPr="00384DA0">
        <w:rPr>
          <w:rFonts w:asciiTheme="majorBidi" w:hAnsiTheme="majorBidi" w:cstheme="majorBidi"/>
          <w:bCs/>
          <w:color w:val="000000" w:themeColor="text1"/>
          <w:sz w:val="20"/>
          <w:szCs w:val="20"/>
        </w:rPr>
        <w:t>and</w:t>
      </w:r>
      <w:r w:rsidR="00E75057" w:rsidRPr="00384DA0">
        <w:rPr>
          <w:rFonts w:asciiTheme="majorBidi" w:hAnsiTheme="majorBidi" w:cstheme="majorBidi"/>
          <w:bCs/>
          <w:color w:val="000000" w:themeColor="text1"/>
          <w:sz w:val="20"/>
          <w:szCs w:val="20"/>
        </w:rPr>
        <w:t xml:space="preserve"> </w:t>
      </w:r>
      <w:r w:rsidR="00D746C2" w:rsidRPr="00384DA0">
        <w:rPr>
          <w:rFonts w:asciiTheme="majorBidi" w:hAnsiTheme="majorBidi" w:cstheme="majorBidi"/>
          <w:bCs/>
          <w:color w:val="000000" w:themeColor="text1"/>
          <w:sz w:val="20"/>
          <w:szCs w:val="20"/>
        </w:rPr>
        <w:t>Y.</w:t>
      </w:r>
      <w:r w:rsidR="00E75057"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bCs/>
          <w:color w:val="000000" w:themeColor="text1"/>
          <w:sz w:val="20"/>
          <w:szCs w:val="20"/>
        </w:rPr>
        <w:t>Uehara</w:t>
      </w:r>
      <w:r w:rsidR="00E75057" w:rsidRPr="00384DA0">
        <w:rPr>
          <w:rFonts w:asciiTheme="majorBidi" w:hAnsiTheme="majorBidi" w:cstheme="majorBidi"/>
          <w:bCs/>
          <w:color w:val="000000" w:themeColor="text1"/>
          <w:sz w:val="20"/>
          <w:szCs w:val="20"/>
        </w:rPr>
        <w:t xml:space="preserve"> </w:t>
      </w:r>
      <w:r w:rsidR="00DD4AB4" w:rsidRPr="00384DA0">
        <w:rPr>
          <w:rFonts w:asciiTheme="majorBidi" w:hAnsiTheme="majorBidi" w:cstheme="majorBidi"/>
          <w:color w:val="000000" w:themeColor="text1"/>
          <w:sz w:val="20"/>
          <w:szCs w:val="20"/>
        </w:rPr>
        <w:t>(</w:t>
      </w:r>
      <w:r w:rsidRPr="00384DA0">
        <w:rPr>
          <w:rFonts w:asciiTheme="majorBidi" w:hAnsiTheme="majorBidi" w:cstheme="majorBidi"/>
          <w:bCs/>
          <w:color w:val="000000" w:themeColor="text1"/>
          <w:sz w:val="20"/>
          <w:szCs w:val="20"/>
        </w:rPr>
        <w:t>1996</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color w:val="000000" w:themeColor="text1"/>
          <w:sz w:val="20"/>
          <w:szCs w:val="20"/>
        </w:rPr>
        <w:t>The effect of kaolin clay on cuticle transpiration in tomato.Acta Hort. 440: 233–238.</w:t>
      </w:r>
    </w:p>
    <w:p w:rsidR="002803A1" w:rsidRPr="00384DA0" w:rsidRDefault="002803A1" w:rsidP="005C0837">
      <w:pPr>
        <w:pStyle w:val="ListParagraph"/>
        <w:numPr>
          <w:ilvl w:val="0"/>
          <w:numId w:val="16"/>
        </w:numPr>
        <w:tabs>
          <w:tab w:val="left" w:pos="8280"/>
        </w:tabs>
        <w:bidi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bCs/>
          <w:color w:val="000000" w:themeColor="text1"/>
          <w:sz w:val="20"/>
          <w:szCs w:val="20"/>
        </w:rPr>
        <w:t>Parchomchuk, P</w:t>
      </w:r>
      <w:r w:rsidR="00D746C2"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 xml:space="preserve"> and M. Meheriuk</w:t>
      </w:r>
      <w:r w:rsidR="00E75057" w:rsidRPr="00384DA0">
        <w:rPr>
          <w:rFonts w:asciiTheme="majorBidi" w:hAnsiTheme="majorBidi" w:cstheme="majorBidi"/>
          <w:bCs/>
          <w:color w:val="000000" w:themeColor="text1"/>
          <w:sz w:val="20"/>
          <w:szCs w:val="20"/>
        </w:rPr>
        <w:t xml:space="preserve"> </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1996</w:t>
      </w:r>
      <w:r w:rsidR="00DD4AB4" w:rsidRPr="00384DA0">
        <w:rPr>
          <w:rFonts w:asciiTheme="majorBidi" w:hAnsiTheme="majorBidi" w:cstheme="majorBidi"/>
          <w:bCs/>
          <w:color w:val="000000" w:themeColor="text1"/>
          <w:sz w:val="20"/>
          <w:szCs w:val="20"/>
        </w:rPr>
        <w:t>)</w:t>
      </w:r>
      <w:r w:rsidRPr="00384DA0">
        <w:rPr>
          <w:rFonts w:asciiTheme="majorBidi" w:hAnsiTheme="majorBidi" w:cstheme="majorBidi"/>
          <w:bCs/>
          <w:color w:val="000000" w:themeColor="text1"/>
          <w:sz w:val="20"/>
          <w:szCs w:val="20"/>
        </w:rPr>
        <w:t>.</w:t>
      </w:r>
      <w:r w:rsidR="00E75057"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color w:val="000000" w:themeColor="text1"/>
          <w:sz w:val="20"/>
          <w:szCs w:val="20"/>
        </w:rPr>
        <w:t>Orchard cooling with pulsed overtree irrigation to prevent solar injury and improve fruit quality of ‘Jonagold’ apples.</w:t>
      </w:r>
      <w:r w:rsidR="00562C34" w:rsidRPr="00384DA0">
        <w:rPr>
          <w:rFonts w:asciiTheme="majorBidi" w:hAnsiTheme="majorBidi" w:cstheme="majorBidi"/>
          <w:color w:val="000000" w:themeColor="text1"/>
          <w:sz w:val="20"/>
          <w:szCs w:val="20"/>
        </w:rPr>
        <w:t xml:space="preserve"> </w:t>
      </w:r>
      <w:r w:rsidRPr="00384DA0">
        <w:rPr>
          <w:rFonts w:asciiTheme="majorBidi" w:hAnsiTheme="majorBidi" w:cstheme="majorBidi"/>
          <w:color w:val="000000" w:themeColor="text1"/>
          <w:sz w:val="20"/>
          <w:szCs w:val="20"/>
        </w:rPr>
        <w:t>Hortscience 31: 802-804.</w:t>
      </w:r>
    </w:p>
    <w:p w:rsidR="002803A1" w:rsidRPr="00384DA0" w:rsidRDefault="002803A1" w:rsidP="005C0837">
      <w:pPr>
        <w:pStyle w:val="ListParagraph"/>
        <w:numPr>
          <w:ilvl w:val="0"/>
          <w:numId w:val="16"/>
        </w:numPr>
        <w:autoSpaceDE w:val="0"/>
        <w:autoSpaceDN w:val="0"/>
        <w:bidi w:val="0"/>
        <w:adjustRightInd w:val="0"/>
        <w:spacing w:after="0" w:line="240" w:lineRule="auto"/>
        <w:ind w:left="425" w:hanging="425"/>
        <w:jc w:val="both"/>
        <w:rPr>
          <w:rFonts w:asciiTheme="majorBidi" w:eastAsia="SimSun" w:hAnsiTheme="majorBidi" w:cstheme="majorBidi"/>
          <w:color w:val="000000" w:themeColor="text1"/>
          <w:sz w:val="20"/>
          <w:szCs w:val="20"/>
        </w:rPr>
      </w:pPr>
      <w:r w:rsidRPr="00384DA0">
        <w:rPr>
          <w:rFonts w:asciiTheme="majorBidi" w:eastAsia="SimSun" w:hAnsiTheme="majorBidi" w:cstheme="majorBidi"/>
          <w:bCs/>
          <w:color w:val="000000" w:themeColor="text1"/>
          <w:sz w:val="20"/>
          <w:szCs w:val="20"/>
        </w:rPr>
        <w:t>Reynolds</w:t>
      </w:r>
      <w:r w:rsidR="00D746C2"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 xml:space="preserve"> A. G.</w:t>
      </w:r>
      <w:r w:rsidR="00D746C2"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 xml:space="preserve"> R. M. Pool</w:t>
      </w:r>
      <w:r w:rsidR="00D746C2"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 xml:space="preserve"> and L.R. Mattick</w:t>
      </w:r>
      <w:r w:rsidR="00DD4AB4" w:rsidRPr="00384DA0">
        <w:rPr>
          <w:rFonts w:asciiTheme="majorBidi" w:eastAsia="SimSun" w:hAnsiTheme="majorBidi" w:cstheme="majorBidi"/>
          <w:bCs/>
          <w:color w:val="000000" w:themeColor="text1"/>
          <w:sz w:val="20"/>
          <w:szCs w:val="20"/>
        </w:rPr>
        <w:t>, (</w:t>
      </w:r>
      <w:r w:rsidRPr="00384DA0">
        <w:rPr>
          <w:rFonts w:asciiTheme="majorBidi" w:eastAsia="SimSun" w:hAnsiTheme="majorBidi" w:cstheme="majorBidi"/>
          <w:bCs/>
          <w:color w:val="000000" w:themeColor="text1"/>
          <w:sz w:val="20"/>
          <w:szCs w:val="20"/>
        </w:rPr>
        <w:t>1986</w:t>
      </w:r>
      <w:r w:rsidR="00DD4AB4"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w:t>
      </w:r>
      <w:r w:rsidR="00E75057" w:rsidRPr="00384DA0">
        <w:rPr>
          <w:rFonts w:asciiTheme="majorBidi" w:eastAsia="SimSun" w:hAnsiTheme="majorBidi" w:cstheme="majorBidi"/>
          <w:bCs/>
          <w:color w:val="000000" w:themeColor="text1"/>
          <w:sz w:val="20"/>
          <w:szCs w:val="20"/>
        </w:rPr>
        <w:t xml:space="preserve"> </w:t>
      </w:r>
      <w:r w:rsidRPr="00384DA0">
        <w:rPr>
          <w:rFonts w:asciiTheme="majorBidi" w:eastAsia="SimSun" w:hAnsiTheme="majorBidi" w:cstheme="majorBidi"/>
          <w:color w:val="000000" w:themeColor="text1"/>
          <w:sz w:val="20"/>
          <w:szCs w:val="20"/>
        </w:rPr>
        <w:t>Effect of shot density and crop control on growth, yield, fruit composition and wine quality of ‘Seyvalblanc’ grapes. J. Amer. Soc. Hort. Sci. 111:55-63.</w:t>
      </w:r>
    </w:p>
    <w:p w:rsidR="002803A1" w:rsidRPr="00384DA0" w:rsidRDefault="002803A1" w:rsidP="005C0837">
      <w:pPr>
        <w:pStyle w:val="ListParagraph"/>
        <w:numPr>
          <w:ilvl w:val="0"/>
          <w:numId w:val="16"/>
        </w:numPr>
        <w:autoSpaceDE w:val="0"/>
        <w:autoSpaceDN w:val="0"/>
        <w:bidi w:val="0"/>
        <w:adjustRightInd w:val="0"/>
        <w:spacing w:after="0" w:line="240" w:lineRule="auto"/>
        <w:ind w:left="425" w:hanging="425"/>
        <w:jc w:val="both"/>
        <w:rPr>
          <w:rFonts w:asciiTheme="majorBidi" w:eastAsia="SimSun" w:hAnsiTheme="majorBidi" w:cstheme="majorBidi"/>
          <w:color w:val="000000" w:themeColor="text1"/>
          <w:sz w:val="20"/>
          <w:szCs w:val="20"/>
        </w:rPr>
      </w:pPr>
      <w:r w:rsidRPr="00384DA0">
        <w:rPr>
          <w:rFonts w:asciiTheme="majorBidi" w:eastAsia="SimSun" w:hAnsiTheme="majorBidi" w:cstheme="majorBidi"/>
          <w:bCs/>
          <w:color w:val="000000" w:themeColor="text1"/>
          <w:sz w:val="20"/>
          <w:szCs w:val="20"/>
        </w:rPr>
        <w:t>Smart, R. E.</w:t>
      </w:r>
      <w:r w:rsidR="00E75057" w:rsidRPr="00384DA0">
        <w:rPr>
          <w:rFonts w:asciiTheme="majorBidi" w:eastAsia="SimSun" w:hAnsiTheme="majorBidi" w:cstheme="majorBidi"/>
          <w:bCs/>
          <w:color w:val="000000" w:themeColor="text1"/>
          <w:sz w:val="20"/>
          <w:szCs w:val="20"/>
        </w:rPr>
        <w:t xml:space="preserve"> </w:t>
      </w:r>
      <w:r w:rsidR="00A015B1"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1987</w:t>
      </w:r>
      <w:r w:rsidR="00A015B1"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bCs/>
          <w:color w:val="000000" w:themeColor="text1"/>
          <w:sz w:val="20"/>
          <w:szCs w:val="20"/>
        </w:rPr>
        <w:t>.</w:t>
      </w:r>
      <w:r w:rsidRPr="00384DA0">
        <w:rPr>
          <w:rFonts w:asciiTheme="majorBidi" w:eastAsia="SimSun" w:hAnsiTheme="majorBidi" w:cstheme="majorBidi"/>
          <w:color w:val="000000" w:themeColor="text1"/>
          <w:sz w:val="20"/>
          <w:szCs w:val="20"/>
        </w:rPr>
        <w:t xml:space="preserve"> Influence of light on the composition and quality of grapes. Acta Hort. 206: 37-45.</w:t>
      </w:r>
    </w:p>
    <w:p w:rsidR="002803A1" w:rsidRPr="00384DA0" w:rsidRDefault="002803A1" w:rsidP="005C0837">
      <w:pPr>
        <w:pStyle w:val="ListParagraph"/>
        <w:numPr>
          <w:ilvl w:val="0"/>
          <w:numId w:val="16"/>
        </w:numPr>
        <w:bidi w:val="0"/>
        <w:spacing w:after="0" w:line="240" w:lineRule="auto"/>
        <w:ind w:left="425" w:hanging="425"/>
        <w:jc w:val="both"/>
        <w:rPr>
          <w:rFonts w:asciiTheme="majorBidi" w:hAnsiTheme="majorBidi" w:cstheme="majorBidi"/>
          <w:color w:val="000000" w:themeColor="text1"/>
          <w:sz w:val="20"/>
          <w:szCs w:val="20"/>
          <w:lang w:bidi="ar-EG"/>
        </w:rPr>
      </w:pPr>
      <w:r w:rsidRPr="00384DA0">
        <w:rPr>
          <w:rFonts w:asciiTheme="majorBidi" w:hAnsiTheme="majorBidi" w:cstheme="majorBidi"/>
          <w:bCs/>
          <w:color w:val="000000" w:themeColor="text1"/>
          <w:sz w:val="20"/>
          <w:szCs w:val="20"/>
          <w:lang w:bidi="ar-EG"/>
        </w:rPr>
        <w:t>Snedecor, G. W.</w:t>
      </w:r>
      <w:r w:rsidR="00D746C2" w:rsidRPr="00384DA0">
        <w:rPr>
          <w:rFonts w:asciiTheme="majorBidi" w:hAnsiTheme="majorBidi" w:cstheme="majorBidi"/>
          <w:bCs/>
          <w:color w:val="000000" w:themeColor="text1"/>
          <w:sz w:val="20"/>
          <w:szCs w:val="20"/>
          <w:lang w:bidi="ar-EG"/>
        </w:rPr>
        <w:t>,</w:t>
      </w:r>
      <w:r w:rsidRPr="00384DA0">
        <w:rPr>
          <w:rFonts w:asciiTheme="majorBidi" w:hAnsiTheme="majorBidi" w:cstheme="majorBidi"/>
          <w:bCs/>
          <w:color w:val="000000" w:themeColor="text1"/>
          <w:sz w:val="20"/>
          <w:szCs w:val="20"/>
          <w:lang w:bidi="ar-EG"/>
        </w:rPr>
        <w:t xml:space="preserve"> and Cochran, W. G.</w:t>
      </w:r>
      <w:r w:rsidR="00E75057" w:rsidRPr="00384DA0">
        <w:rPr>
          <w:rFonts w:asciiTheme="majorBidi" w:hAnsiTheme="majorBidi" w:cstheme="majorBidi"/>
          <w:bCs/>
          <w:color w:val="000000" w:themeColor="text1"/>
          <w:sz w:val="20"/>
          <w:szCs w:val="20"/>
          <w:lang w:bidi="ar-EG"/>
        </w:rPr>
        <w:t xml:space="preserve"> </w:t>
      </w:r>
      <w:r w:rsidRPr="00384DA0">
        <w:rPr>
          <w:rFonts w:asciiTheme="majorBidi" w:hAnsiTheme="majorBidi" w:cstheme="majorBidi"/>
          <w:bCs/>
          <w:color w:val="000000" w:themeColor="text1"/>
          <w:sz w:val="20"/>
          <w:szCs w:val="20"/>
          <w:lang w:bidi="ar-EG"/>
        </w:rPr>
        <w:t>(1980)</w:t>
      </w:r>
      <w:r w:rsidR="00A015B1" w:rsidRPr="00384DA0">
        <w:rPr>
          <w:rFonts w:asciiTheme="majorBidi" w:hAnsiTheme="majorBidi" w:cstheme="majorBidi"/>
          <w:bCs/>
          <w:color w:val="000000" w:themeColor="text1"/>
          <w:sz w:val="20"/>
          <w:szCs w:val="20"/>
          <w:lang w:bidi="ar-EG"/>
        </w:rPr>
        <w:t>.</w:t>
      </w:r>
      <w:r w:rsidR="00384DA0">
        <w:rPr>
          <w:rFonts w:asciiTheme="majorBidi" w:hAnsiTheme="majorBidi" w:cstheme="majorBidi"/>
          <w:color w:val="000000" w:themeColor="text1"/>
          <w:sz w:val="20"/>
          <w:szCs w:val="20"/>
          <w:lang w:bidi="ar-EG"/>
        </w:rPr>
        <w:t xml:space="preserve"> </w:t>
      </w:r>
      <w:r w:rsidRPr="00384DA0">
        <w:rPr>
          <w:rFonts w:asciiTheme="majorBidi" w:hAnsiTheme="majorBidi" w:cstheme="majorBidi"/>
          <w:color w:val="000000" w:themeColor="text1"/>
          <w:sz w:val="20"/>
          <w:szCs w:val="20"/>
          <w:lang w:bidi="ar-EG"/>
        </w:rPr>
        <w:t>Statistical Methods, Seventh Edition, Ames: Iowa State University Press.</w:t>
      </w:r>
    </w:p>
    <w:p w:rsidR="002803A1" w:rsidRPr="00384DA0" w:rsidRDefault="002803A1" w:rsidP="005C0837">
      <w:pPr>
        <w:pStyle w:val="ListParagraph"/>
        <w:numPr>
          <w:ilvl w:val="0"/>
          <w:numId w:val="16"/>
        </w:num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eastAsia="SimSun" w:hAnsiTheme="majorBidi" w:cstheme="majorBidi"/>
          <w:bCs/>
          <w:color w:val="000000" w:themeColor="text1"/>
          <w:sz w:val="20"/>
          <w:szCs w:val="20"/>
        </w:rPr>
        <w:t>Tomasi</w:t>
      </w:r>
      <w:r w:rsidRPr="00384DA0">
        <w:rPr>
          <w:rFonts w:asciiTheme="majorBidi" w:hAnsiTheme="majorBidi" w:cstheme="majorBidi"/>
          <w:bCs/>
          <w:color w:val="000000" w:themeColor="text1"/>
          <w:sz w:val="20"/>
          <w:szCs w:val="20"/>
        </w:rPr>
        <w:t xml:space="preserve">, D.; </w:t>
      </w:r>
      <w:r w:rsidR="00D746C2" w:rsidRPr="00384DA0">
        <w:rPr>
          <w:rFonts w:asciiTheme="majorBidi" w:hAnsiTheme="majorBidi" w:cstheme="majorBidi"/>
          <w:bCs/>
          <w:color w:val="000000" w:themeColor="text1"/>
          <w:sz w:val="20"/>
          <w:szCs w:val="20"/>
        </w:rPr>
        <w:t>A.</w:t>
      </w:r>
      <w:r w:rsidR="0051268B">
        <w:rPr>
          <w:rFonts w:asciiTheme="majorBidi" w:hAnsiTheme="majorBidi" w:cstheme="majorBidi"/>
          <w:bCs/>
          <w:color w:val="000000" w:themeColor="text1"/>
          <w:sz w:val="20"/>
          <w:szCs w:val="20"/>
        </w:rPr>
        <w:t xml:space="preserve"> </w:t>
      </w:r>
      <w:r w:rsidRPr="00384DA0">
        <w:rPr>
          <w:rFonts w:asciiTheme="majorBidi" w:hAnsiTheme="majorBidi" w:cstheme="majorBidi"/>
          <w:bCs/>
          <w:color w:val="000000" w:themeColor="text1"/>
          <w:sz w:val="20"/>
          <w:szCs w:val="20"/>
        </w:rPr>
        <w:t xml:space="preserve">Pitacco; </w:t>
      </w:r>
      <w:r w:rsidR="00D746C2" w:rsidRPr="00384DA0">
        <w:rPr>
          <w:rFonts w:asciiTheme="majorBidi" w:hAnsiTheme="majorBidi" w:cstheme="majorBidi"/>
          <w:bCs/>
          <w:color w:val="000000" w:themeColor="text1"/>
          <w:sz w:val="20"/>
          <w:szCs w:val="20"/>
        </w:rPr>
        <w:t>G.</w:t>
      </w:r>
      <w:r w:rsidR="00562C34"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bCs/>
          <w:color w:val="000000" w:themeColor="text1"/>
          <w:sz w:val="20"/>
          <w:szCs w:val="20"/>
        </w:rPr>
        <w:t>Pascarella,</w:t>
      </w:r>
      <w:r w:rsidR="00562C34" w:rsidRPr="00384DA0">
        <w:rPr>
          <w:rFonts w:asciiTheme="majorBidi" w:hAnsiTheme="majorBidi" w:cstheme="majorBidi"/>
          <w:bCs/>
          <w:color w:val="000000" w:themeColor="text1"/>
          <w:sz w:val="20"/>
          <w:szCs w:val="20"/>
        </w:rPr>
        <w:t xml:space="preserve"> </w:t>
      </w:r>
      <w:r w:rsidRPr="00384DA0">
        <w:rPr>
          <w:rFonts w:asciiTheme="majorBidi" w:hAnsiTheme="majorBidi" w:cstheme="majorBidi"/>
          <w:bCs/>
          <w:color w:val="000000" w:themeColor="text1"/>
          <w:sz w:val="20"/>
          <w:szCs w:val="20"/>
        </w:rPr>
        <w:t>(2003)</w:t>
      </w:r>
      <w:r w:rsidR="00A015B1" w:rsidRPr="00384DA0">
        <w:rPr>
          <w:rFonts w:asciiTheme="majorBidi" w:hAnsiTheme="majorBidi" w:cstheme="majorBidi"/>
          <w:bCs/>
          <w:color w:val="000000" w:themeColor="text1"/>
          <w:sz w:val="20"/>
          <w:szCs w:val="20"/>
        </w:rPr>
        <w:t>.</w:t>
      </w:r>
      <w:r w:rsidRPr="00384DA0">
        <w:rPr>
          <w:rFonts w:asciiTheme="majorBidi" w:hAnsiTheme="majorBidi" w:cstheme="majorBidi"/>
          <w:color w:val="000000" w:themeColor="text1"/>
          <w:sz w:val="20"/>
          <w:szCs w:val="20"/>
        </w:rPr>
        <w:t xml:space="preserve"> Bunch and berry temperature and anthocyanin synthesis and profile in Cabernet sauvignon. Riv. Vitic. Enol.4: 3-15</w:t>
      </w:r>
    </w:p>
    <w:p w:rsidR="005C0837" w:rsidRPr="00384DA0" w:rsidRDefault="002803A1" w:rsidP="005C0837">
      <w:pPr>
        <w:pStyle w:val="PlainText"/>
        <w:numPr>
          <w:ilvl w:val="0"/>
          <w:numId w:val="16"/>
        </w:numPr>
        <w:bidi w:val="0"/>
        <w:ind w:left="425" w:hanging="425"/>
        <w:jc w:val="both"/>
        <w:rPr>
          <w:rFonts w:asciiTheme="majorBidi" w:eastAsia="Times New Roman" w:hAnsiTheme="majorBidi" w:cstheme="majorBidi"/>
          <w:snapToGrid w:val="0"/>
          <w:color w:val="000000" w:themeColor="text1"/>
          <w:sz w:val="20"/>
          <w:szCs w:val="20"/>
        </w:rPr>
      </w:pPr>
      <w:r w:rsidRPr="00384DA0">
        <w:rPr>
          <w:rFonts w:asciiTheme="majorBidi" w:eastAsia="Times New Roman" w:hAnsiTheme="majorBidi" w:cstheme="majorBidi"/>
          <w:bCs/>
          <w:snapToGrid w:val="0"/>
          <w:color w:val="000000" w:themeColor="text1"/>
          <w:sz w:val="20"/>
          <w:szCs w:val="20"/>
        </w:rPr>
        <w:t xml:space="preserve">Yilidz, F. and </w:t>
      </w:r>
      <w:r w:rsidR="00D746C2" w:rsidRPr="00384DA0">
        <w:rPr>
          <w:rFonts w:asciiTheme="majorBidi" w:eastAsia="Times New Roman" w:hAnsiTheme="majorBidi" w:cstheme="majorBidi"/>
          <w:bCs/>
          <w:snapToGrid w:val="0"/>
          <w:color w:val="000000" w:themeColor="text1"/>
          <w:sz w:val="20"/>
          <w:szCs w:val="20"/>
        </w:rPr>
        <w:t>D.</w:t>
      </w:r>
      <w:r w:rsidR="00E75057" w:rsidRPr="00384DA0">
        <w:rPr>
          <w:rFonts w:asciiTheme="majorBidi" w:eastAsia="Times New Roman" w:hAnsiTheme="majorBidi" w:cstheme="majorBidi"/>
          <w:bCs/>
          <w:snapToGrid w:val="0"/>
          <w:color w:val="000000" w:themeColor="text1"/>
          <w:sz w:val="20"/>
          <w:szCs w:val="20"/>
        </w:rPr>
        <w:t xml:space="preserve"> </w:t>
      </w:r>
      <w:r w:rsidR="0051268B" w:rsidRPr="00384DA0">
        <w:rPr>
          <w:rFonts w:asciiTheme="majorBidi" w:eastAsia="Times New Roman" w:hAnsiTheme="majorBidi" w:cstheme="majorBidi"/>
          <w:bCs/>
          <w:snapToGrid w:val="0"/>
          <w:color w:val="000000" w:themeColor="text1"/>
          <w:sz w:val="20"/>
          <w:szCs w:val="20"/>
        </w:rPr>
        <w:t>Dikem (</w:t>
      </w:r>
      <w:r w:rsidRPr="00384DA0">
        <w:rPr>
          <w:rFonts w:asciiTheme="majorBidi" w:eastAsia="Times New Roman" w:hAnsiTheme="majorBidi" w:cstheme="majorBidi"/>
          <w:bCs/>
          <w:snapToGrid w:val="0"/>
          <w:color w:val="000000" w:themeColor="text1"/>
          <w:sz w:val="20"/>
          <w:szCs w:val="20"/>
        </w:rPr>
        <w:t>1990).</w:t>
      </w:r>
      <w:r w:rsidR="00E75057" w:rsidRPr="00384DA0">
        <w:rPr>
          <w:rFonts w:asciiTheme="majorBidi" w:eastAsia="Times New Roman" w:hAnsiTheme="majorBidi" w:cstheme="majorBidi"/>
          <w:bCs/>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The extraction of anthocyanin from black grape skin.</w:t>
      </w:r>
      <w:r w:rsidR="00562C34" w:rsidRPr="00384DA0">
        <w:rPr>
          <w:rFonts w:asciiTheme="majorBidi" w:eastAsia="Times New Roman" w:hAnsiTheme="majorBidi" w:cstheme="majorBidi"/>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Doga</w:t>
      </w:r>
      <w:r w:rsidR="00E75057" w:rsidRPr="00384DA0">
        <w:rPr>
          <w:rFonts w:asciiTheme="majorBidi" w:eastAsia="Times New Roman" w:hAnsiTheme="majorBidi" w:cstheme="majorBidi"/>
          <w:snapToGrid w:val="0"/>
          <w:color w:val="000000" w:themeColor="text1"/>
          <w:sz w:val="20"/>
          <w:szCs w:val="20"/>
        </w:rPr>
        <w:t xml:space="preserve"> </w:t>
      </w:r>
      <w:r w:rsidRPr="00384DA0">
        <w:rPr>
          <w:rFonts w:asciiTheme="majorBidi" w:eastAsia="Times New Roman" w:hAnsiTheme="majorBidi" w:cstheme="majorBidi"/>
          <w:snapToGrid w:val="0"/>
          <w:color w:val="000000" w:themeColor="text1"/>
          <w:sz w:val="20"/>
          <w:szCs w:val="20"/>
        </w:rPr>
        <w:t>Degisi, Vol. 14, No 1, 57-66 pp.</w:t>
      </w:r>
      <w:r w:rsidR="00384DA0" w:rsidRPr="00384DA0">
        <w:rPr>
          <w:rFonts w:asciiTheme="majorBidi" w:eastAsia="Times New Roman" w:hAnsiTheme="majorBidi" w:cstheme="majorBidi"/>
          <w:snapToGrid w:val="0"/>
          <w:color w:val="000000" w:themeColor="text1"/>
          <w:sz w:val="20"/>
          <w:szCs w:val="20"/>
        </w:rPr>
        <w:t xml:space="preserve"> </w:t>
      </w:r>
    </w:p>
    <w:p w:rsidR="005C0837" w:rsidRPr="00384DA0" w:rsidRDefault="005C0837" w:rsidP="005C0837">
      <w:pPr>
        <w:pStyle w:val="PlainText"/>
        <w:bidi w:val="0"/>
        <w:ind w:left="425" w:hanging="425"/>
        <w:jc w:val="both"/>
        <w:rPr>
          <w:rFonts w:asciiTheme="majorBidi" w:eastAsia="Times New Roman" w:hAnsiTheme="majorBidi" w:cstheme="majorBidi"/>
          <w:snapToGrid w:val="0"/>
          <w:color w:val="000000" w:themeColor="text1"/>
          <w:sz w:val="20"/>
          <w:szCs w:val="20"/>
        </w:rPr>
        <w:sectPr w:rsidR="005C0837" w:rsidRPr="00384DA0" w:rsidSect="005C0837">
          <w:headerReference w:type="default" r:id="rId33"/>
          <w:footerReference w:type="default" r:id="rId34"/>
          <w:type w:val="continuous"/>
          <w:pgSz w:w="12240" w:h="15840"/>
          <w:pgMar w:top="1440" w:right="1440" w:bottom="1440" w:left="1440" w:header="720" w:footer="720" w:gutter="0"/>
          <w:cols w:num="2" w:space="425"/>
          <w:rtlGutter/>
          <w:docGrid w:linePitch="360"/>
        </w:sectPr>
      </w:pPr>
    </w:p>
    <w:p w:rsidR="002803A1" w:rsidRPr="00384DA0" w:rsidRDefault="002803A1" w:rsidP="005C0837">
      <w:pPr>
        <w:pStyle w:val="PlainText"/>
        <w:bidi w:val="0"/>
        <w:ind w:left="425" w:hanging="425"/>
        <w:jc w:val="both"/>
        <w:rPr>
          <w:rFonts w:asciiTheme="majorBidi" w:eastAsia="Times New Roman" w:hAnsiTheme="majorBidi" w:cstheme="majorBidi"/>
          <w:snapToGrid w:val="0"/>
          <w:color w:val="000000" w:themeColor="text1"/>
          <w:sz w:val="20"/>
          <w:szCs w:val="20"/>
        </w:rPr>
      </w:pPr>
    </w:p>
    <w:p w:rsidR="005C0837" w:rsidRPr="00384DA0" w:rsidRDefault="005C0837" w:rsidP="005C0837">
      <w:p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rPr>
      </w:pPr>
    </w:p>
    <w:p w:rsidR="005C0837" w:rsidRPr="00384DA0" w:rsidRDefault="005C0837" w:rsidP="005C0837">
      <w:p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rPr>
      </w:pPr>
    </w:p>
    <w:p w:rsidR="00602D11" w:rsidRPr="00384DA0" w:rsidRDefault="005C0837" w:rsidP="005C0837">
      <w:pPr>
        <w:autoSpaceDE w:val="0"/>
        <w:autoSpaceDN w:val="0"/>
        <w:bidi w:val="0"/>
        <w:adjustRightInd w:val="0"/>
        <w:spacing w:after="0" w:line="240" w:lineRule="auto"/>
        <w:ind w:left="425" w:hanging="425"/>
        <w:jc w:val="both"/>
        <w:rPr>
          <w:rFonts w:asciiTheme="majorBidi" w:hAnsiTheme="majorBidi" w:cstheme="majorBidi"/>
          <w:color w:val="000000" w:themeColor="text1"/>
          <w:sz w:val="20"/>
          <w:szCs w:val="20"/>
        </w:rPr>
      </w:pPr>
      <w:r w:rsidRPr="00384DA0">
        <w:rPr>
          <w:rFonts w:asciiTheme="majorBidi" w:hAnsiTheme="majorBidi" w:cstheme="majorBidi"/>
          <w:color w:val="000000" w:themeColor="text1"/>
          <w:sz w:val="20"/>
          <w:szCs w:val="20"/>
        </w:rPr>
        <w:t>12/5/2015</w:t>
      </w:r>
    </w:p>
    <w:sectPr w:rsidR="00602D11" w:rsidRPr="00384DA0" w:rsidSect="00E11336">
      <w:headerReference w:type="default" r:id="rId35"/>
      <w:footerReference w:type="default" r:id="rId36"/>
      <w:type w:val="continuous"/>
      <w:pgSz w:w="12240" w:h="15840"/>
      <w:pgMar w:top="1440" w:right="1440" w:bottom="1440" w:left="1440" w:header="720" w:footer="72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3F" w:rsidRDefault="005E473F" w:rsidP="00E27E6F">
      <w:pPr>
        <w:spacing w:after="0" w:line="240" w:lineRule="auto"/>
      </w:pPr>
      <w:r>
        <w:separator/>
      </w:r>
    </w:p>
  </w:endnote>
  <w:endnote w:type="continuationSeparator" w:id="1">
    <w:p w:rsidR="005E473F" w:rsidRDefault="005E473F" w:rsidP="00E27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mphion">
    <w:altName w:val="Courier New"/>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1268B">
      <w:rPr>
        <w:rFonts w:ascii="Times New Roman" w:hAnsi="Times New Roman" w:cs="Times New Roman"/>
        <w:noProof/>
        <w:sz w:val="20"/>
      </w:rPr>
      <w:t>35</w:t>
    </w:r>
    <w:r w:rsidRPr="005C0837">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C0837">
      <w:rPr>
        <w:rFonts w:ascii="Times New Roman" w:hAnsi="Times New Roman" w:cs="Times New Roman"/>
        <w:noProof/>
        <w:sz w:val="20"/>
      </w:rPr>
      <w:t>7</w:t>
    </w:r>
    <w:r w:rsidRPr="005C0837">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1268B">
      <w:rPr>
        <w:rFonts w:ascii="Times New Roman" w:hAnsi="Times New Roman" w:cs="Times New Roman"/>
        <w:noProof/>
        <w:sz w:val="20"/>
      </w:rPr>
      <w:t>41</w:t>
    </w:r>
    <w:r w:rsidRPr="005C0837">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C0837">
      <w:rPr>
        <w:rFonts w:ascii="Times New Roman" w:hAnsi="Times New Roman" w:cs="Times New Roman"/>
        <w:noProof/>
        <w:sz w:val="20"/>
      </w:rPr>
      <w:t>8</w:t>
    </w:r>
    <w:r w:rsidRPr="005C083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1268B">
      <w:rPr>
        <w:rFonts w:ascii="Times New Roman" w:hAnsi="Times New Roman" w:cs="Times New Roman"/>
        <w:noProof/>
        <w:sz w:val="20"/>
      </w:rPr>
      <w:t>37</w:t>
    </w:r>
    <w:r w:rsidRPr="005C083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C0837">
      <w:rPr>
        <w:rFonts w:ascii="Times New Roman" w:hAnsi="Times New Roman" w:cs="Times New Roman"/>
        <w:noProof/>
        <w:sz w:val="20"/>
      </w:rPr>
      <w:t>1</w:t>
    </w:r>
    <w:r w:rsidRPr="005C083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1268B">
      <w:rPr>
        <w:rFonts w:ascii="Times New Roman" w:hAnsi="Times New Roman" w:cs="Times New Roman"/>
        <w:noProof/>
        <w:sz w:val="20"/>
      </w:rPr>
      <w:t>38</w:t>
    </w:r>
    <w:r w:rsidRPr="005C083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C0837">
      <w:rPr>
        <w:rFonts w:ascii="Times New Roman" w:hAnsi="Times New Roman" w:cs="Times New Roman"/>
        <w:noProof/>
        <w:sz w:val="20"/>
      </w:rPr>
      <w:t>1</w:t>
    </w:r>
    <w:r w:rsidRPr="005C083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C0837">
      <w:rPr>
        <w:rFonts w:ascii="Times New Roman" w:hAnsi="Times New Roman" w:cs="Times New Roman"/>
        <w:noProof/>
        <w:sz w:val="20"/>
      </w:rPr>
      <w:t>1</w:t>
    </w:r>
    <w:r w:rsidRPr="005C083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1268B">
      <w:rPr>
        <w:rFonts w:ascii="Times New Roman" w:hAnsi="Times New Roman" w:cs="Times New Roman"/>
        <w:noProof/>
        <w:sz w:val="20"/>
      </w:rPr>
      <w:t>39</w:t>
    </w:r>
    <w:r w:rsidRPr="005C0837">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C0837">
      <w:rPr>
        <w:rFonts w:ascii="Times New Roman" w:hAnsi="Times New Roman" w:cs="Times New Roman"/>
        <w:noProof/>
        <w:sz w:val="20"/>
      </w:rPr>
      <w:t>1</w:t>
    </w:r>
    <w:r w:rsidRPr="005C083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0A0716" w:rsidP="005C0837">
    <w:pPr>
      <w:bidi w:val="0"/>
      <w:spacing w:after="0" w:line="240" w:lineRule="auto"/>
      <w:jc w:val="center"/>
      <w:rPr>
        <w:rFonts w:ascii="Times New Roman" w:hAnsi="Times New Roman" w:cs="Times New Roman"/>
        <w:sz w:val="20"/>
      </w:rPr>
    </w:pPr>
    <w:r w:rsidRPr="005C0837">
      <w:rPr>
        <w:rFonts w:ascii="Times New Roman" w:hAnsi="Times New Roman" w:cs="Times New Roman"/>
        <w:sz w:val="20"/>
      </w:rPr>
      <w:fldChar w:fldCharType="begin"/>
    </w:r>
    <w:r w:rsidR="005C0837" w:rsidRPr="005C0837">
      <w:rPr>
        <w:rFonts w:ascii="Times New Roman" w:hAnsi="Times New Roman" w:cs="Times New Roman"/>
        <w:sz w:val="20"/>
      </w:rPr>
      <w:instrText xml:space="preserve"> page </w:instrText>
    </w:r>
    <w:r w:rsidRPr="005C0837">
      <w:rPr>
        <w:rFonts w:ascii="Times New Roman" w:hAnsi="Times New Roman" w:cs="Times New Roman"/>
        <w:sz w:val="20"/>
      </w:rPr>
      <w:fldChar w:fldCharType="separate"/>
    </w:r>
    <w:r w:rsidR="0051268B">
      <w:rPr>
        <w:rFonts w:ascii="Times New Roman" w:hAnsi="Times New Roman" w:cs="Times New Roman"/>
        <w:noProof/>
        <w:sz w:val="20"/>
      </w:rPr>
      <w:t>40</w:t>
    </w:r>
    <w:r w:rsidRPr="005C083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3F" w:rsidRDefault="005E473F" w:rsidP="00E27E6F">
      <w:pPr>
        <w:spacing w:after="0" w:line="240" w:lineRule="auto"/>
      </w:pPr>
      <w:r>
        <w:separator/>
      </w:r>
    </w:p>
  </w:footnote>
  <w:footnote w:type="continuationSeparator" w:id="1">
    <w:p w:rsidR="005E473F" w:rsidRDefault="005E473F" w:rsidP="00E27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7" w:rsidRPr="005C0837" w:rsidRDefault="005C0837" w:rsidP="005C083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C0837">
      <w:rPr>
        <w:rFonts w:ascii="Times New Roman" w:hAnsi="Times New Roman" w:cs="Times New Roman" w:hint="eastAsia"/>
        <w:iCs/>
        <w:color w:val="000000"/>
        <w:sz w:val="20"/>
        <w:szCs w:val="20"/>
      </w:rPr>
      <w:tab/>
    </w:r>
    <w:r w:rsidRPr="005C0837">
      <w:rPr>
        <w:rFonts w:ascii="Times New Roman" w:hAnsi="Times New Roman" w:cs="Times New Roman"/>
        <w:sz w:val="20"/>
        <w:szCs w:val="20"/>
      </w:rPr>
      <w:t>Nature and Science 201</w:t>
    </w:r>
    <w:r w:rsidRPr="005C0837">
      <w:rPr>
        <w:rFonts w:ascii="Times New Roman" w:hAnsi="Times New Roman" w:cs="Times New Roman" w:hint="eastAsia"/>
        <w:sz w:val="20"/>
        <w:szCs w:val="20"/>
      </w:rPr>
      <w:t>5</w:t>
    </w:r>
    <w:r w:rsidRPr="005C0837">
      <w:rPr>
        <w:rFonts w:ascii="Times New Roman" w:hAnsi="Times New Roman" w:cs="Times New Roman"/>
        <w:sz w:val="20"/>
        <w:szCs w:val="20"/>
      </w:rPr>
      <w:t>;1</w:t>
    </w:r>
    <w:r w:rsidRPr="005C0837">
      <w:rPr>
        <w:rFonts w:ascii="Times New Roman" w:hAnsi="Times New Roman" w:cs="Times New Roman" w:hint="eastAsia"/>
        <w:sz w:val="20"/>
        <w:szCs w:val="20"/>
      </w:rPr>
      <w:t>3</w:t>
    </w:r>
    <w:r w:rsidRPr="005C0837">
      <w:rPr>
        <w:rFonts w:ascii="Times New Roman" w:hAnsi="Times New Roman" w:cs="Times New Roman"/>
        <w:sz w:val="20"/>
        <w:szCs w:val="20"/>
      </w:rPr>
      <w:t>(</w:t>
    </w:r>
    <w:r w:rsidRPr="005C0837">
      <w:rPr>
        <w:rFonts w:ascii="Times New Roman" w:hAnsi="Times New Roman" w:cs="Times New Roman" w:hint="eastAsia"/>
        <w:sz w:val="20"/>
        <w:szCs w:val="20"/>
      </w:rPr>
      <w:t>12)</w:t>
    </w:r>
    <w:r w:rsidRPr="005C0837">
      <w:rPr>
        <w:rFonts w:ascii="Times New Roman" w:hAnsi="Times New Roman" w:cs="Times New Roman"/>
        <w:color w:val="000000"/>
        <w:sz w:val="20"/>
        <w:szCs w:val="20"/>
      </w:rPr>
      <w:t xml:space="preserve"> </w:t>
    </w:r>
    <w:r w:rsidRPr="005C0837">
      <w:rPr>
        <w:rFonts w:ascii="Times New Roman" w:hAnsi="Times New Roman" w:cs="Times New Roman" w:hint="eastAsia"/>
        <w:color w:val="000000"/>
        <w:sz w:val="20"/>
        <w:szCs w:val="20"/>
      </w:rPr>
      <w:tab/>
    </w:r>
    <w:r w:rsidRPr="005C0837">
      <w:rPr>
        <w:rFonts w:ascii="Times New Roman" w:hAnsi="Times New Roman" w:cs="Times New Roman"/>
        <w:color w:val="000000"/>
        <w:sz w:val="20"/>
        <w:szCs w:val="20"/>
      </w:rPr>
      <w:t xml:space="preserve"> </w:t>
    </w:r>
    <w:hyperlink r:id="rId1" w:history="1">
      <w:r w:rsidRPr="005C0837">
        <w:rPr>
          <w:rStyle w:val="Hyperlink"/>
          <w:rFonts w:ascii="Times New Roman" w:hAnsi="Times New Roman" w:cs="Times New Roman"/>
          <w:color w:val="0000FF"/>
          <w:sz w:val="20"/>
          <w:szCs w:val="20"/>
        </w:rPr>
        <w:t>http://www.sciencepub.net/nature</w:t>
      </w:r>
    </w:hyperlink>
  </w:p>
  <w:p w:rsidR="005C0837" w:rsidRPr="005C0837" w:rsidRDefault="005C0837" w:rsidP="005C083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267"/>
    <w:multiLevelType w:val="hybridMultilevel"/>
    <w:tmpl w:val="0DDC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4600E"/>
    <w:multiLevelType w:val="hybridMultilevel"/>
    <w:tmpl w:val="CB5C0B3C"/>
    <w:lvl w:ilvl="0" w:tplc="16AAF134">
      <w:start w:val="1"/>
      <w:numFmt w:val="decimal"/>
      <w:lvlText w:val="%1)"/>
      <w:lvlJc w:val="left"/>
      <w:pPr>
        <w:ind w:left="5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E043A8B"/>
    <w:multiLevelType w:val="hybridMultilevel"/>
    <w:tmpl w:val="E1D66DCA"/>
    <w:lvl w:ilvl="0" w:tplc="FD4613F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CB01C40"/>
    <w:multiLevelType w:val="hybridMultilevel"/>
    <w:tmpl w:val="B5286A34"/>
    <w:lvl w:ilvl="0" w:tplc="BD4CC70C">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281C19"/>
    <w:multiLevelType w:val="hybridMultilevel"/>
    <w:tmpl w:val="495CD4F4"/>
    <w:lvl w:ilvl="0" w:tplc="275C4AF2">
      <w:start w:val="1"/>
      <w:numFmt w:val="decimal"/>
      <w:lvlText w:val="%1-"/>
      <w:lvlJc w:val="left"/>
      <w:pPr>
        <w:tabs>
          <w:tab w:val="num" w:pos="540"/>
        </w:tabs>
        <w:ind w:left="54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D261A3"/>
    <w:multiLevelType w:val="hybridMultilevel"/>
    <w:tmpl w:val="D4E4B28C"/>
    <w:lvl w:ilvl="0" w:tplc="04090011">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5D002E8"/>
    <w:multiLevelType w:val="hybridMultilevel"/>
    <w:tmpl w:val="62C0C7A6"/>
    <w:lvl w:ilvl="0" w:tplc="DAF47FB6">
      <w:start w:val="1"/>
      <w:numFmt w:val="decimal"/>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E449CB"/>
    <w:multiLevelType w:val="hybridMultilevel"/>
    <w:tmpl w:val="F78A310C"/>
    <w:lvl w:ilvl="0" w:tplc="B6383AE6">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5CCA"/>
    <w:multiLevelType w:val="hybridMultilevel"/>
    <w:tmpl w:val="0DDC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56A67"/>
    <w:multiLevelType w:val="hybridMultilevel"/>
    <w:tmpl w:val="82EABA8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4E67F21"/>
    <w:multiLevelType w:val="hybridMultilevel"/>
    <w:tmpl w:val="1FDEED5C"/>
    <w:lvl w:ilvl="0" w:tplc="81EA821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72E6D3D"/>
    <w:multiLevelType w:val="hybridMultilevel"/>
    <w:tmpl w:val="BB5EA72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74B561F"/>
    <w:multiLevelType w:val="hybridMultilevel"/>
    <w:tmpl w:val="77522B36"/>
    <w:lvl w:ilvl="0" w:tplc="1D9405A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3"/>
  </w:num>
  <w:num w:numId="13">
    <w:abstractNumId w:val="4"/>
  </w:num>
  <w:num w:numId="14">
    <w:abstractNumId w:val="2"/>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3969CE"/>
    <w:rsid w:val="00032D38"/>
    <w:rsid w:val="00033F0E"/>
    <w:rsid w:val="00037C3E"/>
    <w:rsid w:val="000673F9"/>
    <w:rsid w:val="00075F19"/>
    <w:rsid w:val="000811AB"/>
    <w:rsid w:val="000853CD"/>
    <w:rsid w:val="000A0716"/>
    <w:rsid w:val="000A298A"/>
    <w:rsid w:val="000B0865"/>
    <w:rsid w:val="000C55B2"/>
    <w:rsid w:val="000D12FC"/>
    <w:rsid w:val="000D71D1"/>
    <w:rsid w:val="000F25F4"/>
    <w:rsid w:val="00101FCC"/>
    <w:rsid w:val="0010300F"/>
    <w:rsid w:val="00135310"/>
    <w:rsid w:val="00141EAF"/>
    <w:rsid w:val="00144470"/>
    <w:rsid w:val="00154528"/>
    <w:rsid w:val="00154D0F"/>
    <w:rsid w:val="001660E5"/>
    <w:rsid w:val="00167D4A"/>
    <w:rsid w:val="00171C0F"/>
    <w:rsid w:val="00175350"/>
    <w:rsid w:val="00175CC1"/>
    <w:rsid w:val="00181114"/>
    <w:rsid w:val="001817BB"/>
    <w:rsid w:val="00191827"/>
    <w:rsid w:val="001924DE"/>
    <w:rsid w:val="001A2B6C"/>
    <w:rsid w:val="001B14B4"/>
    <w:rsid w:val="001B3EA5"/>
    <w:rsid w:val="001B798B"/>
    <w:rsid w:val="001B7BF8"/>
    <w:rsid w:val="001C155A"/>
    <w:rsid w:val="001C210E"/>
    <w:rsid w:val="001C3B59"/>
    <w:rsid w:val="001D12E9"/>
    <w:rsid w:val="001D190C"/>
    <w:rsid w:val="001F2EEF"/>
    <w:rsid w:val="001F41B0"/>
    <w:rsid w:val="00205CF5"/>
    <w:rsid w:val="0020768E"/>
    <w:rsid w:val="0021180D"/>
    <w:rsid w:val="00234834"/>
    <w:rsid w:val="00244575"/>
    <w:rsid w:val="00246882"/>
    <w:rsid w:val="00273B6C"/>
    <w:rsid w:val="00274222"/>
    <w:rsid w:val="002803A1"/>
    <w:rsid w:val="00286D28"/>
    <w:rsid w:val="00291114"/>
    <w:rsid w:val="00296A84"/>
    <w:rsid w:val="002B738A"/>
    <w:rsid w:val="002C0BA2"/>
    <w:rsid w:val="002D20C0"/>
    <w:rsid w:val="002D299C"/>
    <w:rsid w:val="002D2A4C"/>
    <w:rsid w:val="002E3F42"/>
    <w:rsid w:val="00304FFE"/>
    <w:rsid w:val="00310DA8"/>
    <w:rsid w:val="003238CA"/>
    <w:rsid w:val="0034077F"/>
    <w:rsid w:val="0035007D"/>
    <w:rsid w:val="003541F5"/>
    <w:rsid w:val="003561A5"/>
    <w:rsid w:val="003568BE"/>
    <w:rsid w:val="0037651A"/>
    <w:rsid w:val="00383434"/>
    <w:rsid w:val="00384DA0"/>
    <w:rsid w:val="00386B99"/>
    <w:rsid w:val="003969CE"/>
    <w:rsid w:val="00396D43"/>
    <w:rsid w:val="003A70B0"/>
    <w:rsid w:val="003C072D"/>
    <w:rsid w:val="003C1061"/>
    <w:rsid w:val="003D699C"/>
    <w:rsid w:val="003E5101"/>
    <w:rsid w:val="003E6A88"/>
    <w:rsid w:val="004024C1"/>
    <w:rsid w:val="00432DEF"/>
    <w:rsid w:val="004444B3"/>
    <w:rsid w:val="004468B1"/>
    <w:rsid w:val="004478FC"/>
    <w:rsid w:val="0046219A"/>
    <w:rsid w:val="004664F2"/>
    <w:rsid w:val="00476938"/>
    <w:rsid w:val="004779C4"/>
    <w:rsid w:val="00480BD9"/>
    <w:rsid w:val="004822F7"/>
    <w:rsid w:val="00486051"/>
    <w:rsid w:val="00495641"/>
    <w:rsid w:val="0049651E"/>
    <w:rsid w:val="004B1E87"/>
    <w:rsid w:val="004C6B8C"/>
    <w:rsid w:val="004D7551"/>
    <w:rsid w:val="004E70E4"/>
    <w:rsid w:val="004E73CE"/>
    <w:rsid w:val="004F4137"/>
    <w:rsid w:val="004F75EB"/>
    <w:rsid w:val="00507591"/>
    <w:rsid w:val="0051268B"/>
    <w:rsid w:val="00513C33"/>
    <w:rsid w:val="00516F18"/>
    <w:rsid w:val="005442ED"/>
    <w:rsid w:val="00551724"/>
    <w:rsid w:val="00562C34"/>
    <w:rsid w:val="00591FC0"/>
    <w:rsid w:val="0059250E"/>
    <w:rsid w:val="00596CB1"/>
    <w:rsid w:val="005A4A70"/>
    <w:rsid w:val="005A540A"/>
    <w:rsid w:val="005C0837"/>
    <w:rsid w:val="005C18D4"/>
    <w:rsid w:val="005C7FA4"/>
    <w:rsid w:val="005D082F"/>
    <w:rsid w:val="005D22E8"/>
    <w:rsid w:val="005D75FD"/>
    <w:rsid w:val="005E1312"/>
    <w:rsid w:val="005E473F"/>
    <w:rsid w:val="00600FA4"/>
    <w:rsid w:val="00602D11"/>
    <w:rsid w:val="00604D3A"/>
    <w:rsid w:val="00614D12"/>
    <w:rsid w:val="0063074E"/>
    <w:rsid w:val="0063292F"/>
    <w:rsid w:val="00634AB6"/>
    <w:rsid w:val="00637C16"/>
    <w:rsid w:val="006560C5"/>
    <w:rsid w:val="00672769"/>
    <w:rsid w:val="006853C9"/>
    <w:rsid w:val="00695B92"/>
    <w:rsid w:val="006A0659"/>
    <w:rsid w:val="006B4EF4"/>
    <w:rsid w:val="006C174B"/>
    <w:rsid w:val="006D4DCA"/>
    <w:rsid w:val="006E1C07"/>
    <w:rsid w:val="006E3B33"/>
    <w:rsid w:val="006F0B7A"/>
    <w:rsid w:val="00706D4F"/>
    <w:rsid w:val="007159CF"/>
    <w:rsid w:val="00732A39"/>
    <w:rsid w:val="007409B1"/>
    <w:rsid w:val="00745950"/>
    <w:rsid w:val="00750DBD"/>
    <w:rsid w:val="0075345E"/>
    <w:rsid w:val="00764A7F"/>
    <w:rsid w:val="00764DC7"/>
    <w:rsid w:val="00765D84"/>
    <w:rsid w:val="00776B0D"/>
    <w:rsid w:val="0078110B"/>
    <w:rsid w:val="00782041"/>
    <w:rsid w:val="0078695C"/>
    <w:rsid w:val="0079059A"/>
    <w:rsid w:val="00797DA6"/>
    <w:rsid w:val="007A3F49"/>
    <w:rsid w:val="007D12DF"/>
    <w:rsid w:val="007F2520"/>
    <w:rsid w:val="00802A6F"/>
    <w:rsid w:val="00807750"/>
    <w:rsid w:val="00810D47"/>
    <w:rsid w:val="008236D0"/>
    <w:rsid w:val="008258B7"/>
    <w:rsid w:val="00832F15"/>
    <w:rsid w:val="0084420B"/>
    <w:rsid w:val="0084529B"/>
    <w:rsid w:val="00850085"/>
    <w:rsid w:val="00853B91"/>
    <w:rsid w:val="00854EFB"/>
    <w:rsid w:val="00861ED9"/>
    <w:rsid w:val="00863755"/>
    <w:rsid w:val="008653D4"/>
    <w:rsid w:val="00871D64"/>
    <w:rsid w:val="00876D90"/>
    <w:rsid w:val="00881B61"/>
    <w:rsid w:val="00885967"/>
    <w:rsid w:val="008A2B4E"/>
    <w:rsid w:val="008A7965"/>
    <w:rsid w:val="008B407E"/>
    <w:rsid w:val="008B590C"/>
    <w:rsid w:val="008C082C"/>
    <w:rsid w:val="008C3048"/>
    <w:rsid w:val="008E1198"/>
    <w:rsid w:val="008F3268"/>
    <w:rsid w:val="008F7345"/>
    <w:rsid w:val="0090366B"/>
    <w:rsid w:val="0090727D"/>
    <w:rsid w:val="00916293"/>
    <w:rsid w:val="00917F88"/>
    <w:rsid w:val="009334C6"/>
    <w:rsid w:val="009365CB"/>
    <w:rsid w:val="00940FC1"/>
    <w:rsid w:val="009460A1"/>
    <w:rsid w:val="00970950"/>
    <w:rsid w:val="00970CEB"/>
    <w:rsid w:val="00974CB0"/>
    <w:rsid w:val="00982E59"/>
    <w:rsid w:val="00994728"/>
    <w:rsid w:val="00994D39"/>
    <w:rsid w:val="0099792F"/>
    <w:rsid w:val="00997B4B"/>
    <w:rsid w:val="009A2411"/>
    <w:rsid w:val="009A5017"/>
    <w:rsid w:val="009D2648"/>
    <w:rsid w:val="009D2AAD"/>
    <w:rsid w:val="009D5E13"/>
    <w:rsid w:val="009D66EA"/>
    <w:rsid w:val="009D79B9"/>
    <w:rsid w:val="009F0979"/>
    <w:rsid w:val="009F4E21"/>
    <w:rsid w:val="00A015B1"/>
    <w:rsid w:val="00A13D05"/>
    <w:rsid w:val="00A21778"/>
    <w:rsid w:val="00A22BC9"/>
    <w:rsid w:val="00A2622B"/>
    <w:rsid w:val="00A32B44"/>
    <w:rsid w:val="00A43487"/>
    <w:rsid w:val="00A6546A"/>
    <w:rsid w:val="00A71BE2"/>
    <w:rsid w:val="00A73690"/>
    <w:rsid w:val="00AA5CEA"/>
    <w:rsid w:val="00AC689F"/>
    <w:rsid w:val="00AD1BAF"/>
    <w:rsid w:val="00AE2B39"/>
    <w:rsid w:val="00AE5EEF"/>
    <w:rsid w:val="00AE7A20"/>
    <w:rsid w:val="00AF46BF"/>
    <w:rsid w:val="00B106AA"/>
    <w:rsid w:val="00B154B4"/>
    <w:rsid w:val="00B1753C"/>
    <w:rsid w:val="00B245ED"/>
    <w:rsid w:val="00B34C27"/>
    <w:rsid w:val="00B35FC7"/>
    <w:rsid w:val="00B36BB1"/>
    <w:rsid w:val="00B376F4"/>
    <w:rsid w:val="00B457BA"/>
    <w:rsid w:val="00B47282"/>
    <w:rsid w:val="00B57C0D"/>
    <w:rsid w:val="00B62E44"/>
    <w:rsid w:val="00B64608"/>
    <w:rsid w:val="00BA67D8"/>
    <w:rsid w:val="00BA6BE8"/>
    <w:rsid w:val="00BB16FA"/>
    <w:rsid w:val="00BD248D"/>
    <w:rsid w:val="00BF2CE3"/>
    <w:rsid w:val="00C20296"/>
    <w:rsid w:val="00C204DD"/>
    <w:rsid w:val="00C26380"/>
    <w:rsid w:val="00C33699"/>
    <w:rsid w:val="00C537E3"/>
    <w:rsid w:val="00C62966"/>
    <w:rsid w:val="00C82BFC"/>
    <w:rsid w:val="00CA07C4"/>
    <w:rsid w:val="00CA6CDD"/>
    <w:rsid w:val="00CB6E2F"/>
    <w:rsid w:val="00CC05C1"/>
    <w:rsid w:val="00CC7D87"/>
    <w:rsid w:val="00CE2963"/>
    <w:rsid w:val="00CE71F6"/>
    <w:rsid w:val="00CF1DAF"/>
    <w:rsid w:val="00D06591"/>
    <w:rsid w:val="00D070D3"/>
    <w:rsid w:val="00D12EB7"/>
    <w:rsid w:val="00D163BC"/>
    <w:rsid w:val="00D24BA0"/>
    <w:rsid w:val="00D27E72"/>
    <w:rsid w:val="00D34C1A"/>
    <w:rsid w:val="00D3680D"/>
    <w:rsid w:val="00D746C2"/>
    <w:rsid w:val="00D80C7A"/>
    <w:rsid w:val="00D814AB"/>
    <w:rsid w:val="00DB480A"/>
    <w:rsid w:val="00DC2845"/>
    <w:rsid w:val="00DC675F"/>
    <w:rsid w:val="00DC7EDC"/>
    <w:rsid w:val="00DD4AB4"/>
    <w:rsid w:val="00DE0628"/>
    <w:rsid w:val="00DF6512"/>
    <w:rsid w:val="00E03000"/>
    <w:rsid w:val="00E11336"/>
    <w:rsid w:val="00E20D43"/>
    <w:rsid w:val="00E25E40"/>
    <w:rsid w:val="00E2615F"/>
    <w:rsid w:val="00E27E6F"/>
    <w:rsid w:val="00E30B0A"/>
    <w:rsid w:val="00E35C72"/>
    <w:rsid w:val="00E4622D"/>
    <w:rsid w:val="00E66BC5"/>
    <w:rsid w:val="00E66F28"/>
    <w:rsid w:val="00E75057"/>
    <w:rsid w:val="00E816DA"/>
    <w:rsid w:val="00E8384E"/>
    <w:rsid w:val="00E853E3"/>
    <w:rsid w:val="00E86C82"/>
    <w:rsid w:val="00E9379B"/>
    <w:rsid w:val="00EB5A0B"/>
    <w:rsid w:val="00EB6F6C"/>
    <w:rsid w:val="00EC06F5"/>
    <w:rsid w:val="00ED5088"/>
    <w:rsid w:val="00ED5A81"/>
    <w:rsid w:val="00EE2828"/>
    <w:rsid w:val="00EF1942"/>
    <w:rsid w:val="00F06816"/>
    <w:rsid w:val="00F2003E"/>
    <w:rsid w:val="00F2192D"/>
    <w:rsid w:val="00F27D4B"/>
    <w:rsid w:val="00F303A4"/>
    <w:rsid w:val="00F449A2"/>
    <w:rsid w:val="00F5589B"/>
    <w:rsid w:val="00F62057"/>
    <w:rsid w:val="00F6700B"/>
    <w:rsid w:val="00F67D7F"/>
    <w:rsid w:val="00F7509C"/>
    <w:rsid w:val="00F77F9D"/>
    <w:rsid w:val="00F866D5"/>
    <w:rsid w:val="00FA6684"/>
    <w:rsid w:val="00FA7F1A"/>
    <w:rsid w:val="00FB27E1"/>
    <w:rsid w:val="00FB3D0A"/>
    <w:rsid w:val="00FB6B78"/>
    <w:rsid w:val="00FC59AF"/>
    <w:rsid w:val="00FD5E08"/>
    <w:rsid w:val="00FF43D9"/>
    <w:rsid w:val="00FF4FA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50"/>
    <w:pPr>
      <w:bidi/>
    </w:pPr>
  </w:style>
  <w:style w:type="paragraph" w:styleId="Heading1">
    <w:name w:val="heading 1"/>
    <w:basedOn w:val="Normal"/>
    <w:next w:val="Normal"/>
    <w:link w:val="Heading1Char"/>
    <w:uiPriority w:val="9"/>
    <w:qFormat/>
    <w:rsid w:val="008C3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rsid w:val="00205CF5"/>
    <w:rPr>
      <w:rFonts w:ascii="Palatino Linotype" w:hAnsi="Palatino Linotype" w:cs="Palatino Linotype" w:hint="default"/>
      <w:color w:val="000000"/>
      <w:sz w:val="20"/>
      <w:szCs w:val="20"/>
    </w:rPr>
  </w:style>
  <w:style w:type="character" w:styleId="Hyperlink">
    <w:name w:val="Hyperlink"/>
    <w:basedOn w:val="DefaultParagraphFont"/>
    <w:unhideWhenUsed/>
    <w:rsid w:val="002D299C"/>
    <w:rPr>
      <w:strike w:val="0"/>
      <w:dstrike w:val="0"/>
      <w:color w:val="003399"/>
      <w:u w:val="none"/>
      <w:effect w:val="none"/>
    </w:rPr>
  </w:style>
  <w:style w:type="paragraph" w:styleId="NormalWeb">
    <w:name w:val="Normal (Web)"/>
    <w:basedOn w:val="Normal"/>
    <w:semiHidden/>
    <w:unhideWhenUsed/>
    <w:rsid w:val="002D299C"/>
    <w:pPr>
      <w:bidi w:val="0"/>
      <w:spacing w:after="288" w:line="336" w:lineRule="auto"/>
    </w:pPr>
    <w:rPr>
      <w:rFonts w:ascii="Times New Roman" w:eastAsia="SimSun" w:hAnsi="Times New Roman" w:cs="Times New Roman"/>
      <w:sz w:val="24"/>
      <w:szCs w:val="24"/>
      <w:lang w:eastAsia="zh-CN"/>
    </w:rPr>
  </w:style>
  <w:style w:type="paragraph" w:styleId="BodyText2">
    <w:name w:val="Body Text 2"/>
    <w:basedOn w:val="Normal"/>
    <w:link w:val="BodyText2Char"/>
    <w:semiHidden/>
    <w:unhideWhenUsed/>
    <w:rsid w:val="002D299C"/>
    <w:pPr>
      <w:bidi w:val="0"/>
      <w:spacing w:after="0" w:line="240" w:lineRule="auto"/>
      <w:jc w:val="center"/>
    </w:pPr>
    <w:rPr>
      <w:rFonts w:ascii="Amphion" w:eastAsia="Times New Roman" w:hAnsi="Amphion" w:cs="Traditional Arabic"/>
      <w:sz w:val="40"/>
      <w:szCs w:val="24"/>
    </w:rPr>
  </w:style>
  <w:style w:type="character" w:customStyle="1" w:styleId="BodyText2Char">
    <w:name w:val="Body Text 2 Char"/>
    <w:basedOn w:val="DefaultParagraphFont"/>
    <w:link w:val="BodyText2"/>
    <w:semiHidden/>
    <w:rsid w:val="002D299C"/>
    <w:rPr>
      <w:rFonts w:ascii="Amphion" w:eastAsia="Times New Roman" w:hAnsi="Amphion" w:cs="Traditional Arabic"/>
      <w:sz w:val="40"/>
      <w:szCs w:val="24"/>
    </w:rPr>
  </w:style>
  <w:style w:type="paragraph" w:styleId="ListParagraph">
    <w:name w:val="List Paragraph"/>
    <w:basedOn w:val="Normal"/>
    <w:uiPriority w:val="34"/>
    <w:qFormat/>
    <w:rsid w:val="002D299C"/>
    <w:pPr>
      <w:ind w:left="720"/>
      <w:contextualSpacing/>
    </w:pPr>
    <w:rPr>
      <w:rFonts w:ascii="Calibri" w:eastAsia="Calibri" w:hAnsi="Calibri" w:cs="Arial"/>
    </w:rPr>
  </w:style>
  <w:style w:type="paragraph" w:customStyle="1" w:styleId="Default">
    <w:name w:val="Default"/>
    <w:rsid w:val="002D299C"/>
    <w:pPr>
      <w:autoSpaceDE w:val="0"/>
      <w:autoSpaceDN w:val="0"/>
      <w:adjustRightInd w:val="0"/>
      <w:spacing w:after="0" w:line="240" w:lineRule="auto"/>
    </w:pPr>
    <w:rPr>
      <w:rFonts w:ascii="Palatino Linotype" w:eastAsia="SimSun" w:hAnsi="Palatino Linotype" w:cs="Palatino Linotype"/>
      <w:color w:val="000000"/>
      <w:sz w:val="24"/>
      <w:szCs w:val="24"/>
      <w:lang w:eastAsia="zh-CN"/>
    </w:rPr>
  </w:style>
  <w:style w:type="paragraph" w:customStyle="1" w:styleId="Pa6">
    <w:name w:val="Pa6"/>
    <w:basedOn w:val="Default"/>
    <w:next w:val="Default"/>
    <w:uiPriority w:val="99"/>
    <w:rsid w:val="002D299C"/>
    <w:pPr>
      <w:spacing w:line="181" w:lineRule="atLeast"/>
    </w:pPr>
    <w:rPr>
      <w:rFonts w:ascii="Arial" w:hAnsi="Arial" w:cs="Arial"/>
      <w:color w:val="auto"/>
      <w:lang w:eastAsia="en-US"/>
    </w:rPr>
  </w:style>
  <w:style w:type="paragraph" w:styleId="BodyText">
    <w:name w:val="Body Text"/>
    <w:basedOn w:val="Normal"/>
    <w:link w:val="BodyTextChar"/>
    <w:uiPriority w:val="99"/>
    <w:unhideWhenUsed/>
    <w:rsid w:val="002D299C"/>
    <w:pPr>
      <w:spacing w:after="120"/>
    </w:pPr>
    <w:rPr>
      <w:rFonts w:ascii="Calibri" w:eastAsia="Calibri" w:hAnsi="Calibri" w:cs="Arial"/>
    </w:rPr>
  </w:style>
  <w:style w:type="character" w:customStyle="1" w:styleId="BodyTextChar">
    <w:name w:val="Body Text Char"/>
    <w:basedOn w:val="DefaultParagraphFont"/>
    <w:link w:val="BodyText"/>
    <w:uiPriority w:val="99"/>
    <w:rsid w:val="002D299C"/>
    <w:rPr>
      <w:rFonts w:ascii="Calibri" w:eastAsia="Calibri" w:hAnsi="Calibri" w:cs="Arial"/>
    </w:rPr>
  </w:style>
  <w:style w:type="paragraph" w:styleId="BalloonText">
    <w:name w:val="Balloon Text"/>
    <w:basedOn w:val="Normal"/>
    <w:link w:val="BalloonTextChar"/>
    <w:uiPriority w:val="99"/>
    <w:semiHidden/>
    <w:unhideWhenUsed/>
    <w:rsid w:val="00B62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44"/>
    <w:rPr>
      <w:rFonts w:ascii="Tahoma" w:hAnsi="Tahoma" w:cs="Tahoma"/>
      <w:sz w:val="16"/>
      <w:szCs w:val="16"/>
    </w:rPr>
  </w:style>
  <w:style w:type="paragraph" w:styleId="Header">
    <w:name w:val="header"/>
    <w:basedOn w:val="Normal"/>
    <w:link w:val="HeaderChar"/>
    <w:uiPriority w:val="99"/>
    <w:unhideWhenUsed/>
    <w:rsid w:val="00E2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6F"/>
  </w:style>
  <w:style w:type="paragraph" w:styleId="Footer">
    <w:name w:val="footer"/>
    <w:basedOn w:val="Normal"/>
    <w:link w:val="FooterChar"/>
    <w:uiPriority w:val="99"/>
    <w:unhideWhenUsed/>
    <w:rsid w:val="00E2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6F"/>
  </w:style>
  <w:style w:type="character" w:customStyle="1" w:styleId="apple-converted-space">
    <w:name w:val="apple-converted-space"/>
    <w:basedOn w:val="DefaultParagraphFont"/>
    <w:rsid w:val="004822F7"/>
  </w:style>
  <w:style w:type="paragraph" w:styleId="PlainText">
    <w:name w:val="Plain Text"/>
    <w:basedOn w:val="Normal"/>
    <w:link w:val="PlainTextChar"/>
    <w:uiPriority w:val="99"/>
    <w:unhideWhenUsed/>
    <w:rsid w:val="002803A1"/>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03A1"/>
    <w:rPr>
      <w:rFonts w:ascii="Consolas" w:eastAsia="Calibri" w:hAnsi="Consolas" w:cs="Consolas"/>
      <w:sz w:val="21"/>
      <w:szCs w:val="21"/>
    </w:rPr>
  </w:style>
  <w:style w:type="character" w:customStyle="1" w:styleId="Heading1Char">
    <w:name w:val="Heading 1 Char"/>
    <w:basedOn w:val="DefaultParagraphFont"/>
    <w:link w:val="Heading1"/>
    <w:uiPriority w:val="9"/>
    <w:rsid w:val="008C30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0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2845"/>
    <w:rPr>
      <w:sz w:val="16"/>
      <w:szCs w:val="16"/>
    </w:rPr>
  </w:style>
  <w:style w:type="paragraph" w:styleId="CommentText">
    <w:name w:val="annotation text"/>
    <w:basedOn w:val="Normal"/>
    <w:link w:val="CommentTextChar"/>
    <w:uiPriority w:val="99"/>
    <w:semiHidden/>
    <w:unhideWhenUsed/>
    <w:rsid w:val="00DC2845"/>
    <w:pPr>
      <w:spacing w:line="240" w:lineRule="auto"/>
    </w:pPr>
    <w:rPr>
      <w:sz w:val="20"/>
      <w:szCs w:val="20"/>
    </w:rPr>
  </w:style>
  <w:style w:type="character" w:customStyle="1" w:styleId="CommentTextChar">
    <w:name w:val="Comment Text Char"/>
    <w:basedOn w:val="DefaultParagraphFont"/>
    <w:link w:val="CommentText"/>
    <w:uiPriority w:val="99"/>
    <w:semiHidden/>
    <w:rsid w:val="00DC2845"/>
    <w:rPr>
      <w:sz w:val="20"/>
      <w:szCs w:val="20"/>
    </w:rPr>
  </w:style>
  <w:style w:type="paragraph" w:styleId="CommentSubject">
    <w:name w:val="annotation subject"/>
    <w:basedOn w:val="CommentText"/>
    <w:next w:val="CommentText"/>
    <w:link w:val="CommentSubjectChar"/>
    <w:uiPriority w:val="99"/>
    <w:semiHidden/>
    <w:unhideWhenUsed/>
    <w:rsid w:val="00DC2845"/>
    <w:rPr>
      <w:b/>
      <w:bCs/>
    </w:rPr>
  </w:style>
  <w:style w:type="character" w:customStyle="1" w:styleId="CommentSubjectChar">
    <w:name w:val="Comment Subject Char"/>
    <w:basedOn w:val="CommentTextChar"/>
    <w:link w:val="CommentSubject"/>
    <w:uiPriority w:val="99"/>
    <w:semiHidden/>
    <w:rsid w:val="00DC28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50"/>
    <w:pPr>
      <w:bidi/>
    </w:pPr>
  </w:style>
  <w:style w:type="paragraph" w:styleId="Heading1">
    <w:name w:val="heading 1"/>
    <w:basedOn w:val="Normal"/>
    <w:next w:val="Normal"/>
    <w:link w:val="Heading1Char"/>
    <w:uiPriority w:val="9"/>
    <w:qFormat/>
    <w:rsid w:val="008C3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rsid w:val="00205CF5"/>
    <w:rPr>
      <w:rFonts w:ascii="Palatino Linotype" w:hAnsi="Palatino Linotype" w:cs="Palatino Linotype" w:hint="default"/>
      <w:color w:val="000000"/>
      <w:sz w:val="20"/>
      <w:szCs w:val="20"/>
    </w:rPr>
  </w:style>
  <w:style w:type="character" w:styleId="Hyperlink">
    <w:name w:val="Hyperlink"/>
    <w:basedOn w:val="DefaultParagraphFont"/>
    <w:unhideWhenUsed/>
    <w:rsid w:val="002D299C"/>
    <w:rPr>
      <w:strike w:val="0"/>
      <w:dstrike w:val="0"/>
      <w:color w:val="003399"/>
      <w:u w:val="none"/>
      <w:effect w:val="none"/>
    </w:rPr>
  </w:style>
  <w:style w:type="paragraph" w:styleId="NormalWeb">
    <w:name w:val="Normal (Web)"/>
    <w:basedOn w:val="Normal"/>
    <w:semiHidden/>
    <w:unhideWhenUsed/>
    <w:rsid w:val="002D299C"/>
    <w:pPr>
      <w:bidi w:val="0"/>
      <w:spacing w:after="288" w:line="336" w:lineRule="auto"/>
    </w:pPr>
    <w:rPr>
      <w:rFonts w:ascii="Times New Roman" w:eastAsia="SimSun" w:hAnsi="Times New Roman" w:cs="Times New Roman"/>
      <w:sz w:val="24"/>
      <w:szCs w:val="24"/>
      <w:lang w:eastAsia="zh-CN"/>
    </w:rPr>
  </w:style>
  <w:style w:type="paragraph" w:styleId="BodyText2">
    <w:name w:val="Body Text 2"/>
    <w:basedOn w:val="Normal"/>
    <w:link w:val="BodyText2Char"/>
    <w:semiHidden/>
    <w:unhideWhenUsed/>
    <w:rsid w:val="002D299C"/>
    <w:pPr>
      <w:bidi w:val="0"/>
      <w:spacing w:after="0" w:line="240" w:lineRule="auto"/>
      <w:jc w:val="center"/>
    </w:pPr>
    <w:rPr>
      <w:rFonts w:ascii="Amphion" w:eastAsia="Times New Roman" w:hAnsi="Amphion" w:cs="Traditional Arabic"/>
      <w:sz w:val="40"/>
      <w:szCs w:val="24"/>
    </w:rPr>
  </w:style>
  <w:style w:type="character" w:customStyle="1" w:styleId="BodyText2Char">
    <w:name w:val="Body Text 2 Char"/>
    <w:basedOn w:val="DefaultParagraphFont"/>
    <w:link w:val="BodyText2"/>
    <w:semiHidden/>
    <w:rsid w:val="002D299C"/>
    <w:rPr>
      <w:rFonts w:ascii="Amphion" w:eastAsia="Times New Roman" w:hAnsi="Amphion" w:cs="Traditional Arabic"/>
      <w:sz w:val="40"/>
      <w:szCs w:val="24"/>
    </w:rPr>
  </w:style>
  <w:style w:type="paragraph" w:styleId="ListParagraph">
    <w:name w:val="List Paragraph"/>
    <w:basedOn w:val="Normal"/>
    <w:uiPriority w:val="34"/>
    <w:qFormat/>
    <w:rsid w:val="002D299C"/>
    <w:pPr>
      <w:ind w:left="720"/>
      <w:contextualSpacing/>
    </w:pPr>
    <w:rPr>
      <w:rFonts w:ascii="Calibri" w:eastAsia="Calibri" w:hAnsi="Calibri" w:cs="Arial"/>
    </w:rPr>
  </w:style>
  <w:style w:type="paragraph" w:customStyle="1" w:styleId="Default">
    <w:name w:val="Default"/>
    <w:rsid w:val="002D299C"/>
    <w:pPr>
      <w:autoSpaceDE w:val="0"/>
      <w:autoSpaceDN w:val="0"/>
      <w:adjustRightInd w:val="0"/>
      <w:spacing w:after="0" w:line="240" w:lineRule="auto"/>
    </w:pPr>
    <w:rPr>
      <w:rFonts w:ascii="Palatino Linotype" w:eastAsia="SimSun" w:hAnsi="Palatino Linotype" w:cs="Palatino Linotype"/>
      <w:color w:val="000000"/>
      <w:sz w:val="24"/>
      <w:szCs w:val="24"/>
      <w:lang w:eastAsia="zh-CN"/>
    </w:rPr>
  </w:style>
  <w:style w:type="paragraph" w:customStyle="1" w:styleId="Pa6">
    <w:name w:val="Pa6"/>
    <w:basedOn w:val="Default"/>
    <w:next w:val="Default"/>
    <w:uiPriority w:val="99"/>
    <w:rsid w:val="002D299C"/>
    <w:pPr>
      <w:spacing w:line="181" w:lineRule="atLeast"/>
    </w:pPr>
    <w:rPr>
      <w:rFonts w:ascii="Arial" w:hAnsi="Arial" w:cs="Arial"/>
      <w:color w:val="auto"/>
      <w:lang w:eastAsia="en-US"/>
    </w:rPr>
  </w:style>
  <w:style w:type="paragraph" w:styleId="BodyText">
    <w:name w:val="Body Text"/>
    <w:basedOn w:val="Normal"/>
    <w:link w:val="BodyTextChar"/>
    <w:uiPriority w:val="99"/>
    <w:unhideWhenUsed/>
    <w:rsid w:val="002D299C"/>
    <w:pPr>
      <w:spacing w:after="120"/>
    </w:pPr>
    <w:rPr>
      <w:rFonts w:ascii="Calibri" w:eastAsia="Calibri" w:hAnsi="Calibri" w:cs="Arial"/>
    </w:rPr>
  </w:style>
  <w:style w:type="character" w:customStyle="1" w:styleId="BodyTextChar">
    <w:name w:val="Body Text Char"/>
    <w:basedOn w:val="DefaultParagraphFont"/>
    <w:link w:val="BodyText"/>
    <w:uiPriority w:val="99"/>
    <w:rsid w:val="002D299C"/>
    <w:rPr>
      <w:rFonts w:ascii="Calibri" w:eastAsia="Calibri" w:hAnsi="Calibri" w:cs="Arial"/>
    </w:rPr>
  </w:style>
  <w:style w:type="paragraph" w:styleId="BalloonText">
    <w:name w:val="Balloon Text"/>
    <w:basedOn w:val="Normal"/>
    <w:link w:val="BalloonTextChar"/>
    <w:uiPriority w:val="99"/>
    <w:semiHidden/>
    <w:unhideWhenUsed/>
    <w:rsid w:val="00B62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44"/>
    <w:rPr>
      <w:rFonts w:ascii="Tahoma" w:hAnsi="Tahoma" w:cs="Tahoma"/>
      <w:sz w:val="16"/>
      <w:szCs w:val="16"/>
    </w:rPr>
  </w:style>
  <w:style w:type="paragraph" w:styleId="Header">
    <w:name w:val="header"/>
    <w:basedOn w:val="Normal"/>
    <w:link w:val="HeaderChar"/>
    <w:uiPriority w:val="99"/>
    <w:unhideWhenUsed/>
    <w:rsid w:val="00E2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6F"/>
  </w:style>
  <w:style w:type="paragraph" w:styleId="Footer">
    <w:name w:val="footer"/>
    <w:basedOn w:val="Normal"/>
    <w:link w:val="FooterChar"/>
    <w:uiPriority w:val="99"/>
    <w:unhideWhenUsed/>
    <w:rsid w:val="00E2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6F"/>
  </w:style>
  <w:style w:type="character" w:customStyle="1" w:styleId="apple-converted-space">
    <w:name w:val="apple-converted-space"/>
    <w:basedOn w:val="DefaultParagraphFont"/>
    <w:rsid w:val="004822F7"/>
  </w:style>
  <w:style w:type="paragraph" w:styleId="PlainText">
    <w:name w:val="Plain Text"/>
    <w:basedOn w:val="Normal"/>
    <w:link w:val="PlainTextChar"/>
    <w:uiPriority w:val="99"/>
    <w:unhideWhenUsed/>
    <w:rsid w:val="002803A1"/>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2803A1"/>
    <w:rPr>
      <w:rFonts w:ascii="Consolas" w:eastAsia="Calibri" w:hAnsi="Consolas" w:cs="Consolas"/>
      <w:sz w:val="21"/>
      <w:szCs w:val="21"/>
    </w:rPr>
  </w:style>
  <w:style w:type="character" w:customStyle="1" w:styleId="Heading1Char">
    <w:name w:val="Heading 1 Char"/>
    <w:basedOn w:val="DefaultParagraphFont"/>
    <w:link w:val="Heading1"/>
    <w:uiPriority w:val="9"/>
    <w:rsid w:val="008C30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0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2845"/>
    <w:rPr>
      <w:sz w:val="16"/>
      <w:szCs w:val="16"/>
    </w:rPr>
  </w:style>
  <w:style w:type="paragraph" w:styleId="CommentText">
    <w:name w:val="annotation text"/>
    <w:basedOn w:val="Normal"/>
    <w:link w:val="CommentTextChar"/>
    <w:uiPriority w:val="99"/>
    <w:semiHidden/>
    <w:unhideWhenUsed/>
    <w:rsid w:val="00DC2845"/>
    <w:pPr>
      <w:spacing w:line="240" w:lineRule="auto"/>
    </w:pPr>
    <w:rPr>
      <w:sz w:val="20"/>
      <w:szCs w:val="20"/>
    </w:rPr>
  </w:style>
  <w:style w:type="character" w:customStyle="1" w:styleId="CommentTextChar">
    <w:name w:val="Comment Text Char"/>
    <w:basedOn w:val="DefaultParagraphFont"/>
    <w:link w:val="CommentText"/>
    <w:uiPriority w:val="99"/>
    <w:semiHidden/>
    <w:rsid w:val="00DC2845"/>
    <w:rPr>
      <w:sz w:val="20"/>
      <w:szCs w:val="20"/>
    </w:rPr>
  </w:style>
  <w:style w:type="paragraph" w:styleId="CommentSubject">
    <w:name w:val="annotation subject"/>
    <w:basedOn w:val="CommentText"/>
    <w:next w:val="CommentText"/>
    <w:link w:val="CommentSubjectChar"/>
    <w:uiPriority w:val="99"/>
    <w:semiHidden/>
    <w:unhideWhenUsed/>
    <w:rsid w:val="00DC2845"/>
    <w:rPr>
      <w:b/>
      <w:bCs/>
    </w:rPr>
  </w:style>
  <w:style w:type="character" w:customStyle="1" w:styleId="CommentSubjectChar">
    <w:name w:val="Comment Subject Char"/>
    <w:basedOn w:val="CommentTextChar"/>
    <w:link w:val="CommentSubject"/>
    <w:uiPriority w:val="99"/>
    <w:semiHidden/>
    <w:rsid w:val="00DC2845"/>
    <w:rPr>
      <w:b/>
      <w:bCs/>
      <w:sz w:val="20"/>
      <w:szCs w:val="20"/>
    </w:rPr>
  </w:style>
</w:styles>
</file>

<file path=word/webSettings.xml><?xml version="1.0" encoding="utf-8"?>
<w:webSettings xmlns:r="http://schemas.openxmlformats.org/officeDocument/2006/relationships" xmlns:w="http://schemas.openxmlformats.org/wordprocessingml/2006/main">
  <w:divs>
    <w:div w:id="5562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sj131215.05" TargetMode="Externa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header" Target="header8.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hyperlink" Target="http://www.sciencepub.net/natur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hortsci.ashspublications.org/search?author1=Rob+Walker&amp;sortspec=date&amp;submit=Submi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drmonazaki</cp:lastModifiedBy>
  <cp:revision>2</cp:revision>
  <cp:lastPrinted>2015-12-08T01:58:00Z</cp:lastPrinted>
  <dcterms:created xsi:type="dcterms:W3CDTF">2015-12-15T09:56:00Z</dcterms:created>
  <dcterms:modified xsi:type="dcterms:W3CDTF">2015-12-15T09:56:00Z</dcterms:modified>
</cp:coreProperties>
</file>