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8A3" w:rsidRDefault="000E68A3" w:rsidP="000F471E">
      <w:pPr>
        <w:snapToGrid w:val="0"/>
        <w:jc w:val="center"/>
        <w:rPr>
          <w:rFonts w:hint="eastAsia"/>
          <w:b/>
          <w:bCs/>
          <w:sz w:val="20"/>
          <w:szCs w:val="20"/>
          <w:lang w:eastAsia="zh-CN"/>
        </w:rPr>
      </w:pPr>
    </w:p>
    <w:p w:rsidR="009A457F" w:rsidRDefault="009A457F" w:rsidP="000F471E">
      <w:pPr>
        <w:snapToGrid w:val="0"/>
        <w:jc w:val="center"/>
        <w:rPr>
          <w:b/>
          <w:bCs/>
          <w:sz w:val="20"/>
          <w:szCs w:val="20"/>
          <w:lang w:eastAsia="zh-CN"/>
        </w:rPr>
      </w:pPr>
      <w:r w:rsidRPr="000F471E">
        <w:rPr>
          <w:b/>
          <w:bCs/>
          <w:sz w:val="20"/>
          <w:szCs w:val="20"/>
        </w:rPr>
        <w:t>The relationship between Literature and Painting</w:t>
      </w:r>
    </w:p>
    <w:p w:rsidR="000F471E" w:rsidRPr="000F471E" w:rsidRDefault="000F471E" w:rsidP="000F471E">
      <w:pPr>
        <w:snapToGrid w:val="0"/>
        <w:jc w:val="center"/>
        <w:rPr>
          <w:b/>
          <w:bCs/>
          <w:sz w:val="20"/>
          <w:szCs w:val="20"/>
          <w:lang w:eastAsia="zh-CN"/>
        </w:rPr>
      </w:pPr>
    </w:p>
    <w:p w:rsidR="00F8502D" w:rsidRPr="000F471E" w:rsidRDefault="0075654C" w:rsidP="000F471E">
      <w:pPr>
        <w:pStyle w:val="Normal1"/>
        <w:snapToGrid w:val="0"/>
        <w:spacing w:before="0" w:beforeAutospacing="0" w:after="0" w:afterAutospacing="0"/>
        <w:jc w:val="center"/>
        <w:rPr>
          <w:rFonts w:eastAsia="Calibri"/>
          <w:sz w:val="20"/>
          <w:szCs w:val="20"/>
        </w:rPr>
      </w:pPr>
      <w:proofErr w:type="spellStart"/>
      <w:r w:rsidRPr="000F471E">
        <w:rPr>
          <w:rStyle w:val="hps"/>
          <w:sz w:val="20"/>
          <w:szCs w:val="20"/>
        </w:rPr>
        <w:t>Majid</w:t>
      </w:r>
      <w:proofErr w:type="spellEnd"/>
      <w:r w:rsidRPr="000F471E">
        <w:rPr>
          <w:rStyle w:val="shorttext"/>
          <w:sz w:val="20"/>
          <w:szCs w:val="20"/>
        </w:rPr>
        <w:t xml:space="preserve"> </w:t>
      </w:r>
      <w:proofErr w:type="spellStart"/>
      <w:r w:rsidRPr="000F471E">
        <w:rPr>
          <w:rStyle w:val="hps"/>
          <w:sz w:val="20"/>
          <w:szCs w:val="20"/>
        </w:rPr>
        <w:t>Yazdan</w:t>
      </w:r>
      <w:proofErr w:type="spellEnd"/>
      <w:r w:rsidRPr="000F471E">
        <w:rPr>
          <w:rStyle w:val="hps"/>
          <w:sz w:val="20"/>
          <w:szCs w:val="20"/>
        </w:rPr>
        <w:t xml:space="preserve"> </w:t>
      </w:r>
      <w:proofErr w:type="spellStart"/>
      <w:r w:rsidRPr="000F471E">
        <w:rPr>
          <w:rStyle w:val="hps"/>
          <w:sz w:val="20"/>
          <w:szCs w:val="20"/>
        </w:rPr>
        <w:t>Panah</w:t>
      </w:r>
      <w:proofErr w:type="spellEnd"/>
      <w:r w:rsidR="000E68A3">
        <w:rPr>
          <w:rStyle w:val="hps"/>
          <w:rFonts w:eastAsiaTheme="minorEastAsia" w:hint="eastAsia"/>
          <w:sz w:val="20"/>
          <w:szCs w:val="20"/>
          <w:lang w:eastAsia="zh-CN"/>
        </w:rPr>
        <w:t xml:space="preserve"> </w:t>
      </w:r>
      <w:r w:rsidR="00B615A2" w:rsidRPr="000F471E">
        <w:rPr>
          <w:sz w:val="20"/>
          <w:szCs w:val="20"/>
        </w:rPr>
        <w:t>(PhD)</w:t>
      </w:r>
      <w:r w:rsidR="000E68A3">
        <w:rPr>
          <w:b/>
          <w:sz w:val="20"/>
          <w:szCs w:val="20"/>
        </w:rPr>
        <w:t xml:space="preserve"> </w:t>
      </w:r>
      <w:r w:rsidR="00F8502D" w:rsidRPr="000F471E">
        <w:rPr>
          <w:rFonts w:eastAsia="Calibri"/>
          <w:sz w:val="20"/>
          <w:szCs w:val="20"/>
          <w:vertAlign w:val="superscript"/>
        </w:rPr>
        <w:t>1</w:t>
      </w:r>
      <w:bookmarkStart w:id="0" w:name="OLE_LINK31"/>
      <w:bookmarkStart w:id="1" w:name="OLE_LINK32"/>
      <w:r w:rsidR="00F8502D" w:rsidRPr="000F471E">
        <w:rPr>
          <w:rFonts w:eastAsia="Calibri"/>
          <w:sz w:val="20"/>
          <w:szCs w:val="20"/>
        </w:rPr>
        <w:t>,</w:t>
      </w:r>
      <w:bookmarkEnd w:id="0"/>
      <w:bookmarkEnd w:id="1"/>
      <w:r w:rsidR="00F8502D" w:rsidRPr="000F471E">
        <w:rPr>
          <w:rFonts w:eastAsia="Calibri"/>
          <w:sz w:val="20"/>
          <w:szCs w:val="20"/>
        </w:rPr>
        <w:t xml:space="preserve"> </w:t>
      </w:r>
      <w:proofErr w:type="spellStart"/>
      <w:r w:rsidRPr="000F471E">
        <w:rPr>
          <w:rStyle w:val="hps"/>
          <w:sz w:val="20"/>
          <w:szCs w:val="20"/>
        </w:rPr>
        <w:t>Mozhgan</w:t>
      </w:r>
      <w:proofErr w:type="spellEnd"/>
      <w:r w:rsidRPr="000F471E">
        <w:rPr>
          <w:rStyle w:val="shorttext"/>
          <w:sz w:val="20"/>
          <w:szCs w:val="20"/>
        </w:rPr>
        <w:t xml:space="preserve"> </w:t>
      </w:r>
      <w:proofErr w:type="spellStart"/>
      <w:r w:rsidRPr="000F471E">
        <w:rPr>
          <w:rStyle w:val="hps"/>
          <w:sz w:val="20"/>
          <w:szCs w:val="20"/>
        </w:rPr>
        <w:t>tahmasebi</w:t>
      </w:r>
      <w:proofErr w:type="spellEnd"/>
      <w:r w:rsidRPr="000F471E">
        <w:rPr>
          <w:rStyle w:val="shorttext"/>
          <w:sz w:val="20"/>
          <w:szCs w:val="20"/>
        </w:rPr>
        <w:t xml:space="preserve"> </w:t>
      </w:r>
      <w:proofErr w:type="spellStart"/>
      <w:r w:rsidR="00B74390" w:rsidRPr="000F471E">
        <w:rPr>
          <w:rStyle w:val="hps"/>
          <w:sz w:val="20"/>
          <w:szCs w:val="20"/>
        </w:rPr>
        <w:t>Soto</w:t>
      </w:r>
      <w:r w:rsidRPr="000F471E">
        <w:rPr>
          <w:rStyle w:val="hps"/>
          <w:sz w:val="20"/>
          <w:szCs w:val="20"/>
        </w:rPr>
        <w:t>deh</w:t>
      </w:r>
      <w:proofErr w:type="spellEnd"/>
      <w:r w:rsidR="000E68A3">
        <w:rPr>
          <w:rStyle w:val="hps"/>
          <w:rFonts w:eastAsiaTheme="minorEastAsia" w:hint="eastAsia"/>
          <w:sz w:val="20"/>
          <w:szCs w:val="20"/>
          <w:lang w:eastAsia="zh-CN"/>
        </w:rPr>
        <w:t xml:space="preserve"> </w:t>
      </w:r>
      <w:r w:rsidR="004A407D" w:rsidRPr="000F471E">
        <w:rPr>
          <w:rStyle w:val="hps"/>
          <w:sz w:val="20"/>
          <w:szCs w:val="20"/>
        </w:rPr>
        <w:t>(M.A)</w:t>
      </w:r>
      <w:r w:rsidRPr="000F471E">
        <w:rPr>
          <w:rFonts w:eastAsia="Calibri"/>
          <w:sz w:val="20"/>
          <w:szCs w:val="20"/>
          <w:vertAlign w:val="superscript"/>
        </w:rPr>
        <w:t xml:space="preserve"> </w:t>
      </w:r>
      <w:r w:rsidR="00A72423" w:rsidRPr="000F471E">
        <w:rPr>
          <w:rFonts w:eastAsia="Calibri"/>
          <w:sz w:val="20"/>
          <w:szCs w:val="20"/>
          <w:vertAlign w:val="superscript"/>
        </w:rPr>
        <w:t>2</w:t>
      </w:r>
    </w:p>
    <w:p w:rsidR="00F8502D" w:rsidRPr="000F471E" w:rsidRDefault="00F8502D" w:rsidP="000F471E">
      <w:pPr>
        <w:pStyle w:val="Normal1"/>
        <w:snapToGrid w:val="0"/>
        <w:spacing w:before="0" w:beforeAutospacing="0" w:after="0" w:afterAutospacing="0"/>
        <w:jc w:val="center"/>
        <w:rPr>
          <w:rFonts w:eastAsia="Calibri"/>
          <w:sz w:val="20"/>
          <w:szCs w:val="20"/>
        </w:rPr>
      </w:pPr>
    </w:p>
    <w:p w:rsidR="00A72423" w:rsidRPr="000F471E" w:rsidRDefault="00426805" w:rsidP="000F471E">
      <w:pPr>
        <w:pStyle w:val="Normal1"/>
        <w:snapToGrid w:val="0"/>
        <w:spacing w:before="0" w:beforeAutospacing="0" w:after="0" w:afterAutospacing="0"/>
        <w:jc w:val="center"/>
        <w:rPr>
          <w:sz w:val="20"/>
          <w:szCs w:val="20"/>
        </w:rPr>
      </w:pPr>
      <w:bookmarkStart w:id="2" w:name="OLE_LINK15"/>
      <w:bookmarkStart w:id="3" w:name="OLE_LINK16"/>
      <w:bookmarkStart w:id="4" w:name="OLE_LINK17"/>
      <w:bookmarkStart w:id="5" w:name="OLE_LINK18"/>
      <w:bookmarkStart w:id="6" w:name="OLE_LINK35"/>
      <w:r w:rsidRPr="000F471E">
        <w:rPr>
          <w:rFonts w:eastAsia="Calibri"/>
          <w:sz w:val="20"/>
          <w:szCs w:val="20"/>
          <w:vertAlign w:val="superscript"/>
        </w:rPr>
        <w:t>1.</w:t>
      </w:r>
      <w:r w:rsidRPr="000F471E">
        <w:rPr>
          <w:sz w:val="20"/>
          <w:szCs w:val="20"/>
        </w:rPr>
        <w:t xml:space="preserve"> </w:t>
      </w:r>
      <w:r w:rsidR="00143DBE" w:rsidRPr="000F471E">
        <w:rPr>
          <w:sz w:val="20"/>
          <w:szCs w:val="20"/>
        </w:rPr>
        <w:t xml:space="preserve">Department of </w:t>
      </w:r>
      <w:r w:rsidR="00E7234D" w:rsidRPr="000F471E">
        <w:rPr>
          <w:rStyle w:val="hps"/>
          <w:sz w:val="20"/>
          <w:szCs w:val="20"/>
        </w:rPr>
        <w:t>Persian Language and Literature</w:t>
      </w:r>
      <w:r w:rsidRPr="000F471E">
        <w:rPr>
          <w:rStyle w:val="hps"/>
          <w:sz w:val="20"/>
          <w:szCs w:val="20"/>
        </w:rPr>
        <w:t>,</w:t>
      </w:r>
      <w:r w:rsidRPr="000F471E">
        <w:rPr>
          <w:sz w:val="20"/>
          <w:szCs w:val="20"/>
        </w:rPr>
        <w:t xml:space="preserve"> </w:t>
      </w:r>
      <w:proofErr w:type="spellStart"/>
      <w:r w:rsidRPr="000F471E">
        <w:rPr>
          <w:sz w:val="20"/>
          <w:szCs w:val="20"/>
        </w:rPr>
        <w:t>Payame</w:t>
      </w:r>
      <w:proofErr w:type="spellEnd"/>
      <w:r w:rsidRPr="000F471E">
        <w:rPr>
          <w:sz w:val="20"/>
          <w:szCs w:val="20"/>
        </w:rPr>
        <w:t xml:space="preserve"> </w:t>
      </w:r>
      <w:proofErr w:type="spellStart"/>
      <w:r w:rsidRPr="000F471E">
        <w:rPr>
          <w:sz w:val="20"/>
          <w:szCs w:val="20"/>
        </w:rPr>
        <w:t>noor</w:t>
      </w:r>
      <w:proofErr w:type="spellEnd"/>
      <w:r w:rsidRPr="000F471E">
        <w:rPr>
          <w:sz w:val="20"/>
          <w:szCs w:val="20"/>
        </w:rPr>
        <w:t xml:space="preserve"> University, Iran</w:t>
      </w:r>
    </w:p>
    <w:p w:rsidR="00426805" w:rsidRPr="000F471E" w:rsidRDefault="00F8502D" w:rsidP="000F471E">
      <w:pPr>
        <w:pStyle w:val="Normal1"/>
        <w:snapToGrid w:val="0"/>
        <w:spacing w:before="0" w:beforeAutospacing="0" w:after="0" w:afterAutospacing="0"/>
        <w:jc w:val="center"/>
        <w:rPr>
          <w:sz w:val="20"/>
          <w:szCs w:val="20"/>
        </w:rPr>
      </w:pPr>
      <w:r w:rsidRPr="000F471E">
        <w:rPr>
          <w:rFonts w:eastAsia="Calibri"/>
          <w:sz w:val="20"/>
          <w:szCs w:val="20"/>
          <w:vertAlign w:val="superscript"/>
        </w:rPr>
        <w:t>2</w:t>
      </w:r>
      <w:r w:rsidR="00374944" w:rsidRPr="000F471E">
        <w:rPr>
          <w:rFonts w:eastAsia="Calibri"/>
          <w:sz w:val="20"/>
          <w:szCs w:val="20"/>
          <w:vertAlign w:val="superscript"/>
        </w:rPr>
        <w:t>.</w:t>
      </w:r>
      <w:r w:rsidR="00374944" w:rsidRPr="000F471E">
        <w:rPr>
          <w:sz w:val="20"/>
          <w:szCs w:val="20"/>
        </w:rPr>
        <w:t xml:space="preserve"> </w:t>
      </w:r>
      <w:r w:rsidR="00426805" w:rsidRPr="000F471E">
        <w:rPr>
          <w:sz w:val="20"/>
          <w:szCs w:val="20"/>
        </w:rPr>
        <w:t xml:space="preserve">Department of </w:t>
      </w:r>
      <w:r w:rsidR="00426805" w:rsidRPr="000F471E">
        <w:rPr>
          <w:rStyle w:val="hps"/>
          <w:sz w:val="20"/>
          <w:szCs w:val="20"/>
        </w:rPr>
        <w:t>Persian Language and Literature,</w:t>
      </w:r>
      <w:r w:rsidR="00426805" w:rsidRPr="000F471E">
        <w:rPr>
          <w:sz w:val="20"/>
          <w:szCs w:val="20"/>
        </w:rPr>
        <w:t xml:space="preserve"> </w:t>
      </w:r>
      <w:proofErr w:type="spellStart"/>
      <w:r w:rsidR="00426805" w:rsidRPr="000F471E">
        <w:rPr>
          <w:sz w:val="20"/>
          <w:szCs w:val="20"/>
        </w:rPr>
        <w:t>Payame</w:t>
      </w:r>
      <w:proofErr w:type="spellEnd"/>
      <w:r w:rsidR="00426805" w:rsidRPr="000F471E">
        <w:rPr>
          <w:sz w:val="20"/>
          <w:szCs w:val="20"/>
        </w:rPr>
        <w:t xml:space="preserve"> </w:t>
      </w:r>
      <w:proofErr w:type="spellStart"/>
      <w:r w:rsidR="00426805" w:rsidRPr="000F471E">
        <w:rPr>
          <w:sz w:val="20"/>
          <w:szCs w:val="20"/>
        </w:rPr>
        <w:t>noor</w:t>
      </w:r>
      <w:proofErr w:type="spellEnd"/>
      <w:r w:rsidR="00426805" w:rsidRPr="000F471E">
        <w:rPr>
          <w:sz w:val="20"/>
          <w:szCs w:val="20"/>
        </w:rPr>
        <w:t xml:space="preserve"> University, Iran</w:t>
      </w:r>
    </w:p>
    <w:bookmarkEnd w:id="2"/>
    <w:bookmarkEnd w:id="3"/>
    <w:bookmarkEnd w:id="4"/>
    <w:bookmarkEnd w:id="5"/>
    <w:bookmarkEnd w:id="6"/>
    <w:p w:rsidR="001817C7" w:rsidRPr="000F471E" w:rsidRDefault="001817C7" w:rsidP="000F471E">
      <w:pPr>
        <w:snapToGrid w:val="0"/>
        <w:jc w:val="center"/>
        <w:rPr>
          <w:sz w:val="20"/>
          <w:szCs w:val="20"/>
        </w:rPr>
      </w:pPr>
    </w:p>
    <w:p w:rsidR="000F471E" w:rsidRPr="000F471E" w:rsidRDefault="00471E57" w:rsidP="000F471E">
      <w:pPr>
        <w:snapToGrid w:val="0"/>
        <w:jc w:val="both"/>
        <w:rPr>
          <w:sz w:val="20"/>
          <w:szCs w:val="20"/>
          <w:lang w:eastAsia="zh-CN"/>
        </w:rPr>
      </w:pPr>
      <w:r w:rsidRPr="000F471E">
        <w:rPr>
          <w:b/>
          <w:sz w:val="20"/>
          <w:szCs w:val="20"/>
        </w:rPr>
        <w:t>Abstract</w:t>
      </w:r>
      <w:r w:rsidR="00B34447" w:rsidRPr="000F471E">
        <w:rPr>
          <w:b/>
          <w:sz w:val="20"/>
          <w:szCs w:val="20"/>
        </w:rPr>
        <w:t>:</w:t>
      </w:r>
      <w:r w:rsidR="00200750" w:rsidRPr="000F471E">
        <w:rPr>
          <w:sz w:val="20"/>
          <w:szCs w:val="20"/>
        </w:rPr>
        <w:t xml:space="preserve"> </w:t>
      </w:r>
      <w:r w:rsidR="002B39BA" w:rsidRPr="000F471E">
        <w:rPr>
          <w:sz w:val="20"/>
          <w:szCs w:val="20"/>
        </w:rPr>
        <w:t xml:space="preserve">Literary works of Iran are the mirror of ideas, artistry, and beliefs of people that have </w:t>
      </w:r>
      <w:proofErr w:type="spellStart"/>
      <w:r w:rsidR="002B39BA" w:rsidRPr="000F471E">
        <w:rPr>
          <w:sz w:val="20"/>
          <w:szCs w:val="20"/>
        </w:rPr>
        <w:t>thrivingly</w:t>
      </w:r>
      <w:proofErr w:type="spellEnd"/>
      <w:r w:rsidR="002B39BA" w:rsidRPr="000F471E">
        <w:rPr>
          <w:sz w:val="20"/>
          <w:szCs w:val="20"/>
        </w:rPr>
        <w:t xml:space="preserve"> and prosperously survived all risks and events from long ago. All Iran's literature, culture, and art is a manifestation of poetic and </w:t>
      </w:r>
      <w:proofErr w:type="spellStart"/>
      <w:r w:rsidR="002B39BA" w:rsidRPr="000F471E">
        <w:rPr>
          <w:sz w:val="20"/>
          <w:szCs w:val="20"/>
        </w:rPr>
        <w:t>nonpoetic</w:t>
      </w:r>
      <w:proofErr w:type="spellEnd"/>
      <w:r w:rsidR="002B39BA" w:rsidRPr="000F471E">
        <w:rPr>
          <w:sz w:val="20"/>
          <w:szCs w:val="20"/>
        </w:rPr>
        <w:t xml:space="preserve"> works of such famous writers and poets such as </w:t>
      </w:r>
      <w:proofErr w:type="spellStart"/>
      <w:r w:rsidR="002B39BA" w:rsidRPr="000F471E">
        <w:rPr>
          <w:sz w:val="20"/>
          <w:szCs w:val="20"/>
        </w:rPr>
        <w:t>Ferdowsi</w:t>
      </w:r>
      <w:proofErr w:type="spellEnd"/>
      <w:r w:rsidR="002B39BA" w:rsidRPr="000F471E">
        <w:rPr>
          <w:sz w:val="20"/>
          <w:szCs w:val="20"/>
        </w:rPr>
        <w:t xml:space="preserve">, </w:t>
      </w:r>
      <w:proofErr w:type="spellStart"/>
      <w:r w:rsidR="002B39BA" w:rsidRPr="000F471E">
        <w:rPr>
          <w:sz w:val="20"/>
          <w:szCs w:val="20"/>
        </w:rPr>
        <w:t>Manouchehri</w:t>
      </w:r>
      <w:proofErr w:type="spellEnd"/>
      <w:r w:rsidR="002B39BA" w:rsidRPr="000F471E">
        <w:rPr>
          <w:sz w:val="20"/>
          <w:szCs w:val="20"/>
        </w:rPr>
        <w:t>-e-</w:t>
      </w:r>
      <w:proofErr w:type="spellStart"/>
      <w:r w:rsidR="002B39BA" w:rsidRPr="000F471E">
        <w:rPr>
          <w:sz w:val="20"/>
          <w:szCs w:val="20"/>
        </w:rPr>
        <w:t>Damghani</w:t>
      </w:r>
      <w:proofErr w:type="spellEnd"/>
      <w:r w:rsidR="002B39BA" w:rsidRPr="000F471E">
        <w:rPr>
          <w:sz w:val="20"/>
          <w:szCs w:val="20"/>
        </w:rPr>
        <w:t xml:space="preserve">, Khayyam, </w:t>
      </w:r>
      <w:proofErr w:type="spellStart"/>
      <w:r w:rsidR="002B39BA" w:rsidRPr="000F471E">
        <w:rPr>
          <w:sz w:val="20"/>
          <w:szCs w:val="20"/>
        </w:rPr>
        <w:t>Aboureihan</w:t>
      </w:r>
      <w:proofErr w:type="spellEnd"/>
      <w:r w:rsidR="002B39BA" w:rsidRPr="000F471E">
        <w:rPr>
          <w:sz w:val="20"/>
          <w:szCs w:val="20"/>
        </w:rPr>
        <w:t>-e-</w:t>
      </w:r>
      <w:proofErr w:type="spellStart"/>
      <w:r w:rsidR="002B39BA" w:rsidRPr="000F471E">
        <w:rPr>
          <w:sz w:val="20"/>
          <w:szCs w:val="20"/>
        </w:rPr>
        <w:t>Biroini</w:t>
      </w:r>
      <w:proofErr w:type="spellEnd"/>
      <w:r w:rsidR="002B39BA" w:rsidRPr="000F471E">
        <w:rPr>
          <w:sz w:val="20"/>
          <w:szCs w:val="20"/>
        </w:rPr>
        <w:t xml:space="preserve">, </w:t>
      </w:r>
      <w:proofErr w:type="spellStart"/>
      <w:r w:rsidR="002B39BA" w:rsidRPr="000F471E">
        <w:rPr>
          <w:sz w:val="20"/>
          <w:szCs w:val="20"/>
        </w:rPr>
        <w:t>Sanaei</w:t>
      </w:r>
      <w:proofErr w:type="spellEnd"/>
      <w:r w:rsidR="002B39BA" w:rsidRPr="000F471E">
        <w:rPr>
          <w:sz w:val="20"/>
          <w:szCs w:val="20"/>
        </w:rPr>
        <w:t xml:space="preserve">, Attar, </w:t>
      </w:r>
      <w:proofErr w:type="spellStart"/>
      <w:r w:rsidR="002B39BA" w:rsidRPr="000F471E">
        <w:rPr>
          <w:sz w:val="20"/>
          <w:szCs w:val="20"/>
        </w:rPr>
        <w:t>Rumi</w:t>
      </w:r>
      <w:proofErr w:type="spellEnd"/>
      <w:r w:rsidR="002B39BA" w:rsidRPr="000F471E">
        <w:rPr>
          <w:sz w:val="20"/>
          <w:szCs w:val="20"/>
        </w:rPr>
        <w:t xml:space="preserve">, </w:t>
      </w:r>
      <w:proofErr w:type="spellStart"/>
      <w:r w:rsidR="002B39BA" w:rsidRPr="000F471E">
        <w:rPr>
          <w:sz w:val="20"/>
          <w:szCs w:val="20"/>
        </w:rPr>
        <w:t>Saadi</w:t>
      </w:r>
      <w:proofErr w:type="spellEnd"/>
      <w:r w:rsidR="002B39BA" w:rsidRPr="000F471E">
        <w:rPr>
          <w:sz w:val="20"/>
          <w:szCs w:val="20"/>
        </w:rPr>
        <w:t xml:space="preserve">, Hafiz, </w:t>
      </w:r>
      <w:proofErr w:type="spellStart"/>
      <w:r w:rsidR="002B39BA" w:rsidRPr="000F471E">
        <w:rPr>
          <w:sz w:val="20"/>
          <w:szCs w:val="20"/>
        </w:rPr>
        <w:t>Saeb</w:t>
      </w:r>
      <w:proofErr w:type="spellEnd"/>
      <w:r w:rsidR="002B39BA" w:rsidRPr="000F471E">
        <w:rPr>
          <w:sz w:val="20"/>
          <w:szCs w:val="20"/>
        </w:rPr>
        <w:t xml:space="preserve">, </w:t>
      </w:r>
      <w:proofErr w:type="spellStart"/>
      <w:r w:rsidR="002B39BA" w:rsidRPr="000F471E">
        <w:rPr>
          <w:sz w:val="20"/>
          <w:szCs w:val="20"/>
        </w:rPr>
        <w:t>Dehkhoda</w:t>
      </w:r>
      <w:proofErr w:type="spellEnd"/>
      <w:r w:rsidR="002B39BA" w:rsidRPr="000F471E">
        <w:rPr>
          <w:sz w:val="20"/>
          <w:szCs w:val="20"/>
        </w:rPr>
        <w:t xml:space="preserve">, </w:t>
      </w:r>
      <w:proofErr w:type="spellStart"/>
      <w:r w:rsidR="002B39BA" w:rsidRPr="000F471E">
        <w:rPr>
          <w:sz w:val="20"/>
          <w:szCs w:val="20"/>
        </w:rPr>
        <w:t>Bahar</w:t>
      </w:r>
      <w:proofErr w:type="spellEnd"/>
      <w:r w:rsidR="002B39BA" w:rsidRPr="000F471E">
        <w:rPr>
          <w:sz w:val="20"/>
          <w:szCs w:val="20"/>
        </w:rPr>
        <w:t xml:space="preserve">, </w:t>
      </w:r>
      <w:proofErr w:type="spellStart"/>
      <w:r w:rsidR="002B39BA" w:rsidRPr="000F471E">
        <w:rPr>
          <w:sz w:val="20"/>
          <w:szCs w:val="20"/>
        </w:rPr>
        <w:t>Nima</w:t>
      </w:r>
      <w:proofErr w:type="spellEnd"/>
      <w:r w:rsidR="002B39BA" w:rsidRPr="000F471E">
        <w:rPr>
          <w:sz w:val="20"/>
          <w:szCs w:val="20"/>
        </w:rPr>
        <w:t xml:space="preserve"> </w:t>
      </w:r>
      <w:proofErr w:type="spellStart"/>
      <w:r w:rsidR="002B39BA" w:rsidRPr="000F471E">
        <w:rPr>
          <w:sz w:val="20"/>
          <w:szCs w:val="20"/>
        </w:rPr>
        <w:t>Youshij</w:t>
      </w:r>
      <w:proofErr w:type="spellEnd"/>
      <w:r w:rsidR="002B39BA" w:rsidRPr="000F471E">
        <w:rPr>
          <w:sz w:val="20"/>
          <w:szCs w:val="20"/>
        </w:rPr>
        <w:t xml:space="preserve">, </w:t>
      </w:r>
      <w:proofErr w:type="spellStart"/>
      <w:r w:rsidR="002B39BA" w:rsidRPr="000F471E">
        <w:rPr>
          <w:sz w:val="20"/>
          <w:szCs w:val="20"/>
        </w:rPr>
        <w:t>Sohrab</w:t>
      </w:r>
      <w:proofErr w:type="spellEnd"/>
      <w:r w:rsidR="002B39BA" w:rsidRPr="000F471E">
        <w:rPr>
          <w:sz w:val="20"/>
          <w:szCs w:val="20"/>
        </w:rPr>
        <w:t>-e-</w:t>
      </w:r>
      <w:proofErr w:type="spellStart"/>
      <w:r w:rsidR="002B39BA" w:rsidRPr="000F471E">
        <w:rPr>
          <w:sz w:val="20"/>
          <w:szCs w:val="20"/>
        </w:rPr>
        <w:t>Sepehri</w:t>
      </w:r>
      <w:proofErr w:type="spellEnd"/>
      <w:r w:rsidR="002B39BA" w:rsidRPr="000F471E">
        <w:rPr>
          <w:sz w:val="20"/>
          <w:szCs w:val="20"/>
        </w:rPr>
        <w:t>,… who benefited from the culture of this country, created everlasting works with their own support of artistry, talent, and ability, and have left behind eternal and everlasting wealth. The profound and accurate study of these works, art from long ago and now, polishes up the soul and fertilizes the mind.</w:t>
      </w:r>
      <w:r w:rsidR="005C471A">
        <w:rPr>
          <w:rFonts w:hint="eastAsia"/>
          <w:sz w:val="20"/>
          <w:szCs w:val="20"/>
          <w:lang w:eastAsia="zh-CN"/>
        </w:rPr>
        <w:t xml:space="preserve"> </w:t>
      </w:r>
      <w:r w:rsidR="002B39BA" w:rsidRPr="000F471E">
        <w:rPr>
          <w:sz w:val="20"/>
          <w:szCs w:val="20"/>
        </w:rPr>
        <w:t xml:space="preserve">Literature, a worthy and noble art, is shown beautifully when it combines with arts </w:t>
      </w:r>
      <w:r w:rsidR="00290CC1" w:rsidRPr="000F471E">
        <w:rPr>
          <w:sz w:val="20"/>
          <w:szCs w:val="20"/>
        </w:rPr>
        <w:t>such as</w:t>
      </w:r>
      <w:r w:rsidR="002B39BA" w:rsidRPr="000F471E">
        <w:rPr>
          <w:sz w:val="20"/>
          <w:szCs w:val="20"/>
        </w:rPr>
        <w:t xml:space="preserve"> music, painting, calligraphy, and carving. Iranian music has always been along with poetry and </w:t>
      </w:r>
      <w:r w:rsidR="007B68F9" w:rsidRPr="000F471E">
        <w:rPr>
          <w:sz w:val="20"/>
          <w:szCs w:val="20"/>
        </w:rPr>
        <w:t>singing. One</w:t>
      </w:r>
      <w:r w:rsidR="002B39BA" w:rsidRPr="000F471E">
        <w:rPr>
          <w:sz w:val="20"/>
          <w:szCs w:val="20"/>
        </w:rPr>
        <w:t xml:space="preserve"> of the manifestations of the poets and the authors influenced by </w:t>
      </w:r>
      <w:proofErr w:type="spellStart"/>
      <w:r w:rsidR="002B39BA" w:rsidRPr="000F471E">
        <w:rPr>
          <w:sz w:val="20"/>
          <w:szCs w:val="20"/>
        </w:rPr>
        <w:t>musisian</w:t>
      </w:r>
      <w:proofErr w:type="spellEnd"/>
      <w:r w:rsidR="002B39BA" w:rsidRPr="000F471E">
        <w:rPr>
          <w:sz w:val="20"/>
          <w:szCs w:val="20"/>
        </w:rPr>
        <w:t xml:space="preserve"> is their use of elements which are directly or indirectly specific to the art of music. The poets and the authors have created imaginary poetic forms using these elements in their prose and poetry. </w:t>
      </w:r>
      <w:proofErr w:type="gramStart"/>
      <w:r w:rsidR="002B39BA" w:rsidRPr="000F471E">
        <w:rPr>
          <w:sz w:val="20"/>
          <w:szCs w:val="20"/>
        </w:rPr>
        <w:t xml:space="preserve">Examples such as harp or lute, rah, </w:t>
      </w:r>
      <w:proofErr w:type="spellStart"/>
      <w:r w:rsidR="002B39BA" w:rsidRPr="000F471E">
        <w:rPr>
          <w:sz w:val="20"/>
          <w:szCs w:val="20"/>
        </w:rPr>
        <w:t>rud</w:t>
      </w:r>
      <w:proofErr w:type="spellEnd"/>
      <w:r w:rsidR="002B39BA" w:rsidRPr="000F471E">
        <w:rPr>
          <w:sz w:val="20"/>
          <w:szCs w:val="20"/>
        </w:rPr>
        <w:t xml:space="preserve">, </w:t>
      </w:r>
      <w:proofErr w:type="spellStart"/>
      <w:r w:rsidR="002B39BA" w:rsidRPr="000F471E">
        <w:rPr>
          <w:sz w:val="20"/>
          <w:szCs w:val="20"/>
        </w:rPr>
        <w:t>arghanun</w:t>
      </w:r>
      <w:proofErr w:type="spellEnd"/>
      <w:r w:rsidR="002B39BA" w:rsidRPr="000F471E">
        <w:rPr>
          <w:sz w:val="20"/>
          <w:szCs w:val="20"/>
        </w:rPr>
        <w:t xml:space="preserve"> and reed and so one.</w:t>
      </w:r>
      <w:proofErr w:type="gramEnd"/>
      <w:r w:rsidR="000E68A3">
        <w:rPr>
          <w:sz w:val="20"/>
          <w:szCs w:val="20"/>
        </w:rPr>
        <w:t xml:space="preserve"> </w:t>
      </w:r>
      <w:r w:rsidR="002B39BA" w:rsidRPr="000F471E">
        <w:rPr>
          <w:sz w:val="20"/>
          <w:szCs w:val="20"/>
        </w:rPr>
        <w:t>In this article examples in the poems of the poets are discussed</w:t>
      </w:r>
      <w:r w:rsidR="00DC2A96" w:rsidRPr="000F471E">
        <w:rPr>
          <w:sz w:val="20"/>
          <w:szCs w:val="20"/>
        </w:rPr>
        <w:t>.</w:t>
      </w:r>
    </w:p>
    <w:p w:rsidR="000F471E" w:rsidRPr="000F471E" w:rsidRDefault="00966860" w:rsidP="000F471E">
      <w:pPr>
        <w:snapToGrid w:val="0"/>
        <w:jc w:val="both"/>
        <w:rPr>
          <w:sz w:val="20"/>
          <w:szCs w:val="20"/>
        </w:rPr>
      </w:pPr>
      <w:r w:rsidRPr="000F471E">
        <w:rPr>
          <w:color w:val="000000"/>
          <w:sz w:val="20"/>
          <w:szCs w:val="20"/>
        </w:rPr>
        <w:t>[</w:t>
      </w:r>
      <w:proofErr w:type="spellStart"/>
      <w:r w:rsidR="009B6F3A" w:rsidRPr="000F471E">
        <w:rPr>
          <w:rStyle w:val="hps"/>
          <w:sz w:val="20"/>
          <w:szCs w:val="20"/>
        </w:rPr>
        <w:t>Majid</w:t>
      </w:r>
      <w:proofErr w:type="spellEnd"/>
      <w:r w:rsidR="009B6F3A" w:rsidRPr="000F471E">
        <w:rPr>
          <w:rStyle w:val="shorttext"/>
          <w:sz w:val="20"/>
          <w:szCs w:val="20"/>
        </w:rPr>
        <w:t xml:space="preserve"> </w:t>
      </w:r>
      <w:proofErr w:type="spellStart"/>
      <w:r w:rsidR="009B6F3A" w:rsidRPr="000F471E">
        <w:rPr>
          <w:rStyle w:val="hps"/>
          <w:sz w:val="20"/>
          <w:szCs w:val="20"/>
        </w:rPr>
        <w:t>Yazdan</w:t>
      </w:r>
      <w:proofErr w:type="spellEnd"/>
      <w:r w:rsidR="009B6F3A" w:rsidRPr="000F471E">
        <w:rPr>
          <w:rStyle w:val="hps"/>
          <w:sz w:val="20"/>
          <w:szCs w:val="20"/>
        </w:rPr>
        <w:t xml:space="preserve"> </w:t>
      </w:r>
      <w:proofErr w:type="spellStart"/>
      <w:r w:rsidR="009B6F3A" w:rsidRPr="000F471E">
        <w:rPr>
          <w:rStyle w:val="hps"/>
          <w:sz w:val="20"/>
          <w:szCs w:val="20"/>
        </w:rPr>
        <w:t>Panah</w:t>
      </w:r>
      <w:proofErr w:type="spellEnd"/>
      <w:r w:rsidR="009B6F3A" w:rsidRPr="000F471E">
        <w:rPr>
          <w:rFonts w:eastAsia="Calibri"/>
          <w:sz w:val="20"/>
          <w:szCs w:val="20"/>
        </w:rPr>
        <w:t xml:space="preserve">, </w:t>
      </w:r>
      <w:proofErr w:type="spellStart"/>
      <w:r w:rsidR="009B6F3A" w:rsidRPr="000F471E">
        <w:rPr>
          <w:rStyle w:val="hps"/>
          <w:sz w:val="20"/>
          <w:szCs w:val="20"/>
        </w:rPr>
        <w:t>Mozhgan</w:t>
      </w:r>
      <w:proofErr w:type="spellEnd"/>
      <w:r w:rsidR="009B6F3A" w:rsidRPr="000F471E">
        <w:rPr>
          <w:rStyle w:val="shorttext"/>
          <w:sz w:val="20"/>
          <w:szCs w:val="20"/>
        </w:rPr>
        <w:t xml:space="preserve"> </w:t>
      </w:r>
      <w:proofErr w:type="spellStart"/>
      <w:r w:rsidR="009B6F3A" w:rsidRPr="000F471E">
        <w:rPr>
          <w:rStyle w:val="hps"/>
          <w:sz w:val="20"/>
          <w:szCs w:val="20"/>
        </w:rPr>
        <w:t>tahmasebi</w:t>
      </w:r>
      <w:proofErr w:type="spellEnd"/>
      <w:r w:rsidR="009B6F3A" w:rsidRPr="000F471E">
        <w:rPr>
          <w:rStyle w:val="shorttext"/>
          <w:sz w:val="20"/>
          <w:szCs w:val="20"/>
        </w:rPr>
        <w:t xml:space="preserve"> </w:t>
      </w:r>
      <w:proofErr w:type="spellStart"/>
      <w:r w:rsidR="009B6F3A" w:rsidRPr="000F471E">
        <w:rPr>
          <w:rStyle w:val="hps"/>
          <w:sz w:val="20"/>
          <w:szCs w:val="20"/>
        </w:rPr>
        <w:t>Sotodeh</w:t>
      </w:r>
      <w:proofErr w:type="spellEnd"/>
      <w:r w:rsidR="00A969F1" w:rsidRPr="000F471E">
        <w:rPr>
          <w:rFonts w:eastAsia="Calibri"/>
          <w:sz w:val="20"/>
          <w:szCs w:val="20"/>
        </w:rPr>
        <w:t>.</w:t>
      </w:r>
      <w:r w:rsidR="00DC2A96" w:rsidRPr="000F471E">
        <w:rPr>
          <w:b/>
          <w:bCs/>
          <w:sz w:val="20"/>
          <w:szCs w:val="20"/>
        </w:rPr>
        <w:t xml:space="preserve"> </w:t>
      </w:r>
      <w:proofErr w:type="gramStart"/>
      <w:r w:rsidR="009A457F" w:rsidRPr="000F471E">
        <w:rPr>
          <w:b/>
          <w:bCs/>
          <w:sz w:val="20"/>
          <w:szCs w:val="20"/>
        </w:rPr>
        <w:t>The relationship between Literature and Painting</w:t>
      </w:r>
      <w:r w:rsidR="000F471E" w:rsidRPr="000F471E">
        <w:rPr>
          <w:rFonts w:eastAsia="Times New Roman"/>
          <w:b/>
          <w:bCs/>
          <w:sz w:val="20"/>
          <w:szCs w:val="20"/>
          <w:lang w:bidi="fa-IR"/>
        </w:rPr>
        <w:t>.</w:t>
      </w:r>
      <w:proofErr w:type="gramEnd"/>
      <w:r w:rsidR="000F471E" w:rsidRPr="000F471E">
        <w:rPr>
          <w:rFonts w:hint="eastAsia"/>
          <w:b/>
          <w:bCs/>
          <w:sz w:val="20"/>
          <w:szCs w:val="20"/>
        </w:rPr>
        <w:t xml:space="preserve"> </w:t>
      </w:r>
      <w:r w:rsidR="000F471E" w:rsidRPr="000F471E">
        <w:rPr>
          <w:rFonts w:eastAsia="Times New Roman"/>
          <w:bCs/>
          <w:i/>
          <w:sz w:val="20"/>
          <w:szCs w:val="20"/>
        </w:rPr>
        <w:t xml:space="preserve">Nat </w:t>
      </w:r>
      <w:proofErr w:type="spellStart"/>
      <w:r w:rsidR="000F471E" w:rsidRPr="000F471E">
        <w:rPr>
          <w:rFonts w:eastAsia="Times New Roman"/>
          <w:bCs/>
          <w:i/>
          <w:sz w:val="20"/>
          <w:szCs w:val="20"/>
        </w:rPr>
        <w:t>Sci</w:t>
      </w:r>
      <w:proofErr w:type="spellEnd"/>
      <w:r w:rsidR="000F471E" w:rsidRPr="000F471E">
        <w:rPr>
          <w:rFonts w:eastAsiaTheme="minorEastAsia" w:hint="eastAsia"/>
          <w:bCs/>
          <w:i/>
          <w:sz w:val="20"/>
          <w:szCs w:val="20"/>
        </w:rPr>
        <w:t xml:space="preserve"> </w:t>
      </w:r>
      <w:r w:rsidR="000F471E" w:rsidRPr="000F471E">
        <w:rPr>
          <w:sz w:val="20"/>
          <w:szCs w:val="20"/>
        </w:rPr>
        <w:t>201</w:t>
      </w:r>
      <w:r w:rsidR="000F471E" w:rsidRPr="000F471E">
        <w:rPr>
          <w:rFonts w:hint="eastAsia"/>
          <w:sz w:val="20"/>
          <w:szCs w:val="20"/>
        </w:rPr>
        <w:t>5</w:t>
      </w:r>
      <w:r w:rsidR="000F471E" w:rsidRPr="000F471E">
        <w:rPr>
          <w:sz w:val="20"/>
          <w:szCs w:val="20"/>
        </w:rPr>
        <w:t>;1</w:t>
      </w:r>
      <w:r w:rsidR="000F471E" w:rsidRPr="000F471E">
        <w:rPr>
          <w:rFonts w:hint="eastAsia"/>
          <w:sz w:val="20"/>
          <w:szCs w:val="20"/>
        </w:rPr>
        <w:t>3</w:t>
      </w:r>
      <w:r w:rsidR="000F471E" w:rsidRPr="000F471E">
        <w:rPr>
          <w:sz w:val="20"/>
          <w:szCs w:val="20"/>
        </w:rPr>
        <w:t>(</w:t>
      </w:r>
      <w:r w:rsidR="000F471E" w:rsidRPr="000F471E">
        <w:rPr>
          <w:rFonts w:hint="eastAsia"/>
          <w:sz w:val="20"/>
          <w:szCs w:val="20"/>
        </w:rPr>
        <w:t>12)</w:t>
      </w:r>
      <w:r w:rsidR="000F471E" w:rsidRPr="000F471E">
        <w:rPr>
          <w:sz w:val="20"/>
          <w:szCs w:val="20"/>
        </w:rPr>
        <w:t>:</w:t>
      </w:r>
      <w:r w:rsidR="002108E0">
        <w:rPr>
          <w:noProof/>
          <w:color w:val="000000"/>
          <w:sz w:val="20"/>
          <w:szCs w:val="20"/>
        </w:rPr>
        <w:t>83</w:t>
      </w:r>
      <w:r w:rsidR="000F471E" w:rsidRPr="000F471E">
        <w:rPr>
          <w:color w:val="000000"/>
          <w:sz w:val="20"/>
          <w:szCs w:val="20"/>
        </w:rPr>
        <w:t>-</w:t>
      </w:r>
      <w:r w:rsidR="002108E0">
        <w:rPr>
          <w:noProof/>
          <w:color w:val="000000"/>
          <w:sz w:val="20"/>
          <w:szCs w:val="20"/>
        </w:rPr>
        <w:t>85</w:t>
      </w:r>
      <w:r w:rsidR="000F471E" w:rsidRPr="000F471E">
        <w:rPr>
          <w:sz w:val="20"/>
          <w:szCs w:val="20"/>
        </w:rPr>
        <w:t>]</w:t>
      </w:r>
      <w:r w:rsidR="000F471E" w:rsidRPr="000F471E">
        <w:rPr>
          <w:rFonts w:hint="eastAsia"/>
          <w:sz w:val="20"/>
          <w:szCs w:val="20"/>
        </w:rPr>
        <w:t>.</w:t>
      </w:r>
      <w:r w:rsidR="000F471E" w:rsidRPr="000F471E">
        <w:rPr>
          <w:sz w:val="20"/>
          <w:szCs w:val="20"/>
        </w:rPr>
        <w:t xml:space="preserve"> (ISSN: 1545-0740).</w:t>
      </w:r>
      <w:r w:rsidR="000F471E" w:rsidRPr="000F471E">
        <w:rPr>
          <w:color w:val="0000FF"/>
          <w:sz w:val="20"/>
          <w:szCs w:val="20"/>
        </w:rPr>
        <w:t xml:space="preserve"> </w:t>
      </w:r>
      <w:hyperlink r:id="rId7" w:history="1">
        <w:r w:rsidR="000F471E" w:rsidRPr="000F471E">
          <w:rPr>
            <w:rStyle w:val="Hyperlink"/>
            <w:sz w:val="20"/>
            <w:szCs w:val="20"/>
          </w:rPr>
          <w:t>http://www.sciencepub.net/nature</w:t>
        </w:r>
      </w:hyperlink>
      <w:r w:rsidR="000F471E" w:rsidRPr="000F471E">
        <w:rPr>
          <w:sz w:val="20"/>
          <w:szCs w:val="20"/>
        </w:rPr>
        <w:t>.</w:t>
      </w:r>
      <w:r w:rsidR="000F471E" w:rsidRPr="000F471E">
        <w:rPr>
          <w:rFonts w:hint="eastAsia"/>
          <w:sz w:val="20"/>
          <w:szCs w:val="20"/>
        </w:rPr>
        <w:t xml:space="preserve"> </w:t>
      </w:r>
      <w:r w:rsidR="000F471E">
        <w:rPr>
          <w:rFonts w:hint="eastAsia"/>
          <w:sz w:val="20"/>
          <w:szCs w:val="20"/>
          <w:lang w:eastAsia="zh-CN"/>
        </w:rPr>
        <w:t>11</w:t>
      </w:r>
      <w:r w:rsidR="000F471E" w:rsidRPr="000F471E">
        <w:rPr>
          <w:rFonts w:hint="eastAsia"/>
          <w:sz w:val="20"/>
          <w:szCs w:val="20"/>
        </w:rPr>
        <w:t xml:space="preserve">. </w:t>
      </w:r>
      <w:proofErr w:type="gramStart"/>
      <w:r w:rsidR="000F471E" w:rsidRPr="000F471E">
        <w:rPr>
          <w:color w:val="000000"/>
          <w:sz w:val="20"/>
          <w:szCs w:val="20"/>
          <w:shd w:val="clear" w:color="auto" w:fill="FFFFFF"/>
        </w:rPr>
        <w:t>doi</w:t>
      </w:r>
      <w:proofErr w:type="gramEnd"/>
      <w:r w:rsidR="000F471E" w:rsidRPr="000F471E">
        <w:rPr>
          <w:color w:val="000000"/>
          <w:sz w:val="20"/>
          <w:szCs w:val="20"/>
          <w:shd w:val="clear" w:color="auto" w:fill="FFFFFF"/>
        </w:rPr>
        <w:t>:</w:t>
      </w:r>
      <w:hyperlink r:id="rId8" w:history="1">
        <w:r w:rsidR="000F471E" w:rsidRPr="000F471E">
          <w:rPr>
            <w:rStyle w:val="Hyperlink"/>
            <w:sz w:val="20"/>
            <w:szCs w:val="20"/>
            <w:shd w:val="clear" w:color="auto" w:fill="FFFFFF"/>
          </w:rPr>
          <w:t>10.7537/mars</w:t>
        </w:r>
        <w:r w:rsidR="000F471E" w:rsidRPr="000F471E">
          <w:rPr>
            <w:rStyle w:val="Hyperlink"/>
            <w:rFonts w:hint="eastAsia"/>
            <w:sz w:val="20"/>
            <w:szCs w:val="20"/>
            <w:shd w:val="clear" w:color="auto" w:fill="FFFFFF"/>
          </w:rPr>
          <w:t>nsj</w:t>
        </w:r>
        <w:r w:rsidR="000F471E" w:rsidRPr="000F471E">
          <w:rPr>
            <w:rStyle w:val="Hyperlink"/>
            <w:sz w:val="20"/>
            <w:szCs w:val="20"/>
            <w:shd w:val="clear" w:color="auto" w:fill="FFFFFF"/>
          </w:rPr>
          <w:t>1</w:t>
        </w:r>
        <w:r w:rsidR="000F471E" w:rsidRPr="000F471E">
          <w:rPr>
            <w:rStyle w:val="Hyperlink"/>
            <w:rFonts w:hint="eastAsia"/>
            <w:sz w:val="20"/>
            <w:szCs w:val="20"/>
            <w:shd w:val="clear" w:color="auto" w:fill="FFFFFF"/>
          </w:rPr>
          <w:t>312</w:t>
        </w:r>
        <w:r w:rsidR="000F471E" w:rsidRPr="000F471E">
          <w:rPr>
            <w:rStyle w:val="Hyperlink"/>
            <w:sz w:val="20"/>
            <w:szCs w:val="20"/>
            <w:shd w:val="clear" w:color="auto" w:fill="FFFFFF"/>
          </w:rPr>
          <w:t>15.</w:t>
        </w:r>
        <w:r w:rsidR="000F471E">
          <w:rPr>
            <w:rStyle w:val="Hyperlink"/>
            <w:rFonts w:hint="eastAsia"/>
            <w:sz w:val="20"/>
            <w:szCs w:val="20"/>
            <w:shd w:val="clear" w:color="auto" w:fill="FFFFFF"/>
            <w:lang w:eastAsia="zh-CN"/>
          </w:rPr>
          <w:t>11</w:t>
        </w:r>
      </w:hyperlink>
      <w:r w:rsidR="000F471E" w:rsidRPr="000F471E">
        <w:rPr>
          <w:color w:val="000000"/>
          <w:sz w:val="20"/>
          <w:szCs w:val="20"/>
          <w:shd w:val="clear" w:color="auto" w:fill="FFFFFF"/>
        </w:rPr>
        <w:t>.</w:t>
      </w:r>
    </w:p>
    <w:p w:rsidR="001817C7" w:rsidRPr="000F471E" w:rsidRDefault="001817C7" w:rsidP="000F471E">
      <w:pPr>
        <w:snapToGrid w:val="0"/>
        <w:jc w:val="both"/>
        <w:rPr>
          <w:sz w:val="20"/>
          <w:szCs w:val="20"/>
        </w:rPr>
      </w:pPr>
    </w:p>
    <w:p w:rsidR="00656C4A" w:rsidRPr="000F471E" w:rsidRDefault="001817C7" w:rsidP="000F471E">
      <w:pPr>
        <w:snapToGrid w:val="0"/>
        <w:jc w:val="both"/>
        <w:rPr>
          <w:rStyle w:val="hps"/>
          <w:sz w:val="20"/>
          <w:szCs w:val="20"/>
        </w:rPr>
      </w:pPr>
      <w:r w:rsidRPr="000F471E">
        <w:rPr>
          <w:b/>
          <w:sz w:val="20"/>
          <w:szCs w:val="20"/>
        </w:rPr>
        <w:t xml:space="preserve">Keywords: </w:t>
      </w:r>
      <w:r w:rsidR="00AC6F77" w:rsidRPr="000F471E">
        <w:rPr>
          <w:sz w:val="20"/>
          <w:szCs w:val="20"/>
        </w:rPr>
        <w:t>Literature, Painting, Image, Art, Poem.</w:t>
      </w:r>
    </w:p>
    <w:p w:rsidR="000F471E" w:rsidRDefault="000F471E" w:rsidP="000F471E">
      <w:pPr>
        <w:snapToGrid w:val="0"/>
        <w:jc w:val="both"/>
        <w:rPr>
          <w:rFonts w:hint="eastAsia"/>
          <w:b/>
          <w:sz w:val="20"/>
          <w:szCs w:val="20"/>
          <w:lang w:eastAsia="zh-CN"/>
        </w:rPr>
      </w:pPr>
    </w:p>
    <w:p w:rsidR="000E68A3" w:rsidRDefault="000E68A3" w:rsidP="000F471E">
      <w:pPr>
        <w:snapToGrid w:val="0"/>
        <w:jc w:val="both"/>
        <w:rPr>
          <w:rFonts w:hint="eastAsia"/>
          <w:b/>
          <w:sz w:val="20"/>
          <w:szCs w:val="20"/>
          <w:lang w:eastAsia="zh-CN"/>
        </w:rPr>
      </w:pPr>
    </w:p>
    <w:p w:rsidR="000F471E" w:rsidRPr="000F471E" w:rsidRDefault="000F471E" w:rsidP="000F471E">
      <w:pPr>
        <w:snapToGrid w:val="0"/>
        <w:jc w:val="both"/>
        <w:rPr>
          <w:b/>
          <w:sz w:val="20"/>
          <w:szCs w:val="20"/>
        </w:rPr>
        <w:sectPr w:rsidR="000F471E" w:rsidRPr="000F471E" w:rsidSect="002108E0">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83"/>
          <w:cols w:space="720"/>
          <w:docGrid w:linePitch="360"/>
        </w:sectPr>
      </w:pPr>
    </w:p>
    <w:p w:rsidR="00471E57" w:rsidRPr="000F471E" w:rsidRDefault="00471E57" w:rsidP="000F471E">
      <w:pPr>
        <w:numPr>
          <w:ilvl w:val="0"/>
          <w:numId w:val="14"/>
        </w:numPr>
        <w:snapToGrid w:val="0"/>
        <w:ind w:left="0" w:firstLine="0"/>
        <w:jc w:val="both"/>
        <w:rPr>
          <w:b/>
          <w:sz w:val="20"/>
          <w:szCs w:val="20"/>
        </w:rPr>
      </w:pPr>
      <w:r w:rsidRPr="000F471E">
        <w:rPr>
          <w:b/>
          <w:sz w:val="20"/>
          <w:szCs w:val="20"/>
        </w:rPr>
        <w:lastRenderedPageBreak/>
        <w:t>Introduction</w:t>
      </w:r>
    </w:p>
    <w:p w:rsidR="0081432F" w:rsidRPr="000F471E" w:rsidRDefault="0081432F" w:rsidP="000F471E">
      <w:pPr>
        <w:snapToGrid w:val="0"/>
        <w:ind w:firstLine="425"/>
        <w:jc w:val="both"/>
        <w:rPr>
          <w:sz w:val="20"/>
          <w:szCs w:val="20"/>
        </w:rPr>
      </w:pPr>
      <w:r w:rsidRPr="000F471E">
        <w:rPr>
          <w:sz w:val="20"/>
          <w:szCs w:val="20"/>
        </w:rPr>
        <w:t>Generally we consider the simple word art as plastic art or visual art, but is we look correctly, we should add literature art and musical art to it. Some features are common among arts. Artists of each art talk to their audience in a different language. The painter in visible world pictures, the poet in a fanciful language with the words used in daily conversations, and the architect in construction language. But all artists’ intention is to create enjoyment; art, in a simple language, is an attempt to create interesting shapes.</w:t>
      </w:r>
    </w:p>
    <w:p w:rsidR="0081432F" w:rsidRPr="000F471E" w:rsidRDefault="0081432F" w:rsidP="000F471E">
      <w:pPr>
        <w:snapToGrid w:val="0"/>
        <w:ind w:firstLine="425"/>
        <w:jc w:val="both"/>
        <w:rPr>
          <w:sz w:val="20"/>
          <w:szCs w:val="20"/>
        </w:rPr>
      </w:pPr>
      <w:r w:rsidRPr="000F471E">
        <w:rPr>
          <w:sz w:val="20"/>
          <w:szCs w:val="20"/>
        </w:rPr>
        <w:t>Literature is an expression in art, and it means delicacy, art good ethics, and the collection of written works of every language which has expressed the speaker's emotions and feelings; works which include literary types such as epic, lyric, narration, play, and novel, and also collection of literary writings such poems, stories and play which have artistic value.</w:t>
      </w:r>
    </w:p>
    <w:p w:rsidR="0081432F" w:rsidRPr="000F471E" w:rsidRDefault="0081432F" w:rsidP="000F471E">
      <w:pPr>
        <w:snapToGrid w:val="0"/>
        <w:ind w:firstLine="425"/>
        <w:jc w:val="both"/>
        <w:rPr>
          <w:sz w:val="20"/>
          <w:szCs w:val="20"/>
        </w:rPr>
      </w:pPr>
      <w:r w:rsidRPr="000F471E">
        <w:rPr>
          <w:sz w:val="20"/>
          <w:szCs w:val="20"/>
        </w:rPr>
        <w:t xml:space="preserve">One of the main characteristics of Iran's painting from long ago is its consistency with literature. Various literary themes is a source for painting represents people and scenes of the story, and illustrates the words of the poet or author in the language of calligraphy and </w:t>
      </w:r>
      <w:proofErr w:type="spellStart"/>
      <w:r w:rsidRPr="000F471E">
        <w:rPr>
          <w:sz w:val="20"/>
          <w:szCs w:val="20"/>
        </w:rPr>
        <w:t>colour</w:t>
      </w:r>
      <w:proofErr w:type="spellEnd"/>
      <w:r w:rsidRPr="000F471E">
        <w:rPr>
          <w:sz w:val="20"/>
          <w:szCs w:val="20"/>
        </w:rPr>
        <w:t xml:space="preserve">, but its task is more than illustration in its conventional sense. Iranian artist's attempt has focused on ideal creation. The painter was more interested in illustrating his world of wishes and imaginations. Symbolism was common in the illustrative art of this country in very </w:t>
      </w:r>
      <w:r w:rsidRPr="000F471E">
        <w:rPr>
          <w:sz w:val="20"/>
          <w:szCs w:val="20"/>
        </w:rPr>
        <w:lastRenderedPageBreak/>
        <w:t xml:space="preserve">distant past. The foundations of aesthetics of Persian painting were form and developed based on the abstract conception of the world) </w:t>
      </w:r>
      <w:proofErr w:type="spellStart"/>
      <w:r w:rsidRPr="000F471E">
        <w:rPr>
          <w:sz w:val="20"/>
          <w:szCs w:val="20"/>
        </w:rPr>
        <w:t>Pakhbaz</w:t>
      </w:r>
      <w:proofErr w:type="spellEnd"/>
      <w:r w:rsidRPr="000F471E">
        <w:rPr>
          <w:sz w:val="20"/>
          <w:szCs w:val="20"/>
        </w:rPr>
        <w:t xml:space="preserve">. </w:t>
      </w:r>
      <w:proofErr w:type="spellStart"/>
      <w:proofErr w:type="gramStart"/>
      <w:r w:rsidRPr="000F471E">
        <w:rPr>
          <w:sz w:val="20"/>
          <w:szCs w:val="20"/>
        </w:rPr>
        <w:t>Roueen</w:t>
      </w:r>
      <w:proofErr w:type="spellEnd"/>
      <w:r w:rsidRPr="000F471E">
        <w:rPr>
          <w:sz w:val="20"/>
          <w:szCs w:val="20"/>
        </w:rPr>
        <w:t>, 13).</w:t>
      </w:r>
      <w:proofErr w:type="gramEnd"/>
      <w:r w:rsidRPr="000F471E">
        <w:rPr>
          <w:sz w:val="20"/>
          <w:szCs w:val="20"/>
        </w:rPr>
        <w:t xml:space="preserve"> What is in context is unreal, but it should be considered real; therefore, what is said in context and is not real outside of it is called fiction (</w:t>
      </w:r>
      <w:proofErr w:type="spellStart"/>
      <w:r w:rsidRPr="000F471E">
        <w:rPr>
          <w:sz w:val="20"/>
          <w:szCs w:val="20"/>
        </w:rPr>
        <w:t>Haghjoo</w:t>
      </w:r>
      <w:proofErr w:type="spellEnd"/>
      <w:r w:rsidRPr="000F471E">
        <w:rPr>
          <w:sz w:val="20"/>
          <w:szCs w:val="20"/>
        </w:rPr>
        <w:t xml:space="preserve">. </w:t>
      </w:r>
      <w:proofErr w:type="spellStart"/>
      <w:proofErr w:type="gramStart"/>
      <w:r w:rsidRPr="000F471E">
        <w:rPr>
          <w:sz w:val="20"/>
          <w:szCs w:val="20"/>
        </w:rPr>
        <w:t>Siavash</w:t>
      </w:r>
      <w:proofErr w:type="spellEnd"/>
      <w:r w:rsidRPr="000F471E">
        <w:rPr>
          <w:sz w:val="20"/>
          <w:szCs w:val="20"/>
        </w:rPr>
        <w:t>, 147).</w:t>
      </w:r>
      <w:proofErr w:type="gramEnd"/>
      <w:r w:rsidRPr="000F471E">
        <w:rPr>
          <w:sz w:val="20"/>
          <w:szCs w:val="20"/>
        </w:rPr>
        <w:t xml:space="preserve"> Therefore, our literature is full of imagination, since flowers, nightingales, airflows, cypresses, arcs, seas and mirrors are not real.</w:t>
      </w:r>
    </w:p>
    <w:p w:rsidR="0081432F" w:rsidRPr="000F471E" w:rsidRDefault="0081432F" w:rsidP="000F471E">
      <w:pPr>
        <w:snapToGrid w:val="0"/>
        <w:ind w:firstLine="425"/>
        <w:jc w:val="both"/>
        <w:rPr>
          <w:sz w:val="20"/>
          <w:szCs w:val="20"/>
        </w:rPr>
      </w:pPr>
      <w:r w:rsidRPr="000F471E">
        <w:rPr>
          <w:sz w:val="20"/>
          <w:szCs w:val="20"/>
        </w:rPr>
        <w:t>The approach to pure aesthetics has never prevented the Iranian painter from paying attention to human beings and human values. Heroes and various events in Iran's painting which are also seen in Persian Literature have emerged beyond the history and from the depths of the collective memory. In fact, literature and Iran's arts have combined in using old patterns. The poet and the painter describe the world which they have inherited from their a</w:t>
      </w:r>
      <w:r w:rsidR="000E68A3">
        <w:rPr>
          <w:sz w:val="20"/>
          <w:szCs w:val="20"/>
        </w:rPr>
        <w:t xml:space="preserve">ncestors in a similar language </w:t>
      </w:r>
      <w:r w:rsidR="000E68A3">
        <w:rPr>
          <w:rFonts w:hint="eastAsia"/>
          <w:sz w:val="20"/>
          <w:szCs w:val="20"/>
          <w:lang w:eastAsia="zh-CN"/>
        </w:rPr>
        <w:t>(</w:t>
      </w:r>
      <w:proofErr w:type="spellStart"/>
      <w:r w:rsidRPr="000F471E">
        <w:rPr>
          <w:sz w:val="20"/>
          <w:szCs w:val="20"/>
        </w:rPr>
        <w:t>Pakhbaz</w:t>
      </w:r>
      <w:proofErr w:type="spellEnd"/>
      <w:r w:rsidRPr="000F471E">
        <w:rPr>
          <w:sz w:val="20"/>
          <w:szCs w:val="20"/>
        </w:rPr>
        <w:t xml:space="preserve">. </w:t>
      </w:r>
      <w:proofErr w:type="spellStart"/>
      <w:proofErr w:type="gramStart"/>
      <w:r w:rsidRPr="000F471E">
        <w:rPr>
          <w:sz w:val="20"/>
          <w:szCs w:val="20"/>
        </w:rPr>
        <w:t>Roueen</w:t>
      </w:r>
      <w:proofErr w:type="spellEnd"/>
      <w:r w:rsidRPr="000F471E">
        <w:rPr>
          <w:sz w:val="20"/>
          <w:szCs w:val="20"/>
        </w:rPr>
        <w:t>, 13).</w:t>
      </w:r>
      <w:proofErr w:type="gramEnd"/>
    </w:p>
    <w:p w:rsidR="0081432F" w:rsidRPr="000F471E" w:rsidRDefault="0081432F" w:rsidP="000F471E">
      <w:pPr>
        <w:snapToGrid w:val="0"/>
        <w:ind w:firstLine="425"/>
        <w:jc w:val="both"/>
        <w:rPr>
          <w:sz w:val="20"/>
          <w:szCs w:val="20"/>
        </w:rPr>
      </w:pPr>
      <w:r w:rsidRPr="000F471E">
        <w:rPr>
          <w:sz w:val="20"/>
          <w:szCs w:val="20"/>
        </w:rPr>
        <w:t xml:space="preserve">What can be expressed about the relationship between literature and painting is that these two forms of artistic creations have close relationship in terms of not only insight but also aesthetics. Imaginative forms in Persian Poetry and Iranian painting are in accordance. Those pure descriptions which orators offer about the elements in nature, objects and human beings are found in painters' works. The poet compares the night to a ghost whose face has been washed by tar, the sun to a golden shield, the day to a yellow ruby, the face to the moon, the height to the </w:t>
      </w:r>
      <w:r w:rsidRPr="000F471E">
        <w:rPr>
          <w:sz w:val="20"/>
          <w:szCs w:val="20"/>
        </w:rPr>
        <w:lastRenderedPageBreak/>
        <w:t xml:space="preserve">cypress, the eye brow to an arch, and the lip to garnet. The painter also attempts to find and use the illustrative equivalents a representation of campus. This illustrative language becomes more complete in the illustration of </w:t>
      </w:r>
      <w:proofErr w:type="spellStart"/>
      <w:r w:rsidRPr="000F471E">
        <w:rPr>
          <w:sz w:val="20"/>
          <w:szCs w:val="20"/>
        </w:rPr>
        <w:t>Ferdowsi's</w:t>
      </w:r>
      <w:proofErr w:type="spellEnd"/>
      <w:r w:rsidRPr="000F471E">
        <w:rPr>
          <w:sz w:val="20"/>
          <w:szCs w:val="20"/>
        </w:rPr>
        <w:t xml:space="preserve"> book (</w:t>
      </w:r>
      <w:proofErr w:type="spellStart"/>
      <w:r w:rsidRPr="000F471E">
        <w:rPr>
          <w:sz w:val="20"/>
          <w:szCs w:val="20"/>
        </w:rPr>
        <w:t>Shahnameh</w:t>
      </w:r>
      <w:proofErr w:type="spellEnd"/>
      <w:r w:rsidRPr="000F471E">
        <w:rPr>
          <w:sz w:val="20"/>
          <w:szCs w:val="20"/>
        </w:rPr>
        <w:t>), Khams-e-</w:t>
      </w:r>
      <w:proofErr w:type="spellStart"/>
      <w:r w:rsidRPr="000F471E">
        <w:rPr>
          <w:sz w:val="20"/>
          <w:szCs w:val="20"/>
        </w:rPr>
        <w:t>Nezami</w:t>
      </w:r>
      <w:proofErr w:type="spellEnd"/>
      <w:r w:rsidRPr="000F471E">
        <w:rPr>
          <w:sz w:val="20"/>
          <w:szCs w:val="20"/>
        </w:rPr>
        <w:t>, and other literary texts.</w:t>
      </w:r>
    </w:p>
    <w:p w:rsidR="0081432F" w:rsidRPr="000F471E" w:rsidRDefault="0081432F" w:rsidP="000F471E">
      <w:pPr>
        <w:snapToGrid w:val="0"/>
        <w:ind w:firstLine="425"/>
        <w:jc w:val="both"/>
        <w:rPr>
          <w:sz w:val="20"/>
          <w:szCs w:val="20"/>
        </w:rPr>
      </w:pPr>
      <w:r w:rsidRPr="000F471E">
        <w:rPr>
          <w:sz w:val="20"/>
          <w:szCs w:val="20"/>
        </w:rPr>
        <w:t>Painting developed along literature. When Persian literature loses its richness, variety, and depth of content, the art of painting also deviates.</w:t>
      </w:r>
    </w:p>
    <w:p w:rsidR="0081432F" w:rsidRPr="000F471E" w:rsidRDefault="0081432F" w:rsidP="000F471E">
      <w:pPr>
        <w:snapToGrid w:val="0"/>
        <w:ind w:firstLine="425"/>
        <w:jc w:val="both"/>
        <w:rPr>
          <w:sz w:val="20"/>
          <w:szCs w:val="20"/>
        </w:rPr>
      </w:pPr>
      <w:r w:rsidRPr="000F471E">
        <w:rPr>
          <w:sz w:val="20"/>
          <w:szCs w:val="20"/>
        </w:rPr>
        <w:t>Painters gradually collect a list of conventional images based on epic and lyric literature themes. Different generations keep such images as a lasting tradition, and small changes occur over time. The painters are even influence in explaining the technical principles of experts. They put together the colors just as the lovers of stories.</w:t>
      </w:r>
    </w:p>
    <w:p w:rsidR="0081432F" w:rsidRPr="000F471E" w:rsidRDefault="0081432F" w:rsidP="000F471E">
      <w:pPr>
        <w:snapToGrid w:val="0"/>
        <w:ind w:firstLine="425"/>
        <w:jc w:val="both"/>
        <w:rPr>
          <w:sz w:val="20"/>
          <w:szCs w:val="20"/>
        </w:rPr>
      </w:pPr>
      <w:r w:rsidRPr="000F471E">
        <w:rPr>
          <w:sz w:val="20"/>
          <w:szCs w:val="20"/>
        </w:rPr>
        <w:t xml:space="preserve">One of the manifestations of the poets and the authors influenced by painters is their use of elements which are directly or indirectly specific to the art of painting. The poets and the authors have created imaginary poetic forms using these elements in their prose and poetry, Examples such as </w:t>
      </w:r>
      <w:proofErr w:type="spellStart"/>
      <w:r w:rsidRPr="000F471E">
        <w:rPr>
          <w:sz w:val="20"/>
          <w:szCs w:val="20"/>
        </w:rPr>
        <w:t>Artang</w:t>
      </w:r>
      <w:proofErr w:type="spellEnd"/>
      <w:r w:rsidRPr="000F471E">
        <w:rPr>
          <w:sz w:val="20"/>
          <w:szCs w:val="20"/>
        </w:rPr>
        <w:t xml:space="preserve"> or </w:t>
      </w:r>
      <w:proofErr w:type="spellStart"/>
      <w:r w:rsidRPr="000F471E">
        <w:rPr>
          <w:sz w:val="20"/>
          <w:szCs w:val="20"/>
        </w:rPr>
        <w:t>Arzhang</w:t>
      </w:r>
      <w:proofErr w:type="spellEnd"/>
      <w:r w:rsidRPr="000F471E">
        <w:rPr>
          <w:sz w:val="20"/>
          <w:szCs w:val="20"/>
        </w:rPr>
        <w:t xml:space="preserve"> Mani, Mani the painter, </w:t>
      </w:r>
      <w:proofErr w:type="spellStart"/>
      <w:r w:rsidRPr="000F471E">
        <w:rPr>
          <w:sz w:val="20"/>
          <w:szCs w:val="20"/>
        </w:rPr>
        <w:t>Shapur</w:t>
      </w:r>
      <w:proofErr w:type="spellEnd"/>
      <w:r w:rsidRPr="000F471E">
        <w:rPr>
          <w:sz w:val="20"/>
          <w:szCs w:val="20"/>
        </w:rPr>
        <w:t xml:space="preserve">, the painter, </w:t>
      </w:r>
      <w:proofErr w:type="spellStart"/>
      <w:r w:rsidRPr="000F471E">
        <w:rPr>
          <w:sz w:val="20"/>
          <w:szCs w:val="20"/>
        </w:rPr>
        <w:t>Arteng</w:t>
      </w:r>
      <w:proofErr w:type="spellEnd"/>
      <w:r w:rsidRPr="000F471E">
        <w:rPr>
          <w:sz w:val="20"/>
          <w:szCs w:val="20"/>
        </w:rPr>
        <w:t xml:space="preserve"> Image and Chinese Gallery.</w:t>
      </w:r>
    </w:p>
    <w:p w:rsidR="0081432F" w:rsidRPr="000F471E" w:rsidRDefault="0081432F" w:rsidP="000F471E">
      <w:pPr>
        <w:snapToGrid w:val="0"/>
        <w:ind w:firstLine="425"/>
        <w:jc w:val="both"/>
        <w:rPr>
          <w:sz w:val="20"/>
          <w:szCs w:val="20"/>
        </w:rPr>
      </w:pPr>
      <w:r w:rsidRPr="000F471E">
        <w:rPr>
          <w:sz w:val="20"/>
          <w:szCs w:val="20"/>
        </w:rPr>
        <w:t>Now examples in the poems of the poets are discussed:</w:t>
      </w:r>
    </w:p>
    <w:p w:rsidR="0081432F" w:rsidRPr="000F471E" w:rsidRDefault="0081432F" w:rsidP="000F471E">
      <w:pPr>
        <w:snapToGrid w:val="0"/>
        <w:ind w:firstLine="425"/>
        <w:jc w:val="both"/>
        <w:rPr>
          <w:sz w:val="20"/>
          <w:szCs w:val="20"/>
        </w:rPr>
      </w:pPr>
      <w:r w:rsidRPr="000F471E">
        <w:rPr>
          <w:i/>
          <w:iCs/>
          <w:sz w:val="20"/>
          <w:szCs w:val="20"/>
        </w:rPr>
        <w:t>Just God's attention help to decorate</w:t>
      </w:r>
      <w:r w:rsidR="000E68A3">
        <w:rPr>
          <w:i/>
          <w:iCs/>
          <w:sz w:val="20"/>
          <w:szCs w:val="20"/>
        </w:rPr>
        <w:t xml:space="preserve"> </w:t>
      </w:r>
      <w:r w:rsidRPr="000F471E">
        <w:rPr>
          <w:i/>
          <w:iCs/>
          <w:sz w:val="20"/>
          <w:szCs w:val="20"/>
        </w:rPr>
        <w:t xml:space="preserve">The Chinese Gallery and </w:t>
      </w:r>
      <w:proofErr w:type="spellStart"/>
      <w:r w:rsidRPr="000F471E">
        <w:rPr>
          <w:i/>
          <w:iCs/>
          <w:sz w:val="20"/>
          <w:szCs w:val="20"/>
        </w:rPr>
        <w:t>Arteng</w:t>
      </w:r>
      <w:proofErr w:type="spellEnd"/>
      <w:r w:rsidRPr="000F471E">
        <w:rPr>
          <w:i/>
          <w:iCs/>
          <w:sz w:val="20"/>
          <w:szCs w:val="20"/>
        </w:rPr>
        <w:t xml:space="preserve"> Image</w:t>
      </w:r>
      <w:r w:rsidR="000E68A3">
        <w:rPr>
          <w:i/>
          <w:iCs/>
          <w:sz w:val="20"/>
          <w:szCs w:val="20"/>
        </w:rPr>
        <w:t xml:space="preserve"> </w:t>
      </w:r>
      <w:r w:rsidRPr="000F471E">
        <w:rPr>
          <w:i/>
          <w:iCs/>
          <w:sz w:val="20"/>
          <w:szCs w:val="20"/>
        </w:rPr>
        <w:t>(</w:t>
      </w:r>
      <w:r w:rsidRPr="000F471E">
        <w:rPr>
          <w:sz w:val="20"/>
          <w:szCs w:val="20"/>
        </w:rPr>
        <w:t xml:space="preserve">The poetical works of </w:t>
      </w:r>
      <w:proofErr w:type="spellStart"/>
      <w:r w:rsidRPr="000F471E">
        <w:rPr>
          <w:sz w:val="20"/>
          <w:szCs w:val="20"/>
        </w:rPr>
        <w:t>Saadi</w:t>
      </w:r>
      <w:proofErr w:type="spellEnd"/>
      <w:r w:rsidRPr="000F471E">
        <w:rPr>
          <w:sz w:val="20"/>
          <w:szCs w:val="20"/>
        </w:rPr>
        <w:t>, 33)</w:t>
      </w:r>
    </w:p>
    <w:p w:rsidR="0081432F" w:rsidRPr="000F471E" w:rsidRDefault="0081432F" w:rsidP="000F471E">
      <w:pPr>
        <w:snapToGrid w:val="0"/>
        <w:ind w:firstLine="425"/>
        <w:jc w:val="both"/>
        <w:rPr>
          <w:i/>
          <w:iCs/>
          <w:sz w:val="20"/>
          <w:szCs w:val="20"/>
        </w:rPr>
      </w:pPr>
      <w:r w:rsidRPr="000F471E">
        <w:rPr>
          <w:i/>
          <w:iCs/>
          <w:sz w:val="20"/>
          <w:szCs w:val="20"/>
        </w:rPr>
        <w:t xml:space="preserve">Who </w:t>
      </w:r>
      <w:proofErr w:type="spellStart"/>
      <w:r w:rsidRPr="000F471E">
        <w:rPr>
          <w:i/>
          <w:iCs/>
          <w:sz w:val="20"/>
          <w:szCs w:val="20"/>
        </w:rPr>
        <w:t>understandeth</w:t>
      </w:r>
      <w:proofErr w:type="spellEnd"/>
      <w:r w:rsidRPr="000F471E">
        <w:rPr>
          <w:i/>
          <w:iCs/>
          <w:sz w:val="20"/>
          <w:szCs w:val="20"/>
        </w:rPr>
        <w:t xml:space="preserve"> not this reed, image raising</w:t>
      </w:r>
    </w:p>
    <w:p w:rsidR="0081432F" w:rsidRPr="000F471E" w:rsidRDefault="0081432F" w:rsidP="000F471E">
      <w:pPr>
        <w:snapToGrid w:val="0"/>
        <w:ind w:firstLine="425"/>
        <w:jc w:val="both"/>
        <w:rPr>
          <w:i/>
          <w:iCs/>
          <w:sz w:val="20"/>
          <w:szCs w:val="20"/>
        </w:rPr>
      </w:pPr>
      <w:r w:rsidRPr="000F471E">
        <w:rPr>
          <w:i/>
          <w:iCs/>
          <w:sz w:val="20"/>
          <w:szCs w:val="20"/>
        </w:rPr>
        <w:t>Let his form, move not, if he himself be the painter of China</w:t>
      </w:r>
      <w:r w:rsidR="000E68A3">
        <w:rPr>
          <w:i/>
          <w:iCs/>
          <w:sz w:val="20"/>
          <w:szCs w:val="20"/>
        </w:rPr>
        <w:t xml:space="preserve"> </w:t>
      </w:r>
      <w:r w:rsidRPr="000F471E">
        <w:rPr>
          <w:i/>
          <w:iCs/>
          <w:sz w:val="20"/>
          <w:szCs w:val="20"/>
        </w:rPr>
        <w:t>(</w:t>
      </w:r>
      <w:r w:rsidRPr="000F471E">
        <w:rPr>
          <w:sz w:val="20"/>
          <w:szCs w:val="20"/>
        </w:rPr>
        <w:t xml:space="preserve">The poetical works of </w:t>
      </w:r>
      <w:r w:rsidRPr="000F471E">
        <w:rPr>
          <w:i/>
          <w:iCs/>
          <w:sz w:val="20"/>
          <w:szCs w:val="20"/>
        </w:rPr>
        <w:t>Hafiz, 208)</w:t>
      </w:r>
    </w:p>
    <w:p w:rsidR="0081432F" w:rsidRPr="000F471E" w:rsidRDefault="0081432F" w:rsidP="000F471E">
      <w:pPr>
        <w:snapToGrid w:val="0"/>
        <w:ind w:firstLine="425"/>
        <w:jc w:val="both"/>
        <w:rPr>
          <w:i/>
          <w:iCs/>
          <w:sz w:val="20"/>
          <w:szCs w:val="20"/>
        </w:rPr>
      </w:pPr>
      <w:r w:rsidRPr="000F471E">
        <w:rPr>
          <w:i/>
          <w:iCs/>
          <w:sz w:val="20"/>
          <w:szCs w:val="20"/>
        </w:rPr>
        <w:t>More powerful than 'Mani' in painting</w:t>
      </w:r>
      <w:r w:rsidR="000E68A3">
        <w:rPr>
          <w:i/>
          <w:iCs/>
          <w:sz w:val="20"/>
          <w:szCs w:val="20"/>
        </w:rPr>
        <w:t xml:space="preserve"> </w:t>
      </w:r>
      <w:r w:rsidRPr="000F471E">
        <w:rPr>
          <w:i/>
          <w:iCs/>
          <w:sz w:val="20"/>
          <w:szCs w:val="20"/>
        </w:rPr>
        <w:t>more powerful than '</w:t>
      </w:r>
      <w:proofErr w:type="spellStart"/>
      <w:r w:rsidRPr="000F471E">
        <w:rPr>
          <w:i/>
          <w:iCs/>
          <w:sz w:val="20"/>
          <w:szCs w:val="20"/>
        </w:rPr>
        <w:t>Azar</w:t>
      </w:r>
      <w:proofErr w:type="spellEnd"/>
      <w:r w:rsidRPr="000F471E">
        <w:rPr>
          <w:i/>
          <w:iCs/>
          <w:sz w:val="20"/>
          <w:szCs w:val="20"/>
        </w:rPr>
        <w:t>' in idol craving</w:t>
      </w:r>
      <w:r w:rsidR="000E68A3">
        <w:rPr>
          <w:i/>
          <w:iCs/>
          <w:sz w:val="20"/>
          <w:szCs w:val="20"/>
        </w:rPr>
        <w:t xml:space="preserve"> </w:t>
      </w:r>
      <w:r w:rsidRPr="000F471E">
        <w:rPr>
          <w:i/>
          <w:iCs/>
          <w:sz w:val="20"/>
          <w:szCs w:val="20"/>
        </w:rPr>
        <w:t>(</w:t>
      </w:r>
      <w:r w:rsidRPr="000F471E">
        <w:rPr>
          <w:sz w:val="20"/>
          <w:szCs w:val="20"/>
        </w:rPr>
        <w:t xml:space="preserve">The poetical works of </w:t>
      </w:r>
      <w:proofErr w:type="spellStart"/>
      <w:r w:rsidRPr="000F471E">
        <w:rPr>
          <w:i/>
          <w:iCs/>
          <w:sz w:val="20"/>
          <w:szCs w:val="20"/>
        </w:rPr>
        <w:t>Farokhi</w:t>
      </w:r>
      <w:proofErr w:type="spellEnd"/>
      <w:r w:rsidRPr="000F471E">
        <w:rPr>
          <w:i/>
          <w:iCs/>
          <w:sz w:val="20"/>
          <w:szCs w:val="20"/>
        </w:rPr>
        <w:t xml:space="preserve"> </w:t>
      </w:r>
      <w:proofErr w:type="spellStart"/>
      <w:r w:rsidRPr="000F471E">
        <w:rPr>
          <w:i/>
          <w:iCs/>
          <w:sz w:val="20"/>
          <w:szCs w:val="20"/>
        </w:rPr>
        <w:t>Sistani</w:t>
      </w:r>
      <w:proofErr w:type="spellEnd"/>
      <w:r w:rsidRPr="000F471E">
        <w:rPr>
          <w:i/>
          <w:iCs/>
          <w:sz w:val="20"/>
          <w:szCs w:val="20"/>
        </w:rPr>
        <w:t>, 51</w:t>
      </w:r>
      <w:r w:rsidR="000E68A3">
        <w:rPr>
          <w:i/>
          <w:iCs/>
          <w:sz w:val="20"/>
          <w:szCs w:val="20"/>
        </w:rPr>
        <w:t>)</w:t>
      </w:r>
    </w:p>
    <w:p w:rsidR="0081432F" w:rsidRPr="000F471E" w:rsidRDefault="0081432F" w:rsidP="000F471E">
      <w:pPr>
        <w:snapToGrid w:val="0"/>
        <w:ind w:firstLine="425"/>
        <w:jc w:val="both"/>
        <w:rPr>
          <w:sz w:val="20"/>
          <w:szCs w:val="20"/>
        </w:rPr>
      </w:pPr>
      <w:proofErr w:type="spellStart"/>
      <w:r w:rsidRPr="000F471E">
        <w:rPr>
          <w:sz w:val="20"/>
          <w:szCs w:val="20"/>
        </w:rPr>
        <w:t>Nezami</w:t>
      </w:r>
      <w:proofErr w:type="spellEnd"/>
      <w:r w:rsidRPr="000F471E">
        <w:rPr>
          <w:sz w:val="20"/>
          <w:szCs w:val="20"/>
        </w:rPr>
        <w:t xml:space="preserve"> in the story of '</w:t>
      </w:r>
      <w:proofErr w:type="spellStart"/>
      <w:r w:rsidRPr="000F471E">
        <w:rPr>
          <w:sz w:val="20"/>
          <w:szCs w:val="20"/>
        </w:rPr>
        <w:t>Khosrow</w:t>
      </w:r>
      <w:proofErr w:type="spellEnd"/>
      <w:r w:rsidRPr="000F471E">
        <w:rPr>
          <w:sz w:val="20"/>
          <w:szCs w:val="20"/>
        </w:rPr>
        <w:t xml:space="preserve"> and </w:t>
      </w:r>
      <w:proofErr w:type="spellStart"/>
      <w:r w:rsidRPr="000F471E">
        <w:rPr>
          <w:sz w:val="20"/>
          <w:szCs w:val="20"/>
        </w:rPr>
        <w:t>Shirin</w:t>
      </w:r>
      <w:proofErr w:type="spellEnd"/>
      <w:r w:rsidRPr="000F471E">
        <w:rPr>
          <w:sz w:val="20"/>
          <w:szCs w:val="20"/>
        </w:rPr>
        <w:t xml:space="preserve">' selects </w:t>
      </w:r>
      <w:proofErr w:type="spellStart"/>
      <w:r w:rsidRPr="000F471E">
        <w:rPr>
          <w:sz w:val="20"/>
          <w:szCs w:val="20"/>
        </w:rPr>
        <w:t>Shapur</w:t>
      </w:r>
      <w:proofErr w:type="spellEnd"/>
      <w:r w:rsidRPr="000F471E">
        <w:rPr>
          <w:sz w:val="20"/>
          <w:szCs w:val="20"/>
        </w:rPr>
        <w:t xml:space="preserve"> who is a skillful painter and sculptor as one of the characters in the story, and in this way he creates beautiful images and analogies. For example, in describing his art and skill, he says:</w:t>
      </w:r>
    </w:p>
    <w:p w:rsidR="0081432F" w:rsidRPr="000F471E" w:rsidRDefault="0081432F" w:rsidP="000F471E">
      <w:pPr>
        <w:snapToGrid w:val="0"/>
        <w:ind w:firstLine="425"/>
        <w:jc w:val="both"/>
        <w:rPr>
          <w:i/>
          <w:iCs/>
          <w:sz w:val="20"/>
          <w:szCs w:val="20"/>
        </w:rPr>
      </w:pPr>
      <w:r w:rsidRPr="000F471E">
        <w:rPr>
          <w:i/>
          <w:iCs/>
          <w:sz w:val="20"/>
          <w:szCs w:val="20"/>
        </w:rPr>
        <w:t>His beautiful paintings give tidings of main</w:t>
      </w:r>
      <w:r w:rsidR="000E68A3">
        <w:rPr>
          <w:i/>
          <w:iCs/>
          <w:sz w:val="20"/>
          <w:szCs w:val="20"/>
        </w:rPr>
        <w:t xml:space="preserve"> </w:t>
      </w:r>
      <w:r w:rsidRPr="000F471E">
        <w:rPr>
          <w:i/>
          <w:iCs/>
          <w:sz w:val="20"/>
          <w:szCs w:val="20"/>
        </w:rPr>
        <w:t>in illustration, you see Euclid</w:t>
      </w:r>
    </w:p>
    <w:p w:rsidR="0081432F" w:rsidRPr="000F471E" w:rsidRDefault="0081432F" w:rsidP="000F471E">
      <w:pPr>
        <w:snapToGrid w:val="0"/>
        <w:ind w:firstLine="425"/>
        <w:jc w:val="both"/>
        <w:rPr>
          <w:i/>
          <w:iCs/>
          <w:sz w:val="20"/>
          <w:szCs w:val="20"/>
        </w:rPr>
      </w:pPr>
      <w:r w:rsidRPr="000F471E">
        <w:rPr>
          <w:i/>
          <w:iCs/>
          <w:sz w:val="20"/>
          <w:szCs w:val="20"/>
        </w:rPr>
        <w:t>A nimble engraver, a skillful illustrator</w:t>
      </w:r>
      <w:r w:rsidR="000E68A3">
        <w:rPr>
          <w:i/>
          <w:iCs/>
          <w:sz w:val="20"/>
          <w:szCs w:val="20"/>
        </w:rPr>
        <w:t xml:space="preserve"> </w:t>
      </w:r>
      <w:r w:rsidRPr="000F471E">
        <w:rPr>
          <w:i/>
          <w:iCs/>
          <w:sz w:val="20"/>
          <w:szCs w:val="20"/>
        </w:rPr>
        <w:t>all are in his imagination without creating images</w:t>
      </w:r>
    </w:p>
    <w:p w:rsidR="0081432F" w:rsidRPr="000F471E" w:rsidRDefault="0081432F" w:rsidP="000F471E">
      <w:pPr>
        <w:snapToGrid w:val="0"/>
        <w:ind w:firstLine="425"/>
        <w:jc w:val="both"/>
        <w:rPr>
          <w:i/>
          <w:iCs/>
          <w:sz w:val="20"/>
          <w:szCs w:val="20"/>
        </w:rPr>
      </w:pPr>
      <w:r w:rsidRPr="000F471E">
        <w:rPr>
          <w:i/>
          <w:iCs/>
          <w:sz w:val="20"/>
          <w:szCs w:val="20"/>
        </w:rPr>
        <w:t>He had such a skill in painting</w:t>
      </w:r>
      <w:r w:rsidR="000E68A3">
        <w:rPr>
          <w:i/>
          <w:iCs/>
          <w:sz w:val="20"/>
          <w:szCs w:val="20"/>
        </w:rPr>
        <w:t xml:space="preserve"> </w:t>
      </w:r>
      <w:r w:rsidRPr="000F471E">
        <w:rPr>
          <w:i/>
          <w:iCs/>
          <w:sz w:val="20"/>
          <w:szCs w:val="20"/>
        </w:rPr>
        <w:t>as if creating his image on water</w:t>
      </w:r>
    </w:p>
    <w:p w:rsidR="0081432F" w:rsidRPr="000F471E" w:rsidRDefault="0081432F" w:rsidP="000F471E">
      <w:pPr>
        <w:snapToGrid w:val="0"/>
        <w:ind w:firstLine="425"/>
        <w:jc w:val="both"/>
        <w:rPr>
          <w:sz w:val="20"/>
          <w:szCs w:val="20"/>
        </w:rPr>
      </w:pPr>
      <w:r w:rsidRPr="000F471E">
        <w:rPr>
          <w:sz w:val="20"/>
          <w:szCs w:val="20"/>
        </w:rPr>
        <w:t xml:space="preserve">(The poetical works of </w:t>
      </w:r>
      <w:proofErr w:type="spellStart"/>
      <w:r w:rsidRPr="000F471E">
        <w:rPr>
          <w:sz w:val="20"/>
          <w:szCs w:val="20"/>
        </w:rPr>
        <w:t>Nezami</w:t>
      </w:r>
      <w:proofErr w:type="spellEnd"/>
      <w:r w:rsidRPr="000F471E">
        <w:rPr>
          <w:sz w:val="20"/>
          <w:szCs w:val="20"/>
        </w:rPr>
        <w:t>, 432)</w:t>
      </w:r>
    </w:p>
    <w:p w:rsidR="0081432F" w:rsidRPr="000F471E" w:rsidRDefault="0081432F" w:rsidP="000F471E">
      <w:pPr>
        <w:snapToGrid w:val="0"/>
        <w:ind w:firstLine="425"/>
        <w:jc w:val="both"/>
        <w:rPr>
          <w:sz w:val="20"/>
          <w:szCs w:val="20"/>
        </w:rPr>
      </w:pPr>
      <w:r w:rsidRPr="000F471E">
        <w:rPr>
          <w:sz w:val="20"/>
          <w:szCs w:val="20"/>
        </w:rPr>
        <w:t xml:space="preserve">Another manifestation and influence of painting in Persian literature is the poets' and authors' use of words and expressions in painting such as image, picture, </w:t>
      </w:r>
      <w:proofErr w:type="spellStart"/>
      <w:r w:rsidRPr="000F471E">
        <w:rPr>
          <w:sz w:val="20"/>
          <w:szCs w:val="20"/>
        </w:rPr>
        <w:t>face,some</w:t>
      </w:r>
      <w:proofErr w:type="spellEnd"/>
      <w:r w:rsidRPr="000F471E">
        <w:rPr>
          <w:sz w:val="20"/>
          <w:szCs w:val="20"/>
        </w:rPr>
        <w:t xml:space="preserve"> of these words are image, painter, painting, picture, portraitist, the art of portrait, pictography, and so on.</w:t>
      </w:r>
    </w:p>
    <w:p w:rsidR="0081432F" w:rsidRPr="000F471E" w:rsidRDefault="0081432F" w:rsidP="000F471E">
      <w:pPr>
        <w:snapToGrid w:val="0"/>
        <w:ind w:firstLine="425"/>
        <w:jc w:val="both"/>
        <w:rPr>
          <w:sz w:val="20"/>
          <w:szCs w:val="20"/>
        </w:rPr>
      </w:pPr>
      <w:r w:rsidRPr="000F471E">
        <w:rPr>
          <w:sz w:val="20"/>
          <w:szCs w:val="20"/>
        </w:rPr>
        <w:t>Now examples of these words and expressions used by the poets are listed:</w:t>
      </w:r>
    </w:p>
    <w:p w:rsidR="0081432F" w:rsidRPr="000F471E" w:rsidRDefault="0081432F" w:rsidP="000F471E">
      <w:pPr>
        <w:snapToGrid w:val="0"/>
        <w:ind w:firstLine="425"/>
        <w:jc w:val="both"/>
        <w:rPr>
          <w:i/>
          <w:iCs/>
          <w:sz w:val="20"/>
          <w:szCs w:val="20"/>
        </w:rPr>
      </w:pPr>
      <w:r w:rsidRPr="000F471E">
        <w:rPr>
          <w:i/>
          <w:iCs/>
          <w:sz w:val="20"/>
          <w:szCs w:val="20"/>
        </w:rPr>
        <w:lastRenderedPageBreak/>
        <w:t>Paintings and sculptures you created</w:t>
      </w:r>
      <w:r w:rsidR="000E68A3">
        <w:rPr>
          <w:i/>
          <w:iCs/>
          <w:sz w:val="20"/>
          <w:szCs w:val="20"/>
        </w:rPr>
        <w:t xml:space="preserve"> </w:t>
      </w:r>
      <w:r w:rsidRPr="000F471E">
        <w:rPr>
          <w:i/>
          <w:iCs/>
          <w:sz w:val="20"/>
          <w:szCs w:val="20"/>
        </w:rPr>
        <w:t>Have made all painters and sculptors surprised</w:t>
      </w:r>
    </w:p>
    <w:p w:rsidR="0081432F" w:rsidRPr="000F471E" w:rsidRDefault="0081432F" w:rsidP="000F471E">
      <w:pPr>
        <w:snapToGrid w:val="0"/>
        <w:ind w:firstLine="425"/>
        <w:jc w:val="both"/>
        <w:rPr>
          <w:sz w:val="20"/>
          <w:szCs w:val="20"/>
        </w:rPr>
      </w:pPr>
      <w:r w:rsidRPr="000F471E">
        <w:rPr>
          <w:sz w:val="20"/>
          <w:szCs w:val="20"/>
        </w:rPr>
        <w:t xml:space="preserve">(The poetical works of </w:t>
      </w:r>
      <w:proofErr w:type="spellStart"/>
      <w:r w:rsidRPr="000F471E">
        <w:rPr>
          <w:sz w:val="20"/>
          <w:szCs w:val="20"/>
        </w:rPr>
        <w:t>Farokhi</w:t>
      </w:r>
      <w:proofErr w:type="spellEnd"/>
      <w:r w:rsidRPr="000F471E">
        <w:rPr>
          <w:sz w:val="20"/>
          <w:szCs w:val="20"/>
        </w:rPr>
        <w:t xml:space="preserve"> </w:t>
      </w:r>
      <w:proofErr w:type="spellStart"/>
      <w:r w:rsidRPr="000F471E">
        <w:rPr>
          <w:sz w:val="20"/>
          <w:szCs w:val="20"/>
        </w:rPr>
        <w:t>Sistani</w:t>
      </w:r>
      <w:proofErr w:type="spellEnd"/>
      <w:r w:rsidRPr="000F471E">
        <w:rPr>
          <w:sz w:val="20"/>
          <w:szCs w:val="20"/>
        </w:rPr>
        <w:t>)</w:t>
      </w:r>
    </w:p>
    <w:p w:rsidR="0081432F" w:rsidRPr="000F471E" w:rsidRDefault="0081432F" w:rsidP="000F471E">
      <w:pPr>
        <w:snapToGrid w:val="0"/>
        <w:ind w:firstLine="425"/>
        <w:jc w:val="both"/>
        <w:rPr>
          <w:i/>
          <w:iCs/>
          <w:sz w:val="20"/>
          <w:szCs w:val="20"/>
        </w:rPr>
      </w:pPr>
      <w:r w:rsidRPr="000F471E">
        <w:rPr>
          <w:i/>
          <w:iCs/>
          <w:sz w:val="20"/>
          <w:szCs w:val="20"/>
        </w:rPr>
        <w:t>The one</w:t>
      </w:r>
      <w:r w:rsidR="000F471E">
        <w:rPr>
          <w:i/>
          <w:iCs/>
          <w:sz w:val="20"/>
          <w:szCs w:val="20"/>
        </w:rPr>
        <w:t xml:space="preserve"> </w:t>
      </w:r>
      <w:r w:rsidRPr="000F471E">
        <w:rPr>
          <w:i/>
          <w:iCs/>
          <w:sz w:val="20"/>
          <w:szCs w:val="20"/>
        </w:rPr>
        <w:t>God</w:t>
      </w:r>
      <w:r w:rsidR="000F471E">
        <w:rPr>
          <w:i/>
          <w:iCs/>
          <w:sz w:val="20"/>
          <w:szCs w:val="20"/>
        </w:rPr>
        <w:t xml:space="preserve"> </w:t>
      </w:r>
      <w:r w:rsidRPr="000F471E">
        <w:rPr>
          <w:i/>
          <w:iCs/>
          <w:sz w:val="20"/>
          <w:szCs w:val="20"/>
        </w:rPr>
        <w:t>who</w:t>
      </w:r>
      <w:r w:rsidR="000F471E">
        <w:rPr>
          <w:i/>
          <w:iCs/>
          <w:sz w:val="20"/>
          <w:szCs w:val="20"/>
        </w:rPr>
        <w:t xml:space="preserve"> </w:t>
      </w:r>
      <w:r w:rsidRPr="000F471E">
        <w:rPr>
          <w:i/>
          <w:iCs/>
          <w:sz w:val="20"/>
          <w:szCs w:val="20"/>
        </w:rPr>
        <w:t>created</w:t>
      </w:r>
      <w:r w:rsidR="000F471E">
        <w:rPr>
          <w:i/>
          <w:iCs/>
          <w:sz w:val="20"/>
          <w:szCs w:val="20"/>
        </w:rPr>
        <w:t xml:space="preserve"> </w:t>
      </w:r>
      <w:r w:rsidRPr="000F471E">
        <w:rPr>
          <w:i/>
          <w:iCs/>
          <w:sz w:val="20"/>
          <w:szCs w:val="20"/>
        </w:rPr>
        <w:t>this</w:t>
      </w:r>
      <w:r w:rsidR="000F471E">
        <w:rPr>
          <w:i/>
          <w:iCs/>
          <w:sz w:val="20"/>
          <w:szCs w:val="20"/>
        </w:rPr>
        <w:t xml:space="preserve"> </w:t>
      </w:r>
      <w:r w:rsidRPr="000F471E">
        <w:rPr>
          <w:i/>
          <w:iCs/>
          <w:sz w:val="20"/>
          <w:szCs w:val="20"/>
        </w:rPr>
        <w:t>world</w:t>
      </w:r>
      <w:r w:rsidR="000F471E">
        <w:rPr>
          <w:i/>
          <w:iCs/>
          <w:sz w:val="20"/>
          <w:szCs w:val="20"/>
        </w:rPr>
        <w:t xml:space="preserve"> </w:t>
      </w:r>
      <w:r w:rsidRPr="000F471E">
        <w:rPr>
          <w:i/>
          <w:iCs/>
          <w:sz w:val="20"/>
          <w:szCs w:val="20"/>
        </w:rPr>
        <w:t>the</w:t>
      </w:r>
      <w:r w:rsidR="000F471E">
        <w:rPr>
          <w:i/>
          <w:iCs/>
          <w:sz w:val="20"/>
          <w:szCs w:val="20"/>
        </w:rPr>
        <w:t xml:space="preserve"> </w:t>
      </w:r>
      <w:r w:rsidRPr="000F471E">
        <w:rPr>
          <w:i/>
          <w:iCs/>
          <w:sz w:val="20"/>
          <w:szCs w:val="20"/>
        </w:rPr>
        <w:t>one</w:t>
      </w:r>
      <w:r w:rsidR="000F471E">
        <w:rPr>
          <w:i/>
          <w:iCs/>
          <w:sz w:val="20"/>
          <w:szCs w:val="20"/>
        </w:rPr>
        <w:t xml:space="preserve"> </w:t>
      </w:r>
      <w:r w:rsidRPr="000F471E">
        <w:rPr>
          <w:i/>
          <w:iCs/>
          <w:sz w:val="20"/>
          <w:szCs w:val="20"/>
        </w:rPr>
        <w:t>God</w:t>
      </w:r>
      <w:r w:rsidR="000F471E">
        <w:rPr>
          <w:i/>
          <w:iCs/>
          <w:sz w:val="20"/>
          <w:szCs w:val="20"/>
        </w:rPr>
        <w:t xml:space="preserve"> </w:t>
      </w:r>
      <w:r w:rsidRPr="000F471E">
        <w:rPr>
          <w:i/>
          <w:iCs/>
          <w:sz w:val="20"/>
          <w:szCs w:val="20"/>
        </w:rPr>
        <w:t>who</w:t>
      </w:r>
      <w:r w:rsidR="000F471E">
        <w:rPr>
          <w:i/>
          <w:iCs/>
          <w:sz w:val="20"/>
          <w:szCs w:val="20"/>
        </w:rPr>
        <w:t xml:space="preserve"> </w:t>
      </w:r>
      <w:r w:rsidRPr="000F471E">
        <w:rPr>
          <w:i/>
          <w:iCs/>
          <w:sz w:val="20"/>
          <w:szCs w:val="20"/>
        </w:rPr>
        <w:t>painted</w:t>
      </w:r>
      <w:r w:rsidR="000F471E">
        <w:rPr>
          <w:i/>
          <w:iCs/>
          <w:sz w:val="20"/>
          <w:szCs w:val="20"/>
        </w:rPr>
        <w:t xml:space="preserve"> </w:t>
      </w:r>
      <w:r w:rsidRPr="000F471E">
        <w:rPr>
          <w:i/>
          <w:iCs/>
          <w:sz w:val="20"/>
          <w:szCs w:val="20"/>
        </w:rPr>
        <w:t>this</w:t>
      </w:r>
      <w:r w:rsidR="000F471E">
        <w:rPr>
          <w:i/>
          <w:iCs/>
          <w:sz w:val="20"/>
          <w:szCs w:val="20"/>
        </w:rPr>
        <w:t xml:space="preserve"> </w:t>
      </w:r>
      <w:r w:rsidRPr="000F471E">
        <w:rPr>
          <w:i/>
          <w:iCs/>
          <w:sz w:val="20"/>
          <w:szCs w:val="20"/>
        </w:rPr>
        <w:t>world</w:t>
      </w:r>
    </w:p>
    <w:p w:rsidR="0081432F" w:rsidRPr="000F471E" w:rsidRDefault="0081432F" w:rsidP="000F471E">
      <w:pPr>
        <w:snapToGrid w:val="0"/>
        <w:ind w:firstLine="425"/>
        <w:jc w:val="both"/>
        <w:rPr>
          <w:sz w:val="20"/>
          <w:szCs w:val="20"/>
        </w:rPr>
      </w:pPr>
      <w:r w:rsidRPr="000F471E">
        <w:rPr>
          <w:sz w:val="20"/>
          <w:szCs w:val="20"/>
        </w:rPr>
        <w:t>(The</w:t>
      </w:r>
      <w:r w:rsidR="000F471E">
        <w:rPr>
          <w:sz w:val="20"/>
          <w:szCs w:val="20"/>
        </w:rPr>
        <w:t xml:space="preserve"> </w:t>
      </w:r>
      <w:r w:rsidRPr="000F471E">
        <w:rPr>
          <w:sz w:val="20"/>
          <w:szCs w:val="20"/>
        </w:rPr>
        <w:t>poetical</w:t>
      </w:r>
      <w:r w:rsidR="000F471E">
        <w:rPr>
          <w:sz w:val="20"/>
          <w:szCs w:val="20"/>
        </w:rPr>
        <w:t xml:space="preserve"> </w:t>
      </w:r>
      <w:r w:rsidRPr="000F471E">
        <w:rPr>
          <w:sz w:val="20"/>
          <w:szCs w:val="20"/>
        </w:rPr>
        <w:t>works</w:t>
      </w:r>
      <w:r w:rsidR="000F471E">
        <w:rPr>
          <w:sz w:val="20"/>
          <w:szCs w:val="20"/>
        </w:rPr>
        <w:t xml:space="preserve"> </w:t>
      </w:r>
      <w:r w:rsidRPr="000F471E">
        <w:rPr>
          <w:sz w:val="20"/>
          <w:szCs w:val="20"/>
        </w:rPr>
        <w:t>of</w:t>
      </w:r>
      <w:r w:rsidR="000F471E">
        <w:rPr>
          <w:sz w:val="20"/>
          <w:szCs w:val="20"/>
        </w:rPr>
        <w:t xml:space="preserve"> </w:t>
      </w:r>
      <w:proofErr w:type="spellStart"/>
      <w:r w:rsidRPr="000F471E">
        <w:rPr>
          <w:sz w:val="20"/>
          <w:szCs w:val="20"/>
        </w:rPr>
        <w:t>Nezami</w:t>
      </w:r>
      <w:proofErr w:type="spellEnd"/>
      <w:r w:rsidRPr="000F471E">
        <w:rPr>
          <w:sz w:val="20"/>
          <w:szCs w:val="20"/>
        </w:rPr>
        <w:t>,</w:t>
      </w:r>
      <w:r w:rsidR="000F471E">
        <w:rPr>
          <w:sz w:val="20"/>
          <w:szCs w:val="20"/>
        </w:rPr>
        <w:t xml:space="preserve"> </w:t>
      </w:r>
      <w:r w:rsidRPr="000F471E">
        <w:rPr>
          <w:sz w:val="20"/>
          <w:szCs w:val="20"/>
        </w:rPr>
        <w:t>655)</w:t>
      </w:r>
    </w:p>
    <w:p w:rsidR="0081432F" w:rsidRPr="000F471E" w:rsidRDefault="0081432F" w:rsidP="000F471E">
      <w:pPr>
        <w:snapToGrid w:val="0"/>
        <w:ind w:firstLine="425"/>
        <w:jc w:val="both"/>
        <w:rPr>
          <w:i/>
          <w:iCs/>
          <w:sz w:val="20"/>
          <w:szCs w:val="20"/>
        </w:rPr>
      </w:pPr>
      <w:r w:rsidRPr="000F471E">
        <w:rPr>
          <w:i/>
          <w:iCs/>
          <w:sz w:val="20"/>
          <w:szCs w:val="20"/>
        </w:rPr>
        <w:t>The</w:t>
      </w:r>
      <w:r w:rsidR="000F471E">
        <w:rPr>
          <w:i/>
          <w:iCs/>
          <w:sz w:val="20"/>
          <w:szCs w:val="20"/>
        </w:rPr>
        <w:t xml:space="preserve"> </w:t>
      </w:r>
      <w:r w:rsidRPr="000F471E">
        <w:rPr>
          <w:i/>
          <w:iCs/>
          <w:sz w:val="20"/>
          <w:szCs w:val="20"/>
        </w:rPr>
        <w:t>paintings</w:t>
      </w:r>
      <w:r w:rsidR="000F471E">
        <w:rPr>
          <w:i/>
          <w:iCs/>
          <w:sz w:val="20"/>
          <w:szCs w:val="20"/>
        </w:rPr>
        <w:t xml:space="preserve"> </w:t>
      </w:r>
      <w:r w:rsidRPr="000F471E">
        <w:rPr>
          <w:i/>
          <w:iCs/>
          <w:sz w:val="20"/>
          <w:szCs w:val="20"/>
        </w:rPr>
        <w:t>on</w:t>
      </w:r>
      <w:r w:rsidR="000F471E">
        <w:rPr>
          <w:i/>
          <w:iCs/>
          <w:sz w:val="20"/>
          <w:szCs w:val="20"/>
        </w:rPr>
        <w:t xml:space="preserve"> </w:t>
      </w:r>
      <w:r w:rsidRPr="000F471E">
        <w:rPr>
          <w:i/>
          <w:iCs/>
          <w:sz w:val="20"/>
          <w:szCs w:val="20"/>
        </w:rPr>
        <w:t>the</w:t>
      </w:r>
      <w:r w:rsidR="000F471E">
        <w:rPr>
          <w:i/>
          <w:iCs/>
          <w:sz w:val="20"/>
          <w:szCs w:val="20"/>
        </w:rPr>
        <w:t xml:space="preserve"> </w:t>
      </w:r>
      <w:r w:rsidRPr="000F471E">
        <w:rPr>
          <w:i/>
          <w:iCs/>
          <w:sz w:val="20"/>
          <w:szCs w:val="20"/>
        </w:rPr>
        <w:t>wall</w:t>
      </w:r>
      <w:r w:rsidR="000F471E">
        <w:rPr>
          <w:i/>
          <w:iCs/>
          <w:sz w:val="20"/>
          <w:szCs w:val="20"/>
        </w:rPr>
        <w:t xml:space="preserve"> </w:t>
      </w:r>
      <w:r w:rsidRPr="000F471E">
        <w:rPr>
          <w:i/>
          <w:iCs/>
          <w:sz w:val="20"/>
          <w:szCs w:val="20"/>
        </w:rPr>
        <w:t>are</w:t>
      </w:r>
      <w:r w:rsidR="000F471E">
        <w:rPr>
          <w:i/>
          <w:iCs/>
          <w:sz w:val="20"/>
          <w:szCs w:val="20"/>
        </w:rPr>
        <w:t xml:space="preserve"> </w:t>
      </w:r>
      <w:r w:rsidRPr="000F471E">
        <w:rPr>
          <w:i/>
          <w:iCs/>
          <w:sz w:val="20"/>
          <w:szCs w:val="20"/>
        </w:rPr>
        <w:t>like</w:t>
      </w:r>
      <w:r w:rsidR="000F471E">
        <w:rPr>
          <w:i/>
          <w:iCs/>
          <w:sz w:val="20"/>
          <w:szCs w:val="20"/>
        </w:rPr>
        <w:t xml:space="preserve"> </w:t>
      </w:r>
      <w:r w:rsidRPr="000F471E">
        <w:rPr>
          <w:i/>
          <w:iCs/>
          <w:sz w:val="20"/>
          <w:szCs w:val="20"/>
        </w:rPr>
        <w:t>humans</w:t>
      </w:r>
      <w:r w:rsidR="000F471E">
        <w:rPr>
          <w:i/>
          <w:iCs/>
          <w:sz w:val="20"/>
          <w:szCs w:val="20"/>
        </w:rPr>
        <w:t xml:space="preserve"> </w:t>
      </w:r>
      <w:r w:rsidRPr="000F471E">
        <w:rPr>
          <w:i/>
          <w:iCs/>
          <w:sz w:val="20"/>
          <w:szCs w:val="20"/>
        </w:rPr>
        <w:t>just</w:t>
      </w:r>
      <w:r w:rsidR="000F471E">
        <w:rPr>
          <w:i/>
          <w:iCs/>
          <w:sz w:val="20"/>
          <w:szCs w:val="20"/>
        </w:rPr>
        <w:t xml:space="preserve"> </w:t>
      </w:r>
      <w:r w:rsidRPr="000F471E">
        <w:rPr>
          <w:i/>
          <w:iCs/>
          <w:sz w:val="20"/>
          <w:szCs w:val="20"/>
        </w:rPr>
        <w:t>look</w:t>
      </w:r>
      <w:r w:rsidR="000F471E">
        <w:rPr>
          <w:i/>
          <w:iCs/>
          <w:sz w:val="20"/>
          <w:szCs w:val="20"/>
        </w:rPr>
        <w:t xml:space="preserve"> </w:t>
      </w:r>
      <w:r w:rsidRPr="000F471E">
        <w:rPr>
          <w:i/>
          <w:iCs/>
          <w:sz w:val="20"/>
          <w:szCs w:val="20"/>
        </w:rPr>
        <w:t>what</w:t>
      </w:r>
      <w:r w:rsidR="000F471E">
        <w:rPr>
          <w:i/>
          <w:iCs/>
          <w:sz w:val="20"/>
          <w:szCs w:val="20"/>
        </w:rPr>
        <w:t xml:space="preserve"> </w:t>
      </w:r>
      <w:r w:rsidRPr="000F471E">
        <w:rPr>
          <w:i/>
          <w:iCs/>
          <w:sz w:val="20"/>
          <w:szCs w:val="20"/>
        </w:rPr>
        <w:t>they</w:t>
      </w:r>
      <w:r w:rsidR="000F471E">
        <w:rPr>
          <w:i/>
          <w:iCs/>
          <w:sz w:val="20"/>
          <w:szCs w:val="20"/>
        </w:rPr>
        <w:t xml:space="preserve"> </w:t>
      </w:r>
      <w:r w:rsidRPr="000F471E">
        <w:rPr>
          <w:i/>
          <w:iCs/>
          <w:sz w:val="20"/>
          <w:szCs w:val="20"/>
        </w:rPr>
        <w:t>lack</w:t>
      </w:r>
      <w:r w:rsidR="000F471E">
        <w:rPr>
          <w:i/>
          <w:iCs/>
          <w:sz w:val="20"/>
          <w:szCs w:val="20"/>
        </w:rPr>
        <w:t xml:space="preserve"> </w:t>
      </w:r>
      <w:r w:rsidRPr="000F471E">
        <w:rPr>
          <w:i/>
          <w:iCs/>
          <w:sz w:val="20"/>
          <w:szCs w:val="20"/>
        </w:rPr>
        <w:t>of</w:t>
      </w:r>
      <w:r w:rsidR="000F471E">
        <w:rPr>
          <w:i/>
          <w:iCs/>
          <w:sz w:val="20"/>
          <w:szCs w:val="20"/>
        </w:rPr>
        <w:t xml:space="preserve"> </w:t>
      </w:r>
      <w:r w:rsidRPr="000F471E">
        <w:rPr>
          <w:i/>
          <w:iCs/>
          <w:sz w:val="20"/>
          <w:szCs w:val="20"/>
        </w:rPr>
        <w:t>a</w:t>
      </w:r>
      <w:r w:rsidR="000F471E">
        <w:rPr>
          <w:i/>
          <w:iCs/>
          <w:sz w:val="20"/>
          <w:szCs w:val="20"/>
        </w:rPr>
        <w:t xml:space="preserve"> </w:t>
      </w:r>
      <w:r w:rsidRPr="000F471E">
        <w:rPr>
          <w:i/>
          <w:iCs/>
          <w:sz w:val="20"/>
          <w:szCs w:val="20"/>
        </w:rPr>
        <w:t>human</w:t>
      </w:r>
    </w:p>
    <w:p w:rsidR="0081432F" w:rsidRPr="000F471E" w:rsidRDefault="0081432F" w:rsidP="000F471E">
      <w:pPr>
        <w:snapToGrid w:val="0"/>
        <w:ind w:firstLine="425"/>
        <w:jc w:val="both"/>
        <w:rPr>
          <w:sz w:val="20"/>
          <w:szCs w:val="20"/>
        </w:rPr>
      </w:pPr>
      <w:r w:rsidRPr="000F471E">
        <w:rPr>
          <w:sz w:val="20"/>
          <w:szCs w:val="20"/>
        </w:rPr>
        <w:t>(</w:t>
      </w:r>
      <w:proofErr w:type="spellStart"/>
      <w:r w:rsidRPr="000F471E">
        <w:rPr>
          <w:sz w:val="20"/>
          <w:szCs w:val="20"/>
        </w:rPr>
        <w:t>Rumi</w:t>
      </w:r>
      <w:proofErr w:type="spellEnd"/>
      <w:r w:rsidR="000F471E">
        <w:rPr>
          <w:sz w:val="20"/>
          <w:szCs w:val="20"/>
        </w:rPr>
        <w:t xml:space="preserve"> </w:t>
      </w:r>
      <w:proofErr w:type="spellStart"/>
      <w:r w:rsidRPr="000F471E">
        <w:rPr>
          <w:sz w:val="20"/>
          <w:szCs w:val="20"/>
        </w:rPr>
        <w:t>Masnavi</w:t>
      </w:r>
      <w:proofErr w:type="spellEnd"/>
      <w:r w:rsidRPr="000F471E">
        <w:rPr>
          <w:sz w:val="20"/>
          <w:szCs w:val="20"/>
        </w:rPr>
        <w:t>,</w:t>
      </w:r>
      <w:r w:rsidR="000F471E">
        <w:rPr>
          <w:sz w:val="20"/>
          <w:szCs w:val="20"/>
        </w:rPr>
        <w:t xml:space="preserve"> </w:t>
      </w:r>
      <w:r w:rsidRPr="000F471E">
        <w:rPr>
          <w:sz w:val="20"/>
          <w:szCs w:val="20"/>
        </w:rPr>
        <w:t>333</w:t>
      </w:r>
      <w:r w:rsidR="000E68A3">
        <w:rPr>
          <w:sz w:val="20"/>
          <w:szCs w:val="20"/>
        </w:rPr>
        <w:t>)</w:t>
      </w:r>
    </w:p>
    <w:p w:rsidR="0081432F" w:rsidRPr="000F471E" w:rsidRDefault="0081432F" w:rsidP="000F471E">
      <w:pPr>
        <w:snapToGrid w:val="0"/>
        <w:ind w:firstLine="425"/>
        <w:jc w:val="both"/>
        <w:rPr>
          <w:i/>
          <w:iCs/>
          <w:sz w:val="20"/>
          <w:szCs w:val="20"/>
        </w:rPr>
      </w:pPr>
      <w:r w:rsidRPr="000F471E">
        <w:rPr>
          <w:i/>
          <w:iCs/>
          <w:sz w:val="20"/>
          <w:szCs w:val="20"/>
        </w:rPr>
        <w:t>The</w:t>
      </w:r>
      <w:r w:rsidR="000F471E">
        <w:rPr>
          <w:i/>
          <w:iCs/>
          <w:sz w:val="20"/>
          <w:szCs w:val="20"/>
        </w:rPr>
        <w:t xml:space="preserve"> </w:t>
      </w:r>
      <w:r w:rsidRPr="000F471E">
        <w:rPr>
          <w:i/>
          <w:iCs/>
          <w:sz w:val="20"/>
          <w:szCs w:val="20"/>
        </w:rPr>
        <w:t>painter</w:t>
      </w:r>
      <w:r w:rsidR="000F471E">
        <w:rPr>
          <w:i/>
          <w:iCs/>
          <w:sz w:val="20"/>
          <w:szCs w:val="20"/>
        </w:rPr>
        <w:t xml:space="preserve"> </w:t>
      </w:r>
      <w:r w:rsidRPr="000F471E">
        <w:rPr>
          <w:i/>
          <w:iCs/>
          <w:sz w:val="20"/>
          <w:szCs w:val="20"/>
        </w:rPr>
        <w:t>(God)</w:t>
      </w:r>
      <w:r w:rsidR="000F471E">
        <w:rPr>
          <w:i/>
          <w:iCs/>
          <w:sz w:val="20"/>
          <w:szCs w:val="20"/>
        </w:rPr>
        <w:t xml:space="preserve"> </w:t>
      </w:r>
      <w:r w:rsidRPr="000F471E">
        <w:rPr>
          <w:i/>
          <w:iCs/>
          <w:sz w:val="20"/>
          <w:szCs w:val="20"/>
        </w:rPr>
        <w:t>has</w:t>
      </w:r>
      <w:r w:rsidR="000F471E">
        <w:rPr>
          <w:i/>
          <w:iCs/>
          <w:sz w:val="20"/>
          <w:szCs w:val="20"/>
        </w:rPr>
        <w:t xml:space="preserve"> </w:t>
      </w:r>
      <w:r w:rsidRPr="000F471E">
        <w:rPr>
          <w:i/>
          <w:iCs/>
          <w:sz w:val="20"/>
          <w:szCs w:val="20"/>
        </w:rPr>
        <w:t>illustrated</w:t>
      </w:r>
      <w:r w:rsidR="000F471E">
        <w:rPr>
          <w:i/>
          <w:iCs/>
          <w:sz w:val="20"/>
          <w:szCs w:val="20"/>
        </w:rPr>
        <w:t xml:space="preserve"> </w:t>
      </w:r>
      <w:r w:rsidRPr="000F471E">
        <w:rPr>
          <w:i/>
          <w:iCs/>
          <w:sz w:val="20"/>
          <w:szCs w:val="20"/>
        </w:rPr>
        <w:t>it</w:t>
      </w:r>
      <w:r w:rsidR="000F471E">
        <w:rPr>
          <w:i/>
          <w:iCs/>
          <w:sz w:val="20"/>
          <w:szCs w:val="20"/>
        </w:rPr>
        <w:t xml:space="preserve"> </w:t>
      </w:r>
      <w:r w:rsidRPr="000F471E">
        <w:rPr>
          <w:i/>
          <w:iCs/>
          <w:sz w:val="20"/>
          <w:szCs w:val="20"/>
        </w:rPr>
        <w:t>so</w:t>
      </w:r>
      <w:r w:rsidR="000F471E">
        <w:rPr>
          <w:i/>
          <w:iCs/>
          <w:sz w:val="20"/>
          <w:szCs w:val="20"/>
        </w:rPr>
        <w:t xml:space="preserve"> </w:t>
      </w:r>
      <w:r w:rsidRPr="000F471E">
        <w:rPr>
          <w:i/>
          <w:iCs/>
          <w:sz w:val="20"/>
          <w:szCs w:val="20"/>
        </w:rPr>
        <w:t>beautifully</w:t>
      </w:r>
      <w:r w:rsidR="000F471E">
        <w:rPr>
          <w:i/>
          <w:iCs/>
          <w:sz w:val="20"/>
          <w:szCs w:val="20"/>
        </w:rPr>
        <w:t xml:space="preserve"> </w:t>
      </w:r>
      <w:r w:rsidRPr="000F471E">
        <w:rPr>
          <w:i/>
          <w:iCs/>
          <w:sz w:val="20"/>
          <w:szCs w:val="20"/>
        </w:rPr>
        <w:t>that</w:t>
      </w:r>
      <w:r w:rsidR="000F471E">
        <w:rPr>
          <w:i/>
          <w:iCs/>
          <w:sz w:val="20"/>
          <w:szCs w:val="20"/>
        </w:rPr>
        <w:t xml:space="preserve"> </w:t>
      </w:r>
      <w:r w:rsidRPr="000F471E">
        <w:rPr>
          <w:i/>
          <w:iCs/>
          <w:sz w:val="20"/>
          <w:szCs w:val="20"/>
        </w:rPr>
        <w:t>nothing</w:t>
      </w:r>
      <w:r w:rsidR="000F471E">
        <w:rPr>
          <w:i/>
          <w:iCs/>
          <w:sz w:val="20"/>
          <w:szCs w:val="20"/>
        </w:rPr>
        <w:t xml:space="preserve"> </w:t>
      </w:r>
      <w:r w:rsidRPr="000F471E">
        <w:rPr>
          <w:i/>
          <w:iCs/>
          <w:sz w:val="20"/>
          <w:szCs w:val="20"/>
        </w:rPr>
        <w:t>is</w:t>
      </w:r>
      <w:r w:rsidR="000F471E">
        <w:rPr>
          <w:i/>
          <w:iCs/>
          <w:sz w:val="20"/>
          <w:szCs w:val="20"/>
        </w:rPr>
        <w:t xml:space="preserve"> </w:t>
      </w:r>
      <w:r w:rsidRPr="000F471E">
        <w:rPr>
          <w:i/>
          <w:iCs/>
          <w:sz w:val="20"/>
          <w:szCs w:val="20"/>
        </w:rPr>
        <w:t>imagined</w:t>
      </w:r>
      <w:r w:rsidR="000F471E">
        <w:rPr>
          <w:i/>
          <w:iCs/>
          <w:sz w:val="20"/>
          <w:szCs w:val="20"/>
        </w:rPr>
        <w:t xml:space="preserve"> </w:t>
      </w:r>
      <w:r w:rsidRPr="000F471E">
        <w:rPr>
          <w:i/>
          <w:iCs/>
          <w:sz w:val="20"/>
          <w:szCs w:val="20"/>
        </w:rPr>
        <w:t>more</w:t>
      </w:r>
      <w:r w:rsidR="000F471E">
        <w:rPr>
          <w:i/>
          <w:iCs/>
          <w:sz w:val="20"/>
          <w:szCs w:val="20"/>
        </w:rPr>
        <w:t xml:space="preserve"> </w:t>
      </w:r>
      <w:r w:rsidRPr="000F471E">
        <w:rPr>
          <w:i/>
          <w:iCs/>
          <w:sz w:val="20"/>
          <w:szCs w:val="20"/>
        </w:rPr>
        <w:t>beautiful</w:t>
      </w:r>
      <w:r w:rsidR="000F471E">
        <w:rPr>
          <w:i/>
          <w:iCs/>
          <w:sz w:val="20"/>
          <w:szCs w:val="20"/>
        </w:rPr>
        <w:t xml:space="preserve"> </w:t>
      </w:r>
      <w:r w:rsidRPr="000F471E">
        <w:rPr>
          <w:i/>
          <w:iCs/>
          <w:sz w:val="20"/>
          <w:szCs w:val="20"/>
        </w:rPr>
        <w:t>that</w:t>
      </w:r>
      <w:r w:rsidR="000F471E">
        <w:rPr>
          <w:i/>
          <w:iCs/>
          <w:sz w:val="20"/>
          <w:szCs w:val="20"/>
        </w:rPr>
        <w:t xml:space="preserve"> </w:t>
      </w:r>
      <w:r w:rsidRPr="000F471E">
        <w:rPr>
          <w:i/>
          <w:iCs/>
          <w:sz w:val="20"/>
          <w:szCs w:val="20"/>
        </w:rPr>
        <w:t>it</w:t>
      </w:r>
      <w:r w:rsidR="000F471E">
        <w:rPr>
          <w:i/>
          <w:iCs/>
          <w:sz w:val="20"/>
          <w:szCs w:val="20"/>
        </w:rPr>
        <w:t xml:space="preserve"> </w:t>
      </w:r>
      <w:r w:rsidRPr="000F471E">
        <w:rPr>
          <w:i/>
          <w:iCs/>
          <w:sz w:val="20"/>
          <w:szCs w:val="20"/>
        </w:rPr>
        <w:t>(</w:t>
      </w:r>
      <w:r w:rsidRPr="000F471E">
        <w:rPr>
          <w:sz w:val="20"/>
          <w:szCs w:val="20"/>
        </w:rPr>
        <w:t>The</w:t>
      </w:r>
      <w:r w:rsidR="000F471E">
        <w:rPr>
          <w:sz w:val="20"/>
          <w:szCs w:val="20"/>
        </w:rPr>
        <w:t xml:space="preserve"> </w:t>
      </w:r>
      <w:r w:rsidRPr="000F471E">
        <w:rPr>
          <w:sz w:val="20"/>
          <w:szCs w:val="20"/>
        </w:rPr>
        <w:t>poetical</w:t>
      </w:r>
      <w:r w:rsidR="000F471E">
        <w:rPr>
          <w:sz w:val="20"/>
          <w:szCs w:val="20"/>
        </w:rPr>
        <w:t xml:space="preserve"> </w:t>
      </w:r>
      <w:r w:rsidRPr="000F471E">
        <w:rPr>
          <w:sz w:val="20"/>
          <w:szCs w:val="20"/>
        </w:rPr>
        <w:t>works</w:t>
      </w:r>
      <w:r w:rsidR="000F471E">
        <w:rPr>
          <w:sz w:val="20"/>
          <w:szCs w:val="20"/>
        </w:rPr>
        <w:t xml:space="preserve"> </w:t>
      </w:r>
      <w:r w:rsidRPr="000F471E">
        <w:rPr>
          <w:sz w:val="20"/>
          <w:szCs w:val="20"/>
        </w:rPr>
        <w:t>of</w:t>
      </w:r>
      <w:r w:rsidR="000F471E">
        <w:rPr>
          <w:sz w:val="20"/>
          <w:szCs w:val="20"/>
        </w:rPr>
        <w:t xml:space="preserve"> </w:t>
      </w:r>
      <w:r w:rsidRPr="000F471E">
        <w:rPr>
          <w:i/>
          <w:iCs/>
          <w:sz w:val="20"/>
          <w:szCs w:val="20"/>
        </w:rPr>
        <w:t>Saadi</w:t>
      </w:r>
      <w:proofErr w:type="gramStart"/>
      <w:r w:rsidRPr="000F471E">
        <w:rPr>
          <w:i/>
          <w:iCs/>
          <w:sz w:val="20"/>
          <w:szCs w:val="20"/>
        </w:rPr>
        <w:t>,374</w:t>
      </w:r>
      <w:proofErr w:type="gramEnd"/>
      <w:r w:rsidRPr="000F471E">
        <w:rPr>
          <w:i/>
          <w:iCs/>
          <w:sz w:val="20"/>
          <w:szCs w:val="20"/>
        </w:rPr>
        <w:t>)</w:t>
      </w:r>
    </w:p>
    <w:p w:rsidR="0081432F" w:rsidRPr="000F471E" w:rsidRDefault="0081432F" w:rsidP="000F471E">
      <w:pPr>
        <w:snapToGrid w:val="0"/>
        <w:ind w:firstLine="425"/>
        <w:jc w:val="both"/>
        <w:rPr>
          <w:i/>
          <w:iCs/>
          <w:sz w:val="20"/>
          <w:szCs w:val="20"/>
        </w:rPr>
      </w:pPr>
      <w:r w:rsidRPr="000F471E">
        <w:rPr>
          <w:i/>
          <w:iCs/>
          <w:sz w:val="20"/>
          <w:szCs w:val="20"/>
        </w:rPr>
        <w:t>Take</w:t>
      </w:r>
      <w:r w:rsidR="000F471E">
        <w:rPr>
          <w:i/>
          <w:iCs/>
          <w:sz w:val="20"/>
          <w:szCs w:val="20"/>
        </w:rPr>
        <w:t xml:space="preserve"> </w:t>
      </w:r>
      <w:r w:rsidRPr="000F471E">
        <w:rPr>
          <w:i/>
          <w:iCs/>
          <w:sz w:val="20"/>
          <w:szCs w:val="20"/>
        </w:rPr>
        <w:t>one</w:t>
      </w:r>
      <w:r w:rsidR="000F471E">
        <w:rPr>
          <w:i/>
          <w:iCs/>
          <w:sz w:val="20"/>
          <w:szCs w:val="20"/>
        </w:rPr>
        <w:t xml:space="preserve"> </w:t>
      </w:r>
      <w:r w:rsidRPr="000F471E">
        <w:rPr>
          <w:i/>
          <w:iCs/>
          <w:sz w:val="20"/>
          <w:szCs w:val="20"/>
        </w:rPr>
        <w:t>of</w:t>
      </w:r>
      <w:r w:rsidR="000F471E">
        <w:rPr>
          <w:i/>
          <w:iCs/>
          <w:sz w:val="20"/>
          <w:szCs w:val="20"/>
        </w:rPr>
        <w:t xml:space="preserve"> </w:t>
      </w:r>
      <w:r w:rsidRPr="000F471E">
        <w:rPr>
          <w:i/>
          <w:iCs/>
          <w:sz w:val="20"/>
          <w:szCs w:val="20"/>
        </w:rPr>
        <w:t>these</w:t>
      </w:r>
      <w:r w:rsidR="000F471E">
        <w:rPr>
          <w:i/>
          <w:iCs/>
          <w:sz w:val="20"/>
          <w:szCs w:val="20"/>
        </w:rPr>
        <w:t xml:space="preserve"> </w:t>
      </w:r>
      <w:r w:rsidRPr="000F471E">
        <w:rPr>
          <w:i/>
          <w:iCs/>
          <w:sz w:val="20"/>
          <w:szCs w:val="20"/>
        </w:rPr>
        <w:t>pretty</w:t>
      </w:r>
      <w:r w:rsidR="000F471E">
        <w:rPr>
          <w:i/>
          <w:iCs/>
          <w:sz w:val="20"/>
          <w:szCs w:val="20"/>
        </w:rPr>
        <w:t xml:space="preserve"> </w:t>
      </w:r>
      <w:r w:rsidRPr="000F471E">
        <w:rPr>
          <w:i/>
          <w:iCs/>
          <w:sz w:val="20"/>
          <w:szCs w:val="20"/>
        </w:rPr>
        <w:t>paintings</w:t>
      </w:r>
      <w:r w:rsidR="000F471E">
        <w:rPr>
          <w:i/>
          <w:iCs/>
          <w:sz w:val="20"/>
          <w:szCs w:val="20"/>
        </w:rPr>
        <w:t xml:space="preserve"> </w:t>
      </w:r>
      <w:r w:rsidRPr="000F471E">
        <w:rPr>
          <w:i/>
          <w:iCs/>
          <w:sz w:val="20"/>
          <w:szCs w:val="20"/>
        </w:rPr>
        <w:t>of</w:t>
      </w:r>
      <w:r w:rsidR="000F471E">
        <w:rPr>
          <w:i/>
          <w:iCs/>
          <w:sz w:val="20"/>
          <w:szCs w:val="20"/>
        </w:rPr>
        <w:t xml:space="preserve"> </w:t>
      </w:r>
      <w:r w:rsidRPr="000F471E">
        <w:rPr>
          <w:i/>
          <w:iCs/>
          <w:sz w:val="20"/>
          <w:szCs w:val="20"/>
        </w:rPr>
        <w:t>beloved</w:t>
      </w:r>
      <w:r w:rsidR="000F471E">
        <w:rPr>
          <w:i/>
          <w:iCs/>
          <w:sz w:val="20"/>
          <w:szCs w:val="20"/>
        </w:rPr>
        <w:t xml:space="preserve"> </w:t>
      </w:r>
      <w:r w:rsidRPr="000F471E">
        <w:rPr>
          <w:i/>
          <w:iCs/>
          <w:sz w:val="20"/>
          <w:szCs w:val="20"/>
        </w:rPr>
        <w:t>to</w:t>
      </w:r>
      <w:r w:rsidR="000F471E">
        <w:rPr>
          <w:i/>
          <w:iCs/>
          <w:sz w:val="20"/>
          <w:szCs w:val="20"/>
        </w:rPr>
        <w:t xml:space="preserve"> </w:t>
      </w:r>
      <w:r w:rsidRPr="000F471E">
        <w:rPr>
          <w:i/>
          <w:iCs/>
          <w:sz w:val="20"/>
          <w:szCs w:val="20"/>
        </w:rPr>
        <w:t>the</w:t>
      </w:r>
      <w:r w:rsidR="000F471E">
        <w:rPr>
          <w:i/>
          <w:iCs/>
          <w:sz w:val="20"/>
          <w:szCs w:val="20"/>
        </w:rPr>
        <w:t xml:space="preserve"> </w:t>
      </w:r>
      <w:r w:rsidRPr="000F471E">
        <w:rPr>
          <w:i/>
          <w:iCs/>
          <w:sz w:val="20"/>
          <w:szCs w:val="20"/>
        </w:rPr>
        <w:t>painter</w:t>
      </w:r>
      <w:r w:rsidR="000F471E">
        <w:rPr>
          <w:i/>
          <w:iCs/>
          <w:sz w:val="20"/>
          <w:szCs w:val="20"/>
        </w:rPr>
        <w:t xml:space="preserve"> </w:t>
      </w:r>
      <w:r w:rsidRPr="000F471E">
        <w:rPr>
          <w:i/>
          <w:iCs/>
          <w:sz w:val="20"/>
          <w:szCs w:val="20"/>
        </w:rPr>
        <w:t>so</w:t>
      </w:r>
      <w:r w:rsidR="000F471E">
        <w:rPr>
          <w:i/>
          <w:iCs/>
          <w:sz w:val="20"/>
          <w:szCs w:val="20"/>
        </w:rPr>
        <w:t xml:space="preserve"> </w:t>
      </w:r>
      <w:r w:rsidRPr="000F471E">
        <w:rPr>
          <w:i/>
          <w:iCs/>
          <w:sz w:val="20"/>
          <w:szCs w:val="20"/>
        </w:rPr>
        <w:t>he</w:t>
      </w:r>
      <w:r w:rsidR="000F471E">
        <w:rPr>
          <w:i/>
          <w:iCs/>
          <w:sz w:val="20"/>
          <w:szCs w:val="20"/>
        </w:rPr>
        <w:t xml:space="preserve"> </w:t>
      </w:r>
      <w:r w:rsidRPr="000F471E">
        <w:rPr>
          <w:i/>
          <w:iCs/>
          <w:sz w:val="20"/>
          <w:szCs w:val="20"/>
        </w:rPr>
        <w:t>will</w:t>
      </w:r>
      <w:r w:rsidR="000F471E">
        <w:rPr>
          <w:i/>
          <w:iCs/>
          <w:sz w:val="20"/>
          <w:szCs w:val="20"/>
        </w:rPr>
        <w:t xml:space="preserve"> </w:t>
      </w:r>
      <w:r w:rsidRPr="000F471E">
        <w:rPr>
          <w:i/>
          <w:iCs/>
          <w:sz w:val="20"/>
          <w:szCs w:val="20"/>
        </w:rPr>
        <w:t>repent</w:t>
      </w:r>
      <w:r w:rsidR="000F471E">
        <w:rPr>
          <w:i/>
          <w:iCs/>
          <w:sz w:val="20"/>
          <w:szCs w:val="20"/>
        </w:rPr>
        <w:t xml:space="preserve"> </w:t>
      </w:r>
      <w:r w:rsidRPr="000F471E">
        <w:rPr>
          <w:i/>
          <w:iCs/>
          <w:sz w:val="20"/>
          <w:szCs w:val="20"/>
        </w:rPr>
        <w:t>from</w:t>
      </w:r>
      <w:r w:rsidR="000F471E">
        <w:rPr>
          <w:i/>
          <w:iCs/>
          <w:sz w:val="20"/>
          <w:szCs w:val="20"/>
        </w:rPr>
        <w:t xml:space="preserve"> </w:t>
      </w:r>
      <w:r w:rsidRPr="000F471E">
        <w:rPr>
          <w:i/>
          <w:iCs/>
          <w:sz w:val="20"/>
          <w:szCs w:val="20"/>
        </w:rPr>
        <w:t>painting</w:t>
      </w:r>
    </w:p>
    <w:p w:rsidR="0081432F" w:rsidRPr="000F471E" w:rsidRDefault="0081432F" w:rsidP="000F471E">
      <w:pPr>
        <w:snapToGrid w:val="0"/>
        <w:ind w:firstLine="425"/>
        <w:jc w:val="both"/>
        <w:rPr>
          <w:i/>
          <w:iCs/>
          <w:sz w:val="20"/>
          <w:szCs w:val="20"/>
        </w:rPr>
      </w:pPr>
      <w:r w:rsidRPr="000F471E">
        <w:rPr>
          <w:i/>
          <w:iCs/>
          <w:sz w:val="20"/>
          <w:szCs w:val="20"/>
        </w:rPr>
        <w:t>(</w:t>
      </w:r>
      <w:r w:rsidRPr="000F471E">
        <w:rPr>
          <w:sz w:val="20"/>
          <w:szCs w:val="20"/>
        </w:rPr>
        <w:t xml:space="preserve">The poetical works of </w:t>
      </w:r>
      <w:r w:rsidRPr="000F471E">
        <w:rPr>
          <w:i/>
          <w:iCs/>
          <w:sz w:val="20"/>
          <w:szCs w:val="20"/>
        </w:rPr>
        <w:t>Saadi</w:t>
      </w:r>
      <w:proofErr w:type="gramStart"/>
      <w:r w:rsidRPr="000F471E">
        <w:rPr>
          <w:i/>
          <w:iCs/>
          <w:sz w:val="20"/>
          <w:szCs w:val="20"/>
        </w:rPr>
        <w:t>,614</w:t>
      </w:r>
      <w:proofErr w:type="gramEnd"/>
      <w:r w:rsidRPr="000F471E">
        <w:rPr>
          <w:i/>
          <w:iCs/>
          <w:sz w:val="20"/>
          <w:szCs w:val="20"/>
        </w:rPr>
        <w:t>)</w:t>
      </w:r>
    </w:p>
    <w:p w:rsidR="0081432F" w:rsidRPr="000F471E" w:rsidRDefault="0081432F" w:rsidP="000F471E">
      <w:pPr>
        <w:snapToGrid w:val="0"/>
        <w:ind w:firstLine="425"/>
        <w:jc w:val="both"/>
        <w:rPr>
          <w:i/>
          <w:iCs/>
          <w:sz w:val="20"/>
          <w:szCs w:val="20"/>
        </w:rPr>
      </w:pPr>
      <w:r w:rsidRPr="000F471E">
        <w:rPr>
          <w:i/>
          <w:iCs/>
          <w:sz w:val="20"/>
          <w:szCs w:val="20"/>
        </w:rPr>
        <w:t>There was a house, fresh and green like spring</w:t>
      </w:r>
    </w:p>
    <w:p w:rsidR="0081432F" w:rsidRPr="000F471E" w:rsidRDefault="0081432F" w:rsidP="000F471E">
      <w:pPr>
        <w:snapToGrid w:val="0"/>
        <w:ind w:firstLine="425"/>
        <w:jc w:val="both"/>
        <w:rPr>
          <w:i/>
          <w:iCs/>
          <w:sz w:val="20"/>
          <w:szCs w:val="20"/>
        </w:rPr>
      </w:pPr>
      <w:r w:rsidRPr="000F471E">
        <w:rPr>
          <w:i/>
          <w:iCs/>
          <w:sz w:val="20"/>
          <w:szCs w:val="20"/>
        </w:rPr>
        <w:t>There were paintings of famous people hanging on the walls</w:t>
      </w:r>
    </w:p>
    <w:p w:rsidR="0081432F" w:rsidRPr="000F471E" w:rsidRDefault="0081432F" w:rsidP="000F471E">
      <w:pPr>
        <w:snapToGrid w:val="0"/>
        <w:ind w:firstLine="425"/>
        <w:jc w:val="both"/>
        <w:rPr>
          <w:i/>
          <w:iCs/>
          <w:sz w:val="20"/>
          <w:szCs w:val="20"/>
        </w:rPr>
      </w:pPr>
      <w:r w:rsidRPr="000F471E">
        <w:rPr>
          <w:i/>
          <w:iCs/>
          <w:sz w:val="20"/>
          <w:szCs w:val="20"/>
        </w:rPr>
        <w:t>(</w:t>
      </w:r>
      <w:proofErr w:type="spellStart"/>
      <w:r w:rsidRPr="000F471E">
        <w:rPr>
          <w:i/>
          <w:iCs/>
          <w:sz w:val="20"/>
          <w:szCs w:val="20"/>
        </w:rPr>
        <w:t>Ferdowsi</w:t>
      </w:r>
      <w:proofErr w:type="spellEnd"/>
      <w:r w:rsidRPr="000F471E">
        <w:rPr>
          <w:i/>
          <w:iCs/>
          <w:sz w:val="20"/>
          <w:szCs w:val="20"/>
        </w:rPr>
        <w:t xml:space="preserve">, </w:t>
      </w:r>
      <w:proofErr w:type="spellStart"/>
      <w:r w:rsidRPr="000F471E">
        <w:rPr>
          <w:i/>
          <w:iCs/>
          <w:sz w:val="20"/>
          <w:szCs w:val="20"/>
        </w:rPr>
        <w:t>Shahnameh</w:t>
      </w:r>
      <w:proofErr w:type="spellEnd"/>
      <w:r w:rsidRPr="000F471E">
        <w:rPr>
          <w:i/>
          <w:iCs/>
          <w:sz w:val="20"/>
          <w:szCs w:val="20"/>
        </w:rPr>
        <w:t>, 555</w:t>
      </w:r>
      <w:r w:rsidR="000E68A3">
        <w:rPr>
          <w:i/>
          <w:iCs/>
          <w:sz w:val="20"/>
          <w:szCs w:val="20"/>
        </w:rPr>
        <w:t>)</w:t>
      </w:r>
    </w:p>
    <w:p w:rsidR="0081432F" w:rsidRPr="000F471E" w:rsidRDefault="0081432F" w:rsidP="000F471E">
      <w:pPr>
        <w:snapToGrid w:val="0"/>
        <w:ind w:firstLine="425"/>
        <w:jc w:val="both"/>
        <w:rPr>
          <w:sz w:val="20"/>
          <w:szCs w:val="20"/>
        </w:rPr>
      </w:pPr>
      <w:r w:rsidRPr="000F471E">
        <w:rPr>
          <w:sz w:val="20"/>
          <w:szCs w:val="20"/>
        </w:rPr>
        <w:t>Arise so that on the reed of that painter we may scatter our soul</w:t>
      </w:r>
    </w:p>
    <w:p w:rsidR="0081432F" w:rsidRPr="000F471E" w:rsidRDefault="0081432F" w:rsidP="000F471E">
      <w:pPr>
        <w:snapToGrid w:val="0"/>
        <w:ind w:firstLine="425"/>
        <w:jc w:val="both"/>
        <w:rPr>
          <w:i/>
          <w:iCs/>
          <w:sz w:val="20"/>
          <w:szCs w:val="20"/>
        </w:rPr>
      </w:pPr>
      <w:r w:rsidRPr="000F471E">
        <w:rPr>
          <w:sz w:val="20"/>
          <w:szCs w:val="20"/>
        </w:rPr>
        <w:t xml:space="preserve">For all this wonderful picture in the revolution of his compass lie held </w:t>
      </w:r>
      <w:r w:rsidRPr="000F471E">
        <w:rPr>
          <w:i/>
          <w:iCs/>
          <w:sz w:val="20"/>
          <w:szCs w:val="20"/>
        </w:rPr>
        <w:t>(</w:t>
      </w:r>
      <w:r w:rsidRPr="000F471E">
        <w:rPr>
          <w:sz w:val="20"/>
          <w:szCs w:val="20"/>
        </w:rPr>
        <w:t xml:space="preserve">The poetical works of </w:t>
      </w:r>
      <w:r w:rsidRPr="000F471E">
        <w:rPr>
          <w:i/>
          <w:iCs/>
          <w:sz w:val="20"/>
          <w:szCs w:val="20"/>
        </w:rPr>
        <w:t>Hafiz, 26)</w:t>
      </w:r>
    </w:p>
    <w:p w:rsidR="0081432F" w:rsidRPr="000F471E" w:rsidRDefault="0081432F" w:rsidP="000F471E">
      <w:pPr>
        <w:snapToGrid w:val="0"/>
        <w:ind w:firstLine="425"/>
        <w:jc w:val="both"/>
        <w:rPr>
          <w:sz w:val="20"/>
          <w:szCs w:val="20"/>
        </w:rPr>
      </w:pPr>
      <w:r w:rsidRPr="000F471E">
        <w:rPr>
          <w:sz w:val="20"/>
          <w:szCs w:val="20"/>
        </w:rPr>
        <w:t>With that splendor that in the mirror the beauty of Thy face made</w:t>
      </w:r>
    </w:p>
    <w:p w:rsidR="0081432F" w:rsidRPr="000F471E" w:rsidRDefault="0081432F" w:rsidP="000F471E">
      <w:pPr>
        <w:snapToGrid w:val="0"/>
        <w:ind w:firstLine="425"/>
        <w:jc w:val="both"/>
        <w:rPr>
          <w:i/>
          <w:iCs/>
          <w:sz w:val="20"/>
          <w:szCs w:val="20"/>
        </w:rPr>
      </w:pPr>
      <w:proofErr w:type="gramStart"/>
      <w:r w:rsidRPr="000F471E">
        <w:rPr>
          <w:sz w:val="20"/>
          <w:szCs w:val="20"/>
        </w:rPr>
        <w:t>All this</w:t>
      </w:r>
      <w:proofErr w:type="gramEnd"/>
      <w:r w:rsidRPr="000F471E">
        <w:rPr>
          <w:sz w:val="20"/>
          <w:szCs w:val="20"/>
        </w:rPr>
        <w:t xml:space="preserve"> picture into the mirror of fancy fell</w:t>
      </w:r>
      <w:r w:rsidR="000E68A3">
        <w:rPr>
          <w:sz w:val="20"/>
          <w:szCs w:val="20"/>
        </w:rPr>
        <w:t xml:space="preserve"> </w:t>
      </w:r>
      <w:r w:rsidRPr="000F471E">
        <w:rPr>
          <w:i/>
          <w:iCs/>
          <w:sz w:val="20"/>
          <w:szCs w:val="20"/>
        </w:rPr>
        <w:t>(</w:t>
      </w:r>
      <w:r w:rsidRPr="000F471E">
        <w:rPr>
          <w:sz w:val="20"/>
          <w:szCs w:val="20"/>
        </w:rPr>
        <w:t xml:space="preserve">The poetical works of </w:t>
      </w:r>
      <w:r w:rsidRPr="000F471E">
        <w:rPr>
          <w:i/>
          <w:iCs/>
          <w:sz w:val="20"/>
          <w:szCs w:val="20"/>
        </w:rPr>
        <w:t>Hafiz, 172)</w:t>
      </w:r>
    </w:p>
    <w:p w:rsidR="0081432F" w:rsidRPr="000F471E" w:rsidRDefault="0081432F" w:rsidP="000F471E">
      <w:pPr>
        <w:snapToGrid w:val="0"/>
        <w:ind w:firstLine="425"/>
        <w:jc w:val="both"/>
        <w:rPr>
          <w:sz w:val="20"/>
          <w:szCs w:val="20"/>
        </w:rPr>
      </w:pPr>
      <w:r w:rsidRPr="000F471E">
        <w:rPr>
          <w:sz w:val="20"/>
          <w:szCs w:val="20"/>
        </w:rPr>
        <w:t xml:space="preserve">What is this lofty roof smooth with </w:t>
      </w:r>
      <w:proofErr w:type="spellStart"/>
      <w:r w:rsidRPr="000F471E">
        <w:rPr>
          <w:sz w:val="20"/>
          <w:szCs w:val="20"/>
        </w:rPr>
        <w:t>mamy</w:t>
      </w:r>
      <w:proofErr w:type="spellEnd"/>
      <w:r w:rsidRPr="000F471E">
        <w:rPr>
          <w:sz w:val="20"/>
          <w:szCs w:val="20"/>
        </w:rPr>
        <w:t xml:space="preserve"> pictures?</w:t>
      </w:r>
    </w:p>
    <w:p w:rsidR="0081432F" w:rsidRPr="000F471E" w:rsidRDefault="0081432F" w:rsidP="000F471E">
      <w:pPr>
        <w:snapToGrid w:val="0"/>
        <w:ind w:firstLine="425"/>
        <w:jc w:val="both"/>
        <w:rPr>
          <w:sz w:val="20"/>
          <w:szCs w:val="20"/>
        </w:rPr>
      </w:pPr>
      <w:r w:rsidRPr="000F471E">
        <w:rPr>
          <w:sz w:val="20"/>
          <w:szCs w:val="20"/>
        </w:rPr>
        <w:t>In the world acquainted with this mystery sage there none.</w:t>
      </w:r>
    </w:p>
    <w:p w:rsidR="0081432F" w:rsidRPr="000F471E" w:rsidRDefault="0081432F" w:rsidP="000F471E">
      <w:pPr>
        <w:snapToGrid w:val="0"/>
        <w:ind w:firstLine="425"/>
        <w:jc w:val="both"/>
        <w:rPr>
          <w:sz w:val="20"/>
          <w:szCs w:val="20"/>
        </w:rPr>
      </w:pPr>
      <w:r w:rsidRPr="000F471E">
        <w:rPr>
          <w:i/>
          <w:iCs/>
          <w:sz w:val="20"/>
          <w:szCs w:val="20"/>
        </w:rPr>
        <w:t>(</w:t>
      </w:r>
      <w:r w:rsidRPr="000F471E">
        <w:rPr>
          <w:sz w:val="20"/>
          <w:szCs w:val="20"/>
        </w:rPr>
        <w:t xml:space="preserve">The poetical works of </w:t>
      </w:r>
      <w:r w:rsidRPr="000F471E">
        <w:rPr>
          <w:i/>
          <w:iCs/>
          <w:sz w:val="20"/>
          <w:szCs w:val="20"/>
        </w:rPr>
        <w:t>Hafiz, 172)</w:t>
      </w:r>
    </w:p>
    <w:p w:rsidR="00B24529" w:rsidRPr="000F471E" w:rsidRDefault="0081432F" w:rsidP="000F471E">
      <w:pPr>
        <w:snapToGrid w:val="0"/>
        <w:ind w:firstLine="425"/>
        <w:jc w:val="both"/>
        <w:rPr>
          <w:sz w:val="20"/>
          <w:szCs w:val="20"/>
        </w:rPr>
      </w:pPr>
      <w:r w:rsidRPr="000F471E">
        <w:rPr>
          <w:sz w:val="20"/>
          <w:szCs w:val="20"/>
        </w:rPr>
        <w:t>All these examples among lots of them indicate that verbal art (literature) and visual art (painting) have come hand in hand and influenced one another during the history and civilization of this country.</w:t>
      </w:r>
    </w:p>
    <w:p w:rsidR="000F471E" w:rsidRDefault="000F471E" w:rsidP="000F471E">
      <w:pPr>
        <w:snapToGrid w:val="0"/>
        <w:jc w:val="both"/>
        <w:rPr>
          <w:rFonts w:hint="eastAsia"/>
          <w:b/>
          <w:sz w:val="20"/>
          <w:szCs w:val="20"/>
          <w:lang w:eastAsia="zh-CN"/>
        </w:rPr>
      </w:pPr>
    </w:p>
    <w:p w:rsidR="000E68A3" w:rsidRDefault="000E68A3" w:rsidP="000F471E">
      <w:pPr>
        <w:snapToGrid w:val="0"/>
        <w:jc w:val="both"/>
        <w:rPr>
          <w:b/>
          <w:sz w:val="20"/>
          <w:szCs w:val="20"/>
          <w:lang w:eastAsia="zh-CN"/>
        </w:rPr>
      </w:pPr>
    </w:p>
    <w:p w:rsidR="00471E57" w:rsidRPr="000F471E" w:rsidRDefault="00471E57" w:rsidP="000F471E">
      <w:pPr>
        <w:snapToGrid w:val="0"/>
        <w:jc w:val="both"/>
        <w:rPr>
          <w:b/>
          <w:sz w:val="20"/>
          <w:szCs w:val="20"/>
        </w:rPr>
      </w:pPr>
      <w:r w:rsidRPr="000F471E">
        <w:rPr>
          <w:b/>
          <w:sz w:val="20"/>
          <w:szCs w:val="20"/>
        </w:rPr>
        <w:t>Corresponding Author:</w:t>
      </w:r>
    </w:p>
    <w:p w:rsidR="0054591A" w:rsidRPr="000F471E" w:rsidRDefault="0054591A" w:rsidP="000F471E">
      <w:pPr>
        <w:pStyle w:val="Normal1"/>
        <w:snapToGrid w:val="0"/>
        <w:spacing w:before="0" w:beforeAutospacing="0" w:after="0" w:afterAutospacing="0"/>
        <w:jc w:val="both"/>
        <w:rPr>
          <w:rFonts w:eastAsia="Calibri"/>
          <w:sz w:val="20"/>
          <w:szCs w:val="20"/>
        </w:rPr>
      </w:pPr>
      <w:proofErr w:type="spellStart"/>
      <w:r w:rsidRPr="000F471E">
        <w:rPr>
          <w:rStyle w:val="hps"/>
          <w:sz w:val="20"/>
          <w:szCs w:val="20"/>
        </w:rPr>
        <w:t>Majid</w:t>
      </w:r>
      <w:proofErr w:type="spellEnd"/>
      <w:r w:rsidRPr="000F471E">
        <w:rPr>
          <w:rStyle w:val="shorttext"/>
          <w:sz w:val="20"/>
          <w:szCs w:val="20"/>
        </w:rPr>
        <w:t xml:space="preserve"> </w:t>
      </w:r>
      <w:proofErr w:type="spellStart"/>
      <w:r w:rsidRPr="000F471E">
        <w:rPr>
          <w:rStyle w:val="hps"/>
          <w:sz w:val="20"/>
          <w:szCs w:val="20"/>
        </w:rPr>
        <w:t>Yazdan</w:t>
      </w:r>
      <w:proofErr w:type="spellEnd"/>
      <w:r w:rsidRPr="000F471E">
        <w:rPr>
          <w:rStyle w:val="hps"/>
          <w:sz w:val="20"/>
          <w:szCs w:val="20"/>
        </w:rPr>
        <w:t xml:space="preserve"> </w:t>
      </w:r>
      <w:proofErr w:type="spellStart"/>
      <w:r w:rsidRPr="000F471E">
        <w:rPr>
          <w:rStyle w:val="hps"/>
          <w:sz w:val="20"/>
          <w:szCs w:val="20"/>
        </w:rPr>
        <w:t>Panah</w:t>
      </w:r>
      <w:proofErr w:type="spellEnd"/>
      <w:r w:rsidR="000E68A3">
        <w:rPr>
          <w:rStyle w:val="hps"/>
          <w:rFonts w:eastAsiaTheme="minorEastAsia" w:hint="eastAsia"/>
          <w:sz w:val="20"/>
          <w:szCs w:val="20"/>
          <w:lang w:eastAsia="zh-CN"/>
        </w:rPr>
        <w:t xml:space="preserve"> </w:t>
      </w:r>
      <w:r w:rsidRPr="000F471E">
        <w:rPr>
          <w:sz w:val="20"/>
          <w:szCs w:val="20"/>
        </w:rPr>
        <w:t>(PhD)</w:t>
      </w:r>
    </w:p>
    <w:p w:rsidR="0054591A" w:rsidRPr="000F471E" w:rsidRDefault="0054591A" w:rsidP="000F471E">
      <w:pPr>
        <w:pStyle w:val="Normal1"/>
        <w:snapToGrid w:val="0"/>
        <w:spacing w:before="0" w:beforeAutospacing="0" w:after="0" w:afterAutospacing="0"/>
        <w:jc w:val="both"/>
        <w:rPr>
          <w:sz w:val="20"/>
          <w:szCs w:val="20"/>
        </w:rPr>
      </w:pPr>
      <w:r w:rsidRPr="000F471E">
        <w:rPr>
          <w:sz w:val="20"/>
          <w:szCs w:val="20"/>
        </w:rPr>
        <w:t xml:space="preserve">Department of </w:t>
      </w:r>
      <w:r w:rsidRPr="000F471E">
        <w:rPr>
          <w:rStyle w:val="hps"/>
          <w:sz w:val="20"/>
          <w:szCs w:val="20"/>
        </w:rPr>
        <w:t>Persian Language and Literature,</w:t>
      </w:r>
      <w:r w:rsidRPr="000F471E">
        <w:rPr>
          <w:sz w:val="20"/>
          <w:szCs w:val="20"/>
        </w:rPr>
        <w:t xml:space="preserve"> </w:t>
      </w:r>
      <w:proofErr w:type="spellStart"/>
      <w:r w:rsidRPr="000F471E">
        <w:rPr>
          <w:sz w:val="20"/>
          <w:szCs w:val="20"/>
        </w:rPr>
        <w:t>Payame</w:t>
      </w:r>
      <w:proofErr w:type="spellEnd"/>
      <w:r w:rsidRPr="000F471E">
        <w:rPr>
          <w:sz w:val="20"/>
          <w:szCs w:val="20"/>
        </w:rPr>
        <w:t xml:space="preserve"> </w:t>
      </w:r>
      <w:proofErr w:type="spellStart"/>
      <w:r w:rsidRPr="000F471E">
        <w:rPr>
          <w:sz w:val="20"/>
          <w:szCs w:val="20"/>
        </w:rPr>
        <w:t>noor</w:t>
      </w:r>
      <w:proofErr w:type="spellEnd"/>
      <w:r w:rsidRPr="000F471E">
        <w:rPr>
          <w:sz w:val="20"/>
          <w:szCs w:val="20"/>
        </w:rPr>
        <w:t xml:space="preserve"> University, Iran</w:t>
      </w:r>
    </w:p>
    <w:p w:rsidR="00CB2114" w:rsidRDefault="00CB2114" w:rsidP="000F471E">
      <w:pPr>
        <w:snapToGrid w:val="0"/>
        <w:jc w:val="both"/>
        <w:rPr>
          <w:rFonts w:hint="eastAsia"/>
          <w:sz w:val="20"/>
          <w:szCs w:val="20"/>
          <w:lang w:eastAsia="zh-CN"/>
        </w:rPr>
      </w:pPr>
    </w:p>
    <w:p w:rsidR="000E68A3" w:rsidRPr="000F471E" w:rsidRDefault="000E68A3" w:rsidP="000F471E">
      <w:pPr>
        <w:snapToGrid w:val="0"/>
        <w:jc w:val="both"/>
        <w:rPr>
          <w:rFonts w:hint="eastAsia"/>
          <w:sz w:val="20"/>
          <w:szCs w:val="20"/>
          <w:lang w:eastAsia="zh-CN"/>
        </w:rPr>
      </w:pPr>
    </w:p>
    <w:p w:rsidR="000F471E" w:rsidRPr="000F471E" w:rsidRDefault="00471E57" w:rsidP="000F471E">
      <w:pPr>
        <w:snapToGrid w:val="0"/>
        <w:jc w:val="both"/>
        <w:rPr>
          <w:b/>
          <w:sz w:val="20"/>
          <w:szCs w:val="20"/>
        </w:rPr>
      </w:pPr>
      <w:r w:rsidRPr="000F471E">
        <w:rPr>
          <w:b/>
          <w:sz w:val="20"/>
          <w:szCs w:val="20"/>
        </w:rPr>
        <w:t>References</w:t>
      </w:r>
    </w:p>
    <w:p w:rsidR="000F471E" w:rsidRPr="000F471E" w:rsidRDefault="000F471E" w:rsidP="000F471E">
      <w:pPr>
        <w:numPr>
          <w:ilvl w:val="0"/>
          <w:numId w:val="23"/>
        </w:numPr>
        <w:snapToGrid w:val="0"/>
        <w:ind w:left="425" w:hanging="425"/>
        <w:jc w:val="both"/>
        <w:rPr>
          <w:sz w:val="20"/>
          <w:szCs w:val="20"/>
        </w:rPr>
      </w:pPr>
      <w:proofErr w:type="spellStart"/>
      <w:r w:rsidRPr="000F471E">
        <w:rPr>
          <w:sz w:val="20"/>
          <w:szCs w:val="20"/>
        </w:rPr>
        <w:t>F</w:t>
      </w:r>
      <w:r w:rsidR="00E57F9A" w:rsidRPr="000F471E">
        <w:rPr>
          <w:sz w:val="20"/>
          <w:szCs w:val="20"/>
        </w:rPr>
        <w:t>erdowsi</w:t>
      </w:r>
      <w:proofErr w:type="spellEnd"/>
      <w:r w:rsidR="00E57F9A" w:rsidRPr="000F471E">
        <w:rPr>
          <w:sz w:val="20"/>
          <w:szCs w:val="20"/>
        </w:rPr>
        <w:t xml:space="preserve"> </w:t>
      </w:r>
      <w:proofErr w:type="spellStart"/>
      <w:r w:rsidR="00E57F9A" w:rsidRPr="000F471E">
        <w:rPr>
          <w:sz w:val="20"/>
          <w:szCs w:val="20"/>
        </w:rPr>
        <w:t>Shahnameh</w:t>
      </w:r>
      <w:proofErr w:type="gramStart"/>
      <w:r w:rsidR="00E57F9A" w:rsidRPr="000F471E">
        <w:rPr>
          <w:sz w:val="20"/>
          <w:szCs w:val="20"/>
        </w:rPr>
        <w:t>,Misco</w:t>
      </w:r>
      <w:proofErr w:type="spellEnd"/>
      <w:proofErr w:type="gramEnd"/>
      <w:r w:rsidR="00E57F9A" w:rsidRPr="000F471E">
        <w:rPr>
          <w:sz w:val="20"/>
          <w:szCs w:val="20"/>
        </w:rPr>
        <w:t xml:space="preserve"> edition, </w:t>
      </w:r>
      <w:proofErr w:type="spellStart"/>
      <w:r w:rsidR="00E57F9A" w:rsidRPr="000F471E">
        <w:rPr>
          <w:sz w:val="20"/>
          <w:szCs w:val="20"/>
        </w:rPr>
        <w:t>Ghatreh</w:t>
      </w:r>
      <w:proofErr w:type="spellEnd"/>
      <w:r w:rsidR="00E57F9A" w:rsidRPr="000F471E">
        <w:rPr>
          <w:sz w:val="20"/>
          <w:szCs w:val="20"/>
        </w:rPr>
        <w:t xml:space="preserve"> publication, Tehran, 2013</w:t>
      </w:r>
      <w:r w:rsidR="000E68A3">
        <w:rPr>
          <w:rFonts w:hint="eastAsia"/>
          <w:sz w:val="20"/>
          <w:szCs w:val="20"/>
          <w:lang w:eastAsia="zh-CN"/>
        </w:rPr>
        <w:t>.</w:t>
      </w:r>
    </w:p>
    <w:p w:rsidR="000F471E" w:rsidRPr="000F471E" w:rsidRDefault="000F471E" w:rsidP="000F471E">
      <w:pPr>
        <w:numPr>
          <w:ilvl w:val="0"/>
          <w:numId w:val="23"/>
        </w:numPr>
        <w:snapToGrid w:val="0"/>
        <w:ind w:left="425" w:hanging="425"/>
        <w:jc w:val="both"/>
        <w:rPr>
          <w:sz w:val="20"/>
          <w:szCs w:val="20"/>
        </w:rPr>
      </w:pPr>
      <w:proofErr w:type="spellStart"/>
      <w:r w:rsidRPr="000F471E">
        <w:rPr>
          <w:sz w:val="20"/>
          <w:szCs w:val="20"/>
        </w:rPr>
        <w:t>H</w:t>
      </w:r>
      <w:r w:rsidR="00E57F9A" w:rsidRPr="000F471E">
        <w:rPr>
          <w:sz w:val="20"/>
          <w:szCs w:val="20"/>
        </w:rPr>
        <w:t>aghjoo</w:t>
      </w:r>
      <w:proofErr w:type="spellEnd"/>
      <w:r w:rsidR="00E57F9A" w:rsidRPr="000F471E">
        <w:rPr>
          <w:sz w:val="20"/>
          <w:szCs w:val="20"/>
        </w:rPr>
        <w:t xml:space="preserve">. </w:t>
      </w:r>
      <w:proofErr w:type="spellStart"/>
      <w:r w:rsidR="00E57F9A" w:rsidRPr="000F471E">
        <w:rPr>
          <w:sz w:val="20"/>
          <w:szCs w:val="20"/>
        </w:rPr>
        <w:t>Siavash</w:t>
      </w:r>
      <w:proofErr w:type="spellEnd"/>
      <w:r w:rsidR="00E57F9A" w:rsidRPr="000F471E">
        <w:rPr>
          <w:sz w:val="20"/>
          <w:szCs w:val="20"/>
        </w:rPr>
        <w:t>. The art of portrait in Persian Literature, Articles in Iranian Spring conference, Art Academy, Tehran, 2009.</w:t>
      </w:r>
    </w:p>
    <w:p w:rsidR="000F471E" w:rsidRPr="000F471E" w:rsidRDefault="000F471E" w:rsidP="000F471E">
      <w:pPr>
        <w:numPr>
          <w:ilvl w:val="0"/>
          <w:numId w:val="23"/>
        </w:numPr>
        <w:snapToGrid w:val="0"/>
        <w:ind w:left="425" w:hanging="425"/>
        <w:jc w:val="both"/>
        <w:rPr>
          <w:sz w:val="20"/>
          <w:szCs w:val="20"/>
        </w:rPr>
      </w:pPr>
      <w:proofErr w:type="spellStart"/>
      <w:r w:rsidRPr="000F471E">
        <w:rPr>
          <w:sz w:val="20"/>
          <w:szCs w:val="20"/>
        </w:rPr>
        <w:t>M</w:t>
      </w:r>
      <w:r w:rsidR="00E57F9A" w:rsidRPr="000F471E">
        <w:rPr>
          <w:sz w:val="20"/>
          <w:szCs w:val="20"/>
        </w:rPr>
        <w:t>olavi</w:t>
      </w:r>
      <w:proofErr w:type="spellEnd"/>
      <w:r w:rsidR="00E57F9A" w:rsidRPr="000F471E">
        <w:rPr>
          <w:sz w:val="20"/>
          <w:szCs w:val="20"/>
        </w:rPr>
        <w:t xml:space="preserve">. </w:t>
      </w:r>
      <w:proofErr w:type="spellStart"/>
      <w:r w:rsidR="00E57F9A" w:rsidRPr="000F471E">
        <w:rPr>
          <w:sz w:val="20"/>
          <w:szCs w:val="20"/>
        </w:rPr>
        <w:t>Masnavi</w:t>
      </w:r>
      <w:proofErr w:type="spellEnd"/>
      <w:r w:rsidR="00E57F9A" w:rsidRPr="000F471E">
        <w:rPr>
          <w:sz w:val="20"/>
          <w:szCs w:val="20"/>
        </w:rPr>
        <w:t xml:space="preserve">, edited by </w:t>
      </w:r>
      <w:proofErr w:type="spellStart"/>
      <w:r w:rsidR="00E57F9A" w:rsidRPr="000F471E">
        <w:rPr>
          <w:sz w:val="20"/>
          <w:szCs w:val="20"/>
        </w:rPr>
        <w:t>Khoramshahi</w:t>
      </w:r>
      <w:proofErr w:type="spellEnd"/>
      <w:r w:rsidR="00E57F9A" w:rsidRPr="000F471E">
        <w:rPr>
          <w:sz w:val="20"/>
          <w:szCs w:val="20"/>
        </w:rPr>
        <w:t xml:space="preserve">. </w:t>
      </w:r>
      <w:proofErr w:type="spellStart"/>
      <w:r w:rsidR="00E57F9A" w:rsidRPr="000F471E">
        <w:rPr>
          <w:sz w:val="20"/>
          <w:szCs w:val="20"/>
        </w:rPr>
        <w:t>Ghavam</w:t>
      </w:r>
      <w:proofErr w:type="spellEnd"/>
      <w:r w:rsidR="00E57F9A" w:rsidRPr="000F471E">
        <w:rPr>
          <w:sz w:val="20"/>
          <w:szCs w:val="20"/>
        </w:rPr>
        <w:t xml:space="preserve"> o din, </w:t>
      </w:r>
      <w:proofErr w:type="spellStart"/>
      <w:r w:rsidR="00E57F9A" w:rsidRPr="000F471E">
        <w:rPr>
          <w:sz w:val="20"/>
          <w:szCs w:val="20"/>
        </w:rPr>
        <w:t>Doostan</w:t>
      </w:r>
      <w:proofErr w:type="spellEnd"/>
      <w:r w:rsidR="00E57F9A" w:rsidRPr="000F471E">
        <w:rPr>
          <w:sz w:val="20"/>
          <w:szCs w:val="20"/>
        </w:rPr>
        <w:t xml:space="preserve"> publication, Tehran, 2013</w:t>
      </w:r>
      <w:r w:rsidR="000E68A3">
        <w:rPr>
          <w:rFonts w:hint="eastAsia"/>
          <w:sz w:val="20"/>
          <w:szCs w:val="20"/>
          <w:lang w:eastAsia="zh-CN"/>
        </w:rPr>
        <w:t>.</w:t>
      </w:r>
    </w:p>
    <w:p w:rsidR="000F471E" w:rsidRPr="000F471E" w:rsidRDefault="000F471E" w:rsidP="000F471E">
      <w:pPr>
        <w:numPr>
          <w:ilvl w:val="0"/>
          <w:numId w:val="23"/>
        </w:numPr>
        <w:snapToGrid w:val="0"/>
        <w:ind w:left="425" w:hanging="425"/>
        <w:jc w:val="both"/>
        <w:rPr>
          <w:sz w:val="20"/>
          <w:szCs w:val="20"/>
        </w:rPr>
      </w:pPr>
      <w:proofErr w:type="spellStart"/>
      <w:r w:rsidRPr="000F471E">
        <w:rPr>
          <w:sz w:val="20"/>
          <w:szCs w:val="20"/>
        </w:rPr>
        <w:t>P</w:t>
      </w:r>
      <w:r w:rsidR="00E57F9A" w:rsidRPr="000F471E">
        <w:rPr>
          <w:sz w:val="20"/>
          <w:szCs w:val="20"/>
        </w:rPr>
        <w:t>akhbaz</w:t>
      </w:r>
      <w:proofErr w:type="spellEnd"/>
      <w:r w:rsidR="00E57F9A" w:rsidRPr="000F471E">
        <w:rPr>
          <w:sz w:val="20"/>
          <w:szCs w:val="20"/>
        </w:rPr>
        <w:t xml:space="preserve">. </w:t>
      </w:r>
      <w:proofErr w:type="spellStart"/>
      <w:r w:rsidR="00E57F9A" w:rsidRPr="000F471E">
        <w:rPr>
          <w:sz w:val="20"/>
          <w:szCs w:val="20"/>
        </w:rPr>
        <w:t>Roueen</w:t>
      </w:r>
      <w:proofErr w:type="spellEnd"/>
      <w:r w:rsidR="00E57F9A" w:rsidRPr="000F471E">
        <w:rPr>
          <w:sz w:val="20"/>
          <w:szCs w:val="20"/>
        </w:rPr>
        <w:t xml:space="preserve">. Iranian Painting from past to now, </w:t>
      </w:r>
      <w:proofErr w:type="spellStart"/>
      <w:r w:rsidR="00E57F9A" w:rsidRPr="000F471E">
        <w:rPr>
          <w:sz w:val="20"/>
          <w:szCs w:val="20"/>
        </w:rPr>
        <w:t>zarrin</w:t>
      </w:r>
      <w:proofErr w:type="spellEnd"/>
      <w:r w:rsidR="00E57F9A" w:rsidRPr="000F471E">
        <w:rPr>
          <w:sz w:val="20"/>
          <w:szCs w:val="20"/>
        </w:rPr>
        <w:t xml:space="preserve"> &amp; </w:t>
      </w:r>
      <w:proofErr w:type="spellStart"/>
      <w:r w:rsidR="00E57F9A" w:rsidRPr="000F471E">
        <w:rPr>
          <w:sz w:val="20"/>
          <w:szCs w:val="20"/>
        </w:rPr>
        <w:t>Simin</w:t>
      </w:r>
      <w:proofErr w:type="spellEnd"/>
      <w:r w:rsidR="00E57F9A" w:rsidRPr="000F471E">
        <w:rPr>
          <w:sz w:val="20"/>
          <w:szCs w:val="20"/>
        </w:rPr>
        <w:t xml:space="preserve"> Publication, Tehran, 2008</w:t>
      </w:r>
      <w:r w:rsidR="000E68A3">
        <w:rPr>
          <w:rFonts w:hint="eastAsia"/>
          <w:sz w:val="20"/>
          <w:szCs w:val="20"/>
          <w:lang w:eastAsia="zh-CN"/>
        </w:rPr>
        <w:t>.</w:t>
      </w:r>
    </w:p>
    <w:p w:rsidR="000F471E" w:rsidRPr="000F471E" w:rsidRDefault="000F471E" w:rsidP="000F471E">
      <w:pPr>
        <w:numPr>
          <w:ilvl w:val="0"/>
          <w:numId w:val="23"/>
        </w:numPr>
        <w:snapToGrid w:val="0"/>
        <w:ind w:left="425" w:hanging="425"/>
        <w:jc w:val="both"/>
        <w:rPr>
          <w:sz w:val="20"/>
          <w:szCs w:val="20"/>
        </w:rPr>
      </w:pPr>
      <w:r w:rsidRPr="000F471E">
        <w:rPr>
          <w:sz w:val="20"/>
          <w:szCs w:val="20"/>
        </w:rPr>
        <w:lastRenderedPageBreak/>
        <w:t>T</w:t>
      </w:r>
      <w:r w:rsidR="00E57F9A" w:rsidRPr="000F471E">
        <w:rPr>
          <w:sz w:val="20"/>
          <w:szCs w:val="20"/>
        </w:rPr>
        <w:t xml:space="preserve">he poetical works of </w:t>
      </w:r>
      <w:proofErr w:type="spellStart"/>
      <w:r w:rsidR="00E57F9A" w:rsidRPr="000F471E">
        <w:rPr>
          <w:sz w:val="20"/>
          <w:szCs w:val="20"/>
        </w:rPr>
        <w:t>Farokhi</w:t>
      </w:r>
      <w:proofErr w:type="spellEnd"/>
      <w:r w:rsidR="00E57F9A" w:rsidRPr="000F471E">
        <w:rPr>
          <w:sz w:val="20"/>
          <w:szCs w:val="20"/>
        </w:rPr>
        <w:t xml:space="preserve"> </w:t>
      </w:r>
      <w:proofErr w:type="spellStart"/>
      <w:r w:rsidR="00E57F9A" w:rsidRPr="000F471E">
        <w:rPr>
          <w:sz w:val="20"/>
          <w:szCs w:val="20"/>
        </w:rPr>
        <w:t>Sistani</w:t>
      </w:r>
      <w:proofErr w:type="gramStart"/>
      <w:r w:rsidR="00E57F9A" w:rsidRPr="000F471E">
        <w:rPr>
          <w:sz w:val="20"/>
          <w:szCs w:val="20"/>
        </w:rPr>
        <w:t>,edited</w:t>
      </w:r>
      <w:proofErr w:type="spellEnd"/>
      <w:proofErr w:type="gramEnd"/>
      <w:r w:rsidR="00E57F9A" w:rsidRPr="000F471E">
        <w:rPr>
          <w:sz w:val="20"/>
          <w:szCs w:val="20"/>
        </w:rPr>
        <w:t xml:space="preserve"> by </w:t>
      </w:r>
      <w:proofErr w:type="spellStart"/>
      <w:r w:rsidR="00E57F9A" w:rsidRPr="000F471E">
        <w:rPr>
          <w:sz w:val="20"/>
          <w:szCs w:val="20"/>
        </w:rPr>
        <w:t>Roshan</w:t>
      </w:r>
      <w:proofErr w:type="spellEnd"/>
      <w:r w:rsidR="00E57F9A" w:rsidRPr="000F471E">
        <w:rPr>
          <w:sz w:val="20"/>
          <w:szCs w:val="20"/>
        </w:rPr>
        <w:t xml:space="preserve"> Mohammad,</w:t>
      </w:r>
      <w:r w:rsidR="000E68A3">
        <w:rPr>
          <w:rFonts w:hint="eastAsia"/>
          <w:sz w:val="20"/>
          <w:szCs w:val="20"/>
          <w:lang w:eastAsia="zh-CN"/>
        </w:rPr>
        <w:t xml:space="preserve"> </w:t>
      </w:r>
      <w:proofErr w:type="spellStart"/>
      <w:r w:rsidR="00E57F9A" w:rsidRPr="000F471E">
        <w:rPr>
          <w:sz w:val="20"/>
          <w:szCs w:val="20"/>
        </w:rPr>
        <w:t>Negah</w:t>
      </w:r>
      <w:proofErr w:type="spellEnd"/>
      <w:r w:rsidR="00E57F9A" w:rsidRPr="000F471E">
        <w:rPr>
          <w:sz w:val="20"/>
          <w:szCs w:val="20"/>
        </w:rPr>
        <w:t xml:space="preserve"> publication, Tehran, 1392</w:t>
      </w:r>
      <w:r w:rsidR="000E68A3">
        <w:rPr>
          <w:rFonts w:hint="eastAsia"/>
          <w:sz w:val="20"/>
          <w:szCs w:val="20"/>
          <w:lang w:eastAsia="zh-CN"/>
        </w:rPr>
        <w:t>.</w:t>
      </w:r>
    </w:p>
    <w:p w:rsidR="000F471E" w:rsidRPr="000F471E" w:rsidRDefault="000F471E" w:rsidP="000F471E">
      <w:pPr>
        <w:numPr>
          <w:ilvl w:val="0"/>
          <w:numId w:val="23"/>
        </w:numPr>
        <w:snapToGrid w:val="0"/>
        <w:ind w:left="425" w:hanging="425"/>
        <w:jc w:val="both"/>
        <w:rPr>
          <w:sz w:val="20"/>
          <w:szCs w:val="20"/>
        </w:rPr>
      </w:pPr>
      <w:r w:rsidRPr="000F471E">
        <w:rPr>
          <w:sz w:val="20"/>
          <w:szCs w:val="20"/>
        </w:rPr>
        <w:t>T</w:t>
      </w:r>
      <w:r w:rsidR="00E57F9A" w:rsidRPr="000F471E">
        <w:rPr>
          <w:sz w:val="20"/>
          <w:szCs w:val="20"/>
        </w:rPr>
        <w:t xml:space="preserve">he poetical works of Hafiz, edited by </w:t>
      </w:r>
      <w:proofErr w:type="spellStart"/>
      <w:r w:rsidR="00E57F9A" w:rsidRPr="000F471E">
        <w:rPr>
          <w:sz w:val="20"/>
          <w:szCs w:val="20"/>
        </w:rPr>
        <w:t>Gharib</w:t>
      </w:r>
      <w:proofErr w:type="spellEnd"/>
      <w:r w:rsidR="00E57F9A" w:rsidRPr="000F471E">
        <w:rPr>
          <w:sz w:val="20"/>
          <w:szCs w:val="20"/>
        </w:rPr>
        <w:t xml:space="preserve">. </w:t>
      </w:r>
      <w:proofErr w:type="spellStart"/>
      <w:r w:rsidR="00E57F9A" w:rsidRPr="000F471E">
        <w:rPr>
          <w:sz w:val="20"/>
          <w:szCs w:val="20"/>
        </w:rPr>
        <w:t>Yahya</w:t>
      </w:r>
      <w:proofErr w:type="spellEnd"/>
      <w:r w:rsidR="00E57F9A" w:rsidRPr="000F471E">
        <w:rPr>
          <w:sz w:val="20"/>
          <w:szCs w:val="20"/>
        </w:rPr>
        <w:t xml:space="preserve">, </w:t>
      </w:r>
      <w:proofErr w:type="spellStart"/>
      <w:r w:rsidR="00E57F9A" w:rsidRPr="000F471E">
        <w:rPr>
          <w:sz w:val="20"/>
          <w:szCs w:val="20"/>
        </w:rPr>
        <w:t>Safialishah</w:t>
      </w:r>
      <w:proofErr w:type="spellEnd"/>
      <w:r w:rsidR="00E57F9A" w:rsidRPr="000F471E">
        <w:rPr>
          <w:sz w:val="20"/>
          <w:szCs w:val="20"/>
        </w:rPr>
        <w:t xml:space="preserve"> publication, Tehran, 1978</w:t>
      </w:r>
      <w:r w:rsidR="000E68A3">
        <w:rPr>
          <w:rFonts w:hint="eastAsia"/>
          <w:sz w:val="20"/>
          <w:szCs w:val="20"/>
          <w:lang w:eastAsia="zh-CN"/>
        </w:rPr>
        <w:t>.</w:t>
      </w:r>
    </w:p>
    <w:p w:rsidR="000F471E" w:rsidRPr="000F471E" w:rsidRDefault="000F471E" w:rsidP="000F471E">
      <w:pPr>
        <w:pStyle w:val="FootnoteText"/>
        <w:numPr>
          <w:ilvl w:val="0"/>
          <w:numId w:val="23"/>
        </w:numPr>
        <w:bidi w:val="0"/>
        <w:snapToGrid w:val="0"/>
        <w:ind w:left="425" w:hanging="425"/>
        <w:jc w:val="both"/>
        <w:rPr>
          <w:rFonts w:ascii="Times New Roman" w:hAnsi="Times New Roman" w:cs="Times New Roman"/>
        </w:rPr>
      </w:pPr>
      <w:r w:rsidRPr="000F471E">
        <w:rPr>
          <w:rFonts w:ascii="Times New Roman" w:hAnsi="Times New Roman" w:cs="Times New Roman"/>
        </w:rPr>
        <w:lastRenderedPageBreak/>
        <w:t>T</w:t>
      </w:r>
      <w:r w:rsidR="00E57F9A" w:rsidRPr="000F471E">
        <w:rPr>
          <w:rFonts w:ascii="Times New Roman" w:hAnsi="Times New Roman" w:cs="Times New Roman"/>
        </w:rPr>
        <w:t xml:space="preserve">he poetical works of </w:t>
      </w:r>
      <w:proofErr w:type="spellStart"/>
      <w:r w:rsidR="00E57F9A" w:rsidRPr="000F471E">
        <w:rPr>
          <w:rFonts w:ascii="Times New Roman" w:hAnsi="Times New Roman" w:cs="Times New Roman"/>
        </w:rPr>
        <w:t>Nezami</w:t>
      </w:r>
      <w:proofErr w:type="spellEnd"/>
      <w:r w:rsidR="00E57F9A" w:rsidRPr="000F471E">
        <w:rPr>
          <w:rFonts w:ascii="Times New Roman" w:hAnsi="Times New Roman" w:cs="Times New Roman"/>
        </w:rPr>
        <w:t xml:space="preserve">, edited by </w:t>
      </w:r>
      <w:proofErr w:type="spellStart"/>
      <w:r w:rsidR="00E57F9A" w:rsidRPr="000F471E">
        <w:rPr>
          <w:rFonts w:ascii="Times New Roman" w:hAnsi="Times New Roman" w:cs="Times New Roman"/>
        </w:rPr>
        <w:t>Dastgerdi</w:t>
      </w:r>
      <w:proofErr w:type="spellEnd"/>
      <w:r w:rsidR="00E57F9A" w:rsidRPr="000F471E">
        <w:rPr>
          <w:rFonts w:ascii="Times New Roman" w:hAnsi="Times New Roman" w:cs="Times New Roman"/>
        </w:rPr>
        <w:t xml:space="preserve"> Mohammad,</w:t>
      </w:r>
      <w:r w:rsidR="000E68A3">
        <w:rPr>
          <w:rFonts w:ascii="Times New Roman" w:eastAsiaTheme="minorEastAsia" w:hAnsi="Times New Roman" w:cs="Times New Roman" w:hint="eastAsia"/>
          <w:lang w:eastAsia="zh-CN"/>
        </w:rPr>
        <w:t xml:space="preserve"> </w:t>
      </w:r>
      <w:proofErr w:type="spellStart"/>
      <w:r w:rsidR="00E57F9A" w:rsidRPr="000F471E">
        <w:rPr>
          <w:rFonts w:ascii="Times New Roman" w:hAnsi="Times New Roman" w:cs="Times New Roman"/>
        </w:rPr>
        <w:t>Negin</w:t>
      </w:r>
      <w:proofErr w:type="spellEnd"/>
      <w:r w:rsidR="00E57F9A" w:rsidRPr="000F471E">
        <w:rPr>
          <w:rFonts w:ascii="Times New Roman" w:hAnsi="Times New Roman" w:cs="Times New Roman"/>
        </w:rPr>
        <w:t xml:space="preserve"> publication, Tehran, 2012</w:t>
      </w:r>
      <w:r w:rsidR="000E68A3">
        <w:rPr>
          <w:rFonts w:ascii="Times New Roman" w:eastAsiaTheme="minorEastAsia" w:hAnsi="Times New Roman" w:cs="Times New Roman" w:hint="eastAsia"/>
          <w:lang w:eastAsia="zh-CN"/>
        </w:rPr>
        <w:t>.</w:t>
      </w:r>
    </w:p>
    <w:p w:rsidR="000F471E" w:rsidRPr="000E68A3" w:rsidRDefault="000F471E" w:rsidP="000F471E">
      <w:pPr>
        <w:numPr>
          <w:ilvl w:val="0"/>
          <w:numId w:val="23"/>
        </w:numPr>
        <w:snapToGrid w:val="0"/>
        <w:ind w:left="425" w:hanging="425"/>
        <w:jc w:val="both"/>
        <w:rPr>
          <w:sz w:val="20"/>
          <w:szCs w:val="20"/>
        </w:rPr>
      </w:pPr>
      <w:r w:rsidRPr="000E68A3">
        <w:rPr>
          <w:sz w:val="20"/>
          <w:szCs w:val="20"/>
        </w:rPr>
        <w:t>T</w:t>
      </w:r>
      <w:r w:rsidR="00E57F9A" w:rsidRPr="000E68A3">
        <w:rPr>
          <w:sz w:val="20"/>
          <w:szCs w:val="20"/>
        </w:rPr>
        <w:t xml:space="preserve">he poetical works of </w:t>
      </w:r>
      <w:proofErr w:type="spellStart"/>
      <w:r w:rsidR="00E57F9A" w:rsidRPr="000E68A3">
        <w:rPr>
          <w:sz w:val="20"/>
          <w:szCs w:val="20"/>
        </w:rPr>
        <w:t>Saadi</w:t>
      </w:r>
      <w:proofErr w:type="spellEnd"/>
      <w:r w:rsidR="00E57F9A" w:rsidRPr="000E68A3">
        <w:rPr>
          <w:sz w:val="20"/>
          <w:szCs w:val="20"/>
        </w:rPr>
        <w:t xml:space="preserve">, edited by </w:t>
      </w:r>
      <w:proofErr w:type="spellStart"/>
      <w:r w:rsidR="00E57F9A" w:rsidRPr="000E68A3">
        <w:rPr>
          <w:sz w:val="20"/>
          <w:szCs w:val="20"/>
        </w:rPr>
        <w:t>Forooghi</w:t>
      </w:r>
      <w:proofErr w:type="spellEnd"/>
      <w:r w:rsidR="00E57F9A" w:rsidRPr="000E68A3">
        <w:rPr>
          <w:sz w:val="20"/>
          <w:szCs w:val="20"/>
        </w:rPr>
        <w:t xml:space="preserve">. Mohammad Ali, Amir </w:t>
      </w:r>
      <w:proofErr w:type="spellStart"/>
      <w:proofErr w:type="gramStart"/>
      <w:r w:rsidR="00E57F9A" w:rsidRPr="000E68A3">
        <w:rPr>
          <w:sz w:val="20"/>
          <w:szCs w:val="20"/>
        </w:rPr>
        <w:t>kabir</w:t>
      </w:r>
      <w:proofErr w:type="spellEnd"/>
      <w:proofErr w:type="gramEnd"/>
      <w:r w:rsidR="00E57F9A" w:rsidRPr="000E68A3">
        <w:rPr>
          <w:sz w:val="20"/>
          <w:szCs w:val="20"/>
        </w:rPr>
        <w:t xml:space="preserve"> publication, Tehran, 1987.</w:t>
      </w:r>
      <w:r w:rsidR="000E68A3" w:rsidRPr="000E68A3">
        <w:rPr>
          <w:rFonts w:hint="eastAsia"/>
          <w:sz w:val="20"/>
          <w:szCs w:val="20"/>
          <w:lang w:eastAsia="zh-CN"/>
        </w:rPr>
        <w:t xml:space="preserve"> </w:t>
      </w:r>
    </w:p>
    <w:p w:rsidR="000F471E" w:rsidRPr="000F471E" w:rsidRDefault="000F471E" w:rsidP="000F471E">
      <w:pPr>
        <w:snapToGrid w:val="0"/>
        <w:ind w:left="425" w:hanging="425"/>
        <w:jc w:val="both"/>
        <w:rPr>
          <w:sz w:val="20"/>
          <w:szCs w:val="20"/>
        </w:rPr>
        <w:sectPr w:rsidR="000F471E" w:rsidRPr="000F471E" w:rsidSect="000E68A3">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576"/>
          <w:docGrid w:linePitch="360"/>
        </w:sectPr>
      </w:pPr>
    </w:p>
    <w:p w:rsidR="004D0467" w:rsidRPr="000F471E" w:rsidRDefault="004D0467" w:rsidP="000F471E">
      <w:pPr>
        <w:snapToGrid w:val="0"/>
        <w:ind w:left="425" w:hanging="425"/>
        <w:jc w:val="both"/>
        <w:rPr>
          <w:sz w:val="20"/>
          <w:szCs w:val="20"/>
        </w:rPr>
      </w:pPr>
    </w:p>
    <w:p w:rsidR="000F471E" w:rsidRDefault="000F471E" w:rsidP="000F471E">
      <w:pPr>
        <w:snapToGrid w:val="0"/>
        <w:ind w:left="425" w:hanging="425"/>
        <w:jc w:val="both"/>
        <w:rPr>
          <w:sz w:val="20"/>
          <w:szCs w:val="20"/>
        </w:rPr>
      </w:pPr>
    </w:p>
    <w:p w:rsidR="000F471E" w:rsidRPr="000F471E" w:rsidRDefault="000F471E" w:rsidP="000F471E">
      <w:pPr>
        <w:snapToGrid w:val="0"/>
        <w:ind w:left="425" w:hanging="425"/>
        <w:jc w:val="both"/>
        <w:rPr>
          <w:sz w:val="20"/>
          <w:szCs w:val="20"/>
        </w:rPr>
      </w:pPr>
    </w:p>
    <w:p w:rsidR="00B3167C" w:rsidRPr="000F471E" w:rsidRDefault="000F471E" w:rsidP="000F471E">
      <w:pPr>
        <w:snapToGrid w:val="0"/>
        <w:ind w:left="425" w:hanging="425"/>
        <w:jc w:val="both"/>
        <w:rPr>
          <w:sz w:val="20"/>
          <w:szCs w:val="20"/>
        </w:rPr>
      </w:pPr>
      <w:r w:rsidRPr="000F471E">
        <w:rPr>
          <w:sz w:val="20"/>
          <w:szCs w:val="20"/>
        </w:rPr>
        <w:t>12/12/2015</w:t>
      </w:r>
    </w:p>
    <w:sectPr w:rsidR="00B3167C" w:rsidRPr="000F471E" w:rsidSect="00346984">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4D1" w:rsidRDefault="005604D1">
      <w:r>
        <w:separator/>
      </w:r>
    </w:p>
  </w:endnote>
  <w:endnote w:type="continuationSeparator" w:id="0">
    <w:p w:rsidR="005604D1" w:rsidRDefault="005604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altName w:val="Courier New"/>
    <w:charset w:val="B2"/>
    <w:family w:val="auto"/>
    <w:pitch w:val="variable"/>
    <w:sig w:usb0="00002001" w:usb1="80000000" w:usb2="00000008" w:usb3="00000000" w:csb0="0000004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1E" w:rsidRDefault="00E67876" w:rsidP="00B3167C">
    <w:pPr>
      <w:pStyle w:val="Footer"/>
      <w:framePr w:wrap="around" w:vAnchor="text" w:hAnchor="margin" w:xAlign="center" w:y="1"/>
      <w:rPr>
        <w:rStyle w:val="PageNumber"/>
      </w:rPr>
    </w:pPr>
    <w:r>
      <w:rPr>
        <w:rStyle w:val="PageNumber"/>
      </w:rPr>
      <w:fldChar w:fldCharType="begin"/>
    </w:r>
    <w:r w:rsidR="000F471E">
      <w:rPr>
        <w:rStyle w:val="PageNumber"/>
      </w:rPr>
      <w:instrText xml:space="preserve">PAGE  </w:instrText>
    </w:r>
    <w:r>
      <w:rPr>
        <w:rStyle w:val="PageNumber"/>
      </w:rPr>
      <w:fldChar w:fldCharType="end"/>
    </w:r>
  </w:p>
  <w:p w:rsidR="000F471E" w:rsidRDefault="000F471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1E" w:rsidRPr="000F471E" w:rsidRDefault="00E67876" w:rsidP="000F471E">
    <w:pPr>
      <w:jc w:val="center"/>
      <w:rPr>
        <w:sz w:val="20"/>
      </w:rPr>
    </w:pPr>
    <w:r w:rsidRPr="000F471E">
      <w:rPr>
        <w:sz w:val="20"/>
      </w:rPr>
      <w:fldChar w:fldCharType="begin"/>
    </w:r>
    <w:r w:rsidR="000F471E" w:rsidRPr="000F471E">
      <w:rPr>
        <w:sz w:val="20"/>
      </w:rPr>
      <w:instrText xml:space="preserve"> page </w:instrText>
    </w:r>
    <w:r w:rsidRPr="000F471E">
      <w:rPr>
        <w:sz w:val="20"/>
      </w:rPr>
      <w:fldChar w:fldCharType="separate"/>
    </w:r>
    <w:r w:rsidR="005C471A">
      <w:rPr>
        <w:noProof/>
        <w:sz w:val="20"/>
      </w:rPr>
      <w:t>83</w:t>
    </w:r>
    <w:r w:rsidRPr="000F471E">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1E" w:rsidRDefault="00E67876" w:rsidP="00B3167C">
    <w:pPr>
      <w:pStyle w:val="Footer"/>
      <w:framePr w:wrap="around" w:vAnchor="text" w:hAnchor="margin" w:xAlign="center" w:y="1"/>
      <w:rPr>
        <w:rStyle w:val="PageNumber"/>
      </w:rPr>
    </w:pPr>
    <w:r>
      <w:rPr>
        <w:rStyle w:val="PageNumber"/>
      </w:rPr>
      <w:fldChar w:fldCharType="begin"/>
    </w:r>
    <w:r w:rsidR="000F471E">
      <w:rPr>
        <w:rStyle w:val="PageNumber"/>
      </w:rPr>
      <w:instrText xml:space="preserve">PAGE  </w:instrText>
    </w:r>
    <w:r>
      <w:rPr>
        <w:rStyle w:val="PageNumber"/>
      </w:rPr>
      <w:fldChar w:fldCharType="end"/>
    </w:r>
  </w:p>
  <w:p w:rsidR="000F471E" w:rsidRDefault="000F471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1E" w:rsidRPr="000F471E" w:rsidRDefault="00E67876" w:rsidP="000F471E">
    <w:pPr>
      <w:jc w:val="center"/>
      <w:rPr>
        <w:sz w:val="20"/>
      </w:rPr>
    </w:pPr>
    <w:r w:rsidRPr="000F471E">
      <w:rPr>
        <w:sz w:val="20"/>
      </w:rPr>
      <w:fldChar w:fldCharType="begin"/>
    </w:r>
    <w:r w:rsidR="000F471E" w:rsidRPr="000F471E">
      <w:rPr>
        <w:sz w:val="20"/>
      </w:rPr>
      <w:instrText xml:space="preserve"> page </w:instrText>
    </w:r>
    <w:r w:rsidRPr="000F471E">
      <w:rPr>
        <w:sz w:val="20"/>
      </w:rPr>
      <w:fldChar w:fldCharType="separate"/>
    </w:r>
    <w:r w:rsidR="000E68A3">
      <w:rPr>
        <w:noProof/>
        <w:sz w:val="20"/>
      </w:rPr>
      <w:t>84</w:t>
    </w:r>
    <w:r w:rsidRPr="000F471E">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E67876"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0F471E" w:rsidRDefault="00E67876" w:rsidP="000F471E">
    <w:pPr>
      <w:jc w:val="center"/>
      <w:rPr>
        <w:sz w:val="20"/>
      </w:rPr>
    </w:pPr>
    <w:r w:rsidRPr="000F471E">
      <w:rPr>
        <w:sz w:val="20"/>
      </w:rPr>
      <w:fldChar w:fldCharType="begin"/>
    </w:r>
    <w:r w:rsidR="000F471E" w:rsidRPr="000F471E">
      <w:rPr>
        <w:sz w:val="20"/>
      </w:rPr>
      <w:instrText xml:space="preserve"> page </w:instrText>
    </w:r>
    <w:r w:rsidRPr="000F471E">
      <w:rPr>
        <w:sz w:val="20"/>
      </w:rPr>
      <w:fldChar w:fldCharType="separate"/>
    </w:r>
    <w:r w:rsidR="000F471E">
      <w:rPr>
        <w:noProof/>
        <w:sz w:val="20"/>
      </w:rPr>
      <w:t>1</w:t>
    </w:r>
    <w:r w:rsidRPr="000F471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4D1" w:rsidRDefault="005604D1">
      <w:r>
        <w:separator/>
      </w:r>
    </w:p>
  </w:footnote>
  <w:footnote w:type="continuationSeparator" w:id="0">
    <w:p w:rsidR="005604D1" w:rsidRDefault="005604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1E" w:rsidRPr="000F471E" w:rsidRDefault="000F471E" w:rsidP="000F471E">
    <w:pPr>
      <w:pBdr>
        <w:bottom w:val="thinThickMediumGap" w:sz="12" w:space="1" w:color="auto"/>
      </w:pBdr>
      <w:tabs>
        <w:tab w:val="left" w:pos="851"/>
        <w:tab w:val="right" w:pos="8364"/>
      </w:tabs>
      <w:adjustRightInd w:val="0"/>
      <w:snapToGrid w:val="0"/>
      <w:jc w:val="both"/>
      <w:rPr>
        <w:sz w:val="20"/>
        <w:szCs w:val="20"/>
      </w:rPr>
    </w:pPr>
    <w:r w:rsidRPr="000F471E">
      <w:rPr>
        <w:rFonts w:hint="eastAsia"/>
        <w:iCs/>
        <w:color w:val="000000"/>
        <w:sz w:val="20"/>
        <w:szCs w:val="20"/>
      </w:rPr>
      <w:tab/>
    </w:r>
    <w:r w:rsidRPr="000F471E">
      <w:rPr>
        <w:sz w:val="20"/>
        <w:szCs w:val="20"/>
      </w:rPr>
      <w:t>Nature and Science 201</w:t>
    </w:r>
    <w:r w:rsidRPr="000F471E">
      <w:rPr>
        <w:rFonts w:hint="eastAsia"/>
        <w:sz w:val="20"/>
        <w:szCs w:val="20"/>
      </w:rPr>
      <w:t>5</w:t>
    </w:r>
    <w:proofErr w:type="gramStart"/>
    <w:r w:rsidRPr="000F471E">
      <w:rPr>
        <w:sz w:val="20"/>
        <w:szCs w:val="20"/>
      </w:rPr>
      <w:t>;1</w:t>
    </w:r>
    <w:r w:rsidRPr="000F471E">
      <w:rPr>
        <w:rFonts w:hint="eastAsia"/>
        <w:sz w:val="20"/>
        <w:szCs w:val="20"/>
      </w:rPr>
      <w:t>3</w:t>
    </w:r>
    <w:proofErr w:type="gramEnd"/>
    <w:r w:rsidRPr="000F471E">
      <w:rPr>
        <w:sz w:val="20"/>
        <w:szCs w:val="20"/>
      </w:rPr>
      <w:t>(</w:t>
    </w:r>
    <w:r w:rsidRPr="000F471E">
      <w:rPr>
        <w:rFonts w:hint="eastAsia"/>
        <w:sz w:val="20"/>
        <w:szCs w:val="20"/>
      </w:rPr>
      <w:t>12)</w:t>
    </w:r>
    <w:r w:rsidRPr="000F471E">
      <w:rPr>
        <w:color w:val="000000"/>
        <w:sz w:val="20"/>
        <w:szCs w:val="20"/>
      </w:rPr>
      <w:t xml:space="preserve"> </w:t>
    </w:r>
    <w:r w:rsidRPr="000F471E">
      <w:rPr>
        <w:rFonts w:hint="eastAsia"/>
        <w:color w:val="000000"/>
        <w:sz w:val="20"/>
        <w:szCs w:val="20"/>
      </w:rPr>
      <w:tab/>
    </w:r>
    <w:r w:rsidRPr="000F471E">
      <w:rPr>
        <w:color w:val="000000"/>
        <w:sz w:val="20"/>
        <w:szCs w:val="20"/>
      </w:rPr>
      <w:t xml:space="preserve"> </w:t>
    </w:r>
    <w:hyperlink r:id="rId1" w:history="1">
      <w:r w:rsidRPr="000F471E">
        <w:rPr>
          <w:rStyle w:val="Hyperlink"/>
          <w:sz w:val="20"/>
          <w:szCs w:val="20"/>
        </w:rPr>
        <w:t>http://www.sciencepub.net/nature</w:t>
      </w:r>
    </w:hyperlink>
  </w:p>
  <w:p w:rsidR="000F471E" w:rsidRPr="000F471E" w:rsidRDefault="000F471E" w:rsidP="000F471E">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1E" w:rsidRPr="000F471E" w:rsidRDefault="000F471E" w:rsidP="000F471E">
    <w:pPr>
      <w:pBdr>
        <w:bottom w:val="thinThickMediumGap" w:sz="12" w:space="1" w:color="auto"/>
      </w:pBdr>
      <w:tabs>
        <w:tab w:val="left" w:pos="851"/>
        <w:tab w:val="right" w:pos="8364"/>
      </w:tabs>
      <w:adjustRightInd w:val="0"/>
      <w:snapToGrid w:val="0"/>
      <w:jc w:val="both"/>
      <w:rPr>
        <w:sz w:val="20"/>
        <w:szCs w:val="20"/>
      </w:rPr>
    </w:pPr>
    <w:r w:rsidRPr="000F471E">
      <w:rPr>
        <w:rFonts w:hint="eastAsia"/>
        <w:iCs/>
        <w:color w:val="000000"/>
        <w:sz w:val="20"/>
        <w:szCs w:val="20"/>
      </w:rPr>
      <w:tab/>
    </w:r>
    <w:r w:rsidRPr="000F471E">
      <w:rPr>
        <w:sz w:val="20"/>
        <w:szCs w:val="20"/>
      </w:rPr>
      <w:t>Nature and Science 201</w:t>
    </w:r>
    <w:r w:rsidRPr="000F471E">
      <w:rPr>
        <w:rFonts w:hint="eastAsia"/>
        <w:sz w:val="20"/>
        <w:szCs w:val="20"/>
      </w:rPr>
      <w:t>5</w:t>
    </w:r>
    <w:proofErr w:type="gramStart"/>
    <w:r w:rsidRPr="000F471E">
      <w:rPr>
        <w:sz w:val="20"/>
        <w:szCs w:val="20"/>
      </w:rPr>
      <w:t>;1</w:t>
    </w:r>
    <w:r w:rsidRPr="000F471E">
      <w:rPr>
        <w:rFonts w:hint="eastAsia"/>
        <w:sz w:val="20"/>
        <w:szCs w:val="20"/>
      </w:rPr>
      <w:t>3</w:t>
    </w:r>
    <w:proofErr w:type="gramEnd"/>
    <w:r w:rsidRPr="000F471E">
      <w:rPr>
        <w:sz w:val="20"/>
        <w:szCs w:val="20"/>
      </w:rPr>
      <w:t>(</w:t>
    </w:r>
    <w:r w:rsidRPr="000F471E">
      <w:rPr>
        <w:rFonts w:hint="eastAsia"/>
        <w:sz w:val="20"/>
        <w:szCs w:val="20"/>
      </w:rPr>
      <w:t>12)</w:t>
    </w:r>
    <w:r w:rsidRPr="000F471E">
      <w:rPr>
        <w:color w:val="000000"/>
        <w:sz w:val="20"/>
        <w:szCs w:val="20"/>
      </w:rPr>
      <w:t xml:space="preserve"> </w:t>
    </w:r>
    <w:r w:rsidRPr="000F471E">
      <w:rPr>
        <w:rFonts w:hint="eastAsia"/>
        <w:color w:val="000000"/>
        <w:sz w:val="20"/>
        <w:szCs w:val="20"/>
      </w:rPr>
      <w:tab/>
    </w:r>
    <w:r w:rsidRPr="000F471E">
      <w:rPr>
        <w:color w:val="000000"/>
        <w:sz w:val="20"/>
        <w:szCs w:val="20"/>
      </w:rPr>
      <w:t xml:space="preserve"> </w:t>
    </w:r>
    <w:hyperlink r:id="rId1" w:history="1">
      <w:r w:rsidRPr="000F471E">
        <w:rPr>
          <w:rStyle w:val="Hyperlink"/>
          <w:sz w:val="20"/>
          <w:szCs w:val="20"/>
        </w:rPr>
        <w:t>http://www.sciencepub.net/nature</w:t>
      </w:r>
    </w:hyperlink>
  </w:p>
  <w:p w:rsidR="000F471E" w:rsidRPr="000F471E" w:rsidRDefault="000F471E" w:rsidP="000F471E">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1E" w:rsidRPr="000F471E" w:rsidRDefault="000F471E" w:rsidP="000F471E">
    <w:pPr>
      <w:pBdr>
        <w:bottom w:val="thinThickMediumGap" w:sz="12" w:space="1" w:color="auto"/>
      </w:pBdr>
      <w:tabs>
        <w:tab w:val="left" w:pos="851"/>
        <w:tab w:val="right" w:pos="8364"/>
      </w:tabs>
      <w:adjustRightInd w:val="0"/>
      <w:snapToGrid w:val="0"/>
      <w:jc w:val="both"/>
      <w:rPr>
        <w:sz w:val="20"/>
        <w:szCs w:val="20"/>
      </w:rPr>
    </w:pPr>
    <w:r w:rsidRPr="000F471E">
      <w:rPr>
        <w:rFonts w:hint="eastAsia"/>
        <w:iCs/>
        <w:color w:val="000000"/>
        <w:sz w:val="20"/>
        <w:szCs w:val="20"/>
      </w:rPr>
      <w:tab/>
    </w:r>
    <w:r w:rsidRPr="000F471E">
      <w:rPr>
        <w:sz w:val="20"/>
        <w:szCs w:val="20"/>
      </w:rPr>
      <w:t>Nature and Science 201</w:t>
    </w:r>
    <w:r w:rsidRPr="000F471E">
      <w:rPr>
        <w:rFonts w:hint="eastAsia"/>
        <w:sz w:val="20"/>
        <w:szCs w:val="20"/>
      </w:rPr>
      <w:t>5</w:t>
    </w:r>
    <w:proofErr w:type="gramStart"/>
    <w:r w:rsidRPr="000F471E">
      <w:rPr>
        <w:sz w:val="20"/>
        <w:szCs w:val="20"/>
      </w:rPr>
      <w:t>;1</w:t>
    </w:r>
    <w:r w:rsidRPr="000F471E">
      <w:rPr>
        <w:rFonts w:hint="eastAsia"/>
        <w:sz w:val="20"/>
        <w:szCs w:val="20"/>
      </w:rPr>
      <w:t>3</w:t>
    </w:r>
    <w:proofErr w:type="gramEnd"/>
    <w:r w:rsidRPr="000F471E">
      <w:rPr>
        <w:sz w:val="20"/>
        <w:szCs w:val="20"/>
      </w:rPr>
      <w:t>(</w:t>
    </w:r>
    <w:r w:rsidRPr="000F471E">
      <w:rPr>
        <w:rFonts w:hint="eastAsia"/>
        <w:sz w:val="20"/>
        <w:szCs w:val="20"/>
      </w:rPr>
      <w:t>12)</w:t>
    </w:r>
    <w:r w:rsidRPr="000F471E">
      <w:rPr>
        <w:color w:val="000000"/>
        <w:sz w:val="20"/>
        <w:szCs w:val="20"/>
      </w:rPr>
      <w:t xml:space="preserve"> </w:t>
    </w:r>
    <w:r w:rsidRPr="000F471E">
      <w:rPr>
        <w:rFonts w:hint="eastAsia"/>
        <w:color w:val="000000"/>
        <w:sz w:val="20"/>
        <w:szCs w:val="20"/>
      </w:rPr>
      <w:tab/>
    </w:r>
    <w:r w:rsidRPr="000F471E">
      <w:rPr>
        <w:color w:val="000000"/>
        <w:sz w:val="20"/>
        <w:szCs w:val="20"/>
      </w:rPr>
      <w:t xml:space="preserve"> </w:t>
    </w:r>
    <w:hyperlink r:id="rId1" w:history="1">
      <w:r w:rsidRPr="000F471E">
        <w:rPr>
          <w:rStyle w:val="Hyperlink"/>
          <w:sz w:val="20"/>
          <w:szCs w:val="20"/>
        </w:rPr>
        <w:t>http://www.sciencepub.net/nature</w:t>
      </w:r>
    </w:hyperlink>
  </w:p>
  <w:p w:rsidR="000F471E" w:rsidRPr="000F471E" w:rsidRDefault="000F471E" w:rsidP="000F471E">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8C7EE2"/>
    <w:multiLevelType w:val="hybridMultilevel"/>
    <w:tmpl w:val="6AA2429C"/>
    <w:lvl w:ilvl="0" w:tplc="D3DE8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6141E"/>
    <w:multiLevelType w:val="hybridMultilevel"/>
    <w:tmpl w:val="7A2C5908"/>
    <w:lvl w:ilvl="0" w:tplc="F2F075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603C73"/>
    <w:multiLevelType w:val="hybridMultilevel"/>
    <w:tmpl w:val="69A66A5A"/>
    <w:lvl w:ilvl="0" w:tplc="BE601F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EB07E7"/>
    <w:multiLevelType w:val="hybridMultilevel"/>
    <w:tmpl w:val="13783222"/>
    <w:lvl w:ilvl="0" w:tplc="DD6E3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C83F0F"/>
    <w:multiLevelType w:val="hybridMultilevel"/>
    <w:tmpl w:val="0F244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AA3849"/>
    <w:multiLevelType w:val="multilevel"/>
    <w:tmpl w:val="03704BA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250A28DF"/>
    <w:multiLevelType w:val="multilevel"/>
    <w:tmpl w:val="572EDDE2"/>
    <w:lvl w:ilvl="0">
      <w:start w:val="1"/>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nsid w:val="26390459"/>
    <w:multiLevelType w:val="hybridMultilevel"/>
    <w:tmpl w:val="9878DA72"/>
    <w:lvl w:ilvl="0" w:tplc="D10069D6">
      <w:start w:val="1"/>
      <w:numFmt w:val="decimal"/>
      <w:lvlText w:val="%1."/>
      <w:lvlJc w:val="left"/>
      <w:pPr>
        <w:ind w:left="1710" w:hanging="360"/>
      </w:pPr>
      <w:rPr>
        <w:rFonts w:ascii="Times New Roman" w:eastAsia="Calibri" w:hAnsi="Times New Roman" w:cs="Times New Roman"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nsid w:val="4C5E7552"/>
    <w:multiLevelType w:val="hybridMultilevel"/>
    <w:tmpl w:val="7D2A2492"/>
    <w:lvl w:ilvl="0" w:tplc="0409000F">
      <w:start w:val="1"/>
      <w:numFmt w:val="decimal"/>
      <w:lvlText w:val="%1."/>
      <w:lvlJc w:val="left"/>
      <w:pPr>
        <w:ind w:left="720" w:hanging="360"/>
      </w:pPr>
    </w:lvl>
    <w:lvl w:ilvl="1" w:tplc="04090019">
      <w:start w:val="1"/>
      <w:numFmt w:val="lowerLetter"/>
      <w:lvlText w:val="%2."/>
      <w:lvlJc w:val="left"/>
      <w:pPr>
        <w:ind w:left="149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0F2146"/>
    <w:multiLevelType w:val="hybridMultilevel"/>
    <w:tmpl w:val="0F244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8A4BA6"/>
    <w:multiLevelType w:val="multilevel"/>
    <w:tmpl w:val="A4AE4190"/>
    <w:lvl w:ilvl="0">
      <w:start w:val="1"/>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nsid w:val="57B16EC3"/>
    <w:multiLevelType w:val="hybridMultilevel"/>
    <w:tmpl w:val="86922882"/>
    <w:lvl w:ilvl="0" w:tplc="6BBC71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E83D64"/>
    <w:multiLevelType w:val="hybridMultilevel"/>
    <w:tmpl w:val="0A54793E"/>
    <w:lvl w:ilvl="0" w:tplc="58F41DD0">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FE2D77"/>
    <w:multiLevelType w:val="hybridMultilevel"/>
    <w:tmpl w:val="E16A50B2"/>
    <w:lvl w:ilvl="0" w:tplc="EA52E5BE">
      <w:numFmt w:val="bullet"/>
      <w:lvlText w:val="-"/>
      <w:lvlJc w:val="left"/>
      <w:pPr>
        <w:ind w:left="720" w:hanging="360"/>
      </w:pPr>
      <w:rPr>
        <w:rFonts w:ascii="Times New Roman" w:eastAsia="Calibri"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582787"/>
    <w:multiLevelType w:val="hybridMultilevel"/>
    <w:tmpl w:val="DF60F354"/>
    <w:lvl w:ilvl="0" w:tplc="29A05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506087"/>
    <w:multiLevelType w:val="hybridMultilevel"/>
    <w:tmpl w:val="BAFC03A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6DA40B99"/>
    <w:multiLevelType w:val="hybridMultilevel"/>
    <w:tmpl w:val="D9343772"/>
    <w:lvl w:ilvl="0" w:tplc="6A1AE07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1A24B5"/>
    <w:multiLevelType w:val="hybridMultilevel"/>
    <w:tmpl w:val="104479E4"/>
    <w:lvl w:ilvl="0" w:tplc="EF542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9F12CC"/>
    <w:multiLevelType w:val="hybridMultilevel"/>
    <w:tmpl w:val="8B8289DA"/>
    <w:lvl w:ilvl="0" w:tplc="C7849D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3"/>
  </w:num>
  <w:num w:numId="5">
    <w:abstractNumId w:val="20"/>
  </w:num>
  <w:num w:numId="6">
    <w:abstractNumId w:val="15"/>
  </w:num>
  <w:num w:numId="7">
    <w:abstractNumId w:val="17"/>
  </w:num>
  <w:num w:numId="8">
    <w:abstractNumId w:val="16"/>
  </w:num>
  <w:num w:numId="9">
    <w:abstractNumId w:val="18"/>
  </w:num>
  <w:num w:numId="10">
    <w:abstractNumId w:val="4"/>
  </w:num>
  <w:num w:numId="11">
    <w:abstractNumId w:val="21"/>
  </w:num>
  <w:num w:numId="12">
    <w:abstractNumId w:val="11"/>
  </w:num>
  <w:num w:numId="13">
    <w:abstractNumId w:val="19"/>
  </w:num>
  <w:num w:numId="14">
    <w:abstractNumId w:val="12"/>
  </w:num>
  <w:num w:numId="15">
    <w:abstractNumId w:val="22"/>
  </w:num>
  <w:num w:numId="16">
    <w:abstractNumId w:val="9"/>
  </w:num>
  <w:num w:numId="17">
    <w:abstractNumId w:val="14"/>
  </w:num>
  <w:num w:numId="18">
    <w:abstractNumId w:val="7"/>
  </w:num>
  <w:num w:numId="19">
    <w:abstractNumId w:val="2"/>
  </w:num>
  <w:num w:numId="20">
    <w:abstractNumId w:val="3"/>
  </w:num>
  <w:num w:numId="21">
    <w:abstractNumId w:val="1"/>
  </w:num>
  <w:num w:numId="22">
    <w:abstractNumId w:val="10"/>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0934"/>
    <w:rsid w:val="000075AA"/>
    <w:rsid w:val="00021CFD"/>
    <w:rsid w:val="00022213"/>
    <w:rsid w:val="00025691"/>
    <w:rsid w:val="000460E3"/>
    <w:rsid w:val="00062DE2"/>
    <w:rsid w:val="0006394E"/>
    <w:rsid w:val="0006568B"/>
    <w:rsid w:val="00067FB1"/>
    <w:rsid w:val="000765F8"/>
    <w:rsid w:val="00080CE9"/>
    <w:rsid w:val="000827B7"/>
    <w:rsid w:val="00090A06"/>
    <w:rsid w:val="000A33B8"/>
    <w:rsid w:val="000C3ED5"/>
    <w:rsid w:val="000C5F1C"/>
    <w:rsid w:val="000D3A58"/>
    <w:rsid w:val="000D4463"/>
    <w:rsid w:val="000D7F9C"/>
    <w:rsid w:val="000E68A3"/>
    <w:rsid w:val="000F471E"/>
    <w:rsid w:val="0010794D"/>
    <w:rsid w:val="00110735"/>
    <w:rsid w:val="00115A2D"/>
    <w:rsid w:val="00143DBE"/>
    <w:rsid w:val="001766A2"/>
    <w:rsid w:val="001817C7"/>
    <w:rsid w:val="001842EA"/>
    <w:rsid w:val="001901BB"/>
    <w:rsid w:val="00197B57"/>
    <w:rsid w:val="001A678A"/>
    <w:rsid w:val="001B41B8"/>
    <w:rsid w:val="001F69A2"/>
    <w:rsid w:val="00200750"/>
    <w:rsid w:val="002108E0"/>
    <w:rsid w:val="00232BE2"/>
    <w:rsid w:val="00235CE2"/>
    <w:rsid w:val="0027647E"/>
    <w:rsid w:val="00290CC1"/>
    <w:rsid w:val="002A3F39"/>
    <w:rsid w:val="002B1C8E"/>
    <w:rsid w:val="002B39BA"/>
    <w:rsid w:val="002F17FB"/>
    <w:rsid w:val="002F20CD"/>
    <w:rsid w:val="00301511"/>
    <w:rsid w:val="00314F95"/>
    <w:rsid w:val="00322FAB"/>
    <w:rsid w:val="00342698"/>
    <w:rsid w:val="00342713"/>
    <w:rsid w:val="003451F0"/>
    <w:rsid w:val="00345581"/>
    <w:rsid w:val="00346984"/>
    <w:rsid w:val="003506F8"/>
    <w:rsid w:val="00355B7D"/>
    <w:rsid w:val="00370CA7"/>
    <w:rsid w:val="00374944"/>
    <w:rsid w:val="003C7F3D"/>
    <w:rsid w:val="003D3BEC"/>
    <w:rsid w:val="003E4B16"/>
    <w:rsid w:val="003E6D9C"/>
    <w:rsid w:val="0042390D"/>
    <w:rsid w:val="00426805"/>
    <w:rsid w:val="00456753"/>
    <w:rsid w:val="00471E57"/>
    <w:rsid w:val="00486367"/>
    <w:rsid w:val="0049143E"/>
    <w:rsid w:val="004A407D"/>
    <w:rsid w:val="004B04C5"/>
    <w:rsid w:val="004D0467"/>
    <w:rsid w:val="004E3054"/>
    <w:rsid w:val="004F727B"/>
    <w:rsid w:val="0054591A"/>
    <w:rsid w:val="00557D11"/>
    <w:rsid w:val="005604D1"/>
    <w:rsid w:val="0057061F"/>
    <w:rsid w:val="00572504"/>
    <w:rsid w:val="0057740A"/>
    <w:rsid w:val="005806F9"/>
    <w:rsid w:val="00593132"/>
    <w:rsid w:val="005957F1"/>
    <w:rsid w:val="005B22F2"/>
    <w:rsid w:val="005C2F35"/>
    <w:rsid w:val="005C471A"/>
    <w:rsid w:val="005C5CB2"/>
    <w:rsid w:val="005F5E04"/>
    <w:rsid w:val="006477A9"/>
    <w:rsid w:val="0065209A"/>
    <w:rsid w:val="00656C4A"/>
    <w:rsid w:val="00660FC2"/>
    <w:rsid w:val="00662127"/>
    <w:rsid w:val="006B0C3A"/>
    <w:rsid w:val="006D2418"/>
    <w:rsid w:val="006D5C2E"/>
    <w:rsid w:val="006E183B"/>
    <w:rsid w:val="006E6ACB"/>
    <w:rsid w:val="006E7ED3"/>
    <w:rsid w:val="006F1706"/>
    <w:rsid w:val="00727134"/>
    <w:rsid w:val="00734A5D"/>
    <w:rsid w:val="00736333"/>
    <w:rsid w:val="00743F50"/>
    <w:rsid w:val="0074536E"/>
    <w:rsid w:val="00750501"/>
    <w:rsid w:val="0075654C"/>
    <w:rsid w:val="0078507E"/>
    <w:rsid w:val="007B68F9"/>
    <w:rsid w:val="007D746F"/>
    <w:rsid w:val="007E2AC7"/>
    <w:rsid w:val="007E7FEF"/>
    <w:rsid w:val="00805334"/>
    <w:rsid w:val="0081432F"/>
    <w:rsid w:val="00814FA7"/>
    <w:rsid w:val="00817F9F"/>
    <w:rsid w:val="008319F7"/>
    <w:rsid w:val="0085746F"/>
    <w:rsid w:val="00862A3D"/>
    <w:rsid w:val="00893C58"/>
    <w:rsid w:val="008A20AC"/>
    <w:rsid w:val="008A37E9"/>
    <w:rsid w:val="008A4C66"/>
    <w:rsid w:val="008B4831"/>
    <w:rsid w:val="008C20E4"/>
    <w:rsid w:val="008D7386"/>
    <w:rsid w:val="009051D4"/>
    <w:rsid w:val="0090578C"/>
    <w:rsid w:val="0091208A"/>
    <w:rsid w:val="00914558"/>
    <w:rsid w:val="0093397E"/>
    <w:rsid w:val="0094140D"/>
    <w:rsid w:val="009458E4"/>
    <w:rsid w:val="009459B3"/>
    <w:rsid w:val="0094727D"/>
    <w:rsid w:val="00952EB8"/>
    <w:rsid w:val="00966860"/>
    <w:rsid w:val="00973C1F"/>
    <w:rsid w:val="00984CC6"/>
    <w:rsid w:val="00996E1C"/>
    <w:rsid w:val="00997C0B"/>
    <w:rsid w:val="009A457F"/>
    <w:rsid w:val="009B6F3A"/>
    <w:rsid w:val="009D4319"/>
    <w:rsid w:val="00A138A9"/>
    <w:rsid w:val="00A2654E"/>
    <w:rsid w:val="00A3476D"/>
    <w:rsid w:val="00A36DA4"/>
    <w:rsid w:val="00A408B7"/>
    <w:rsid w:val="00A41CAC"/>
    <w:rsid w:val="00A571BC"/>
    <w:rsid w:val="00A636F5"/>
    <w:rsid w:val="00A66578"/>
    <w:rsid w:val="00A72423"/>
    <w:rsid w:val="00A969F1"/>
    <w:rsid w:val="00AA0537"/>
    <w:rsid w:val="00AC3B04"/>
    <w:rsid w:val="00AC6A47"/>
    <w:rsid w:val="00AC6F77"/>
    <w:rsid w:val="00AC6FF1"/>
    <w:rsid w:val="00AD6F54"/>
    <w:rsid w:val="00AE485D"/>
    <w:rsid w:val="00AF0CEF"/>
    <w:rsid w:val="00B207EA"/>
    <w:rsid w:val="00B24529"/>
    <w:rsid w:val="00B2690F"/>
    <w:rsid w:val="00B3167C"/>
    <w:rsid w:val="00B32258"/>
    <w:rsid w:val="00B34447"/>
    <w:rsid w:val="00B35579"/>
    <w:rsid w:val="00B47F73"/>
    <w:rsid w:val="00B60E8D"/>
    <w:rsid w:val="00B615A2"/>
    <w:rsid w:val="00B74390"/>
    <w:rsid w:val="00B75992"/>
    <w:rsid w:val="00B80C0E"/>
    <w:rsid w:val="00B93002"/>
    <w:rsid w:val="00BA48B1"/>
    <w:rsid w:val="00BB1BF7"/>
    <w:rsid w:val="00BC5AC8"/>
    <w:rsid w:val="00BD2A8D"/>
    <w:rsid w:val="00BD7432"/>
    <w:rsid w:val="00BF6579"/>
    <w:rsid w:val="00C023ED"/>
    <w:rsid w:val="00C24CD2"/>
    <w:rsid w:val="00C412DE"/>
    <w:rsid w:val="00C43A46"/>
    <w:rsid w:val="00C8147E"/>
    <w:rsid w:val="00CA27D3"/>
    <w:rsid w:val="00CB2114"/>
    <w:rsid w:val="00CB3870"/>
    <w:rsid w:val="00CB5180"/>
    <w:rsid w:val="00CD54D0"/>
    <w:rsid w:val="00CE7B2F"/>
    <w:rsid w:val="00CF729C"/>
    <w:rsid w:val="00D13546"/>
    <w:rsid w:val="00D202D2"/>
    <w:rsid w:val="00D26F2E"/>
    <w:rsid w:val="00D31994"/>
    <w:rsid w:val="00D3777A"/>
    <w:rsid w:val="00D50902"/>
    <w:rsid w:val="00D931E0"/>
    <w:rsid w:val="00DA020F"/>
    <w:rsid w:val="00DC2A96"/>
    <w:rsid w:val="00DF7353"/>
    <w:rsid w:val="00E2794F"/>
    <w:rsid w:val="00E57F9A"/>
    <w:rsid w:val="00E667CD"/>
    <w:rsid w:val="00E67876"/>
    <w:rsid w:val="00E7234D"/>
    <w:rsid w:val="00E744DB"/>
    <w:rsid w:val="00EC5C53"/>
    <w:rsid w:val="00ED4441"/>
    <w:rsid w:val="00EE2E2F"/>
    <w:rsid w:val="00EF3BA2"/>
    <w:rsid w:val="00EF4701"/>
    <w:rsid w:val="00F042D9"/>
    <w:rsid w:val="00F10461"/>
    <w:rsid w:val="00F2792D"/>
    <w:rsid w:val="00F30015"/>
    <w:rsid w:val="00F4399A"/>
    <w:rsid w:val="00F45062"/>
    <w:rsid w:val="00F459E9"/>
    <w:rsid w:val="00F46A5E"/>
    <w:rsid w:val="00F52FD9"/>
    <w:rsid w:val="00F8502D"/>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qFormat/>
    <w:rsid w:val="00CA27D3"/>
    <w:pPr>
      <w:keepNext/>
      <w:tabs>
        <w:tab w:val="num" w:pos="0"/>
      </w:tabs>
      <w:outlineLvl w:val="0"/>
    </w:pPr>
    <w:rPr>
      <w:b/>
      <w:bCs/>
      <w:sz w:val="32"/>
    </w:rPr>
  </w:style>
  <w:style w:type="paragraph" w:styleId="Heading2">
    <w:name w:val="heading 2"/>
    <w:basedOn w:val="Normal"/>
    <w:next w:val="Normal"/>
    <w:qFormat/>
    <w:rsid w:val="00CA27D3"/>
    <w:pPr>
      <w:keepNext/>
      <w:tabs>
        <w:tab w:val="num" w:pos="0"/>
      </w:tabs>
      <w:jc w:val="both"/>
      <w:outlineLvl w:val="1"/>
    </w:pPr>
    <w:rPr>
      <w:b/>
      <w:sz w:val="28"/>
    </w:rPr>
  </w:style>
  <w:style w:type="paragraph" w:styleId="Heading3">
    <w:name w:val="heading 3"/>
    <w:basedOn w:val="Normal"/>
    <w:next w:val="Normal"/>
    <w:qFormat/>
    <w:rsid w:val="00CA27D3"/>
    <w:pPr>
      <w:keepNext/>
      <w:tabs>
        <w:tab w:val="num" w:pos="0"/>
      </w:tabs>
      <w:spacing w:line="360" w:lineRule="auto"/>
      <w:jc w:val="both"/>
      <w:outlineLvl w:val="2"/>
    </w:pPr>
    <w:rPr>
      <w:b/>
      <w:bCs/>
    </w:rPr>
  </w:style>
  <w:style w:type="paragraph" w:styleId="Heading6">
    <w:name w:val="heading 6"/>
    <w:basedOn w:val="Normal"/>
    <w:next w:val="Normal"/>
    <w:qFormat/>
    <w:rsid w:val="00CA27D3"/>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A27D3"/>
  </w:style>
  <w:style w:type="character" w:customStyle="1" w:styleId="WW-Absatz-Standardschriftart">
    <w:name w:val="WW-Absatz-Standardschriftart"/>
    <w:rsid w:val="00CA27D3"/>
  </w:style>
  <w:style w:type="character" w:customStyle="1" w:styleId="WW-Absatz-Standardschriftart1">
    <w:name w:val="WW-Absatz-Standardschriftart1"/>
    <w:rsid w:val="00CA27D3"/>
  </w:style>
  <w:style w:type="character" w:customStyle="1" w:styleId="WW-Absatz-Standardschriftart11">
    <w:name w:val="WW-Absatz-Standardschriftart11"/>
    <w:rsid w:val="00CA27D3"/>
  </w:style>
  <w:style w:type="character" w:customStyle="1" w:styleId="WW-Absatz-Standardschriftart111">
    <w:name w:val="WW-Absatz-Standardschriftart111"/>
    <w:rsid w:val="00CA27D3"/>
  </w:style>
  <w:style w:type="character" w:customStyle="1" w:styleId="WW-Absatz-Standardschriftart1111">
    <w:name w:val="WW-Absatz-Standardschriftart1111"/>
    <w:rsid w:val="00CA27D3"/>
  </w:style>
  <w:style w:type="character" w:customStyle="1" w:styleId="WW-Absatz-Standardschriftart11111">
    <w:name w:val="WW-Absatz-Standardschriftart11111"/>
    <w:rsid w:val="00CA27D3"/>
  </w:style>
  <w:style w:type="character" w:customStyle="1" w:styleId="WW-Absatz-Standardschriftart111111">
    <w:name w:val="WW-Absatz-Standardschriftart111111"/>
    <w:rsid w:val="00CA27D3"/>
  </w:style>
  <w:style w:type="character" w:customStyle="1" w:styleId="WW-Absatz-Standardschriftart1111111">
    <w:name w:val="WW-Absatz-Standardschriftart1111111"/>
    <w:rsid w:val="00CA27D3"/>
  </w:style>
  <w:style w:type="character" w:customStyle="1" w:styleId="WW-Absatz-Standardschriftart11111111">
    <w:name w:val="WW-Absatz-Standardschriftart11111111"/>
    <w:rsid w:val="00CA27D3"/>
  </w:style>
  <w:style w:type="character" w:customStyle="1" w:styleId="WW-Absatz-Standardschriftart111111111">
    <w:name w:val="WW-Absatz-Standardschriftart111111111"/>
    <w:rsid w:val="00CA27D3"/>
  </w:style>
  <w:style w:type="character" w:customStyle="1" w:styleId="WW-Absatz-Standardschriftart1111111111">
    <w:name w:val="WW-Absatz-Standardschriftart1111111111"/>
    <w:rsid w:val="00CA27D3"/>
  </w:style>
  <w:style w:type="character" w:customStyle="1" w:styleId="WW-Absatz-Standardschriftart11111111111">
    <w:name w:val="WW-Absatz-Standardschriftart11111111111"/>
    <w:rsid w:val="00CA27D3"/>
  </w:style>
  <w:style w:type="character" w:customStyle="1" w:styleId="WW-Absatz-Standardschriftart111111111111">
    <w:name w:val="WW-Absatz-Standardschriftart111111111111"/>
    <w:rsid w:val="00CA27D3"/>
  </w:style>
  <w:style w:type="character" w:customStyle="1" w:styleId="WW-Absatz-Standardschriftart1111111111111">
    <w:name w:val="WW-Absatz-Standardschriftart1111111111111"/>
    <w:rsid w:val="00CA27D3"/>
  </w:style>
  <w:style w:type="character" w:customStyle="1" w:styleId="WW-Absatz-Standardschriftart11111111111111">
    <w:name w:val="WW-Absatz-Standardschriftart11111111111111"/>
    <w:rsid w:val="00CA27D3"/>
  </w:style>
  <w:style w:type="character" w:customStyle="1" w:styleId="WW-Absatz-Standardschriftart111111111111111">
    <w:name w:val="WW-Absatz-Standardschriftart111111111111111"/>
    <w:rsid w:val="00CA27D3"/>
  </w:style>
  <w:style w:type="character" w:customStyle="1" w:styleId="WW-Absatz-Standardschriftart1111111111111111">
    <w:name w:val="WW-Absatz-Standardschriftart1111111111111111"/>
    <w:rsid w:val="00CA27D3"/>
  </w:style>
  <w:style w:type="character" w:customStyle="1" w:styleId="WW8Num1z0">
    <w:name w:val="WW8Num1z0"/>
    <w:rsid w:val="00CA27D3"/>
    <w:rPr>
      <w:rFonts w:ascii="Symbol" w:eastAsia="Times New Roman" w:hAnsi="Symbol" w:cs="Times New Roman"/>
    </w:rPr>
  </w:style>
  <w:style w:type="character" w:customStyle="1" w:styleId="WW8Num1z1">
    <w:name w:val="WW8Num1z1"/>
    <w:rsid w:val="00CA27D3"/>
    <w:rPr>
      <w:rFonts w:ascii="Courier New" w:hAnsi="Courier New" w:cs="Courier New"/>
    </w:rPr>
  </w:style>
  <w:style w:type="character" w:customStyle="1" w:styleId="WW8Num1z2">
    <w:name w:val="WW8Num1z2"/>
    <w:rsid w:val="00CA27D3"/>
    <w:rPr>
      <w:rFonts w:ascii="Wingdings" w:hAnsi="Wingdings"/>
    </w:rPr>
  </w:style>
  <w:style w:type="character" w:customStyle="1" w:styleId="WW8Num1z3">
    <w:name w:val="WW8Num1z3"/>
    <w:rsid w:val="00CA27D3"/>
    <w:rPr>
      <w:rFonts w:ascii="Symbol" w:hAnsi="Symbol"/>
    </w:rPr>
  </w:style>
  <w:style w:type="character" w:styleId="PageNumber">
    <w:name w:val="page number"/>
    <w:basedOn w:val="DefaultParagraphFont"/>
    <w:rsid w:val="00CA27D3"/>
  </w:style>
  <w:style w:type="character" w:styleId="Hyperlink">
    <w:name w:val="Hyperlink"/>
    <w:basedOn w:val="DefaultParagraphFont"/>
    <w:uiPriority w:val="99"/>
    <w:rsid w:val="00CA27D3"/>
    <w:rPr>
      <w:color w:val="0000FF"/>
      <w:u w:val="single"/>
    </w:rPr>
  </w:style>
  <w:style w:type="character" w:styleId="FollowedHyperlink">
    <w:name w:val="FollowedHyperlink"/>
    <w:basedOn w:val="DefaultParagraphFont"/>
    <w:rsid w:val="00CA27D3"/>
    <w:rPr>
      <w:color w:val="800080"/>
      <w:u w:val="single"/>
    </w:rPr>
  </w:style>
  <w:style w:type="character" w:customStyle="1" w:styleId="NumberingSymbols">
    <w:name w:val="Numbering Symbols"/>
    <w:rsid w:val="00CA27D3"/>
  </w:style>
  <w:style w:type="paragraph" w:customStyle="1" w:styleId="Heading">
    <w:name w:val="Heading"/>
    <w:basedOn w:val="Normal"/>
    <w:next w:val="BodyText"/>
    <w:rsid w:val="00CA27D3"/>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CA27D3"/>
    <w:pPr>
      <w:spacing w:line="360" w:lineRule="auto"/>
    </w:pPr>
  </w:style>
  <w:style w:type="paragraph" w:styleId="List">
    <w:name w:val="List"/>
    <w:basedOn w:val="BodyText"/>
    <w:rsid w:val="00CA27D3"/>
  </w:style>
  <w:style w:type="paragraph" w:styleId="Caption">
    <w:name w:val="caption"/>
    <w:basedOn w:val="Normal"/>
    <w:qFormat/>
    <w:rsid w:val="00CA27D3"/>
    <w:pPr>
      <w:suppressLineNumbers/>
      <w:spacing w:before="120" w:after="120"/>
    </w:pPr>
    <w:rPr>
      <w:i/>
      <w:iCs/>
    </w:rPr>
  </w:style>
  <w:style w:type="paragraph" w:customStyle="1" w:styleId="Index">
    <w:name w:val="Index"/>
    <w:basedOn w:val="Normal"/>
    <w:rsid w:val="00CA27D3"/>
    <w:pPr>
      <w:suppressLineNumbers/>
    </w:pPr>
  </w:style>
  <w:style w:type="paragraph" w:styleId="Header">
    <w:name w:val="header"/>
    <w:basedOn w:val="Normal"/>
    <w:next w:val="Heading1"/>
    <w:link w:val="HeaderChar"/>
    <w:uiPriority w:val="99"/>
    <w:rsid w:val="00CA27D3"/>
    <w:pPr>
      <w:tabs>
        <w:tab w:val="center" w:pos="4320"/>
        <w:tab w:val="right" w:pos="8640"/>
      </w:tabs>
    </w:pPr>
  </w:style>
  <w:style w:type="paragraph" w:styleId="BodyTextIndent3">
    <w:name w:val="Body Text Indent 3"/>
    <w:basedOn w:val="Normal"/>
    <w:rsid w:val="00CA27D3"/>
    <w:pPr>
      <w:spacing w:line="360" w:lineRule="auto"/>
      <w:ind w:firstLine="720"/>
      <w:jc w:val="both"/>
    </w:pPr>
    <w:rPr>
      <w:b/>
      <w:bCs/>
    </w:rPr>
  </w:style>
  <w:style w:type="paragraph" w:styleId="BodyTextIndent">
    <w:name w:val="Body Text Indent"/>
    <w:basedOn w:val="Normal"/>
    <w:rsid w:val="00CA27D3"/>
    <w:pPr>
      <w:ind w:left="540" w:hanging="720"/>
      <w:jc w:val="both"/>
    </w:pPr>
  </w:style>
  <w:style w:type="paragraph" w:styleId="BodyTextIndent2">
    <w:name w:val="Body Text Indent 2"/>
    <w:basedOn w:val="Normal"/>
    <w:rsid w:val="00CA27D3"/>
    <w:pPr>
      <w:spacing w:line="360" w:lineRule="auto"/>
      <w:ind w:firstLine="720"/>
      <w:jc w:val="both"/>
    </w:pPr>
  </w:style>
  <w:style w:type="paragraph" w:styleId="BodyText2">
    <w:name w:val="Body Text 2"/>
    <w:basedOn w:val="Normal"/>
    <w:rsid w:val="00CA27D3"/>
    <w:pPr>
      <w:spacing w:line="360" w:lineRule="auto"/>
      <w:jc w:val="both"/>
    </w:pPr>
  </w:style>
  <w:style w:type="paragraph" w:styleId="Footer">
    <w:name w:val="footer"/>
    <w:basedOn w:val="Normal"/>
    <w:link w:val="FooterChar"/>
    <w:uiPriority w:val="99"/>
    <w:rsid w:val="00CA27D3"/>
    <w:pPr>
      <w:tabs>
        <w:tab w:val="center" w:pos="4320"/>
        <w:tab w:val="right" w:pos="8640"/>
      </w:tabs>
    </w:pPr>
    <w:rPr>
      <w:sz w:val="32"/>
    </w:rPr>
  </w:style>
  <w:style w:type="paragraph" w:customStyle="1" w:styleId="TableContents">
    <w:name w:val="Table Contents"/>
    <w:basedOn w:val="Normal"/>
    <w:rsid w:val="00CA27D3"/>
    <w:pPr>
      <w:suppressLineNumbers/>
    </w:pPr>
  </w:style>
  <w:style w:type="paragraph" w:customStyle="1" w:styleId="TableHeading">
    <w:name w:val="Table Heading"/>
    <w:basedOn w:val="TableContents"/>
    <w:rsid w:val="00CA27D3"/>
    <w:pPr>
      <w:jc w:val="center"/>
    </w:pPr>
    <w:rPr>
      <w:b/>
      <w:bCs/>
    </w:rPr>
  </w:style>
  <w:style w:type="paragraph" w:customStyle="1" w:styleId="Framecontents">
    <w:name w:val="Frame contents"/>
    <w:basedOn w:val="BodyText"/>
    <w:rsid w:val="00CA27D3"/>
  </w:style>
  <w:style w:type="paragraph" w:customStyle="1" w:styleId="Text">
    <w:name w:val="Text"/>
    <w:basedOn w:val="Normal"/>
    <w:rsid w:val="00CA27D3"/>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uiPriority w:val="99"/>
    <w:rsid w:val="00F46A5E"/>
    <w:rPr>
      <w:rFonts w:eastAsia="宋体"/>
      <w:sz w:val="24"/>
      <w:szCs w:val="24"/>
      <w:lang w:val="en-US" w:eastAsia="ar-SA" w:bidi="ar-SA"/>
    </w:rPr>
  </w:style>
  <w:style w:type="character" w:customStyle="1" w:styleId="hps">
    <w:name w:val="hps"/>
    <w:basedOn w:val="DefaultParagraphFont"/>
    <w:rsid w:val="00656C4A"/>
  </w:style>
  <w:style w:type="character" w:customStyle="1" w:styleId="shorttext">
    <w:name w:val="short_text"/>
    <w:basedOn w:val="DefaultParagraphFont"/>
    <w:rsid w:val="00656C4A"/>
  </w:style>
  <w:style w:type="character" w:customStyle="1" w:styleId="longtext">
    <w:name w:val="long_text"/>
    <w:basedOn w:val="DefaultParagraphFont"/>
    <w:rsid w:val="00656C4A"/>
  </w:style>
  <w:style w:type="paragraph" w:styleId="ListParagraph">
    <w:name w:val="List Paragraph"/>
    <w:basedOn w:val="Normal"/>
    <w:uiPriority w:val="34"/>
    <w:qFormat/>
    <w:rsid w:val="00656C4A"/>
    <w:pPr>
      <w:suppressAutoHyphens w:val="0"/>
      <w:spacing w:after="200" w:line="276" w:lineRule="auto"/>
      <w:ind w:left="720"/>
      <w:contextualSpacing/>
    </w:pPr>
    <w:rPr>
      <w:rFonts w:ascii="Calibri" w:eastAsia="Calibri" w:hAnsi="Calibri" w:cs="Arial"/>
      <w:sz w:val="22"/>
      <w:szCs w:val="22"/>
      <w:lang w:eastAsia="en-US"/>
    </w:rPr>
  </w:style>
  <w:style w:type="character" w:customStyle="1" w:styleId="atn">
    <w:name w:val="atn"/>
    <w:basedOn w:val="DefaultParagraphFont"/>
    <w:rsid w:val="00656C4A"/>
  </w:style>
  <w:style w:type="character" w:customStyle="1" w:styleId="FooterChar">
    <w:name w:val="Footer Char"/>
    <w:basedOn w:val="DefaultParagraphFont"/>
    <w:link w:val="Footer"/>
    <w:uiPriority w:val="99"/>
    <w:rsid w:val="00656C4A"/>
    <w:rPr>
      <w:sz w:val="32"/>
      <w:szCs w:val="24"/>
      <w:lang w:eastAsia="ar-SA"/>
    </w:rPr>
  </w:style>
  <w:style w:type="character" w:customStyle="1" w:styleId="BodyTextChar">
    <w:name w:val="Body Text Char"/>
    <w:basedOn w:val="DefaultParagraphFont"/>
    <w:link w:val="BodyText"/>
    <w:rsid w:val="005C5CB2"/>
    <w:rPr>
      <w:sz w:val="24"/>
      <w:szCs w:val="24"/>
      <w:lang w:eastAsia="ar-SA"/>
    </w:rPr>
  </w:style>
  <w:style w:type="paragraph" w:styleId="NoSpacing">
    <w:name w:val="No Spacing"/>
    <w:uiPriority w:val="1"/>
    <w:qFormat/>
    <w:rsid w:val="005C5CB2"/>
    <w:rPr>
      <w:rFonts w:ascii="Calibri" w:eastAsia="Calibri" w:hAnsi="Calibri" w:cs="Arial"/>
      <w:sz w:val="22"/>
      <w:szCs w:val="22"/>
      <w:lang w:eastAsia="en-US"/>
    </w:rPr>
  </w:style>
  <w:style w:type="paragraph" w:styleId="FootnoteText">
    <w:name w:val="footnote text"/>
    <w:basedOn w:val="Normal"/>
    <w:link w:val="FootnoteTextChar"/>
    <w:unhideWhenUsed/>
    <w:rsid w:val="00AA0537"/>
    <w:pPr>
      <w:suppressAutoHyphens w:val="0"/>
      <w:bidi/>
    </w:pPr>
    <w:rPr>
      <w:rFonts w:ascii="Calibri" w:eastAsia="Times New Roman" w:hAnsi="Calibri" w:cs="Arial"/>
      <w:sz w:val="20"/>
      <w:szCs w:val="20"/>
      <w:lang w:eastAsia="en-US" w:bidi="fa-IR"/>
    </w:rPr>
  </w:style>
  <w:style w:type="character" w:customStyle="1" w:styleId="FootnoteTextChar">
    <w:name w:val="Footnote Text Char"/>
    <w:basedOn w:val="DefaultParagraphFont"/>
    <w:link w:val="FootnoteText"/>
    <w:rsid w:val="00AA0537"/>
    <w:rPr>
      <w:rFonts w:ascii="Calibri" w:eastAsia="Times New Roman" w:hAnsi="Calibri" w:cs="Arial"/>
      <w:lang w:bidi="fa-IR"/>
    </w:rPr>
  </w:style>
  <w:style w:type="character" w:styleId="FootnoteReference">
    <w:name w:val="footnote reference"/>
    <w:basedOn w:val="DefaultParagraphFont"/>
    <w:uiPriority w:val="99"/>
    <w:semiHidden/>
    <w:unhideWhenUsed/>
    <w:rsid w:val="00AA0537"/>
    <w:rPr>
      <w:vertAlign w:val="superscript"/>
    </w:rPr>
  </w:style>
  <w:style w:type="paragraph" w:customStyle="1" w:styleId="Normal1">
    <w:name w:val="Normal1"/>
    <w:basedOn w:val="Normal"/>
    <w:rsid w:val="00AC6FF1"/>
    <w:pPr>
      <w:suppressAutoHyphens w:val="0"/>
      <w:spacing w:before="100" w:beforeAutospacing="1" w:after="100" w:afterAutospacing="1"/>
    </w:pPr>
    <w:rPr>
      <w:rFonts w:eastAsia="Times New Roman"/>
      <w:lang w:eastAsia="en-US" w:bidi="fa-IR"/>
    </w:rPr>
  </w:style>
  <w:style w:type="character" w:customStyle="1" w:styleId="normalchar">
    <w:name w:val="normal__char"/>
    <w:basedOn w:val="DefaultParagraphFont"/>
    <w:rsid w:val="00000934"/>
  </w:style>
  <w:style w:type="table" w:styleId="MediumShading1-Accent3">
    <w:name w:val="Medium Shading 1 Accent 3"/>
    <w:basedOn w:val="TableNormal"/>
    <w:uiPriority w:val="63"/>
    <w:rsid w:val="00000934"/>
    <w:rPr>
      <w:rFonts w:ascii="Calibri" w:eastAsia="Calibri" w:hAnsi="Calibri" w:cs="Arial"/>
      <w:lang w:bidi="fa-I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Heading1Char">
    <w:name w:val="Heading 1 Char"/>
    <w:basedOn w:val="DefaultParagraphFont"/>
    <w:link w:val="Heading1"/>
    <w:rsid w:val="00F8502D"/>
    <w:rPr>
      <w:b/>
      <w:bCs/>
      <w:sz w:val="32"/>
      <w:szCs w:val="24"/>
      <w:lang w:eastAsia="ar-SA"/>
    </w:rPr>
  </w:style>
  <w:style w:type="character" w:customStyle="1" w:styleId="med1">
    <w:name w:val="med1"/>
    <w:basedOn w:val="DefaultParagraphFont"/>
    <w:rsid w:val="00B24529"/>
  </w:style>
  <w:style w:type="paragraph" w:styleId="BalloonText">
    <w:name w:val="Balloon Text"/>
    <w:basedOn w:val="Normal"/>
    <w:link w:val="BalloonTextChar"/>
    <w:uiPriority w:val="99"/>
    <w:semiHidden/>
    <w:unhideWhenUsed/>
    <w:rsid w:val="00B207EA"/>
    <w:rPr>
      <w:rFonts w:ascii="Tahoma" w:hAnsi="Tahoma" w:cs="Tahoma"/>
      <w:sz w:val="16"/>
      <w:szCs w:val="16"/>
    </w:rPr>
  </w:style>
  <w:style w:type="character" w:customStyle="1" w:styleId="BalloonTextChar">
    <w:name w:val="Balloon Text Char"/>
    <w:basedOn w:val="DefaultParagraphFont"/>
    <w:link w:val="BalloonText"/>
    <w:uiPriority w:val="99"/>
    <w:semiHidden/>
    <w:rsid w:val="00B207EA"/>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550772317">
      <w:bodyDiv w:val="1"/>
      <w:marLeft w:val="0"/>
      <w:marRight w:val="0"/>
      <w:marTop w:val="0"/>
      <w:marBottom w:val="0"/>
      <w:divBdr>
        <w:top w:val="none" w:sz="0" w:space="0" w:color="auto"/>
        <w:left w:val="none" w:sz="0" w:space="0" w:color="auto"/>
        <w:bottom w:val="none" w:sz="0" w:space="0" w:color="auto"/>
        <w:right w:val="none" w:sz="0" w:space="0" w:color="auto"/>
      </w:divBdr>
    </w:div>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sj131215.11"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9821</CharactersWithSpaces>
  <SharedDoc>false</SharedDoc>
  <HLinks>
    <vt:vector size="24" baseType="variant">
      <vt:variant>
        <vt:i4>5898325</vt:i4>
      </vt:variant>
      <vt:variant>
        <vt:i4>0</vt:i4>
      </vt:variant>
      <vt:variant>
        <vt:i4>0</vt:i4>
      </vt:variant>
      <vt:variant>
        <vt:i4>5</vt:i4>
      </vt:variant>
      <vt:variant>
        <vt:lpwstr>http://www.sciencepub.net/nature</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2015-12-14T01:34:00Z</cp:lastPrinted>
  <dcterms:created xsi:type="dcterms:W3CDTF">2015-12-14T09:49:00Z</dcterms:created>
  <dcterms:modified xsi:type="dcterms:W3CDTF">2015-12-14T03:29:00Z</dcterms:modified>
</cp:coreProperties>
</file>